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41871878"/>
        <w:docPartObj>
          <w:docPartGallery w:val="Cover Pages"/>
          <w:docPartUnique/>
        </w:docPartObj>
      </w:sdtPr>
      <w:sdtEndPr>
        <w:rPr>
          <w:rFonts w:ascii="Arial" w:hAnsi="Arial" w:cs="Arial"/>
          <w:b/>
          <w:bCs/>
          <w:sz w:val="24"/>
          <w:szCs w:val="24"/>
          <w:u w:val="single"/>
        </w:rPr>
      </w:sdtEndPr>
      <w:sdtContent>
        <w:p w14:paraId="2C053050" w14:textId="288CD3A4" w:rsidR="0040477E" w:rsidRDefault="0040477E">
          <w:r>
            <w:rPr>
              <w:noProof/>
            </w:rPr>
            <mc:AlternateContent>
              <mc:Choice Requires="wpg">
                <w:drawing>
                  <wp:anchor distT="0" distB="0" distL="114300" distR="114300" simplePos="0" relativeHeight="251662336" behindDoc="0" locked="0" layoutInCell="1" allowOverlap="1" wp14:anchorId="5E1B4268" wp14:editId="56CF655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D6974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7417B69" wp14:editId="3D9FFCA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A29E0F" w14:textId="3A105ED1" w:rsidR="0040477E" w:rsidRDefault="0040477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E0BC8">
                                      <w:rPr>
                                        <w:caps/>
                                        <w:color w:val="4472C4" w:themeColor="accent1"/>
                                        <w:sz w:val="64"/>
                                        <w:szCs w:val="64"/>
                                      </w:rPr>
                                      <w:t xml:space="preserve">DHEP </w:t>
                                    </w:r>
                                    <w:r>
                                      <w:rPr>
                                        <w:caps/>
                                        <w:color w:val="4472C4" w:themeColor="accent1"/>
                                        <w:sz w:val="64"/>
                                        <w:szCs w:val="64"/>
                                      </w:rPr>
                                      <w:t>Assignments</w:t>
                                    </w:r>
                                    <w:r w:rsidR="005E0BC8">
                                      <w:rPr>
                                        <w:caps/>
                                        <w:color w:val="4472C4" w:themeColor="accent1"/>
                                        <w:sz w:val="64"/>
                                        <w:szCs w:val="64"/>
                                      </w:rPr>
                                      <w:t>- Year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196715A" w14:textId="52028C30" w:rsidR="0040477E" w:rsidRDefault="0040477E">
                                    <w:pPr>
                                      <w:jc w:val="right"/>
                                      <w:rPr>
                                        <w:smallCaps/>
                                        <w:color w:val="404040" w:themeColor="text1" w:themeTint="BF"/>
                                        <w:sz w:val="36"/>
                                        <w:szCs w:val="36"/>
                                      </w:rPr>
                                    </w:pPr>
                                    <w:r>
                                      <w:rPr>
                                        <w:color w:val="404040" w:themeColor="text1" w:themeTint="BF"/>
                                        <w:sz w:val="36"/>
                                        <w:szCs w:val="36"/>
                                      </w:rPr>
                                      <w:t>Jessica Stacey- 212</w:t>
                                    </w:r>
                                    <w:r w:rsidR="005E0BC8">
                                      <w:rPr>
                                        <w:color w:val="404040" w:themeColor="text1" w:themeTint="BF"/>
                                        <w:sz w:val="36"/>
                                        <w:szCs w:val="36"/>
                                      </w:rPr>
                                      <w:t>4820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7417B69"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18A29E0F" w14:textId="3A105ED1" w:rsidR="0040477E" w:rsidRDefault="0040477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E0BC8">
                                <w:rPr>
                                  <w:caps/>
                                  <w:color w:val="4472C4" w:themeColor="accent1"/>
                                  <w:sz w:val="64"/>
                                  <w:szCs w:val="64"/>
                                </w:rPr>
                                <w:t xml:space="preserve">DHEP </w:t>
                              </w:r>
                              <w:r>
                                <w:rPr>
                                  <w:caps/>
                                  <w:color w:val="4472C4" w:themeColor="accent1"/>
                                  <w:sz w:val="64"/>
                                  <w:szCs w:val="64"/>
                                </w:rPr>
                                <w:t>Assignments</w:t>
                              </w:r>
                              <w:r w:rsidR="005E0BC8">
                                <w:rPr>
                                  <w:caps/>
                                  <w:color w:val="4472C4" w:themeColor="accent1"/>
                                  <w:sz w:val="64"/>
                                  <w:szCs w:val="64"/>
                                </w:rPr>
                                <w:t>- Year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196715A" w14:textId="52028C30" w:rsidR="0040477E" w:rsidRDefault="0040477E">
                              <w:pPr>
                                <w:jc w:val="right"/>
                                <w:rPr>
                                  <w:smallCaps/>
                                  <w:color w:val="404040" w:themeColor="text1" w:themeTint="BF"/>
                                  <w:sz w:val="36"/>
                                  <w:szCs w:val="36"/>
                                </w:rPr>
                              </w:pPr>
                              <w:r>
                                <w:rPr>
                                  <w:color w:val="404040" w:themeColor="text1" w:themeTint="BF"/>
                                  <w:sz w:val="36"/>
                                  <w:szCs w:val="36"/>
                                </w:rPr>
                                <w:t>Jessica Stacey- 212</w:t>
                              </w:r>
                              <w:r w:rsidR="005E0BC8">
                                <w:rPr>
                                  <w:color w:val="404040" w:themeColor="text1" w:themeTint="BF"/>
                                  <w:sz w:val="36"/>
                                  <w:szCs w:val="36"/>
                                </w:rPr>
                                <w:t>4820</w:t>
                              </w:r>
                            </w:p>
                          </w:sdtContent>
                        </w:sdt>
                      </w:txbxContent>
                    </v:textbox>
                    <w10:wrap type="square" anchorx="page" anchory="page"/>
                  </v:shape>
                </w:pict>
              </mc:Fallback>
            </mc:AlternateContent>
          </w:r>
        </w:p>
        <w:p w14:paraId="1DDFA667" w14:textId="1AD30651" w:rsidR="0040477E" w:rsidRDefault="0040477E">
          <w:pPr>
            <w:rPr>
              <w:rFonts w:ascii="Arial" w:hAnsi="Arial" w:cs="Arial"/>
              <w:b/>
              <w:bCs/>
              <w:sz w:val="24"/>
              <w:szCs w:val="24"/>
              <w:u w:val="single"/>
            </w:rPr>
          </w:pPr>
          <w:r>
            <w:rPr>
              <w:rFonts w:ascii="Arial" w:hAnsi="Arial" w:cs="Arial"/>
              <w:b/>
              <w:bCs/>
              <w:sz w:val="24"/>
              <w:szCs w:val="24"/>
              <w:u w:val="single"/>
            </w:rPr>
            <w:br w:type="page"/>
          </w:r>
        </w:p>
      </w:sdtContent>
    </w:sdt>
    <w:p w14:paraId="5A2512B8" w14:textId="77777777" w:rsidR="00B51EA2" w:rsidRDefault="00B51EA2" w:rsidP="008B3820">
      <w:pPr>
        <w:spacing w:line="480" w:lineRule="auto"/>
        <w:jc w:val="both"/>
        <w:rPr>
          <w:rFonts w:ascii="Arial" w:hAnsi="Arial" w:cs="Arial"/>
          <w:b/>
          <w:bCs/>
          <w:sz w:val="24"/>
          <w:szCs w:val="24"/>
          <w:u w:val="single"/>
        </w:rPr>
      </w:pPr>
    </w:p>
    <w:p w14:paraId="38EA5450" w14:textId="15CC4FFB" w:rsidR="0040477E" w:rsidRPr="008B3820" w:rsidRDefault="0040477E" w:rsidP="008B3820">
      <w:pPr>
        <w:spacing w:line="480" w:lineRule="auto"/>
        <w:jc w:val="both"/>
        <w:rPr>
          <w:rFonts w:ascii="Arial" w:hAnsi="Arial" w:cs="Arial"/>
          <w:b/>
          <w:bCs/>
          <w:sz w:val="24"/>
          <w:szCs w:val="24"/>
          <w:u w:val="single"/>
        </w:rPr>
      </w:pPr>
      <w:r w:rsidRPr="008B3820">
        <w:rPr>
          <w:rFonts w:ascii="Arial" w:hAnsi="Arial" w:cs="Arial"/>
          <w:b/>
          <w:bCs/>
          <w:sz w:val="24"/>
          <w:szCs w:val="24"/>
          <w:u w:val="single"/>
        </w:rPr>
        <w:t>Essay One</w:t>
      </w:r>
    </w:p>
    <w:p w14:paraId="10B15AC1" w14:textId="77777777" w:rsidR="0040477E" w:rsidRPr="008B3820" w:rsidRDefault="0040477E" w:rsidP="008B3820">
      <w:pPr>
        <w:spacing w:line="480" w:lineRule="auto"/>
        <w:jc w:val="both"/>
        <w:rPr>
          <w:rFonts w:ascii="Arial" w:hAnsi="Arial" w:cs="Arial"/>
          <w:sz w:val="24"/>
          <w:szCs w:val="24"/>
        </w:rPr>
      </w:pPr>
      <w:r w:rsidRPr="008B3820">
        <w:rPr>
          <w:rFonts w:ascii="Arial" w:hAnsi="Arial" w:cs="Arial"/>
          <w:sz w:val="24"/>
          <w:szCs w:val="24"/>
        </w:rPr>
        <w:t xml:space="preserve">Throughout this assignment I will be referring to the meaning of Crime Prevention Through Environmental Design (CPTED) and the impact it can have on reducing crime in communities. </w:t>
      </w:r>
    </w:p>
    <w:p w14:paraId="7EF361D8" w14:textId="77777777" w:rsidR="0040477E" w:rsidRPr="008D1F2F" w:rsidRDefault="0040477E" w:rsidP="008B3820">
      <w:pPr>
        <w:spacing w:line="480" w:lineRule="auto"/>
        <w:jc w:val="both"/>
        <w:rPr>
          <w:rFonts w:ascii="Arial" w:hAnsi="Arial" w:cs="Arial"/>
          <w:sz w:val="24"/>
          <w:szCs w:val="24"/>
        </w:rPr>
      </w:pPr>
      <w:r w:rsidRPr="008B3820">
        <w:rPr>
          <w:rFonts w:ascii="Arial" w:hAnsi="Arial" w:cs="Arial"/>
          <w:sz w:val="24"/>
          <w:szCs w:val="24"/>
        </w:rPr>
        <w:t xml:space="preserve">I will be referring to academic research which will outline how CPTED works within the </w:t>
      </w:r>
      <w:r w:rsidRPr="008D1F2F">
        <w:rPr>
          <w:rFonts w:ascii="Arial" w:hAnsi="Arial" w:cs="Arial"/>
          <w:sz w:val="24"/>
          <w:szCs w:val="24"/>
        </w:rPr>
        <w:t xml:space="preserve">community and the different strategies that have been used in communities to reduce crime. </w:t>
      </w:r>
    </w:p>
    <w:p w14:paraId="59FDA376" w14:textId="77777777" w:rsidR="0040477E" w:rsidRPr="008D1F2F" w:rsidRDefault="0040477E" w:rsidP="008B3820">
      <w:pPr>
        <w:spacing w:line="480" w:lineRule="auto"/>
        <w:jc w:val="both"/>
        <w:rPr>
          <w:rFonts w:ascii="Arial" w:hAnsi="Arial" w:cs="Arial"/>
          <w:sz w:val="24"/>
          <w:szCs w:val="24"/>
        </w:rPr>
      </w:pPr>
      <w:r w:rsidRPr="008D1F2F">
        <w:rPr>
          <w:rFonts w:ascii="Arial" w:hAnsi="Arial" w:cs="Arial"/>
          <w:sz w:val="24"/>
          <w:szCs w:val="24"/>
        </w:rPr>
        <w:t xml:space="preserve">I will conclude by establishing whether CPTED has a demand and if it needs to work hand in hand with other strategies to successfully reduce crime. </w:t>
      </w:r>
    </w:p>
    <w:p w14:paraId="7274D9C7" w14:textId="77777777" w:rsidR="0040477E" w:rsidRPr="008D1F2F" w:rsidRDefault="0040477E" w:rsidP="008B3820">
      <w:pPr>
        <w:spacing w:line="480" w:lineRule="auto"/>
        <w:jc w:val="both"/>
        <w:rPr>
          <w:rFonts w:ascii="Arial" w:hAnsi="Arial" w:cs="Arial"/>
          <w:sz w:val="24"/>
          <w:szCs w:val="24"/>
        </w:rPr>
      </w:pPr>
      <w:r w:rsidRPr="008D1F2F">
        <w:rPr>
          <w:rFonts w:ascii="Arial" w:hAnsi="Arial" w:cs="Arial"/>
          <w:sz w:val="24"/>
          <w:szCs w:val="24"/>
        </w:rPr>
        <w:t xml:space="preserve">According to College of Policing (2017), they state that CPTED refers to measures that have been taken to reduce crime by manipulating the physical environment. Additional to this, </w:t>
      </w:r>
      <w:proofErr w:type="spellStart"/>
      <w:r w:rsidRPr="008D1F2F">
        <w:rPr>
          <w:rFonts w:ascii="Arial" w:hAnsi="Arial" w:cs="Arial"/>
          <w:sz w:val="24"/>
          <w:szCs w:val="24"/>
        </w:rPr>
        <w:t>Zahm</w:t>
      </w:r>
      <w:proofErr w:type="spellEnd"/>
      <w:r w:rsidRPr="008D1F2F">
        <w:rPr>
          <w:rFonts w:ascii="Arial" w:hAnsi="Arial" w:cs="Arial"/>
          <w:sz w:val="24"/>
          <w:szCs w:val="24"/>
        </w:rPr>
        <w:t xml:space="preserve"> (2007) states that CPTED encourages prevention and considers design and place. Greater Manchester Police (2023) add that CPTED is a crime prevention theory which focuses on the design and the effectiveness of the built environment. They continue to add that when the environment has been designed tactically, this can reduce both crime and the fear of crime. </w:t>
      </w:r>
    </w:p>
    <w:p w14:paraId="07D3A76D" w14:textId="77777777" w:rsidR="0040477E" w:rsidRPr="008D1F2F" w:rsidRDefault="0040477E" w:rsidP="008B3820">
      <w:pPr>
        <w:spacing w:line="480" w:lineRule="auto"/>
        <w:jc w:val="both"/>
        <w:rPr>
          <w:rFonts w:ascii="Arial" w:hAnsi="Arial" w:cs="Arial"/>
          <w:sz w:val="24"/>
          <w:szCs w:val="24"/>
        </w:rPr>
      </w:pPr>
      <w:r w:rsidRPr="008D1F2F">
        <w:rPr>
          <w:rFonts w:ascii="Arial" w:hAnsi="Arial" w:cs="Arial"/>
          <w:sz w:val="24"/>
          <w:szCs w:val="24"/>
        </w:rPr>
        <w:t xml:space="preserve">CPTED provides principles that are designed to reduce the risk, effort, and rewards of offending (College of Policing, 2017a). Implementing single or multiple components can help to reduce crime. They continue to add that single components include installing security hardware such as alarms, </w:t>
      </w:r>
      <w:proofErr w:type="gramStart"/>
      <w:r w:rsidRPr="008D1F2F">
        <w:rPr>
          <w:rFonts w:ascii="Arial" w:hAnsi="Arial" w:cs="Arial"/>
          <w:sz w:val="24"/>
          <w:szCs w:val="24"/>
        </w:rPr>
        <w:t>video’s</w:t>
      </w:r>
      <w:proofErr w:type="gramEnd"/>
      <w:r w:rsidRPr="008D1F2F">
        <w:rPr>
          <w:rFonts w:ascii="Arial" w:hAnsi="Arial" w:cs="Arial"/>
          <w:sz w:val="24"/>
          <w:szCs w:val="24"/>
        </w:rPr>
        <w:t xml:space="preserve"> or CCTV. Multiple components can vary from having good visible lighting, limiting access and escape routes along with CCTV. All these components may reduce the number of robberies in the communities due to the prevention strategies that have been put in place. City of Menlo </w:t>
      </w:r>
      <w:r w:rsidRPr="008D1F2F">
        <w:rPr>
          <w:rFonts w:ascii="Arial" w:hAnsi="Arial" w:cs="Arial"/>
          <w:sz w:val="24"/>
          <w:szCs w:val="24"/>
        </w:rPr>
        <w:lastRenderedPageBreak/>
        <w:t>Park (2023) believe that there are three elements to CPTED which are territoriality, surveillance, and access control. When used together, the elements may strengthen security and personal safety in the community. Fundamentally, CPTED suggests that you can change how people act in a place by altering its design and to reduce crime and fear to improve quality of life (Ryan, 2014).</w:t>
      </w:r>
    </w:p>
    <w:p w14:paraId="5DCAA516" w14:textId="77777777" w:rsidR="0040477E" w:rsidRPr="008D1F2F" w:rsidRDefault="0040477E" w:rsidP="008B3820">
      <w:pPr>
        <w:spacing w:line="480" w:lineRule="auto"/>
        <w:jc w:val="both"/>
        <w:rPr>
          <w:rFonts w:ascii="Arial" w:hAnsi="Arial" w:cs="Arial"/>
          <w:sz w:val="24"/>
          <w:szCs w:val="24"/>
        </w:rPr>
      </w:pPr>
      <w:r w:rsidRPr="008D1F2F">
        <w:rPr>
          <w:rFonts w:ascii="Arial" w:hAnsi="Arial" w:cs="Arial"/>
          <w:sz w:val="24"/>
          <w:szCs w:val="24"/>
        </w:rPr>
        <w:t xml:space="preserve">Casteel and Peek-Asa (2000) showed in a case study that sufficient CCTV coverage and streetlights play a significant role in mitigating fear of crime. Lee, </w:t>
      </w:r>
      <w:proofErr w:type="gramStart"/>
      <w:r w:rsidRPr="008D1F2F">
        <w:rPr>
          <w:rFonts w:ascii="Arial" w:hAnsi="Arial" w:cs="Arial"/>
          <w:sz w:val="24"/>
          <w:szCs w:val="24"/>
        </w:rPr>
        <w:t>Park</w:t>
      </w:r>
      <w:proofErr w:type="gramEnd"/>
      <w:r w:rsidRPr="008D1F2F">
        <w:rPr>
          <w:rFonts w:ascii="Arial" w:hAnsi="Arial" w:cs="Arial"/>
          <w:sz w:val="24"/>
          <w:szCs w:val="24"/>
        </w:rPr>
        <w:t xml:space="preserve"> and Jung (2016) agree that CCTV, streetlights and maintenance also have a positive </w:t>
      </w:r>
      <w:proofErr w:type="spellStart"/>
      <w:r w:rsidRPr="008D1F2F">
        <w:rPr>
          <w:rFonts w:ascii="Arial" w:hAnsi="Arial" w:cs="Arial"/>
          <w:sz w:val="24"/>
          <w:szCs w:val="24"/>
        </w:rPr>
        <w:t>affect</w:t>
      </w:r>
      <w:proofErr w:type="spellEnd"/>
      <w:r w:rsidRPr="008D1F2F">
        <w:rPr>
          <w:rFonts w:ascii="Arial" w:hAnsi="Arial" w:cs="Arial"/>
          <w:sz w:val="24"/>
          <w:szCs w:val="24"/>
        </w:rPr>
        <w:t xml:space="preserve"> on reducing the fear of crime. They continue to state that the removal of fences, including paving patterns and community parks have minor effects on reducing the fear of crime. Greater Manchester Police (2023a) have added that there are three additional types of strategies that can be used to reduce the opportunity of crime, this can be done in a natural way which would include how buildings and spaces are used; organised which would include formal interventions such as police patrols; mechanical which would include security measures such as CCTV and lighting. All of which would contribute to the prevention of the fear of crime. </w:t>
      </w:r>
    </w:p>
    <w:p w14:paraId="422C2871" w14:textId="77777777" w:rsidR="0040477E" w:rsidRPr="008D1F2F" w:rsidRDefault="0040477E" w:rsidP="008B3820">
      <w:pPr>
        <w:spacing w:line="480" w:lineRule="auto"/>
        <w:jc w:val="both"/>
        <w:rPr>
          <w:rFonts w:ascii="Arial" w:hAnsi="Arial" w:cs="Arial"/>
          <w:sz w:val="24"/>
          <w:szCs w:val="24"/>
        </w:rPr>
      </w:pPr>
      <w:r w:rsidRPr="008D1F2F">
        <w:rPr>
          <w:rFonts w:ascii="Arial" w:hAnsi="Arial" w:cs="Arial"/>
          <w:sz w:val="24"/>
          <w:szCs w:val="24"/>
        </w:rPr>
        <w:t xml:space="preserve">Figures show by Casteel and Peek-Asa (2000a) that primary multiple component CPTED programs experienced a percentage change in robberies in 2000 from 84% to 30% compared to single component programs which had an increase from 83% to 91%. However, the single component of street lighting has been seen to reduce crime. College of Police (2022) add that improved street lighting has reduced violent and property crime by 21% in 2022. In America studies show that CPTED has been used to increase sales and reduce losses of theft of up to 50% and from robberies of 65% (Crowe, 2000). When comparing CPTED to police activity, </w:t>
      </w:r>
      <w:proofErr w:type="spellStart"/>
      <w:r w:rsidRPr="008D1F2F">
        <w:rPr>
          <w:rFonts w:ascii="Arial" w:hAnsi="Arial" w:cs="Arial"/>
          <w:sz w:val="24"/>
          <w:szCs w:val="24"/>
        </w:rPr>
        <w:t>Zahm</w:t>
      </w:r>
      <w:proofErr w:type="spellEnd"/>
      <w:r w:rsidRPr="008D1F2F">
        <w:rPr>
          <w:rFonts w:ascii="Arial" w:hAnsi="Arial" w:cs="Arial"/>
          <w:sz w:val="24"/>
          <w:szCs w:val="24"/>
        </w:rPr>
        <w:t xml:space="preserve"> (2007a) states that the police generally respond to incidents and identify offenders to arrest, however </w:t>
      </w:r>
      <w:r w:rsidRPr="008D1F2F">
        <w:rPr>
          <w:rFonts w:ascii="Arial" w:hAnsi="Arial" w:cs="Arial"/>
          <w:sz w:val="24"/>
          <w:szCs w:val="24"/>
        </w:rPr>
        <w:lastRenderedPageBreak/>
        <w:t xml:space="preserve">CPTED is a way of prevention. Therefore, if CPTED has been thought through and applied effectively this can contribute to preventing crime. Additional to this, Crowe (2000a) add that in America, CPTED has reduced the number of incidents of crime by 24% along with non-crime calls to the police by another 14%, this is through the effectiveness of the use of CPTED. </w:t>
      </w:r>
    </w:p>
    <w:p w14:paraId="33183CA9" w14:textId="77777777" w:rsidR="0040477E" w:rsidRPr="008D1F2F" w:rsidRDefault="0040477E" w:rsidP="008B3820">
      <w:pPr>
        <w:spacing w:line="480" w:lineRule="auto"/>
        <w:jc w:val="both"/>
        <w:rPr>
          <w:rFonts w:ascii="Arial" w:hAnsi="Arial" w:cs="Arial"/>
          <w:sz w:val="24"/>
          <w:szCs w:val="24"/>
        </w:rPr>
      </w:pPr>
      <w:r w:rsidRPr="008D1F2F">
        <w:rPr>
          <w:rFonts w:ascii="Arial" w:hAnsi="Arial" w:cs="Arial"/>
          <w:sz w:val="24"/>
          <w:szCs w:val="24"/>
        </w:rPr>
        <w:t xml:space="preserve">When comparing if CPTED should work solely on </w:t>
      </w:r>
      <w:proofErr w:type="spellStart"/>
      <w:proofErr w:type="gramStart"/>
      <w:r w:rsidRPr="008D1F2F">
        <w:rPr>
          <w:rFonts w:ascii="Arial" w:hAnsi="Arial" w:cs="Arial"/>
          <w:sz w:val="24"/>
          <w:szCs w:val="24"/>
        </w:rPr>
        <w:t>it’s</w:t>
      </w:r>
      <w:proofErr w:type="spellEnd"/>
      <w:proofErr w:type="gramEnd"/>
      <w:r w:rsidRPr="008D1F2F">
        <w:rPr>
          <w:rFonts w:ascii="Arial" w:hAnsi="Arial" w:cs="Arial"/>
          <w:sz w:val="24"/>
          <w:szCs w:val="24"/>
        </w:rPr>
        <w:t xml:space="preserve"> own, as multiple components or with other strategies, it is difficult to determine how it would be most effective. Greater Manchester Police (2023b) states that CPTED should not operate alone, instead it should work in combination with other environmental, </w:t>
      </w:r>
      <w:proofErr w:type="gramStart"/>
      <w:r w:rsidRPr="008D1F2F">
        <w:rPr>
          <w:rFonts w:ascii="Arial" w:hAnsi="Arial" w:cs="Arial"/>
          <w:sz w:val="24"/>
          <w:szCs w:val="24"/>
        </w:rPr>
        <w:t>social</w:t>
      </w:r>
      <w:proofErr w:type="gramEnd"/>
      <w:r w:rsidRPr="008D1F2F">
        <w:rPr>
          <w:rFonts w:ascii="Arial" w:hAnsi="Arial" w:cs="Arial"/>
          <w:sz w:val="24"/>
          <w:szCs w:val="24"/>
        </w:rPr>
        <w:t xml:space="preserve"> and community-based strategies. They continue to add that CPTED is a pro-active and a preventative technique and should not be considered as a reactive one.  CPTED should be designed to prevent the fear of crime and not a solution after a crime has taken place. It should be put in place from the beginning to mitigate the changes of any fear of crime from taking place in communities. Dudley (2019) believes that when planning is being made for areas, there needs to be a collaborative partnership with other agencies to establish how CPTED can be utilised in the communities. He also continues to add that there needs to be a long-term solution for the strategies that are being imposed and that police patrols are regularly conducted to reduce the calls they receive because of crime.  </w:t>
      </w:r>
    </w:p>
    <w:p w14:paraId="677CB569" w14:textId="77777777" w:rsidR="0040477E" w:rsidRPr="008D1F2F" w:rsidRDefault="0040477E" w:rsidP="008B3820">
      <w:pPr>
        <w:spacing w:line="480" w:lineRule="auto"/>
        <w:jc w:val="both"/>
        <w:rPr>
          <w:rFonts w:ascii="Arial" w:hAnsi="Arial" w:cs="Arial"/>
          <w:sz w:val="24"/>
          <w:szCs w:val="24"/>
        </w:rPr>
      </w:pPr>
      <w:r w:rsidRPr="008D1F2F">
        <w:rPr>
          <w:rFonts w:ascii="Arial" w:hAnsi="Arial" w:cs="Arial"/>
          <w:sz w:val="24"/>
          <w:szCs w:val="24"/>
        </w:rPr>
        <w:t xml:space="preserve">To conclude, there is various research into the success of CPTED and how it can be utilised. Researchers have stated that CPTED should be utilised in a way that is multi component for the fear and reduction of crime to be successful. However, on the other hand, some researchers such as College of Policing (2017b) say that they </w:t>
      </w:r>
      <w:proofErr w:type="gramStart"/>
      <w:r w:rsidRPr="008D1F2F">
        <w:rPr>
          <w:rFonts w:ascii="Arial" w:hAnsi="Arial" w:cs="Arial"/>
          <w:sz w:val="24"/>
          <w:szCs w:val="24"/>
        </w:rPr>
        <w:t>is</w:t>
      </w:r>
      <w:proofErr w:type="gramEnd"/>
      <w:r w:rsidRPr="008D1F2F">
        <w:rPr>
          <w:rFonts w:ascii="Arial" w:hAnsi="Arial" w:cs="Arial"/>
          <w:sz w:val="24"/>
          <w:szCs w:val="24"/>
        </w:rPr>
        <w:t xml:space="preserve"> not enough evidence to suggest that CPTED has no impact on crime. Therefore, additional research and studies are needed to determine the significant impact. </w:t>
      </w:r>
    </w:p>
    <w:p w14:paraId="3648594F" w14:textId="77777777" w:rsidR="0040477E" w:rsidRPr="008D1F2F" w:rsidRDefault="0040477E" w:rsidP="008B3820">
      <w:pPr>
        <w:spacing w:line="480" w:lineRule="auto"/>
        <w:jc w:val="both"/>
        <w:rPr>
          <w:rFonts w:ascii="Arial" w:hAnsi="Arial" w:cs="Arial"/>
          <w:sz w:val="24"/>
          <w:szCs w:val="24"/>
        </w:rPr>
      </w:pPr>
      <w:r w:rsidRPr="008D1F2F">
        <w:rPr>
          <w:rFonts w:ascii="Arial" w:hAnsi="Arial" w:cs="Arial"/>
          <w:sz w:val="24"/>
          <w:szCs w:val="24"/>
        </w:rPr>
        <w:lastRenderedPageBreak/>
        <w:t xml:space="preserve">Based on the figures stated above, there has been a substantial change in the decrease in fear of crime in the communities, however, more can still be done to ensure that communities and partners are keeping the idea of CPTED in the forefront of their strategies when developing new ideas of reducing the fear of crime.  </w:t>
      </w:r>
    </w:p>
    <w:p w14:paraId="1096EF36" w14:textId="77777777" w:rsidR="0040477E" w:rsidRPr="008B3820" w:rsidRDefault="0040477E" w:rsidP="008B3820">
      <w:pPr>
        <w:spacing w:line="480" w:lineRule="auto"/>
        <w:jc w:val="both"/>
        <w:rPr>
          <w:rFonts w:ascii="Arial" w:hAnsi="Arial" w:cs="Arial"/>
          <w:b/>
          <w:bCs/>
          <w:sz w:val="24"/>
          <w:szCs w:val="24"/>
        </w:rPr>
      </w:pPr>
      <w:r w:rsidRPr="008D1F2F">
        <w:rPr>
          <w:rFonts w:ascii="Arial" w:hAnsi="Arial" w:cs="Arial"/>
          <w:b/>
          <w:bCs/>
          <w:sz w:val="24"/>
          <w:szCs w:val="24"/>
        </w:rPr>
        <w:t>Word Count 969</w:t>
      </w:r>
    </w:p>
    <w:p w14:paraId="7A94D37B" w14:textId="26505225" w:rsidR="00EC38EA" w:rsidRPr="008B3820" w:rsidRDefault="00EC38EA" w:rsidP="008B3820">
      <w:pPr>
        <w:spacing w:line="480" w:lineRule="auto"/>
        <w:jc w:val="both"/>
        <w:rPr>
          <w:rFonts w:ascii="Arial" w:hAnsi="Arial" w:cs="Arial"/>
          <w:sz w:val="24"/>
          <w:szCs w:val="24"/>
        </w:rPr>
      </w:pPr>
      <w:r w:rsidRPr="008B3820">
        <w:rPr>
          <w:rFonts w:ascii="Arial" w:hAnsi="Arial" w:cs="Arial"/>
          <w:sz w:val="24"/>
          <w:szCs w:val="24"/>
        </w:rPr>
        <w:br w:type="page"/>
      </w:r>
    </w:p>
    <w:p w14:paraId="7A6DA2C3" w14:textId="77777777" w:rsidR="00B51EA2" w:rsidRDefault="00B51EA2" w:rsidP="008B3820">
      <w:pPr>
        <w:spacing w:line="480" w:lineRule="auto"/>
        <w:jc w:val="both"/>
        <w:rPr>
          <w:rFonts w:ascii="Arial" w:hAnsi="Arial" w:cs="Arial"/>
          <w:b/>
          <w:bCs/>
          <w:sz w:val="24"/>
          <w:szCs w:val="24"/>
          <w:u w:val="single"/>
        </w:rPr>
      </w:pPr>
    </w:p>
    <w:p w14:paraId="55AD63D2" w14:textId="2C5600E9" w:rsidR="009B00AF" w:rsidRPr="008B3820" w:rsidRDefault="009B00AF" w:rsidP="008B3820">
      <w:pPr>
        <w:spacing w:line="480" w:lineRule="auto"/>
        <w:jc w:val="both"/>
        <w:rPr>
          <w:rFonts w:ascii="Arial" w:hAnsi="Arial" w:cs="Arial"/>
          <w:b/>
          <w:bCs/>
          <w:sz w:val="24"/>
          <w:szCs w:val="24"/>
          <w:u w:val="single"/>
        </w:rPr>
      </w:pPr>
      <w:r w:rsidRPr="008B3820">
        <w:rPr>
          <w:rFonts w:ascii="Arial" w:hAnsi="Arial" w:cs="Arial"/>
          <w:b/>
          <w:bCs/>
          <w:sz w:val="24"/>
          <w:szCs w:val="24"/>
          <w:u w:val="single"/>
        </w:rPr>
        <w:t>Essay two</w:t>
      </w:r>
    </w:p>
    <w:p w14:paraId="77DB45AE" w14:textId="77777777" w:rsidR="009B00AF" w:rsidRPr="008B3820" w:rsidRDefault="009B00AF" w:rsidP="008B3820">
      <w:pPr>
        <w:spacing w:line="480" w:lineRule="auto"/>
        <w:jc w:val="both"/>
        <w:rPr>
          <w:rFonts w:ascii="Arial" w:hAnsi="Arial" w:cs="Arial"/>
          <w:sz w:val="24"/>
          <w:szCs w:val="24"/>
        </w:rPr>
      </w:pPr>
      <w:r w:rsidRPr="008B3820">
        <w:rPr>
          <w:rFonts w:ascii="Arial" w:hAnsi="Arial" w:cs="Arial"/>
          <w:sz w:val="24"/>
          <w:szCs w:val="24"/>
        </w:rPr>
        <w:t>Throughout this assignment I will be providing research in relation to why it is important for officers to manage trauma and mental wellbeing in whilst in a policing role.</w:t>
      </w:r>
    </w:p>
    <w:p w14:paraId="320D1A13" w14:textId="77777777" w:rsidR="009B00AF" w:rsidRPr="008B3820" w:rsidRDefault="009B00AF" w:rsidP="008B3820">
      <w:pPr>
        <w:spacing w:line="480" w:lineRule="auto"/>
        <w:jc w:val="both"/>
        <w:rPr>
          <w:rFonts w:ascii="Arial" w:hAnsi="Arial" w:cs="Arial"/>
          <w:sz w:val="24"/>
          <w:szCs w:val="24"/>
        </w:rPr>
      </w:pPr>
      <w:r w:rsidRPr="008B3820">
        <w:rPr>
          <w:rFonts w:ascii="Arial" w:hAnsi="Arial" w:cs="Arial"/>
          <w:sz w:val="24"/>
          <w:szCs w:val="24"/>
        </w:rPr>
        <w:t>I will also be referring to statistics of trauma and wellbeing around officers within the force.</w:t>
      </w:r>
    </w:p>
    <w:p w14:paraId="3BAE1A1A" w14:textId="77777777" w:rsidR="009B00AF" w:rsidRPr="008B3820" w:rsidRDefault="009B00AF" w:rsidP="008B3820">
      <w:pPr>
        <w:spacing w:line="480" w:lineRule="auto"/>
        <w:jc w:val="both"/>
        <w:rPr>
          <w:rFonts w:ascii="Arial" w:hAnsi="Arial" w:cs="Arial"/>
          <w:sz w:val="24"/>
          <w:szCs w:val="24"/>
        </w:rPr>
      </w:pPr>
      <w:r w:rsidRPr="008B3820">
        <w:rPr>
          <w:rFonts w:ascii="Arial" w:hAnsi="Arial" w:cs="Arial"/>
          <w:sz w:val="24"/>
          <w:szCs w:val="24"/>
        </w:rPr>
        <w:t xml:space="preserve">I will critically evaluate the different approaches and techniques that can be beneficial to support trauma and mental wellbeing to be resilient in the role. </w:t>
      </w:r>
    </w:p>
    <w:p w14:paraId="212C3110" w14:textId="77777777" w:rsidR="009B00AF" w:rsidRPr="008B3820" w:rsidRDefault="009B00AF" w:rsidP="008B3820">
      <w:pPr>
        <w:spacing w:line="480" w:lineRule="auto"/>
        <w:jc w:val="both"/>
        <w:rPr>
          <w:rFonts w:ascii="Arial" w:hAnsi="Arial" w:cs="Arial"/>
          <w:sz w:val="24"/>
          <w:szCs w:val="24"/>
        </w:rPr>
      </w:pPr>
      <w:r w:rsidRPr="008B3820">
        <w:rPr>
          <w:rFonts w:ascii="Arial" w:hAnsi="Arial" w:cs="Arial"/>
          <w:sz w:val="24"/>
          <w:szCs w:val="24"/>
        </w:rPr>
        <w:t xml:space="preserve">According to College of Policing (2020) policing is an extremely challenging working environment and officers and staff are often faced with trauma and destressing incidents within the role. Police officers attend 600-800 traumatic incidents compared to the public who experience 4-6 in their lifetime (Wakefield, 2022). A recent survey study ‘The Job, The Life’ identified that 90% of police officers have experienced trauma and one in five reported symptoms of Post- Traumatic Stress Disorder (PTSD) or Complex Post-Traumatic Stress Disorder (C-PTSD) (University of Cambridge, 2022) along with 93% said that they would go to work as usual if they were suffering from stress or depression as a result from police work (University of Cambridge, 2014).  </w:t>
      </w:r>
      <w:proofErr w:type="spellStart"/>
      <w:r w:rsidRPr="008B3820">
        <w:rPr>
          <w:rFonts w:ascii="Arial" w:hAnsi="Arial" w:cs="Arial"/>
          <w:sz w:val="24"/>
          <w:szCs w:val="24"/>
        </w:rPr>
        <w:t>Papazoglou</w:t>
      </w:r>
      <w:proofErr w:type="spellEnd"/>
      <w:r w:rsidRPr="008B3820">
        <w:rPr>
          <w:rFonts w:ascii="Arial" w:hAnsi="Arial" w:cs="Arial"/>
          <w:sz w:val="24"/>
          <w:szCs w:val="24"/>
        </w:rPr>
        <w:t xml:space="preserve"> and Tuttle (2018) state that the force has responsibility to take care of the mental health and wellbeing of those in the workforce. They continue to add that the stress and trauma experienced by officers whilst on duty can have a negative impact on their wellbeing and health. </w:t>
      </w:r>
    </w:p>
    <w:p w14:paraId="3762EF95" w14:textId="77777777" w:rsidR="009B00AF" w:rsidRPr="008B3820" w:rsidRDefault="009B00AF" w:rsidP="008B3820">
      <w:pPr>
        <w:spacing w:line="480" w:lineRule="auto"/>
        <w:jc w:val="both"/>
        <w:rPr>
          <w:rFonts w:ascii="Arial" w:hAnsi="Arial" w:cs="Arial"/>
          <w:sz w:val="24"/>
          <w:szCs w:val="24"/>
        </w:rPr>
      </w:pPr>
      <w:r w:rsidRPr="008B3820">
        <w:rPr>
          <w:rFonts w:ascii="Arial" w:hAnsi="Arial" w:cs="Arial"/>
          <w:sz w:val="24"/>
          <w:szCs w:val="24"/>
        </w:rPr>
        <w:t xml:space="preserve">Mental wellbeing refers to an individual’s ability to develop their potential (Cooper et al, 2010). According to Hasson and Butler (2020) an important component of wellbeing is resilience which refers to the ability to cope, as well as bounce back and recover </w:t>
      </w:r>
      <w:r w:rsidRPr="008B3820">
        <w:rPr>
          <w:rFonts w:ascii="Arial" w:hAnsi="Arial" w:cs="Arial"/>
          <w:sz w:val="24"/>
          <w:szCs w:val="24"/>
        </w:rPr>
        <w:lastRenderedPageBreak/>
        <w:t xml:space="preserve">from difficulties or challenges. If situations are not dealt with accordingly, this can lead to trauma. </w:t>
      </w:r>
    </w:p>
    <w:p w14:paraId="698DE684" w14:textId="77777777" w:rsidR="009B00AF" w:rsidRPr="008B3820" w:rsidRDefault="009B00AF" w:rsidP="008B3820">
      <w:pPr>
        <w:spacing w:line="480" w:lineRule="auto"/>
        <w:jc w:val="both"/>
        <w:rPr>
          <w:rFonts w:ascii="Arial" w:hAnsi="Arial" w:cs="Arial"/>
          <w:sz w:val="24"/>
          <w:szCs w:val="24"/>
        </w:rPr>
      </w:pPr>
      <w:r w:rsidRPr="008B3820">
        <w:rPr>
          <w:rFonts w:ascii="Arial" w:hAnsi="Arial" w:cs="Arial"/>
          <w:sz w:val="24"/>
          <w:szCs w:val="24"/>
        </w:rPr>
        <w:t xml:space="preserve">Trauma is defined as going through a very stressful, </w:t>
      </w:r>
      <w:proofErr w:type="gramStart"/>
      <w:r w:rsidRPr="008B3820">
        <w:rPr>
          <w:rFonts w:ascii="Arial" w:hAnsi="Arial" w:cs="Arial"/>
          <w:sz w:val="24"/>
          <w:szCs w:val="24"/>
        </w:rPr>
        <w:t>frightening</w:t>
      </w:r>
      <w:proofErr w:type="gramEnd"/>
      <w:r w:rsidRPr="008B3820">
        <w:rPr>
          <w:rFonts w:ascii="Arial" w:hAnsi="Arial" w:cs="Arial"/>
          <w:sz w:val="24"/>
          <w:szCs w:val="24"/>
        </w:rPr>
        <w:t xml:space="preserve"> or distressing event (Mind, 2023) which overwhelms emotional resources or a capacity to function (NHS, 2023). They continue to state that if these thoughts, fears are not resolved or dealt with accordingly, this can develop into PTSD. Hasson and Butler (2020) add that being exposed to actual or threatened death, serious injury or sexual incidents can lead to trauma. </w:t>
      </w:r>
      <w:proofErr w:type="spellStart"/>
      <w:r w:rsidRPr="008B3820">
        <w:rPr>
          <w:rFonts w:ascii="Arial" w:hAnsi="Arial" w:cs="Arial"/>
          <w:sz w:val="24"/>
          <w:szCs w:val="24"/>
        </w:rPr>
        <w:t>Crafft</w:t>
      </w:r>
      <w:proofErr w:type="spellEnd"/>
      <w:r w:rsidRPr="008B3820">
        <w:rPr>
          <w:rFonts w:ascii="Arial" w:hAnsi="Arial" w:cs="Arial"/>
          <w:sz w:val="24"/>
          <w:szCs w:val="24"/>
        </w:rPr>
        <w:t xml:space="preserve"> (2018) contributes by stating that any event or situation which leaves the individual to feel overwhelmed can be regarded as trauma, even though it does not leave the individual to feel physical harm towards them. </w:t>
      </w:r>
    </w:p>
    <w:p w14:paraId="03D1496C" w14:textId="77777777" w:rsidR="009B00AF" w:rsidRPr="008B3820" w:rsidRDefault="009B00AF" w:rsidP="008B3820">
      <w:pPr>
        <w:spacing w:line="480" w:lineRule="auto"/>
        <w:jc w:val="both"/>
        <w:rPr>
          <w:rFonts w:ascii="Arial" w:hAnsi="Arial" w:cs="Arial"/>
          <w:sz w:val="24"/>
          <w:szCs w:val="24"/>
        </w:rPr>
      </w:pPr>
      <w:r w:rsidRPr="008B3820">
        <w:rPr>
          <w:rFonts w:ascii="Arial" w:hAnsi="Arial" w:cs="Arial"/>
          <w:sz w:val="24"/>
          <w:szCs w:val="24"/>
        </w:rPr>
        <w:t xml:space="preserve">It is important that individuals find a way of dealing with these traumatic incidents as part for their wellbeing. Police Care UK (2023) state that it is recognised that there are different types of </w:t>
      </w:r>
      <w:proofErr w:type="gramStart"/>
      <w:r w:rsidRPr="008B3820">
        <w:rPr>
          <w:rFonts w:ascii="Arial" w:hAnsi="Arial" w:cs="Arial"/>
          <w:sz w:val="24"/>
          <w:szCs w:val="24"/>
        </w:rPr>
        <w:t>trauma</w:t>
      </w:r>
      <w:proofErr w:type="gramEnd"/>
      <w:r w:rsidRPr="008B3820">
        <w:rPr>
          <w:rFonts w:ascii="Arial" w:hAnsi="Arial" w:cs="Arial"/>
          <w:sz w:val="24"/>
          <w:szCs w:val="24"/>
        </w:rPr>
        <w:t xml:space="preserve"> that officers are exposed to and require them to adopt different coping strategies. </w:t>
      </w:r>
    </w:p>
    <w:p w14:paraId="0EFA6431" w14:textId="77777777" w:rsidR="009B00AF" w:rsidRPr="008B3820" w:rsidRDefault="009B00AF" w:rsidP="008B3820">
      <w:pPr>
        <w:spacing w:line="480" w:lineRule="auto"/>
        <w:jc w:val="both"/>
        <w:rPr>
          <w:rFonts w:ascii="Arial" w:hAnsi="Arial" w:cs="Arial"/>
          <w:b/>
          <w:bCs/>
          <w:sz w:val="24"/>
          <w:szCs w:val="24"/>
        </w:rPr>
      </w:pPr>
      <w:proofErr w:type="spellStart"/>
      <w:r w:rsidRPr="008B3820">
        <w:rPr>
          <w:rFonts w:ascii="Arial" w:hAnsi="Arial" w:cs="Arial"/>
          <w:sz w:val="24"/>
          <w:szCs w:val="24"/>
        </w:rPr>
        <w:t>Kinchin</w:t>
      </w:r>
      <w:proofErr w:type="spellEnd"/>
      <w:r w:rsidRPr="008B3820">
        <w:rPr>
          <w:rFonts w:ascii="Arial" w:hAnsi="Arial" w:cs="Arial"/>
          <w:sz w:val="24"/>
          <w:szCs w:val="24"/>
        </w:rPr>
        <w:t xml:space="preserve"> (2004) state that medication is one way of dealing with PTSD, this is due to a chemical imbalance within the body which has been disturbed. However, PTSDUK (2023) recommend trauma-focused psychological treatment and trauma- focused cognitive behaviour therapy (CBT) should be used alongside taking medication to tackle trauma and support mental wellbeing. On the other hand, NHS (2022) state that CBT cannot cure the physical symptoms an individual will feel, however can help those individuals cope better with their symptoms. </w:t>
      </w:r>
    </w:p>
    <w:p w14:paraId="36E268DE" w14:textId="77777777" w:rsidR="009B00AF" w:rsidRPr="008B3820" w:rsidRDefault="009B00AF" w:rsidP="008B3820">
      <w:pPr>
        <w:spacing w:line="480" w:lineRule="auto"/>
        <w:jc w:val="both"/>
        <w:rPr>
          <w:rFonts w:ascii="Arial" w:hAnsi="Arial" w:cs="Arial"/>
          <w:sz w:val="24"/>
          <w:szCs w:val="24"/>
        </w:rPr>
      </w:pPr>
      <w:r w:rsidRPr="008B3820">
        <w:rPr>
          <w:rFonts w:ascii="Arial" w:hAnsi="Arial" w:cs="Arial"/>
          <w:sz w:val="24"/>
          <w:szCs w:val="24"/>
        </w:rPr>
        <w:t>Within South Wales Police officers can gain support via a service called Trauma Risk Management (</w:t>
      </w:r>
      <w:proofErr w:type="spellStart"/>
      <w:r w:rsidRPr="008B3820">
        <w:rPr>
          <w:rFonts w:ascii="Arial" w:hAnsi="Arial" w:cs="Arial"/>
          <w:sz w:val="24"/>
          <w:szCs w:val="24"/>
        </w:rPr>
        <w:t>TRiM</w:t>
      </w:r>
      <w:proofErr w:type="spellEnd"/>
      <w:r w:rsidRPr="008B3820">
        <w:rPr>
          <w:rFonts w:ascii="Arial" w:hAnsi="Arial" w:cs="Arial"/>
          <w:sz w:val="24"/>
          <w:szCs w:val="24"/>
        </w:rPr>
        <w:t xml:space="preserve">), this is designed to help anyone who has experienced a traumatic experience at work (Mind, 2021). According to Mind (2021), they state that the support </w:t>
      </w:r>
      <w:r w:rsidRPr="008B3820">
        <w:rPr>
          <w:rFonts w:ascii="Arial" w:hAnsi="Arial" w:cs="Arial"/>
          <w:sz w:val="24"/>
          <w:szCs w:val="24"/>
        </w:rPr>
        <w:lastRenderedPageBreak/>
        <w:t>can help individuals and teams within the police force to discuss distressing events and explore ways in how to cope. When officers are on duty, they are expected to use their police powers, but also to conceal certain emotions, which are explained by Sage (2020) as; not expected to cry when responding to calls for service. However, officers are human beings, and they have their own personal lives and family to consider. It is normal to feel depressed and anxious after experiencing trauma (Craft, 2018</w:t>
      </w:r>
      <w:proofErr w:type="gramStart"/>
      <w:r w:rsidRPr="008B3820">
        <w:rPr>
          <w:rFonts w:ascii="Arial" w:hAnsi="Arial" w:cs="Arial"/>
          <w:sz w:val="24"/>
          <w:szCs w:val="24"/>
        </w:rPr>
        <w:t>) .</w:t>
      </w:r>
      <w:proofErr w:type="gramEnd"/>
      <w:r w:rsidRPr="008B3820">
        <w:rPr>
          <w:rFonts w:ascii="Arial" w:hAnsi="Arial" w:cs="Arial"/>
          <w:sz w:val="24"/>
          <w:szCs w:val="24"/>
        </w:rPr>
        <w:t xml:space="preserve"> According to GOV.UK (2022), figures show that in 2022, 286 police officers were assaulted across South Wales Police which resulted in injury. Officers understand that on occasions they might get assaulted in their role, however they don’t necessarily consider the effects it can have on their mental wellbeing. Mental Health Foundation (2021) add that our bodies will return to normal after an event like this, however, our minds get stuck even after the threat has passed, which can lead to trauma and PTSD. </w:t>
      </w:r>
    </w:p>
    <w:p w14:paraId="26DDE7EA" w14:textId="77777777" w:rsidR="009B00AF" w:rsidRPr="008B3820" w:rsidRDefault="009B00AF" w:rsidP="008B3820">
      <w:pPr>
        <w:spacing w:line="480" w:lineRule="auto"/>
        <w:jc w:val="both"/>
        <w:rPr>
          <w:rFonts w:ascii="Arial" w:hAnsi="Arial" w:cs="Arial"/>
          <w:sz w:val="24"/>
          <w:szCs w:val="24"/>
        </w:rPr>
      </w:pPr>
      <w:r w:rsidRPr="008B3820">
        <w:rPr>
          <w:rFonts w:ascii="Arial" w:hAnsi="Arial" w:cs="Arial"/>
          <w:sz w:val="24"/>
          <w:szCs w:val="24"/>
        </w:rPr>
        <w:t xml:space="preserve">On the other hand, </w:t>
      </w:r>
      <w:proofErr w:type="spellStart"/>
      <w:r w:rsidRPr="008B3820">
        <w:rPr>
          <w:rFonts w:ascii="Arial" w:hAnsi="Arial" w:cs="Arial"/>
          <w:sz w:val="24"/>
          <w:szCs w:val="24"/>
        </w:rPr>
        <w:t>Widera-Wysoczanska</w:t>
      </w:r>
      <w:proofErr w:type="spellEnd"/>
      <w:r w:rsidRPr="008B3820">
        <w:rPr>
          <w:rFonts w:ascii="Arial" w:hAnsi="Arial" w:cs="Arial"/>
          <w:sz w:val="24"/>
          <w:szCs w:val="24"/>
        </w:rPr>
        <w:t xml:space="preserve"> (2016) states that if a traumatic situation lasts to long, it can be overwhelming and by only dealing with it via time and support is not always enough. They continue to add that to resolve trauma, the individual needs to develop a sense of support and strength. </w:t>
      </w:r>
    </w:p>
    <w:p w14:paraId="2A16B8A0" w14:textId="77777777" w:rsidR="009B00AF" w:rsidRPr="008B3820" w:rsidRDefault="009B00AF" w:rsidP="008B3820">
      <w:pPr>
        <w:spacing w:line="480" w:lineRule="auto"/>
        <w:jc w:val="both"/>
        <w:rPr>
          <w:rFonts w:ascii="Arial" w:hAnsi="Arial" w:cs="Arial"/>
          <w:sz w:val="24"/>
          <w:szCs w:val="24"/>
        </w:rPr>
      </w:pPr>
      <w:r w:rsidRPr="008B3820">
        <w:rPr>
          <w:rFonts w:ascii="Arial" w:hAnsi="Arial" w:cs="Arial"/>
          <w:sz w:val="24"/>
          <w:szCs w:val="24"/>
        </w:rPr>
        <w:t xml:space="preserve">Trauma therapy needs to be multi-dimensional, and that “one-size” does not fit all (Levers, 2012). Individuals must find what works for them personally to control their emotions which will benefit their mental wellbeing and to tackle any symptoms of mental health that they experience. </w:t>
      </w:r>
    </w:p>
    <w:p w14:paraId="44B5A9F1" w14:textId="77777777" w:rsidR="009B00AF" w:rsidRPr="008B3820" w:rsidRDefault="009B00AF" w:rsidP="008B3820">
      <w:pPr>
        <w:spacing w:line="480" w:lineRule="auto"/>
        <w:jc w:val="both"/>
        <w:rPr>
          <w:rFonts w:ascii="Arial" w:hAnsi="Arial" w:cs="Arial"/>
          <w:sz w:val="24"/>
          <w:szCs w:val="24"/>
        </w:rPr>
      </w:pPr>
      <w:r w:rsidRPr="008B3820">
        <w:rPr>
          <w:rFonts w:ascii="Arial" w:hAnsi="Arial" w:cs="Arial"/>
          <w:sz w:val="24"/>
          <w:szCs w:val="24"/>
        </w:rPr>
        <w:t xml:space="preserve">Some may find that breathing techniques can be beneficial. Police Care UK (2023) state that learning to watch your own breathing is a great practice to calm the brain and body. Other say that speaking to friends and family is a good way of managing your mental well-being and trauma due to them being the closest to us and can often </w:t>
      </w:r>
      <w:r w:rsidRPr="008B3820">
        <w:rPr>
          <w:rFonts w:ascii="Arial" w:hAnsi="Arial" w:cs="Arial"/>
          <w:sz w:val="24"/>
          <w:szCs w:val="24"/>
        </w:rPr>
        <w:lastRenderedPageBreak/>
        <w:t xml:space="preserve">be a great support network (Mind, 2017). They continue to add that speaking to a professional like your GP can help towards working out what treatment and support can be beneficial.  </w:t>
      </w:r>
    </w:p>
    <w:p w14:paraId="084557E6" w14:textId="77777777" w:rsidR="009B00AF" w:rsidRPr="008B3820" w:rsidRDefault="009B00AF" w:rsidP="008B3820">
      <w:pPr>
        <w:spacing w:line="480" w:lineRule="auto"/>
        <w:jc w:val="both"/>
        <w:rPr>
          <w:rFonts w:ascii="Arial" w:hAnsi="Arial" w:cs="Arial"/>
          <w:sz w:val="24"/>
          <w:szCs w:val="24"/>
        </w:rPr>
      </w:pPr>
      <w:r w:rsidRPr="008B3820">
        <w:rPr>
          <w:rFonts w:ascii="Arial" w:hAnsi="Arial" w:cs="Arial"/>
          <w:sz w:val="24"/>
          <w:szCs w:val="24"/>
        </w:rPr>
        <w:t>Therefore, it is important to identify and manage trauma as soon as you identify the symptoms. If not, trauma can make you more vulnerable to developing mental health problems which can then lead to more complex issues such as PTSD, C-PTSD.</w:t>
      </w:r>
    </w:p>
    <w:p w14:paraId="6749C1C2" w14:textId="77777777" w:rsidR="009B00AF" w:rsidRPr="008B3820" w:rsidRDefault="009B00AF" w:rsidP="008B3820">
      <w:pPr>
        <w:spacing w:line="480" w:lineRule="auto"/>
        <w:jc w:val="both"/>
        <w:rPr>
          <w:rFonts w:ascii="Arial" w:hAnsi="Arial" w:cs="Arial"/>
          <w:sz w:val="24"/>
          <w:szCs w:val="24"/>
        </w:rPr>
      </w:pPr>
      <w:r w:rsidRPr="008B3820">
        <w:rPr>
          <w:rFonts w:ascii="Arial" w:hAnsi="Arial" w:cs="Arial"/>
          <w:sz w:val="24"/>
          <w:szCs w:val="24"/>
        </w:rPr>
        <w:t xml:space="preserve">As police officers, it is important to speak out to colleagues and services that are available within the force and externally. This can result in reducing the early signs of mental health symptoms and to prevent long term trauma and mental health difficulties in later life. </w:t>
      </w:r>
    </w:p>
    <w:p w14:paraId="139B19F4" w14:textId="77777777" w:rsidR="009B00AF" w:rsidRPr="008B3820" w:rsidRDefault="009B00AF" w:rsidP="008B3820">
      <w:pPr>
        <w:spacing w:line="480" w:lineRule="auto"/>
        <w:jc w:val="both"/>
        <w:rPr>
          <w:rFonts w:ascii="Arial" w:hAnsi="Arial" w:cs="Arial"/>
          <w:b/>
          <w:bCs/>
          <w:sz w:val="24"/>
          <w:szCs w:val="24"/>
        </w:rPr>
      </w:pPr>
      <w:r w:rsidRPr="008B3820">
        <w:rPr>
          <w:rFonts w:ascii="Arial" w:hAnsi="Arial" w:cs="Arial"/>
          <w:b/>
          <w:bCs/>
          <w:sz w:val="24"/>
          <w:szCs w:val="24"/>
        </w:rPr>
        <w:t>Word Count 1,010</w:t>
      </w:r>
    </w:p>
    <w:p w14:paraId="53304AC4" w14:textId="7EB12F6B" w:rsidR="009B00AF" w:rsidRPr="008B3820" w:rsidRDefault="009B00AF" w:rsidP="008B3820">
      <w:pPr>
        <w:spacing w:line="480" w:lineRule="auto"/>
        <w:jc w:val="both"/>
        <w:rPr>
          <w:rFonts w:ascii="Arial" w:hAnsi="Arial" w:cs="Arial"/>
          <w:b/>
          <w:bCs/>
          <w:sz w:val="24"/>
          <w:szCs w:val="24"/>
        </w:rPr>
      </w:pPr>
      <w:r w:rsidRPr="008B3820">
        <w:rPr>
          <w:rFonts w:ascii="Arial" w:hAnsi="Arial" w:cs="Arial"/>
          <w:b/>
          <w:bCs/>
          <w:sz w:val="24"/>
          <w:szCs w:val="24"/>
        </w:rPr>
        <w:br w:type="page"/>
      </w:r>
    </w:p>
    <w:p w14:paraId="6E75237D" w14:textId="77777777" w:rsidR="009B00AF" w:rsidRPr="008B3820" w:rsidRDefault="009B00AF" w:rsidP="008B3820">
      <w:pPr>
        <w:spacing w:line="480" w:lineRule="auto"/>
        <w:jc w:val="both"/>
        <w:rPr>
          <w:rFonts w:ascii="Arial" w:hAnsi="Arial" w:cs="Arial"/>
          <w:b/>
          <w:bCs/>
          <w:sz w:val="24"/>
          <w:szCs w:val="24"/>
        </w:rPr>
      </w:pPr>
    </w:p>
    <w:p w14:paraId="32778EAC" w14:textId="77777777" w:rsidR="009644F3" w:rsidRPr="008B3820" w:rsidRDefault="009644F3" w:rsidP="008B3820">
      <w:pPr>
        <w:spacing w:line="480" w:lineRule="auto"/>
        <w:jc w:val="both"/>
        <w:rPr>
          <w:rFonts w:ascii="Arial" w:hAnsi="Arial" w:cs="Arial"/>
          <w:b/>
          <w:bCs/>
          <w:sz w:val="24"/>
          <w:szCs w:val="24"/>
          <w:u w:val="single"/>
        </w:rPr>
      </w:pPr>
      <w:r w:rsidRPr="008B3820">
        <w:rPr>
          <w:rFonts w:ascii="Arial" w:hAnsi="Arial" w:cs="Arial"/>
          <w:b/>
          <w:bCs/>
          <w:sz w:val="24"/>
          <w:szCs w:val="24"/>
          <w:u w:val="single"/>
        </w:rPr>
        <w:t>Essay Four</w:t>
      </w:r>
    </w:p>
    <w:p w14:paraId="0931445B" w14:textId="77777777" w:rsidR="009644F3" w:rsidRPr="008B3820" w:rsidRDefault="009644F3" w:rsidP="008B3820">
      <w:pPr>
        <w:spacing w:line="480" w:lineRule="auto"/>
        <w:jc w:val="both"/>
        <w:rPr>
          <w:rFonts w:ascii="Arial" w:hAnsi="Arial" w:cs="Arial"/>
          <w:sz w:val="24"/>
          <w:szCs w:val="24"/>
        </w:rPr>
      </w:pPr>
      <w:r w:rsidRPr="008B3820">
        <w:rPr>
          <w:rFonts w:ascii="Arial" w:hAnsi="Arial" w:cs="Arial"/>
          <w:sz w:val="24"/>
          <w:szCs w:val="24"/>
        </w:rPr>
        <w:t xml:space="preserve">Throughout this assignment I will provide research on why it is necessary to challenge the negative aspects of organisational culture within policing. </w:t>
      </w:r>
    </w:p>
    <w:p w14:paraId="421800DE" w14:textId="77777777" w:rsidR="009644F3" w:rsidRPr="008B3820" w:rsidRDefault="009644F3" w:rsidP="008B3820">
      <w:pPr>
        <w:spacing w:line="480" w:lineRule="auto"/>
        <w:jc w:val="both"/>
        <w:rPr>
          <w:rFonts w:ascii="Arial" w:hAnsi="Arial" w:cs="Arial"/>
          <w:sz w:val="24"/>
          <w:szCs w:val="24"/>
        </w:rPr>
      </w:pPr>
      <w:r w:rsidRPr="008B3820">
        <w:rPr>
          <w:rFonts w:ascii="Arial" w:hAnsi="Arial" w:cs="Arial"/>
          <w:sz w:val="24"/>
          <w:szCs w:val="24"/>
        </w:rPr>
        <w:t>I will be evaluating what the public’s perception is about the police and what has been done to ensure the organisation is professional whilst conducting their duties. I will also be referring to what the police has done internally to tackle and challenge improper behaviour amongst police officers within the organisation to ensure that no discrimination is happening within the police force internally and that this behaviour is tackled and addressed.</w:t>
      </w:r>
    </w:p>
    <w:p w14:paraId="2DE62C20" w14:textId="77777777" w:rsidR="009644F3" w:rsidRPr="008B3820" w:rsidRDefault="009644F3" w:rsidP="008B3820">
      <w:pPr>
        <w:spacing w:line="480" w:lineRule="auto"/>
        <w:jc w:val="both"/>
        <w:rPr>
          <w:rFonts w:ascii="Arial" w:hAnsi="Arial" w:cs="Arial"/>
          <w:sz w:val="24"/>
          <w:szCs w:val="24"/>
        </w:rPr>
      </w:pPr>
      <w:r w:rsidRPr="008B3820">
        <w:rPr>
          <w:rFonts w:ascii="Arial" w:hAnsi="Arial" w:cs="Arial"/>
          <w:sz w:val="24"/>
          <w:szCs w:val="24"/>
        </w:rPr>
        <w:t xml:space="preserve">According to the ‘Crime Survey for England and Wales’, in 2015/16 the public confidence in the local police force was at a high of 63%. This then decreased to 56% by 2019/20. Come 2021/22, figures increased slightly to 68% (UK Parliament. 2023). Adding to this, although </w:t>
      </w:r>
      <w:proofErr w:type="gramStart"/>
      <w:r w:rsidRPr="008B3820">
        <w:rPr>
          <w:rFonts w:ascii="Arial" w:hAnsi="Arial" w:cs="Arial"/>
          <w:sz w:val="24"/>
          <w:szCs w:val="24"/>
        </w:rPr>
        <w:t>a large number of</w:t>
      </w:r>
      <w:proofErr w:type="gramEnd"/>
      <w:r w:rsidRPr="008B3820">
        <w:rPr>
          <w:rFonts w:ascii="Arial" w:hAnsi="Arial" w:cs="Arial"/>
          <w:sz w:val="24"/>
          <w:szCs w:val="24"/>
        </w:rPr>
        <w:t xml:space="preserve"> respondents have seen the police patrolling their communities, there are 36% of respondents who have not seen police or Police Community Safety Officers (PCSO) on foot throughout the year (HMICFRS, 2019). Not only can policing patrolling the streets help with police presence but can also reduce crime within communities (College of Policing, 2021).</w:t>
      </w:r>
    </w:p>
    <w:p w14:paraId="72379B8B" w14:textId="77777777" w:rsidR="009644F3" w:rsidRPr="008B3820" w:rsidRDefault="009644F3" w:rsidP="008B3820">
      <w:pPr>
        <w:spacing w:line="480" w:lineRule="auto"/>
        <w:jc w:val="both"/>
        <w:rPr>
          <w:rFonts w:ascii="Arial" w:hAnsi="Arial" w:cs="Arial"/>
          <w:sz w:val="24"/>
          <w:szCs w:val="24"/>
        </w:rPr>
      </w:pPr>
      <w:r w:rsidRPr="008B3820">
        <w:rPr>
          <w:rFonts w:ascii="Arial" w:hAnsi="Arial" w:cs="Arial"/>
          <w:sz w:val="24"/>
          <w:szCs w:val="24"/>
        </w:rPr>
        <w:t>Another survey ‘Are the police doing a good job’, shows that in 2020, 70% of respondents thought that the police were doing a good job, but by 2023, the figures have drastically dropped to 47% (YouGov, 2023)</w:t>
      </w:r>
    </w:p>
    <w:p w14:paraId="5A570E1E" w14:textId="77777777" w:rsidR="009644F3" w:rsidRPr="008B3820" w:rsidRDefault="009644F3" w:rsidP="008B3820">
      <w:pPr>
        <w:spacing w:line="480" w:lineRule="auto"/>
        <w:jc w:val="both"/>
        <w:rPr>
          <w:rFonts w:ascii="Arial" w:hAnsi="Arial" w:cs="Arial"/>
          <w:sz w:val="24"/>
          <w:szCs w:val="24"/>
        </w:rPr>
      </w:pPr>
      <w:r w:rsidRPr="008B3820">
        <w:rPr>
          <w:rFonts w:ascii="Arial" w:hAnsi="Arial" w:cs="Arial"/>
          <w:sz w:val="24"/>
          <w:szCs w:val="24"/>
        </w:rPr>
        <w:t xml:space="preserve">This shows that the public confidence in the police has changed significantly over the past three years. The police forces have received negative press due to serious </w:t>
      </w:r>
      <w:r w:rsidRPr="008B3820">
        <w:rPr>
          <w:rFonts w:ascii="Arial" w:hAnsi="Arial" w:cs="Arial"/>
          <w:sz w:val="24"/>
          <w:szCs w:val="24"/>
        </w:rPr>
        <w:lastRenderedPageBreak/>
        <w:t xml:space="preserve">misconduct cases, which has had a large impact on the trust of the community towards the police and their perception of those working for the organisation. </w:t>
      </w:r>
    </w:p>
    <w:p w14:paraId="58C58105" w14:textId="77777777" w:rsidR="009644F3" w:rsidRPr="008B3820" w:rsidRDefault="009644F3" w:rsidP="008B3820">
      <w:pPr>
        <w:spacing w:line="480" w:lineRule="auto"/>
        <w:jc w:val="both"/>
        <w:rPr>
          <w:rFonts w:ascii="Arial" w:hAnsi="Arial" w:cs="Arial"/>
          <w:sz w:val="24"/>
          <w:szCs w:val="24"/>
        </w:rPr>
      </w:pPr>
      <w:r w:rsidRPr="008B3820">
        <w:rPr>
          <w:rFonts w:ascii="Arial" w:hAnsi="Arial" w:cs="Arial"/>
          <w:sz w:val="24"/>
          <w:szCs w:val="24"/>
        </w:rPr>
        <w:t xml:space="preserve">Chief Constable Andy Marsh added “if you can’t trust the police then who can you trust? (2021). The community have faith within the police; therefore, officers have a duty to ensure that they are serving their communities in the most appropriate and ethical way. </w:t>
      </w:r>
    </w:p>
    <w:p w14:paraId="2BF37AC7" w14:textId="77777777" w:rsidR="009644F3" w:rsidRPr="008B3820" w:rsidRDefault="009644F3" w:rsidP="008B3820">
      <w:pPr>
        <w:spacing w:line="480" w:lineRule="auto"/>
        <w:jc w:val="both"/>
        <w:rPr>
          <w:rFonts w:ascii="Arial" w:hAnsi="Arial" w:cs="Arial"/>
          <w:sz w:val="24"/>
          <w:szCs w:val="24"/>
        </w:rPr>
      </w:pPr>
      <w:r w:rsidRPr="008B3820">
        <w:rPr>
          <w:rFonts w:ascii="Arial" w:hAnsi="Arial" w:cs="Arial"/>
          <w:sz w:val="24"/>
          <w:szCs w:val="24"/>
        </w:rPr>
        <w:t xml:space="preserve">Th negative impact towards the police came to light when the police in Minneapolis, America used their powers to arrest George Floyd and later used unlawful force to restrain him on the floor in 2022 which resulted in his death. Diallo and Shattuck (2020) state that there is a long-lasting crisis of racism in policing and continue to say that police brutality, racial discrimination and violence is still current today. </w:t>
      </w:r>
    </w:p>
    <w:p w14:paraId="36B9F597" w14:textId="77777777" w:rsidR="009644F3" w:rsidRPr="008B3820" w:rsidRDefault="009644F3" w:rsidP="008B3820">
      <w:pPr>
        <w:spacing w:line="480" w:lineRule="auto"/>
        <w:jc w:val="both"/>
        <w:rPr>
          <w:rFonts w:ascii="Arial" w:hAnsi="Arial" w:cs="Arial"/>
          <w:sz w:val="24"/>
          <w:szCs w:val="24"/>
        </w:rPr>
      </w:pPr>
      <w:r w:rsidRPr="008B3820">
        <w:rPr>
          <w:rFonts w:ascii="Arial" w:hAnsi="Arial" w:cs="Arial"/>
          <w:sz w:val="24"/>
          <w:szCs w:val="24"/>
        </w:rPr>
        <w:t xml:space="preserve">The Metropolitan Police have been in the media for several stories including the Sarah Everard murder, where the suspect was a serving police officer who kidnaped, </w:t>
      </w:r>
      <w:proofErr w:type="gramStart"/>
      <w:r w:rsidRPr="008B3820">
        <w:rPr>
          <w:rFonts w:ascii="Arial" w:hAnsi="Arial" w:cs="Arial"/>
          <w:sz w:val="24"/>
          <w:szCs w:val="24"/>
        </w:rPr>
        <w:t>raped</w:t>
      </w:r>
      <w:proofErr w:type="gramEnd"/>
      <w:r w:rsidRPr="008B3820">
        <w:rPr>
          <w:rFonts w:ascii="Arial" w:hAnsi="Arial" w:cs="Arial"/>
          <w:sz w:val="24"/>
          <w:szCs w:val="24"/>
        </w:rPr>
        <w:t xml:space="preserve"> and murdered her (Metropolitan Police, 2023). </w:t>
      </w:r>
    </w:p>
    <w:p w14:paraId="170F7EC5" w14:textId="77777777" w:rsidR="009644F3" w:rsidRPr="008B3820" w:rsidRDefault="009644F3" w:rsidP="008B3820">
      <w:pPr>
        <w:spacing w:line="480" w:lineRule="auto"/>
        <w:jc w:val="both"/>
        <w:rPr>
          <w:rFonts w:ascii="Arial" w:hAnsi="Arial" w:cs="Arial"/>
          <w:sz w:val="24"/>
          <w:szCs w:val="24"/>
        </w:rPr>
      </w:pPr>
      <w:r w:rsidRPr="008B3820">
        <w:rPr>
          <w:rFonts w:ascii="Arial" w:hAnsi="Arial" w:cs="Arial"/>
          <w:sz w:val="24"/>
          <w:szCs w:val="24"/>
        </w:rPr>
        <w:t xml:space="preserve">The stories in the media by one force has a significant impact on other policing organisations across the UK as well as their communities. </w:t>
      </w:r>
    </w:p>
    <w:p w14:paraId="487F0809" w14:textId="77777777" w:rsidR="009644F3" w:rsidRPr="008B3820" w:rsidRDefault="009644F3" w:rsidP="008B3820">
      <w:pPr>
        <w:spacing w:line="480" w:lineRule="auto"/>
        <w:jc w:val="both"/>
        <w:rPr>
          <w:rFonts w:ascii="Arial" w:hAnsi="Arial" w:cs="Arial"/>
          <w:sz w:val="24"/>
          <w:szCs w:val="24"/>
        </w:rPr>
      </w:pPr>
      <w:r w:rsidRPr="008B3820">
        <w:rPr>
          <w:rFonts w:ascii="Arial" w:hAnsi="Arial" w:cs="Arial"/>
          <w:sz w:val="24"/>
          <w:szCs w:val="24"/>
        </w:rPr>
        <w:t xml:space="preserve">These incidents stated above are deaths that have been caused by serving police officers have raised concerns about police standards and culture (UK Parliament, 2023). According to Albrecht (2017) police corruption involves situations when police officers lose integrity in their professional actions. </w:t>
      </w:r>
    </w:p>
    <w:p w14:paraId="4C640B26" w14:textId="77777777" w:rsidR="009644F3" w:rsidRPr="008B3820" w:rsidRDefault="009644F3" w:rsidP="008B3820">
      <w:pPr>
        <w:spacing w:line="480" w:lineRule="auto"/>
        <w:jc w:val="both"/>
        <w:rPr>
          <w:rFonts w:ascii="Arial" w:hAnsi="Arial" w:cs="Arial"/>
          <w:sz w:val="24"/>
          <w:szCs w:val="24"/>
        </w:rPr>
      </w:pPr>
      <w:r w:rsidRPr="008B3820">
        <w:rPr>
          <w:rFonts w:ascii="Arial" w:hAnsi="Arial" w:cs="Arial"/>
          <w:sz w:val="24"/>
          <w:szCs w:val="24"/>
        </w:rPr>
        <w:t xml:space="preserve">The College of Policing have developed the Code of Ethics. The Codes set out and define the admirable standards of behaviour for everyone that works in policing (College of Policing, 2023). GOV.UK (2014) add that the Code of Ethics set out the standards of behaviour that the public can expect from officers and staff when on duty </w:t>
      </w:r>
      <w:r w:rsidRPr="008B3820">
        <w:rPr>
          <w:rFonts w:ascii="Arial" w:hAnsi="Arial" w:cs="Arial"/>
          <w:sz w:val="24"/>
          <w:szCs w:val="24"/>
        </w:rPr>
        <w:lastRenderedPageBreak/>
        <w:t xml:space="preserve">and when making decisions. College of Policing (2014) has outlined that the codes of practice are broken into two areas. The first is the nine Policing Principles which include honesty and integrity. The second is the ten Standards of Professional Behaviour which include the use of force and challenging and reporting improper behaviour. Each officer must adhere to the codes. If the public does not have confidence to trust the police to be fair or ethical in their duties, they are less likely to assist the police in upholding the law (College of Policing, 2023). According to </w:t>
      </w:r>
      <w:proofErr w:type="spellStart"/>
      <w:r w:rsidRPr="008B3820">
        <w:rPr>
          <w:rFonts w:ascii="Arial" w:hAnsi="Arial" w:cs="Arial"/>
          <w:sz w:val="24"/>
          <w:szCs w:val="24"/>
        </w:rPr>
        <w:t>Westmarland</w:t>
      </w:r>
      <w:proofErr w:type="spellEnd"/>
      <w:r w:rsidRPr="008B3820">
        <w:rPr>
          <w:rFonts w:ascii="Arial" w:hAnsi="Arial" w:cs="Arial"/>
          <w:sz w:val="24"/>
          <w:szCs w:val="24"/>
        </w:rPr>
        <w:t xml:space="preserve"> and Conway (2020), police integrity and the reporting of improper behaviour continues to be an area of concern and public interest. College of Policing (2023) continue to add that colleagues must act against conduct of other colleagues if they have fallen below standards of professional behaviour, no matter of their rank, </w:t>
      </w:r>
      <w:proofErr w:type="gramStart"/>
      <w:r w:rsidRPr="008B3820">
        <w:rPr>
          <w:rFonts w:ascii="Arial" w:hAnsi="Arial" w:cs="Arial"/>
          <w:sz w:val="24"/>
          <w:szCs w:val="24"/>
        </w:rPr>
        <w:t>role</w:t>
      </w:r>
      <w:proofErr w:type="gramEnd"/>
      <w:r w:rsidRPr="008B3820">
        <w:rPr>
          <w:rFonts w:ascii="Arial" w:hAnsi="Arial" w:cs="Arial"/>
          <w:sz w:val="24"/>
          <w:szCs w:val="24"/>
        </w:rPr>
        <w:t xml:space="preserve"> or position. </w:t>
      </w:r>
    </w:p>
    <w:p w14:paraId="350C8E64" w14:textId="77777777" w:rsidR="009644F3" w:rsidRPr="008B3820" w:rsidRDefault="009644F3" w:rsidP="008B3820">
      <w:pPr>
        <w:spacing w:line="480" w:lineRule="auto"/>
        <w:jc w:val="both"/>
        <w:rPr>
          <w:rFonts w:ascii="Arial" w:hAnsi="Arial" w:cs="Arial"/>
          <w:sz w:val="24"/>
          <w:szCs w:val="24"/>
        </w:rPr>
      </w:pPr>
      <w:r w:rsidRPr="008B3820">
        <w:rPr>
          <w:rFonts w:ascii="Arial" w:hAnsi="Arial" w:cs="Arial"/>
          <w:sz w:val="24"/>
          <w:szCs w:val="24"/>
        </w:rPr>
        <w:t xml:space="preserve">This also goes for the use of force that is used by officers. UK Parliament (2023) state that the use of force should only be used when officers have exercised persuasion, advice and warning and found that this is insufficient to obtain public co-operation. They continue to say that officers should use minimum physical force as necessary and that it needs to be fair and justified. </w:t>
      </w:r>
    </w:p>
    <w:p w14:paraId="3DBF6726" w14:textId="77777777" w:rsidR="009644F3" w:rsidRPr="008B3820" w:rsidRDefault="009644F3" w:rsidP="008B3820">
      <w:pPr>
        <w:spacing w:line="480" w:lineRule="auto"/>
        <w:jc w:val="both"/>
        <w:rPr>
          <w:rFonts w:ascii="Arial" w:hAnsi="Arial" w:cs="Arial"/>
          <w:sz w:val="24"/>
          <w:szCs w:val="24"/>
        </w:rPr>
      </w:pPr>
      <w:r w:rsidRPr="008B3820">
        <w:rPr>
          <w:rFonts w:ascii="Arial" w:hAnsi="Arial" w:cs="Arial"/>
          <w:sz w:val="24"/>
          <w:szCs w:val="24"/>
        </w:rPr>
        <w:t xml:space="preserve">To ensure standards are at a high level, South Wales Police (SWP) have changed the recruitment process. Chief Constable Andy Marsh (2021) states that the new wave of recruitment provides an opportunity to re-start and re-build public’s trust. The College of Policing (2023) state that by completing the new recruitment programme, this ensures officers are meeting leadership standards and equip officers to drive performance and create a positive culture to gain the confidence of the public. </w:t>
      </w:r>
    </w:p>
    <w:p w14:paraId="72E4E7F4" w14:textId="77777777" w:rsidR="009644F3" w:rsidRPr="008B3820" w:rsidRDefault="009644F3" w:rsidP="008B3820">
      <w:pPr>
        <w:spacing w:line="480" w:lineRule="auto"/>
        <w:jc w:val="both"/>
        <w:rPr>
          <w:rFonts w:ascii="Arial" w:hAnsi="Arial" w:cs="Arial"/>
          <w:sz w:val="24"/>
          <w:szCs w:val="24"/>
        </w:rPr>
      </w:pPr>
      <w:r w:rsidRPr="008B3820">
        <w:rPr>
          <w:rFonts w:ascii="Arial" w:hAnsi="Arial" w:cs="Arial"/>
          <w:sz w:val="24"/>
          <w:szCs w:val="24"/>
        </w:rPr>
        <w:lastRenderedPageBreak/>
        <w:t xml:space="preserve">To conclude, the police organisations have been faced with challenging situations over the past years and continue to do so today. However, by incorporating the new code of ethics and new recruitment standards for all officers will help the policing culture and professionalism withing the workplace by challenging the negative policing culture. There is still room for improvement to develop community trust, however if officers use their powers in appropriate ways, then there should not be contradiction between communities and the police. Police organisations must work in collaboration to support each other, not for negativity to spread across the forces because once the community are aware of negativity to one force, this will be reflected on the next which has a negative impact. UK Parliament (2023a) add that trust can be affected by individual and group experiences of the police, therefore officer and the organisation must ensure they are professional at all </w:t>
      </w:r>
      <w:proofErr w:type="gramStart"/>
      <w:r w:rsidRPr="008B3820">
        <w:rPr>
          <w:rFonts w:ascii="Arial" w:hAnsi="Arial" w:cs="Arial"/>
          <w:sz w:val="24"/>
          <w:szCs w:val="24"/>
        </w:rPr>
        <w:t>time</w:t>
      </w:r>
      <w:proofErr w:type="gramEnd"/>
      <w:r w:rsidRPr="008B3820">
        <w:rPr>
          <w:rFonts w:ascii="Arial" w:hAnsi="Arial" w:cs="Arial"/>
          <w:sz w:val="24"/>
          <w:szCs w:val="24"/>
        </w:rPr>
        <w:t xml:space="preserve"> in their duty no matter their position within the organisation. </w:t>
      </w:r>
    </w:p>
    <w:p w14:paraId="52A382F6" w14:textId="77777777" w:rsidR="009644F3" w:rsidRPr="008B3820" w:rsidRDefault="009644F3" w:rsidP="008B3820">
      <w:pPr>
        <w:spacing w:line="480" w:lineRule="auto"/>
        <w:jc w:val="both"/>
        <w:rPr>
          <w:rFonts w:ascii="Arial" w:hAnsi="Arial" w:cs="Arial"/>
          <w:b/>
          <w:bCs/>
          <w:sz w:val="24"/>
          <w:szCs w:val="24"/>
        </w:rPr>
      </w:pPr>
      <w:r w:rsidRPr="008B3820">
        <w:rPr>
          <w:rFonts w:ascii="Arial" w:hAnsi="Arial" w:cs="Arial"/>
          <w:b/>
          <w:bCs/>
          <w:sz w:val="24"/>
          <w:szCs w:val="24"/>
        </w:rPr>
        <w:t>Word Count 1,013</w:t>
      </w:r>
    </w:p>
    <w:p w14:paraId="2F8F95EE" w14:textId="77777777" w:rsidR="009644F3" w:rsidRPr="008B3820" w:rsidRDefault="009644F3" w:rsidP="008B3820">
      <w:pPr>
        <w:spacing w:line="480" w:lineRule="auto"/>
        <w:jc w:val="both"/>
        <w:rPr>
          <w:rFonts w:ascii="Arial" w:hAnsi="Arial" w:cs="Arial"/>
          <w:b/>
          <w:bCs/>
          <w:sz w:val="24"/>
          <w:szCs w:val="24"/>
        </w:rPr>
      </w:pPr>
    </w:p>
    <w:p w14:paraId="403F5D63" w14:textId="77777777" w:rsidR="009B00AF" w:rsidRPr="008B3820" w:rsidRDefault="009B00AF" w:rsidP="008B3820">
      <w:pPr>
        <w:spacing w:line="480" w:lineRule="auto"/>
        <w:jc w:val="both"/>
        <w:rPr>
          <w:rFonts w:ascii="Arial" w:hAnsi="Arial" w:cs="Arial"/>
          <w:sz w:val="24"/>
          <w:szCs w:val="24"/>
        </w:rPr>
      </w:pPr>
      <w:r w:rsidRPr="008B3820">
        <w:rPr>
          <w:rFonts w:ascii="Arial" w:hAnsi="Arial" w:cs="Arial"/>
          <w:sz w:val="24"/>
          <w:szCs w:val="24"/>
        </w:rPr>
        <w:t xml:space="preserve">  </w:t>
      </w:r>
    </w:p>
    <w:p w14:paraId="6F21F761" w14:textId="1E4C1A7F" w:rsidR="009644F3" w:rsidRPr="008B3820" w:rsidRDefault="009644F3" w:rsidP="008B3820">
      <w:pPr>
        <w:spacing w:line="480" w:lineRule="auto"/>
        <w:jc w:val="both"/>
        <w:rPr>
          <w:rFonts w:ascii="Arial" w:hAnsi="Arial" w:cs="Arial"/>
          <w:sz w:val="24"/>
          <w:szCs w:val="24"/>
        </w:rPr>
      </w:pPr>
      <w:r w:rsidRPr="008B3820">
        <w:rPr>
          <w:rFonts w:ascii="Arial" w:hAnsi="Arial" w:cs="Arial"/>
          <w:sz w:val="24"/>
          <w:szCs w:val="24"/>
        </w:rPr>
        <w:br w:type="page"/>
      </w:r>
    </w:p>
    <w:p w14:paraId="68A1304F" w14:textId="77777777" w:rsidR="00EC38EA" w:rsidRPr="008B3820" w:rsidRDefault="00EC38EA" w:rsidP="008B3820">
      <w:pPr>
        <w:spacing w:line="480" w:lineRule="auto"/>
        <w:jc w:val="both"/>
        <w:rPr>
          <w:rFonts w:ascii="Arial" w:hAnsi="Arial" w:cs="Arial"/>
          <w:sz w:val="24"/>
          <w:szCs w:val="24"/>
        </w:rPr>
      </w:pPr>
    </w:p>
    <w:p w14:paraId="7243CE8A" w14:textId="77777777" w:rsidR="008B3820" w:rsidRPr="008B3820" w:rsidRDefault="008B3820" w:rsidP="008B3820">
      <w:pPr>
        <w:spacing w:line="480" w:lineRule="auto"/>
        <w:jc w:val="both"/>
        <w:rPr>
          <w:rFonts w:ascii="Arial" w:hAnsi="Arial" w:cs="Arial"/>
          <w:b/>
          <w:bCs/>
          <w:sz w:val="24"/>
          <w:szCs w:val="24"/>
        </w:rPr>
      </w:pPr>
      <w:r w:rsidRPr="008B3820">
        <w:rPr>
          <w:rFonts w:ascii="Arial" w:hAnsi="Arial" w:cs="Arial"/>
          <w:b/>
          <w:bCs/>
          <w:sz w:val="24"/>
          <w:szCs w:val="24"/>
          <w:u w:val="single"/>
        </w:rPr>
        <w:t>Essay Five</w:t>
      </w:r>
    </w:p>
    <w:p w14:paraId="2E5779EC"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Throughout this assignment I will be explaining what it is meant by the term Multi- Agency Public Protection (MAPPA) and the reason for it in the Criminal Justice System. I will explore and evaluate how effective MAPPA is in protecting vulnerable people from harm in the community. </w:t>
      </w:r>
    </w:p>
    <w:p w14:paraId="6CED1AE3"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I will also be referring to research which show the different categories involved in MAPPA. I will also explain what agencies are involved to play a key role and to support vulnerable people in society against offenders. </w:t>
      </w:r>
    </w:p>
    <w:p w14:paraId="5F2D7398"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I will conclude by summarising how effective MAPPA is and whether there </w:t>
      </w:r>
      <w:proofErr w:type="gramStart"/>
      <w:r w:rsidRPr="008B3820">
        <w:rPr>
          <w:rFonts w:ascii="Arial" w:hAnsi="Arial" w:cs="Arial"/>
          <w:sz w:val="24"/>
          <w:szCs w:val="24"/>
        </w:rPr>
        <w:t>is</w:t>
      </w:r>
      <w:proofErr w:type="gramEnd"/>
      <w:r w:rsidRPr="008B3820">
        <w:rPr>
          <w:rFonts w:ascii="Arial" w:hAnsi="Arial" w:cs="Arial"/>
          <w:sz w:val="24"/>
          <w:szCs w:val="24"/>
        </w:rPr>
        <w:t xml:space="preserve"> benefits included and if there is areas in which agencies can work closely for further effectiveness.  </w:t>
      </w:r>
    </w:p>
    <w:p w14:paraId="6DB8753E"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According to Gov.UK MAPPA stands for Multi-Agency Public Protection Arrangements (MAPPA). This is in place to assess and manage the risks posed by sexual and violent offenders (2021). </w:t>
      </w:r>
    </w:p>
    <w:p w14:paraId="5876C25C"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Nacro (2023) explains that MAPPA is the process where various agencies work together to protect and support members of the public, by managing the various risks they have experienced towards themselves by violent and sexual offenders that live within the community. </w:t>
      </w:r>
    </w:p>
    <w:p w14:paraId="5F0B208E"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College of Policing (2021) add that MAPPA requires criminal justice agencies and other bodies to work in partnership with the offenders. The agencies that work together include the Police, Probation and Prison Services across the 42 areas in England and Wales, this is known as the MAPPA Responsible Authority (Gov.UK, 2022).  The </w:t>
      </w:r>
      <w:r w:rsidRPr="008B3820">
        <w:rPr>
          <w:rFonts w:ascii="Arial" w:hAnsi="Arial" w:cs="Arial"/>
          <w:sz w:val="24"/>
          <w:szCs w:val="24"/>
        </w:rPr>
        <w:lastRenderedPageBreak/>
        <w:t>agencies that are involved risk assess, identify, and manage the convictions for violent or sexual offences in the community. According the Unlock (2023). The Violent and Sexual Offenders Register (</w:t>
      </w:r>
      <w:proofErr w:type="spellStart"/>
      <w:r w:rsidRPr="008B3820">
        <w:rPr>
          <w:rFonts w:ascii="Arial" w:hAnsi="Arial" w:cs="Arial"/>
          <w:sz w:val="24"/>
          <w:szCs w:val="24"/>
        </w:rPr>
        <w:t>ViSOR</w:t>
      </w:r>
      <w:proofErr w:type="spellEnd"/>
      <w:r w:rsidRPr="008B3820">
        <w:rPr>
          <w:rFonts w:ascii="Arial" w:hAnsi="Arial" w:cs="Arial"/>
          <w:sz w:val="24"/>
          <w:szCs w:val="24"/>
        </w:rPr>
        <w:t xml:space="preserve">) was developed to support this. </w:t>
      </w:r>
    </w:p>
    <w:p w14:paraId="48ECDF52"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They continue to add that MAPPA is aimed to promote sharing information between agencies which results in a more effective management and better public protection for those in the communities.</w:t>
      </w:r>
    </w:p>
    <w:p w14:paraId="424030AB"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This can be done through police intelligence about the community and their warning markers which then can be shared with partner agencies for them to be aware of their behaviours and activities. This is all considered through the MAPPA process.  </w:t>
      </w:r>
    </w:p>
    <w:p w14:paraId="3397EED5"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Nacro (2023a) add that MAPPA comes in 3 categories for the severity of the offenders. </w:t>
      </w:r>
    </w:p>
    <w:p w14:paraId="66B22BA1"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Category one includes all registered sexual offenders. These offenders are required to provide the police with their name, </w:t>
      </w:r>
      <w:proofErr w:type="gramStart"/>
      <w:r w:rsidRPr="008B3820">
        <w:rPr>
          <w:rFonts w:ascii="Arial" w:hAnsi="Arial" w:cs="Arial"/>
          <w:sz w:val="24"/>
          <w:szCs w:val="24"/>
        </w:rPr>
        <w:t>address</w:t>
      </w:r>
      <w:proofErr w:type="gramEnd"/>
      <w:r w:rsidRPr="008B3820">
        <w:rPr>
          <w:rFonts w:ascii="Arial" w:hAnsi="Arial" w:cs="Arial"/>
          <w:sz w:val="24"/>
          <w:szCs w:val="24"/>
        </w:rPr>
        <w:t xml:space="preserve"> and personal details in line with the Sexual Offences Act 2003. This category involves normal agency management for those offenders which pose a low- medium risk of serious harm to others. For those offenders on community orders or licence after being released from prison will work closely with probation and those that are registered sex offenders will work with the police (Unlock 2023b). </w:t>
      </w:r>
    </w:p>
    <w:p w14:paraId="5C40BFEA"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Category two includes violent or other sex offenders who are not subject to notification requirements. These include the violent offenders who have been sentenced to 12 months or more, detention in hospital or those who are living in the community on probation supervision. </w:t>
      </w:r>
    </w:p>
    <w:p w14:paraId="3B0F5A96"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Unlock (2023c) add that at this level MAPPA meetings take place to develop a plan between the police, </w:t>
      </w:r>
      <w:proofErr w:type="gramStart"/>
      <w:r w:rsidRPr="008B3820">
        <w:rPr>
          <w:rFonts w:ascii="Arial" w:hAnsi="Arial" w:cs="Arial"/>
          <w:sz w:val="24"/>
          <w:szCs w:val="24"/>
        </w:rPr>
        <w:t>probation</w:t>
      </w:r>
      <w:proofErr w:type="gramEnd"/>
      <w:r w:rsidRPr="008B3820">
        <w:rPr>
          <w:rFonts w:ascii="Arial" w:hAnsi="Arial" w:cs="Arial"/>
          <w:sz w:val="24"/>
          <w:szCs w:val="24"/>
        </w:rPr>
        <w:t xml:space="preserve"> and other services. At this level, the risk of harm is high or very high to others. </w:t>
      </w:r>
    </w:p>
    <w:p w14:paraId="5712F984"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lastRenderedPageBreak/>
        <w:t xml:space="preserve">Category three outlines other dangerous offenders in the community who have previously committed an offence which still pose a risk of serious harm to members of the public. </w:t>
      </w:r>
    </w:p>
    <w:p w14:paraId="0DFB32AB"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This level requires a more complex and thought through process via agencies due to this level of offenders pose the highest risk resulting in serious harm to others (Unlock 2023d). </w:t>
      </w:r>
    </w:p>
    <w:p w14:paraId="78D38B4E"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Offenders are categorised based on the risk they pose; agencies undertake an assessment of risk to allocate the offender to a category which relates to the amount of supervision they require. Offenders can move categories depending on risk (Ministry of Justice, 2015). </w:t>
      </w:r>
    </w:p>
    <w:p w14:paraId="66943096"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The purpose of the Criminal Justice System is to deliver justice for all by convicting and punishing the guilty and helping them to stop offending, whilst protecting the innocent (Centre for Crime and Justice, 2008).</w:t>
      </w:r>
    </w:p>
    <w:p w14:paraId="5E18D111"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Therefore, the partners mentioned above work effectively and efficiently to find solutions in how to deal with the offenders to stop them reoffending to avoid causing an individual within the community to experience violence or risk posed to them. </w:t>
      </w:r>
    </w:p>
    <w:p w14:paraId="79196C90"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JusticeInspectorates.gov.uk (2022) demonstrates how effective communication and collaboration between multi-agency have had whilst working with a category 1 offender. </w:t>
      </w:r>
    </w:p>
    <w:p w14:paraId="5F66C606"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The case shows that DANIEL was sentenced for eight years for a sexual offence. Due to DANIEL not disclosing a new relationship he was recalled to prison and re-released eight months later. </w:t>
      </w:r>
    </w:p>
    <w:p w14:paraId="04C7BBCF"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lastRenderedPageBreak/>
        <w:t>During DANIEL’s recall, the probation practitioner and police offender manager was working closely with him to ensure that home and employment checks were made and developed into the assessment. Throughout this time, DANIEL has a positive rapport with the multi-agency staff, therefore positive action could take place prior to DANIELs release from prison. Tracking devices were fitted to DANIEL along with several meetings for him to understand his conditions on release.</w:t>
      </w:r>
    </w:p>
    <w:p w14:paraId="7D7CAFB0"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On release, DANIEL stayed at an approved premises for his protection and others in the community. Plans were in place for DANIEL to attend misuse of drug interventions, employment workshops and housing support. </w:t>
      </w:r>
    </w:p>
    <w:p w14:paraId="336CFBAF"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The MAPPA level was reviewed by probation for this case and due to the success of the multi-agency partnership involved, DANIEL has stopped re-offending. </w:t>
      </w:r>
    </w:p>
    <w:p w14:paraId="77002F14"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This is one successful case study, but recent MAPPA figures show that between 2021 and 2022 the overall MAPPA population has increased 3% which is broken down to 4% increase for Category 1 offenders, 1% for Category 2 and 1% for Category 3.  </w:t>
      </w:r>
    </w:p>
    <w:p w14:paraId="5D1B0F8B"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For Category 2 and </w:t>
      </w:r>
      <w:proofErr w:type="gramStart"/>
      <w:r w:rsidRPr="008B3820">
        <w:rPr>
          <w:rFonts w:ascii="Arial" w:hAnsi="Arial" w:cs="Arial"/>
          <w:sz w:val="24"/>
          <w:szCs w:val="24"/>
        </w:rPr>
        <w:t>3 ,</w:t>
      </w:r>
      <w:proofErr w:type="gramEnd"/>
      <w:r w:rsidRPr="008B3820">
        <w:rPr>
          <w:rFonts w:ascii="Arial" w:hAnsi="Arial" w:cs="Arial"/>
          <w:sz w:val="24"/>
          <w:szCs w:val="24"/>
        </w:rPr>
        <w:t xml:space="preserve"> the licence recall returns increased 11% during 21-22, this is the fourth successive annual increase. (Ministry of Justice, 2022).</w:t>
      </w:r>
    </w:p>
    <w:p w14:paraId="72303C4E"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Therefore, although there is research showing that multi-agencies are working closely together to protect the vulnerable by working with offenders to stop them re-offending. </w:t>
      </w:r>
    </w:p>
    <w:p w14:paraId="3F86835B" w14:textId="77777777" w:rsidR="008B3820" w:rsidRPr="008B3820" w:rsidRDefault="008B3820" w:rsidP="008B3820">
      <w:pPr>
        <w:spacing w:line="480" w:lineRule="auto"/>
        <w:jc w:val="both"/>
        <w:rPr>
          <w:rFonts w:ascii="Arial" w:hAnsi="Arial" w:cs="Arial"/>
          <w:sz w:val="24"/>
          <w:szCs w:val="24"/>
        </w:rPr>
      </w:pPr>
      <w:r w:rsidRPr="008B3820">
        <w:rPr>
          <w:rFonts w:ascii="Arial" w:hAnsi="Arial" w:cs="Arial"/>
          <w:sz w:val="24"/>
          <w:szCs w:val="24"/>
        </w:rPr>
        <w:t xml:space="preserve">However, there needs to be more done to reduce the figures. It shows that the figures are rising each year. The Case Study above outlines the success MAPPA has on having the potential of preventing offenders from re-offending which in time will protect the vulnerable from low to high-risk offenders. </w:t>
      </w:r>
    </w:p>
    <w:p w14:paraId="266A2030" w14:textId="77777777" w:rsidR="008B3820" w:rsidRPr="008B3820" w:rsidRDefault="008B3820" w:rsidP="008B3820">
      <w:pPr>
        <w:spacing w:line="480" w:lineRule="auto"/>
        <w:jc w:val="both"/>
        <w:rPr>
          <w:rFonts w:ascii="Arial" w:hAnsi="Arial" w:cs="Arial"/>
          <w:b/>
          <w:bCs/>
          <w:sz w:val="24"/>
          <w:szCs w:val="24"/>
        </w:rPr>
      </w:pPr>
      <w:r w:rsidRPr="008B3820">
        <w:rPr>
          <w:rFonts w:ascii="Arial" w:hAnsi="Arial" w:cs="Arial"/>
          <w:b/>
          <w:bCs/>
          <w:sz w:val="24"/>
          <w:szCs w:val="24"/>
        </w:rPr>
        <w:t>Word Count 1,010</w:t>
      </w:r>
    </w:p>
    <w:p w14:paraId="16182A36" w14:textId="77777777" w:rsidR="009644F3" w:rsidRPr="008B3820" w:rsidRDefault="009644F3" w:rsidP="008B3820">
      <w:pPr>
        <w:spacing w:line="480" w:lineRule="auto"/>
        <w:jc w:val="both"/>
        <w:rPr>
          <w:rFonts w:ascii="Arial" w:hAnsi="Arial" w:cs="Arial"/>
          <w:sz w:val="24"/>
          <w:szCs w:val="24"/>
        </w:rPr>
      </w:pPr>
    </w:p>
    <w:p w14:paraId="6F5AF43E" w14:textId="00BFD4D8" w:rsidR="008B3820" w:rsidRPr="008B3820" w:rsidRDefault="008B3820" w:rsidP="008B3820">
      <w:pPr>
        <w:spacing w:line="480" w:lineRule="auto"/>
        <w:jc w:val="both"/>
        <w:rPr>
          <w:rFonts w:ascii="Arial" w:hAnsi="Arial" w:cs="Arial"/>
          <w:b/>
          <w:bCs/>
          <w:sz w:val="24"/>
          <w:szCs w:val="24"/>
          <w:u w:val="single"/>
        </w:rPr>
      </w:pPr>
      <w:r w:rsidRPr="008B3820">
        <w:rPr>
          <w:rFonts w:ascii="Arial" w:hAnsi="Arial" w:cs="Arial"/>
          <w:b/>
          <w:bCs/>
          <w:sz w:val="24"/>
          <w:szCs w:val="24"/>
          <w:u w:val="single"/>
        </w:rPr>
        <w:t xml:space="preserve">Reference List </w:t>
      </w:r>
    </w:p>
    <w:p w14:paraId="2F14C892" w14:textId="77777777" w:rsidR="00B51EA2" w:rsidRPr="00FD60C8" w:rsidRDefault="00B51EA2" w:rsidP="00B51EA2">
      <w:pPr>
        <w:spacing w:line="240" w:lineRule="auto"/>
        <w:rPr>
          <w:rFonts w:ascii="Arial" w:hAnsi="Arial" w:cs="Arial"/>
          <w:sz w:val="24"/>
          <w:szCs w:val="24"/>
        </w:rPr>
      </w:pPr>
      <w:r w:rsidRPr="00FD60C8">
        <w:rPr>
          <w:rFonts w:ascii="Arial" w:hAnsi="Arial" w:cs="Arial"/>
          <w:sz w:val="24"/>
          <w:szCs w:val="24"/>
        </w:rPr>
        <w:t xml:space="preserve">Albrecht, J.F. (2017) ‘Understanding Police Deviance’, in </w:t>
      </w:r>
      <w:r w:rsidRPr="00FD60C8">
        <w:rPr>
          <w:rFonts w:ascii="Arial" w:hAnsi="Arial" w:cs="Arial"/>
          <w:i/>
          <w:iCs/>
          <w:sz w:val="24"/>
          <w:szCs w:val="24"/>
        </w:rPr>
        <w:t>Police brutality, misconduct, and corruption: Criminological explanations and policy implications</w:t>
      </w:r>
      <w:r w:rsidRPr="00FD60C8">
        <w:rPr>
          <w:rFonts w:ascii="Arial" w:hAnsi="Arial" w:cs="Arial"/>
          <w:sz w:val="24"/>
          <w:szCs w:val="24"/>
        </w:rPr>
        <w:t xml:space="preserve">. 1st </w:t>
      </w:r>
      <w:proofErr w:type="spellStart"/>
      <w:r w:rsidRPr="00FD60C8">
        <w:rPr>
          <w:rFonts w:ascii="Arial" w:hAnsi="Arial" w:cs="Arial"/>
          <w:sz w:val="24"/>
          <w:szCs w:val="24"/>
        </w:rPr>
        <w:t>edn</w:t>
      </w:r>
      <w:proofErr w:type="spellEnd"/>
      <w:r w:rsidRPr="00FD60C8">
        <w:rPr>
          <w:rFonts w:ascii="Arial" w:hAnsi="Arial" w:cs="Arial"/>
          <w:sz w:val="24"/>
          <w:szCs w:val="24"/>
        </w:rPr>
        <w:t>. Cham: Springer International Publishing, pp. 2.</w:t>
      </w:r>
    </w:p>
    <w:p w14:paraId="4B5F601B" w14:textId="77777777" w:rsidR="00B51EA2" w:rsidRPr="00FD60C8" w:rsidRDefault="00B51EA2" w:rsidP="00B51EA2">
      <w:pPr>
        <w:pStyle w:val="NormalWeb"/>
        <w:rPr>
          <w:rFonts w:ascii="Arial" w:hAnsi="Arial" w:cs="Arial"/>
        </w:rPr>
      </w:pPr>
      <w:r w:rsidRPr="00FD60C8">
        <w:rPr>
          <w:rFonts w:ascii="Arial" w:hAnsi="Arial" w:cs="Arial"/>
        </w:rPr>
        <w:t xml:space="preserve">Blue Light Together (2023) </w:t>
      </w:r>
      <w:r w:rsidRPr="00FD60C8">
        <w:rPr>
          <w:rFonts w:ascii="Arial" w:hAnsi="Arial" w:cs="Arial"/>
          <w:i/>
          <w:iCs/>
        </w:rPr>
        <w:t>Blue Light Together</w:t>
      </w:r>
      <w:r w:rsidRPr="00FD60C8">
        <w:rPr>
          <w:rFonts w:ascii="Arial" w:hAnsi="Arial" w:cs="Arial"/>
        </w:rPr>
        <w:t>. [Online]. Blue Light Together. Available at: https://bluelighttogether.org.uk/ [Accessed: 08 March 2023].</w:t>
      </w:r>
    </w:p>
    <w:p w14:paraId="24F6C832" w14:textId="77777777" w:rsidR="00B51EA2" w:rsidRPr="00FD60C8" w:rsidRDefault="00B51EA2" w:rsidP="00B51EA2">
      <w:pPr>
        <w:spacing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Casteel, C. and Peek-Asa, C. (2000). Effectiveness of crime prevention through environmental design (CPTED) in reducing robberies. </w:t>
      </w:r>
      <w:r w:rsidRPr="00FD60C8">
        <w:rPr>
          <w:rFonts w:ascii="Arial" w:hAnsi="Arial" w:cs="Arial"/>
          <w:i/>
          <w:iCs/>
          <w:color w:val="000000"/>
          <w:sz w:val="24"/>
          <w:szCs w:val="24"/>
        </w:rPr>
        <w:t>Effectiveness of crime prevention through environmental design (CPTED) in reducing robberies</w:t>
      </w:r>
      <w:r w:rsidRPr="00FD60C8">
        <w:rPr>
          <w:rFonts w:ascii="Arial" w:hAnsi="Arial" w:cs="Arial"/>
          <w:color w:val="000000"/>
          <w:sz w:val="24"/>
          <w:szCs w:val="24"/>
          <w:shd w:val="clear" w:color="auto" w:fill="FFFFFF"/>
        </w:rPr>
        <w:t>. 18(4), pp.99-115. [Online]. Available at: 10.1016/s0749-3797(00)00146-x [Accessed 22 August 2023].</w:t>
      </w:r>
    </w:p>
    <w:p w14:paraId="2A6AFE95" w14:textId="77777777" w:rsidR="00B51EA2" w:rsidRPr="00FD60C8" w:rsidRDefault="00B51EA2" w:rsidP="00B51EA2">
      <w:pPr>
        <w:spacing w:line="240" w:lineRule="auto"/>
        <w:rPr>
          <w:rFonts w:ascii="Arial" w:hAnsi="Arial" w:cs="Arial"/>
          <w:sz w:val="24"/>
          <w:szCs w:val="24"/>
        </w:rPr>
      </w:pPr>
      <w:r w:rsidRPr="00FD60C8">
        <w:rPr>
          <w:rFonts w:ascii="Arial" w:hAnsi="Arial" w:cs="Arial"/>
          <w:color w:val="000000"/>
          <w:sz w:val="24"/>
          <w:szCs w:val="24"/>
          <w:shd w:val="clear" w:color="auto" w:fill="FFFFFF"/>
        </w:rPr>
        <w:t>Casteel, C. and Peek-Asa, C. (2000a). Effectiveness of crime prevention through environmental design (CPTED) in reducing robberies. </w:t>
      </w:r>
      <w:r w:rsidRPr="00FD60C8">
        <w:rPr>
          <w:rFonts w:ascii="Arial" w:hAnsi="Arial" w:cs="Arial"/>
          <w:i/>
          <w:iCs/>
          <w:color w:val="000000"/>
          <w:sz w:val="24"/>
          <w:szCs w:val="24"/>
        </w:rPr>
        <w:t>Effectiveness of crime prevention through environmental design (CPTED) in reducing robberies</w:t>
      </w:r>
      <w:r w:rsidRPr="00FD60C8">
        <w:rPr>
          <w:rFonts w:ascii="Arial" w:hAnsi="Arial" w:cs="Arial"/>
          <w:color w:val="000000"/>
          <w:sz w:val="24"/>
          <w:szCs w:val="24"/>
          <w:shd w:val="clear" w:color="auto" w:fill="FFFFFF"/>
        </w:rPr>
        <w:t>. 18(4), pp.99-115. [Online]. Available at: 10.1016/s0749-3797(00)00146-x [Accessed 22 August 2023].</w:t>
      </w:r>
    </w:p>
    <w:p w14:paraId="65B55A7E" w14:textId="77777777" w:rsidR="00B51EA2" w:rsidRDefault="00B51EA2" w:rsidP="00B51EA2">
      <w:pPr>
        <w:spacing w:after="0"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Centre for Crime and Justice. (2008). </w:t>
      </w:r>
      <w:r w:rsidRPr="00FD60C8">
        <w:rPr>
          <w:rFonts w:ascii="Arial" w:hAnsi="Arial" w:cs="Arial"/>
          <w:i/>
          <w:iCs/>
          <w:color w:val="000000"/>
          <w:sz w:val="24"/>
          <w:szCs w:val="24"/>
        </w:rPr>
        <w:t>The Purpose of the criminal justice system</w:t>
      </w:r>
      <w:r w:rsidRPr="00FD60C8">
        <w:rPr>
          <w:rFonts w:ascii="Arial" w:hAnsi="Arial" w:cs="Arial"/>
          <w:color w:val="000000"/>
          <w:sz w:val="24"/>
          <w:szCs w:val="24"/>
          <w:shd w:val="clear" w:color="auto" w:fill="FFFFFF"/>
        </w:rPr>
        <w:t>. [Online]. Centre for Crime and Justice. Available at: https://www.crimeandjustice.org.uk/resources/purpose-criminal-justice-system#:~:text=The%20purpose%2 [Accessed 9 August 2023].</w:t>
      </w:r>
    </w:p>
    <w:p w14:paraId="795D6EBC" w14:textId="77777777" w:rsidR="00B51EA2" w:rsidRPr="00FD60C8" w:rsidRDefault="00B51EA2" w:rsidP="00B51EA2">
      <w:pPr>
        <w:spacing w:after="0" w:line="240" w:lineRule="auto"/>
        <w:rPr>
          <w:rFonts w:ascii="Arial" w:hAnsi="Arial" w:cs="Arial"/>
          <w:color w:val="000000"/>
          <w:sz w:val="24"/>
          <w:szCs w:val="24"/>
          <w:shd w:val="clear" w:color="auto" w:fill="FFFFFF"/>
        </w:rPr>
      </w:pPr>
    </w:p>
    <w:p w14:paraId="106E0FC5" w14:textId="77777777" w:rsidR="00B51EA2" w:rsidRPr="00FD60C8" w:rsidRDefault="00B51EA2" w:rsidP="00B51EA2">
      <w:pPr>
        <w:spacing w:line="240" w:lineRule="auto"/>
        <w:rPr>
          <w:rFonts w:ascii="Arial" w:hAnsi="Arial" w:cs="Arial"/>
          <w:sz w:val="24"/>
          <w:szCs w:val="24"/>
        </w:rPr>
      </w:pPr>
      <w:r w:rsidRPr="00FD60C8">
        <w:rPr>
          <w:rFonts w:ascii="Arial" w:hAnsi="Arial" w:cs="Arial"/>
          <w:color w:val="000000"/>
          <w:sz w:val="24"/>
          <w:szCs w:val="24"/>
          <w:shd w:val="clear" w:color="auto" w:fill="FFFFFF"/>
        </w:rPr>
        <w:t>City of Menlo Park. (2023). </w:t>
      </w:r>
      <w:r w:rsidRPr="00FD60C8">
        <w:rPr>
          <w:rFonts w:ascii="Arial" w:hAnsi="Arial" w:cs="Arial"/>
          <w:i/>
          <w:iCs/>
          <w:color w:val="000000"/>
          <w:sz w:val="24"/>
          <w:szCs w:val="24"/>
        </w:rPr>
        <w:t>Crime Prevention Through Environmental Design (CPTED)</w:t>
      </w:r>
      <w:r w:rsidRPr="00FD60C8">
        <w:rPr>
          <w:rFonts w:ascii="Arial" w:hAnsi="Arial" w:cs="Arial"/>
          <w:color w:val="000000"/>
          <w:sz w:val="24"/>
          <w:szCs w:val="24"/>
          <w:shd w:val="clear" w:color="auto" w:fill="FFFFFF"/>
        </w:rPr>
        <w:t>. [Online]. City of Menlo Park. Last Updated: 2023. Available at: https://menlopark.gov/Government/Departments/Police/Crime-safety-and-prevention/Crime-Prevention-Thr [Accessed 13 August 2023].</w:t>
      </w:r>
    </w:p>
    <w:p w14:paraId="695FBA93" w14:textId="77777777" w:rsidR="00B51EA2" w:rsidRPr="00FD60C8" w:rsidRDefault="00B51EA2" w:rsidP="00B51EA2">
      <w:pPr>
        <w:spacing w:line="240" w:lineRule="auto"/>
        <w:rPr>
          <w:rFonts w:ascii="Arial" w:hAnsi="Arial" w:cs="Arial"/>
          <w:sz w:val="24"/>
          <w:szCs w:val="24"/>
        </w:rPr>
      </w:pPr>
      <w:r w:rsidRPr="00FD60C8">
        <w:rPr>
          <w:rFonts w:ascii="Arial" w:hAnsi="Arial" w:cs="Arial"/>
          <w:sz w:val="24"/>
          <w:szCs w:val="24"/>
        </w:rPr>
        <w:t xml:space="preserve">College of Policing (2014) </w:t>
      </w:r>
      <w:r w:rsidRPr="00FD60C8">
        <w:rPr>
          <w:rFonts w:ascii="Arial" w:hAnsi="Arial" w:cs="Arial"/>
          <w:i/>
          <w:iCs/>
          <w:sz w:val="24"/>
          <w:szCs w:val="24"/>
        </w:rPr>
        <w:t>Code of ethics - college of policing</w:t>
      </w:r>
      <w:r w:rsidRPr="00FD60C8">
        <w:rPr>
          <w:rFonts w:ascii="Arial" w:hAnsi="Arial" w:cs="Arial"/>
          <w:sz w:val="24"/>
          <w:szCs w:val="24"/>
        </w:rPr>
        <w:t xml:space="preserve">. [Online] College of Policing. Available at: https://assets.college.police.uk/s3fs-public/2021-02/code_of_ethics.pdf (Accessed: 30 July 2023). </w:t>
      </w:r>
    </w:p>
    <w:p w14:paraId="18859A95" w14:textId="77777777" w:rsidR="00B51EA2" w:rsidRPr="00FD60C8" w:rsidRDefault="00B51EA2" w:rsidP="00B51EA2">
      <w:pPr>
        <w:pStyle w:val="NormalWeb"/>
        <w:rPr>
          <w:rFonts w:ascii="Arial" w:hAnsi="Arial" w:cs="Arial"/>
        </w:rPr>
      </w:pPr>
      <w:r w:rsidRPr="00FD60C8">
        <w:rPr>
          <w:rFonts w:ascii="Arial" w:hAnsi="Arial" w:cs="Arial"/>
        </w:rPr>
        <w:t xml:space="preserve">College of Policing (2020) </w:t>
      </w:r>
      <w:r w:rsidRPr="00FD60C8">
        <w:rPr>
          <w:rFonts w:ascii="Arial" w:hAnsi="Arial" w:cs="Arial"/>
          <w:i/>
          <w:iCs/>
        </w:rPr>
        <w:t xml:space="preserve">Looking after your health and wellbeing. </w:t>
      </w:r>
      <w:r w:rsidRPr="00FD60C8">
        <w:rPr>
          <w:rFonts w:ascii="Arial" w:hAnsi="Arial" w:cs="Arial"/>
        </w:rPr>
        <w:t>[Online]. College of Policing.</w:t>
      </w:r>
      <w:r w:rsidRPr="00FD60C8">
        <w:rPr>
          <w:rFonts w:ascii="Arial" w:hAnsi="Arial" w:cs="Arial"/>
          <w:i/>
          <w:iCs/>
        </w:rPr>
        <w:t xml:space="preserve"> </w:t>
      </w:r>
      <w:r w:rsidRPr="00FD60C8">
        <w:rPr>
          <w:rFonts w:ascii="Arial" w:hAnsi="Arial" w:cs="Arial"/>
        </w:rPr>
        <w:t>Available at: https://www.college.police.uk/article/wellbeing-cpd-in-focus#:~:text=Policing%20is%20an%20extremely%20challenging,to%20keep%20their%20communities%20safe [Accessed: 08 March 2023].</w:t>
      </w:r>
    </w:p>
    <w:p w14:paraId="5887FF4C" w14:textId="77777777" w:rsidR="00B51EA2" w:rsidRPr="00FD60C8" w:rsidRDefault="00B51EA2" w:rsidP="00B51EA2">
      <w:pPr>
        <w:spacing w:line="240" w:lineRule="auto"/>
        <w:rPr>
          <w:rFonts w:ascii="Arial" w:hAnsi="Arial" w:cs="Arial"/>
          <w:sz w:val="24"/>
          <w:szCs w:val="24"/>
        </w:rPr>
      </w:pPr>
      <w:r w:rsidRPr="00FD60C8">
        <w:rPr>
          <w:rFonts w:ascii="Arial" w:hAnsi="Arial" w:cs="Arial"/>
          <w:sz w:val="24"/>
          <w:szCs w:val="24"/>
        </w:rPr>
        <w:t xml:space="preserve">College of Policing (2021) </w:t>
      </w:r>
      <w:r w:rsidRPr="00FD60C8">
        <w:rPr>
          <w:rFonts w:ascii="Arial" w:hAnsi="Arial" w:cs="Arial"/>
          <w:i/>
          <w:iCs/>
          <w:sz w:val="24"/>
          <w:szCs w:val="24"/>
        </w:rPr>
        <w:t>New training an opportunity for culture change in policing</w:t>
      </w:r>
      <w:r w:rsidRPr="00FD60C8">
        <w:rPr>
          <w:rFonts w:ascii="Arial" w:hAnsi="Arial" w:cs="Arial"/>
          <w:sz w:val="24"/>
          <w:szCs w:val="24"/>
        </w:rPr>
        <w:t xml:space="preserve">. [Online] College of Policing. Available at: https://www.college.police.uk/article/new-training-opportunity-culture-change (Accessed: 27 July 2023). </w:t>
      </w:r>
    </w:p>
    <w:p w14:paraId="7459F726" w14:textId="77777777" w:rsidR="00B51EA2" w:rsidRPr="00FD60C8" w:rsidRDefault="00B51EA2" w:rsidP="00B51EA2">
      <w:pPr>
        <w:spacing w:line="240" w:lineRule="auto"/>
        <w:rPr>
          <w:rFonts w:ascii="Arial" w:hAnsi="Arial" w:cs="Arial"/>
          <w:sz w:val="24"/>
          <w:szCs w:val="24"/>
        </w:rPr>
      </w:pPr>
      <w:r w:rsidRPr="00FD60C8">
        <w:rPr>
          <w:rFonts w:ascii="Arial" w:hAnsi="Arial" w:cs="Arial"/>
          <w:sz w:val="24"/>
          <w:szCs w:val="24"/>
        </w:rPr>
        <w:t xml:space="preserve">College of Policing (2021a) </w:t>
      </w:r>
      <w:r w:rsidRPr="00FD60C8">
        <w:rPr>
          <w:rFonts w:ascii="Arial" w:hAnsi="Arial" w:cs="Arial"/>
          <w:i/>
          <w:iCs/>
          <w:sz w:val="24"/>
          <w:szCs w:val="24"/>
        </w:rPr>
        <w:t>The effectiveness of visible police patrol | college of policing</w:t>
      </w:r>
      <w:r w:rsidRPr="00FD60C8">
        <w:rPr>
          <w:rFonts w:ascii="Arial" w:hAnsi="Arial" w:cs="Arial"/>
          <w:sz w:val="24"/>
          <w:szCs w:val="24"/>
        </w:rPr>
        <w:t xml:space="preserve">. [Online]. College of Policing. Available at: https://www.college.police.uk/research/what-works-policing-reduce-crime/visible-police-patrol (Accessed: 27 July 2023). </w:t>
      </w:r>
    </w:p>
    <w:p w14:paraId="3A6B6644" w14:textId="77777777" w:rsidR="00B51EA2" w:rsidRPr="00FD60C8" w:rsidRDefault="00B51EA2" w:rsidP="00B51EA2">
      <w:pPr>
        <w:spacing w:line="240" w:lineRule="auto"/>
        <w:rPr>
          <w:rFonts w:ascii="Arial" w:hAnsi="Arial" w:cs="Arial"/>
          <w:sz w:val="24"/>
          <w:szCs w:val="24"/>
        </w:rPr>
      </w:pPr>
      <w:r w:rsidRPr="00FD60C8">
        <w:rPr>
          <w:rFonts w:ascii="Arial" w:hAnsi="Arial" w:cs="Arial"/>
          <w:sz w:val="24"/>
          <w:szCs w:val="24"/>
        </w:rPr>
        <w:lastRenderedPageBreak/>
        <w:t xml:space="preserve">College of Policing (2023) </w:t>
      </w:r>
      <w:r w:rsidRPr="00FD60C8">
        <w:rPr>
          <w:rFonts w:ascii="Arial" w:hAnsi="Arial" w:cs="Arial"/>
          <w:i/>
          <w:iCs/>
          <w:sz w:val="24"/>
          <w:szCs w:val="24"/>
        </w:rPr>
        <w:t>Code of ethics | college of policing</w:t>
      </w:r>
      <w:r w:rsidRPr="00FD60C8">
        <w:rPr>
          <w:rFonts w:ascii="Arial" w:hAnsi="Arial" w:cs="Arial"/>
          <w:sz w:val="24"/>
          <w:szCs w:val="24"/>
        </w:rPr>
        <w:t xml:space="preserve">. [Online] College of Policing. Available at: https://www.college.police.uk/ethics/code-of-ethics (Accessed: 30 July 2023). </w:t>
      </w:r>
    </w:p>
    <w:p w14:paraId="453F031D" w14:textId="77777777" w:rsidR="00B51EA2" w:rsidRPr="00FD60C8" w:rsidRDefault="00B51EA2" w:rsidP="00B51EA2">
      <w:pPr>
        <w:spacing w:line="240" w:lineRule="auto"/>
        <w:rPr>
          <w:rFonts w:ascii="Arial" w:hAnsi="Arial" w:cs="Arial"/>
          <w:sz w:val="24"/>
          <w:szCs w:val="24"/>
        </w:rPr>
      </w:pPr>
      <w:r w:rsidRPr="00FD60C8">
        <w:rPr>
          <w:rFonts w:ascii="Arial" w:hAnsi="Arial" w:cs="Arial"/>
          <w:sz w:val="24"/>
          <w:szCs w:val="24"/>
        </w:rPr>
        <w:t xml:space="preserve">College of Policing (2023a) </w:t>
      </w:r>
      <w:r w:rsidRPr="00FD60C8">
        <w:rPr>
          <w:rFonts w:ascii="Arial" w:hAnsi="Arial" w:cs="Arial"/>
          <w:i/>
          <w:iCs/>
          <w:sz w:val="24"/>
          <w:szCs w:val="24"/>
        </w:rPr>
        <w:t>Code of ethics | college of policing</w:t>
      </w:r>
      <w:r w:rsidRPr="00FD60C8">
        <w:rPr>
          <w:rFonts w:ascii="Arial" w:hAnsi="Arial" w:cs="Arial"/>
          <w:sz w:val="24"/>
          <w:szCs w:val="24"/>
        </w:rPr>
        <w:t xml:space="preserve">. [Online] College of Policing. Available at: https://www.college.police.uk/ethics/code-of-ethics (Accessed: 02 August 2023). </w:t>
      </w:r>
    </w:p>
    <w:p w14:paraId="1D674328" w14:textId="77777777" w:rsidR="00B51EA2" w:rsidRPr="00FD60C8" w:rsidRDefault="00B51EA2" w:rsidP="00B51EA2">
      <w:pPr>
        <w:spacing w:line="240" w:lineRule="auto"/>
        <w:rPr>
          <w:rFonts w:ascii="Arial" w:hAnsi="Arial" w:cs="Arial"/>
          <w:sz w:val="24"/>
          <w:szCs w:val="24"/>
        </w:rPr>
      </w:pPr>
      <w:r w:rsidRPr="00FD60C8">
        <w:rPr>
          <w:rFonts w:ascii="Arial" w:hAnsi="Arial" w:cs="Arial"/>
          <w:sz w:val="24"/>
          <w:szCs w:val="24"/>
        </w:rPr>
        <w:t xml:space="preserve">College of Policing (2023a) </w:t>
      </w:r>
      <w:r w:rsidRPr="00FD60C8">
        <w:rPr>
          <w:rFonts w:ascii="Arial" w:hAnsi="Arial" w:cs="Arial"/>
          <w:i/>
          <w:iCs/>
          <w:sz w:val="24"/>
          <w:szCs w:val="24"/>
        </w:rPr>
        <w:t xml:space="preserve">New leadership standards for officers, </w:t>
      </w:r>
      <w:proofErr w:type="gramStart"/>
      <w:r w:rsidRPr="00FD60C8">
        <w:rPr>
          <w:rFonts w:ascii="Arial" w:hAnsi="Arial" w:cs="Arial"/>
          <w:i/>
          <w:iCs/>
          <w:sz w:val="24"/>
          <w:szCs w:val="24"/>
        </w:rPr>
        <w:t>staff</w:t>
      </w:r>
      <w:proofErr w:type="gramEnd"/>
      <w:r w:rsidRPr="00FD60C8">
        <w:rPr>
          <w:rFonts w:ascii="Arial" w:hAnsi="Arial" w:cs="Arial"/>
          <w:i/>
          <w:iCs/>
          <w:sz w:val="24"/>
          <w:szCs w:val="24"/>
        </w:rPr>
        <w:t xml:space="preserve"> and volunteers | college ...</w:t>
      </w:r>
      <w:r w:rsidRPr="00FD60C8">
        <w:rPr>
          <w:rFonts w:ascii="Arial" w:hAnsi="Arial" w:cs="Arial"/>
          <w:sz w:val="24"/>
          <w:szCs w:val="24"/>
        </w:rPr>
        <w:t xml:space="preserve"> [Online] College of Policing. Available at: https://www.college.police.uk/article/leadership-standards (Accessed: 02 August 2023). </w:t>
      </w:r>
    </w:p>
    <w:p w14:paraId="1D882449" w14:textId="77777777" w:rsidR="00B51EA2" w:rsidRPr="00FD60C8" w:rsidRDefault="00B51EA2" w:rsidP="00B51EA2">
      <w:pPr>
        <w:spacing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College of Policing. (2017). </w:t>
      </w:r>
      <w:r w:rsidRPr="00FD60C8">
        <w:rPr>
          <w:rFonts w:ascii="Arial" w:hAnsi="Arial" w:cs="Arial"/>
          <w:i/>
          <w:iCs/>
          <w:color w:val="000000"/>
          <w:sz w:val="24"/>
          <w:szCs w:val="24"/>
        </w:rPr>
        <w:t>Crime prevention through environmental design</w:t>
      </w:r>
      <w:r w:rsidRPr="00FD60C8">
        <w:rPr>
          <w:rFonts w:ascii="Arial" w:hAnsi="Arial" w:cs="Arial"/>
          <w:color w:val="000000"/>
          <w:sz w:val="24"/>
          <w:szCs w:val="24"/>
          <w:shd w:val="clear" w:color="auto" w:fill="FFFFFF"/>
        </w:rPr>
        <w:t>. [Online]. College of Policing. Last Updated: 2017. Available at: https://www.college.police.uk/research/crime-reduction-toolkit/environmental-design#:~:text=in%20the [Accessed 12 August 2023].</w:t>
      </w:r>
    </w:p>
    <w:p w14:paraId="0AE4B454" w14:textId="77777777" w:rsidR="00B51EA2" w:rsidRDefault="00B51EA2" w:rsidP="00B51EA2">
      <w:pPr>
        <w:spacing w:after="0"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College of Policing. (2017). </w:t>
      </w:r>
      <w:r w:rsidRPr="00FD60C8">
        <w:rPr>
          <w:rFonts w:ascii="Arial" w:hAnsi="Arial" w:cs="Arial"/>
          <w:i/>
          <w:iCs/>
          <w:color w:val="000000"/>
          <w:sz w:val="24"/>
          <w:szCs w:val="24"/>
        </w:rPr>
        <w:t>Multi-agency public protection arrangements (MAPPA)</w:t>
      </w:r>
      <w:r w:rsidRPr="00FD60C8">
        <w:rPr>
          <w:rFonts w:ascii="Arial" w:hAnsi="Arial" w:cs="Arial"/>
          <w:color w:val="000000"/>
          <w:sz w:val="24"/>
          <w:szCs w:val="24"/>
          <w:shd w:val="clear" w:color="auto" w:fill="FFFFFF"/>
        </w:rPr>
        <w:t>. [Online]. College of Policing. Last Updated: 2021. Available at: https://www.college.police.uk/app/major-investigation-and-public-protection/managing-sexual-offender [Accessed 17 May 2023].</w:t>
      </w:r>
    </w:p>
    <w:p w14:paraId="02E6A9A6" w14:textId="77777777" w:rsidR="00B51EA2" w:rsidRPr="00FD60C8" w:rsidRDefault="00B51EA2" w:rsidP="00B51EA2">
      <w:pPr>
        <w:spacing w:after="0" w:line="240" w:lineRule="auto"/>
        <w:rPr>
          <w:rFonts w:ascii="Arial" w:hAnsi="Arial" w:cs="Arial"/>
          <w:color w:val="000000"/>
          <w:sz w:val="24"/>
          <w:szCs w:val="24"/>
          <w:shd w:val="clear" w:color="auto" w:fill="FFFFFF"/>
        </w:rPr>
      </w:pPr>
    </w:p>
    <w:p w14:paraId="66070272" w14:textId="77777777" w:rsidR="00B51EA2" w:rsidRPr="00FD60C8" w:rsidRDefault="00B51EA2" w:rsidP="00B51EA2">
      <w:pPr>
        <w:spacing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College of Policing. (2017a). </w:t>
      </w:r>
      <w:r w:rsidRPr="00FD60C8">
        <w:rPr>
          <w:rFonts w:ascii="Arial" w:hAnsi="Arial" w:cs="Arial"/>
          <w:i/>
          <w:iCs/>
          <w:color w:val="000000"/>
          <w:sz w:val="24"/>
          <w:szCs w:val="24"/>
        </w:rPr>
        <w:t>Crime prevention through environmental design</w:t>
      </w:r>
      <w:r w:rsidRPr="00FD60C8">
        <w:rPr>
          <w:rFonts w:ascii="Arial" w:hAnsi="Arial" w:cs="Arial"/>
          <w:color w:val="000000"/>
          <w:sz w:val="24"/>
          <w:szCs w:val="24"/>
          <w:shd w:val="clear" w:color="auto" w:fill="FFFFFF"/>
        </w:rPr>
        <w:t>. [Online]. College of Policing. Last Updated: 2017. Available at: https://www.college.police.uk/research/crime-reduction-toolkit/environmental-design#:~:text=in%20the [Accessed 12 August 2023].</w:t>
      </w:r>
    </w:p>
    <w:p w14:paraId="35F5B1A6" w14:textId="77777777" w:rsidR="00B51EA2" w:rsidRPr="00FD60C8" w:rsidRDefault="00B51EA2" w:rsidP="00B51EA2">
      <w:pPr>
        <w:spacing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College of Policing. (2017b). </w:t>
      </w:r>
      <w:r w:rsidRPr="00FD60C8">
        <w:rPr>
          <w:rFonts w:ascii="Arial" w:hAnsi="Arial" w:cs="Arial"/>
          <w:i/>
          <w:iCs/>
          <w:color w:val="000000"/>
          <w:sz w:val="24"/>
          <w:szCs w:val="24"/>
        </w:rPr>
        <w:t>Crime prevention through environmental design</w:t>
      </w:r>
      <w:r w:rsidRPr="00FD60C8">
        <w:rPr>
          <w:rFonts w:ascii="Arial" w:hAnsi="Arial" w:cs="Arial"/>
          <w:color w:val="000000"/>
          <w:sz w:val="24"/>
          <w:szCs w:val="24"/>
          <w:shd w:val="clear" w:color="auto" w:fill="FFFFFF"/>
        </w:rPr>
        <w:t>. [Online]. College of Policing. Last Updated: 2017. Available at: https://www.college.police.uk/research/crime-reduction-toolkit/environmental-design#:~:text=in%20the [Accessed 12 August 2023].</w:t>
      </w:r>
    </w:p>
    <w:p w14:paraId="2DACFCCE" w14:textId="77777777" w:rsidR="00B51EA2" w:rsidRPr="00FD60C8" w:rsidRDefault="00B51EA2" w:rsidP="00B51EA2">
      <w:pPr>
        <w:spacing w:line="240" w:lineRule="auto"/>
        <w:rPr>
          <w:rFonts w:ascii="Arial" w:hAnsi="Arial" w:cs="Arial"/>
          <w:sz w:val="24"/>
          <w:szCs w:val="24"/>
        </w:rPr>
      </w:pPr>
      <w:r w:rsidRPr="00FD60C8">
        <w:rPr>
          <w:rFonts w:ascii="Arial" w:hAnsi="Arial" w:cs="Arial"/>
          <w:color w:val="000000"/>
          <w:sz w:val="24"/>
          <w:szCs w:val="24"/>
          <w:shd w:val="clear" w:color="auto" w:fill="FFFFFF"/>
        </w:rPr>
        <w:t>College of Policing. (2022). </w:t>
      </w:r>
      <w:r w:rsidRPr="00FD60C8">
        <w:rPr>
          <w:rFonts w:ascii="Arial" w:hAnsi="Arial" w:cs="Arial"/>
          <w:i/>
          <w:iCs/>
          <w:color w:val="000000"/>
          <w:sz w:val="24"/>
          <w:szCs w:val="24"/>
        </w:rPr>
        <w:t>Physical environment interventions</w:t>
      </w:r>
      <w:r w:rsidRPr="00FD60C8">
        <w:rPr>
          <w:rFonts w:ascii="Arial" w:hAnsi="Arial" w:cs="Arial"/>
          <w:color w:val="000000"/>
          <w:sz w:val="24"/>
          <w:szCs w:val="24"/>
          <w:shd w:val="clear" w:color="auto" w:fill="FFFFFF"/>
        </w:rPr>
        <w:t>. [Online]. College of Policing. Last Updated: 2022. Available at: https://www.college.police.uk/guidance/interventions-reduce-violence-against-women-and-girls-vawg-pu [Accessed 13 August 2023].</w:t>
      </w:r>
    </w:p>
    <w:p w14:paraId="606B39F5" w14:textId="77777777" w:rsidR="00B51EA2" w:rsidRPr="00FD60C8" w:rsidRDefault="00B51EA2" w:rsidP="00B51EA2">
      <w:pPr>
        <w:pStyle w:val="NormalWeb"/>
        <w:rPr>
          <w:rFonts w:ascii="Arial" w:hAnsi="Arial" w:cs="Arial"/>
        </w:rPr>
      </w:pPr>
      <w:r w:rsidRPr="00FD60C8">
        <w:rPr>
          <w:rFonts w:ascii="Arial" w:hAnsi="Arial" w:cs="Arial"/>
        </w:rPr>
        <w:t>Cooper, C.L</w:t>
      </w:r>
      <w:r w:rsidRPr="00FD60C8">
        <w:rPr>
          <w:rFonts w:ascii="Arial" w:hAnsi="Arial" w:cs="Arial"/>
          <w:i/>
          <w:iCs/>
        </w:rPr>
        <w:t>. et al</w:t>
      </w:r>
      <w:r w:rsidRPr="00FD60C8">
        <w:rPr>
          <w:rFonts w:ascii="Arial" w:hAnsi="Arial" w:cs="Arial"/>
        </w:rPr>
        <w:t xml:space="preserve">. (2010) ‘XVI’, in </w:t>
      </w:r>
      <w:r w:rsidRPr="00FD60C8">
        <w:rPr>
          <w:rFonts w:ascii="Arial" w:hAnsi="Arial" w:cs="Arial"/>
          <w:i/>
          <w:iCs/>
        </w:rPr>
        <w:t>Mental Capital and Wellbeing</w:t>
      </w:r>
      <w:r w:rsidRPr="00FD60C8">
        <w:rPr>
          <w:rFonts w:ascii="Arial" w:hAnsi="Arial" w:cs="Arial"/>
        </w:rPr>
        <w:t xml:space="preserve">. Chichester. Wiley-Blackwell, p. XVI. </w:t>
      </w:r>
    </w:p>
    <w:p w14:paraId="0C9B6504" w14:textId="77777777" w:rsidR="00B51EA2" w:rsidRPr="00FD60C8" w:rsidRDefault="00B51EA2" w:rsidP="00B51EA2">
      <w:pPr>
        <w:pStyle w:val="NormalWeb"/>
        <w:rPr>
          <w:rFonts w:ascii="Arial" w:hAnsi="Arial" w:cs="Arial"/>
        </w:rPr>
      </w:pPr>
      <w:r w:rsidRPr="00FD60C8">
        <w:rPr>
          <w:rFonts w:ascii="Arial" w:hAnsi="Arial" w:cs="Arial"/>
        </w:rPr>
        <w:t xml:space="preserve">Craft, D. (2020) ‘Introduction | Understanding Trauma’, in </w:t>
      </w:r>
      <w:r w:rsidRPr="00FD60C8">
        <w:rPr>
          <w:rFonts w:ascii="Arial" w:hAnsi="Arial" w:cs="Arial"/>
          <w:i/>
          <w:iCs/>
        </w:rPr>
        <w:t xml:space="preserve">PTSD Recovery: 16 Strategies for Dealing </w:t>
      </w:r>
      <w:proofErr w:type="gramStart"/>
      <w:r w:rsidRPr="00FD60C8">
        <w:rPr>
          <w:rFonts w:ascii="Arial" w:hAnsi="Arial" w:cs="Arial"/>
          <w:i/>
          <w:iCs/>
        </w:rPr>
        <w:t>With</w:t>
      </w:r>
      <w:proofErr w:type="gramEnd"/>
      <w:r w:rsidRPr="00FD60C8">
        <w:rPr>
          <w:rFonts w:ascii="Arial" w:hAnsi="Arial" w:cs="Arial"/>
          <w:i/>
          <w:iCs/>
        </w:rPr>
        <w:t xml:space="preserve"> PTDS Symptoms And Regaining Emotional Balance</w:t>
      </w:r>
      <w:r w:rsidRPr="00FD60C8">
        <w:rPr>
          <w:rFonts w:ascii="Arial" w:hAnsi="Arial" w:cs="Arial"/>
        </w:rPr>
        <w:t xml:space="preserve">. 1st </w:t>
      </w:r>
      <w:proofErr w:type="spellStart"/>
      <w:r w:rsidRPr="00FD60C8">
        <w:rPr>
          <w:rFonts w:ascii="Arial" w:hAnsi="Arial" w:cs="Arial"/>
        </w:rPr>
        <w:t>edn</w:t>
      </w:r>
      <w:proofErr w:type="spellEnd"/>
      <w:r w:rsidRPr="00FD60C8">
        <w:rPr>
          <w:rFonts w:ascii="Arial" w:hAnsi="Arial" w:cs="Arial"/>
        </w:rPr>
        <w:t>, pp. 4–17.</w:t>
      </w:r>
    </w:p>
    <w:p w14:paraId="407F0B57" w14:textId="77777777" w:rsidR="00B51EA2" w:rsidRPr="00FD60C8" w:rsidRDefault="00B51EA2" w:rsidP="00B51EA2">
      <w:pPr>
        <w:spacing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Crowe, T. (2000). </w:t>
      </w:r>
      <w:r w:rsidRPr="00FD60C8">
        <w:rPr>
          <w:rFonts w:ascii="Arial" w:hAnsi="Arial" w:cs="Arial"/>
          <w:i/>
          <w:iCs/>
          <w:color w:val="000000"/>
          <w:sz w:val="24"/>
          <w:szCs w:val="24"/>
        </w:rPr>
        <w:t>Crime Prevention Through Environmental Design</w:t>
      </w:r>
      <w:r w:rsidRPr="00FD60C8">
        <w:rPr>
          <w:rFonts w:ascii="Arial" w:hAnsi="Arial" w:cs="Arial"/>
          <w:color w:val="000000"/>
          <w:sz w:val="24"/>
          <w:szCs w:val="24"/>
          <w:shd w:val="clear" w:color="auto" w:fill="FFFFFF"/>
        </w:rPr>
        <w:t>. [Online]. Butterworth- Heinemann. Available at: https://www.google.co.uk/books/edition/Crime_Prevention_Through_Environmental_D/prgIS7CH9F8C?hl=en&amp;gbpv=1&amp;dq=How+effecti [Accessed 22 August 2023].</w:t>
      </w:r>
    </w:p>
    <w:p w14:paraId="64E2EDFB" w14:textId="77777777" w:rsidR="00B51EA2" w:rsidRPr="00FD60C8" w:rsidRDefault="00B51EA2" w:rsidP="00B51EA2">
      <w:pPr>
        <w:spacing w:line="240" w:lineRule="auto"/>
        <w:rPr>
          <w:rFonts w:ascii="Arial" w:hAnsi="Arial" w:cs="Arial"/>
          <w:sz w:val="24"/>
          <w:szCs w:val="24"/>
        </w:rPr>
      </w:pPr>
      <w:r w:rsidRPr="00FD60C8">
        <w:rPr>
          <w:rFonts w:ascii="Arial" w:hAnsi="Arial" w:cs="Arial"/>
          <w:sz w:val="24"/>
          <w:szCs w:val="24"/>
        </w:rPr>
        <w:t xml:space="preserve">Diallo, K. and Shattuck, J. (2020) </w:t>
      </w:r>
      <w:r w:rsidRPr="00FD60C8">
        <w:rPr>
          <w:rFonts w:ascii="Arial" w:hAnsi="Arial" w:cs="Arial"/>
          <w:i/>
          <w:iCs/>
          <w:sz w:val="24"/>
          <w:szCs w:val="24"/>
        </w:rPr>
        <w:t>George Floyd and the history of police brutality in America</w:t>
      </w:r>
      <w:r w:rsidRPr="00FD60C8">
        <w:rPr>
          <w:rFonts w:ascii="Arial" w:hAnsi="Arial" w:cs="Arial"/>
          <w:sz w:val="24"/>
          <w:szCs w:val="24"/>
        </w:rPr>
        <w:t xml:space="preserve">, </w:t>
      </w:r>
      <w:r w:rsidRPr="00FD60C8">
        <w:rPr>
          <w:rFonts w:ascii="Arial" w:hAnsi="Arial" w:cs="Arial"/>
          <w:i/>
          <w:iCs/>
          <w:sz w:val="24"/>
          <w:szCs w:val="24"/>
        </w:rPr>
        <w:t xml:space="preserve">The </w:t>
      </w:r>
      <w:proofErr w:type="spellStart"/>
      <w:r w:rsidRPr="00FD60C8">
        <w:rPr>
          <w:rFonts w:ascii="Arial" w:hAnsi="Arial" w:cs="Arial"/>
          <w:i/>
          <w:iCs/>
          <w:sz w:val="24"/>
          <w:szCs w:val="24"/>
        </w:rPr>
        <w:t>Carr</w:t>
      </w:r>
      <w:proofErr w:type="spellEnd"/>
      <w:r w:rsidRPr="00FD60C8">
        <w:rPr>
          <w:rFonts w:ascii="Arial" w:hAnsi="Arial" w:cs="Arial"/>
          <w:i/>
          <w:iCs/>
          <w:sz w:val="24"/>
          <w:szCs w:val="24"/>
        </w:rPr>
        <w:t xml:space="preserve"> </w:t>
      </w:r>
      <w:proofErr w:type="spellStart"/>
      <w:r w:rsidRPr="00FD60C8">
        <w:rPr>
          <w:rFonts w:ascii="Arial" w:hAnsi="Arial" w:cs="Arial"/>
          <w:i/>
          <w:iCs/>
          <w:sz w:val="24"/>
          <w:szCs w:val="24"/>
        </w:rPr>
        <w:t>Center</w:t>
      </w:r>
      <w:proofErr w:type="spellEnd"/>
      <w:r w:rsidRPr="00FD60C8">
        <w:rPr>
          <w:rFonts w:ascii="Arial" w:hAnsi="Arial" w:cs="Arial"/>
          <w:i/>
          <w:iCs/>
          <w:sz w:val="24"/>
          <w:szCs w:val="24"/>
        </w:rPr>
        <w:t xml:space="preserve"> for Human Rights - Harvard Kennedy School</w:t>
      </w:r>
      <w:r w:rsidRPr="00FD60C8">
        <w:rPr>
          <w:rFonts w:ascii="Arial" w:hAnsi="Arial" w:cs="Arial"/>
          <w:sz w:val="24"/>
          <w:szCs w:val="24"/>
        </w:rPr>
        <w:t xml:space="preserve">. Available at: </w:t>
      </w:r>
      <w:r w:rsidRPr="00FD60C8">
        <w:rPr>
          <w:rFonts w:ascii="Arial" w:hAnsi="Arial" w:cs="Arial"/>
          <w:sz w:val="24"/>
          <w:szCs w:val="24"/>
        </w:rPr>
        <w:lastRenderedPageBreak/>
        <w:t xml:space="preserve">https://carrcenter.hks.harvard.edu/publications/george-floyd-and-history-police-brutality-america (Accessed: 31 July 2023). </w:t>
      </w:r>
    </w:p>
    <w:p w14:paraId="70D0AD2B" w14:textId="77777777" w:rsidR="00B51EA2" w:rsidRPr="00FD60C8" w:rsidRDefault="00B51EA2" w:rsidP="00B51EA2">
      <w:pPr>
        <w:spacing w:line="240" w:lineRule="auto"/>
        <w:rPr>
          <w:rFonts w:ascii="Arial" w:hAnsi="Arial" w:cs="Arial"/>
          <w:sz w:val="24"/>
          <w:szCs w:val="24"/>
        </w:rPr>
      </w:pPr>
      <w:proofErr w:type="gramStart"/>
      <w:r w:rsidRPr="00FD60C8">
        <w:rPr>
          <w:rFonts w:ascii="Arial" w:hAnsi="Arial" w:cs="Arial"/>
          <w:sz w:val="24"/>
          <w:szCs w:val="24"/>
        </w:rPr>
        <w:t>GOV,UK</w:t>
      </w:r>
      <w:proofErr w:type="gramEnd"/>
      <w:r w:rsidRPr="00FD60C8">
        <w:rPr>
          <w:rFonts w:ascii="Arial" w:hAnsi="Arial" w:cs="Arial"/>
          <w:sz w:val="24"/>
          <w:szCs w:val="24"/>
        </w:rPr>
        <w:t xml:space="preserve"> (2014) </w:t>
      </w:r>
      <w:r w:rsidRPr="00FD60C8">
        <w:rPr>
          <w:rFonts w:ascii="Arial" w:hAnsi="Arial" w:cs="Arial"/>
          <w:i/>
          <w:iCs/>
          <w:sz w:val="24"/>
          <w:szCs w:val="24"/>
        </w:rPr>
        <w:t>Code of ethics launched</w:t>
      </w:r>
      <w:r w:rsidRPr="00FD60C8">
        <w:rPr>
          <w:rFonts w:ascii="Arial" w:hAnsi="Arial" w:cs="Arial"/>
          <w:sz w:val="24"/>
          <w:szCs w:val="24"/>
        </w:rPr>
        <w:t xml:space="preserve">. [Online]. GOV.UK. Available at: https://www.gov.uk/government/news/code-of-ethics-launched (Accessed: 02 August 2023). </w:t>
      </w:r>
    </w:p>
    <w:p w14:paraId="1090358C" w14:textId="77777777" w:rsidR="00B51EA2" w:rsidRDefault="00B51EA2" w:rsidP="00B51EA2">
      <w:pPr>
        <w:spacing w:after="0"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GOV.UK. (2014). </w:t>
      </w:r>
      <w:r w:rsidRPr="00FD60C8">
        <w:rPr>
          <w:rFonts w:ascii="Arial" w:hAnsi="Arial" w:cs="Arial"/>
          <w:i/>
          <w:iCs/>
          <w:color w:val="000000"/>
          <w:sz w:val="24"/>
          <w:szCs w:val="24"/>
        </w:rPr>
        <w:t>Multi-agency public protection arrangements (MAPPA): Guidance</w:t>
      </w:r>
      <w:r w:rsidRPr="00FD60C8">
        <w:rPr>
          <w:rFonts w:ascii="Arial" w:hAnsi="Arial" w:cs="Arial"/>
          <w:color w:val="000000"/>
          <w:sz w:val="24"/>
          <w:szCs w:val="24"/>
          <w:shd w:val="clear" w:color="auto" w:fill="FFFFFF"/>
        </w:rPr>
        <w:t>. [Online]. GOV.UK. Last Updated: 2023. Available at: https://www.gov.uk/government/publications/multi-agency-public-protection-arrangements-mappa-guidanc [Accessed 15 May 2023].</w:t>
      </w:r>
    </w:p>
    <w:p w14:paraId="0762F722" w14:textId="77777777" w:rsidR="00B51EA2" w:rsidRPr="00FD60C8" w:rsidRDefault="00B51EA2" w:rsidP="00B51EA2">
      <w:pPr>
        <w:spacing w:after="0" w:line="240" w:lineRule="auto"/>
        <w:rPr>
          <w:rFonts w:ascii="Arial" w:hAnsi="Arial" w:cs="Arial"/>
          <w:color w:val="000000"/>
          <w:sz w:val="24"/>
          <w:szCs w:val="24"/>
          <w:shd w:val="clear" w:color="auto" w:fill="FFFFFF"/>
        </w:rPr>
      </w:pPr>
    </w:p>
    <w:p w14:paraId="7AAF7A76" w14:textId="77777777" w:rsidR="00B51EA2" w:rsidRPr="00FD60C8" w:rsidRDefault="00B51EA2" w:rsidP="00B51EA2">
      <w:pPr>
        <w:spacing w:after="0"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GOV.UK. (2022). </w:t>
      </w:r>
      <w:r w:rsidRPr="00FD60C8">
        <w:rPr>
          <w:rFonts w:ascii="Arial" w:hAnsi="Arial" w:cs="Arial"/>
          <w:i/>
          <w:iCs/>
          <w:color w:val="000000"/>
          <w:sz w:val="24"/>
          <w:szCs w:val="24"/>
        </w:rPr>
        <w:t>MAPPA South Wales</w:t>
      </w:r>
      <w:r w:rsidRPr="00FD60C8">
        <w:rPr>
          <w:rFonts w:ascii="Arial" w:hAnsi="Arial" w:cs="Arial"/>
          <w:color w:val="000000"/>
          <w:sz w:val="24"/>
          <w:szCs w:val="24"/>
          <w:shd w:val="clear" w:color="auto" w:fill="FFFFFF"/>
        </w:rPr>
        <w:t>. [Online]. GOV.UK. Available at: https://assets.publishing.service.gov.uk/government/uploads/system/uploads/attachment_data/file/956472/South_Wales_Annua [Accessed 15 May 2023].</w:t>
      </w:r>
    </w:p>
    <w:p w14:paraId="38F9FA07" w14:textId="77777777" w:rsidR="00B51EA2" w:rsidRPr="00FD60C8" w:rsidRDefault="00B51EA2" w:rsidP="00B51EA2">
      <w:pPr>
        <w:pStyle w:val="NormalWeb"/>
        <w:rPr>
          <w:rFonts w:ascii="Arial" w:hAnsi="Arial" w:cs="Arial"/>
        </w:rPr>
      </w:pPr>
      <w:r w:rsidRPr="00FD60C8">
        <w:rPr>
          <w:rFonts w:ascii="Arial" w:hAnsi="Arial" w:cs="Arial"/>
          <w:color w:val="000000"/>
          <w:shd w:val="clear" w:color="auto" w:fill="FFFFFF"/>
        </w:rPr>
        <w:t>GOV.UK. (2022). </w:t>
      </w:r>
      <w:r w:rsidRPr="00FD60C8">
        <w:rPr>
          <w:rFonts w:ascii="Arial" w:hAnsi="Arial" w:cs="Arial"/>
          <w:i/>
          <w:iCs/>
          <w:color w:val="000000"/>
        </w:rPr>
        <w:t xml:space="preserve">Police Workforce, </w:t>
      </w:r>
      <w:proofErr w:type="gramStart"/>
      <w:r w:rsidRPr="00FD60C8">
        <w:rPr>
          <w:rFonts w:ascii="Arial" w:hAnsi="Arial" w:cs="Arial"/>
          <w:i/>
          <w:iCs/>
          <w:color w:val="000000"/>
        </w:rPr>
        <w:t>England</w:t>
      </w:r>
      <w:proofErr w:type="gramEnd"/>
      <w:r w:rsidRPr="00FD60C8">
        <w:rPr>
          <w:rFonts w:ascii="Arial" w:hAnsi="Arial" w:cs="Arial"/>
          <w:i/>
          <w:iCs/>
          <w:color w:val="000000"/>
        </w:rPr>
        <w:t xml:space="preserve"> and Wales</w:t>
      </w:r>
      <w:r w:rsidRPr="00FD60C8">
        <w:rPr>
          <w:rFonts w:ascii="Arial" w:hAnsi="Arial" w:cs="Arial"/>
          <w:color w:val="000000"/>
          <w:shd w:val="clear" w:color="auto" w:fill="FFFFFF"/>
        </w:rPr>
        <w:t>. [Online]. GOV.UK. Available at: https://www.gov.uk/government/statistics/police-workforce-england-and-wales-31-march-2022/annex-statistics-on-the-number [Accessed 12 March 2023].</w:t>
      </w:r>
    </w:p>
    <w:p w14:paraId="68F9AD71" w14:textId="77777777" w:rsidR="00B51EA2" w:rsidRPr="00FD60C8" w:rsidRDefault="00B51EA2" w:rsidP="00B51EA2">
      <w:pPr>
        <w:spacing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Greater Manchester Police. (2023). </w:t>
      </w:r>
      <w:r w:rsidRPr="00FD60C8">
        <w:rPr>
          <w:rFonts w:ascii="Arial" w:hAnsi="Arial" w:cs="Arial"/>
          <w:i/>
          <w:iCs/>
          <w:color w:val="000000"/>
          <w:sz w:val="24"/>
          <w:szCs w:val="24"/>
        </w:rPr>
        <w:t>Crime Prevention Through Environmental Design</w:t>
      </w:r>
      <w:r w:rsidRPr="00FD60C8">
        <w:rPr>
          <w:rFonts w:ascii="Arial" w:hAnsi="Arial" w:cs="Arial"/>
          <w:color w:val="000000"/>
          <w:sz w:val="24"/>
          <w:szCs w:val="24"/>
          <w:shd w:val="clear" w:color="auto" w:fill="FFFFFF"/>
        </w:rPr>
        <w:t>. [Online]. Design for Security. Last Updated: 2023. Available at: https://designforsecurity.org/crime-prevention-through-environmental-design/ [Accessed 12 August 2023].</w:t>
      </w:r>
    </w:p>
    <w:p w14:paraId="4D7FAC28" w14:textId="77777777" w:rsidR="00B51EA2" w:rsidRPr="00FD60C8" w:rsidRDefault="00B51EA2" w:rsidP="00B51EA2">
      <w:pPr>
        <w:spacing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Greater Manchester Police. (2023a). </w:t>
      </w:r>
      <w:r w:rsidRPr="00FD60C8">
        <w:rPr>
          <w:rFonts w:ascii="Arial" w:hAnsi="Arial" w:cs="Arial"/>
          <w:i/>
          <w:iCs/>
          <w:color w:val="000000"/>
          <w:sz w:val="24"/>
          <w:szCs w:val="24"/>
        </w:rPr>
        <w:t>Crime Prevention Through Environmental Design</w:t>
      </w:r>
      <w:r w:rsidRPr="00FD60C8">
        <w:rPr>
          <w:rFonts w:ascii="Arial" w:hAnsi="Arial" w:cs="Arial"/>
          <w:color w:val="000000"/>
          <w:sz w:val="24"/>
          <w:szCs w:val="24"/>
          <w:shd w:val="clear" w:color="auto" w:fill="FFFFFF"/>
        </w:rPr>
        <w:t>. [Online]. Design for Security. Last Updated: 2023. Available at: https://designforsecurity.org/crime-prevention-through-environmental-design/ [Accessed 12 August 2023].</w:t>
      </w:r>
    </w:p>
    <w:p w14:paraId="35FC47C9" w14:textId="77777777" w:rsidR="00B51EA2" w:rsidRPr="00FD60C8" w:rsidRDefault="00B51EA2" w:rsidP="00B51EA2">
      <w:pPr>
        <w:spacing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Greater Manchester Police. (2023b). </w:t>
      </w:r>
      <w:r w:rsidRPr="00FD60C8">
        <w:rPr>
          <w:rFonts w:ascii="Arial" w:hAnsi="Arial" w:cs="Arial"/>
          <w:i/>
          <w:iCs/>
          <w:color w:val="000000"/>
          <w:sz w:val="24"/>
          <w:szCs w:val="24"/>
        </w:rPr>
        <w:t>Crime Prevention Through Environmental Design</w:t>
      </w:r>
      <w:r w:rsidRPr="00FD60C8">
        <w:rPr>
          <w:rFonts w:ascii="Arial" w:hAnsi="Arial" w:cs="Arial"/>
          <w:color w:val="000000"/>
          <w:sz w:val="24"/>
          <w:szCs w:val="24"/>
          <w:shd w:val="clear" w:color="auto" w:fill="FFFFFF"/>
        </w:rPr>
        <w:t>. [Online]. Design for Security. Last Updated: 2023. Available at: https://designforsecurity.org/crime-prevention-through-environmental-design/ [Accessed 12 August 2023].</w:t>
      </w:r>
    </w:p>
    <w:p w14:paraId="2A5AA7E9" w14:textId="77777777" w:rsidR="00B51EA2" w:rsidRPr="00FD60C8" w:rsidRDefault="00B51EA2" w:rsidP="00B51EA2">
      <w:pPr>
        <w:pStyle w:val="NormalWeb"/>
        <w:rPr>
          <w:rFonts w:ascii="Arial" w:hAnsi="Arial" w:cs="Arial"/>
        </w:rPr>
      </w:pPr>
      <w:r w:rsidRPr="00FD60C8">
        <w:rPr>
          <w:rFonts w:ascii="Arial" w:hAnsi="Arial" w:cs="Arial"/>
        </w:rPr>
        <w:t xml:space="preserve">Hasson, G and Butler, D. (2020) ‘Understanding Mental Health and Wellbeing | Mental Health and Wellbeing in the Workplace’, in </w:t>
      </w:r>
      <w:r w:rsidRPr="00FD60C8">
        <w:rPr>
          <w:rFonts w:ascii="Arial" w:hAnsi="Arial" w:cs="Arial"/>
          <w:i/>
          <w:iCs/>
        </w:rPr>
        <w:t>Mental health and wellbeing in the workplace: A practical guide for employers and employees</w:t>
      </w:r>
      <w:r w:rsidRPr="00FD60C8">
        <w:rPr>
          <w:rFonts w:ascii="Arial" w:hAnsi="Arial" w:cs="Arial"/>
        </w:rPr>
        <w:t xml:space="preserve">. 1st </w:t>
      </w:r>
      <w:proofErr w:type="spellStart"/>
      <w:r w:rsidRPr="00FD60C8">
        <w:rPr>
          <w:rFonts w:ascii="Arial" w:hAnsi="Arial" w:cs="Arial"/>
        </w:rPr>
        <w:t>edn</w:t>
      </w:r>
      <w:proofErr w:type="spellEnd"/>
      <w:r w:rsidRPr="00FD60C8">
        <w:rPr>
          <w:rFonts w:ascii="Arial" w:hAnsi="Arial" w:cs="Arial"/>
        </w:rPr>
        <w:t>. Wiley &amp; Sons, Limited, John, pp. 5–22.</w:t>
      </w:r>
    </w:p>
    <w:p w14:paraId="72E870D4" w14:textId="77777777" w:rsidR="00B51EA2" w:rsidRPr="00FD60C8" w:rsidRDefault="00B51EA2" w:rsidP="00B51EA2">
      <w:pPr>
        <w:spacing w:line="240" w:lineRule="auto"/>
        <w:rPr>
          <w:rFonts w:ascii="Arial" w:hAnsi="Arial" w:cs="Arial"/>
          <w:sz w:val="24"/>
          <w:szCs w:val="24"/>
        </w:rPr>
      </w:pPr>
      <w:r w:rsidRPr="00FD60C8">
        <w:rPr>
          <w:rFonts w:ascii="Arial" w:hAnsi="Arial" w:cs="Arial"/>
          <w:sz w:val="24"/>
          <w:szCs w:val="24"/>
        </w:rPr>
        <w:t xml:space="preserve">HMICFRS (2019) </w:t>
      </w:r>
      <w:r w:rsidRPr="00FD60C8">
        <w:rPr>
          <w:rFonts w:ascii="Arial" w:hAnsi="Arial" w:cs="Arial"/>
          <w:i/>
          <w:iCs/>
          <w:sz w:val="24"/>
          <w:szCs w:val="24"/>
        </w:rPr>
        <w:t>Public perceptions of policing in England and Wales 2018</w:t>
      </w:r>
      <w:r w:rsidRPr="00FD60C8">
        <w:rPr>
          <w:rFonts w:ascii="Arial" w:hAnsi="Arial" w:cs="Arial"/>
          <w:sz w:val="24"/>
          <w:szCs w:val="24"/>
        </w:rPr>
        <w:t xml:space="preserve">. [Online] HMICFRS. Available at: https://www.justiceinspectorates.gov.uk/hmicfrs/news/news-feed/public-perceptions-of-policing-in-england-and-wales-2018/#:~:text=Over%20three%2Dfifths%20of%20respondents,in%20dealing%20with%20an%20emergency. (Accessed: 28 July 2023). </w:t>
      </w:r>
    </w:p>
    <w:p w14:paraId="5A3D7764" w14:textId="77777777" w:rsidR="00B51EA2" w:rsidRPr="00FD60C8" w:rsidRDefault="00B51EA2" w:rsidP="00B51EA2">
      <w:pPr>
        <w:spacing w:line="240" w:lineRule="auto"/>
        <w:rPr>
          <w:rFonts w:ascii="Arial" w:hAnsi="Arial" w:cs="Arial"/>
          <w:sz w:val="24"/>
          <w:szCs w:val="24"/>
        </w:rPr>
      </w:pPr>
      <w:r w:rsidRPr="00FD60C8">
        <w:rPr>
          <w:rFonts w:ascii="Arial" w:hAnsi="Arial" w:cs="Arial"/>
          <w:color w:val="000000"/>
          <w:sz w:val="24"/>
          <w:szCs w:val="24"/>
          <w:shd w:val="clear" w:color="auto" w:fill="FFFFFF"/>
        </w:rPr>
        <w:t>James Dudley. (2019). </w:t>
      </w:r>
      <w:r w:rsidRPr="00FD60C8">
        <w:rPr>
          <w:rFonts w:ascii="Arial" w:hAnsi="Arial" w:cs="Arial"/>
          <w:i/>
          <w:iCs/>
          <w:color w:val="000000"/>
          <w:sz w:val="24"/>
          <w:szCs w:val="24"/>
        </w:rPr>
        <w:t>6 reasons why CPTED should be part of every agency's crime-fighting plan</w:t>
      </w:r>
      <w:r w:rsidRPr="00FD60C8">
        <w:rPr>
          <w:rFonts w:ascii="Arial" w:hAnsi="Arial" w:cs="Arial"/>
          <w:color w:val="000000"/>
          <w:sz w:val="24"/>
          <w:szCs w:val="24"/>
          <w:shd w:val="clear" w:color="auto" w:fill="FFFFFF"/>
        </w:rPr>
        <w:t>. [Online]. Police1. Last Updated: 2019. Available at: https://www.police1.com/patrol-issues/articles/6-reasons-why-cpted-should-be-part-of-every-agencys-c [Accessed 13 August 2023].</w:t>
      </w:r>
    </w:p>
    <w:p w14:paraId="031A1345" w14:textId="77777777" w:rsidR="00B51EA2" w:rsidRPr="00FD60C8" w:rsidRDefault="00B51EA2" w:rsidP="00B51EA2">
      <w:pPr>
        <w:spacing w:line="240" w:lineRule="auto"/>
        <w:rPr>
          <w:rFonts w:ascii="Arial" w:hAnsi="Arial" w:cs="Arial"/>
          <w:sz w:val="24"/>
          <w:szCs w:val="24"/>
        </w:rPr>
      </w:pPr>
      <w:r w:rsidRPr="00FD60C8">
        <w:rPr>
          <w:rFonts w:ascii="Arial" w:hAnsi="Arial" w:cs="Arial"/>
          <w:color w:val="000000"/>
          <w:sz w:val="24"/>
          <w:szCs w:val="24"/>
          <w:shd w:val="clear" w:color="auto" w:fill="FFFFFF"/>
        </w:rPr>
        <w:t>Julia Ryan. (2014). </w:t>
      </w:r>
      <w:r w:rsidRPr="00FD60C8">
        <w:rPr>
          <w:rFonts w:ascii="Arial" w:hAnsi="Arial" w:cs="Arial"/>
          <w:i/>
          <w:iCs/>
          <w:color w:val="000000"/>
          <w:sz w:val="24"/>
          <w:szCs w:val="24"/>
        </w:rPr>
        <w:t xml:space="preserve">What Is CPTED and How Can It Help Your </w:t>
      </w:r>
      <w:proofErr w:type="gramStart"/>
      <w:r w:rsidRPr="00FD60C8">
        <w:rPr>
          <w:rFonts w:ascii="Arial" w:hAnsi="Arial" w:cs="Arial"/>
          <w:i/>
          <w:iCs/>
          <w:color w:val="000000"/>
          <w:sz w:val="24"/>
          <w:szCs w:val="24"/>
        </w:rPr>
        <w:t>Community?</w:t>
      </w:r>
      <w:r w:rsidRPr="00FD60C8">
        <w:rPr>
          <w:rFonts w:ascii="Arial" w:hAnsi="Arial" w:cs="Arial"/>
          <w:color w:val="000000"/>
          <w:sz w:val="24"/>
          <w:szCs w:val="24"/>
          <w:shd w:val="clear" w:color="auto" w:fill="FFFFFF"/>
        </w:rPr>
        <w:t>.</w:t>
      </w:r>
      <w:proofErr w:type="gramEnd"/>
      <w:r w:rsidRPr="00FD60C8">
        <w:rPr>
          <w:rFonts w:ascii="Arial" w:hAnsi="Arial" w:cs="Arial"/>
          <w:color w:val="000000"/>
          <w:sz w:val="24"/>
          <w:szCs w:val="24"/>
          <w:shd w:val="clear" w:color="auto" w:fill="FFFFFF"/>
        </w:rPr>
        <w:t xml:space="preserve"> [Online]. BJA. Last Updated: 2014. Available at: </w:t>
      </w:r>
      <w:r w:rsidRPr="00FD60C8">
        <w:rPr>
          <w:rFonts w:ascii="Arial" w:hAnsi="Arial" w:cs="Arial"/>
          <w:color w:val="000000"/>
          <w:sz w:val="24"/>
          <w:szCs w:val="24"/>
          <w:shd w:val="clear" w:color="auto" w:fill="FFFFFF"/>
        </w:rPr>
        <w:lastRenderedPageBreak/>
        <w:t>https://bjatta.bja.ojp.gov/media/blog/what-cpted-and-how-can-it-help-your-community [Accessed 21 August 2023].</w:t>
      </w:r>
    </w:p>
    <w:p w14:paraId="1A61ECAD" w14:textId="77777777" w:rsidR="00B51EA2" w:rsidRPr="00FD60C8" w:rsidRDefault="00B51EA2" w:rsidP="00B51EA2">
      <w:pPr>
        <w:pStyle w:val="NormalWeb"/>
        <w:rPr>
          <w:rFonts w:ascii="Arial" w:hAnsi="Arial" w:cs="Arial"/>
        </w:rPr>
      </w:pPr>
      <w:proofErr w:type="spellStart"/>
      <w:r w:rsidRPr="00FD60C8">
        <w:rPr>
          <w:rFonts w:ascii="Arial" w:hAnsi="Arial" w:cs="Arial"/>
        </w:rPr>
        <w:t>Kinchin</w:t>
      </w:r>
      <w:proofErr w:type="spellEnd"/>
      <w:r w:rsidRPr="00FD60C8">
        <w:rPr>
          <w:rFonts w:ascii="Arial" w:hAnsi="Arial" w:cs="Arial"/>
        </w:rPr>
        <w:t xml:space="preserve">, D. (2005) ‘Treatment for PTSD’, in </w:t>
      </w:r>
      <w:r w:rsidRPr="00FD60C8">
        <w:rPr>
          <w:rFonts w:ascii="Arial" w:hAnsi="Arial" w:cs="Arial"/>
          <w:i/>
          <w:iCs/>
        </w:rPr>
        <w:t>Post traumatic stress disorder: The invisible injury</w:t>
      </w:r>
      <w:r w:rsidRPr="00FD60C8">
        <w:rPr>
          <w:rFonts w:ascii="Arial" w:hAnsi="Arial" w:cs="Arial"/>
        </w:rPr>
        <w:t>. Wantage: Success Unlimited, p. 114.</w:t>
      </w:r>
    </w:p>
    <w:p w14:paraId="39C15B94" w14:textId="77777777" w:rsidR="00B51EA2" w:rsidRPr="00FD60C8" w:rsidRDefault="00B51EA2" w:rsidP="00B51EA2">
      <w:pPr>
        <w:spacing w:line="240" w:lineRule="auto"/>
        <w:rPr>
          <w:rFonts w:ascii="Arial" w:hAnsi="Arial" w:cs="Arial"/>
          <w:sz w:val="24"/>
          <w:szCs w:val="24"/>
        </w:rPr>
      </w:pPr>
      <w:r w:rsidRPr="00FD60C8">
        <w:rPr>
          <w:rFonts w:ascii="Arial" w:hAnsi="Arial" w:cs="Arial"/>
          <w:color w:val="000000"/>
          <w:sz w:val="24"/>
          <w:szCs w:val="24"/>
          <w:shd w:val="clear" w:color="auto" w:fill="FFFFFF"/>
        </w:rPr>
        <w:t>Lee, J., Park, S. and Jung, S. (2016). Effect of Crime Prevention through Environmental Design (CPTED) Measures on Active Living and Fear of Crime. </w:t>
      </w:r>
      <w:r w:rsidRPr="00FD60C8">
        <w:rPr>
          <w:rFonts w:ascii="Arial" w:hAnsi="Arial" w:cs="Arial"/>
          <w:i/>
          <w:iCs/>
          <w:color w:val="000000"/>
          <w:sz w:val="24"/>
          <w:szCs w:val="24"/>
        </w:rPr>
        <w:t>MDPI</w:t>
      </w:r>
      <w:r w:rsidRPr="00FD60C8">
        <w:rPr>
          <w:rFonts w:ascii="Arial" w:hAnsi="Arial" w:cs="Arial"/>
          <w:color w:val="000000"/>
          <w:sz w:val="24"/>
          <w:szCs w:val="24"/>
          <w:shd w:val="clear" w:color="auto" w:fill="FFFFFF"/>
        </w:rPr>
        <w:t>. 8(9), p.6. [Online]. Available at: 10.3390/su8090872 [Accessed 22 August 2023].</w:t>
      </w:r>
    </w:p>
    <w:p w14:paraId="49E3061F" w14:textId="77777777" w:rsidR="00B51EA2" w:rsidRPr="00FD60C8" w:rsidRDefault="00B51EA2" w:rsidP="00B51EA2">
      <w:pPr>
        <w:pStyle w:val="NormalWeb"/>
        <w:rPr>
          <w:rFonts w:ascii="Arial" w:hAnsi="Arial" w:cs="Arial"/>
        </w:rPr>
      </w:pPr>
      <w:r w:rsidRPr="00FD60C8">
        <w:rPr>
          <w:rFonts w:ascii="Arial" w:hAnsi="Arial" w:cs="Arial"/>
        </w:rPr>
        <w:t xml:space="preserve">Levers, L.L. (2012) ‘Trauma of Loss, Vulnerability and Interpersonal Violence’, in </w:t>
      </w:r>
      <w:r w:rsidRPr="00FD60C8">
        <w:rPr>
          <w:rFonts w:ascii="Arial" w:hAnsi="Arial" w:cs="Arial"/>
          <w:i/>
          <w:iCs/>
        </w:rPr>
        <w:t xml:space="preserve">Trauma </w:t>
      </w:r>
      <w:proofErr w:type="spellStart"/>
      <w:r w:rsidRPr="00FD60C8">
        <w:rPr>
          <w:rFonts w:ascii="Arial" w:hAnsi="Arial" w:cs="Arial"/>
          <w:i/>
          <w:iCs/>
        </w:rPr>
        <w:t>counseling</w:t>
      </w:r>
      <w:proofErr w:type="spellEnd"/>
      <w:r w:rsidRPr="00FD60C8">
        <w:rPr>
          <w:rFonts w:ascii="Arial" w:hAnsi="Arial" w:cs="Arial"/>
          <w:i/>
          <w:iCs/>
        </w:rPr>
        <w:t xml:space="preserve"> theories and interventions</w:t>
      </w:r>
      <w:r w:rsidRPr="00FD60C8">
        <w:rPr>
          <w:rFonts w:ascii="Arial" w:hAnsi="Arial" w:cs="Arial"/>
        </w:rPr>
        <w:t xml:space="preserve">. 1st </w:t>
      </w:r>
      <w:proofErr w:type="spellStart"/>
      <w:r w:rsidRPr="00FD60C8">
        <w:rPr>
          <w:rFonts w:ascii="Arial" w:hAnsi="Arial" w:cs="Arial"/>
        </w:rPr>
        <w:t>edn</w:t>
      </w:r>
      <w:proofErr w:type="spellEnd"/>
      <w:r w:rsidRPr="00FD60C8">
        <w:rPr>
          <w:rFonts w:ascii="Arial" w:hAnsi="Arial" w:cs="Arial"/>
        </w:rPr>
        <w:t>. New York: Springer Pub., p. 174.</w:t>
      </w:r>
    </w:p>
    <w:p w14:paraId="256EA66F" w14:textId="77777777" w:rsidR="00B51EA2" w:rsidRPr="00FD60C8" w:rsidRDefault="00B51EA2" w:rsidP="00B51EA2">
      <w:pPr>
        <w:pStyle w:val="NormalWeb"/>
        <w:rPr>
          <w:rFonts w:ascii="Arial" w:hAnsi="Arial" w:cs="Arial"/>
        </w:rPr>
      </w:pPr>
      <w:r w:rsidRPr="00FD60C8">
        <w:rPr>
          <w:rFonts w:ascii="Arial" w:hAnsi="Arial" w:cs="Arial"/>
          <w:color w:val="000000"/>
          <w:shd w:val="clear" w:color="auto" w:fill="FFFFFF"/>
        </w:rPr>
        <w:t>Mental Health Foundation. (2021). </w:t>
      </w:r>
      <w:r w:rsidRPr="00FD60C8">
        <w:rPr>
          <w:rFonts w:ascii="Arial" w:hAnsi="Arial" w:cs="Arial"/>
          <w:i/>
          <w:iCs/>
          <w:color w:val="000000"/>
        </w:rPr>
        <w:t>Trauma</w:t>
      </w:r>
      <w:r w:rsidRPr="00FD60C8">
        <w:rPr>
          <w:rFonts w:ascii="Arial" w:hAnsi="Arial" w:cs="Arial"/>
          <w:color w:val="000000"/>
          <w:shd w:val="clear" w:color="auto" w:fill="FFFFFF"/>
        </w:rPr>
        <w:t>. [Online]. Mental Health Foundation. Last Updated: 2021. Available at: https://www.mentalhealth.org.uk/explore-mental-health/a-z-topics/trauma#:~:text=Trauma%20can%20make% [Accessed 12 March 2023].</w:t>
      </w:r>
    </w:p>
    <w:p w14:paraId="20F3BBA1" w14:textId="77777777" w:rsidR="00B51EA2" w:rsidRPr="00FD60C8" w:rsidRDefault="00B51EA2" w:rsidP="00B51EA2">
      <w:pPr>
        <w:spacing w:line="240" w:lineRule="auto"/>
        <w:rPr>
          <w:rFonts w:ascii="Arial" w:hAnsi="Arial" w:cs="Arial"/>
          <w:sz w:val="24"/>
          <w:szCs w:val="24"/>
        </w:rPr>
      </w:pPr>
      <w:r w:rsidRPr="00FD60C8">
        <w:rPr>
          <w:rFonts w:ascii="Arial" w:hAnsi="Arial" w:cs="Arial"/>
          <w:sz w:val="24"/>
          <w:szCs w:val="24"/>
        </w:rPr>
        <w:t xml:space="preserve">Metropolitan Police (2023) </w:t>
      </w:r>
      <w:r w:rsidRPr="00FD60C8">
        <w:rPr>
          <w:rFonts w:ascii="Arial" w:hAnsi="Arial" w:cs="Arial"/>
          <w:i/>
          <w:iCs/>
          <w:sz w:val="24"/>
          <w:szCs w:val="24"/>
        </w:rPr>
        <w:t xml:space="preserve">Our response to issues raised by the crimes of Wayne </w:t>
      </w:r>
      <w:proofErr w:type="spellStart"/>
      <w:r w:rsidRPr="00FD60C8">
        <w:rPr>
          <w:rFonts w:ascii="Arial" w:hAnsi="Arial" w:cs="Arial"/>
          <w:i/>
          <w:iCs/>
          <w:sz w:val="24"/>
          <w:szCs w:val="24"/>
        </w:rPr>
        <w:t>Couzens</w:t>
      </w:r>
      <w:proofErr w:type="spellEnd"/>
      <w:r w:rsidRPr="00FD60C8">
        <w:rPr>
          <w:rFonts w:ascii="Arial" w:hAnsi="Arial" w:cs="Arial"/>
          <w:sz w:val="24"/>
          <w:szCs w:val="24"/>
        </w:rPr>
        <w:t xml:space="preserve">. [Online]. Metropolitan Police. Available at: https://www.met.police.uk/notices/met/our-response-to-issues-raised-by-the-crimes-of-wayne-couzens/ (Accessed: 28 July 2023). </w:t>
      </w:r>
    </w:p>
    <w:p w14:paraId="4171D805" w14:textId="77777777" w:rsidR="00B51EA2" w:rsidRPr="00FD60C8" w:rsidRDefault="00B51EA2" w:rsidP="00B51EA2">
      <w:pPr>
        <w:pStyle w:val="NormalWeb"/>
        <w:rPr>
          <w:rFonts w:ascii="Arial" w:hAnsi="Arial" w:cs="Arial"/>
        </w:rPr>
      </w:pPr>
      <w:r w:rsidRPr="00FD60C8">
        <w:rPr>
          <w:rFonts w:ascii="Arial" w:hAnsi="Arial" w:cs="Arial"/>
        </w:rPr>
        <w:t xml:space="preserve">Mind (2023) </w:t>
      </w:r>
      <w:r w:rsidRPr="00FD60C8">
        <w:rPr>
          <w:rFonts w:ascii="Arial" w:hAnsi="Arial" w:cs="Arial"/>
          <w:i/>
          <w:iCs/>
        </w:rPr>
        <w:t xml:space="preserve">What is </w:t>
      </w:r>
      <w:proofErr w:type="gramStart"/>
      <w:r w:rsidRPr="00FD60C8">
        <w:rPr>
          <w:rFonts w:ascii="Arial" w:hAnsi="Arial" w:cs="Arial"/>
          <w:i/>
          <w:iCs/>
        </w:rPr>
        <w:t>Trauma?.</w:t>
      </w:r>
      <w:proofErr w:type="gramEnd"/>
      <w:r w:rsidRPr="00FD60C8">
        <w:rPr>
          <w:rFonts w:ascii="Arial" w:hAnsi="Arial" w:cs="Arial"/>
          <w:i/>
          <w:iCs/>
        </w:rPr>
        <w:t xml:space="preserve"> [Online]. Available at: </w:t>
      </w:r>
      <w:r w:rsidRPr="00FD60C8">
        <w:rPr>
          <w:rFonts w:ascii="Arial" w:hAnsi="Arial" w:cs="Arial"/>
        </w:rPr>
        <w:t>https://www.mind.org.uk/information-support/types-of-mental-health-problems/trauma/about-trauma/ (Accessed: 14 March 2023).</w:t>
      </w:r>
    </w:p>
    <w:p w14:paraId="47790B10" w14:textId="77777777" w:rsidR="00B51EA2" w:rsidRPr="00FD60C8" w:rsidRDefault="00B51EA2" w:rsidP="00B51EA2">
      <w:pPr>
        <w:pStyle w:val="NormalWeb"/>
        <w:rPr>
          <w:rFonts w:ascii="Arial" w:hAnsi="Arial" w:cs="Arial"/>
        </w:rPr>
      </w:pPr>
      <w:r w:rsidRPr="00FD60C8">
        <w:rPr>
          <w:rFonts w:ascii="Arial" w:hAnsi="Arial" w:cs="Arial"/>
          <w:color w:val="000000"/>
          <w:shd w:val="clear" w:color="auto" w:fill="FFFFFF"/>
        </w:rPr>
        <w:t>Mind. (2023). </w:t>
      </w:r>
      <w:r w:rsidRPr="00FD60C8">
        <w:rPr>
          <w:rFonts w:ascii="Arial" w:hAnsi="Arial" w:cs="Arial"/>
          <w:i/>
          <w:iCs/>
          <w:color w:val="000000"/>
        </w:rPr>
        <w:t>Seeking help for a mental health problem</w:t>
      </w:r>
      <w:r w:rsidRPr="00FD60C8">
        <w:rPr>
          <w:rFonts w:ascii="Arial" w:hAnsi="Arial" w:cs="Arial"/>
          <w:color w:val="000000"/>
          <w:shd w:val="clear" w:color="auto" w:fill="FFFFFF"/>
        </w:rPr>
        <w:t>. [Online]. Mind. Available at: https://www.mind.org.uk/information-support/guides-to-support-and-services/seeking-help-for-a-mental [Accessed 12 March 2023].</w:t>
      </w:r>
    </w:p>
    <w:p w14:paraId="09AA3716" w14:textId="77777777" w:rsidR="00B51EA2" w:rsidRDefault="00B51EA2" w:rsidP="00B51EA2">
      <w:pPr>
        <w:spacing w:after="0"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Ministry of Justice. (2015). </w:t>
      </w:r>
      <w:r w:rsidRPr="00FD60C8">
        <w:rPr>
          <w:rFonts w:ascii="Arial" w:hAnsi="Arial" w:cs="Arial"/>
          <w:i/>
          <w:iCs/>
          <w:color w:val="000000"/>
          <w:sz w:val="24"/>
          <w:szCs w:val="24"/>
        </w:rPr>
        <w:t>Reoffending Analysis of MAPPA Eligible Offenders</w:t>
      </w:r>
      <w:r w:rsidRPr="00FD60C8">
        <w:rPr>
          <w:rFonts w:ascii="Arial" w:hAnsi="Arial" w:cs="Arial"/>
          <w:color w:val="000000"/>
          <w:sz w:val="24"/>
          <w:szCs w:val="24"/>
          <w:shd w:val="clear" w:color="auto" w:fill="FFFFFF"/>
        </w:rPr>
        <w:t>. [Online]. Ministry of Justice. Available at: https://assets.publishing.service.gov.uk/government/uploads/system/uploads/attachment_data/file/407139/reoffending-analy [Accessed 25 May 2023].</w:t>
      </w:r>
    </w:p>
    <w:p w14:paraId="62100B66" w14:textId="77777777" w:rsidR="00B51EA2" w:rsidRPr="00FD60C8" w:rsidRDefault="00B51EA2" w:rsidP="00B51EA2">
      <w:pPr>
        <w:spacing w:after="0" w:line="240" w:lineRule="auto"/>
        <w:rPr>
          <w:rFonts w:ascii="Arial" w:hAnsi="Arial" w:cs="Arial"/>
          <w:color w:val="000000"/>
          <w:sz w:val="24"/>
          <w:szCs w:val="24"/>
          <w:shd w:val="clear" w:color="auto" w:fill="FFFFFF"/>
        </w:rPr>
      </w:pPr>
    </w:p>
    <w:p w14:paraId="1C92420A" w14:textId="77777777" w:rsidR="00B51EA2" w:rsidRDefault="00B51EA2" w:rsidP="00B51EA2">
      <w:pPr>
        <w:spacing w:after="0"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Ministry of Justice. (2022). </w:t>
      </w:r>
      <w:r w:rsidRPr="00FD60C8">
        <w:rPr>
          <w:rFonts w:ascii="Arial" w:hAnsi="Arial" w:cs="Arial"/>
          <w:i/>
          <w:iCs/>
          <w:color w:val="000000"/>
          <w:sz w:val="24"/>
          <w:szCs w:val="24"/>
        </w:rPr>
        <w:t xml:space="preserve">Multi-Agency Public </w:t>
      </w:r>
      <w:proofErr w:type="spellStart"/>
      <w:r w:rsidRPr="00FD60C8">
        <w:rPr>
          <w:rFonts w:ascii="Arial" w:hAnsi="Arial" w:cs="Arial"/>
          <w:i/>
          <w:iCs/>
          <w:color w:val="000000"/>
          <w:sz w:val="24"/>
          <w:szCs w:val="24"/>
        </w:rPr>
        <w:t>Proection</w:t>
      </w:r>
      <w:proofErr w:type="spellEnd"/>
      <w:r w:rsidRPr="00FD60C8">
        <w:rPr>
          <w:rFonts w:ascii="Arial" w:hAnsi="Arial" w:cs="Arial"/>
          <w:i/>
          <w:iCs/>
          <w:color w:val="000000"/>
          <w:sz w:val="24"/>
          <w:szCs w:val="24"/>
        </w:rPr>
        <w:t xml:space="preserve"> Arrangements (MAPPA) Annual Report 2021/22</w:t>
      </w:r>
      <w:r w:rsidRPr="00FD60C8">
        <w:rPr>
          <w:rFonts w:ascii="Arial" w:hAnsi="Arial" w:cs="Arial"/>
          <w:color w:val="000000"/>
          <w:sz w:val="24"/>
          <w:szCs w:val="24"/>
          <w:shd w:val="clear" w:color="auto" w:fill="FFFFFF"/>
        </w:rPr>
        <w:t>. [Online]. Ministry of Justice. Available at: https://assets.publishing.service.gov.uk/government/uploads/system/uploads/attachment_data/file/1113769/MAPPA_Annual_Rep [Accessed 17 May 2023].</w:t>
      </w:r>
    </w:p>
    <w:p w14:paraId="31FC4862" w14:textId="77777777" w:rsidR="00B51EA2" w:rsidRDefault="00B51EA2" w:rsidP="00B51EA2">
      <w:pPr>
        <w:spacing w:after="0" w:line="240" w:lineRule="auto"/>
        <w:rPr>
          <w:rFonts w:ascii="Arial" w:hAnsi="Arial" w:cs="Arial"/>
          <w:color w:val="000000"/>
          <w:sz w:val="24"/>
          <w:szCs w:val="24"/>
          <w:shd w:val="clear" w:color="auto" w:fill="FFFFFF"/>
        </w:rPr>
      </w:pPr>
    </w:p>
    <w:p w14:paraId="3671ADC5" w14:textId="77777777" w:rsidR="00B51EA2" w:rsidRDefault="00B51EA2" w:rsidP="00B51EA2">
      <w:pPr>
        <w:spacing w:after="0"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Nacro. (2023). </w:t>
      </w:r>
      <w:r w:rsidRPr="00FD60C8">
        <w:rPr>
          <w:rFonts w:ascii="Arial" w:hAnsi="Arial" w:cs="Arial"/>
          <w:i/>
          <w:iCs/>
          <w:color w:val="000000"/>
          <w:sz w:val="24"/>
          <w:szCs w:val="24"/>
        </w:rPr>
        <w:t>Advice for people under MAPPA</w:t>
      </w:r>
      <w:r w:rsidRPr="00FD60C8">
        <w:rPr>
          <w:rFonts w:ascii="Arial" w:hAnsi="Arial" w:cs="Arial"/>
          <w:color w:val="000000"/>
          <w:sz w:val="24"/>
          <w:szCs w:val="24"/>
          <w:shd w:val="clear" w:color="auto" w:fill="FFFFFF"/>
        </w:rPr>
        <w:t>. [Online]. Nacro. Available at: https://www.nacro.org.uk/nacro-services/advice/advice-for-individuals/sex-offences-shpo-mappa/advice [Accessed 15 May 2023].</w:t>
      </w:r>
    </w:p>
    <w:p w14:paraId="4224340F" w14:textId="77777777" w:rsidR="00B51EA2" w:rsidRPr="00FD60C8" w:rsidRDefault="00B51EA2" w:rsidP="00B51EA2">
      <w:pPr>
        <w:spacing w:after="0" w:line="240" w:lineRule="auto"/>
        <w:rPr>
          <w:rFonts w:ascii="Arial" w:hAnsi="Arial" w:cs="Arial"/>
          <w:color w:val="000000"/>
          <w:sz w:val="24"/>
          <w:szCs w:val="24"/>
          <w:shd w:val="clear" w:color="auto" w:fill="FFFFFF"/>
        </w:rPr>
      </w:pPr>
    </w:p>
    <w:p w14:paraId="01EE06F5" w14:textId="77777777" w:rsidR="00B51EA2" w:rsidRPr="00FD60C8" w:rsidRDefault="00B51EA2" w:rsidP="00B51EA2">
      <w:pPr>
        <w:spacing w:after="0"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Nacro. (2023a). </w:t>
      </w:r>
      <w:r w:rsidRPr="00FD60C8">
        <w:rPr>
          <w:rFonts w:ascii="Arial" w:hAnsi="Arial" w:cs="Arial"/>
          <w:i/>
          <w:iCs/>
          <w:color w:val="000000"/>
          <w:sz w:val="24"/>
          <w:szCs w:val="24"/>
        </w:rPr>
        <w:t>Advice for people under MAPPA</w:t>
      </w:r>
      <w:r w:rsidRPr="00FD60C8">
        <w:rPr>
          <w:rFonts w:ascii="Arial" w:hAnsi="Arial" w:cs="Arial"/>
          <w:color w:val="000000"/>
          <w:sz w:val="24"/>
          <w:szCs w:val="24"/>
          <w:shd w:val="clear" w:color="auto" w:fill="FFFFFF"/>
        </w:rPr>
        <w:t>. [Online]. Nacro. Available at: https://www.nacro.org.uk/nacro-services/advice/advice-for-individuals/sex-offences-shpo-mappa/advice [Accessed 15 May 2023].</w:t>
      </w:r>
    </w:p>
    <w:p w14:paraId="238DA0E0" w14:textId="77777777" w:rsidR="00B51EA2" w:rsidRPr="00FD60C8" w:rsidRDefault="00B51EA2" w:rsidP="00B51EA2">
      <w:pPr>
        <w:pStyle w:val="NormalWeb"/>
        <w:rPr>
          <w:rFonts w:ascii="Arial" w:hAnsi="Arial" w:cs="Arial"/>
        </w:rPr>
      </w:pPr>
      <w:r w:rsidRPr="00FD60C8">
        <w:rPr>
          <w:rFonts w:ascii="Arial" w:hAnsi="Arial" w:cs="Arial"/>
        </w:rPr>
        <w:lastRenderedPageBreak/>
        <w:t xml:space="preserve">NHS (2023) </w:t>
      </w:r>
      <w:r w:rsidRPr="00FD60C8">
        <w:rPr>
          <w:rFonts w:ascii="Arial" w:hAnsi="Arial" w:cs="Arial"/>
          <w:i/>
          <w:iCs/>
        </w:rPr>
        <w:t>Trauma, NHS Choice</w:t>
      </w:r>
      <w:r w:rsidRPr="00FD60C8">
        <w:rPr>
          <w:rFonts w:ascii="Arial" w:hAnsi="Arial" w:cs="Arial"/>
        </w:rPr>
        <w:t>. [Online]. Available at: https://www.tewv.nhs.uk/about-your-care/conditions/trauma/ (Accessed: 10 March 2023).</w:t>
      </w:r>
    </w:p>
    <w:p w14:paraId="0B6169E0" w14:textId="77777777" w:rsidR="00B51EA2" w:rsidRPr="00FD60C8" w:rsidRDefault="00B51EA2" w:rsidP="00B51EA2">
      <w:pPr>
        <w:pStyle w:val="NormalWeb"/>
        <w:rPr>
          <w:rFonts w:ascii="Arial" w:hAnsi="Arial" w:cs="Arial"/>
          <w:color w:val="000000"/>
          <w:shd w:val="clear" w:color="auto" w:fill="FFFFFF"/>
        </w:rPr>
      </w:pPr>
      <w:r w:rsidRPr="00FD60C8">
        <w:rPr>
          <w:rFonts w:ascii="Arial" w:hAnsi="Arial" w:cs="Arial"/>
          <w:color w:val="000000"/>
          <w:shd w:val="clear" w:color="auto" w:fill="FFFFFF"/>
        </w:rPr>
        <w:t>NHS. (2022). </w:t>
      </w:r>
      <w:r w:rsidRPr="00FD60C8">
        <w:rPr>
          <w:rFonts w:ascii="Arial" w:hAnsi="Arial" w:cs="Arial"/>
          <w:i/>
          <w:iCs/>
          <w:color w:val="000000"/>
        </w:rPr>
        <w:t>Overview- Cognitive behavioural therapy (CBT)</w:t>
      </w:r>
      <w:r w:rsidRPr="00FD60C8">
        <w:rPr>
          <w:rFonts w:ascii="Arial" w:hAnsi="Arial" w:cs="Arial"/>
          <w:color w:val="000000"/>
          <w:shd w:val="clear" w:color="auto" w:fill="FFFFFF"/>
        </w:rPr>
        <w:t>. [Online]. NHS. Available at: https://www.nhs.uk/mental-health/talking-therapies-medicine-treatments/talking-therapies-and-counselling/cognitive-behav [Accessed 12 March 2023].</w:t>
      </w:r>
    </w:p>
    <w:p w14:paraId="33277F35" w14:textId="77777777" w:rsidR="00B51EA2" w:rsidRPr="00FD60C8" w:rsidRDefault="00B51EA2" w:rsidP="00B51EA2">
      <w:pPr>
        <w:pStyle w:val="NormalWeb"/>
        <w:rPr>
          <w:rFonts w:ascii="Arial" w:hAnsi="Arial" w:cs="Arial"/>
        </w:rPr>
      </w:pPr>
      <w:proofErr w:type="spellStart"/>
      <w:r w:rsidRPr="00FD60C8">
        <w:rPr>
          <w:rFonts w:ascii="Arial" w:hAnsi="Arial" w:cs="Arial"/>
        </w:rPr>
        <w:t>Papazoglou</w:t>
      </w:r>
      <w:proofErr w:type="spellEnd"/>
      <w:r w:rsidRPr="00FD60C8">
        <w:rPr>
          <w:rFonts w:ascii="Arial" w:hAnsi="Arial" w:cs="Arial"/>
        </w:rPr>
        <w:t>, K and Tuttle, B.M (2018) ‘Fighting police trauma Practical approaches to addressing psychological needs of officers’, SAGE Open, 8(3), pp.7-11. doi:10.1177/2158244018794794.</w:t>
      </w:r>
    </w:p>
    <w:p w14:paraId="0D47DD03" w14:textId="77777777" w:rsidR="00B51EA2" w:rsidRPr="00FD60C8" w:rsidRDefault="00B51EA2" w:rsidP="00B51EA2">
      <w:pPr>
        <w:pStyle w:val="NormalWeb"/>
        <w:rPr>
          <w:rFonts w:ascii="Arial" w:hAnsi="Arial" w:cs="Arial"/>
        </w:rPr>
      </w:pPr>
      <w:r w:rsidRPr="00FD60C8">
        <w:rPr>
          <w:rFonts w:ascii="Arial" w:hAnsi="Arial" w:cs="Arial"/>
        </w:rPr>
        <w:t xml:space="preserve">Police Care UK (2023) </w:t>
      </w:r>
      <w:r w:rsidRPr="00FD60C8">
        <w:rPr>
          <w:rFonts w:ascii="Arial" w:hAnsi="Arial" w:cs="Arial"/>
          <w:i/>
          <w:iCs/>
        </w:rPr>
        <w:t>Self-support techniques after a traumatic incident</w:t>
      </w:r>
      <w:r w:rsidRPr="00FD60C8">
        <w:rPr>
          <w:rFonts w:ascii="Arial" w:hAnsi="Arial" w:cs="Arial"/>
        </w:rPr>
        <w:t>. [Online] Police Care UK. Available at: https://www.policecare.org.uk/help/self-support-techniques-after-a-traumatic/ (Accessed: 12 March 2023).</w:t>
      </w:r>
    </w:p>
    <w:p w14:paraId="18F67DE1" w14:textId="77777777" w:rsidR="00B51EA2" w:rsidRPr="00FD60C8" w:rsidRDefault="00B51EA2" w:rsidP="00B51EA2">
      <w:pPr>
        <w:pStyle w:val="NormalWeb"/>
        <w:rPr>
          <w:rFonts w:ascii="Arial" w:hAnsi="Arial" w:cs="Arial"/>
        </w:rPr>
      </w:pPr>
      <w:r w:rsidRPr="00FD60C8">
        <w:rPr>
          <w:rFonts w:ascii="Arial" w:hAnsi="Arial" w:cs="Arial"/>
        </w:rPr>
        <w:t xml:space="preserve">Police Federation (2022) </w:t>
      </w:r>
      <w:r w:rsidRPr="00FD60C8">
        <w:rPr>
          <w:rFonts w:ascii="Arial" w:hAnsi="Arial" w:cs="Arial"/>
          <w:i/>
          <w:iCs/>
        </w:rPr>
        <w:t>Mental health of police officers should be a key priority for the Government</w:t>
      </w:r>
      <w:r w:rsidRPr="00FD60C8">
        <w:rPr>
          <w:rFonts w:ascii="Arial" w:hAnsi="Arial" w:cs="Arial"/>
        </w:rPr>
        <w:t>. [Online]. Police Federation. Available at: https://www.polfed.org/hants/news/2022/mental-health-of-police-officers-should-be-a-key-priority-for-the-government/ (Accessed: 08 March 2023).</w:t>
      </w:r>
    </w:p>
    <w:p w14:paraId="4347E6A6" w14:textId="77777777" w:rsidR="00B51EA2" w:rsidRPr="00FD60C8" w:rsidRDefault="00B51EA2" w:rsidP="00B51EA2">
      <w:pPr>
        <w:pStyle w:val="NormalWeb"/>
        <w:rPr>
          <w:rFonts w:ascii="Arial" w:hAnsi="Arial" w:cs="Arial"/>
        </w:rPr>
      </w:pPr>
      <w:r w:rsidRPr="00FD60C8">
        <w:rPr>
          <w:rFonts w:ascii="Arial" w:hAnsi="Arial" w:cs="Arial"/>
        </w:rPr>
        <w:t xml:space="preserve">PTSDUK (2023) </w:t>
      </w:r>
      <w:r w:rsidRPr="00FD60C8">
        <w:rPr>
          <w:rFonts w:ascii="Arial" w:hAnsi="Arial" w:cs="Arial"/>
          <w:i/>
          <w:iCs/>
        </w:rPr>
        <w:t>Tomorrow can be a New Day.</w:t>
      </w:r>
      <w:r w:rsidRPr="00FD60C8">
        <w:rPr>
          <w:rFonts w:ascii="Arial" w:hAnsi="Arial" w:cs="Arial"/>
        </w:rPr>
        <w:t xml:space="preserve"> [Online]. PTDSUK. Available at: https://www.ptsduk.org/ [Accessed: 12 March 2023].</w:t>
      </w:r>
    </w:p>
    <w:p w14:paraId="386833D7" w14:textId="77777777" w:rsidR="00B51EA2" w:rsidRPr="00FD60C8" w:rsidRDefault="00B51EA2" w:rsidP="00B51EA2">
      <w:pPr>
        <w:spacing w:line="240" w:lineRule="auto"/>
        <w:rPr>
          <w:rFonts w:ascii="Arial" w:hAnsi="Arial" w:cs="Arial"/>
          <w:sz w:val="24"/>
          <w:szCs w:val="24"/>
        </w:rPr>
      </w:pPr>
      <w:r w:rsidRPr="00FD60C8">
        <w:rPr>
          <w:rFonts w:ascii="Arial" w:hAnsi="Arial" w:cs="Arial"/>
          <w:sz w:val="24"/>
          <w:szCs w:val="24"/>
        </w:rPr>
        <w:t xml:space="preserve">UK Parliament (2023) </w:t>
      </w:r>
      <w:r w:rsidRPr="00FD60C8">
        <w:rPr>
          <w:rFonts w:ascii="Arial" w:hAnsi="Arial" w:cs="Arial"/>
          <w:i/>
          <w:iCs/>
          <w:sz w:val="24"/>
          <w:szCs w:val="24"/>
        </w:rPr>
        <w:t>Police standards and culture: Restoring public trust</w:t>
      </w:r>
      <w:r w:rsidRPr="00FD60C8">
        <w:rPr>
          <w:rFonts w:ascii="Arial" w:hAnsi="Arial" w:cs="Arial"/>
          <w:sz w:val="24"/>
          <w:szCs w:val="24"/>
        </w:rPr>
        <w:t xml:space="preserve">. [Online] UK Parliament. Available at: https://lordslibrary.parliament.uk/police-standards-and-culture-restoring-public-trust/ (Accessed: 27 July 2023). </w:t>
      </w:r>
    </w:p>
    <w:p w14:paraId="1099882A" w14:textId="77777777" w:rsidR="00B51EA2" w:rsidRPr="00FD60C8" w:rsidRDefault="00B51EA2" w:rsidP="00B51EA2">
      <w:pPr>
        <w:spacing w:line="240" w:lineRule="auto"/>
        <w:rPr>
          <w:rFonts w:ascii="Arial" w:hAnsi="Arial" w:cs="Arial"/>
          <w:sz w:val="24"/>
          <w:szCs w:val="24"/>
        </w:rPr>
      </w:pPr>
      <w:r w:rsidRPr="00FD60C8">
        <w:rPr>
          <w:rFonts w:ascii="Arial" w:hAnsi="Arial" w:cs="Arial"/>
          <w:sz w:val="24"/>
          <w:szCs w:val="24"/>
        </w:rPr>
        <w:t xml:space="preserve">UK Parliament (2023a) </w:t>
      </w:r>
      <w:r w:rsidRPr="00FD60C8">
        <w:rPr>
          <w:rFonts w:ascii="Arial" w:hAnsi="Arial" w:cs="Arial"/>
          <w:i/>
          <w:iCs/>
          <w:sz w:val="24"/>
          <w:szCs w:val="24"/>
        </w:rPr>
        <w:t>Trust in the police - post</w:t>
      </w:r>
      <w:r w:rsidRPr="00FD60C8">
        <w:rPr>
          <w:rFonts w:ascii="Arial" w:hAnsi="Arial" w:cs="Arial"/>
          <w:sz w:val="24"/>
          <w:szCs w:val="24"/>
        </w:rPr>
        <w:t xml:space="preserve">. [Online] UK Parliament. Available at: https://post.parliament.uk/research-briefings/post-pn-0693/ (Accessed: 02 August 2023). </w:t>
      </w:r>
    </w:p>
    <w:p w14:paraId="6D096A8D" w14:textId="77777777" w:rsidR="00B51EA2" w:rsidRPr="00FD60C8" w:rsidRDefault="00B51EA2" w:rsidP="00B51EA2">
      <w:pPr>
        <w:pStyle w:val="NormalWeb"/>
        <w:rPr>
          <w:rFonts w:ascii="Arial" w:hAnsi="Arial" w:cs="Arial"/>
        </w:rPr>
      </w:pPr>
      <w:r w:rsidRPr="00FD60C8">
        <w:rPr>
          <w:rFonts w:ascii="Arial" w:hAnsi="Arial" w:cs="Arial"/>
        </w:rPr>
        <w:t xml:space="preserve">University of Cambridge (2019) </w:t>
      </w:r>
      <w:r w:rsidRPr="00FD60C8">
        <w:rPr>
          <w:rFonts w:ascii="Arial" w:hAnsi="Arial" w:cs="Arial"/>
          <w:i/>
          <w:iCs/>
        </w:rPr>
        <w:t>Police workforce: Almost one in five suffer with a form of PTSD</w:t>
      </w:r>
      <w:r w:rsidRPr="00FD60C8">
        <w:rPr>
          <w:rFonts w:ascii="Arial" w:hAnsi="Arial" w:cs="Arial"/>
        </w:rPr>
        <w:t>. [Online] University of Cambridge. Available at: https://www.cam.ac.uk/policeptsd [Accessed: 10 March 2023].</w:t>
      </w:r>
    </w:p>
    <w:p w14:paraId="1D49A560" w14:textId="77777777" w:rsidR="00B51EA2" w:rsidRPr="00FD60C8" w:rsidRDefault="00B51EA2" w:rsidP="00B51EA2">
      <w:pPr>
        <w:pStyle w:val="NormalWeb"/>
        <w:rPr>
          <w:rFonts w:ascii="Arial" w:hAnsi="Arial" w:cs="Arial"/>
        </w:rPr>
      </w:pPr>
      <w:r w:rsidRPr="00FD60C8">
        <w:rPr>
          <w:rFonts w:ascii="Arial" w:hAnsi="Arial" w:cs="Arial"/>
        </w:rPr>
        <w:t xml:space="preserve">University of Cambridge (2022) UK Policing: </w:t>
      </w:r>
      <w:r w:rsidRPr="00FD60C8">
        <w:rPr>
          <w:rFonts w:ascii="Arial" w:hAnsi="Arial" w:cs="Arial"/>
          <w:i/>
          <w:iCs/>
        </w:rPr>
        <w:t>Psychological damage among officers heightened by bad working conditions. [Online]. University of Cambridge,</w:t>
      </w:r>
      <w:r w:rsidRPr="00FD60C8">
        <w:rPr>
          <w:rFonts w:ascii="Arial" w:hAnsi="Arial" w:cs="Arial"/>
        </w:rPr>
        <w:t xml:space="preserve"> Available at: https://www.cam.ac.uk/research/news/uk-policing-psychological-damage-among-officers-heightened-by-bad-working-conditions#:~:text=Complex%20PTSD%20often%20leads%20to,either%20PTSD%20or%20C%2DPTSD [Accessed: 10 March 2023].</w:t>
      </w:r>
    </w:p>
    <w:p w14:paraId="2D5A1AFC" w14:textId="77777777" w:rsidR="00B51EA2" w:rsidRDefault="00B51EA2" w:rsidP="00B51EA2">
      <w:pPr>
        <w:spacing w:after="0"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Unlock. (2023). </w:t>
      </w:r>
      <w:r w:rsidRPr="00FD60C8">
        <w:rPr>
          <w:rFonts w:ascii="Arial" w:hAnsi="Arial" w:cs="Arial"/>
          <w:i/>
          <w:iCs/>
          <w:color w:val="000000"/>
          <w:sz w:val="24"/>
          <w:szCs w:val="24"/>
        </w:rPr>
        <w:t>MAPPA</w:t>
      </w:r>
      <w:r w:rsidRPr="00FD60C8">
        <w:rPr>
          <w:rFonts w:ascii="Arial" w:hAnsi="Arial" w:cs="Arial"/>
          <w:color w:val="000000"/>
          <w:sz w:val="24"/>
          <w:szCs w:val="24"/>
          <w:shd w:val="clear" w:color="auto" w:fill="FFFFFF"/>
        </w:rPr>
        <w:t>. [Online]. Unlock. Available at: https://unlock.org.uk/advice/mappa/ [Accessed 17 May 2023].</w:t>
      </w:r>
    </w:p>
    <w:p w14:paraId="74C9F77B" w14:textId="77777777" w:rsidR="00B51EA2" w:rsidRPr="00FD60C8" w:rsidRDefault="00B51EA2" w:rsidP="00B51EA2">
      <w:pPr>
        <w:spacing w:after="0" w:line="240" w:lineRule="auto"/>
        <w:rPr>
          <w:rFonts w:ascii="Arial" w:hAnsi="Arial" w:cs="Arial"/>
          <w:color w:val="000000"/>
          <w:sz w:val="24"/>
          <w:szCs w:val="24"/>
          <w:shd w:val="clear" w:color="auto" w:fill="FFFFFF"/>
        </w:rPr>
      </w:pPr>
    </w:p>
    <w:p w14:paraId="032823E5" w14:textId="77777777" w:rsidR="00B51EA2" w:rsidRDefault="00B51EA2" w:rsidP="00B51EA2">
      <w:pPr>
        <w:spacing w:after="0"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Unlock. (2023a). </w:t>
      </w:r>
      <w:r w:rsidRPr="00FD60C8">
        <w:rPr>
          <w:rFonts w:ascii="Arial" w:hAnsi="Arial" w:cs="Arial"/>
          <w:i/>
          <w:iCs/>
          <w:color w:val="000000"/>
          <w:sz w:val="24"/>
          <w:szCs w:val="24"/>
        </w:rPr>
        <w:t>MAPPA</w:t>
      </w:r>
      <w:r w:rsidRPr="00FD60C8">
        <w:rPr>
          <w:rFonts w:ascii="Arial" w:hAnsi="Arial" w:cs="Arial"/>
          <w:color w:val="000000"/>
          <w:sz w:val="24"/>
          <w:szCs w:val="24"/>
          <w:shd w:val="clear" w:color="auto" w:fill="FFFFFF"/>
        </w:rPr>
        <w:t>. [Online]. Unlock. Available at: https://unlock.org.uk/advice/mappa/ [Accessed 17 May 2023].</w:t>
      </w:r>
    </w:p>
    <w:p w14:paraId="35F5C58F" w14:textId="77777777" w:rsidR="00B51EA2" w:rsidRPr="00FD60C8" w:rsidRDefault="00B51EA2" w:rsidP="00B51EA2">
      <w:pPr>
        <w:spacing w:after="0" w:line="240" w:lineRule="auto"/>
        <w:rPr>
          <w:rFonts w:ascii="Arial" w:hAnsi="Arial" w:cs="Arial"/>
          <w:color w:val="000000"/>
          <w:sz w:val="24"/>
          <w:szCs w:val="24"/>
          <w:shd w:val="clear" w:color="auto" w:fill="FFFFFF"/>
        </w:rPr>
      </w:pPr>
    </w:p>
    <w:p w14:paraId="30A8CFBA" w14:textId="77777777" w:rsidR="00B51EA2" w:rsidRDefault="00B51EA2" w:rsidP="00B51EA2">
      <w:pPr>
        <w:spacing w:after="0"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lastRenderedPageBreak/>
        <w:t>Unlock. (2023b). </w:t>
      </w:r>
      <w:r w:rsidRPr="00FD60C8">
        <w:rPr>
          <w:rFonts w:ascii="Arial" w:hAnsi="Arial" w:cs="Arial"/>
          <w:i/>
          <w:iCs/>
          <w:color w:val="000000"/>
          <w:sz w:val="24"/>
          <w:szCs w:val="24"/>
        </w:rPr>
        <w:t>MAPPA</w:t>
      </w:r>
      <w:r w:rsidRPr="00FD60C8">
        <w:rPr>
          <w:rFonts w:ascii="Arial" w:hAnsi="Arial" w:cs="Arial"/>
          <w:color w:val="000000"/>
          <w:sz w:val="24"/>
          <w:szCs w:val="24"/>
          <w:shd w:val="clear" w:color="auto" w:fill="FFFFFF"/>
        </w:rPr>
        <w:t>. [Online]. Unlock. Available at: https://unlock.org.uk/advice/mappa/ [Accessed 17 May 2023].</w:t>
      </w:r>
    </w:p>
    <w:p w14:paraId="5735D5B4" w14:textId="77777777" w:rsidR="00B51EA2" w:rsidRPr="00FD60C8" w:rsidRDefault="00B51EA2" w:rsidP="00B51EA2">
      <w:pPr>
        <w:spacing w:after="0" w:line="240" w:lineRule="auto"/>
        <w:rPr>
          <w:rFonts w:ascii="Arial" w:hAnsi="Arial" w:cs="Arial"/>
          <w:color w:val="000000"/>
          <w:sz w:val="24"/>
          <w:szCs w:val="24"/>
          <w:shd w:val="clear" w:color="auto" w:fill="FFFFFF"/>
        </w:rPr>
      </w:pPr>
    </w:p>
    <w:p w14:paraId="47545101" w14:textId="77777777" w:rsidR="00B51EA2" w:rsidRDefault="00B51EA2" w:rsidP="00B51EA2">
      <w:pPr>
        <w:spacing w:after="0"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Unlock. (2023c). </w:t>
      </w:r>
      <w:r w:rsidRPr="00FD60C8">
        <w:rPr>
          <w:rFonts w:ascii="Arial" w:hAnsi="Arial" w:cs="Arial"/>
          <w:i/>
          <w:iCs/>
          <w:color w:val="000000"/>
          <w:sz w:val="24"/>
          <w:szCs w:val="24"/>
        </w:rPr>
        <w:t>MAPPA</w:t>
      </w:r>
      <w:r w:rsidRPr="00FD60C8">
        <w:rPr>
          <w:rFonts w:ascii="Arial" w:hAnsi="Arial" w:cs="Arial"/>
          <w:color w:val="000000"/>
          <w:sz w:val="24"/>
          <w:szCs w:val="24"/>
          <w:shd w:val="clear" w:color="auto" w:fill="FFFFFF"/>
        </w:rPr>
        <w:t>. [Online]. Unlock. Available at: https://unlock.org.uk/advice/mappa/ [Accessed 17 May 2023].</w:t>
      </w:r>
    </w:p>
    <w:p w14:paraId="08B45B73" w14:textId="77777777" w:rsidR="00B51EA2" w:rsidRPr="00FD60C8" w:rsidRDefault="00B51EA2" w:rsidP="00B51EA2">
      <w:pPr>
        <w:spacing w:after="0" w:line="240" w:lineRule="auto"/>
        <w:rPr>
          <w:rFonts w:ascii="Arial" w:hAnsi="Arial" w:cs="Arial"/>
          <w:color w:val="000000"/>
          <w:sz w:val="24"/>
          <w:szCs w:val="24"/>
          <w:shd w:val="clear" w:color="auto" w:fill="FFFFFF"/>
        </w:rPr>
      </w:pPr>
    </w:p>
    <w:p w14:paraId="0A24F437" w14:textId="77777777" w:rsidR="00B51EA2" w:rsidRDefault="00B51EA2" w:rsidP="00B51EA2">
      <w:pPr>
        <w:spacing w:after="0"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Unlock. (2023d). </w:t>
      </w:r>
      <w:r w:rsidRPr="00FD60C8">
        <w:rPr>
          <w:rFonts w:ascii="Arial" w:hAnsi="Arial" w:cs="Arial"/>
          <w:i/>
          <w:iCs/>
          <w:color w:val="000000"/>
          <w:sz w:val="24"/>
          <w:szCs w:val="24"/>
        </w:rPr>
        <w:t>MAPPA</w:t>
      </w:r>
      <w:r w:rsidRPr="00FD60C8">
        <w:rPr>
          <w:rFonts w:ascii="Arial" w:hAnsi="Arial" w:cs="Arial"/>
          <w:color w:val="000000"/>
          <w:sz w:val="24"/>
          <w:szCs w:val="24"/>
          <w:shd w:val="clear" w:color="auto" w:fill="FFFFFF"/>
        </w:rPr>
        <w:t>. [Online]. Unlock. Available at: https://unlock.org.uk/advice/mappa/ [Accessed 17 May 2023].</w:t>
      </w:r>
    </w:p>
    <w:p w14:paraId="46B9A69D" w14:textId="77777777" w:rsidR="00B51EA2" w:rsidRPr="00FD60C8" w:rsidRDefault="00B51EA2" w:rsidP="00B51EA2">
      <w:pPr>
        <w:spacing w:after="0" w:line="240" w:lineRule="auto"/>
        <w:rPr>
          <w:rFonts w:ascii="Arial" w:hAnsi="Arial" w:cs="Arial"/>
          <w:color w:val="000000"/>
          <w:sz w:val="24"/>
          <w:szCs w:val="24"/>
          <w:shd w:val="clear" w:color="auto" w:fill="FFFFFF"/>
        </w:rPr>
      </w:pPr>
    </w:p>
    <w:p w14:paraId="5B39BD8F" w14:textId="77777777" w:rsidR="00B51EA2" w:rsidRPr="00FD60C8" w:rsidRDefault="00B51EA2" w:rsidP="00B51EA2">
      <w:pPr>
        <w:spacing w:after="0" w:line="240" w:lineRule="auto"/>
        <w:rPr>
          <w:rFonts w:ascii="Arial" w:hAnsi="Arial" w:cs="Arial"/>
          <w:color w:val="000000"/>
          <w:sz w:val="24"/>
          <w:szCs w:val="24"/>
          <w:shd w:val="clear" w:color="auto" w:fill="FFFFFF"/>
        </w:rPr>
      </w:pPr>
      <w:r w:rsidRPr="00FD60C8">
        <w:rPr>
          <w:rFonts w:ascii="Arial" w:hAnsi="Arial" w:cs="Arial"/>
          <w:color w:val="000000"/>
          <w:sz w:val="24"/>
          <w:szCs w:val="24"/>
          <w:shd w:val="clear" w:color="auto" w:fill="FFFFFF"/>
        </w:rPr>
        <w:t>Unlock. (2023e). </w:t>
      </w:r>
      <w:r w:rsidRPr="00FD60C8">
        <w:rPr>
          <w:rFonts w:ascii="Arial" w:hAnsi="Arial" w:cs="Arial"/>
          <w:i/>
          <w:iCs/>
          <w:color w:val="000000"/>
          <w:sz w:val="24"/>
          <w:szCs w:val="24"/>
        </w:rPr>
        <w:t>MAPPA</w:t>
      </w:r>
      <w:r w:rsidRPr="00FD60C8">
        <w:rPr>
          <w:rFonts w:ascii="Arial" w:hAnsi="Arial" w:cs="Arial"/>
          <w:color w:val="000000"/>
          <w:sz w:val="24"/>
          <w:szCs w:val="24"/>
          <w:shd w:val="clear" w:color="auto" w:fill="FFFFFF"/>
        </w:rPr>
        <w:t>. [Online]. Unlock. Available at: https://unlock.org.uk/advice/mappa/ [Accessed 17 May 2023].</w:t>
      </w:r>
    </w:p>
    <w:p w14:paraId="5129FFB3" w14:textId="77777777" w:rsidR="00B51EA2" w:rsidRPr="00FD60C8" w:rsidRDefault="00B51EA2" w:rsidP="00B51EA2">
      <w:pPr>
        <w:pStyle w:val="NormalWeb"/>
        <w:rPr>
          <w:rFonts w:ascii="Arial" w:hAnsi="Arial" w:cs="Arial"/>
        </w:rPr>
      </w:pPr>
      <w:proofErr w:type="spellStart"/>
      <w:r w:rsidRPr="00FD60C8">
        <w:rPr>
          <w:rFonts w:ascii="Arial" w:hAnsi="Arial" w:cs="Arial"/>
        </w:rPr>
        <w:t>Westmarland</w:t>
      </w:r>
      <w:proofErr w:type="spellEnd"/>
      <w:r w:rsidRPr="00FD60C8">
        <w:rPr>
          <w:rFonts w:ascii="Arial" w:hAnsi="Arial" w:cs="Arial"/>
        </w:rPr>
        <w:t xml:space="preserve">, L. and Conway, S. (2020) ‘Police ethics and integrity: Keeping the “Blue Code” of Silence’, </w:t>
      </w:r>
      <w:r w:rsidRPr="00FD60C8">
        <w:rPr>
          <w:rFonts w:ascii="Arial" w:hAnsi="Arial" w:cs="Arial"/>
          <w:i/>
          <w:iCs/>
        </w:rPr>
        <w:t>International Journal of Police Science &amp;amp; Management</w:t>
      </w:r>
      <w:r w:rsidRPr="00FD60C8">
        <w:rPr>
          <w:rFonts w:ascii="Arial" w:hAnsi="Arial" w:cs="Arial"/>
        </w:rPr>
        <w:t xml:space="preserve">, 22(4), pp. 378–392. doi:10.1177/1461355720947762. </w:t>
      </w:r>
    </w:p>
    <w:p w14:paraId="53434D51" w14:textId="77777777" w:rsidR="00B51EA2" w:rsidRPr="00FD60C8" w:rsidRDefault="00B51EA2" w:rsidP="00B51EA2">
      <w:pPr>
        <w:pStyle w:val="NormalWeb"/>
        <w:rPr>
          <w:rFonts w:ascii="Arial" w:hAnsi="Arial" w:cs="Arial"/>
        </w:rPr>
      </w:pPr>
      <w:proofErr w:type="spellStart"/>
      <w:r w:rsidRPr="00FD60C8">
        <w:rPr>
          <w:rFonts w:ascii="Arial" w:hAnsi="Arial" w:cs="Arial"/>
        </w:rPr>
        <w:t>Widera-Wysoczanska</w:t>
      </w:r>
      <w:proofErr w:type="spellEnd"/>
      <w:r w:rsidRPr="00FD60C8">
        <w:rPr>
          <w:rFonts w:ascii="Arial" w:hAnsi="Arial" w:cs="Arial"/>
        </w:rPr>
        <w:t xml:space="preserve">, A. (2016) ‘Healing After Trauma in Group Psychotherapy’, in </w:t>
      </w:r>
      <w:r w:rsidRPr="00FD60C8">
        <w:rPr>
          <w:rFonts w:ascii="Arial" w:hAnsi="Arial" w:cs="Arial"/>
          <w:i/>
          <w:iCs/>
        </w:rPr>
        <w:t>Trauma treatment: Factors contributing to efficiency</w:t>
      </w:r>
      <w:r w:rsidRPr="00FD60C8">
        <w:rPr>
          <w:rFonts w:ascii="Arial" w:hAnsi="Arial" w:cs="Arial"/>
        </w:rPr>
        <w:t xml:space="preserve">. 1st </w:t>
      </w:r>
      <w:proofErr w:type="spellStart"/>
      <w:r w:rsidRPr="00FD60C8">
        <w:rPr>
          <w:rFonts w:ascii="Arial" w:hAnsi="Arial" w:cs="Arial"/>
        </w:rPr>
        <w:t>edn</w:t>
      </w:r>
      <w:proofErr w:type="spellEnd"/>
      <w:r w:rsidRPr="00FD60C8">
        <w:rPr>
          <w:rFonts w:ascii="Arial" w:hAnsi="Arial" w:cs="Arial"/>
        </w:rPr>
        <w:t>. Cambridge Scholars Pub, p. 174.</w:t>
      </w:r>
    </w:p>
    <w:p w14:paraId="57FA0DB7" w14:textId="77777777" w:rsidR="00B51EA2" w:rsidRPr="00FD60C8" w:rsidRDefault="00B51EA2" w:rsidP="00B51EA2">
      <w:pPr>
        <w:pStyle w:val="NormalWeb"/>
        <w:rPr>
          <w:rFonts w:ascii="Arial" w:hAnsi="Arial" w:cs="Arial"/>
        </w:rPr>
      </w:pPr>
      <w:r w:rsidRPr="00FD60C8">
        <w:rPr>
          <w:rFonts w:ascii="Arial" w:hAnsi="Arial" w:cs="Arial"/>
        </w:rPr>
        <w:t xml:space="preserve">YouGov (2023) </w:t>
      </w:r>
      <w:r w:rsidRPr="00FD60C8">
        <w:rPr>
          <w:rFonts w:ascii="Arial" w:hAnsi="Arial" w:cs="Arial"/>
          <w:i/>
          <w:iCs/>
        </w:rPr>
        <w:t xml:space="preserve">Are the police doing a good </w:t>
      </w:r>
      <w:proofErr w:type="gramStart"/>
      <w:r w:rsidRPr="00FD60C8">
        <w:rPr>
          <w:rFonts w:ascii="Arial" w:hAnsi="Arial" w:cs="Arial"/>
          <w:i/>
          <w:iCs/>
        </w:rPr>
        <w:t>job?</w:t>
      </w:r>
      <w:r w:rsidRPr="00FD60C8">
        <w:rPr>
          <w:rFonts w:ascii="Arial" w:hAnsi="Arial" w:cs="Arial"/>
        </w:rPr>
        <w:t>,</w:t>
      </w:r>
      <w:proofErr w:type="gramEnd"/>
      <w:r w:rsidRPr="00FD60C8">
        <w:rPr>
          <w:rFonts w:ascii="Arial" w:hAnsi="Arial" w:cs="Arial"/>
        </w:rPr>
        <w:t xml:space="preserve"> [Online]. </w:t>
      </w:r>
      <w:r w:rsidRPr="00FD60C8">
        <w:rPr>
          <w:rFonts w:ascii="Arial" w:hAnsi="Arial" w:cs="Arial"/>
          <w:i/>
          <w:iCs/>
        </w:rPr>
        <w:t>YouGov</w:t>
      </w:r>
      <w:r w:rsidRPr="00FD60C8">
        <w:rPr>
          <w:rFonts w:ascii="Arial" w:hAnsi="Arial" w:cs="Arial"/>
        </w:rPr>
        <w:t xml:space="preserve">. Available at: https://yougov.co.uk/topics/legal/trackers/are-the-police-doing-a-good-job (Accessed: 27 July 2023). </w:t>
      </w:r>
    </w:p>
    <w:p w14:paraId="2EED17E6" w14:textId="77777777" w:rsidR="00B51EA2" w:rsidRPr="00FD60C8" w:rsidRDefault="00B51EA2" w:rsidP="00B51EA2">
      <w:pPr>
        <w:spacing w:line="240" w:lineRule="auto"/>
        <w:rPr>
          <w:rFonts w:ascii="Arial" w:hAnsi="Arial" w:cs="Arial"/>
          <w:color w:val="000000"/>
          <w:sz w:val="24"/>
          <w:szCs w:val="24"/>
          <w:shd w:val="clear" w:color="auto" w:fill="FFFFFF"/>
        </w:rPr>
      </w:pPr>
      <w:proofErr w:type="spellStart"/>
      <w:r w:rsidRPr="00FD60C8">
        <w:rPr>
          <w:rFonts w:ascii="Arial" w:hAnsi="Arial" w:cs="Arial"/>
          <w:color w:val="000000"/>
          <w:sz w:val="24"/>
          <w:szCs w:val="24"/>
          <w:shd w:val="clear" w:color="auto" w:fill="FFFFFF"/>
        </w:rPr>
        <w:t>Zahm</w:t>
      </w:r>
      <w:proofErr w:type="spellEnd"/>
      <w:r w:rsidRPr="00FD60C8">
        <w:rPr>
          <w:rFonts w:ascii="Arial" w:hAnsi="Arial" w:cs="Arial"/>
          <w:color w:val="000000"/>
          <w:sz w:val="24"/>
          <w:szCs w:val="24"/>
          <w:shd w:val="clear" w:color="auto" w:fill="FFFFFF"/>
        </w:rPr>
        <w:t>, D. (2007). </w:t>
      </w:r>
      <w:r w:rsidRPr="00FD60C8">
        <w:rPr>
          <w:rFonts w:ascii="Arial" w:hAnsi="Arial" w:cs="Arial"/>
          <w:i/>
          <w:iCs/>
          <w:color w:val="000000"/>
          <w:sz w:val="24"/>
          <w:szCs w:val="24"/>
        </w:rPr>
        <w:t>Using Crime Prevention Through Environmental Design in Problem-Solving</w:t>
      </w:r>
      <w:r w:rsidRPr="00FD60C8">
        <w:rPr>
          <w:rFonts w:ascii="Arial" w:hAnsi="Arial" w:cs="Arial"/>
          <w:color w:val="000000"/>
          <w:sz w:val="24"/>
          <w:szCs w:val="24"/>
          <w:shd w:val="clear" w:color="auto" w:fill="FFFFFF"/>
        </w:rPr>
        <w:t xml:space="preserve">. [Online]. Diane Publishing </w:t>
      </w:r>
      <w:proofErr w:type="gramStart"/>
      <w:r w:rsidRPr="00FD60C8">
        <w:rPr>
          <w:rFonts w:ascii="Arial" w:hAnsi="Arial" w:cs="Arial"/>
          <w:color w:val="000000"/>
          <w:sz w:val="24"/>
          <w:szCs w:val="24"/>
          <w:shd w:val="clear" w:color="auto" w:fill="FFFFFF"/>
        </w:rPr>
        <w:t>Co..</w:t>
      </w:r>
      <w:proofErr w:type="gramEnd"/>
      <w:r w:rsidRPr="00FD60C8">
        <w:rPr>
          <w:rFonts w:ascii="Arial" w:hAnsi="Arial" w:cs="Arial"/>
          <w:color w:val="000000"/>
          <w:sz w:val="24"/>
          <w:szCs w:val="24"/>
          <w:shd w:val="clear" w:color="auto" w:fill="FFFFFF"/>
        </w:rPr>
        <w:t xml:space="preserve"> Available at: https://www.google.co.uk/books/edition/Using_Crime_Prevention_Through_Environme/DBElfNS-iYwC?hl=en&amp;gbpv=1&amp;dq=what+is+CPT [Accessed 21 August 2023].</w:t>
      </w:r>
    </w:p>
    <w:p w14:paraId="58BA940A" w14:textId="77777777" w:rsidR="00B51EA2" w:rsidRPr="00FD60C8" w:rsidRDefault="00B51EA2" w:rsidP="00B51EA2">
      <w:pPr>
        <w:spacing w:line="240" w:lineRule="auto"/>
        <w:rPr>
          <w:rFonts w:ascii="Arial" w:hAnsi="Arial" w:cs="Arial"/>
          <w:sz w:val="24"/>
          <w:szCs w:val="24"/>
        </w:rPr>
      </w:pPr>
      <w:proofErr w:type="spellStart"/>
      <w:r w:rsidRPr="00FD60C8">
        <w:rPr>
          <w:rFonts w:ascii="Arial" w:hAnsi="Arial" w:cs="Arial"/>
          <w:color w:val="000000"/>
          <w:sz w:val="24"/>
          <w:szCs w:val="24"/>
          <w:shd w:val="clear" w:color="auto" w:fill="FFFFFF"/>
        </w:rPr>
        <w:t>Zahm</w:t>
      </w:r>
      <w:proofErr w:type="spellEnd"/>
      <w:r w:rsidRPr="00FD60C8">
        <w:rPr>
          <w:rFonts w:ascii="Arial" w:hAnsi="Arial" w:cs="Arial"/>
          <w:color w:val="000000"/>
          <w:sz w:val="24"/>
          <w:szCs w:val="24"/>
          <w:shd w:val="clear" w:color="auto" w:fill="FFFFFF"/>
        </w:rPr>
        <w:t>, D. (2007a). </w:t>
      </w:r>
      <w:r w:rsidRPr="00FD60C8">
        <w:rPr>
          <w:rFonts w:ascii="Arial" w:hAnsi="Arial" w:cs="Arial"/>
          <w:i/>
          <w:iCs/>
          <w:color w:val="000000"/>
          <w:sz w:val="24"/>
          <w:szCs w:val="24"/>
        </w:rPr>
        <w:t>Using Crime Prevention Through Environmental Design in Problem-Solving</w:t>
      </w:r>
      <w:r w:rsidRPr="00FD60C8">
        <w:rPr>
          <w:rFonts w:ascii="Arial" w:hAnsi="Arial" w:cs="Arial"/>
          <w:color w:val="000000"/>
          <w:sz w:val="24"/>
          <w:szCs w:val="24"/>
          <w:shd w:val="clear" w:color="auto" w:fill="FFFFFF"/>
        </w:rPr>
        <w:t xml:space="preserve">. [Online]. Diane Publishing </w:t>
      </w:r>
      <w:proofErr w:type="gramStart"/>
      <w:r w:rsidRPr="00FD60C8">
        <w:rPr>
          <w:rFonts w:ascii="Arial" w:hAnsi="Arial" w:cs="Arial"/>
          <w:color w:val="000000"/>
          <w:sz w:val="24"/>
          <w:szCs w:val="24"/>
          <w:shd w:val="clear" w:color="auto" w:fill="FFFFFF"/>
        </w:rPr>
        <w:t>Co..</w:t>
      </w:r>
      <w:proofErr w:type="gramEnd"/>
      <w:r w:rsidRPr="00FD60C8">
        <w:rPr>
          <w:rFonts w:ascii="Arial" w:hAnsi="Arial" w:cs="Arial"/>
          <w:color w:val="000000"/>
          <w:sz w:val="24"/>
          <w:szCs w:val="24"/>
          <w:shd w:val="clear" w:color="auto" w:fill="FFFFFF"/>
        </w:rPr>
        <w:t xml:space="preserve"> Available at: https://www.google.co.uk/books/edition/Using_Crime_Prevention_Through_Environme/DBElfNS-iYwC?hl=en&amp;gbpv=1&amp;dq=what+is+CPT [Accessed 21 August 2023].</w:t>
      </w:r>
    </w:p>
    <w:p w14:paraId="08CE3A66" w14:textId="77777777" w:rsidR="00B51EA2" w:rsidRPr="00FD60C8" w:rsidRDefault="00B51EA2" w:rsidP="00B51EA2">
      <w:pPr>
        <w:pStyle w:val="NormalWeb"/>
        <w:rPr>
          <w:rFonts w:ascii="Arial" w:hAnsi="Arial" w:cs="Arial"/>
        </w:rPr>
      </w:pPr>
    </w:p>
    <w:p w14:paraId="6B6FCDD5" w14:textId="77777777" w:rsidR="008B3820" w:rsidRPr="008B3820" w:rsidRDefault="008B3820" w:rsidP="008B3820">
      <w:pPr>
        <w:spacing w:line="480" w:lineRule="auto"/>
        <w:jc w:val="both"/>
        <w:rPr>
          <w:rFonts w:ascii="Arial" w:hAnsi="Arial" w:cs="Arial"/>
          <w:sz w:val="24"/>
          <w:szCs w:val="24"/>
        </w:rPr>
      </w:pPr>
    </w:p>
    <w:sectPr w:rsidR="008B3820" w:rsidRPr="008B3820" w:rsidSect="0040477E">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0CB20" w14:textId="77777777" w:rsidR="00EA35C2" w:rsidRDefault="00EA35C2" w:rsidP="00E22230">
      <w:pPr>
        <w:spacing w:after="0" w:line="240" w:lineRule="auto"/>
      </w:pPr>
      <w:r>
        <w:separator/>
      </w:r>
    </w:p>
  </w:endnote>
  <w:endnote w:type="continuationSeparator" w:id="0">
    <w:p w14:paraId="16787FAD" w14:textId="77777777" w:rsidR="00EA35C2" w:rsidRDefault="00EA35C2" w:rsidP="00E222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6970186"/>
      <w:docPartObj>
        <w:docPartGallery w:val="Page Numbers (Bottom of Page)"/>
        <w:docPartUnique/>
      </w:docPartObj>
    </w:sdtPr>
    <w:sdtEndPr>
      <w:rPr>
        <w:noProof/>
      </w:rPr>
    </w:sdtEndPr>
    <w:sdtContent>
      <w:p w14:paraId="271585BE" w14:textId="643D62F6" w:rsidR="00E22230" w:rsidRDefault="00E222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2D65CD" w14:textId="77777777" w:rsidR="00E22230" w:rsidRDefault="00E222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BEF855" w14:textId="77777777" w:rsidR="00EA35C2" w:rsidRDefault="00EA35C2" w:rsidP="00E22230">
      <w:pPr>
        <w:spacing w:after="0" w:line="240" w:lineRule="auto"/>
      </w:pPr>
      <w:r>
        <w:separator/>
      </w:r>
    </w:p>
  </w:footnote>
  <w:footnote w:type="continuationSeparator" w:id="0">
    <w:p w14:paraId="3EFE285F" w14:textId="77777777" w:rsidR="00EA35C2" w:rsidRDefault="00EA35C2" w:rsidP="00E222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6FC1C4" w14:textId="567524BD" w:rsidR="00E22230" w:rsidRDefault="00E22230">
    <w:pPr>
      <w:pStyle w:val="Header"/>
    </w:pPr>
    <w:r>
      <w:t>Jessica Stacey- 2124820</w:t>
    </w:r>
  </w:p>
  <w:p w14:paraId="670F55C7" w14:textId="0FC7F8C2" w:rsidR="00E22230" w:rsidRDefault="00E22230">
    <w:pPr>
      <w:pStyle w:val="Header"/>
    </w:pPr>
    <w:r>
      <w:t>DHEP- Assignments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230"/>
    <w:rsid w:val="00033E5A"/>
    <w:rsid w:val="00052EFC"/>
    <w:rsid w:val="002F13A7"/>
    <w:rsid w:val="0040477E"/>
    <w:rsid w:val="005E0BC8"/>
    <w:rsid w:val="007935F9"/>
    <w:rsid w:val="008B3820"/>
    <w:rsid w:val="008D1F2F"/>
    <w:rsid w:val="009644F3"/>
    <w:rsid w:val="009B00AF"/>
    <w:rsid w:val="00B51EA2"/>
    <w:rsid w:val="00E22230"/>
    <w:rsid w:val="00EA35C2"/>
    <w:rsid w:val="00EC3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335E7"/>
  <w15:chartTrackingRefBased/>
  <w15:docId w15:val="{3E3D0099-1369-449F-98C1-EA5C8B15F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22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230"/>
  </w:style>
  <w:style w:type="paragraph" w:styleId="Footer">
    <w:name w:val="footer"/>
    <w:basedOn w:val="Normal"/>
    <w:link w:val="FooterChar"/>
    <w:uiPriority w:val="99"/>
    <w:unhideWhenUsed/>
    <w:rsid w:val="00E222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230"/>
  </w:style>
  <w:style w:type="paragraph" w:styleId="NoSpacing">
    <w:name w:val="No Spacing"/>
    <w:link w:val="NoSpacingChar"/>
    <w:uiPriority w:val="1"/>
    <w:qFormat/>
    <w:rsid w:val="004047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477E"/>
    <w:rPr>
      <w:rFonts w:eastAsiaTheme="minorEastAsia"/>
      <w:lang w:val="en-US"/>
    </w:rPr>
  </w:style>
  <w:style w:type="paragraph" w:styleId="NormalWeb">
    <w:name w:val="Normal (Web)"/>
    <w:basedOn w:val="Normal"/>
    <w:uiPriority w:val="99"/>
    <w:unhideWhenUsed/>
    <w:rsid w:val="00B51EA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23</Pages>
  <Words>5893</Words>
  <Characters>33595</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DHEP Assignments- Year 2</dc:title>
  <dc:subject>Jessica Stacey- 2124820</dc:subject>
  <dc:creator>Stacey,Jessica swp8128</dc:creator>
  <cp:keywords/>
  <dc:description/>
  <cp:lastModifiedBy>Williams,Jessica swp8128</cp:lastModifiedBy>
  <cp:revision>11</cp:revision>
  <cp:lastPrinted>2023-08-22T15:26:00Z</cp:lastPrinted>
  <dcterms:created xsi:type="dcterms:W3CDTF">2023-01-14T13:15:00Z</dcterms:created>
  <dcterms:modified xsi:type="dcterms:W3CDTF">2023-08-22T15:26:00Z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2023-08-22T14:43:19Z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2a46a3aa-743f-4416-8a79-5b24f2fa05e6</vt:lpwstr>
  </property>
  <property fmtid="{D5CDD505-2E9C-101B-9397-08002B2CF9AE}" pid="8" name="MSIP_Label_66cf8fe5-b7b7-4df7-b38d-1c61ac2f6639_ContentBits">
    <vt:lpwstr>0</vt:lpwstr>
  </property>
</Properties>
</file>