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EED61" w14:textId="77777777" w:rsidR="00F40765" w:rsidRDefault="00000000">
      <w:pPr>
        <w:spacing w:line="360" w:lineRule="auto"/>
        <w:jc w:val="both"/>
        <w:rPr>
          <w:rFonts w:ascii="Times New Roman" w:eastAsia="Times New Roman" w:hAnsi="Times New Roman" w:cs="Times New Roman"/>
          <w:b/>
          <w:sz w:val="32"/>
          <w:szCs w:val="32"/>
        </w:rPr>
      </w:pPr>
      <w:bookmarkStart w:id="0" w:name="_heading=h.gjdgxs" w:colFirst="0" w:colLast="0"/>
      <w:bookmarkEnd w:id="0"/>
      <w:r>
        <w:rPr>
          <w:noProof/>
        </w:rPr>
        <w:drawing>
          <wp:inline distT="0" distB="0" distL="0" distR="0" wp14:anchorId="1EDD3266" wp14:editId="26E33601">
            <wp:extent cx="2733675" cy="10953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2733675" cy="1095375"/>
                    </a:xfrm>
                    <a:prstGeom prst="rect">
                      <a:avLst/>
                    </a:prstGeom>
                  </pic:spPr>
                </pic:pic>
              </a:graphicData>
            </a:graphic>
          </wp:inline>
        </w:drawing>
      </w:r>
    </w:p>
    <w:p w14:paraId="3A057ACE" w14:textId="77777777" w:rsidR="00F40765" w:rsidRDefault="00F40765">
      <w:pPr>
        <w:spacing w:line="360" w:lineRule="auto"/>
        <w:jc w:val="both"/>
        <w:rPr>
          <w:rFonts w:ascii="Times New Roman" w:eastAsia="Times New Roman" w:hAnsi="Times New Roman" w:cs="Times New Roman"/>
          <w:b/>
          <w:sz w:val="32"/>
          <w:szCs w:val="32"/>
        </w:rPr>
      </w:pPr>
    </w:p>
    <w:p w14:paraId="7F44FF22" w14:textId="77777777" w:rsidR="00F40765" w:rsidRDefault="00F40765">
      <w:pPr>
        <w:spacing w:line="360" w:lineRule="auto"/>
        <w:jc w:val="both"/>
        <w:rPr>
          <w:rFonts w:ascii="Times New Roman" w:eastAsia="Times New Roman" w:hAnsi="Times New Roman" w:cs="Times New Roman"/>
          <w:b/>
          <w:sz w:val="32"/>
          <w:szCs w:val="32"/>
        </w:rPr>
      </w:pPr>
    </w:p>
    <w:p w14:paraId="14FCB470" w14:textId="77777777" w:rsidR="00F40765" w:rsidRDefault="00F40765">
      <w:pPr>
        <w:spacing w:line="360" w:lineRule="auto"/>
        <w:jc w:val="both"/>
        <w:rPr>
          <w:rFonts w:ascii="Times New Roman" w:eastAsia="Times New Roman" w:hAnsi="Times New Roman" w:cs="Times New Roman"/>
          <w:b/>
          <w:sz w:val="32"/>
          <w:szCs w:val="32"/>
        </w:rPr>
      </w:pPr>
    </w:p>
    <w:p w14:paraId="3DA2F48B" w14:textId="77777777" w:rsidR="00F40765" w:rsidRDefault="00F40765">
      <w:pPr>
        <w:spacing w:line="360" w:lineRule="auto"/>
        <w:jc w:val="both"/>
        <w:rPr>
          <w:rFonts w:ascii="Times New Roman" w:eastAsia="Times New Roman" w:hAnsi="Times New Roman" w:cs="Times New Roman"/>
          <w:b/>
          <w:sz w:val="32"/>
          <w:szCs w:val="32"/>
        </w:rPr>
      </w:pPr>
    </w:p>
    <w:p w14:paraId="2F8C59C1" w14:textId="77777777" w:rsidR="00F40765" w:rsidRDefault="00F40765">
      <w:pPr>
        <w:spacing w:line="360" w:lineRule="auto"/>
        <w:jc w:val="both"/>
        <w:rPr>
          <w:rFonts w:ascii="Times New Roman" w:eastAsia="Times New Roman" w:hAnsi="Times New Roman" w:cs="Times New Roman"/>
          <w:b/>
          <w:sz w:val="32"/>
          <w:szCs w:val="32"/>
        </w:rPr>
      </w:pPr>
    </w:p>
    <w:p w14:paraId="365C121D" w14:textId="77777777" w:rsidR="00F40765" w:rsidRDefault="00F40765">
      <w:pPr>
        <w:spacing w:line="360" w:lineRule="auto"/>
        <w:jc w:val="both"/>
        <w:rPr>
          <w:rFonts w:ascii="Times New Roman" w:eastAsia="Times New Roman" w:hAnsi="Times New Roman" w:cs="Times New Roman"/>
          <w:b/>
          <w:sz w:val="32"/>
          <w:szCs w:val="32"/>
        </w:rPr>
      </w:pPr>
    </w:p>
    <w:p w14:paraId="052FA394" w14:textId="77777777" w:rsidR="00F40765" w:rsidRDefault="00F40765">
      <w:pPr>
        <w:spacing w:line="360" w:lineRule="auto"/>
        <w:jc w:val="both"/>
        <w:rPr>
          <w:rFonts w:ascii="Times New Roman" w:eastAsia="Times New Roman" w:hAnsi="Times New Roman" w:cs="Times New Roman"/>
          <w:b/>
          <w:sz w:val="32"/>
          <w:szCs w:val="32"/>
        </w:rPr>
      </w:pPr>
    </w:p>
    <w:p w14:paraId="0FA30B5B" w14:textId="77777777" w:rsidR="00F4076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BUSINESS MANAGEMENT</w:t>
      </w:r>
    </w:p>
    <w:p w14:paraId="7CF76A70" w14:textId="77777777" w:rsidR="00F4076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DATA HANDLING &amp; BUSINESS INTELLIGENCE</w:t>
      </w:r>
    </w:p>
    <w:p w14:paraId="3ABB365C" w14:textId="77777777" w:rsidR="00F4076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LCBB5000</w:t>
      </w:r>
    </w:p>
    <w:p w14:paraId="3B0A6790" w14:textId="77777777" w:rsidR="00613B06" w:rsidRDefault="00613B0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73D6CD95" w14:textId="77777777" w:rsidR="00613B06" w:rsidRDefault="00613B06">
      <w:pPr>
        <w:spacing w:line="360" w:lineRule="auto"/>
        <w:jc w:val="both"/>
        <w:rPr>
          <w:rFonts w:ascii="Times New Roman" w:eastAsia="Times New Roman" w:hAnsi="Times New Roman" w:cs="Times New Roman"/>
          <w:b/>
          <w:sz w:val="32"/>
          <w:szCs w:val="32"/>
        </w:rPr>
      </w:pPr>
    </w:p>
    <w:p w14:paraId="2D003A53" w14:textId="77777777" w:rsidR="00613B06" w:rsidRDefault="00613B06">
      <w:pPr>
        <w:spacing w:line="360" w:lineRule="auto"/>
        <w:jc w:val="both"/>
        <w:rPr>
          <w:rFonts w:ascii="Times New Roman" w:eastAsia="Times New Roman" w:hAnsi="Times New Roman" w:cs="Times New Roman"/>
          <w:b/>
          <w:sz w:val="32"/>
          <w:szCs w:val="32"/>
        </w:rPr>
      </w:pPr>
    </w:p>
    <w:p w14:paraId="761340AA" w14:textId="77777777" w:rsidR="00613B06" w:rsidRDefault="00613B06">
      <w:pPr>
        <w:spacing w:line="360" w:lineRule="auto"/>
        <w:jc w:val="both"/>
        <w:rPr>
          <w:rFonts w:ascii="Times New Roman" w:eastAsia="Times New Roman" w:hAnsi="Times New Roman" w:cs="Times New Roman"/>
          <w:b/>
          <w:sz w:val="32"/>
          <w:szCs w:val="32"/>
        </w:rPr>
      </w:pPr>
    </w:p>
    <w:p w14:paraId="575CBCAF" w14:textId="77777777" w:rsidR="00613B06" w:rsidRDefault="00613B06">
      <w:pPr>
        <w:spacing w:line="360" w:lineRule="auto"/>
        <w:jc w:val="both"/>
        <w:rPr>
          <w:rFonts w:ascii="Times New Roman" w:eastAsia="Times New Roman" w:hAnsi="Times New Roman" w:cs="Times New Roman"/>
          <w:b/>
          <w:sz w:val="32"/>
          <w:szCs w:val="32"/>
        </w:rPr>
      </w:pPr>
    </w:p>
    <w:p w14:paraId="1B11F0C6" w14:textId="77777777" w:rsidR="00613B06" w:rsidRDefault="00613B06">
      <w:pPr>
        <w:spacing w:line="360" w:lineRule="auto"/>
        <w:jc w:val="both"/>
        <w:rPr>
          <w:rFonts w:ascii="Times New Roman" w:eastAsia="Times New Roman" w:hAnsi="Times New Roman" w:cs="Times New Roman"/>
          <w:b/>
          <w:sz w:val="32"/>
          <w:szCs w:val="32"/>
        </w:rPr>
      </w:pPr>
    </w:p>
    <w:p w14:paraId="535BF4E4" w14:textId="77777777" w:rsidR="00613B06" w:rsidRDefault="00613B06">
      <w:pPr>
        <w:spacing w:line="360" w:lineRule="auto"/>
        <w:jc w:val="both"/>
        <w:rPr>
          <w:rFonts w:ascii="Times New Roman" w:eastAsia="Times New Roman" w:hAnsi="Times New Roman" w:cs="Times New Roman"/>
          <w:b/>
          <w:sz w:val="32"/>
          <w:szCs w:val="32"/>
        </w:rPr>
      </w:pPr>
    </w:p>
    <w:p w14:paraId="7312299B" w14:textId="09CEB6D5" w:rsidR="00613B06" w:rsidRDefault="00613B0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spellStart"/>
      <w:r>
        <w:rPr>
          <w:rFonts w:ascii="Times New Roman" w:eastAsia="Times New Roman" w:hAnsi="Times New Roman" w:cs="Times New Roman"/>
          <w:b/>
          <w:sz w:val="32"/>
          <w:szCs w:val="32"/>
        </w:rPr>
        <w:t>Olesea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Pecica</w:t>
      </w:r>
      <w:proofErr w:type="spellEnd"/>
    </w:p>
    <w:p w14:paraId="5A48C159" w14:textId="3C6E7EC8" w:rsidR="00613B06" w:rsidRDefault="00613B0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ID: 2027757</w:t>
      </w:r>
    </w:p>
    <w:p w14:paraId="0803FBF1" w14:textId="69E0451F" w:rsidR="00F40765" w:rsidRDefault="00613B0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000000">
        <w:br w:type="page"/>
      </w:r>
    </w:p>
    <w:p w14:paraId="1BE4F517" w14:textId="77777777" w:rsidR="00F40765"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399B3119"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 research paper of several researchers reveals that the organisations of modern times has been using various developed </w:t>
      </w:r>
      <w:proofErr w:type="spellStart"/>
      <w:r>
        <w:rPr>
          <w:rFonts w:ascii="Times New Roman" w:eastAsia="Times New Roman" w:hAnsi="Times New Roman" w:cs="Times New Roman"/>
          <w:sz w:val="24"/>
          <w:szCs w:val="24"/>
        </w:rPr>
        <w:t>softwares</w:t>
      </w:r>
      <w:proofErr w:type="spellEnd"/>
      <w:r>
        <w:rPr>
          <w:rFonts w:ascii="Times New Roman" w:eastAsia="Times New Roman" w:hAnsi="Times New Roman" w:cs="Times New Roman"/>
          <w:sz w:val="24"/>
          <w:szCs w:val="24"/>
        </w:rPr>
        <w:t xml:space="preserve"> that has been helping them in their business operation.</w:t>
      </w:r>
      <w:r>
        <w:t xml:space="preserve"> </w:t>
      </w:r>
      <w:r>
        <w:rPr>
          <w:rFonts w:ascii="Times New Roman" w:eastAsia="Times New Roman" w:hAnsi="Times New Roman" w:cs="Times New Roman"/>
          <w:sz w:val="24"/>
          <w:szCs w:val="24"/>
        </w:rPr>
        <w:t>With that, the paper has focused on varied aspects of business intelligence and its role in today's business world. It has discussed data mining as well which is a key to database marketing, sentiment analysis as well as price optimisation in today's world.</w:t>
      </w:r>
      <w:r>
        <w:br w:type="page"/>
      </w:r>
    </w:p>
    <w:p w14:paraId="11B75956" w14:textId="77777777" w:rsidR="00F40765"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860692704"/>
        <w:docPartObj>
          <w:docPartGallery w:val="Table of Contents"/>
          <w:docPartUnique/>
        </w:docPartObj>
      </w:sdtPr>
      <w:sdtContent>
        <w:p w14:paraId="41EAF622" w14:textId="77777777" w:rsidR="00F40765" w:rsidRDefault="00000000">
          <w:pPr>
            <w:tabs>
              <w:tab w:val="right" w:pos="9360"/>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nfbmnktggyk1">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_heading=h.nfbmnktggyk1 \h </w:instrText>
          </w:r>
          <w:r>
            <w:fldChar w:fldCharType="separate"/>
          </w:r>
          <w:r>
            <w:rPr>
              <w:rFonts w:ascii="Times New Roman" w:eastAsia="Times New Roman" w:hAnsi="Times New Roman" w:cs="Times New Roman"/>
              <w:b/>
              <w:sz w:val="24"/>
              <w:szCs w:val="24"/>
            </w:rPr>
            <w:t>4</w:t>
          </w:r>
          <w:r>
            <w:fldChar w:fldCharType="end"/>
          </w:r>
        </w:p>
        <w:p w14:paraId="6DF15189" w14:textId="77777777" w:rsidR="00F40765" w:rsidRDefault="00000000">
          <w:pPr>
            <w:tabs>
              <w:tab w:val="right" w:pos="9360"/>
            </w:tabs>
            <w:spacing w:before="200" w:line="240" w:lineRule="auto"/>
            <w:rPr>
              <w:rFonts w:ascii="Times New Roman" w:eastAsia="Times New Roman" w:hAnsi="Times New Roman" w:cs="Times New Roman"/>
              <w:sz w:val="24"/>
              <w:szCs w:val="24"/>
            </w:rPr>
          </w:pPr>
          <w:hyperlink w:anchor="_heading=h.a9vfj93vdtn5">
            <w:r>
              <w:rPr>
                <w:rFonts w:ascii="Times New Roman" w:eastAsia="Times New Roman" w:hAnsi="Times New Roman" w:cs="Times New Roman"/>
                <w:b/>
                <w:sz w:val="24"/>
                <w:szCs w:val="24"/>
              </w:rPr>
              <w:t>Literature Review</w:t>
            </w:r>
          </w:hyperlink>
          <w:r>
            <w:rPr>
              <w:rFonts w:ascii="Times New Roman" w:eastAsia="Times New Roman" w:hAnsi="Times New Roman" w:cs="Times New Roman"/>
              <w:b/>
              <w:sz w:val="24"/>
              <w:szCs w:val="24"/>
            </w:rPr>
            <w:tab/>
          </w:r>
          <w:r>
            <w:fldChar w:fldCharType="begin"/>
          </w:r>
          <w:r>
            <w:instrText xml:space="preserve"> PAGEREF _heading=h.a9vfj93vdtn5 \h </w:instrText>
          </w:r>
          <w:r>
            <w:fldChar w:fldCharType="separate"/>
          </w:r>
          <w:r>
            <w:rPr>
              <w:rFonts w:ascii="Times New Roman" w:eastAsia="Times New Roman" w:hAnsi="Times New Roman" w:cs="Times New Roman"/>
              <w:b/>
              <w:sz w:val="24"/>
              <w:szCs w:val="24"/>
            </w:rPr>
            <w:t>4</w:t>
          </w:r>
          <w:r>
            <w:fldChar w:fldCharType="end"/>
          </w:r>
        </w:p>
        <w:p w14:paraId="5DD1F725" w14:textId="77777777" w:rsidR="00F40765" w:rsidRDefault="00000000">
          <w:pPr>
            <w:tabs>
              <w:tab w:val="right" w:pos="9360"/>
            </w:tabs>
            <w:spacing w:before="60" w:line="240" w:lineRule="auto"/>
            <w:ind w:left="360"/>
            <w:rPr>
              <w:rFonts w:ascii="Times New Roman" w:eastAsia="Times New Roman" w:hAnsi="Times New Roman" w:cs="Times New Roman"/>
              <w:sz w:val="24"/>
              <w:szCs w:val="24"/>
            </w:rPr>
          </w:pPr>
          <w:hyperlink w:anchor="_heading=h.gm1w1h35nk4s">
            <w:r>
              <w:rPr>
                <w:rFonts w:ascii="Times New Roman" w:eastAsia="Times New Roman" w:hAnsi="Times New Roman" w:cs="Times New Roman"/>
                <w:sz w:val="24"/>
                <w:szCs w:val="24"/>
              </w:rPr>
              <w:t>Business Intelligence</w:t>
            </w:r>
          </w:hyperlink>
          <w:r>
            <w:rPr>
              <w:rFonts w:ascii="Times New Roman" w:eastAsia="Times New Roman" w:hAnsi="Times New Roman" w:cs="Times New Roman"/>
              <w:sz w:val="24"/>
              <w:szCs w:val="24"/>
            </w:rPr>
            <w:tab/>
          </w:r>
          <w:r>
            <w:fldChar w:fldCharType="begin"/>
          </w:r>
          <w:r>
            <w:instrText xml:space="preserve"> PAGEREF _heading=h.gm1w1h35nk4s \h </w:instrText>
          </w:r>
          <w:r>
            <w:fldChar w:fldCharType="separate"/>
          </w:r>
          <w:r>
            <w:rPr>
              <w:rFonts w:ascii="Times New Roman" w:eastAsia="Times New Roman" w:hAnsi="Times New Roman" w:cs="Times New Roman"/>
              <w:sz w:val="24"/>
              <w:szCs w:val="24"/>
            </w:rPr>
            <w:t>4</w:t>
          </w:r>
          <w:r>
            <w:fldChar w:fldCharType="end"/>
          </w:r>
        </w:p>
        <w:p w14:paraId="5B032261" w14:textId="77777777" w:rsidR="00F40765" w:rsidRDefault="00000000">
          <w:pPr>
            <w:tabs>
              <w:tab w:val="right" w:pos="9360"/>
            </w:tabs>
            <w:spacing w:before="60" w:line="240" w:lineRule="auto"/>
            <w:ind w:left="360"/>
            <w:rPr>
              <w:rFonts w:ascii="Times New Roman" w:eastAsia="Times New Roman" w:hAnsi="Times New Roman" w:cs="Times New Roman"/>
              <w:sz w:val="24"/>
              <w:szCs w:val="24"/>
            </w:rPr>
          </w:pPr>
          <w:hyperlink w:anchor="_heading=h.8b5s7dl2n49v">
            <w:r>
              <w:rPr>
                <w:rFonts w:ascii="Times New Roman" w:eastAsia="Times New Roman" w:hAnsi="Times New Roman" w:cs="Times New Roman"/>
                <w:sz w:val="24"/>
                <w:szCs w:val="24"/>
              </w:rPr>
              <w:t>Data Mining</w:t>
            </w:r>
          </w:hyperlink>
          <w:r>
            <w:rPr>
              <w:rFonts w:ascii="Times New Roman" w:eastAsia="Times New Roman" w:hAnsi="Times New Roman" w:cs="Times New Roman"/>
              <w:sz w:val="24"/>
              <w:szCs w:val="24"/>
            </w:rPr>
            <w:tab/>
          </w:r>
          <w:r>
            <w:fldChar w:fldCharType="begin"/>
          </w:r>
          <w:r>
            <w:instrText xml:space="preserve"> PAGEREF _heading=h.8b5s7dl2n49v \h </w:instrText>
          </w:r>
          <w:r>
            <w:fldChar w:fldCharType="separate"/>
          </w:r>
          <w:r>
            <w:rPr>
              <w:rFonts w:ascii="Times New Roman" w:eastAsia="Times New Roman" w:hAnsi="Times New Roman" w:cs="Times New Roman"/>
              <w:sz w:val="24"/>
              <w:szCs w:val="24"/>
            </w:rPr>
            <w:t>4</w:t>
          </w:r>
          <w:r>
            <w:fldChar w:fldCharType="end"/>
          </w:r>
        </w:p>
        <w:p w14:paraId="224AB836" w14:textId="77777777" w:rsidR="00F40765" w:rsidRDefault="00000000">
          <w:pPr>
            <w:tabs>
              <w:tab w:val="right" w:pos="9360"/>
            </w:tabs>
            <w:spacing w:before="60" w:line="240" w:lineRule="auto"/>
            <w:ind w:left="360"/>
            <w:rPr>
              <w:rFonts w:ascii="Times New Roman" w:eastAsia="Times New Roman" w:hAnsi="Times New Roman" w:cs="Times New Roman"/>
              <w:sz w:val="24"/>
              <w:szCs w:val="24"/>
            </w:rPr>
          </w:pPr>
          <w:hyperlink w:anchor="_heading=h.gk07bmbi8zu1">
            <w:r>
              <w:rPr>
                <w:rFonts w:ascii="Times New Roman" w:eastAsia="Times New Roman" w:hAnsi="Times New Roman" w:cs="Times New Roman"/>
                <w:sz w:val="24"/>
                <w:szCs w:val="24"/>
              </w:rPr>
              <w:t>Internet of Things</w:t>
            </w:r>
          </w:hyperlink>
          <w:r>
            <w:rPr>
              <w:rFonts w:ascii="Times New Roman" w:eastAsia="Times New Roman" w:hAnsi="Times New Roman" w:cs="Times New Roman"/>
              <w:sz w:val="24"/>
              <w:szCs w:val="24"/>
            </w:rPr>
            <w:tab/>
          </w:r>
          <w:r>
            <w:fldChar w:fldCharType="begin"/>
          </w:r>
          <w:r>
            <w:instrText xml:space="preserve"> PAGEREF _heading=h.gk07bmbi8zu1 \h </w:instrText>
          </w:r>
          <w:r>
            <w:fldChar w:fldCharType="separate"/>
          </w:r>
          <w:r>
            <w:rPr>
              <w:rFonts w:ascii="Times New Roman" w:eastAsia="Times New Roman" w:hAnsi="Times New Roman" w:cs="Times New Roman"/>
              <w:sz w:val="24"/>
              <w:szCs w:val="24"/>
            </w:rPr>
            <w:t>6</w:t>
          </w:r>
          <w:r>
            <w:fldChar w:fldCharType="end"/>
          </w:r>
        </w:p>
        <w:p w14:paraId="2789A258" w14:textId="77777777" w:rsidR="00F40765" w:rsidRDefault="00000000">
          <w:pPr>
            <w:tabs>
              <w:tab w:val="right" w:pos="9360"/>
            </w:tabs>
            <w:spacing w:before="60" w:line="240" w:lineRule="auto"/>
            <w:ind w:left="360"/>
            <w:rPr>
              <w:rFonts w:ascii="Times New Roman" w:eastAsia="Times New Roman" w:hAnsi="Times New Roman" w:cs="Times New Roman"/>
              <w:sz w:val="24"/>
              <w:szCs w:val="24"/>
            </w:rPr>
          </w:pPr>
          <w:hyperlink w:anchor="_heading=h.ldutbe559uqw">
            <w:r>
              <w:rPr>
                <w:rFonts w:ascii="Times New Roman" w:eastAsia="Times New Roman" w:hAnsi="Times New Roman" w:cs="Times New Roman"/>
                <w:sz w:val="24"/>
                <w:szCs w:val="24"/>
              </w:rPr>
              <w:t>Collaborative business intelligence</w:t>
            </w:r>
          </w:hyperlink>
          <w:r>
            <w:rPr>
              <w:rFonts w:ascii="Times New Roman" w:eastAsia="Times New Roman" w:hAnsi="Times New Roman" w:cs="Times New Roman"/>
              <w:sz w:val="24"/>
              <w:szCs w:val="24"/>
            </w:rPr>
            <w:tab/>
          </w:r>
          <w:r>
            <w:fldChar w:fldCharType="begin"/>
          </w:r>
          <w:r>
            <w:instrText xml:space="preserve"> PAGEREF _heading=h.ldutbe559uqw \h </w:instrText>
          </w:r>
          <w:r>
            <w:fldChar w:fldCharType="separate"/>
          </w:r>
          <w:r>
            <w:rPr>
              <w:rFonts w:ascii="Times New Roman" w:eastAsia="Times New Roman" w:hAnsi="Times New Roman" w:cs="Times New Roman"/>
              <w:sz w:val="24"/>
              <w:szCs w:val="24"/>
            </w:rPr>
            <w:t>6</w:t>
          </w:r>
          <w:r>
            <w:fldChar w:fldCharType="end"/>
          </w:r>
        </w:p>
        <w:p w14:paraId="6625E2AF" w14:textId="77777777" w:rsidR="00F40765" w:rsidRDefault="00000000">
          <w:pPr>
            <w:tabs>
              <w:tab w:val="right" w:pos="9360"/>
            </w:tabs>
            <w:spacing w:before="60" w:line="240" w:lineRule="auto"/>
            <w:ind w:left="360"/>
            <w:rPr>
              <w:rFonts w:ascii="Times New Roman" w:eastAsia="Times New Roman" w:hAnsi="Times New Roman" w:cs="Times New Roman"/>
              <w:sz w:val="24"/>
              <w:szCs w:val="24"/>
            </w:rPr>
          </w:pPr>
          <w:hyperlink w:anchor="_heading=h.2fxl2zuttdd8">
            <w:r>
              <w:rPr>
                <w:rFonts w:ascii="Times New Roman" w:eastAsia="Times New Roman" w:hAnsi="Times New Roman" w:cs="Times New Roman"/>
                <w:sz w:val="24"/>
                <w:szCs w:val="24"/>
              </w:rPr>
              <w:t>Predictive analysis</w:t>
            </w:r>
          </w:hyperlink>
          <w:r>
            <w:rPr>
              <w:rFonts w:ascii="Times New Roman" w:eastAsia="Times New Roman" w:hAnsi="Times New Roman" w:cs="Times New Roman"/>
              <w:sz w:val="24"/>
              <w:szCs w:val="24"/>
            </w:rPr>
            <w:tab/>
          </w:r>
          <w:r>
            <w:fldChar w:fldCharType="begin"/>
          </w:r>
          <w:r>
            <w:instrText xml:space="preserve"> PAGEREF _heading=h.2fxl2zuttdd8 \h </w:instrText>
          </w:r>
          <w:r>
            <w:fldChar w:fldCharType="separate"/>
          </w:r>
          <w:r>
            <w:rPr>
              <w:rFonts w:ascii="Times New Roman" w:eastAsia="Times New Roman" w:hAnsi="Times New Roman" w:cs="Times New Roman"/>
              <w:sz w:val="24"/>
              <w:szCs w:val="24"/>
            </w:rPr>
            <w:t>7</w:t>
          </w:r>
          <w:r>
            <w:fldChar w:fldCharType="end"/>
          </w:r>
        </w:p>
        <w:p w14:paraId="56762FCF" w14:textId="77777777" w:rsidR="00F40765" w:rsidRDefault="00000000">
          <w:pPr>
            <w:tabs>
              <w:tab w:val="right" w:pos="9360"/>
            </w:tabs>
            <w:spacing w:before="200" w:line="240" w:lineRule="auto"/>
            <w:rPr>
              <w:rFonts w:ascii="Times New Roman" w:eastAsia="Times New Roman" w:hAnsi="Times New Roman" w:cs="Times New Roman"/>
              <w:sz w:val="24"/>
              <w:szCs w:val="24"/>
            </w:rPr>
          </w:pPr>
          <w:hyperlink w:anchor="_heading=h.qzw8cd2gsyov">
            <w:r>
              <w:rPr>
                <w:rFonts w:ascii="Times New Roman" w:eastAsia="Times New Roman" w:hAnsi="Times New Roman" w:cs="Times New Roman"/>
                <w:b/>
                <w:sz w:val="24"/>
                <w:szCs w:val="24"/>
              </w:rPr>
              <w:t>Conclusion</w:t>
            </w:r>
          </w:hyperlink>
          <w:r>
            <w:rPr>
              <w:rFonts w:ascii="Times New Roman" w:eastAsia="Times New Roman" w:hAnsi="Times New Roman" w:cs="Times New Roman"/>
              <w:b/>
              <w:sz w:val="24"/>
              <w:szCs w:val="24"/>
            </w:rPr>
            <w:tab/>
          </w:r>
          <w:r>
            <w:fldChar w:fldCharType="begin"/>
          </w:r>
          <w:r>
            <w:instrText xml:space="preserve"> PAGEREF _heading=h.qzw8cd2gsyov \h </w:instrText>
          </w:r>
          <w:r>
            <w:fldChar w:fldCharType="separate"/>
          </w:r>
          <w:r>
            <w:rPr>
              <w:rFonts w:ascii="Times New Roman" w:eastAsia="Times New Roman" w:hAnsi="Times New Roman" w:cs="Times New Roman"/>
              <w:b/>
              <w:sz w:val="24"/>
              <w:szCs w:val="24"/>
            </w:rPr>
            <w:t>7</w:t>
          </w:r>
          <w:r>
            <w:fldChar w:fldCharType="end"/>
          </w:r>
        </w:p>
        <w:p w14:paraId="0F15090B" w14:textId="77777777" w:rsidR="00F40765" w:rsidRDefault="00000000">
          <w:pPr>
            <w:tabs>
              <w:tab w:val="right" w:pos="9360"/>
            </w:tabs>
            <w:spacing w:before="200" w:after="80" w:line="240" w:lineRule="auto"/>
            <w:rPr>
              <w:rFonts w:ascii="Times New Roman" w:eastAsia="Times New Roman" w:hAnsi="Times New Roman" w:cs="Times New Roman"/>
              <w:sz w:val="24"/>
              <w:szCs w:val="24"/>
            </w:rPr>
          </w:pPr>
          <w:hyperlink w:anchor="_heading=h.fzow6hs7h9b4">
            <w:r>
              <w:rPr>
                <w:rFonts w:ascii="Times New Roman" w:eastAsia="Times New Roman" w:hAnsi="Times New Roman" w:cs="Times New Roman"/>
                <w:b/>
                <w:sz w:val="24"/>
                <w:szCs w:val="24"/>
              </w:rPr>
              <w:t>References</w:t>
            </w:r>
          </w:hyperlink>
          <w:r>
            <w:rPr>
              <w:rFonts w:ascii="Times New Roman" w:eastAsia="Times New Roman" w:hAnsi="Times New Roman" w:cs="Times New Roman"/>
              <w:b/>
              <w:sz w:val="24"/>
              <w:szCs w:val="24"/>
            </w:rPr>
            <w:tab/>
          </w:r>
          <w:r>
            <w:fldChar w:fldCharType="begin"/>
          </w:r>
          <w:r>
            <w:instrText xml:space="preserve"> PAGEREF _heading=h.fzow6hs7h9b4 \h </w:instrText>
          </w:r>
          <w:r>
            <w:fldChar w:fldCharType="separate"/>
          </w:r>
          <w:r>
            <w:rPr>
              <w:rFonts w:ascii="Times New Roman" w:eastAsia="Times New Roman" w:hAnsi="Times New Roman" w:cs="Times New Roman"/>
              <w:b/>
              <w:sz w:val="24"/>
              <w:szCs w:val="24"/>
            </w:rPr>
            <w:t>8</w:t>
          </w:r>
          <w:r>
            <w:fldChar w:fldCharType="end"/>
          </w:r>
          <w:r>
            <w:fldChar w:fldCharType="end"/>
          </w:r>
        </w:p>
      </w:sdtContent>
    </w:sdt>
    <w:p w14:paraId="3508B39A" w14:textId="77777777" w:rsidR="00F40765" w:rsidRDefault="00F40765"/>
    <w:p w14:paraId="29DEF529" w14:textId="77777777" w:rsidR="00F40765" w:rsidRDefault="00000000">
      <w:pPr>
        <w:spacing w:line="360" w:lineRule="auto"/>
        <w:jc w:val="both"/>
        <w:rPr>
          <w:rFonts w:ascii="Times New Roman" w:eastAsia="Times New Roman" w:hAnsi="Times New Roman" w:cs="Times New Roman"/>
          <w:b/>
          <w:sz w:val="32"/>
          <w:szCs w:val="32"/>
        </w:rPr>
      </w:pPr>
      <w:r>
        <w:br w:type="page"/>
      </w:r>
    </w:p>
    <w:p w14:paraId="696FF40B" w14:textId="77777777" w:rsidR="00F40765" w:rsidRDefault="00000000">
      <w:pPr>
        <w:pStyle w:val="Heading1"/>
        <w:rPr>
          <w:sz w:val="28"/>
          <w:szCs w:val="28"/>
        </w:rPr>
      </w:pPr>
      <w:bookmarkStart w:id="1" w:name="_heading=h.nfbmnktggyk1" w:colFirst="0" w:colLast="0"/>
      <w:bookmarkEnd w:id="1"/>
      <w:r>
        <w:rPr>
          <w:sz w:val="28"/>
          <w:szCs w:val="28"/>
        </w:rPr>
        <w:lastRenderedPageBreak/>
        <w:t xml:space="preserve">Introduction </w:t>
      </w:r>
    </w:p>
    <w:p w14:paraId="06F23526"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past few years, companies have put in more effort to incorporate business intelligence. This data-driven process has helped companies to enhance their functional agility. The study would also include discussions on data mining, the internet of things, collaborative business intelligence and predictive analysis. </w:t>
      </w:r>
    </w:p>
    <w:p w14:paraId="14ED9C8B" w14:textId="77777777" w:rsidR="00F40765" w:rsidRDefault="00000000">
      <w:pPr>
        <w:pStyle w:val="Heading1"/>
        <w:rPr>
          <w:sz w:val="28"/>
          <w:szCs w:val="28"/>
        </w:rPr>
      </w:pPr>
      <w:bookmarkStart w:id="2" w:name="_heading=h.a9vfj93vdtn5" w:colFirst="0" w:colLast="0"/>
      <w:bookmarkEnd w:id="2"/>
      <w:r>
        <w:rPr>
          <w:sz w:val="28"/>
          <w:szCs w:val="28"/>
        </w:rPr>
        <w:t xml:space="preserve">Literature Review </w:t>
      </w:r>
    </w:p>
    <w:p w14:paraId="7A9B3AA3" w14:textId="77777777" w:rsidR="00F40765" w:rsidRDefault="00000000">
      <w:pPr>
        <w:pStyle w:val="Heading2"/>
      </w:pPr>
      <w:bookmarkStart w:id="3" w:name="_heading=h.gm1w1h35nk4s" w:colFirst="0" w:colLast="0"/>
      <w:bookmarkEnd w:id="3"/>
      <w:r>
        <w:t>Business Intelligence</w:t>
      </w:r>
    </w:p>
    <w:p w14:paraId="30257D9F"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the past few years, business intelligence has gained popularity and is continuously evolving along with emerging trends. In the year 2022, business intelligence strategies and tools have become customised. Business intelligence is the kind of software that has aided companies in being more data-driven. As stated by </w:t>
      </w:r>
      <w:proofErr w:type="spellStart"/>
      <w:r>
        <w:rPr>
          <w:rFonts w:ascii="Times New Roman" w:eastAsia="Times New Roman" w:hAnsi="Times New Roman" w:cs="Times New Roman"/>
          <w:sz w:val="24"/>
          <w:szCs w:val="24"/>
        </w:rPr>
        <w:t>Rikhardsson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Yigitbasioglu</w:t>
      </w:r>
      <w:proofErr w:type="spellEnd"/>
      <w:r>
        <w:rPr>
          <w:rFonts w:ascii="Times New Roman" w:eastAsia="Times New Roman" w:hAnsi="Times New Roman" w:cs="Times New Roman"/>
          <w:sz w:val="24"/>
          <w:szCs w:val="24"/>
        </w:rPr>
        <w:t xml:space="preserve">, (2018), this software has enhanced the power of data within the companies. In today's business world, it has become extremely important to review the data appropriately and business intelligence has proved to be the right tool to review and compare data and thereby has assisted companies to make more informed decisions. With that, business intelligence involves both business analytics and data analytics, however, makes use of them as a part of the entire process. Business intelligence moreover aids in drawing conclusions from data analysis. Here, data scientists focus on the specifics of the data with the help of advanced statistics as well as predictive analytics that aids them in discovering patterns and thereby forecasting future patterns. As per the studies of </w:t>
      </w:r>
      <w:proofErr w:type="spellStart"/>
      <w:r>
        <w:rPr>
          <w:rFonts w:ascii="Times New Roman" w:eastAsia="Times New Roman" w:hAnsi="Times New Roman" w:cs="Times New Roman"/>
          <w:sz w:val="24"/>
          <w:szCs w:val="24"/>
        </w:rPr>
        <w:t>Rikhardsson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Yigitbasioglu</w:t>
      </w:r>
      <w:proofErr w:type="spellEnd"/>
      <w:r>
        <w:rPr>
          <w:rFonts w:ascii="Times New Roman" w:eastAsia="Times New Roman" w:hAnsi="Times New Roman" w:cs="Times New Roman"/>
          <w:sz w:val="24"/>
          <w:szCs w:val="24"/>
        </w:rPr>
        <w:t xml:space="preserve">, (2018), business intelligence also leverages the software and services of any business and helps them in transforming the data into actionable insights. Moreover, business intelligence helps to analyse the data and present that in a graphical form along with summaries, charts, </w:t>
      </w:r>
      <w:proofErr w:type="gramStart"/>
      <w:r>
        <w:rPr>
          <w:rFonts w:ascii="Times New Roman" w:eastAsia="Times New Roman" w:hAnsi="Times New Roman" w:cs="Times New Roman"/>
          <w:sz w:val="24"/>
          <w:szCs w:val="24"/>
        </w:rPr>
        <w:t>reports</w:t>
      </w:r>
      <w:proofErr w:type="gramEnd"/>
      <w:r>
        <w:rPr>
          <w:rFonts w:ascii="Times New Roman" w:eastAsia="Times New Roman" w:hAnsi="Times New Roman" w:cs="Times New Roman"/>
          <w:sz w:val="24"/>
          <w:szCs w:val="24"/>
        </w:rPr>
        <w:t xml:space="preserve"> and maps.</w:t>
      </w:r>
    </w:p>
    <w:p w14:paraId="295100B9" w14:textId="77777777" w:rsidR="00F40765" w:rsidRDefault="00000000">
      <w:pPr>
        <w:pStyle w:val="Heading2"/>
      </w:pPr>
      <w:bookmarkStart w:id="4" w:name="_heading=h.8b5s7dl2n49v" w:colFirst="0" w:colLast="0"/>
      <w:bookmarkEnd w:id="4"/>
      <w:r>
        <w:t xml:space="preserve">Data Mining </w:t>
      </w:r>
    </w:p>
    <w:p w14:paraId="23958962"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mining is said to be the procedure of sorting through large data sets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identify the relationships and patterns that can aid in solving business issues with the help of data analysis. Hence, the data mining tools and techniques tend to enable companies to predict future trends and make smarter and more informed business decisions as stated by Bhatia, (2019). Moreover, </w:t>
      </w:r>
      <w:r>
        <w:rPr>
          <w:rFonts w:ascii="Times New Roman" w:eastAsia="Times New Roman" w:hAnsi="Times New Roman" w:cs="Times New Roman"/>
          <w:sz w:val="24"/>
          <w:szCs w:val="24"/>
        </w:rPr>
        <w:lastRenderedPageBreak/>
        <w:t xml:space="preserve">CRISP_DM is said to be among the Cross Industry Standard processes in the domain of Data Mining that aid to shape and create data mining projects. Moreover, this technique is industry-proven and hence provides the best guidance for data mining efforts. This has six steps are referred to as the business and data understanding, data preparation, modelling, </w:t>
      </w:r>
      <w:proofErr w:type="gramStart"/>
      <w:r>
        <w:rPr>
          <w:rFonts w:ascii="Times New Roman" w:eastAsia="Times New Roman" w:hAnsi="Times New Roman" w:cs="Times New Roman"/>
          <w:sz w:val="24"/>
          <w:szCs w:val="24"/>
        </w:rPr>
        <w:t>evaluation</w:t>
      </w:r>
      <w:proofErr w:type="gramEnd"/>
      <w:r>
        <w:rPr>
          <w:rFonts w:ascii="Times New Roman" w:eastAsia="Times New Roman" w:hAnsi="Times New Roman" w:cs="Times New Roman"/>
          <w:sz w:val="24"/>
          <w:szCs w:val="24"/>
        </w:rPr>
        <w:t xml:space="preserve"> and deployment. </w:t>
      </w:r>
    </w:p>
    <w:p w14:paraId="3AC435B7" w14:textId="77777777" w:rsidR="00F40765"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9B965F" wp14:editId="6CE4A013">
            <wp:extent cx="4171950" cy="299561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171950" cy="2995613"/>
                    </a:xfrm>
                    <a:prstGeom prst="rect">
                      <a:avLst/>
                    </a:prstGeom>
                  </pic:spPr>
                </pic:pic>
              </a:graphicData>
            </a:graphic>
          </wp:inline>
        </w:drawing>
      </w:r>
    </w:p>
    <w:p w14:paraId="144D8167" w14:textId="77777777" w:rsidR="00F40765"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(Bhatia, 2019)</w:t>
      </w:r>
    </w:p>
    <w:p w14:paraId="7C6A10AD"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first stage</w:t>
      </w:r>
      <w:r>
        <w:rPr>
          <w:rFonts w:ascii="Times New Roman" w:eastAsia="Times New Roman" w:hAnsi="Times New Roman" w:cs="Times New Roman"/>
          <w:sz w:val="24"/>
          <w:szCs w:val="24"/>
        </w:rPr>
        <w:t xml:space="preserve"> entails business objectives followed by the step that focuses on desired outputs of the project. This stage ensures that the business objectives are being met while preparing a project plan. This stage also guides the assessment of the current situation which aids the researcher to identify constraints and hence can determining data analysis goals. </w:t>
      </w:r>
    </w:p>
    <w:p w14:paraId="0C0EA8E6"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second stage</w:t>
      </w:r>
      <w:r>
        <w:rPr>
          <w:rFonts w:ascii="Times New Roman" w:eastAsia="Times New Roman" w:hAnsi="Times New Roman" w:cs="Times New Roman"/>
          <w:sz w:val="24"/>
          <w:szCs w:val="24"/>
        </w:rPr>
        <w:t xml:space="preserve"> focuses on data understanding and involves data loading (Bhatia, 2019). This also aids in data exploration. The </w:t>
      </w:r>
      <w:r>
        <w:rPr>
          <w:rFonts w:ascii="Times New Roman" w:eastAsia="Times New Roman" w:hAnsi="Times New Roman" w:cs="Times New Roman"/>
          <w:b/>
          <w:i/>
          <w:sz w:val="24"/>
          <w:szCs w:val="24"/>
        </w:rPr>
        <w:t xml:space="preserve">third stage </w:t>
      </w:r>
      <w:r>
        <w:rPr>
          <w:rFonts w:ascii="Times New Roman" w:eastAsia="Times New Roman" w:hAnsi="Times New Roman" w:cs="Times New Roman"/>
          <w:sz w:val="24"/>
          <w:szCs w:val="24"/>
        </w:rPr>
        <w:t xml:space="preserve">is referred to as data preparation and it emphasises on integration and construction of data. The </w:t>
      </w:r>
      <w:r>
        <w:rPr>
          <w:rFonts w:ascii="Times New Roman" w:eastAsia="Times New Roman" w:hAnsi="Times New Roman" w:cs="Times New Roman"/>
          <w:b/>
          <w:i/>
          <w:sz w:val="24"/>
          <w:szCs w:val="24"/>
        </w:rPr>
        <w:t xml:space="preserve">fourth stage </w:t>
      </w:r>
      <w:r>
        <w:rPr>
          <w:rFonts w:ascii="Times New Roman" w:eastAsia="Times New Roman" w:hAnsi="Times New Roman" w:cs="Times New Roman"/>
          <w:sz w:val="24"/>
          <w:szCs w:val="24"/>
        </w:rPr>
        <w:t xml:space="preserve">is the modelling technique which emphasises building models and generating test designs. The </w:t>
      </w:r>
      <w:r>
        <w:rPr>
          <w:rFonts w:ascii="Times New Roman" w:eastAsia="Times New Roman" w:hAnsi="Times New Roman" w:cs="Times New Roman"/>
          <w:b/>
          <w:i/>
          <w:sz w:val="24"/>
          <w:szCs w:val="24"/>
        </w:rPr>
        <w:t>fifth stage</w:t>
      </w:r>
      <w:r>
        <w:rPr>
          <w:rFonts w:ascii="Times New Roman" w:eastAsia="Times New Roman" w:hAnsi="Times New Roman" w:cs="Times New Roman"/>
          <w:sz w:val="24"/>
          <w:szCs w:val="24"/>
        </w:rPr>
        <w:t xml:space="preserve"> puts emphasis on evaluating the results and then summarising process reviews and highlighting all the data mining activities. The </w:t>
      </w:r>
      <w:r>
        <w:rPr>
          <w:rFonts w:ascii="Times New Roman" w:eastAsia="Times New Roman" w:hAnsi="Times New Roman" w:cs="Times New Roman"/>
          <w:b/>
          <w:i/>
          <w:sz w:val="24"/>
          <w:szCs w:val="24"/>
        </w:rPr>
        <w:t>last stage</w:t>
      </w:r>
      <w:r>
        <w:rPr>
          <w:rFonts w:ascii="Times New Roman" w:eastAsia="Times New Roman" w:hAnsi="Times New Roman" w:cs="Times New Roman"/>
          <w:sz w:val="24"/>
          <w:szCs w:val="24"/>
        </w:rPr>
        <w:t xml:space="preserve"> is known as deployment and this stage includes maintenance and monitoring of the plan.</w:t>
      </w:r>
    </w:p>
    <w:p w14:paraId="29723056" w14:textId="77777777" w:rsidR="00F40765" w:rsidRDefault="00000000">
      <w:pPr>
        <w:pStyle w:val="Heading2"/>
      </w:pPr>
      <w:bookmarkStart w:id="5" w:name="_heading=h.gk07bmbi8zu1" w:colFirst="0" w:colLast="0"/>
      <w:bookmarkEnd w:id="5"/>
      <w:r>
        <w:lastRenderedPageBreak/>
        <w:t>Internet of Things</w:t>
      </w:r>
    </w:p>
    <w:p w14:paraId="1CB5103C"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b/>
          <w:sz w:val="24"/>
          <w:szCs w:val="24"/>
        </w:rPr>
        <w:t>Sestino</w:t>
      </w:r>
      <w:proofErr w:type="spellEnd"/>
      <w:r>
        <w:rPr>
          <w:rFonts w:ascii="Times New Roman" w:eastAsia="Times New Roman" w:hAnsi="Times New Roman" w:cs="Times New Roman"/>
          <w:b/>
          <w:sz w:val="24"/>
          <w:szCs w:val="24"/>
        </w:rPr>
        <w:t xml:space="preserve"> et al., (2020) </w:t>
      </w:r>
      <w:r>
        <w:rPr>
          <w:rFonts w:ascii="Times New Roman" w:eastAsia="Times New Roman" w:hAnsi="Times New Roman" w:cs="Times New Roman"/>
          <w:sz w:val="24"/>
          <w:szCs w:val="24"/>
        </w:rPr>
        <w:t xml:space="preserve">organisations of modern times have been using IoT tools a lot for the analysis of data and such a thing has been helping them a lot to analyse big data very easily. Researchers of this research paper mentioned that the organisations of modern times have been using various IoT-based software like </w:t>
      </w:r>
      <w:proofErr w:type="spellStart"/>
      <w:r>
        <w:rPr>
          <w:rFonts w:ascii="Times New Roman" w:eastAsia="Times New Roman" w:hAnsi="Times New Roman" w:cs="Times New Roman"/>
          <w:b/>
          <w:i/>
          <w:sz w:val="24"/>
          <w:szCs w:val="24"/>
        </w:rPr>
        <w:t>datadog</w:t>
      </w:r>
      <w:proofErr w:type="spellEnd"/>
      <w:r>
        <w:rPr>
          <w:rFonts w:ascii="Times New Roman" w:eastAsia="Times New Roman" w:hAnsi="Times New Roman" w:cs="Times New Roman"/>
          <w:b/>
          <w:i/>
          <w:sz w:val="24"/>
          <w:szCs w:val="24"/>
        </w:rPr>
        <w:t xml:space="preserve">, AWS IoT analytics, </w:t>
      </w:r>
      <w:r>
        <w:rPr>
          <w:rFonts w:ascii="Times New Roman" w:eastAsia="Times New Roman" w:hAnsi="Times New Roman" w:cs="Times New Roman"/>
          <w:sz w:val="24"/>
          <w:szCs w:val="24"/>
        </w:rPr>
        <w:t xml:space="preserve">and many more. The use of this software has been helping organisations a lot and it has been helping them to enhance their performance. By using IoT software for the analysis of data has also been helping those organisations to get a great advantage in their business operation and they can easily analyse the big data very easily. </w:t>
      </w:r>
    </w:p>
    <w:p w14:paraId="693CA217"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research paper of </w:t>
      </w:r>
      <w:proofErr w:type="spellStart"/>
      <w:r>
        <w:rPr>
          <w:rFonts w:ascii="Times New Roman" w:eastAsia="Times New Roman" w:hAnsi="Times New Roman" w:cs="Times New Roman"/>
          <w:b/>
          <w:sz w:val="24"/>
          <w:szCs w:val="24"/>
        </w:rPr>
        <w:t>Viriyasitavat</w:t>
      </w:r>
      <w:proofErr w:type="spellEnd"/>
      <w:r>
        <w:rPr>
          <w:rFonts w:ascii="Times New Roman" w:eastAsia="Times New Roman" w:hAnsi="Times New Roman" w:cs="Times New Roman"/>
          <w:b/>
          <w:sz w:val="24"/>
          <w:szCs w:val="24"/>
        </w:rPr>
        <w:t xml:space="preserve"> et al., (2019) </w:t>
      </w:r>
      <w:r>
        <w:rPr>
          <w:rFonts w:ascii="Times New Roman" w:eastAsia="Times New Roman" w:hAnsi="Times New Roman" w:cs="Times New Roman"/>
          <w:sz w:val="24"/>
          <w:szCs w:val="24"/>
        </w:rPr>
        <w:t>also stated that the use of IoT software in the analysis of data has been helping organisations to analyse big data in a very short time and very easily. The use of IoT-based software has also been helping organisations to decrease the cost of operation as well. Hence, the use of IoT has been helping organisations a lot in their business operation.</w:t>
      </w:r>
    </w:p>
    <w:p w14:paraId="56233375" w14:textId="77777777" w:rsidR="00F40765" w:rsidRDefault="00000000">
      <w:pPr>
        <w:pStyle w:val="Heading2"/>
      </w:pPr>
      <w:bookmarkStart w:id="6" w:name="_heading=h.ldutbe559uqw" w:colFirst="0" w:colLast="0"/>
      <w:bookmarkEnd w:id="6"/>
      <w:r>
        <w:t>Collaborative business intelligence</w:t>
      </w:r>
    </w:p>
    <w:p w14:paraId="1F79E6F3"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b/>
          <w:sz w:val="24"/>
          <w:szCs w:val="24"/>
        </w:rPr>
        <w:t>Ramezani</w:t>
      </w:r>
      <w:proofErr w:type="spellEnd"/>
      <w:r>
        <w:rPr>
          <w:rFonts w:ascii="Times New Roman" w:eastAsia="Times New Roman" w:hAnsi="Times New Roman" w:cs="Times New Roman"/>
          <w:b/>
          <w:sz w:val="24"/>
          <w:szCs w:val="24"/>
        </w:rPr>
        <w:t xml:space="preserve"> &amp; </w:t>
      </w:r>
      <w:proofErr w:type="spellStart"/>
      <w:r>
        <w:rPr>
          <w:rFonts w:ascii="Times New Roman" w:eastAsia="Times New Roman" w:hAnsi="Times New Roman" w:cs="Times New Roman"/>
          <w:b/>
          <w:sz w:val="24"/>
          <w:szCs w:val="24"/>
        </w:rPr>
        <w:t>Camarinha</w:t>
      </w:r>
      <w:proofErr w:type="spellEnd"/>
      <w:r>
        <w:rPr>
          <w:rFonts w:ascii="Times New Roman" w:eastAsia="Times New Roman" w:hAnsi="Times New Roman" w:cs="Times New Roman"/>
          <w:b/>
          <w:sz w:val="24"/>
          <w:szCs w:val="24"/>
        </w:rPr>
        <w:t xml:space="preserve"> (2020) </w:t>
      </w:r>
      <w:r>
        <w:rPr>
          <w:rFonts w:ascii="Times New Roman" w:eastAsia="Times New Roman" w:hAnsi="Times New Roman" w:cs="Times New Roman"/>
          <w:sz w:val="24"/>
          <w:szCs w:val="24"/>
        </w:rPr>
        <w:t xml:space="preserve">collaborative business intelligence is a concept that involves the integration of </w:t>
      </w:r>
      <w:r>
        <w:rPr>
          <w:rFonts w:ascii="Times New Roman" w:eastAsia="Times New Roman" w:hAnsi="Times New Roman" w:cs="Times New Roman"/>
          <w:b/>
          <w:sz w:val="24"/>
          <w:szCs w:val="24"/>
        </w:rPr>
        <w:t xml:space="preserve">“Business intelligence and collaborative technological tools” </w:t>
      </w:r>
      <w:r>
        <w:rPr>
          <w:rFonts w:ascii="Times New Roman" w:eastAsia="Times New Roman" w:hAnsi="Times New Roman" w:cs="Times New Roman"/>
          <w:sz w:val="24"/>
          <w:szCs w:val="24"/>
        </w:rPr>
        <w:t xml:space="preserve">that helps a business entity in the analysis of the data in an appropriate way. Researchers of this paper mentioned that the use of collaborative business intelligence has been helping organisations a lot to develop dashboard software that displays key metrics and helps in data visualisation. The development of the dashboard has been helping organisations a lot to understand each detail related to data and has been helping them a lot in making appropriate decisions related to business operations. </w:t>
      </w:r>
    </w:p>
    <w:p w14:paraId="229DAAC8"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paper of </w:t>
      </w:r>
      <w:r>
        <w:rPr>
          <w:rFonts w:ascii="Times New Roman" w:eastAsia="Times New Roman" w:hAnsi="Times New Roman" w:cs="Times New Roman"/>
          <w:b/>
          <w:sz w:val="24"/>
          <w:szCs w:val="24"/>
        </w:rPr>
        <w:t xml:space="preserve">Aslan et al., (2021) </w:t>
      </w:r>
      <w:r>
        <w:rPr>
          <w:rFonts w:ascii="Times New Roman" w:eastAsia="Times New Roman" w:hAnsi="Times New Roman" w:cs="Times New Roman"/>
          <w:sz w:val="24"/>
          <w:szCs w:val="24"/>
        </w:rPr>
        <w:t xml:space="preserve">also stated that the use of various collaborative business intelligence tools has been helping business entities of modern times a lot in their business operation. Researchers of this paper mentioned that the use of collaborative business intelligence tools like </w:t>
      </w:r>
      <w:r>
        <w:rPr>
          <w:rFonts w:ascii="Times New Roman" w:eastAsia="Times New Roman" w:hAnsi="Times New Roman" w:cs="Times New Roman"/>
          <w:b/>
          <w:i/>
          <w:sz w:val="24"/>
          <w:szCs w:val="24"/>
        </w:rPr>
        <w:t xml:space="preserve">Power BI, Tableau </w:t>
      </w:r>
      <w:r>
        <w:rPr>
          <w:rFonts w:ascii="Times New Roman" w:eastAsia="Times New Roman" w:hAnsi="Times New Roman" w:cs="Times New Roman"/>
          <w:sz w:val="24"/>
          <w:szCs w:val="24"/>
        </w:rPr>
        <w:t xml:space="preserve">and many more has been helping organisations to develop effective dashboards and such a thing has been helping them a lot in the analysis and visual presentation of the data. </w:t>
      </w:r>
    </w:p>
    <w:p w14:paraId="15AD7E78" w14:textId="77777777" w:rsidR="00F40765" w:rsidRDefault="00000000">
      <w:pPr>
        <w:pStyle w:val="Heading2"/>
      </w:pPr>
      <w:bookmarkStart w:id="7" w:name="_heading=h.2fxl2zuttdd8" w:colFirst="0" w:colLast="0"/>
      <w:bookmarkEnd w:id="7"/>
      <w:r>
        <w:lastRenderedPageBreak/>
        <w:t>Predictive analysis</w:t>
      </w:r>
    </w:p>
    <w:p w14:paraId="3BD983D5"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b/>
          <w:sz w:val="24"/>
          <w:szCs w:val="24"/>
        </w:rPr>
        <w:t xml:space="preserve">Park &amp; Han (2018) </w:t>
      </w:r>
      <w:r>
        <w:rPr>
          <w:rFonts w:ascii="Times New Roman" w:eastAsia="Times New Roman" w:hAnsi="Times New Roman" w:cs="Times New Roman"/>
          <w:sz w:val="24"/>
          <w:szCs w:val="24"/>
        </w:rPr>
        <w:t xml:space="preserve">organisations of modern times have been using predictive analysis tool that makes predictions about future outcomes using historical data and statistical data of the organisation. Organisations of modern times have been using predictive analytics to identify the patterns of the data and by analysing this they can identify the opportunities and risks related to business operations. Hence, the use of predictive analytics is very beneficial for an organisation to understand its future performance in an appropriate way and by using that data they can make appropriate decisions related to future business operations. </w:t>
      </w:r>
    </w:p>
    <w:p w14:paraId="22A34BBC"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research paper of </w:t>
      </w:r>
      <w:r>
        <w:rPr>
          <w:rFonts w:ascii="Times New Roman" w:eastAsia="Times New Roman" w:hAnsi="Times New Roman" w:cs="Times New Roman"/>
          <w:b/>
          <w:sz w:val="24"/>
          <w:szCs w:val="24"/>
        </w:rPr>
        <w:t xml:space="preserve">Rossi et al., (2021) </w:t>
      </w:r>
      <w:r>
        <w:rPr>
          <w:rFonts w:ascii="Times New Roman" w:eastAsia="Times New Roman" w:hAnsi="Times New Roman" w:cs="Times New Roman"/>
          <w:sz w:val="24"/>
          <w:szCs w:val="24"/>
        </w:rPr>
        <w:t xml:space="preserve">also mentioned that companies of modern times have been focusing on predictive analysis for predicting their future performance and the tools they are using for the analysis are helping them a lot to predict their performance in an effective way. By predicting future performance, they have been easily taking appropriate decisions related to business operations and they are getting the opportunity of increasing their performance. That is why researchers of this paper stated that predictive analysis has been helping organisations of modern times a lot and helping them to enhance their business performance. </w:t>
      </w:r>
    </w:p>
    <w:p w14:paraId="6D9D3E77" w14:textId="77777777" w:rsidR="00F40765" w:rsidRDefault="00000000">
      <w:pPr>
        <w:pStyle w:val="Heading1"/>
        <w:rPr>
          <w:sz w:val="28"/>
          <w:szCs w:val="28"/>
        </w:rPr>
      </w:pPr>
      <w:bookmarkStart w:id="8" w:name="_heading=h.qzw8cd2gsyov" w:colFirst="0" w:colLast="0"/>
      <w:bookmarkEnd w:id="8"/>
      <w:r>
        <w:rPr>
          <w:sz w:val="28"/>
          <w:szCs w:val="28"/>
        </w:rPr>
        <w:t>Conclusion</w:t>
      </w:r>
    </w:p>
    <w:p w14:paraId="44724CE6" w14:textId="77777777" w:rsidR="00F4076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discussed how business intelligence has gained popularity and has helped businesses to collect data appropriately. Moreover, from the study, it could be known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business intelligence has helped to enhance the flow of communication within the organisations. The study has discussed business intelligence along with data mining, internet of things, collaborative business intelligence and predictive analysis.</w:t>
      </w:r>
      <w:r>
        <w:br w:type="page"/>
      </w:r>
    </w:p>
    <w:p w14:paraId="6FFCDC28" w14:textId="77777777" w:rsidR="00F40765" w:rsidRDefault="00000000">
      <w:pPr>
        <w:pStyle w:val="Heading1"/>
      </w:pPr>
      <w:bookmarkStart w:id="9" w:name="_heading=h.fzow6hs7h9b4" w:colFirst="0" w:colLast="0"/>
      <w:bookmarkEnd w:id="9"/>
      <w:r>
        <w:lastRenderedPageBreak/>
        <w:t>References</w:t>
      </w:r>
    </w:p>
    <w:p w14:paraId="5296EB1B" w14:textId="77777777" w:rsidR="00F4076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ASLAN, İ., DEMİRAG, A., &amp; AKKARTAL, E. (2021). Collaboration of Business Intelligence and Cloud Computing and Selecting the Best Cloud Business Intelligence Solution. </w:t>
      </w:r>
      <w:r>
        <w:rPr>
          <w:rFonts w:ascii="Times New Roman" w:eastAsia="Times New Roman" w:hAnsi="Times New Roman" w:cs="Times New Roman"/>
          <w:i/>
          <w:color w:val="222222"/>
          <w:sz w:val="24"/>
          <w:szCs w:val="24"/>
          <w:highlight w:val="white"/>
        </w:rPr>
        <w:t xml:space="preserve">AJIT-e: </w:t>
      </w:r>
      <w:proofErr w:type="spellStart"/>
      <w:r>
        <w:rPr>
          <w:rFonts w:ascii="Times New Roman" w:eastAsia="Times New Roman" w:hAnsi="Times New Roman" w:cs="Times New Roman"/>
          <w:i/>
          <w:color w:val="222222"/>
          <w:sz w:val="24"/>
          <w:szCs w:val="24"/>
          <w:highlight w:val="white"/>
        </w:rPr>
        <w:t>Bilişim</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Teknolojileri</w:t>
      </w:r>
      <w:proofErr w:type="spellEnd"/>
      <w:r>
        <w:rPr>
          <w:rFonts w:ascii="Times New Roman" w:eastAsia="Times New Roman" w:hAnsi="Times New Roman" w:cs="Times New Roman"/>
          <w:i/>
          <w:color w:val="222222"/>
          <w:sz w:val="24"/>
          <w:szCs w:val="24"/>
          <w:highlight w:val="white"/>
        </w:rPr>
        <w:t xml:space="preserve"> Online </w:t>
      </w:r>
      <w:proofErr w:type="spellStart"/>
      <w:r>
        <w:rPr>
          <w:rFonts w:ascii="Times New Roman" w:eastAsia="Times New Roman" w:hAnsi="Times New Roman" w:cs="Times New Roman"/>
          <w:i/>
          <w:color w:val="222222"/>
          <w:sz w:val="24"/>
          <w:szCs w:val="24"/>
          <w:highlight w:val="white"/>
        </w:rPr>
        <w:t>Dergisi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(46), 29-45. https://dergipark.org.tr/en/download/article-file/18 97411</w:t>
      </w:r>
    </w:p>
    <w:p w14:paraId="02C65F53" w14:textId="77777777" w:rsidR="00F40765"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Bhatia, P. (2019). </w:t>
      </w:r>
      <w:r>
        <w:rPr>
          <w:rFonts w:ascii="Times New Roman" w:eastAsia="Times New Roman" w:hAnsi="Times New Roman" w:cs="Times New Roman"/>
          <w:i/>
          <w:sz w:val="24"/>
          <w:szCs w:val="24"/>
        </w:rPr>
        <w:t>Data Mining and Data Warehousing: Principles and Practical Techniques</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xml:space="preserve">. Cambridge University Press. Available at: </w:t>
      </w:r>
      <w:hyperlink r:id="rId9">
        <w:r>
          <w:rPr>
            <w:rFonts w:ascii="Times New Roman" w:eastAsia="Times New Roman" w:hAnsi="Times New Roman" w:cs="Times New Roman"/>
            <w:color w:val="1155CC"/>
            <w:sz w:val="24"/>
            <w:szCs w:val="24"/>
            <w:u w:val="single"/>
          </w:rPr>
          <w:t>https://books.google.co.in/books?hl=en&amp;lr=&amp;id=bF6NDwAAQBAJ&amp;oi=fnd&amp;pg=PR15&amp;dq=data+mining+and+its+importance+in+today%27s+business+world&amp;ots=pNvxjAnuHd&amp;sig=ZGS94Y1ORGduiAOJkrLtl5DjHaI&amp;redir_esc=y</w:t>
        </w:r>
      </w:hyperlink>
      <w:r>
        <w:rPr>
          <w:rFonts w:ascii="Times New Roman" w:eastAsia="Times New Roman" w:hAnsi="Times New Roman" w:cs="Times New Roman"/>
          <w:sz w:val="24"/>
          <w:szCs w:val="24"/>
        </w:rPr>
        <w:t xml:space="preserve"> [Accessed 19 Dec. 2022].</w:t>
      </w:r>
    </w:p>
    <w:p w14:paraId="0F43B7F1" w14:textId="77777777" w:rsidR="00F4076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 S. H., &amp; Han, K. (2018). Methodologic guide for evaluating clinical performance and effect of artificial intelligence technology for medical diagnosis and prediction. </w:t>
      </w:r>
      <w:r>
        <w:rPr>
          <w:rFonts w:ascii="Times New Roman" w:eastAsia="Times New Roman" w:hAnsi="Times New Roman" w:cs="Times New Roman"/>
          <w:i/>
          <w:color w:val="222222"/>
          <w:sz w:val="24"/>
          <w:szCs w:val="24"/>
          <w:highlight w:val="white"/>
        </w:rPr>
        <w:t>Radiology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286</w:t>
      </w:r>
      <w:r>
        <w:rPr>
          <w:rFonts w:ascii="Times New Roman" w:eastAsia="Times New Roman" w:hAnsi="Times New Roman" w:cs="Times New Roman"/>
          <w:color w:val="222222"/>
          <w:sz w:val="24"/>
          <w:szCs w:val="24"/>
          <w:highlight w:val="white"/>
        </w:rPr>
        <w:t xml:space="preserve">(3), 800-809. https://asset-pdf.scinapse.io/prod/2783687327/2783687327.pdf </w:t>
      </w:r>
    </w:p>
    <w:p w14:paraId="33F4424A" w14:textId="77777777" w:rsidR="00F4076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Ramezani</w:t>
      </w:r>
      <w:proofErr w:type="spellEnd"/>
      <w:r>
        <w:rPr>
          <w:rFonts w:ascii="Times New Roman" w:eastAsia="Times New Roman" w:hAnsi="Times New Roman" w:cs="Times New Roman"/>
          <w:color w:val="222222"/>
          <w:sz w:val="24"/>
          <w:szCs w:val="24"/>
          <w:highlight w:val="white"/>
        </w:rPr>
        <w:t xml:space="preserve">, J., &amp; </w:t>
      </w:r>
      <w:proofErr w:type="spellStart"/>
      <w:r>
        <w:rPr>
          <w:rFonts w:ascii="Times New Roman" w:eastAsia="Times New Roman" w:hAnsi="Times New Roman" w:cs="Times New Roman"/>
          <w:color w:val="222222"/>
          <w:sz w:val="24"/>
          <w:szCs w:val="24"/>
          <w:highlight w:val="white"/>
        </w:rPr>
        <w:t>Camarinha</w:t>
      </w:r>
      <w:proofErr w:type="spellEnd"/>
      <w:r>
        <w:rPr>
          <w:rFonts w:ascii="Times New Roman" w:eastAsia="Times New Roman" w:hAnsi="Times New Roman" w:cs="Times New Roman"/>
          <w:color w:val="222222"/>
          <w:sz w:val="24"/>
          <w:szCs w:val="24"/>
          <w:highlight w:val="white"/>
        </w:rPr>
        <w:t xml:space="preserve">-Matos, L. M. (2020). Approaches for resilience and antifragility in collaborative business ecosystems. </w:t>
      </w:r>
      <w:r>
        <w:rPr>
          <w:rFonts w:ascii="Times New Roman" w:eastAsia="Times New Roman" w:hAnsi="Times New Roman" w:cs="Times New Roman"/>
          <w:i/>
          <w:color w:val="222222"/>
          <w:sz w:val="24"/>
          <w:szCs w:val="24"/>
          <w:highlight w:val="white"/>
        </w:rPr>
        <w:t>Technological Forecasting and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 119846.</w:t>
      </w:r>
    </w:p>
    <w:p w14:paraId="3C9FE208" w14:textId="77777777" w:rsidR="00F40765"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Rikhardsson</w:t>
      </w:r>
      <w:proofErr w:type="spellEnd"/>
      <w:r>
        <w:rPr>
          <w:rFonts w:ascii="Times New Roman" w:eastAsia="Times New Roman" w:hAnsi="Times New Roman" w:cs="Times New Roman"/>
          <w:sz w:val="24"/>
          <w:szCs w:val="24"/>
        </w:rPr>
        <w:t xml:space="preserve">, P. &amp; </w:t>
      </w:r>
      <w:proofErr w:type="spellStart"/>
      <w:r>
        <w:rPr>
          <w:rFonts w:ascii="Times New Roman" w:eastAsia="Times New Roman" w:hAnsi="Times New Roman" w:cs="Times New Roman"/>
          <w:sz w:val="24"/>
          <w:szCs w:val="24"/>
        </w:rPr>
        <w:t>Yigitbasioglu</w:t>
      </w:r>
      <w:proofErr w:type="spellEnd"/>
      <w:r>
        <w:rPr>
          <w:rFonts w:ascii="Times New Roman" w:eastAsia="Times New Roman" w:hAnsi="Times New Roman" w:cs="Times New Roman"/>
          <w:sz w:val="24"/>
          <w:szCs w:val="24"/>
        </w:rPr>
        <w:t xml:space="preserve">, O. (2018). Business intelligence &amp; analytics in management accounting research: Status and future focus. </w:t>
      </w:r>
      <w:r>
        <w:rPr>
          <w:rFonts w:ascii="Times New Roman" w:eastAsia="Times New Roman" w:hAnsi="Times New Roman" w:cs="Times New Roman"/>
          <w:i/>
          <w:sz w:val="24"/>
          <w:szCs w:val="24"/>
        </w:rPr>
        <w:t>International Journal of Accounting Information Systems</w:t>
      </w:r>
      <w:r>
        <w:rPr>
          <w:rFonts w:ascii="Times New Roman" w:eastAsia="Times New Roman" w:hAnsi="Times New Roman" w:cs="Times New Roman"/>
          <w:sz w:val="24"/>
          <w:szCs w:val="24"/>
        </w:rPr>
        <w:t xml:space="preserve">, 29(29), pp.37–58. </w:t>
      </w:r>
      <w:proofErr w:type="gramStart"/>
      <w:r>
        <w:rPr>
          <w:rFonts w:ascii="Times New Roman" w:eastAsia="Times New Roman" w:hAnsi="Times New Roman" w:cs="Times New Roman"/>
          <w:sz w:val="24"/>
          <w:szCs w:val="24"/>
        </w:rPr>
        <w:t>doi:10.1016/j.accinf</w:t>
      </w:r>
      <w:proofErr w:type="gramEnd"/>
      <w:r>
        <w:rPr>
          <w:rFonts w:ascii="Times New Roman" w:eastAsia="Times New Roman" w:hAnsi="Times New Roman" w:cs="Times New Roman"/>
          <w:sz w:val="24"/>
          <w:szCs w:val="24"/>
        </w:rPr>
        <w:t>.2018.03.001.</w:t>
      </w:r>
    </w:p>
    <w:p w14:paraId="5CAF1BE1" w14:textId="77777777" w:rsidR="00F4076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Rossi, A., Barbosa, D., </w:t>
      </w:r>
      <w:proofErr w:type="spellStart"/>
      <w:r>
        <w:rPr>
          <w:rFonts w:ascii="Times New Roman" w:eastAsia="Times New Roman" w:hAnsi="Times New Roman" w:cs="Times New Roman"/>
          <w:color w:val="222222"/>
          <w:sz w:val="24"/>
          <w:szCs w:val="24"/>
          <w:highlight w:val="white"/>
        </w:rPr>
        <w:t>Firmani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Matinata</w:t>
      </w:r>
      <w:proofErr w:type="spellEnd"/>
      <w:r>
        <w:rPr>
          <w:rFonts w:ascii="Times New Roman" w:eastAsia="Times New Roman" w:hAnsi="Times New Roman" w:cs="Times New Roman"/>
          <w:color w:val="222222"/>
          <w:sz w:val="24"/>
          <w:szCs w:val="24"/>
          <w:highlight w:val="white"/>
        </w:rPr>
        <w:t xml:space="preserve">, A., &amp; </w:t>
      </w:r>
      <w:proofErr w:type="spellStart"/>
      <w:r>
        <w:rPr>
          <w:rFonts w:ascii="Times New Roman" w:eastAsia="Times New Roman" w:hAnsi="Times New Roman" w:cs="Times New Roman"/>
          <w:color w:val="222222"/>
          <w:sz w:val="24"/>
          <w:szCs w:val="24"/>
          <w:highlight w:val="white"/>
        </w:rPr>
        <w:t>Merialdo</w:t>
      </w:r>
      <w:proofErr w:type="spellEnd"/>
      <w:r>
        <w:rPr>
          <w:rFonts w:ascii="Times New Roman" w:eastAsia="Times New Roman" w:hAnsi="Times New Roman" w:cs="Times New Roman"/>
          <w:color w:val="222222"/>
          <w:sz w:val="24"/>
          <w:szCs w:val="24"/>
          <w:highlight w:val="white"/>
        </w:rPr>
        <w:t xml:space="preserve">, P. (2021). Knowledge graph embedding for link prediction: A comparative analysis. </w:t>
      </w:r>
      <w:r>
        <w:rPr>
          <w:rFonts w:ascii="Times New Roman" w:eastAsia="Times New Roman" w:hAnsi="Times New Roman" w:cs="Times New Roman"/>
          <w:i/>
          <w:color w:val="222222"/>
          <w:sz w:val="24"/>
          <w:szCs w:val="24"/>
          <w:highlight w:val="white"/>
        </w:rPr>
        <w:t>ACM Transactions on Knowledge Discovery from Data (TKDD)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(2), 1-49. https://arxiv.org/pdf/2002.00819 </w:t>
      </w:r>
    </w:p>
    <w:p w14:paraId="44CD71D0" w14:textId="77777777" w:rsidR="00F40765" w:rsidRDefault="00F40765">
      <w:pPr>
        <w:spacing w:line="360" w:lineRule="auto"/>
        <w:jc w:val="both"/>
      </w:pPr>
    </w:p>
    <w:p w14:paraId="189401B2" w14:textId="77777777" w:rsidR="00F40765"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Sestino</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Prete</w:t>
      </w:r>
      <w:proofErr w:type="spellEnd"/>
      <w:r>
        <w:rPr>
          <w:rFonts w:ascii="Times New Roman" w:eastAsia="Times New Roman" w:hAnsi="Times New Roman" w:cs="Times New Roman"/>
          <w:color w:val="222222"/>
          <w:sz w:val="24"/>
          <w:szCs w:val="24"/>
          <w:highlight w:val="white"/>
        </w:rPr>
        <w:t xml:space="preserve">, M. I., Piper, L., &amp; Guido, G. (2020). Internet of Things and Big Data as enablers for business digitalization strategies. </w:t>
      </w:r>
      <w:proofErr w:type="spellStart"/>
      <w:r>
        <w:rPr>
          <w:rFonts w:ascii="Times New Roman" w:eastAsia="Times New Roman" w:hAnsi="Times New Roman" w:cs="Times New Roman"/>
          <w:i/>
          <w:color w:val="222222"/>
          <w:sz w:val="24"/>
          <w:szCs w:val="24"/>
          <w:highlight w:val="white"/>
        </w:rPr>
        <w:t>Technovation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98</w:t>
      </w:r>
      <w:r>
        <w:rPr>
          <w:rFonts w:ascii="Times New Roman" w:eastAsia="Times New Roman" w:hAnsi="Times New Roman" w:cs="Times New Roman"/>
          <w:color w:val="222222"/>
          <w:sz w:val="24"/>
          <w:szCs w:val="24"/>
          <w:highlight w:val="white"/>
        </w:rPr>
        <w:t xml:space="preserve">, 102173. https://www.ncbi.nlm.nih.gov/pmc/articles/PMC7417898/ </w:t>
      </w:r>
    </w:p>
    <w:p w14:paraId="0111C7EF" w14:textId="77777777" w:rsidR="00F40765"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Viriyasitavat</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Anuphaptrirong</w:t>
      </w:r>
      <w:proofErr w:type="spellEnd"/>
      <w:r>
        <w:rPr>
          <w:rFonts w:ascii="Times New Roman" w:eastAsia="Times New Roman" w:hAnsi="Times New Roman" w:cs="Times New Roman"/>
          <w:color w:val="222222"/>
          <w:sz w:val="24"/>
          <w:szCs w:val="24"/>
          <w:highlight w:val="white"/>
        </w:rPr>
        <w:t xml:space="preserve">, T., &amp; </w:t>
      </w:r>
      <w:proofErr w:type="spellStart"/>
      <w:r>
        <w:rPr>
          <w:rFonts w:ascii="Times New Roman" w:eastAsia="Times New Roman" w:hAnsi="Times New Roman" w:cs="Times New Roman"/>
          <w:color w:val="222222"/>
          <w:sz w:val="24"/>
          <w:szCs w:val="24"/>
          <w:highlight w:val="white"/>
        </w:rPr>
        <w:t>Hoonsopon</w:t>
      </w:r>
      <w:proofErr w:type="spellEnd"/>
      <w:r>
        <w:rPr>
          <w:rFonts w:ascii="Times New Roman" w:eastAsia="Times New Roman" w:hAnsi="Times New Roman" w:cs="Times New Roman"/>
          <w:color w:val="222222"/>
          <w:sz w:val="24"/>
          <w:szCs w:val="24"/>
          <w:highlight w:val="white"/>
        </w:rPr>
        <w:t xml:space="preserve">, D. (2019). When blockchain meets Internet of Things: Characteristics, challenges, and business opportunities. </w:t>
      </w:r>
      <w:r>
        <w:rPr>
          <w:rFonts w:ascii="Times New Roman" w:eastAsia="Times New Roman" w:hAnsi="Times New Roman" w:cs="Times New Roman"/>
          <w:i/>
          <w:color w:val="222222"/>
          <w:sz w:val="24"/>
          <w:szCs w:val="24"/>
          <w:highlight w:val="white"/>
        </w:rPr>
        <w:t>Journal of industrial information integration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21-28.</w:t>
      </w:r>
    </w:p>
    <w:p w14:paraId="222FCD21" w14:textId="77777777" w:rsidR="00F40765" w:rsidRDefault="00F40765">
      <w:pPr>
        <w:spacing w:line="360" w:lineRule="auto"/>
        <w:jc w:val="both"/>
        <w:rPr>
          <w:rFonts w:ascii="Times New Roman" w:eastAsia="Times New Roman" w:hAnsi="Times New Roman" w:cs="Times New Roman"/>
          <w:b/>
          <w:sz w:val="24"/>
          <w:szCs w:val="24"/>
        </w:rPr>
      </w:pPr>
    </w:p>
    <w:sectPr w:rsidR="00F40765">
      <w:foot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24335" w14:textId="77777777" w:rsidR="00F8231F" w:rsidRDefault="00F8231F">
      <w:pPr>
        <w:spacing w:line="240" w:lineRule="auto"/>
      </w:pPr>
      <w:r>
        <w:separator/>
      </w:r>
    </w:p>
  </w:endnote>
  <w:endnote w:type="continuationSeparator" w:id="0">
    <w:p w14:paraId="3F8E6C48" w14:textId="77777777" w:rsidR="00F8231F" w:rsidRDefault="00F823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D4D24" w14:textId="77777777" w:rsidR="00F4076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13B06">
      <w:rPr>
        <w:noProof/>
        <w:color w:val="000000"/>
      </w:rPr>
      <w:t>1</w:t>
    </w:r>
    <w:r>
      <w:rPr>
        <w:color w:val="000000"/>
      </w:rPr>
      <w:fldChar w:fldCharType="end"/>
    </w:r>
  </w:p>
  <w:p w14:paraId="0A4543AF" w14:textId="77777777" w:rsidR="00F40765" w:rsidRDefault="00F4076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F9BAA" w14:textId="77777777" w:rsidR="00F8231F" w:rsidRDefault="00F8231F">
      <w:pPr>
        <w:spacing w:line="240" w:lineRule="auto"/>
      </w:pPr>
      <w:r>
        <w:separator/>
      </w:r>
    </w:p>
  </w:footnote>
  <w:footnote w:type="continuationSeparator" w:id="0">
    <w:p w14:paraId="76F78AA7" w14:textId="77777777" w:rsidR="00F8231F" w:rsidRDefault="00F823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0765"/>
    <w:rsid w:val="00613B06"/>
    <w:rsid w:val="008F7D6C"/>
    <w:rsid w:val="00F40765"/>
    <w:rsid w:val="00F82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DA978F"/>
  <w15:docId w15:val="{D0BC6D08-DA94-D943-B960-D36E1605B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111D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3111D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Header">
    <w:name w:val="header"/>
    <w:basedOn w:val="Normal"/>
    <w:link w:val="HeaderChar"/>
    <w:uiPriority w:val="99"/>
    <w:unhideWhenUsed/>
    <w:rsid w:val="00056260"/>
    <w:pPr>
      <w:tabs>
        <w:tab w:val="center" w:pos="4513"/>
        <w:tab w:val="right" w:pos="9026"/>
      </w:tabs>
      <w:spacing w:line="240" w:lineRule="auto"/>
    </w:pPr>
  </w:style>
  <w:style w:type="character" w:customStyle="1" w:styleId="HeaderChar">
    <w:name w:val="Header Char"/>
    <w:basedOn w:val="DefaultParagraphFont"/>
    <w:link w:val="Header"/>
    <w:uiPriority w:val="99"/>
    <w:rsid w:val="00056260"/>
  </w:style>
  <w:style w:type="paragraph" w:styleId="Footer">
    <w:name w:val="footer"/>
    <w:basedOn w:val="Normal"/>
    <w:link w:val="FooterChar"/>
    <w:uiPriority w:val="99"/>
    <w:unhideWhenUsed/>
    <w:rsid w:val="00056260"/>
    <w:pPr>
      <w:tabs>
        <w:tab w:val="center" w:pos="4513"/>
        <w:tab w:val="right" w:pos="9026"/>
      </w:tabs>
      <w:spacing w:line="240" w:lineRule="auto"/>
    </w:pPr>
  </w:style>
  <w:style w:type="character" w:customStyle="1" w:styleId="FooterChar">
    <w:name w:val="Footer Char"/>
    <w:basedOn w:val="DefaultParagraphFont"/>
    <w:link w:val="Footer"/>
    <w:uiPriority w:val="99"/>
    <w:rsid w:val="00056260"/>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oks.google.co.in/books?hl=en&amp;lr=&amp;id=bF6NDwAAQBAJ&amp;oi=fnd&amp;pg=PR15&amp;dq=data+mining+and+its+importance+in+today%27s+business+world&amp;ots=pNvxjAnuHd&amp;sig=ZGS94Y1ORGduiAOJkrLtl5DjHaI&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sfuH4fAvk+imwc44xpOYLJfW+Q==">AMUW2mW58Vnqd61/va6wicfej929cyHKAakjZ8Wq9oCxB3htZz5y7MMApiGPv6qX1baGLan0B3FklRccf+WYuNk+APx7qZ1bFbDm2EDe/gyKDVPQCVYNrotwDkt8noAN1ZWKCMXt2RAEaXzR9QB5elRV9FfUSvpmgpVSbN1/rZxCc8Zg7YcCfTOIFwAg+er6PfumOW3vO6tuO9o2zO1mkPTCc1rnQe1xbvr5upfF1AHocLj3BjWOLBcbFYv+Um1LY7gtQIeXcp+AJNXSh0WjtjXHEwKO58xmU8xuIITd5+8fxI+4kGzoTFH013WhBqDuTqWvmUxTYyi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1743</Words>
  <Characters>9941</Characters>
  <Application>Microsoft Office Word</Application>
  <DocSecurity>0</DocSecurity>
  <Lines>82</Lines>
  <Paragraphs>23</Paragraphs>
  <ScaleCrop>false</ScaleCrop>
  <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Olesea Pecica (2027757)</cp:lastModifiedBy>
  <cp:revision>2</cp:revision>
  <dcterms:created xsi:type="dcterms:W3CDTF">2022-12-29T20:03:00Z</dcterms:created>
  <dcterms:modified xsi:type="dcterms:W3CDTF">2022-12-29T20:03:00Z</dcterms:modified>
</cp:coreProperties>
</file>