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eastAsia="en-US"/>
        </w:rPr>
        <w:id w:val="1274830182"/>
        <w:docPartObj>
          <w:docPartGallery w:val="Cover Pages"/>
          <w:docPartUnique/>
        </w:docPartObj>
      </w:sdtPr>
      <w:sdtEndPr>
        <w:rPr>
          <w:color w:val="auto"/>
        </w:rPr>
      </w:sdtEndPr>
      <w:sdtContent>
        <w:p w14:paraId="58923C02" w14:textId="32093336" w:rsidR="00FD061E" w:rsidRDefault="00FD061E">
          <w:pPr>
            <w:pStyle w:val="NoSpacing"/>
            <w:spacing w:before="1540" w:after="240"/>
            <w:jc w:val="center"/>
            <w:rPr>
              <w:color w:val="4472C4" w:themeColor="accent1"/>
            </w:rPr>
          </w:pPr>
          <w:r>
            <w:rPr>
              <w:noProof/>
              <w:color w:val="4472C4" w:themeColor="accent1"/>
            </w:rPr>
            <w:drawing>
              <wp:inline distT="0" distB="0" distL="0" distR="0" wp14:anchorId="2B15AD01" wp14:editId="799AD6F4">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E2FA4DF7DE6B411C97C976E9F1640204"/>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7D14F735" w14:textId="23B12E61" w:rsidR="00FD061E" w:rsidRDefault="00FD061E">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Effective Teamworking and Communication</w:t>
              </w:r>
            </w:p>
          </w:sdtContent>
        </w:sdt>
        <w:sdt>
          <w:sdtPr>
            <w:rPr>
              <w:color w:val="4472C4" w:themeColor="accent1"/>
              <w:sz w:val="28"/>
              <w:szCs w:val="28"/>
            </w:rPr>
            <w:alias w:val="Subtitle"/>
            <w:tag w:val=""/>
            <w:id w:val="328029620"/>
            <w:placeholder>
              <w:docPart w:val="7D8B7BB1AC134BCEB638A78F7C866377"/>
            </w:placeholder>
            <w:dataBinding w:prefixMappings="xmlns:ns0='http://purl.org/dc/elements/1.1/' xmlns:ns1='http://schemas.openxmlformats.org/package/2006/metadata/core-properties' " w:xpath="/ns1:coreProperties[1]/ns0:subject[1]" w:storeItemID="{6C3C8BC8-F283-45AE-878A-BAB7291924A1}"/>
            <w:text/>
          </w:sdtPr>
          <w:sdtContent>
            <w:p w14:paraId="285CAE55" w14:textId="14293BB4" w:rsidR="00FD061E" w:rsidRDefault="00FD061E">
              <w:pPr>
                <w:pStyle w:val="NoSpacing"/>
                <w:jc w:val="center"/>
                <w:rPr>
                  <w:color w:val="4472C4" w:themeColor="accent1"/>
                  <w:sz w:val="28"/>
                  <w:szCs w:val="28"/>
                </w:rPr>
              </w:pPr>
              <w:r>
                <w:rPr>
                  <w:color w:val="4472C4" w:themeColor="accent1"/>
                  <w:sz w:val="28"/>
                  <w:szCs w:val="28"/>
                </w:rPr>
                <w:t>(BMSW4002_LON)</w:t>
              </w:r>
            </w:p>
          </w:sdtContent>
        </w:sdt>
        <w:p w14:paraId="0698B2F2" w14:textId="77777777" w:rsidR="00FD061E" w:rsidRDefault="00FD061E">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44353571" wp14:editId="485011FB">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dd MMMM yyyy"/>
                                    <w:lid w:val="en-GB"/>
                                    <w:storeMappedDataAs w:val="dateTime"/>
                                    <w:calendar w:val="gregorian"/>
                                  </w:date>
                                </w:sdtPr>
                                <w:sdtContent>
                                  <w:p w14:paraId="22DA84CA" w14:textId="0E9358D9" w:rsidR="00FD061E" w:rsidRDefault="00FD061E">
                                    <w:pPr>
                                      <w:pStyle w:val="NoSpacing"/>
                                      <w:spacing w:after="40"/>
                                      <w:jc w:val="center"/>
                                      <w:rPr>
                                        <w:caps/>
                                        <w:color w:val="4472C4" w:themeColor="accent1"/>
                                        <w:sz w:val="28"/>
                                        <w:szCs w:val="28"/>
                                      </w:rPr>
                                    </w:pPr>
                                    <w:r>
                                      <w:rPr>
                                        <w:caps/>
                                        <w:color w:val="4472C4" w:themeColor="accent1"/>
                                        <w:sz w:val="28"/>
                                        <w:szCs w:val="28"/>
                                      </w:rPr>
                                      <w:t>Student id:2128948</w:t>
                                    </w:r>
                                  </w:p>
                                </w:sdtContent>
                              </w:sdt>
                              <w:p w14:paraId="34251060" w14:textId="43107ADC" w:rsidR="00FD061E" w:rsidRDefault="00000000">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FD061E">
                                      <w:rPr>
                                        <w:caps/>
                                        <w:color w:val="4472C4" w:themeColor="accent1"/>
                                      </w:rPr>
                                      <w:t>Student name: janina-eveline oros</w:t>
                                    </w:r>
                                  </w:sdtContent>
                                </w:sdt>
                              </w:p>
                              <w:p w14:paraId="0CF2084C" w14:textId="216DD275" w:rsidR="00FD061E" w:rsidRDefault="00000000">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FD061E">
                                      <w:rPr>
                                        <w:color w:val="4472C4" w:themeColor="accent1"/>
                                      </w:rPr>
                                      <w:t>Lecturer: ANITA NAN</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4353571"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dd MMMM yyyy"/>
                              <w:lid w:val="en-GB"/>
                              <w:storeMappedDataAs w:val="dateTime"/>
                              <w:calendar w:val="gregorian"/>
                            </w:date>
                          </w:sdtPr>
                          <w:sdtContent>
                            <w:p w14:paraId="22DA84CA" w14:textId="0E9358D9" w:rsidR="00FD061E" w:rsidRDefault="00FD061E">
                              <w:pPr>
                                <w:pStyle w:val="NoSpacing"/>
                                <w:spacing w:after="40"/>
                                <w:jc w:val="center"/>
                                <w:rPr>
                                  <w:caps/>
                                  <w:color w:val="4472C4" w:themeColor="accent1"/>
                                  <w:sz w:val="28"/>
                                  <w:szCs w:val="28"/>
                                </w:rPr>
                              </w:pPr>
                              <w:r>
                                <w:rPr>
                                  <w:caps/>
                                  <w:color w:val="4472C4" w:themeColor="accent1"/>
                                  <w:sz w:val="28"/>
                                  <w:szCs w:val="28"/>
                                </w:rPr>
                                <w:t>Student id:2128948</w:t>
                              </w:r>
                            </w:p>
                          </w:sdtContent>
                        </w:sdt>
                        <w:p w14:paraId="34251060" w14:textId="43107ADC" w:rsidR="00FD061E" w:rsidRDefault="00000000">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FD061E">
                                <w:rPr>
                                  <w:caps/>
                                  <w:color w:val="4472C4" w:themeColor="accent1"/>
                                </w:rPr>
                                <w:t>Student name: janina-eveline oros</w:t>
                              </w:r>
                            </w:sdtContent>
                          </w:sdt>
                        </w:p>
                        <w:p w14:paraId="0CF2084C" w14:textId="216DD275" w:rsidR="00FD061E" w:rsidRDefault="00000000">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FD061E">
                                <w:rPr>
                                  <w:color w:val="4472C4" w:themeColor="accent1"/>
                                </w:rPr>
                                <w:t>Lecturer: ANITA NAN</w:t>
                              </w:r>
                            </w:sdtContent>
                          </w:sdt>
                        </w:p>
                      </w:txbxContent>
                    </v:textbox>
                    <w10:wrap anchorx="margin" anchory="page"/>
                  </v:shape>
                </w:pict>
              </mc:Fallback>
            </mc:AlternateContent>
          </w:r>
          <w:r>
            <w:rPr>
              <w:noProof/>
              <w:color w:val="4472C4" w:themeColor="accent1"/>
            </w:rPr>
            <w:drawing>
              <wp:inline distT="0" distB="0" distL="0" distR="0" wp14:anchorId="42CEB388" wp14:editId="0ECA5116">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F7DD519" w14:textId="742FA8AC" w:rsidR="00FD061E" w:rsidRDefault="00FD061E">
          <w:r>
            <w:br w:type="page"/>
          </w:r>
        </w:p>
      </w:sdtContent>
    </w:sdt>
    <w:p w14:paraId="247F21A2" w14:textId="29944198" w:rsidR="00FD061E" w:rsidRDefault="007D660B">
      <w:pPr>
        <w:rPr>
          <w:rFonts w:ascii="Arial" w:hAnsi="Arial" w:cs="Arial"/>
          <w:b/>
          <w:bCs/>
          <w:sz w:val="40"/>
          <w:szCs w:val="40"/>
        </w:rPr>
      </w:pPr>
      <w:r>
        <w:rPr>
          <w:noProof/>
        </w:rPr>
        <w:lastRenderedPageBreak/>
        <w:drawing>
          <wp:anchor distT="0" distB="0" distL="114300" distR="114300" simplePos="0" relativeHeight="251660288" behindDoc="0" locked="0" layoutInCell="1" allowOverlap="1" wp14:anchorId="22FAFF27" wp14:editId="0A578855">
            <wp:simplePos x="0" y="0"/>
            <wp:positionH relativeFrom="column">
              <wp:posOffset>3390900</wp:posOffset>
            </wp:positionH>
            <wp:positionV relativeFrom="page">
              <wp:posOffset>990600</wp:posOffset>
            </wp:positionV>
            <wp:extent cx="2979420" cy="1211580"/>
            <wp:effectExtent l="0" t="0" r="0" b="7620"/>
            <wp:wrapNone/>
            <wp:docPr id="28" name="Picture 2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See the source image"/>
                    <pic:cNvPicPr>
                      <a:picLocks noChangeAspect="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79420" cy="1211580"/>
                    </a:xfrm>
                    <a:prstGeom prst="rect">
                      <a:avLst/>
                    </a:prstGeom>
                    <a:noFill/>
                    <a:ln>
                      <a:noFill/>
                    </a:ln>
                  </pic:spPr>
                </pic:pic>
              </a:graphicData>
            </a:graphic>
            <wp14:sizeRelV relativeFrom="margin">
              <wp14:pctHeight>0</wp14:pctHeight>
            </wp14:sizeRelV>
          </wp:anchor>
        </w:drawing>
      </w:r>
      <w:r w:rsidR="00FD061E">
        <w:rPr>
          <w:rFonts w:ascii="Arial" w:hAnsi="Arial" w:cs="Arial"/>
          <w:b/>
          <w:bCs/>
          <w:sz w:val="40"/>
          <w:szCs w:val="40"/>
        </w:rPr>
        <w:t xml:space="preserve">                   </w:t>
      </w:r>
    </w:p>
    <w:p w14:paraId="1A69F9CE" w14:textId="77777777" w:rsidR="00FD061E" w:rsidRDefault="00FD061E">
      <w:pPr>
        <w:rPr>
          <w:rFonts w:ascii="Arial" w:hAnsi="Arial" w:cs="Arial"/>
          <w:b/>
          <w:bCs/>
          <w:sz w:val="40"/>
          <w:szCs w:val="40"/>
        </w:rPr>
      </w:pPr>
    </w:p>
    <w:p w14:paraId="56EB8F09" w14:textId="77777777" w:rsidR="007D660B" w:rsidRDefault="00FD061E">
      <w:pPr>
        <w:rPr>
          <w:rFonts w:ascii="Arial" w:hAnsi="Arial" w:cs="Arial"/>
          <w:b/>
          <w:bCs/>
          <w:sz w:val="40"/>
          <w:szCs w:val="40"/>
        </w:rPr>
      </w:pPr>
      <w:r>
        <w:rPr>
          <w:rFonts w:ascii="Arial" w:hAnsi="Arial" w:cs="Arial"/>
          <w:b/>
          <w:bCs/>
          <w:sz w:val="40"/>
          <w:szCs w:val="40"/>
        </w:rPr>
        <w:t xml:space="preserve">              </w:t>
      </w:r>
      <w:r w:rsidR="007D660B">
        <w:rPr>
          <w:rFonts w:ascii="Arial" w:hAnsi="Arial" w:cs="Arial"/>
          <w:b/>
          <w:bCs/>
          <w:sz w:val="40"/>
          <w:szCs w:val="40"/>
        </w:rPr>
        <w:t xml:space="preserve">  </w:t>
      </w:r>
    </w:p>
    <w:p w14:paraId="66AD4B2C" w14:textId="77777777" w:rsidR="007D660B" w:rsidRDefault="007D660B">
      <w:pPr>
        <w:rPr>
          <w:rFonts w:ascii="Arial" w:hAnsi="Arial" w:cs="Arial"/>
          <w:b/>
          <w:bCs/>
          <w:sz w:val="40"/>
          <w:szCs w:val="40"/>
        </w:rPr>
      </w:pPr>
    </w:p>
    <w:p w14:paraId="21A18CA4" w14:textId="77792244" w:rsidR="00CF6D5D" w:rsidRDefault="007D660B">
      <w:pPr>
        <w:rPr>
          <w:rFonts w:ascii="Arial" w:hAnsi="Arial" w:cs="Arial"/>
          <w:b/>
          <w:bCs/>
          <w:sz w:val="40"/>
          <w:szCs w:val="40"/>
        </w:rPr>
      </w:pPr>
      <w:r>
        <w:rPr>
          <w:rFonts w:ascii="Arial" w:hAnsi="Arial" w:cs="Arial"/>
          <w:b/>
          <w:bCs/>
          <w:sz w:val="40"/>
          <w:szCs w:val="40"/>
        </w:rPr>
        <w:t xml:space="preserve">                    </w:t>
      </w:r>
      <w:r w:rsidR="00FD061E">
        <w:rPr>
          <w:rFonts w:ascii="Arial" w:hAnsi="Arial" w:cs="Arial"/>
          <w:b/>
          <w:bCs/>
          <w:sz w:val="40"/>
          <w:szCs w:val="40"/>
        </w:rPr>
        <w:t xml:space="preserve">   Table of Contents</w:t>
      </w:r>
    </w:p>
    <w:p w14:paraId="7BFE1159" w14:textId="5CEC6D5B" w:rsidR="00FD061E" w:rsidRDefault="00FD061E">
      <w:pPr>
        <w:rPr>
          <w:rFonts w:ascii="Arial" w:hAnsi="Arial" w:cs="Arial"/>
          <w:b/>
          <w:bCs/>
          <w:sz w:val="40"/>
          <w:szCs w:val="40"/>
        </w:rPr>
      </w:pPr>
    </w:p>
    <w:p w14:paraId="752C16CB" w14:textId="377368AD" w:rsidR="00FD061E" w:rsidRPr="00206392" w:rsidRDefault="00FD061E">
      <w:pPr>
        <w:rPr>
          <w:rFonts w:ascii="Arial" w:hAnsi="Arial" w:cs="Arial"/>
          <w:b/>
          <w:bCs/>
          <w:sz w:val="24"/>
          <w:szCs w:val="24"/>
        </w:rPr>
      </w:pPr>
    </w:p>
    <w:p w14:paraId="6183834C" w14:textId="5F0AEC8C" w:rsidR="00FD061E" w:rsidRPr="00206392" w:rsidRDefault="00FD061E" w:rsidP="00252297">
      <w:pPr>
        <w:pStyle w:val="ListParagraph"/>
        <w:numPr>
          <w:ilvl w:val="0"/>
          <w:numId w:val="2"/>
        </w:numPr>
        <w:spacing w:line="360" w:lineRule="auto"/>
        <w:rPr>
          <w:rFonts w:ascii="Arial" w:hAnsi="Arial" w:cs="Arial"/>
          <w:sz w:val="24"/>
          <w:szCs w:val="24"/>
        </w:rPr>
      </w:pPr>
      <w:r w:rsidRPr="00206392">
        <w:rPr>
          <w:rFonts w:ascii="Arial" w:hAnsi="Arial" w:cs="Arial"/>
          <w:sz w:val="24"/>
          <w:szCs w:val="24"/>
        </w:rPr>
        <w:t>Introduction</w:t>
      </w:r>
    </w:p>
    <w:p w14:paraId="4121A1B5" w14:textId="60045E2A" w:rsidR="007D660B" w:rsidRPr="00206392" w:rsidRDefault="007D660B" w:rsidP="00252297">
      <w:pPr>
        <w:pStyle w:val="ListParagraph"/>
        <w:numPr>
          <w:ilvl w:val="0"/>
          <w:numId w:val="2"/>
        </w:numPr>
        <w:spacing w:line="360" w:lineRule="auto"/>
        <w:rPr>
          <w:rFonts w:ascii="Arial" w:hAnsi="Arial" w:cs="Arial"/>
          <w:sz w:val="24"/>
          <w:szCs w:val="24"/>
        </w:rPr>
      </w:pPr>
      <w:r w:rsidRPr="00206392">
        <w:rPr>
          <w:rFonts w:ascii="Arial" w:hAnsi="Arial" w:cs="Arial"/>
          <w:sz w:val="24"/>
          <w:szCs w:val="24"/>
        </w:rPr>
        <w:t>Analysis</w:t>
      </w:r>
    </w:p>
    <w:p w14:paraId="0CA639CE" w14:textId="31E85A04" w:rsidR="007D660B" w:rsidRPr="00206392" w:rsidRDefault="007D660B" w:rsidP="00252297">
      <w:pPr>
        <w:pStyle w:val="ListParagraph"/>
        <w:numPr>
          <w:ilvl w:val="0"/>
          <w:numId w:val="2"/>
        </w:numPr>
        <w:spacing w:line="360" w:lineRule="auto"/>
        <w:rPr>
          <w:rFonts w:ascii="Arial" w:hAnsi="Arial" w:cs="Arial"/>
          <w:sz w:val="24"/>
          <w:szCs w:val="24"/>
        </w:rPr>
      </w:pPr>
      <w:r w:rsidRPr="00206392">
        <w:rPr>
          <w:rFonts w:ascii="Arial" w:hAnsi="Arial" w:cs="Arial"/>
          <w:sz w:val="24"/>
          <w:szCs w:val="24"/>
        </w:rPr>
        <w:t>The Shannon Weaver Mathematical</w:t>
      </w:r>
    </w:p>
    <w:p w14:paraId="68341A78" w14:textId="6D26D499" w:rsidR="007D660B" w:rsidRPr="00206392" w:rsidRDefault="007D660B" w:rsidP="00252297">
      <w:pPr>
        <w:pStyle w:val="ListParagraph"/>
        <w:numPr>
          <w:ilvl w:val="0"/>
          <w:numId w:val="2"/>
        </w:numPr>
        <w:spacing w:line="360" w:lineRule="auto"/>
        <w:rPr>
          <w:rFonts w:ascii="Arial" w:hAnsi="Arial" w:cs="Arial"/>
          <w:sz w:val="24"/>
          <w:szCs w:val="24"/>
        </w:rPr>
      </w:pPr>
      <w:r w:rsidRPr="00206392">
        <w:rPr>
          <w:rFonts w:ascii="Arial" w:hAnsi="Arial" w:cs="Arial"/>
          <w:sz w:val="24"/>
          <w:szCs w:val="24"/>
        </w:rPr>
        <w:t>Schramm’s Model of Communication</w:t>
      </w:r>
    </w:p>
    <w:p w14:paraId="52E31844" w14:textId="7D34A915" w:rsidR="007D660B" w:rsidRPr="00206392" w:rsidRDefault="007D660B" w:rsidP="00252297">
      <w:pPr>
        <w:pStyle w:val="ListParagraph"/>
        <w:numPr>
          <w:ilvl w:val="0"/>
          <w:numId w:val="2"/>
        </w:numPr>
        <w:spacing w:line="360" w:lineRule="auto"/>
        <w:rPr>
          <w:rFonts w:ascii="Arial" w:hAnsi="Arial" w:cs="Arial"/>
          <w:sz w:val="24"/>
          <w:szCs w:val="24"/>
        </w:rPr>
      </w:pPr>
      <w:proofErr w:type="spellStart"/>
      <w:r w:rsidRPr="00206392">
        <w:rPr>
          <w:rFonts w:ascii="Arial" w:hAnsi="Arial" w:cs="Arial"/>
          <w:sz w:val="24"/>
          <w:szCs w:val="24"/>
        </w:rPr>
        <w:t>Berlo’s</w:t>
      </w:r>
      <w:proofErr w:type="spellEnd"/>
      <w:r w:rsidRPr="00206392">
        <w:rPr>
          <w:rFonts w:ascii="Arial" w:hAnsi="Arial" w:cs="Arial"/>
          <w:sz w:val="24"/>
          <w:szCs w:val="24"/>
        </w:rPr>
        <w:t xml:space="preserve"> Model of Communication</w:t>
      </w:r>
    </w:p>
    <w:p w14:paraId="36E4A903" w14:textId="3CE45E30" w:rsidR="007D660B" w:rsidRPr="00206392" w:rsidRDefault="007D660B" w:rsidP="00252297">
      <w:pPr>
        <w:pStyle w:val="ListParagraph"/>
        <w:numPr>
          <w:ilvl w:val="0"/>
          <w:numId w:val="2"/>
        </w:numPr>
        <w:spacing w:line="360" w:lineRule="auto"/>
        <w:rPr>
          <w:rFonts w:ascii="Arial" w:hAnsi="Arial" w:cs="Arial"/>
          <w:sz w:val="24"/>
          <w:szCs w:val="24"/>
        </w:rPr>
      </w:pPr>
      <w:r w:rsidRPr="00206392">
        <w:rPr>
          <w:rFonts w:ascii="Arial" w:hAnsi="Arial" w:cs="Arial"/>
          <w:sz w:val="24"/>
          <w:szCs w:val="24"/>
        </w:rPr>
        <w:t>Communication Skills</w:t>
      </w:r>
    </w:p>
    <w:p w14:paraId="1FFE1C86" w14:textId="77777777" w:rsidR="007D660B" w:rsidRPr="00206392" w:rsidRDefault="007D660B" w:rsidP="00252297">
      <w:pPr>
        <w:pStyle w:val="ListParagraph"/>
        <w:spacing w:line="360" w:lineRule="auto"/>
        <w:rPr>
          <w:rFonts w:ascii="Arial" w:hAnsi="Arial" w:cs="Arial"/>
          <w:sz w:val="24"/>
          <w:szCs w:val="24"/>
        </w:rPr>
      </w:pPr>
    </w:p>
    <w:p w14:paraId="6653450D" w14:textId="671E6AD7" w:rsidR="007D660B" w:rsidRPr="00206392" w:rsidRDefault="007D660B" w:rsidP="00252297">
      <w:pPr>
        <w:pStyle w:val="ListParagraph"/>
        <w:numPr>
          <w:ilvl w:val="0"/>
          <w:numId w:val="3"/>
        </w:numPr>
        <w:spacing w:line="360" w:lineRule="auto"/>
        <w:rPr>
          <w:rFonts w:ascii="Arial" w:hAnsi="Arial" w:cs="Arial"/>
          <w:sz w:val="24"/>
          <w:szCs w:val="24"/>
        </w:rPr>
      </w:pPr>
      <w:r w:rsidRPr="00206392">
        <w:rPr>
          <w:rFonts w:ascii="Arial" w:hAnsi="Arial" w:cs="Arial"/>
          <w:sz w:val="24"/>
          <w:szCs w:val="24"/>
        </w:rPr>
        <w:t>Verbal communication</w:t>
      </w:r>
    </w:p>
    <w:p w14:paraId="22A6768B" w14:textId="29D42138" w:rsidR="007D660B" w:rsidRPr="00206392" w:rsidRDefault="007D660B" w:rsidP="00252297">
      <w:pPr>
        <w:pStyle w:val="ListParagraph"/>
        <w:numPr>
          <w:ilvl w:val="0"/>
          <w:numId w:val="3"/>
        </w:numPr>
        <w:spacing w:line="360" w:lineRule="auto"/>
        <w:rPr>
          <w:rFonts w:ascii="Arial" w:hAnsi="Arial" w:cs="Arial"/>
          <w:sz w:val="24"/>
          <w:szCs w:val="24"/>
        </w:rPr>
      </w:pPr>
      <w:r w:rsidRPr="00206392">
        <w:rPr>
          <w:rFonts w:ascii="Arial" w:hAnsi="Arial" w:cs="Arial"/>
          <w:sz w:val="24"/>
          <w:szCs w:val="24"/>
        </w:rPr>
        <w:t>Non-Verbal Communication</w:t>
      </w:r>
    </w:p>
    <w:p w14:paraId="13A486CD" w14:textId="6973C56B" w:rsidR="007D660B" w:rsidRPr="00206392" w:rsidRDefault="007D660B" w:rsidP="00252297">
      <w:pPr>
        <w:pStyle w:val="ListParagraph"/>
        <w:numPr>
          <w:ilvl w:val="0"/>
          <w:numId w:val="3"/>
        </w:numPr>
        <w:spacing w:line="360" w:lineRule="auto"/>
        <w:rPr>
          <w:rFonts w:ascii="Arial" w:hAnsi="Arial" w:cs="Arial"/>
          <w:sz w:val="24"/>
          <w:szCs w:val="24"/>
        </w:rPr>
      </w:pPr>
      <w:r w:rsidRPr="00206392">
        <w:rPr>
          <w:rFonts w:ascii="Arial" w:hAnsi="Arial" w:cs="Arial"/>
          <w:sz w:val="24"/>
          <w:szCs w:val="24"/>
        </w:rPr>
        <w:t>Active Listening</w:t>
      </w:r>
    </w:p>
    <w:p w14:paraId="39E01514" w14:textId="7225D712" w:rsidR="007D660B" w:rsidRPr="00206392" w:rsidRDefault="007D660B" w:rsidP="00252297">
      <w:pPr>
        <w:pStyle w:val="ListParagraph"/>
        <w:numPr>
          <w:ilvl w:val="0"/>
          <w:numId w:val="3"/>
        </w:numPr>
        <w:spacing w:line="360" w:lineRule="auto"/>
        <w:rPr>
          <w:rFonts w:ascii="Arial" w:hAnsi="Arial" w:cs="Arial"/>
          <w:sz w:val="24"/>
          <w:szCs w:val="24"/>
        </w:rPr>
      </w:pPr>
      <w:r w:rsidRPr="00206392">
        <w:rPr>
          <w:rFonts w:ascii="Arial" w:hAnsi="Arial" w:cs="Arial"/>
          <w:sz w:val="24"/>
          <w:szCs w:val="24"/>
        </w:rPr>
        <w:t xml:space="preserve">Emphatic Listening </w:t>
      </w:r>
    </w:p>
    <w:p w14:paraId="30B8BB4F" w14:textId="0A394831" w:rsidR="007D660B" w:rsidRPr="00206392" w:rsidRDefault="007D660B" w:rsidP="00252297">
      <w:pPr>
        <w:spacing w:line="360" w:lineRule="auto"/>
        <w:rPr>
          <w:rFonts w:ascii="Arial" w:hAnsi="Arial" w:cs="Arial"/>
          <w:sz w:val="24"/>
          <w:szCs w:val="24"/>
        </w:rPr>
      </w:pPr>
      <w:r w:rsidRPr="00206392">
        <w:rPr>
          <w:rFonts w:ascii="Arial" w:hAnsi="Arial" w:cs="Arial"/>
          <w:sz w:val="24"/>
          <w:szCs w:val="24"/>
        </w:rPr>
        <w:t xml:space="preserve">    7.The advantages and disadvantages of technology in communication, particularly as it relates to how it affects kids' learning, such as the internet and mobile phones.</w:t>
      </w:r>
    </w:p>
    <w:p w14:paraId="1534EE56" w14:textId="2AA82406" w:rsidR="009571BA" w:rsidRDefault="009571BA" w:rsidP="00252297">
      <w:pPr>
        <w:spacing w:line="360" w:lineRule="auto"/>
        <w:rPr>
          <w:rFonts w:ascii="Arial" w:hAnsi="Arial" w:cs="Arial"/>
          <w:sz w:val="40"/>
          <w:szCs w:val="40"/>
        </w:rPr>
      </w:pPr>
    </w:p>
    <w:p w14:paraId="0F7AB84C" w14:textId="71FD0556" w:rsidR="009571BA" w:rsidRDefault="009571BA">
      <w:pPr>
        <w:rPr>
          <w:rFonts w:ascii="Arial" w:hAnsi="Arial" w:cs="Arial"/>
          <w:sz w:val="40"/>
          <w:szCs w:val="40"/>
        </w:rPr>
      </w:pPr>
    </w:p>
    <w:p w14:paraId="12C2AA42" w14:textId="2DDBC021" w:rsidR="009571BA" w:rsidRPr="002347C9" w:rsidRDefault="00157651" w:rsidP="00252297">
      <w:pPr>
        <w:spacing w:line="360" w:lineRule="auto"/>
        <w:rPr>
          <w:rFonts w:ascii="Arial" w:hAnsi="Arial" w:cs="Arial"/>
          <w:b/>
          <w:bCs/>
          <w:sz w:val="28"/>
          <w:szCs w:val="28"/>
        </w:rPr>
      </w:pPr>
      <w:r w:rsidRPr="002347C9">
        <w:rPr>
          <w:rFonts w:ascii="Arial" w:hAnsi="Arial" w:cs="Arial"/>
          <w:b/>
          <w:bCs/>
          <w:sz w:val="28"/>
          <w:szCs w:val="28"/>
        </w:rPr>
        <w:t>Introduction</w:t>
      </w:r>
    </w:p>
    <w:p w14:paraId="6BF01ADF" w14:textId="77777777" w:rsidR="00252297" w:rsidRDefault="00157651" w:rsidP="00252297">
      <w:pPr>
        <w:spacing w:line="360" w:lineRule="auto"/>
        <w:rPr>
          <w:rFonts w:ascii="Arial" w:hAnsi="Arial" w:cs="Arial"/>
        </w:rPr>
      </w:pPr>
      <w:r w:rsidRPr="00157651">
        <w:rPr>
          <w:rFonts w:ascii="Arial" w:hAnsi="Arial" w:cs="Arial"/>
        </w:rPr>
        <w:t xml:space="preserve">The act of exchanging ideas and thoughts with another person is referred to as </w:t>
      </w:r>
      <w:r w:rsidR="00ED6C0D" w:rsidRPr="00157651">
        <w:rPr>
          <w:rFonts w:ascii="Arial" w:hAnsi="Arial" w:cs="Arial"/>
        </w:rPr>
        <w:t>communication</w:t>
      </w:r>
      <w:r w:rsidR="00ED6C0D">
        <w:rPr>
          <w:rFonts w:ascii="Arial" w:hAnsi="Arial" w:cs="Arial"/>
        </w:rPr>
        <w:t xml:space="preserve"> (</w:t>
      </w:r>
      <w:r>
        <w:rPr>
          <w:rFonts w:ascii="Arial" w:hAnsi="Arial" w:cs="Arial"/>
        </w:rPr>
        <w:t>Keyton,2017).</w:t>
      </w:r>
      <w:r w:rsidR="00ED6C0D" w:rsidRPr="00ED6C0D">
        <w:t xml:space="preserve"> </w:t>
      </w:r>
      <w:r w:rsidR="00ED6C0D" w:rsidRPr="00ED6C0D">
        <w:rPr>
          <w:rFonts w:ascii="Arial" w:hAnsi="Arial" w:cs="Arial"/>
        </w:rPr>
        <w:t>It is important to communicate in a professional situation since it allows more effective interactions and the achievement of goals.</w:t>
      </w:r>
      <w:r w:rsidR="00ED6C0D" w:rsidRPr="00ED6C0D">
        <w:t xml:space="preserve"> </w:t>
      </w:r>
      <w:r w:rsidR="00ED6C0D" w:rsidRPr="00ED6C0D">
        <w:rPr>
          <w:rFonts w:ascii="Arial" w:hAnsi="Arial" w:cs="Arial"/>
        </w:rPr>
        <w:t xml:space="preserve">There are </w:t>
      </w:r>
      <w:proofErr w:type="gramStart"/>
      <w:r w:rsidR="00ED6C0D" w:rsidRPr="00ED6C0D">
        <w:rPr>
          <w:rFonts w:ascii="Arial" w:hAnsi="Arial" w:cs="Arial"/>
        </w:rPr>
        <w:t>several</w:t>
      </w:r>
      <w:proofErr w:type="gramEnd"/>
      <w:r w:rsidR="00ED6C0D" w:rsidRPr="00ED6C0D">
        <w:rPr>
          <w:rFonts w:ascii="Arial" w:hAnsi="Arial" w:cs="Arial"/>
        </w:rPr>
        <w:t xml:space="preserve"> obstacles in the way of communication, including geographical obstacles, cultural obstacles, </w:t>
      </w:r>
    </w:p>
    <w:p w14:paraId="45C70D1B" w14:textId="77777777" w:rsidR="00252297" w:rsidRDefault="00252297" w:rsidP="00252297">
      <w:pPr>
        <w:spacing w:line="360" w:lineRule="auto"/>
        <w:rPr>
          <w:rFonts w:ascii="Arial" w:hAnsi="Arial" w:cs="Arial"/>
        </w:rPr>
      </w:pPr>
    </w:p>
    <w:p w14:paraId="646B097D" w14:textId="77777777" w:rsidR="00252297" w:rsidRDefault="00252297" w:rsidP="00252297">
      <w:pPr>
        <w:spacing w:line="360" w:lineRule="auto"/>
        <w:rPr>
          <w:rFonts w:ascii="Arial" w:hAnsi="Arial" w:cs="Arial"/>
        </w:rPr>
      </w:pPr>
    </w:p>
    <w:p w14:paraId="3FDD29F0" w14:textId="77777777" w:rsidR="00252297" w:rsidRDefault="00252297" w:rsidP="00252297">
      <w:pPr>
        <w:spacing w:line="360" w:lineRule="auto"/>
        <w:rPr>
          <w:rFonts w:ascii="Arial" w:hAnsi="Arial" w:cs="Arial"/>
        </w:rPr>
      </w:pPr>
    </w:p>
    <w:p w14:paraId="3F076D37" w14:textId="77777777" w:rsidR="00252297" w:rsidRDefault="00252297" w:rsidP="00252297">
      <w:pPr>
        <w:spacing w:line="360" w:lineRule="auto"/>
        <w:rPr>
          <w:rFonts w:ascii="Arial" w:hAnsi="Arial" w:cs="Arial"/>
        </w:rPr>
      </w:pPr>
    </w:p>
    <w:p w14:paraId="349AC413" w14:textId="229EBEB8" w:rsidR="00157651" w:rsidRDefault="00ED6C0D" w:rsidP="00252297">
      <w:pPr>
        <w:spacing w:line="360" w:lineRule="auto"/>
        <w:rPr>
          <w:rFonts w:ascii="Arial" w:hAnsi="Arial" w:cs="Arial"/>
        </w:rPr>
      </w:pPr>
      <w:r w:rsidRPr="00ED6C0D">
        <w:rPr>
          <w:rFonts w:ascii="Arial" w:hAnsi="Arial" w:cs="Arial"/>
        </w:rPr>
        <w:t>linguistic obstacles, and others.</w:t>
      </w:r>
      <w:r w:rsidRPr="00ED6C0D">
        <w:t xml:space="preserve"> </w:t>
      </w:r>
      <w:r w:rsidRPr="00ED6C0D">
        <w:rPr>
          <w:rFonts w:ascii="Arial" w:hAnsi="Arial" w:cs="Arial"/>
        </w:rPr>
        <w:t xml:space="preserve">In this evaluation, three </w:t>
      </w:r>
      <w:r w:rsidR="0001080B" w:rsidRPr="00ED6C0D">
        <w:rPr>
          <w:rFonts w:ascii="Arial" w:hAnsi="Arial" w:cs="Arial"/>
        </w:rPr>
        <w:t>diverse types</w:t>
      </w:r>
      <w:r w:rsidRPr="00ED6C0D">
        <w:rPr>
          <w:rFonts w:ascii="Arial" w:hAnsi="Arial" w:cs="Arial"/>
        </w:rPr>
        <w:t xml:space="preserve"> of communication models will be described, and emphasis will be placed on understanding </w:t>
      </w:r>
      <w:r w:rsidR="00252297" w:rsidRPr="00ED6C0D">
        <w:rPr>
          <w:rFonts w:ascii="Arial" w:hAnsi="Arial" w:cs="Arial"/>
        </w:rPr>
        <w:t>all</w:t>
      </w:r>
      <w:r w:rsidRPr="00ED6C0D">
        <w:rPr>
          <w:rFonts w:ascii="Arial" w:hAnsi="Arial" w:cs="Arial"/>
        </w:rPr>
        <w:t xml:space="preserve"> the communication skills necessary to properly interact.</w:t>
      </w:r>
    </w:p>
    <w:p w14:paraId="6E71E13F" w14:textId="77777777" w:rsidR="00701E1F" w:rsidRDefault="00701E1F" w:rsidP="00252297">
      <w:pPr>
        <w:spacing w:line="360" w:lineRule="auto"/>
        <w:rPr>
          <w:rFonts w:ascii="Arial" w:hAnsi="Arial" w:cs="Arial"/>
        </w:rPr>
      </w:pPr>
    </w:p>
    <w:p w14:paraId="668C9B7F" w14:textId="6403521C" w:rsidR="002347C9" w:rsidRDefault="0070541F" w:rsidP="00252297">
      <w:pPr>
        <w:spacing w:line="360" w:lineRule="auto"/>
        <w:rPr>
          <w:rFonts w:ascii="Arial" w:hAnsi="Arial" w:cs="Arial"/>
          <w:b/>
          <w:bCs/>
          <w:sz w:val="28"/>
          <w:szCs w:val="28"/>
        </w:rPr>
      </w:pPr>
      <w:r>
        <w:rPr>
          <w:rFonts w:ascii="Arial" w:hAnsi="Arial" w:cs="Arial"/>
          <w:b/>
          <w:bCs/>
          <w:noProof/>
          <w:sz w:val="28"/>
          <w:szCs w:val="28"/>
        </w:rPr>
        <w:drawing>
          <wp:anchor distT="0" distB="0" distL="114300" distR="114300" simplePos="0" relativeHeight="251661312" behindDoc="0" locked="0" layoutInCell="1" allowOverlap="1" wp14:anchorId="2E614045" wp14:editId="5D2AA30B">
            <wp:simplePos x="0" y="0"/>
            <wp:positionH relativeFrom="column">
              <wp:posOffset>3215640</wp:posOffset>
            </wp:positionH>
            <wp:positionV relativeFrom="page">
              <wp:posOffset>289560</wp:posOffset>
            </wp:positionV>
            <wp:extent cx="3246120" cy="1207135"/>
            <wp:effectExtent l="0" t="0" r="0" b="0"/>
            <wp:wrapThrough wrapText="bothSides">
              <wp:wrapPolygon edited="0">
                <wp:start x="0" y="0"/>
                <wp:lineTo x="0" y="21134"/>
                <wp:lineTo x="21423" y="21134"/>
                <wp:lineTo x="21423"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46120" cy="1207135"/>
                    </a:xfrm>
                    <a:prstGeom prst="rect">
                      <a:avLst/>
                    </a:prstGeom>
                    <a:noFill/>
                  </pic:spPr>
                </pic:pic>
              </a:graphicData>
            </a:graphic>
          </wp:anchor>
        </w:drawing>
      </w:r>
      <w:r w:rsidR="002347C9">
        <w:rPr>
          <w:rFonts w:ascii="Arial" w:hAnsi="Arial" w:cs="Arial"/>
          <w:b/>
          <w:bCs/>
          <w:sz w:val="28"/>
          <w:szCs w:val="28"/>
        </w:rPr>
        <w:t>Analysis</w:t>
      </w:r>
    </w:p>
    <w:p w14:paraId="77B3BCAB" w14:textId="074683F5" w:rsidR="002347C9" w:rsidRDefault="002347C9" w:rsidP="00252297">
      <w:pPr>
        <w:numPr>
          <w:ilvl w:val="0"/>
          <w:numId w:val="4"/>
        </w:numPr>
        <w:spacing w:line="360" w:lineRule="auto"/>
        <w:contextualSpacing/>
        <w:rPr>
          <w:rFonts w:ascii="Arial" w:hAnsi="Arial" w:cs="Arial"/>
          <w:b/>
          <w:bCs/>
        </w:rPr>
      </w:pPr>
      <w:r w:rsidRPr="002347C9">
        <w:rPr>
          <w:rFonts w:ascii="Arial" w:hAnsi="Arial" w:cs="Arial"/>
          <w:b/>
          <w:bCs/>
        </w:rPr>
        <w:t>The three models of communication taught in class:</w:t>
      </w:r>
    </w:p>
    <w:p w14:paraId="3740F39E" w14:textId="789AC172" w:rsidR="002347C9" w:rsidRDefault="002347C9" w:rsidP="00252297">
      <w:pPr>
        <w:spacing w:line="360" w:lineRule="auto"/>
        <w:ind w:left="720"/>
        <w:contextualSpacing/>
        <w:rPr>
          <w:rFonts w:ascii="Arial" w:hAnsi="Arial" w:cs="Arial"/>
        </w:rPr>
      </w:pPr>
      <w:r w:rsidRPr="002347C9">
        <w:rPr>
          <w:rFonts w:ascii="Arial" w:hAnsi="Arial" w:cs="Arial"/>
        </w:rPr>
        <w:t xml:space="preserve">There are three main communication models provided that can aid in understanding of the interaction process. These three models will be assessed in the setting of the workplace, and this study aims to </w:t>
      </w:r>
      <w:proofErr w:type="gramStart"/>
      <w:r w:rsidRPr="002347C9">
        <w:rPr>
          <w:rFonts w:ascii="Arial" w:hAnsi="Arial" w:cs="Arial"/>
        </w:rPr>
        <w:t>identify</w:t>
      </w:r>
      <w:proofErr w:type="gramEnd"/>
      <w:r w:rsidRPr="002347C9">
        <w:rPr>
          <w:rFonts w:ascii="Arial" w:hAnsi="Arial" w:cs="Arial"/>
        </w:rPr>
        <w:t xml:space="preserve"> the sorts of noise that occur in these interactions as well as how feedback is started.</w:t>
      </w:r>
    </w:p>
    <w:p w14:paraId="4F23C12E" w14:textId="77777777" w:rsidR="00594384" w:rsidRDefault="002347C9" w:rsidP="00252297">
      <w:pPr>
        <w:spacing w:line="360" w:lineRule="auto"/>
      </w:pPr>
      <w:r w:rsidRPr="002347C9">
        <w:rPr>
          <w:rFonts w:ascii="Arial" w:hAnsi="Arial" w:cs="Arial"/>
          <w:b/>
          <w:bCs/>
        </w:rPr>
        <w:t>The Shannon and Weaver Mathematical 1949</w:t>
      </w:r>
      <w:r w:rsidR="00594384" w:rsidRPr="00594384">
        <w:t xml:space="preserve"> </w:t>
      </w:r>
    </w:p>
    <w:p w14:paraId="156F94C6" w14:textId="2ED6094A" w:rsidR="00594384" w:rsidRPr="00EE77A0" w:rsidRDefault="00594384" w:rsidP="00252297">
      <w:pPr>
        <w:spacing w:line="360" w:lineRule="auto"/>
        <w:rPr>
          <w:rFonts w:ascii="Arial" w:hAnsi="Arial" w:cs="Arial"/>
        </w:rPr>
      </w:pPr>
      <w:r w:rsidRPr="00594384">
        <w:rPr>
          <w:rFonts w:ascii="Arial" w:hAnsi="Arial" w:cs="Arial"/>
        </w:rPr>
        <w:t xml:space="preserve">This is a communication model that is created to have an effective interaction between a sender and receiver. Multiple stages are presented within this entire model that includes of the sender encodes the message in the second level and uses a channel in the third level to </w:t>
      </w:r>
      <w:r w:rsidR="00252297" w:rsidRPr="00594384">
        <w:rPr>
          <w:rFonts w:ascii="Arial" w:hAnsi="Arial" w:cs="Arial"/>
        </w:rPr>
        <w:t>send</w:t>
      </w:r>
      <w:r w:rsidRPr="00594384">
        <w:rPr>
          <w:rFonts w:ascii="Arial" w:hAnsi="Arial" w:cs="Arial"/>
        </w:rPr>
        <w:t xml:space="preserve"> the message.</w:t>
      </w:r>
      <w:r w:rsidRPr="00594384">
        <w:t xml:space="preserve"> </w:t>
      </w:r>
      <w:r w:rsidRPr="00594384">
        <w:rPr>
          <w:rFonts w:ascii="Arial" w:hAnsi="Arial" w:cs="Arial"/>
        </w:rPr>
        <w:t xml:space="preserve">The message being sent may be interfered with in the fourth level by noise or other interference. The fifth level is where the receiver records the information before eventually receiving it to </w:t>
      </w:r>
      <w:r w:rsidR="00252297" w:rsidRPr="00594384">
        <w:rPr>
          <w:rFonts w:ascii="Arial" w:hAnsi="Arial" w:cs="Arial"/>
        </w:rPr>
        <w:t>understand</w:t>
      </w:r>
      <w:r w:rsidRPr="00594384">
        <w:rPr>
          <w:rFonts w:ascii="Arial" w:hAnsi="Arial" w:cs="Arial"/>
        </w:rPr>
        <w:t xml:space="preserve"> what is being conveyed. A communication is delivered back to the sender in the seventh layer's final level of feedback </w:t>
      </w:r>
      <w:r w:rsidR="00252297" w:rsidRPr="00594384">
        <w:rPr>
          <w:rFonts w:ascii="Arial" w:hAnsi="Arial" w:cs="Arial"/>
        </w:rPr>
        <w:t>to</w:t>
      </w:r>
      <w:r w:rsidRPr="00594384">
        <w:rPr>
          <w:rFonts w:ascii="Arial" w:hAnsi="Arial" w:cs="Arial"/>
        </w:rPr>
        <w:t xml:space="preserve"> complete the cycle. </w:t>
      </w:r>
      <w:r w:rsidRPr="00EE77A0">
        <w:rPr>
          <w:rFonts w:ascii="Arial" w:hAnsi="Arial" w:cs="Arial"/>
        </w:rPr>
        <w:t>(</w:t>
      </w:r>
      <w:proofErr w:type="spellStart"/>
      <w:r w:rsidRPr="00EE77A0">
        <w:rPr>
          <w:rFonts w:ascii="Arial" w:hAnsi="Arial" w:cs="Arial"/>
        </w:rPr>
        <w:t>Hovland</w:t>
      </w:r>
      <w:proofErr w:type="spellEnd"/>
      <w:r w:rsidRPr="00EE77A0">
        <w:rPr>
          <w:rFonts w:ascii="Arial" w:hAnsi="Arial" w:cs="Arial"/>
        </w:rPr>
        <w:t xml:space="preserve"> and </w:t>
      </w:r>
      <w:proofErr w:type="spellStart"/>
      <w:r w:rsidRPr="00EE77A0">
        <w:rPr>
          <w:rFonts w:ascii="Arial" w:hAnsi="Arial" w:cs="Arial"/>
        </w:rPr>
        <w:t>Lumsdaine</w:t>
      </w:r>
      <w:proofErr w:type="spellEnd"/>
      <w:r w:rsidRPr="00EE77A0">
        <w:rPr>
          <w:rFonts w:ascii="Arial" w:hAnsi="Arial" w:cs="Arial"/>
        </w:rPr>
        <w:t>, 2017).</w:t>
      </w:r>
    </w:p>
    <w:p w14:paraId="0B4090DE" w14:textId="77777777" w:rsidR="00701E1F" w:rsidRDefault="00594384" w:rsidP="00252297">
      <w:pPr>
        <w:spacing w:line="360" w:lineRule="auto"/>
        <w:rPr>
          <w:rFonts w:ascii="Arial" w:hAnsi="Arial" w:cs="Arial"/>
        </w:rPr>
      </w:pPr>
      <w:r>
        <w:rPr>
          <w:rFonts w:ascii="Arial" w:hAnsi="Arial" w:cs="Arial"/>
          <w:b/>
          <w:bCs/>
        </w:rPr>
        <w:t xml:space="preserve">Case Study </w:t>
      </w:r>
      <w:r w:rsidRPr="00594384">
        <w:rPr>
          <w:rFonts w:ascii="Arial" w:hAnsi="Arial" w:cs="Arial"/>
        </w:rPr>
        <w:t xml:space="preserve">On a pleasant fall day, Maria gave her husband Pedro a call and requested him to pick up a chicken on his way home from his job at a construction site. Maria questioned him about buying the chicken when he arrived home late one night. Pedro was shocked because he assumed they were discussing something else. Pedro didn't reply to his wife </w:t>
      </w:r>
    </w:p>
    <w:p w14:paraId="40F6FE5F" w14:textId="77777777" w:rsidR="00701E1F" w:rsidRDefault="00701E1F" w:rsidP="00252297">
      <w:pPr>
        <w:spacing w:line="360" w:lineRule="auto"/>
        <w:rPr>
          <w:rFonts w:ascii="Arial" w:hAnsi="Arial" w:cs="Arial"/>
        </w:rPr>
      </w:pPr>
    </w:p>
    <w:p w14:paraId="54ABF142" w14:textId="5AE43D7D" w:rsidR="00701E1F" w:rsidRDefault="00701E1F" w:rsidP="00252297">
      <w:pPr>
        <w:spacing w:line="360" w:lineRule="auto"/>
        <w:rPr>
          <w:rFonts w:ascii="Arial" w:hAnsi="Arial" w:cs="Arial"/>
        </w:rPr>
      </w:pPr>
    </w:p>
    <w:p w14:paraId="0D6CE579" w14:textId="0CA2133B" w:rsidR="00701E1F" w:rsidRDefault="00701E1F" w:rsidP="00252297">
      <w:pPr>
        <w:spacing w:line="360" w:lineRule="auto"/>
        <w:rPr>
          <w:rFonts w:ascii="Arial" w:hAnsi="Arial" w:cs="Arial"/>
        </w:rPr>
      </w:pPr>
    </w:p>
    <w:p w14:paraId="52D049E2" w14:textId="77777777" w:rsidR="00701E1F" w:rsidRDefault="00701E1F" w:rsidP="00252297">
      <w:pPr>
        <w:spacing w:line="360" w:lineRule="auto"/>
        <w:rPr>
          <w:rFonts w:ascii="Arial" w:hAnsi="Arial" w:cs="Arial"/>
        </w:rPr>
      </w:pPr>
    </w:p>
    <w:p w14:paraId="08999B87" w14:textId="6EE7BFB9" w:rsidR="00701E1F" w:rsidRDefault="00701E1F" w:rsidP="00252297">
      <w:pPr>
        <w:spacing w:line="360" w:lineRule="auto"/>
        <w:rPr>
          <w:rFonts w:ascii="Arial" w:hAnsi="Arial" w:cs="Arial"/>
        </w:rPr>
      </w:pPr>
      <w:r>
        <w:rPr>
          <w:rFonts w:ascii="Arial" w:hAnsi="Arial" w:cs="Arial"/>
          <w:noProof/>
        </w:rPr>
        <w:lastRenderedPageBreak/>
        <w:drawing>
          <wp:anchor distT="0" distB="0" distL="114300" distR="114300" simplePos="0" relativeHeight="251669504" behindDoc="0" locked="0" layoutInCell="1" allowOverlap="1" wp14:anchorId="19378E54" wp14:editId="37617296">
            <wp:simplePos x="0" y="0"/>
            <wp:positionH relativeFrom="column">
              <wp:posOffset>3482340</wp:posOffset>
            </wp:positionH>
            <wp:positionV relativeFrom="page">
              <wp:posOffset>381000</wp:posOffset>
            </wp:positionV>
            <wp:extent cx="2981325" cy="1213485"/>
            <wp:effectExtent l="0" t="0" r="9525" b="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981325" cy="1213485"/>
                    </a:xfrm>
                    <a:prstGeom prst="rect">
                      <a:avLst/>
                    </a:prstGeom>
                    <a:noFill/>
                  </pic:spPr>
                </pic:pic>
              </a:graphicData>
            </a:graphic>
          </wp:anchor>
        </w:drawing>
      </w:r>
    </w:p>
    <w:p w14:paraId="25BCFCC5" w14:textId="0044EA93" w:rsidR="00701E1F" w:rsidRDefault="00701E1F" w:rsidP="00252297">
      <w:pPr>
        <w:spacing w:line="360" w:lineRule="auto"/>
        <w:rPr>
          <w:rFonts w:ascii="Arial" w:hAnsi="Arial" w:cs="Arial"/>
        </w:rPr>
      </w:pPr>
    </w:p>
    <w:p w14:paraId="6AB1C86F" w14:textId="77777777" w:rsidR="00701E1F" w:rsidRDefault="00701E1F" w:rsidP="00252297">
      <w:pPr>
        <w:spacing w:line="360" w:lineRule="auto"/>
        <w:rPr>
          <w:rFonts w:ascii="Arial" w:hAnsi="Arial" w:cs="Arial"/>
        </w:rPr>
      </w:pPr>
    </w:p>
    <w:p w14:paraId="40B1E63F" w14:textId="5E39CE72" w:rsidR="002347C9" w:rsidRDefault="00594384" w:rsidP="00252297">
      <w:pPr>
        <w:spacing w:line="360" w:lineRule="auto"/>
        <w:rPr>
          <w:rFonts w:ascii="Arial" w:hAnsi="Arial" w:cs="Arial"/>
        </w:rPr>
      </w:pPr>
      <w:r w:rsidRPr="00594384">
        <w:rPr>
          <w:rFonts w:ascii="Arial" w:hAnsi="Arial" w:cs="Arial"/>
        </w:rPr>
        <w:t>after he finished work since he couldn't hear her message over the noise from the construction site.</w:t>
      </w:r>
    </w:p>
    <w:p w14:paraId="3E35EBAA" w14:textId="77777777" w:rsidR="00594384" w:rsidRDefault="00594384" w:rsidP="00252297">
      <w:pPr>
        <w:spacing w:line="360" w:lineRule="auto"/>
        <w:rPr>
          <w:rFonts w:ascii="Arial" w:hAnsi="Arial" w:cs="Arial"/>
          <w:b/>
          <w:bCs/>
        </w:rPr>
      </w:pPr>
    </w:p>
    <w:p w14:paraId="7BB1EBD5" w14:textId="22A11B7E" w:rsidR="00594384" w:rsidRDefault="00594384" w:rsidP="00252297">
      <w:pPr>
        <w:spacing w:line="360" w:lineRule="auto"/>
        <w:rPr>
          <w:rFonts w:ascii="Arial" w:hAnsi="Arial" w:cs="Arial"/>
          <w:b/>
          <w:bCs/>
        </w:rPr>
      </w:pPr>
      <w:r w:rsidRPr="00594384">
        <w:rPr>
          <w:rFonts w:ascii="Arial" w:hAnsi="Arial" w:cs="Arial"/>
          <w:b/>
          <w:bCs/>
        </w:rPr>
        <w:t>Schramm’s model of communication</w:t>
      </w:r>
    </w:p>
    <w:p w14:paraId="19A8696C" w14:textId="57C11930" w:rsidR="00594384" w:rsidRDefault="00594384" w:rsidP="00252297">
      <w:pPr>
        <w:spacing w:line="360" w:lineRule="auto"/>
        <w:rPr>
          <w:rFonts w:ascii="Arial" w:hAnsi="Arial" w:cs="Arial"/>
        </w:rPr>
      </w:pPr>
      <w:r w:rsidRPr="00594384">
        <w:rPr>
          <w:rFonts w:ascii="Arial" w:hAnsi="Arial" w:cs="Arial"/>
        </w:rPr>
        <w:t>This communication model focuses on a two-way interaction message system in which information is exchanged between a sender and a receiver with numerous barriers in between. When this kind of model is used, face-to-face interactions happen in this kind of dialogue. To construct a message and convey it to the recipient, the sender employs an encoding, interpretation, and reporting procedure. The receiver, on the other hand, decodes the message, interprets it, adds his own message, and then sends it back to the sender via a feedback process.</w:t>
      </w:r>
      <w:r w:rsidRPr="00594384">
        <w:t xml:space="preserve"> </w:t>
      </w:r>
      <w:r w:rsidRPr="00594384">
        <w:rPr>
          <w:rFonts w:ascii="Arial" w:hAnsi="Arial" w:cs="Arial"/>
        </w:rPr>
        <w:t xml:space="preserve">One point that may be made in a business setting is that this kind of model is used in face-to-face conversations and meetings. Employees and employers can communicate directly about evaluations, client projects, and a variety of other topics that improve performance. When using a communication-based strategy, it is crucial to keep this in mind to save time. </w:t>
      </w:r>
      <w:r>
        <w:rPr>
          <w:rFonts w:ascii="Arial" w:hAnsi="Arial" w:cs="Arial"/>
        </w:rPr>
        <w:t>(</w:t>
      </w:r>
      <w:r w:rsidRPr="00EE77A0">
        <w:rPr>
          <w:rFonts w:ascii="Arial" w:hAnsi="Arial" w:cs="Arial"/>
        </w:rPr>
        <w:t>O’Rourke, 2019).</w:t>
      </w:r>
    </w:p>
    <w:p w14:paraId="060D4977" w14:textId="2680D62B" w:rsidR="004A166F" w:rsidRPr="004A166F" w:rsidRDefault="00594384" w:rsidP="00252297">
      <w:pPr>
        <w:spacing w:line="360" w:lineRule="auto"/>
        <w:rPr>
          <w:rFonts w:ascii="Arial" w:hAnsi="Arial" w:cs="Arial"/>
        </w:rPr>
      </w:pPr>
      <w:r>
        <w:rPr>
          <w:rFonts w:ascii="Arial" w:hAnsi="Arial" w:cs="Arial"/>
          <w:b/>
          <w:bCs/>
        </w:rPr>
        <w:t>Case Study</w:t>
      </w:r>
      <w:r>
        <w:rPr>
          <w:rFonts w:ascii="Arial" w:hAnsi="Arial" w:cs="Arial"/>
        </w:rPr>
        <w:t xml:space="preserve"> </w:t>
      </w:r>
      <w:r w:rsidR="004A166F" w:rsidRPr="004A166F">
        <w:rPr>
          <w:rFonts w:ascii="Arial" w:hAnsi="Arial" w:cs="Arial"/>
        </w:rPr>
        <w:t>Teddy hears John say, "I'm constantly late for work. Please provide a clock to me."</w:t>
      </w:r>
    </w:p>
    <w:p w14:paraId="46C81EB7" w14:textId="058A16B0" w:rsidR="004A166F" w:rsidRPr="004A166F" w:rsidRDefault="004A166F" w:rsidP="00252297">
      <w:pPr>
        <w:spacing w:line="360" w:lineRule="auto"/>
        <w:rPr>
          <w:rFonts w:ascii="Arial" w:hAnsi="Arial" w:cs="Arial"/>
        </w:rPr>
      </w:pPr>
      <w:r w:rsidRPr="004A166F">
        <w:rPr>
          <w:rFonts w:ascii="Arial" w:hAnsi="Arial" w:cs="Arial"/>
        </w:rPr>
        <w:t xml:space="preserve">After Teddy </w:t>
      </w:r>
      <w:r w:rsidR="00252297" w:rsidRPr="004A166F">
        <w:rPr>
          <w:rFonts w:ascii="Arial" w:hAnsi="Arial" w:cs="Arial"/>
        </w:rPr>
        <w:t>bought</w:t>
      </w:r>
      <w:r w:rsidRPr="004A166F">
        <w:rPr>
          <w:rFonts w:ascii="Arial" w:hAnsi="Arial" w:cs="Arial"/>
        </w:rPr>
        <w:t xml:space="preserve"> him an alarm clock at a nearby market, John never again arrived late for work. If he knew what his friend wanted, how could the message have been misunderstood? A clock is a clock, regardless of who </w:t>
      </w:r>
      <w:r w:rsidR="00252297" w:rsidRPr="004A166F">
        <w:rPr>
          <w:rFonts w:ascii="Arial" w:hAnsi="Arial" w:cs="Arial"/>
        </w:rPr>
        <w:t>must</w:t>
      </w:r>
      <w:r w:rsidRPr="004A166F">
        <w:rPr>
          <w:rFonts w:ascii="Arial" w:hAnsi="Arial" w:cs="Arial"/>
        </w:rPr>
        <w:t xml:space="preserve"> carry it.</w:t>
      </w:r>
    </w:p>
    <w:p w14:paraId="009BFFD3" w14:textId="7C3410E2" w:rsidR="00594384" w:rsidRDefault="004A166F" w:rsidP="00252297">
      <w:pPr>
        <w:spacing w:line="360" w:lineRule="auto"/>
        <w:rPr>
          <w:rFonts w:ascii="Arial" w:hAnsi="Arial" w:cs="Arial"/>
        </w:rPr>
      </w:pPr>
      <w:r w:rsidRPr="004A166F">
        <w:rPr>
          <w:rFonts w:ascii="Arial" w:hAnsi="Arial" w:cs="Arial"/>
        </w:rPr>
        <w:t xml:space="preserve">No one ever equates a clock with a watch or anything else. Most people </w:t>
      </w:r>
      <w:r w:rsidR="00430A09" w:rsidRPr="004A166F">
        <w:rPr>
          <w:rFonts w:ascii="Arial" w:hAnsi="Arial" w:cs="Arial"/>
        </w:rPr>
        <w:t>can</w:t>
      </w:r>
      <w:r w:rsidRPr="004A166F">
        <w:rPr>
          <w:rFonts w:ascii="Arial" w:hAnsi="Arial" w:cs="Arial"/>
        </w:rPr>
        <w:t xml:space="preserve"> understand certain messages. They are referred to as "messages with a connotation" since everyone interprets them the same way, </w:t>
      </w:r>
      <w:r w:rsidR="00252297" w:rsidRPr="004A166F">
        <w:rPr>
          <w:rFonts w:ascii="Arial" w:hAnsi="Arial" w:cs="Arial"/>
        </w:rPr>
        <w:t>dropping</w:t>
      </w:r>
      <w:r w:rsidRPr="004A166F">
        <w:rPr>
          <w:rFonts w:ascii="Arial" w:hAnsi="Arial" w:cs="Arial"/>
        </w:rPr>
        <w:t xml:space="preserve"> any possibility of misunderstanding or confusion.</w:t>
      </w:r>
    </w:p>
    <w:p w14:paraId="4754E555" w14:textId="1EEED1FC" w:rsidR="004A166F" w:rsidRDefault="004A166F" w:rsidP="00252297">
      <w:pPr>
        <w:spacing w:line="360" w:lineRule="auto"/>
        <w:rPr>
          <w:rFonts w:ascii="Arial" w:hAnsi="Arial" w:cs="Arial"/>
        </w:rPr>
      </w:pPr>
    </w:p>
    <w:p w14:paraId="06B8DF5E" w14:textId="77777777" w:rsidR="004A166F" w:rsidRPr="00EE77A0" w:rsidRDefault="004A166F" w:rsidP="00252297">
      <w:pPr>
        <w:spacing w:line="360" w:lineRule="auto"/>
        <w:rPr>
          <w:rFonts w:ascii="Arial" w:hAnsi="Arial" w:cs="Arial"/>
          <w:b/>
          <w:bCs/>
        </w:rPr>
      </w:pPr>
      <w:proofErr w:type="spellStart"/>
      <w:r w:rsidRPr="00EE77A0">
        <w:rPr>
          <w:rFonts w:ascii="Arial" w:hAnsi="Arial" w:cs="Arial"/>
          <w:b/>
          <w:bCs/>
        </w:rPr>
        <w:t>Berlo</w:t>
      </w:r>
      <w:proofErr w:type="spellEnd"/>
      <w:r w:rsidRPr="00EE77A0">
        <w:rPr>
          <w:rFonts w:ascii="Arial" w:hAnsi="Arial" w:cs="Arial"/>
          <w:b/>
          <w:bCs/>
        </w:rPr>
        <w:t xml:space="preserve"> model of communication</w:t>
      </w:r>
    </w:p>
    <w:p w14:paraId="42A27431" w14:textId="77777777" w:rsidR="00252297" w:rsidRDefault="004A166F" w:rsidP="00252297">
      <w:pPr>
        <w:spacing w:line="360" w:lineRule="auto"/>
        <w:rPr>
          <w:rFonts w:ascii="Arial" w:hAnsi="Arial" w:cs="Arial"/>
        </w:rPr>
      </w:pPr>
      <w:r w:rsidRPr="004A166F">
        <w:rPr>
          <w:rFonts w:ascii="Arial" w:hAnsi="Arial" w:cs="Arial"/>
        </w:rPr>
        <w:t xml:space="preserve">The introduction happens in this communication model using a variety of substances in four states. Source, message, channel, and receiver are among the four compounds in this </w:t>
      </w:r>
    </w:p>
    <w:p w14:paraId="3B90E1AB" w14:textId="77777777" w:rsidR="00252297" w:rsidRDefault="00252297" w:rsidP="00252297">
      <w:pPr>
        <w:spacing w:line="360" w:lineRule="auto"/>
        <w:rPr>
          <w:rFonts w:ascii="Arial" w:hAnsi="Arial" w:cs="Arial"/>
        </w:rPr>
      </w:pPr>
    </w:p>
    <w:p w14:paraId="46A65C8F" w14:textId="77777777" w:rsidR="00252297" w:rsidRDefault="00252297" w:rsidP="00252297">
      <w:pPr>
        <w:spacing w:line="360" w:lineRule="auto"/>
        <w:rPr>
          <w:rFonts w:ascii="Arial" w:hAnsi="Arial" w:cs="Arial"/>
        </w:rPr>
      </w:pPr>
    </w:p>
    <w:p w14:paraId="7B00E612" w14:textId="77777777" w:rsidR="00252297" w:rsidRDefault="00252297" w:rsidP="00252297">
      <w:pPr>
        <w:spacing w:line="360" w:lineRule="auto"/>
        <w:rPr>
          <w:rFonts w:ascii="Arial" w:hAnsi="Arial" w:cs="Arial"/>
        </w:rPr>
      </w:pPr>
    </w:p>
    <w:p w14:paraId="19C6220D" w14:textId="77777777" w:rsidR="00252297" w:rsidRDefault="00252297" w:rsidP="00252297">
      <w:pPr>
        <w:spacing w:line="360" w:lineRule="auto"/>
        <w:rPr>
          <w:rFonts w:ascii="Arial" w:hAnsi="Arial" w:cs="Arial"/>
        </w:rPr>
      </w:pPr>
    </w:p>
    <w:p w14:paraId="4AFA7DCC" w14:textId="6C873340" w:rsidR="004A166F" w:rsidRDefault="004A166F" w:rsidP="00252297">
      <w:pPr>
        <w:spacing w:line="360" w:lineRule="auto"/>
        <w:rPr>
          <w:rFonts w:ascii="Arial" w:hAnsi="Arial" w:cs="Arial"/>
        </w:rPr>
      </w:pPr>
      <w:r w:rsidRPr="004A166F">
        <w:rPr>
          <w:rFonts w:ascii="Arial" w:hAnsi="Arial" w:cs="Arial"/>
        </w:rPr>
        <w:t xml:space="preserve">structure. Understanding the sender at the source stage depends heavily on a variety of factors, including communication abilities, attitude, </w:t>
      </w:r>
      <w:r w:rsidR="00252297" w:rsidRPr="004A166F">
        <w:rPr>
          <w:rFonts w:ascii="Arial" w:hAnsi="Arial" w:cs="Arial"/>
        </w:rPr>
        <w:t>ability</w:t>
      </w:r>
      <w:r w:rsidRPr="004A166F">
        <w:rPr>
          <w:rFonts w:ascii="Arial" w:hAnsi="Arial" w:cs="Arial"/>
        </w:rPr>
        <w:t>, and cultural nuances. This reasonable balance use of all the information in its background to develop a message that gives special attention to language use, business context, keyword usage, and other factors.</w:t>
      </w:r>
      <w:r w:rsidRPr="004A166F">
        <w:t xml:space="preserve"> </w:t>
      </w:r>
      <w:r w:rsidRPr="004A166F">
        <w:rPr>
          <w:rFonts w:ascii="Arial" w:hAnsi="Arial" w:cs="Arial"/>
        </w:rPr>
        <w:t xml:space="preserve">The receiver, who has his or her own knowledge, culture, and means of communication, </w:t>
      </w:r>
      <w:r w:rsidR="00252297" w:rsidRPr="004A166F">
        <w:rPr>
          <w:rFonts w:ascii="Arial" w:hAnsi="Arial" w:cs="Arial"/>
        </w:rPr>
        <w:t>tries</w:t>
      </w:r>
      <w:r w:rsidRPr="004A166F">
        <w:rPr>
          <w:rFonts w:ascii="Arial" w:hAnsi="Arial" w:cs="Arial"/>
        </w:rPr>
        <w:t xml:space="preserve"> to interpret a message that is being sent to them after the channel or method by which these the message is being transmitted has been considered. In a business setting, this kind of communication model is applied to the development of programs in advertising settings. Understanding content, cultural nuances, how messages are delivered, and how they will be perceived are all important for marketing to continue to succeed. These are crucial since they aid in the sale of products and services (Schiller, 2019).</w:t>
      </w:r>
    </w:p>
    <w:p w14:paraId="6BAD067D" w14:textId="519EDC4B" w:rsidR="0070541F" w:rsidRDefault="004A166F" w:rsidP="00252297">
      <w:pPr>
        <w:spacing w:line="360" w:lineRule="auto"/>
        <w:rPr>
          <w:rFonts w:ascii="Arial" w:hAnsi="Arial" w:cs="Arial"/>
        </w:rPr>
      </w:pPr>
      <w:r>
        <w:rPr>
          <w:rFonts w:ascii="Arial" w:hAnsi="Arial" w:cs="Arial"/>
          <w:b/>
          <w:bCs/>
        </w:rPr>
        <w:t xml:space="preserve">Study case </w:t>
      </w:r>
      <w:r w:rsidRPr="004A166F">
        <w:rPr>
          <w:rFonts w:ascii="Arial" w:hAnsi="Arial" w:cs="Arial"/>
        </w:rPr>
        <w:t xml:space="preserve">S-M-C-R of </w:t>
      </w:r>
      <w:proofErr w:type="spellStart"/>
      <w:r w:rsidRPr="004A166F">
        <w:rPr>
          <w:rFonts w:ascii="Arial" w:hAnsi="Arial" w:cs="Arial"/>
        </w:rPr>
        <w:t>Berlo</w:t>
      </w:r>
      <w:proofErr w:type="spellEnd"/>
      <w:r w:rsidRPr="004A166F">
        <w:rPr>
          <w:rFonts w:ascii="Arial" w:hAnsi="Arial" w:cs="Arial"/>
        </w:rPr>
        <w:t xml:space="preserve"> When people watch the news on television, they can </w:t>
      </w:r>
      <w:r w:rsidR="00252297" w:rsidRPr="004A166F">
        <w:rPr>
          <w:rFonts w:ascii="Arial" w:hAnsi="Arial" w:cs="Arial"/>
        </w:rPr>
        <w:t>see</w:t>
      </w:r>
      <w:r w:rsidRPr="004A166F">
        <w:rPr>
          <w:rFonts w:ascii="Arial" w:hAnsi="Arial" w:cs="Arial"/>
        </w:rPr>
        <w:t xml:space="preserve"> a communication model in action. The news presenter delivers the breaking news and </w:t>
      </w:r>
    </w:p>
    <w:p w14:paraId="47DE0017" w14:textId="13A2631D" w:rsidR="004A166F" w:rsidRPr="00701E1F" w:rsidRDefault="0070541F" w:rsidP="00701E1F">
      <w:pPr>
        <w:spacing w:line="360" w:lineRule="auto"/>
        <w:rPr>
          <w:rFonts w:ascii="Arial" w:hAnsi="Arial" w:cs="Arial"/>
        </w:rPr>
      </w:pPr>
      <w:r>
        <w:rPr>
          <w:rFonts w:ascii="Arial" w:hAnsi="Arial" w:cs="Arial"/>
          <w:noProof/>
        </w:rPr>
        <w:drawing>
          <wp:anchor distT="0" distB="0" distL="114300" distR="114300" simplePos="0" relativeHeight="251663360" behindDoc="0" locked="0" layoutInCell="1" allowOverlap="1" wp14:anchorId="6EF63FFE" wp14:editId="04621EA5">
            <wp:simplePos x="0" y="0"/>
            <wp:positionH relativeFrom="column">
              <wp:posOffset>3505200</wp:posOffset>
            </wp:positionH>
            <wp:positionV relativeFrom="margin">
              <wp:posOffset>-685800</wp:posOffset>
            </wp:positionV>
            <wp:extent cx="2981325" cy="1207135"/>
            <wp:effectExtent l="0" t="0" r="952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981325" cy="1207135"/>
                    </a:xfrm>
                    <a:prstGeom prst="rect">
                      <a:avLst/>
                    </a:prstGeom>
                    <a:noFill/>
                  </pic:spPr>
                </pic:pic>
              </a:graphicData>
            </a:graphic>
          </wp:anchor>
        </w:drawing>
      </w:r>
      <w:r w:rsidR="004A166F" w:rsidRPr="004A166F">
        <w:rPr>
          <w:rFonts w:ascii="Arial" w:hAnsi="Arial" w:cs="Arial"/>
        </w:rPr>
        <w:t xml:space="preserve">informs the audience of what occurred. TV is the platform, the news is the message, and those who watch TV are the ones who get it. </w:t>
      </w:r>
      <w:r w:rsidR="004A166F">
        <w:rPr>
          <w:rFonts w:ascii="Arial" w:hAnsi="Arial" w:cs="Arial"/>
        </w:rPr>
        <w:t>(</w:t>
      </w:r>
      <w:r w:rsidR="004A166F">
        <w:rPr>
          <w:rFonts w:ascii="Roboto" w:hAnsi="Roboto"/>
          <w:color w:val="2C3E50"/>
          <w:sz w:val="23"/>
          <w:szCs w:val="23"/>
          <w:shd w:val="clear" w:color="auto" w:fill="FFFFFF"/>
        </w:rPr>
        <w:t>Communication Theory, 2014)</w:t>
      </w:r>
    </w:p>
    <w:p w14:paraId="75AA0040" w14:textId="6584E1F6" w:rsidR="004A166F" w:rsidRDefault="004A166F" w:rsidP="00252297">
      <w:pPr>
        <w:spacing w:line="360" w:lineRule="auto"/>
        <w:rPr>
          <w:rFonts w:ascii="Roboto" w:hAnsi="Roboto"/>
          <w:color w:val="2C3E50"/>
          <w:sz w:val="23"/>
          <w:szCs w:val="23"/>
          <w:shd w:val="clear" w:color="auto" w:fill="FFFFFF"/>
        </w:rPr>
      </w:pPr>
      <w:r>
        <w:rPr>
          <w:rFonts w:ascii="Roboto" w:hAnsi="Roboto"/>
          <w:color w:val="2C3E50"/>
          <w:sz w:val="23"/>
          <w:szCs w:val="23"/>
          <w:shd w:val="clear" w:color="auto" w:fill="FFFFFF"/>
        </w:rPr>
        <w:t xml:space="preserve">  </w:t>
      </w:r>
    </w:p>
    <w:p w14:paraId="4B31126F" w14:textId="12A34B15" w:rsidR="004A166F" w:rsidRDefault="004A166F" w:rsidP="00252297">
      <w:pPr>
        <w:pStyle w:val="ListParagraph"/>
        <w:numPr>
          <w:ilvl w:val="0"/>
          <w:numId w:val="4"/>
        </w:numPr>
        <w:spacing w:line="360" w:lineRule="auto"/>
        <w:rPr>
          <w:rFonts w:ascii="Arial" w:hAnsi="Arial" w:cs="Arial"/>
          <w:b/>
          <w:bCs/>
          <w:sz w:val="24"/>
          <w:szCs w:val="24"/>
        </w:rPr>
      </w:pPr>
      <w:r w:rsidRPr="004A166F">
        <w:rPr>
          <w:rFonts w:ascii="Arial" w:hAnsi="Arial" w:cs="Arial"/>
          <w:b/>
          <w:bCs/>
          <w:sz w:val="24"/>
          <w:szCs w:val="24"/>
        </w:rPr>
        <w:t>The communication skills discussed:</w:t>
      </w:r>
    </w:p>
    <w:p w14:paraId="0B00873F" w14:textId="25776E66" w:rsidR="00252297" w:rsidRDefault="006B3F9A" w:rsidP="00252297">
      <w:pPr>
        <w:pStyle w:val="ListParagraph"/>
        <w:spacing w:line="360" w:lineRule="auto"/>
        <w:rPr>
          <w:rFonts w:ascii="Arial" w:hAnsi="Arial" w:cs="Arial"/>
        </w:rPr>
      </w:pPr>
      <w:r w:rsidRPr="006B3F9A">
        <w:rPr>
          <w:rFonts w:ascii="Arial" w:hAnsi="Arial" w:cs="Arial"/>
        </w:rPr>
        <w:t>There are four basic kinds of communication skills that are currently in use and</w:t>
      </w:r>
      <w:r w:rsidR="00701E1F">
        <w:rPr>
          <w:rFonts w:ascii="Arial" w:hAnsi="Arial" w:cs="Arial"/>
        </w:rPr>
        <w:t xml:space="preserve"> </w:t>
      </w:r>
      <w:r w:rsidRPr="006B3F9A">
        <w:rPr>
          <w:rFonts w:ascii="Arial" w:hAnsi="Arial" w:cs="Arial"/>
        </w:rPr>
        <w:t xml:space="preserve">directly contribute to better engagement. For a professional understanding of how </w:t>
      </w:r>
    </w:p>
    <w:p w14:paraId="5DE76F3C" w14:textId="71D31691" w:rsidR="006B3F9A" w:rsidRPr="00701E1F" w:rsidRDefault="006B3F9A" w:rsidP="00701E1F">
      <w:pPr>
        <w:spacing w:line="360" w:lineRule="auto"/>
        <w:rPr>
          <w:rFonts w:ascii="Arial" w:hAnsi="Arial" w:cs="Arial"/>
        </w:rPr>
      </w:pPr>
      <w:r w:rsidRPr="00701E1F">
        <w:rPr>
          <w:rFonts w:ascii="Arial" w:hAnsi="Arial" w:cs="Arial"/>
        </w:rPr>
        <w:t>they are used and may be enhanced in a business setting, all four of these sorts of skills will be explored here.</w:t>
      </w:r>
    </w:p>
    <w:p w14:paraId="456A1BA4" w14:textId="12B345DC" w:rsidR="006B3F9A" w:rsidRDefault="006B3F9A" w:rsidP="00252297">
      <w:pPr>
        <w:pStyle w:val="ListParagraph"/>
        <w:spacing w:line="360" w:lineRule="auto"/>
        <w:rPr>
          <w:rFonts w:ascii="Arial" w:hAnsi="Arial" w:cs="Arial"/>
          <w:b/>
          <w:bCs/>
        </w:rPr>
      </w:pPr>
    </w:p>
    <w:p w14:paraId="2F8CBCC4" w14:textId="77777777" w:rsidR="00701E1F" w:rsidRDefault="006B3F9A" w:rsidP="00252297">
      <w:pPr>
        <w:spacing w:line="360" w:lineRule="auto"/>
        <w:rPr>
          <w:rFonts w:ascii="Arial" w:hAnsi="Arial" w:cs="Arial"/>
        </w:rPr>
      </w:pPr>
      <w:r w:rsidRPr="006B3F9A">
        <w:rPr>
          <w:rFonts w:ascii="Arial" w:hAnsi="Arial" w:cs="Arial"/>
          <w:b/>
          <w:bCs/>
          <w:sz w:val="24"/>
          <w:szCs w:val="24"/>
        </w:rPr>
        <w:t>Verbal Communication Skills:</w:t>
      </w:r>
      <w:r w:rsidRPr="006B3F9A">
        <w:rPr>
          <w:rFonts w:ascii="Arial" w:hAnsi="Arial" w:cs="Arial"/>
        </w:rPr>
        <w:t xml:space="preserve"> One of the most essential elements of company communication is the ability to speak, engage with others, and </w:t>
      </w:r>
      <w:r w:rsidR="00252297" w:rsidRPr="006B3F9A">
        <w:rPr>
          <w:rFonts w:ascii="Arial" w:hAnsi="Arial" w:cs="Arial"/>
        </w:rPr>
        <w:t>prove</w:t>
      </w:r>
      <w:r w:rsidRPr="006B3F9A">
        <w:rPr>
          <w:rFonts w:ascii="Arial" w:hAnsi="Arial" w:cs="Arial"/>
        </w:rPr>
        <w:t xml:space="preserve"> connections. Having a broad perspective of knowledge and the </w:t>
      </w:r>
      <w:r w:rsidR="00252297" w:rsidRPr="006B3F9A">
        <w:rPr>
          <w:rFonts w:ascii="Arial" w:hAnsi="Arial" w:cs="Arial"/>
        </w:rPr>
        <w:t>ability</w:t>
      </w:r>
      <w:r w:rsidRPr="006B3F9A">
        <w:rPr>
          <w:rFonts w:ascii="Arial" w:hAnsi="Arial" w:cs="Arial"/>
        </w:rPr>
        <w:t xml:space="preserve"> to engage with </w:t>
      </w:r>
      <w:proofErr w:type="gramStart"/>
      <w:r w:rsidRPr="006B3F9A">
        <w:rPr>
          <w:rFonts w:ascii="Arial" w:hAnsi="Arial" w:cs="Arial"/>
        </w:rPr>
        <w:t>many</w:t>
      </w:r>
      <w:proofErr w:type="gramEnd"/>
      <w:r w:rsidRPr="006B3F9A">
        <w:rPr>
          <w:rFonts w:ascii="Arial" w:hAnsi="Arial" w:cs="Arial"/>
        </w:rPr>
        <w:t xml:space="preserve"> people make it easier to manage better speech by allowing you to use the formal communication tone and language. This is essential because proper communication and leadership may be used in tandem to choose the right words to inspire and direct others. This strategy can ensure that people </w:t>
      </w:r>
      <w:r w:rsidR="00C405B9" w:rsidRPr="006B3F9A">
        <w:rPr>
          <w:rFonts w:ascii="Arial" w:hAnsi="Arial" w:cs="Arial"/>
        </w:rPr>
        <w:t xml:space="preserve">still </w:t>
      </w:r>
    </w:p>
    <w:p w14:paraId="3DD36C6B" w14:textId="77777777" w:rsidR="00701E1F" w:rsidRDefault="00701E1F" w:rsidP="00252297">
      <w:pPr>
        <w:spacing w:line="360" w:lineRule="auto"/>
        <w:rPr>
          <w:rFonts w:ascii="Arial" w:hAnsi="Arial" w:cs="Arial"/>
        </w:rPr>
      </w:pPr>
    </w:p>
    <w:p w14:paraId="748656EF" w14:textId="77777777" w:rsidR="00701E1F" w:rsidRDefault="00701E1F" w:rsidP="00252297">
      <w:pPr>
        <w:spacing w:line="360" w:lineRule="auto"/>
        <w:rPr>
          <w:rFonts w:ascii="Arial" w:hAnsi="Arial" w:cs="Arial"/>
        </w:rPr>
      </w:pPr>
    </w:p>
    <w:p w14:paraId="0BBC7FDA" w14:textId="77777777" w:rsidR="00701E1F" w:rsidRDefault="00701E1F" w:rsidP="00252297">
      <w:pPr>
        <w:spacing w:line="360" w:lineRule="auto"/>
        <w:rPr>
          <w:rFonts w:ascii="Arial" w:hAnsi="Arial" w:cs="Arial"/>
        </w:rPr>
      </w:pPr>
    </w:p>
    <w:p w14:paraId="576F9FA1" w14:textId="77777777" w:rsidR="00701E1F" w:rsidRDefault="00701E1F" w:rsidP="00252297">
      <w:pPr>
        <w:spacing w:line="360" w:lineRule="auto"/>
        <w:rPr>
          <w:rFonts w:ascii="Arial" w:hAnsi="Arial" w:cs="Arial"/>
        </w:rPr>
      </w:pPr>
    </w:p>
    <w:p w14:paraId="28A1C38A" w14:textId="77777777" w:rsidR="00701E1F" w:rsidRDefault="00701E1F" w:rsidP="00252297">
      <w:pPr>
        <w:spacing w:line="360" w:lineRule="auto"/>
        <w:rPr>
          <w:rFonts w:ascii="Arial" w:hAnsi="Arial" w:cs="Arial"/>
        </w:rPr>
      </w:pPr>
    </w:p>
    <w:p w14:paraId="103E0FBA" w14:textId="704BD7C6" w:rsidR="006B3F9A" w:rsidRDefault="00C405B9" w:rsidP="00252297">
      <w:pPr>
        <w:spacing w:line="360" w:lineRule="auto"/>
        <w:rPr>
          <w:rFonts w:ascii="Arial" w:hAnsi="Arial" w:cs="Arial"/>
          <w:sz w:val="24"/>
          <w:szCs w:val="24"/>
        </w:rPr>
      </w:pPr>
      <w:r w:rsidRPr="006B3F9A">
        <w:rPr>
          <w:rFonts w:ascii="Arial" w:hAnsi="Arial" w:cs="Arial"/>
        </w:rPr>
        <w:t>are</w:t>
      </w:r>
      <w:r w:rsidR="006B3F9A" w:rsidRPr="006B3F9A">
        <w:rPr>
          <w:rFonts w:ascii="Arial" w:hAnsi="Arial" w:cs="Arial"/>
        </w:rPr>
        <w:t xml:space="preserve"> united while working in an organization by ensuring that the proper pitch is used.</w:t>
      </w:r>
      <w:r w:rsidR="006B3F9A" w:rsidRPr="006B3F9A">
        <w:rPr>
          <w:rFonts w:ascii="Arial" w:hAnsi="Arial" w:cs="Arial"/>
          <w:sz w:val="24"/>
          <w:szCs w:val="24"/>
        </w:rPr>
        <w:t xml:space="preserve"> </w:t>
      </w:r>
      <w:r w:rsidR="006B3F9A" w:rsidRPr="00EE77A0">
        <w:rPr>
          <w:rFonts w:ascii="Arial" w:hAnsi="Arial" w:cs="Arial"/>
          <w:sz w:val="24"/>
          <w:szCs w:val="24"/>
        </w:rPr>
        <w:t>(</w:t>
      </w:r>
      <w:proofErr w:type="spellStart"/>
      <w:r w:rsidR="006B3F9A" w:rsidRPr="00EE77A0">
        <w:rPr>
          <w:rFonts w:ascii="Arial" w:hAnsi="Arial" w:cs="Arial"/>
          <w:sz w:val="24"/>
          <w:szCs w:val="24"/>
        </w:rPr>
        <w:t>Waisbord</w:t>
      </w:r>
      <w:proofErr w:type="spellEnd"/>
      <w:r w:rsidR="006B3F9A" w:rsidRPr="00EE77A0">
        <w:rPr>
          <w:rFonts w:ascii="Arial" w:hAnsi="Arial" w:cs="Arial"/>
          <w:sz w:val="24"/>
          <w:szCs w:val="24"/>
        </w:rPr>
        <w:t>, 2019).</w:t>
      </w:r>
    </w:p>
    <w:p w14:paraId="674B1BEA" w14:textId="6F22BFB5" w:rsidR="00C63C36" w:rsidRDefault="006B3F9A" w:rsidP="00252297">
      <w:pPr>
        <w:spacing w:line="360" w:lineRule="auto"/>
        <w:rPr>
          <w:rFonts w:ascii="Arial" w:hAnsi="Arial" w:cs="Arial"/>
        </w:rPr>
      </w:pPr>
      <w:r w:rsidRPr="00EE77A0">
        <w:rPr>
          <w:rFonts w:ascii="Arial" w:hAnsi="Arial" w:cs="Arial"/>
          <w:b/>
          <w:bCs/>
          <w:sz w:val="24"/>
          <w:szCs w:val="24"/>
        </w:rPr>
        <w:t>Non-Verbal Skills</w:t>
      </w:r>
      <w:r w:rsidRPr="00EE77A0">
        <w:rPr>
          <w:rFonts w:ascii="Arial" w:hAnsi="Arial" w:cs="Arial"/>
          <w:sz w:val="24"/>
          <w:szCs w:val="24"/>
        </w:rPr>
        <w:t>:</w:t>
      </w:r>
      <w:r w:rsidR="00C63C36" w:rsidRPr="00C63C36">
        <w:t xml:space="preserve"> </w:t>
      </w:r>
      <w:r w:rsidR="00C63C36" w:rsidRPr="00C63C36">
        <w:rPr>
          <w:rFonts w:ascii="Arial" w:hAnsi="Arial" w:cs="Arial"/>
        </w:rPr>
        <w:t xml:space="preserve">The ability to engage judgment toward and </w:t>
      </w:r>
      <w:r w:rsidR="00252297" w:rsidRPr="00C63C36">
        <w:rPr>
          <w:rFonts w:ascii="Arial" w:hAnsi="Arial" w:cs="Arial"/>
        </w:rPr>
        <w:t>people skills</w:t>
      </w:r>
      <w:r w:rsidR="00C63C36" w:rsidRPr="00C63C36">
        <w:rPr>
          <w:rFonts w:ascii="Arial" w:hAnsi="Arial" w:cs="Arial"/>
        </w:rPr>
        <w:t xml:space="preserve"> to communicate through emails, texts, and other sorts of communication skills is the subject of communication. Along with writing, non-verbal skills including such body language, facial expressions, and gestures are </w:t>
      </w:r>
      <w:r w:rsidR="00252297" w:rsidRPr="00C63C36">
        <w:rPr>
          <w:rFonts w:ascii="Arial" w:hAnsi="Arial" w:cs="Arial"/>
        </w:rPr>
        <w:t>needed</w:t>
      </w:r>
      <w:r w:rsidR="00C63C36" w:rsidRPr="00C63C36">
        <w:rPr>
          <w:rFonts w:ascii="Arial" w:hAnsi="Arial" w:cs="Arial"/>
        </w:rPr>
        <w:t xml:space="preserve"> for </w:t>
      </w:r>
      <w:r w:rsidR="00252297" w:rsidRPr="00C63C36">
        <w:rPr>
          <w:rFonts w:ascii="Arial" w:hAnsi="Arial" w:cs="Arial"/>
        </w:rPr>
        <w:t>conducting</w:t>
      </w:r>
      <w:r w:rsidR="00C63C36" w:rsidRPr="00C63C36">
        <w:rPr>
          <w:rFonts w:ascii="Arial" w:hAnsi="Arial" w:cs="Arial"/>
        </w:rPr>
        <w:t xml:space="preserve"> interactions with others when communication is not possible</w:t>
      </w:r>
      <w:r w:rsidR="00C63C36" w:rsidRPr="00C63C36">
        <w:rPr>
          <w:rFonts w:ascii="Arial" w:hAnsi="Arial" w:cs="Arial"/>
          <w:sz w:val="24"/>
          <w:szCs w:val="24"/>
        </w:rPr>
        <w:t>.</w:t>
      </w:r>
      <w:r w:rsidR="00C63C36" w:rsidRPr="00C63C36">
        <w:t xml:space="preserve"> </w:t>
      </w:r>
      <w:r w:rsidR="00C63C36" w:rsidRPr="00C63C36">
        <w:rPr>
          <w:rFonts w:ascii="Arial" w:hAnsi="Arial" w:cs="Arial"/>
        </w:rPr>
        <w:t xml:space="preserve">This is fundamental since it helps that starting a conversation with someone else is simpler. These are crucial in work-from-home settings as they </w:t>
      </w:r>
      <w:r w:rsidR="00252297" w:rsidRPr="00C63C36">
        <w:rPr>
          <w:rFonts w:ascii="Arial" w:hAnsi="Arial" w:cs="Arial"/>
        </w:rPr>
        <w:t>at once</w:t>
      </w:r>
      <w:r w:rsidR="00C63C36" w:rsidRPr="00C63C36">
        <w:rPr>
          <w:rFonts w:ascii="Arial" w:hAnsi="Arial" w:cs="Arial"/>
        </w:rPr>
        <w:t xml:space="preserve"> provide the ability to engage with </w:t>
      </w:r>
      <w:proofErr w:type="gramStart"/>
      <w:r w:rsidR="00C63C36" w:rsidRPr="00C63C36">
        <w:rPr>
          <w:rFonts w:ascii="Arial" w:hAnsi="Arial" w:cs="Arial"/>
        </w:rPr>
        <w:t>numerous</w:t>
      </w:r>
      <w:proofErr w:type="gramEnd"/>
      <w:r w:rsidR="00C63C36" w:rsidRPr="00C63C36">
        <w:rPr>
          <w:rFonts w:ascii="Arial" w:hAnsi="Arial" w:cs="Arial"/>
        </w:rPr>
        <w:t xml:space="preserve"> employees much more broadly through group messaging, numerous emails, and other information being shared.</w:t>
      </w:r>
      <w:r w:rsidR="00C63C36" w:rsidRPr="00C63C36">
        <w:t xml:space="preserve"> </w:t>
      </w:r>
      <w:r w:rsidR="00C63C36" w:rsidRPr="00C63C36">
        <w:rPr>
          <w:rFonts w:ascii="Arial" w:hAnsi="Arial" w:cs="Arial"/>
        </w:rPr>
        <w:t xml:space="preserve">It may also be assigned to nature and might even help in the creation of an efficient </w:t>
      </w:r>
      <w:r w:rsidR="00252297" w:rsidRPr="00C63C36">
        <w:rPr>
          <w:rFonts w:ascii="Arial" w:hAnsi="Arial" w:cs="Arial"/>
        </w:rPr>
        <w:t>method</w:t>
      </w:r>
      <w:r w:rsidR="00C63C36" w:rsidRPr="00C63C36">
        <w:rPr>
          <w:rFonts w:ascii="Arial" w:hAnsi="Arial" w:cs="Arial"/>
        </w:rPr>
        <w:t xml:space="preserve"> that makes it simpler to start off interactions and makes them go more successfully. This is necessary since it improves writing abilities and sentence structure, both of which make it simpler to express one's thoughts and actions.</w:t>
      </w:r>
      <w:r w:rsidR="00C63C36" w:rsidRPr="00C63C36">
        <w:rPr>
          <w:rFonts w:ascii="Arial" w:hAnsi="Arial" w:cs="Arial"/>
          <w:sz w:val="24"/>
          <w:szCs w:val="24"/>
        </w:rPr>
        <w:t xml:space="preserve"> </w:t>
      </w:r>
      <w:r w:rsidR="00C63C36" w:rsidRPr="00C63C36">
        <w:rPr>
          <w:rFonts w:ascii="Arial" w:hAnsi="Arial" w:cs="Arial"/>
        </w:rPr>
        <w:t xml:space="preserve">(Mehrabian, 2017). </w:t>
      </w:r>
    </w:p>
    <w:p w14:paraId="54282479" w14:textId="60D73B4E" w:rsidR="00A52599" w:rsidRPr="00701E1F" w:rsidRDefault="00A52599" w:rsidP="00252297">
      <w:pPr>
        <w:spacing w:line="360" w:lineRule="auto"/>
        <w:rPr>
          <w:rFonts w:ascii="Arial" w:hAnsi="Arial" w:cs="Arial"/>
        </w:rPr>
      </w:pPr>
      <w:r w:rsidRPr="00EE77A0">
        <w:rPr>
          <w:rFonts w:ascii="Arial" w:hAnsi="Arial" w:cs="Arial"/>
          <w:b/>
          <w:bCs/>
          <w:sz w:val="24"/>
          <w:szCs w:val="24"/>
        </w:rPr>
        <w:t>Active Listening Skills</w:t>
      </w:r>
      <w:r w:rsidRPr="00A52599">
        <w:rPr>
          <w:rFonts w:ascii="Arial" w:hAnsi="Arial" w:cs="Arial"/>
        </w:rPr>
        <w:t>:</w:t>
      </w:r>
      <w:r w:rsidRPr="00A52599">
        <w:t xml:space="preserve"> </w:t>
      </w:r>
      <w:r w:rsidRPr="00A52599">
        <w:rPr>
          <w:rFonts w:ascii="Arial" w:hAnsi="Arial" w:cs="Arial"/>
        </w:rPr>
        <w:t xml:space="preserve">Communication is important, so it's necessary to practice active listening by paying attention to the other person. Being capable of predicting the topics that will be covered is crucial since it can ensure that there is a lot more investment in the conversation. A key </w:t>
      </w:r>
      <w:r w:rsidR="00252297" w:rsidRPr="00A52599">
        <w:rPr>
          <w:rFonts w:ascii="Arial" w:hAnsi="Arial" w:cs="Arial"/>
        </w:rPr>
        <w:t>part</w:t>
      </w:r>
      <w:r w:rsidRPr="00A52599">
        <w:rPr>
          <w:rFonts w:ascii="Arial" w:hAnsi="Arial" w:cs="Arial"/>
        </w:rPr>
        <w:t xml:space="preserve"> of developing active listening skills is to turn off the phone and concentrate on the words, unique qualities, and other elements of a person.</w:t>
      </w:r>
      <w:r w:rsidRPr="00A52599">
        <w:rPr>
          <w:rFonts w:ascii="Arial" w:hAnsi="Arial" w:cs="Arial"/>
          <w:sz w:val="24"/>
          <w:szCs w:val="24"/>
        </w:rPr>
        <w:t xml:space="preserve"> </w:t>
      </w:r>
      <w:r w:rsidRPr="00A52599">
        <w:rPr>
          <w:rFonts w:ascii="Arial" w:hAnsi="Arial" w:cs="Arial"/>
        </w:rPr>
        <w:t>(</w:t>
      </w:r>
      <w:proofErr w:type="spellStart"/>
      <w:r w:rsidRPr="00A52599">
        <w:rPr>
          <w:rFonts w:ascii="Arial" w:hAnsi="Arial" w:cs="Arial"/>
        </w:rPr>
        <w:t>Thussu</w:t>
      </w:r>
      <w:proofErr w:type="spellEnd"/>
      <w:r w:rsidRPr="00A52599">
        <w:rPr>
          <w:rFonts w:ascii="Arial" w:hAnsi="Arial" w:cs="Arial"/>
        </w:rPr>
        <w:t>,</w:t>
      </w:r>
      <w:r w:rsidRPr="00986A85">
        <w:rPr>
          <w:rFonts w:ascii="Arial" w:hAnsi="Arial" w:cs="Arial"/>
          <w:sz w:val="24"/>
          <w:szCs w:val="24"/>
        </w:rPr>
        <w:t xml:space="preserve"> </w:t>
      </w:r>
      <w:r w:rsidR="0070541F">
        <w:rPr>
          <w:rFonts w:ascii="Arial" w:hAnsi="Arial" w:cs="Arial"/>
          <w:noProof/>
          <w:sz w:val="24"/>
          <w:szCs w:val="24"/>
        </w:rPr>
        <w:drawing>
          <wp:anchor distT="0" distB="0" distL="114300" distR="114300" simplePos="0" relativeHeight="251664384" behindDoc="0" locked="0" layoutInCell="1" allowOverlap="1" wp14:anchorId="1B174832" wp14:editId="2C6E3805">
            <wp:simplePos x="0" y="0"/>
            <wp:positionH relativeFrom="column">
              <wp:posOffset>3558540</wp:posOffset>
            </wp:positionH>
            <wp:positionV relativeFrom="page">
              <wp:posOffset>548640</wp:posOffset>
            </wp:positionV>
            <wp:extent cx="2981325" cy="1207135"/>
            <wp:effectExtent l="0" t="0" r="952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981325" cy="1207135"/>
                    </a:xfrm>
                    <a:prstGeom prst="rect">
                      <a:avLst/>
                    </a:prstGeom>
                    <a:noFill/>
                  </pic:spPr>
                </pic:pic>
              </a:graphicData>
            </a:graphic>
          </wp:anchor>
        </w:drawing>
      </w:r>
      <w:r w:rsidRPr="004C2F40">
        <w:rPr>
          <w:rFonts w:ascii="Arial" w:hAnsi="Arial" w:cs="Arial"/>
        </w:rPr>
        <w:t>2018).</w:t>
      </w:r>
      <w:r w:rsidRPr="00A52599">
        <w:t xml:space="preserve"> </w:t>
      </w:r>
      <w:r w:rsidRPr="00A52599">
        <w:rPr>
          <w:rFonts w:ascii="Arial" w:hAnsi="Arial" w:cs="Arial"/>
        </w:rPr>
        <w:t xml:space="preserve">Additionally, being able to </w:t>
      </w:r>
      <w:r w:rsidR="00252297" w:rsidRPr="00A52599">
        <w:rPr>
          <w:rFonts w:ascii="Arial" w:hAnsi="Arial" w:cs="Arial"/>
        </w:rPr>
        <w:t>support</w:t>
      </w:r>
      <w:r w:rsidRPr="00A52599">
        <w:rPr>
          <w:rFonts w:ascii="Arial" w:hAnsi="Arial" w:cs="Arial"/>
        </w:rPr>
        <w:t xml:space="preserve"> a clean, clean aspect plays </w:t>
      </w:r>
      <w:r w:rsidR="00252297" w:rsidRPr="00A52599">
        <w:rPr>
          <w:rFonts w:ascii="Arial" w:hAnsi="Arial" w:cs="Arial"/>
        </w:rPr>
        <w:t>a significant role</w:t>
      </w:r>
      <w:r w:rsidRPr="00A52599">
        <w:rPr>
          <w:rFonts w:ascii="Arial" w:hAnsi="Arial" w:cs="Arial"/>
        </w:rPr>
        <w:t xml:space="preserve"> in ensuring that relationships and other forms of interpersonal communication and engagement are formed more successfully. This can make it easier to support the active engagement in communication methods and </w:t>
      </w:r>
      <w:r w:rsidR="00252297" w:rsidRPr="00A52599">
        <w:rPr>
          <w:rFonts w:ascii="Arial" w:hAnsi="Arial" w:cs="Arial"/>
        </w:rPr>
        <w:t>help</w:t>
      </w:r>
      <w:r w:rsidRPr="00A52599">
        <w:rPr>
          <w:rFonts w:ascii="Arial" w:hAnsi="Arial" w:cs="Arial"/>
        </w:rPr>
        <w:t xml:space="preserve"> the formation of </w:t>
      </w:r>
      <w:proofErr w:type="gramStart"/>
      <w:r w:rsidRPr="00A52599">
        <w:rPr>
          <w:rFonts w:ascii="Arial" w:hAnsi="Arial" w:cs="Arial"/>
        </w:rPr>
        <w:t>many</w:t>
      </w:r>
      <w:proofErr w:type="gramEnd"/>
      <w:r w:rsidRPr="00A52599">
        <w:rPr>
          <w:rFonts w:ascii="Arial" w:hAnsi="Arial" w:cs="Arial"/>
        </w:rPr>
        <w:t xml:space="preserve"> more ties. As element of interaction when actively listening, it's crucial to pay attention to the eyes and evaluate how the dialogue is going. All of factors contribute to ensuring that verbal interaction results in considerably stronger relationships.</w:t>
      </w:r>
    </w:p>
    <w:p w14:paraId="0DE60F6D" w14:textId="77777777" w:rsidR="00701E1F" w:rsidRDefault="004C2F40" w:rsidP="00252297">
      <w:pPr>
        <w:spacing w:line="360" w:lineRule="auto"/>
        <w:rPr>
          <w:rFonts w:ascii="Arial" w:hAnsi="Arial" w:cs="Arial"/>
        </w:rPr>
      </w:pPr>
      <w:r w:rsidRPr="004C2F40">
        <w:rPr>
          <w:rFonts w:ascii="Arial" w:hAnsi="Arial" w:cs="Arial"/>
          <w:b/>
          <w:bCs/>
          <w:sz w:val="24"/>
          <w:szCs w:val="24"/>
        </w:rPr>
        <w:t>Empathetic Listening Skills</w:t>
      </w:r>
      <w:r>
        <w:rPr>
          <w:rFonts w:ascii="Arial" w:hAnsi="Arial" w:cs="Arial"/>
          <w:b/>
          <w:bCs/>
          <w:sz w:val="24"/>
          <w:szCs w:val="24"/>
        </w:rPr>
        <w:t>:</w:t>
      </w:r>
      <w:r w:rsidRPr="004C2F40">
        <w:t xml:space="preserve"> </w:t>
      </w:r>
      <w:r w:rsidRPr="004C2F40">
        <w:rPr>
          <w:rFonts w:ascii="Arial" w:hAnsi="Arial" w:cs="Arial"/>
        </w:rPr>
        <w:t xml:space="preserve">Understanding other people's perspectives is a requirement for having empathy skills. It is crucial to be able to communicate with others and understand how different concepts are now affecting their lives </w:t>
      </w:r>
      <w:r w:rsidR="00252297" w:rsidRPr="004C2F40">
        <w:rPr>
          <w:rFonts w:ascii="Arial" w:hAnsi="Arial" w:cs="Arial"/>
        </w:rPr>
        <w:t>to</w:t>
      </w:r>
      <w:r w:rsidRPr="004C2F40">
        <w:rPr>
          <w:rFonts w:ascii="Arial" w:hAnsi="Arial" w:cs="Arial"/>
        </w:rPr>
        <w:t xml:space="preserve"> be able to apply empathy </w:t>
      </w:r>
    </w:p>
    <w:p w14:paraId="37EE9358" w14:textId="12CE5564" w:rsidR="00701E1F" w:rsidRDefault="00701E1F" w:rsidP="00252297">
      <w:pPr>
        <w:spacing w:line="360" w:lineRule="auto"/>
        <w:rPr>
          <w:rFonts w:ascii="Arial" w:hAnsi="Arial" w:cs="Arial"/>
        </w:rPr>
      </w:pPr>
      <w:r>
        <w:rPr>
          <w:rFonts w:ascii="Arial" w:hAnsi="Arial" w:cs="Arial"/>
          <w:noProof/>
        </w:rPr>
        <w:lastRenderedPageBreak/>
        <w:drawing>
          <wp:anchor distT="0" distB="0" distL="114300" distR="114300" simplePos="0" relativeHeight="251670528" behindDoc="0" locked="0" layoutInCell="1" allowOverlap="1" wp14:anchorId="037E1B32" wp14:editId="0275608B">
            <wp:simplePos x="0" y="0"/>
            <wp:positionH relativeFrom="column">
              <wp:posOffset>3550920</wp:posOffset>
            </wp:positionH>
            <wp:positionV relativeFrom="page">
              <wp:posOffset>266700</wp:posOffset>
            </wp:positionV>
            <wp:extent cx="2981325" cy="1213485"/>
            <wp:effectExtent l="0" t="0" r="9525" b="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981325" cy="1213485"/>
                    </a:xfrm>
                    <a:prstGeom prst="rect">
                      <a:avLst/>
                    </a:prstGeom>
                    <a:noFill/>
                  </pic:spPr>
                </pic:pic>
              </a:graphicData>
            </a:graphic>
          </wp:anchor>
        </w:drawing>
      </w:r>
    </w:p>
    <w:p w14:paraId="06CD550B" w14:textId="2A40CB91" w:rsidR="00701E1F" w:rsidRDefault="00701E1F" w:rsidP="00252297">
      <w:pPr>
        <w:spacing w:line="360" w:lineRule="auto"/>
        <w:rPr>
          <w:rFonts w:ascii="Arial" w:hAnsi="Arial" w:cs="Arial"/>
        </w:rPr>
      </w:pPr>
    </w:p>
    <w:p w14:paraId="6C754F41" w14:textId="77777777" w:rsidR="00701E1F" w:rsidRDefault="00701E1F" w:rsidP="00252297">
      <w:pPr>
        <w:spacing w:line="360" w:lineRule="auto"/>
        <w:rPr>
          <w:rFonts w:ascii="Arial" w:hAnsi="Arial" w:cs="Arial"/>
        </w:rPr>
      </w:pPr>
    </w:p>
    <w:p w14:paraId="5ECD62D7" w14:textId="0E444770" w:rsidR="004C2F40" w:rsidRDefault="004C2F40" w:rsidP="00252297">
      <w:pPr>
        <w:spacing w:line="360" w:lineRule="auto"/>
        <w:rPr>
          <w:rFonts w:ascii="Arial" w:hAnsi="Arial" w:cs="Arial"/>
          <w:sz w:val="24"/>
          <w:szCs w:val="24"/>
        </w:rPr>
      </w:pPr>
      <w:r w:rsidRPr="004C2F40">
        <w:rPr>
          <w:rFonts w:ascii="Arial" w:hAnsi="Arial" w:cs="Arial"/>
        </w:rPr>
        <w:t xml:space="preserve">properly. Therefore, it is crucial to be able to assess emotions, mood swings, and other aspects when using empathy to try to listen to the other person. All these aspects can directly help in evaluating the ways through which it can be easier for there to be higher empathy being created and much more bonds being </w:t>
      </w:r>
      <w:r w:rsidR="00252297" w:rsidRPr="004C2F40">
        <w:rPr>
          <w:rFonts w:ascii="Arial" w:hAnsi="Arial" w:cs="Arial"/>
        </w:rPr>
        <w:t>started</w:t>
      </w:r>
      <w:r w:rsidRPr="004C2F40">
        <w:rPr>
          <w:rFonts w:ascii="Arial" w:hAnsi="Arial" w:cs="Arial"/>
        </w:rPr>
        <w:t xml:space="preserve"> while the communication is taking place. </w:t>
      </w:r>
      <w:r w:rsidR="00252297" w:rsidRPr="004C2F40">
        <w:rPr>
          <w:rFonts w:ascii="Arial" w:hAnsi="Arial" w:cs="Arial"/>
        </w:rPr>
        <w:t>To</w:t>
      </w:r>
      <w:r w:rsidRPr="004C2F40">
        <w:rPr>
          <w:rFonts w:ascii="Arial" w:hAnsi="Arial" w:cs="Arial"/>
        </w:rPr>
        <w:t xml:space="preserve"> ensure that strong relationships are being formed, it's crucial to listen to others' issues and demonstrate a human side to communication.</w:t>
      </w:r>
      <w:r w:rsidRPr="004C2F40">
        <w:rPr>
          <w:rFonts w:ascii="Arial" w:hAnsi="Arial" w:cs="Arial"/>
          <w:sz w:val="24"/>
          <w:szCs w:val="24"/>
        </w:rPr>
        <w:t xml:space="preserve"> </w:t>
      </w:r>
      <w:r w:rsidRPr="00986A85">
        <w:rPr>
          <w:rFonts w:ascii="Arial" w:hAnsi="Arial" w:cs="Arial"/>
          <w:sz w:val="24"/>
          <w:szCs w:val="24"/>
        </w:rPr>
        <w:t>(</w:t>
      </w:r>
      <w:proofErr w:type="spellStart"/>
      <w:r w:rsidRPr="00986A85">
        <w:rPr>
          <w:rFonts w:ascii="Arial" w:hAnsi="Arial" w:cs="Arial"/>
          <w:sz w:val="24"/>
          <w:szCs w:val="24"/>
        </w:rPr>
        <w:t>Leiss</w:t>
      </w:r>
      <w:proofErr w:type="spellEnd"/>
      <w:r w:rsidRPr="00986A85">
        <w:rPr>
          <w:rFonts w:ascii="Arial" w:hAnsi="Arial" w:cs="Arial"/>
          <w:sz w:val="24"/>
          <w:szCs w:val="24"/>
        </w:rPr>
        <w:t xml:space="preserve"> </w:t>
      </w:r>
      <w:r w:rsidRPr="00986A85">
        <w:rPr>
          <w:rFonts w:ascii="Arial" w:hAnsi="Arial" w:cs="Arial"/>
          <w:i/>
          <w:iCs/>
          <w:sz w:val="24"/>
          <w:szCs w:val="24"/>
        </w:rPr>
        <w:t>et al.,</w:t>
      </w:r>
      <w:r w:rsidRPr="00986A85">
        <w:rPr>
          <w:rFonts w:ascii="Arial" w:hAnsi="Arial" w:cs="Arial"/>
          <w:sz w:val="24"/>
          <w:szCs w:val="24"/>
        </w:rPr>
        <w:t xml:space="preserve"> 2018).</w:t>
      </w:r>
    </w:p>
    <w:p w14:paraId="46B5239D" w14:textId="2E242643" w:rsidR="004C2F40" w:rsidRDefault="004C2F40" w:rsidP="00252297">
      <w:pPr>
        <w:spacing w:line="360" w:lineRule="auto"/>
        <w:rPr>
          <w:rFonts w:ascii="Arial" w:hAnsi="Arial" w:cs="Arial"/>
          <w:sz w:val="24"/>
          <w:szCs w:val="24"/>
        </w:rPr>
      </w:pPr>
    </w:p>
    <w:p w14:paraId="68BB97DA" w14:textId="77777777" w:rsidR="004C2F40" w:rsidRDefault="004C2F40" w:rsidP="00252297">
      <w:pPr>
        <w:spacing w:line="360" w:lineRule="auto"/>
        <w:rPr>
          <w:b/>
          <w:bCs/>
        </w:rPr>
      </w:pPr>
    </w:p>
    <w:p w14:paraId="1ABB16C2" w14:textId="44B0F19A" w:rsidR="004C2F40" w:rsidRPr="004C2F40" w:rsidRDefault="004C2F40" w:rsidP="00252297">
      <w:pPr>
        <w:pStyle w:val="ListParagraph"/>
        <w:numPr>
          <w:ilvl w:val="0"/>
          <w:numId w:val="4"/>
        </w:numPr>
        <w:spacing w:line="360" w:lineRule="auto"/>
        <w:rPr>
          <w:rFonts w:ascii="Arial" w:hAnsi="Arial" w:cs="Arial"/>
          <w:b/>
          <w:bCs/>
          <w:sz w:val="24"/>
          <w:szCs w:val="24"/>
        </w:rPr>
      </w:pPr>
      <w:r w:rsidRPr="004C2F40">
        <w:rPr>
          <w:rFonts w:ascii="Arial" w:hAnsi="Arial" w:cs="Arial"/>
          <w:b/>
          <w:bCs/>
          <w:sz w:val="24"/>
          <w:szCs w:val="24"/>
        </w:rPr>
        <w:t>The advantages and disadvantages of technology in communication.</w:t>
      </w:r>
    </w:p>
    <w:p w14:paraId="613AF10F" w14:textId="77777777" w:rsidR="00252297" w:rsidRDefault="004C2F40" w:rsidP="00252297">
      <w:pPr>
        <w:spacing w:line="360" w:lineRule="auto"/>
        <w:rPr>
          <w:rFonts w:ascii="Arial" w:hAnsi="Arial" w:cs="Arial"/>
        </w:rPr>
      </w:pPr>
      <w:r w:rsidRPr="004C2F40">
        <w:rPr>
          <w:rFonts w:ascii="Arial" w:hAnsi="Arial" w:cs="Arial"/>
        </w:rPr>
        <w:t xml:space="preserve">The ability to make video calls, text, email, and communicate with others through stickers, emoji, and other new modes of communication that weren't available a few decades ago has greatly advanced thanks to technology. At this time, these </w:t>
      </w:r>
      <w:proofErr w:type="gramStart"/>
      <w:r w:rsidRPr="004C2F40">
        <w:rPr>
          <w:rFonts w:ascii="Arial" w:hAnsi="Arial" w:cs="Arial"/>
        </w:rPr>
        <w:t>many</w:t>
      </w:r>
      <w:proofErr w:type="gramEnd"/>
      <w:r w:rsidRPr="004C2F40">
        <w:rPr>
          <w:rFonts w:ascii="Arial" w:hAnsi="Arial" w:cs="Arial"/>
        </w:rPr>
        <w:t xml:space="preserve"> shifts have produced new kinds of interaction methods that are promoting more interpersonal connection. The use of messaging apps and social media networking sites are only two examples of how engagement has gotten better. These days, it's much easier for people to communicate one another and engage in official and informal interactions.</w:t>
      </w:r>
      <w:r w:rsidRPr="004C2F40">
        <w:t xml:space="preserve"> </w:t>
      </w:r>
      <w:r w:rsidRPr="004C2F40">
        <w:rPr>
          <w:rFonts w:ascii="Arial" w:hAnsi="Arial" w:cs="Arial"/>
        </w:rPr>
        <w:t xml:space="preserve">Technology has a benefit in </w:t>
      </w:r>
    </w:p>
    <w:p w14:paraId="5AC590CA" w14:textId="77777777" w:rsidR="00252297" w:rsidRDefault="00252297" w:rsidP="00252297">
      <w:pPr>
        <w:spacing w:line="360" w:lineRule="auto"/>
        <w:rPr>
          <w:rFonts w:ascii="Arial" w:hAnsi="Arial" w:cs="Arial"/>
        </w:rPr>
      </w:pPr>
    </w:p>
    <w:p w14:paraId="7459C640" w14:textId="77777777" w:rsidR="00252297" w:rsidRDefault="00252297" w:rsidP="00252297">
      <w:pPr>
        <w:spacing w:line="360" w:lineRule="auto"/>
        <w:rPr>
          <w:rFonts w:ascii="Arial" w:hAnsi="Arial" w:cs="Arial"/>
        </w:rPr>
      </w:pPr>
    </w:p>
    <w:p w14:paraId="15D8EAC9" w14:textId="77777777" w:rsidR="00701E1F" w:rsidRDefault="004C2F40" w:rsidP="00252297">
      <w:pPr>
        <w:spacing w:line="360" w:lineRule="auto"/>
        <w:rPr>
          <w:rFonts w:ascii="Arial" w:hAnsi="Arial" w:cs="Arial"/>
        </w:rPr>
      </w:pPr>
      <w:r w:rsidRPr="004C2F40">
        <w:rPr>
          <w:rFonts w:ascii="Arial" w:hAnsi="Arial" w:cs="Arial"/>
        </w:rPr>
        <w:t xml:space="preserve">education since it makes it simple for any kind of interaction to develop. Communication and technology do have a downside, too, in that it places employees under </w:t>
      </w:r>
      <w:proofErr w:type="gramStart"/>
      <w:r w:rsidRPr="004C2F40">
        <w:rPr>
          <w:rFonts w:ascii="Arial" w:hAnsi="Arial" w:cs="Arial"/>
        </w:rPr>
        <w:t>a lot of</w:t>
      </w:r>
      <w:proofErr w:type="gramEnd"/>
      <w:r w:rsidRPr="004C2F40">
        <w:rPr>
          <w:rFonts w:ascii="Arial" w:hAnsi="Arial" w:cs="Arial"/>
        </w:rPr>
        <w:t xml:space="preserve"> strain in workplace settings. As a result of the ability to use such technology for efficient internal procedures, being close to employees has grown considerably more frequent over time. Employers can reach out to employees instantly through their mobile phones. These technologies are being overused, and as a result, there is constantly extra pressure on employees.</w:t>
      </w:r>
      <w:r w:rsidRPr="004C2F40">
        <w:rPr>
          <w:rFonts w:ascii="Arial" w:hAnsi="Arial" w:cs="Arial"/>
          <w:sz w:val="24"/>
          <w:szCs w:val="24"/>
        </w:rPr>
        <w:t xml:space="preserve"> </w:t>
      </w:r>
      <w:r w:rsidRPr="00986A85">
        <w:rPr>
          <w:rFonts w:ascii="Arial" w:hAnsi="Arial" w:cs="Arial"/>
          <w:sz w:val="24"/>
          <w:szCs w:val="24"/>
        </w:rPr>
        <w:t>(</w:t>
      </w:r>
      <w:r w:rsidRPr="00CB207A">
        <w:rPr>
          <w:rFonts w:ascii="Arial" w:hAnsi="Arial" w:cs="Arial"/>
        </w:rPr>
        <w:t>Cornelissen, 2020).</w:t>
      </w:r>
      <w:r w:rsidR="00CB207A" w:rsidRPr="00CB207A">
        <w:t xml:space="preserve"> </w:t>
      </w:r>
      <w:r w:rsidR="00CB207A" w:rsidRPr="00CB207A">
        <w:rPr>
          <w:rFonts w:ascii="Arial" w:hAnsi="Arial" w:cs="Arial"/>
        </w:rPr>
        <w:t xml:space="preserve">Another consequence of technology and communication is that more people are constantly interacting with their computers, tablets, and mobile phones. As a result, conditions relevant is being produced, and there is a larger level of difficulty for people who have power in the eyes. Personal interactions have decreased as the price of </w:t>
      </w:r>
      <w:proofErr w:type="gramStart"/>
      <w:r w:rsidR="00CB207A" w:rsidRPr="00CB207A">
        <w:rPr>
          <w:rFonts w:ascii="Arial" w:hAnsi="Arial" w:cs="Arial"/>
        </w:rPr>
        <w:t>many</w:t>
      </w:r>
      <w:proofErr w:type="gramEnd"/>
      <w:r w:rsidR="00CB207A" w:rsidRPr="00CB207A">
        <w:rPr>
          <w:rFonts w:ascii="Arial" w:hAnsi="Arial" w:cs="Arial"/>
        </w:rPr>
        <w:t xml:space="preserve"> things has increased. In contrast of all these difficulties, one major benefit of </w:t>
      </w:r>
    </w:p>
    <w:p w14:paraId="3695A1B0" w14:textId="77777777" w:rsidR="00701E1F" w:rsidRDefault="00701E1F" w:rsidP="00252297">
      <w:pPr>
        <w:spacing w:line="360" w:lineRule="auto"/>
        <w:rPr>
          <w:rFonts w:ascii="Arial" w:hAnsi="Arial" w:cs="Arial"/>
        </w:rPr>
      </w:pPr>
    </w:p>
    <w:p w14:paraId="3E6F33FF" w14:textId="77777777" w:rsidR="00701E1F" w:rsidRDefault="00701E1F" w:rsidP="00252297">
      <w:pPr>
        <w:spacing w:line="360" w:lineRule="auto"/>
        <w:rPr>
          <w:rFonts w:ascii="Arial" w:hAnsi="Arial" w:cs="Arial"/>
        </w:rPr>
      </w:pPr>
    </w:p>
    <w:p w14:paraId="3E3B1B63" w14:textId="77777777" w:rsidR="00701E1F" w:rsidRDefault="00701E1F" w:rsidP="00252297">
      <w:pPr>
        <w:spacing w:line="360" w:lineRule="auto"/>
        <w:rPr>
          <w:rFonts w:ascii="Arial" w:hAnsi="Arial" w:cs="Arial"/>
        </w:rPr>
      </w:pPr>
    </w:p>
    <w:p w14:paraId="12711C4D" w14:textId="4B2AA650" w:rsidR="00CB207A" w:rsidRPr="00206392" w:rsidRDefault="00CB207A" w:rsidP="00252297">
      <w:pPr>
        <w:spacing w:line="360" w:lineRule="auto"/>
        <w:rPr>
          <w:rFonts w:ascii="Arial" w:hAnsi="Arial" w:cs="Arial"/>
        </w:rPr>
      </w:pPr>
      <w:r w:rsidRPr="00206392">
        <w:rPr>
          <w:rFonts w:ascii="Arial" w:hAnsi="Arial" w:cs="Arial"/>
        </w:rPr>
        <w:t xml:space="preserve">technology is that it is affordable and widely accessible, letting more people to connect with one another through this one. More people are taking advantage of this and making it a </w:t>
      </w:r>
      <w:r w:rsidR="0070541F" w:rsidRPr="00206392">
        <w:rPr>
          <w:rFonts w:ascii="Arial" w:hAnsi="Arial" w:cs="Arial"/>
          <w:noProof/>
        </w:rPr>
        <w:drawing>
          <wp:anchor distT="0" distB="0" distL="114300" distR="114300" simplePos="0" relativeHeight="251665408" behindDoc="0" locked="0" layoutInCell="1" allowOverlap="1" wp14:anchorId="67B2728E" wp14:editId="7B11CC78">
            <wp:simplePos x="0" y="0"/>
            <wp:positionH relativeFrom="column">
              <wp:posOffset>3611880</wp:posOffset>
            </wp:positionH>
            <wp:positionV relativeFrom="page">
              <wp:posOffset>198120</wp:posOffset>
            </wp:positionV>
            <wp:extent cx="2981325" cy="1207135"/>
            <wp:effectExtent l="0" t="0" r="9525"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981325" cy="1207135"/>
                    </a:xfrm>
                    <a:prstGeom prst="rect">
                      <a:avLst/>
                    </a:prstGeom>
                    <a:noFill/>
                  </pic:spPr>
                </pic:pic>
              </a:graphicData>
            </a:graphic>
          </wp:anchor>
        </w:drawing>
      </w:r>
      <w:r w:rsidR="00252297" w:rsidRPr="00206392">
        <w:rPr>
          <w:rFonts w:ascii="Arial" w:hAnsi="Arial" w:cs="Arial"/>
        </w:rPr>
        <w:t>uncomplicated process</w:t>
      </w:r>
      <w:r w:rsidRPr="00206392">
        <w:rPr>
          <w:rFonts w:ascii="Arial" w:hAnsi="Arial" w:cs="Arial"/>
        </w:rPr>
        <w:t xml:space="preserve"> to engage with one another because smart phones and the Internet have become quite simple to use. In addition to texting, video has also become more accessible, and more people may use different video platforms to engage with one other in </w:t>
      </w:r>
      <w:r w:rsidR="00252297" w:rsidRPr="00206392">
        <w:rPr>
          <w:rFonts w:ascii="Arial" w:hAnsi="Arial" w:cs="Arial"/>
        </w:rPr>
        <w:t>a helpful</w:t>
      </w:r>
      <w:r w:rsidRPr="00206392">
        <w:rPr>
          <w:rFonts w:ascii="Arial" w:hAnsi="Arial" w:cs="Arial"/>
        </w:rPr>
        <w:t xml:space="preserve"> manner. Relationships and exchanges between people on both the personal and professional levels are now much easier to form </w:t>
      </w:r>
      <w:r w:rsidR="00252297" w:rsidRPr="00206392">
        <w:rPr>
          <w:rFonts w:ascii="Arial" w:hAnsi="Arial" w:cs="Arial"/>
        </w:rPr>
        <w:t>because of</w:t>
      </w:r>
      <w:r w:rsidRPr="00206392">
        <w:rPr>
          <w:rFonts w:ascii="Arial" w:hAnsi="Arial" w:cs="Arial"/>
        </w:rPr>
        <w:t xml:space="preserve"> the significant reduction of the physical barrier.</w:t>
      </w:r>
      <w:r w:rsidRPr="00206392">
        <w:rPr>
          <w:rFonts w:ascii="Arial" w:hAnsi="Arial" w:cs="Arial"/>
          <w:sz w:val="24"/>
          <w:szCs w:val="24"/>
        </w:rPr>
        <w:t xml:space="preserve"> </w:t>
      </w:r>
      <w:r w:rsidRPr="00206392">
        <w:rPr>
          <w:rFonts w:ascii="Arial" w:hAnsi="Arial" w:cs="Arial"/>
        </w:rPr>
        <w:t xml:space="preserve">(Samovar </w:t>
      </w:r>
      <w:r w:rsidRPr="00206392">
        <w:rPr>
          <w:rFonts w:ascii="Arial" w:hAnsi="Arial" w:cs="Arial"/>
          <w:i/>
          <w:iCs/>
        </w:rPr>
        <w:t>et al.,</w:t>
      </w:r>
      <w:r w:rsidRPr="00206392">
        <w:rPr>
          <w:rFonts w:ascii="Arial" w:hAnsi="Arial" w:cs="Arial"/>
        </w:rPr>
        <w:t xml:space="preserve"> 2016). Technology-focused communication has also produced online firms that can survive without using offline goods and services, which directly contributes to the creation of </w:t>
      </w:r>
      <w:proofErr w:type="gramStart"/>
      <w:r w:rsidRPr="00206392">
        <w:rPr>
          <w:rFonts w:ascii="Arial" w:hAnsi="Arial" w:cs="Arial"/>
        </w:rPr>
        <w:t>many</w:t>
      </w:r>
      <w:proofErr w:type="gramEnd"/>
      <w:r w:rsidRPr="00206392">
        <w:rPr>
          <w:rFonts w:ascii="Arial" w:hAnsi="Arial" w:cs="Arial"/>
        </w:rPr>
        <w:t xml:space="preserve"> more job prospects. New employment possibilities that were not available earlier, such social media marketing, online communicators, and marketers who can solve problems, have all been developed recently and are directly contributing to increasing the range of these occupations being generated. </w:t>
      </w:r>
      <w:r w:rsidR="00CB2E1B" w:rsidRPr="00206392">
        <w:rPr>
          <w:rFonts w:ascii="Arial" w:hAnsi="Arial" w:cs="Arial"/>
        </w:rPr>
        <w:t>All</w:t>
      </w:r>
      <w:r w:rsidRPr="00206392">
        <w:rPr>
          <w:rFonts w:ascii="Arial" w:hAnsi="Arial" w:cs="Arial"/>
        </w:rPr>
        <w:t xml:space="preserve"> these things are significant because they make it possible for communication to currently take place at a higher level of growth.</w:t>
      </w:r>
    </w:p>
    <w:p w14:paraId="49711AA6" w14:textId="292056EA" w:rsidR="00CB2E1B" w:rsidRDefault="00206392" w:rsidP="00252297">
      <w:pPr>
        <w:spacing w:line="360" w:lineRule="auto"/>
        <w:rPr>
          <w:rFonts w:ascii="Arial" w:hAnsi="Arial" w:cs="Arial"/>
          <w:sz w:val="24"/>
          <w:szCs w:val="24"/>
        </w:rPr>
      </w:pPr>
      <w:r w:rsidRPr="00CB2E1B">
        <w:rPr>
          <w:rFonts w:ascii="Arial" w:hAnsi="Arial" w:cs="Arial"/>
        </w:rPr>
        <w:t>All</w:t>
      </w:r>
      <w:r w:rsidR="00CB2E1B" w:rsidRPr="00CB2E1B">
        <w:rPr>
          <w:rFonts w:ascii="Arial" w:hAnsi="Arial" w:cs="Arial"/>
        </w:rPr>
        <w:t xml:space="preserve"> these elements ensure that technology is changing and is moving in a manner were </w:t>
      </w:r>
      <w:r w:rsidR="00252297" w:rsidRPr="00CB2E1B">
        <w:rPr>
          <w:rFonts w:ascii="Arial" w:hAnsi="Arial" w:cs="Arial"/>
        </w:rPr>
        <w:t>returning</w:t>
      </w:r>
      <w:r w:rsidR="00CB2E1B" w:rsidRPr="00CB2E1B">
        <w:rPr>
          <w:rFonts w:ascii="Arial" w:hAnsi="Arial" w:cs="Arial"/>
        </w:rPr>
        <w:t xml:space="preserve"> to the base of proximal communication will become less relevant. The most important piece that will be permanent in the future is the seamless way of which the entire globe is currently connected.</w:t>
      </w:r>
      <w:r w:rsidR="00CB2E1B">
        <w:rPr>
          <w:rFonts w:ascii="Arial" w:hAnsi="Arial" w:cs="Arial"/>
        </w:rPr>
        <w:t xml:space="preserve"> (</w:t>
      </w:r>
      <w:proofErr w:type="spellStart"/>
      <w:r w:rsidR="00CB2E1B" w:rsidRPr="00CB2E1B">
        <w:rPr>
          <w:rFonts w:ascii="Arial" w:hAnsi="Arial" w:cs="Arial"/>
        </w:rPr>
        <w:t>Salamzadeh</w:t>
      </w:r>
      <w:proofErr w:type="spellEnd"/>
      <w:r w:rsidR="00CB2E1B" w:rsidRPr="00CB2E1B">
        <w:rPr>
          <w:rFonts w:ascii="Arial" w:hAnsi="Arial" w:cs="Arial"/>
        </w:rPr>
        <w:t>, 2018</w:t>
      </w:r>
      <w:r w:rsidR="00CB2E1B" w:rsidRPr="00986A85">
        <w:rPr>
          <w:rFonts w:ascii="Arial" w:hAnsi="Arial" w:cs="Arial"/>
          <w:sz w:val="24"/>
          <w:szCs w:val="24"/>
        </w:rPr>
        <w:t>).</w:t>
      </w:r>
    </w:p>
    <w:p w14:paraId="0C1EEC18" w14:textId="11F12C03" w:rsidR="00CB2E1B" w:rsidRPr="00CB2E1B" w:rsidRDefault="00CB2E1B" w:rsidP="00252297">
      <w:pPr>
        <w:spacing w:line="360" w:lineRule="auto"/>
        <w:rPr>
          <w:rFonts w:ascii="Arial" w:hAnsi="Arial" w:cs="Arial"/>
        </w:rPr>
      </w:pPr>
      <w:r w:rsidRPr="00CB2E1B">
        <w:rPr>
          <w:rFonts w:ascii="Arial" w:hAnsi="Arial" w:cs="Arial"/>
        </w:rPr>
        <w:t xml:space="preserve">Multiple elements of collaboration, efficiency, and different models have been covered in this communication assessment research. Various key abilities that are essential to </w:t>
      </w:r>
      <w:r w:rsidR="00252297" w:rsidRPr="00CB2E1B">
        <w:rPr>
          <w:rFonts w:ascii="Arial" w:hAnsi="Arial" w:cs="Arial"/>
        </w:rPr>
        <w:t>work</w:t>
      </w:r>
      <w:r w:rsidRPr="00CB2E1B">
        <w:rPr>
          <w:rFonts w:ascii="Arial" w:hAnsi="Arial" w:cs="Arial"/>
        </w:rPr>
        <w:t xml:space="preserve"> well in the communication interaction have been </w:t>
      </w:r>
      <w:r w:rsidR="00252297" w:rsidRPr="00CB2E1B">
        <w:rPr>
          <w:rFonts w:ascii="Arial" w:hAnsi="Arial" w:cs="Arial"/>
        </w:rPr>
        <w:t>named</w:t>
      </w:r>
      <w:r w:rsidRPr="00CB2E1B">
        <w:rPr>
          <w:rFonts w:ascii="Arial" w:hAnsi="Arial" w:cs="Arial"/>
        </w:rPr>
        <w:t xml:space="preserve">. Skills such as verbal, nonverbal, and active listening have all been </w:t>
      </w:r>
      <w:r w:rsidR="00252297" w:rsidRPr="00CB2E1B">
        <w:rPr>
          <w:rFonts w:ascii="Arial" w:hAnsi="Arial" w:cs="Arial"/>
        </w:rPr>
        <w:t>proved</w:t>
      </w:r>
      <w:r w:rsidRPr="00CB2E1B">
        <w:rPr>
          <w:rFonts w:ascii="Arial" w:hAnsi="Arial" w:cs="Arial"/>
        </w:rPr>
        <w:t>. Aside from that, the channels of communication model and others have been analysed and researched in the context of enterprises in this research. This review also underlines the advantages and disadvantages of technology for communication.</w:t>
      </w:r>
    </w:p>
    <w:p w14:paraId="1F4C143C" w14:textId="0C907348" w:rsidR="004C2F40" w:rsidRDefault="004C2F40" w:rsidP="004C2F40">
      <w:pPr>
        <w:pStyle w:val="ListParagraph"/>
        <w:rPr>
          <w:rFonts w:ascii="Arial" w:hAnsi="Arial" w:cs="Arial"/>
        </w:rPr>
      </w:pPr>
    </w:p>
    <w:p w14:paraId="080CF5CF" w14:textId="77777777" w:rsidR="0070541F" w:rsidRDefault="0070541F" w:rsidP="004C2F40">
      <w:pPr>
        <w:pStyle w:val="ListParagraph"/>
        <w:rPr>
          <w:rFonts w:ascii="Arial" w:hAnsi="Arial" w:cs="Arial"/>
          <w:b/>
          <w:bCs/>
          <w:sz w:val="24"/>
          <w:szCs w:val="24"/>
        </w:rPr>
      </w:pPr>
    </w:p>
    <w:p w14:paraId="23664A8B" w14:textId="77777777" w:rsidR="0070541F" w:rsidRDefault="0070541F" w:rsidP="004C2F40">
      <w:pPr>
        <w:pStyle w:val="ListParagraph"/>
        <w:rPr>
          <w:rFonts w:ascii="Arial" w:hAnsi="Arial" w:cs="Arial"/>
          <w:b/>
          <w:bCs/>
          <w:sz w:val="24"/>
          <w:szCs w:val="24"/>
        </w:rPr>
      </w:pPr>
    </w:p>
    <w:p w14:paraId="76FD3FE2" w14:textId="77777777" w:rsidR="0070541F" w:rsidRDefault="0070541F" w:rsidP="004C2F40">
      <w:pPr>
        <w:pStyle w:val="ListParagraph"/>
        <w:rPr>
          <w:rFonts w:ascii="Arial" w:hAnsi="Arial" w:cs="Arial"/>
          <w:b/>
          <w:bCs/>
          <w:sz w:val="24"/>
          <w:szCs w:val="24"/>
        </w:rPr>
      </w:pPr>
    </w:p>
    <w:p w14:paraId="554460E4" w14:textId="77777777" w:rsidR="0070541F" w:rsidRDefault="0070541F" w:rsidP="004C2F40">
      <w:pPr>
        <w:pStyle w:val="ListParagraph"/>
        <w:rPr>
          <w:rFonts w:ascii="Arial" w:hAnsi="Arial" w:cs="Arial"/>
          <w:b/>
          <w:bCs/>
          <w:sz w:val="24"/>
          <w:szCs w:val="24"/>
        </w:rPr>
      </w:pPr>
    </w:p>
    <w:p w14:paraId="0744D90D" w14:textId="77777777" w:rsidR="0070541F" w:rsidRDefault="0070541F" w:rsidP="004C2F40">
      <w:pPr>
        <w:pStyle w:val="ListParagraph"/>
        <w:rPr>
          <w:rFonts w:ascii="Arial" w:hAnsi="Arial" w:cs="Arial"/>
          <w:b/>
          <w:bCs/>
          <w:sz w:val="24"/>
          <w:szCs w:val="24"/>
        </w:rPr>
      </w:pPr>
    </w:p>
    <w:p w14:paraId="0B45B11A" w14:textId="77777777" w:rsidR="0070541F" w:rsidRDefault="0070541F" w:rsidP="004C2F40">
      <w:pPr>
        <w:pStyle w:val="ListParagraph"/>
        <w:rPr>
          <w:rFonts w:ascii="Arial" w:hAnsi="Arial" w:cs="Arial"/>
          <w:b/>
          <w:bCs/>
          <w:sz w:val="24"/>
          <w:szCs w:val="24"/>
        </w:rPr>
      </w:pPr>
    </w:p>
    <w:p w14:paraId="427468AF" w14:textId="77777777" w:rsidR="0070541F" w:rsidRDefault="0070541F" w:rsidP="004C2F40">
      <w:pPr>
        <w:pStyle w:val="ListParagraph"/>
        <w:rPr>
          <w:rFonts w:ascii="Arial" w:hAnsi="Arial" w:cs="Arial"/>
          <w:b/>
          <w:bCs/>
          <w:sz w:val="24"/>
          <w:szCs w:val="24"/>
        </w:rPr>
      </w:pPr>
    </w:p>
    <w:p w14:paraId="7A850C3B" w14:textId="77777777" w:rsidR="0070541F" w:rsidRDefault="0070541F" w:rsidP="004C2F40">
      <w:pPr>
        <w:pStyle w:val="ListParagraph"/>
        <w:rPr>
          <w:rFonts w:ascii="Arial" w:hAnsi="Arial" w:cs="Arial"/>
          <w:b/>
          <w:bCs/>
          <w:sz w:val="24"/>
          <w:szCs w:val="24"/>
        </w:rPr>
      </w:pPr>
    </w:p>
    <w:p w14:paraId="0D7C668E" w14:textId="77777777" w:rsidR="0070541F" w:rsidRDefault="0070541F" w:rsidP="004C2F40">
      <w:pPr>
        <w:pStyle w:val="ListParagraph"/>
        <w:rPr>
          <w:rFonts w:ascii="Arial" w:hAnsi="Arial" w:cs="Arial"/>
          <w:b/>
          <w:bCs/>
          <w:sz w:val="24"/>
          <w:szCs w:val="24"/>
        </w:rPr>
      </w:pPr>
    </w:p>
    <w:p w14:paraId="0B050C95" w14:textId="77777777" w:rsidR="0070541F" w:rsidRDefault="0070541F" w:rsidP="004C2F40">
      <w:pPr>
        <w:pStyle w:val="ListParagraph"/>
        <w:rPr>
          <w:rFonts w:ascii="Arial" w:hAnsi="Arial" w:cs="Arial"/>
          <w:b/>
          <w:bCs/>
          <w:sz w:val="24"/>
          <w:szCs w:val="24"/>
        </w:rPr>
      </w:pPr>
    </w:p>
    <w:p w14:paraId="7D7251B8" w14:textId="77777777" w:rsidR="0070541F" w:rsidRDefault="0070541F" w:rsidP="004C2F40">
      <w:pPr>
        <w:pStyle w:val="ListParagraph"/>
        <w:rPr>
          <w:rFonts w:ascii="Arial" w:hAnsi="Arial" w:cs="Arial"/>
          <w:b/>
          <w:bCs/>
          <w:sz w:val="24"/>
          <w:szCs w:val="24"/>
        </w:rPr>
      </w:pPr>
    </w:p>
    <w:p w14:paraId="53858E96" w14:textId="77777777" w:rsidR="0070541F" w:rsidRDefault="0070541F" w:rsidP="004C2F40">
      <w:pPr>
        <w:pStyle w:val="ListParagraph"/>
        <w:rPr>
          <w:rFonts w:ascii="Arial" w:hAnsi="Arial" w:cs="Arial"/>
          <w:b/>
          <w:bCs/>
          <w:sz w:val="24"/>
          <w:szCs w:val="24"/>
        </w:rPr>
      </w:pPr>
    </w:p>
    <w:p w14:paraId="56B49E0E" w14:textId="77777777" w:rsidR="0070541F" w:rsidRDefault="0070541F" w:rsidP="004C2F40">
      <w:pPr>
        <w:pStyle w:val="ListParagraph"/>
        <w:rPr>
          <w:rFonts w:ascii="Arial" w:hAnsi="Arial" w:cs="Arial"/>
          <w:b/>
          <w:bCs/>
          <w:sz w:val="24"/>
          <w:szCs w:val="24"/>
        </w:rPr>
      </w:pPr>
    </w:p>
    <w:p w14:paraId="799B0441" w14:textId="77777777" w:rsidR="0070541F" w:rsidRDefault="0070541F" w:rsidP="004C2F40">
      <w:pPr>
        <w:pStyle w:val="ListParagraph"/>
        <w:rPr>
          <w:rFonts w:ascii="Arial" w:hAnsi="Arial" w:cs="Arial"/>
          <w:b/>
          <w:bCs/>
          <w:sz w:val="24"/>
          <w:szCs w:val="24"/>
        </w:rPr>
      </w:pPr>
    </w:p>
    <w:p w14:paraId="384FB178" w14:textId="77777777" w:rsidR="0070541F" w:rsidRDefault="0070541F" w:rsidP="004C2F40">
      <w:pPr>
        <w:pStyle w:val="ListParagraph"/>
        <w:rPr>
          <w:rFonts w:ascii="Arial" w:hAnsi="Arial" w:cs="Arial"/>
          <w:b/>
          <w:bCs/>
          <w:sz w:val="24"/>
          <w:szCs w:val="24"/>
        </w:rPr>
      </w:pPr>
    </w:p>
    <w:p w14:paraId="21790D2A" w14:textId="77777777" w:rsidR="0070541F" w:rsidRDefault="0070541F" w:rsidP="004C2F40">
      <w:pPr>
        <w:pStyle w:val="ListParagraph"/>
        <w:rPr>
          <w:rFonts w:ascii="Arial" w:hAnsi="Arial" w:cs="Arial"/>
          <w:b/>
          <w:bCs/>
          <w:sz w:val="24"/>
          <w:szCs w:val="24"/>
        </w:rPr>
      </w:pPr>
    </w:p>
    <w:p w14:paraId="1CA33786" w14:textId="1E707D67" w:rsidR="00CB2E1B" w:rsidRPr="00701E1F" w:rsidRDefault="0070541F" w:rsidP="00701E1F">
      <w:pPr>
        <w:rPr>
          <w:rFonts w:ascii="Arial" w:hAnsi="Arial" w:cs="Arial"/>
          <w:b/>
          <w:bCs/>
          <w:sz w:val="24"/>
          <w:szCs w:val="24"/>
        </w:rPr>
      </w:pPr>
      <w:r>
        <w:rPr>
          <w:noProof/>
        </w:rPr>
        <w:drawing>
          <wp:anchor distT="0" distB="0" distL="114300" distR="114300" simplePos="0" relativeHeight="251666432" behindDoc="0" locked="0" layoutInCell="1" allowOverlap="1" wp14:anchorId="47374CEF" wp14:editId="416117A4">
            <wp:simplePos x="0" y="0"/>
            <wp:positionH relativeFrom="column">
              <wp:posOffset>3550920</wp:posOffset>
            </wp:positionH>
            <wp:positionV relativeFrom="page">
              <wp:posOffset>373380</wp:posOffset>
            </wp:positionV>
            <wp:extent cx="2981325" cy="1207135"/>
            <wp:effectExtent l="0" t="0" r="952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981325" cy="1207135"/>
                    </a:xfrm>
                    <a:prstGeom prst="rect">
                      <a:avLst/>
                    </a:prstGeom>
                    <a:noFill/>
                  </pic:spPr>
                </pic:pic>
              </a:graphicData>
            </a:graphic>
          </wp:anchor>
        </w:drawing>
      </w:r>
      <w:r w:rsidR="00252297">
        <w:rPr>
          <w:noProof/>
        </w:rPr>
        <w:drawing>
          <wp:anchor distT="0" distB="0" distL="114300" distR="114300" simplePos="0" relativeHeight="251668480" behindDoc="0" locked="0" layoutInCell="1" allowOverlap="1" wp14:anchorId="17023087" wp14:editId="27D1DE11">
            <wp:simplePos x="0" y="0"/>
            <wp:positionH relativeFrom="column">
              <wp:posOffset>3520440</wp:posOffset>
            </wp:positionH>
            <wp:positionV relativeFrom="page">
              <wp:posOffset>243840</wp:posOffset>
            </wp:positionV>
            <wp:extent cx="2981325" cy="1207135"/>
            <wp:effectExtent l="0" t="0" r="9525"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981325" cy="1207135"/>
                    </a:xfrm>
                    <a:prstGeom prst="rect">
                      <a:avLst/>
                    </a:prstGeom>
                    <a:noFill/>
                  </pic:spPr>
                </pic:pic>
              </a:graphicData>
            </a:graphic>
          </wp:anchor>
        </w:drawing>
      </w:r>
      <w:r w:rsidR="00CB2E1B" w:rsidRPr="00701E1F">
        <w:rPr>
          <w:rFonts w:ascii="Arial" w:hAnsi="Arial" w:cs="Arial"/>
          <w:b/>
          <w:bCs/>
          <w:sz w:val="24"/>
          <w:szCs w:val="24"/>
        </w:rPr>
        <w:t>References</w:t>
      </w:r>
    </w:p>
    <w:p w14:paraId="24398022" w14:textId="27806708" w:rsidR="00CB2E1B" w:rsidRDefault="00CB2E1B" w:rsidP="004C2F40">
      <w:pPr>
        <w:pStyle w:val="ListParagraph"/>
        <w:rPr>
          <w:rFonts w:ascii="Arial" w:hAnsi="Arial" w:cs="Arial"/>
          <w:b/>
          <w:bCs/>
          <w:sz w:val="24"/>
          <w:szCs w:val="24"/>
        </w:rPr>
      </w:pPr>
    </w:p>
    <w:p w14:paraId="03FD671D" w14:textId="2B6988C5" w:rsidR="00CB2E1B" w:rsidRDefault="00CB2E1B" w:rsidP="004C2F40">
      <w:pPr>
        <w:pStyle w:val="ListParagraph"/>
        <w:rPr>
          <w:rFonts w:ascii="Arial" w:hAnsi="Arial" w:cs="Arial"/>
          <w:b/>
          <w:bCs/>
          <w:sz w:val="24"/>
          <w:szCs w:val="24"/>
        </w:rPr>
      </w:pPr>
    </w:p>
    <w:p w14:paraId="0AB0C11D" w14:textId="3388F79F" w:rsidR="00CB2E1B" w:rsidRDefault="00CB2E1B" w:rsidP="00814BBA">
      <w:pPr>
        <w:pStyle w:val="NormalWeb"/>
        <w:spacing w:before="0" w:beforeAutospacing="0" w:after="0" w:afterAutospacing="0" w:line="360" w:lineRule="atLeast"/>
        <w:rPr>
          <w:rFonts w:ascii="Calibri" w:hAnsi="Calibri" w:cs="Calibri"/>
          <w:color w:val="000000"/>
          <w:sz w:val="27"/>
          <w:szCs w:val="27"/>
        </w:rPr>
      </w:pPr>
      <w:r w:rsidRPr="00814BBA">
        <w:rPr>
          <w:rFonts w:ascii="Arial" w:hAnsi="Arial" w:cs="Arial"/>
          <w:color w:val="000000"/>
          <w:sz w:val="22"/>
          <w:szCs w:val="22"/>
        </w:rPr>
        <w:t>Communication Theory. (2014). </w:t>
      </w:r>
      <w:r w:rsidRPr="00814BBA">
        <w:rPr>
          <w:rFonts w:ascii="Arial" w:hAnsi="Arial" w:cs="Arial"/>
          <w:i/>
          <w:iCs/>
          <w:color w:val="000000"/>
          <w:sz w:val="22"/>
          <w:szCs w:val="22"/>
        </w:rPr>
        <w:t>BERLO’S SMCR MODEL OF COMMUNICATION</w:t>
      </w:r>
      <w:r w:rsidRPr="00814BBA">
        <w:rPr>
          <w:rFonts w:ascii="Arial" w:hAnsi="Arial" w:cs="Arial"/>
          <w:color w:val="000000"/>
          <w:sz w:val="22"/>
          <w:szCs w:val="22"/>
        </w:rPr>
        <w:t>. [online] Available at:</w:t>
      </w:r>
      <w:r>
        <w:rPr>
          <w:rFonts w:ascii="Calibri" w:hAnsi="Calibri" w:cs="Calibri"/>
          <w:color w:val="000000"/>
          <w:sz w:val="27"/>
          <w:szCs w:val="27"/>
        </w:rPr>
        <w:t xml:space="preserve"> </w:t>
      </w:r>
      <w:hyperlink r:id="rId14" w:history="1">
        <w:r w:rsidRPr="007A0B9B">
          <w:rPr>
            <w:rStyle w:val="Hyperlink"/>
            <w:rFonts w:ascii="Calibri" w:hAnsi="Calibri" w:cs="Calibri"/>
            <w:sz w:val="27"/>
            <w:szCs w:val="27"/>
          </w:rPr>
          <w:t>https://www.communicationtheory.org/berlos-smcr-model-of-communication/</w:t>
        </w:r>
      </w:hyperlink>
      <w:r>
        <w:rPr>
          <w:rFonts w:ascii="Calibri" w:hAnsi="Calibri" w:cs="Calibri"/>
          <w:color w:val="000000"/>
          <w:sz w:val="27"/>
          <w:szCs w:val="27"/>
        </w:rPr>
        <w:t xml:space="preserve">. </w:t>
      </w:r>
      <w:r w:rsidRPr="00814BBA">
        <w:rPr>
          <w:rFonts w:ascii="Arial" w:hAnsi="Arial" w:cs="Arial"/>
          <w:color w:val="000000"/>
          <w:sz w:val="22"/>
          <w:szCs w:val="22"/>
        </w:rPr>
        <w:t xml:space="preserve">[Accessed </w:t>
      </w:r>
      <w:r w:rsidR="00814BBA" w:rsidRPr="00814BBA">
        <w:rPr>
          <w:rFonts w:ascii="Arial" w:hAnsi="Arial" w:cs="Arial"/>
          <w:color w:val="000000"/>
          <w:sz w:val="22"/>
          <w:szCs w:val="22"/>
        </w:rPr>
        <w:t>30 December 2022]</w:t>
      </w:r>
    </w:p>
    <w:p w14:paraId="289062C2" w14:textId="77777777" w:rsidR="00814BBA" w:rsidRPr="00CB2E1B" w:rsidRDefault="00814BBA" w:rsidP="00814BBA">
      <w:pPr>
        <w:pStyle w:val="NormalWeb"/>
        <w:spacing w:before="0" w:beforeAutospacing="0" w:after="0" w:afterAutospacing="0" w:line="360" w:lineRule="atLeast"/>
        <w:rPr>
          <w:rFonts w:ascii="Arial" w:hAnsi="Arial" w:cs="Arial"/>
          <w:b/>
          <w:bCs/>
        </w:rPr>
      </w:pPr>
    </w:p>
    <w:p w14:paraId="3F0C6552" w14:textId="23306AF0" w:rsidR="00814BBA" w:rsidRDefault="00814BBA" w:rsidP="00814BBA">
      <w:pPr>
        <w:rPr>
          <w:rFonts w:ascii="Arial" w:hAnsi="Arial" w:cs="Arial"/>
        </w:rPr>
      </w:pPr>
      <w:proofErr w:type="spellStart"/>
      <w:r w:rsidRPr="00814BBA">
        <w:rPr>
          <w:rFonts w:ascii="Arial" w:hAnsi="Arial" w:cs="Arial"/>
        </w:rPr>
        <w:t>Hovland</w:t>
      </w:r>
      <w:proofErr w:type="spellEnd"/>
      <w:r w:rsidRPr="00814BBA">
        <w:rPr>
          <w:rFonts w:ascii="Arial" w:hAnsi="Arial" w:cs="Arial"/>
        </w:rPr>
        <w:t xml:space="preserve">, C.I. and </w:t>
      </w:r>
      <w:proofErr w:type="spellStart"/>
      <w:r w:rsidRPr="00814BBA">
        <w:rPr>
          <w:rFonts w:ascii="Arial" w:hAnsi="Arial" w:cs="Arial"/>
        </w:rPr>
        <w:t>Lumsdaine</w:t>
      </w:r>
      <w:proofErr w:type="spellEnd"/>
      <w:r w:rsidRPr="00814BBA">
        <w:rPr>
          <w:rFonts w:ascii="Arial" w:hAnsi="Arial" w:cs="Arial"/>
        </w:rPr>
        <w:t>, A.A., 2017. Experiments on mass communication. In Experiments on Mass Communication. Princeton University Press.</w:t>
      </w:r>
    </w:p>
    <w:p w14:paraId="21557DDC" w14:textId="40F55A9A" w:rsidR="00814BBA" w:rsidRDefault="00814BBA" w:rsidP="00814BBA">
      <w:pPr>
        <w:pStyle w:val="NormalWeb"/>
        <w:spacing w:before="0" w:beforeAutospacing="0" w:after="0" w:afterAutospacing="0" w:line="360" w:lineRule="atLeast"/>
        <w:rPr>
          <w:rFonts w:ascii="Arial" w:hAnsi="Arial" w:cs="Arial"/>
          <w:color w:val="000000"/>
          <w:sz w:val="22"/>
          <w:szCs w:val="22"/>
        </w:rPr>
      </w:pPr>
      <w:r w:rsidRPr="000678BF">
        <w:rPr>
          <w:rFonts w:ascii="Arial" w:hAnsi="Arial" w:cs="Arial"/>
          <w:color w:val="000000"/>
          <w:sz w:val="22"/>
          <w:szCs w:val="22"/>
        </w:rPr>
        <w:t xml:space="preserve">https://books.google.co.uk/books/about/Experiments_on_Mass_Communication. [Accessed </w:t>
      </w:r>
      <w:r>
        <w:rPr>
          <w:rFonts w:ascii="Arial" w:hAnsi="Arial" w:cs="Arial"/>
          <w:color w:val="000000"/>
          <w:sz w:val="22"/>
          <w:szCs w:val="22"/>
        </w:rPr>
        <w:t>22</w:t>
      </w:r>
      <w:r w:rsidRPr="000678BF">
        <w:rPr>
          <w:rFonts w:ascii="Arial" w:hAnsi="Arial" w:cs="Arial"/>
          <w:color w:val="000000"/>
          <w:sz w:val="22"/>
          <w:szCs w:val="22"/>
        </w:rPr>
        <w:t xml:space="preserve"> </w:t>
      </w:r>
      <w:r>
        <w:rPr>
          <w:rFonts w:ascii="Arial" w:hAnsi="Arial" w:cs="Arial"/>
          <w:color w:val="000000"/>
          <w:sz w:val="22"/>
          <w:szCs w:val="22"/>
        </w:rPr>
        <w:t>December</w:t>
      </w:r>
      <w:r w:rsidRPr="000678BF">
        <w:rPr>
          <w:rFonts w:ascii="Arial" w:hAnsi="Arial" w:cs="Arial"/>
          <w:color w:val="000000"/>
          <w:sz w:val="22"/>
          <w:szCs w:val="22"/>
        </w:rPr>
        <w:t xml:space="preserve"> 2022].</w:t>
      </w:r>
    </w:p>
    <w:p w14:paraId="6DD865EF" w14:textId="594B051E" w:rsidR="00814BBA" w:rsidRDefault="00814BBA" w:rsidP="00814BBA">
      <w:r>
        <w:t>Samovar</w:t>
      </w:r>
      <w:bookmarkStart w:id="0" w:name="OLE_LINK1"/>
      <w:r>
        <w:t>, L.A., Porter, R.E., McDaniel, E.R. and Roy, C.S., 2016</w:t>
      </w:r>
      <w:bookmarkEnd w:id="0"/>
      <w:r>
        <w:t>. Communication between cultures. Cengage Learning.</w:t>
      </w:r>
    </w:p>
    <w:p w14:paraId="2ED62F76" w14:textId="07598B77" w:rsidR="00814BBA" w:rsidRDefault="00814BBA" w:rsidP="00814BBA">
      <w:pPr>
        <w:pStyle w:val="NormalWeb"/>
        <w:spacing w:before="0" w:beforeAutospacing="0" w:after="0" w:afterAutospacing="0" w:line="360" w:lineRule="atLeast"/>
        <w:rPr>
          <w:rFonts w:ascii="Arial" w:hAnsi="Arial" w:cs="Arial"/>
          <w:color w:val="000000"/>
          <w:sz w:val="22"/>
          <w:szCs w:val="22"/>
        </w:rPr>
      </w:pPr>
      <w:proofErr w:type="spellStart"/>
      <w:r w:rsidRPr="005224CA">
        <w:rPr>
          <w:rFonts w:ascii="Arial" w:hAnsi="Arial" w:cs="Arial"/>
          <w:color w:val="000000"/>
          <w:sz w:val="22"/>
          <w:szCs w:val="22"/>
        </w:rPr>
        <w:t>Thussu</w:t>
      </w:r>
      <w:proofErr w:type="spellEnd"/>
      <w:r w:rsidRPr="005224CA">
        <w:rPr>
          <w:rFonts w:ascii="Arial" w:hAnsi="Arial" w:cs="Arial"/>
          <w:color w:val="000000"/>
          <w:sz w:val="22"/>
          <w:szCs w:val="22"/>
        </w:rPr>
        <w:t>, D.K. (2018). </w:t>
      </w:r>
      <w:r w:rsidRPr="005224CA">
        <w:rPr>
          <w:rFonts w:ascii="Arial" w:hAnsi="Arial" w:cs="Arial"/>
          <w:i/>
          <w:iCs/>
          <w:color w:val="000000"/>
          <w:sz w:val="22"/>
          <w:szCs w:val="22"/>
        </w:rPr>
        <w:t>International Communication: Continuity and Change</w:t>
      </w:r>
      <w:r w:rsidRPr="005224CA">
        <w:rPr>
          <w:rFonts w:ascii="Arial" w:hAnsi="Arial" w:cs="Arial"/>
          <w:color w:val="000000"/>
          <w:sz w:val="22"/>
          <w:szCs w:val="22"/>
        </w:rPr>
        <w:t>. [online] </w:t>
      </w:r>
      <w:r w:rsidRPr="005224CA">
        <w:rPr>
          <w:rFonts w:ascii="Arial" w:hAnsi="Arial" w:cs="Arial"/>
          <w:i/>
          <w:iCs/>
          <w:color w:val="000000"/>
          <w:sz w:val="22"/>
          <w:szCs w:val="22"/>
        </w:rPr>
        <w:t>Google Books</w:t>
      </w:r>
      <w:r w:rsidRPr="005224CA">
        <w:rPr>
          <w:rFonts w:ascii="Arial" w:hAnsi="Arial" w:cs="Arial"/>
          <w:color w:val="000000"/>
          <w:sz w:val="22"/>
          <w:szCs w:val="22"/>
        </w:rPr>
        <w:t xml:space="preserve">. Bloomsbury Publishing. Available at: https://books.google.co.uk/books?hl=en&amp;lr=&amp;id=RSp1DwAAQBAJ&amp;oi=fnd&amp;pg=PP1&amp;dq=Thussu [Accessed </w:t>
      </w:r>
      <w:r>
        <w:rPr>
          <w:rFonts w:ascii="Arial" w:hAnsi="Arial" w:cs="Arial"/>
          <w:color w:val="000000"/>
          <w:sz w:val="22"/>
          <w:szCs w:val="22"/>
        </w:rPr>
        <w:t>2 January 2023</w:t>
      </w:r>
      <w:r w:rsidRPr="005224CA">
        <w:rPr>
          <w:rFonts w:ascii="Arial" w:hAnsi="Arial" w:cs="Arial"/>
          <w:color w:val="000000"/>
          <w:sz w:val="22"/>
          <w:szCs w:val="22"/>
        </w:rPr>
        <w:t>].</w:t>
      </w:r>
    </w:p>
    <w:p w14:paraId="114805C3" w14:textId="77777777" w:rsidR="00814BBA" w:rsidRDefault="00814BBA" w:rsidP="00814BBA">
      <w:pPr>
        <w:pStyle w:val="NormalWeb"/>
        <w:spacing w:before="0" w:beforeAutospacing="0" w:after="0" w:afterAutospacing="0" w:line="360" w:lineRule="atLeast"/>
        <w:rPr>
          <w:rFonts w:ascii="Arial" w:hAnsi="Arial" w:cs="Arial"/>
          <w:color w:val="000000"/>
          <w:sz w:val="22"/>
          <w:szCs w:val="22"/>
        </w:rPr>
      </w:pPr>
    </w:p>
    <w:p w14:paraId="67B54B4F" w14:textId="7309A4DC" w:rsidR="00814BBA" w:rsidRDefault="00814BBA" w:rsidP="00814BBA">
      <w:pPr>
        <w:rPr>
          <w:rFonts w:ascii="Arial" w:hAnsi="Arial" w:cs="Arial"/>
        </w:rPr>
      </w:pPr>
      <w:r w:rsidRPr="00814BBA">
        <w:rPr>
          <w:rFonts w:ascii="Arial" w:hAnsi="Arial" w:cs="Arial"/>
        </w:rPr>
        <w:t>Schiller, H.I., 2019. Communication and cultural domination. Routledge.</w:t>
      </w:r>
    </w:p>
    <w:p w14:paraId="446FFD15" w14:textId="079ED69D" w:rsidR="00814BBA" w:rsidRDefault="00814BBA" w:rsidP="00814BBA">
      <w:pPr>
        <w:pStyle w:val="NormalWeb"/>
        <w:spacing w:before="0" w:beforeAutospacing="0" w:after="0" w:afterAutospacing="0" w:line="360" w:lineRule="atLeast"/>
        <w:rPr>
          <w:rFonts w:ascii="Arial" w:hAnsi="Arial" w:cs="Arial"/>
          <w:color w:val="000000"/>
          <w:sz w:val="22"/>
          <w:szCs w:val="22"/>
        </w:rPr>
      </w:pPr>
      <w:r w:rsidRPr="00E56475">
        <w:rPr>
          <w:rFonts w:ascii="Arial" w:hAnsi="Arial" w:cs="Arial"/>
          <w:i/>
          <w:iCs/>
          <w:color w:val="000000"/>
          <w:sz w:val="22"/>
          <w:szCs w:val="22"/>
        </w:rPr>
        <w:t xml:space="preserve">Mobile Learning: Advantages </w:t>
      </w:r>
      <w:proofErr w:type="gramStart"/>
      <w:r w:rsidRPr="00E56475">
        <w:rPr>
          <w:rFonts w:ascii="Arial" w:hAnsi="Arial" w:cs="Arial"/>
          <w:i/>
          <w:iCs/>
          <w:color w:val="000000"/>
          <w:sz w:val="22"/>
          <w:szCs w:val="22"/>
        </w:rPr>
        <w:t>And</w:t>
      </w:r>
      <w:proofErr w:type="gramEnd"/>
      <w:r w:rsidRPr="00E56475">
        <w:rPr>
          <w:rFonts w:ascii="Arial" w:hAnsi="Arial" w:cs="Arial"/>
          <w:i/>
          <w:iCs/>
          <w:color w:val="000000"/>
          <w:sz w:val="22"/>
          <w:szCs w:val="22"/>
        </w:rPr>
        <w:t xml:space="preserve"> Disadvantages</w:t>
      </w:r>
      <w:r w:rsidRPr="00E56475">
        <w:rPr>
          <w:rFonts w:ascii="Arial" w:hAnsi="Arial" w:cs="Arial"/>
          <w:color w:val="000000"/>
          <w:sz w:val="22"/>
          <w:szCs w:val="22"/>
        </w:rPr>
        <w:t xml:space="preserve">. [online] eLearning Industry. Available at: </w:t>
      </w:r>
      <w:hyperlink r:id="rId15" w:history="1">
        <w:r w:rsidRPr="007A0B9B">
          <w:rPr>
            <w:rStyle w:val="Hyperlink"/>
            <w:rFonts w:ascii="Arial" w:hAnsi="Arial" w:cs="Arial"/>
            <w:sz w:val="22"/>
            <w:szCs w:val="22"/>
          </w:rPr>
          <w:t>https://elearningindustry.com/mobile-learning-advantages-disadvantages</w:t>
        </w:r>
      </w:hyperlink>
      <w:r w:rsidRPr="00E56475">
        <w:rPr>
          <w:rFonts w:ascii="Arial" w:hAnsi="Arial" w:cs="Arial"/>
          <w:color w:val="000000"/>
          <w:sz w:val="22"/>
          <w:szCs w:val="22"/>
        </w:rPr>
        <w:t>.</w:t>
      </w:r>
      <w:r>
        <w:rPr>
          <w:rFonts w:ascii="Arial" w:hAnsi="Arial" w:cs="Arial"/>
          <w:color w:val="000000"/>
          <w:sz w:val="22"/>
          <w:szCs w:val="22"/>
        </w:rPr>
        <w:t xml:space="preserve"> [Accessed 19 December 2022]</w:t>
      </w:r>
    </w:p>
    <w:p w14:paraId="739BFB21" w14:textId="77777777" w:rsidR="00814BBA" w:rsidRPr="00E56475" w:rsidRDefault="00814BBA" w:rsidP="00814BBA">
      <w:pPr>
        <w:pStyle w:val="NormalWeb"/>
        <w:spacing w:before="0" w:beforeAutospacing="0" w:after="0" w:afterAutospacing="0" w:line="360" w:lineRule="atLeast"/>
        <w:rPr>
          <w:rFonts w:ascii="Arial" w:hAnsi="Arial" w:cs="Arial"/>
          <w:color w:val="000000"/>
          <w:sz w:val="22"/>
          <w:szCs w:val="22"/>
        </w:rPr>
      </w:pPr>
    </w:p>
    <w:p w14:paraId="2F236A64" w14:textId="2ABF1E97" w:rsidR="00814BBA" w:rsidRDefault="00814BBA" w:rsidP="00814BBA">
      <w:pPr>
        <w:rPr>
          <w:rFonts w:ascii="Arial" w:hAnsi="Arial" w:cs="Arial"/>
        </w:rPr>
      </w:pPr>
      <w:r w:rsidRPr="00814BBA">
        <w:rPr>
          <w:rFonts w:ascii="Arial" w:hAnsi="Arial" w:cs="Arial"/>
        </w:rPr>
        <w:t>Mehrabian, A., 2017. Nonverbal communication. Routledge.</w:t>
      </w:r>
      <w:r>
        <w:rPr>
          <w:rFonts w:ascii="Arial" w:hAnsi="Arial" w:cs="Arial"/>
        </w:rPr>
        <w:t xml:space="preserve"> [Accessed 19 December 2022]</w:t>
      </w:r>
    </w:p>
    <w:p w14:paraId="3320D669" w14:textId="463E9FA1" w:rsidR="00814BBA" w:rsidRPr="005224CA" w:rsidRDefault="00814BBA" w:rsidP="00814BBA">
      <w:pPr>
        <w:pStyle w:val="NormalWeb"/>
        <w:spacing w:before="0" w:beforeAutospacing="0" w:after="0" w:afterAutospacing="0" w:line="360" w:lineRule="atLeast"/>
        <w:rPr>
          <w:rFonts w:ascii="Arial" w:hAnsi="Arial" w:cs="Arial"/>
          <w:color w:val="000000"/>
          <w:sz w:val="22"/>
          <w:szCs w:val="22"/>
        </w:rPr>
      </w:pPr>
      <w:r w:rsidRPr="005224CA">
        <w:rPr>
          <w:rFonts w:ascii="Arial" w:hAnsi="Arial" w:cs="Arial"/>
          <w:color w:val="000000"/>
          <w:sz w:val="22"/>
          <w:szCs w:val="22"/>
        </w:rPr>
        <w:t>Weisbord, S. (2019). </w:t>
      </w:r>
      <w:r w:rsidRPr="005224CA">
        <w:rPr>
          <w:rFonts w:ascii="Arial" w:hAnsi="Arial" w:cs="Arial"/>
          <w:i/>
          <w:iCs/>
          <w:color w:val="000000"/>
          <w:sz w:val="22"/>
          <w:szCs w:val="22"/>
        </w:rPr>
        <w:t>Communication</w:t>
      </w:r>
      <w:r w:rsidRPr="00814BBA">
        <w:rPr>
          <w:rFonts w:ascii="Arial" w:hAnsi="Arial" w:cs="Arial"/>
          <w:color w:val="000000"/>
        </w:rPr>
        <w:t xml:space="preserve"> </w:t>
      </w:r>
      <w:r w:rsidRPr="005224CA">
        <w:rPr>
          <w:rFonts w:ascii="Arial" w:hAnsi="Arial" w:cs="Arial"/>
          <w:color w:val="000000"/>
          <w:sz w:val="22"/>
          <w:szCs w:val="22"/>
        </w:rPr>
        <w:t xml:space="preserve">John Wiley &amp; Sons. Available at: https://books.google.co.uk/books?hl=en&amp;lr=&amp;id=VaySDwAAQBAJ&amp;oi=fnd&amp;pg=PT7&amp;dq=Waisbord [Accessed </w:t>
      </w:r>
      <w:r>
        <w:rPr>
          <w:rFonts w:ascii="Arial" w:hAnsi="Arial" w:cs="Arial"/>
          <w:color w:val="000000"/>
          <w:sz w:val="22"/>
          <w:szCs w:val="22"/>
        </w:rPr>
        <w:t>18 December</w:t>
      </w:r>
      <w:r w:rsidRPr="005224CA">
        <w:rPr>
          <w:rFonts w:ascii="Arial" w:hAnsi="Arial" w:cs="Arial"/>
          <w:color w:val="000000"/>
          <w:sz w:val="22"/>
          <w:szCs w:val="22"/>
        </w:rPr>
        <w:t xml:space="preserve"> 202</w:t>
      </w:r>
      <w:r>
        <w:rPr>
          <w:rFonts w:ascii="Arial" w:hAnsi="Arial" w:cs="Arial"/>
          <w:color w:val="000000"/>
          <w:sz w:val="22"/>
          <w:szCs w:val="22"/>
        </w:rPr>
        <w:t>2</w:t>
      </w:r>
      <w:r w:rsidRPr="005224CA">
        <w:rPr>
          <w:rFonts w:ascii="Arial" w:hAnsi="Arial" w:cs="Arial"/>
          <w:color w:val="000000"/>
          <w:sz w:val="22"/>
          <w:szCs w:val="22"/>
        </w:rPr>
        <w:t>].</w:t>
      </w:r>
    </w:p>
    <w:p w14:paraId="0F54446B" w14:textId="0DCE381D" w:rsidR="00814BBA" w:rsidRDefault="00814BBA" w:rsidP="00814BBA">
      <w:pPr>
        <w:rPr>
          <w:rFonts w:ascii="Arial" w:hAnsi="Arial" w:cs="Arial"/>
        </w:rPr>
      </w:pPr>
    </w:p>
    <w:p w14:paraId="11F230F7" w14:textId="0F9F917E" w:rsidR="00814BBA" w:rsidRDefault="00940C67" w:rsidP="00814BBA">
      <w:pPr>
        <w:rPr>
          <w:rFonts w:ascii="Arial" w:hAnsi="Arial" w:cs="Arial"/>
        </w:rPr>
      </w:pPr>
      <w:r>
        <w:rPr>
          <w:rFonts w:ascii="Arial" w:hAnsi="Arial" w:cs="Arial"/>
          <w:noProof/>
        </w:rPr>
        <w:lastRenderedPageBreak/>
        <w:drawing>
          <wp:inline distT="0" distB="0" distL="0" distR="0" wp14:anchorId="45A08051" wp14:editId="6122D057">
            <wp:extent cx="5731510" cy="322389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779D5A39" w14:textId="35B72751" w:rsidR="00940C67" w:rsidRDefault="00940C67" w:rsidP="00814BBA">
      <w:pPr>
        <w:rPr>
          <w:rFonts w:ascii="Arial" w:hAnsi="Arial" w:cs="Arial"/>
        </w:rPr>
      </w:pPr>
      <w:r>
        <w:rPr>
          <w:rFonts w:ascii="Arial" w:hAnsi="Arial" w:cs="Arial"/>
          <w:noProof/>
        </w:rPr>
        <w:drawing>
          <wp:inline distT="0" distB="0" distL="0" distR="0" wp14:anchorId="422B877A" wp14:editId="75AD09DC">
            <wp:extent cx="5731510" cy="3223895"/>
            <wp:effectExtent l="0" t="0" r="2540" b="0"/>
            <wp:docPr id="14" name="Picture 14"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Diagram&#10;&#10;Description automatically generated with medium confidenc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4E6C1469" w14:textId="1C88D821" w:rsidR="00D94289" w:rsidRDefault="00D94289" w:rsidP="00814BBA">
      <w:pPr>
        <w:rPr>
          <w:rFonts w:ascii="Arial" w:hAnsi="Arial" w:cs="Arial"/>
        </w:rPr>
      </w:pPr>
      <w:r>
        <w:rPr>
          <w:rFonts w:ascii="Arial" w:hAnsi="Arial" w:cs="Arial"/>
          <w:noProof/>
        </w:rPr>
        <w:lastRenderedPageBreak/>
        <w:drawing>
          <wp:inline distT="0" distB="0" distL="0" distR="0" wp14:anchorId="53CC1F32" wp14:editId="6CA1F6E0">
            <wp:extent cx="5731510" cy="3223895"/>
            <wp:effectExtent l="0" t="0" r="2540" b="0"/>
            <wp:docPr id="15" name="Picture 1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able&#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48D81B11" w14:textId="0A7F1553" w:rsidR="00D94289" w:rsidRDefault="00D94289" w:rsidP="00814BBA">
      <w:pPr>
        <w:rPr>
          <w:rFonts w:ascii="Arial" w:hAnsi="Arial" w:cs="Arial"/>
        </w:rPr>
      </w:pPr>
      <w:r>
        <w:rPr>
          <w:rFonts w:ascii="Arial" w:hAnsi="Arial" w:cs="Arial"/>
          <w:noProof/>
        </w:rPr>
        <w:drawing>
          <wp:inline distT="0" distB="0" distL="0" distR="0" wp14:anchorId="0CF5C070" wp14:editId="7206D0A4">
            <wp:extent cx="5731510" cy="3223895"/>
            <wp:effectExtent l="0" t="0" r="2540" b="0"/>
            <wp:docPr id="16" name="Picture 16"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text, application, email&#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4861BA70" w14:textId="2618BDF2" w:rsidR="00D94289" w:rsidRDefault="00D94289" w:rsidP="00814BBA">
      <w:pPr>
        <w:rPr>
          <w:rFonts w:ascii="Arial" w:hAnsi="Arial" w:cs="Arial"/>
        </w:rPr>
      </w:pPr>
      <w:r>
        <w:rPr>
          <w:rFonts w:ascii="Arial" w:hAnsi="Arial" w:cs="Arial"/>
          <w:noProof/>
        </w:rPr>
        <w:lastRenderedPageBreak/>
        <w:drawing>
          <wp:inline distT="0" distB="0" distL="0" distR="0" wp14:anchorId="7DDC3F2A" wp14:editId="51222600">
            <wp:extent cx="5731510" cy="3223895"/>
            <wp:effectExtent l="0" t="0" r="2540" b="0"/>
            <wp:docPr id="17" name="Picture 17" descr="Graphical user interface, text,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text, email&#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1E3BAEA1" w14:textId="0EEDE69E" w:rsidR="00D94289" w:rsidRPr="00814BBA" w:rsidRDefault="00D94289" w:rsidP="00814BBA">
      <w:pPr>
        <w:rPr>
          <w:rFonts w:ascii="Arial" w:hAnsi="Arial" w:cs="Arial"/>
        </w:rPr>
      </w:pPr>
      <w:r>
        <w:rPr>
          <w:rFonts w:ascii="Arial" w:hAnsi="Arial" w:cs="Arial"/>
          <w:noProof/>
        </w:rPr>
        <w:drawing>
          <wp:inline distT="0" distB="0" distL="0" distR="0" wp14:anchorId="57B50427" wp14:editId="2D96605E">
            <wp:extent cx="5731510" cy="3223895"/>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54068CDF" w14:textId="77777777" w:rsidR="00814BBA" w:rsidRDefault="00814BBA" w:rsidP="00814BBA">
      <w:pPr>
        <w:rPr>
          <w:rFonts w:ascii="Arial" w:hAnsi="Arial" w:cs="Arial"/>
          <w:color w:val="000000"/>
        </w:rPr>
      </w:pPr>
    </w:p>
    <w:p w14:paraId="2E103D72" w14:textId="77777777" w:rsidR="00814BBA" w:rsidRDefault="00814BBA" w:rsidP="00814BBA"/>
    <w:p w14:paraId="13833EB9" w14:textId="77777777" w:rsidR="00814BBA" w:rsidRPr="00814BBA" w:rsidRDefault="00814BBA" w:rsidP="00814BBA">
      <w:pPr>
        <w:rPr>
          <w:rFonts w:ascii="Arial" w:hAnsi="Arial" w:cs="Arial"/>
        </w:rPr>
      </w:pPr>
    </w:p>
    <w:p w14:paraId="3BDCA538" w14:textId="77777777" w:rsidR="004C2F40" w:rsidRPr="004C2F40" w:rsidRDefault="004C2F40" w:rsidP="00C63C36">
      <w:pPr>
        <w:rPr>
          <w:rFonts w:ascii="Arial" w:hAnsi="Arial" w:cs="Arial"/>
        </w:rPr>
      </w:pPr>
    </w:p>
    <w:p w14:paraId="34447C40" w14:textId="477AD7AB" w:rsidR="006B3F9A" w:rsidRPr="006B3F9A" w:rsidRDefault="006B3F9A" w:rsidP="006B3F9A">
      <w:pPr>
        <w:spacing w:line="360" w:lineRule="auto"/>
        <w:rPr>
          <w:rFonts w:ascii="Arial" w:hAnsi="Arial" w:cs="Arial"/>
        </w:rPr>
      </w:pPr>
    </w:p>
    <w:p w14:paraId="028BD640" w14:textId="77777777" w:rsidR="006B3F9A" w:rsidRPr="00A52599" w:rsidRDefault="006B3F9A" w:rsidP="006B3F9A">
      <w:pPr>
        <w:pStyle w:val="ListParagraph"/>
        <w:spacing w:line="360" w:lineRule="auto"/>
        <w:rPr>
          <w:rFonts w:ascii="Arial" w:hAnsi="Arial" w:cs="Arial"/>
        </w:rPr>
      </w:pPr>
    </w:p>
    <w:p w14:paraId="35DD88BD" w14:textId="349D1BBE" w:rsidR="004A166F" w:rsidRPr="00A52599" w:rsidRDefault="004A166F" w:rsidP="004A166F">
      <w:pPr>
        <w:spacing w:line="360" w:lineRule="auto"/>
        <w:rPr>
          <w:rFonts w:ascii="Arial" w:hAnsi="Arial" w:cs="Arial"/>
        </w:rPr>
      </w:pPr>
    </w:p>
    <w:p w14:paraId="03C65624" w14:textId="77777777" w:rsidR="00594384" w:rsidRPr="002347C9" w:rsidRDefault="00594384" w:rsidP="002347C9">
      <w:pPr>
        <w:spacing w:line="360" w:lineRule="auto"/>
        <w:rPr>
          <w:rFonts w:ascii="Arial" w:hAnsi="Arial" w:cs="Arial"/>
        </w:rPr>
      </w:pPr>
    </w:p>
    <w:p w14:paraId="63FC2BCC" w14:textId="77777777" w:rsidR="002347C9" w:rsidRPr="002347C9" w:rsidRDefault="002347C9" w:rsidP="002347C9">
      <w:pPr>
        <w:spacing w:line="360" w:lineRule="auto"/>
        <w:ind w:left="720"/>
        <w:contextualSpacing/>
        <w:rPr>
          <w:rFonts w:ascii="Arial" w:hAnsi="Arial" w:cs="Arial"/>
        </w:rPr>
      </w:pPr>
    </w:p>
    <w:p w14:paraId="560EF891" w14:textId="77777777" w:rsidR="002347C9" w:rsidRPr="002347C9" w:rsidRDefault="002347C9">
      <w:pPr>
        <w:rPr>
          <w:rFonts w:ascii="Arial" w:hAnsi="Arial" w:cs="Arial"/>
        </w:rPr>
      </w:pPr>
    </w:p>
    <w:p w14:paraId="01F1A1E0" w14:textId="77777777" w:rsidR="002347C9" w:rsidRPr="00157651" w:rsidRDefault="002347C9">
      <w:pPr>
        <w:rPr>
          <w:rFonts w:ascii="Arial" w:hAnsi="Arial" w:cs="Arial"/>
        </w:rPr>
      </w:pPr>
    </w:p>
    <w:p w14:paraId="78A6142E" w14:textId="2893A8F2" w:rsidR="00FD061E" w:rsidRDefault="00FD061E">
      <w:pPr>
        <w:rPr>
          <w:rFonts w:ascii="Arial" w:hAnsi="Arial" w:cs="Arial"/>
          <w:sz w:val="40"/>
          <w:szCs w:val="40"/>
        </w:rPr>
      </w:pPr>
    </w:p>
    <w:p w14:paraId="43C518F1" w14:textId="7B5AA4E6" w:rsidR="00FD061E" w:rsidRDefault="00FD061E">
      <w:pPr>
        <w:rPr>
          <w:rFonts w:ascii="Arial" w:hAnsi="Arial" w:cs="Arial"/>
          <w:sz w:val="40"/>
          <w:szCs w:val="40"/>
        </w:rPr>
      </w:pPr>
    </w:p>
    <w:p w14:paraId="5F74F31B" w14:textId="249F2DD9" w:rsidR="00FD061E" w:rsidRDefault="00FD061E">
      <w:pPr>
        <w:rPr>
          <w:rFonts w:ascii="Arial" w:hAnsi="Arial" w:cs="Arial"/>
          <w:sz w:val="40"/>
          <w:szCs w:val="40"/>
        </w:rPr>
      </w:pPr>
    </w:p>
    <w:p w14:paraId="09AEABE9" w14:textId="77777777" w:rsidR="00FD061E" w:rsidRPr="00FD061E" w:rsidRDefault="00FD061E">
      <w:pPr>
        <w:rPr>
          <w:rFonts w:ascii="Arial" w:hAnsi="Arial" w:cs="Arial"/>
          <w:sz w:val="40"/>
          <w:szCs w:val="40"/>
        </w:rPr>
      </w:pPr>
    </w:p>
    <w:p w14:paraId="59DBFF15" w14:textId="77777777" w:rsidR="00FD061E" w:rsidRPr="00FD061E" w:rsidRDefault="00FD061E">
      <w:pPr>
        <w:rPr>
          <w:rFonts w:ascii="Arial" w:hAnsi="Arial" w:cs="Arial"/>
          <w:b/>
          <w:bCs/>
          <w:sz w:val="40"/>
          <w:szCs w:val="40"/>
        </w:rPr>
      </w:pPr>
    </w:p>
    <w:sectPr w:rsidR="00FD061E" w:rsidRPr="00FD061E" w:rsidSect="00FD061E">
      <w:footerReference w:type="default" r:id="rId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2BCF48" w14:textId="77777777" w:rsidR="00E86A15" w:rsidRDefault="00E86A15" w:rsidP="00430A09">
      <w:pPr>
        <w:spacing w:after="0" w:line="240" w:lineRule="auto"/>
      </w:pPr>
      <w:r>
        <w:separator/>
      </w:r>
    </w:p>
  </w:endnote>
  <w:endnote w:type="continuationSeparator" w:id="0">
    <w:p w14:paraId="77C65FB6" w14:textId="77777777" w:rsidR="00E86A15" w:rsidRDefault="00E86A15" w:rsidP="00430A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5876757"/>
      <w:docPartObj>
        <w:docPartGallery w:val="Page Numbers (Bottom of Page)"/>
        <w:docPartUnique/>
      </w:docPartObj>
    </w:sdtPr>
    <w:sdtContent>
      <w:p w14:paraId="0F9193AD" w14:textId="4F472E40" w:rsidR="00252297" w:rsidRDefault="00252297">
        <w:pPr>
          <w:pStyle w:val="Footer"/>
          <w:jc w:val="center"/>
        </w:pPr>
        <w:r>
          <w:fldChar w:fldCharType="begin"/>
        </w:r>
        <w:r>
          <w:instrText>PAGE   \* MERGEFORMAT</w:instrText>
        </w:r>
        <w:r>
          <w:fldChar w:fldCharType="separate"/>
        </w:r>
        <w:r>
          <w:t>2</w:t>
        </w:r>
        <w:r>
          <w:fldChar w:fldCharType="end"/>
        </w:r>
      </w:p>
    </w:sdtContent>
  </w:sdt>
  <w:p w14:paraId="64128047" w14:textId="77777777" w:rsidR="00252297" w:rsidRDefault="002522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7FB8BA" w14:textId="77777777" w:rsidR="00E86A15" w:rsidRDefault="00E86A15" w:rsidP="00430A09">
      <w:pPr>
        <w:spacing w:after="0" w:line="240" w:lineRule="auto"/>
      </w:pPr>
      <w:r>
        <w:separator/>
      </w:r>
    </w:p>
  </w:footnote>
  <w:footnote w:type="continuationSeparator" w:id="0">
    <w:p w14:paraId="6EF8275D" w14:textId="77777777" w:rsidR="00E86A15" w:rsidRDefault="00E86A15" w:rsidP="00430A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07DE3"/>
    <w:multiLevelType w:val="hybridMultilevel"/>
    <w:tmpl w:val="531E28F8"/>
    <w:lvl w:ilvl="0" w:tplc="FFFFFFFF">
      <w:start w:val="1"/>
      <w:numFmt w:val="decimal"/>
      <w:lvlText w:val="%1)"/>
      <w:lvlJc w:val="left"/>
      <w:pPr>
        <w:ind w:left="720" w:hanging="360"/>
      </w:pPr>
      <w:rPr>
        <w:rFonts w:asciiTheme="minorHAnsi" w:hAnsiTheme="minorHAnsi" w:cstheme="minorBidi"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42F3DB8"/>
    <w:multiLevelType w:val="hybridMultilevel"/>
    <w:tmpl w:val="531E28F8"/>
    <w:lvl w:ilvl="0" w:tplc="9B709FB4">
      <w:start w:val="1"/>
      <w:numFmt w:val="decimal"/>
      <w:lvlText w:val="%1)"/>
      <w:lvlJc w:val="left"/>
      <w:pPr>
        <w:ind w:left="720" w:hanging="360"/>
      </w:pPr>
      <w:rPr>
        <w:rFonts w:asciiTheme="minorHAnsi" w:hAnsiTheme="minorHAnsi"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F976451"/>
    <w:multiLevelType w:val="hybridMultilevel"/>
    <w:tmpl w:val="85C2036E"/>
    <w:lvl w:ilvl="0" w:tplc="0809000B">
      <w:start w:val="1"/>
      <w:numFmt w:val="bullet"/>
      <w:lvlText w:val=""/>
      <w:lvlJc w:val="left"/>
      <w:pPr>
        <w:ind w:left="1884" w:hanging="360"/>
      </w:pPr>
      <w:rPr>
        <w:rFonts w:ascii="Wingdings" w:hAnsi="Wingdings" w:hint="default"/>
      </w:rPr>
    </w:lvl>
    <w:lvl w:ilvl="1" w:tplc="08090003" w:tentative="1">
      <w:start w:val="1"/>
      <w:numFmt w:val="bullet"/>
      <w:lvlText w:val="o"/>
      <w:lvlJc w:val="left"/>
      <w:pPr>
        <w:ind w:left="2604" w:hanging="360"/>
      </w:pPr>
      <w:rPr>
        <w:rFonts w:ascii="Courier New" w:hAnsi="Courier New" w:cs="Courier New" w:hint="default"/>
      </w:rPr>
    </w:lvl>
    <w:lvl w:ilvl="2" w:tplc="08090005" w:tentative="1">
      <w:start w:val="1"/>
      <w:numFmt w:val="bullet"/>
      <w:lvlText w:val=""/>
      <w:lvlJc w:val="left"/>
      <w:pPr>
        <w:ind w:left="3324" w:hanging="360"/>
      </w:pPr>
      <w:rPr>
        <w:rFonts w:ascii="Wingdings" w:hAnsi="Wingdings" w:hint="default"/>
      </w:rPr>
    </w:lvl>
    <w:lvl w:ilvl="3" w:tplc="08090001" w:tentative="1">
      <w:start w:val="1"/>
      <w:numFmt w:val="bullet"/>
      <w:lvlText w:val=""/>
      <w:lvlJc w:val="left"/>
      <w:pPr>
        <w:ind w:left="4044" w:hanging="360"/>
      </w:pPr>
      <w:rPr>
        <w:rFonts w:ascii="Symbol" w:hAnsi="Symbol" w:hint="default"/>
      </w:rPr>
    </w:lvl>
    <w:lvl w:ilvl="4" w:tplc="08090003" w:tentative="1">
      <w:start w:val="1"/>
      <w:numFmt w:val="bullet"/>
      <w:lvlText w:val="o"/>
      <w:lvlJc w:val="left"/>
      <w:pPr>
        <w:ind w:left="4764" w:hanging="360"/>
      </w:pPr>
      <w:rPr>
        <w:rFonts w:ascii="Courier New" w:hAnsi="Courier New" w:cs="Courier New" w:hint="default"/>
      </w:rPr>
    </w:lvl>
    <w:lvl w:ilvl="5" w:tplc="08090005" w:tentative="1">
      <w:start w:val="1"/>
      <w:numFmt w:val="bullet"/>
      <w:lvlText w:val=""/>
      <w:lvlJc w:val="left"/>
      <w:pPr>
        <w:ind w:left="5484" w:hanging="360"/>
      </w:pPr>
      <w:rPr>
        <w:rFonts w:ascii="Wingdings" w:hAnsi="Wingdings" w:hint="default"/>
      </w:rPr>
    </w:lvl>
    <w:lvl w:ilvl="6" w:tplc="08090001" w:tentative="1">
      <w:start w:val="1"/>
      <w:numFmt w:val="bullet"/>
      <w:lvlText w:val=""/>
      <w:lvlJc w:val="left"/>
      <w:pPr>
        <w:ind w:left="6204" w:hanging="360"/>
      </w:pPr>
      <w:rPr>
        <w:rFonts w:ascii="Symbol" w:hAnsi="Symbol" w:hint="default"/>
      </w:rPr>
    </w:lvl>
    <w:lvl w:ilvl="7" w:tplc="08090003" w:tentative="1">
      <w:start w:val="1"/>
      <w:numFmt w:val="bullet"/>
      <w:lvlText w:val="o"/>
      <w:lvlJc w:val="left"/>
      <w:pPr>
        <w:ind w:left="6924" w:hanging="360"/>
      </w:pPr>
      <w:rPr>
        <w:rFonts w:ascii="Courier New" w:hAnsi="Courier New" w:cs="Courier New" w:hint="default"/>
      </w:rPr>
    </w:lvl>
    <w:lvl w:ilvl="8" w:tplc="08090005" w:tentative="1">
      <w:start w:val="1"/>
      <w:numFmt w:val="bullet"/>
      <w:lvlText w:val=""/>
      <w:lvlJc w:val="left"/>
      <w:pPr>
        <w:ind w:left="7644" w:hanging="360"/>
      </w:pPr>
      <w:rPr>
        <w:rFonts w:ascii="Wingdings" w:hAnsi="Wingdings" w:hint="default"/>
      </w:rPr>
    </w:lvl>
  </w:abstractNum>
  <w:abstractNum w:abstractNumId="3" w15:restartNumberingAfterBreak="0">
    <w:nsid w:val="591F3E2A"/>
    <w:multiLevelType w:val="multilevel"/>
    <w:tmpl w:val="476EA8AC"/>
    <w:lvl w:ilvl="0">
      <w:start w:val="1"/>
      <w:numFmt w:val="decimal"/>
      <w:lvlText w:val="%1."/>
      <w:lvlJc w:val="left"/>
      <w:pPr>
        <w:ind w:left="720" w:hanging="360"/>
      </w:pPr>
      <w:rPr>
        <w:rFonts w:hint="default"/>
      </w:rPr>
    </w:lvl>
    <w:lvl w:ilvl="1">
      <w:start w:val="1"/>
      <w:numFmt w:val="decimal"/>
      <w:isLgl/>
      <w:lvlText w:val="%1.%2"/>
      <w:lvlJc w:val="left"/>
      <w:pPr>
        <w:ind w:left="1704" w:hanging="420"/>
      </w:pPr>
      <w:rPr>
        <w:rFonts w:hint="default"/>
      </w:rPr>
    </w:lvl>
    <w:lvl w:ilvl="2">
      <w:start w:val="1"/>
      <w:numFmt w:val="decimal"/>
      <w:isLgl/>
      <w:lvlText w:val="%1.%2.%3"/>
      <w:lvlJc w:val="left"/>
      <w:pPr>
        <w:ind w:left="2928" w:hanging="720"/>
      </w:pPr>
      <w:rPr>
        <w:rFonts w:hint="default"/>
      </w:rPr>
    </w:lvl>
    <w:lvl w:ilvl="3">
      <w:start w:val="1"/>
      <w:numFmt w:val="decimal"/>
      <w:isLgl/>
      <w:lvlText w:val="%1.%2.%3.%4"/>
      <w:lvlJc w:val="left"/>
      <w:pPr>
        <w:ind w:left="4212" w:hanging="1080"/>
      </w:pPr>
      <w:rPr>
        <w:rFonts w:hint="default"/>
      </w:rPr>
    </w:lvl>
    <w:lvl w:ilvl="4">
      <w:start w:val="1"/>
      <w:numFmt w:val="decimal"/>
      <w:isLgl/>
      <w:lvlText w:val="%1.%2.%3.%4.%5"/>
      <w:lvlJc w:val="left"/>
      <w:pPr>
        <w:ind w:left="5136" w:hanging="1080"/>
      </w:pPr>
      <w:rPr>
        <w:rFonts w:hint="default"/>
      </w:rPr>
    </w:lvl>
    <w:lvl w:ilvl="5">
      <w:start w:val="1"/>
      <w:numFmt w:val="decimal"/>
      <w:isLgl/>
      <w:lvlText w:val="%1.%2.%3.%4.%5.%6"/>
      <w:lvlJc w:val="left"/>
      <w:pPr>
        <w:ind w:left="6420" w:hanging="1440"/>
      </w:pPr>
      <w:rPr>
        <w:rFonts w:hint="default"/>
      </w:rPr>
    </w:lvl>
    <w:lvl w:ilvl="6">
      <w:start w:val="1"/>
      <w:numFmt w:val="decimal"/>
      <w:isLgl/>
      <w:lvlText w:val="%1.%2.%3.%4.%5.%6.%7"/>
      <w:lvlJc w:val="left"/>
      <w:pPr>
        <w:ind w:left="7344" w:hanging="1440"/>
      </w:pPr>
      <w:rPr>
        <w:rFonts w:hint="default"/>
      </w:rPr>
    </w:lvl>
    <w:lvl w:ilvl="7">
      <w:start w:val="1"/>
      <w:numFmt w:val="decimal"/>
      <w:isLgl/>
      <w:lvlText w:val="%1.%2.%3.%4.%5.%6.%7.%8"/>
      <w:lvlJc w:val="left"/>
      <w:pPr>
        <w:ind w:left="8628" w:hanging="1800"/>
      </w:pPr>
      <w:rPr>
        <w:rFonts w:hint="default"/>
      </w:rPr>
    </w:lvl>
    <w:lvl w:ilvl="8">
      <w:start w:val="1"/>
      <w:numFmt w:val="decimal"/>
      <w:isLgl/>
      <w:lvlText w:val="%1.%2.%3.%4.%5.%6.%7.%8.%9"/>
      <w:lvlJc w:val="left"/>
      <w:pPr>
        <w:ind w:left="9912" w:hanging="2160"/>
      </w:pPr>
      <w:rPr>
        <w:rFonts w:hint="default"/>
      </w:rPr>
    </w:lvl>
  </w:abstractNum>
  <w:abstractNum w:abstractNumId="4" w15:restartNumberingAfterBreak="0">
    <w:nsid w:val="69941BF2"/>
    <w:multiLevelType w:val="hybridMultilevel"/>
    <w:tmpl w:val="A0F665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36352584">
    <w:abstractNumId w:val="4"/>
  </w:num>
  <w:num w:numId="2" w16cid:durableId="795369393">
    <w:abstractNumId w:val="3"/>
  </w:num>
  <w:num w:numId="3" w16cid:durableId="1501846645">
    <w:abstractNumId w:val="2"/>
  </w:num>
  <w:num w:numId="4" w16cid:durableId="1019510330">
    <w:abstractNumId w:val="1"/>
  </w:num>
  <w:num w:numId="5" w16cid:durableId="8228881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061E"/>
    <w:rsid w:val="0001080B"/>
    <w:rsid w:val="00157651"/>
    <w:rsid w:val="00206392"/>
    <w:rsid w:val="002347C9"/>
    <w:rsid w:val="00252297"/>
    <w:rsid w:val="003B0FC5"/>
    <w:rsid w:val="00430A09"/>
    <w:rsid w:val="004A166F"/>
    <w:rsid w:val="004C2F40"/>
    <w:rsid w:val="00594384"/>
    <w:rsid w:val="00616C3F"/>
    <w:rsid w:val="006B3F9A"/>
    <w:rsid w:val="00701E1F"/>
    <w:rsid w:val="0070541F"/>
    <w:rsid w:val="007D660B"/>
    <w:rsid w:val="00814BBA"/>
    <w:rsid w:val="00940C67"/>
    <w:rsid w:val="009571BA"/>
    <w:rsid w:val="00A52599"/>
    <w:rsid w:val="00C405B9"/>
    <w:rsid w:val="00C63C36"/>
    <w:rsid w:val="00CB207A"/>
    <w:rsid w:val="00CB2E1B"/>
    <w:rsid w:val="00CB328E"/>
    <w:rsid w:val="00CF6D5D"/>
    <w:rsid w:val="00D1731D"/>
    <w:rsid w:val="00D94289"/>
    <w:rsid w:val="00E86A15"/>
    <w:rsid w:val="00ED6C0D"/>
    <w:rsid w:val="00FD06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764B33"/>
  <w15:chartTrackingRefBased/>
  <w15:docId w15:val="{CA50CD96-D3C1-428A-9072-B8C87200D2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0639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D061E"/>
    <w:pPr>
      <w:spacing w:after="0" w:line="240" w:lineRule="auto"/>
    </w:pPr>
    <w:rPr>
      <w:rFonts w:eastAsiaTheme="minorEastAsia"/>
      <w:lang w:eastAsia="en-GB"/>
    </w:rPr>
  </w:style>
  <w:style w:type="character" w:customStyle="1" w:styleId="NoSpacingChar">
    <w:name w:val="No Spacing Char"/>
    <w:basedOn w:val="DefaultParagraphFont"/>
    <w:link w:val="NoSpacing"/>
    <w:uiPriority w:val="1"/>
    <w:rsid w:val="00FD061E"/>
    <w:rPr>
      <w:rFonts w:eastAsiaTheme="minorEastAsia"/>
      <w:lang w:eastAsia="en-GB"/>
    </w:rPr>
  </w:style>
  <w:style w:type="paragraph" w:styleId="ListParagraph">
    <w:name w:val="List Paragraph"/>
    <w:basedOn w:val="Normal"/>
    <w:uiPriority w:val="34"/>
    <w:qFormat/>
    <w:rsid w:val="007D660B"/>
    <w:pPr>
      <w:ind w:left="720"/>
      <w:contextualSpacing/>
    </w:pPr>
  </w:style>
  <w:style w:type="paragraph" w:styleId="NormalWeb">
    <w:name w:val="Normal (Web)"/>
    <w:basedOn w:val="Normal"/>
    <w:uiPriority w:val="99"/>
    <w:unhideWhenUsed/>
    <w:rsid w:val="00CB2E1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CB2E1B"/>
    <w:rPr>
      <w:color w:val="0563C1" w:themeColor="hyperlink"/>
      <w:u w:val="single"/>
    </w:rPr>
  </w:style>
  <w:style w:type="paragraph" w:styleId="Header">
    <w:name w:val="header"/>
    <w:basedOn w:val="Normal"/>
    <w:link w:val="HeaderChar"/>
    <w:uiPriority w:val="99"/>
    <w:unhideWhenUsed/>
    <w:rsid w:val="00430A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0A09"/>
  </w:style>
  <w:style w:type="paragraph" w:styleId="Footer">
    <w:name w:val="footer"/>
    <w:basedOn w:val="Normal"/>
    <w:link w:val="FooterChar"/>
    <w:uiPriority w:val="99"/>
    <w:unhideWhenUsed/>
    <w:rsid w:val="00430A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0A09"/>
  </w:style>
  <w:style w:type="character" w:customStyle="1" w:styleId="Heading1Char">
    <w:name w:val="Heading 1 Char"/>
    <w:basedOn w:val="DefaultParagraphFont"/>
    <w:link w:val="Heading1"/>
    <w:uiPriority w:val="9"/>
    <w:rsid w:val="00206392"/>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8.png"/><Relationship Id="rId3" Type="http://schemas.openxmlformats.org/officeDocument/2006/relationships/numbering" Target="numbering.xml"/><Relationship Id="rId21" Type="http://schemas.openxmlformats.org/officeDocument/2006/relationships/image" Target="media/image11.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7.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hyperlink" Target="https://elearningindustry.com/mobile-learning-advantages-disadvantages" TargetMode="External"/><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9.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communicationtheory.org/berlos-smcr-model-of-communication/" TargetMode="External"/><Relationship Id="rId22"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2FA4DF7DE6B411C97C976E9F1640204"/>
        <w:category>
          <w:name w:val="General"/>
          <w:gallery w:val="placeholder"/>
        </w:category>
        <w:types>
          <w:type w:val="bbPlcHdr"/>
        </w:types>
        <w:behaviors>
          <w:behavior w:val="content"/>
        </w:behaviors>
        <w:guid w:val="{CB00B66E-E560-4EF8-A4B8-C60F02A01451}"/>
      </w:docPartPr>
      <w:docPartBody>
        <w:p w:rsidR="00F46FAC" w:rsidRDefault="009F341C" w:rsidP="009F341C">
          <w:pPr>
            <w:pStyle w:val="E2FA4DF7DE6B411C97C976E9F1640204"/>
          </w:pPr>
          <w:r>
            <w:rPr>
              <w:rFonts w:asciiTheme="majorHAnsi" w:eastAsiaTheme="majorEastAsia" w:hAnsiTheme="majorHAnsi" w:cstheme="majorBidi"/>
              <w:caps/>
              <w:color w:val="4472C4" w:themeColor="accent1"/>
              <w:sz w:val="80"/>
              <w:szCs w:val="80"/>
            </w:rPr>
            <w:t>[Document title]</w:t>
          </w:r>
        </w:p>
      </w:docPartBody>
    </w:docPart>
    <w:docPart>
      <w:docPartPr>
        <w:name w:val="7D8B7BB1AC134BCEB638A78F7C866377"/>
        <w:category>
          <w:name w:val="General"/>
          <w:gallery w:val="placeholder"/>
        </w:category>
        <w:types>
          <w:type w:val="bbPlcHdr"/>
        </w:types>
        <w:behaviors>
          <w:behavior w:val="content"/>
        </w:behaviors>
        <w:guid w:val="{03A80BFA-3303-47F4-9E15-6A8724A67A66}"/>
      </w:docPartPr>
      <w:docPartBody>
        <w:p w:rsidR="00F46FAC" w:rsidRDefault="009F341C" w:rsidP="009F341C">
          <w:pPr>
            <w:pStyle w:val="7D8B7BB1AC134BCEB638A78F7C866377"/>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Roboto"/>
    <w:charset w:val="00"/>
    <w:family w:val="auto"/>
    <w:pitch w:val="variable"/>
    <w:sig w:usb0="E0000AFF" w:usb1="5000217F" w:usb2="0000002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41C"/>
    <w:rsid w:val="00235696"/>
    <w:rsid w:val="00307499"/>
    <w:rsid w:val="003179F5"/>
    <w:rsid w:val="007752FE"/>
    <w:rsid w:val="009F341C"/>
    <w:rsid w:val="00F46F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2FA4DF7DE6B411C97C976E9F1640204">
    <w:name w:val="E2FA4DF7DE6B411C97C976E9F1640204"/>
    <w:rsid w:val="009F341C"/>
  </w:style>
  <w:style w:type="paragraph" w:customStyle="1" w:styleId="7D8B7BB1AC134BCEB638A78F7C866377">
    <w:name w:val="7D8B7BB1AC134BCEB638A78F7C866377"/>
    <w:rsid w:val="009F341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Student id:2128948</PublishDate>
  <Abstract/>
  <CompanyAddress>Lecturer: ANITA NAN</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097DC71-6AA7-4836-9513-7E0AA3DFFC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13</Pages>
  <Words>2224</Words>
  <Characters>12677</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Effective Teamworking and Communication</vt:lpstr>
    </vt:vector>
  </TitlesOfParts>
  <Company>Student name: janina-eveline oros</Company>
  <LinksUpToDate>false</LinksUpToDate>
  <CharactersWithSpaces>14872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Teamworking and Communication</dc:title>
  <dc:subject>(BMSW4002_LON)</dc:subject>
  <dc:creator>Janina-Eveline Oros</dc:creator>
  <cp:keywords/>
  <dc:description/>
  <cp:lastModifiedBy>Janina-Eveline Oros</cp:lastModifiedBy>
  <cp:revision>11</cp:revision>
  <dcterms:created xsi:type="dcterms:W3CDTF">2022-12-29T11:39:00Z</dcterms:created>
  <dcterms:modified xsi:type="dcterms:W3CDTF">2023-01-03T13:31:00Z</dcterms:modified>
</cp:coreProperties>
</file>