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508"/>
        <w:gridCol w:w="4508"/>
      </w:tblGrid>
      <w:tr w:rsidR="00F979CE" w14:paraId="7FCF1E25" w14:textId="77777777" w:rsidTr="00F979CE">
        <w:tc>
          <w:tcPr>
            <w:tcW w:w="4508" w:type="dxa"/>
          </w:tcPr>
          <w:p w14:paraId="6A896BA6" w14:textId="77777777" w:rsidR="00F979CE" w:rsidRDefault="00F979CE" w:rsidP="00821FB4">
            <w:pPr>
              <w:rPr>
                <w:rFonts w:ascii="Arial" w:hAnsi="Arial" w:cs="Arial"/>
                <w:sz w:val="28"/>
                <w:szCs w:val="28"/>
              </w:rPr>
            </w:pPr>
            <w:r w:rsidRPr="00495541">
              <w:rPr>
                <w:rFonts w:ascii="Arial" w:hAnsi="Arial" w:cs="Arial"/>
                <w:sz w:val="28"/>
                <w:szCs w:val="28"/>
              </w:rPr>
              <w:t xml:space="preserve">Student name </w:t>
            </w:r>
          </w:p>
          <w:p w14:paraId="19852A59" w14:textId="4374951E" w:rsidR="00E5732D" w:rsidRPr="00495541" w:rsidRDefault="00E5732D" w:rsidP="00821FB4">
            <w:pPr>
              <w:rPr>
                <w:rFonts w:ascii="Arial" w:hAnsi="Arial" w:cs="Arial"/>
                <w:sz w:val="28"/>
                <w:szCs w:val="28"/>
              </w:rPr>
            </w:pPr>
          </w:p>
        </w:tc>
        <w:tc>
          <w:tcPr>
            <w:tcW w:w="4508" w:type="dxa"/>
          </w:tcPr>
          <w:p w14:paraId="24B64704" w14:textId="7D3695DD" w:rsidR="00F979CE" w:rsidRPr="00495541" w:rsidRDefault="00F979CE" w:rsidP="00821FB4">
            <w:pPr>
              <w:rPr>
                <w:rFonts w:ascii="Arial" w:hAnsi="Arial" w:cs="Arial"/>
                <w:sz w:val="28"/>
                <w:szCs w:val="28"/>
              </w:rPr>
            </w:pPr>
            <w:r w:rsidRPr="00495541">
              <w:rPr>
                <w:rFonts w:ascii="Arial" w:hAnsi="Arial" w:cs="Arial"/>
                <w:sz w:val="28"/>
                <w:szCs w:val="28"/>
              </w:rPr>
              <w:t>Rabia Khatun</w:t>
            </w:r>
          </w:p>
        </w:tc>
      </w:tr>
      <w:tr w:rsidR="00E5732D" w14:paraId="1FDF95DF" w14:textId="77777777" w:rsidTr="00F979CE">
        <w:tc>
          <w:tcPr>
            <w:tcW w:w="4508" w:type="dxa"/>
          </w:tcPr>
          <w:p w14:paraId="485D1209" w14:textId="77777777" w:rsidR="00E5732D" w:rsidRDefault="00E5732D" w:rsidP="00821FB4">
            <w:pPr>
              <w:rPr>
                <w:rFonts w:ascii="Arial" w:hAnsi="Arial" w:cs="Arial"/>
                <w:sz w:val="28"/>
                <w:szCs w:val="28"/>
              </w:rPr>
            </w:pPr>
            <w:r>
              <w:rPr>
                <w:rFonts w:ascii="Arial" w:hAnsi="Arial" w:cs="Arial"/>
                <w:sz w:val="28"/>
                <w:szCs w:val="28"/>
              </w:rPr>
              <w:t>Student ID</w:t>
            </w:r>
          </w:p>
          <w:p w14:paraId="499E94F4" w14:textId="353EE17C" w:rsidR="00E5732D" w:rsidRPr="00495541" w:rsidRDefault="00E5732D" w:rsidP="00821FB4">
            <w:pPr>
              <w:rPr>
                <w:rFonts w:ascii="Arial" w:hAnsi="Arial" w:cs="Arial"/>
                <w:sz w:val="28"/>
                <w:szCs w:val="28"/>
              </w:rPr>
            </w:pPr>
          </w:p>
        </w:tc>
        <w:tc>
          <w:tcPr>
            <w:tcW w:w="4508" w:type="dxa"/>
          </w:tcPr>
          <w:p w14:paraId="63C53719" w14:textId="0ED5A59B" w:rsidR="00E5732D" w:rsidRPr="00495541" w:rsidRDefault="00E5732D" w:rsidP="00821FB4">
            <w:pPr>
              <w:rPr>
                <w:rFonts w:ascii="Arial" w:hAnsi="Arial" w:cs="Arial"/>
                <w:sz w:val="28"/>
                <w:szCs w:val="28"/>
              </w:rPr>
            </w:pPr>
            <w:r>
              <w:rPr>
                <w:rFonts w:ascii="Arial" w:hAnsi="Arial" w:cs="Arial"/>
                <w:sz w:val="28"/>
                <w:szCs w:val="28"/>
              </w:rPr>
              <w:t>1915747</w:t>
            </w:r>
          </w:p>
        </w:tc>
      </w:tr>
      <w:tr w:rsidR="00F979CE" w14:paraId="12D583F4" w14:textId="77777777" w:rsidTr="00F979CE">
        <w:tc>
          <w:tcPr>
            <w:tcW w:w="4508" w:type="dxa"/>
          </w:tcPr>
          <w:p w14:paraId="5A8D93A0" w14:textId="77777777" w:rsidR="00F979CE" w:rsidRDefault="00495541" w:rsidP="00821FB4">
            <w:pPr>
              <w:rPr>
                <w:rFonts w:ascii="Arial" w:hAnsi="Arial" w:cs="Arial"/>
                <w:sz w:val="28"/>
                <w:szCs w:val="28"/>
              </w:rPr>
            </w:pPr>
            <w:r w:rsidRPr="00495541">
              <w:rPr>
                <w:rFonts w:ascii="Arial" w:hAnsi="Arial" w:cs="Arial"/>
                <w:sz w:val="28"/>
                <w:szCs w:val="28"/>
              </w:rPr>
              <w:t>Programme</w:t>
            </w:r>
          </w:p>
          <w:p w14:paraId="47C46C66" w14:textId="18B45E2D" w:rsidR="00E5732D" w:rsidRPr="00495541" w:rsidRDefault="00E5732D" w:rsidP="00821FB4">
            <w:pPr>
              <w:rPr>
                <w:rFonts w:ascii="Arial" w:hAnsi="Arial" w:cs="Arial"/>
                <w:sz w:val="28"/>
                <w:szCs w:val="28"/>
              </w:rPr>
            </w:pPr>
          </w:p>
        </w:tc>
        <w:tc>
          <w:tcPr>
            <w:tcW w:w="4508" w:type="dxa"/>
          </w:tcPr>
          <w:p w14:paraId="557F61BD" w14:textId="378F8CB8" w:rsidR="00F979CE" w:rsidRPr="00495541" w:rsidRDefault="00495541" w:rsidP="00821FB4">
            <w:pPr>
              <w:rPr>
                <w:rFonts w:ascii="Arial" w:hAnsi="Arial" w:cs="Arial"/>
                <w:sz w:val="28"/>
                <w:szCs w:val="28"/>
              </w:rPr>
            </w:pPr>
            <w:proofErr w:type="spellStart"/>
            <w:r w:rsidRPr="00495541">
              <w:rPr>
                <w:rFonts w:ascii="Arial" w:hAnsi="Arial" w:cs="Arial"/>
                <w:sz w:val="28"/>
                <w:szCs w:val="28"/>
              </w:rPr>
              <w:t>Bsc</w:t>
            </w:r>
            <w:proofErr w:type="spellEnd"/>
            <w:r w:rsidRPr="00495541">
              <w:rPr>
                <w:rFonts w:ascii="Arial" w:hAnsi="Arial" w:cs="Arial"/>
                <w:sz w:val="28"/>
                <w:szCs w:val="28"/>
              </w:rPr>
              <w:t xml:space="preserve"> Health and Social Care</w:t>
            </w:r>
          </w:p>
        </w:tc>
      </w:tr>
      <w:tr w:rsidR="00F979CE" w14:paraId="6F7EE2AD" w14:textId="77777777" w:rsidTr="00F979CE">
        <w:tc>
          <w:tcPr>
            <w:tcW w:w="4508" w:type="dxa"/>
          </w:tcPr>
          <w:p w14:paraId="3E1D5EAA" w14:textId="77777777" w:rsidR="00F979CE" w:rsidRDefault="00495541" w:rsidP="00821FB4">
            <w:pPr>
              <w:rPr>
                <w:rFonts w:ascii="Arial" w:hAnsi="Arial" w:cs="Arial"/>
                <w:sz w:val="28"/>
                <w:szCs w:val="28"/>
              </w:rPr>
            </w:pPr>
            <w:r>
              <w:rPr>
                <w:rFonts w:ascii="Arial" w:hAnsi="Arial" w:cs="Arial"/>
                <w:sz w:val="28"/>
                <w:szCs w:val="28"/>
              </w:rPr>
              <w:t>Module</w:t>
            </w:r>
          </w:p>
          <w:p w14:paraId="2433D786" w14:textId="04655292" w:rsidR="00E5732D" w:rsidRPr="00495541" w:rsidRDefault="00E5732D" w:rsidP="00821FB4">
            <w:pPr>
              <w:rPr>
                <w:rFonts w:ascii="Arial" w:hAnsi="Arial" w:cs="Arial"/>
                <w:sz w:val="28"/>
                <w:szCs w:val="28"/>
              </w:rPr>
            </w:pPr>
          </w:p>
        </w:tc>
        <w:tc>
          <w:tcPr>
            <w:tcW w:w="4508" w:type="dxa"/>
          </w:tcPr>
          <w:p w14:paraId="73DFE5C6" w14:textId="14FD84EA" w:rsidR="00F979CE" w:rsidRPr="00992E5D" w:rsidRDefault="00992E5D" w:rsidP="00821FB4">
            <w:pPr>
              <w:rPr>
                <w:rFonts w:ascii="Arial" w:hAnsi="Arial" w:cs="Arial"/>
                <w:sz w:val="28"/>
                <w:szCs w:val="28"/>
              </w:rPr>
            </w:pPr>
            <w:r>
              <w:rPr>
                <w:rFonts w:ascii="Arial" w:hAnsi="Arial" w:cs="Arial"/>
                <w:sz w:val="28"/>
                <w:szCs w:val="28"/>
              </w:rPr>
              <w:t>Living with Care: The Older Person</w:t>
            </w:r>
          </w:p>
        </w:tc>
      </w:tr>
      <w:tr w:rsidR="00F979CE" w14:paraId="5DC8961B" w14:textId="77777777" w:rsidTr="00F979CE">
        <w:tc>
          <w:tcPr>
            <w:tcW w:w="4508" w:type="dxa"/>
          </w:tcPr>
          <w:p w14:paraId="3EB40A4C" w14:textId="77777777" w:rsidR="00F979CE" w:rsidRDefault="007E4193" w:rsidP="00821FB4">
            <w:pPr>
              <w:rPr>
                <w:rFonts w:ascii="Arial" w:hAnsi="Arial" w:cs="Arial"/>
                <w:sz w:val="28"/>
                <w:szCs w:val="28"/>
              </w:rPr>
            </w:pPr>
            <w:r>
              <w:rPr>
                <w:rFonts w:ascii="Arial" w:hAnsi="Arial" w:cs="Arial"/>
                <w:sz w:val="28"/>
                <w:szCs w:val="28"/>
              </w:rPr>
              <w:t>Module Code</w:t>
            </w:r>
          </w:p>
          <w:p w14:paraId="71CAE987" w14:textId="07C57F5F" w:rsidR="00E5732D" w:rsidRPr="00992E5D" w:rsidRDefault="00E5732D" w:rsidP="00821FB4">
            <w:pPr>
              <w:rPr>
                <w:rFonts w:ascii="Arial" w:hAnsi="Arial" w:cs="Arial"/>
                <w:sz w:val="28"/>
                <w:szCs w:val="28"/>
              </w:rPr>
            </w:pPr>
          </w:p>
        </w:tc>
        <w:tc>
          <w:tcPr>
            <w:tcW w:w="4508" w:type="dxa"/>
          </w:tcPr>
          <w:p w14:paraId="106DC26D" w14:textId="359D95C2" w:rsidR="00F979CE" w:rsidRPr="007E4193" w:rsidRDefault="007E4193" w:rsidP="00821FB4">
            <w:pPr>
              <w:rPr>
                <w:rFonts w:ascii="Arial" w:hAnsi="Arial" w:cs="Arial"/>
                <w:sz w:val="28"/>
                <w:szCs w:val="28"/>
              </w:rPr>
            </w:pPr>
            <w:r>
              <w:rPr>
                <w:rFonts w:ascii="Arial" w:hAnsi="Arial" w:cs="Arial"/>
                <w:sz w:val="28"/>
                <w:szCs w:val="28"/>
              </w:rPr>
              <w:t>BMH</w:t>
            </w:r>
            <w:r w:rsidR="00F75656">
              <w:rPr>
                <w:rFonts w:ascii="Arial" w:hAnsi="Arial" w:cs="Arial"/>
                <w:sz w:val="28"/>
                <w:szCs w:val="28"/>
              </w:rPr>
              <w:t>P6009_BIRM</w:t>
            </w:r>
          </w:p>
        </w:tc>
      </w:tr>
      <w:tr w:rsidR="00F979CE" w14:paraId="03DF368E" w14:textId="77777777" w:rsidTr="00F979CE">
        <w:tc>
          <w:tcPr>
            <w:tcW w:w="4508" w:type="dxa"/>
          </w:tcPr>
          <w:p w14:paraId="27174334" w14:textId="77777777" w:rsidR="00F979CE" w:rsidRDefault="00F75656" w:rsidP="00821FB4">
            <w:pPr>
              <w:rPr>
                <w:rFonts w:ascii="Arial" w:hAnsi="Arial" w:cs="Arial"/>
                <w:sz w:val="28"/>
                <w:szCs w:val="28"/>
              </w:rPr>
            </w:pPr>
            <w:r>
              <w:rPr>
                <w:rFonts w:ascii="Arial" w:hAnsi="Arial" w:cs="Arial"/>
                <w:sz w:val="28"/>
                <w:szCs w:val="28"/>
              </w:rPr>
              <w:t>Lectu</w:t>
            </w:r>
            <w:r w:rsidR="00953BF2">
              <w:rPr>
                <w:rFonts w:ascii="Arial" w:hAnsi="Arial" w:cs="Arial"/>
                <w:sz w:val="28"/>
                <w:szCs w:val="28"/>
              </w:rPr>
              <w:t>rer</w:t>
            </w:r>
          </w:p>
          <w:p w14:paraId="733360B9" w14:textId="1BFBD496" w:rsidR="00E5732D" w:rsidRPr="00F75656" w:rsidRDefault="00E5732D" w:rsidP="00821FB4">
            <w:pPr>
              <w:rPr>
                <w:rFonts w:ascii="Arial" w:hAnsi="Arial" w:cs="Arial"/>
                <w:sz w:val="28"/>
                <w:szCs w:val="28"/>
              </w:rPr>
            </w:pPr>
          </w:p>
        </w:tc>
        <w:tc>
          <w:tcPr>
            <w:tcW w:w="4508" w:type="dxa"/>
          </w:tcPr>
          <w:p w14:paraId="15128E06" w14:textId="0004E494" w:rsidR="00F979CE" w:rsidRPr="00953BF2" w:rsidRDefault="00953BF2" w:rsidP="00821FB4">
            <w:pPr>
              <w:rPr>
                <w:rFonts w:ascii="Arial" w:hAnsi="Arial" w:cs="Arial"/>
                <w:sz w:val="28"/>
                <w:szCs w:val="28"/>
              </w:rPr>
            </w:pPr>
            <w:r>
              <w:rPr>
                <w:rFonts w:ascii="Arial" w:hAnsi="Arial" w:cs="Arial"/>
                <w:sz w:val="28"/>
                <w:szCs w:val="28"/>
              </w:rPr>
              <w:t>Joanne Davies</w:t>
            </w:r>
          </w:p>
        </w:tc>
      </w:tr>
      <w:tr w:rsidR="00F979CE" w14:paraId="1DA93C8A" w14:textId="77777777" w:rsidTr="00F979CE">
        <w:tc>
          <w:tcPr>
            <w:tcW w:w="4508" w:type="dxa"/>
          </w:tcPr>
          <w:p w14:paraId="5A3A0372" w14:textId="77777777" w:rsidR="00F979CE" w:rsidRDefault="00953BF2" w:rsidP="00821FB4">
            <w:pPr>
              <w:rPr>
                <w:rFonts w:ascii="Arial" w:hAnsi="Arial" w:cs="Arial"/>
                <w:sz w:val="28"/>
                <w:szCs w:val="28"/>
              </w:rPr>
            </w:pPr>
            <w:r>
              <w:rPr>
                <w:rFonts w:ascii="Arial" w:hAnsi="Arial" w:cs="Arial"/>
                <w:sz w:val="28"/>
                <w:szCs w:val="28"/>
              </w:rPr>
              <w:t>Assignment Title</w:t>
            </w:r>
          </w:p>
          <w:p w14:paraId="253C85CF" w14:textId="4279EB05" w:rsidR="00E5732D" w:rsidRPr="00953BF2" w:rsidRDefault="00E5732D" w:rsidP="00821FB4">
            <w:pPr>
              <w:rPr>
                <w:rFonts w:ascii="Arial" w:hAnsi="Arial" w:cs="Arial"/>
                <w:sz w:val="28"/>
                <w:szCs w:val="28"/>
              </w:rPr>
            </w:pPr>
          </w:p>
        </w:tc>
        <w:tc>
          <w:tcPr>
            <w:tcW w:w="4508" w:type="dxa"/>
          </w:tcPr>
          <w:p w14:paraId="1DE60DB9" w14:textId="5984688B" w:rsidR="00F979CE" w:rsidRPr="00A00C15" w:rsidRDefault="00A00C15" w:rsidP="00821FB4">
            <w:pPr>
              <w:rPr>
                <w:rFonts w:ascii="Arial" w:hAnsi="Arial" w:cs="Arial"/>
                <w:sz w:val="28"/>
                <w:szCs w:val="28"/>
              </w:rPr>
            </w:pPr>
            <w:r>
              <w:rPr>
                <w:rFonts w:ascii="Arial" w:hAnsi="Arial" w:cs="Arial"/>
                <w:sz w:val="28"/>
                <w:szCs w:val="28"/>
              </w:rPr>
              <w:t>Component 2</w:t>
            </w:r>
          </w:p>
        </w:tc>
      </w:tr>
      <w:tr w:rsidR="00F979CE" w14:paraId="41143DDD" w14:textId="77777777" w:rsidTr="00F979CE">
        <w:tc>
          <w:tcPr>
            <w:tcW w:w="4508" w:type="dxa"/>
          </w:tcPr>
          <w:p w14:paraId="4EE06109" w14:textId="77777777" w:rsidR="00F979CE" w:rsidRDefault="00A00C15" w:rsidP="00821FB4">
            <w:pPr>
              <w:rPr>
                <w:rFonts w:ascii="Arial" w:hAnsi="Arial" w:cs="Arial"/>
                <w:sz w:val="28"/>
                <w:szCs w:val="28"/>
              </w:rPr>
            </w:pPr>
            <w:r>
              <w:rPr>
                <w:rFonts w:ascii="Arial" w:hAnsi="Arial" w:cs="Arial"/>
                <w:sz w:val="28"/>
                <w:szCs w:val="28"/>
              </w:rPr>
              <w:t xml:space="preserve">Assignment </w:t>
            </w:r>
            <w:r w:rsidR="00E5732D">
              <w:rPr>
                <w:rFonts w:ascii="Arial" w:hAnsi="Arial" w:cs="Arial"/>
                <w:sz w:val="28"/>
                <w:szCs w:val="28"/>
              </w:rPr>
              <w:t>2</w:t>
            </w:r>
          </w:p>
          <w:p w14:paraId="008434CE" w14:textId="7EA30414" w:rsidR="00E5732D" w:rsidRPr="00A00C15" w:rsidRDefault="00E5732D" w:rsidP="00821FB4">
            <w:pPr>
              <w:rPr>
                <w:rFonts w:ascii="Arial" w:hAnsi="Arial" w:cs="Arial"/>
                <w:sz w:val="28"/>
                <w:szCs w:val="28"/>
              </w:rPr>
            </w:pPr>
          </w:p>
        </w:tc>
        <w:tc>
          <w:tcPr>
            <w:tcW w:w="4508" w:type="dxa"/>
          </w:tcPr>
          <w:p w14:paraId="6AEA7EED" w14:textId="69D42E9F" w:rsidR="00F979CE" w:rsidRPr="00E5732D" w:rsidRDefault="00E5732D" w:rsidP="00821FB4">
            <w:pPr>
              <w:rPr>
                <w:rFonts w:ascii="Arial" w:hAnsi="Arial" w:cs="Arial"/>
                <w:sz w:val="28"/>
                <w:szCs w:val="28"/>
              </w:rPr>
            </w:pPr>
            <w:r>
              <w:rPr>
                <w:rFonts w:ascii="Arial" w:hAnsi="Arial" w:cs="Arial"/>
                <w:sz w:val="28"/>
                <w:szCs w:val="28"/>
              </w:rPr>
              <w:t xml:space="preserve">Written Assignment </w:t>
            </w:r>
            <w:r w:rsidR="00172AD8">
              <w:rPr>
                <w:rFonts w:ascii="Arial" w:hAnsi="Arial" w:cs="Arial"/>
                <w:sz w:val="28"/>
                <w:szCs w:val="28"/>
              </w:rPr>
              <w:t>–</w:t>
            </w:r>
            <w:r>
              <w:rPr>
                <w:rFonts w:ascii="Arial" w:hAnsi="Arial" w:cs="Arial"/>
                <w:sz w:val="28"/>
                <w:szCs w:val="28"/>
              </w:rPr>
              <w:t xml:space="preserve"> Essay</w:t>
            </w:r>
          </w:p>
        </w:tc>
      </w:tr>
    </w:tbl>
    <w:p w14:paraId="50729B45" w14:textId="77777777" w:rsidR="00821FB4" w:rsidRDefault="00821FB4" w:rsidP="00821FB4">
      <w:pPr>
        <w:rPr>
          <w:rFonts w:ascii="Arial" w:hAnsi="Arial" w:cs="Arial"/>
          <w:b/>
          <w:bCs/>
          <w:color w:val="FF0000"/>
          <w:sz w:val="28"/>
          <w:szCs w:val="28"/>
        </w:rPr>
      </w:pPr>
    </w:p>
    <w:p w14:paraId="02FB0F2B" w14:textId="77777777" w:rsidR="00E5732D" w:rsidRDefault="00E5732D" w:rsidP="00C83E64">
      <w:pPr>
        <w:spacing w:line="360" w:lineRule="auto"/>
        <w:rPr>
          <w:rFonts w:ascii="Arial" w:hAnsi="Arial" w:cs="Arial"/>
          <w:sz w:val="22"/>
          <w:szCs w:val="22"/>
        </w:rPr>
      </w:pPr>
    </w:p>
    <w:p w14:paraId="2C3BB72B" w14:textId="77777777" w:rsidR="00E5732D" w:rsidRDefault="00E5732D" w:rsidP="00C83E64">
      <w:pPr>
        <w:spacing w:line="360" w:lineRule="auto"/>
        <w:rPr>
          <w:rFonts w:ascii="Arial" w:hAnsi="Arial" w:cs="Arial"/>
          <w:sz w:val="22"/>
          <w:szCs w:val="22"/>
        </w:rPr>
      </w:pPr>
    </w:p>
    <w:p w14:paraId="2823AFD6" w14:textId="77777777" w:rsidR="00E5732D" w:rsidRDefault="00E5732D" w:rsidP="00C83E64">
      <w:pPr>
        <w:spacing w:line="360" w:lineRule="auto"/>
        <w:rPr>
          <w:rFonts w:ascii="Arial" w:hAnsi="Arial" w:cs="Arial"/>
          <w:sz w:val="22"/>
          <w:szCs w:val="22"/>
        </w:rPr>
      </w:pPr>
    </w:p>
    <w:p w14:paraId="0D2A29E1" w14:textId="77777777" w:rsidR="00E5732D" w:rsidRDefault="00E5732D" w:rsidP="00C83E64">
      <w:pPr>
        <w:spacing w:line="360" w:lineRule="auto"/>
        <w:rPr>
          <w:rFonts w:ascii="Arial" w:hAnsi="Arial" w:cs="Arial"/>
          <w:sz w:val="22"/>
          <w:szCs w:val="22"/>
        </w:rPr>
      </w:pPr>
    </w:p>
    <w:p w14:paraId="6F637AEC" w14:textId="77777777" w:rsidR="00E5732D" w:rsidRDefault="00E5732D" w:rsidP="00C83E64">
      <w:pPr>
        <w:spacing w:line="360" w:lineRule="auto"/>
        <w:rPr>
          <w:rFonts w:ascii="Arial" w:hAnsi="Arial" w:cs="Arial"/>
          <w:sz w:val="22"/>
          <w:szCs w:val="22"/>
        </w:rPr>
      </w:pPr>
    </w:p>
    <w:p w14:paraId="12C0BE57" w14:textId="77777777" w:rsidR="00E5732D" w:rsidRDefault="00E5732D" w:rsidP="00C83E64">
      <w:pPr>
        <w:spacing w:line="360" w:lineRule="auto"/>
        <w:rPr>
          <w:rFonts w:ascii="Arial" w:hAnsi="Arial" w:cs="Arial"/>
          <w:sz w:val="22"/>
          <w:szCs w:val="22"/>
        </w:rPr>
      </w:pPr>
    </w:p>
    <w:p w14:paraId="0B9A3F3F" w14:textId="77777777" w:rsidR="00E5732D" w:rsidRDefault="00E5732D" w:rsidP="00C83E64">
      <w:pPr>
        <w:spacing w:line="360" w:lineRule="auto"/>
        <w:rPr>
          <w:rFonts w:ascii="Arial" w:hAnsi="Arial" w:cs="Arial"/>
          <w:sz w:val="22"/>
          <w:szCs w:val="22"/>
        </w:rPr>
      </w:pPr>
    </w:p>
    <w:p w14:paraId="39756873" w14:textId="77777777" w:rsidR="00E5732D" w:rsidRDefault="00E5732D" w:rsidP="00C83E64">
      <w:pPr>
        <w:spacing w:line="360" w:lineRule="auto"/>
        <w:rPr>
          <w:rFonts w:ascii="Arial" w:hAnsi="Arial" w:cs="Arial"/>
          <w:sz w:val="22"/>
          <w:szCs w:val="22"/>
        </w:rPr>
      </w:pPr>
    </w:p>
    <w:p w14:paraId="4D2FBEB4" w14:textId="77777777" w:rsidR="00E5732D" w:rsidRDefault="00E5732D" w:rsidP="00C83E64">
      <w:pPr>
        <w:spacing w:line="360" w:lineRule="auto"/>
        <w:rPr>
          <w:rFonts w:ascii="Arial" w:hAnsi="Arial" w:cs="Arial"/>
          <w:sz w:val="22"/>
          <w:szCs w:val="22"/>
        </w:rPr>
      </w:pPr>
    </w:p>
    <w:p w14:paraId="7C682C33" w14:textId="77777777" w:rsidR="00E5732D" w:rsidRDefault="00E5732D" w:rsidP="00C83E64">
      <w:pPr>
        <w:spacing w:line="360" w:lineRule="auto"/>
        <w:rPr>
          <w:rFonts w:ascii="Arial" w:hAnsi="Arial" w:cs="Arial"/>
          <w:sz w:val="22"/>
          <w:szCs w:val="22"/>
        </w:rPr>
      </w:pPr>
    </w:p>
    <w:p w14:paraId="4444987D" w14:textId="77777777" w:rsidR="0088782A" w:rsidRDefault="0088782A" w:rsidP="00C83E64">
      <w:pPr>
        <w:spacing w:line="360" w:lineRule="auto"/>
        <w:rPr>
          <w:rFonts w:ascii="Arial" w:hAnsi="Arial" w:cs="Arial"/>
          <w:sz w:val="22"/>
          <w:szCs w:val="22"/>
        </w:rPr>
      </w:pPr>
    </w:p>
    <w:p w14:paraId="4C8CF8BD" w14:textId="77777777" w:rsidR="0088782A" w:rsidRDefault="0088782A" w:rsidP="00C83E64">
      <w:pPr>
        <w:spacing w:line="360" w:lineRule="auto"/>
        <w:rPr>
          <w:rFonts w:ascii="Arial" w:hAnsi="Arial" w:cs="Arial"/>
          <w:sz w:val="22"/>
          <w:szCs w:val="22"/>
        </w:rPr>
      </w:pPr>
    </w:p>
    <w:p w14:paraId="4D777C3F" w14:textId="77777777" w:rsidR="0088782A" w:rsidRDefault="0088782A" w:rsidP="00C83E64">
      <w:pPr>
        <w:spacing w:line="360" w:lineRule="auto"/>
        <w:rPr>
          <w:rFonts w:ascii="Arial" w:hAnsi="Arial" w:cs="Arial"/>
          <w:sz w:val="22"/>
          <w:szCs w:val="22"/>
        </w:rPr>
      </w:pPr>
    </w:p>
    <w:p w14:paraId="4F43879C" w14:textId="77777777" w:rsidR="0088782A" w:rsidRDefault="0088782A" w:rsidP="00C83E64">
      <w:pPr>
        <w:spacing w:line="360" w:lineRule="auto"/>
        <w:rPr>
          <w:rFonts w:ascii="Arial" w:hAnsi="Arial" w:cs="Arial"/>
          <w:sz w:val="22"/>
          <w:szCs w:val="22"/>
        </w:rPr>
      </w:pPr>
    </w:p>
    <w:p w14:paraId="2B559912" w14:textId="77777777" w:rsidR="0088782A" w:rsidRDefault="0088782A" w:rsidP="00C83E64">
      <w:pPr>
        <w:spacing w:line="360" w:lineRule="auto"/>
        <w:rPr>
          <w:rFonts w:ascii="Arial" w:hAnsi="Arial" w:cs="Arial"/>
          <w:sz w:val="22"/>
          <w:szCs w:val="22"/>
        </w:rPr>
      </w:pPr>
    </w:p>
    <w:p w14:paraId="189492E3" w14:textId="77777777" w:rsidR="0088782A" w:rsidRDefault="0088782A" w:rsidP="00C83E64">
      <w:pPr>
        <w:spacing w:line="360" w:lineRule="auto"/>
        <w:rPr>
          <w:rFonts w:ascii="Arial" w:hAnsi="Arial" w:cs="Arial"/>
          <w:sz w:val="22"/>
          <w:szCs w:val="22"/>
        </w:rPr>
      </w:pPr>
    </w:p>
    <w:p w14:paraId="549BCE08" w14:textId="77777777" w:rsidR="0088782A" w:rsidRDefault="0088782A" w:rsidP="00C83E64">
      <w:pPr>
        <w:spacing w:line="360" w:lineRule="auto"/>
        <w:rPr>
          <w:rFonts w:ascii="Arial" w:hAnsi="Arial" w:cs="Arial"/>
          <w:sz w:val="22"/>
          <w:szCs w:val="22"/>
        </w:rPr>
      </w:pPr>
    </w:p>
    <w:p w14:paraId="2F4AEA78" w14:textId="77777777" w:rsidR="0088782A" w:rsidRDefault="0088782A" w:rsidP="00C83E64">
      <w:pPr>
        <w:spacing w:line="360" w:lineRule="auto"/>
        <w:rPr>
          <w:rFonts w:ascii="Arial" w:hAnsi="Arial" w:cs="Arial"/>
          <w:sz w:val="22"/>
          <w:szCs w:val="22"/>
        </w:rPr>
      </w:pPr>
    </w:p>
    <w:p w14:paraId="0F0F942C" w14:textId="77777777" w:rsidR="0088782A" w:rsidRDefault="0088782A" w:rsidP="00C83E64">
      <w:pPr>
        <w:spacing w:line="360" w:lineRule="auto"/>
        <w:rPr>
          <w:rFonts w:ascii="Arial" w:hAnsi="Arial" w:cs="Arial"/>
          <w:sz w:val="22"/>
          <w:szCs w:val="22"/>
        </w:rPr>
      </w:pPr>
    </w:p>
    <w:p w14:paraId="0F65A0A9" w14:textId="77777777" w:rsidR="0088782A" w:rsidRDefault="0088782A" w:rsidP="00C83E64">
      <w:pPr>
        <w:spacing w:line="360" w:lineRule="auto"/>
        <w:rPr>
          <w:rFonts w:ascii="Arial" w:hAnsi="Arial" w:cs="Arial"/>
          <w:sz w:val="22"/>
          <w:szCs w:val="22"/>
        </w:rPr>
      </w:pPr>
    </w:p>
    <w:p w14:paraId="1C8D7683" w14:textId="77777777" w:rsidR="0088782A" w:rsidRDefault="0088782A" w:rsidP="00C83E64">
      <w:pPr>
        <w:spacing w:line="360" w:lineRule="auto"/>
        <w:rPr>
          <w:rFonts w:ascii="Arial" w:hAnsi="Arial" w:cs="Arial"/>
          <w:sz w:val="22"/>
          <w:szCs w:val="22"/>
        </w:rPr>
      </w:pPr>
    </w:p>
    <w:p w14:paraId="28EF1597" w14:textId="77777777" w:rsidR="0088782A" w:rsidRDefault="0088782A" w:rsidP="00C83E64">
      <w:pPr>
        <w:spacing w:line="360" w:lineRule="auto"/>
        <w:rPr>
          <w:rFonts w:ascii="Arial" w:hAnsi="Arial" w:cs="Arial"/>
          <w:sz w:val="22"/>
          <w:szCs w:val="22"/>
        </w:rPr>
      </w:pPr>
    </w:p>
    <w:sdt>
      <w:sdtPr>
        <w:id w:val="1421596199"/>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41AA5168" w14:textId="61B65167" w:rsidR="00FE3ED3" w:rsidRDefault="00FE3ED3">
          <w:pPr>
            <w:pStyle w:val="TOCHeading"/>
          </w:pPr>
          <w:r>
            <w:t>Contents</w:t>
          </w:r>
        </w:p>
        <w:p w14:paraId="0674F21D" w14:textId="76D0C628" w:rsidR="00FE3ED3" w:rsidRDefault="00FE3ED3">
          <w:pPr>
            <w:pStyle w:val="TOC1"/>
            <w:tabs>
              <w:tab w:val="right" w:leader="dot" w:pos="9016"/>
            </w:tabs>
            <w:rPr>
              <w:noProof/>
            </w:rPr>
          </w:pPr>
          <w:r>
            <w:fldChar w:fldCharType="begin"/>
          </w:r>
          <w:r>
            <w:instrText xml:space="preserve"> TOC \o "1-3" \h \z \u </w:instrText>
          </w:r>
          <w:r>
            <w:fldChar w:fldCharType="separate"/>
          </w:r>
          <w:hyperlink w:anchor="_Toc99651362" w:history="1">
            <w:r w:rsidRPr="00B905C3">
              <w:rPr>
                <w:rStyle w:val="Hyperlink"/>
                <w:noProof/>
              </w:rPr>
              <w:t>Introduction</w:t>
            </w:r>
            <w:r>
              <w:rPr>
                <w:noProof/>
                <w:webHidden/>
              </w:rPr>
              <w:tab/>
            </w:r>
            <w:r>
              <w:rPr>
                <w:noProof/>
                <w:webHidden/>
              </w:rPr>
              <w:fldChar w:fldCharType="begin"/>
            </w:r>
            <w:r>
              <w:rPr>
                <w:noProof/>
                <w:webHidden/>
              </w:rPr>
              <w:instrText xml:space="preserve"> PAGEREF _Toc99651362 \h </w:instrText>
            </w:r>
            <w:r>
              <w:rPr>
                <w:noProof/>
                <w:webHidden/>
              </w:rPr>
            </w:r>
            <w:r>
              <w:rPr>
                <w:noProof/>
                <w:webHidden/>
              </w:rPr>
              <w:fldChar w:fldCharType="separate"/>
            </w:r>
            <w:r>
              <w:rPr>
                <w:noProof/>
                <w:webHidden/>
              </w:rPr>
              <w:t>3</w:t>
            </w:r>
            <w:r>
              <w:rPr>
                <w:noProof/>
                <w:webHidden/>
              </w:rPr>
              <w:fldChar w:fldCharType="end"/>
            </w:r>
          </w:hyperlink>
        </w:p>
        <w:p w14:paraId="4F790602" w14:textId="113AF144" w:rsidR="00FE3ED3" w:rsidRDefault="00FE3ED3">
          <w:pPr>
            <w:pStyle w:val="TOC1"/>
            <w:tabs>
              <w:tab w:val="right" w:leader="dot" w:pos="9016"/>
            </w:tabs>
            <w:rPr>
              <w:noProof/>
            </w:rPr>
          </w:pPr>
          <w:hyperlink w:anchor="_Toc99651363" w:history="1">
            <w:r w:rsidRPr="00B905C3">
              <w:rPr>
                <w:rStyle w:val="Hyperlink"/>
                <w:noProof/>
              </w:rPr>
              <w:t>Disengagement Theory</w:t>
            </w:r>
            <w:r>
              <w:rPr>
                <w:noProof/>
                <w:webHidden/>
              </w:rPr>
              <w:tab/>
            </w:r>
            <w:r>
              <w:rPr>
                <w:noProof/>
                <w:webHidden/>
              </w:rPr>
              <w:fldChar w:fldCharType="begin"/>
            </w:r>
            <w:r>
              <w:rPr>
                <w:noProof/>
                <w:webHidden/>
              </w:rPr>
              <w:instrText xml:space="preserve"> PAGEREF _Toc99651363 \h </w:instrText>
            </w:r>
            <w:r>
              <w:rPr>
                <w:noProof/>
                <w:webHidden/>
              </w:rPr>
            </w:r>
            <w:r>
              <w:rPr>
                <w:noProof/>
                <w:webHidden/>
              </w:rPr>
              <w:fldChar w:fldCharType="separate"/>
            </w:r>
            <w:r>
              <w:rPr>
                <w:noProof/>
                <w:webHidden/>
              </w:rPr>
              <w:t>4</w:t>
            </w:r>
            <w:r>
              <w:rPr>
                <w:noProof/>
                <w:webHidden/>
              </w:rPr>
              <w:fldChar w:fldCharType="end"/>
            </w:r>
          </w:hyperlink>
        </w:p>
        <w:p w14:paraId="70E85726" w14:textId="326A3FBA" w:rsidR="00FE3ED3" w:rsidRDefault="00FE3ED3">
          <w:pPr>
            <w:pStyle w:val="TOC1"/>
            <w:tabs>
              <w:tab w:val="right" w:leader="dot" w:pos="9016"/>
            </w:tabs>
            <w:rPr>
              <w:noProof/>
            </w:rPr>
          </w:pPr>
          <w:hyperlink w:anchor="_Toc99651364" w:history="1">
            <w:r w:rsidRPr="00B905C3">
              <w:rPr>
                <w:rStyle w:val="Hyperlink"/>
                <w:noProof/>
                <w:shd w:val="clear" w:color="auto" w:fill="FFFFFF"/>
              </w:rPr>
              <w:t>Effects of Covid-19</w:t>
            </w:r>
            <w:r>
              <w:rPr>
                <w:noProof/>
                <w:webHidden/>
              </w:rPr>
              <w:tab/>
            </w:r>
            <w:r>
              <w:rPr>
                <w:noProof/>
                <w:webHidden/>
              </w:rPr>
              <w:fldChar w:fldCharType="begin"/>
            </w:r>
            <w:r>
              <w:rPr>
                <w:noProof/>
                <w:webHidden/>
              </w:rPr>
              <w:instrText xml:space="preserve"> PAGEREF _Toc99651364 \h </w:instrText>
            </w:r>
            <w:r>
              <w:rPr>
                <w:noProof/>
                <w:webHidden/>
              </w:rPr>
            </w:r>
            <w:r>
              <w:rPr>
                <w:noProof/>
                <w:webHidden/>
              </w:rPr>
              <w:fldChar w:fldCharType="separate"/>
            </w:r>
            <w:r>
              <w:rPr>
                <w:noProof/>
                <w:webHidden/>
              </w:rPr>
              <w:t>4</w:t>
            </w:r>
            <w:r>
              <w:rPr>
                <w:noProof/>
                <w:webHidden/>
              </w:rPr>
              <w:fldChar w:fldCharType="end"/>
            </w:r>
          </w:hyperlink>
        </w:p>
        <w:p w14:paraId="1C643BDA" w14:textId="1DBF31FA" w:rsidR="00FE3ED3" w:rsidRDefault="00FE3ED3">
          <w:pPr>
            <w:pStyle w:val="TOC1"/>
            <w:tabs>
              <w:tab w:val="right" w:leader="dot" w:pos="9016"/>
            </w:tabs>
            <w:rPr>
              <w:noProof/>
            </w:rPr>
          </w:pPr>
          <w:hyperlink w:anchor="_Toc99651365" w:history="1">
            <w:r w:rsidRPr="00B905C3">
              <w:rPr>
                <w:rStyle w:val="Hyperlink"/>
                <w:noProof/>
              </w:rPr>
              <w:t>Technology</w:t>
            </w:r>
            <w:r>
              <w:rPr>
                <w:noProof/>
                <w:webHidden/>
              </w:rPr>
              <w:tab/>
            </w:r>
            <w:r>
              <w:rPr>
                <w:noProof/>
                <w:webHidden/>
              </w:rPr>
              <w:fldChar w:fldCharType="begin"/>
            </w:r>
            <w:r>
              <w:rPr>
                <w:noProof/>
                <w:webHidden/>
              </w:rPr>
              <w:instrText xml:space="preserve"> PAGEREF _Toc99651365 \h </w:instrText>
            </w:r>
            <w:r>
              <w:rPr>
                <w:noProof/>
                <w:webHidden/>
              </w:rPr>
            </w:r>
            <w:r>
              <w:rPr>
                <w:noProof/>
                <w:webHidden/>
              </w:rPr>
              <w:fldChar w:fldCharType="separate"/>
            </w:r>
            <w:r>
              <w:rPr>
                <w:noProof/>
                <w:webHidden/>
              </w:rPr>
              <w:t>6</w:t>
            </w:r>
            <w:r>
              <w:rPr>
                <w:noProof/>
                <w:webHidden/>
              </w:rPr>
              <w:fldChar w:fldCharType="end"/>
            </w:r>
          </w:hyperlink>
        </w:p>
        <w:p w14:paraId="4C58D52A" w14:textId="7F1FB5B9" w:rsidR="00FE3ED3" w:rsidRDefault="00FE3ED3">
          <w:pPr>
            <w:pStyle w:val="TOC1"/>
            <w:tabs>
              <w:tab w:val="right" w:leader="dot" w:pos="9016"/>
            </w:tabs>
            <w:rPr>
              <w:noProof/>
            </w:rPr>
          </w:pPr>
          <w:hyperlink w:anchor="_Toc99651366" w:history="1">
            <w:r w:rsidRPr="00B905C3">
              <w:rPr>
                <w:rStyle w:val="Hyperlink"/>
                <w:noProof/>
              </w:rPr>
              <w:t>Health care and social care</w:t>
            </w:r>
            <w:r>
              <w:rPr>
                <w:noProof/>
                <w:webHidden/>
              </w:rPr>
              <w:tab/>
            </w:r>
            <w:r>
              <w:rPr>
                <w:noProof/>
                <w:webHidden/>
              </w:rPr>
              <w:fldChar w:fldCharType="begin"/>
            </w:r>
            <w:r>
              <w:rPr>
                <w:noProof/>
                <w:webHidden/>
              </w:rPr>
              <w:instrText xml:space="preserve"> PAGEREF _Toc99651366 \h </w:instrText>
            </w:r>
            <w:r>
              <w:rPr>
                <w:noProof/>
                <w:webHidden/>
              </w:rPr>
            </w:r>
            <w:r>
              <w:rPr>
                <w:noProof/>
                <w:webHidden/>
              </w:rPr>
              <w:fldChar w:fldCharType="separate"/>
            </w:r>
            <w:r>
              <w:rPr>
                <w:noProof/>
                <w:webHidden/>
              </w:rPr>
              <w:t>6</w:t>
            </w:r>
            <w:r>
              <w:rPr>
                <w:noProof/>
                <w:webHidden/>
              </w:rPr>
              <w:fldChar w:fldCharType="end"/>
            </w:r>
          </w:hyperlink>
        </w:p>
        <w:p w14:paraId="06F6843A" w14:textId="5B379112" w:rsidR="00FE3ED3" w:rsidRDefault="00FE3ED3">
          <w:pPr>
            <w:pStyle w:val="TOC1"/>
            <w:tabs>
              <w:tab w:val="right" w:leader="dot" w:pos="9016"/>
            </w:tabs>
            <w:rPr>
              <w:noProof/>
            </w:rPr>
          </w:pPr>
          <w:hyperlink w:anchor="_Toc99651367" w:history="1">
            <w:r w:rsidRPr="00B905C3">
              <w:rPr>
                <w:rStyle w:val="Hyperlink"/>
                <w:noProof/>
              </w:rPr>
              <w:t>People at the Heart of Care – Covid policy</w:t>
            </w:r>
            <w:r>
              <w:rPr>
                <w:noProof/>
                <w:webHidden/>
              </w:rPr>
              <w:tab/>
            </w:r>
            <w:r>
              <w:rPr>
                <w:noProof/>
                <w:webHidden/>
              </w:rPr>
              <w:fldChar w:fldCharType="begin"/>
            </w:r>
            <w:r>
              <w:rPr>
                <w:noProof/>
                <w:webHidden/>
              </w:rPr>
              <w:instrText xml:space="preserve"> PAGEREF _Toc99651367 \h </w:instrText>
            </w:r>
            <w:r>
              <w:rPr>
                <w:noProof/>
                <w:webHidden/>
              </w:rPr>
            </w:r>
            <w:r>
              <w:rPr>
                <w:noProof/>
                <w:webHidden/>
              </w:rPr>
              <w:fldChar w:fldCharType="separate"/>
            </w:r>
            <w:r>
              <w:rPr>
                <w:noProof/>
                <w:webHidden/>
              </w:rPr>
              <w:t>6</w:t>
            </w:r>
            <w:r>
              <w:rPr>
                <w:noProof/>
                <w:webHidden/>
              </w:rPr>
              <w:fldChar w:fldCharType="end"/>
            </w:r>
          </w:hyperlink>
        </w:p>
        <w:p w14:paraId="3A3B61FD" w14:textId="192B06F1" w:rsidR="00FE3ED3" w:rsidRDefault="00FE3ED3">
          <w:pPr>
            <w:pStyle w:val="TOC1"/>
            <w:tabs>
              <w:tab w:val="right" w:leader="dot" w:pos="9016"/>
            </w:tabs>
            <w:rPr>
              <w:noProof/>
            </w:rPr>
          </w:pPr>
          <w:hyperlink w:anchor="_Toc99651368" w:history="1">
            <w:r w:rsidRPr="00B905C3">
              <w:rPr>
                <w:rStyle w:val="Hyperlink"/>
                <w:noProof/>
              </w:rPr>
              <w:t>Person Centred Practice</w:t>
            </w:r>
            <w:r>
              <w:rPr>
                <w:noProof/>
                <w:webHidden/>
              </w:rPr>
              <w:tab/>
            </w:r>
            <w:r>
              <w:rPr>
                <w:noProof/>
                <w:webHidden/>
              </w:rPr>
              <w:fldChar w:fldCharType="begin"/>
            </w:r>
            <w:r>
              <w:rPr>
                <w:noProof/>
                <w:webHidden/>
              </w:rPr>
              <w:instrText xml:space="preserve"> PAGEREF _Toc99651368 \h </w:instrText>
            </w:r>
            <w:r>
              <w:rPr>
                <w:noProof/>
                <w:webHidden/>
              </w:rPr>
            </w:r>
            <w:r>
              <w:rPr>
                <w:noProof/>
                <w:webHidden/>
              </w:rPr>
              <w:fldChar w:fldCharType="separate"/>
            </w:r>
            <w:r>
              <w:rPr>
                <w:noProof/>
                <w:webHidden/>
              </w:rPr>
              <w:t>7</w:t>
            </w:r>
            <w:r>
              <w:rPr>
                <w:noProof/>
                <w:webHidden/>
              </w:rPr>
              <w:fldChar w:fldCharType="end"/>
            </w:r>
          </w:hyperlink>
        </w:p>
        <w:p w14:paraId="132AF43D" w14:textId="4BEA30C2" w:rsidR="00FE3ED3" w:rsidRDefault="00FE3ED3">
          <w:pPr>
            <w:pStyle w:val="TOC1"/>
            <w:tabs>
              <w:tab w:val="right" w:leader="dot" w:pos="9016"/>
            </w:tabs>
            <w:rPr>
              <w:noProof/>
            </w:rPr>
          </w:pPr>
          <w:hyperlink w:anchor="_Toc99651369" w:history="1">
            <w:r w:rsidRPr="00B905C3">
              <w:rPr>
                <w:rStyle w:val="Hyperlink"/>
                <w:noProof/>
              </w:rPr>
              <w:t>Advocacy</w:t>
            </w:r>
            <w:r>
              <w:rPr>
                <w:noProof/>
                <w:webHidden/>
              </w:rPr>
              <w:tab/>
            </w:r>
            <w:r>
              <w:rPr>
                <w:noProof/>
                <w:webHidden/>
              </w:rPr>
              <w:fldChar w:fldCharType="begin"/>
            </w:r>
            <w:r>
              <w:rPr>
                <w:noProof/>
                <w:webHidden/>
              </w:rPr>
              <w:instrText xml:space="preserve"> PAGEREF _Toc99651369 \h </w:instrText>
            </w:r>
            <w:r>
              <w:rPr>
                <w:noProof/>
                <w:webHidden/>
              </w:rPr>
            </w:r>
            <w:r>
              <w:rPr>
                <w:noProof/>
                <w:webHidden/>
              </w:rPr>
              <w:fldChar w:fldCharType="separate"/>
            </w:r>
            <w:r>
              <w:rPr>
                <w:noProof/>
                <w:webHidden/>
              </w:rPr>
              <w:t>8</w:t>
            </w:r>
            <w:r>
              <w:rPr>
                <w:noProof/>
                <w:webHidden/>
              </w:rPr>
              <w:fldChar w:fldCharType="end"/>
            </w:r>
          </w:hyperlink>
        </w:p>
        <w:p w14:paraId="71E88D04" w14:textId="2F246B3C" w:rsidR="00FE3ED3" w:rsidRDefault="00FE3ED3">
          <w:pPr>
            <w:pStyle w:val="TOC1"/>
            <w:tabs>
              <w:tab w:val="right" w:leader="dot" w:pos="9016"/>
            </w:tabs>
            <w:rPr>
              <w:noProof/>
            </w:rPr>
          </w:pPr>
          <w:hyperlink w:anchor="_Toc99651370" w:history="1">
            <w:r w:rsidRPr="00B905C3">
              <w:rPr>
                <w:rStyle w:val="Hyperlink"/>
                <w:noProof/>
              </w:rPr>
              <w:t>Social learning theory</w:t>
            </w:r>
            <w:r>
              <w:rPr>
                <w:noProof/>
                <w:webHidden/>
              </w:rPr>
              <w:tab/>
            </w:r>
            <w:r>
              <w:rPr>
                <w:noProof/>
                <w:webHidden/>
              </w:rPr>
              <w:fldChar w:fldCharType="begin"/>
            </w:r>
            <w:r>
              <w:rPr>
                <w:noProof/>
                <w:webHidden/>
              </w:rPr>
              <w:instrText xml:space="preserve"> PAGEREF _Toc99651370 \h </w:instrText>
            </w:r>
            <w:r>
              <w:rPr>
                <w:noProof/>
                <w:webHidden/>
              </w:rPr>
            </w:r>
            <w:r>
              <w:rPr>
                <w:noProof/>
                <w:webHidden/>
              </w:rPr>
              <w:fldChar w:fldCharType="separate"/>
            </w:r>
            <w:r>
              <w:rPr>
                <w:noProof/>
                <w:webHidden/>
              </w:rPr>
              <w:t>8</w:t>
            </w:r>
            <w:r>
              <w:rPr>
                <w:noProof/>
                <w:webHidden/>
              </w:rPr>
              <w:fldChar w:fldCharType="end"/>
            </w:r>
          </w:hyperlink>
        </w:p>
        <w:p w14:paraId="0176CFE3" w14:textId="16B20A7F" w:rsidR="00FE3ED3" w:rsidRDefault="00FE3ED3">
          <w:pPr>
            <w:pStyle w:val="TOC1"/>
            <w:tabs>
              <w:tab w:val="right" w:leader="dot" w:pos="9016"/>
            </w:tabs>
            <w:rPr>
              <w:noProof/>
            </w:rPr>
          </w:pPr>
          <w:hyperlink w:anchor="_Toc99651371" w:history="1">
            <w:r w:rsidRPr="00B905C3">
              <w:rPr>
                <w:rStyle w:val="Hyperlink"/>
                <w:noProof/>
              </w:rPr>
              <w:t>Blanket DNR</w:t>
            </w:r>
            <w:r>
              <w:rPr>
                <w:noProof/>
                <w:webHidden/>
              </w:rPr>
              <w:tab/>
            </w:r>
            <w:r>
              <w:rPr>
                <w:noProof/>
                <w:webHidden/>
              </w:rPr>
              <w:fldChar w:fldCharType="begin"/>
            </w:r>
            <w:r>
              <w:rPr>
                <w:noProof/>
                <w:webHidden/>
              </w:rPr>
              <w:instrText xml:space="preserve"> PAGEREF _Toc99651371 \h </w:instrText>
            </w:r>
            <w:r>
              <w:rPr>
                <w:noProof/>
                <w:webHidden/>
              </w:rPr>
            </w:r>
            <w:r>
              <w:rPr>
                <w:noProof/>
                <w:webHidden/>
              </w:rPr>
              <w:fldChar w:fldCharType="separate"/>
            </w:r>
            <w:r>
              <w:rPr>
                <w:noProof/>
                <w:webHidden/>
              </w:rPr>
              <w:t>9</w:t>
            </w:r>
            <w:r>
              <w:rPr>
                <w:noProof/>
                <w:webHidden/>
              </w:rPr>
              <w:fldChar w:fldCharType="end"/>
            </w:r>
          </w:hyperlink>
        </w:p>
        <w:p w14:paraId="4611EDA3" w14:textId="498B7137" w:rsidR="00FE3ED3" w:rsidRDefault="00FE3ED3">
          <w:pPr>
            <w:pStyle w:val="TOC1"/>
            <w:tabs>
              <w:tab w:val="right" w:leader="dot" w:pos="9016"/>
            </w:tabs>
            <w:rPr>
              <w:noProof/>
            </w:rPr>
          </w:pPr>
          <w:hyperlink w:anchor="_Toc99651372" w:history="1">
            <w:r w:rsidRPr="00B905C3">
              <w:rPr>
                <w:rStyle w:val="Hyperlink"/>
                <w:noProof/>
              </w:rPr>
              <w:t>Dilnot commission</w:t>
            </w:r>
            <w:r>
              <w:rPr>
                <w:noProof/>
                <w:webHidden/>
              </w:rPr>
              <w:tab/>
            </w:r>
            <w:r>
              <w:rPr>
                <w:noProof/>
                <w:webHidden/>
              </w:rPr>
              <w:fldChar w:fldCharType="begin"/>
            </w:r>
            <w:r>
              <w:rPr>
                <w:noProof/>
                <w:webHidden/>
              </w:rPr>
              <w:instrText xml:space="preserve"> PAGEREF _Toc99651372 \h </w:instrText>
            </w:r>
            <w:r>
              <w:rPr>
                <w:noProof/>
                <w:webHidden/>
              </w:rPr>
            </w:r>
            <w:r>
              <w:rPr>
                <w:noProof/>
                <w:webHidden/>
              </w:rPr>
              <w:fldChar w:fldCharType="separate"/>
            </w:r>
            <w:r>
              <w:rPr>
                <w:noProof/>
                <w:webHidden/>
              </w:rPr>
              <w:t>10</w:t>
            </w:r>
            <w:r>
              <w:rPr>
                <w:noProof/>
                <w:webHidden/>
              </w:rPr>
              <w:fldChar w:fldCharType="end"/>
            </w:r>
          </w:hyperlink>
        </w:p>
        <w:p w14:paraId="38D66C92" w14:textId="525FCCAE" w:rsidR="00FE3ED3" w:rsidRDefault="00FE3ED3">
          <w:pPr>
            <w:pStyle w:val="TOC1"/>
            <w:tabs>
              <w:tab w:val="right" w:leader="dot" w:pos="9016"/>
            </w:tabs>
            <w:rPr>
              <w:noProof/>
            </w:rPr>
          </w:pPr>
          <w:hyperlink w:anchor="_Toc99651373" w:history="1">
            <w:r w:rsidRPr="00B905C3">
              <w:rPr>
                <w:rStyle w:val="Hyperlink"/>
                <w:noProof/>
              </w:rPr>
              <w:t>Recommendation</w:t>
            </w:r>
            <w:r>
              <w:rPr>
                <w:noProof/>
                <w:webHidden/>
              </w:rPr>
              <w:tab/>
            </w:r>
            <w:r>
              <w:rPr>
                <w:noProof/>
                <w:webHidden/>
              </w:rPr>
              <w:fldChar w:fldCharType="begin"/>
            </w:r>
            <w:r>
              <w:rPr>
                <w:noProof/>
                <w:webHidden/>
              </w:rPr>
              <w:instrText xml:space="preserve"> PAGEREF _Toc99651373 \h </w:instrText>
            </w:r>
            <w:r>
              <w:rPr>
                <w:noProof/>
                <w:webHidden/>
              </w:rPr>
            </w:r>
            <w:r>
              <w:rPr>
                <w:noProof/>
                <w:webHidden/>
              </w:rPr>
              <w:fldChar w:fldCharType="separate"/>
            </w:r>
            <w:r>
              <w:rPr>
                <w:noProof/>
                <w:webHidden/>
              </w:rPr>
              <w:t>10</w:t>
            </w:r>
            <w:r>
              <w:rPr>
                <w:noProof/>
                <w:webHidden/>
              </w:rPr>
              <w:fldChar w:fldCharType="end"/>
            </w:r>
          </w:hyperlink>
        </w:p>
        <w:p w14:paraId="150FE0A1" w14:textId="7CF9573F" w:rsidR="00FE3ED3" w:rsidRDefault="00FE3ED3">
          <w:pPr>
            <w:pStyle w:val="TOC1"/>
            <w:tabs>
              <w:tab w:val="right" w:leader="dot" w:pos="9016"/>
            </w:tabs>
            <w:rPr>
              <w:noProof/>
            </w:rPr>
          </w:pPr>
          <w:hyperlink w:anchor="_Toc99651374" w:history="1">
            <w:r w:rsidRPr="00B905C3">
              <w:rPr>
                <w:rStyle w:val="Hyperlink"/>
                <w:noProof/>
              </w:rPr>
              <w:t>References</w:t>
            </w:r>
            <w:r>
              <w:rPr>
                <w:noProof/>
                <w:webHidden/>
              </w:rPr>
              <w:tab/>
            </w:r>
            <w:r>
              <w:rPr>
                <w:noProof/>
                <w:webHidden/>
              </w:rPr>
              <w:fldChar w:fldCharType="begin"/>
            </w:r>
            <w:r>
              <w:rPr>
                <w:noProof/>
                <w:webHidden/>
              </w:rPr>
              <w:instrText xml:space="preserve"> PAGEREF _Toc99651374 \h </w:instrText>
            </w:r>
            <w:r>
              <w:rPr>
                <w:noProof/>
                <w:webHidden/>
              </w:rPr>
            </w:r>
            <w:r>
              <w:rPr>
                <w:noProof/>
                <w:webHidden/>
              </w:rPr>
              <w:fldChar w:fldCharType="separate"/>
            </w:r>
            <w:r>
              <w:rPr>
                <w:noProof/>
                <w:webHidden/>
              </w:rPr>
              <w:t>11</w:t>
            </w:r>
            <w:r>
              <w:rPr>
                <w:noProof/>
                <w:webHidden/>
              </w:rPr>
              <w:fldChar w:fldCharType="end"/>
            </w:r>
          </w:hyperlink>
        </w:p>
        <w:p w14:paraId="3E01D49A" w14:textId="0494F637" w:rsidR="00FE3ED3" w:rsidRDefault="00FE3ED3">
          <w:r>
            <w:rPr>
              <w:b/>
              <w:bCs/>
              <w:noProof/>
            </w:rPr>
            <w:fldChar w:fldCharType="end"/>
          </w:r>
        </w:p>
      </w:sdtContent>
    </w:sdt>
    <w:p w14:paraId="086B7ADD" w14:textId="4D25CFE4" w:rsidR="0088782A" w:rsidRPr="00DD646C" w:rsidRDefault="0088782A" w:rsidP="00C83E64">
      <w:pPr>
        <w:spacing w:line="360" w:lineRule="auto"/>
        <w:rPr>
          <w:rFonts w:ascii="Arial" w:hAnsi="Arial" w:cs="Arial"/>
          <w:sz w:val="28"/>
          <w:szCs w:val="28"/>
        </w:rPr>
      </w:pPr>
    </w:p>
    <w:p w14:paraId="422A4E72" w14:textId="77777777" w:rsidR="0088782A" w:rsidRDefault="0088782A" w:rsidP="00C83E64">
      <w:pPr>
        <w:spacing w:line="360" w:lineRule="auto"/>
        <w:rPr>
          <w:rFonts w:ascii="Arial" w:hAnsi="Arial" w:cs="Arial"/>
          <w:sz w:val="22"/>
          <w:szCs w:val="22"/>
        </w:rPr>
      </w:pPr>
    </w:p>
    <w:p w14:paraId="45B0F222" w14:textId="77777777" w:rsidR="0088782A" w:rsidRDefault="0088782A" w:rsidP="00C83E64">
      <w:pPr>
        <w:spacing w:line="360" w:lineRule="auto"/>
        <w:rPr>
          <w:rFonts w:ascii="Arial" w:hAnsi="Arial" w:cs="Arial"/>
          <w:sz w:val="22"/>
          <w:szCs w:val="22"/>
        </w:rPr>
      </w:pPr>
    </w:p>
    <w:p w14:paraId="020921E4" w14:textId="77777777" w:rsidR="0088782A" w:rsidRDefault="0088782A" w:rsidP="00C83E64">
      <w:pPr>
        <w:spacing w:line="360" w:lineRule="auto"/>
        <w:rPr>
          <w:rFonts w:ascii="Arial" w:hAnsi="Arial" w:cs="Arial"/>
          <w:sz w:val="22"/>
          <w:szCs w:val="22"/>
        </w:rPr>
      </w:pPr>
    </w:p>
    <w:p w14:paraId="6755BD18" w14:textId="77777777" w:rsidR="0088782A" w:rsidRDefault="0088782A" w:rsidP="00C83E64">
      <w:pPr>
        <w:spacing w:line="360" w:lineRule="auto"/>
        <w:rPr>
          <w:rFonts w:ascii="Arial" w:hAnsi="Arial" w:cs="Arial"/>
          <w:sz w:val="22"/>
          <w:szCs w:val="22"/>
        </w:rPr>
      </w:pPr>
    </w:p>
    <w:p w14:paraId="53242BA5" w14:textId="77777777" w:rsidR="0088782A" w:rsidRDefault="0088782A" w:rsidP="00C83E64">
      <w:pPr>
        <w:spacing w:line="360" w:lineRule="auto"/>
        <w:rPr>
          <w:rFonts w:ascii="Arial" w:hAnsi="Arial" w:cs="Arial"/>
          <w:sz w:val="22"/>
          <w:szCs w:val="22"/>
        </w:rPr>
      </w:pPr>
    </w:p>
    <w:p w14:paraId="1EC1B20F" w14:textId="77777777" w:rsidR="0088782A" w:rsidRDefault="0088782A" w:rsidP="00C83E64">
      <w:pPr>
        <w:spacing w:line="360" w:lineRule="auto"/>
        <w:rPr>
          <w:rFonts w:ascii="Arial" w:hAnsi="Arial" w:cs="Arial"/>
          <w:sz w:val="22"/>
          <w:szCs w:val="22"/>
        </w:rPr>
      </w:pPr>
    </w:p>
    <w:p w14:paraId="1F087F3E" w14:textId="77777777" w:rsidR="0088782A" w:rsidRDefault="0088782A" w:rsidP="00C83E64">
      <w:pPr>
        <w:spacing w:line="360" w:lineRule="auto"/>
        <w:rPr>
          <w:rFonts w:ascii="Arial" w:hAnsi="Arial" w:cs="Arial"/>
          <w:sz w:val="22"/>
          <w:szCs w:val="22"/>
        </w:rPr>
      </w:pPr>
    </w:p>
    <w:p w14:paraId="1BF01A5F" w14:textId="77777777" w:rsidR="0088782A" w:rsidRDefault="0088782A" w:rsidP="00C83E64">
      <w:pPr>
        <w:spacing w:line="360" w:lineRule="auto"/>
        <w:rPr>
          <w:rFonts w:ascii="Arial" w:hAnsi="Arial" w:cs="Arial"/>
          <w:sz w:val="22"/>
          <w:szCs w:val="22"/>
        </w:rPr>
      </w:pPr>
    </w:p>
    <w:p w14:paraId="0CE11070" w14:textId="77777777" w:rsidR="0088782A" w:rsidRDefault="0088782A" w:rsidP="00C83E64">
      <w:pPr>
        <w:spacing w:line="360" w:lineRule="auto"/>
        <w:rPr>
          <w:rFonts w:ascii="Arial" w:hAnsi="Arial" w:cs="Arial"/>
          <w:sz w:val="22"/>
          <w:szCs w:val="22"/>
        </w:rPr>
      </w:pPr>
    </w:p>
    <w:p w14:paraId="0BFB8A52" w14:textId="77777777" w:rsidR="0088782A" w:rsidRDefault="0088782A" w:rsidP="00C83E64">
      <w:pPr>
        <w:spacing w:line="360" w:lineRule="auto"/>
        <w:rPr>
          <w:rFonts w:ascii="Arial" w:hAnsi="Arial" w:cs="Arial"/>
          <w:sz w:val="22"/>
          <w:szCs w:val="22"/>
        </w:rPr>
      </w:pPr>
    </w:p>
    <w:p w14:paraId="3B3CEF55" w14:textId="77777777" w:rsidR="0088782A" w:rsidRDefault="0088782A" w:rsidP="00C83E64">
      <w:pPr>
        <w:spacing w:line="360" w:lineRule="auto"/>
        <w:rPr>
          <w:rFonts w:ascii="Arial" w:hAnsi="Arial" w:cs="Arial"/>
          <w:sz w:val="22"/>
          <w:szCs w:val="22"/>
        </w:rPr>
      </w:pPr>
    </w:p>
    <w:p w14:paraId="1180D852" w14:textId="77777777" w:rsidR="0088782A" w:rsidRDefault="0088782A" w:rsidP="00C83E64">
      <w:pPr>
        <w:spacing w:line="360" w:lineRule="auto"/>
        <w:rPr>
          <w:rFonts w:ascii="Arial" w:hAnsi="Arial" w:cs="Arial"/>
          <w:sz w:val="22"/>
          <w:szCs w:val="22"/>
        </w:rPr>
      </w:pPr>
    </w:p>
    <w:p w14:paraId="2CA2B72A" w14:textId="77777777" w:rsidR="0088782A" w:rsidRDefault="0088782A" w:rsidP="00C83E64">
      <w:pPr>
        <w:spacing w:line="360" w:lineRule="auto"/>
        <w:rPr>
          <w:rFonts w:ascii="Arial" w:hAnsi="Arial" w:cs="Arial"/>
          <w:sz w:val="22"/>
          <w:szCs w:val="22"/>
        </w:rPr>
      </w:pPr>
    </w:p>
    <w:p w14:paraId="7B0FB6E7" w14:textId="77777777" w:rsidR="0088782A" w:rsidRDefault="0088782A" w:rsidP="00C83E64">
      <w:pPr>
        <w:spacing w:line="360" w:lineRule="auto"/>
        <w:rPr>
          <w:rFonts w:ascii="Arial" w:hAnsi="Arial" w:cs="Arial"/>
          <w:sz w:val="22"/>
          <w:szCs w:val="22"/>
        </w:rPr>
      </w:pPr>
    </w:p>
    <w:p w14:paraId="0DAE5839" w14:textId="77777777" w:rsidR="0088782A" w:rsidRDefault="0088782A" w:rsidP="00C83E64">
      <w:pPr>
        <w:spacing w:line="360" w:lineRule="auto"/>
        <w:rPr>
          <w:rFonts w:ascii="Arial" w:hAnsi="Arial" w:cs="Arial"/>
          <w:sz w:val="22"/>
          <w:szCs w:val="22"/>
        </w:rPr>
      </w:pPr>
    </w:p>
    <w:p w14:paraId="34A128D8" w14:textId="77777777" w:rsidR="0088782A" w:rsidRDefault="0088782A" w:rsidP="00C83E64">
      <w:pPr>
        <w:spacing w:line="360" w:lineRule="auto"/>
        <w:rPr>
          <w:rFonts w:ascii="Arial" w:hAnsi="Arial" w:cs="Arial"/>
          <w:sz w:val="22"/>
          <w:szCs w:val="22"/>
        </w:rPr>
      </w:pPr>
    </w:p>
    <w:p w14:paraId="542BBC49" w14:textId="77777777" w:rsidR="0088782A" w:rsidRDefault="0088782A" w:rsidP="00C83E64">
      <w:pPr>
        <w:spacing w:line="360" w:lineRule="auto"/>
        <w:rPr>
          <w:rFonts w:ascii="Arial" w:hAnsi="Arial" w:cs="Arial"/>
          <w:sz w:val="22"/>
          <w:szCs w:val="22"/>
        </w:rPr>
      </w:pPr>
    </w:p>
    <w:p w14:paraId="21EB75EB" w14:textId="77777777" w:rsidR="0088782A" w:rsidRDefault="0088782A" w:rsidP="00C83E64">
      <w:pPr>
        <w:spacing w:line="360" w:lineRule="auto"/>
        <w:rPr>
          <w:rFonts w:ascii="Arial" w:hAnsi="Arial" w:cs="Arial"/>
          <w:sz w:val="22"/>
          <w:szCs w:val="22"/>
        </w:rPr>
      </w:pPr>
    </w:p>
    <w:p w14:paraId="5EFDC28C" w14:textId="77777777" w:rsidR="0088782A" w:rsidRDefault="0088782A" w:rsidP="00C83E64">
      <w:pPr>
        <w:spacing w:line="360" w:lineRule="auto"/>
        <w:rPr>
          <w:rFonts w:ascii="Arial" w:hAnsi="Arial" w:cs="Arial"/>
          <w:sz w:val="22"/>
          <w:szCs w:val="22"/>
        </w:rPr>
      </w:pPr>
    </w:p>
    <w:p w14:paraId="2B324EBB" w14:textId="77777777" w:rsidR="0088782A" w:rsidRDefault="0088782A" w:rsidP="00C83E64">
      <w:pPr>
        <w:spacing w:line="360" w:lineRule="auto"/>
        <w:rPr>
          <w:rFonts w:ascii="Arial" w:hAnsi="Arial" w:cs="Arial"/>
          <w:sz w:val="22"/>
          <w:szCs w:val="22"/>
        </w:rPr>
      </w:pPr>
    </w:p>
    <w:p w14:paraId="471F2209" w14:textId="77777777" w:rsidR="0088782A" w:rsidRDefault="0088782A" w:rsidP="00C83E64">
      <w:pPr>
        <w:spacing w:line="360" w:lineRule="auto"/>
        <w:rPr>
          <w:rFonts w:ascii="Arial" w:hAnsi="Arial" w:cs="Arial"/>
          <w:sz w:val="22"/>
          <w:szCs w:val="22"/>
        </w:rPr>
      </w:pPr>
    </w:p>
    <w:p w14:paraId="317D1987" w14:textId="7E92D422" w:rsidR="00821FB4" w:rsidRDefault="00821FB4" w:rsidP="00875639">
      <w:pPr>
        <w:pStyle w:val="Heading1"/>
      </w:pPr>
      <w:bookmarkStart w:id="0" w:name="_Toc99651362"/>
      <w:r w:rsidRPr="00AE64A3">
        <w:lastRenderedPageBreak/>
        <w:t>Introduction</w:t>
      </w:r>
      <w:bookmarkEnd w:id="0"/>
    </w:p>
    <w:p w14:paraId="3C76D92C" w14:textId="773803BF" w:rsidR="00821FB4" w:rsidRPr="00AE64A3" w:rsidRDefault="00821FB4" w:rsidP="00AE64A3">
      <w:pPr>
        <w:spacing w:line="360" w:lineRule="auto"/>
        <w:rPr>
          <w:rFonts w:ascii="Arial" w:hAnsi="Arial" w:cs="Arial"/>
          <w:sz w:val="22"/>
          <w:szCs w:val="22"/>
        </w:rPr>
      </w:pPr>
      <w:r w:rsidRPr="00AE64A3">
        <w:rPr>
          <w:rFonts w:ascii="Arial" w:hAnsi="Arial" w:cs="Arial"/>
          <w:sz w:val="22"/>
          <w:szCs w:val="22"/>
        </w:rPr>
        <w:t>This assignment will look</w:t>
      </w:r>
      <w:r w:rsidR="00CA019E" w:rsidRPr="00AE64A3">
        <w:rPr>
          <w:rFonts w:ascii="Arial" w:hAnsi="Arial" w:cs="Arial"/>
          <w:sz w:val="22"/>
          <w:szCs w:val="22"/>
        </w:rPr>
        <w:t xml:space="preserve"> at the impact of the Covid-19</w:t>
      </w:r>
      <w:r w:rsidR="00135785" w:rsidRPr="00AE64A3">
        <w:rPr>
          <w:rFonts w:ascii="Arial" w:hAnsi="Arial" w:cs="Arial"/>
          <w:sz w:val="22"/>
          <w:szCs w:val="22"/>
        </w:rPr>
        <w:t xml:space="preserve"> pandemic and how it </w:t>
      </w:r>
      <w:r w:rsidR="00E51475" w:rsidRPr="00AE64A3">
        <w:rPr>
          <w:rFonts w:ascii="Arial" w:hAnsi="Arial" w:cs="Arial"/>
          <w:sz w:val="22"/>
          <w:szCs w:val="22"/>
        </w:rPr>
        <w:t>affected</w:t>
      </w:r>
      <w:r w:rsidR="00135785" w:rsidRPr="00AE64A3">
        <w:rPr>
          <w:rFonts w:ascii="Arial" w:hAnsi="Arial" w:cs="Arial"/>
          <w:sz w:val="22"/>
          <w:szCs w:val="22"/>
        </w:rPr>
        <w:t xml:space="preserve"> </w:t>
      </w:r>
      <w:r w:rsidR="00E51475" w:rsidRPr="00AE64A3">
        <w:rPr>
          <w:rFonts w:ascii="Arial" w:hAnsi="Arial" w:cs="Arial"/>
          <w:sz w:val="22"/>
          <w:szCs w:val="22"/>
        </w:rPr>
        <w:t xml:space="preserve">the </w:t>
      </w:r>
      <w:r w:rsidR="002C5879" w:rsidRPr="00AE64A3">
        <w:rPr>
          <w:rFonts w:ascii="Arial" w:hAnsi="Arial" w:cs="Arial"/>
          <w:sz w:val="22"/>
          <w:szCs w:val="22"/>
        </w:rPr>
        <w:t>elderly population in the UK. It will critically evaluat</w:t>
      </w:r>
      <w:r w:rsidR="00AD1416" w:rsidRPr="00AE64A3">
        <w:rPr>
          <w:rFonts w:ascii="Arial" w:hAnsi="Arial" w:cs="Arial"/>
          <w:sz w:val="22"/>
          <w:szCs w:val="22"/>
        </w:rPr>
        <w:t xml:space="preserve">e local and national provision of services </w:t>
      </w:r>
      <w:r w:rsidR="00D36EC3" w:rsidRPr="00AE64A3">
        <w:rPr>
          <w:rFonts w:ascii="Arial" w:hAnsi="Arial" w:cs="Arial"/>
          <w:sz w:val="22"/>
          <w:szCs w:val="22"/>
        </w:rPr>
        <w:t xml:space="preserve">and current policies. </w:t>
      </w:r>
      <w:r w:rsidR="00CA3B2A" w:rsidRPr="00AE64A3">
        <w:rPr>
          <w:rFonts w:ascii="Arial" w:hAnsi="Arial" w:cs="Arial"/>
          <w:sz w:val="22"/>
          <w:szCs w:val="22"/>
        </w:rPr>
        <w:t xml:space="preserve">Furthermore, </w:t>
      </w:r>
      <w:r w:rsidR="00CB3345" w:rsidRPr="00AE64A3">
        <w:rPr>
          <w:rFonts w:ascii="Arial" w:hAnsi="Arial" w:cs="Arial"/>
          <w:sz w:val="22"/>
          <w:szCs w:val="22"/>
        </w:rPr>
        <w:t>it</w:t>
      </w:r>
      <w:r w:rsidR="00AB6EB3" w:rsidRPr="00AE64A3">
        <w:rPr>
          <w:rFonts w:ascii="Arial" w:hAnsi="Arial" w:cs="Arial"/>
          <w:sz w:val="22"/>
          <w:szCs w:val="22"/>
        </w:rPr>
        <w:t xml:space="preserve"> will </w:t>
      </w:r>
      <w:r w:rsidR="00CA3B2A" w:rsidRPr="00AE64A3">
        <w:rPr>
          <w:rFonts w:ascii="Arial" w:hAnsi="Arial" w:cs="Arial"/>
          <w:sz w:val="22"/>
          <w:szCs w:val="22"/>
        </w:rPr>
        <w:t>explore</w:t>
      </w:r>
      <w:r w:rsidR="00AB6EB3" w:rsidRPr="00AE64A3">
        <w:rPr>
          <w:rFonts w:ascii="Arial" w:hAnsi="Arial" w:cs="Arial"/>
          <w:sz w:val="22"/>
          <w:szCs w:val="22"/>
        </w:rPr>
        <w:t xml:space="preserve"> theories and how the pandemic effected </w:t>
      </w:r>
      <w:r w:rsidR="00CA3B2A" w:rsidRPr="00AE64A3">
        <w:rPr>
          <w:rFonts w:ascii="Arial" w:hAnsi="Arial" w:cs="Arial"/>
          <w:sz w:val="22"/>
          <w:szCs w:val="22"/>
        </w:rPr>
        <w:t>health and social care provision</w:t>
      </w:r>
      <w:r w:rsidR="004A62F1" w:rsidRPr="00AE64A3">
        <w:rPr>
          <w:rFonts w:ascii="Arial" w:hAnsi="Arial" w:cs="Arial"/>
          <w:sz w:val="22"/>
          <w:szCs w:val="22"/>
        </w:rPr>
        <w:t>s</w:t>
      </w:r>
      <w:r w:rsidR="00CA3B2A" w:rsidRPr="00AE64A3">
        <w:rPr>
          <w:rFonts w:ascii="Arial" w:hAnsi="Arial" w:cs="Arial"/>
          <w:sz w:val="22"/>
          <w:szCs w:val="22"/>
        </w:rPr>
        <w:t xml:space="preserve">. </w:t>
      </w:r>
    </w:p>
    <w:p w14:paraId="404520FF" w14:textId="77777777" w:rsidR="005F3272" w:rsidRPr="00AE64A3" w:rsidRDefault="005F3272" w:rsidP="00AE64A3">
      <w:pPr>
        <w:spacing w:line="360" w:lineRule="auto"/>
        <w:rPr>
          <w:rFonts w:ascii="Arial" w:hAnsi="Arial" w:cs="Arial"/>
          <w:sz w:val="22"/>
          <w:szCs w:val="22"/>
        </w:rPr>
      </w:pPr>
    </w:p>
    <w:p w14:paraId="7A517E36" w14:textId="77777777" w:rsidR="009E3560" w:rsidRPr="00AE64A3" w:rsidRDefault="00A3147D" w:rsidP="00AE64A3">
      <w:pPr>
        <w:spacing w:line="360" w:lineRule="auto"/>
        <w:rPr>
          <w:rFonts w:ascii="Arial" w:hAnsi="Arial" w:cs="Arial"/>
          <w:sz w:val="22"/>
          <w:szCs w:val="22"/>
        </w:rPr>
      </w:pPr>
      <w:r w:rsidRPr="00AE64A3">
        <w:rPr>
          <w:rFonts w:ascii="Arial" w:hAnsi="Arial" w:cs="Arial"/>
          <w:sz w:val="22"/>
          <w:szCs w:val="22"/>
        </w:rPr>
        <w:t>W</w:t>
      </w:r>
      <w:r w:rsidR="00DA584E" w:rsidRPr="00AE64A3">
        <w:rPr>
          <w:rFonts w:ascii="Arial" w:hAnsi="Arial" w:cs="Arial"/>
          <w:sz w:val="22"/>
          <w:szCs w:val="22"/>
        </w:rPr>
        <w:t>orld Health Organisation</w:t>
      </w:r>
      <w:r w:rsidR="00970602" w:rsidRPr="00AE64A3">
        <w:rPr>
          <w:rFonts w:ascii="Arial" w:hAnsi="Arial" w:cs="Arial"/>
          <w:sz w:val="22"/>
          <w:szCs w:val="22"/>
        </w:rPr>
        <w:t xml:space="preserve"> (2021)</w:t>
      </w:r>
      <w:r w:rsidR="00DA584E" w:rsidRPr="00AE64A3">
        <w:rPr>
          <w:rFonts w:ascii="Arial" w:hAnsi="Arial" w:cs="Arial"/>
          <w:sz w:val="22"/>
          <w:szCs w:val="22"/>
        </w:rPr>
        <w:t xml:space="preserve"> </w:t>
      </w:r>
      <w:r w:rsidR="00D71B9C" w:rsidRPr="00AE64A3">
        <w:rPr>
          <w:rFonts w:ascii="Arial" w:hAnsi="Arial" w:cs="Arial"/>
          <w:sz w:val="22"/>
          <w:szCs w:val="22"/>
        </w:rPr>
        <w:t>claims that a person aged 65 and over is considered an old person.</w:t>
      </w:r>
      <w:r w:rsidR="002D3D4C" w:rsidRPr="00AE64A3">
        <w:rPr>
          <w:rFonts w:ascii="Arial" w:hAnsi="Arial" w:cs="Arial"/>
          <w:sz w:val="22"/>
          <w:szCs w:val="22"/>
        </w:rPr>
        <w:t xml:space="preserve"> </w:t>
      </w:r>
      <w:r w:rsidR="00D71B9C" w:rsidRPr="00AE64A3">
        <w:rPr>
          <w:rFonts w:ascii="Arial" w:hAnsi="Arial" w:cs="Arial"/>
          <w:sz w:val="22"/>
          <w:szCs w:val="22"/>
        </w:rPr>
        <w:t>O</w:t>
      </w:r>
      <w:r w:rsidR="002D3D4C" w:rsidRPr="00AE64A3">
        <w:rPr>
          <w:rFonts w:ascii="Arial" w:hAnsi="Arial" w:cs="Arial"/>
          <w:sz w:val="22"/>
          <w:szCs w:val="22"/>
        </w:rPr>
        <w:t xml:space="preserve">ld age at a biological level, focusing on the </w:t>
      </w:r>
      <w:r w:rsidR="00086209" w:rsidRPr="00AE64A3">
        <w:rPr>
          <w:rFonts w:ascii="Arial" w:hAnsi="Arial" w:cs="Arial"/>
          <w:sz w:val="22"/>
          <w:szCs w:val="22"/>
        </w:rPr>
        <w:t>impact it has on prim</w:t>
      </w:r>
      <w:r w:rsidR="008C0C6B" w:rsidRPr="00AE64A3">
        <w:rPr>
          <w:rFonts w:ascii="Arial" w:hAnsi="Arial" w:cs="Arial"/>
          <w:sz w:val="22"/>
          <w:szCs w:val="22"/>
        </w:rPr>
        <w:t xml:space="preserve">ates </w:t>
      </w:r>
      <w:r w:rsidR="006250E6" w:rsidRPr="00AE64A3">
        <w:rPr>
          <w:rFonts w:ascii="Arial" w:hAnsi="Arial" w:cs="Arial"/>
          <w:sz w:val="22"/>
          <w:szCs w:val="22"/>
        </w:rPr>
        <w:t xml:space="preserve">like us as we are bombarded </w:t>
      </w:r>
      <w:r w:rsidR="00536CC0" w:rsidRPr="00AE64A3">
        <w:rPr>
          <w:rFonts w:ascii="Arial" w:hAnsi="Arial" w:cs="Arial"/>
          <w:sz w:val="22"/>
          <w:szCs w:val="22"/>
        </w:rPr>
        <w:t xml:space="preserve">by a </w:t>
      </w:r>
      <w:r w:rsidR="001D308D" w:rsidRPr="00AE64A3">
        <w:rPr>
          <w:rFonts w:ascii="Arial" w:hAnsi="Arial" w:cs="Arial"/>
          <w:sz w:val="22"/>
          <w:szCs w:val="22"/>
        </w:rPr>
        <w:t xml:space="preserve">range of ‘molecular and cell damage </w:t>
      </w:r>
      <w:r w:rsidR="003577C0" w:rsidRPr="00AE64A3">
        <w:rPr>
          <w:rFonts w:ascii="Arial" w:hAnsi="Arial" w:cs="Arial"/>
          <w:sz w:val="22"/>
          <w:szCs w:val="22"/>
        </w:rPr>
        <w:t>over time’</w:t>
      </w:r>
      <w:r w:rsidR="00941353" w:rsidRPr="00AE64A3">
        <w:rPr>
          <w:rFonts w:ascii="Arial" w:hAnsi="Arial" w:cs="Arial"/>
          <w:sz w:val="22"/>
          <w:szCs w:val="22"/>
        </w:rPr>
        <w:t xml:space="preserve"> causing a </w:t>
      </w:r>
      <w:r w:rsidR="00DD67AA" w:rsidRPr="00AE64A3">
        <w:rPr>
          <w:rFonts w:ascii="Arial" w:hAnsi="Arial" w:cs="Arial"/>
          <w:sz w:val="22"/>
          <w:szCs w:val="22"/>
        </w:rPr>
        <w:t xml:space="preserve">‘decrease in physical and mental </w:t>
      </w:r>
      <w:r w:rsidR="00BB4860" w:rsidRPr="00AE64A3">
        <w:rPr>
          <w:rFonts w:ascii="Arial" w:hAnsi="Arial" w:cs="Arial"/>
          <w:sz w:val="22"/>
          <w:szCs w:val="22"/>
        </w:rPr>
        <w:t>capacity</w:t>
      </w:r>
      <w:r w:rsidR="007E2DE4" w:rsidRPr="00AE64A3">
        <w:rPr>
          <w:rFonts w:ascii="Arial" w:hAnsi="Arial" w:cs="Arial"/>
          <w:sz w:val="22"/>
          <w:szCs w:val="22"/>
        </w:rPr>
        <w:t>’</w:t>
      </w:r>
      <w:r w:rsidR="00EC6F14" w:rsidRPr="00AE64A3">
        <w:rPr>
          <w:rFonts w:ascii="Arial" w:hAnsi="Arial" w:cs="Arial"/>
          <w:sz w:val="22"/>
          <w:szCs w:val="22"/>
        </w:rPr>
        <w:t xml:space="preserve"> and eventually death. </w:t>
      </w:r>
      <w:r w:rsidR="007A56A7" w:rsidRPr="00AE64A3">
        <w:rPr>
          <w:rFonts w:ascii="Arial" w:hAnsi="Arial" w:cs="Arial"/>
          <w:sz w:val="22"/>
          <w:szCs w:val="22"/>
        </w:rPr>
        <w:t xml:space="preserve">It lists </w:t>
      </w:r>
      <w:r w:rsidR="000163DD" w:rsidRPr="00AE64A3">
        <w:rPr>
          <w:rFonts w:ascii="Arial" w:hAnsi="Arial" w:cs="Arial"/>
          <w:sz w:val="22"/>
          <w:szCs w:val="22"/>
        </w:rPr>
        <w:t>many conditions associated with aging</w:t>
      </w:r>
      <w:r w:rsidR="009B1DEF" w:rsidRPr="00AE64A3">
        <w:rPr>
          <w:rFonts w:ascii="Arial" w:hAnsi="Arial" w:cs="Arial"/>
          <w:sz w:val="22"/>
          <w:szCs w:val="22"/>
        </w:rPr>
        <w:t xml:space="preserve">, </w:t>
      </w:r>
      <w:r w:rsidR="00B74359" w:rsidRPr="00AE64A3">
        <w:rPr>
          <w:rFonts w:ascii="Arial" w:hAnsi="Arial" w:cs="Arial"/>
          <w:sz w:val="22"/>
          <w:szCs w:val="22"/>
        </w:rPr>
        <w:t>for exa</w:t>
      </w:r>
      <w:r w:rsidR="007A3043" w:rsidRPr="00AE64A3">
        <w:rPr>
          <w:rFonts w:ascii="Arial" w:hAnsi="Arial" w:cs="Arial"/>
          <w:sz w:val="22"/>
          <w:szCs w:val="22"/>
        </w:rPr>
        <w:t xml:space="preserve">mple hearing loss, </w:t>
      </w:r>
      <w:r w:rsidR="00AA4316" w:rsidRPr="00AE64A3">
        <w:rPr>
          <w:rFonts w:ascii="Arial" w:hAnsi="Arial" w:cs="Arial"/>
          <w:sz w:val="22"/>
          <w:szCs w:val="22"/>
        </w:rPr>
        <w:t xml:space="preserve">osteoarthritis, </w:t>
      </w:r>
      <w:r w:rsidR="006B5897" w:rsidRPr="00AE64A3">
        <w:rPr>
          <w:rFonts w:ascii="Arial" w:hAnsi="Arial" w:cs="Arial"/>
          <w:sz w:val="22"/>
          <w:szCs w:val="22"/>
        </w:rPr>
        <w:t xml:space="preserve">diabetes, back </w:t>
      </w:r>
      <w:r w:rsidR="00166CF4" w:rsidRPr="00AE64A3">
        <w:rPr>
          <w:rFonts w:ascii="Arial" w:hAnsi="Arial" w:cs="Arial"/>
          <w:sz w:val="22"/>
          <w:szCs w:val="22"/>
        </w:rPr>
        <w:t xml:space="preserve">pain, </w:t>
      </w:r>
      <w:r w:rsidR="006B5897" w:rsidRPr="00AE64A3">
        <w:rPr>
          <w:rFonts w:ascii="Arial" w:hAnsi="Arial" w:cs="Arial"/>
          <w:sz w:val="22"/>
          <w:szCs w:val="22"/>
        </w:rPr>
        <w:t>and neck pain.</w:t>
      </w:r>
      <w:r w:rsidR="00BE0545" w:rsidRPr="00AE64A3">
        <w:rPr>
          <w:rFonts w:ascii="Arial" w:hAnsi="Arial" w:cs="Arial"/>
          <w:sz w:val="22"/>
          <w:szCs w:val="22"/>
        </w:rPr>
        <w:t xml:space="preserve"> There are no kn</w:t>
      </w:r>
      <w:r w:rsidR="00DC5522" w:rsidRPr="00AE64A3">
        <w:rPr>
          <w:rFonts w:ascii="Arial" w:hAnsi="Arial" w:cs="Arial"/>
          <w:sz w:val="22"/>
          <w:szCs w:val="22"/>
        </w:rPr>
        <w:t xml:space="preserve">own cures for these conditions, only treatments that provide relief are available allowing short-term ease. </w:t>
      </w:r>
      <w:r w:rsidR="00530F7C" w:rsidRPr="00AE64A3">
        <w:rPr>
          <w:rFonts w:ascii="Arial" w:hAnsi="Arial" w:cs="Arial"/>
          <w:sz w:val="22"/>
          <w:szCs w:val="22"/>
        </w:rPr>
        <w:t xml:space="preserve">Geriatric syndromes </w:t>
      </w:r>
      <w:r w:rsidR="00166CF4" w:rsidRPr="00AE64A3">
        <w:rPr>
          <w:rFonts w:ascii="Arial" w:hAnsi="Arial" w:cs="Arial"/>
          <w:sz w:val="22"/>
          <w:szCs w:val="22"/>
        </w:rPr>
        <w:t>are</w:t>
      </w:r>
      <w:r w:rsidR="00530F7C" w:rsidRPr="00AE64A3">
        <w:rPr>
          <w:rFonts w:ascii="Arial" w:hAnsi="Arial" w:cs="Arial"/>
          <w:sz w:val="22"/>
          <w:szCs w:val="22"/>
        </w:rPr>
        <w:t xml:space="preserve"> also explained as a</w:t>
      </w:r>
      <w:r w:rsidR="00453137" w:rsidRPr="00AE64A3">
        <w:rPr>
          <w:rFonts w:ascii="Arial" w:hAnsi="Arial" w:cs="Arial"/>
          <w:sz w:val="22"/>
          <w:szCs w:val="22"/>
        </w:rPr>
        <w:t xml:space="preserve"> </w:t>
      </w:r>
      <w:r w:rsidR="00375A15" w:rsidRPr="00AE64A3">
        <w:rPr>
          <w:rFonts w:ascii="Arial" w:hAnsi="Arial" w:cs="Arial"/>
          <w:sz w:val="22"/>
          <w:szCs w:val="22"/>
        </w:rPr>
        <w:t>wide array of complex issues that are commonly linked with old age</w:t>
      </w:r>
      <w:r w:rsidR="00003D6B" w:rsidRPr="00AE64A3">
        <w:rPr>
          <w:rFonts w:ascii="Arial" w:hAnsi="Arial" w:cs="Arial"/>
          <w:sz w:val="22"/>
          <w:szCs w:val="22"/>
        </w:rPr>
        <w:t xml:space="preserve">, for example delirium, frailty, urinary </w:t>
      </w:r>
      <w:r w:rsidR="009B5AA3" w:rsidRPr="00AE64A3">
        <w:rPr>
          <w:rFonts w:ascii="Arial" w:hAnsi="Arial" w:cs="Arial"/>
          <w:sz w:val="22"/>
          <w:szCs w:val="22"/>
        </w:rPr>
        <w:t>incontinence,</w:t>
      </w:r>
      <w:r w:rsidR="00037923" w:rsidRPr="00AE64A3">
        <w:rPr>
          <w:rFonts w:ascii="Arial" w:hAnsi="Arial" w:cs="Arial"/>
          <w:sz w:val="22"/>
          <w:szCs w:val="22"/>
        </w:rPr>
        <w:t xml:space="preserve"> and falls. </w:t>
      </w:r>
      <w:r w:rsidR="00335C89" w:rsidRPr="00AE64A3">
        <w:rPr>
          <w:rFonts w:ascii="Arial" w:hAnsi="Arial" w:cs="Arial"/>
          <w:sz w:val="22"/>
          <w:szCs w:val="22"/>
        </w:rPr>
        <w:t>Furthermore, it explains the societal</w:t>
      </w:r>
      <w:r w:rsidR="00D26FC5" w:rsidRPr="00AE64A3">
        <w:rPr>
          <w:rFonts w:ascii="Arial" w:hAnsi="Arial" w:cs="Arial"/>
          <w:sz w:val="22"/>
          <w:szCs w:val="22"/>
        </w:rPr>
        <w:t xml:space="preserve"> attitudes and implications towards aging as</w:t>
      </w:r>
      <w:r w:rsidR="00743C08" w:rsidRPr="00AE64A3">
        <w:rPr>
          <w:rFonts w:ascii="Arial" w:hAnsi="Arial" w:cs="Arial"/>
          <w:sz w:val="22"/>
          <w:szCs w:val="22"/>
        </w:rPr>
        <w:t xml:space="preserve"> older people are deemed a ‘burden to society’ </w:t>
      </w:r>
      <w:r w:rsidR="005D7455" w:rsidRPr="00AE64A3">
        <w:rPr>
          <w:rFonts w:ascii="Arial" w:hAnsi="Arial" w:cs="Arial"/>
          <w:sz w:val="22"/>
          <w:szCs w:val="22"/>
        </w:rPr>
        <w:t xml:space="preserve">because they are considered dependent and frail, which can result in </w:t>
      </w:r>
      <w:r w:rsidR="005959AB" w:rsidRPr="00AE64A3">
        <w:rPr>
          <w:rFonts w:ascii="Arial" w:hAnsi="Arial" w:cs="Arial"/>
          <w:sz w:val="22"/>
          <w:szCs w:val="22"/>
        </w:rPr>
        <w:t>discrimination and agism</w:t>
      </w:r>
      <w:r w:rsidR="00C40C7F" w:rsidRPr="00AE64A3">
        <w:rPr>
          <w:rFonts w:ascii="Arial" w:hAnsi="Arial" w:cs="Arial"/>
          <w:sz w:val="22"/>
          <w:szCs w:val="22"/>
        </w:rPr>
        <w:t xml:space="preserve"> (</w:t>
      </w:r>
      <w:r w:rsidR="00360FAC" w:rsidRPr="00AE64A3">
        <w:rPr>
          <w:rFonts w:ascii="Arial" w:hAnsi="Arial" w:cs="Arial"/>
          <w:sz w:val="22"/>
          <w:szCs w:val="22"/>
        </w:rPr>
        <w:t>Vincent, 2003)</w:t>
      </w:r>
      <w:r w:rsidR="0023628C" w:rsidRPr="00AE64A3">
        <w:rPr>
          <w:rFonts w:ascii="Arial" w:hAnsi="Arial" w:cs="Arial"/>
          <w:sz w:val="22"/>
          <w:szCs w:val="22"/>
        </w:rPr>
        <w:t>.</w:t>
      </w:r>
    </w:p>
    <w:p w14:paraId="256CD828" w14:textId="25BCEC62" w:rsidR="00E22DE8" w:rsidRPr="00AE64A3" w:rsidRDefault="00AD7062" w:rsidP="00AE64A3">
      <w:pPr>
        <w:spacing w:line="360" w:lineRule="auto"/>
        <w:rPr>
          <w:rFonts w:ascii="Arial" w:hAnsi="Arial" w:cs="Arial"/>
          <w:sz w:val="22"/>
          <w:szCs w:val="22"/>
        </w:rPr>
      </w:pPr>
      <w:r w:rsidRPr="00AE64A3">
        <w:rPr>
          <w:rFonts w:ascii="Arial" w:hAnsi="Arial" w:cs="Arial"/>
          <w:sz w:val="22"/>
          <w:szCs w:val="22"/>
        </w:rPr>
        <w:t xml:space="preserve">This view is also supported by </w:t>
      </w:r>
      <w:r w:rsidR="00203BF9" w:rsidRPr="00AE64A3">
        <w:rPr>
          <w:rFonts w:ascii="Arial" w:hAnsi="Arial" w:cs="Arial"/>
          <w:sz w:val="22"/>
          <w:szCs w:val="22"/>
        </w:rPr>
        <w:t>B</w:t>
      </w:r>
      <w:r w:rsidR="00462079" w:rsidRPr="00AE64A3">
        <w:rPr>
          <w:rFonts w:ascii="Arial" w:hAnsi="Arial" w:cs="Arial"/>
          <w:sz w:val="22"/>
          <w:szCs w:val="22"/>
        </w:rPr>
        <w:t>rit</w:t>
      </w:r>
      <w:r w:rsidR="00D01594" w:rsidRPr="00AE64A3">
        <w:rPr>
          <w:rFonts w:ascii="Arial" w:hAnsi="Arial" w:cs="Arial"/>
          <w:sz w:val="22"/>
          <w:szCs w:val="22"/>
        </w:rPr>
        <w:t>annica</w:t>
      </w:r>
      <w:r w:rsidR="00462079" w:rsidRPr="00AE64A3">
        <w:rPr>
          <w:rFonts w:ascii="Arial" w:hAnsi="Arial" w:cs="Arial"/>
          <w:sz w:val="22"/>
          <w:szCs w:val="22"/>
        </w:rPr>
        <w:t xml:space="preserve"> (</w:t>
      </w:r>
      <w:r w:rsidR="00D01594" w:rsidRPr="00AE64A3">
        <w:rPr>
          <w:rFonts w:ascii="Arial" w:hAnsi="Arial" w:cs="Arial"/>
          <w:sz w:val="22"/>
          <w:szCs w:val="22"/>
        </w:rPr>
        <w:t>20</w:t>
      </w:r>
      <w:r w:rsidR="005C3179" w:rsidRPr="00AE64A3">
        <w:rPr>
          <w:rFonts w:ascii="Arial" w:hAnsi="Arial" w:cs="Arial"/>
          <w:sz w:val="22"/>
          <w:szCs w:val="22"/>
        </w:rPr>
        <w:t>18</w:t>
      </w:r>
      <w:r w:rsidR="00D01594" w:rsidRPr="00AE64A3">
        <w:rPr>
          <w:rFonts w:ascii="Arial" w:hAnsi="Arial" w:cs="Arial"/>
          <w:sz w:val="22"/>
          <w:szCs w:val="22"/>
        </w:rPr>
        <w:t>)</w:t>
      </w:r>
      <w:r w:rsidRPr="00AE64A3">
        <w:rPr>
          <w:rFonts w:ascii="Arial" w:hAnsi="Arial" w:cs="Arial"/>
          <w:sz w:val="22"/>
          <w:szCs w:val="22"/>
        </w:rPr>
        <w:t xml:space="preserve"> who st</w:t>
      </w:r>
      <w:r w:rsidR="00F21DF7" w:rsidRPr="00AE64A3">
        <w:rPr>
          <w:rFonts w:ascii="Arial" w:hAnsi="Arial" w:cs="Arial"/>
          <w:sz w:val="22"/>
          <w:szCs w:val="22"/>
        </w:rPr>
        <w:t xml:space="preserve">ates that </w:t>
      </w:r>
      <w:r w:rsidR="0002119F" w:rsidRPr="00AE64A3">
        <w:rPr>
          <w:rFonts w:ascii="Arial" w:hAnsi="Arial" w:cs="Arial"/>
          <w:sz w:val="22"/>
          <w:szCs w:val="22"/>
        </w:rPr>
        <w:t xml:space="preserve">old age is commonly defined as 60- </w:t>
      </w:r>
      <w:r w:rsidR="005952F9" w:rsidRPr="00AE64A3">
        <w:rPr>
          <w:rFonts w:ascii="Arial" w:hAnsi="Arial" w:cs="Arial"/>
          <w:sz w:val="22"/>
          <w:szCs w:val="22"/>
        </w:rPr>
        <w:t xml:space="preserve">65 years and over. </w:t>
      </w:r>
      <w:r w:rsidR="009B3077" w:rsidRPr="00AE64A3">
        <w:rPr>
          <w:rFonts w:ascii="Arial" w:hAnsi="Arial" w:cs="Arial"/>
          <w:sz w:val="22"/>
          <w:szCs w:val="22"/>
        </w:rPr>
        <w:t xml:space="preserve">It is the final stage of the normal life </w:t>
      </w:r>
      <w:r w:rsidR="00881BBC" w:rsidRPr="00AE64A3">
        <w:rPr>
          <w:rFonts w:ascii="Arial" w:hAnsi="Arial" w:cs="Arial"/>
          <w:sz w:val="22"/>
          <w:szCs w:val="22"/>
        </w:rPr>
        <w:t xml:space="preserve">expectancy. </w:t>
      </w:r>
      <w:r w:rsidR="001E1A61" w:rsidRPr="00AE64A3">
        <w:rPr>
          <w:rFonts w:ascii="Arial" w:hAnsi="Arial" w:cs="Arial"/>
          <w:sz w:val="22"/>
          <w:szCs w:val="22"/>
        </w:rPr>
        <w:t xml:space="preserve">In old age, people </w:t>
      </w:r>
      <w:r w:rsidR="000200E2" w:rsidRPr="00AE64A3">
        <w:rPr>
          <w:rFonts w:ascii="Arial" w:hAnsi="Arial" w:cs="Arial"/>
          <w:sz w:val="22"/>
          <w:szCs w:val="22"/>
        </w:rPr>
        <w:t xml:space="preserve">socialise less due to </w:t>
      </w:r>
      <w:r w:rsidR="00F71FED" w:rsidRPr="00AE64A3">
        <w:rPr>
          <w:rFonts w:ascii="Arial" w:hAnsi="Arial" w:cs="Arial"/>
          <w:sz w:val="22"/>
          <w:szCs w:val="22"/>
        </w:rPr>
        <w:t xml:space="preserve">the physiological effect of aging. </w:t>
      </w:r>
      <w:r w:rsidR="00C91057" w:rsidRPr="00AE64A3">
        <w:rPr>
          <w:rFonts w:ascii="Arial" w:hAnsi="Arial" w:cs="Arial"/>
          <w:sz w:val="22"/>
          <w:szCs w:val="22"/>
        </w:rPr>
        <w:t>Th</w:t>
      </w:r>
      <w:r w:rsidR="00A750FD" w:rsidRPr="00AE64A3">
        <w:rPr>
          <w:rFonts w:ascii="Arial" w:hAnsi="Arial" w:cs="Arial"/>
          <w:sz w:val="22"/>
          <w:szCs w:val="22"/>
        </w:rPr>
        <w:t xml:space="preserve">ey become weak and become less active due to health issues, </w:t>
      </w:r>
      <w:r w:rsidR="006A5F4B" w:rsidRPr="00AE64A3">
        <w:rPr>
          <w:rFonts w:ascii="Arial" w:hAnsi="Arial" w:cs="Arial"/>
          <w:sz w:val="22"/>
          <w:szCs w:val="22"/>
        </w:rPr>
        <w:t>experiences, and retirement. This report will focus on this definition.</w:t>
      </w:r>
      <w:r w:rsidR="003B4B8A" w:rsidRPr="00AE64A3">
        <w:rPr>
          <w:rFonts w:ascii="Arial" w:hAnsi="Arial" w:cs="Arial"/>
          <w:sz w:val="22"/>
          <w:szCs w:val="22"/>
        </w:rPr>
        <w:t xml:space="preserve"> However, </w:t>
      </w:r>
      <w:r w:rsidR="00F50705" w:rsidRPr="00AE64A3">
        <w:rPr>
          <w:rFonts w:ascii="Arial" w:hAnsi="Arial" w:cs="Arial"/>
          <w:sz w:val="22"/>
          <w:szCs w:val="22"/>
        </w:rPr>
        <w:t>elderly people can play a big role in so</w:t>
      </w:r>
      <w:r w:rsidR="0033449D" w:rsidRPr="00AE64A3">
        <w:rPr>
          <w:rFonts w:ascii="Arial" w:hAnsi="Arial" w:cs="Arial"/>
          <w:sz w:val="22"/>
          <w:szCs w:val="22"/>
        </w:rPr>
        <w:t xml:space="preserve">ciety as they can pass down their knowledge, </w:t>
      </w:r>
      <w:r w:rsidR="002956FE" w:rsidRPr="00AE64A3">
        <w:rPr>
          <w:rFonts w:ascii="Arial" w:hAnsi="Arial" w:cs="Arial"/>
          <w:sz w:val="22"/>
          <w:szCs w:val="22"/>
        </w:rPr>
        <w:t>skills,</w:t>
      </w:r>
      <w:r w:rsidR="0033449D" w:rsidRPr="00AE64A3">
        <w:rPr>
          <w:rFonts w:ascii="Arial" w:hAnsi="Arial" w:cs="Arial"/>
          <w:sz w:val="22"/>
          <w:szCs w:val="22"/>
        </w:rPr>
        <w:t xml:space="preserve"> and experiences.</w:t>
      </w:r>
      <w:r w:rsidR="00F02BC8" w:rsidRPr="00AE64A3">
        <w:rPr>
          <w:rFonts w:ascii="Arial" w:hAnsi="Arial" w:cs="Arial"/>
          <w:sz w:val="22"/>
          <w:szCs w:val="22"/>
        </w:rPr>
        <w:t xml:space="preserve"> They have lived through many </w:t>
      </w:r>
      <w:r w:rsidR="00664CEE" w:rsidRPr="00AE64A3">
        <w:rPr>
          <w:rFonts w:ascii="Arial" w:hAnsi="Arial" w:cs="Arial"/>
          <w:sz w:val="22"/>
          <w:szCs w:val="22"/>
        </w:rPr>
        <w:t xml:space="preserve">experiences and situations that we cannot </w:t>
      </w:r>
      <w:r w:rsidR="00854F4C" w:rsidRPr="00AE64A3">
        <w:rPr>
          <w:rFonts w:ascii="Arial" w:hAnsi="Arial" w:cs="Arial"/>
          <w:sz w:val="22"/>
          <w:szCs w:val="22"/>
        </w:rPr>
        <w:t>imagine,</w:t>
      </w:r>
      <w:r w:rsidR="00BC7650" w:rsidRPr="00AE64A3">
        <w:rPr>
          <w:rFonts w:ascii="Arial" w:hAnsi="Arial" w:cs="Arial"/>
          <w:sz w:val="22"/>
          <w:szCs w:val="22"/>
        </w:rPr>
        <w:t xml:space="preserve"> </w:t>
      </w:r>
      <w:r w:rsidR="00DB5BF1" w:rsidRPr="00AE64A3">
        <w:rPr>
          <w:rFonts w:ascii="Arial" w:hAnsi="Arial" w:cs="Arial"/>
          <w:sz w:val="22"/>
          <w:szCs w:val="22"/>
        </w:rPr>
        <w:t xml:space="preserve">and this day and </w:t>
      </w:r>
      <w:r w:rsidR="002956FE" w:rsidRPr="00AE64A3">
        <w:rPr>
          <w:rFonts w:ascii="Arial" w:hAnsi="Arial" w:cs="Arial"/>
          <w:sz w:val="22"/>
          <w:szCs w:val="22"/>
        </w:rPr>
        <w:t>aged</w:t>
      </w:r>
      <w:r w:rsidR="00DB5BF1" w:rsidRPr="00AE64A3">
        <w:rPr>
          <w:rFonts w:ascii="Arial" w:hAnsi="Arial" w:cs="Arial"/>
          <w:sz w:val="22"/>
          <w:szCs w:val="22"/>
        </w:rPr>
        <w:t xml:space="preserve"> people are more declined to staying in their own homes, keeping their independence as much as possible rather than </w:t>
      </w:r>
      <w:r w:rsidR="008D2ED2" w:rsidRPr="00AE64A3">
        <w:rPr>
          <w:rFonts w:ascii="Arial" w:hAnsi="Arial" w:cs="Arial"/>
          <w:sz w:val="22"/>
          <w:szCs w:val="22"/>
        </w:rPr>
        <w:t xml:space="preserve">in </w:t>
      </w:r>
      <w:r w:rsidR="00DB5BF1" w:rsidRPr="00AE64A3">
        <w:rPr>
          <w:rFonts w:ascii="Arial" w:hAnsi="Arial" w:cs="Arial"/>
          <w:sz w:val="22"/>
          <w:szCs w:val="22"/>
        </w:rPr>
        <w:t>a care home (</w:t>
      </w:r>
      <w:r w:rsidR="00D50253" w:rsidRPr="00AE64A3">
        <w:rPr>
          <w:rFonts w:ascii="Arial" w:hAnsi="Arial" w:cs="Arial"/>
          <w:sz w:val="22"/>
          <w:szCs w:val="22"/>
        </w:rPr>
        <w:t>Johnson, 2015).</w:t>
      </w:r>
      <w:r w:rsidR="00F139C6" w:rsidRPr="00AE64A3">
        <w:rPr>
          <w:rFonts w:ascii="Arial" w:hAnsi="Arial" w:cs="Arial"/>
          <w:sz w:val="22"/>
          <w:szCs w:val="22"/>
        </w:rPr>
        <w:t xml:space="preserve"> Courtin, (2017) </w:t>
      </w:r>
      <w:r w:rsidR="00BE118D" w:rsidRPr="00AE64A3">
        <w:rPr>
          <w:rFonts w:ascii="Arial" w:hAnsi="Arial" w:cs="Arial"/>
          <w:sz w:val="22"/>
          <w:szCs w:val="22"/>
        </w:rPr>
        <w:t xml:space="preserve">expresses that isolation is common in old age due to reduced social </w:t>
      </w:r>
      <w:r w:rsidR="0022660C" w:rsidRPr="00AE64A3">
        <w:rPr>
          <w:rFonts w:ascii="Arial" w:hAnsi="Arial" w:cs="Arial"/>
          <w:sz w:val="22"/>
          <w:szCs w:val="22"/>
        </w:rPr>
        <w:t xml:space="preserve">network, less financial resources and change in family structure. </w:t>
      </w:r>
      <w:r w:rsidR="00C05A25" w:rsidRPr="00AE64A3">
        <w:rPr>
          <w:rFonts w:ascii="Arial" w:hAnsi="Arial" w:cs="Arial"/>
          <w:sz w:val="22"/>
          <w:szCs w:val="22"/>
        </w:rPr>
        <w:t>However, s</w:t>
      </w:r>
      <w:r w:rsidR="003D3EB9" w:rsidRPr="00AE64A3">
        <w:rPr>
          <w:rFonts w:ascii="Arial" w:hAnsi="Arial" w:cs="Arial"/>
          <w:sz w:val="22"/>
          <w:szCs w:val="22"/>
        </w:rPr>
        <w:t xml:space="preserve">ocial isolation has been linked to poor health, mortality, </w:t>
      </w:r>
      <w:r w:rsidR="00D253DB" w:rsidRPr="00AE64A3">
        <w:rPr>
          <w:rFonts w:ascii="Arial" w:hAnsi="Arial" w:cs="Arial"/>
          <w:sz w:val="22"/>
          <w:szCs w:val="22"/>
        </w:rPr>
        <w:t>depression,</w:t>
      </w:r>
      <w:r w:rsidR="003D3EB9" w:rsidRPr="00AE64A3">
        <w:rPr>
          <w:rFonts w:ascii="Arial" w:hAnsi="Arial" w:cs="Arial"/>
          <w:sz w:val="22"/>
          <w:szCs w:val="22"/>
        </w:rPr>
        <w:t xml:space="preserve"> and cognitive decline</w:t>
      </w:r>
      <w:r w:rsidR="00D253DB" w:rsidRPr="00AE64A3">
        <w:rPr>
          <w:rFonts w:ascii="Arial" w:hAnsi="Arial" w:cs="Arial"/>
          <w:sz w:val="22"/>
          <w:szCs w:val="22"/>
        </w:rPr>
        <w:t>.</w:t>
      </w:r>
      <w:r w:rsidR="00C40447" w:rsidRPr="00AE64A3">
        <w:rPr>
          <w:rFonts w:ascii="Arial" w:hAnsi="Arial" w:cs="Arial"/>
          <w:sz w:val="22"/>
          <w:szCs w:val="22"/>
        </w:rPr>
        <w:t xml:space="preserve"> </w:t>
      </w:r>
      <w:r w:rsidR="00C83E64" w:rsidRPr="00AE64A3">
        <w:rPr>
          <w:rFonts w:ascii="Arial" w:hAnsi="Arial" w:cs="Arial"/>
          <w:sz w:val="22"/>
          <w:szCs w:val="22"/>
        </w:rPr>
        <w:t>Nevertheless,</w:t>
      </w:r>
      <w:r w:rsidR="00D253DB" w:rsidRPr="00AE64A3">
        <w:rPr>
          <w:rFonts w:ascii="Arial" w:hAnsi="Arial" w:cs="Arial"/>
          <w:sz w:val="22"/>
          <w:szCs w:val="22"/>
        </w:rPr>
        <w:t xml:space="preserve"> there is a difference between old age and </w:t>
      </w:r>
      <w:r w:rsidR="00383983" w:rsidRPr="00AE64A3">
        <w:rPr>
          <w:rFonts w:ascii="Arial" w:hAnsi="Arial" w:cs="Arial"/>
          <w:sz w:val="22"/>
          <w:szCs w:val="22"/>
        </w:rPr>
        <w:t xml:space="preserve">illnesses such as dementia. </w:t>
      </w:r>
      <w:r w:rsidR="00E02F35" w:rsidRPr="00AE64A3">
        <w:rPr>
          <w:rFonts w:ascii="Arial" w:hAnsi="Arial" w:cs="Arial"/>
          <w:sz w:val="22"/>
          <w:szCs w:val="22"/>
        </w:rPr>
        <w:t xml:space="preserve">Old age does not cause </w:t>
      </w:r>
      <w:r w:rsidR="00BA739F" w:rsidRPr="00AE64A3">
        <w:rPr>
          <w:rFonts w:ascii="Arial" w:hAnsi="Arial" w:cs="Arial"/>
          <w:sz w:val="22"/>
          <w:szCs w:val="22"/>
        </w:rPr>
        <w:t xml:space="preserve">the loss of skills, </w:t>
      </w:r>
      <w:r w:rsidR="00FB2F64" w:rsidRPr="00AE64A3">
        <w:rPr>
          <w:rFonts w:ascii="Arial" w:hAnsi="Arial" w:cs="Arial"/>
          <w:sz w:val="22"/>
          <w:szCs w:val="22"/>
        </w:rPr>
        <w:t>knowledge,</w:t>
      </w:r>
      <w:r w:rsidR="00BA739F" w:rsidRPr="00AE64A3">
        <w:rPr>
          <w:rFonts w:ascii="Arial" w:hAnsi="Arial" w:cs="Arial"/>
          <w:sz w:val="22"/>
          <w:szCs w:val="22"/>
        </w:rPr>
        <w:t xml:space="preserve"> and routine memory (</w:t>
      </w:r>
      <w:r w:rsidR="002627B8" w:rsidRPr="00AE64A3">
        <w:rPr>
          <w:rFonts w:ascii="Arial" w:hAnsi="Arial" w:cs="Arial"/>
          <w:sz w:val="22"/>
          <w:szCs w:val="22"/>
        </w:rPr>
        <w:t>NHS Choices</w:t>
      </w:r>
      <w:r w:rsidR="007B6CD7" w:rsidRPr="00AE64A3">
        <w:rPr>
          <w:rFonts w:ascii="Arial" w:hAnsi="Arial" w:cs="Arial"/>
          <w:sz w:val="22"/>
          <w:szCs w:val="22"/>
        </w:rPr>
        <w:t>, 2019).</w:t>
      </w:r>
      <w:r w:rsidR="00C83E64" w:rsidRPr="00AE64A3">
        <w:rPr>
          <w:rFonts w:ascii="Arial" w:hAnsi="Arial" w:cs="Arial"/>
          <w:sz w:val="22"/>
          <w:szCs w:val="22"/>
        </w:rPr>
        <w:t xml:space="preserve"> The d</w:t>
      </w:r>
      <w:r w:rsidR="00E22DE8" w:rsidRPr="00AE64A3">
        <w:rPr>
          <w:rFonts w:ascii="Arial" w:hAnsi="Arial" w:cs="Arial"/>
          <w:sz w:val="22"/>
          <w:szCs w:val="22"/>
        </w:rPr>
        <w:t>isengagement Theory</w:t>
      </w:r>
      <w:r w:rsidR="00C83E64" w:rsidRPr="00AE64A3">
        <w:rPr>
          <w:rFonts w:ascii="Arial" w:hAnsi="Arial" w:cs="Arial"/>
          <w:sz w:val="22"/>
          <w:szCs w:val="22"/>
        </w:rPr>
        <w:t xml:space="preserve"> </w:t>
      </w:r>
      <w:r w:rsidR="00A81BA0" w:rsidRPr="00AE64A3">
        <w:rPr>
          <w:rFonts w:ascii="Arial" w:hAnsi="Arial" w:cs="Arial"/>
          <w:sz w:val="22"/>
          <w:szCs w:val="22"/>
        </w:rPr>
        <w:t>is another reason why older people become less socially active.</w:t>
      </w:r>
      <w:r w:rsidR="00E22DE8" w:rsidRPr="00AE64A3">
        <w:rPr>
          <w:rFonts w:ascii="Arial" w:hAnsi="Arial" w:cs="Arial"/>
          <w:sz w:val="22"/>
          <w:szCs w:val="22"/>
        </w:rPr>
        <w:t xml:space="preserve"> </w:t>
      </w:r>
    </w:p>
    <w:p w14:paraId="5BAD47AD" w14:textId="689093F5" w:rsidR="00E22DE8" w:rsidRDefault="00E22DE8" w:rsidP="00AE64A3">
      <w:pPr>
        <w:spacing w:line="360" w:lineRule="auto"/>
        <w:rPr>
          <w:rFonts w:ascii="Arial" w:hAnsi="Arial" w:cs="Arial"/>
          <w:sz w:val="22"/>
          <w:szCs w:val="22"/>
        </w:rPr>
      </w:pPr>
    </w:p>
    <w:p w14:paraId="0D89184A" w14:textId="5F759324" w:rsidR="003127E6" w:rsidRDefault="003127E6" w:rsidP="00AE64A3">
      <w:pPr>
        <w:spacing w:line="360" w:lineRule="auto"/>
        <w:rPr>
          <w:rFonts w:ascii="Arial" w:hAnsi="Arial" w:cs="Arial"/>
          <w:sz w:val="22"/>
          <w:szCs w:val="22"/>
        </w:rPr>
      </w:pPr>
    </w:p>
    <w:p w14:paraId="3C9AB820" w14:textId="16967A9F" w:rsidR="003127E6" w:rsidRDefault="003127E6" w:rsidP="00AE64A3">
      <w:pPr>
        <w:spacing w:line="360" w:lineRule="auto"/>
        <w:rPr>
          <w:rFonts w:ascii="Arial" w:hAnsi="Arial" w:cs="Arial"/>
          <w:sz w:val="22"/>
          <w:szCs w:val="22"/>
        </w:rPr>
      </w:pPr>
    </w:p>
    <w:p w14:paraId="25EAD4D2" w14:textId="52A26627" w:rsidR="003127E6" w:rsidRDefault="003127E6" w:rsidP="00622C28">
      <w:pPr>
        <w:pStyle w:val="Heading1"/>
      </w:pPr>
      <w:bookmarkStart w:id="1" w:name="_Toc99651363"/>
      <w:r>
        <w:lastRenderedPageBreak/>
        <w:t>Disengagement Theory</w:t>
      </w:r>
      <w:bookmarkEnd w:id="1"/>
      <w:r>
        <w:t xml:space="preserve"> </w:t>
      </w:r>
    </w:p>
    <w:p w14:paraId="21A3AD30" w14:textId="04448EF0" w:rsidR="00E22DE8" w:rsidRPr="00AE64A3" w:rsidRDefault="00E22DE8" w:rsidP="00AE64A3">
      <w:pPr>
        <w:spacing w:line="360" w:lineRule="auto"/>
        <w:rPr>
          <w:rFonts w:ascii="Arial" w:hAnsi="Arial" w:cs="Arial"/>
          <w:sz w:val="22"/>
          <w:szCs w:val="22"/>
        </w:rPr>
      </w:pPr>
      <w:r w:rsidRPr="00AE64A3">
        <w:rPr>
          <w:rFonts w:ascii="Arial" w:hAnsi="Arial" w:cs="Arial"/>
          <w:sz w:val="22"/>
          <w:szCs w:val="22"/>
        </w:rPr>
        <w:t>Disengagement theory of ageing states that it is normal for elderly people to become withdrawn from society. Furthermore, it is natural and acceptable for them to withdraw from personal relationships (Howard, M, 2017).</w:t>
      </w:r>
      <w:r w:rsidR="00003E5A" w:rsidRPr="00AE64A3">
        <w:rPr>
          <w:rFonts w:ascii="Arial" w:hAnsi="Arial" w:cs="Arial"/>
          <w:sz w:val="22"/>
          <w:szCs w:val="22"/>
        </w:rPr>
        <w:t xml:space="preserve"> </w:t>
      </w:r>
      <w:r w:rsidR="003924C0" w:rsidRPr="00AE64A3">
        <w:rPr>
          <w:rFonts w:ascii="Arial" w:hAnsi="Arial" w:cs="Arial"/>
          <w:sz w:val="22"/>
          <w:szCs w:val="22"/>
        </w:rPr>
        <w:t xml:space="preserve">Younger people </w:t>
      </w:r>
      <w:r w:rsidR="00EF43A0" w:rsidRPr="00AE64A3">
        <w:rPr>
          <w:rFonts w:ascii="Arial" w:hAnsi="Arial" w:cs="Arial"/>
          <w:sz w:val="22"/>
          <w:szCs w:val="22"/>
        </w:rPr>
        <w:t xml:space="preserve">take on important roles as society </w:t>
      </w:r>
      <w:r w:rsidR="00983E12" w:rsidRPr="00AE64A3">
        <w:rPr>
          <w:rFonts w:ascii="Arial" w:hAnsi="Arial" w:cs="Arial"/>
          <w:sz w:val="22"/>
          <w:szCs w:val="22"/>
        </w:rPr>
        <w:t xml:space="preserve">encourages older people to disengage and adapt to roles that are more suitable for their physical and mental health. </w:t>
      </w:r>
      <w:r w:rsidR="00AB3117" w:rsidRPr="00AE64A3">
        <w:rPr>
          <w:rFonts w:ascii="Arial" w:hAnsi="Arial" w:cs="Arial"/>
          <w:sz w:val="22"/>
          <w:szCs w:val="22"/>
        </w:rPr>
        <w:t xml:space="preserve">However, the theory claims that older people are unable to maintain </w:t>
      </w:r>
      <w:r w:rsidR="009D4D34" w:rsidRPr="00AE64A3">
        <w:rPr>
          <w:rFonts w:ascii="Arial" w:hAnsi="Arial" w:cs="Arial"/>
          <w:sz w:val="22"/>
          <w:szCs w:val="22"/>
        </w:rPr>
        <w:t xml:space="preserve">and are no longer capable </w:t>
      </w:r>
      <w:r w:rsidR="0012048C" w:rsidRPr="00AE64A3">
        <w:rPr>
          <w:rFonts w:ascii="Arial" w:hAnsi="Arial" w:cs="Arial"/>
          <w:sz w:val="22"/>
          <w:szCs w:val="22"/>
        </w:rPr>
        <w:t>of</w:t>
      </w:r>
      <w:r w:rsidR="009D4D34" w:rsidRPr="00AE64A3">
        <w:rPr>
          <w:rFonts w:ascii="Arial" w:hAnsi="Arial" w:cs="Arial"/>
          <w:sz w:val="22"/>
          <w:szCs w:val="22"/>
        </w:rPr>
        <w:t xml:space="preserve"> </w:t>
      </w:r>
      <w:r w:rsidR="00E9368C" w:rsidRPr="00AE64A3">
        <w:rPr>
          <w:rFonts w:ascii="Arial" w:hAnsi="Arial" w:cs="Arial"/>
          <w:sz w:val="22"/>
          <w:szCs w:val="22"/>
        </w:rPr>
        <w:t>maintaining</w:t>
      </w:r>
      <w:r w:rsidR="009D4D34" w:rsidRPr="00AE64A3">
        <w:rPr>
          <w:rFonts w:ascii="Arial" w:hAnsi="Arial" w:cs="Arial"/>
          <w:sz w:val="22"/>
          <w:szCs w:val="22"/>
        </w:rPr>
        <w:t xml:space="preserve"> their </w:t>
      </w:r>
      <w:r w:rsidR="00FC3FFC" w:rsidRPr="00AE64A3">
        <w:rPr>
          <w:rFonts w:ascii="Arial" w:hAnsi="Arial" w:cs="Arial"/>
          <w:sz w:val="22"/>
          <w:szCs w:val="22"/>
        </w:rPr>
        <w:t xml:space="preserve">previous roles. This is misleading as many older people are still able to </w:t>
      </w:r>
      <w:r w:rsidR="0023401C" w:rsidRPr="00AE64A3">
        <w:rPr>
          <w:rFonts w:ascii="Arial" w:hAnsi="Arial" w:cs="Arial"/>
          <w:sz w:val="22"/>
          <w:szCs w:val="22"/>
        </w:rPr>
        <w:t>maintain the same role as they get older</w:t>
      </w:r>
      <w:r w:rsidR="00FE5419" w:rsidRPr="00AE64A3">
        <w:rPr>
          <w:rFonts w:ascii="Arial" w:hAnsi="Arial" w:cs="Arial"/>
          <w:sz w:val="22"/>
          <w:szCs w:val="22"/>
        </w:rPr>
        <w:t xml:space="preserve"> (</w:t>
      </w:r>
      <w:proofErr w:type="spellStart"/>
      <w:r w:rsidR="00B61292" w:rsidRPr="00AE64A3">
        <w:rPr>
          <w:rFonts w:ascii="Arial" w:hAnsi="Arial" w:cs="Arial"/>
          <w:color w:val="222222"/>
          <w:sz w:val="22"/>
          <w:szCs w:val="22"/>
          <w:shd w:val="clear" w:color="auto" w:fill="FFFFFF"/>
        </w:rPr>
        <w:t>Asiamah</w:t>
      </w:r>
      <w:proofErr w:type="spellEnd"/>
      <w:r w:rsidR="00B61292" w:rsidRPr="00AE64A3">
        <w:rPr>
          <w:rFonts w:ascii="Arial" w:hAnsi="Arial" w:cs="Arial"/>
          <w:color w:val="222222"/>
          <w:sz w:val="22"/>
          <w:szCs w:val="22"/>
          <w:shd w:val="clear" w:color="auto" w:fill="FFFFFF"/>
        </w:rPr>
        <w:t>, 2017).</w:t>
      </w:r>
    </w:p>
    <w:p w14:paraId="4355A16C" w14:textId="5CD45562" w:rsidR="00D253DB" w:rsidRPr="00AE64A3" w:rsidRDefault="00D253DB" w:rsidP="00AE64A3">
      <w:pPr>
        <w:spacing w:line="360" w:lineRule="auto"/>
        <w:rPr>
          <w:rFonts w:ascii="Arial" w:hAnsi="Arial" w:cs="Arial"/>
          <w:sz w:val="22"/>
          <w:szCs w:val="22"/>
        </w:rPr>
      </w:pPr>
    </w:p>
    <w:p w14:paraId="13952CCE" w14:textId="29462C54" w:rsidR="00020ACE" w:rsidRDefault="0048756F" w:rsidP="00AE64A3">
      <w:pPr>
        <w:spacing w:line="360" w:lineRule="auto"/>
        <w:rPr>
          <w:rFonts w:ascii="Arial" w:hAnsi="Arial" w:cs="Arial"/>
          <w:color w:val="222222"/>
          <w:sz w:val="22"/>
          <w:szCs w:val="22"/>
          <w:shd w:val="clear" w:color="auto" w:fill="FFFFFF"/>
        </w:rPr>
      </w:pPr>
      <w:r w:rsidRPr="00AE64A3">
        <w:rPr>
          <w:rFonts w:ascii="Arial" w:hAnsi="Arial" w:cs="Arial"/>
          <w:sz w:val="22"/>
          <w:szCs w:val="22"/>
        </w:rPr>
        <w:t>Age UK</w:t>
      </w:r>
      <w:r w:rsidR="00B63E50" w:rsidRPr="00AE64A3">
        <w:rPr>
          <w:rFonts w:ascii="Arial" w:hAnsi="Arial" w:cs="Arial"/>
          <w:sz w:val="22"/>
          <w:szCs w:val="22"/>
        </w:rPr>
        <w:t xml:space="preserve"> (2019) states that there are approximately </w:t>
      </w:r>
      <w:r w:rsidR="00020ACE" w:rsidRPr="00AE64A3">
        <w:rPr>
          <w:rFonts w:ascii="Arial" w:hAnsi="Arial" w:cs="Arial"/>
          <w:sz w:val="22"/>
          <w:szCs w:val="22"/>
        </w:rPr>
        <w:t>‘</w:t>
      </w:r>
      <w:r w:rsidR="00B63E50" w:rsidRPr="00AE64A3">
        <w:rPr>
          <w:rFonts w:ascii="Arial" w:hAnsi="Arial" w:cs="Arial"/>
          <w:sz w:val="22"/>
          <w:szCs w:val="22"/>
        </w:rPr>
        <w:t>12 million people aged 65</w:t>
      </w:r>
      <w:r w:rsidR="00020ACE" w:rsidRPr="00AE64A3">
        <w:rPr>
          <w:rFonts w:ascii="Arial" w:hAnsi="Arial" w:cs="Arial"/>
          <w:sz w:val="22"/>
          <w:szCs w:val="22"/>
        </w:rPr>
        <w:t xml:space="preserve"> and above in the UK’.</w:t>
      </w:r>
      <w:r w:rsidR="006E6D98" w:rsidRPr="00AE64A3">
        <w:rPr>
          <w:rFonts w:ascii="Arial" w:hAnsi="Arial" w:cs="Arial"/>
          <w:sz w:val="22"/>
          <w:szCs w:val="22"/>
        </w:rPr>
        <w:t xml:space="preserve"> </w:t>
      </w:r>
      <w:r w:rsidR="00007BDE" w:rsidRPr="00AE64A3">
        <w:rPr>
          <w:rFonts w:ascii="Arial" w:hAnsi="Arial" w:cs="Arial"/>
          <w:sz w:val="22"/>
          <w:szCs w:val="22"/>
        </w:rPr>
        <w:t>Out of this 12 million, 5.4 million are aged 75 and above</w:t>
      </w:r>
      <w:r w:rsidR="00F97B80" w:rsidRPr="00AE64A3">
        <w:rPr>
          <w:rFonts w:ascii="Arial" w:hAnsi="Arial" w:cs="Arial"/>
          <w:sz w:val="22"/>
          <w:szCs w:val="22"/>
        </w:rPr>
        <w:t xml:space="preserve">. </w:t>
      </w:r>
      <w:r w:rsidR="00B82A84" w:rsidRPr="00AE64A3">
        <w:rPr>
          <w:rFonts w:ascii="Arial" w:hAnsi="Arial" w:cs="Arial"/>
          <w:sz w:val="22"/>
          <w:szCs w:val="22"/>
        </w:rPr>
        <w:t>Over 15 years th</w:t>
      </w:r>
      <w:r w:rsidR="004D0416" w:rsidRPr="00AE64A3">
        <w:rPr>
          <w:rFonts w:ascii="Arial" w:hAnsi="Arial" w:cs="Arial"/>
          <w:sz w:val="22"/>
          <w:szCs w:val="22"/>
        </w:rPr>
        <w:t>e</w:t>
      </w:r>
      <w:r w:rsidR="00B82A84" w:rsidRPr="00AE64A3">
        <w:rPr>
          <w:rFonts w:ascii="Arial" w:hAnsi="Arial" w:cs="Arial"/>
          <w:sz w:val="22"/>
          <w:szCs w:val="22"/>
        </w:rPr>
        <w:t xml:space="preserve"> amount of centenarians </w:t>
      </w:r>
      <w:r w:rsidR="004D0416" w:rsidRPr="00AE64A3">
        <w:rPr>
          <w:rFonts w:ascii="Arial" w:hAnsi="Arial" w:cs="Arial"/>
          <w:sz w:val="22"/>
          <w:szCs w:val="22"/>
        </w:rPr>
        <w:t xml:space="preserve">living in the UK has increased by 85%. </w:t>
      </w:r>
      <w:r w:rsidR="005E35B4" w:rsidRPr="00AE64A3">
        <w:rPr>
          <w:rFonts w:ascii="Arial" w:hAnsi="Arial" w:cs="Arial"/>
          <w:sz w:val="22"/>
          <w:szCs w:val="22"/>
        </w:rPr>
        <w:t>T</w:t>
      </w:r>
      <w:r w:rsidR="00C41864" w:rsidRPr="00AE64A3">
        <w:rPr>
          <w:rFonts w:ascii="Arial" w:hAnsi="Arial" w:cs="Arial"/>
          <w:sz w:val="22"/>
          <w:szCs w:val="22"/>
        </w:rPr>
        <w:t xml:space="preserve">he fastest growing age group is awarded to the 85 and over as it’s expected to </w:t>
      </w:r>
      <w:r w:rsidR="0049636F" w:rsidRPr="00AE64A3">
        <w:rPr>
          <w:rFonts w:ascii="Arial" w:hAnsi="Arial" w:cs="Arial"/>
          <w:sz w:val="22"/>
          <w:szCs w:val="22"/>
        </w:rPr>
        <w:t>hit 3.2 million – doubling itself</w:t>
      </w:r>
      <w:r w:rsidR="004229E2" w:rsidRPr="00AE64A3">
        <w:rPr>
          <w:rFonts w:ascii="Arial" w:hAnsi="Arial" w:cs="Arial"/>
          <w:sz w:val="22"/>
          <w:szCs w:val="22"/>
        </w:rPr>
        <w:t xml:space="preserve"> – by 2042.</w:t>
      </w:r>
      <w:r w:rsidR="00D37A5F" w:rsidRPr="00AE64A3">
        <w:rPr>
          <w:rFonts w:ascii="Arial" w:hAnsi="Arial" w:cs="Arial"/>
          <w:sz w:val="22"/>
          <w:szCs w:val="22"/>
        </w:rPr>
        <w:t xml:space="preserve"> </w:t>
      </w:r>
      <w:r w:rsidR="0049525E" w:rsidRPr="00AE64A3">
        <w:rPr>
          <w:rFonts w:ascii="Arial" w:hAnsi="Arial" w:cs="Arial"/>
          <w:sz w:val="22"/>
          <w:szCs w:val="22"/>
        </w:rPr>
        <w:t>This means that countries need to be prepared to face the challenges that will rise from these drastic social and demographic changes.</w:t>
      </w:r>
      <w:r w:rsidR="00D41A12" w:rsidRPr="00AE64A3">
        <w:rPr>
          <w:rFonts w:ascii="Arial" w:hAnsi="Arial" w:cs="Arial"/>
          <w:sz w:val="22"/>
          <w:szCs w:val="22"/>
        </w:rPr>
        <w:t xml:space="preserve"> </w:t>
      </w:r>
      <w:r w:rsidR="00866B16" w:rsidRPr="00AE64A3">
        <w:rPr>
          <w:rFonts w:ascii="Arial" w:hAnsi="Arial" w:cs="Arial"/>
          <w:sz w:val="22"/>
          <w:szCs w:val="22"/>
        </w:rPr>
        <w:t xml:space="preserve">As </w:t>
      </w:r>
      <w:r w:rsidR="002E21F3" w:rsidRPr="00AE64A3">
        <w:rPr>
          <w:rFonts w:ascii="Arial" w:hAnsi="Arial" w:cs="Arial"/>
          <w:sz w:val="22"/>
          <w:szCs w:val="22"/>
        </w:rPr>
        <w:t xml:space="preserve">people become </w:t>
      </w:r>
      <w:r w:rsidR="00F64993" w:rsidRPr="00AE64A3">
        <w:rPr>
          <w:rFonts w:ascii="Arial" w:hAnsi="Arial" w:cs="Arial"/>
          <w:sz w:val="22"/>
          <w:szCs w:val="22"/>
        </w:rPr>
        <w:t>older,</w:t>
      </w:r>
      <w:r w:rsidR="002E21F3" w:rsidRPr="00AE64A3">
        <w:rPr>
          <w:rFonts w:ascii="Arial" w:hAnsi="Arial" w:cs="Arial"/>
          <w:sz w:val="22"/>
          <w:szCs w:val="22"/>
        </w:rPr>
        <w:t xml:space="preserve"> they become more reliant on others. They may need support with finances, </w:t>
      </w:r>
      <w:r w:rsidR="00F64993" w:rsidRPr="00AE64A3">
        <w:rPr>
          <w:rFonts w:ascii="Arial" w:hAnsi="Arial" w:cs="Arial"/>
          <w:sz w:val="22"/>
          <w:szCs w:val="22"/>
        </w:rPr>
        <w:t>health,</w:t>
      </w:r>
      <w:r w:rsidR="00372C34" w:rsidRPr="00AE64A3">
        <w:rPr>
          <w:rFonts w:ascii="Arial" w:hAnsi="Arial" w:cs="Arial"/>
          <w:sz w:val="22"/>
          <w:szCs w:val="22"/>
        </w:rPr>
        <w:t xml:space="preserve"> and general everyday activities. It is natural for society to </w:t>
      </w:r>
      <w:r w:rsidR="005D7743" w:rsidRPr="00AE64A3">
        <w:rPr>
          <w:rFonts w:ascii="Arial" w:hAnsi="Arial" w:cs="Arial"/>
          <w:sz w:val="22"/>
          <w:szCs w:val="22"/>
        </w:rPr>
        <w:t>take</w:t>
      </w:r>
      <w:r w:rsidR="00372C34" w:rsidRPr="00AE64A3">
        <w:rPr>
          <w:rFonts w:ascii="Arial" w:hAnsi="Arial" w:cs="Arial"/>
          <w:sz w:val="22"/>
          <w:szCs w:val="22"/>
        </w:rPr>
        <w:t xml:space="preserve"> responsibility and care for the elderly</w:t>
      </w:r>
      <w:r w:rsidR="00F64993" w:rsidRPr="00AE64A3">
        <w:rPr>
          <w:rFonts w:ascii="Arial" w:hAnsi="Arial" w:cs="Arial"/>
          <w:sz w:val="22"/>
          <w:szCs w:val="22"/>
        </w:rPr>
        <w:t xml:space="preserve">. </w:t>
      </w:r>
      <w:r w:rsidR="00947FC7" w:rsidRPr="00AE64A3">
        <w:rPr>
          <w:rFonts w:ascii="Arial" w:hAnsi="Arial" w:cs="Arial"/>
          <w:sz w:val="22"/>
          <w:szCs w:val="22"/>
        </w:rPr>
        <w:t xml:space="preserve">It can be common especially in non-western nations </w:t>
      </w:r>
      <w:r w:rsidR="00A43554" w:rsidRPr="00AE64A3">
        <w:rPr>
          <w:rFonts w:ascii="Arial" w:hAnsi="Arial" w:cs="Arial"/>
          <w:sz w:val="22"/>
          <w:szCs w:val="22"/>
        </w:rPr>
        <w:t xml:space="preserve">for extended family to take care of their elderly loved ones. However, times have changed and </w:t>
      </w:r>
      <w:r w:rsidR="009B1216" w:rsidRPr="00AE64A3">
        <w:rPr>
          <w:rFonts w:ascii="Arial" w:hAnsi="Arial" w:cs="Arial"/>
          <w:sz w:val="22"/>
          <w:szCs w:val="22"/>
        </w:rPr>
        <w:t xml:space="preserve">there is more Government and charitable organisation support available for the elderly. </w:t>
      </w:r>
      <w:r w:rsidR="004D3890" w:rsidRPr="00AE64A3">
        <w:rPr>
          <w:rFonts w:ascii="Arial" w:hAnsi="Arial" w:cs="Arial"/>
          <w:sz w:val="22"/>
          <w:szCs w:val="22"/>
        </w:rPr>
        <w:t>Age UK provide a free advice and guidance service to older people</w:t>
      </w:r>
      <w:r w:rsidR="00DA3C90" w:rsidRPr="00AE64A3">
        <w:rPr>
          <w:rFonts w:ascii="Arial" w:hAnsi="Arial" w:cs="Arial"/>
          <w:sz w:val="22"/>
          <w:szCs w:val="22"/>
        </w:rPr>
        <w:t xml:space="preserve"> ensuring that they have enough money, </w:t>
      </w:r>
      <w:r w:rsidR="00D07E57" w:rsidRPr="00AE64A3">
        <w:rPr>
          <w:rFonts w:ascii="Arial" w:hAnsi="Arial" w:cs="Arial"/>
          <w:sz w:val="22"/>
          <w:szCs w:val="22"/>
        </w:rPr>
        <w:t>enjoy</w:t>
      </w:r>
      <w:r w:rsidR="00DA3C90" w:rsidRPr="00AE64A3">
        <w:rPr>
          <w:rFonts w:ascii="Arial" w:hAnsi="Arial" w:cs="Arial"/>
          <w:sz w:val="22"/>
          <w:szCs w:val="22"/>
        </w:rPr>
        <w:t xml:space="preserve"> life</w:t>
      </w:r>
      <w:r w:rsidR="00D07E57" w:rsidRPr="00AE64A3">
        <w:rPr>
          <w:rFonts w:ascii="Arial" w:hAnsi="Arial" w:cs="Arial"/>
          <w:sz w:val="22"/>
          <w:szCs w:val="22"/>
        </w:rPr>
        <w:t xml:space="preserve">, live comfortably, </w:t>
      </w:r>
      <w:r w:rsidR="00DA3C90" w:rsidRPr="00AE64A3">
        <w:rPr>
          <w:rFonts w:ascii="Arial" w:hAnsi="Arial" w:cs="Arial"/>
          <w:sz w:val="22"/>
          <w:szCs w:val="22"/>
        </w:rPr>
        <w:t>and receive high quality health care</w:t>
      </w:r>
      <w:r w:rsidR="00D07E57" w:rsidRPr="00AE64A3">
        <w:rPr>
          <w:rFonts w:ascii="Arial" w:hAnsi="Arial" w:cs="Arial"/>
          <w:sz w:val="22"/>
          <w:szCs w:val="22"/>
        </w:rPr>
        <w:t>.</w:t>
      </w:r>
      <w:r w:rsidR="004D3890" w:rsidRPr="00AE64A3">
        <w:rPr>
          <w:rFonts w:ascii="Arial" w:hAnsi="Arial" w:cs="Arial"/>
          <w:sz w:val="22"/>
          <w:szCs w:val="22"/>
        </w:rPr>
        <w:t xml:space="preserve"> </w:t>
      </w:r>
      <w:r w:rsidR="00244F77" w:rsidRPr="00AE64A3">
        <w:rPr>
          <w:rFonts w:ascii="Arial" w:hAnsi="Arial" w:cs="Arial"/>
          <w:sz w:val="22"/>
          <w:szCs w:val="22"/>
        </w:rPr>
        <w:t>Furthermore,</w:t>
      </w:r>
      <w:r w:rsidR="00D07E57" w:rsidRPr="00AE64A3">
        <w:rPr>
          <w:rFonts w:ascii="Arial" w:hAnsi="Arial" w:cs="Arial"/>
          <w:sz w:val="22"/>
          <w:szCs w:val="22"/>
        </w:rPr>
        <w:t xml:space="preserve"> the NHS is a free service for everyone</w:t>
      </w:r>
      <w:r w:rsidR="00A40F43">
        <w:rPr>
          <w:rFonts w:ascii="Arial" w:hAnsi="Arial" w:cs="Arial"/>
          <w:sz w:val="22"/>
          <w:szCs w:val="22"/>
        </w:rPr>
        <w:t>,</w:t>
      </w:r>
      <w:r w:rsidR="002719F8" w:rsidRPr="00AE64A3">
        <w:rPr>
          <w:rFonts w:ascii="Arial" w:hAnsi="Arial" w:cs="Arial"/>
          <w:sz w:val="22"/>
          <w:szCs w:val="22"/>
        </w:rPr>
        <w:t xml:space="preserve"> </w:t>
      </w:r>
      <w:r w:rsidR="00A40F43">
        <w:rPr>
          <w:rFonts w:ascii="Arial" w:hAnsi="Arial" w:cs="Arial"/>
          <w:sz w:val="22"/>
          <w:szCs w:val="22"/>
        </w:rPr>
        <w:t>l</w:t>
      </w:r>
      <w:r w:rsidR="002719F8" w:rsidRPr="00AE64A3">
        <w:rPr>
          <w:rFonts w:ascii="Arial" w:hAnsi="Arial" w:cs="Arial"/>
          <w:sz w:val="22"/>
          <w:szCs w:val="22"/>
        </w:rPr>
        <w:t xml:space="preserve">iving conditions are better </w:t>
      </w:r>
      <w:r w:rsidR="00EC036C" w:rsidRPr="00AE64A3">
        <w:rPr>
          <w:rFonts w:ascii="Arial" w:hAnsi="Arial" w:cs="Arial"/>
          <w:sz w:val="22"/>
          <w:szCs w:val="22"/>
        </w:rPr>
        <w:t>globally</w:t>
      </w:r>
      <w:r w:rsidR="001C5B80" w:rsidRPr="00AE64A3">
        <w:rPr>
          <w:rFonts w:ascii="Arial" w:hAnsi="Arial" w:cs="Arial"/>
          <w:sz w:val="22"/>
          <w:szCs w:val="22"/>
        </w:rPr>
        <w:t xml:space="preserve"> and medical equipment is advanced</w:t>
      </w:r>
      <w:r w:rsidR="00D07E57" w:rsidRPr="00AE64A3">
        <w:rPr>
          <w:rFonts w:ascii="Arial" w:hAnsi="Arial" w:cs="Arial"/>
          <w:sz w:val="22"/>
          <w:szCs w:val="22"/>
        </w:rPr>
        <w:t xml:space="preserve">. </w:t>
      </w:r>
      <w:r w:rsidR="009B1216" w:rsidRPr="00AE64A3">
        <w:rPr>
          <w:rFonts w:ascii="Arial" w:hAnsi="Arial" w:cs="Arial"/>
          <w:sz w:val="22"/>
          <w:szCs w:val="22"/>
        </w:rPr>
        <w:t xml:space="preserve">Resulting in </w:t>
      </w:r>
      <w:r w:rsidR="00D07E57" w:rsidRPr="00AE64A3">
        <w:rPr>
          <w:rFonts w:ascii="Arial" w:hAnsi="Arial" w:cs="Arial"/>
          <w:sz w:val="22"/>
          <w:szCs w:val="22"/>
        </w:rPr>
        <w:t>elderly people</w:t>
      </w:r>
      <w:r w:rsidR="009B1216" w:rsidRPr="00AE64A3">
        <w:rPr>
          <w:rFonts w:ascii="Arial" w:hAnsi="Arial" w:cs="Arial"/>
          <w:sz w:val="22"/>
          <w:szCs w:val="22"/>
        </w:rPr>
        <w:t xml:space="preserve"> living longer</w:t>
      </w:r>
      <w:r w:rsidR="00D07E57" w:rsidRPr="00AE64A3">
        <w:rPr>
          <w:rFonts w:ascii="Arial" w:hAnsi="Arial" w:cs="Arial"/>
          <w:sz w:val="22"/>
          <w:szCs w:val="22"/>
        </w:rPr>
        <w:t>.</w:t>
      </w:r>
      <w:r w:rsidR="00D81AAC" w:rsidRPr="00AE64A3">
        <w:rPr>
          <w:rFonts w:ascii="Arial" w:hAnsi="Arial" w:cs="Arial"/>
          <w:sz w:val="22"/>
          <w:szCs w:val="22"/>
        </w:rPr>
        <w:t xml:space="preserve"> </w:t>
      </w:r>
      <w:r w:rsidR="00F64993" w:rsidRPr="00AE64A3">
        <w:rPr>
          <w:rFonts w:ascii="Arial" w:hAnsi="Arial" w:cs="Arial"/>
          <w:sz w:val="22"/>
          <w:szCs w:val="22"/>
        </w:rPr>
        <w:t>However, the aging population can create a great financial and economic burden</w:t>
      </w:r>
      <w:r w:rsidR="005D7743" w:rsidRPr="00AE64A3">
        <w:rPr>
          <w:rFonts w:ascii="Arial" w:hAnsi="Arial" w:cs="Arial"/>
          <w:sz w:val="22"/>
          <w:szCs w:val="22"/>
        </w:rPr>
        <w:t xml:space="preserve"> and can result in the NHS </w:t>
      </w:r>
      <w:r w:rsidR="00B8221C" w:rsidRPr="00AE64A3">
        <w:rPr>
          <w:rFonts w:ascii="Arial" w:hAnsi="Arial" w:cs="Arial"/>
          <w:sz w:val="22"/>
          <w:szCs w:val="22"/>
        </w:rPr>
        <w:t>using a lot of their resources on elderly people</w:t>
      </w:r>
      <w:r w:rsidR="00E179DF" w:rsidRPr="00AE64A3">
        <w:rPr>
          <w:rFonts w:ascii="Arial" w:hAnsi="Arial" w:cs="Arial"/>
          <w:sz w:val="22"/>
          <w:szCs w:val="22"/>
        </w:rPr>
        <w:t xml:space="preserve">. Furthermore, the arise </w:t>
      </w:r>
      <w:r w:rsidR="000D74C6" w:rsidRPr="00AE64A3">
        <w:rPr>
          <w:rFonts w:ascii="Arial" w:hAnsi="Arial" w:cs="Arial"/>
          <w:sz w:val="22"/>
          <w:szCs w:val="22"/>
        </w:rPr>
        <w:t xml:space="preserve">in the older generation surviving longer </w:t>
      </w:r>
      <w:r w:rsidR="00FA76A0" w:rsidRPr="00AE64A3">
        <w:rPr>
          <w:rFonts w:ascii="Arial" w:hAnsi="Arial" w:cs="Arial"/>
          <w:sz w:val="22"/>
          <w:szCs w:val="22"/>
        </w:rPr>
        <w:t>means more Government m</w:t>
      </w:r>
      <w:r w:rsidR="00C373B9" w:rsidRPr="00AE64A3">
        <w:rPr>
          <w:rFonts w:ascii="Arial" w:hAnsi="Arial" w:cs="Arial"/>
          <w:sz w:val="22"/>
          <w:szCs w:val="22"/>
        </w:rPr>
        <w:t xml:space="preserve">oney is spent on pension credits. There will be less individuals working and more </w:t>
      </w:r>
      <w:r w:rsidR="00621AC1" w:rsidRPr="00AE64A3">
        <w:rPr>
          <w:rFonts w:ascii="Arial" w:hAnsi="Arial" w:cs="Arial"/>
          <w:sz w:val="22"/>
          <w:szCs w:val="22"/>
        </w:rPr>
        <w:t xml:space="preserve">people </w:t>
      </w:r>
      <w:r w:rsidR="00C373B9" w:rsidRPr="00AE64A3">
        <w:rPr>
          <w:rFonts w:ascii="Arial" w:hAnsi="Arial" w:cs="Arial"/>
          <w:sz w:val="22"/>
          <w:szCs w:val="22"/>
        </w:rPr>
        <w:t>on pension</w:t>
      </w:r>
      <w:r w:rsidR="00EF5840" w:rsidRPr="00AE64A3">
        <w:rPr>
          <w:rFonts w:ascii="Arial" w:hAnsi="Arial" w:cs="Arial"/>
          <w:sz w:val="22"/>
          <w:szCs w:val="22"/>
        </w:rPr>
        <w:t>, costing the Government billions</w:t>
      </w:r>
      <w:r w:rsidR="00621AC1" w:rsidRPr="00AE64A3">
        <w:rPr>
          <w:rFonts w:ascii="Arial" w:hAnsi="Arial" w:cs="Arial"/>
          <w:sz w:val="22"/>
          <w:szCs w:val="22"/>
        </w:rPr>
        <w:t xml:space="preserve"> (</w:t>
      </w:r>
      <w:r w:rsidR="00A27726" w:rsidRPr="00AE64A3">
        <w:rPr>
          <w:rFonts w:ascii="Arial" w:hAnsi="Arial" w:cs="Arial"/>
          <w:color w:val="222222"/>
          <w:sz w:val="22"/>
          <w:szCs w:val="22"/>
          <w:shd w:val="clear" w:color="auto" w:fill="FFFFFF"/>
        </w:rPr>
        <w:t>Robine, 2009).</w:t>
      </w:r>
      <w:r w:rsidR="00DE04E4" w:rsidRPr="00AE64A3">
        <w:rPr>
          <w:rFonts w:ascii="Arial" w:hAnsi="Arial" w:cs="Arial"/>
          <w:color w:val="222222"/>
          <w:sz w:val="22"/>
          <w:szCs w:val="22"/>
          <w:shd w:val="clear" w:color="auto" w:fill="FFFFFF"/>
        </w:rPr>
        <w:t xml:space="preserve"> </w:t>
      </w:r>
    </w:p>
    <w:p w14:paraId="041F5881" w14:textId="4192F301" w:rsidR="0089325F" w:rsidRDefault="0089325F" w:rsidP="00AE64A3">
      <w:pPr>
        <w:spacing w:line="360" w:lineRule="auto"/>
        <w:rPr>
          <w:rFonts w:ascii="Arial" w:hAnsi="Arial" w:cs="Arial"/>
          <w:color w:val="222222"/>
          <w:sz w:val="22"/>
          <w:szCs w:val="22"/>
          <w:shd w:val="clear" w:color="auto" w:fill="FFFFFF"/>
        </w:rPr>
      </w:pPr>
    </w:p>
    <w:p w14:paraId="3D81324C" w14:textId="12B15A13" w:rsidR="0089325F" w:rsidRDefault="0089325F" w:rsidP="00622C28">
      <w:pPr>
        <w:pStyle w:val="Heading1"/>
        <w:rPr>
          <w:shd w:val="clear" w:color="auto" w:fill="FFFFFF"/>
        </w:rPr>
      </w:pPr>
      <w:bookmarkStart w:id="2" w:name="_Toc99651364"/>
      <w:r>
        <w:rPr>
          <w:shd w:val="clear" w:color="auto" w:fill="FFFFFF"/>
        </w:rPr>
        <w:t>Effects of Covid-19</w:t>
      </w:r>
      <w:bookmarkEnd w:id="2"/>
      <w:r>
        <w:rPr>
          <w:shd w:val="clear" w:color="auto" w:fill="FFFFFF"/>
        </w:rPr>
        <w:t xml:space="preserve"> </w:t>
      </w:r>
    </w:p>
    <w:p w14:paraId="39B2CE60" w14:textId="79139534" w:rsidR="00841951" w:rsidRPr="00AE64A3" w:rsidRDefault="006C241F" w:rsidP="00AE64A3">
      <w:pPr>
        <w:spacing w:line="360" w:lineRule="auto"/>
        <w:rPr>
          <w:rFonts w:ascii="Arial" w:hAnsi="Arial" w:cs="Arial"/>
          <w:sz w:val="22"/>
          <w:szCs w:val="22"/>
        </w:rPr>
      </w:pPr>
      <w:r w:rsidRPr="00AE64A3">
        <w:rPr>
          <w:rFonts w:ascii="Arial" w:hAnsi="Arial" w:cs="Arial"/>
          <w:sz w:val="22"/>
          <w:szCs w:val="22"/>
        </w:rPr>
        <w:t xml:space="preserve">Covid-19 affected many people especially the elderly. </w:t>
      </w:r>
      <w:r w:rsidR="00D07EF0" w:rsidRPr="00AE64A3">
        <w:rPr>
          <w:rFonts w:ascii="Arial" w:hAnsi="Arial" w:cs="Arial"/>
          <w:sz w:val="22"/>
          <w:szCs w:val="22"/>
        </w:rPr>
        <w:t xml:space="preserve">Hanley et. Al, </w:t>
      </w:r>
      <w:r w:rsidR="00D55432" w:rsidRPr="00AE64A3">
        <w:rPr>
          <w:rFonts w:ascii="Arial" w:hAnsi="Arial" w:cs="Arial"/>
          <w:sz w:val="22"/>
          <w:szCs w:val="22"/>
        </w:rPr>
        <w:t>(</w:t>
      </w:r>
      <w:r w:rsidR="00D07EF0" w:rsidRPr="00AE64A3">
        <w:rPr>
          <w:rFonts w:ascii="Arial" w:hAnsi="Arial" w:cs="Arial"/>
          <w:sz w:val="22"/>
          <w:szCs w:val="22"/>
        </w:rPr>
        <w:t>2020)</w:t>
      </w:r>
      <w:r w:rsidR="00E83388" w:rsidRPr="00AE64A3">
        <w:rPr>
          <w:rFonts w:ascii="Arial" w:hAnsi="Arial" w:cs="Arial"/>
          <w:sz w:val="22"/>
          <w:szCs w:val="22"/>
        </w:rPr>
        <w:t xml:space="preserve"> claims that here in the UK almost nine out of </w:t>
      </w:r>
      <w:r w:rsidR="00584671" w:rsidRPr="00AE64A3">
        <w:rPr>
          <w:rFonts w:ascii="Arial" w:hAnsi="Arial" w:cs="Arial"/>
          <w:sz w:val="22"/>
          <w:szCs w:val="22"/>
        </w:rPr>
        <w:t>ten</w:t>
      </w:r>
      <w:r w:rsidR="00E83388" w:rsidRPr="00AE64A3">
        <w:rPr>
          <w:rFonts w:ascii="Arial" w:hAnsi="Arial" w:cs="Arial"/>
          <w:sz w:val="22"/>
          <w:szCs w:val="22"/>
        </w:rPr>
        <w:t xml:space="preserve"> (</w:t>
      </w:r>
      <w:r w:rsidR="00D55432" w:rsidRPr="00AE64A3">
        <w:rPr>
          <w:rFonts w:ascii="Arial" w:hAnsi="Arial" w:cs="Arial"/>
          <w:sz w:val="22"/>
          <w:szCs w:val="22"/>
        </w:rPr>
        <w:t xml:space="preserve">89%) elderly people died to Covid 19. </w:t>
      </w:r>
      <w:r w:rsidR="00AD0D1C" w:rsidRPr="00AE64A3">
        <w:rPr>
          <w:rFonts w:ascii="Arial" w:hAnsi="Arial" w:cs="Arial"/>
          <w:sz w:val="22"/>
          <w:szCs w:val="22"/>
        </w:rPr>
        <w:t xml:space="preserve"> </w:t>
      </w:r>
      <w:r w:rsidR="00841951" w:rsidRPr="00AE64A3">
        <w:rPr>
          <w:rFonts w:ascii="Arial" w:hAnsi="Arial" w:cs="Arial"/>
          <w:sz w:val="22"/>
          <w:szCs w:val="22"/>
        </w:rPr>
        <w:t xml:space="preserve">Individuals over 65 were worried </w:t>
      </w:r>
      <w:r w:rsidR="00104635" w:rsidRPr="00AE64A3">
        <w:rPr>
          <w:rFonts w:ascii="Arial" w:hAnsi="Arial" w:cs="Arial"/>
          <w:sz w:val="22"/>
          <w:szCs w:val="22"/>
        </w:rPr>
        <w:t>a</w:t>
      </w:r>
      <w:r w:rsidR="00841951" w:rsidRPr="00AE64A3">
        <w:rPr>
          <w:rFonts w:ascii="Arial" w:hAnsi="Arial" w:cs="Arial"/>
          <w:sz w:val="22"/>
          <w:szCs w:val="22"/>
        </w:rPr>
        <w:t>s they were unable to make fu</w:t>
      </w:r>
      <w:r w:rsidR="008C085C" w:rsidRPr="00AE64A3">
        <w:rPr>
          <w:rFonts w:ascii="Arial" w:hAnsi="Arial" w:cs="Arial"/>
          <w:sz w:val="22"/>
          <w:szCs w:val="22"/>
        </w:rPr>
        <w:t>ture</w:t>
      </w:r>
      <w:r w:rsidR="00841951" w:rsidRPr="00AE64A3">
        <w:rPr>
          <w:rFonts w:ascii="Arial" w:hAnsi="Arial" w:cs="Arial"/>
          <w:sz w:val="22"/>
          <w:szCs w:val="22"/>
        </w:rPr>
        <w:t xml:space="preserve"> plans such as holidays and trips. Their </w:t>
      </w:r>
      <w:r w:rsidR="00290B0B" w:rsidRPr="00AE64A3">
        <w:rPr>
          <w:rFonts w:ascii="Arial" w:hAnsi="Arial" w:cs="Arial"/>
          <w:sz w:val="22"/>
          <w:szCs w:val="22"/>
        </w:rPr>
        <w:t>well-being</w:t>
      </w:r>
      <w:r w:rsidR="00841951" w:rsidRPr="00AE64A3">
        <w:rPr>
          <w:rFonts w:ascii="Arial" w:hAnsi="Arial" w:cs="Arial"/>
          <w:sz w:val="22"/>
          <w:szCs w:val="22"/>
        </w:rPr>
        <w:t xml:space="preserve"> was affected as they felt stressed, anxious, and bored. It was difficult for them to stay in touch with their family and friends and this caused </w:t>
      </w:r>
      <w:r w:rsidR="00106D92" w:rsidRPr="00AE64A3">
        <w:rPr>
          <w:rFonts w:ascii="Arial" w:hAnsi="Arial" w:cs="Arial"/>
          <w:sz w:val="22"/>
          <w:szCs w:val="22"/>
        </w:rPr>
        <w:t xml:space="preserve">loneliness and isolation. </w:t>
      </w:r>
      <w:r w:rsidR="00EE6572" w:rsidRPr="00AE64A3">
        <w:rPr>
          <w:rFonts w:ascii="Arial" w:hAnsi="Arial" w:cs="Arial"/>
          <w:sz w:val="22"/>
          <w:szCs w:val="22"/>
        </w:rPr>
        <w:t xml:space="preserve">Isolation </w:t>
      </w:r>
      <w:r w:rsidR="001510AF" w:rsidRPr="00AE64A3">
        <w:rPr>
          <w:rFonts w:ascii="Arial" w:hAnsi="Arial" w:cs="Arial"/>
          <w:sz w:val="22"/>
          <w:szCs w:val="22"/>
        </w:rPr>
        <w:t xml:space="preserve">can effect an individual’s physical and mental health. </w:t>
      </w:r>
      <w:r w:rsidR="00E6313F" w:rsidRPr="00AE64A3">
        <w:rPr>
          <w:rFonts w:ascii="Arial" w:hAnsi="Arial" w:cs="Arial"/>
          <w:sz w:val="22"/>
          <w:szCs w:val="22"/>
        </w:rPr>
        <w:t xml:space="preserve">This can </w:t>
      </w:r>
      <w:r w:rsidR="00587F01" w:rsidRPr="00AE64A3">
        <w:rPr>
          <w:rFonts w:ascii="Arial" w:hAnsi="Arial" w:cs="Arial"/>
          <w:sz w:val="22"/>
          <w:szCs w:val="22"/>
        </w:rPr>
        <w:t xml:space="preserve">further lead to agitation, </w:t>
      </w:r>
      <w:r w:rsidR="008C085C" w:rsidRPr="00AE64A3">
        <w:rPr>
          <w:rFonts w:ascii="Arial" w:hAnsi="Arial" w:cs="Arial"/>
          <w:sz w:val="22"/>
          <w:szCs w:val="22"/>
        </w:rPr>
        <w:lastRenderedPageBreak/>
        <w:t>stroke,</w:t>
      </w:r>
      <w:r w:rsidR="00587F01" w:rsidRPr="00AE64A3">
        <w:rPr>
          <w:rFonts w:ascii="Arial" w:hAnsi="Arial" w:cs="Arial"/>
          <w:sz w:val="22"/>
          <w:szCs w:val="22"/>
        </w:rPr>
        <w:t xml:space="preserve"> and pre-existing mental health problems</w:t>
      </w:r>
      <w:r w:rsidR="009D64EF" w:rsidRPr="00AE64A3">
        <w:rPr>
          <w:rFonts w:ascii="Arial" w:hAnsi="Arial" w:cs="Arial"/>
          <w:sz w:val="22"/>
          <w:szCs w:val="22"/>
        </w:rPr>
        <w:t xml:space="preserve"> (G</w:t>
      </w:r>
      <w:r w:rsidR="008668BC" w:rsidRPr="00AE64A3">
        <w:rPr>
          <w:rFonts w:ascii="Arial" w:hAnsi="Arial" w:cs="Arial"/>
          <w:sz w:val="22"/>
          <w:szCs w:val="22"/>
        </w:rPr>
        <w:t xml:space="preserve">ridhar et. al, </w:t>
      </w:r>
      <w:r w:rsidR="002232F4" w:rsidRPr="00AE64A3">
        <w:rPr>
          <w:rFonts w:ascii="Arial" w:hAnsi="Arial" w:cs="Arial"/>
          <w:sz w:val="22"/>
          <w:szCs w:val="22"/>
        </w:rPr>
        <w:t>2020).</w:t>
      </w:r>
      <w:r w:rsidR="00587F01" w:rsidRPr="00AE64A3">
        <w:rPr>
          <w:rFonts w:ascii="Arial" w:hAnsi="Arial" w:cs="Arial"/>
          <w:sz w:val="22"/>
          <w:szCs w:val="22"/>
        </w:rPr>
        <w:t xml:space="preserve"> </w:t>
      </w:r>
      <w:r w:rsidR="00841951" w:rsidRPr="00AE64A3">
        <w:rPr>
          <w:rFonts w:ascii="Arial" w:hAnsi="Arial" w:cs="Arial"/>
          <w:sz w:val="22"/>
          <w:szCs w:val="22"/>
        </w:rPr>
        <w:t xml:space="preserve">However, they had less stress about their finance situation compared to younger people as most of them were pension age </w:t>
      </w:r>
      <w:r w:rsidR="001F2684" w:rsidRPr="00AE64A3">
        <w:rPr>
          <w:rFonts w:ascii="Arial" w:hAnsi="Arial" w:cs="Arial"/>
          <w:sz w:val="22"/>
          <w:szCs w:val="22"/>
        </w:rPr>
        <w:t xml:space="preserve">or living in care homes </w:t>
      </w:r>
      <w:r w:rsidR="00841951" w:rsidRPr="00AE64A3">
        <w:rPr>
          <w:rFonts w:ascii="Arial" w:hAnsi="Arial" w:cs="Arial"/>
          <w:sz w:val="22"/>
          <w:szCs w:val="22"/>
        </w:rPr>
        <w:t xml:space="preserve">(Office for National Statistics, 2020). </w:t>
      </w:r>
    </w:p>
    <w:p w14:paraId="7B647B4E" w14:textId="58DB4A42" w:rsidR="00372765" w:rsidRPr="00AE64A3" w:rsidRDefault="00372765" w:rsidP="00AE64A3">
      <w:pPr>
        <w:spacing w:line="360" w:lineRule="auto"/>
        <w:rPr>
          <w:rFonts w:ascii="Arial" w:hAnsi="Arial" w:cs="Arial"/>
          <w:sz w:val="22"/>
          <w:szCs w:val="22"/>
        </w:rPr>
      </w:pPr>
    </w:p>
    <w:p w14:paraId="2E0B3C77" w14:textId="5AC93A8A" w:rsidR="00780FC6" w:rsidRPr="00AE64A3" w:rsidRDefault="00004623" w:rsidP="00AE64A3">
      <w:pPr>
        <w:spacing w:line="360" w:lineRule="auto"/>
        <w:rPr>
          <w:rFonts w:ascii="Arial" w:hAnsi="Arial" w:cs="Arial"/>
          <w:sz w:val="22"/>
          <w:szCs w:val="22"/>
        </w:rPr>
      </w:pPr>
      <w:r w:rsidRPr="00AE64A3">
        <w:rPr>
          <w:rFonts w:ascii="Arial" w:hAnsi="Arial" w:cs="Arial"/>
          <w:sz w:val="22"/>
          <w:szCs w:val="22"/>
        </w:rPr>
        <w:t>Human Rights Act</w:t>
      </w:r>
      <w:r w:rsidR="00B2228D" w:rsidRPr="00AE64A3">
        <w:rPr>
          <w:rFonts w:ascii="Arial" w:hAnsi="Arial" w:cs="Arial"/>
          <w:sz w:val="22"/>
          <w:szCs w:val="22"/>
        </w:rPr>
        <w:t xml:space="preserve"> 1998</w:t>
      </w:r>
      <w:r w:rsidR="004C47B1" w:rsidRPr="00AE64A3">
        <w:rPr>
          <w:rFonts w:ascii="Arial" w:hAnsi="Arial" w:cs="Arial"/>
          <w:sz w:val="22"/>
          <w:szCs w:val="22"/>
        </w:rPr>
        <w:t xml:space="preserve"> states that everyone in the UK is entitled to freedom</w:t>
      </w:r>
      <w:r w:rsidR="00471A14" w:rsidRPr="00AE64A3">
        <w:rPr>
          <w:rFonts w:ascii="Arial" w:hAnsi="Arial" w:cs="Arial"/>
          <w:sz w:val="22"/>
          <w:szCs w:val="22"/>
        </w:rPr>
        <w:t xml:space="preserve">, it came into force in the UK in 2000. </w:t>
      </w:r>
      <w:r w:rsidR="009633F1" w:rsidRPr="00AE64A3">
        <w:rPr>
          <w:rFonts w:ascii="Arial" w:hAnsi="Arial" w:cs="Arial"/>
          <w:sz w:val="22"/>
          <w:szCs w:val="22"/>
        </w:rPr>
        <w:t>It includes that people have the freedom</w:t>
      </w:r>
      <w:r w:rsidR="00EF3C27" w:rsidRPr="00AE64A3">
        <w:rPr>
          <w:rFonts w:ascii="Arial" w:hAnsi="Arial" w:cs="Arial"/>
          <w:sz w:val="22"/>
          <w:szCs w:val="22"/>
        </w:rPr>
        <w:t xml:space="preserve"> from torture and inhuman treatment</w:t>
      </w:r>
      <w:r w:rsidR="00785E39" w:rsidRPr="00AE64A3">
        <w:rPr>
          <w:rFonts w:ascii="Arial" w:hAnsi="Arial" w:cs="Arial"/>
          <w:sz w:val="22"/>
          <w:szCs w:val="22"/>
        </w:rPr>
        <w:t xml:space="preserve"> and respect </w:t>
      </w:r>
      <w:r w:rsidR="0099527F" w:rsidRPr="00AE64A3">
        <w:rPr>
          <w:rFonts w:ascii="Arial" w:hAnsi="Arial" w:cs="Arial"/>
          <w:sz w:val="22"/>
          <w:szCs w:val="22"/>
        </w:rPr>
        <w:t>to private and family life.</w:t>
      </w:r>
      <w:r w:rsidR="001C0729" w:rsidRPr="00AE64A3">
        <w:rPr>
          <w:rFonts w:ascii="Arial" w:hAnsi="Arial" w:cs="Arial"/>
          <w:sz w:val="22"/>
          <w:szCs w:val="22"/>
        </w:rPr>
        <w:t xml:space="preserve"> </w:t>
      </w:r>
      <w:r w:rsidR="0099527F" w:rsidRPr="00AE64A3">
        <w:rPr>
          <w:rFonts w:ascii="Arial" w:hAnsi="Arial" w:cs="Arial"/>
          <w:sz w:val="22"/>
          <w:szCs w:val="22"/>
        </w:rPr>
        <w:t>However, this legislation</w:t>
      </w:r>
      <w:r w:rsidR="001C0729" w:rsidRPr="00AE64A3">
        <w:rPr>
          <w:rFonts w:ascii="Arial" w:hAnsi="Arial" w:cs="Arial"/>
          <w:sz w:val="22"/>
          <w:szCs w:val="22"/>
        </w:rPr>
        <w:t xml:space="preserve"> </w:t>
      </w:r>
      <w:r w:rsidR="0099527F" w:rsidRPr="00AE64A3">
        <w:rPr>
          <w:rFonts w:ascii="Arial" w:hAnsi="Arial" w:cs="Arial"/>
          <w:sz w:val="22"/>
          <w:szCs w:val="22"/>
        </w:rPr>
        <w:t xml:space="preserve">was </w:t>
      </w:r>
      <w:r w:rsidR="00C56472" w:rsidRPr="00AE64A3">
        <w:rPr>
          <w:rFonts w:ascii="Arial" w:hAnsi="Arial" w:cs="Arial"/>
          <w:sz w:val="22"/>
          <w:szCs w:val="22"/>
        </w:rPr>
        <w:t>not fully applied due to Covid-19. People</w:t>
      </w:r>
      <w:r w:rsidR="00F144D2" w:rsidRPr="00AE64A3">
        <w:rPr>
          <w:rFonts w:ascii="Arial" w:hAnsi="Arial" w:cs="Arial"/>
          <w:sz w:val="22"/>
          <w:szCs w:val="22"/>
        </w:rPr>
        <w:t>’s</w:t>
      </w:r>
      <w:r w:rsidR="00C56472" w:rsidRPr="00AE64A3">
        <w:rPr>
          <w:rFonts w:ascii="Arial" w:hAnsi="Arial" w:cs="Arial"/>
          <w:sz w:val="22"/>
          <w:szCs w:val="22"/>
        </w:rPr>
        <w:t xml:space="preserve"> freedom was </w:t>
      </w:r>
      <w:r w:rsidR="0046794C" w:rsidRPr="00AE64A3">
        <w:rPr>
          <w:rFonts w:ascii="Arial" w:hAnsi="Arial" w:cs="Arial"/>
          <w:sz w:val="22"/>
          <w:szCs w:val="22"/>
        </w:rPr>
        <w:t xml:space="preserve">denied especially the elderly because they were the most affected by the virus. Elderly people went months without seeing their family and were told to isolate throughout the entire pandemic. </w:t>
      </w:r>
      <w:r w:rsidR="003A1FE5" w:rsidRPr="00AE64A3">
        <w:rPr>
          <w:rFonts w:ascii="Arial" w:hAnsi="Arial" w:cs="Arial"/>
          <w:sz w:val="22"/>
          <w:szCs w:val="22"/>
        </w:rPr>
        <w:t xml:space="preserve">The government was in controlled of </w:t>
      </w:r>
      <w:r w:rsidR="0004753B" w:rsidRPr="00AE64A3">
        <w:rPr>
          <w:rFonts w:ascii="Arial" w:hAnsi="Arial" w:cs="Arial"/>
          <w:sz w:val="22"/>
          <w:szCs w:val="22"/>
        </w:rPr>
        <w:t xml:space="preserve">their private and family life. This made many elderly people feel </w:t>
      </w:r>
      <w:r w:rsidR="005511B6" w:rsidRPr="00AE64A3">
        <w:rPr>
          <w:rFonts w:ascii="Arial" w:hAnsi="Arial" w:cs="Arial"/>
          <w:sz w:val="22"/>
          <w:szCs w:val="22"/>
        </w:rPr>
        <w:t xml:space="preserve">frustrated, </w:t>
      </w:r>
      <w:r w:rsidR="00E07A9B" w:rsidRPr="00AE64A3">
        <w:rPr>
          <w:rFonts w:ascii="Arial" w:hAnsi="Arial" w:cs="Arial"/>
          <w:sz w:val="22"/>
          <w:szCs w:val="22"/>
        </w:rPr>
        <w:t>lonely,</w:t>
      </w:r>
      <w:r w:rsidR="00AA6702" w:rsidRPr="00AE64A3">
        <w:rPr>
          <w:rFonts w:ascii="Arial" w:hAnsi="Arial" w:cs="Arial"/>
          <w:sz w:val="22"/>
          <w:szCs w:val="22"/>
        </w:rPr>
        <w:t xml:space="preserve"> and scared</w:t>
      </w:r>
      <w:r w:rsidR="00696728" w:rsidRPr="00AE64A3">
        <w:rPr>
          <w:rFonts w:ascii="Arial" w:hAnsi="Arial" w:cs="Arial"/>
          <w:sz w:val="22"/>
          <w:szCs w:val="22"/>
        </w:rPr>
        <w:t xml:space="preserve"> (</w:t>
      </w:r>
      <w:r w:rsidR="001B1F8A" w:rsidRPr="00AE64A3">
        <w:rPr>
          <w:rFonts w:ascii="Arial" w:hAnsi="Arial" w:cs="Arial"/>
          <w:sz w:val="22"/>
          <w:szCs w:val="22"/>
        </w:rPr>
        <w:t>NHS, 20</w:t>
      </w:r>
      <w:r w:rsidR="005A5307" w:rsidRPr="00AE64A3">
        <w:rPr>
          <w:rFonts w:ascii="Arial" w:hAnsi="Arial" w:cs="Arial"/>
          <w:sz w:val="22"/>
          <w:szCs w:val="22"/>
        </w:rPr>
        <w:t>20</w:t>
      </w:r>
      <w:r w:rsidR="001B1F8A" w:rsidRPr="00AE64A3">
        <w:rPr>
          <w:rFonts w:ascii="Arial" w:hAnsi="Arial" w:cs="Arial"/>
          <w:sz w:val="22"/>
          <w:szCs w:val="22"/>
        </w:rPr>
        <w:t>).</w:t>
      </w:r>
      <w:r w:rsidR="00140368">
        <w:rPr>
          <w:rFonts w:ascii="Arial" w:hAnsi="Arial" w:cs="Arial"/>
          <w:sz w:val="22"/>
          <w:szCs w:val="22"/>
        </w:rPr>
        <w:t xml:space="preserve"> </w:t>
      </w:r>
    </w:p>
    <w:p w14:paraId="60499923" w14:textId="77777777" w:rsidR="003A16DD" w:rsidRPr="00AE64A3" w:rsidRDefault="003A16DD" w:rsidP="00AE64A3">
      <w:pPr>
        <w:spacing w:line="360" w:lineRule="auto"/>
        <w:rPr>
          <w:rFonts w:ascii="Arial" w:hAnsi="Arial" w:cs="Arial"/>
          <w:sz w:val="22"/>
          <w:szCs w:val="22"/>
        </w:rPr>
      </w:pPr>
    </w:p>
    <w:p w14:paraId="6FBCA79B" w14:textId="07B8AB17" w:rsidR="00372765" w:rsidRPr="00AE64A3" w:rsidRDefault="001C0729" w:rsidP="00AE64A3">
      <w:pPr>
        <w:spacing w:line="360" w:lineRule="auto"/>
        <w:rPr>
          <w:rFonts w:ascii="Arial" w:hAnsi="Arial" w:cs="Arial"/>
          <w:color w:val="FF0000"/>
          <w:sz w:val="22"/>
          <w:szCs w:val="22"/>
        </w:rPr>
      </w:pPr>
      <w:r w:rsidRPr="00AE64A3">
        <w:rPr>
          <w:rFonts w:ascii="Arial" w:hAnsi="Arial" w:cs="Arial"/>
          <w:sz w:val="22"/>
          <w:szCs w:val="22"/>
        </w:rPr>
        <w:t xml:space="preserve">Staying home and isolating </w:t>
      </w:r>
      <w:r w:rsidR="00FD6DDD" w:rsidRPr="00AE64A3">
        <w:rPr>
          <w:rFonts w:ascii="Arial" w:hAnsi="Arial" w:cs="Arial"/>
          <w:sz w:val="22"/>
          <w:szCs w:val="22"/>
        </w:rPr>
        <w:t xml:space="preserve">had a serious affected on </w:t>
      </w:r>
      <w:r w:rsidR="009554A5" w:rsidRPr="00AE64A3">
        <w:rPr>
          <w:rFonts w:ascii="Arial" w:hAnsi="Arial" w:cs="Arial"/>
          <w:sz w:val="22"/>
          <w:szCs w:val="22"/>
        </w:rPr>
        <w:t xml:space="preserve">elderly people. </w:t>
      </w:r>
      <w:r w:rsidR="00E93DF1" w:rsidRPr="00AE64A3">
        <w:rPr>
          <w:rFonts w:ascii="Arial" w:hAnsi="Arial" w:cs="Arial"/>
          <w:sz w:val="22"/>
          <w:szCs w:val="22"/>
        </w:rPr>
        <w:t xml:space="preserve">More </w:t>
      </w:r>
      <w:r w:rsidR="00C1483B" w:rsidRPr="00AE64A3">
        <w:rPr>
          <w:rFonts w:ascii="Arial" w:hAnsi="Arial" w:cs="Arial"/>
          <w:sz w:val="22"/>
          <w:szCs w:val="22"/>
        </w:rPr>
        <w:t>than</w:t>
      </w:r>
      <w:r w:rsidR="00E93DF1" w:rsidRPr="00AE64A3">
        <w:rPr>
          <w:rFonts w:ascii="Arial" w:hAnsi="Arial" w:cs="Arial"/>
          <w:sz w:val="22"/>
          <w:szCs w:val="22"/>
        </w:rPr>
        <w:t xml:space="preserve"> 2 million elderly people live on their own here in the UK.</w:t>
      </w:r>
      <w:r w:rsidR="00336D37" w:rsidRPr="00AE64A3">
        <w:rPr>
          <w:rFonts w:ascii="Arial" w:hAnsi="Arial" w:cs="Arial"/>
          <w:sz w:val="22"/>
          <w:szCs w:val="22"/>
        </w:rPr>
        <w:t xml:space="preserve"> it is normal for older people to isolate themselves from the world </w:t>
      </w:r>
      <w:r w:rsidR="00AC3D3C" w:rsidRPr="00AE64A3">
        <w:rPr>
          <w:rFonts w:ascii="Arial" w:hAnsi="Arial" w:cs="Arial"/>
          <w:sz w:val="22"/>
          <w:szCs w:val="22"/>
        </w:rPr>
        <w:t xml:space="preserve">due to many reasons such as becoming weaker, </w:t>
      </w:r>
      <w:r w:rsidR="001026C9" w:rsidRPr="00AE64A3">
        <w:rPr>
          <w:rFonts w:ascii="Arial" w:hAnsi="Arial" w:cs="Arial"/>
          <w:sz w:val="22"/>
          <w:szCs w:val="22"/>
        </w:rPr>
        <w:t>retirement, dea</w:t>
      </w:r>
      <w:r w:rsidR="004D24B8" w:rsidRPr="00AE64A3">
        <w:rPr>
          <w:rFonts w:ascii="Arial" w:hAnsi="Arial" w:cs="Arial"/>
          <w:sz w:val="22"/>
          <w:szCs w:val="22"/>
        </w:rPr>
        <w:t>th of loved ones</w:t>
      </w:r>
      <w:r w:rsidR="00E67B0E" w:rsidRPr="00AE64A3">
        <w:rPr>
          <w:rFonts w:ascii="Arial" w:hAnsi="Arial" w:cs="Arial"/>
          <w:sz w:val="22"/>
          <w:szCs w:val="22"/>
        </w:rPr>
        <w:t xml:space="preserve"> or illness. </w:t>
      </w:r>
      <w:r w:rsidR="00DF22A7" w:rsidRPr="00AE64A3">
        <w:rPr>
          <w:rFonts w:ascii="Arial" w:hAnsi="Arial" w:cs="Arial"/>
          <w:sz w:val="22"/>
          <w:szCs w:val="22"/>
        </w:rPr>
        <w:t xml:space="preserve">Although, it is </w:t>
      </w:r>
      <w:r w:rsidR="005B7E63" w:rsidRPr="00AE64A3">
        <w:rPr>
          <w:rFonts w:ascii="Arial" w:hAnsi="Arial" w:cs="Arial"/>
          <w:sz w:val="22"/>
          <w:szCs w:val="22"/>
        </w:rPr>
        <w:t xml:space="preserve">natural </w:t>
      </w:r>
      <w:r w:rsidR="00CF0BCB" w:rsidRPr="00AE64A3">
        <w:rPr>
          <w:rFonts w:ascii="Arial" w:hAnsi="Arial" w:cs="Arial"/>
          <w:sz w:val="22"/>
          <w:szCs w:val="22"/>
        </w:rPr>
        <w:t xml:space="preserve">and acceptable </w:t>
      </w:r>
      <w:r w:rsidR="005B7E63" w:rsidRPr="00AE64A3">
        <w:rPr>
          <w:rFonts w:ascii="Arial" w:hAnsi="Arial" w:cs="Arial"/>
          <w:sz w:val="22"/>
          <w:szCs w:val="22"/>
        </w:rPr>
        <w:t>to withdraw from society as we get older</w:t>
      </w:r>
      <w:r w:rsidR="00862020" w:rsidRPr="00AE64A3">
        <w:rPr>
          <w:rFonts w:ascii="Arial" w:hAnsi="Arial" w:cs="Arial"/>
          <w:sz w:val="22"/>
          <w:szCs w:val="22"/>
        </w:rPr>
        <w:t>, the virus added extra fe</w:t>
      </w:r>
      <w:r w:rsidR="00CF0BCB" w:rsidRPr="00AE64A3">
        <w:rPr>
          <w:rFonts w:ascii="Arial" w:hAnsi="Arial" w:cs="Arial"/>
          <w:sz w:val="22"/>
          <w:szCs w:val="22"/>
        </w:rPr>
        <w:t>ar</w:t>
      </w:r>
      <w:r w:rsidR="00862020" w:rsidRPr="00AE64A3">
        <w:rPr>
          <w:rFonts w:ascii="Arial" w:hAnsi="Arial" w:cs="Arial"/>
          <w:sz w:val="22"/>
          <w:szCs w:val="22"/>
        </w:rPr>
        <w:t xml:space="preserve">, </w:t>
      </w:r>
      <w:r w:rsidR="00542827" w:rsidRPr="00AE64A3">
        <w:rPr>
          <w:rFonts w:ascii="Arial" w:hAnsi="Arial" w:cs="Arial"/>
          <w:sz w:val="22"/>
          <w:szCs w:val="22"/>
        </w:rPr>
        <w:t>uncertainty,</w:t>
      </w:r>
      <w:r w:rsidR="00862020" w:rsidRPr="00AE64A3">
        <w:rPr>
          <w:rFonts w:ascii="Arial" w:hAnsi="Arial" w:cs="Arial"/>
          <w:sz w:val="22"/>
          <w:szCs w:val="22"/>
        </w:rPr>
        <w:t xml:space="preserve"> </w:t>
      </w:r>
      <w:r w:rsidR="002A5B5C" w:rsidRPr="00AE64A3">
        <w:rPr>
          <w:rFonts w:ascii="Arial" w:hAnsi="Arial" w:cs="Arial"/>
          <w:sz w:val="22"/>
          <w:szCs w:val="22"/>
        </w:rPr>
        <w:t xml:space="preserve">and </w:t>
      </w:r>
      <w:r w:rsidR="00FF160C" w:rsidRPr="00AE64A3">
        <w:rPr>
          <w:rFonts w:ascii="Arial" w:hAnsi="Arial" w:cs="Arial"/>
          <w:sz w:val="22"/>
          <w:szCs w:val="22"/>
        </w:rPr>
        <w:t xml:space="preserve">mental health issues for many. </w:t>
      </w:r>
      <w:r w:rsidR="009709A5" w:rsidRPr="00AE64A3">
        <w:rPr>
          <w:rFonts w:ascii="Arial" w:hAnsi="Arial" w:cs="Arial"/>
          <w:sz w:val="22"/>
          <w:szCs w:val="22"/>
        </w:rPr>
        <w:t>It is important to stay active when people become older as there are many benefits</w:t>
      </w:r>
      <w:r w:rsidR="00140368">
        <w:rPr>
          <w:rFonts w:ascii="Arial" w:hAnsi="Arial" w:cs="Arial"/>
          <w:sz w:val="22"/>
          <w:szCs w:val="22"/>
        </w:rPr>
        <w:t xml:space="preserve"> (</w:t>
      </w:r>
      <w:r w:rsidR="00556201">
        <w:rPr>
          <w:rFonts w:ascii="Arial" w:hAnsi="Arial" w:cs="Arial"/>
          <w:sz w:val="22"/>
          <w:szCs w:val="22"/>
        </w:rPr>
        <w:t xml:space="preserve">National </w:t>
      </w:r>
      <w:r w:rsidR="007140BE">
        <w:rPr>
          <w:rFonts w:ascii="Arial" w:hAnsi="Arial" w:cs="Arial"/>
          <w:sz w:val="22"/>
          <w:szCs w:val="22"/>
        </w:rPr>
        <w:t>Institute on Ag</w:t>
      </w:r>
      <w:r w:rsidR="006970B2">
        <w:rPr>
          <w:rFonts w:ascii="Arial" w:hAnsi="Arial" w:cs="Arial"/>
          <w:sz w:val="22"/>
          <w:szCs w:val="22"/>
        </w:rPr>
        <w:t>eing, 2021).</w:t>
      </w:r>
    </w:p>
    <w:p w14:paraId="4798B302" w14:textId="4818294B" w:rsidR="00BC3C6D" w:rsidRPr="00C723E6" w:rsidRDefault="00BC3C6D" w:rsidP="00AE64A3">
      <w:pPr>
        <w:spacing w:line="360" w:lineRule="auto"/>
        <w:rPr>
          <w:rFonts w:ascii="Arial" w:hAnsi="Arial" w:cs="Arial"/>
          <w:color w:val="FF0000"/>
          <w:sz w:val="22"/>
          <w:szCs w:val="22"/>
        </w:rPr>
      </w:pPr>
    </w:p>
    <w:p w14:paraId="2BEB829A" w14:textId="4EF894BA" w:rsidR="00BC3C6D" w:rsidRPr="00AE64A3" w:rsidRDefault="00E964E9" w:rsidP="00AE64A3">
      <w:pPr>
        <w:spacing w:line="360" w:lineRule="auto"/>
        <w:rPr>
          <w:rFonts w:ascii="Arial" w:hAnsi="Arial" w:cs="Arial"/>
          <w:sz w:val="22"/>
          <w:szCs w:val="22"/>
        </w:rPr>
      </w:pPr>
      <w:r w:rsidRPr="00262B18">
        <w:rPr>
          <w:rFonts w:ascii="Arial" w:hAnsi="Arial" w:cs="Arial"/>
          <w:sz w:val="22"/>
          <w:szCs w:val="22"/>
        </w:rPr>
        <w:t>The a</w:t>
      </w:r>
      <w:r w:rsidR="00BC3C6D" w:rsidRPr="00262B18">
        <w:rPr>
          <w:rFonts w:ascii="Arial" w:hAnsi="Arial" w:cs="Arial"/>
          <w:sz w:val="22"/>
          <w:szCs w:val="22"/>
        </w:rPr>
        <w:t xml:space="preserve">ctivity </w:t>
      </w:r>
      <w:r w:rsidR="00BC3C6D" w:rsidRPr="00AE64A3">
        <w:rPr>
          <w:rFonts w:ascii="Arial" w:hAnsi="Arial" w:cs="Arial"/>
          <w:sz w:val="22"/>
          <w:szCs w:val="22"/>
        </w:rPr>
        <w:t>Theory</w:t>
      </w:r>
      <w:r w:rsidRPr="00AE64A3">
        <w:rPr>
          <w:rFonts w:ascii="Arial" w:hAnsi="Arial" w:cs="Arial"/>
          <w:sz w:val="22"/>
          <w:szCs w:val="22"/>
        </w:rPr>
        <w:t xml:space="preserve"> claims that a</w:t>
      </w:r>
      <w:r w:rsidR="00BC3C6D" w:rsidRPr="00AE64A3">
        <w:rPr>
          <w:rFonts w:ascii="Arial" w:hAnsi="Arial" w:cs="Arial"/>
          <w:sz w:val="22"/>
          <w:szCs w:val="22"/>
        </w:rPr>
        <w:t xml:space="preserve">geing is successful when individuals stay active and have social interaction. </w:t>
      </w:r>
      <w:r w:rsidR="00E93A6B" w:rsidRPr="00AE64A3">
        <w:rPr>
          <w:rFonts w:ascii="Arial" w:hAnsi="Arial" w:cs="Arial"/>
          <w:sz w:val="22"/>
          <w:szCs w:val="22"/>
        </w:rPr>
        <w:t>When individuals take part in meaningful activities</w:t>
      </w:r>
      <w:r w:rsidR="00266D7E" w:rsidRPr="00AE64A3">
        <w:rPr>
          <w:rFonts w:ascii="Arial" w:hAnsi="Arial" w:cs="Arial"/>
          <w:sz w:val="22"/>
          <w:szCs w:val="22"/>
        </w:rPr>
        <w:t xml:space="preserve">, they are able to replace lost life roles </w:t>
      </w:r>
      <w:r w:rsidR="00994478" w:rsidRPr="00AE64A3">
        <w:rPr>
          <w:rFonts w:ascii="Arial" w:hAnsi="Arial" w:cs="Arial"/>
          <w:sz w:val="22"/>
          <w:szCs w:val="22"/>
        </w:rPr>
        <w:t xml:space="preserve">with </w:t>
      </w:r>
      <w:r w:rsidR="00D76CDB" w:rsidRPr="00AE64A3">
        <w:rPr>
          <w:rFonts w:ascii="Arial" w:hAnsi="Arial" w:cs="Arial"/>
          <w:sz w:val="22"/>
          <w:szCs w:val="22"/>
        </w:rPr>
        <w:t>life satisfaction</w:t>
      </w:r>
      <w:r w:rsidR="002C27BB" w:rsidRPr="00AE64A3">
        <w:rPr>
          <w:rFonts w:ascii="Arial" w:hAnsi="Arial" w:cs="Arial"/>
          <w:sz w:val="22"/>
          <w:szCs w:val="22"/>
        </w:rPr>
        <w:t xml:space="preserve">. </w:t>
      </w:r>
      <w:r w:rsidR="00C31293" w:rsidRPr="00AE64A3">
        <w:rPr>
          <w:rFonts w:ascii="Arial" w:hAnsi="Arial" w:cs="Arial"/>
          <w:sz w:val="22"/>
          <w:szCs w:val="22"/>
        </w:rPr>
        <w:t xml:space="preserve">However, the theory does not </w:t>
      </w:r>
      <w:r w:rsidR="00ED40D6" w:rsidRPr="00AE64A3">
        <w:rPr>
          <w:rFonts w:ascii="Arial" w:hAnsi="Arial" w:cs="Arial"/>
          <w:sz w:val="22"/>
          <w:szCs w:val="22"/>
        </w:rPr>
        <w:t>look</w:t>
      </w:r>
      <w:r w:rsidR="0053510D" w:rsidRPr="00AE64A3">
        <w:rPr>
          <w:rFonts w:ascii="Arial" w:hAnsi="Arial" w:cs="Arial"/>
          <w:sz w:val="22"/>
          <w:szCs w:val="22"/>
        </w:rPr>
        <w:t xml:space="preserve"> at how health and </w:t>
      </w:r>
      <w:r w:rsidR="00D46EAF" w:rsidRPr="00AE64A3">
        <w:rPr>
          <w:rFonts w:ascii="Arial" w:hAnsi="Arial" w:cs="Arial"/>
          <w:sz w:val="22"/>
          <w:szCs w:val="22"/>
        </w:rPr>
        <w:t xml:space="preserve">financial situations can affect a person </w:t>
      </w:r>
      <w:r w:rsidR="00036A95" w:rsidRPr="00AE64A3">
        <w:rPr>
          <w:rFonts w:ascii="Arial" w:hAnsi="Arial" w:cs="Arial"/>
          <w:sz w:val="22"/>
          <w:szCs w:val="22"/>
        </w:rPr>
        <w:t xml:space="preserve">in older age to engage </w:t>
      </w:r>
      <w:r w:rsidR="00655ED5" w:rsidRPr="00AE64A3">
        <w:rPr>
          <w:rFonts w:ascii="Arial" w:hAnsi="Arial" w:cs="Arial"/>
          <w:sz w:val="22"/>
          <w:szCs w:val="22"/>
        </w:rPr>
        <w:t xml:space="preserve">in new activities. Furthermore, </w:t>
      </w:r>
      <w:r w:rsidR="00B16CAE" w:rsidRPr="00AE64A3">
        <w:rPr>
          <w:rFonts w:ascii="Arial" w:hAnsi="Arial" w:cs="Arial"/>
          <w:sz w:val="22"/>
          <w:szCs w:val="22"/>
        </w:rPr>
        <w:t>older people may not have the desire and encouragement to take up new challenges (</w:t>
      </w:r>
      <w:r w:rsidR="0080169B" w:rsidRPr="00AE64A3">
        <w:rPr>
          <w:rFonts w:ascii="Arial" w:hAnsi="Arial" w:cs="Arial"/>
          <w:sz w:val="22"/>
          <w:szCs w:val="22"/>
        </w:rPr>
        <w:t xml:space="preserve">Libretext, </w:t>
      </w:r>
      <w:r w:rsidR="004C1C66" w:rsidRPr="00AE64A3">
        <w:rPr>
          <w:rFonts w:ascii="Arial" w:hAnsi="Arial" w:cs="Arial"/>
          <w:sz w:val="22"/>
          <w:szCs w:val="22"/>
        </w:rPr>
        <w:t>2020).</w:t>
      </w:r>
    </w:p>
    <w:p w14:paraId="61F50CB8" w14:textId="786860B2" w:rsidR="00BC3C6D" w:rsidRPr="00AE64A3" w:rsidRDefault="00BC3C6D" w:rsidP="00AE64A3">
      <w:pPr>
        <w:spacing w:line="360" w:lineRule="auto"/>
        <w:rPr>
          <w:rFonts w:ascii="Arial" w:hAnsi="Arial" w:cs="Arial"/>
          <w:sz w:val="22"/>
          <w:szCs w:val="22"/>
        </w:rPr>
      </w:pPr>
    </w:p>
    <w:p w14:paraId="0F7E13A8" w14:textId="7CD0F892" w:rsidR="00F50932" w:rsidRPr="00AE64A3" w:rsidRDefault="00137F0D" w:rsidP="00AE64A3">
      <w:pPr>
        <w:spacing w:line="360" w:lineRule="auto"/>
        <w:rPr>
          <w:rFonts w:ascii="Arial" w:hAnsi="Arial" w:cs="Arial"/>
          <w:sz w:val="22"/>
          <w:szCs w:val="22"/>
        </w:rPr>
      </w:pPr>
      <w:r w:rsidRPr="00AE64A3">
        <w:rPr>
          <w:rFonts w:ascii="Arial" w:hAnsi="Arial" w:cs="Arial"/>
          <w:sz w:val="22"/>
          <w:szCs w:val="22"/>
        </w:rPr>
        <w:t xml:space="preserve">During the pandemic it was difficult for elderly people </w:t>
      </w:r>
      <w:r w:rsidR="00B81775" w:rsidRPr="00AE64A3">
        <w:rPr>
          <w:rFonts w:ascii="Arial" w:hAnsi="Arial" w:cs="Arial"/>
          <w:sz w:val="22"/>
          <w:szCs w:val="22"/>
        </w:rPr>
        <w:t xml:space="preserve">to access health care for </w:t>
      </w:r>
      <w:r w:rsidR="004B4030" w:rsidRPr="00AE64A3">
        <w:rPr>
          <w:rFonts w:ascii="Arial" w:hAnsi="Arial" w:cs="Arial"/>
          <w:sz w:val="22"/>
          <w:szCs w:val="22"/>
        </w:rPr>
        <w:t>chronic</w:t>
      </w:r>
      <w:r w:rsidR="00B81775" w:rsidRPr="00AE64A3">
        <w:rPr>
          <w:rFonts w:ascii="Arial" w:hAnsi="Arial" w:cs="Arial"/>
          <w:sz w:val="22"/>
          <w:szCs w:val="22"/>
        </w:rPr>
        <w:t xml:space="preserve"> or other serious </w:t>
      </w:r>
      <w:r w:rsidR="004B4030" w:rsidRPr="00AE64A3">
        <w:rPr>
          <w:rFonts w:ascii="Arial" w:hAnsi="Arial" w:cs="Arial"/>
          <w:sz w:val="22"/>
          <w:szCs w:val="22"/>
        </w:rPr>
        <w:t xml:space="preserve">health conditions. This was because they were at high risk of contracting the virus and </w:t>
      </w:r>
      <w:r w:rsidR="00622F9B" w:rsidRPr="00AE64A3">
        <w:rPr>
          <w:rFonts w:ascii="Arial" w:hAnsi="Arial" w:cs="Arial"/>
          <w:sz w:val="22"/>
          <w:szCs w:val="22"/>
        </w:rPr>
        <w:t>the NHS did not have the capacity to treat them</w:t>
      </w:r>
      <w:r w:rsidR="00B63AD9" w:rsidRPr="00AE64A3">
        <w:rPr>
          <w:rFonts w:ascii="Arial" w:hAnsi="Arial" w:cs="Arial"/>
          <w:sz w:val="22"/>
          <w:szCs w:val="22"/>
        </w:rPr>
        <w:t xml:space="preserve"> (</w:t>
      </w:r>
      <w:r w:rsidR="008E60B2" w:rsidRPr="00AE64A3">
        <w:rPr>
          <w:rFonts w:ascii="Arial" w:hAnsi="Arial" w:cs="Arial"/>
          <w:sz w:val="22"/>
          <w:szCs w:val="22"/>
        </w:rPr>
        <w:t xml:space="preserve">Tavares, 2022). </w:t>
      </w:r>
      <w:r w:rsidR="00622F9B" w:rsidRPr="00AE64A3">
        <w:rPr>
          <w:rFonts w:ascii="Arial" w:hAnsi="Arial" w:cs="Arial"/>
          <w:sz w:val="22"/>
          <w:szCs w:val="22"/>
        </w:rPr>
        <w:t xml:space="preserve"> </w:t>
      </w:r>
    </w:p>
    <w:p w14:paraId="1CC68A1E" w14:textId="07AD6E61" w:rsidR="00C9143E" w:rsidRPr="00AE64A3" w:rsidRDefault="00C9143E" w:rsidP="00AE64A3">
      <w:pPr>
        <w:spacing w:line="360" w:lineRule="auto"/>
        <w:rPr>
          <w:rFonts w:ascii="Arial" w:hAnsi="Arial" w:cs="Arial"/>
          <w:sz w:val="22"/>
          <w:szCs w:val="22"/>
        </w:rPr>
      </w:pPr>
    </w:p>
    <w:p w14:paraId="09606AD3" w14:textId="4164D9DD" w:rsidR="007D7831" w:rsidRPr="00AE64A3" w:rsidRDefault="00C9143E" w:rsidP="00AE64A3">
      <w:pPr>
        <w:spacing w:line="360" w:lineRule="auto"/>
        <w:rPr>
          <w:rFonts w:ascii="Arial" w:hAnsi="Arial" w:cs="Arial"/>
          <w:sz w:val="22"/>
          <w:szCs w:val="22"/>
        </w:rPr>
      </w:pPr>
      <w:r w:rsidRPr="00AE64A3">
        <w:rPr>
          <w:rFonts w:ascii="Arial" w:hAnsi="Arial" w:cs="Arial"/>
          <w:sz w:val="22"/>
          <w:szCs w:val="22"/>
        </w:rPr>
        <w:t xml:space="preserve">The elderly who lived by themselves </w:t>
      </w:r>
      <w:r w:rsidR="0048733C" w:rsidRPr="00AE64A3">
        <w:rPr>
          <w:rFonts w:ascii="Arial" w:hAnsi="Arial" w:cs="Arial"/>
          <w:sz w:val="22"/>
          <w:szCs w:val="22"/>
        </w:rPr>
        <w:t xml:space="preserve">did not have access to help. This included </w:t>
      </w:r>
      <w:r w:rsidR="003D3E72" w:rsidRPr="00AE64A3">
        <w:rPr>
          <w:rFonts w:ascii="Arial" w:hAnsi="Arial" w:cs="Arial"/>
          <w:sz w:val="22"/>
          <w:szCs w:val="22"/>
        </w:rPr>
        <w:t xml:space="preserve">food shopping, </w:t>
      </w:r>
      <w:r w:rsidR="00975446" w:rsidRPr="00AE64A3">
        <w:rPr>
          <w:rFonts w:ascii="Arial" w:hAnsi="Arial" w:cs="Arial"/>
          <w:sz w:val="22"/>
          <w:szCs w:val="22"/>
        </w:rPr>
        <w:t>medicines,</w:t>
      </w:r>
      <w:r w:rsidR="003D3E72" w:rsidRPr="00AE64A3">
        <w:rPr>
          <w:rFonts w:ascii="Arial" w:hAnsi="Arial" w:cs="Arial"/>
          <w:sz w:val="22"/>
          <w:szCs w:val="22"/>
        </w:rPr>
        <w:t xml:space="preserve"> and necessary services such as banking.</w:t>
      </w:r>
      <w:r w:rsidR="007D7831" w:rsidRPr="00AE64A3">
        <w:rPr>
          <w:rFonts w:ascii="Arial" w:hAnsi="Arial" w:cs="Arial"/>
          <w:sz w:val="22"/>
          <w:szCs w:val="22"/>
        </w:rPr>
        <w:t xml:space="preserve"> However, elderly people were more likely to get community support compared to younger people </w:t>
      </w:r>
      <w:r w:rsidR="00933004" w:rsidRPr="00AE64A3">
        <w:rPr>
          <w:rFonts w:ascii="Arial" w:hAnsi="Arial" w:cs="Arial"/>
          <w:sz w:val="22"/>
          <w:szCs w:val="22"/>
        </w:rPr>
        <w:t xml:space="preserve">(Bowling, </w:t>
      </w:r>
      <w:r w:rsidR="0094408C" w:rsidRPr="00AE64A3">
        <w:rPr>
          <w:rFonts w:ascii="Arial" w:hAnsi="Arial" w:cs="Arial"/>
          <w:sz w:val="22"/>
          <w:szCs w:val="22"/>
        </w:rPr>
        <w:t>2011).</w:t>
      </w:r>
    </w:p>
    <w:p w14:paraId="23702BAC" w14:textId="52EEC358" w:rsidR="00C9143E" w:rsidRPr="00AE64A3" w:rsidRDefault="00C9143E" w:rsidP="00AE64A3">
      <w:pPr>
        <w:spacing w:line="360" w:lineRule="auto"/>
        <w:rPr>
          <w:rFonts w:ascii="Arial" w:hAnsi="Arial" w:cs="Arial"/>
          <w:sz w:val="22"/>
          <w:szCs w:val="22"/>
        </w:rPr>
      </w:pPr>
    </w:p>
    <w:p w14:paraId="3852AF57" w14:textId="77777777" w:rsidR="005B2BD8" w:rsidRPr="00AE64A3" w:rsidRDefault="005B2BD8" w:rsidP="00622C28">
      <w:pPr>
        <w:pStyle w:val="Heading1"/>
      </w:pPr>
      <w:bookmarkStart w:id="3" w:name="_Toc99651365"/>
      <w:r w:rsidRPr="00AE64A3">
        <w:lastRenderedPageBreak/>
        <w:t>Technology</w:t>
      </w:r>
      <w:bookmarkEnd w:id="3"/>
    </w:p>
    <w:p w14:paraId="46BE43A4" w14:textId="6A09A84F" w:rsidR="003D3E72" w:rsidRPr="00AE64A3" w:rsidRDefault="0060645B" w:rsidP="00AE64A3">
      <w:pPr>
        <w:spacing w:line="360" w:lineRule="auto"/>
        <w:rPr>
          <w:rFonts w:ascii="Arial" w:hAnsi="Arial" w:cs="Arial"/>
          <w:sz w:val="22"/>
          <w:szCs w:val="22"/>
        </w:rPr>
      </w:pPr>
      <w:r w:rsidRPr="00AE64A3">
        <w:rPr>
          <w:rFonts w:ascii="Arial" w:hAnsi="Arial" w:cs="Arial"/>
          <w:sz w:val="22"/>
          <w:szCs w:val="22"/>
        </w:rPr>
        <w:t xml:space="preserve">Although, there were many negative </w:t>
      </w:r>
      <w:r w:rsidR="005B2BD8" w:rsidRPr="00AE64A3">
        <w:rPr>
          <w:rFonts w:ascii="Arial" w:hAnsi="Arial" w:cs="Arial"/>
          <w:sz w:val="22"/>
          <w:szCs w:val="22"/>
        </w:rPr>
        <w:t xml:space="preserve">impacts of Covid 19. Technology </w:t>
      </w:r>
      <w:r w:rsidR="00E42186" w:rsidRPr="00AE64A3">
        <w:rPr>
          <w:rFonts w:ascii="Arial" w:hAnsi="Arial" w:cs="Arial"/>
          <w:sz w:val="22"/>
          <w:szCs w:val="22"/>
        </w:rPr>
        <w:t>helped families stay in touch</w:t>
      </w:r>
      <w:r w:rsidR="004D61E1" w:rsidRPr="00AE64A3">
        <w:rPr>
          <w:rFonts w:ascii="Arial" w:hAnsi="Arial" w:cs="Arial"/>
          <w:sz w:val="22"/>
          <w:szCs w:val="22"/>
        </w:rPr>
        <w:t>, people were able to order gro</w:t>
      </w:r>
      <w:r w:rsidR="00E16FD1" w:rsidRPr="00AE64A3">
        <w:rPr>
          <w:rFonts w:ascii="Arial" w:hAnsi="Arial" w:cs="Arial"/>
          <w:sz w:val="22"/>
          <w:szCs w:val="22"/>
        </w:rPr>
        <w:t>cery shopping and delivery and other types of online shopping. It forced many older people to use the internet</w:t>
      </w:r>
      <w:r w:rsidR="00964E66" w:rsidRPr="00AE64A3">
        <w:rPr>
          <w:rFonts w:ascii="Arial" w:hAnsi="Arial" w:cs="Arial"/>
          <w:sz w:val="22"/>
          <w:szCs w:val="22"/>
        </w:rPr>
        <w:t xml:space="preserve"> and access healthcare services such as video calls with GP’s and other health care professionals (</w:t>
      </w:r>
      <w:r w:rsidR="00551553" w:rsidRPr="00AE64A3">
        <w:rPr>
          <w:rFonts w:ascii="Arial" w:hAnsi="Arial" w:cs="Arial"/>
          <w:sz w:val="22"/>
          <w:szCs w:val="22"/>
        </w:rPr>
        <w:t>Shah et. al 2020)</w:t>
      </w:r>
    </w:p>
    <w:p w14:paraId="4532BE58" w14:textId="7A7D4AFF" w:rsidR="000A21A5" w:rsidRDefault="000A21A5" w:rsidP="00AE64A3">
      <w:pPr>
        <w:spacing w:line="360" w:lineRule="auto"/>
        <w:rPr>
          <w:rFonts w:ascii="Arial" w:hAnsi="Arial" w:cs="Arial"/>
          <w:color w:val="FF0000"/>
          <w:sz w:val="22"/>
          <w:szCs w:val="22"/>
        </w:rPr>
      </w:pPr>
    </w:p>
    <w:p w14:paraId="33B31192" w14:textId="04409C1D" w:rsidR="00AA4E4C" w:rsidRDefault="00AA4E4C" w:rsidP="00622C28">
      <w:pPr>
        <w:pStyle w:val="Heading1"/>
      </w:pPr>
      <w:bookmarkStart w:id="4" w:name="_Toc99651366"/>
      <w:r>
        <w:t xml:space="preserve">Health care </w:t>
      </w:r>
      <w:r w:rsidR="00781BEC">
        <w:t>and social care</w:t>
      </w:r>
      <w:bookmarkEnd w:id="4"/>
    </w:p>
    <w:p w14:paraId="4F367CF7" w14:textId="259724C1" w:rsidR="00014949" w:rsidRPr="00AE64A3" w:rsidRDefault="00347361" w:rsidP="00AE64A3">
      <w:pPr>
        <w:spacing w:line="360" w:lineRule="auto"/>
        <w:rPr>
          <w:rFonts w:ascii="Arial" w:hAnsi="Arial" w:cs="Arial"/>
          <w:sz w:val="22"/>
          <w:szCs w:val="22"/>
        </w:rPr>
      </w:pPr>
      <w:r w:rsidRPr="00AE64A3">
        <w:rPr>
          <w:rFonts w:ascii="Arial" w:hAnsi="Arial" w:cs="Arial"/>
          <w:sz w:val="22"/>
          <w:szCs w:val="22"/>
        </w:rPr>
        <w:t>Health care is</w:t>
      </w:r>
      <w:r w:rsidR="00A1269F" w:rsidRPr="00AE64A3">
        <w:rPr>
          <w:rFonts w:ascii="Arial" w:hAnsi="Arial" w:cs="Arial"/>
          <w:sz w:val="22"/>
          <w:szCs w:val="22"/>
        </w:rPr>
        <w:t xml:space="preserve"> </w:t>
      </w:r>
      <w:r w:rsidR="00302207" w:rsidRPr="00AE64A3">
        <w:rPr>
          <w:rFonts w:ascii="Arial" w:hAnsi="Arial" w:cs="Arial"/>
          <w:sz w:val="22"/>
          <w:szCs w:val="22"/>
        </w:rPr>
        <w:t xml:space="preserve">related to </w:t>
      </w:r>
      <w:r w:rsidR="0035171F" w:rsidRPr="00AE64A3">
        <w:rPr>
          <w:rFonts w:ascii="Arial" w:hAnsi="Arial" w:cs="Arial"/>
          <w:sz w:val="22"/>
          <w:szCs w:val="22"/>
        </w:rPr>
        <w:t xml:space="preserve">disease, treatment, injury and disability care </w:t>
      </w:r>
      <w:r w:rsidR="00B34AD0" w:rsidRPr="00AE64A3">
        <w:rPr>
          <w:rFonts w:ascii="Arial" w:hAnsi="Arial" w:cs="Arial"/>
          <w:sz w:val="22"/>
          <w:szCs w:val="22"/>
        </w:rPr>
        <w:t>or aftercare for an individual who has these needs.</w:t>
      </w:r>
      <w:r w:rsidR="008667E1" w:rsidRPr="00AE64A3">
        <w:rPr>
          <w:rFonts w:ascii="Arial" w:hAnsi="Arial" w:cs="Arial"/>
          <w:sz w:val="22"/>
          <w:szCs w:val="22"/>
        </w:rPr>
        <w:t xml:space="preserve"> It focuses on </w:t>
      </w:r>
      <w:r w:rsidR="002C0A99" w:rsidRPr="00AE64A3">
        <w:rPr>
          <w:rFonts w:ascii="Arial" w:hAnsi="Arial" w:cs="Arial"/>
          <w:sz w:val="22"/>
          <w:szCs w:val="22"/>
        </w:rPr>
        <w:t xml:space="preserve">maintaining and improving an </w:t>
      </w:r>
      <w:r w:rsidR="00884E73" w:rsidRPr="00AE64A3">
        <w:rPr>
          <w:rFonts w:ascii="Arial" w:hAnsi="Arial" w:cs="Arial"/>
          <w:sz w:val="22"/>
          <w:szCs w:val="22"/>
        </w:rPr>
        <w:t>individual’s</w:t>
      </w:r>
      <w:r w:rsidR="002C0A99" w:rsidRPr="00AE64A3">
        <w:rPr>
          <w:rFonts w:ascii="Arial" w:hAnsi="Arial" w:cs="Arial"/>
          <w:sz w:val="22"/>
          <w:szCs w:val="22"/>
        </w:rPr>
        <w:t xml:space="preserve"> health. </w:t>
      </w:r>
      <w:r w:rsidR="00B34AD0" w:rsidRPr="00AE64A3">
        <w:rPr>
          <w:rFonts w:ascii="Arial" w:hAnsi="Arial" w:cs="Arial"/>
          <w:sz w:val="22"/>
          <w:szCs w:val="22"/>
        </w:rPr>
        <w:t xml:space="preserve"> </w:t>
      </w:r>
      <w:r w:rsidR="002C0A99" w:rsidRPr="00AE64A3">
        <w:rPr>
          <w:rFonts w:ascii="Arial" w:hAnsi="Arial" w:cs="Arial"/>
          <w:sz w:val="22"/>
          <w:szCs w:val="22"/>
        </w:rPr>
        <w:t>Whereas</w:t>
      </w:r>
      <w:r w:rsidR="00051421" w:rsidRPr="00AE64A3">
        <w:rPr>
          <w:rFonts w:ascii="Arial" w:hAnsi="Arial" w:cs="Arial"/>
          <w:sz w:val="22"/>
          <w:szCs w:val="22"/>
        </w:rPr>
        <w:t xml:space="preserve"> s</w:t>
      </w:r>
      <w:r w:rsidR="000005A2" w:rsidRPr="00AE64A3">
        <w:rPr>
          <w:rFonts w:ascii="Arial" w:hAnsi="Arial" w:cs="Arial"/>
          <w:sz w:val="22"/>
          <w:szCs w:val="22"/>
        </w:rPr>
        <w:t>ocial care is</w:t>
      </w:r>
      <w:r w:rsidR="00051421" w:rsidRPr="00AE64A3">
        <w:rPr>
          <w:rFonts w:ascii="Arial" w:hAnsi="Arial" w:cs="Arial"/>
          <w:sz w:val="22"/>
          <w:szCs w:val="22"/>
        </w:rPr>
        <w:t xml:space="preserve"> </w:t>
      </w:r>
      <w:r w:rsidR="00B159F3" w:rsidRPr="00AE64A3">
        <w:rPr>
          <w:rFonts w:ascii="Arial" w:hAnsi="Arial" w:cs="Arial"/>
          <w:sz w:val="22"/>
          <w:szCs w:val="22"/>
        </w:rPr>
        <w:t>providing essential needs for individuals who need help with daily activities</w:t>
      </w:r>
      <w:r w:rsidR="00212A92" w:rsidRPr="00AE64A3">
        <w:rPr>
          <w:rFonts w:ascii="Arial" w:hAnsi="Arial" w:cs="Arial"/>
          <w:sz w:val="22"/>
          <w:szCs w:val="22"/>
        </w:rPr>
        <w:t xml:space="preserve">, </w:t>
      </w:r>
      <w:r w:rsidR="00DD629C" w:rsidRPr="00AE64A3">
        <w:rPr>
          <w:rFonts w:ascii="Arial" w:hAnsi="Arial" w:cs="Arial"/>
          <w:sz w:val="22"/>
          <w:szCs w:val="22"/>
        </w:rPr>
        <w:t xml:space="preserve">maintain their independence, helping them manage </w:t>
      </w:r>
      <w:r w:rsidR="00F87599" w:rsidRPr="00AE64A3">
        <w:rPr>
          <w:rFonts w:ascii="Arial" w:hAnsi="Arial" w:cs="Arial"/>
          <w:sz w:val="22"/>
          <w:szCs w:val="22"/>
        </w:rPr>
        <w:t xml:space="preserve">difficult relationships and protecting </w:t>
      </w:r>
      <w:r w:rsidR="00133C53" w:rsidRPr="00AE64A3">
        <w:rPr>
          <w:rFonts w:ascii="Arial" w:hAnsi="Arial" w:cs="Arial"/>
          <w:sz w:val="22"/>
          <w:szCs w:val="22"/>
        </w:rPr>
        <w:t>the vulnerable from harm</w:t>
      </w:r>
      <w:r w:rsidR="00FD72E1" w:rsidRPr="00AE64A3">
        <w:rPr>
          <w:rFonts w:ascii="Arial" w:hAnsi="Arial" w:cs="Arial"/>
          <w:sz w:val="22"/>
          <w:szCs w:val="22"/>
        </w:rPr>
        <w:t xml:space="preserve"> (</w:t>
      </w:r>
      <w:r w:rsidR="00322816" w:rsidRPr="00AE64A3">
        <w:rPr>
          <w:rFonts w:ascii="Arial" w:hAnsi="Arial" w:cs="Arial"/>
          <w:sz w:val="22"/>
          <w:szCs w:val="22"/>
        </w:rPr>
        <w:t>Cameron</w:t>
      </w:r>
      <w:r w:rsidR="009E02EE" w:rsidRPr="00AE64A3">
        <w:rPr>
          <w:rFonts w:ascii="Arial" w:hAnsi="Arial" w:cs="Arial"/>
          <w:sz w:val="22"/>
          <w:szCs w:val="22"/>
        </w:rPr>
        <w:t xml:space="preserve"> et. al, 2014).</w:t>
      </w:r>
    </w:p>
    <w:p w14:paraId="54F669EE" w14:textId="786CC8D1" w:rsidR="003B4B34" w:rsidRPr="00AE64A3" w:rsidRDefault="003B4B34" w:rsidP="00AE64A3">
      <w:pPr>
        <w:spacing w:line="360" w:lineRule="auto"/>
        <w:rPr>
          <w:rFonts w:ascii="Arial" w:hAnsi="Arial" w:cs="Arial"/>
          <w:sz w:val="22"/>
          <w:szCs w:val="22"/>
        </w:rPr>
      </w:pPr>
    </w:p>
    <w:p w14:paraId="69AE997F" w14:textId="39E74B75" w:rsidR="003B4B34" w:rsidRPr="00AE64A3" w:rsidRDefault="003B4B34" w:rsidP="00622C28">
      <w:pPr>
        <w:pStyle w:val="Heading1"/>
      </w:pPr>
      <w:bookmarkStart w:id="5" w:name="_Toc99651367"/>
      <w:r w:rsidRPr="00AE64A3">
        <w:t>People at the Heart of Care – Covid policy</w:t>
      </w:r>
      <w:bookmarkEnd w:id="5"/>
    </w:p>
    <w:p w14:paraId="6A438416" w14:textId="7D7E4CE3" w:rsidR="003B4B34" w:rsidRPr="00AE64A3" w:rsidRDefault="003B4B34" w:rsidP="00AE64A3">
      <w:pPr>
        <w:spacing w:line="360" w:lineRule="auto"/>
        <w:rPr>
          <w:rFonts w:ascii="Arial" w:hAnsi="Arial" w:cs="Arial"/>
          <w:sz w:val="22"/>
          <w:szCs w:val="22"/>
        </w:rPr>
      </w:pPr>
      <w:r w:rsidRPr="00AE64A3">
        <w:rPr>
          <w:rFonts w:ascii="Arial" w:hAnsi="Arial" w:cs="Arial"/>
          <w:sz w:val="22"/>
          <w:szCs w:val="22"/>
        </w:rPr>
        <w:t>The most current legal policy is a white paper launched by the government that revolves around person-centred care and valuing the individual as a person. It outlines a 10-year plan that will reform adult social care across England, making it accessible to everyone regardless of their individual differences. It highlights that it will focus on improvement of adult social care in 3 different aspects: support, provision, and treatment – ensuring that all are treated with respect, dignity and have choices throughout these aspects. Furthermore, it recognises that in order for these aspects to be fully effective and beneficial they must be tailored to each person to specifically target their needs. Unity is also emphasised in this legislation as it expresses the requirement for all to be involved and cooperate, ‘the government, the NHS, local authorities, care providers, voluntary and community groups and the wider sector’, so that this reform can be successful. It seeks to end physical isolation by ensuring that everyone is networking and stays connected, thus showing that it recognises the importance of mental health by apprehending this solution. The understanding of the importance of mental health is also shown in its acknowledgement that not only safeguarding from physical threats is imperative like elder abuse but also the care of their ‘wider wellbeing’</w:t>
      </w:r>
      <w:r w:rsidR="00884E73" w:rsidRPr="00AE64A3">
        <w:rPr>
          <w:rFonts w:ascii="Arial" w:hAnsi="Arial" w:cs="Arial"/>
          <w:sz w:val="22"/>
          <w:szCs w:val="22"/>
        </w:rPr>
        <w:t xml:space="preserve"> (</w:t>
      </w:r>
      <w:r w:rsidR="008D2BAA" w:rsidRPr="00AE64A3">
        <w:rPr>
          <w:rFonts w:ascii="Arial" w:hAnsi="Arial" w:cs="Arial"/>
          <w:sz w:val="22"/>
          <w:szCs w:val="22"/>
        </w:rPr>
        <w:t xml:space="preserve">Department of Health &amp; Social Care, 2021). </w:t>
      </w:r>
    </w:p>
    <w:p w14:paraId="006100BA" w14:textId="77777777" w:rsidR="003B4B34" w:rsidRPr="00AE64A3" w:rsidRDefault="003B4B34" w:rsidP="00AE64A3">
      <w:pPr>
        <w:spacing w:line="360" w:lineRule="auto"/>
        <w:rPr>
          <w:rFonts w:ascii="Arial" w:hAnsi="Arial" w:cs="Arial"/>
          <w:sz w:val="22"/>
          <w:szCs w:val="22"/>
        </w:rPr>
      </w:pPr>
    </w:p>
    <w:p w14:paraId="5617B1D8" w14:textId="77777777" w:rsidR="00476C8E" w:rsidRPr="00AE64A3" w:rsidRDefault="00476C8E" w:rsidP="00AE64A3">
      <w:pPr>
        <w:spacing w:line="360" w:lineRule="auto"/>
        <w:rPr>
          <w:rFonts w:ascii="Arial" w:hAnsi="Arial" w:cs="Arial"/>
          <w:sz w:val="22"/>
          <w:szCs w:val="22"/>
        </w:rPr>
      </w:pPr>
    </w:p>
    <w:p w14:paraId="3CEA6658" w14:textId="77777777" w:rsidR="00FC681E" w:rsidRDefault="00FC681E" w:rsidP="00AE64A3">
      <w:pPr>
        <w:spacing w:line="360" w:lineRule="auto"/>
        <w:rPr>
          <w:rFonts w:ascii="Arial" w:hAnsi="Arial" w:cs="Arial"/>
          <w:sz w:val="22"/>
          <w:szCs w:val="22"/>
        </w:rPr>
      </w:pPr>
    </w:p>
    <w:p w14:paraId="4D29A80B" w14:textId="77777777" w:rsidR="00FC681E" w:rsidRDefault="00FC681E" w:rsidP="00AE64A3">
      <w:pPr>
        <w:spacing w:line="360" w:lineRule="auto"/>
        <w:rPr>
          <w:rFonts w:ascii="Arial" w:hAnsi="Arial" w:cs="Arial"/>
          <w:sz w:val="22"/>
          <w:szCs w:val="22"/>
        </w:rPr>
      </w:pPr>
    </w:p>
    <w:p w14:paraId="6B0683FB" w14:textId="07651D82" w:rsidR="003C0EBE" w:rsidRPr="00AE64A3" w:rsidRDefault="00372891" w:rsidP="00622C28">
      <w:pPr>
        <w:pStyle w:val="Heading1"/>
      </w:pPr>
      <w:bookmarkStart w:id="6" w:name="_Toc99651368"/>
      <w:r w:rsidRPr="00AE64A3">
        <w:lastRenderedPageBreak/>
        <w:t>Person Centred Practice</w:t>
      </w:r>
      <w:bookmarkEnd w:id="6"/>
      <w:r w:rsidRPr="00AE64A3">
        <w:t xml:space="preserve"> </w:t>
      </w:r>
    </w:p>
    <w:p w14:paraId="528E4E24" w14:textId="0815AF10" w:rsidR="00866C99" w:rsidRPr="00AE64A3" w:rsidRDefault="008B7B4F" w:rsidP="00AE64A3">
      <w:pPr>
        <w:spacing w:line="360" w:lineRule="auto"/>
        <w:rPr>
          <w:rFonts w:ascii="Arial" w:hAnsi="Arial" w:cs="Arial"/>
          <w:sz w:val="22"/>
          <w:szCs w:val="22"/>
        </w:rPr>
      </w:pPr>
      <w:r w:rsidRPr="00AE64A3">
        <w:rPr>
          <w:rFonts w:ascii="Arial" w:hAnsi="Arial" w:cs="Arial"/>
          <w:sz w:val="22"/>
          <w:szCs w:val="22"/>
        </w:rPr>
        <w:t xml:space="preserve">Person Centred Practice (PCP) </w:t>
      </w:r>
      <w:r w:rsidR="00C8777F" w:rsidRPr="00AE64A3">
        <w:rPr>
          <w:rFonts w:ascii="Arial" w:hAnsi="Arial" w:cs="Arial"/>
          <w:sz w:val="22"/>
          <w:szCs w:val="22"/>
        </w:rPr>
        <w:t>emphasises the importance of the individual and targeting their needs while valuing them as a person</w:t>
      </w:r>
      <w:r w:rsidR="00DD5686" w:rsidRPr="00AE64A3">
        <w:rPr>
          <w:rFonts w:ascii="Arial" w:hAnsi="Arial" w:cs="Arial"/>
          <w:sz w:val="22"/>
          <w:szCs w:val="22"/>
        </w:rPr>
        <w:t>. This is shown by actively listening, discussing</w:t>
      </w:r>
      <w:r w:rsidR="001B522D" w:rsidRPr="00AE64A3">
        <w:rPr>
          <w:rFonts w:ascii="Arial" w:hAnsi="Arial" w:cs="Arial"/>
          <w:sz w:val="22"/>
          <w:szCs w:val="22"/>
        </w:rPr>
        <w:t>,</w:t>
      </w:r>
      <w:r w:rsidR="00DD5686" w:rsidRPr="00AE64A3">
        <w:rPr>
          <w:rFonts w:ascii="Arial" w:hAnsi="Arial" w:cs="Arial"/>
          <w:sz w:val="22"/>
          <w:szCs w:val="22"/>
        </w:rPr>
        <w:t xml:space="preserve"> and understanding what they have to say</w:t>
      </w:r>
      <w:r w:rsidR="00F34EC6" w:rsidRPr="00AE64A3">
        <w:rPr>
          <w:rFonts w:ascii="Arial" w:hAnsi="Arial" w:cs="Arial"/>
          <w:sz w:val="22"/>
          <w:szCs w:val="22"/>
        </w:rPr>
        <w:t xml:space="preserve"> and things that are of utmost importance to them. </w:t>
      </w:r>
      <w:r w:rsidR="001B522D" w:rsidRPr="00AE64A3">
        <w:rPr>
          <w:rFonts w:ascii="Arial" w:hAnsi="Arial" w:cs="Arial"/>
          <w:sz w:val="22"/>
          <w:szCs w:val="22"/>
        </w:rPr>
        <w:t>Th</w:t>
      </w:r>
      <w:r w:rsidR="001F3456" w:rsidRPr="00AE64A3">
        <w:rPr>
          <w:rFonts w:ascii="Arial" w:hAnsi="Arial" w:cs="Arial"/>
          <w:sz w:val="22"/>
          <w:szCs w:val="22"/>
        </w:rPr>
        <w:t xml:space="preserve">is includes </w:t>
      </w:r>
      <w:r w:rsidR="00866C99" w:rsidRPr="00AE64A3">
        <w:rPr>
          <w:rFonts w:ascii="Arial" w:hAnsi="Arial" w:cs="Arial"/>
          <w:sz w:val="22"/>
          <w:szCs w:val="22"/>
        </w:rPr>
        <w:t>matters closest to them like ‘knowledge, values, preferences,</w:t>
      </w:r>
    </w:p>
    <w:p w14:paraId="1D297CAF" w14:textId="51E6DE12" w:rsidR="009F5E34" w:rsidRPr="00AE64A3" w:rsidRDefault="00866C99" w:rsidP="00AE64A3">
      <w:pPr>
        <w:spacing w:line="360" w:lineRule="auto"/>
        <w:rPr>
          <w:rFonts w:ascii="Arial" w:hAnsi="Arial" w:cs="Arial"/>
          <w:sz w:val="22"/>
          <w:szCs w:val="22"/>
        </w:rPr>
      </w:pPr>
      <w:r w:rsidRPr="00AE64A3">
        <w:rPr>
          <w:rFonts w:ascii="Arial" w:hAnsi="Arial" w:cs="Arial"/>
          <w:sz w:val="22"/>
          <w:szCs w:val="22"/>
        </w:rPr>
        <w:t>family and social circumstances’ (</w:t>
      </w:r>
      <w:r w:rsidR="005E25BF" w:rsidRPr="00AE64A3">
        <w:rPr>
          <w:rFonts w:ascii="Arial" w:hAnsi="Arial" w:cs="Arial"/>
          <w:sz w:val="22"/>
          <w:szCs w:val="22"/>
        </w:rPr>
        <w:t>Coulter and Oldham, 2016</w:t>
      </w:r>
      <w:r w:rsidR="00667F5D" w:rsidRPr="00AE64A3">
        <w:rPr>
          <w:rFonts w:ascii="Arial" w:hAnsi="Arial" w:cs="Arial"/>
          <w:sz w:val="22"/>
          <w:szCs w:val="22"/>
        </w:rPr>
        <w:t>)</w:t>
      </w:r>
      <w:r w:rsidR="005E25BF" w:rsidRPr="00AE64A3">
        <w:rPr>
          <w:rFonts w:ascii="Arial" w:hAnsi="Arial" w:cs="Arial"/>
          <w:sz w:val="22"/>
          <w:szCs w:val="22"/>
        </w:rPr>
        <w:t xml:space="preserve">. </w:t>
      </w:r>
    </w:p>
    <w:p w14:paraId="20E23694" w14:textId="21547DAC" w:rsidR="00DC70DB" w:rsidRPr="00AE64A3" w:rsidRDefault="00DC70DB" w:rsidP="00AE64A3">
      <w:pPr>
        <w:spacing w:line="360" w:lineRule="auto"/>
        <w:rPr>
          <w:rFonts w:ascii="Arial" w:hAnsi="Arial" w:cs="Arial"/>
          <w:sz w:val="22"/>
          <w:szCs w:val="22"/>
        </w:rPr>
      </w:pPr>
    </w:p>
    <w:p w14:paraId="7D17EB73" w14:textId="01B8420C" w:rsidR="00050BC1" w:rsidRPr="00AE64A3" w:rsidRDefault="00DC70DB" w:rsidP="00AE64A3">
      <w:pPr>
        <w:spacing w:line="360" w:lineRule="auto"/>
        <w:rPr>
          <w:rFonts w:ascii="Arial" w:hAnsi="Arial" w:cs="Arial"/>
          <w:sz w:val="22"/>
          <w:szCs w:val="22"/>
        </w:rPr>
      </w:pPr>
      <w:r w:rsidRPr="00AE64A3">
        <w:rPr>
          <w:rFonts w:ascii="Arial" w:hAnsi="Arial" w:cs="Arial"/>
          <w:sz w:val="22"/>
          <w:szCs w:val="22"/>
        </w:rPr>
        <w:t>The Health Foundation (2016</w:t>
      </w:r>
      <w:r w:rsidR="005C3179" w:rsidRPr="00AE64A3">
        <w:rPr>
          <w:rFonts w:ascii="Arial" w:hAnsi="Arial" w:cs="Arial"/>
          <w:sz w:val="22"/>
          <w:szCs w:val="22"/>
        </w:rPr>
        <w:t xml:space="preserve">) </w:t>
      </w:r>
      <w:r w:rsidRPr="00AE64A3">
        <w:rPr>
          <w:rFonts w:ascii="Arial" w:hAnsi="Arial" w:cs="Arial"/>
          <w:sz w:val="22"/>
          <w:szCs w:val="22"/>
        </w:rPr>
        <w:t xml:space="preserve">highlights 4 elements of person-centred care that </w:t>
      </w:r>
      <w:r w:rsidR="009D5256" w:rsidRPr="00AE64A3">
        <w:rPr>
          <w:rFonts w:ascii="Arial" w:hAnsi="Arial" w:cs="Arial"/>
          <w:sz w:val="22"/>
          <w:szCs w:val="22"/>
        </w:rPr>
        <w:t>revolve around the value of the individual and mak</w:t>
      </w:r>
      <w:r w:rsidR="00AA3A5F" w:rsidRPr="00AE64A3">
        <w:rPr>
          <w:rFonts w:ascii="Arial" w:hAnsi="Arial" w:cs="Arial"/>
          <w:sz w:val="22"/>
          <w:szCs w:val="22"/>
        </w:rPr>
        <w:t xml:space="preserve">ing sure that they are taken care of whatever their needs. </w:t>
      </w:r>
      <w:r w:rsidR="00A95DD2" w:rsidRPr="00AE64A3">
        <w:rPr>
          <w:rFonts w:ascii="Arial" w:hAnsi="Arial" w:cs="Arial"/>
          <w:sz w:val="22"/>
          <w:szCs w:val="22"/>
        </w:rPr>
        <w:t>These ‘principles’ reduce</w:t>
      </w:r>
      <w:r w:rsidR="00455A84" w:rsidRPr="00AE64A3">
        <w:rPr>
          <w:rFonts w:ascii="Arial" w:hAnsi="Arial" w:cs="Arial"/>
          <w:sz w:val="22"/>
          <w:szCs w:val="22"/>
        </w:rPr>
        <w:t xml:space="preserve"> care to make it simpler </w:t>
      </w:r>
      <w:r w:rsidR="00D715DF" w:rsidRPr="00AE64A3">
        <w:rPr>
          <w:rFonts w:ascii="Arial" w:hAnsi="Arial" w:cs="Arial"/>
          <w:sz w:val="22"/>
          <w:szCs w:val="22"/>
        </w:rPr>
        <w:t xml:space="preserve">and are presented almost like a </w:t>
      </w:r>
      <w:r w:rsidR="00A422B7" w:rsidRPr="00AE64A3">
        <w:rPr>
          <w:rFonts w:ascii="Arial" w:hAnsi="Arial" w:cs="Arial"/>
          <w:sz w:val="22"/>
          <w:szCs w:val="22"/>
        </w:rPr>
        <w:t>criterion</w:t>
      </w:r>
      <w:r w:rsidR="00D715DF" w:rsidRPr="00AE64A3">
        <w:rPr>
          <w:rFonts w:ascii="Arial" w:hAnsi="Arial" w:cs="Arial"/>
          <w:sz w:val="22"/>
          <w:szCs w:val="22"/>
        </w:rPr>
        <w:t xml:space="preserve"> to create the optimum care plan: </w:t>
      </w:r>
      <w:r w:rsidR="00923707" w:rsidRPr="00AE64A3">
        <w:rPr>
          <w:rFonts w:ascii="Arial" w:hAnsi="Arial" w:cs="Arial"/>
          <w:sz w:val="22"/>
          <w:szCs w:val="22"/>
        </w:rPr>
        <w:t xml:space="preserve">‘care is personalised … coordinated … enabling’ and the </w:t>
      </w:r>
      <w:r w:rsidR="002F0B82" w:rsidRPr="00AE64A3">
        <w:rPr>
          <w:rFonts w:ascii="Arial" w:hAnsi="Arial" w:cs="Arial"/>
          <w:sz w:val="22"/>
          <w:szCs w:val="22"/>
        </w:rPr>
        <w:t>‘person is treated with … dignity, compassion, respect’.</w:t>
      </w:r>
      <w:r w:rsidR="00195F86" w:rsidRPr="00AE64A3">
        <w:rPr>
          <w:rFonts w:ascii="Arial" w:hAnsi="Arial" w:cs="Arial"/>
          <w:sz w:val="22"/>
          <w:szCs w:val="22"/>
        </w:rPr>
        <w:t xml:space="preserve"> </w:t>
      </w:r>
      <w:r w:rsidR="001D66B1" w:rsidRPr="00AE64A3">
        <w:rPr>
          <w:rFonts w:ascii="Arial" w:hAnsi="Arial" w:cs="Arial"/>
          <w:sz w:val="22"/>
          <w:szCs w:val="22"/>
        </w:rPr>
        <w:t xml:space="preserve">These apply not only to care but care, </w:t>
      </w:r>
      <w:r w:rsidR="001D5BE7" w:rsidRPr="00AE64A3">
        <w:rPr>
          <w:rFonts w:ascii="Arial" w:hAnsi="Arial" w:cs="Arial"/>
          <w:sz w:val="22"/>
          <w:szCs w:val="22"/>
        </w:rPr>
        <w:t>support,</w:t>
      </w:r>
      <w:r w:rsidR="001D66B1" w:rsidRPr="00AE64A3">
        <w:rPr>
          <w:rFonts w:ascii="Arial" w:hAnsi="Arial" w:cs="Arial"/>
          <w:sz w:val="22"/>
          <w:szCs w:val="22"/>
        </w:rPr>
        <w:t xml:space="preserve"> and treatment wholistically</w:t>
      </w:r>
      <w:r w:rsidR="00A422B7" w:rsidRPr="00AE64A3">
        <w:rPr>
          <w:rFonts w:ascii="Arial" w:hAnsi="Arial" w:cs="Arial"/>
          <w:sz w:val="22"/>
          <w:szCs w:val="22"/>
        </w:rPr>
        <w:t xml:space="preserve"> so that the individual feels this value throughout. </w:t>
      </w:r>
    </w:p>
    <w:p w14:paraId="5A048A04" w14:textId="77777777" w:rsidR="006E76E4" w:rsidRPr="00AE64A3" w:rsidRDefault="006E76E4" w:rsidP="00AE64A3">
      <w:pPr>
        <w:keepNext/>
        <w:spacing w:line="360" w:lineRule="auto"/>
        <w:rPr>
          <w:rFonts w:ascii="Arial" w:hAnsi="Arial" w:cs="Arial"/>
          <w:sz w:val="22"/>
          <w:szCs w:val="22"/>
        </w:rPr>
      </w:pPr>
      <w:r w:rsidRPr="00AE64A3">
        <w:rPr>
          <w:rFonts w:ascii="Arial" w:hAnsi="Arial" w:cs="Arial"/>
          <w:noProof/>
          <w:sz w:val="22"/>
          <w:szCs w:val="22"/>
        </w:rPr>
        <w:drawing>
          <wp:inline distT="0" distB="0" distL="0" distR="0" wp14:anchorId="03194471" wp14:editId="0ABDF0FA">
            <wp:extent cx="3109229" cy="3033023"/>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3109229" cy="3033023"/>
                    </a:xfrm>
                    <a:prstGeom prst="rect">
                      <a:avLst/>
                    </a:prstGeom>
                  </pic:spPr>
                </pic:pic>
              </a:graphicData>
            </a:graphic>
          </wp:inline>
        </w:drawing>
      </w:r>
    </w:p>
    <w:p w14:paraId="299893A4" w14:textId="0B304619" w:rsidR="00050BC1" w:rsidRPr="00AE64A3" w:rsidRDefault="006E76E4" w:rsidP="00AE64A3">
      <w:pPr>
        <w:pStyle w:val="Caption"/>
        <w:spacing w:line="360" w:lineRule="auto"/>
        <w:rPr>
          <w:rFonts w:ascii="Arial" w:hAnsi="Arial" w:cs="Arial"/>
          <w:sz w:val="22"/>
          <w:szCs w:val="22"/>
        </w:rPr>
      </w:pPr>
      <w:r w:rsidRPr="00AE64A3">
        <w:rPr>
          <w:rFonts w:ascii="Arial" w:hAnsi="Arial" w:cs="Arial"/>
          <w:sz w:val="22"/>
          <w:szCs w:val="22"/>
        </w:rPr>
        <w:t xml:space="preserve">Figure </w:t>
      </w:r>
      <w:r w:rsidR="00DD646C" w:rsidRPr="00AE64A3">
        <w:rPr>
          <w:rFonts w:ascii="Arial" w:hAnsi="Arial" w:cs="Arial"/>
          <w:sz w:val="22"/>
          <w:szCs w:val="22"/>
        </w:rPr>
        <w:fldChar w:fldCharType="begin"/>
      </w:r>
      <w:r w:rsidR="00DD646C" w:rsidRPr="00AE64A3">
        <w:rPr>
          <w:rFonts w:ascii="Arial" w:hAnsi="Arial" w:cs="Arial"/>
          <w:sz w:val="22"/>
          <w:szCs w:val="22"/>
        </w:rPr>
        <w:instrText xml:space="preserve"> SEQ Figure \* ARABIC </w:instrText>
      </w:r>
      <w:r w:rsidR="00DD646C" w:rsidRPr="00AE64A3">
        <w:rPr>
          <w:rFonts w:ascii="Arial" w:hAnsi="Arial" w:cs="Arial"/>
          <w:sz w:val="22"/>
          <w:szCs w:val="22"/>
        </w:rPr>
        <w:fldChar w:fldCharType="separate"/>
      </w:r>
      <w:r w:rsidRPr="00AE64A3">
        <w:rPr>
          <w:rFonts w:ascii="Arial" w:hAnsi="Arial" w:cs="Arial"/>
          <w:noProof/>
          <w:sz w:val="22"/>
          <w:szCs w:val="22"/>
        </w:rPr>
        <w:t>1</w:t>
      </w:r>
      <w:r w:rsidR="00DD646C" w:rsidRPr="00AE64A3">
        <w:rPr>
          <w:rFonts w:ascii="Arial" w:hAnsi="Arial" w:cs="Arial"/>
          <w:noProof/>
          <w:sz w:val="22"/>
          <w:szCs w:val="22"/>
        </w:rPr>
        <w:fldChar w:fldCharType="end"/>
      </w:r>
      <w:r w:rsidRPr="00AE64A3">
        <w:rPr>
          <w:rFonts w:ascii="Arial" w:hAnsi="Arial" w:cs="Arial"/>
          <w:sz w:val="22"/>
          <w:szCs w:val="22"/>
        </w:rPr>
        <w:t xml:space="preserve"> Four principles of person-centred care, Source: The Health Foundation, 2016, p.7</w:t>
      </w:r>
    </w:p>
    <w:p w14:paraId="7A757B3F" w14:textId="5673E458" w:rsidR="009F5E34" w:rsidRPr="00AE64A3" w:rsidRDefault="006E4D82" w:rsidP="00AE64A3">
      <w:pPr>
        <w:spacing w:line="360" w:lineRule="auto"/>
        <w:rPr>
          <w:rFonts w:ascii="Arial" w:hAnsi="Arial" w:cs="Arial"/>
          <w:sz w:val="22"/>
          <w:szCs w:val="22"/>
        </w:rPr>
      </w:pPr>
      <w:r w:rsidRPr="00AE64A3">
        <w:rPr>
          <w:rFonts w:ascii="Arial" w:hAnsi="Arial" w:cs="Arial"/>
          <w:sz w:val="22"/>
          <w:szCs w:val="22"/>
        </w:rPr>
        <w:t xml:space="preserve">There are a variety of person-centred </w:t>
      </w:r>
      <w:r w:rsidR="00B22243" w:rsidRPr="00AE64A3">
        <w:rPr>
          <w:rFonts w:ascii="Arial" w:hAnsi="Arial" w:cs="Arial"/>
          <w:sz w:val="22"/>
          <w:szCs w:val="22"/>
        </w:rPr>
        <w:t>approaches,</w:t>
      </w:r>
      <w:r w:rsidRPr="00AE64A3">
        <w:rPr>
          <w:rFonts w:ascii="Arial" w:hAnsi="Arial" w:cs="Arial"/>
          <w:sz w:val="22"/>
          <w:szCs w:val="22"/>
        </w:rPr>
        <w:t xml:space="preserve"> </w:t>
      </w:r>
      <w:r w:rsidR="00D34B50" w:rsidRPr="00AE64A3">
        <w:rPr>
          <w:rFonts w:ascii="Arial" w:hAnsi="Arial" w:cs="Arial"/>
          <w:sz w:val="22"/>
          <w:szCs w:val="22"/>
        </w:rPr>
        <w:t xml:space="preserve">but these approaches share elements </w:t>
      </w:r>
      <w:r w:rsidR="008B3D45" w:rsidRPr="00AE64A3">
        <w:rPr>
          <w:rFonts w:ascii="Arial" w:hAnsi="Arial" w:cs="Arial"/>
          <w:sz w:val="22"/>
          <w:szCs w:val="22"/>
        </w:rPr>
        <w:t>and values that answer 2 fundamental questions, which are: who are you</w:t>
      </w:r>
      <w:r w:rsidR="009E4ECB" w:rsidRPr="00AE64A3">
        <w:rPr>
          <w:rFonts w:ascii="Arial" w:hAnsi="Arial" w:cs="Arial"/>
          <w:sz w:val="22"/>
          <w:szCs w:val="22"/>
        </w:rPr>
        <w:t xml:space="preserve">? </w:t>
      </w:r>
      <w:r w:rsidR="008B3D45" w:rsidRPr="00AE64A3">
        <w:rPr>
          <w:rFonts w:ascii="Arial" w:hAnsi="Arial" w:cs="Arial"/>
          <w:sz w:val="22"/>
          <w:szCs w:val="22"/>
        </w:rPr>
        <w:t>and who</w:t>
      </w:r>
      <w:r w:rsidR="00EC1AEA" w:rsidRPr="00AE64A3">
        <w:rPr>
          <w:rFonts w:ascii="Arial" w:hAnsi="Arial" w:cs="Arial"/>
          <w:sz w:val="22"/>
          <w:szCs w:val="22"/>
        </w:rPr>
        <w:t xml:space="preserve"> are we in your life? And what can we do together to achieve a better life for you now, and in the future?</w:t>
      </w:r>
    </w:p>
    <w:p w14:paraId="6F29572B" w14:textId="2001F6DF" w:rsidR="009F5E34" w:rsidRPr="00AE64A3" w:rsidRDefault="009F5E34" w:rsidP="00AE64A3">
      <w:pPr>
        <w:spacing w:line="360" w:lineRule="auto"/>
        <w:rPr>
          <w:rFonts w:ascii="Arial" w:hAnsi="Arial" w:cs="Arial"/>
          <w:sz w:val="22"/>
          <w:szCs w:val="22"/>
        </w:rPr>
      </w:pPr>
    </w:p>
    <w:p w14:paraId="4E582810" w14:textId="77777777" w:rsidR="0049468B" w:rsidRDefault="0049468B" w:rsidP="00AE64A3">
      <w:pPr>
        <w:spacing w:line="360" w:lineRule="auto"/>
        <w:rPr>
          <w:rFonts w:ascii="Arial" w:hAnsi="Arial" w:cs="Arial"/>
          <w:sz w:val="22"/>
          <w:szCs w:val="22"/>
        </w:rPr>
      </w:pPr>
    </w:p>
    <w:p w14:paraId="75B48E6D" w14:textId="3837C39D" w:rsidR="00F3481E" w:rsidRPr="00AE64A3" w:rsidRDefault="00372891" w:rsidP="008558A2">
      <w:pPr>
        <w:pStyle w:val="Heading1"/>
      </w:pPr>
      <w:bookmarkStart w:id="7" w:name="_Toc99651369"/>
      <w:r w:rsidRPr="00AE64A3">
        <w:lastRenderedPageBreak/>
        <w:t>Advocacy</w:t>
      </w:r>
      <w:bookmarkEnd w:id="7"/>
    </w:p>
    <w:p w14:paraId="5DBF9243" w14:textId="77777777" w:rsidR="00B22243" w:rsidRPr="00AE64A3" w:rsidRDefault="00B22243" w:rsidP="00AE64A3">
      <w:pPr>
        <w:spacing w:line="360" w:lineRule="auto"/>
        <w:rPr>
          <w:rFonts w:ascii="Arial" w:hAnsi="Arial" w:cs="Arial"/>
          <w:sz w:val="22"/>
          <w:szCs w:val="22"/>
        </w:rPr>
      </w:pPr>
    </w:p>
    <w:p w14:paraId="66154D5A" w14:textId="6A4F2F35" w:rsidR="00372891" w:rsidRPr="00AE64A3" w:rsidRDefault="009E4ECB" w:rsidP="00AE64A3">
      <w:pPr>
        <w:spacing w:line="360" w:lineRule="auto"/>
        <w:rPr>
          <w:rFonts w:ascii="Arial" w:hAnsi="Arial" w:cs="Arial"/>
          <w:sz w:val="22"/>
          <w:szCs w:val="22"/>
        </w:rPr>
      </w:pPr>
      <w:r w:rsidRPr="00AE64A3">
        <w:rPr>
          <w:rFonts w:ascii="Arial" w:hAnsi="Arial" w:cs="Arial"/>
          <w:sz w:val="22"/>
          <w:szCs w:val="22"/>
        </w:rPr>
        <w:t>The</w:t>
      </w:r>
      <w:r w:rsidR="00AA7A14" w:rsidRPr="00AE64A3">
        <w:rPr>
          <w:rFonts w:ascii="Arial" w:hAnsi="Arial" w:cs="Arial"/>
          <w:sz w:val="22"/>
          <w:szCs w:val="22"/>
        </w:rPr>
        <w:t xml:space="preserve"> Care Act </w:t>
      </w:r>
      <w:r w:rsidR="00246497" w:rsidRPr="00AE64A3">
        <w:rPr>
          <w:rFonts w:ascii="Arial" w:hAnsi="Arial" w:cs="Arial"/>
          <w:sz w:val="22"/>
          <w:szCs w:val="22"/>
        </w:rPr>
        <w:t>2014 (</w:t>
      </w:r>
      <w:r w:rsidR="009D1D25" w:rsidRPr="00AE64A3">
        <w:rPr>
          <w:rFonts w:ascii="Arial" w:hAnsi="Arial" w:cs="Arial"/>
          <w:sz w:val="22"/>
          <w:szCs w:val="22"/>
        </w:rPr>
        <w:t>section 9</w:t>
      </w:r>
      <w:r w:rsidR="00246497" w:rsidRPr="00AE64A3">
        <w:rPr>
          <w:rFonts w:ascii="Arial" w:hAnsi="Arial" w:cs="Arial"/>
          <w:sz w:val="22"/>
          <w:szCs w:val="22"/>
        </w:rPr>
        <w:t>)</w:t>
      </w:r>
      <w:r w:rsidR="009D1D25" w:rsidRPr="00AE64A3">
        <w:rPr>
          <w:rFonts w:ascii="Arial" w:hAnsi="Arial" w:cs="Arial"/>
          <w:sz w:val="22"/>
          <w:szCs w:val="22"/>
        </w:rPr>
        <w:t xml:space="preserve"> expresses the importance of o</w:t>
      </w:r>
      <w:r w:rsidR="0007357A" w:rsidRPr="00AE64A3">
        <w:rPr>
          <w:rFonts w:ascii="Arial" w:hAnsi="Arial" w:cs="Arial"/>
          <w:sz w:val="22"/>
          <w:szCs w:val="22"/>
        </w:rPr>
        <w:t>lder adult</w:t>
      </w:r>
      <w:r w:rsidR="009D1D25" w:rsidRPr="00AE64A3">
        <w:rPr>
          <w:rFonts w:ascii="Arial" w:hAnsi="Arial" w:cs="Arial"/>
          <w:sz w:val="22"/>
          <w:szCs w:val="22"/>
        </w:rPr>
        <w:t xml:space="preserve">s </w:t>
      </w:r>
      <w:r w:rsidR="0067388E" w:rsidRPr="00AE64A3">
        <w:rPr>
          <w:rFonts w:ascii="Arial" w:hAnsi="Arial" w:cs="Arial"/>
          <w:sz w:val="22"/>
          <w:szCs w:val="22"/>
        </w:rPr>
        <w:t>receiving an independent advocate</w:t>
      </w:r>
      <w:r w:rsidR="00D03FD0" w:rsidRPr="00AE64A3">
        <w:rPr>
          <w:rFonts w:ascii="Arial" w:hAnsi="Arial" w:cs="Arial"/>
          <w:sz w:val="22"/>
          <w:szCs w:val="22"/>
        </w:rPr>
        <w:t>. Elderly people</w:t>
      </w:r>
      <w:r w:rsidR="0007357A" w:rsidRPr="00AE64A3">
        <w:rPr>
          <w:rFonts w:ascii="Arial" w:hAnsi="Arial" w:cs="Arial"/>
          <w:sz w:val="22"/>
          <w:szCs w:val="22"/>
        </w:rPr>
        <w:t xml:space="preserve"> sometimes need a health advoca</w:t>
      </w:r>
      <w:r w:rsidR="00D01FC9" w:rsidRPr="00AE64A3">
        <w:rPr>
          <w:rFonts w:ascii="Arial" w:hAnsi="Arial" w:cs="Arial"/>
          <w:sz w:val="22"/>
          <w:szCs w:val="22"/>
        </w:rPr>
        <w:t>te</w:t>
      </w:r>
      <w:r w:rsidR="0007357A" w:rsidRPr="00AE64A3">
        <w:rPr>
          <w:rFonts w:ascii="Arial" w:hAnsi="Arial" w:cs="Arial"/>
          <w:sz w:val="22"/>
          <w:szCs w:val="22"/>
        </w:rPr>
        <w:t xml:space="preserve"> to help improve their quality of life</w:t>
      </w:r>
      <w:r w:rsidR="00F7165E" w:rsidRPr="00AE64A3">
        <w:rPr>
          <w:rFonts w:ascii="Arial" w:hAnsi="Arial" w:cs="Arial"/>
          <w:sz w:val="22"/>
          <w:szCs w:val="22"/>
        </w:rPr>
        <w:t xml:space="preserve">. An advocacy can help monitor </w:t>
      </w:r>
      <w:r w:rsidR="00197E31" w:rsidRPr="00AE64A3">
        <w:rPr>
          <w:rFonts w:ascii="Arial" w:hAnsi="Arial" w:cs="Arial"/>
          <w:sz w:val="22"/>
          <w:szCs w:val="22"/>
        </w:rPr>
        <w:t xml:space="preserve">old and new health symptoms, look into current </w:t>
      </w:r>
      <w:r w:rsidR="00837CC9" w:rsidRPr="00AE64A3">
        <w:rPr>
          <w:rFonts w:ascii="Arial" w:hAnsi="Arial" w:cs="Arial"/>
          <w:sz w:val="22"/>
          <w:szCs w:val="22"/>
        </w:rPr>
        <w:t>treatment,</w:t>
      </w:r>
      <w:r w:rsidR="00197E31" w:rsidRPr="00AE64A3">
        <w:rPr>
          <w:rFonts w:ascii="Arial" w:hAnsi="Arial" w:cs="Arial"/>
          <w:sz w:val="22"/>
          <w:szCs w:val="22"/>
        </w:rPr>
        <w:t xml:space="preserve"> </w:t>
      </w:r>
      <w:r w:rsidR="0051066A" w:rsidRPr="00AE64A3">
        <w:rPr>
          <w:rFonts w:ascii="Arial" w:hAnsi="Arial" w:cs="Arial"/>
          <w:sz w:val="22"/>
          <w:szCs w:val="22"/>
        </w:rPr>
        <w:t>and discuss this with other health professionals</w:t>
      </w:r>
      <w:r w:rsidR="00D01FC9" w:rsidRPr="00AE64A3">
        <w:rPr>
          <w:rFonts w:ascii="Arial" w:hAnsi="Arial" w:cs="Arial"/>
          <w:sz w:val="22"/>
          <w:szCs w:val="22"/>
        </w:rPr>
        <w:t xml:space="preserve"> to ensure individuals rights and wishes are being met</w:t>
      </w:r>
      <w:r w:rsidR="004E22C5" w:rsidRPr="00AE64A3">
        <w:rPr>
          <w:rFonts w:ascii="Arial" w:hAnsi="Arial" w:cs="Arial"/>
          <w:sz w:val="22"/>
          <w:szCs w:val="22"/>
        </w:rPr>
        <w:t xml:space="preserve"> (</w:t>
      </w:r>
      <w:r w:rsidR="004E22C5" w:rsidRPr="00AE64A3">
        <w:rPr>
          <w:rFonts w:ascii="Arial" w:hAnsi="Arial" w:cs="Arial"/>
          <w:color w:val="222222"/>
          <w:sz w:val="22"/>
          <w:szCs w:val="22"/>
          <w:shd w:val="clear" w:color="auto" w:fill="FFFFFF"/>
        </w:rPr>
        <w:t>Newbigging, 2016).</w:t>
      </w:r>
    </w:p>
    <w:p w14:paraId="54561A7D" w14:textId="1D59A53A" w:rsidR="00E13538" w:rsidRPr="00AE64A3" w:rsidRDefault="00E13538" w:rsidP="00AE64A3">
      <w:pPr>
        <w:spacing w:line="360" w:lineRule="auto"/>
        <w:rPr>
          <w:rFonts w:ascii="Arial" w:hAnsi="Arial" w:cs="Arial"/>
          <w:sz w:val="22"/>
          <w:szCs w:val="22"/>
        </w:rPr>
      </w:pPr>
    </w:p>
    <w:p w14:paraId="13245865" w14:textId="3EF80D0B" w:rsidR="00723749" w:rsidRPr="00AE64A3" w:rsidRDefault="006F72CB" w:rsidP="00AE64A3">
      <w:pPr>
        <w:spacing w:line="360" w:lineRule="auto"/>
        <w:rPr>
          <w:rFonts w:ascii="Arial" w:hAnsi="Arial" w:cs="Arial"/>
          <w:sz w:val="22"/>
          <w:szCs w:val="22"/>
        </w:rPr>
      </w:pPr>
      <w:r w:rsidRPr="00AE64A3">
        <w:rPr>
          <w:rFonts w:ascii="Arial" w:hAnsi="Arial" w:cs="Arial"/>
          <w:sz w:val="22"/>
          <w:szCs w:val="22"/>
        </w:rPr>
        <w:t xml:space="preserve">Elder Abuse </w:t>
      </w:r>
    </w:p>
    <w:p w14:paraId="4D19329E" w14:textId="41BF09E3" w:rsidR="006F72CB" w:rsidRPr="00902F7C" w:rsidRDefault="006F72CB" w:rsidP="00AE64A3">
      <w:pPr>
        <w:spacing w:line="360" w:lineRule="auto"/>
        <w:rPr>
          <w:rFonts w:ascii="Arial" w:hAnsi="Arial" w:cs="Arial"/>
          <w:sz w:val="22"/>
          <w:szCs w:val="22"/>
        </w:rPr>
      </w:pPr>
    </w:p>
    <w:p w14:paraId="58EB2853" w14:textId="37837306" w:rsidR="006F72CB" w:rsidRPr="00AE64A3" w:rsidRDefault="00902F7C" w:rsidP="00AE64A3">
      <w:pPr>
        <w:spacing w:line="360" w:lineRule="auto"/>
        <w:rPr>
          <w:rFonts w:ascii="Arial" w:hAnsi="Arial" w:cs="Arial"/>
          <w:sz w:val="22"/>
          <w:szCs w:val="22"/>
        </w:rPr>
      </w:pPr>
      <w:r w:rsidRPr="00902F7C">
        <w:rPr>
          <w:rFonts w:ascii="Arial" w:hAnsi="Arial" w:cs="Arial"/>
          <w:sz w:val="22"/>
          <w:szCs w:val="22"/>
        </w:rPr>
        <w:t>Lockdown resulted in high risk of domestic and institutional abuse.</w:t>
      </w:r>
      <w:r>
        <w:rPr>
          <w:rFonts w:ascii="Arial" w:hAnsi="Arial" w:cs="Arial"/>
          <w:sz w:val="22"/>
          <w:szCs w:val="22"/>
        </w:rPr>
        <w:t xml:space="preserve"> </w:t>
      </w:r>
      <w:r w:rsidR="006F72CB" w:rsidRPr="00AE64A3">
        <w:rPr>
          <w:rFonts w:ascii="Arial" w:hAnsi="Arial" w:cs="Arial"/>
          <w:sz w:val="22"/>
          <w:szCs w:val="22"/>
        </w:rPr>
        <w:t>Re</w:t>
      </w:r>
      <w:r w:rsidR="00C6499E" w:rsidRPr="00AE64A3">
        <w:rPr>
          <w:rFonts w:ascii="Arial" w:hAnsi="Arial" w:cs="Arial"/>
          <w:sz w:val="22"/>
          <w:szCs w:val="22"/>
        </w:rPr>
        <w:t>fusing an older person their basic human and civil right</w:t>
      </w:r>
      <w:r w:rsidR="005F78FD" w:rsidRPr="00AE64A3">
        <w:rPr>
          <w:rFonts w:ascii="Arial" w:hAnsi="Arial" w:cs="Arial"/>
          <w:sz w:val="22"/>
          <w:szCs w:val="22"/>
        </w:rPr>
        <w:t xml:space="preserve">s and a single or repeated act </w:t>
      </w:r>
      <w:r w:rsidR="000339CB" w:rsidRPr="00AE64A3">
        <w:rPr>
          <w:rFonts w:ascii="Arial" w:hAnsi="Arial" w:cs="Arial"/>
          <w:sz w:val="22"/>
          <w:szCs w:val="22"/>
        </w:rPr>
        <w:t>of harm is classed as elder abuse.</w:t>
      </w:r>
      <w:r w:rsidR="00655D7A" w:rsidRPr="00AE64A3">
        <w:rPr>
          <w:rFonts w:ascii="Arial" w:hAnsi="Arial" w:cs="Arial"/>
          <w:sz w:val="22"/>
          <w:szCs w:val="22"/>
        </w:rPr>
        <w:t xml:space="preserve"> </w:t>
      </w:r>
      <w:r w:rsidR="001929C7" w:rsidRPr="00AE64A3">
        <w:rPr>
          <w:rFonts w:ascii="Arial" w:hAnsi="Arial" w:cs="Arial"/>
          <w:sz w:val="22"/>
          <w:szCs w:val="22"/>
        </w:rPr>
        <w:t xml:space="preserve">The World Health Organisation (2002) states that </w:t>
      </w:r>
      <w:r w:rsidR="00772F77" w:rsidRPr="00AE64A3">
        <w:rPr>
          <w:rFonts w:ascii="Arial" w:hAnsi="Arial" w:cs="Arial"/>
          <w:sz w:val="22"/>
          <w:szCs w:val="22"/>
        </w:rPr>
        <w:t xml:space="preserve">if an elder person </w:t>
      </w:r>
      <w:r w:rsidR="00AF4340" w:rsidRPr="00AE64A3">
        <w:rPr>
          <w:rFonts w:ascii="Arial" w:hAnsi="Arial" w:cs="Arial"/>
          <w:sz w:val="22"/>
          <w:szCs w:val="22"/>
        </w:rPr>
        <w:t xml:space="preserve">is physically, </w:t>
      </w:r>
      <w:r w:rsidR="00210391" w:rsidRPr="00AE64A3">
        <w:rPr>
          <w:rFonts w:ascii="Arial" w:hAnsi="Arial" w:cs="Arial"/>
          <w:sz w:val="22"/>
          <w:szCs w:val="22"/>
        </w:rPr>
        <w:t>emotionally,</w:t>
      </w:r>
      <w:r w:rsidR="00AF4340" w:rsidRPr="00AE64A3">
        <w:rPr>
          <w:rFonts w:ascii="Arial" w:hAnsi="Arial" w:cs="Arial"/>
          <w:sz w:val="22"/>
          <w:szCs w:val="22"/>
        </w:rPr>
        <w:t xml:space="preserve"> </w:t>
      </w:r>
      <w:r w:rsidR="002F4035" w:rsidRPr="00AE64A3">
        <w:rPr>
          <w:rFonts w:ascii="Arial" w:hAnsi="Arial" w:cs="Arial"/>
          <w:sz w:val="22"/>
          <w:szCs w:val="22"/>
        </w:rPr>
        <w:t>psychologically,</w:t>
      </w:r>
      <w:r w:rsidR="00EC17B0" w:rsidRPr="00AE64A3">
        <w:rPr>
          <w:rFonts w:ascii="Arial" w:hAnsi="Arial" w:cs="Arial"/>
          <w:sz w:val="22"/>
          <w:szCs w:val="22"/>
        </w:rPr>
        <w:t xml:space="preserve"> </w:t>
      </w:r>
      <w:r w:rsidR="00AF4340" w:rsidRPr="00AE64A3">
        <w:rPr>
          <w:rFonts w:ascii="Arial" w:hAnsi="Arial" w:cs="Arial"/>
          <w:sz w:val="22"/>
          <w:szCs w:val="22"/>
        </w:rPr>
        <w:t xml:space="preserve">and verbally abused by someone they trust, this is elder abuse. However. Some countries </w:t>
      </w:r>
      <w:r w:rsidR="00294016" w:rsidRPr="00AE64A3">
        <w:rPr>
          <w:rFonts w:ascii="Arial" w:hAnsi="Arial" w:cs="Arial"/>
          <w:sz w:val="22"/>
          <w:szCs w:val="22"/>
        </w:rPr>
        <w:t xml:space="preserve">also say theft and fraud towards elder people is also classed as </w:t>
      </w:r>
      <w:r w:rsidR="00EB68FE" w:rsidRPr="00AE64A3">
        <w:rPr>
          <w:rFonts w:ascii="Arial" w:hAnsi="Arial" w:cs="Arial"/>
          <w:sz w:val="22"/>
          <w:szCs w:val="22"/>
        </w:rPr>
        <w:t>elder abuse.</w:t>
      </w:r>
      <w:r w:rsidR="00460A43">
        <w:rPr>
          <w:rFonts w:ascii="Arial" w:hAnsi="Arial" w:cs="Arial"/>
          <w:sz w:val="22"/>
          <w:szCs w:val="22"/>
        </w:rPr>
        <w:t xml:space="preserve"> This should be recog</w:t>
      </w:r>
      <w:r w:rsidR="004271CC">
        <w:rPr>
          <w:rFonts w:ascii="Arial" w:hAnsi="Arial" w:cs="Arial"/>
          <w:sz w:val="22"/>
          <w:szCs w:val="22"/>
        </w:rPr>
        <w:t>nised all over the world because it leaves a forever lasting negative effect on a person’s mental and physical health</w:t>
      </w:r>
      <w:r w:rsidR="00BD2B6A">
        <w:rPr>
          <w:rFonts w:ascii="Arial" w:hAnsi="Arial" w:cs="Arial"/>
          <w:sz w:val="22"/>
          <w:szCs w:val="22"/>
        </w:rPr>
        <w:t xml:space="preserve"> (Smith. 20</w:t>
      </w:r>
      <w:r w:rsidR="007D4A83">
        <w:rPr>
          <w:rFonts w:ascii="Arial" w:hAnsi="Arial" w:cs="Arial"/>
          <w:sz w:val="22"/>
          <w:szCs w:val="22"/>
        </w:rPr>
        <w:t>00).</w:t>
      </w:r>
    </w:p>
    <w:p w14:paraId="3BB62C7B" w14:textId="77777777" w:rsidR="009061E7" w:rsidRPr="00AE64A3" w:rsidRDefault="009061E7" w:rsidP="00AE64A3">
      <w:pPr>
        <w:spacing w:line="360" w:lineRule="auto"/>
        <w:rPr>
          <w:rFonts w:ascii="Arial" w:hAnsi="Arial" w:cs="Arial"/>
          <w:sz w:val="22"/>
          <w:szCs w:val="22"/>
        </w:rPr>
      </w:pPr>
    </w:p>
    <w:p w14:paraId="5C134D46" w14:textId="391ED2AA" w:rsidR="00573187" w:rsidRPr="00AE64A3" w:rsidRDefault="00DE5AF9" w:rsidP="00AE64A3">
      <w:pPr>
        <w:spacing w:line="360" w:lineRule="auto"/>
        <w:rPr>
          <w:rFonts w:ascii="Arial" w:hAnsi="Arial" w:cs="Arial"/>
          <w:sz w:val="22"/>
          <w:szCs w:val="22"/>
        </w:rPr>
      </w:pPr>
      <w:r w:rsidRPr="00B7125A">
        <w:rPr>
          <w:rFonts w:ascii="Arial" w:hAnsi="Arial" w:cs="Arial"/>
          <w:sz w:val="22"/>
          <w:szCs w:val="22"/>
        </w:rPr>
        <w:t xml:space="preserve">Most nursing homes </w:t>
      </w:r>
      <w:r w:rsidRPr="00AE64A3">
        <w:rPr>
          <w:rFonts w:ascii="Arial" w:hAnsi="Arial" w:cs="Arial"/>
          <w:sz w:val="22"/>
          <w:szCs w:val="22"/>
        </w:rPr>
        <w:t xml:space="preserve">care for elder people in a safe </w:t>
      </w:r>
      <w:r w:rsidR="00B16B19" w:rsidRPr="00AE64A3">
        <w:rPr>
          <w:rFonts w:ascii="Arial" w:hAnsi="Arial" w:cs="Arial"/>
          <w:sz w:val="22"/>
          <w:szCs w:val="22"/>
        </w:rPr>
        <w:t xml:space="preserve">and caring environment. However, there has </w:t>
      </w:r>
      <w:r w:rsidR="000E1AFB" w:rsidRPr="00AE64A3">
        <w:rPr>
          <w:rFonts w:ascii="Arial" w:hAnsi="Arial" w:cs="Arial"/>
          <w:sz w:val="22"/>
          <w:szCs w:val="22"/>
        </w:rPr>
        <w:t xml:space="preserve">been reports of incidents of abuse and mistreatment in care homes. </w:t>
      </w:r>
      <w:r w:rsidR="00A228D2" w:rsidRPr="00AE64A3">
        <w:rPr>
          <w:rFonts w:ascii="Arial" w:hAnsi="Arial" w:cs="Arial"/>
          <w:sz w:val="22"/>
          <w:szCs w:val="22"/>
        </w:rPr>
        <w:t xml:space="preserve">In the UK and around the world nursing staff have deprived </w:t>
      </w:r>
      <w:r w:rsidR="006417FD" w:rsidRPr="00AE64A3">
        <w:rPr>
          <w:rFonts w:ascii="Arial" w:hAnsi="Arial" w:cs="Arial"/>
          <w:sz w:val="22"/>
          <w:szCs w:val="22"/>
        </w:rPr>
        <w:t xml:space="preserve">elderly individual their human rights such </w:t>
      </w:r>
      <w:r w:rsidR="002F4035" w:rsidRPr="00AE64A3">
        <w:rPr>
          <w:rFonts w:ascii="Arial" w:hAnsi="Arial" w:cs="Arial"/>
          <w:sz w:val="22"/>
          <w:szCs w:val="22"/>
        </w:rPr>
        <w:t>as</w:t>
      </w:r>
      <w:r w:rsidR="006417FD" w:rsidRPr="00AE64A3">
        <w:rPr>
          <w:rFonts w:ascii="Arial" w:hAnsi="Arial" w:cs="Arial"/>
          <w:sz w:val="22"/>
          <w:szCs w:val="22"/>
        </w:rPr>
        <w:t xml:space="preserve"> not changing individual nappies</w:t>
      </w:r>
      <w:r w:rsidR="00104A58" w:rsidRPr="00AE64A3">
        <w:rPr>
          <w:rFonts w:ascii="Arial" w:hAnsi="Arial" w:cs="Arial"/>
          <w:sz w:val="22"/>
          <w:szCs w:val="22"/>
        </w:rPr>
        <w:t xml:space="preserve">, force feeding and </w:t>
      </w:r>
      <w:r w:rsidR="009A15B9" w:rsidRPr="00AE64A3">
        <w:rPr>
          <w:rFonts w:ascii="Arial" w:hAnsi="Arial" w:cs="Arial"/>
          <w:sz w:val="22"/>
          <w:szCs w:val="22"/>
        </w:rPr>
        <w:t>heavy-handed</w:t>
      </w:r>
      <w:r w:rsidR="00104A58" w:rsidRPr="00AE64A3">
        <w:rPr>
          <w:rFonts w:ascii="Arial" w:hAnsi="Arial" w:cs="Arial"/>
          <w:sz w:val="22"/>
          <w:szCs w:val="22"/>
        </w:rPr>
        <w:t xml:space="preserve"> caregiving. </w:t>
      </w:r>
      <w:r w:rsidR="009A15B9" w:rsidRPr="00AE64A3">
        <w:rPr>
          <w:rFonts w:ascii="Arial" w:hAnsi="Arial" w:cs="Arial"/>
          <w:sz w:val="22"/>
          <w:szCs w:val="22"/>
        </w:rPr>
        <w:t>Elder people were afraid to report the mistreatment and ma</w:t>
      </w:r>
      <w:r w:rsidR="00FF22F4">
        <w:rPr>
          <w:rFonts w:ascii="Arial" w:hAnsi="Arial" w:cs="Arial"/>
          <w:sz w:val="22"/>
          <w:szCs w:val="22"/>
        </w:rPr>
        <w:t>n</w:t>
      </w:r>
      <w:r w:rsidR="009A15B9" w:rsidRPr="00AE64A3">
        <w:rPr>
          <w:rFonts w:ascii="Arial" w:hAnsi="Arial" w:cs="Arial"/>
          <w:sz w:val="22"/>
          <w:szCs w:val="22"/>
        </w:rPr>
        <w:t xml:space="preserve">y </w:t>
      </w:r>
      <w:r w:rsidR="00573187" w:rsidRPr="00AE64A3">
        <w:rPr>
          <w:rFonts w:ascii="Arial" w:hAnsi="Arial" w:cs="Arial"/>
          <w:sz w:val="22"/>
          <w:szCs w:val="22"/>
        </w:rPr>
        <w:t xml:space="preserve">caregivers </w:t>
      </w:r>
      <w:r w:rsidR="001E47E4" w:rsidRPr="00AE64A3">
        <w:rPr>
          <w:rFonts w:ascii="Arial" w:hAnsi="Arial" w:cs="Arial"/>
          <w:sz w:val="22"/>
          <w:szCs w:val="22"/>
        </w:rPr>
        <w:t>have got</w:t>
      </w:r>
      <w:r w:rsidR="00573187" w:rsidRPr="00AE64A3">
        <w:rPr>
          <w:rFonts w:ascii="Arial" w:hAnsi="Arial" w:cs="Arial"/>
          <w:sz w:val="22"/>
          <w:szCs w:val="22"/>
        </w:rPr>
        <w:t xml:space="preserve"> away with </w:t>
      </w:r>
      <w:r w:rsidR="002F6150">
        <w:rPr>
          <w:rFonts w:ascii="Arial" w:hAnsi="Arial" w:cs="Arial"/>
          <w:sz w:val="22"/>
          <w:szCs w:val="22"/>
        </w:rPr>
        <w:t>it</w:t>
      </w:r>
      <w:r w:rsidR="00FF22F4">
        <w:rPr>
          <w:rFonts w:ascii="Arial" w:hAnsi="Arial" w:cs="Arial"/>
          <w:sz w:val="22"/>
          <w:szCs w:val="22"/>
        </w:rPr>
        <w:t xml:space="preserve"> </w:t>
      </w:r>
      <w:r w:rsidR="001E47E4" w:rsidRPr="00AE64A3">
        <w:rPr>
          <w:rFonts w:ascii="Arial" w:hAnsi="Arial" w:cs="Arial"/>
          <w:sz w:val="22"/>
          <w:szCs w:val="22"/>
        </w:rPr>
        <w:t>(O’Brien, et al.</w:t>
      </w:r>
      <w:r w:rsidR="001E47E4" w:rsidRPr="00AE64A3">
        <w:rPr>
          <w:rFonts w:ascii="Arial" w:hAnsi="Arial" w:cs="Arial"/>
          <w:i/>
          <w:iCs/>
          <w:sz w:val="22"/>
          <w:szCs w:val="22"/>
        </w:rPr>
        <w:t xml:space="preserve"> </w:t>
      </w:r>
      <w:r w:rsidR="001E47E4" w:rsidRPr="00AE64A3">
        <w:rPr>
          <w:rFonts w:ascii="Arial" w:hAnsi="Arial" w:cs="Arial"/>
          <w:sz w:val="22"/>
          <w:szCs w:val="22"/>
        </w:rPr>
        <w:t>2015)</w:t>
      </w:r>
      <w:r w:rsidR="002F6150">
        <w:rPr>
          <w:rFonts w:ascii="Arial" w:hAnsi="Arial" w:cs="Arial"/>
          <w:sz w:val="22"/>
          <w:szCs w:val="22"/>
        </w:rPr>
        <w:t>.</w:t>
      </w:r>
    </w:p>
    <w:p w14:paraId="400A68C4" w14:textId="3B475D38" w:rsidR="0070666E" w:rsidRPr="00AE64A3" w:rsidRDefault="00ED5113" w:rsidP="008558A2">
      <w:pPr>
        <w:pStyle w:val="Heading1"/>
      </w:pPr>
      <w:bookmarkStart w:id="8" w:name="_Toc99651370"/>
      <w:r w:rsidRPr="00AE64A3">
        <w:t>Social learning theory</w:t>
      </w:r>
      <w:bookmarkEnd w:id="8"/>
      <w:r w:rsidRPr="00AE64A3">
        <w:t xml:space="preserve"> </w:t>
      </w:r>
    </w:p>
    <w:p w14:paraId="17BFEC6B" w14:textId="2605EE06" w:rsidR="009E06F3" w:rsidRDefault="009E06F3" w:rsidP="00AE64A3">
      <w:pPr>
        <w:spacing w:line="360" w:lineRule="auto"/>
        <w:rPr>
          <w:rFonts w:ascii="Arial" w:hAnsi="Arial" w:cs="Arial"/>
          <w:sz w:val="22"/>
          <w:szCs w:val="22"/>
        </w:rPr>
      </w:pPr>
      <w:r w:rsidRPr="00AE64A3">
        <w:rPr>
          <w:rFonts w:ascii="Arial" w:hAnsi="Arial" w:cs="Arial"/>
          <w:sz w:val="22"/>
          <w:szCs w:val="22"/>
        </w:rPr>
        <w:t xml:space="preserve">There is no excuse for a carer to mistreat or abuse a person. However, </w:t>
      </w:r>
      <w:r w:rsidR="000A713F" w:rsidRPr="00AE64A3">
        <w:rPr>
          <w:rFonts w:ascii="Arial" w:hAnsi="Arial" w:cs="Arial"/>
          <w:sz w:val="22"/>
          <w:szCs w:val="22"/>
        </w:rPr>
        <w:t xml:space="preserve">the social learning theory explains that violent acts are learnt behaviour. A person maybe violent because they have observed </w:t>
      </w:r>
      <w:r w:rsidR="00AF66A2" w:rsidRPr="00AE64A3">
        <w:rPr>
          <w:rFonts w:ascii="Arial" w:hAnsi="Arial" w:cs="Arial"/>
          <w:sz w:val="22"/>
          <w:szCs w:val="22"/>
        </w:rPr>
        <w:t xml:space="preserve">this behaviour and they are imitating it. </w:t>
      </w:r>
      <w:r w:rsidR="00F45897" w:rsidRPr="00AE64A3">
        <w:rPr>
          <w:rFonts w:ascii="Arial" w:hAnsi="Arial" w:cs="Arial"/>
          <w:sz w:val="22"/>
          <w:szCs w:val="22"/>
        </w:rPr>
        <w:t>The theory expresses that environment and cognitive factors contribute towards human behaviour</w:t>
      </w:r>
      <w:r w:rsidR="006B1547" w:rsidRPr="00AE64A3">
        <w:rPr>
          <w:rFonts w:ascii="Arial" w:hAnsi="Arial" w:cs="Arial"/>
          <w:sz w:val="22"/>
          <w:szCs w:val="22"/>
        </w:rPr>
        <w:t xml:space="preserve"> (</w:t>
      </w:r>
      <w:r w:rsidR="006B1547" w:rsidRPr="00AE64A3">
        <w:rPr>
          <w:rFonts w:ascii="Arial" w:hAnsi="Arial" w:cs="Arial"/>
          <w:color w:val="222222"/>
          <w:sz w:val="22"/>
          <w:szCs w:val="22"/>
          <w:shd w:val="clear" w:color="auto" w:fill="FFFFFF"/>
        </w:rPr>
        <w:t>Akers</w:t>
      </w:r>
      <w:r w:rsidR="002103E0" w:rsidRPr="00AE64A3">
        <w:rPr>
          <w:rFonts w:ascii="Arial" w:hAnsi="Arial" w:cs="Arial"/>
          <w:color w:val="222222"/>
          <w:sz w:val="22"/>
          <w:szCs w:val="22"/>
          <w:shd w:val="clear" w:color="auto" w:fill="FFFFFF"/>
        </w:rPr>
        <w:t xml:space="preserve"> et. al</w:t>
      </w:r>
      <w:r w:rsidR="006B1547" w:rsidRPr="00AE64A3">
        <w:rPr>
          <w:rFonts w:ascii="Arial" w:hAnsi="Arial" w:cs="Arial"/>
          <w:color w:val="222222"/>
          <w:sz w:val="22"/>
          <w:szCs w:val="22"/>
          <w:shd w:val="clear" w:color="auto" w:fill="FFFFFF"/>
        </w:rPr>
        <w:t xml:space="preserve"> 2015</w:t>
      </w:r>
      <w:r w:rsidR="002103E0" w:rsidRPr="00AE64A3">
        <w:rPr>
          <w:rFonts w:ascii="Arial" w:hAnsi="Arial" w:cs="Arial"/>
          <w:color w:val="222222"/>
          <w:sz w:val="22"/>
          <w:szCs w:val="22"/>
          <w:shd w:val="clear" w:color="auto" w:fill="FFFFFF"/>
        </w:rPr>
        <w:t>).</w:t>
      </w:r>
      <w:r w:rsidR="00F45897" w:rsidRPr="00AE64A3">
        <w:rPr>
          <w:rFonts w:ascii="Arial" w:hAnsi="Arial" w:cs="Arial"/>
          <w:sz w:val="22"/>
          <w:szCs w:val="22"/>
        </w:rPr>
        <w:t xml:space="preserve"> </w:t>
      </w:r>
      <w:r w:rsidR="00DA700F" w:rsidRPr="00AE64A3">
        <w:rPr>
          <w:rFonts w:ascii="Arial" w:hAnsi="Arial" w:cs="Arial"/>
          <w:sz w:val="22"/>
          <w:szCs w:val="22"/>
        </w:rPr>
        <w:t>Covid-</w:t>
      </w:r>
      <w:r w:rsidR="009F5BB0" w:rsidRPr="00AE64A3">
        <w:rPr>
          <w:rFonts w:ascii="Arial" w:hAnsi="Arial" w:cs="Arial"/>
          <w:sz w:val="22"/>
          <w:szCs w:val="22"/>
        </w:rPr>
        <w:t>19 made it easy for caregivers to be abusive</w:t>
      </w:r>
      <w:r w:rsidR="000C0FA9" w:rsidRPr="00AE64A3">
        <w:rPr>
          <w:rFonts w:ascii="Arial" w:hAnsi="Arial" w:cs="Arial"/>
          <w:sz w:val="22"/>
          <w:szCs w:val="22"/>
        </w:rPr>
        <w:t xml:space="preserve">. Loved ones </w:t>
      </w:r>
      <w:r w:rsidR="0050726B" w:rsidRPr="00AE64A3">
        <w:rPr>
          <w:rFonts w:ascii="Arial" w:hAnsi="Arial" w:cs="Arial"/>
          <w:sz w:val="22"/>
          <w:szCs w:val="22"/>
        </w:rPr>
        <w:t>could not visit their elderly family me</w:t>
      </w:r>
      <w:r w:rsidR="0002545C" w:rsidRPr="00AE64A3">
        <w:rPr>
          <w:rFonts w:ascii="Arial" w:hAnsi="Arial" w:cs="Arial"/>
          <w:sz w:val="22"/>
          <w:szCs w:val="22"/>
        </w:rPr>
        <w:t>mber due to the restrictions</w:t>
      </w:r>
      <w:r w:rsidR="006917EE" w:rsidRPr="00AE64A3">
        <w:rPr>
          <w:rFonts w:ascii="Arial" w:hAnsi="Arial" w:cs="Arial"/>
          <w:sz w:val="22"/>
          <w:szCs w:val="22"/>
        </w:rPr>
        <w:t xml:space="preserve"> a</w:t>
      </w:r>
      <w:r w:rsidR="0002545C" w:rsidRPr="00AE64A3">
        <w:rPr>
          <w:rFonts w:ascii="Arial" w:hAnsi="Arial" w:cs="Arial"/>
          <w:sz w:val="22"/>
          <w:szCs w:val="22"/>
        </w:rPr>
        <w:t xml:space="preserve">nd elderly people spent most of their time </w:t>
      </w:r>
      <w:r w:rsidR="006917EE" w:rsidRPr="00AE64A3">
        <w:rPr>
          <w:rFonts w:ascii="Arial" w:hAnsi="Arial" w:cs="Arial"/>
          <w:sz w:val="22"/>
          <w:szCs w:val="22"/>
        </w:rPr>
        <w:t xml:space="preserve">in isolation in a room by themselves. </w:t>
      </w:r>
      <w:r w:rsidR="002F6150">
        <w:rPr>
          <w:rFonts w:ascii="Arial" w:hAnsi="Arial" w:cs="Arial"/>
          <w:sz w:val="22"/>
          <w:szCs w:val="22"/>
        </w:rPr>
        <w:t>However, staff should have been supervise</w:t>
      </w:r>
      <w:r w:rsidR="00E31793">
        <w:rPr>
          <w:rFonts w:ascii="Arial" w:hAnsi="Arial" w:cs="Arial"/>
          <w:sz w:val="22"/>
          <w:szCs w:val="22"/>
        </w:rPr>
        <w:t>d, supported, and given proper training. There is no excuse for this type of behaviour.</w:t>
      </w:r>
    </w:p>
    <w:p w14:paraId="73F05D68" w14:textId="77777777" w:rsidR="00E31793" w:rsidRPr="00AE64A3" w:rsidRDefault="00E31793" w:rsidP="00AE64A3">
      <w:pPr>
        <w:spacing w:line="360" w:lineRule="auto"/>
        <w:rPr>
          <w:rFonts w:ascii="Arial" w:hAnsi="Arial" w:cs="Arial"/>
          <w:sz w:val="22"/>
          <w:szCs w:val="22"/>
        </w:rPr>
      </w:pPr>
    </w:p>
    <w:p w14:paraId="4E17C385" w14:textId="4C891BCB" w:rsidR="00905EFB" w:rsidRDefault="00D62C61" w:rsidP="008558A2">
      <w:pPr>
        <w:pStyle w:val="Heading1"/>
      </w:pPr>
      <w:bookmarkStart w:id="9" w:name="_Toc99651371"/>
      <w:r w:rsidRPr="00AE64A3">
        <w:lastRenderedPageBreak/>
        <w:t>Blanket DNR</w:t>
      </w:r>
      <w:bookmarkEnd w:id="9"/>
      <w:r w:rsidRPr="00AE64A3">
        <w:t xml:space="preserve"> </w:t>
      </w:r>
    </w:p>
    <w:p w14:paraId="7FE66C99" w14:textId="07CD3593" w:rsidR="00D62C61" w:rsidRPr="00AE64A3" w:rsidRDefault="00D62C61" w:rsidP="00AE64A3">
      <w:pPr>
        <w:spacing w:line="360" w:lineRule="auto"/>
        <w:rPr>
          <w:rFonts w:ascii="Arial" w:hAnsi="Arial" w:cs="Arial"/>
          <w:sz w:val="22"/>
          <w:szCs w:val="22"/>
        </w:rPr>
      </w:pPr>
      <w:r w:rsidRPr="00AE64A3">
        <w:rPr>
          <w:rFonts w:ascii="Arial" w:hAnsi="Arial" w:cs="Arial"/>
          <w:sz w:val="22"/>
          <w:szCs w:val="22"/>
        </w:rPr>
        <w:t>(BMJ, 2020) suggest that the Care Quality Commission (CQC) carried out a review and conducted that some elderly people died during Covid-19 because of blanket DNR orders. The blanket application of DNACPR decision was applied to groups and not to individual circumstances. The decision should</w:t>
      </w:r>
      <w:r w:rsidR="004E7CA4">
        <w:rPr>
          <w:rFonts w:ascii="Arial" w:hAnsi="Arial" w:cs="Arial"/>
          <w:sz w:val="22"/>
          <w:szCs w:val="22"/>
        </w:rPr>
        <w:t xml:space="preserve"> have</w:t>
      </w:r>
      <w:r w:rsidRPr="00AE64A3">
        <w:rPr>
          <w:rFonts w:ascii="Arial" w:hAnsi="Arial" w:cs="Arial"/>
          <w:sz w:val="22"/>
          <w:szCs w:val="22"/>
        </w:rPr>
        <w:t xml:space="preserve"> be</w:t>
      </w:r>
      <w:r w:rsidR="004E7CA4">
        <w:rPr>
          <w:rFonts w:ascii="Arial" w:hAnsi="Arial" w:cs="Arial"/>
          <w:sz w:val="22"/>
          <w:szCs w:val="22"/>
        </w:rPr>
        <w:t>en</w:t>
      </w:r>
      <w:r w:rsidRPr="00AE64A3">
        <w:rPr>
          <w:rFonts w:ascii="Arial" w:hAnsi="Arial" w:cs="Arial"/>
          <w:sz w:val="22"/>
          <w:szCs w:val="22"/>
        </w:rPr>
        <w:t xml:space="preserve"> made of a careful assessment of each individual’s situation and should not be dictated by ‘blanket’ policies. CPR should be agreed with the entire health and social care team and the individual who is being cared for (Care Quality Commission, 2020). </w:t>
      </w:r>
      <w:r w:rsidR="00BA22AF">
        <w:rPr>
          <w:rFonts w:ascii="Arial" w:hAnsi="Arial" w:cs="Arial"/>
          <w:sz w:val="22"/>
          <w:szCs w:val="22"/>
        </w:rPr>
        <w:t xml:space="preserve">However, Covid-19 was a pandemic that the government was not prepared </w:t>
      </w:r>
      <w:proofErr w:type="gramStart"/>
      <w:r w:rsidR="00BA22AF">
        <w:rPr>
          <w:rFonts w:ascii="Arial" w:hAnsi="Arial" w:cs="Arial"/>
          <w:sz w:val="22"/>
          <w:szCs w:val="22"/>
        </w:rPr>
        <w:t>for</w:t>
      </w:r>
      <w:proofErr w:type="gramEnd"/>
      <w:r w:rsidR="00BA22AF">
        <w:rPr>
          <w:rFonts w:ascii="Arial" w:hAnsi="Arial" w:cs="Arial"/>
          <w:sz w:val="22"/>
          <w:szCs w:val="22"/>
        </w:rPr>
        <w:t xml:space="preserve"> and many mistakes were made</w:t>
      </w:r>
      <w:r w:rsidR="00ED2E8F">
        <w:rPr>
          <w:rFonts w:ascii="Arial" w:hAnsi="Arial" w:cs="Arial"/>
          <w:sz w:val="22"/>
          <w:szCs w:val="22"/>
        </w:rPr>
        <w:t xml:space="preserve"> and since then new guidelines have removed the </w:t>
      </w:r>
      <w:r w:rsidR="00965A0D">
        <w:rPr>
          <w:rFonts w:ascii="Arial" w:hAnsi="Arial" w:cs="Arial"/>
          <w:sz w:val="22"/>
          <w:szCs w:val="22"/>
        </w:rPr>
        <w:t xml:space="preserve">blanket DNR </w:t>
      </w:r>
      <w:r w:rsidR="00D238C3">
        <w:rPr>
          <w:rFonts w:ascii="Arial" w:hAnsi="Arial" w:cs="Arial"/>
          <w:sz w:val="22"/>
          <w:szCs w:val="22"/>
        </w:rPr>
        <w:t xml:space="preserve">(Briggs, </w:t>
      </w:r>
      <w:r w:rsidR="009B2A9F">
        <w:rPr>
          <w:rFonts w:ascii="Arial" w:hAnsi="Arial" w:cs="Arial"/>
          <w:sz w:val="22"/>
          <w:szCs w:val="22"/>
        </w:rPr>
        <w:t>2021).</w:t>
      </w:r>
    </w:p>
    <w:p w14:paraId="45E11BFF" w14:textId="77777777" w:rsidR="00D62C61" w:rsidRPr="009B2A9F" w:rsidRDefault="00D62C61" w:rsidP="00AE64A3">
      <w:pPr>
        <w:pStyle w:val="ListParagraph"/>
        <w:spacing w:line="360" w:lineRule="auto"/>
        <w:rPr>
          <w:rFonts w:ascii="Arial" w:hAnsi="Arial" w:cs="Arial"/>
          <w:color w:val="FF0000"/>
          <w:sz w:val="22"/>
          <w:szCs w:val="22"/>
        </w:rPr>
      </w:pPr>
    </w:p>
    <w:p w14:paraId="67FBED8F" w14:textId="4021D876" w:rsidR="00D62C61" w:rsidRPr="00AE64A3" w:rsidRDefault="00D62C61" w:rsidP="00AE64A3">
      <w:pPr>
        <w:spacing w:line="360" w:lineRule="auto"/>
        <w:rPr>
          <w:rFonts w:ascii="Arial" w:hAnsi="Arial" w:cs="Arial"/>
          <w:sz w:val="22"/>
          <w:szCs w:val="22"/>
        </w:rPr>
      </w:pPr>
      <w:r w:rsidRPr="00F94990">
        <w:rPr>
          <w:rFonts w:ascii="Arial" w:hAnsi="Arial" w:cs="Arial"/>
          <w:sz w:val="22"/>
          <w:szCs w:val="22"/>
        </w:rPr>
        <w:t xml:space="preserve">NHS hospitals </w:t>
      </w:r>
      <w:r w:rsidRPr="00AE64A3">
        <w:rPr>
          <w:rFonts w:ascii="Arial" w:hAnsi="Arial" w:cs="Arial"/>
          <w:sz w:val="22"/>
          <w:szCs w:val="22"/>
        </w:rPr>
        <w:t xml:space="preserve">could not cope with numbers of admissions in hospitals. </w:t>
      </w:r>
      <w:r w:rsidR="005B4460" w:rsidRPr="00AE64A3">
        <w:rPr>
          <w:rFonts w:ascii="Arial" w:hAnsi="Arial" w:cs="Arial"/>
          <w:sz w:val="22"/>
          <w:szCs w:val="22"/>
        </w:rPr>
        <w:t xml:space="preserve">Although the government promised to protect </w:t>
      </w:r>
      <w:r w:rsidR="000F2EF0" w:rsidRPr="00AE64A3">
        <w:rPr>
          <w:rFonts w:ascii="Arial" w:hAnsi="Arial" w:cs="Arial"/>
          <w:sz w:val="22"/>
          <w:szCs w:val="22"/>
        </w:rPr>
        <w:t xml:space="preserve">vulnerable people, elderly people were left </w:t>
      </w:r>
      <w:r w:rsidR="001236DB" w:rsidRPr="00AE64A3">
        <w:rPr>
          <w:rFonts w:ascii="Arial" w:hAnsi="Arial" w:cs="Arial"/>
          <w:sz w:val="22"/>
          <w:szCs w:val="22"/>
        </w:rPr>
        <w:t>exposed,</w:t>
      </w:r>
      <w:r w:rsidR="000F2EF0" w:rsidRPr="00AE64A3">
        <w:rPr>
          <w:rFonts w:ascii="Arial" w:hAnsi="Arial" w:cs="Arial"/>
          <w:sz w:val="22"/>
          <w:szCs w:val="22"/>
        </w:rPr>
        <w:t xml:space="preserve"> </w:t>
      </w:r>
      <w:r w:rsidR="00CA0CEB" w:rsidRPr="00AE64A3">
        <w:rPr>
          <w:rFonts w:ascii="Arial" w:hAnsi="Arial" w:cs="Arial"/>
          <w:sz w:val="22"/>
          <w:szCs w:val="22"/>
        </w:rPr>
        <w:t xml:space="preserve">and policies were putting them at risk. </w:t>
      </w:r>
      <w:r w:rsidR="001236DB" w:rsidRPr="00AE64A3">
        <w:rPr>
          <w:rFonts w:ascii="Arial" w:hAnsi="Arial" w:cs="Arial"/>
          <w:sz w:val="22"/>
          <w:szCs w:val="22"/>
        </w:rPr>
        <w:t xml:space="preserve">Care homes were neglected </w:t>
      </w:r>
      <w:r w:rsidR="00001F70" w:rsidRPr="00AE64A3">
        <w:rPr>
          <w:rFonts w:ascii="Arial" w:hAnsi="Arial" w:cs="Arial"/>
          <w:sz w:val="22"/>
          <w:szCs w:val="22"/>
        </w:rPr>
        <w:t xml:space="preserve">as the homes did not have the tools or resources </w:t>
      </w:r>
      <w:r w:rsidR="00E94CB0" w:rsidRPr="00AE64A3">
        <w:rPr>
          <w:rFonts w:ascii="Arial" w:hAnsi="Arial" w:cs="Arial"/>
          <w:sz w:val="22"/>
          <w:szCs w:val="22"/>
        </w:rPr>
        <w:t xml:space="preserve">to carry out the plan </w:t>
      </w:r>
      <w:r w:rsidR="00EC087D" w:rsidRPr="00AE64A3">
        <w:rPr>
          <w:rFonts w:ascii="Arial" w:hAnsi="Arial" w:cs="Arial"/>
          <w:sz w:val="22"/>
          <w:szCs w:val="22"/>
        </w:rPr>
        <w:t xml:space="preserve">and they were only given hours to implement government guidelines. </w:t>
      </w:r>
      <w:r w:rsidR="0065301A" w:rsidRPr="00AE64A3">
        <w:rPr>
          <w:rFonts w:ascii="Arial" w:hAnsi="Arial" w:cs="Arial"/>
          <w:sz w:val="22"/>
          <w:szCs w:val="22"/>
        </w:rPr>
        <w:t xml:space="preserve">The policies which were designed to prevent </w:t>
      </w:r>
      <w:r w:rsidR="00612456" w:rsidRPr="00AE64A3">
        <w:rPr>
          <w:rFonts w:ascii="Arial" w:hAnsi="Arial" w:cs="Arial"/>
          <w:sz w:val="22"/>
          <w:szCs w:val="22"/>
        </w:rPr>
        <w:t xml:space="preserve">hospitals from becoming </w:t>
      </w:r>
      <w:r w:rsidR="000213F3" w:rsidRPr="00AE64A3">
        <w:rPr>
          <w:rFonts w:ascii="Arial" w:hAnsi="Arial" w:cs="Arial"/>
          <w:sz w:val="22"/>
          <w:szCs w:val="22"/>
        </w:rPr>
        <w:t>overwhelmed</w:t>
      </w:r>
      <w:r w:rsidR="00612456" w:rsidRPr="00AE64A3">
        <w:rPr>
          <w:rFonts w:ascii="Arial" w:hAnsi="Arial" w:cs="Arial"/>
          <w:sz w:val="22"/>
          <w:szCs w:val="22"/>
        </w:rPr>
        <w:t xml:space="preserve"> meant that there was greater pressure on </w:t>
      </w:r>
      <w:r w:rsidR="00D479E6" w:rsidRPr="00AE64A3">
        <w:rPr>
          <w:rFonts w:ascii="Arial" w:hAnsi="Arial" w:cs="Arial"/>
          <w:sz w:val="22"/>
          <w:szCs w:val="22"/>
        </w:rPr>
        <w:t xml:space="preserve">care homes. The government gave priority to hospitals, leaving care homes </w:t>
      </w:r>
      <w:r w:rsidR="004F13C4" w:rsidRPr="00AE64A3">
        <w:rPr>
          <w:rFonts w:ascii="Arial" w:hAnsi="Arial" w:cs="Arial"/>
          <w:sz w:val="22"/>
          <w:szCs w:val="22"/>
        </w:rPr>
        <w:t xml:space="preserve">to struggle with essential equipment </w:t>
      </w:r>
      <w:r w:rsidR="009C5554" w:rsidRPr="00AE64A3">
        <w:rPr>
          <w:rFonts w:ascii="Arial" w:hAnsi="Arial" w:cs="Arial"/>
          <w:sz w:val="22"/>
          <w:szCs w:val="22"/>
        </w:rPr>
        <w:t xml:space="preserve">and access test. Furthermore, the elderly </w:t>
      </w:r>
      <w:r w:rsidR="00096E1E" w:rsidRPr="00AE64A3">
        <w:rPr>
          <w:rFonts w:ascii="Arial" w:hAnsi="Arial" w:cs="Arial"/>
          <w:sz w:val="22"/>
          <w:szCs w:val="22"/>
        </w:rPr>
        <w:t>was</w:t>
      </w:r>
      <w:r w:rsidR="00F671FC" w:rsidRPr="00AE64A3">
        <w:rPr>
          <w:rFonts w:ascii="Arial" w:hAnsi="Arial" w:cs="Arial"/>
          <w:sz w:val="22"/>
          <w:szCs w:val="22"/>
        </w:rPr>
        <w:t xml:space="preserve"> put at risk by only being allowed to admit the </w:t>
      </w:r>
      <w:r w:rsidR="00043E35" w:rsidRPr="00AE64A3">
        <w:rPr>
          <w:rFonts w:ascii="Arial" w:hAnsi="Arial" w:cs="Arial"/>
          <w:sz w:val="22"/>
          <w:szCs w:val="22"/>
        </w:rPr>
        <w:t xml:space="preserve">sickest to hospitals. </w:t>
      </w:r>
      <w:r w:rsidR="00B9054F" w:rsidRPr="00AE64A3">
        <w:rPr>
          <w:rFonts w:ascii="Arial" w:hAnsi="Arial" w:cs="Arial"/>
          <w:sz w:val="22"/>
          <w:szCs w:val="22"/>
        </w:rPr>
        <w:t xml:space="preserve">The government </w:t>
      </w:r>
      <w:r w:rsidR="00001562" w:rsidRPr="00AE64A3">
        <w:rPr>
          <w:rFonts w:ascii="Arial" w:hAnsi="Arial" w:cs="Arial"/>
          <w:sz w:val="22"/>
          <w:szCs w:val="22"/>
        </w:rPr>
        <w:t>aim was to protect the NHS rather than the elderly</w:t>
      </w:r>
      <w:r w:rsidR="00743B8C" w:rsidRPr="00AE64A3">
        <w:rPr>
          <w:rFonts w:ascii="Arial" w:hAnsi="Arial" w:cs="Arial"/>
          <w:sz w:val="22"/>
          <w:szCs w:val="22"/>
        </w:rPr>
        <w:t xml:space="preserve">. The report by </w:t>
      </w:r>
      <w:r w:rsidR="009D138F" w:rsidRPr="00AE64A3">
        <w:rPr>
          <w:rFonts w:ascii="Arial" w:hAnsi="Arial" w:cs="Arial"/>
          <w:sz w:val="22"/>
          <w:szCs w:val="22"/>
        </w:rPr>
        <w:t>Grey</w:t>
      </w:r>
      <w:r w:rsidR="00743C8F" w:rsidRPr="00AE64A3">
        <w:rPr>
          <w:rFonts w:ascii="Arial" w:hAnsi="Arial" w:cs="Arial"/>
          <w:sz w:val="22"/>
          <w:szCs w:val="22"/>
        </w:rPr>
        <w:t xml:space="preserve"> and Macasill (2020)</w:t>
      </w:r>
      <w:r w:rsidR="00743B8C" w:rsidRPr="00AE64A3">
        <w:rPr>
          <w:rFonts w:ascii="Arial" w:hAnsi="Arial" w:cs="Arial"/>
          <w:sz w:val="22"/>
          <w:szCs w:val="22"/>
        </w:rPr>
        <w:t xml:space="preserve"> stated that </w:t>
      </w:r>
      <w:r w:rsidR="007B62A6" w:rsidRPr="00AE64A3">
        <w:rPr>
          <w:rFonts w:ascii="Arial" w:hAnsi="Arial" w:cs="Arial"/>
          <w:sz w:val="22"/>
          <w:szCs w:val="22"/>
        </w:rPr>
        <w:t>t</w:t>
      </w:r>
      <w:r w:rsidR="00743B8C" w:rsidRPr="00AE64A3">
        <w:rPr>
          <w:rFonts w:ascii="Arial" w:hAnsi="Arial" w:cs="Arial"/>
          <w:sz w:val="22"/>
          <w:szCs w:val="22"/>
        </w:rPr>
        <w:t xml:space="preserve">he government’s response on testing </w:t>
      </w:r>
      <w:r w:rsidR="007B62A6" w:rsidRPr="00AE64A3">
        <w:rPr>
          <w:rFonts w:ascii="Arial" w:hAnsi="Arial" w:cs="Arial"/>
          <w:sz w:val="22"/>
          <w:szCs w:val="22"/>
        </w:rPr>
        <w:t xml:space="preserve">had come too late to have any effective effect on keeping the virus out of care homes. </w:t>
      </w:r>
      <w:r w:rsidR="00227C78" w:rsidRPr="00AE64A3">
        <w:rPr>
          <w:rFonts w:ascii="Arial" w:hAnsi="Arial" w:cs="Arial"/>
          <w:sz w:val="22"/>
          <w:szCs w:val="22"/>
        </w:rPr>
        <w:t xml:space="preserve">Furthermore, </w:t>
      </w:r>
      <w:r w:rsidR="007D6C63" w:rsidRPr="00AE64A3">
        <w:rPr>
          <w:rFonts w:ascii="Arial" w:hAnsi="Arial" w:cs="Arial"/>
          <w:sz w:val="22"/>
          <w:szCs w:val="22"/>
        </w:rPr>
        <w:t xml:space="preserve">the policy allowed elderly patients </w:t>
      </w:r>
      <w:r w:rsidR="00212552" w:rsidRPr="00AE64A3">
        <w:rPr>
          <w:rFonts w:ascii="Arial" w:hAnsi="Arial" w:cs="Arial"/>
          <w:sz w:val="22"/>
          <w:szCs w:val="22"/>
        </w:rPr>
        <w:t>with Covid-19 to be discharged from hospital without being tested</w:t>
      </w:r>
      <w:r w:rsidR="00743448" w:rsidRPr="00AE64A3">
        <w:rPr>
          <w:rFonts w:ascii="Arial" w:hAnsi="Arial" w:cs="Arial"/>
          <w:sz w:val="22"/>
          <w:szCs w:val="22"/>
        </w:rPr>
        <w:t xml:space="preserve"> which sadly </w:t>
      </w:r>
      <w:r w:rsidR="00F026B7" w:rsidRPr="00AE64A3">
        <w:rPr>
          <w:rFonts w:ascii="Arial" w:hAnsi="Arial" w:cs="Arial"/>
          <w:sz w:val="22"/>
          <w:szCs w:val="22"/>
        </w:rPr>
        <w:t>left many residents getting the virus and passing away</w:t>
      </w:r>
      <w:r w:rsidR="008A29A2" w:rsidRPr="00AE64A3">
        <w:rPr>
          <w:rFonts w:ascii="Arial" w:hAnsi="Arial" w:cs="Arial"/>
          <w:sz w:val="22"/>
          <w:szCs w:val="22"/>
        </w:rPr>
        <w:t xml:space="preserve"> </w:t>
      </w:r>
      <w:r w:rsidR="00007C7D" w:rsidRPr="00AE64A3">
        <w:rPr>
          <w:rFonts w:ascii="Arial" w:hAnsi="Arial" w:cs="Arial"/>
          <w:sz w:val="22"/>
          <w:szCs w:val="22"/>
        </w:rPr>
        <w:t>(Alzheimer’s So</w:t>
      </w:r>
      <w:r w:rsidR="00756F85" w:rsidRPr="00AE64A3">
        <w:rPr>
          <w:rFonts w:ascii="Arial" w:hAnsi="Arial" w:cs="Arial"/>
          <w:sz w:val="22"/>
          <w:szCs w:val="22"/>
        </w:rPr>
        <w:t>ciety, 2022).</w:t>
      </w:r>
      <w:r w:rsidR="0036039C" w:rsidRPr="00AE64A3">
        <w:rPr>
          <w:rFonts w:ascii="Arial" w:hAnsi="Arial" w:cs="Arial"/>
          <w:sz w:val="22"/>
          <w:szCs w:val="22"/>
        </w:rPr>
        <w:t xml:space="preserve"> </w:t>
      </w:r>
    </w:p>
    <w:p w14:paraId="05F4BE73" w14:textId="193B00B8" w:rsidR="008A29A2" w:rsidRPr="00AE64A3" w:rsidRDefault="008A29A2" w:rsidP="00AE64A3">
      <w:pPr>
        <w:spacing w:line="360" w:lineRule="auto"/>
        <w:rPr>
          <w:rFonts w:ascii="Arial" w:hAnsi="Arial" w:cs="Arial"/>
          <w:sz w:val="22"/>
          <w:szCs w:val="22"/>
        </w:rPr>
      </w:pPr>
    </w:p>
    <w:p w14:paraId="79C92642" w14:textId="34C274A9" w:rsidR="000D4A1D" w:rsidRPr="001E01A5" w:rsidRDefault="008A29A2" w:rsidP="00AE64A3">
      <w:pPr>
        <w:spacing w:line="360" w:lineRule="auto"/>
        <w:rPr>
          <w:rFonts w:ascii="Arial" w:hAnsi="Arial" w:cs="Arial"/>
          <w:color w:val="FF0000"/>
          <w:sz w:val="22"/>
          <w:szCs w:val="22"/>
        </w:rPr>
      </w:pPr>
      <w:r w:rsidRPr="00101C4B">
        <w:rPr>
          <w:rFonts w:ascii="Arial" w:hAnsi="Arial" w:cs="Arial"/>
          <w:sz w:val="22"/>
          <w:szCs w:val="22"/>
        </w:rPr>
        <w:t>Staff wearing mask and PP</w:t>
      </w:r>
      <w:r w:rsidR="00101C4B" w:rsidRPr="00101C4B">
        <w:rPr>
          <w:rFonts w:ascii="Arial" w:hAnsi="Arial" w:cs="Arial"/>
          <w:sz w:val="22"/>
          <w:szCs w:val="22"/>
        </w:rPr>
        <w:t>E</w:t>
      </w:r>
      <w:r w:rsidRPr="00101C4B">
        <w:rPr>
          <w:rFonts w:ascii="Arial" w:hAnsi="Arial" w:cs="Arial"/>
          <w:sz w:val="22"/>
          <w:szCs w:val="22"/>
        </w:rPr>
        <w:t xml:space="preserve"> equipment </w:t>
      </w:r>
      <w:r w:rsidR="00101C4B">
        <w:rPr>
          <w:rFonts w:ascii="Arial" w:hAnsi="Arial" w:cs="Arial"/>
          <w:sz w:val="22"/>
          <w:szCs w:val="22"/>
        </w:rPr>
        <w:t xml:space="preserve">was frightening for elderly people. Staff become unapproachable and </w:t>
      </w:r>
      <w:r w:rsidR="00E6694D">
        <w:rPr>
          <w:rFonts w:ascii="Arial" w:hAnsi="Arial" w:cs="Arial"/>
          <w:sz w:val="22"/>
          <w:szCs w:val="22"/>
        </w:rPr>
        <w:t xml:space="preserve">everyone was afraid of getting the infection. This reduced human contact and patients were not greeted with a smile. This caused further stress, </w:t>
      </w:r>
      <w:r w:rsidR="00375B42">
        <w:rPr>
          <w:rFonts w:ascii="Arial" w:hAnsi="Arial" w:cs="Arial"/>
          <w:sz w:val="22"/>
          <w:szCs w:val="22"/>
        </w:rPr>
        <w:t>anxiety,</w:t>
      </w:r>
      <w:r w:rsidR="00E6694D">
        <w:rPr>
          <w:rFonts w:ascii="Arial" w:hAnsi="Arial" w:cs="Arial"/>
          <w:sz w:val="22"/>
          <w:szCs w:val="22"/>
        </w:rPr>
        <w:t xml:space="preserve"> and loneliness for elderly people (</w:t>
      </w:r>
      <w:r w:rsidR="00D965A3" w:rsidRPr="00D965A3">
        <w:rPr>
          <w:rFonts w:ascii="Arial" w:hAnsi="Arial" w:cs="Arial"/>
          <w:sz w:val="22"/>
          <w:szCs w:val="22"/>
        </w:rPr>
        <w:t>Verbeek</w:t>
      </w:r>
      <w:r w:rsidR="00D965A3" w:rsidRPr="00D965A3">
        <w:rPr>
          <w:rFonts w:ascii="Arial" w:hAnsi="Arial" w:cs="Arial"/>
          <w:sz w:val="22"/>
          <w:szCs w:val="22"/>
        </w:rPr>
        <w:t>. 2020).</w:t>
      </w:r>
    </w:p>
    <w:p w14:paraId="01147275" w14:textId="08779B0B" w:rsidR="00E01601" w:rsidRPr="00AE64A3" w:rsidRDefault="00E01601" w:rsidP="00AE64A3">
      <w:pPr>
        <w:spacing w:line="360" w:lineRule="auto"/>
        <w:rPr>
          <w:rFonts w:ascii="Arial" w:hAnsi="Arial" w:cs="Arial"/>
          <w:sz w:val="22"/>
          <w:szCs w:val="22"/>
        </w:rPr>
      </w:pPr>
    </w:p>
    <w:p w14:paraId="2C441029" w14:textId="64B5804A" w:rsidR="00E01601" w:rsidRPr="00AE64A3" w:rsidRDefault="00E01601" w:rsidP="00AE64A3">
      <w:pPr>
        <w:spacing w:line="360" w:lineRule="auto"/>
        <w:rPr>
          <w:rFonts w:ascii="Arial" w:hAnsi="Arial" w:cs="Arial"/>
          <w:sz w:val="22"/>
          <w:szCs w:val="22"/>
        </w:rPr>
      </w:pPr>
      <w:r w:rsidRPr="00AE64A3">
        <w:rPr>
          <w:rFonts w:ascii="Arial" w:hAnsi="Arial" w:cs="Arial"/>
          <w:sz w:val="22"/>
          <w:szCs w:val="22"/>
        </w:rPr>
        <w:t xml:space="preserve">World Health Organisation </w:t>
      </w:r>
      <w:r w:rsidR="000C5506" w:rsidRPr="00AE64A3">
        <w:rPr>
          <w:rFonts w:ascii="Arial" w:hAnsi="Arial" w:cs="Arial"/>
          <w:sz w:val="22"/>
          <w:szCs w:val="22"/>
        </w:rPr>
        <w:t xml:space="preserve">(2021) </w:t>
      </w:r>
      <w:r w:rsidRPr="00AE64A3">
        <w:rPr>
          <w:rFonts w:ascii="Arial" w:hAnsi="Arial" w:cs="Arial"/>
          <w:sz w:val="22"/>
          <w:szCs w:val="22"/>
        </w:rPr>
        <w:t xml:space="preserve">have been chosen to lead a new </w:t>
      </w:r>
      <w:r w:rsidR="000A5825" w:rsidRPr="00AE64A3">
        <w:rPr>
          <w:rFonts w:ascii="Arial" w:hAnsi="Arial" w:cs="Arial"/>
          <w:sz w:val="22"/>
          <w:szCs w:val="22"/>
        </w:rPr>
        <w:t xml:space="preserve">idea by the United Nations General Assembly as we venture into the </w:t>
      </w:r>
      <w:r w:rsidR="00612960" w:rsidRPr="00AE64A3">
        <w:rPr>
          <w:rFonts w:ascii="Arial" w:hAnsi="Arial" w:cs="Arial"/>
          <w:sz w:val="22"/>
          <w:szCs w:val="22"/>
        </w:rPr>
        <w:t xml:space="preserve">Decade of Healthy Aging, which is the years 2021-2030. The United Nations General Assembly is identified as a team </w:t>
      </w:r>
      <w:r w:rsidR="002B0C8C" w:rsidRPr="00AE64A3">
        <w:rPr>
          <w:rFonts w:ascii="Arial" w:hAnsi="Arial" w:cs="Arial"/>
          <w:sz w:val="22"/>
          <w:szCs w:val="22"/>
        </w:rPr>
        <w:t xml:space="preserve">of </w:t>
      </w:r>
      <w:r w:rsidR="00CD514B" w:rsidRPr="00AE64A3">
        <w:rPr>
          <w:rFonts w:ascii="Arial" w:hAnsi="Arial" w:cs="Arial"/>
          <w:sz w:val="22"/>
          <w:szCs w:val="22"/>
        </w:rPr>
        <w:t xml:space="preserve">policymakers from different countries across the world, collaborating to </w:t>
      </w:r>
      <w:r w:rsidR="00A74255" w:rsidRPr="00AE64A3">
        <w:rPr>
          <w:rFonts w:ascii="Arial" w:hAnsi="Arial" w:cs="Arial"/>
          <w:sz w:val="22"/>
          <w:szCs w:val="22"/>
        </w:rPr>
        <w:t xml:space="preserve">resolute international issues. </w:t>
      </w:r>
      <w:r w:rsidR="002B0C8C" w:rsidRPr="00AE64A3">
        <w:rPr>
          <w:rFonts w:ascii="Arial" w:hAnsi="Arial" w:cs="Arial"/>
          <w:sz w:val="22"/>
          <w:szCs w:val="22"/>
        </w:rPr>
        <w:t xml:space="preserve">The Decade of Healthy Aging was launched to </w:t>
      </w:r>
      <w:r w:rsidR="00DC6CC6" w:rsidRPr="00AE64A3">
        <w:rPr>
          <w:rFonts w:ascii="Arial" w:hAnsi="Arial" w:cs="Arial"/>
          <w:sz w:val="22"/>
          <w:szCs w:val="22"/>
        </w:rPr>
        <w:t xml:space="preserve">diminish </w:t>
      </w:r>
      <w:r w:rsidR="00FD3DB8" w:rsidRPr="00AE64A3">
        <w:rPr>
          <w:rFonts w:ascii="Arial" w:hAnsi="Arial" w:cs="Arial"/>
          <w:sz w:val="22"/>
          <w:szCs w:val="22"/>
        </w:rPr>
        <w:t>‘health inequities’</w:t>
      </w:r>
      <w:r w:rsidR="00DC6CC6" w:rsidRPr="00AE64A3">
        <w:rPr>
          <w:rFonts w:ascii="Arial" w:hAnsi="Arial" w:cs="Arial"/>
          <w:sz w:val="22"/>
          <w:szCs w:val="22"/>
        </w:rPr>
        <w:t xml:space="preserve"> and work on the </w:t>
      </w:r>
      <w:r w:rsidR="00FD3DB8" w:rsidRPr="00AE64A3">
        <w:rPr>
          <w:rFonts w:ascii="Arial" w:hAnsi="Arial" w:cs="Arial"/>
          <w:sz w:val="22"/>
          <w:szCs w:val="22"/>
        </w:rPr>
        <w:t>lives of older</w:t>
      </w:r>
      <w:r w:rsidR="00DC6CC6" w:rsidRPr="00AE64A3">
        <w:rPr>
          <w:rFonts w:ascii="Arial" w:hAnsi="Arial" w:cs="Arial"/>
          <w:sz w:val="22"/>
          <w:szCs w:val="22"/>
        </w:rPr>
        <w:t xml:space="preserve"> individuals, their </w:t>
      </w:r>
      <w:r w:rsidR="002D1E79" w:rsidRPr="00AE64A3">
        <w:rPr>
          <w:rFonts w:ascii="Arial" w:hAnsi="Arial" w:cs="Arial"/>
          <w:sz w:val="22"/>
          <w:szCs w:val="22"/>
        </w:rPr>
        <w:t>families,</w:t>
      </w:r>
      <w:r w:rsidR="00DC6CC6" w:rsidRPr="00AE64A3">
        <w:rPr>
          <w:rFonts w:ascii="Arial" w:hAnsi="Arial" w:cs="Arial"/>
          <w:sz w:val="22"/>
          <w:szCs w:val="22"/>
        </w:rPr>
        <w:t xml:space="preserve"> and</w:t>
      </w:r>
      <w:r w:rsidR="00ED547F" w:rsidRPr="00AE64A3">
        <w:rPr>
          <w:rFonts w:ascii="Arial" w:hAnsi="Arial" w:cs="Arial"/>
          <w:sz w:val="22"/>
          <w:szCs w:val="22"/>
        </w:rPr>
        <w:t xml:space="preserve"> communitie</w:t>
      </w:r>
      <w:r w:rsidR="00DC6CC6" w:rsidRPr="00AE64A3">
        <w:rPr>
          <w:rFonts w:ascii="Arial" w:hAnsi="Arial" w:cs="Arial"/>
          <w:sz w:val="22"/>
          <w:szCs w:val="22"/>
        </w:rPr>
        <w:t xml:space="preserve">s through </w:t>
      </w:r>
      <w:r w:rsidR="00ED547F" w:rsidRPr="00AE64A3">
        <w:rPr>
          <w:rFonts w:ascii="Arial" w:hAnsi="Arial" w:cs="Arial"/>
          <w:sz w:val="22"/>
          <w:szCs w:val="22"/>
        </w:rPr>
        <w:t xml:space="preserve">the use of </w:t>
      </w:r>
      <w:r w:rsidR="00DC6CC6" w:rsidRPr="00AE64A3">
        <w:rPr>
          <w:rFonts w:ascii="Arial" w:hAnsi="Arial" w:cs="Arial"/>
          <w:sz w:val="22"/>
          <w:szCs w:val="22"/>
        </w:rPr>
        <w:t xml:space="preserve">aggregate </w:t>
      </w:r>
      <w:r w:rsidR="00DC6CC6" w:rsidRPr="00AE64A3">
        <w:rPr>
          <w:rFonts w:ascii="Arial" w:hAnsi="Arial" w:cs="Arial"/>
          <w:sz w:val="22"/>
          <w:szCs w:val="22"/>
        </w:rPr>
        <w:lastRenderedPageBreak/>
        <w:t>activity</w:t>
      </w:r>
      <w:r w:rsidR="00ED547F" w:rsidRPr="00AE64A3">
        <w:rPr>
          <w:rFonts w:ascii="Arial" w:hAnsi="Arial" w:cs="Arial"/>
          <w:sz w:val="22"/>
          <w:szCs w:val="22"/>
        </w:rPr>
        <w:t xml:space="preserve"> and implementation. </w:t>
      </w:r>
      <w:r w:rsidR="00341DFB" w:rsidRPr="00AE64A3">
        <w:rPr>
          <w:rFonts w:ascii="Arial" w:hAnsi="Arial" w:cs="Arial"/>
          <w:sz w:val="22"/>
          <w:szCs w:val="22"/>
        </w:rPr>
        <w:t>Therefore, World Health Organisation must ensure that</w:t>
      </w:r>
      <w:r w:rsidR="000C5506" w:rsidRPr="00AE64A3">
        <w:rPr>
          <w:rFonts w:ascii="Arial" w:hAnsi="Arial" w:cs="Arial"/>
          <w:sz w:val="22"/>
          <w:szCs w:val="22"/>
        </w:rPr>
        <w:t xml:space="preserve"> all countries are ready to face the challenges associated with the social and demographic shift.</w:t>
      </w:r>
    </w:p>
    <w:p w14:paraId="58278A31" w14:textId="176068BA" w:rsidR="00562240" w:rsidRPr="00AE64A3" w:rsidRDefault="00562240" w:rsidP="00AE64A3">
      <w:pPr>
        <w:spacing w:line="360" w:lineRule="auto"/>
        <w:rPr>
          <w:rFonts w:ascii="Arial" w:hAnsi="Arial" w:cs="Arial"/>
          <w:sz w:val="22"/>
          <w:szCs w:val="22"/>
        </w:rPr>
      </w:pPr>
    </w:p>
    <w:p w14:paraId="637F2E89" w14:textId="4D3F44BC" w:rsidR="008558A2" w:rsidRPr="00AE64A3" w:rsidRDefault="00562240" w:rsidP="00AE64A3">
      <w:pPr>
        <w:spacing w:line="360" w:lineRule="auto"/>
        <w:rPr>
          <w:rFonts w:ascii="Arial" w:hAnsi="Arial" w:cs="Arial"/>
          <w:sz w:val="22"/>
          <w:szCs w:val="22"/>
        </w:rPr>
      </w:pPr>
      <w:r w:rsidRPr="00AE64A3">
        <w:rPr>
          <w:rFonts w:ascii="Arial" w:hAnsi="Arial" w:cs="Arial"/>
          <w:sz w:val="22"/>
          <w:szCs w:val="22"/>
        </w:rPr>
        <w:t>Age</w:t>
      </w:r>
      <w:r w:rsidR="00F72490" w:rsidRPr="00AE64A3">
        <w:rPr>
          <w:rFonts w:ascii="Arial" w:hAnsi="Arial" w:cs="Arial"/>
          <w:sz w:val="22"/>
          <w:szCs w:val="22"/>
        </w:rPr>
        <w:t xml:space="preserve"> </w:t>
      </w:r>
      <w:r w:rsidRPr="00AE64A3">
        <w:rPr>
          <w:rFonts w:ascii="Arial" w:hAnsi="Arial" w:cs="Arial"/>
          <w:sz w:val="22"/>
          <w:szCs w:val="22"/>
        </w:rPr>
        <w:t>UK (2019) suggest that health and social care services are struggling to provide care and support care for elderly people. They have very limited financial resources; workforce challenges and complex population needs. The pandemic put a lot of press</w:t>
      </w:r>
      <w:r w:rsidR="00343945" w:rsidRPr="00AE64A3">
        <w:rPr>
          <w:rFonts w:ascii="Arial" w:hAnsi="Arial" w:cs="Arial"/>
          <w:sz w:val="22"/>
          <w:szCs w:val="22"/>
        </w:rPr>
        <w:t xml:space="preserve">ure on the Government and NHS staff. NHS staff treated more than </w:t>
      </w:r>
      <w:r w:rsidR="001B7ECB" w:rsidRPr="00AE64A3">
        <w:rPr>
          <w:rFonts w:ascii="Arial" w:hAnsi="Arial" w:cs="Arial"/>
          <w:sz w:val="22"/>
          <w:szCs w:val="22"/>
        </w:rPr>
        <w:t xml:space="preserve">half a million Covid- 19 patients. </w:t>
      </w:r>
      <w:r w:rsidR="00AF4B64" w:rsidRPr="00AE64A3">
        <w:rPr>
          <w:rFonts w:ascii="Arial" w:hAnsi="Arial" w:cs="Arial"/>
          <w:sz w:val="22"/>
          <w:szCs w:val="22"/>
        </w:rPr>
        <w:t xml:space="preserve">Although they provided excellent care, </w:t>
      </w:r>
      <w:r w:rsidR="00F156C9" w:rsidRPr="00AE64A3">
        <w:rPr>
          <w:rFonts w:ascii="Arial" w:hAnsi="Arial" w:cs="Arial"/>
          <w:sz w:val="22"/>
          <w:szCs w:val="22"/>
        </w:rPr>
        <w:t xml:space="preserve">thousands of </w:t>
      </w:r>
      <w:r w:rsidR="00AF4B64" w:rsidRPr="00AE64A3">
        <w:rPr>
          <w:rFonts w:ascii="Arial" w:hAnsi="Arial" w:cs="Arial"/>
          <w:sz w:val="22"/>
          <w:szCs w:val="22"/>
        </w:rPr>
        <w:t xml:space="preserve">beds </w:t>
      </w:r>
      <w:r w:rsidR="00F156C9" w:rsidRPr="00AE64A3">
        <w:rPr>
          <w:rFonts w:ascii="Arial" w:hAnsi="Arial" w:cs="Arial"/>
          <w:sz w:val="22"/>
          <w:szCs w:val="22"/>
        </w:rPr>
        <w:t>were used in</w:t>
      </w:r>
      <w:r w:rsidR="00AF4B64" w:rsidRPr="00AE64A3">
        <w:rPr>
          <w:rFonts w:ascii="Arial" w:hAnsi="Arial" w:cs="Arial"/>
          <w:sz w:val="22"/>
          <w:szCs w:val="22"/>
        </w:rPr>
        <w:t xml:space="preserve"> hospitals</w:t>
      </w:r>
      <w:r w:rsidR="00676FAE" w:rsidRPr="00AE64A3">
        <w:rPr>
          <w:rFonts w:ascii="Arial" w:hAnsi="Arial" w:cs="Arial"/>
          <w:sz w:val="22"/>
          <w:szCs w:val="22"/>
        </w:rPr>
        <w:t xml:space="preserve"> when people could have been treated elsewhere. Furthermore, patients were unable to get </w:t>
      </w:r>
      <w:r w:rsidR="002B48E1" w:rsidRPr="00AE64A3">
        <w:rPr>
          <w:rFonts w:ascii="Arial" w:hAnsi="Arial" w:cs="Arial"/>
          <w:sz w:val="22"/>
          <w:szCs w:val="22"/>
        </w:rPr>
        <w:t xml:space="preserve">routine appointments, tests, </w:t>
      </w:r>
      <w:r w:rsidR="00C16EB6" w:rsidRPr="00AE64A3">
        <w:rPr>
          <w:rFonts w:ascii="Arial" w:hAnsi="Arial" w:cs="Arial"/>
          <w:sz w:val="22"/>
          <w:szCs w:val="22"/>
        </w:rPr>
        <w:t>scans,</w:t>
      </w:r>
      <w:r w:rsidR="002B48E1" w:rsidRPr="00AE64A3">
        <w:rPr>
          <w:rFonts w:ascii="Arial" w:hAnsi="Arial" w:cs="Arial"/>
          <w:sz w:val="22"/>
          <w:szCs w:val="22"/>
        </w:rPr>
        <w:t xml:space="preserve"> and treatment</w:t>
      </w:r>
      <w:r w:rsidR="00C16EB6" w:rsidRPr="00AE64A3">
        <w:rPr>
          <w:rFonts w:ascii="Arial" w:hAnsi="Arial" w:cs="Arial"/>
          <w:sz w:val="22"/>
          <w:szCs w:val="22"/>
        </w:rPr>
        <w:t xml:space="preserve">. </w:t>
      </w:r>
      <w:r w:rsidR="000A76B7" w:rsidRPr="00AE64A3">
        <w:rPr>
          <w:rFonts w:ascii="Arial" w:hAnsi="Arial" w:cs="Arial"/>
          <w:sz w:val="22"/>
          <w:szCs w:val="22"/>
        </w:rPr>
        <w:t>It can take up to 44 weeks for an individual to receive treatment</w:t>
      </w:r>
      <w:r w:rsidR="008A7D31" w:rsidRPr="00AE64A3">
        <w:rPr>
          <w:rFonts w:ascii="Arial" w:hAnsi="Arial" w:cs="Arial"/>
          <w:sz w:val="22"/>
          <w:szCs w:val="22"/>
        </w:rPr>
        <w:t xml:space="preserve"> due to the backlog whereas, it was only 25 weeks before the pandemic</w:t>
      </w:r>
      <w:r w:rsidR="00A15F0F" w:rsidRPr="00AE64A3">
        <w:rPr>
          <w:rFonts w:ascii="Arial" w:hAnsi="Arial" w:cs="Arial"/>
          <w:sz w:val="22"/>
          <w:szCs w:val="22"/>
        </w:rPr>
        <w:t xml:space="preserve"> (GOV</w:t>
      </w:r>
      <w:r w:rsidR="001A1185" w:rsidRPr="00AE64A3">
        <w:rPr>
          <w:rFonts w:ascii="Arial" w:hAnsi="Arial" w:cs="Arial"/>
          <w:sz w:val="22"/>
          <w:szCs w:val="22"/>
        </w:rPr>
        <w:t xml:space="preserve"> UK, 2022).</w:t>
      </w:r>
      <w:r w:rsidR="00F156C9" w:rsidRPr="00AE64A3">
        <w:rPr>
          <w:rFonts w:ascii="Arial" w:hAnsi="Arial" w:cs="Arial"/>
          <w:sz w:val="22"/>
          <w:szCs w:val="22"/>
        </w:rPr>
        <w:t xml:space="preserve"> </w:t>
      </w:r>
      <w:r w:rsidR="007061CA" w:rsidRPr="00AE64A3">
        <w:rPr>
          <w:rFonts w:ascii="Arial" w:hAnsi="Arial" w:cs="Arial"/>
          <w:sz w:val="22"/>
          <w:szCs w:val="22"/>
        </w:rPr>
        <w:t xml:space="preserve">Due to all the </w:t>
      </w:r>
      <w:r w:rsidR="00F55634" w:rsidRPr="00AE64A3">
        <w:rPr>
          <w:rFonts w:ascii="Arial" w:hAnsi="Arial" w:cs="Arial"/>
          <w:sz w:val="22"/>
          <w:szCs w:val="22"/>
        </w:rPr>
        <w:t>unexpected issues</w:t>
      </w:r>
      <w:r w:rsidR="00341078">
        <w:rPr>
          <w:rFonts w:ascii="Arial" w:hAnsi="Arial" w:cs="Arial"/>
          <w:sz w:val="22"/>
          <w:szCs w:val="22"/>
        </w:rPr>
        <w:t>,</w:t>
      </w:r>
      <w:r w:rsidR="00470F63" w:rsidRPr="00AE64A3">
        <w:rPr>
          <w:rFonts w:ascii="Arial" w:hAnsi="Arial" w:cs="Arial"/>
          <w:sz w:val="22"/>
          <w:szCs w:val="22"/>
        </w:rPr>
        <w:t xml:space="preserve"> </w:t>
      </w:r>
      <w:r w:rsidR="00F55634" w:rsidRPr="00AE64A3">
        <w:rPr>
          <w:rFonts w:ascii="Arial" w:hAnsi="Arial" w:cs="Arial"/>
          <w:sz w:val="22"/>
          <w:szCs w:val="22"/>
        </w:rPr>
        <w:t>the government</w:t>
      </w:r>
      <w:r w:rsidR="00491219" w:rsidRPr="00AE64A3">
        <w:rPr>
          <w:rFonts w:ascii="Arial" w:hAnsi="Arial" w:cs="Arial"/>
          <w:sz w:val="22"/>
          <w:szCs w:val="22"/>
        </w:rPr>
        <w:t xml:space="preserve"> decided to make changes.</w:t>
      </w:r>
      <w:r w:rsidR="00F102E6">
        <w:rPr>
          <w:rFonts w:ascii="Arial" w:hAnsi="Arial" w:cs="Arial"/>
          <w:sz w:val="22"/>
          <w:szCs w:val="22"/>
        </w:rPr>
        <w:t xml:space="preserve"> </w:t>
      </w:r>
      <w:r w:rsidRPr="00AE64A3">
        <w:rPr>
          <w:rFonts w:ascii="Arial" w:hAnsi="Arial" w:cs="Arial"/>
          <w:sz w:val="22"/>
          <w:szCs w:val="22"/>
        </w:rPr>
        <w:t xml:space="preserve">In 2022 the Government announced that they will be reforming adult social care and they will support the NHS. </w:t>
      </w:r>
      <w:r w:rsidR="00ED3D0B" w:rsidRPr="00AE64A3">
        <w:rPr>
          <w:rFonts w:ascii="Arial" w:hAnsi="Arial" w:cs="Arial"/>
          <w:sz w:val="22"/>
          <w:szCs w:val="22"/>
        </w:rPr>
        <w:t xml:space="preserve">They will provide new investments </w:t>
      </w:r>
      <w:r w:rsidR="00F535C9" w:rsidRPr="00AE64A3">
        <w:rPr>
          <w:rFonts w:ascii="Arial" w:hAnsi="Arial" w:cs="Arial"/>
          <w:sz w:val="22"/>
          <w:szCs w:val="22"/>
        </w:rPr>
        <w:t xml:space="preserve">to help reduce waiting time for patients. The </w:t>
      </w:r>
      <w:r w:rsidR="003E3DFB" w:rsidRPr="00AE64A3">
        <w:rPr>
          <w:rFonts w:ascii="Arial" w:hAnsi="Arial" w:cs="Arial"/>
          <w:sz w:val="22"/>
          <w:szCs w:val="22"/>
        </w:rPr>
        <w:t xml:space="preserve">health and social care system will become closer in order </w:t>
      </w:r>
      <w:r w:rsidR="005E28FC" w:rsidRPr="00AE64A3">
        <w:rPr>
          <w:rFonts w:ascii="Arial" w:hAnsi="Arial" w:cs="Arial"/>
          <w:sz w:val="22"/>
          <w:szCs w:val="22"/>
        </w:rPr>
        <w:t xml:space="preserve">to care for individuals in hospitals, care homes and </w:t>
      </w:r>
      <w:r w:rsidR="00F06DDE" w:rsidRPr="00AE64A3">
        <w:rPr>
          <w:rFonts w:ascii="Arial" w:hAnsi="Arial" w:cs="Arial"/>
          <w:sz w:val="22"/>
          <w:szCs w:val="22"/>
        </w:rPr>
        <w:t>their own homes. Furthermore, staff will be provided the support they need</w:t>
      </w:r>
      <w:r w:rsidR="00BA0007" w:rsidRPr="00AE64A3">
        <w:rPr>
          <w:rFonts w:ascii="Arial" w:hAnsi="Arial" w:cs="Arial"/>
          <w:sz w:val="22"/>
          <w:szCs w:val="22"/>
        </w:rPr>
        <w:t xml:space="preserve"> (GOV UK, 2022).</w:t>
      </w:r>
    </w:p>
    <w:p w14:paraId="2BDD3440" w14:textId="18D3436F" w:rsidR="00CA29C0" w:rsidRPr="00AE64A3" w:rsidRDefault="00CA29C0" w:rsidP="008558A2">
      <w:pPr>
        <w:pStyle w:val="Heading1"/>
      </w:pPr>
      <w:bookmarkStart w:id="10" w:name="_Toc99651372"/>
      <w:r w:rsidRPr="00AE64A3">
        <w:t>Dilnot commission</w:t>
      </w:r>
      <w:bookmarkEnd w:id="10"/>
    </w:p>
    <w:p w14:paraId="366FA0A4" w14:textId="28D7F042" w:rsidR="008558A2" w:rsidRPr="00AE64A3" w:rsidRDefault="00562240" w:rsidP="00AE64A3">
      <w:pPr>
        <w:spacing w:line="360" w:lineRule="auto"/>
        <w:rPr>
          <w:rFonts w:ascii="Arial" w:hAnsi="Arial" w:cs="Arial"/>
          <w:sz w:val="22"/>
          <w:szCs w:val="22"/>
        </w:rPr>
      </w:pPr>
      <w:r w:rsidRPr="00AE64A3">
        <w:rPr>
          <w:rFonts w:ascii="Arial" w:hAnsi="Arial" w:cs="Arial"/>
          <w:sz w:val="22"/>
          <w:szCs w:val="22"/>
        </w:rPr>
        <w:t>D</w:t>
      </w:r>
      <w:r w:rsidR="00B37EB2" w:rsidRPr="00AE64A3">
        <w:rPr>
          <w:rFonts w:ascii="Arial" w:hAnsi="Arial" w:cs="Arial"/>
          <w:sz w:val="22"/>
          <w:szCs w:val="22"/>
        </w:rPr>
        <w:t>ilnot</w:t>
      </w:r>
      <w:r w:rsidR="005D4C27" w:rsidRPr="00AE64A3">
        <w:rPr>
          <w:rFonts w:ascii="Arial" w:hAnsi="Arial" w:cs="Arial"/>
          <w:sz w:val="22"/>
          <w:szCs w:val="22"/>
        </w:rPr>
        <w:t xml:space="preserve"> commission</w:t>
      </w:r>
      <w:r w:rsidR="001D18A3" w:rsidRPr="00AE64A3">
        <w:rPr>
          <w:rFonts w:ascii="Arial" w:hAnsi="Arial" w:cs="Arial"/>
          <w:sz w:val="22"/>
          <w:szCs w:val="22"/>
        </w:rPr>
        <w:t xml:space="preserve"> expressed that the adult social care required </w:t>
      </w:r>
      <w:r w:rsidR="00300CF7" w:rsidRPr="00AE64A3">
        <w:rPr>
          <w:rFonts w:ascii="Arial" w:hAnsi="Arial" w:cs="Arial"/>
          <w:sz w:val="22"/>
          <w:szCs w:val="22"/>
        </w:rPr>
        <w:t>more funding for individuals and the state.</w:t>
      </w:r>
      <w:r w:rsidR="001C18F4" w:rsidRPr="00AE64A3">
        <w:rPr>
          <w:rFonts w:ascii="Arial" w:hAnsi="Arial" w:cs="Arial"/>
          <w:sz w:val="22"/>
          <w:szCs w:val="22"/>
        </w:rPr>
        <w:t xml:space="preserve"> They reported that the system was confusing </w:t>
      </w:r>
      <w:r w:rsidR="0010638C" w:rsidRPr="00AE64A3">
        <w:rPr>
          <w:rFonts w:ascii="Arial" w:hAnsi="Arial" w:cs="Arial"/>
          <w:sz w:val="22"/>
          <w:szCs w:val="22"/>
        </w:rPr>
        <w:t>and unfair, resulting to service users having bad experiences</w:t>
      </w:r>
      <w:r w:rsidR="007C52D8" w:rsidRPr="00AE64A3">
        <w:rPr>
          <w:rFonts w:ascii="Arial" w:hAnsi="Arial" w:cs="Arial"/>
          <w:sz w:val="22"/>
          <w:szCs w:val="22"/>
        </w:rPr>
        <w:t xml:space="preserve"> and care cost was rising. </w:t>
      </w:r>
      <w:r w:rsidR="00296FBA" w:rsidRPr="00AE64A3">
        <w:rPr>
          <w:rFonts w:ascii="Arial" w:hAnsi="Arial" w:cs="Arial"/>
          <w:sz w:val="22"/>
          <w:szCs w:val="22"/>
        </w:rPr>
        <w:t xml:space="preserve">They recommended that </w:t>
      </w:r>
      <w:r w:rsidR="0008766F" w:rsidRPr="00AE64A3">
        <w:rPr>
          <w:rFonts w:ascii="Arial" w:hAnsi="Arial" w:cs="Arial"/>
          <w:sz w:val="22"/>
          <w:szCs w:val="22"/>
        </w:rPr>
        <w:t xml:space="preserve">there will be </w:t>
      </w:r>
      <w:r w:rsidR="00B26552" w:rsidRPr="00AE64A3">
        <w:rPr>
          <w:rFonts w:ascii="Arial" w:hAnsi="Arial" w:cs="Arial"/>
          <w:sz w:val="22"/>
          <w:szCs w:val="22"/>
        </w:rPr>
        <w:t>a cap on the amount an individual will pay for care in their lifetime</w:t>
      </w:r>
      <w:r w:rsidR="0008766F" w:rsidRPr="00AE64A3">
        <w:rPr>
          <w:rFonts w:ascii="Arial" w:hAnsi="Arial" w:cs="Arial"/>
          <w:sz w:val="22"/>
          <w:szCs w:val="22"/>
        </w:rPr>
        <w:t xml:space="preserve">, means-tested support will be provided to people on low income and </w:t>
      </w:r>
      <w:r w:rsidR="00903965" w:rsidRPr="00AE64A3">
        <w:rPr>
          <w:rFonts w:ascii="Arial" w:hAnsi="Arial" w:cs="Arial"/>
          <w:sz w:val="22"/>
          <w:szCs w:val="22"/>
        </w:rPr>
        <w:t xml:space="preserve">the government </w:t>
      </w:r>
      <w:r w:rsidR="00692777" w:rsidRPr="00AE64A3">
        <w:rPr>
          <w:rFonts w:ascii="Arial" w:hAnsi="Arial" w:cs="Arial"/>
          <w:sz w:val="22"/>
          <w:szCs w:val="22"/>
        </w:rPr>
        <w:t>will raise awareness to encourage individual</w:t>
      </w:r>
      <w:r w:rsidR="00F102E6">
        <w:rPr>
          <w:rFonts w:ascii="Arial" w:hAnsi="Arial" w:cs="Arial"/>
          <w:sz w:val="22"/>
          <w:szCs w:val="22"/>
        </w:rPr>
        <w:t>s</w:t>
      </w:r>
      <w:r w:rsidR="00692777" w:rsidRPr="00AE64A3">
        <w:rPr>
          <w:rFonts w:ascii="Arial" w:hAnsi="Arial" w:cs="Arial"/>
          <w:sz w:val="22"/>
          <w:szCs w:val="22"/>
        </w:rPr>
        <w:t xml:space="preserve"> </w:t>
      </w:r>
      <w:r w:rsidR="00337AAA" w:rsidRPr="00AE64A3">
        <w:rPr>
          <w:rFonts w:ascii="Arial" w:hAnsi="Arial" w:cs="Arial"/>
          <w:sz w:val="22"/>
          <w:szCs w:val="22"/>
        </w:rPr>
        <w:t>to plan ahead for their care needs</w:t>
      </w:r>
      <w:r w:rsidR="00975038" w:rsidRPr="00AE64A3">
        <w:rPr>
          <w:rFonts w:ascii="Arial" w:hAnsi="Arial" w:cs="Arial"/>
          <w:sz w:val="22"/>
          <w:szCs w:val="22"/>
        </w:rPr>
        <w:t xml:space="preserve"> (</w:t>
      </w:r>
      <w:r w:rsidR="00E91C79" w:rsidRPr="00AE64A3">
        <w:rPr>
          <w:rFonts w:ascii="Arial" w:hAnsi="Arial" w:cs="Arial"/>
          <w:sz w:val="22"/>
          <w:szCs w:val="22"/>
        </w:rPr>
        <w:t>The health foundation, 2011).</w:t>
      </w:r>
    </w:p>
    <w:p w14:paraId="3488861F" w14:textId="007EB4F5" w:rsidR="00F1584A" w:rsidRPr="00AE64A3" w:rsidRDefault="00C3658D" w:rsidP="008558A2">
      <w:pPr>
        <w:pStyle w:val="Heading1"/>
      </w:pPr>
      <w:bookmarkStart w:id="11" w:name="_Toc99651373"/>
      <w:r w:rsidRPr="00AE64A3">
        <w:t>Recommendation</w:t>
      </w:r>
      <w:bookmarkEnd w:id="11"/>
    </w:p>
    <w:p w14:paraId="0ADDC57E" w14:textId="79EF8076" w:rsidR="00C3658D" w:rsidRPr="00AE64A3" w:rsidRDefault="00C3658D" w:rsidP="00AE64A3">
      <w:pPr>
        <w:spacing w:line="360" w:lineRule="auto"/>
        <w:rPr>
          <w:rFonts w:ascii="Arial" w:hAnsi="Arial" w:cs="Arial"/>
          <w:sz w:val="22"/>
          <w:szCs w:val="22"/>
        </w:rPr>
      </w:pPr>
      <w:r w:rsidRPr="00AE64A3">
        <w:rPr>
          <w:rFonts w:ascii="Arial" w:hAnsi="Arial" w:cs="Arial"/>
          <w:sz w:val="22"/>
          <w:szCs w:val="22"/>
        </w:rPr>
        <w:t xml:space="preserve">It is essential that the </w:t>
      </w:r>
      <w:r w:rsidR="002E5D3E" w:rsidRPr="00AE64A3">
        <w:rPr>
          <w:rFonts w:ascii="Arial" w:hAnsi="Arial" w:cs="Arial"/>
          <w:sz w:val="22"/>
          <w:szCs w:val="22"/>
        </w:rPr>
        <w:t xml:space="preserve">government ensure the elderly are receiving effective health care and are provided the support needed to encourage better </w:t>
      </w:r>
      <w:r w:rsidR="00855559" w:rsidRPr="00AE64A3">
        <w:rPr>
          <w:rFonts w:ascii="Arial" w:hAnsi="Arial" w:cs="Arial"/>
          <w:sz w:val="22"/>
          <w:szCs w:val="22"/>
        </w:rPr>
        <w:t xml:space="preserve">healthy lifestyle. </w:t>
      </w:r>
      <w:r w:rsidR="00F1745C" w:rsidRPr="00AE64A3">
        <w:rPr>
          <w:rFonts w:ascii="Arial" w:hAnsi="Arial" w:cs="Arial"/>
          <w:sz w:val="22"/>
          <w:szCs w:val="22"/>
        </w:rPr>
        <w:t xml:space="preserve">Person centred care is </w:t>
      </w:r>
      <w:r w:rsidR="00296868" w:rsidRPr="00AE64A3">
        <w:rPr>
          <w:rFonts w:ascii="Arial" w:hAnsi="Arial" w:cs="Arial"/>
          <w:sz w:val="22"/>
          <w:szCs w:val="22"/>
        </w:rPr>
        <w:t>imperative,</w:t>
      </w:r>
      <w:r w:rsidR="00F1745C" w:rsidRPr="00AE64A3">
        <w:rPr>
          <w:rFonts w:ascii="Arial" w:hAnsi="Arial" w:cs="Arial"/>
          <w:sz w:val="22"/>
          <w:szCs w:val="22"/>
        </w:rPr>
        <w:t xml:space="preserve"> and it is everyone’s </w:t>
      </w:r>
      <w:r w:rsidR="00296868" w:rsidRPr="00AE64A3">
        <w:rPr>
          <w:rFonts w:ascii="Arial" w:hAnsi="Arial" w:cs="Arial"/>
          <w:sz w:val="22"/>
          <w:szCs w:val="22"/>
        </w:rPr>
        <w:t>responsibility to make sure the older generation are being</w:t>
      </w:r>
      <w:r w:rsidR="00D15961">
        <w:rPr>
          <w:rFonts w:ascii="Arial" w:hAnsi="Arial" w:cs="Arial"/>
          <w:sz w:val="22"/>
          <w:szCs w:val="22"/>
        </w:rPr>
        <w:t xml:space="preserve"> </w:t>
      </w:r>
      <w:r w:rsidR="00296868" w:rsidRPr="00AE64A3">
        <w:rPr>
          <w:rFonts w:ascii="Arial" w:hAnsi="Arial" w:cs="Arial"/>
          <w:sz w:val="22"/>
          <w:szCs w:val="22"/>
        </w:rPr>
        <w:t xml:space="preserve">looked after with care, dignity, and respect. Policies should be followed by all health care workers and </w:t>
      </w:r>
      <w:r w:rsidR="002A5509" w:rsidRPr="00AE64A3">
        <w:rPr>
          <w:rFonts w:ascii="Arial" w:hAnsi="Arial" w:cs="Arial"/>
          <w:sz w:val="22"/>
          <w:szCs w:val="22"/>
        </w:rPr>
        <w:t>partnership working should be encouraged.</w:t>
      </w:r>
    </w:p>
    <w:p w14:paraId="4330C762" w14:textId="1DBE5AC8" w:rsidR="00EB45A7" w:rsidRPr="00AE64A3" w:rsidRDefault="00EB45A7" w:rsidP="008558A2">
      <w:pPr>
        <w:pStyle w:val="Heading1"/>
      </w:pPr>
      <w:bookmarkStart w:id="12" w:name="_Toc99651374"/>
      <w:r w:rsidRPr="00AE64A3">
        <w:t>Reference</w:t>
      </w:r>
      <w:r w:rsidR="008558A2">
        <w:t>s</w:t>
      </w:r>
      <w:bookmarkEnd w:id="12"/>
    </w:p>
    <w:p w14:paraId="2C633295" w14:textId="61C9E93B" w:rsidR="002D0E75" w:rsidRPr="00AE64A3" w:rsidRDefault="002D0E75" w:rsidP="00AE64A3">
      <w:pPr>
        <w:spacing w:line="360" w:lineRule="auto"/>
        <w:rPr>
          <w:rFonts w:ascii="Arial" w:hAnsi="Arial" w:cs="Arial"/>
          <w:sz w:val="22"/>
          <w:szCs w:val="22"/>
        </w:rPr>
      </w:pPr>
      <w:r w:rsidRPr="00AE64A3">
        <w:rPr>
          <w:rFonts w:ascii="Arial" w:hAnsi="Arial" w:cs="Arial"/>
          <w:sz w:val="22"/>
          <w:szCs w:val="22"/>
        </w:rPr>
        <w:t>Age</w:t>
      </w:r>
      <w:r w:rsidR="00E06513" w:rsidRPr="00AE64A3">
        <w:rPr>
          <w:rFonts w:ascii="Arial" w:hAnsi="Arial" w:cs="Arial"/>
          <w:sz w:val="22"/>
          <w:szCs w:val="22"/>
        </w:rPr>
        <w:t xml:space="preserve"> </w:t>
      </w:r>
      <w:r w:rsidRPr="00AE64A3">
        <w:rPr>
          <w:rFonts w:ascii="Arial" w:hAnsi="Arial" w:cs="Arial"/>
          <w:sz w:val="22"/>
          <w:szCs w:val="22"/>
        </w:rPr>
        <w:t xml:space="preserve">UK (2019) </w:t>
      </w:r>
      <w:r w:rsidR="006E50CC" w:rsidRPr="00AE64A3">
        <w:rPr>
          <w:rFonts w:ascii="Arial" w:hAnsi="Arial" w:cs="Arial"/>
          <w:i/>
          <w:iCs/>
          <w:sz w:val="22"/>
          <w:szCs w:val="22"/>
        </w:rPr>
        <w:t>Briefing: Health and Care of Older People in England 2019</w:t>
      </w:r>
      <w:r w:rsidR="00BA2A56" w:rsidRPr="00AE64A3">
        <w:rPr>
          <w:rFonts w:ascii="Arial" w:hAnsi="Arial" w:cs="Arial"/>
          <w:i/>
          <w:iCs/>
          <w:sz w:val="22"/>
          <w:szCs w:val="22"/>
        </w:rPr>
        <w:t xml:space="preserve">. </w:t>
      </w:r>
      <w:r w:rsidR="00BA2A56" w:rsidRPr="00AE64A3">
        <w:rPr>
          <w:rFonts w:ascii="Arial" w:hAnsi="Arial" w:cs="Arial"/>
          <w:sz w:val="22"/>
          <w:szCs w:val="22"/>
        </w:rPr>
        <w:t xml:space="preserve">Available at: </w:t>
      </w:r>
      <w:hyperlink r:id="rId7" w:history="1">
        <w:r w:rsidR="00274572" w:rsidRPr="00AE64A3">
          <w:rPr>
            <w:rFonts w:ascii="Arial" w:hAnsi="Arial" w:cs="Arial"/>
            <w:color w:val="0000FF"/>
            <w:sz w:val="22"/>
            <w:szCs w:val="22"/>
            <w:u w:val="single"/>
          </w:rPr>
          <w:t>age_uk_briefing_state_of_health_and_care_of_older_people_july2019.pdf</w:t>
        </w:r>
      </w:hyperlink>
      <w:r w:rsidR="00274572" w:rsidRPr="00AE64A3">
        <w:rPr>
          <w:rFonts w:ascii="Arial" w:hAnsi="Arial" w:cs="Arial"/>
          <w:sz w:val="22"/>
          <w:szCs w:val="22"/>
        </w:rPr>
        <w:t xml:space="preserve"> (Accessed</w:t>
      </w:r>
      <w:r w:rsidR="00E06513" w:rsidRPr="00AE64A3">
        <w:rPr>
          <w:rFonts w:ascii="Arial" w:hAnsi="Arial" w:cs="Arial"/>
          <w:sz w:val="22"/>
          <w:szCs w:val="22"/>
        </w:rPr>
        <w:t>:</w:t>
      </w:r>
      <w:r w:rsidR="00274572" w:rsidRPr="00AE64A3">
        <w:rPr>
          <w:rFonts w:ascii="Arial" w:hAnsi="Arial" w:cs="Arial"/>
          <w:sz w:val="22"/>
          <w:szCs w:val="22"/>
        </w:rPr>
        <w:t xml:space="preserve"> </w:t>
      </w:r>
      <w:r w:rsidR="00144DE9" w:rsidRPr="00AE64A3">
        <w:rPr>
          <w:rFonts w:ascii="Arial" w:hAnsi="Arial" w:cs="Arial"/>
          <w:sz w:val="22"/>
          <w:szCs w:val="22"/>
        </w:rPr>
        <w:t>1</w:t>
      </w:r>
      <w:r w:rsidR="006716B1" w:rsidRPr="00AE64A3">
        <w:rPr>
          <w:rFonts w:ascii="Arial" w:hAnsi="Arial" w:cs="Arial"/>
          <w:sz w:val="22"/>
          <w:szCs w:val="22"/>
          <w:vertAlign w:val="superscript"/>
        </w:rPr>
        <w:t xml:space="preserve"> </w:t>
      </w:r>
      <w:r w:rsidR="00144DE9" w:rsidRPr="00AE64A3">
        <w:rPr>
          <w:rFonts w:ascii="Arial" w:hAnsi="Arial" w:cs="Arial"/>
          <w:sz w:val="22"/>
          <w:szCs w:val="22"/>
        </w:rPr>
        <w:t>March 2022).</w:t>
      </w:r>
    </w:p>
    <w:p w14:paraId="02EC8807" w14:textId="472B37D4" w:rsidR="0043560C" w:rsidRPr="00AE64A3" w:rsidRDefault="0043560C" w:rsidP="00AE64A3">
      <w:pPr>
        <w:spacing w:line="360" w:lineRule="auto"/>
        <w:rPr>
          <w:rFonts w:ascii="Arial" w:hAnsi="Arial" w:cs="Arial"/>
          <w:sz w:val="22"/>
          <w:szCs w:val="22"/>
        </w:rPr>
      </w:pPr>
    </w:p>
    <w:p w14:paraId="1ED00344" w14:textId="582B093D" w:rsidR="003334FC" w:rsidRPr="00AE64A3" w:rsidRDefault="0043560C" w:rsidP="00AE64A3">
      <w:pPr>
        <w:spacing w:line="360" w:lineRule="auto"/>
        <w:rPr>
          <w:rFonts w:ascii="Arial" w:hAnsi="Arial" w:cs="Arial"/>
          <w:sz w:val="22"/>
          <w:szCs w:val="22"/>
        </w:rPr>
      </w:pPr>
      <w:r w:rsidRPr="00AE64A3">
        <w:rPr>
          <w:rFonts w:ascii="Arial" w:hAnsi="Arial" w:cs="Arial"/>
          <w:sz w:val="22"/>
          <w:szCs w:val="22"/>
        </w:rPr>
        <w:lastRenderedPageBreak/>
        <w:t xml:space="preserve">Age UK (2019a) </w:t>
      </w:r>
      <w:r w:rsidR="00217B58" w:rsidRPr="00AE64A3">
        <w:rPr>
          <w:rFonts w:ascii="Arial" w:hAnsi="Arial" w:cs="Arial"/>
          <w:i/>
          <w:iCs/>
          <w:sz w:val="22"/>
          <w:szCs w:val="22"/>
        </w:rPr>
        <w:t xml:space="preserve">Later Life in the United Kingdom 2019. </w:t>
      </w:r>
      <w:r w:rsidR="00217B58" w:rsidRPr="00AE64A3">
        <w:rPr>
          <w:rFonts w:ascii="Arial" w:hAnsi="Arial" w:cs="Arial"/>
          <w:sz w:val="22"/>
          <w:szCs w:val="22"/>
        </w:rPr>
        <w:t xml:space="preserve">Available at: </w:t>
      </w:r>
      <w:hyperlink r:id="rId8" w:history="1">
        <w:r w:rsidR="00DB16EC" w:rsidRPr="00AE64A3">
          <w:rPr>
            <w:rStyle w:val="Hyperlink"/>
            <w:rFonts w:ascii="Arial" w:hAnsi="Arial" w:cs="Arial"/>
            <w:sz w:val="22"/>
            <w:szCs w:val="22"/>
          </w:rPr>
          <w:t>https://www.ageuk.org.uk/globalassets/age-uk/documents/reports-and-publications/later_life_uk_factsheet.pdf</w:t>
        </w:r>
      </w:hyperlink>
      <w:r w:rsidR="00DB16EC" w:rsidRPr="00AE64A3">
        <w:rPr>
          <w:rFonts w:ascii="Arial" w:hAnsi="Arial" w:cs="Arial"/>
          <w:sz w:val="22"/>
          <w:szCs w:val="22"/>
        </w:rPr>
        <w:t xml:space="preserve"> (Accessed: 17 March 2022).</w:t>
      </w:r>
    </w:p>
    <w:p w14:paraId="060E5596" w14:textId="6EF60899" w:rsidR="00283989" w:rsidRPr="00AE64A3" w:rsidRDefault="00283989" w:rsidP="00AE64A3">
      <w:pPr>
        <w:spacing w:line="360" w:lineRule="auto"/>
        <w:rPr>
          <w:rFonts w:ascii="Arial" w:hAnsi="Arial" w:cs="Arial"/>
          <w:sz w:val="22"/>
          <w:szCs w:val="22"/>
        </w:rPr>
      </w:pPr>
    </w:p>
    <w:p w14:paraId="6FB4BCC1" w14:textId="7E5C75F7" w:rsidR="00283989" w:rsidRPr="008558A2" w:rsidRDefault="00283989" w:rsidP="00AE64A3">
      <w:pPr>
        <w:spacing w:line="360" w:lineRule="auto"/>
        <w:rPr>
          <w:rFonts w:ascii="Arial" w:hAnsi="Arial" w:cs="Arial"/>
          <w:sz w:val="22"/>
          <w:szCs w:val="22"/>
        </w:rPr>
      </w:pPr>
      <w:r w:rsidRPr="008558A2">
        <w:rPr>
          <w:rFonts w:ascii="Arial" w:hAnsi="Arial" w:cs="Arial"/>
          <w:sz w:val="22"/>
          <w:szCs w:val="22"/>
          <w:shd w:val="clear" w:color="auto" w:fill="FFFFFF"/>
        </w:rPr>
        <w:t xml:space="preserve">Akers, R.L. and Jennings, W.G. </w:t>
      </w:r>
      <w:r w:rsidR="00442A57" w:rsidRPr="008558A2">
        <w:rPr>
          <w:rFonts w:ascii="Arial" w:hAnsi="Arial" w:cs="Arial"/>
          <w:sz w:val="22"/>
          <w:szCs w:val="22"/>
          <w:shd w:val="clear" w:color="auto" w:fill="FFFFFF"/>
        </w:rPr>
        <w:t>(</w:t>
      </w:r>
      <w:r w:rsidRPr="008558A2">
        <w:rPr>
          <w:rFonts w:ascii="Arial" w:hAnsi="Arial" w:cs="Arial"/>
          <w:sz w:val="22"/>
          <w:szCs w:val="22"/>
          <w:shd w:val="clear" w:color="auto" w:fill="FFFFFF"/>
        </w:rPr>
        <w:t>2015</w:t>
      </w:r>
      <w:r w:rsidR="00442A57" w:rsidRPr="008558A2">
        <w:rPr>
          <w:rFonts w:ascii="Arial" w:hAnsi="Arial" w:cs="Arial"/>
          <w:sz w:val="22"/>
          <w:szCs w:val="22"/>
          <w:shd w:val="clear" w:color="auto" w:fill="FFFFFF"/>
        </w:rPr>
        <w:t>)</w:t>
      </w:r>
      <w:r w:rsidRPr="008558A2">
        <w:rPr>
          <w:rFonts w:ascii="Arial" w:hAnsi="Arial" w:cs="Arial"/>
          <w:sz w:val="22"/>
          <w:szCs w:val="22"/>
          <w:shd w:val="clear" w:color="auto" w:fill="FFFFFF"/>
        </w:rPr>
        <w:t xml:space="preserve"> Social learning theory. </w:t>
      </w:r>
      <w:r w:rsidRPr="008558A2">
        <w:rPr>
          <w:rFonts w:ascii="Arial" w:hAnsi="Arial" w:cs="Arial"/>
          <w:i/>
          <w:iCs/>
          <w:sz w:val="22"/>
          <w:szCs w:val="22"/>
          <w:shd w:val="clear" w:color="auto" w:fill="FFFFFF"/>
        </w:rPr>
        <w:t>The handbook of criminological theory</w:t>
      </w:r>
      <w:r w:rsidRPr="008558A2">
        <w:rPr>
          <w:rFonts w:ascii="Arial" w:hAnsi="Arial" w:cs="Arial"/>
          <w:sz w:val="22"/>
          <w:szCs w:val="22"/>
          <w:shd w:val="clear" w:color="auto" w:fill="FFFFFF"/>
        </w:rPr>
        <w:t>, </w:t>
      </w:r>
      <w:r w:rsidRPr="008558A2">
        <w:rPr>
          <w:rFonts w:ascii="Arial" w:hAnsi="Arial" w:cs="Arial"/>
          <w:i/>
          <w:iCs/>
          <w:sz w:val="22"/>
          <w:szCs w:val="22"/>
          <w:shd w:val="clear" w:color="auto" w:fill="FFFFFF"/>
        </w:rPr>
        <w:t>4</w:t>
      </w:r>
      <w:r w:rsidRPr="008558A2">
        <w:rPr>
          <w:rFonts w:ascii="Arial" w:hAnsi="Arial" w:cs="Arial"/>
          <w:sz w:val="22"/>
          <w:szCs w:val="22"/>
          <w:shd w:val="clear" w:color="auto" w:fill="FFFFFF"/>
        </w:rPr>
        <w:t>, pp.230-240.</w:t>
      </w:r>
    </w:p>
    <w:p w14:paraId="008F768A" w14:textId="77777777" w:rsidR="00217B58" w:rsidRPr="00AE64A3" w:rsidRDefault="00217B58" w:rsidP="00AE64A3">
      <w:pPr>
        <w:spacing w:line="360" w:lineRule="auto"/>
        <w:rPr>
          <w:rFonts w:ascii="Arial" w:hAnsi="Arial" w:cs="Arial"/>
          <w:sz w:val="22"/>
          <w:szCs w:val="22"/>
        </w:rPr>
      </w:pPr>
    </w:p>
    <w:p w14:paraId="5B7F3616" w14:textId="074F6B04" w:rsidR="00F321F3" w:rsidRPr="00AE64A3" w:rsidRDefault="003334FC" w:rsidP="00AE64A3">
      <w:pPr>
        <w:pStyle w:val="PlainText"/>
        <w:spacing w:line="360" w:lineRule="auto"/>
        <w:rPr>
          <w:rFonts w:ascii="Arial" w:hAnsi="Arial" w:cs="Arial"/>
          <w:szCs w:val="22"/>
        </w:rPr>
      </w:pPr>
      <w:r w:rsidRPr="00AE64A3">
        <w:rPr>
          <w:rFonts w:ascii="Arial" w:hAnsi="Arial" w:cs="Arial"/>
          <w:szCs w:val="22"/>
        </w:rPr>
        <w:t>Alzheimer’s Society (2022)</w:t>
      </w:r>
      <w:r w:rsidR="00EA40D7" w:rsidRPr="00AE64A3">
        <w:rPr>
          <w:rFonts w:ascii="Arial" w:hAnsi="Arial" w:cs="Arial"/>
          <w:szCs w:val="22"/>
        </w:rPr>
        <w:t xml:space="preserve"> </w:t>
      </w:r>
      <w:r w:rsidR="00EA40D7" w:rsidRPr="00AE64A3">
        <w:rPr>
          <w:rFonts w:ascii="Arial" w:hAnsi="Arial" w:cs="Arial"/>
          <w:i/>
          <w:iCs/>
          <w:szCs w:val="22"/>
        </w:rPr>
        <w:t>Why were care homes so badly affected by coronavirus</w:t>
      </w:r>
      <w:r w:rsidR="00F321F3" w:rsidRPr="00AE64A3">
        <w:rPr>
          <w:rFonts w:ascii="Arial" w:hAnsi="Arial" w:cs="Arial"/>
          <w:i/>
          <w:iCs/>
          <w:szCs w:val="22"/>
        </w:rPr>
        <w:t xml:space="preserve">. </w:t>
      </w:r>
      <w:r w:rsidR="00F321F3" w:rsidRPr="00AE64A3">
        <w:rPr>
          <w:rFonts w:ascii="Arial" w:hAnsi="Arial" w:cs="Arial"/>
          <w:szCs w:val="22"/>
        </w:rPr>
        <w:t xml:space="preserve">Available at: </w:t>
      </w:r>
      <w:hyperlink r:id="rId9" w:history="1">
        <w:r w:rsidR="00F321F3" w:rsidRPr="00AE64A3">
          <w:rPr>
            <w:rStyle w:val="Hyperlink"/>
            <w:rFonts w:ascii="Arial" w:hAnsi="Arial" w:cs="Arial"/>
            <w:szCs w:val="22"/>
          </w:rPr>
          <w:t>https://www.alzheimers.org.uk/get-support/coronavirus/dementia-care-homes-impact</w:t>
        </w:r>
      </w:hyperlink>
      <w:r w:rsidR="00F321F3" w:rsidRPr="00AE64A3">
        <w:rPr>
          <w:rFonts w:ascii="Arial" w:hAnsi="Arial" w:cs="Arial"/>
          <w:szCs w:val="22"/>
        </w:rPr>
        <w:t xml:space="preserve">. </w:t>
      </w:r>
      <w:r w:rsidR="00FD07CA" w:rsidRPr="00AE64A3">
        <w:rPr>
          <w:rFonts w:ascii="Arial" w:hAnsi="Arial" w:cs="Arial"/>
          <w:szCs w:val="22"/>
        </w:rPr>
        <w:t>(</w:t>
      </w:r>
      <w:r w:rsidR="00F321F3" w:rsidRPr="00AE64A3">
        <w:rPr>
          <w:rFonts w:ascii="Arial" w:hAnsi="Arial" w:cs="Arial"/>
          <w:szCs w:val="22"/>
        </w:rPr>
        <w:t>Accessed</w:t>
      </w:r>
      <w:r w:rsidR="006716B1" w:rsidRPr="00AE64A3">
        <w:rPr>
          <w:rFonts w:ascii="Arial" w:hAnsi="Arial" w:cs="Arial"/>
          <w:szCs w:val="22"/>
        </w:rPr>
        <w:t>:</w:t>
      </w:r>
      <w:r w:rsidR="00F321F3" w:rsidRPr="00AE64A3">
        <w:rPr>
          <w:rFonts w:ascii="Arial" w:hAnsi="Arial" w:cs="Arial"/>
          <w:szCs w:val="22"/>
        </w:rPr>
        <w:t xml:space="preserve"> </w:t>
      </w:r>
      <w:r w:rsidR="0036039C" w:rsidRPr="00AE64A3">
        <w:rPr>
          <w:rFonts w:ascii="Arial" w:hAnsi="Arial" w:cs="Arial"/>
          <w:szCs w:val="22"/>
        </w:rPr>
        <w:t>9</w:t>
      </w:r>
      <w:r w:rsidR="0036039C" w:rsidRPr="00AE64A3">
        <w:rPr>
          <w:rFonts w:ascii="Arial" w:hAnsi="Arial" w:cs="Arial"/>
          <w:szCs w:val="22"/>
          <w:vertAlign w:val="superscript"/>
        </w:rPr>
        <w:t>th</w:t>
      </w:r>
      <w:r w:rsidR="0036039C" w:rsidRPr="00AE64A3">
        <w:rPr>
          <w:rFonts w:ascii="Arial" w:hAnsi="Arial" w:cs="Arial"/>
          <w:szCs w:val="22"/>
        </w:rPr>
        <w:t xml:space="preserve"> March 2022</w:t>
      </w:r>
      <w:r w:rsidR="00FD07CA" w:rsidRPr="00AE64A3">
        <w:rPr>
          <w:rFonts w:ascii="Arial" w:hAnsi="Arial" w:cs="Arial"/>
          <w:szCs w:val="22"/>
        </w:rPr>
        <w:t>)</w:t>
      </w:r>
      <w:r w:rsidR="0036039C" w:rsidRPr="00AE64A3">
        <w:rPr>
          <w:rFonts w:ascii="Arial" w:hAnsi="Arial" w:cs="Arial"/>
          <w:szCs w:val="22"/>
        </w:rPr>
        <w:t>.</w:t>
      </w:r>
    </w:p>
    <w:p w14:paraId="5A585347" w14:textId="7FBEADF6" w:rsidR="003334FC" w:rsidRPr="00AE64A3" w:rsidRDefault="003334FC" w:rsidP="00AE64A3">
      <w:pPr>
        <w:spacing w:line="360" w:lineRule="auto"/>
        <w:rPr>
          <w:rFonts w:ascii="Arial" w:hAnsi="Arial" w:cs="Arial"/>
          <w:sz w:val="22"/>
          <w:szCs w:val="22"/>
        </w:rPr>
      </w:pPr>
    </w:p>
    <w:p w14:paraId="5124AD6D" w14:textId="7EFB3F3D" w:rsidR="0056694D" w:rsidRPr="00AE64A3" w:rsidRDefault="0056694D" w:rsidP="00AE64A3">
      <w:pPr>
        <w:spacing w:line="360" w:lineRule="auto"/>
        <w:rPr>
          <w:rFonts w:ascii="Arial" w:hAnsi="Arial" w:cs="Arial"/>
          <w:sz w:val="22"/>
          <w:szCs w:val="22"/>
        </w:rPr>
      </w:pPr>
      <w:proofErr w:type="spellStart"/>
      <w:r w:rsidRPr="00AE64A3">
        <w:rPr>
          <w:rFonts w:ascii="Arial" w:hAnsi="Arial" w:cs="Arial"/>
          <w:sz w:val="22"/>
          <w:szCs w:val="22"/>
          <w:shd w:val="clear" w:color="auto" w:fill="FFFFFF"/>
        </w:rPr>
        <w:t>Asiamah</w:t>
      </w:r>
      <w:proofErr w:type="spellEnd"/>
      <w:r w:rsidRPr="00AE64A3">
        <w:rPr>
          <w:rFonts w:ascii="Arial" w:hAnsi="Arial" w:cs="Arial"/>
          <w:sz w:val="22"/>
          <w:szCs w:val="22"/>
          <w:shd w:val="clear" w:color="auto" w:fill="FFFFFF"/>
        </w:rPr>
        <w:t xml:space="preserve">, N. </w:t>
      </w:r>
      <w:r w:rsidR="00442A57" w:rsidRPr="00AE64A3">
        <w:rPr>
          <w:rFonts w:ascii="Arial" w:hAnsi="Arial" w:cs="Arial"/>
          <w:sz w:val="22"/>
          <w:szCs w:val="22"/>
          <w:shd w:val="clear" w:color="auto" w:fill="FFFFFF"/>
        </w:rPr>
        <w:t>(</w:t>
      </w:r>
      <w:r w:rsidRPr="00AE64A3">
        <w:rPr>
          <w:rFonts w:ascii="Arial" w:hAnsi="Arial" w:cs="Arial"/>
          <w:sz w:val="22"/>
          <w:szCs w:val="22"/>
          <w:shd w:val="clear" w:color="auto" w:fill="FFFFFF"/>
        </w:rPr>
        <w:t>2017</w:t>
      </w:r>
      <w:r w:rsidR="00442A57" w:rsidRPr="00AE64A3">
        <w:rPr>
          <w:rFonts w:ascii="Arial" w:hAnsi="Arial" w:cs="Arial"/>
          <w:sz w:val="22"/>
          <w:szCs w:val="22"/>
          <w:shd w:val="clear" w:color="auto" w:fill="FFFFFF"/>
        </w:rPr>
        <w:t>)</w:t>
      </w:r>
      <w:r w:rsidRPr="00AE64A3">
        <w:rPr>
          <w:rFonts w:ascii="Arial" w:hAnsi="Arial" w:cs="Arial"/>
          <w:sz w:val="22"/>
          <w:szCs w:val="22"/>
          <w:shd w:val="clear" w:color="auto" w:fill="FFFFFF"/>
        </w:rPr>
        <w:t xml:space="preserve"> Social engagement and physical activity: Commentary on why the activity and disengagement theories of ageing may both be valid. </w:t>
      </w:r>
      <w:r w:rsidRPr="00AE64A3">
        <w:rPr>
          <w:rFonts w:ascii="Arial" w:hAnsi="Arial" w:cs="Arial"/>
          <w:i/>
          <w:iCs/>
          <w:sz w:val="22"/>
          <w:szCs w:val="22"/>
          <w:shd w:val="clear" w:color="auto" w:fill="FFFFFF"/>
        </w:rPr>
        <w:t>Cogent Medicine</w:t>
      </w:r>
      <w:r w:rsidRPr="00AE64A3">
        <w:rPr>
          <w:rFonts w:ascii="Arial" w:hAnsi="Arial" w:cs="Arial"/>
          <w:sz w:val="22"/>
          <w:szCs w:val="22"/>
          <w:shd w:val="clear" w:color="auto" w:fill="FFFFFF"/>
        </w:rPr>
        <w:t>, </w:t>
      </w:r>
      <w:r w:rsidRPr="00AE64A3">
        <w:rPr>
          <w:rFonts w:ascii="Arial" w:hAnsi="Arial" w:cs="Arial"/>
          <w:i/>
          <w:iCs/>
          <w:sz w:val="22"/>
          <w:szCs w:val="22"/>
          <w:shd w:val="clear" w:color="auto" w:fill="FFFFFF"/>
        </w:rPr>
        <w:t>4</w:t>
      </w:r>
      <w:r w:rsidRPr="00AE64A3">
        <w:rPr>
          <w:rFonts w:ascii="Arial" w:hAnsi="Arial" w:cs="Arial"/>
          <w:sz w:val="22"/>
          <w:szCs w:val="22"/>
          <w:shd w:val="clear" w:color="auto" w:fill="FFFFFF"/>
        </w:rPr>
        <w:t>(1), p.1289664.</w:t>
      </w:r>
    </w:p>
    <w:p w14:paraId="29D418B8" w14:textId="77777777" w:rsidR="0056694D" w:rsidRPr="00AE64A3" w:rsidRDefault="0056694D" w:rsidP="00AE64A3">
      <w:pPr>
        <w:spacing w:line="360" w:lineRule="auto"/>
        <w:rPr>
          <w:rFonts w:ascii="Arial" w:hAnsi="Arial" w:cs="Arial"/>
          <w:sz w:val="22"/>
          <w:szCs w:val="22"/>
        </w:rPr>
      </w:pPr>
    </w:p>
    <w:p w14:paraId="211311A8" w14:textId="1C8DE649" w:rsidR="007E3C73" w:rsidRPr="00AE64A3" w:rsidRDefault="007E3C73" w:rsidP="00AE64A3">
      <w:pPr>
        <w:spacing w:line="360" w:lineRule="auto"/>
        <w:rPr>
          <w:rFonts w:ascii="Arial" w:hAnsi="Arial" w:cs="Arial"/>
          <w:sz w:val="22"/>
          <w:szCs w:val="22"/>
        </w:rPr>
      </w:pPr>
      <w:r w:rsidRPr="00AE64A3">
        <w:rPr>
          <w:rFonts w:ascii="Arial" w:hAnsi="Arial" w:cs="Arial"/>
          <w:sz w:val="22"/>
          <w:szCs w:val="22"/>
        </w:rPr>
        <w:t xml:space="preserve">BMJ, (2020). </w:t>
      </w:r>
      <w:r w:rsidR="00B03EF6" w:rsidRPr="00AE64A3">
        <w:rPr>
          <w:rFonts w:ascii="Arial" w:hAnsi="Arial" w:cs="Arial"/>
          <w:sz w:val="22"/>
          <w:szCs w:val="22"/>
        </w:rPr>
        <w:t>‘</w:t>
      </w:r>
      <w:proofErr w:type="spellStart"/>
      <w:r w:rsidR="000912CD" w:rsidRPr="00AE64A3">
        <w:rPr>
          <w:rFonts w:ascii="Arial" w:hAnsi="Arial" w:cs="Arial"/>
          <w:sz w:val="22"/>
          <w:szCs w:val="22"/>
        </w:rPr>
        <w:t>theBMJ</w:t>
      </w:r>
      <w:proofErr w:type="spellEnd"/>
      <w:r w:rsidR="0058354C" w:rsidRPr="00AE64A3">
        <w:rPr>
          <w:rFonts w:ascii="Arial" w:hAnsi="Arial" w:cs="Arial"/>
          <w:sz w:val="22"/>
          <w:szCs w:val="22"/>
        </w:rPr>
        <w:t xml:space="preserve">’ </w:t>
      </w:r>
      <w:r w:rsidR="0058354C" w:rsidRPr="00AE64A3">
        <w:rPr>
          <w:rFonts w:ascii="Arial" w:hAnsi="Arial" w:cs="Arial"/>
          <w:i/>
          <w:iCs/>
          <w:sz w:val="22"/>
          <w:szCs w:val="22"/>
        </w:rPr>
        <w:t>S</w:t>
      </w:r>
      <w:r w:rsidR="00B03EF6" w:rsidRPr="00AE64A3">
        <w:rPr>
          <w:rFonts w:ascii="Arial" w:hAnsi="Arial" w:cs="Arial"/>
          <w:i/>
          <w:iCs/>
          <w:sz w:val="22"/>
          <w:szCs w:val="22"/>
        </w:rPr>
        <w:t xml:space="preserve">ome care home residents may have died because of blanket DNR orders, say regulators. </w:t>
      </w:r>
      <w:hyperlink r:id="rId10" w:history="1">
        <w:r w:rsidR="00AD483E" w:rsidRPr="00AE64A3">
          <w:rPr>
            <w:rStyle w:val="Hyperlink"/>
            <w:rFonts w:ascii="Arial" w:hAnsi="Arial" w:cs="Arial"/>
            <w:sz w:val="22"/>
            <w:szCs w:val="22"/>
          </w:rPr>
          <w:t>https://doi.org/10.1136/bmj.m4733</w:t>
        </w:r>
      </w:hyperlink>
      <w:r w:rsidR="00AD483E" w:rsidRPr="00AE64A3">
        <w:rPr>
          <w:rFonts w:ascii="Arial" w:hAnsi="Arial" w:cs="Arial"/>
          <w:sz w:val="22"/>
          <w:szCs w:val="22"/>
        </w:rPr>
        <w:t xml:space="preserve"> </w:t>
      </w:r>
    </w:p>
    <w:p w14:paraId="0AC83632" w14:textId="3DD3CE11" w:rsidR="00DB716C" w:rsidRPr="00AE64A3" w:rsidRDefault="00DB716C" w:rsidP="00AE64A3">
      <w:pPr>
        <w:spacing w:line="360" w:lineRule="auto"/>
        <w:rPr>
          <w:rFonts w:ascii="Arial" w:hAnsi="Arial" w:cs="Arial"/>
          <w:sz w:val="22"/>
          <w:szCs w:val="22"/>
        </w:rPr>
      </w:pPr>
    </w:p>
    <w:p w14:paraId="01953AF8" w14:textId="4F89E2FC" w:rsidR="00DB716C" w:rsidRDefault="00DB716C" w:rsidP="00AE64A3">
      <w:pPr>
        <w:spacing w:line="360" w:lineRule="auto"/>
        <w:rPr>
          <w:rFonts w:ascii="Arial" w:hAnsi="Arial" w:cs="Arial"/>
          <w:sz w:val="22"/>
          <w:szCs w:val="22"/>
          <w:shd w:val="clear" w:color="auto" w:fill="FFFFFF"/>
        </w:rPr>
      </w:pPr>
      <w:r w:rsidRPr="00AE64A3">
        <w:rPr>
          <w:rFonts w:ascii="Arial" w:hAnsi="Arial" w:cs="Arial"/>
          <w:sz w:val="22"/>
          <w:szCs w:val="22"/>
          <w:shd w:val="clear" w:color="auto" w:fill="FFFFFF"/>
        </w:rPr>
        <w:t xml:space="preserve">Bowling, A. </w:t>
      </w:r>
      <w:r w:rsidR="00E74AF9" w:rsidRPr="00AE64A3">
        <w:rPr>
          <w:rFonts w:ascii="Arial" w:hAnsi="Arial" w:cs="Arial"/>
          <w:sz w:val="22"/>
          <w:szCs w:val="22"/>
          <w:shd w:val="clear" w:color="auto" w:fill="FFFFFF"/>
        </w:rPr>
        <w:t>(</w:t>
      </w:r>
      <w:r w:rsidRPr="00AE64A3">
        <w:rPr>
          <w:rFonts w:ascii="Arial" w:hAnsi="Arial" w:cs="Arial"/>
          <w:sz w:val="22"/>
          <w:szCs w:val="22"/>
          <w:shd w:val="clear" w:color="auto" w:fill="FFFFFF"/>
        </w:rPr>
        <w:t>2011</w:t>
      </w:r>
      <w:r w:rsidR="00E74AF9" w:rsidRPr="00AE64A3">
        <w:rPr>
          <w:rFonts w:ascii="Arial" w:hAnsi="Arial" w:cs="Arial"/>
          <w:sz w:val="22"/>
          <w:szCs w:val="22"/>
          <w:shd w:val="clear" w:color="auto" w:fill="FFFFFF"/>
        </w:rPr>
        <w:t>)</w:t>
      </w:r>
      <w:r w:rsidRPr="00AE64A3">
        <w:rPr>
          <w:rFonts w:ascii="Arial" w:hAnsi="Arial" w:cs="Arial"/>
          <w:sz w:val="22"/>
          <w:szCs w:val="22"/>
          <w:shd w:val="clear" w:color="auto" w:fill="FFFFFF"/>
        </w:rPr>
        <w:t xml:space="preserve"> Do older and younger people differ in their reported well-being? A national survey of adults in Britain. </w:t>
      </w:r>
      <w:r w:rsidRPr="00AE64A3">
        <w:rPr>
          <w:rFonts w:ascii="Arial" w:hAnsi="Arial" w:cs="Arial"/>
          <w:i/>
          <w:iCs/>
          <w:sz w:val="22"/>
          <w:szCs w:val="22"/>
          <w:shd w:val="clear" w:color="auto" w:fill="FFFFFF"/>
        </w:rPr>
        <w:t>Family practice</w:t>
      </w:r>
      <w:r w:rsidRPr="00AE64A3">
        <w:rPr>
          <w:rFonts w:ascii="Arial" w:hAnsi="Arial" w:cs="Arial"/>
          <w:sz w:val="22"/>
          <w:szCs w:val="22"/>
          <w:shd w:val="clear" w:color="auto" w:fill="FFFFFF"/>
        </w:rPr>
        <w:t>, </w:t>
      </w:r>
      <w:r w:rsidRPr="00AE64A3">
        <w:rPr>
          <w:rFonts w:ascii="Arial" w:hAnsi="Arial" w:cs="Arial"/>
          <w:i/>
          <w:iCs/>
          <w:sz w:val="22"/>
          <w:szCs w:val="22"/>
          <w:shd w:val="clear" w:color="auto" w:fill="FFFFFF"/>
        </w:rPr>
        <w:t>28</w:t>
      </w:r>
      <w:r w:rsidRPr="00AE64A3">
        <w:rPr>
          <w:rFonts w:ascii="Arial" w:hAnsi="Arial" w:cs="Arial"/>
          <w:sz w:val="22"/>
          <w:szCs w:val="22"/>
          <w:shd w:val="clear" w:color="auto" w:fill="FFFFFF"/>
        </w:rPr>
        <w:t xml:space="preserve">(2), pp.145-155. </w:t>
      </w:r>
    </w:p>
    <w:p w14:paraId="77D5B9A1" w14:textId="52298E9E" w:rsidR="009B2A9F" w:rsidRDefault="009B2A9F" w:rsidP="00AE64A3">
      <w:pPr>
        <w:spacing w:line="360" w:lineRule="auto"/>
        <w:rPr>
          <w:rFonts w:ascii="Arial" w:hAnsi="Arial" w:cs="Arial"/>
          <w:sz w:val="22"/>
          <w:szCs w:val="22"/>
          <w:shd w:val="clear" w:color="auto" w:fill="FFFFFF"/>
        </w:rPr>
      </w:pPr>
    </w:p>
    <w:p w14:paraId="1F511898" w14:textId="74D7E461" w:rsidR="009B2A9F" w:rsidRPr="00AE64A3" w:rsidRDefault="009B2A9F" w:rsidP="00AE64A3">
      <w:pPr>
        <w:spacing w:line="360" w:lineRule="auto"/>
        <w:rPr>
          <w:rFonts w:ascii="Arial" w:hAnsi="Arial" w:cs="Arial"/>
          <w:sz w:val="22"/>
          <w:szCs w:val="22"/>
        </w:rPr>
      </w:pPr>
      <w:r>
        <w:rPr>
          <w:rFonts w:ascii="Arial" w:hAnsi="Arial" w:cs="Arial"/>
          <w:color w:val="222222"/>
          <w:shd w:val="clear" w:color="auto" w:fill="FFFFFF"/>
        </w:rPr>
        <w:t xml:space="preserve">Briggs, D., Telford, L., Lloyd, A. and Ellis, A., </w:t>
      </w:r>
      <w:r>
        <w:rPr>
          <w:rFonts w:ascii="Arial" w:hAnsi="Arial" w:cs="Arial"/>
          <w:color w:val="222222"/>
          <w:shd w:val="clear" w:color="auto" w:fill="FFFFFF"/>
        </w:rPr>
        <w:t>(</w:t>
      </w:r>
      <w:r>
        <w:rPr>
          <w:rFonts w:ascii="Arial" w:hAnsi="Arial" w:cs="Arial"/>
          <w:color w:val="222222"/>
          <w:shd w:val="clear" w:color="auto" w:fill="FFFFFF"/>
        </w:rPr>
        <w:t>2021</w:t>
      </w:r>
      <w:r>
        <w:rPr>
          <w:rFonts w:ascii="Arial" w:hAnsi="Arial" w:cs="Arial"/>
          <w:color w:val="222222"/>
          <w:shd w:val="clear" w:color="auto" w:fill="FFFFFF"/>
        </w:rPr>
        <w:t>)</w:t>
      </w:r>
      <w:r>
        <w:rPr>
          <w:rFonts w:ascii="Arial" w:hAnsi="Arial" w:cs="Arial"/>
          <w:color w:val="222222"/>
          <w:shd w:val="clear" w:color="auto" w:fill="FFFFFF"/>
        </w:rPr>
        <w:t xml:space="preserve">. Working, </w:t>
      </w:r>
      <w:proofErr w:type="gramStart"/>
      <w:r>
        <w:rPr>
          <w:rFonts w:ascii="Arial" w:hAnsi="Arial" w:cs="Arial"/>
          <w:color w:val="222222"/>
          <w:shd w:val="clear" w:color="auto" w:fill="FFFFFF"/>
        </w:rPr>
        <w:t>living</w:t>
      </w:r>
      <w:proofErr w:type="gramEnd"/>
      <w:r>
        <w:rPr>
          <w:rFonts w:ascii="Arial" w:hAnsi="Arial" w:cs="Arial"/>
          <w:color w:val="222222"/>
          <w:shd w:val="clear" w:color="auto" w:fill="FFFFFF"/>
        </w:rPr>
        <w:t xml:space="preserve"> and dying in COVID times: perspectives from frontline adult social care workers in the UK. </w:t>
      </w:r>
      <w:r>
        <w:rPr>
          <w:rFonts w:ascii="Arial" w:hAnsi="Arial" w:cs="Arial"/>
          <w:i/>
          <w:iCs/>
          <w:color w:val="222222"/>
          <w:shd w:val="clear" w:color="auto" w:fill="FFFFFF"/>
        </w:rPr>
        <w:t>Safer Communities</w:t>
      </w:r>
      <w:r>
        <w:rPr>
          <w:rFonts w:ascii="Arial" w:hAnsi="Arial" w:cs="Arial"/>
          <w:color w:val="222222"/>
          <w:shd w:val="clear" w:color="auto" w:fill="FFFFFF"/>
        </w:rPr>
        <w:t>.</w:t>
      </w:r>
    </w:p>
    <w:p w14:paraId="7B1E74D0" w14:textId="5A743C35" w:rsidR="00A46AD7" w:rsidRPr="00AE64A3" w:rsidRDefault="00A46AD7" w:rsidP="00AE64A3">
      <w:pPr>
        <w:spacing w:line="360" w:lineRule="auto"/>
        <w:rPr>
          <w:rFonts w:ascii="Arial" w:hAnsi="Arial" w:cs="Arial"/>
          <w:sz w:val="22"/>
          <w:szCs w:val="22"/>
        </w:rPr>
      </w:pPr>
    </w:p>
    <w:p w14:paraId="3836A5C8" w14:textId="070019D7" w:rsidR="00A46AD7" w:rsidRPr="00AE64A3" w:rsidRDefault="00A46AD7" w:rsidP="00AE64A3">
      <w:pPr>
        <w:spacing w:line="360" w:lineRule="auto"/>
        <w:rPr>
          <w:rFonts w:ascii="Arial" w:hAnsi="Arial" w:cs="Arial"/>
          <w:sz w:val="22"/>
          <w:szCs w:val="22"/>
        </w:rPr>
      </w:pPr>
      <w:r w:rsidRPr="00AE64A3">
        <w:rPr>
          <w:rFonts w:ascii="Arial" w:hAnsi="Arial" w:cs="Arial"/>
          <w:sz w:val="22"/>
          <w:szCs w:val="22"/>
          <w:shd w:val="clear" w:color="auto" w:fill="FFFFFF"/>
        </w:rPr>
        <w:t xml:space="preserve">Britannica, (2018) </w:t>
      </w:r>
      <w:r w:rsidR="00434B56" w:rsidRPr="00AE64A3">
        <w:rPr>
          <w:rFonts w:ascii="Arial" w:hAnsi="Arial" w:cs="Arial"/>
          <w:i/>
          <w:iCs/>
          <w:sz w:val="22"/>
          <w:szCs w:val="22"/>
          <w:shd w:val="clear" w:color="auto" w:fill="FFFFFF"/>
        </w:rPr>
        <w:t>old age</w:t>
      </w:r>
      <w:r w:rsidR="00E74AF9" w:rsidRPr="00AE64A3">
        <w:rPr>
          <w:rFonts w:ascii="Arial" w:hAnsi="Arial" w:cs="Arial"/>
          <w:i/>
          <w:iCs/>
          <w:sz w:val="22"/>
          <w:szCs w:val="22"/>
          <w:shd w:val="clear" w:color="auto" w:fill="FFFFFF"/>
        </w:rPr>
        <w:t>.</w:t>
      </w:r>
      <w:r w:rsidRPr="00AE64A3">
        <w:rPr>
          <w:rFonts w:ascii="Arial" w:hAnsi="Arial" w:cs="Arial"/>
          <w:color w:val="1A1A1A"/>
          <w:sz w:val="22"/>
          <w:szCs w:val="22"/>
          <w:shd w:val="clear" w:color="auto" w:fill="FFFFFF"/>
        </w:rPr>
        <w:t xml:space="preserve"> Available at: </w:t>
      </w:r>
      <w:hyperlink r:id="rId11" w:history="1">
        <w:r w:rsidR="000D6EC0" w:rsidRPr="00AE64A3">
          <w:rPr>
            <w:rStyle w:val="Hyperlink"/>
            <w:rFonts w:ascii="Arial" w:hAnsi="Arial" w:cs="Arial"/>
            <w:sz w:val="22"/>
            <w:szCs w:val="22"/>
            <w:shd w:val="clear" w:color="auto" w:fill="FFFFFF"/>
          </w:rPr>
          <w:t>https://www.britannica.com/science/old-age</w:t>
        </w:r>
      </w:hyperlink>
      <w:r w:rsidRPr="00AE64A3">
        <w:rPr>
          <w:rFonts w:ascii="Arial" w:hAnsi="Arial" w:cs="Arial"/>
          <w:color w:val="1A1A1A"/>
          <w:sz w:val="22"/>
          <w:szCs w:val="22"/>
          <w:shd w:val="clear" w:color="auto" w:fill="FFFFFF"/>
        </w:rPr>
        <w:t xml:space="preserve"> </w:t>
      </w:r>
      <w:r w:rsidR="00A675AC" w:rsidRPr="00AE64A3">
        <w:rPr>
          <w:rFonts w:ascii="Arial" w:hAnsi="Arial" w:cs="Arial"/>
          <w:sz w:val="22"/>
          <w:szCs w:val="22"/>
          <w:shd w:val="clear" w:color="auto" w:fill="FFFFFF"/>
        </w:rPr>
        <w:t>(</w:t>
      </w:r>
      <w:r w:rsidRPr="00AE64A3">
        <w:rPr>
          <w:rFonts w:ascii="Arial" w:hAnsi="Arial" w:cs="Arial"/>
          <w:sz w:val="22"/>
          <w:szCs w:val="22"/>
          <w:shd w:val="clear" w:color="auto" w:fill="FFFFFF"/>
        </w:rPr>
        <w:t>Accessed</w:t>
      </w:r>
      <w:r w:rsidR="00A675AC" w:rsidRPr="00AE64A3">
        <w:rPr>
          <w:rFonts w:ascii="Arial" w:hAnsi="Arial" w:cs="Arial"/>
          <w:sz w:val="22"/>
          <w:szCs w:val="22"/>
          <w:shd w:val="clear" w:color="auto" w:fill="FFFFFF"/>
        </w:rPr>
        <w:t>:</w:t>
      </w:r>
      <w:r w:rsidRPr="00AE64A3">
        <w:rPr>
          <w:rFonts w:ascii="Arial" w:hAnsi="Arial" w:cs="Arial"/>
          <w:sz w:val="22"/>
          <w:szCs w:val="22"/>
          <w:shd w:val="clear" w:color="auto" w:fill="FFFFFF"/>
        </w:rPr>
        <w:t xml:space="preserve"> 30 March 2022</w:t>
      </w:r>
      <w:r w:rsidR="00A675AC" w:rsidRPr="00AE64A3">
        <w:rPr>
          <w:rFonts w:ascii="Arial" w:hAnsi="Arial" w:cs="Arial"/>
          <w:sz w:val="22"/>
          <w:szCs w:val="22"/>
          <w:shd w:val="clear" w:color="auto" w:fill="FFFFFF"/>
        </w:rPr>
        <w:t>)</w:t>
      </w:r>
      <w:r w:rsidRPr="00AE64A3">
        <w:rPr>
          <w:rFonts w:ascii="Arial" w:hAnsi="Arial" w:cs="Arial"/>
          <w:sz w:val="22"/>
          <w:szCs w:val="22"/>
          <w:shd w:val="clear" w:color="auto" w:fill="FFFFFF"/>
        </w:rPr>
        <w:t>.</w:t>
      </w:r>
    </w:p>
    <w:p w14:paraId="3D6FA96D" w14:textId="7FC39D93" w:rsidR="00D33060" w:rsidRPr="00AE64A3" w:rsidRDefault="00D33060" w:rsidP="00AE64A3">
      <w:pPr>
        <w:spacing w:line="360" w:lineRule="auto"/>
        <w:rPr>
          <w:rFonts w:ascii="Arial" w:hAnsi="Arial" w:cs="Arial"/>
          <w:sz w:val="22"/>
          <w:szCs w:val="22"/>
        </w:rPr>
      </w:pPr>
    </w:p>
    <w:p w14:paraId="63F338A8" w14:textId="7ADF7F11" w:rsidR="009E02EE" w:rsidRPr="00AE64A3" w:rsidRDefault="009E02EE" w:rsidP="00AE64A3">
      <w:pPr>
        <w:spacing w:line="360" w:lineRule="auto"/>
        <w:rPr>
          <w:rFonts w:ascii="Arial" w:hAnsi="Arial" w:cs="Arial"/>
          <w:sz w:val="22"/>
          <w:szCs w:val="22"/>
          <w:shd w:val="clear" w:color="auto" w:fill="FFFFFF"/>
        </w:rPr>
      </w:pPr>
      <w:r w:rsidRPr="00AE64A3">
        <w:rPr>
          <w:rFonts w:ascii="Arial" w:hAnsi="Arial" w:cs="Arial"/>
          <w:sz w:val="22"/>
          <w:szCs w:val="22"/>
          <w:shd w:val="clear" w:color="auto" w:fill="FFFFFF"/>
        </w:rPr>
        <w:t xml:space="preserve">Cameron, A., </w:t>
      </w:r>
      <w:proofErr w:type="spellStart"/>
      <w:r w:rsidRPr="00AE64A3">
        <w:rPr>
          <w:rFonts w:ascii="Arial" w:hAnsi="Arial" w:cs="Arial"/>
          <w:sz w:val="22"/>
          <w:szCs w:val="22"/>
          <w:shd w:val="clear" w:color="auto" w:fill="FFFFFF"/>
        </w:rPr>
        <w:t>Lart</w:t>
      </w:r>
      <w:proofErr w:type="spellEnd"/>
      <w:r w:rsidRPr="00AE64A3">
        <w:rPr>
          <w:rFonts w:ascii="Arial" w:hAnsi="Arial" w:cs="Arial"/>
          <w:sz w:val="22"/>
          <w:szCs w:val="22"/>
          <w:shd w:val="clear" w:color="auto" w:fill="FFFFFF"/>
        </w:rPr>
        <w:t xml:space="preserve">, R., Bostock, L. and </w:t>
      </w:r>
      <w:proofErr w:type="spellStart"/>
      <w:r w:rsidRPr="00AE64A3">
        <w:rPr>
          <w:rFonts w:ascii="Arial" w:hAnsi="Arial" w:cs="Arial"/>
          <w:sz w:val="22"/>
          <w:szCs w:val="22"/>
          <w:shd w:val="clear" w:color="auto" w:fill="FFFFFF"/>
        </w:rPr>
        <w:t>Coomber</w:t>
      </w:r>
      <w:proofErr w:type="spellEnd"/>
      <w:r w:rsidRPr="00AE64A3">
        <w:rPr>
          <w:rFonts w:ascii="Arial" w:hAnsi="Arial" w:cs="Arial"/>
          <w:sz w:val="22"/>
          <w:szCs w:val="22"/>
          <w:shd w:val="clear" w:color="auto" w:fill="FFFFFF"/>
        </w:rPr>
        <w:t>, C., (2014). Factors that promote and hinder joint and integrated working between health and social care services: a review of research literature. </w:t>
      </w:r>
      <w:r w:rsidRPr="00AE64A3">
        <w:rPr>
          <w:rFonts w:ascii="Arial" w:hAnsi="Arial" w:cs="Arial"/>
          <w:i/>
          <w:iCs/>
          <w:sz w:val="22"/>
          <w:szCs w:val="22"/>
          <w:shd w:val="clear" w:color="auto" w:fill="FFFFFF"/>
        </w:rPr>
        <w:t>Health &amp; social care in the community</w:t>
      </w:r>
      <w:r w:rsidRPr="00AE64A3">
        <w:rPr>
          <w:rFonts w:ascii="Arial" w:hAnsi="Arial" w:cs="Arial"/>
          <w:sz w:val="22"/>
          <w:szCs w:val="22"/>
          <w:shd w:val="clear" w:color="auto" w:fill="FFFFFF"/>
        </w:rPr>
        <w:t>, </w:t>
      </w:r>
      <w:r w:rsidRPr="00AE64A3">
        <w:rPr>
          <w:rFonts w:ascii="Arial" w:hAnsi="Arial" w:cs="Arial"/>
          <w:i/>
          <w:iCs/>
          <w:sz w:val="22"/>
          <w:szCs w:val="22"/>
          <w:shd w:val="clear" w:color="auto" w:fill="FFFFFF"/>
        </w:rPr>
        <w:t>22</w:t>
      </w:r>
      <w:r w:rsidRPr="00AE64A3">
        <w:rPr>
          <w:rFonts w:ascii="Arial" w:hAnsi="Arial" w:cs="Arial"/>
          <w:sz w:val="22"/>
          <w:szCs w:val="22"/>
          <w:shd w:val="clear" w:color="auto" w:fill="FFFFFF"/>
        </w:rPr>
        <w:t>(3), pp.225-233.</w:t>
      </w:r>
    </w:p>
    <w:p w14:paraId="72A0FB1B" w14:textId="77777777" w:rsidR="009E02EE" w:rsidRPr="00AE64A3" w:rsidRDefault="009E02EE" w:rsidP="00AE64A3">
      <w:pPr>
        <w:spacing w:line="360" w:lineRule="auto"/>
        <w:rPr>
          <w:rFonts w:ascii="Arial" w:hAnsi="Arial" w:cs="Arial"/>
          <w:sz w:val="22"/>
          <w:szCs w:val="22"/>
          <w:shd w:val="clear" w:color="auto" w:fill="FFFFFF"/>
        </w:rPr>
      </w:pPr>
    </w:p>
    <w:p w14:paraId="0E810E96" w14:textId="04D175CD" w:rsidR="00D33060" w:rsidRPr="00AE64A3" w:rsidRDefault="00D33060" w:rsidP="00AE64A3">
      <w:pPr>
        <w:spacing w:line="360" w:lineRule="auto"/>
        <w:rPr>
          <w:rFonts w:ascii="Arial" w:hAnsi="Arial" w:cs="Arial"/>
          <w:sz w:val="22"/>
          <w:szCs w:val="22"/>
          <w:shd w:val="clear" w:color="auto" w:fill="FFFFFF"/>
        </w:rPr>
      </w:pPr>
      <w:r w:rsidRPr="00AE64A3">
        <w:rPr>
          <w:rFonts w:ascii="Arial" w:hAnsi="Arial" w:cs="Arial"/>
          <w:sz w:val="22"/>
          <w:szCs w:val="22"/>
          <w:shd w:val="clear" w:color="auto" w:fill="FFFFFF"/>
        </w:rPr>
        <w:t>Care Quality Commission (2020)</w:t>
      </w:r>
      <w:r w:rsidR="00D84C60" w:rsidRPr="00AE64A3">
        <w:rPr>
          <w:rFonts w:ascii="Arial" w:hAnsi="Arial" w:cs="Arial"/>
          <w:sz w:val="22"/>
          <w:szCs w:val="22"/>
          <w:shd w:val="clear" w:color="auto" w:fill="FFFFFF"/>
        </w:rPr>
        <w:t>.</w:t>
      </w:r>
      <w:r w:rsidRPr="00AE64A3">
        <w:rPr>
          <w:rFonts w:ascii="Arial" w:hAnsi="Arial" w:cs="Arial"/>
          <w:sz w:val="22"/>
          <w:szCs w:val="22"/>
          <w:shd w:val="clear" w:color="auto" w:fill="FFFFFF"/>
        </w:rPr>
        <w:t xml:space="preserve"> </w:t>
      </w:r>
      <w:r w:rsidRPr="00AE64A3">
        <w:rPr>
          <w:rFonts w:ascii="Arial" w:hAnsi="Arial" w:cs="Arial"/>
          <w:i/>
          <w:iCs/>
          <w:sz w:val="22"/>
          <w:szCs w:val="22"/>
          <w:shd w:val="clear" w:color="auto" w:fill="FFFFFF"/>
        </w:rPr>
        <w:t>Review of do not attempt cardiopulmonary resuscitation decisions during the covid-19 pandemic.</w:t>
      </w:r>
      <w:r w:rsidR="0074039C" w:rsidRPr="00AE64A3">
        <w:rPr>
          <w:rFonts w:ascii="Arial" w:hAnsi="Arial" w:cs="Arial"/>
          <w:sz w:val="22"/>
          <w:szCs w:val="22"/>
          <w:shd w:val="clear" w:color="auto" w:fill="FFFFFF"/>
        </w:rPr>
        <w:t xml:space="preserve"> </w:t>
      </w:r>
      <w:r w:rsidR="001B381D" w:rsidRPr="00AE64A3">
        <w:rPr>
          <w:rFonts w:ascii="Arial" w:hAnsi="Arial" w:cs="Arial"/>
          <w:sz w:val="22"/>
          <w:szCs w:val="22"/>
          <w:shd w:val="clear" w:color="auto" w:fill="FFFFFF"/>
        </w:rPr>
        <w:t xml:space="preserve">Interim Report. </w:t>
      </w:r>
      <w:r w:rsidR="0074039C" w:rsidRPr="00AE64A3">
        <w:rPr>
          <w:rFonts w:ascii="Arial" w:hAnsi="Arial" w:cs="Arial"/>
          <w:sz w:val="22"/>
          <w:szCs w:val="22"/>
          <w:shd w:val="clear" w:color="auto" w:fill="FFFFFF"/>
        </w:rPr>
        <w:t>Available at:</w:t>
      </w:r>
      <w:r w:rsidRPr="00AE64A3">
        <w:rPr>
          <w:rFonts w:ascii="Arial" w:hAnsi="Arial" w:cs="Arial"/>
          <w:sz w:val="22"/>
          <w:szCs w:val="22"/>
          <w:shd w:val="clear" w:color="auto" w:fill="FFFFFF"/>
        </w:rPr>
        <w:t> </w:t>
      </w:r>
      <w:hyperlink r:id="rId12" w:history="1">
        <w:r w:rsidRPr="00AE64A3">
          <w:rPr>
            <w:rFonts w:ascii="Arial" w:hAnsi="Arial" w:cs="Arial"/>
            <w:color w:val="2A6EBB"/>
            <w:sz w:val="22"/>
            <w:szCs w:val="22"/>
            <w:u w:val="single"/>
            <w:bdr w:val="none" w:sz="0" w:space="0" w:color="auto" w:frame="1"/>
            <w:shd w:val="clear" w:color="auto" w:fill="FFFFFF"/>
          </w:rPr>
          <w:t>www.cqc.org.uk/publications/themed-work/review-do-not-attempt-cardiopulmonary-resuscitation-decisions-during-covid</w:t>
        </w:r>
      </w:hyperlink>
      <w:r w:rsidR="0074039C" w:rsidRPr="00AE64A3">
        <w:rPr>
          <w:rFonts w:ascii="Arial" w:hAnsi="Arial" w:cs="Arial"/>
          <w:color w:val="333333"/>
          <w:sz w:val="22"/>
          <w:szCs w:val="22"/>
          <w:shd w:val="clear" w:color="auto" w:fill="FFFFFF"/>
        </w:rPr>
        <w:t xml:space="preserve"> </w:t>
      </w:r>
      <w:r w:rsidR="003C1461" w:rsidRPr="00AE64A3">
        <w:rPr>
          <w:rFonts w:ascii="Arial" w:hAnsi="Arial" w:cs="Arial"/>
          <w:sz w:val="22"/>
          <w:szCs w:val="22"/>
          <w:shd w:val="clear" w:color="auto" w:fill="FFFFFF"/>
        </w:rPr>
        <w:t>(</w:t>
      </w:r>
      <w:r w:rsidR="0074039C" w:rsidRPr="00AE64A3">
        <w:rPr>
          <w:rFonts w:ascii="Arial" w:hAnsi="Arial" w:cs="Arial"/>
          <w:sz w:val="22"/>
          <w:szCs w:val="22"/>
          <w:shd w:val="clear" w:color="auto" w:fill="FFFFFF"/>
        </w:rPr>
        <w:t xml:space="preserve">Accessed: </w:t>
      </w:r>
      <w:r w:rsidR="000E2A8E" w:rsidRPr="00AE64A3">
        <w:rPr>
          <w:rFonts w:ascii="Arial" w:hAnsi="Arial" w:cs="Arial"/>
          <w:sz w:val="22"/>
          <w:szCs w:val="22"/>
          <w:shd w:val="clear" w:color="auto" w:fill="FFFFFF"/>
        </w:rPr>
        <w:t>2</w:t>
      </w:r>
      <w:r w:rsidR="000E2A8E" w:rsidRPr="00AE64A3">
        <w:rPr>
          <w:rFonts w:ascii="Arial" w:hAnsi="Arial" w:cs="Arial"/>
          <w:sz w:val="22"/>
          <w:szCs w:val="22"/>
          <w:shd w:val="clear" w:color="auto" w:fill="FFFFFF"/>
          <w:vertAlign w:val="superscript"/>
        </w:rPr>
        <w:t>nd</w:t>
      </w:r>
      <w:r w:rsidR="000E2A8E" w:rsidRPr="00AE64A3">
        <w:rPr>
          <w:rFonts w:ascii="Arial" w:hAnsi="Arial" w:cs="Arial"/>
          <w:sz w:val="22"/>
          <w:szCs w:val="22"/>
          <w:shd w:val="clear" w:color="auto" w:fill="FFFFFF"/>
        </w:rPr>
        <w:t xml:space="preserve"> March 2022</w:t>
      </w:r>
      <w:r w:rsidR="003C1461" w:rsidRPr="00AE64A3">
        <w:rPr>
          <w:rFonts w:ascii="Arial" w:hAnsi="Arial" w:cs="Arial"/>
          <w:sz w:val="22"/>
          <w:szCs w:val="22"/>
          <w:shd w:val="clear" w:color="auto" w:fill="FFFFFF"/>
        </w:rPr>
        <w:t>)</w:t>
      </w:r>
      <w:r w:rsidR="000E2A8E" w:rsidRPr="00AE64A3">
        <w:rPr>
          <w:rFonts w:ascii="Arial" w:hAnsi="Arial" w:cs="Arial"/>
          <w:sz w:val="22"/>
          <w:szCs w:val="22"/>
          <w:shd w:val="clear" w:color="auto" w:fill="FFFFFF"/>
        </w:rPr>
        <w:t>.</w:t>
      </w:r>
    </w:p>
    <w:p w14:paraId="6E02B148" w14:textId="78581927" w:rsidR="00CF25DE" w:rsidRPr="00AE64A3" w:rsidRDefault="00CF25DE" w:rsidP="00AE64A3">
      <w:pPr>
        <w:spacing w:line="360" w:lineRule="auto"/>
        <w:rPr>
          <w:rFonts w:ascii="Arial" w:hAnsi="Arial" w:cs="Arial"/>
          <w:sz w:val="22"/>
          <w:szCs w:val="22"/>
          <w:shd w:val="clear" w:color="auto" w:fill="FFFFFF"/>
        </w:rPr>
      </w:pPr>
    </w:p>
    <w:p w14:paraId="48BEC3DF" w14:textId="18FB606B" w:rsidR="002F0B82" w:rsidRPr="00AE64A3" w:rsidRDefault="002F0B82" w:rsidP="00AE64A3">
      <w:pPr>
        <w:spacing w:line="360" w:lineRule="auto"/>
        <w:rPr>
          <w:rFonts w:ascii="Arial" w:hAnsi="Arial" w:cs="Arial"/>
          <w:i/>
          <w:iCs/>
          <w:sz w:val="22"/>
          <w:szCs w:val="22"/>
        </w:rPr>
      </w:pPr>
      <w:r w:rsidRPr="00AE64A3">
        <w:rPr>
          <w:rFonts w:ascii="Arial" w:hAnsi="Arial" w:cs="Arial"/>
          <w:sz w:val="22"/>
          <w:szCs w:val="22"/>
        </w:rPr>
        <w:lastRenderedPageBreak/>
        <w:t xml:space="preserve">Coulter, A. and Oldham, J. (2016) ‘Person-centred care: what is it and how do we get there?’ </w:t>
      </w:r>
      <w:r w:rsidRPr="00AE64A3">
        <w:rPr>
          <w:rFonts w:ascii="Arial" w:hAnsi="Arial" w:cs="Arial"/>
          <w:i/>
          <w:iCs/>
          <w:sz w:val="22"/>
          <w:szCs w:val="22"/>
        </w:rPr>
        <w:t>Future Hospital Journal,</w:t>
      </w:r>
      <w:r w:rsidRPr="00AE64A3">
        <w:rPr>
          <w:rFonts w:ascii="Arial" w:hAnsi="Arial" w:cs="Arial"/>
          <w:sz w:val="22"/>
          <w:szCs w:val="22"/>
        </w:rPr>
        <w:t xml:space="preserve"> 3(2), pp. 114-116. Available at: </w:t>
      </w:r>
      <w:hyperlink r:id="rId13" w:history="1">
        <w:r w:rsidR="00567CC6" w:rsidRPr="00AE64A3">
          <w:rPr>
            <w:rStyle w:val="Hyperlink"/>
            <w:rFonts w:ascii="Arial" w:hAnsi="Arial" w:cs="Arial"/>
            <w:sz w:val="22"/>
            <w:szCs w:val="22"/>
          </w:rPr>
          <w:t>https://www.ncbi.nlm.nih.gov/pmc/articles/PMC6465833/pdf/futurehosp-3-2-114.pdf</w:t>
        </w:r>
      </w:hyperlink>
      <w:r w:rsidR="00567CC6" w:rsidRPr="00AE64A3">
        <w:rPr>
          <w:rFonts w:ascii="Arial" w:hAnsi="Arial" w:cs="Arial"/>
          <w:sz w:val="22"/>
          <w:szCs w:val="22"/>
        </w:rPr>
        <w:t xml:space="preserve"> (Accessed: 29 March 2022). </w:t>
      </w:r>
    </w:p>
    <w:p w14:paraId="47EC81B9" w14:textId="77777777" w:rsidR="002F0B82" w:rsidRPr="00AE64A3" w:rsidRDefault="002F0B82" w:rsidP="00AE64A3">
      <w:pPr>
        <w:spacing w:line="360" w:lineRule="auto"/>
        <w:rPr>
          <w:rFonts w:ascii="Arial" w:hAnsi="Arial" w:cs="Arial"/>
          <w:color w:val="222222"/>
          <w:sz w:val="22"/>
          <w:szCs w:val="22"/>
          <w:shd w:val="clear" w:color="auto" w:fill="FFFFFF"/>
        </w:rPr>
      </w:pPr>
    </w:p>
    <w:p w14:paraId="4FDAAD48" w14:textId="596D0F30" w:rsidR="002F0B82" w:rsidRPr="00AE64A3" w:rsidRDefault="00CF25DE" w:rsidP="00AE64A3">
      <w:pPr>
        <w:spacing w:line="360" w:lineRule="auto"/>
        <w:rPr>
          <w:rFonts w:ascii="Arial" w:hAnsi="Arial" w:cs="Arial"/>
          <w:color w:val="222222"/>
          <w:sz w:val="22"/>
          <w:szCs w:val="22"/>
          <w:shd w:val="clear" w:color="auto" w:fill="FFFFFF"/>
        </w:rPr>
      </w:pPr>
      <w:r w:rsidRPr="00AE64A3">
        <w:rPr>
          <w:rFonts w:ascii="Arial" w:hAnsi="Arial" w:cs="Arial"/>
          <w:color w:val="222222"/>
          <w:sz w:val="22"/>
          <w:szCs w:val="22"/>
          <w:shd w:val="clear" w:color="auto" w:fill="FFFFFF"/>
        </w:rPr>
        <w:t xml:space="preserve">Courtin, E. and Knapp, M., (2017). Social isolation, </w:t>
      </w:r>
      <w:proofErr w:type="gramStart"/>
      <w:r w:rsidRPr="00AE64A3">
        <w:rPr>
          <w:rFonts w:ascii="Arial" w:hAnsi="Arial" w:cs="Arial"/>
          <w:color w:val="222222"/>
          <w:sz w:val="22"/>
          <w:szCs w:val="22"/>
          <w:shd w:val="clear" w:color="auto" w:fill="FFFFFF"/>
        </w:rPr>
        <w:t>loneliness</w:t>
      </w:r>
      <w:proofErr w:type="gramEnd"/>
      <w:r w:rsidRPr="00AE64A3">
        <w:rPr>
          <w:rFonts w:ascii="Arial" w:hAnsi="Arial" w:cs="Arial"/>
          <w:color w:val="222222"/>
          <w:sz w:val="22"/>
          <w:szCs w:val="22"/>
          <w:shd w:val="clear" w:color="auto" w:fill="FFFFFF"/>
        </w:rPr>
        <w:t xml:space="preserve"> and health in old age: a scoping review. </w:t>
      </w:r>
      <w:r w:rsidRPr="00AE64A3">
        <w:rPr>
          <w:rFonts w:ascii="Arial" w:hAnsi="Arial" w:cs="Arial"/>
          <w:i/>
          <w:iCs/>
          <w:color w:val="222222"/>
          <w:sz w:val="22"/>
          <w:szCs w:val="22"/>
          <w:shd w:val="clear" w:color="auto" w:fill="FFFFFF"/>
        </w:rPr>
        <w:t>Health &amp; social care in the community</w:t>
      </w:r>
      <w:r w:rsidRPr="00AE64A3">
        <w:rPr>
          <w:rFonts w:ascii="Arial" w:hAnsi="Arial" w:cs="Arial"/>
          <w:color w:val="222222"/>
          <w:sz w:val="22"/>
          <w:szCs w:val="22"/>
          <w:shd w:val="clear" w:color="auto" w:fill="FFFFFF"/>
        </w:rPr>
        <w:t>, </w:t>
      </w:r>
      <w:r w:rsidRPr="00AE64A3">
        <w:rPr>
          <w:rFonts w:ascii="Arial" w:hAnsi="Arial" w:cs="Arial"/>
          <w:i/>
          <w:iCs/>
          <w:color w:val="222222"/>
          <w:sz w:val="22"/>
          <w:szCs w:val="22"/>
          <w:shd w:val="clear" w:color="auto" w:fill="FFFFFF"/>
        </w:rPr>
        <w:t>25</w:t>
      </w:r>
      <w:r w:rsidRPr="00AE64A3">
        <w:rPr>
          <w:rFonts w:ascii="Arial" w:hAnsi="Arial" w:cs="Arial"/>
          <w:color w:val="222222"/>
          <w:sz w:val="22"/>
          <w:szCs w:val="22"/>
          <w:shd w:val="clear" w:color="auto" w:fill="FFFFFF"/>
        </w:rPr>
        <w:t>(3), pp.799-812.</w:t>
      </w:r>
    </w:p>
    <w:p w14:paraId="0FD65C30" w14:textId="6F103683" w:rsidR="00B12052" w:rsidRPr="00AE64A3" w:rsidRDefault="00B12052" w:rsidP="00AE64A3">
      <w:pPr>
        <w:spacing w:line="360" w:lineRule="auto"/>
        <w:rPr>
          <w:rFonts w:ascii="Arial" w:hAnsi="Arial" w:cs="Arial"/>
          <w:color w:val="333333"/>
          <w:sz w:val="22"/>
          <w:szCs w:val="22"/>
          <w:shd w:val="clear" w:color="auto" w:fill="FFFFFF"/>
        </w:rPr>
      </w:pPr>
    </w:p>
    <w:p w14:paraId="5C083633" w14:textId="62E89076" w:rsidR="00BD3D28" w:rsidRPr="00AE64A3" w:rsidRDefault="00BD3D28" w:rsidP="00AE64A3">
      <w:pPr>
        <w:spacing w:line="360" w:lineRule="auto"/>
        <w:rPr>
          <w:rFonts w:ascii="Arial" w:hAnsi="Arial" w:cs="Arial"/>
          <w:color w:val="333333"/>
          <w:sz w:val="22"/>
          <w:szCs w:val="22"/>
          <w:shd w:val="clear" w:color="auto" w:fill="FFFFFF"/>
        </w:rPr>
      </w:pPr>
      <w:r w:rsidRPr="00AE64A3">
        <w:rPr>
          <w:rFonts w:ascii="Arial" w:hAnsi="Arial" w:cs="Arial"/>
          <w:sz w:val="22"/>
          <w:szCs w:val="22"/>
          <w:shd w:val="clear" w:color="auto" w:fill="FFFFFF"/>
        </w:rPr>
        <w:t xml:space="preserve">Department of Health &amp; Social Care </w:t>
      </w:r>
      <w:r w:rsidR="000B6CCC" w:rsidRPr="00AE64A3">
        <w:rPr>
          <w:rFonts w:ascii="Arial" w:hAnsi="Arial" w:cs="Arial"/>
          <w:sz w:val="22"/>
          <w:szCs w:val="22"/>
          <w:shd w:val="clear" w:color="auto" w:fill="FFFFFF"/>
        </w:rPr>
        <w:t xml:space="preserve">(2021) </w:t>
      </w:r>
      <w:r w:rsidR="00DE6AC9" w:rsidRPr="00AE64A3">
        <w:rPr>
          <w:rFonts w:ascii="Arial" w:hAnsi="Arial" w:cs="Arial"/>
          <w:i/>
          <w:iCs/>
          <w:sz w:val="22"/>
          <w:szCs w:val="22"/>
          <w:shd w:val="clear" w:color="auto" w:fill="FFFFFF"/>
        </w:rPr>
        <w:t>People at the Heart of Care</w:t>
      </w:r>
      <w:r w:rsidR="00FE1709" w:rsidRPr="00AE64A3">
        <w:rPr>
          <w:rFonts w:ascii="Arial" w:hAnsi="Arial" w:cs="Arial"/>
          <w:i/>
          <w:iCs/>
          <w:sz w:val="22"/>
          <w:szCs w:val="22"/>
          <w:shd w:val="clear" w:color="auto" w:fill="FFFFFF"/>
        </w:rPr>
        <w:t xml:space="preserve"> – Adult Social Care Reform White Paper</w:t>
      </w:r>
      <w:r w:rsidR="00AB4AFE" w:rsidRPr="00AE64A3">
        <w:rPr>
          <w:rFonts w:ascii="Arial" w:hAnsi="Arial" w:cs="Arial"/>
          <w:i/>
          <w:iCs/>
          <w:sz w:val="22"/>
          <w:szCs w:val="22"/>
          <w:shd w:val="clear" w:color="auto" w:fill="FFFFFF"/>
        </w:rPr>
        <w:t xml:space="preserve">. </w:t>
      </w:r>
      <w:r w:rsidR="00AB4AFE" w:rsidRPr="00AE64A3">
        <w:rPr>
          <w:rFonts w:ascii="Arial" w:hAnsi="Arial" w:cs="Arial"/>
          <w:sz w:val="22"/>
          <w:szCs w:val="22"/>
          <w:shd w:val="clear" w:color="auto" w:fill="FFFFFF"/>
        </w:rPr>
        <w:t xml:space="preserve">Available at: </w:t>
      </w:r>
      <w:hyperlink r:id="rId14" w:history="1">
        <w:r w:rsidR="00AB4AFE" w:rsidRPr="00AE64A3">
          <w:rPr>
            <w:rStyle w:val="Hyperlink"/>
            <w:rFonts w:ascii="Arial" w:hAnsi="Arial" w:cs="Arial"/>
            <w:sz w:val="22"/>
            <w:szCs w:val="22"/>
            <w:shd w:val="clear" w:color="auto" w:fill="FFFFFF"/>
          </w:rPr>
          <w:t>https://assets.publishing.service.gov.uk/government/uploads/system/uploads/attachment_data/file/1061870/people-at-the-heart-of-care-asc-reform-accessible-with-correction-slip.pdf</w:t>
        </w:r>
      </w:hyperlink>
      <w:r w:rsidR="00AB4AFE" w:rsidRPr="00AE64A3">
        <w:rPr>
          <w:rFonts w:ascii="Arial" w:hAnsi="Arial" w:cs="Arial"/>
          <w:color w:val="333333"/>
          <w:sz w:val="22"/>
          <w:szCs w:val="22"/>
          <w:shd w:val="clear" w:color="auto" w:fill="FFFFFF"/>
        </w:rPr>
        <w:t xml:space="preserve"> </w:t>
      </w:r>
      <w:r w:rsidR="00AB4AFE" w:rsidRPr="00AE64A3">
        <w:rPr>
          <w:rFonts w:ascii="Arial" w:hAnsi="Arial" w:cs="Arial"/>
          <w:sz w:val="22"/>
          <w:szCs w:val="22"/>
          <w:shd w:val="clear" w:color="auto" w:fill="FFFFFF"/>
        </w:rPr>
        <w:t xml:space="preserve">(Accessed: </w:t>
      </w:r>
      <w:r w:rsidR="00D47762" w:rsidRPr="00AE64A3">
        <w:rPr>
          <w:rFonts w:ascii="Arial" w:hAnsi="Arial" w:cs="Arial"/>
          <w:sz w:val="22"/>
          <w:szCs w:val="22"/>
          <w:shd w:val="clear" w:color="auto" w:fill="FFFFFF"/>
        </w:rPr>
        <w:t xml:space="preserve">30 March 2022). </w:t>
      </w:r>
    </w:p>
    <w:p w14:paraId="0EFAF9AE" w14:textId="77777777" w:rsidR="00D47762" w:rsidRPr="00AE64A3" w:rsidRDefault="00D47762" w:rsidP="00AE64A3">
      <w:pPr>
        <w:spacing w:line="360" w:lineRule="auto"/>
        <w:rPr>
          <w:rFonts w:ascii="Arial" w:hAnsi="Arial" w:cs="Arial"/>
          <w:color w:val="333333"/>
          <w:sz w:val="22"/>
          <w:szCs w:val="22"/>
          <w:shd w:val="clear" w:color="auto" w:fill="FFFFFF"/>
        </w:rPr>
      </w:pPr>
    </w:p>
    <w:p w14:paraId="00DC2C95" w14:textId="3D2979E5" w:rsidR="00AE4560" w:rsidRPr="00AE64A3" w:rsidRDefault="00B12052" w:rsidP="00AE64A3">
      <w:pPr>
        <w:pStyle w:val="PlainText"/>
        <w:spacing w:line="360" w:lineRule="auto"/>
        <w:rPr>
          <w:rFonts w:ascii="Arial" w:hAnsi="Arial" w:cs="Arial"/>
          <w:szCs w:val="22"/>
        </w:rPr>
      </w:pPr>
      <w:r w:rsidRPr="00AE64A3">
        <w:rPr>
          <w:rFonts w:ascii="Arial" w:hAnsi="Arial" w:cs="Arial"/>
          <w:szCs w:val="22"/>
          <w:shd w:val="clear" w:color="auto" w:fill="FFFFFF"/>
        </w:rPr>
        <w:t>Grey, S</w:t>
      </w:r>
      <w:r w:rsidR="00CA60C5" w:rsidRPr="00AE64A3">
        <w:rPr>
          <w:rFonts w:ascii="Arial" w:hAnsi="Arial" w:cs="Arial"/>
          <w:szCs w:val="22"/>
          <w:shd w:val="clear" w:color="auto" w:fill="FFFFFF"/>
        </w:rPr>
        <w:t>. and</w:t>
      </w:r>
      <w:r w:rsidRPr="00AE64A3">
        <w:rPr>
          <w:rFonts w:ascii="Arial" w:hAnsi="Arial" w:cs="Arial"/>
          <w:szCs w:val="22"/>
          <w:shd w:val="clear" w:color="auto" w:fill="FFFFFF"/>
        </w:rPr>
        <w:t xml:space="preserve"> Macasill, A</w:t>
      </w:r>
      <w:r w:rsidR="00CA60C5" w:rsidRPr="00AE64A3">
        <w:rPr>
          <w:rFonts w:ascii="Arial" w:hAnsi="Arial" w:cs="Arial"/>
          <w:szCs w:val="22"/>
          <w:shd w:val="clear" w:color="auto" w:fill="FFFFFF"/>
        </w:rPr>
        <w:t>.</w:t>
      </w:r>
      <w:r w:rsidRPr="00AE64A3">
        <w:rPr>
          <w:rFonts w:ascii="Arial" w:hAnsi="Arial" w:cs="Arial"/>
          <w:szCs w:val="22"/>
          <w:shd w:val="clear" w:color="auto" w:fill="FFFFFF"/>
        </w:rPr>
        <w:t xml:space="preserve"> (2020</w:t>
      </w:r>
      <w:r w:rsidRPr="00AE64A3">
        <w:rPr>
          <w:rFonts w:ascii="Arial" w:hAnsi="Arial" w:cs="Arial"/>
          <w:i/>
          <w:iCs/>
          <w:szCs w:val="22"/>
          <w:shd w:val="clear" w:color="auto" w:fill="FFFFFF"/>
        </w:rPr>
        <w:t xml:space="preserve">) </w:t>
      </w:r>
      <w:r w:rsidR="00C745E7" w:rsidRPr="00AE64A3">
        <w:rPr>
          <w:rFonts w:ascii="Arial" w:hAnsi="Arial" w:cs="Arial"/>
          <w:i/>
          <w:iCs/>
          <w:szCs w:val="22"/>
          <w:shd w:val="clear" w:color="auto" w:fill="FFFFFF"/>
        </w:rPr>
        <w:t xml:space="preserve">In </w:t>
      </w:r>
      <w:r w:rsidR="00C745E7" w:rsidRPr="00AE64A3">
        <w:rPr>
          <w:rFonts w:ascii="Arial" w:hAnsi="Arial" w:cs="Arial"/>
          <w:i/>
          <w:iCs/>
          <w:color w:val="333333"/>
          <w:szCs w:val="22"/>
          <w:shd w:val="clear" w:color="auto" w:fill="FFFFFF"/>
        </w:rPr>
        <w:t>S</w:t>
      </w:r>
      <w:r w:rsidR="00B72BDD" w:rsidRPr="00AE64A3">
        <w:rPr>
          <w:rFonts w:ascii="Arial" w:hAnsi="Arial" w:cs="Arial"/>
          <w:i/>
          <w:iCs/>
          <w:szCs w:val="22"/>
        </w:rPr>
        <w:t xml:space="preserve">hielding its hospital from Covid-19, Britain left many of the weakest exposed. </w:t>
      </w:r>
      <w:r w:rsidR="00B72BDD" w:rsidRPr="00AE64A3">
        <w:rPr>
          <w:rFonts w:ascii="Arial" w:hAnsi="Arial" w:cs="Arial"/>
          <w:szCs w:val="22"/>
        </w:rPr>
        <w:t xml:space="preserve">Available at: </w:t>
      </w:r>
    </w:p>
    <w:p w14:paraId="3A39D5A8" w14:textId="15E237D4" w:rsidR="00B12052" w:rsidRPr="00AE64A3" w:rsidRDefault="005B3ED0" w:rsidP="00AE64A3">
      <w:pPr>
        <w:pStyle w:val="PlainText"/>
        <w:spacing w:line="360" w:lineRule="auto"/>
        <w:rPr>
          <w:rFonts w:ascii="Arial" w:hAnsi="Arial" w:cs="Arial"/>
          <w:szCs w:val="22"/>
        </w:rPr>
      </w:pPr>
      <w:hyperlink r:id="rId15" w:history="1">
        <w:r w:rsidR="00AE4560" w:rsidRPr="00AE64A3">
          <w:rPr>
            <w:rStyle w:val="Hyperlink"/>
            <w:rFonts w:ascii="Arial" w:hAnsi="Arial" w:cs="Arial"/>
            <w:szCs w:val="22"/>
          </w:rPr>
          <w:t>https://www.nhs.uk/mental-health/feelings-symptoms-behaviours/feelings-and-symptoms/loneliness-in-older-people/</w:t>
        </w:r>
      </w:hyperlink>
      <w:r w:rsidR="00AE4560" w:rsidRPr="00AE64A3">
        <w:rPr>
          <w:rFonts w:ascii="Arial" w:hAnsi="Arial" w:cs="Arial"/>
          <w:szCs w:val="22"/>
        </w:rPr>
        <w:t xml:space="preserve">. </w:t>
      </w:r>
      <w:r w:rsidR="003C1461" w:rsidRPr="00AE64A3">
        <w:rPr>
          <w:rFonts w:ascii="Arial" w:hAnsi="Arial" w:cs="Arial"/>
          <w:szCs w:val="22"/>
        </w:rPr>
        <w:t>(</w:t>
      </w:r>
      <w:r w:rsidR="00AE4560" w:rsidRPr="00AE64A3">
        <w:rPr>
          <w:rFonts w:ascii="Arial" w:hAnsi="Arial" w:cs="Arial"/>
          <w:szCs w:val="22"/>
        </w:rPr>
        <w:t xml:space="preserve">Accessed: </w:t>
      </w:r>
      <w:r w:rsidR="00D47762" w:rsidRPr="00AE64A3">
        <w:rPr>
          <w:rFonts w:ascii="Arial" w:hAnsi="Arial" w:cs="Arial"/>
          <w:szCs w:val="22"/>
        </w:rPr>
        <w:t>9</w:t>
      </w:r>
      <w:r w:rsidR="00774299" w:rsidRPr="00AE64A3">
        <w:rPr>
          <w:rFonts w:ascii="Arial" w:hAnsi="Arial" w:cs="Arial"/>
          <w:szCs w:val="22"/>
        </w:rPr>
        <w:t xml:space="preserve"> March 2022</w:t>
      </w:r>
      <w:r w:rsidR="003C1461" w:rsidRPr="00AE64A3">
        <w:rPr>
          <w:rFonts w:ascii="Arial" w:hAnsi="Arial" w:cs="Arial"/>
          <w:szCs w:val="22"/>
        </w:rPr>
        <w:t>)</w:t>
      </w:r>
      <w:r w:rsidR="00774299" w:rsidRPr="00AE64A3">
        <w:rPr>
          <w:rFonts w:ascii="Arial" w:hAnsi="Arial" w:cs="Arial"/>
          <w:szCs w:val="22"/>
        </w:rPr>
        <w:t xml:space="preserve">. </w:t>
      </w:r>
    </w:p>
    <w:p w14:paraId="5E7B0867" w14:textId="30FE2F9C" w:rsidR="009038FE" w:rsidRPr="00AE64A3" w:rsidRDefault="009038FE" w:rsidP="00AE64A3">
      <w:pPr>
        <w:pStyle w:val="PlainText"/>
        <w:spacing w:line="360" w:lineRule="auto"/>
        <w:rPr>
          <w:rFonts w:ascii="Arial" w:hAnsi="Arial" w:cs="Arial"/>
          <w:szCs w:val="22"/>
        </w:rPr>
      </w:pPr>
    </w:p>
    <w:p w14:paraId="2275457F" w14:textId="057F723C" w:rsidR="009038FE" w:rsidRPr="00AE64A3" w:rsidRDefault="009038FE" w:rsidP="00AE64A3">
      <w:pPr>
        <w:pStyle w:val="PlainText"/>
        <w:spacing w:line="360" w:lineRule="auto"/>
        <w:rPr>
          <w:rFonts w:ascii="Arial" w:hAnsi="Arial" w:cs="Arial"/>
          <w:color w:val="222222"/>
          <w:szCs w:val="22"/>
          <w:shd w:val="clear" w:color="auto" w:fill="FFFFFF"/>
        </w:rPr>
      </w:pPr>
      <w:r w:rsidRPr="00AE64A3">
        <w:rPr>
          <w:rFonts w:ascii="Arial" w:hAnsi="Arial" w:cs="Arial"/>
          <w:color w:val="222222"/>
          <w:szCs w:val="22"/>
          <w:shd w:val="clear" w:color="auto" w:fill="FFFFFF"/>
        </w:rPr>
        <w:t xml:space="preserve">Girdhar, R., Srivastava, V. and Sethi, S. </w:t>
      </w:r>
      <w:r w:rsidR="003834D8" w:rsidRPr="00AE64A3">
        <w:rPr>
          <w:rFonts w:ascii="Arial" w:hAnsi="Arial" w:cs="Arial"/>
          <w:color w:val="222222"/>
          <w:szCs w:val="22"/>
          <w:shd w:val="clear" w:color="auto" w:fill="FFFFFF"/>
        </w:rPr>
        <w:t>(</w:t>
      </w:r>
      <w:r w:rsidRPr="00AE64A3">
        <w:rPr>
          <w:rFonts w:ascii="Arial" w:hAnsi="Arial" w:cs="Arial"/>
          <w:color w:val="222222"/>
          <w:szCs w:val="22"/>
          <w:shd w:val="clear" w:color="auto" w:fill="FFFFFF"/>
        </w:rPr>
        <w:t>2020</w:t>
      </w:r>
      <w:r w:rsidR="003834D8" w:rsidRPr="00AE64A3">
        <w:rPr>
          <w:rFonts w:ascii="Arial" w:hAnsi="Arial" w:cs="Arial"/>
          <w:color w:val="222222"/>
          <w:szCs w:val="22"/>
          <w:shd w:val="clear" w:color="auto" w:fill="FFFFFF"/>
        </w:rPr>
        <w:t>)</w:t>
      </w:r>
      <w:r w:rsidRPr="00AE64A3">
        <w:rPr>
          <w:rFonts w:ascii="Arial" w:hAnsi="Arial" w:cs="Arial"/>
          <w:color w:val="222222"/>
          <w:szCs w:val="22"/>
          <w:shd w:val="clear" w:color="auto" w:fill="FFFFFF"/>
        </w:rPr>
        <w:t xml:space="preserve"> Managing mental health issues among elderly during COVID-19 pandemic. </w:t>
      </w:r>
      <w:r w:rsidRPr="00AE64A3">
        <w:rPr>
          <w:rFonts w:ascii="Arial" w:hAnsi="Arial" w:cs="Arial"/>
          <w:i/>
          <w:iCs/>
          <w:color w:val="222222"/>
          <w:szCs w:val="22"/>
          <w:shd w:val="clear" w:color="auto" w:fill="FFFFFF"/>
        </w:rPr>
        <w:t>Journal of geriatric care and research</w:t>
      </w:r>
      <w:r w:rsidRPr="00AE64A3">
        <w:rPr>
          <w:rFonts w:ascii="Arial" w:hAnsi="Arial" w:cs="Arial"/>
          <w:color w:val="222222"/>
          <w:szCs w:val="22"/>
          <w:shd w:val="clear" w:color="auto" w:fill="FFFFFF"/>
        </w:rPr>
        <w:t>, </w:t>
      </w:r>
      <w:r w:rsidRPr="00AE64A3">
        <w:rPr>
          <w:rFonts w:ascii="Arial" w:hAnsi="Arial" w:cs="Arial"/>
          <w:i/>
          <w:iCs/>
          <w:color w:val="222222"/>
          <w:szCs w:val="22"/>
          <w:shd w:val="clear" w:color="auto" w:fill="FFFFFF"/>
        </w:rPr>
        <w:t>7</w:t>
      </w:r>
      <w:r w:rsidRPr="00AE64A3">
        <w:rPr>
          <w:rFonts w:ascii="Arial" w:hAnsi="Arial" w:cs="Arial"/>
          <w:color w:val="222222"/>
          <w:szCs w:val="22"/>
          <w:shd w:val="clear" w:color="auto" w:fill="FFFFFF"/>
        </w:rPr>
        <w:t>(1), pp.32-35.</w:t>
      </w:r>
    </w:p>
    <w:p w14:paraId="7080A3A2" w14:textId="12126FD2" w:rsidR="00097F28" w:rsidRPr="00AE64A3" w:rsidRDefault="00097F28" w:rsidP="00AE64A3">
      <w:pPr>
        <w:pStyle w:val="PlainText"/>
        <w:spacing w:line="360" w:lineRule="auto"/>
        <w:rPr>
          <w:rFonts w:ascii="Arial" w:hAnsi="Arial" w:cs="Arial"/>
          <w:color w:val="222222"/>
          <w:szCs w:val="22"/>
          <w:shd w:val="clear" w:color="auto" w:fill="FFFFFF"/>
        </w:rPr>
      </w:pPr>
    </w:p>
    <w:p w14:paraId="68588967" w14:textId="2E730950" w:rsidR="00097F28" w:rsidRPr="00AE64A3" w:rsidRDefault="00097F28" w:rsidP="00AE64A3">
      <w:pPr>
        <w:pStyle w:val="PlainText"/>
        <w:spacing w:line="360" w:lineRule="auto"/>
        <w:rPr>
          <w:rFonts w:ascii="Arial" w:hAnsi="Arial" w:cs="Arial"/>
          <w:color w:val="222222"/>
          <w:szCs w:val="22"/>
          <w:shd w:val="clear" w:color="auto" w:fill="FFFFFF"/>
        </w:rPr>
      </w:pPr>
      <w:r w:rsidRPr="00AE64A3">
        <w:rPr>
          <w:rFonts w:ascii="Arial" w:hAnsi="Arial" w:cs="Arial"/>
          <w:color w:val="222222"/>
          <w:szCs w:val="22"/>
          <w:shd w:val="clear" w:color="auto" w:fill="FFFFFF"/>
        </w:rPr>
        <w:t>Gov</w:t>
      </w:r>
      <w:r w:rsidR="00733B00" w:rsidRPr="00AE64A3">
        <w:rPr>
          <w:rFonts w:ascii="Arial" w:hAnsi="Arial" w:cs="Arial"/>
          <w:color w:val="222222"/>
          <w:szCs w:val="22"/>
          <w:shd w:val="clear" w:color="auto" w:fill="FFFFFF"/>
        </w:rPr>
        <w:t xml:space="preserve"> UK (2022) </w:t>
      </w:r>
      <w:r w:rsidR="00733B00" w:rsidRPr="00AE64A3">
        <w:rPr>
          <w:rFonts w:ascii="Arial" w:hAnsi="Arial" w:cs="Arial"/>
          <w:i/>
          <w:iCs/>
          <w:color w:val="222222"/>
          <w:szCs w:val="22"/>
          <w:shd w:val="clear" w:color="auto" w:fill="FFFFFF"/>
        </w:rPr>
        <w:t xml:space="preserve">Build Back Better: Our Plan </w:t>
      </w:r>
      <w:r w:rsidR="00E773BD" w:rsidRPr="00AE64A3">
        <w:rPr>
          <w:rFonts w:ascii="Arial" w:hAnsi="Arial" w:cs="Arial"/>
          <w:i/>
          <w:iCs/>
          <w:color w:val="222222"/>
          <w:szCs w:val="22"/>
          <w:shd w:val="clear" w:color="auto" w:fill="FFFFFF"/>
        </w:rPr>
        <w:t>for challenges</w:t>
      </w:r>
      <w:r w:rsidR="00E773BD" w:rsidRPr="00AE64A3">
        <w:rPr>
          <w:rFonts w:ascii="Arial" w:hAnsi="Arial" w:cs="Arial"/>
          <w:color w:val="222222"/>
          <w:szCs w:val="22"/>
          <w:shd w:val="clear" w:color="auto" w:fill="FFFFFF"/>
        </w:rPr>
        <w:t xml:space="preserve">. Available at: </w:t>
      </w:r>
      <w:hyperlink r:id="rId16" w:history="1">
        <w:r w:rsidR="00E773BD" w:rsidRPr="00AE64A3">
          <w:rPr>
            <w:rStyle w:val="Hyperlink"/>
            <w:rFonts w:ascii="Arial" w:hAnsi="Arial" w:cs="Arial"/>
            <w:szCs w:val="22"/>
            <w:shd w:val="clear" w:color="auto" w:fill="FFFFFF"/>
          </w:rPr>
          <w:t>https://www.gov.uk/government/publications/build-back-better-our-plan-for-health-and-social-care/build-back-better-our-plan-for-health-and-social-care</w:t>
        </w:r>
      </w:hyperlink>
      <w:r w:rsidR="00E773BD" w:rsidRPr="00AE64A3">
        <w:rPr>
          <w:rFonts w:ascii="Arial" w:hAnsi="Arial" w:cs="Arial"/>
          <w:color w:val="222222"/>
          <w:szCs w:val="22"/>
          <w:shd w:val="clear" w:color="auto" w:fill="FFFFFF"/>
        </w:rPr>
        <w:t xml:space="preserve"> Accessed on: 30</w:t>
      </w:r>
      <w:r w:rsidR="00E773BD" w:rsidRPr="00AE64A3">
        <w:rPr>
          <w:rFonts w:ascii="Arial" w:hAnsi="Arial" w:cs="Arial"/>
          <w:color w:val="222222"/>
          <w:szCs w:val="22"/>
          <w:shd w:val="clear" w:color="auto" w:fill="FFFFFF"/>
          <w:vertAlign w:val="superscript"/>
        </w:rPr>
        <w:t>th</w:t>
      </w:r>
      <w:r w:rsidR="00E773BD" w:rsidRPr="00AE64A3">
        <w:rPr>
          <w:rFonts w:ascii="Arial" w:hAnsi="Arial" w:cs="Arial"/>
          <w:color w:val="222222"/>
          <w:szCs w:val="22"/>
          <w:shd w:val="clear" w:color="auto" w:fill="FFFFFF"/>
        </w:rPr>
        <w:t xml:space="preserve"> March 2022. </w:t>
      </w:r>
    </w:p>
    <w:p w14:paraId="633864D0" w14:textId="05806AA4" w:rsidR="00094753" w:rsidRPr="00AE64A3" w:rsidRDefault="00094753" w:rsidP="00AE64A3">
      <w:pPr>
        <w:pStyle w:val="PlainText"/>
        <w:spacing w:line="360" w:lineRule="auto"/>
        <w:rPr>
          <w:rFonts w:ascii="Arial" w:hAnsi="Arial" w:cs="Arial"/>
          <w:color w:val="222222"/>
          <w:szCs w:val="22"/>
          <w:shd w:val="clear" w:color="auto" w:fill="FFFFFF"/>
        </w:rPr>
      </w:pPr>
    </w:p>
    <w:p w14:paraId="4FA27AE2" w14:textId="33A9DFF7" w:rsidR="00EB45A7" w:rsidRPr="00AE64A3" w:rsidRDefault="00094753" w:rsidP="00AE64A3">
      <w:pPr>
        <w:spacing w:line="360" w:lineRule="auto"/>
        <w:rPr>
          <w:rFonts w:ascii="Arial" w:hAnsi="Arial" w:cs="Arial"/>
          <w:sz w:val="22"/>
          <w:szCs w:val="22"/>
        </w:rPr>
      </w:pPr>
      <w:bookmarkStart w:id="13" w:name="_Hlk99384875"/>
      <w:r w:rsidRPr="00AE64A3">
        <w:rPr>
          <w:rFonts w:ascii="Arial" w:hAnsi="Arial" w:cs="Arial"/>
          <w:color w:val="222222"/>
          <w:sz w:val="22"/>
          <w:szCs w:val="22"/>
          <w:shd w:val="clear" w:color="auto" w:fill="FFFFFF"/>
        </w:rPr>
        <w:t>Hanley</w:t>
      </w:r>
      <w:bookmarkEnd w:id="13"/>
      <w:r w:rsidRPr="00AE64A3">
        <w:rPr>
          <w:rFonts w:ascii="Arial" w:hAnsi="Arial" w:cs="Arial"/>
          <w:color w:val="222222"/>
          <w:sz w:val="22"/>
          <w:szCs w:val="22"/>
          <w:shd w:val="clear" w:color="auto" w:fill="FFFFFF"/>
        </w:rPr>
        <w:t>, B.</w:t>
      </w:r>
      <w:r w:rsidR="003834D8" w:rsidRPr="00AE64A3">
        <w:rPr>
          <w:rFonts w:ascii="Arial" w:hAnsi="Arial" w:cs="Arial"/>
          <w:color w:val="222222"/>
          <w:sz w:val="22"/>
          <w:szCs w:val="22"/>
          <w:shd w:val="clear" w:color="auto" w:fill="FFFFFF"/>
        </w:rPr>
        <w:t xml:space="preserve"> </w:t>
      </w:r>
      <w:r w:rsidR="003834D8" w:rsidRPr="00AE64A3">
        <w:rPr>
          <w:rFonts w:ascii="Arial" w:hAnsi="Arial" w:cs="Arial"/>
          <w:i/>
          <w:iCs/>
          <w:color w:val="222222"/>
          <w:sz w:val="22"/>
          <w:szCs w:val="22"/>
          <w:shd w:val="clear" w:color="auto" w:fill="FFFFFF"/>
        </w:rPr>
        <w:t xml:space="preserve">et al. </w:t>
      </w:r>
      <w:r w:rsidRPr="00AE64A3">
        <w:rPr>
          <w:rFonts w:ascii="Arial" w:hAnsi="Arial" w:cs="Arial"/>
          <w:color w:val="222222"/>
          <w:sz w:val="22"/>
          <w:szCs w:val="22"/>
          <w:shd w:val="clear" w:color="auto" w:fill="FFFFFF"/>
        </w:rPr>
        <w:t>(2020). Histopathological findings and viral tropism in UK patients with severe fatal COVID-19: a post-mortem study. </w:t>
      </w:r>
      <w:r w:rsidRPr="00AE64A3">
        <w:rPr>
          <w:rFonts w:ascii="Arial" w:hAnsi="Arial" w:cs="Arial"/>
          <w:i/>
          <w:iCs/>
          <w:color w:val="222222"/>
          <w:sz w:val="22"/>
          <w:szCs w:val="22"/>
          <w:shd w:val="clear" w:color="auto" w:fill="FFFFFF"/>
        </w:rPr>
        <w:t>The Lancet Microbe</w:t>
      </w:r>
      <w:r w:rsidRPr="00AE64A3">
        <w:rPr>
          <w:rFonts w:ascii="Arial" w:hAnsi="Arial" w:cs="Arial"/>
          <w:color w:val="222222"/>
          <w:sz w:val="22"/>
          <w:szCs w:val="22"/>
          <w:shd w:val="clear" w:color="auto" w:fill="FFFFFF"/>
        </w:rPr>
        <w:t>, </w:t>
      </w:r>
      <w:r w:rsidRPr="00AE64A3">
        <w:rPr>
          <w:rFonts w:ascii="Arial" w:hAnsi="Arial" w:cs="Arial"/>
          <w:i/>
          <w:iCs/>
          <w:color w:val="222222"/>
          <w:sz w:val="22"/>
          <w:szCs w:val="22"/>
          <w:shd w:val="clear" w:color="auto" w:fill="FFFFFF"/>
        </w:rPr>
        <w:t>1</w:t>
      </w:r>
      <w:r w:rsidRPr="00AE64A3">
        <w:rPr>
          <w:rFonts w:ascii="Arial" w:hAnsi="Arial" w:cs="Arial"/>
          <w:color w:val="222222"/>
          <w:sz w:val="22"/>
          <w:szCs w:val="22"/>
          <w:shd w:val="clear" w:color="auto" w:fill="FFFFFF"/>
        </w:rPr>
        <w:t xml:space="preserve">(6), </w:t>
      </w:r>
      <w:proofErr w:type="gramStart"/>
      <w:r w:rsidRPr="00AE64A3">
        <w:rPr>
          <w:rFonts w:ascii="Arial" w:hAnsi="Arial" w:cs="Arial"/>
          <w:color w:val="222222"/>
          <w:sz w:val="22"/>
          <w:szCs w:val="22"/>
          <w:shd w:val="clear" w:color="auto" w:fill="FFFFFF"/>
        </w:rPr>
        <w:t>pp.e</w:t>
      </w:r>
      <w:proofErr w:type="gramEnd"/>
      <w:r w:rsidRPr="00AE64A3">
        <w:rPr>
          <w:rFonts w:ascii="Arial" w:hAnsi="Arial" w:cs="Arial"/>
          <w:color w:val="222222"/>
          <w:sz w:val="22"/>
          <w:szCs w:val="22"/>
          <w:shd w:val="clear" w:color="auto" w:fill="FFFFFF"/>
        </w:rPr>
        <w:t>245-e253.</w:t>
      </w:r>
    </w:p>
    <w:p w14:paraId="009E6842" w14:textId="28CFA183" w:rsidR="00614F86" w:rsidRPr="00AE64A3" w:rsidRDefault="00614F86" w:rsidP="00AE64A3">
      <w:pPr>
        <w:spacing w:line="360" w:lineRule="auto"/>
        <w:rPr>
          <w:rFonts w:ascii="Arial" w:hAnsi="Arial" w:cs="Arial"/>
          <w:sz w:val="22"/>
          <w:szCs w:val="22"/>
        </w:rPr>
      </w:pPr>
    </w:p>
    <w:p w14:paraId="7B1490A8" w14:textId="09A8663D" w:rsidR="00B7002A" w:rsidRPr="00AE64A3" w:rsidRDefault="004C1C66" w:rsidP="00AE64A3">
      <w:pPr>
        <w:pStyle w:val="PlainText"/>
        <w:spacing w:line="360" w:lineRule="auto"/>
        <w:rPr>
          <w:rFonts w:ascii="Arial" w:hAnsi="Arial" w:cs="Arial"/>
          <w:szCs w:val="22"/>
        </w:rPr>
      </w:pPr>
      <w:proofErr w:type="spellStart"/>
      <w:r w:rsidRPr="00AE64A3">
        <w:rPr>
          <w:rFonts w:ascii="Arial" w:hAnsi="Arial" w:cs="Arial"/>
          <w:szCs w:val="22"/>
        </w:rPr>
        <w:t>Lib</w:t>
      </w:r>
      <w:r w:rsidR="00674CB7" w:rsidRPr="00AE64A3">
        <w:rPr>
          <w:rFonts w:ascii="Arial" w:hAnsi="Arial" w:cs="Arial"/>
          <w:szCs w:val="22"/>
        </w:rPr>
        <w:t>re</w:t>
      </w:r>
      <w:r w:rsidRPr="00AE64A3">
        <w:rPr>
          <w:rFonts w:ascii="Arial" w:hAnsi="Arial" w:cs="Arial"/>
          <w:szCs w:val="22"/>
        </w:rPr>
        <w:t>text</w:t>
      </w:r>
      <w:r w:rsidR="00787AA2" w:rsidRPr="00AE64A3">
        <w:rPr>
          <w:rFonts w:ascii="Arial" w:hAnsi="Arial" w:cs="Arial"/>
          <w:szCs w:val="22"/>
        </w:rPr>
        <w:t>s</w:t>
      </w:r>
      <w:proofErr w:type="spellEnd"/>
      <w:r w:rsidR="00787AA2" w:rsidRPr="00AE64A3">
        <w:rPr>
          <w:rFonts w:ascii="Arial" w:hAnsi="Arial" w:cs="Arial"/>
          <w:szCs w:val="22"/>
        </w:rPr>
        <w:t xml:space="preserve">, (2020). </w:t>
      </w:r>
      <w:r w:rsidR="00D36890" w:rsidRPr="00AE64A3">
        <w:rPr>
          <w:rFonts w:ascii="Arial" w:hAnsi="Arial" w:cs="Arial"/>
          <w:i/>
          <w:iCs/>
          <w:szCs w:val="22"/>
        </w:rPr>
        <w:t xml:space="preserve">The Functionalist Perspective on Aging. </w:t>
      </w:r>
      <w:r w:rsidR="00787AA2" w:rsidRPr="00AE64A3">
        <w:rPr>
          <w:rFonts w:ascii="Arial" w:hAnsi="Arial" w:cs="Arial"/>
          <w:i/>
          <w:iCs/>
          <w:szCs w:val="22"/>
        </w:rPr>
        <w:t>Activity Theory</w:t>
      </w:r>
      <w:r w:rsidR="008479B6" w:rsidRPr="00AE64A3">
        <w:rPr>
          <w:rFonts w:ascii="Arial" w:hAnsi="Arial" w:cs="Arial"/>
          <w:szCs w:val="22"/>
        </w:rPr>
        <w:t xml:space="preserve">. Available at: </w:t>
      </w:r>
    </w:p>
    <w:p w14:paraId="5EFE8540" w14:textId="77777777" w:rsidR="00B7002A" w:rsidRPr="00AE64A3" w:rsidRDefault="005B3ED0" w:rsidP="00AE64A3">
      <w:pPr>
        <w:pStyle w:val="PlainText"/>
        <w:spacing w:line="360" w:lineRule="auto"/>
        <w:rPr>
          <w:rFonts w:ascii="Arial" w:hAnsi="Arial" w:cs="Arial"/>
          <w:szCs w:val="22"/>
        </w:rPr>
      </w:pPr>
      <w:hyperlink r:id="rId17" w:history="1">
        <w:r w:rsidR="00B7002A" w:rsidRPr="00AE64A3">
          <w:rPr>
            <w:rStyle w:val="Hyperlink"/>
            <w:rFonts w:ascii="Arial" w:hAnsi="Arial" w:cs="Arial"/>
            <w:szCs w:val="22"/>
          </w:rPr>
          <w:t>https://socialsci.libretexts.org/Bookshelves/Sociology/Introduction_to_Sociology/Book%3A_Sociology_(Boundless)/18%3A_Aging/18.03%3A_The_Functionalist_Perspective_on_Aging/18.3B%3A_Activity_Theory</w:t>
        </w:r>
      </w:hyperlink>
    </w:p>
    <w:p w14:paraId="4073E852" w14:textId="654AD904" w:rsidR="004C1C66" w:rsidRPr="00AE64A3" w:rsidRDefault="004C1C66" w:rsidP="00AE64A3">
      <w:pPr>
        <w:spacing w:line="360" w:lineRule="auto"/>
        <w:rPr>
          <w:rFonts w:ascii="Arial" w:hAnsi="Arial" w:cs="Arial"/>
          <w:sz w:val="22"/>
          <w:szCs w:val="22"/>
        </w:rPr>
      </w:pPr>
    </w:p>
    <w:p w14:paraId="723AE2BF" w14:textId="77777777" w:rsidR="004C1C66" w:rsidRPr="00AE64A3" w:rsidRDefault="004C1C66" w:rsidP="00AE64A3">
      <w:pPr>
        <w:spacing w:line="360" w:lineRule="auto"/>
        <w:rPr>
          <w:rFonts w:ascii="Arial" w:hAnsi="Arial" w:cs="Arial"/>
          <w:sz w:val="22"/>
          <w:szCs w:val="22"/>
        </w:rPr>
      </w:pPr>
    </w:p>
    <w:p w14:paraId="369AFA63" w14:textId="2611C265" w:rsidR="00F975D2" w:rsidRPr="00AE64A3" w:rsidRDefault="00F975D2" w:rsidP="00AE64A3">
      <w:pPr>
        <w:spacing w:line="360" w:lineRule="auto"/>
        <w:rPr>
          <w:rFonts w:ascii="Arial" w:hAnsi="Arial" w:cs="Arial"/>
          <w:color w:val="222222"/>
          <w:sz w:val="22"/>
          <w:szCs w:val="22"/>
          <w:shd w:val="clear" w:color="auto" w:fill="FFFFFF"/>
        </w:rPr>
      </w:pPr>
      <w:bookmarkStart w:id="14" w:name="_Hlk99142697"/>
      <w:r w:rsidRPr="00AE64A3">
        <w:rPr>
          <w:rFonts w:ascii="Arial" w:hAnsi="Arial" w:cs="Arial"/>
          <w:color w:val="222222"/>
          <w:sz w:val="22"/>
          <w:szCs w:val="22"/>
          <w:shd w:val="clear" w:color="auto" w:fill="FFFFFF"/>
        </w:rPr>
        <w:t>Newbigging</w:t>
      </w:r>
      <w:bookmarkEnd w:id="14"/>
      <w:r w:rsidRPr="00AE64A3">
        <w:rPr>
          <w:rFonts w:ascii="Arial" w:hAnsi="Arial" w:cs="Arial"/>
          <w:color w:val="222222"/>
          <w:sz w:val="22"/>
          <w:szCs w:val="22"/>
          <w:shd w:val="clear" w:color="auto" w:fill="FFFFFF"/>
        </w:rPr>
        <w:t xml:space="preserve">, K., Ridley, J. and </w:t>
      </w:r>
      <w:proofErr w:type="spellStart"/>
      <w:r w:rsidRPr="00AE64A3">
        <w:rPr>
          <w:rFonts w:ascii="Arial" w:hAnsi="Arial" w:cs="Arial"/>
          <w:color w:val="222222"/>
          <w:sz w:val="22"/>
          <w:szCs w:val="22"/>
          <w:shd w:val="clear" w:color="auto" w:fill="FFFFFF"/>
        </w:rPr>
        <w:t>Sadd</w:t>
      </w:r>
      <w:proofErr w:type="spellEnd"/>
      <w:r w:rsidRPr="00AE64A3">
        <w:rPr>
          <w:rFonts w:ascii="Arial" w:hAnsi="Arial" w:cs="Arial"/>
          <w:color w:val="222222"/>
          <w:sz w:val="22"/>
          <w:szCs w:val="22"/>
          <w:shd w:val="clear" w:color="auto" w:fill="FFFFFF"/>
        </w:rPr>
        <w:t xml:space="preserve">, J., </w:t>
      </w:r>
      <w:r w:rsidR="007739B2" w:rsidRPr="00AE64A3">
        <w:rPr>
          <w:rFonts w:ascii="Arial" w:hAnsi="Arial" w:cs="Arial"/>
          <w:color w:val="222222"/>
          <w:sz w:val="22"/>
          <w:szCs w:val="22"/>
          <w:shd w:val="clear" w:color="auto" w:fill="FFFFFF"/>
        </w:rPr>
        <w:t>(</w:t>
      </w:r>
      <w:r w:rsidRPr="00AE64A3">
        <w:rPr>
          <w:rFonts w:ascii="Arial" w:hAnsi="Arial" w:cs="Arial"/>
          <w:color w:val="222222"/>
          <w:sz w:val="22"/>
          <w:szCs w:val="22"/>
          <w:shd w:val="clear" w:color="auto" w:fill="FFFFFF"/>
        </w:rPr>
        <w:t>2016</w:t>
      </w:r>
      <w:r w:rsidR="007739B2" w:rsidRPr="00AE64A3">
        <w:rPr>
          <w:rFonts w:ascii="Arial" w:hAnsi="Arial" w:cs="Arial"/>
          <w:color w:val="222222"/>
          <w:sz w:val="22"/>
          <w:szCs w:val="22"/>
          <w:shd w:val="clear" w:color="auto" w:fill="FFFFFF"/>
        </w:rPr>
        <w:t>)</w:t>
      </w:r>
      <w:r w:rsidRPr="00AE64A3">
        <w:rPr>
          <w:rFonts w:ascii="Arial" w:hAnsi="Arial" w:cs="Arial"/>
          <w:color w:val="222222"/>
          <w:sz w:val="22"/>
          <w:szCs w:val="22"/>
          <w:shd w:val="clear" w:color="auto" w:fill="FFFFFF"/>
        </w:rPr>
        <w:t xml:space="preserve"> </w:t>
      </w:r>
      <w:r w:rsidRPr="00AE64A3">
        <w:rPr>
          <w:rFonts w:ascii="Arial" w:hAnsi="Arial" w:cs="Arial"/>
          <w:i/>
          <w:iCs/>
          <w:color w:val="222222"/>
          <w:sz w:val="22"/>
          <w:szCs w:val="22"/>
          <w:shd w:val="clear" w:color="auto" w:fill="FFFFFF"/>
        </w:rPr>
        <w:t>Commissioning Care Act Advocacy</w:t>
      </w:r>
      <w:r w:rsidRPr="00AE64A3">
        <w:rPr>
          <w:rFonts w:ascii="Arial" w:hAnsi="Arial" w:cs="Arial"/>
          <w:color w:val="222222"/>
          <w:sz w:val="22"/>
          <w:szCs w:val="22"/>
          <w:shd w:val="clear" w:color="auto" w:fill="FFFFFF"/>
        </w:rPr>
        <w:t>.</w:t>
      </w:r>
      <w:r w:rsidR="00532021" w:rsidRPr="00AE64A3">
        <w:rPr>
          <w:rFonts w:ascii="Arial" w:hAnsi="Arial" w:cs="Arial"/>
          <w:color w:val="222222"/>
          <w:sz w:val="22"/>
          <w:szCs w:val="22"/>
          <w:shd w:val="clear" w:color="auto" w:fill="FFFFFF"/>
        </w:rPr>
        <w:t xml:space="preserve"> </w:t>
      </w:r>
    </w:p>
    <w:p w14:paraId="71A3FA54" w14:textId="2DAC277D" w:rsidR="00DD640C" w:rsidRPr="00AE64A3" w:rsidRDefault="00DD640C" w:rsidP="00AE64A3">
      <w:pPr>
        <w:spacing w:line="360" w:lineRule="auto"/>
        <w:rPr>
          <w:rFonts w:ascii="Arial" w:hAnsi="Arial" w:cs="Arial"/>
          <w:color w:val="222222"/>
          <w:sz w:val="22"/>
          <w:szCs w:val="22"/>
          <w:shd w:val="clear" w:color="auto" w:fill="FFFFFF"/>
        </w:rPr>
      </w:pPr>
    </w:p>
    <w:p w14:paraId="06DDCE9B" w14:textId="6B49F757" w:rsidR="00205C07" w:rsidRPr="00AE64A3" w:rsidRDefault="00205C07" w:rsidP="00AE64A3">
      <w:pPr>
        <w:spacing w:line="360" w:lineRule="auto"/>
        <w:rPr>
          <w:rFonts w:ascii="Arial" w:hAnsi="Arial" w:cs="Arial"/>
          <w:i/>
          <w:iCs/>
          <w:sz w:val="22"/>
          <w:szCs w:val="22"/>
        </w:rPr>
      </w:pPr>
      <w:r w:rsidRPr="00AE64A3">
        <w:rPr>
          <w:rFonts w:ascii="Arial" w:hAnsi="Arial" w:cs="Arial"/>
          <w:sz w:val="22"/>
          <w:szCs w:val="22"/>
        </w:rPr>
        <w:lastRenderedPageBreak/>
        <w:t>Howard, M. F</w:t>
      </w:r>
      <w:r w:rsidR="00726CED" w:rsidRPr="00AE64A3">
        <w:rPr>
          <w:rFonts w:ascii="Arial" w:hAnsi="Arial" w:cs="Arial"/>
          <w:sz w:val="22"/>
          <w:szCs w:val="22"/>
        </w:rPr>
        <w:t>.</w:t>
      </w:r>
      <w:r w:rsidRPr="00AE64A3">
        <w:rPr>
          <w:rFonts w:ascii="Arial" w:hAnsi="Arial" w:cs="Arial"/>
          <w:sz w:val="22"/>
          <w:szCs w:val="22"/>
        </w:rPr>
        <w:t xml:space="preserve"> MD </w:t>
      </w:r>
      <w:r w:rsidRPr="00AE64A3">
        <w:rPr>
          <w:rFonts w:ascii="Arial" w:hAnsi="Arial" w:cs="Arial"/>
          <w:i/>
          <w:iCs/>
          <w:sz w:val="22"/>
          <w:szCs w:val="22"/>
        </w:rPr>
        <w:t>et al.</w:t>
      </w:r>
      <w:r w:rsidRPr="00AE64A3">
        <w:rPr>
          <w:rFonts w:ascii="Arial" w:hAnsi="Arial" w:cs="Arial"/>
          <w:sz w:val="22"/>
          <w:szCs w:val="22"/>
        </w:rPr>
        <w:t xml:space="preserve"> (2017). </w:t>
      </w:r>
      <w:r w:rsidR="002A1E06" w:rsidRPr="00AE64A3">
        <w:rPr>
          <w:rFonts w:ascii="Arial" w:hAnsi="Arial" w:cs="Arial"/>
          <w:i/>
          <w:iCs/>
          <w:sz w:val="22"/>
          <w:szCs w:val="22"/>
        </w:rPr>
        <w:t>Brocklehurst's Textbook of Geriatric Medicine and Gerontology</w:t>
      </w:r>
      <w:r w:rsidR="00916C2C" w:rsidRPr="00AE64A3">
        <w:rPr>
          <w:rFonts w:ascii="Arial" w:hAnsi="Arial" w:cs="Arial"/>
          <w:sz w:val="22"/>
          <w:szCs w:val="22"/>
        </w:rPr>
        <w:t xml:space="preserve">. </w:t>
      </w:r>
      <w:r w:rsidR="00A75463" w:rsidRPr="00AE64A3">
        <w:rPr>
          <w:rFonts w:ascii="Arial" w:hAnsi="Arial" w:cs="Arial"/>
          <w:sz w:val="22"/>
          <w:szCs w:val="22"/>
        </w:rPr>
        <w:t>9</w:t>
      </w:r>
      <w:r w:rsidR="00A75463" w:rsidRPr="00AE64A3">
        <w:rPr>
          <w:rFonts w:ascii="Arial" w:hAnsi="Arial" w:cs="Arial"/>
          <w:sz w:val="22"/>
          <w:szCs w:val="22"/>
          <w:vertAlign w:val="superscript"/>
        </w:rPr>
        <w:t>th</w:t>
      </w:r>
      <w:r w:rsidR="00A75463" w:rsidRPr="00AE64A3">
        <w:rPr>
          <w:rFonts w:ascii="Arial" w:hAnsi="Arial" w:cs="Arial"/>
          <w:sz w:val="22"/>
          <w:szCs w:val="22"/>
        </w:rPr>
        <w:t xml:space="preserve"> </w:t>
      </w:r>
      <w:proofErr w:type="spellStart"/>
      <w:r w:rsidR="00D4223D" w:rsidRPr="00AE64A3">
        <w:rPr>
          <w:rFonts w:ascii="Arial" w:hAnsi="Arial" w:cs="Arial"/>
          <w:sz w:val="22"/>
          <w:szCs w:val="22"/>
        </w:rPr>
        <w:t>edn</w:t>
      </w:r>
      <w:proofErr w:type="spellEnd"/>
      <w:r w:rsidRPr="00AE64A3">
        <w:rPr>
          <w:rFonts w:ascii="Arial" w:hAnsi="Arial" w:cs="Arial"/>
          <w:sz w:val="22"/>
          <w:szCs w:val="22"/>
        </w:rPr>
        <w:t xml:space="preserve">. New Jersey: Rowan University </w:t>
      </w:r>
      <w:r w:rsidR="00F71947" w:rsidRPr="00AE64A3">
        <w:rPr>
          <w:rFonts w:ascii="Arial" w:hAnsi="Arial" w:cs="Arial"/>
          <w:sz w:val="22"/>
          <w:szCs w:val="22"/>
        </w:rPr>
        <w:t>S</w:t>
      </w:r>
      <w:r w:rsidRPr="00AE64A3">
        <w:rPr>
          <w:rFonts w:ascii="Arial" w:hAnsi="Arial" w:cs="Arial"/>
          <w:sz w:val="22"/>
          <w:szCs w:val="22"/>
        </w:rPr>
        <w:t>chool of Osteopathic Medicine.</w:t>
      </w:r>
      <w:r w:rsidR="00D87ED2" w:rsidRPr="00AE64A3">
        <w:rPr>
          <w:rFonts w:ascii="Arial" w:hAnsi="Arial" w:cs="Arial"/>
          <w:sz w:val="22"/>
          <w:szCs w:val="22"/>
        </w:rPr>
        <w:t xml:space="preserve"> </w:t>
      </w:r>
      <w:r w:rsidRPr="00AE64A3">
        <w:rPr>
          <w:rFonts w:ascii="Arial" w:hAnsi="Arial" w:cs="Arial"/>
          <w:sz w:val="22"/>
          <w:szCs w:val="22"/>
        </w:rPr>
        <w:t xml:space="preserve"> </w:t>
      </w:r>
    </w:p>
    <w:p w14:paraId="4073A93F" w14:textId="064BBCAC" w:rsidR="00205C07" w:rsidRPr="00AE64A3" w:rsidRDefault="00205C07" w:rsidP="00AE64A3">
      <w:pPr>
        <w:spacing w:line="360" w:lineRule="auto"/>
        <w:rPr>
          <w:rFonts w:ascii="Arial" w:hAnsi="Arial" w:cs="Arial"/>
          <w:color w:val="222222"/>
          <w:sz w:val="22"/>
          <w:szCs w:val="22"/>
          <w:shd w:val="clear" w:color="auto" w:fill="FFFFFF"/>
        </w:rPr>
      </w:pPr>
    </w:p>
    <w:p w14:paraId="2291B3FB" w14:textId="69F111A0" w:rsidR="00205C07" w:rsidRPr="00AE64A3" w:rsidRDefault="00205C07" w:rsidP="00AE64A3">
      <w:pPr>
        <w:pStyle w:val="PlainText"/>
        <w:spacing w:line="360" w:lineRule="auto"/>
        <w:rPr>
          <w:rFonts w:ascii="Arial" w:hAnsi="Arial" w:cs="Arial"/>
          <w:szCs w:val="22"/>
        </w:rPr>
      </w:pPr>
      <w:r w:rsidRPr="00AE64A3">
        <w:rPr>
          <w:rFonts w:ascii="Arial" w:hAnsi="Arial" w:cs="Arial"/>
          <w:color w:val="222222"/>
          <w:szCs w:val="22"/>
          <w:shd w:val="clear" w:color="auto" w:fill="FFFFFF"/>
        </w:rPr>
        <w:t>J</w:t>
      </w:r>
      <w:r w:rsidR="00926729" w:rsidRPr="00AE64A3">
        <w:rPr>
          <w:rFonts w:ascii="Arial" w:hAnsi="Arial" w:cs="Arial"/>
          <w:color w:val="222222"/>
          <w:szCs w:val="22"/>
          <w:shd w:val="clear" w:color="auto" w:fill="FFFFFF"/>
        </w:rPr>
        <w:t>ohnson</w:t>
      </w:r>
      <w:r w:rsidRPr="00AE64A3">
        <w:rPr>
          <w:rFonts w:ascii="Arial" w:hAnsi="Arial" w:cs="Arial"/>
          <w:color w:val="222222"/>
          <w:szCs w:val="22"/>
          <w:shd w:val="clear" w:color="auto" w:fill="FFFFFF"/>
        </w:rPr>
        <w:t>,</w:t>
      </w:r>
      <w:r w:rsidR="00926729" w:rsidRPr="00AE64A3">
        <w:rPr>
          <w:rFonts w:ascii="Arial" w:hAnsi="Arial" w:cs="Arial"/>
          <w:color w:val="222222"/>
          <w:szCs w:val="22"/>
          <w:shd w:val="clear" w:color="auto" w:fill="FFFFFF"/>
        </w:rPr>
        <w:t xml:space="preserve"> S, (</w:t>
      </w:r>
      <w:r w:rsidR="00AE7EA2" w:rsidRPr="00AE64A3">
        <w:rPr>
          <w:rFonts w:ascii="Arial" w:hAnsi="Arial" w:cs="Arial"/>
          <w:color w:val="222222"/>
          <w:szCs w:val="22"/>
          <w:shd w:val="clear" w:color="auto" w:fill="FFFFFF"/>
        </w:rPr>
        <w:t>2015)</w:t>
      </w:r>
      <w:r w:rsidR="00BE61AD" w:rsidRPr="00AE64A3">
        <w:rPr>
          <w:rFonts w:ascii="Arial" w:hAnsi="Arial" w:cs="Arial"/>
          <w:color w:val="222222"/>
          <w:szCs w:val="22"/>
          <w:shd w:val="clear" w:color="auto" w:fill="FFFFFF"/>
        </w:rPr>
        <w:t xml:space="preserve"> </w:t>
      </w:r>
      <w:r w:rsidR="00BE61AD" w:rsidRPr="00AE64A3">
        <w:rPr>
          <w:rFonts w:ascii="Arial" w:hAnsi="Arial" w:cs="Arial"/>
          <w:i/>
          <w:iCs/>
          <w:color w:val="222222"/>
          <w:szCs w:val="22"/>
          <w:shd w:val="clear" w:color="auto" w:fill="FFFFFF"/>
        </w:rPr>
        <w:t>How Can Older People Play a Bigger Role in Society</w:t>
      </w:r>
      <w:r w:rsidR="00A60F82" w:rsidRPr="00AE64A3">
        <w:rPr>
          <w:rFonts w:ascii="Arial" w:hAnsi="Arial" w:cs="Arial"/>
          <w:i/>
          <w:iCs/>
          <w:color w:val="222222"/>
          <w:szCs w:val="22"/>
          <w:shd w:val="clear" w:color="auto" w:fill="FFFFFF"/>
        </w:rPr>
        <w:t xml:space="preserve">. </w:t>
      </w:r>
      <w:r w:rsidR="00A60F82" w:rsidRPr="00AE64A3">
        <w:rPr>
          <w:rFonts w:ascii="Arial" w:hAnsi="Arial" w:cs="Arial"/>
          <w:color w:val="222222"/>
          <w:szCs w:val="22"/>
          <w:shd w:val="clear" w:color="auto" w:fill="FFFFFF"/>
        </w:rPr>
        <w:t xml:space="preserve">Available at: </w:t>
      </w:r>
      <w:hyperlink r:id="rId18" w:history="1">
        <w:r w:rsidR="009616C6" w:rsidRPr="00AE64A3">
          <w:rPr>
            <w:rStyle w:val="Hyperlink"/>
            <w:rFonts w:ascii="Arial" w:hAnsi="Arial" w:cs="Arial"/>
            <w:szCs w:val="22"/>
          </w:rPr>
          <w:t>https://www.theguardian.com/society/2015/mar/30/how-why-older-people-valued-knowledge-experience</w:t>
        </w:r>
      </w:hyperlink>
      <w:r w:rsidR="00EC1DEF" w:rsidRPr="00AE64A3">
        <w:rPr>
          <w:rFonts w:ascii="Arial" w:hAnsi="Arial" w:cs="Arial"/>
          <w:szCs w:val="22"/>
        </w:rPr>
        <w:t xml:space="preserve">. </w:t>
      </w:r>
      <w:r w:rsidR="00AB502E" w:rsidRPr="00AE64A3">
        <w:rPr>
          <w:rFonts w:ascii="Arial" w:hAnsi="Arial" w:cs="Arial"/>
          <w:szCs w:val="22"/>
        </w:rPr>
        <w:t>(</w:t>
      </w:r>
      <w:r w:rsidR="00EC1DEF" w:rsidRPr="00AE64A3">
        <w:rPr>
          <w:rFonts w:ascii="Arial" w:hAnsi="Arial" w:cs="Arial"/>
          <w:szCs w:val="22"/>
        </w:rPr>
        <w:t>Accessed: 28 March 2022</w:t>
      </w:r>
      <w:r w:rsidR="00AB502E" w:rsidRPr="00AE64A3">
        <w:rPr>
          <w:rFonts w:ascii="Arial" w:hAnsi="Arial" w:cs="Arial"/>
          <w:szCs w:val="22"/>
        </w:rPr>
        <w:t>)</w:t>
      </w:r>
      <w:r w:rsidR="00EC1DEF" w:rsidRPr="00AE64A3">
        <w:rPr>
          <w:rFonts w:ascii="Arial" w:hAnsi="Arial" w:cs="Arial"/>
          <w:szCs w:val="22"/>
        </w:rPr>
        <w:t xml:space="preserve">. </w:t>
      </w:r>
    </w:p>
    <w:p w14:paraId="4C1DB2A2" w14:textId="528834B9" w:rsidR="007B6CD7" w:rsidRDefault="007B6CD7" w:rsidP="00AE64A3">
      <w:pPr>
        <w:pStyle w:val="PlainText"/>
        <w:spacing w:line="360" w:lineRule="auto"/>
        <w:rPr>
          <w:rFonts w:ascii="Arial" w:hAnsi="Arial" w:cs="Arial"/>
          <w:szCs w:val="22"/>
        </w:rPr>
      </w:pPr>
    </w:p>
    <w:p w14:paraId="4E5B6CDB" w14:textId="4E41AF54" w:rsidR="006970B2" w:rsidRDefault="006970B2" w:rsidP="00AE64A3">
      <w:pPr>
        <w:pStyle w:val="PlainText"/>
        <w:spacing w:line="360" w:lineRule="auto"/>
      </w:pPr>
      <w:r>
        <w:rPr>
          <w:rFonts w:ascii="Arial" w:hAnsi="Arial" w:cs="Arial"/>
          <w:szCs w:val="22"/>
        </w:rPr>
        <w:t>National Institute on Aging</w:t>
      </w:r>
      <w:r w:rsidR="006F4E8E">
        <w:rPr>
          <w:rFonts w:ascii="Arial" w:hAnsi="Arial" w:cs="Arial"/>
          <w:szCs w:val="22"/>
        </w:rPr>
        <w:t xml:space="preserve">, (2021) </w:t>
      </w:r>
      <w:r w:rsidR="006F4E8E">
        <w:rPr>
          <w:rFonts w:ascii="Arial" w:hAnsi="Arial" w:cs="Arial"/>
          <w:i/>
          <w:iCs/>
          <w:szCs w:val="22"/>
        </w:rPr>
        <w:t>Loneliness and Social Isolation</w:t>
      </w:r>
      <w:r w:rsidR="003453EF">
        <w:rPr>
          <w:rFonts w:ascii="Arial" w:hAnsi="Arial" w:cs="Arial"/>
          <w:i/>
          <w:iCs/>
          <w:szCs w:val="22"/>
        </w:rPr>
        <w:t xml:space="preserve"> – Tips for Staying Connected. </w:t>
      </w:r>
      <w:r w:rsidR="003453EF">
        <w:rPr>
          <w:rFonts w:ascii="Arial" w:hAnsi="Arial" w:cs="Arial"/>
          <w:szCs w:val="22"/>
        </w:rPr>
        <w:t xml:space="preserve">Available at: </w:t>
      </w:r>
      <w:hyperlink r:id="rId19" w:history="1">
        <w:r w:rsidR="00E93072">
          <w:rPr>
            <w:rStyle w:val="Hyperlink"/>
          </w:rPr>
          <w:t>https://www.nia.nih.gov/health/loneliness-and-social-isolation-tips-staying-connected</w:t>
        </w:r>
      </w:hyperlink>
      <w:r w:rsidR="00E93072">
        <w:t xml:space="preserve"> (Accessed on: 3</w:t>
      </w:r>
      <w:r w:rsidR="00207B73">
        <w:t>1</w:t>
      </w:r>
      <w:r w:rsidR="00207B73" w:rsidRPr="00207B73">
        <w:rPr>
          <w:vertAlign w:val="superscript"/>
        </w:rPr>
        <w:t>st</w:t>
      </w:r>
      <w:r w:rsidR="00207B73">
        <w:t xml:space="preserve"> March 2022).</w:t>
      </w:r>
    </w:p>
    <w:p w14:paraId="48EFFCFC" w14:textId="77777777" w:rsidR="00207B73" w:rsidRPr="003453EF" w:rsidRDefault="00207B73" w:rsidP="00AE64A3">
      <w:pPr>
        <w:pStyle w:val="PlainText"/>
        <w:spacing w:line="360" w:lineRule="auto"/>
        <w:rPr>
          <w:rFonts w:ascii="Arial" w:hAnsi="Arial" w:cs="Arial"/>
          <w:szCs w:val="22"/>
        </w:rPr>
      </w:pPr>
    </w:p>
    <w:p w14:paraId="7A663FB7" w14:textId="15537C91" w:rsidR="007B6CD7" w:rsidRPr="00AE64A3" w:rsidRDefault="007B6CD7" w:rsidP="00AE64A3">
      <w:pPr>
        <w:pStyle w:val="PlainText"/>
        <w:spacing w:line="360" w:lineRule="auto"/>
        <w:rPr>
          <w:rFonts w:ascii="Arial" w:hAnsi="Arial" w:cs="Arial"/>
          <w:szCs w:val="22"/>
        </w:rPr>
      </w:pPr>
      <w:r w:rsidRPr="00AE64A3">
        <w:rPr>
          <w:rFonts w:ascii="Arial" w:hAnsi="Arial" w:cs="Arial"/>
          <w:szCs w:val="22"/>
        </w:rPr>
        <w:t>NHS Choices (2019)</w:t>
      </w:r>
      <w:r w:rsidR="0016596D" w:rsidRPr="00AE64A3">
        <w:rPr>
          <w:rFonts w:ascii="Arial" w:hAnsi="Arial" w:cs="Arial"/>
          <w:szCs w:val="22"/>
        </w:rPr>
        <w:t xml:space="preserve">. </w:t>
      </w:r>
      <w:r w:rsidR="0016596D" w:rsidRPr="00AE64A3">
        <w:rPr>
          <w:rFonts w:ascii="Arial" w:hAnsi="Arial" w:cs="Arial"/>
          <w:i/>
          <w:iCs/>
          <w:szCs w:val="22"/>
        </w:rPr>
        <w:t>Symptoms of Dementia – Dementia Guide</w:t>
      </w:r>
      <w:r w:rsidR="0016596D" w:rsidRPr="00AE64A3">
        <w:rPr>
          <w:rFonts w:ascii="Arial" w:hAnsi="Arial" w:cs="Arial"/>
          <w:szCs w:val="22"/>
        </w:rPr>
        <w:t>. Available at</w:t>
      </w:r>
      <w:r w:rsidR="00AB502E" w:rsidRPr="00AE64A3">
        <w:rPr>
          <w:rFonts w:ascii="Arial" w:hAnsi="Arial" w:cs="Arial"/>
          <w:szCs w:val="22"/>
        </w:rPr>
        <w:t>:</w:t>
      </w:r>
      <w:r w:rsidR="0016596D" w:rsidRPr="00AE64A3">
        <w:rPr>
          <w:rFonts w:ascii="Arial" w:hAnsi="Arial" w:cs="Arial"/>
          <w:szCs w:val="22"/>
        </w:rPr>
        <w:t xml:space="preserve"> </w:t>
      </w:r>
      <w:hyperlink r:id="rId20" w:history="1">
        <w:r w:rsidR="00E92F1F" w:rsidRPr="00AE64A3">
          <w:rPr>
            <w:rStyle w:val="Hyperlink"/>
            <w:rFonts w:ascii="Arial" w:hAnsi="Arial" w:cs="Arial"/>
            <w:szCs w:val="22"/>
          </w:rPr>
          <w:t>https://www.nhs,uk/conditions/dementia/symptoms</w:t>
        </w:r>
      </w:hyperlink>
      <w:r w:rsidR="00E92F1F" w:rsidRPr="00AE64A3">
        <w:rPr>
          <w:rFonts w:ascii="Arial" w:hAnsi="Arial" w:cs="Arial"/>
          <w:szCs w:val="22"/>
        </w:rPr>
        <w:t xml:space="preserve"> </w:t>
      </w:r>
      <w:r w:rsidR="00AB502E" w:rsidRPr="00AE64A3">
        <w:rPr>
          <w:rFonts w:ascii="Arial" w:hAnsi="Arial" w:cs="Arial"/>
          <w:szCs w:val="22"/>
        </w:rPr>
        <w:t>(</w:t>
      </w:r>
      <w:r w:rsidR="00E92F1F" w:rsidRPr="00AE64A3">
        <w:rPr>
          <w:rFonts w:ascii="Arial" w:hAnsi="Arial" w:cs="Arial"/>
          <w:szCs w:val="22"/>
        </w:rPr>
        <w:t>Accessed: 28</w:t>
      </w:r>
      <w:r w:rsidR="00E92F1F" w:rsidRPr="00AE64A3">
        <w:rPr>
          <w:rFonts w:ascii="Arial" w:hAnsi="Arial" w:cs="Arial"/>
          <w:szCs w:val="22"/>
          <w:vertAlign w:val="superscript"/>
        </w:rPr>
        <w:t>th</w:t>
      </w:r>
      <w:r w:rsidR="00E92F1F" w:rsidRPr="00AE64A3">
        <w:rPr>
          <w:rFonts w:ascii="Arial" w:hAnsi="Arial" w:cs="Arial"/>
          <w:szCs w:val="22"/>
        </w:rPr>
        <w:t xml:space="preserve"> March 2022</w:t>
      </w:r>
      <w:r w:rsidR="00AB502E" w:rsidRPr="00AE64A3">
        <w:rPr>
          <w:rFonts w:ascii="Arial" w:hAnsi="Arial" w:cs="Arial"/>
          <w:szCs w:val="22"/>
        </w:rPr>
        <w:t>)</w:t>
      </w:r>
      <w:r w:rsidR="00E92F1F" w:rsidRPr="00AE64A3">
        <w:rPr>
          <w:rFonts w:ascii="Arial" w:hAnsi="Arial" w:cs="Arial"/>
          <w:szCs w:val="22"/>
        </w:rPr>
        <w:t>.</w:t>
      </w:r>
    </w:p>
    <w:p w14:paraId="7A962193" w14:textId="77777777" w:rsidR="00F975D2" w:rsidRPr="00AE64A3" w:rsidRDefault="00F975D2" w:rsidP="00AE64A3">
      <w:pPr>
        <w:spacing w:line="360" w:lineRule="auto"/>
        <w:rPr>
          <w:rFonts w:ascii="Arial" w:hAnsi="Arial" w:cs="Arial"/>
          <w:sz w:val="22"/>
          <w:szCs w:val="22"/>
        </w:rPr>
      </w:pPr>
    </w:p>
    <w:p w14:paraId="149A366A" w14:textId="77777777" w:rsidR="0029648B" w:rsidRPr="00AE64A3" w:rsidRDefault="001B1F8A" w:rsidP="00AE64A3">
      <w:pPr>
        <w:pStyle w:val="PlainText"/>
        <w:spacing w:line="360" w:lineRule="auto"/>
        <w:rPr>
          <w:rFonts w:ascii="Arial" w:hAnsi="Arial" w:cs="Arial"/>
          <w:szCs w:val="22"/>
        </w:rPr>
      </w:pPr>
      <w:r w:rsidRPr="00AE64A3">
        <w:rPr>
          <w:rFonts w:ascii="Arial" w:hAnsi="Arial" w:cs="Arial"/>
          <w:szCs w:val="22"/>
        </w:rPr>
        <w:t xml:space="preserve">NHS, (2020) </w:t>
      </w:r>
      <w:r w:rsidR="005A5307" w:rsidRPr="00AE64A3">
        <w:rPr>
          <w:rFonts w:ascii="Arial" w:hAnsi="Arial" w:cs="Arial"/>
          <w:i/>
          <w:iCs/>
          <w:szCs w:val="22"/>
        </w:rPr>
        <w:t>Lonelines</w:t>
      </w:r>
      <w:r w:rsidR="0067078A" w:rsidRPr="00AE64A3">
        <w:rPr>
          <w:rFonts w:ascii="Arial" w:hAnsi="Arial" w:cs="Arial"/>
          <w:i/>
          <w:iCs/>
          <w:szCs w:val="22"/>
        </w:rPr>
        <w:t>s in older people</w:t>
      </w:r>
      <w:r w:rsidR="0067078A" w:rsidRPr="00AE64A3">
        <w:rPr>
          <w:rFonts w:ascii="Arial" w:hAnsi="Arial" w:cs="Arial"/>
          <w:szCs w:val="22"/>
        </w:rPr>
        <w:t>. Available at</w:t>
      </w:r>
      <w:r w:rsidR="00192258" w:rsidRPr="00AE64A3">
        <w:rPr>
          <w:rFonts w:ascii="Arial" w:hAnsi="Arial" w:cs="Arial"/>
          <w:szCs w:val="22"/>
        </w:rPr>
        <w:t xml:space="preserve">: </w:t>
      </w:r>
    </w:p>
    <w:p w14:paraId="7B263C4C" w14:textId="5941AC9F" w:rsidR="0029648B" w:rsidRPr="00AE64A3" w:rsidRDefault="005B3ED0" w:rsidP="00AE64A3">
      <w:pPr>
        <w:pStyle w:val="PlainText"/>
        <w:spacing w:line="360" w:lineRule="auto"/>
        <w:rPr>
          <w:rFonts w:ascii="Arial" w:hAnsi="Arial" w:cs="Arial"/>
          <w:szCs w:val="22"/>
        </w:rPr>
      </w:pPr>
      <w:hyperlink r:id="rId21" w:history="1">
        <w:r w:rsidR="0029648B" w:rsidRPr="00AE64A3">
          <w:rPr>
            <w:rStyle w:val="Hyperlink"/>
            <w:rFonts w:ascii="Arial" w:hAnsi="Arial" w:cs="Arial"/>
            <w:szCs w:val="22"/>
          </w:rPr>
          <w:t>https://www.nhs.uk/mental-health/feelings-symptoms-behaviours/feelings-and-symptoms/loneliness-in-older-people/</w:t>
        </w:r>
      </w:hyperlink>
      <w:r w:rsidR="003C1461" w:rsidRPr="00AE64A3">
        <w:rPr>
          <w:rFonts w:ascii="Arial" w:hAnsi="Arial" w:cs="Arial"/>
          <w:szCs w:val="22"/>
        </w:rPr>
        <w:t xml:space="preserve"> (</w:t>
      </w:r>
      <w:r w:rsidR="0029648B" w:rsidRPr="00AE64A3">
        <w:rPr>
          <w:rFonts w:ascii="Arial" w:hAnsi="Arial" w:cs="Arial"/>
          <w:szCs w:val="22"/>
        </w:rPr>
        <w:t>Accessed</w:t>
      </w:r>
      <w:r w:rsidR="003C1461" w:rsidRPr="00AE64A3">
        <w:rPr>
          <w:rFonts w:ascii="Arial" w:hAnsi="Arial" w:cs="Arial"/>
          <w:szCs w:val="22"/>
        </w:rPr>
        <w:t>:</w:t>
      </w:r>
      <w:r w:rsidR="0029648B" w:rsidRPr="00AE64A3">
        <w:rPr>
          <w:rFonts w:ascii="Arial" w:hAnsi="Arial" w:cs="Arial"/>
          <w:szCs w:val="22"/>
        </w:rPr>
        <w:t xml:space="preserve"> </w:t>
      </w:r>
      <w:r w:rsidR="004F549F" w:rsidRPr="00AE64A3">
        <w:rPr>
          <w:rFonts w:ascii="Arial" w:hAnsi="Arial" w:cs="Arial"/>
          <w:szCs w:val="22"/>
        </w:rPr>
        <w:t>9</w:t>
      </w:r>
      <w:r w:rsidR="003C1461" w:rsidRPr="00AE64A3">
        <w:rPr>
          <w:rFonts w:ascii="Arial" w:hAnsi="Arial" w:cs="Arial"/>
          <w:szCs w:val="22"/>
          <w:vertAlign w:val="superscript"/>
        </w:rPr>
        <w:t xml:space="preserve"> </w:t>
      </w:r>
      <w:r w:rsidR="004F549F" w:rsidRPr="00AE64A3">
        <w:rPr>
          <w:rFonts w:ascii="Arial" w:hAnsi="Arial" w:cs="Arial"/>
          <w:szCs w:val="22"/>
        </w:rPr>
        <w:t>March 2022</w:t>
      </w:r>
      <w:r w:rsidR="003C1461" w:rsidRPr="00AE64A3">
        <w:rPr>
          <w:rFonts w:ascii="Arial" w:hAnsi="Arial" w:cs="Arial"/>
          <w:szCs w:val="22"/>
        </w:rPr>
        <w:t>)</w:t>
      </w:r>
      <w:r w:rsidR="004F549F" w:rsidRPr="00AE64A3">
        <w:rPr>
          <w:rFonts w:ascii="Arial" w:hAnsi="Arial" w:cs="Arial"/>
          <w:szCs w:val="22"/>
        </w:rPr>
        <w:t xml:space="preserve">. </w:t>
      </w:r>
    </w:p>
    <w:p w14:paraId="47883331" w14:textId="4F20BA10" w:rsidR="004A4A1F" w:rsidRPr="00AE64A3" w:rsidRDefault="004A4A1F" w:rsidP="00AE64A3">
      <w:pPr>
        <w:pStyle w:val="PlainText"/>
        <w:spacing w:line="360" w:lineRule="auto"/>
        <w:rPr>
          <w:rFonts w:ascii="Arial" w:hAnsi="Arial" w:cs="Arial"/>
          <w:szCs w:val="22"/>
        </w:rPr>
      </w:pPr>
    </w:p>
    <w:p w14:paraId="358EDACB" w14:textId="267E2785" w:rsidR="004A4A1F" w:rsidRPr="00AE64A3" w:rsidRDefault="004A4A1F" w:rsidP="00AE64A3">
      <w:pPr>
        <w:pStyle w:val="PlainText"/>
        <w:spacing w:line="360" w:lineRule="auto"/>
        <w:rPr>
          <w:rFonts w:ascii="Arial" w:hAnsi="Arial" w:cs="Arial"/>
          <w:szCs w:val="22"/>
        </w:rPr>
      </w:pPr>
      <w:r w:rsidRPr="00AE64A3">
        <w:rPr>
          <w:rFonts w:ascii="Arial" w:hAnsi="Arial" w:cs="Arial"/>
          <w:szCs w:val="22"/>
        </w:rPr>
        <w:t xml:space="preserve">O’Brien, M. </w:t>
      </w:r>
      <w:r w:rsidRPr="00AE64A3">
        <w:rPr>
          <w:rFonts w:ascii="Arial" w:hAnsi="Arial" w:cs="Arial"/>
          <w:i/>
          <w:iCs/>
          <w:szCs w:val="22"/>
        </w:rPr>
        <w:t xml:space="preserve">et al. </w:t>
      </w:r>
      <w:r w:rsidRPr="00AE64A3">
        <w:rPr>
          <w:rFonts w:ascii="Arial" w:hAnsi="Arial" w:cs="Arial"/>
          <w:szCs w:val="22"/>
        </w:rPr>
        <w:t>(</w:t>
      </w:r>
      <w:r w:rsidR="00844651" w:rsidRPr="00AE64A3">
        <w:rPr>
          <w:rFonts w:ascii="Arial" w:hAnsi="Arial" w:cs="Arial"/>
          <w:szCs w:val="22"/>
        </w:rPr>
        <w:t xml:space="preserve">2015) </w:t>
      </w:r>
      <w:r w:rsidR="00844651" w:rsidRPr="00AE64A3">
        <w:rPr>
          <w:rFonts w:ascii="Arial" w:hAnsi="Arial" w:cs="Arial"/>
          <w:i/>
          <w:iCs/>
          <w:szCs w:val="22"/>
        </w:rPr>
        <w:t>Elder Abuse</w:t>
      </w:r>
      <w:r w:rsidR="00F10F0E" w:rsidRPr="00AE64A3">
        <w:rPr>
          <w:rFonts w:ascii="Arial" w:hAnsi="Arial" w:cs="Arial"/>
          <w:i/>
          <w:iCs/>
          <w:szCs w:val="22"/>
        </w:rPr>
        <w:t xml:space="preserve"> Context and Theory: Finland, Ireland, </w:t>
      </w:r>
      <w:proofErr w:type="gramStart"/>
      <w:r w:rsidR="00F10F0E" w:rsidRPr="00AE64A3">
        <w:rPr>
          <w:rFonts w:ascii="Arial" w:hAnsi="Arial" w:cs="Arial"/>
          <w:i/>
          <w:iCs/>
          <w:szCs w:val="22"/>
        </w:rPr>
        <w:t>Italy</w:t>
      </w:r>
      <w:proofErr w:type="gramEnd"/>
      <w:r w:rsidR="00F10F0E" w:rsidRPr="00AE64A3">
        <w:rPr>
          <w:rFonts w:ascii="Arial" w:hAnsi="Arial" w:cs="Arial"/>
          <w:i/>
          <w:iCs/>
          <w:szCs w:val="22"/>
        </w:rPr>
        <w:t xml:space="preserve"> and Romania</w:t>
      </w:r>
      <w:r w:rsidR="009B1C94" w:rsidRPr="00AE64A3">
        <w:rPr>
          <w:rFonts w:ascii="Arial" w:hAnsi="Arial" w:cs="Arial"/>
          <w:i/>
          <w:iCs/>
          <w:szCs w:val="22"/>
        </w:rPr>
        <w:t xml:space="preserve">. </w:t>
      </w:r>
      <w:r w:rsidR="009B1C94" w:rsidRPr="00AE64A3">
        <w:rPr>
          <w:rFonts w:ascii="Arial" w:hAnsi="Arial" w:cs="Arial"/>
          <w:szCs w:val="22"/>
        </w:rPr>
        <w:t xml:space="preserve">Available at: </w:t>
      </w:r>
      <w:hyperlink r:id="rId22" w:history="1">
        <w:r w:rsidR="009B1C94" w:rsidRPr="00AE64A3">
          <w:rPr>
            <w:rStyle w:val="Hyperlink"/>
            <w:rFonts w:ascii="Arial" w:hAnsi="Arial" w:cs="Arial"/>
            <w:szCs w:val="22"/>
          </w:rPr>
          <w:t>https://moodle.uwtsd.ac.uk/pluginfile.php/545505/mod_resource/content/1/Elder%20Abuse-%20Context%20and%20Theory.pdf?redirect=1</w:t>
        </w:r>
      </w:hyperlink>
      <w:r w:rsidR="009B1C94" w:rsidRPr="00AE64A3">
        <w:rPr>
          <w:rFonts w:ascii="Arial" w:hAnsi="Arial" w:cs="Arial"/>
          <w:szCs w:val="22"/>
        </w:rPr>
        <w:t xml:space="preserve"> (Accessed: </w:t>
      </w:r>
      <w:r w:rsidR="007E1F3B" w:rsidRPr="00AE64A3">
        <w:rPr>
          <w:rFonts w:ascii="Arial" w:hAnsi="Arial" w:cs="Arial"/>
          <w:szCs w:val="22"/>
        </w:rPr>
        <w:t>27 March 2022).</w:t>
      </w:r>
    </w:p>
    <w:p w14:paraId="50BEDF99" w14:textId="4594D8F5" w:rsidR="006D6EC1" w:rsidRPr="00AE64A3" w:rsidRDefault="006D6EC1" w:rsidP="00AE64A3">
      <w:pPr>
        <w:pStyle w:val="PlainText"/>
        <w:spacing w:line="360" w:lineRule="auto"/>
        <w:rPr>
          <w:rFonts w:ascii="Arial" w:hAnsi="Arial" w:cs="Arial"/>
          <w:szCs w:val="22"/>
        </w:rPr>
      </w:pPr>
    </w:p>
    <w:p w14:paraId="7A5409D0" w14:textId="65737612" w:rsidR="006D6EC1" w:rsidRPr="00AE64A3" w:rsidRDefault="006D6EC1" w:rsidP="00AE64A3">
      <w:pPr>
        <w:pStyle w:val="PlainText"/>
        <w:spacing w:line="360" w:lineRule="auto"/>
        <w:rPr>
          <w:rFonts w:ascii="Arial" w:hAnsi="Arial" w:cs="Arial"/>
          <w:szCs w:val="22"/>
        </w:rPr>
      </w:pPr>
      <w:r w:rsidRPr="00AE64A3">
        <w:rPr>
          <w:rFonts w:ascii="Arial" w:hAnsi="Arial" w:cs="Arial"/>
          <w:szCs w:val="22"/>
        </w:rPr>
        <w:t xml:space="preserve">Office for National Statistics (2020) </w:t>
      </w:r>
      <w:r w:rsidRPr="00AE64A3">
        <w:rPr>
          <w:rFonts w:ascii="Arial" w:hAnsi="Arial" w:cs="Arial"/>
          <w:i/>
          <w:iCs/>
          <w:szCs w:val="22"/>
        </w:rPr>
        <w:t xml:space="preserve">Coronavirus and the Social impact on older people in Great Britain: 3 April to 10 May 2020. </w:t>
      </w:r>
      <w:r w:rsidRPr="00AE64A3">
        <w:rPr>
          <w:rFonts w:ascii="Arial" w:hAnsi="Arial" w:cs="Arial"/>
          <w:szCs w:val="22"/>
        </w:rPr>
        <w:t xml:space="preserve">Available at: </w:t>
      </w:r>
      <w:hyperlink r:id="rId23" w:history="1">
        <w:r w:rsidRPr="00AE64A3">
          <w:rPr>
            <w:rStyle w:val="Hyperlink"/>
            <w:rFonts w:ascii="Arial" w:hAnsi="Arial" w:cs="Arial"/>
            <w:szCs w:val="22"/>
          </w:rPr>
          <w:t>Coronavirus and the social impacts on older people in Great Britain - Office for National Statistics (ons.gov.uk)</w:t>
        </w:r>
      </w:hyperlink>
      <w:r w:rsidRPr="00AE64A3">
        <w:rPr>
          <w:rFonts w:ascii="Arial" w:hAnsi="Arial" w:cs="Arial"/>
          <w:szCs w:val="22"/>
        </w:rPr>
        <w:t xml:space="preserve"> (Accessed: 28</w:t>
      </w:r>
      <w:r w:rsidR="00C2537C" w:rsidRPr="00AE64A3">
        <w:rPr>
          <w:rFonts w:ascii="Arial" w:hAnsi="Arial" w:cs="Arial"/>
          <w:szCs w:val="22"/>
          <w:vertAlign w:val="superscript"/>
        </w:rPr>
        <w:t xml:space="preserve"> </w:t>
      </w:r>
      <w:r w:rsidRPr="00AE64A3">
        <w:rPr>
          <w:rFonts w:ascii="Arial" w:hAnsi="Arial" w:cs="Arial"/>
          <w:szCs w:val="22"/>
        </w:rPr>
        <w:t>February 2022).</w:t>
      </w:r>
    </w:p>
    <w:p w14:paraId="6243B697" w14:textId="77777777" w:rsidR="0096133E" w:rsidRPr="00AE64A3" w:rsidRDefault="0096133E" w:rsidP="00AE64A3">
      <w:pPr>
        <w:pStyle w:val="PlainText"/>
        <w:spacing w:line="360" w:lineRule="auto"/>
        <w:rPr>
          <w:rFonts w:ascii="Arial" w:hAnsi="Arial" w:cs="Arial"/>
          <w:szCs w:val="22"/>
        </w:rPr>
      </w:pPr>
    </w:p>
    <w:p w14:paraId="2F48874A" w14:textId="4AA341D8" w:rsidR="00DA24E8" w:rsidRPr="00AE64A3" w:rsidRDefault="00852C8B" w:rsidP="00AE64A3">
      <w:pPr>
        <w:pStyle w:val="PlainText"/>
        <w:spacing w:line="360" w:lineRule="auto"/>
        <w:rPr>
          <w:rFonts w:ascii="Arial" w:hAnsi="Arial" w:cs="Arial"/>
          <w:szCs w:val="22"/>
        </w:rPr>
      </w:pPr>
      <w:r w:rsidRPr="00AE64A3">
        <w:rPr>
          <w:rFonts w:ascii="Arial" w:hAnsi="Arial" w:cs="Arial"/>
          <w:color w:val="222222"/>
          <w:szCs w:val="22"/>
          <w:shd w:val="clear" w:color="auto" w:fill="FFFFFF"/>
        </w:rPr>
        <w:t xml:space="preserve">Robine, J.M., Saito, Y. and Jagger, C. </w:t>
      </w:r>
      <w:r w:rsidR="00A61C94" w:rsidRPr="00AE64A3">
        <w:rPr>
          <w:rFonts w:ascii="Arial" w:hAnsi="Arial" w:cs="Arial"/>
          <w:color w:val="222222"/>
          <w:szCs w:val="22"/>
          <w:shd w:val="clear" w:color="auto" w:fill="FFFFFF"/>
        </w:rPr>
        <w:t>(</w:t>
      </w:r>
      <w:r w:rsidRPr="00AE64A3">
        <w:rPr>
          <w:rFonts w:ascii="Arial" w:hAnsi="Arial" w:cs="Arial"/>
          <w:color w:val="222222"/>
          <w:szCs w:val="22"/>
          <w:shd w:val="clear" w:color="auto" w:fill="FFFFFF"/>
        </w:rPr>
        <w:t>2009</w:t>
      </w:r>
      <w:r w:rsidR="00A61C94" w:rsidRPr="00AE64A3">
        <w:rPr>
          <w:rFonts w:ascii="Arial" w:hAnsi="Arial" w:cs="Arial"/>
          <w:color w:val="222222"/>
          <w:szCs w:val="22"/>
          <w:shd w:val="clear" w:color="auto" w:fill="FFFFFF"/>
        </w:rPr>
        <w:t>)</w:t>
      </w:r>
      <w:r w:rsidRPr="00AE64A3">
        <w:rPr>
          <w:rFonts w:ascii="Arial" w:hAnsi="Arial" w:cs="Arial"/>
          <w:color w:val="222222"/>
          <w:szCs w:val="22"/>
          <w:shd w:val="clear" w:color="auto" w:fill="FFFFFF"/>
        </w:rPr>
        <w:t xml:space="preserve"> The relationship between longevity and healthy life expectancy. </w:t>
      </w:r>
      <w:r w:rsidRPr="00AE64A3">
        <w:rPr>
          <w:rFonts w:ascii="Arial" w:hAnsi="Arial" w:cs="Arial"/>
          <w:i/>
          <w:iCs/>
          <w:color w:val="222222"/>
          <w:szCs w:val="22"/>
          <w:shd w:val="clear" w:color="auto" w:fill="FFFFFF"/>
        </w:rPr>
        <w:t>Quality in Ageing and Older Adults</w:t>
      </w:r>
      <w:r w:rsidRPr="00AE64A3">
        <w:rPr>
          <w:rFonts w:ascii="Arial" w:hAnsi="Arial" w:cs="Arial"/>
          <w:color w:val="222222"/>
          <w:szCs w:val="22"/>
          <w:shd w:val="clear" w:color="auto" w:fill="FFFFFF"/>
        </w:rPr>
        <w:t>.</w:t>
      </w:r>
    </w:p>
    <w:p w14:paraId="389E91ED" w14:textId="3650FE5A" w:rsidR="00864F67" w:rsidRPr="00AE64A3" w:rsidRDefault="00864F67" w:rsidP="00AE64A3">
      <w:pPr>
        <w:pStyle w:val="PlainText"/>
        <w:spacing w:line="360" w:lineRule="auto"/>
        <w:rPr>
          <w:rFonts w:ascii="Arial" w:hAnsi="Arial" w:cs="Arial"/>
          <w:szCs w:val="22"/>
        </w:rPr>
      </w:pPr>
    </w:p>
    <w:p w14:paraId="5C3A8096" w14:textId="0B1E7D79" w:rsidR="00864F67" w:rsidRDefault="00864F67" w:rsidP="00AE64A3">
      <w:pPr>
        <w:pStyle w:val="PlainText"/>
        <w:spacing w:line="360" w:lineRule="auto"/>
        <w:rPr>
          <w:rFonts w:ascii="Arial" w:hAnsi="Arial" w:cs="Arial"/>
          <w:szCs w:val="22"/>
          <w:shd w:val="clear" w:color="auto" w:fill="FFFFFF"/>
        </w:rPr>
      </w:pPr>
      <w:r w:rsidRPr="00AE64A3">
        <w:rPr>
          <w:rFonts w:ascii="Arial" w:hAnsi="Arial" w:cs="Arial"/>
          <w:szCs w:val="22"/>
          <w:shd w:val="clear" w:color="auto" w:fill="FFFFFF"/>
        </w:rPr>
        <w:t xml:space="preserve">Shah, S.G.S., </w:t>
      </w:r>
      <w:proofErr w:type="spellStart"/>
      <w:r w:rsidRPr="00AE64A3">
        <w:rPr>
          <w:rFonts w:ascii="Arial" w:hAnsi="Arial" w:cs="Arial"/>
          <w:szCs w:val="22"/>
          <w:shd w:val="clear" w:color="auto" w:fill="FFFFFF"/>
        </w:rPr>
        <w:t>Nogueras</w:t>
      </w:r>
      <w:proofErr w:type="spellEnd"/>
      <w:r w:rsidRPr="00AE64A3">
        <w:rPr>
          <w:rFonts w:ascii="Arial" w:hAnsi="Arial" w:cs="Arial"/>
          <w:szCs w:val="22"/>
          <w:shd w:val="clear" w:color="auto" w:fill="FFFFFF"/>
        </w:rPr>
        <w:t xml:space="preserve">, D., Van </w:t>
      </w:r>
      <w:proofErr w:type="spellStart"/>
      <w:r w:rsidRPr="00AE64A3">
        <w:rPr>
          <w:rFonts w:ascii="Arial" w:hAnsi="Arial" w:cs="Arial"/>
          <w:szCs w:val="22"/>
          <w:shd w:val="clear" w:color="auto" w:fill="FFFFFF"/>
        </w:rPr>
        <w:t>Woerden</w:t>
      </w:r>
      <w:proofErr w:type="spellEnd"/>
      <w:r w:rsidRPr="00AE64A3">
        <w:rPr>
          <w:rFonts w:ascii="Arial" w:hAnsi="Arial" w:cs="Arial"/>
          <w:szCs w:val="22"/>
          <w:shd w:val="clear" w:color="auto" w:fill="FFFFFF"/>
        </w:rPr>
        <w:t xml:space="preserve">, H.C. and </w:t>
      </w:r>
      <w:proofErr w:type="spellStart"/>
      <w:r w:rsidRPr="00AE64A3">
        <w:rPr>
          <w:rFonts w:ascii="Arial" w:hAnsi="Arial" w:cs="Arial"/>
          <w:szCs w:val="22"/>
          <w:shd w:val="clear" w:color="auto" w:fill="FFFFFF"/>
        </w:rPr>
        <w:t>Kiparoglou</w:t>
      </w:r>
      <w:proofErr w:type="spellEnd"/>
      <w:r w:rsidRPr="00AE64A3">
        <w:rPr>
          <w:rFonts w:ascii="Arial" w:hAnsi="Arial" w:cs="Arial"/>
          <w:szCs w:val="22"/>
          <w:shd w:val="clear" w:color="auto" w:fill="FFFFFF"/>
        </w:rPr>
        <w:t>, V., (2020). The COVID-19 pandemic: a pandemic of lockdown loneliness and the role of digital technology. </w:t>
      </w:r>
      <w:r w:rsidRPr="00AE64A3">
        <w:rPr>
          <w:rFonts w:ascii="Arial" w:hAnsi="Arial" w:cs="Arial"/>
          <w:i/>
          <w:iCs/>
          <w:szCs w:val="22"/>
          <w:shd w:val="clear" w:color="auto" w:fill="FFFFFF"/>
        </w:rPr>
        <w:t>Journal of Medical Internet Research</w:t>
      </w:r>
      <w:r w:rsidRPr="00AE64A3">
        <w:rPr>
          <w:rFonts w:ascii="Arial" w:hAnsi="Arial" w:cs="Arial"/>
          <w:szCs w:val="22"/>
          <w:shd w:val="clear" w:color="auto" w:fill="FFFFFF"/>
        </w:rPr>
        <w:t>, </w:t>
      </w:r>
      <w:r w:rsidRPr="00AE64A3">
        <w:rPr>
          <w:rFonts w:ascii="Arial" w:hAnsi="Arial" w:cs="Arial"/>
          <w:i/>
          <w:iCs/>
          <w:szCs w:val="22"/>
          <w:shd w:val="clear" w:color="auto" w:fill="FFFFFF"/>
        </w:rPr>
        <w:t>22</w:t>
      </w:r>
      <w:r w:rsidRPr="00AE64A3">
        <w:rPr>
          <w:rFonts w:ascii="Arial" w:hAnsi="Arial" w:cs="Arial"/>
          <w:szCs w:val="22"/>
          <w:shd w:val="clear" w:color="auto" w:fill="FFFFFF"/>
        </w:rPr>
        <w:t>(11), p.e22287.</w:t>
      </w:r>
    </w:p>
    <w:p w14:paraId="2BC04A20" w14:textId="0AE865D3" w:rsidR="007D4A83" w:rsidRDefault="007D4A83" w:rsidP="00AE64A3">
      <w:pPr>
        <w:pStyle w:val="PlainText"/>
        <w:spacing w:line="360" w:lineRule="auto"/>
        <w:rPr>
          <w:rFonts w:ascii="Arial" w:hAnsi="Arial" w:cs="Arial"/>
          <w:szCs w:val="22"/>
          <w:shd w:val="clear" w:color="auto" w:fill="FFFFFF"/>
        </w:rPr>
      </w:pPr>
    </w:p>
    <w:p w14:paraId="10970BF9" w14:textId="4F3CDC5A" w:rsidR="007D4A83" w:rsidRPr="00AE64A3" w:rsidRDefault="007D4A83" w:rsidP="00AE64A3">
      <w:pPr>
        <w:pStyle w:val="PlainText"/>
        <w:spacing w:line="360" w:lineRule="auto"/>
        <w:rPr>
          <w:rFonts w:ascii="Arial" w:hAnsi="Arial" w:cs="Arial"/>
          <w:szCs w:val="22"/>
        </w:rPr>
      </w:pPr>
      <w:r>
        <w:rPr>
          <w:rFonts w:ascii="Arial" w:hAnsi="Arial" w:cs="Arial"/>
          <w:color w:val="222222"/>
          <w:sz w:val="20"/>
          <w:szCs w:val="20"/>
          <w:shd w:val="clear" w:color="auto" w:fill="FFFFFF"/>
        </w:rPr>
        <w:t xml:space="preserve">Smith, R.G.,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2000</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Fraud and financial abuse of older persons. </w:t>
      </w:r>
      <w:r>
        <w:rPr>
          <w:rFonts w:ascii="Arial" w:hAnsi="Arial" w:cs="Arial"/>
          <w:i/>
          <w:iCs/>
          <w:color w:val="222222"/>
          <w:sz w:val="20"/>
          <w:szCs w:val="20"/>
          <w:shd w:val="clear" w:color="auto" w:fill="FFFFFF"/>
        </w:rPr>
        <w:t>Current issues in criminal justice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(3), pp.273-291.</w:t>
      </w:r>
      <w:r>
        <w:rPr>
          <w:rFonts w:ascii="Arial" w:hAnsi="Arial" w:cs="Arial"/>
          <w:color w:val="222222"/>
          <w:sz w:val="20"/>
          <w:szCs w:val="20"/>
          <w:shd w:val="clear" w:color="auto" w:fill="FFFFFF"/>
        </w:rPr>
        <w:t xml:space="preserve"> </w:t>
      </w:r>
    </w:p>
    <w:p w14:paraId="167973B6" w14:textId="68612533" w:rsidR="005A4EB4" w:rsidRPr="00AE64A3" w:rsidRDefault="005A4EB4" w:rsidP="00AE64A3">
      <w:pPr>
        <w:pStyle w:val="PlainText"/>
        <w:spacing w:line="360" w:lineRule="auto"/>
        <w:rPr>
          <w:rFonts w:ascii="Arial" w:hAnsi="Arial" w:cs="Arial"/>
          <w:szCs w:val="22"/>
        </w:rPr>
      </w:pPr>
    </w:p>
    <w:p w14:paraId="71DCF475" w14:textId="4DD76184" w:rsidR="007646B2" w:rsidRPr="00AE64A3" w:rsidRDefault="00085854" w:rsidP="00AE64A3">
      <w:pPr>
        <w:pStyle w:val="PlainText"/>
        <w:spacing w:line="360" w:lineRule="auto"/>
        <w:rPr>
          <w:rFonts w:ascii="Arial" w:hAnsi="Arial" w:cs="Arial"/>
          <w:color w:val="333333"/>
          <w:szCs w:val="22"/>
          <w:shd w:val="clear" w:color="auto" w:fill="FFFFFF"/>
        </w:rPr>
      </w:pPr>
      <w:r w:rsidRPr="00AE64A3">
        <w:rPr>
          <w:rFonts w:ascii="Arial" w:hAnsi="Arial" w:cs="Arial"/>
          <w:szCs w:val="22"/>
          <w:shd w:val="clear" w:color="auto" w:fill="FFFFFF"/>
        </w:rPr>
        <w:t>Tavares, A.I. (2020). Older Europeans’ experience of unmet health care during the COVID-19 pandemic (first wave). </w:t>
      </w:r>
      <w:r w:rsidRPr="00AE64A3">
        <w:rPr>
          <w:rFonts w:ascii="Arial" w:hAnsi="Arial" w:cs="Arial"/>
          <w:i/>
          <w:iCs/>
          <w:szCs w:val="22"/>
          <w:shd w:val="clear" w:color="auto" w:fill="FFFFFF"/>
        </w:rPr>
        <w:t xml:space="preserve">BMC Health </w:t>
      </w:r>
      <w:proofErr w:type="spellStart"/>
      <w:r w:rsidRPr="00AE64A3">
        <w:rPr>
          <w:rFonts w:ascii="Arial" w:hAnsi="Arial" w:cs="Arial"/>
          <w:i/>
          <w:iCs/>
          <w:szCs w:val="22"/>
          <w:shd w:val="clear" w:color="auto" w:fill="FFFFFF"/>
        </w:rPr>
        <w:t>Serv</w:t>
      </w:r>
      <w:proofErr w:type="spellEnd"/>
      <w:r w:rsidRPr="00AE64A3">
        <w:rPr>
          <w:rFonts w:ascii="Arial" w:hAnsi="Arial" w:cs="Arial"/>
          <w:i/>
          <w:iCs/>
          <w:szCs w:val="22"/>
          <w:shd w:val="clear" w:color="auto" w:fill="FFFFFF"/>
        </w:rPr>
        <w:t xml:space="preserve"> Res</w:t>
      </w:r>
      <w:r w:rsidRPr="00AE64A3">
        <w:rPr>
          <w:rFonts w:ascii="Arial" w:hAnsi="Arial" w:cs="Arial"/>
          <w:szCs w:val="22"/>
          <w:shd w:val="clear" w:color="auto" w:fill="FFFFFF"/>
        </w:rPr>
        <w:t> </w:t>
      </w:r>
      <w:r w:rsidRPr="00AE64A3">
        <w:rPr>
          <w:rFonts w:ascii="Arial" w:hAnsi="Arial" w:cs="Arial"/>
          <w:b/>
          <w:bCs/>
          <w:szCs w:val="22"/>
          <w:shd w:val="clear" w:color="auto" w:fill="FFFFFF"/>
        </w:rPr>
        <w:t>22, </w:t>
      </w:r>
      <w:r w:rsidRPr="00AE64A3">
        <w:rPr>
          <w:rFonts w:ascii="Arial" w:hAnsi="Arial" w:cs="Arial"/>
          <w:szCs w:val="22"/>
          <w:shd w:val="clear" w:color="auto" w:fill="FFFFFF"/>
        </w:rPr>
        <w:t xml:space="preserve">182. </w:t>
      </w:r>
      <w:hyperlink r:id="rId24" w:history="1">
        <w:r w:rsidRPr="00AE64A3">
          <w:rPr>
            <w:rStyle w:val="Hyperlink"/>
            <w:rFonts w:ascii="Arial" w:hAnsi="Arial" w:cs="Arial"/>
            <w:szCs w:val="22"/>
            <w:shd w:val="clear" w:color="auto" w:fill="FFFFFF"/>
          </w:rPr>
          <w:t>https://doi.org/10.1186/s12913-022-07563-9</w:t>
        </w:r>
      </w:hyperlink>
    </w:p>
    <w:p w14:paraId="72CAD188" w14:textId="77777777" w:rsidR="00085854" w:rsidRPr="00AE64A3" w:rsidRDefault="00085854" w:rsidP="00AE64A3">
      <w:pPr>
        <w:pStyle w:val="PlainText"/>
        <w:spacing w:line="360" w:lineRule="auto"/>
        <w:rPr>
          <w:rFonts w:ascii="Arial" w:hAnsi="Arial" w:cs="Arial"/>
          <w:szCs w:val="22"/>
        </w:rPr>
      </w:pPr>
    </w:p>
    <w:p w14:paraId="1B45488F" w14:textId="77777777" w:rsidR="0023207A" w:rsidRPr="00AE64A3" w:rsidRDefault="005A4EB4" w:rsidP="00AE64A3">
      <w:pPr>
        <w:pStyle w:val="PlainText"/>
        <w:spacing w:line="360" w:lineRule="auto"/>
        <w:rPr>
          <w:rFonts w:ascii="Arial" w:hAnsi="Arial" w:cs="Arial"/>
          <w:szCs w:val="22"/>
        </w:rPr>
      </w:pPr>
      <w:r w:rsidRPr="00AE64A3">
        <w:rPr>
          <w:rFonts w:ascii="Arial" w:hAnsi="Arial" w:cs="Arial"/>
          <w:szCs w:val="22"/>
        </w:rPr>
        <w:t xml:space="preserve">The Health Foundation (2011). </w:t>
      </w:r>
      <w:r w:rsidR="005D005C" w:rsidRPr="00AE64A3">
        <w:rPr>
          <w:rFonts w:ascii="Arial" w:hAnsi="Arial" w:cs="Arial"/>
          <w:i/>
          <w:iCs/>
          <w:szCs w:val="22"/>
        </w:rPr>
        <w:t>Fairer Care Funding’, or the ‘Dilnot Report</w:t>
      </w:r>
      <w:r w:rsidR="00ED25FC" w:rsidRPr="00AE64A3">
        <w:rPr>
          <w:rFonts w:ascii="Arial" w:hAnsi="Arial" w:cs="Arial"/>
          <w:i/>
          <w:iCs/>
          <w:szCs w:val="22"/>
        </w:rPr>
        <w:t xml:space="preserve">’. </w:t>
      </w:r>
      <w:r w:rsidR="00ED25FC" w:rsidRPr="00AE64A3">
        <w:rPr>
          <w:rFonts w:ascii="Arial" w:hAnsi="Arial" w:cs="Arial"/>
          <w:szCs w:val="22"/>
        </w:rPr>
        <w:t>Available at:</w:t>
      </w:r>
    </w:p>
    <w:p w14:paraId="4BFD5424" w14:textId="77777777" w:rsidR="0023207A" w:rsidRPr="00AE64A3" w:rsidRDefault="005B3ED0" w:rsidP="00AE64A3">
      <w:pPr>
        <w:pStyle w:val="PlainText"/>
        <w:spacing w:line="360" w:lineRule="auto"/>
        <w:rPr>
          <w:rFonts w:ascii="Arial" w:hAnsi="Arial" w:cs="Arial"/>
          <w:szCs w:val="22"/>
        </w:rPr>
      </w:pPr>
      <w:hyperlink r:id="rId25" w:history="1">
        <w:r w:rsidR="0023207A" w:rsidRPr="00AE64A3">
          <w:rPr>
            <w:rStyle w:val="Hyperlink"/>
            <w:rFonts w:ascii="Arial" w:hAnsi="Arial" w:cs="Arial"/>
            <w:szCs w:val="22"/>
          </w:rPr>
          <w:t>https://navigator.health.org.uk/theme/fairer-care-funding-or-dilnot-report</w:t>
        </w:r>
      </w:hyperlink>
    </w:p>
    <w:p w14:paraId="02D05C2F" w14:textId="57EDFEC2" w:rsidR="005A4EB4" w:rsidRPr="00AE64A3" w:rsidRDefault="0023207A" w:rsidP="00AE64A3">
      <w:pPr>
        <w:pStyle w:val="PlainText"/>
        <w:spacing w:line="360" w:lineRule="auto"/>
        <w:rPr>
          <w:rFonts w:ascii="Arial" w:hAnsi="Arial" w:cs="Arial"/>
          <w:szCs w:val="22"/>
        </w:rPr>
      </w:pPr>
      <w:r w:rsidRPr="00AE64A3">
        <w:rPr>
          <w:rFonts w:ascii="Arial" w:hAnsi="Arial" w:cs="Arial"/>
          <w:szCs w:val="22"/>
        </w:rPr>
        <w:t xml:space="preserve">Accessed on: </w:t>
      </w:r>
      <w:r w:rsidR="008048D7" w:rsidRPr="00AE64A3">
        <w:rPr>
          <w:rFonts w:ascii="Arial" w:hAnsi="Arial" w:cs="Arial"/>
          <w:szCs w:val="22"/>
        </w:rPr>
        <w:t>(</w:t>
      </w:r>
      <w:r w:rsidRPr="00AE64A3">
        <w:rPr>
          <w:rFonts w:ascii="Arial" w:hAnsi="Arial" w:cs="Arial"/>
          <w:szCs w:val="22"/>
        </w:rPr>
        <w:t>26</w:t>
      </w:r>
      <w:r w:rsidRPr="00AE64A3">
        <w:rPr>
          <w:rFonts w:ascii="Arial" w:hAnsi="Arial" w:cs="Arial"/>
          <w:szCs w:val="22"/>
          <w:vertAlign w:val="superscript"/>
        </w:rPr>
        <w:t>th</w:t>
      </w:r>
      <w:r w:rsidRPr="00AE64A3">
        <w:rPr>
          <w:rFonts w:ascii="Arial" w:hAnsi="Arial" w:cs="Arial"/>
          <w:szCs w:val="22"/>
        </w:rPr>
        <w:t xml:space="preserve"> March 2022</w:t>
      </w:r>
      <w:r w:rsidR="008048D7" w:rsidRPr="00AE64A3">
        <w:rPr>
          <w:rFonts w:ascii="Arial" w:hAnsi="Arial" w:cs="Arial"/>
          <w:szCs w:val="22"/>
        </w:rPr>
        <w:t>)</w:t>
      </w:r>
      <w:r w:rsidRPr="00AE64A3">
        <w:rPr>
          <w:rFonts w:ascii="Arial" w:hAnsi="Arial" w:cs="Arial"/>
          <w:szCs w:val="22"/>
        </w:rPr>
        <w:t>.</w:t>
      </w:r>
      <w:r w:rsidR="00ED25FC" w:rsidRPr="00AE64A3">
        <w:rPr>
          <w:rFonts w:ascii="Arial" w:hAnsi="Arial" w:cs="Arial"/>
          <w:i/>
          <w:iCs/>
          <w:szCs w:val="22"/>
        </w:rPr>
        <w:t xml:space="preserve"> </w:t>
      </w:r>
    </w:p>
    <w:p w14:paraId="0DECDA45" w14:textId="527E5412" w:rsidR="00567CC6" w:rsidRPr="00AE64A3" w:rsidRDefault="00567CC6" w:rsidP="00AE64A3">
      <w:pPr>
        <w:pStyle w:val="PlainText"/>
        <w:spacing w:line="360" w:lineRule="auto"/>
        <w:rPr>
          <w:rFonts w:ascii="Arial" w:hAnsi="Arial" w:cs="Arial"/>
          <w:szCs w:val="22"/>
        </w:rPr>
      </w:pPr>
    </w:p>
    <w:p w14:paraId="536C098F" w14:textId="393754B6" w:rsidR="00567CC6" w:rsidRPr="00AE64A3" w:rsidRDefault="00567CC6" w:rsidP="00AE64A3">
      <w:pPr>
        <w:pStyle w:val="PlainText"/>
        <w:spacing w:line="360" w:lineRule="auto"/>
        <w:rPr>
          <w:rFonts w:ascii="Arial" w:hAnsi="Arial" w:cs="Arial"/>
          <w:szCs w:val="22"/>
        </w:rPr>
      </w:pPr>
      <w:r w:rsidRPr="00AE64A3">
        <w:rPr>
          <w:rFonts w:ascii="Arial" w:hAnsi="Arial" w:cs="Arial"/>
          <w:szCs w:val="22"/>
        </w:rPr>
        <w:t xml:space="preserve">The Health Foundation (2016) </w:t>
      </w:r>
      <w:r w:rsidR="00E00099" w:rsidRPr="00AE64A3">
        <w:rPr>
          <w:rFonts w:ascii="Arial" w:hAnsi="Arial" w:cs="Arial"/>
          <w:i/>
          <w:iCs/>
          <w:szCs w:val="22"/>
        </w:rPr>
        <w:t>Person</w:t>
      </w:r>
      <w:r w:rsidR="00B019F5" w:rsidRPr="00AE64A3">
        <w:rPr>
          <w:rFonts w:ascii="Arial" w:hAnsi="Arial" w:cs="Arial"/>
          <w:i/>
          <w:iCs/>
          <w:szCs w:val="22"/>
        </w:rPr>
        <w:t>-centred care made simple</w:t>
      </w:r>
      <w:r w:rsidR="00B019F5" w:rsidRPr="00AE64A3">
        <w:rPr>
          <w:rFonts w:ascii="Arial" w:hAnsi="Arial" w:cs="Arial"/>
          <w:szCs w:val="22"/>
        </w:rPr>
        <w:t xml:space="preserve">. London: The Health Foundation. </w:t>
      </w:r>
    </w:p>
    <w:p w14:paraId="1AB99978" w14:textId="5D4151C8" w:rsidR="00360FAC" w:rsidRPr="00AE64A3" w:rsidRDefault="00360FAC" w:rsidP="00AE64A3">
      <w:pPr>
        <w:pStyle w:val="PlainText"/>
        <w:spacing w:line="360" w:lineRule="auto"/>
        <w:rPr>
          <w:rFonts w:ascii="Arial" w:hAnsi="Arial" w:cs="Arial"/>
          <w:szCs w:val="22"/>
        </w:rPr>
      </w:pPr>
    </w:p>
    <w:p w14:paraId="5258BF64" w14:textId="37024E49" w:rsidR="00766AFC" w:rsidRDefault="006B709D" w:rsidP="00AE64A3">
      <w:pPr>
        <w:pStyle w:val="PlainText"/>
        <w:spacing w:line="360" w:lineRule="auto"/>
        <w:rPr>
          <w:rFonts w:ascii="Arial" w:hAnsi="Arial" w:cs="Arial"/>
          <w:color w:val="222222"/>
          <w:szCs w:val="22"/>
          <w:shd w:val="clear" w:color="auto" w:fill="FFFFFF"/>
        </w:rPr>
      </w:pPr>
      <w:r w:rsidRPr="00AE64A3">
        <w:rPr>
          <w:rFonts w:ascii="Arial" w:hAnsi="Arial" w:cs="Arial"/>
          <w:szCs w:val="22"/>
          <w:shd w:val="clear" w:color="auto" w:fill="FFFFFF"/>
        </w:rPr>
        <w:t xml:space="preserve">Vincent, J. (2003) </w:t>
      </w:r>
      <w:r w:rsidRPr="00AE64A3">
        <w:rPr>
          <w:rFonts w:ascii="Arial" w:hAnsi="Arial" w:cs="Arial"/>
          <w:i/>
          <w:iCs/>
          <w:szCs w:val="22"/>
          <w:shd w:val="clear" w:color="auto" w:fill="FFFFFF"/>
        </w:rPr>
        <w:t>Old Age</w:t>
      </w:r>
      <w:r w:rsidR="00622B49" w:rsidRPr="00AE64A3">
        <w:rPr>
          <w:rFonts w:ascii="Arial" w:hAnsi="Arial" w:cs="Arial"/>
          <w:szCs w:val="22"/>
          <w:shd w:val="clear" w:color="auto" w:fill="FFFFFF"/>
        </w:rPr>
        <w:t xml:space="preserve">. </w:t>
      </w:r>
      <w:r w:rsidRPr="00AE64A3">
        <w:rPr>
          <w:rFonts w:ascii="Arial" w:hAnsi="Arial" w:cs="Arial"/>
          <w:szCs w:val="22"/>
          <w:shd w:val="clear" w:color="auto" w:fill="FFFFFF"/>
        </w:rPr>
        <w:t>1</w:t>
      </w:r>
      <w:r w:rsidRPr="00AE64A3">
        <w:rPr>
          <w:rFonts w:ascii="Arial" w:hAnsi="Arial" w:cs="Arial"/>
          <w:szCs w:val="22"/>
          <w:shd w:val="clear" w:color="auto" w:fill="FFFFFF"/>
          <w:vertAlign w:val="superscript"/>
        </w:rPr>
        <w:t>st</w:t>
      </w:r>
      <w:r w:rsidRPr="00AE64A3">
        <w:rPr>
          <w:rFonts w:ascii="Arial" w:hAnsi="Arial" w:cs="Arial"/>
          <w:szCs w:val="22"/>
          <w:shd w:val="clear" w:color="auto" w:fill="FFFFFF"/>
        </w:rPr>
        <w:t xml:space="preserve"> </w:t>
      </w:r>
      <w:proofErr w:type="spellStart"/>
      <w:r w:rsidRPr="00AE64A3">
        <w:rPr>
          <w:rFonts w:ascii="Arial" w:hAnsi="Arial" w:cs="Arial"/>
          <w:szCs w:val="22"/>
          <w:shd w:val="clear" w:color="auto" w:fill="FFFFFF"/>
        </w:rPr>
        <w:t>ed</w:t>
      </w:r>
      <w:r w:rsidR="00622B49" w:rsidRPr="00AE64A3">
        <w:rPr>
          <w:rFonts w:ascii="Arial" w:hAnsi="Arial" w:cs="Arial"/>
          <w:szCs w:val="22"/>
          <w:shd w:val="clear" w:color="auto" w:fill="FFFFFF"/>
        </w:rPr>
        <w:t>n</w:t>
      </w:r>
      <w:proofErr w:type="spellEnd"/>
      <w:r w:rsidRPr="00AE64A3">
        <w:rPr>
          <w:rFonts w:ascii="Arial" w:hAnsi="Arial" w:cs="Arial"/>
          <w:szCs w:val="22"/>
          <w:shd w:val="clear" w:color="auto" w:fill="FFFFFF"/>
        </w:rPr>
        <w:t xml:space="preserve">. </w:t>
      </w:r>
      <w:r w:rsidR="00A675AC" w:rsidRPr="00AE64A3">
        <w:rPr>
          <w:rFonts w:ascii="Arial" w:hAnsi="Arial" w:cs="Arial"/>
          <w:szCs w:val="22"/>
          <w:shd w:val="clear" w:color="auto" w:fill="FFFFFF"/>
        </w:rPr>
        <w:t xml:space="preserve">Oxfordshire: </w:t>
      </w:r>
      <w:r w:rsidRPr="00AE64A3">
        <w:rPr>
          <w:rFonts w:ascii="Arial" w:hAnsi="Arial" w:cs="Arial"/>
          <w:szCs w:val="22"/>
          <w:shd w:val="clear" w:color="auto" w:fill="FFFFFF"/>
        </w:rPr>
        <w:t>Routledge.</w:t>
      </w:r>
      <w:r w:rsidRPr="00AE64A3">
        <w:rPr>
          <w:rFonts w:ascii="Arial" w:hAnsi="Arial" w:cs="Arial"/>
          <w:color w:val="222222"/>
          <w:szCs w:val="22"/>
          <w:shd w:val="clear" w:color="auto" w:fill="FFFFFF"/>
        </w:rPr>
        <w:t xml:space="preserve"> </w:t>
      </w:r>
    </w:p>
    <w:p w14:paraId="6E82260D" w14:textId="11FAB145" w:rsidR="006B5EEF" w:rsidRDefault="006B5EEF" w:rsidP="00AE64A3">
      <w:pPr>
        <w:pStyle w:val="PlainText"/>
        <w:spacing w:line="360" w:lineRule="auto"/>
        <w:rPr>
          <w:rFonts w:ascii="Arial" w:hAnsi="Arial" w:cs="Arial"/>
          <w:color w:val="222222"/>
          <w:szCs w:val="22"/>
          <w:shd w:val="clear" w:color="auto" w:fill="FFFFFF"/>
        </w:rPr>
      </w:pPr>
    </w:p>
    <w:p w14:paraId="596F50F2" w14:textId="2B7FD841" w:rsidR="006B5EEF" w:rsidRPr="00AE64A3" w:rsidRDefault="006B5EEF" w:rsidP="00AE64A3">
      <w:pPr>
        <w:pStyle w:val="PlainText"/>
        <w:spacing w:line="360" w:lineRule="auto"/>
        <w:rPr>
          <w:rFonts w:ascii="Arial" w:hAnsi="Arial" w:cs="Arial"/>
          <w:szCs w:val="22"/>
        </w:rPr>
      </w:pPr>
      <w:bookmarkStart w:id="15" w:name="_Hlk99649624"/>
      <w:r>
        <w:t>Verbeek</w:t>
      </w:r>
      <w:bookmarkEnd w:id="15"/>
      <w:r>
        <w:t xml:space="preserve"> JH, </w:t>
      </w:r>
      <w:proofErr w:type="spellStart"/>
      <w:r>
        <w:t>Rajamaki</w:t>
      </w:r>
      <w:proofErr w:type="spellEnd"/>
      <w:r>
        <w:t xml:space="preserve"> B, Ijaz S, et al. </w:t>
      </w:r>
      <w:r w:rsidR="00153D0B">
        <w:t>(</w:t>
      </w:r>
      <w:r w:rsidR="008C0338">
        <w:t xml:space="preserve">2020) </w:t>
      </w:r>
      <w:r>
        <w:t xml:space="preserve">Personal protective equipment for preventing highly infectious diseases due to exposure to contaminated body fluids in healthcare staff. Cochrane Database </w:t>
      </w:r>
      <w:proofErr w:type="spellStart"/>
      <w:r>
        <w:t>Syst</w:t>
      </w:r>
      <w:proofErr w:type="spellEnd"/>
      <w:r>
        <w:t xml:space="preserve"> Rev. </w:t>
      </w:r>
      <w:proofErr w:type="gramStart"/>
      <w:r>
        <w:t>doi:10.1002/14651858.CD011621.pub5</w:t>
      </w:r>
      <w:proofErr w:type="gramEnd"/>
      <w:r>
        <w:t xml:space="preserve"> 12</w:t>
      </w:r>
      <w:r w:rsidR="008C0338">
        <w:t xml:space="preserve"> </w:t>
      </w:r>
    </w:p>
    <w:p w14:paraId="4265B0DC" w14:textId="76956D38" w:rsidR="00013F5D" w:rsidRPr="00AE64A3" w:rsidRDefault="00013F5D" w:rsidP="00AE64A3">
      <w:pPr>
        <w:spacing w:line="360" w:lineRule="auto"/>
        <w:rPr>
          <w:rFonts w:ascii="Arial" w:hAnsi="Arial" w:cs="Arial"/>
          <w:sz w:val="22"/>
          <w:szCs w:val="22"/>
        </w:rPr>
      </w:pPr>
    </w:p>
    <w:p w14:paraId="5A6BC4FE" w14:textId="77777777" w:rsidR="00DC2A31" w:rsidRPr="00AE64A3" w:rsidRDefault="00DC2A31" w:rsidP="00AE64A3">
      <w:pPr>
        <w:pStyle w:val="PlainText"/>
        <w:spacing w:line="360" w:lineRule="auto"/>
        <w:rPr>
          <w:rFonts w:ascii="Arial" w:hAnsi="Arial" w:cs="Arial"/>
          <w:szCs w:val="22"/>
        </w:rPr>
      </w:pPr>
      <w:r w:rsidRPr="00AE64A3">
        <w:rPr>
          <w:rFonts w:ascii="Arial" w:hAnsi="Arial" w:cs="Arial"/>
          <w:szCs w:val="22"/>
        </w:rPr>
        <w:t xml:space="preserve">World Health Organisation (2021) </w:t>
      </w:r>
      <w:r w:rsidRPr="00AE64A3">
        <w:rPr>
          <w:rFonts w:ascii="Arial" w:hAnsi="Arial" w:cs="Arial"/>
          <w:i/>
          <w:iCs/>
          <w:szCs w:val="22"/>
        </w:rPr>
        <w:t xml:space="preserve">Ageing and health. </w:t>
      </w:r>
      <w:r w:rsidRPr="00AE64A3">
        <w:rPr>
          <w:rFonts w:ascii="Arial" w:hAnsi="Arial" w:cs="Arial"/>
          <w:szCs w:val="22"/>
        </w:rPr>
        <w:t xml:space="preserve">Available at: </w:t>
      </w:r>
      <w:hyperlink r:id="rId26" w:history="1">
        <w:r w:rsidRPr="00AE64A3">
          <w:rPr>
            <w:rStyle w:val="Hyperlink"/>
            <w:rFonts w:ascii="Arial" w:hAnsi="Arial" w:cs="Arial"/>
            <w:szCs w:val="22"/>
          </w:rPr>
          <w:t>https://www.who.int/news-room/fact-sheets/detail/ageing-and-health</w:t>
        </w:r>
      </w:hyperlink>
      <w:r w:rsidRPr="00AE64A3">
        <w:rPr>
          <w:rFonts w:ascii="Arial" w:hAnsi="Arial" w:cs="Arial"/>
          <w:szCs w:val="22"/>
        </w:rPr>
        <w:t xml:space="preserve"> (Accessed: 24 March 2022).</w:t>
      </w:r>
    </w:p>
    <w:p w14:paraId="5D8BE20C" w14:textId="77777777" w:rsidR="00DC2A31" w:rsidRPr="00AE64A3" w:rsidRDefault="00DC2A31" w:rsidP="00AE64A3">
      <w:pPr>
        <w:spacing w:line="360" w:lineRule="auto"/>
        <w:rPr>
          <w:rFonts w:ascii="Arial" w:hAnsi="Arial" w:cs="Arial"/>
          <w:sz w:val="22"/>
          <w:szCs w:val="22"/>
        </w:rPr>
      </w:pPr>
    </w:p>
    <w:sectPr w:rsidR="00DC2A31" w:rsidRPr="00AE64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318"/>
    <w:rsid w:val="000005A2"/>
    <w:rsid w:val="00001562"/>
    <w:rsid w:val="00001F70"/>
    <w:rsid w:val="00003D6B"/>
    <w:rsid w:val="00003E5A"/>
    <w:rsid w:val="00004623"/>
    <w:rsid w:val="00007BDE"/>
    <w:rsid w:val="00007C7D"/>
    <w:rsid w:val="00013F5D"/>
    <w:rsid w:val="00014949"/>
    <w:rsid w:val="00015FC1"/>
    <w:rsid w:val="000163DD"/>
    <w:rsid w:val="000200E2"/>
    <w:rsid w:val="00020ACE"/>
    <w:rsid w:val="0002119F"/>
    <w:rsid w:val="000213F3"/>
    <w:rsid w:val="0002545C"/>
    <w:rsid w:val="000319A9"/>
    <w:rsid w:val="000339CB"/>
    <w:rsid w:val="00036A95"/>
    <w:rsid w:val="00037923"/>
    <w:rsid w:val="0004058F"/>
    <w:rsid w:val="00040826"/>
    <w:rsid w:val="00043E35"/>
    <w:rsid w:val="00045C77"/>
    <w:rsid w:val="0004753B"/>
    <w:rsid w:val="00050BC1"/>
    <w:rsid w:val="00051421"/>
    <w:rsid w:val="00051C30"/>
    <w:rsid w:val="00052964"/>
    <w:rsid w:val="00054139"/>
    <w:rsid w:val="00054FF1"/>
    <w:rsid w:val="0007357A"/>
    <w:rsid w:val="000819A7"/>
    <w:rsid w:val="00085854"/>
    <w:rsid w:val="00086209"/>
    <w:rsid w:val="0008766F"/>
    <w:rsid w:val="000912CD"/>
    <w:rsid w:val="00094753"/>
    <w:rsid w:val="00096E1E"/>
    <w:rsid w:val="000974F4"/>
    <w:rsid w:val="00097F28"/>
    <w:rsid w:val="000A21A5"/>
    <w:rsid w:val="000A5825"/>
    <w:rsid w:val="000A713F"/>
    <w:rsid w:val="000A76B7"/>
    <w:rsid w:val="000A7F8D"/>
    <w:rsid w:val="000B6CCC"/>
    <w:rsid w:val="000C0FA9"/>
    <w:rsid w:val="000C5506"/>
    <w:rsid w:val="000C6B07"/>
    <w:rsid w:val="000C6CC5"/>
    <w:rsid w:val="000D1A57"/>
    <w:rsid w:val="000D42A9"/>
    <w:rsid w:val="000D4A1D"/>
    <w:rsid w:val="000D6EC0"/>
    <w:rsid w:val="000D74C6"/>
    <w:rsid w:val="000E1AFB"/>
    <w:rsid w:val="000E2A8E"/>
    <w:rsid w:val="000F1715"/>
    <w:rsid w:val="000F2EF0"/>
    <w:rsid w:val="000F495B"/>
    <w:rsid w:val="00101C4B"/>
    <w:rsid w:val="001026C9"/>
    <w:rsid w:val="00102E5F"/>
    <w:rsid w:val="00104635"/>
    <w:rsid w:val="00104A58"/>
    <w:rsid w:val="0010638C"/>
    <w:rsid w:val="001066C9"/>
    <w:rsid w:val="00106D92"/>
    <w:rsid w:val="0012048C"/>
    <w:rsid w:val="00121B35"/>
    <w:rsid w:val="001236DB"/>
    <w:rsid w:val="00132B5C"/>
    <w:rsid w:val="00133C53"/>
    <w:rsid w:val="00135785"/>
    <w:rsid w:val="00137F0D"/>
    <w:rsid w:val="00140368"/>
    <w:rsid w:val="00144DE9"/>
    <w:rsid w:val="001510AF"/>
    <w:rsid w:val="00153D0B"/>
    <w:rsid w:val="001556DE"/>
    <w:rsid w:val="00162CCC"/>
    <w:rsid w:val="0016596D"/>
    <w:rsid w:val="00166CF4"/>
    <w:rsid w:val="00171CEE"/>
    <w:rsid w:val="001725AB"/>
    <w:rsid w:val="00172AD8"/>
    <w:rsid w:val="001816A4"/>
    <w:rsid w:val="00186271"/>
    <w:rsid w:val="00192258"/>
    <w:rsid w:val="001929C7"/>
    <w:rsid w:val="00195F86"/>
    <w:rsid w:val="00197E31"/>
    <w:rsid w:val="001A0610"/>
    <w:rsid w:val="001A1185"/>
    <w:rsid w:val="001B1F8A"/>
    <w:rsid w:val="001B2221"/>
    <w:rsid w:val="001B381D"/>
    <w:rsid w:val="001B522D"/>
    <w:rsid w:val="001B6F86"/>
    <w:rsid w:val="001B7ECB"/>
    <w:rsid w:val="001C0729"/>
    <w:rsid w:val="001C18F4"/>
    <w:rsid w:val="001C45FC"/>
    <w:rsid w:val="001C508F"/>
    <w:rsid w:val="001C5B80"/>
    <w:rsid w:val="001D18A3"/>
    <w:rsid w:val="001D308D"/>
    <w:rsid w:val="001D5BE7"/>
    <w:rsid w:val="001D66B1"/>
    <w:rsid w:val="001E01A5"/>
    <w:rsid w:val="001E1A61"/>
    <w:rsid w:val="001E3156"/>
    <w:rsid w:val="001E47E4"/>
    <w:rsid w:val="001E4EEB"/>
    <w:rsid w:val="001E78DF"/>
    <w:rsid w:val="001F0B05"/>
    <w:rsid w:val="001F2684"/>
    <w:rsid w:val="001F3456"/>
    <w:rsid w:val="00203BF9"/>
    <w:rsid w:val="00205C07"/>
    <w:rsid w:val="00207B73"/>
    <w:rsid w:val="00210391"/>
    <w:rsid w:val="002103E0"/>
    <w:rsid w:val="00212552"/>
    <w:rsid w:val="00212A92"/>
    <w:rsid w:val="00217B58"/>
    <w:rsid w:val="002232F4"/>
    <w:rsid w:val="0022660C"/>
    <w:rsid w:val="00227C78"/>
    <w:rsid w:val="002317B6"/>
    <w:rsid w:val="0023207A"/>
    <w:rsid w:val="0023401C"/>
    <w:rsid w:val="0023628C"/>
    <w:rsid w:val="00236679"/>
    <w:rsid w:val="00244F77"/>
    <w:rsid w:val="00246497"/>
    <w:rsid w:val="002574C2"/>
    <w:rsid w:val="002627B8"/>
    <w:rsid w:val="00262B18"/>
    <w:rsid w:val="0026450F"/>
    <w:rsid w:val="00264FAE"/>
    <w:rsid w:val="00266D7E"/>
    <w:rsid w:val="002719F8"/>
    <w:rsid w:val="00271CFF"/>
    <w:rsid w:val="002723A5"/>
    <w:rsid w:val="00274572"/>
    <w:rsid w:val="00281FA0"/>
    <w:rsid w:val="00283989"/>
    <w:rsid w:val="00286B64"/>
    <w:rsid w:val="0028753A"/>
    <w:rsid w:val="00290156"/>
    <w:rsid w:val="00290B0B"/>
    <w:rsid w:val="00294016"/>
    <w:rsid w:val="002956FE"/>
    <w:rsid w:val="0029586F"/>
    <w:rsid w:val="0029648B"/>
    <w:rsid w:val="00296868"/>
    <w:rsid w:val="00296FBA"/>
    <w:rsid w:val="002A1E06"/>
    <w:rsid w:val="002A2DDB"/>
    <w:rsid w:val="002A5509"/>
    <w:rsid w:val="002A5B5C"/>
    <w:rsid w:val="002B0C05"/>
    <w:rsid w:val="002B0C8C"/>
    <w:rsid w:val="002B48E1"/>
    <w:rsid w:val="002C0A99"/>
    <w:rsid w:val="002C27BB"/>
    <w:rsid w:val="002C42DD"/>
    <w:rsid w:val="002C5879"/>
    <w:rsid w:val="002D0E75"/>
    <w:rsid w:val="002D1E79"/>
    <w:rsid w:val="002D3D4C"/>
    <w:rsid w:val="002E21F3"/>
    <w:rsid w:val="002E5D3E"/>
    <w:rsid w:val="002F0B82"/>
    <w:rsid w:val="002F2663"/>
    <w:rsid w:val="002F4035"/>
    <w:rsid w:val="002F6150"/>
    <w:rsid w:val="00300CF7"/>
    <w:rsid w:val="00302207"/>
    <w:rsid w:val="00302F63"/>
    <w:rsid w:val="00306CC3"/>
    <w:rsid w:val="003127E6"/>
    <w:rsid w:val="00315FE0"/>
    <w:rsid w:val="00316AF5"/>
    <w:rsid w:val="00322816"/>
    <w:rsid w:val="00324050"/>
    <w:rsid w:val="003334FC"/>
    <w:rsid w:val="0033449D"/>
    <w:rsid w:val="00335C89"/>
    <w:rsid w:val="00336D37"/>
    <w:rsid w:val="00337AAA"/>
    <w:rsid w:val="00341078"/>
    <w:rsid w:val="00341DFB"/>
    <w:rsid w:val="00343945"/>
    <w:rsid w:val="00344C2F"/>
    <w:rsid w:val="003453EF"/>
    <w:rsid w:val="00347361"/>
    <w:rsid w:val="0035171F"/>
    <w:rsid w:val="003577C0"/>
    <w:rsid w:val="0036039C"/>
    <w:rsid w:val="00360FAC"/>
    <w:rsid w:val="00372765"/>
    <w:rsid w:val="00372891"/>
    <w:rsid w:val="00372C34"/>
    <w:rsid w:val="0037420D"/>
    <w:rsid w:val="00374A76"/>
    <w:rsid w:val="00375180"/>
    <w:rsid w:val="00375A15"/>
    <w:rsid w:val="00375B42"/>
    <w:rsid w:val="003834D8"/>
    <w:rsid w:val="00383983"/>
    <w:rsid w:val="00384F2A"/>
    <w:rsid w:val="00385F5E"/>
    <w:rsid w:val="003924C0"/>
    <w:rsid w:val="003A16DD"/>
    <w:rsid w:val="003A1FE5"/>
    <w:rsid w:val="003A4769"/>
    <w:rsid w:val="003A575A"/>
    <w:rsid w:val="003B010B"/>
    <w:rsid w:val="003B0D48"/>
    <w:rsid w:val="003B4B34"/>
    <w:rsid w:val="003B4B8A"/>
    <w:rsid w:val="003C0EBE"/>
    <w:rsid w:val="003C1461"/>
    <w:rsid w:val="003D3E72"/>
    <w:rsid w:val="003D3EB9"/>
    <w:rsid w:val="003D7D1E"/>
    <w:rsid w:val="003E0DF7"/>
    <w:rsid w:val="003E1834"/>
    <w:rsid w:val="003E2B0E"/>
    <w:rsid w:val="003E3DFB"/>
    <w:rsid w:val="003F4BD6"/>
    <w:rsid w:val="0040392C"/>
    <w:rsid w:val="004172A4"/>
    <w:rsid w:val="00421299"/>
    <w:rsid w:val="004229E2"/>
    <w:rsid w:val="004271CC"/>
    <w:rsid w:val="00427AEA"/>
    <w:rsid w:val="00434B56"/>
    <w:rsid w:val="0043560C"/>
    <w:rsid w:val="00435789"/>
    <w:rsid w:val="00436690"/>
    <w:rsid w:val="00442953"/>
    <w:rsid w:val="00442A57"/>
    <w:rsid w:val="00453137"/>
    <w:rsid w:val="00454320"/>
    <w:rsid w:val="004551DC"/>
    <w:rsid w:val="00455A84"/>
    <w:rsid w:val="004567E9"/>
    <w:rsid w:val="00460A43"/>
    <w:rsid w:val="00462079"/>
    <w:rsid w:val="00464663"/>
    <w:rsid w:val="0046794C"/>
    <w:rsid w:val="00470F63"/>
    <w:rsid w:val="00471A14"/>
    <w:rsid w:val="00476C8E"/>
    <w:rsid w:val="0048733C"/>
    <w:rsid w:val="0048756F"/>
    <w:rsid w:val="00490559"/>
    <w:rsid w:val="0049092C"/>
    <w:rsid w:val="00491219"/>
    <w:rsid w:val="00494635"/>
    <w:rsid w:val="0049468B"/>
    <w:rsid w:val="0049525E"/>
    <w:rsid w:val="00495541"/>
    <w:rsid w:val="0049636F"/>
    <w:rsid w:val="004A4A1F"/>
    <w:rsid w:val="004A62F1"/>
    <w:rsid w:val="004B04B5"/>
    <w:rsid w:val="004B1747"/>
    <w:rsid w:val="004B4030"/>
    <w:rsid w:val="004C1C66"/>
    <w:rsid w:val="004C47B1"/>
    <w:rsid w:val="004D0416"/>
    <w:rsid w:val="004D2151"/>
    <w:rsid w:val="004D24B8"/>
    <w:rsid w:val="004D3890"/>
    <w:rsid w:val="004D61E1"/>
    <w:rsid w:val="004E22C5"/>
    <w:rsid w:val="004E7CA4"/>
    <w:rsid w:val="004F13C4"/>
    <w:rsid w:val="004F549F"/>
    <w:rsid w:val="004F6DDA"/>
    <w:rsid w:val="00502DBC"/>
    <w:rsid w:val="005043E0"/>
    <w:rsid w:val="0050726B"/>
    <w:rsid w:val="00507A57"/>
    <w:rsid w:val="00507C42"/>
    <w:rsid w:val="0051066A"/>
    <w:rsid w:val="005278D7"/>
    <w:rsid w:val="00530F7C"/>
    <w:rsid w:val="00532021"/>
    <w:rsid w:val="0053510D"/>
    <w:rsid w:val="00536CC0"/>
    <w:rsid w:val="00542827"/>
    <w:rsid w:val="005511B6"/>
    <w:rsid w:val="00551553"/>
    <w:rsid w:val="00556201"/>
    <w:rsid w:val="00562240"/>
    <w:rsid w:val="0056694D"/>
    <w:rsid w:val="00567CC6"/>
    <w:rsid w:val="00573187"/>
    <w:rsid w:val="005754FD"/>
    <w:rsid w:val="0058354C"/>
    <w:rsid w:val="00584671"/>
    <w:rsid w:val="00587F01"/>
    <w:rsid w:val="005940FE"/>
    <w:rsid w:val="005952F9"/>
    <w:rsid w:val="005959AB"/>
    <w:rsid w:val="005A057A"/>
    <w:rsid w:val="005A4EB4"/>
    <w:rsid w:val="005A5307"/>
    <w:rsid w:val="005B2BD8"/>
    <w:rsid w:val="005B3ED0"/>
    <w:rsid w:val="005B4460"/>
    <w:rsid w:val="005B7E63"/>
    <w:rsid w:val="005C1BAE"/>
    <w:rsid w:val="005C3179"/>
    <w:rsid w:val="005D005C"/>
    <w:rsid w:val="005D1B0D"/>
    <w:rsid w:val="005D4007"/>
    <w:rsid w:val="005D4C27"/>
    <w:rsid w:val="005D7455"/>
    <w:rsid w:val="005D7743"/>
    <w:rsid w:val="005E028C"/>
    <w:rsid w:val="005E25BF"/>
    <w:rsid w:val="005E28FC"/>
    <w:rsid w:val="005E35B4"/>
    <w:rsid w:val="005F23D4"/>
    <w:rsid w:val="005F3272"/>
    <w:rsid w:val="005F78FD"/>
    <w:rsid w:val="0060645B"/>
    <w:rsid w:val="00612456"/>
    <w:rsid w:val="00612960"/>
    <w:rsid w:val="00614F86"/>
    <w:rsid w:val="00621AC1"/>
    <w:rsid w:val="00622B49"/>
    <w:rsid w:val="00622C28"/>
    <w:rsid w:val="00622F9B"/>
    <w:rsid w:val="006250E6"/>
    <w:rsid w:val="00625D60"/>
    <w:rsid w:val="00627153"/>
    <w:rsid w:val="00633404"/>
    <w:rsid w:val="00637318"/>
    <w:rsid w:val="00640BF9"/>
    <w:rsid w:val="006417FD"/>
    <w:rsid w:val="00643C66"/>
    <w:rsid w:val="00644727"/>
    <w:rsid w:val="00645FB4"/>
    <w:rsid w:val="00650D61"/>
    <w:rsid w:val="0065301A"/>
    <w:rsid w:val="006541FA"/>
    <w:rsid w:val="00655D7A"/>
    <w:rsid w:val="00655ED5"/>
    <w:rsid w:val="00660E84"/>
    <w:rsid w:val="00664CEE"/>
    <w:rsid w:val="00667F5D"/>
    <w:rsid w:val="0067078A"/>
    <w:rsid w:val="006716B1"/>
    <w:rsid w:val="0067388E"/>
    <w:rsid w:val="00674CB7"/>
    <w:rsid w:val="0067654E"/>
    <w:rsid w:val="00676FAE"/>
    <w:rsid w:val="0067727F"/>
    <w:rsid w:val="00681FFD"/>
    <w:rsid w:val="00685BE9"/>
    <w:rsid w:val="006917EE"/>
    <w:rsid w:val="00692443"/>
    <w:rsid w:val="00692777"/>
    <w:rsid w:val="0069289F"/>
    <w:rsid w:val="00695B70"/>
    <w:rsid w:val="00696728"/>
    <w:rsid w:val="00697071"/>
    <w:rsid w:val="006970B2"/>
    <w:rsid w:val="006A2C02"/>
    <w:rsid w:val="006A5F4B"/>
    <w:rsid w:val="006B1547"/>
    <w:rsid w:val="006B5897"/>
    <w:rsid w:val="006B5EEF"/>
    <w:rsid w:val="006B709D"/>
    <w:rsid w:val="006C241F"/>
    <w:rsid w:val="006C5CBC"/>
    <w:rsid w:val="006D660F"/>
    <w:rsid w:val="006D6EC1"/>
    <w:rsid w:val="006E4D82"/>
    <w:rsid w:val="006E50CC"/>
    <w:rsid w:val="006E6D98"/>
    <w:rsid w:val="006E76E4"/>
    <w:rsid w:val="006F4E8E"/>
    <w:rsid w:val="006F72CB"/>
    <w:rsid w:val="007061CA"/>
    <w:rsid w:val="0070666E"/>
    <w:rsid w:val="007068E8"/>
    <w:rsid w:val="007140BE"/>
    <w:rsid w:val="0072328B"/>
    <w:rsid w:val="00723749"/>
    <w:rsid w:val="0072395E"/>
    <w:rsid w:val="00726CED"/>
    <w:rsid w:val="00730E9A"/>
    <w:rsid w:val="007326AB"/>
    <w:rsid w:val="00733B00"/>
    <w:rsid w:val="007376DD"/>
    <w:rsid w:val="00737F06"/>
    <w:rsid w:val="0074039C"/>
    <w:rsid w:val="00743448"/>
    <w:rsid w:val="00743B8C"/>
    <w:rsid w:val="00743C08"/>
    <w:rsid w:val="00743C8F"/>
    <w:rsid w:val="00747C93"/>
    <w:rsid w:val="00750026"/>
    <w:rsid w:val="00756F85"/>
    <w:rsid w:val="00764653"/>
    <w:rsid w:val="007646B2"/>
    <w:rsid w:val="00766AFC"/>
    <w:rsid w:val="00766B56"/>
    <w:rsid w:val="00767D6F"/>
    <w:rsid w:val="00771973"/>
    <w:rsid w:val="00772F77"/>
    <w:rsid w:val="007739B2"/>
    <w:rsid w:val="00774299"/>
    <w:rsid w:val="00780FC6"/>
    <w:rsid w:val="00781BEC"/>
    <w:rsid w:val="00785E39"/>
    <w:rsid w:val="00787AA2"/>
    <w:rsid w:val="0079052F"/>
    <w:rsid w:val="0079677B"/>
    <w:rsid w:val="007A3043"/>
    <w:rsid w:val="007A56A7"/>
    <w:rsid w:val="007B2687"/>
    <w:rsid w:val="007B62A6"/>
    <w:rsid w:val="007B6CD7"/>
    <w:rsid w:val="007C52D8"/>
    <w:rsid w:val="007D13B6"/>
    <w:rsid w:val="007D4A83"/>
    <w:rsid w:val="007D6C63"/>
    <w:rsid w:val="007D7831"/>
    <w:rsid w:val="007D7ACD"/>
    <w:rsid w:val="007E1F3B"/>
    <w:rsid w:val="007E2DE4"/>
    <w:rsid w:val="007E3A9B"/>
    <w:rsid w:val="007E3C73"/>
    <w:rsid w:val="007E4193"/>
    <w:rsid w:val="007F241A"/>
    <w:rsid w:val="007F3001"/>
    <w:rsid w:val="007F52C4"/>
    <w:rsid w:val="0080063A"/>
    <w:rsid w:val="0080169B"/>
    <w:rsid w:val="008048D7"/>
    <w:rsid w:val="00806BED"/>
    <w:rsid w:val="00821FB4"/>
    <w:rsid w:val="00822603"/>
    <w:rsid w:val="0083531A"/>
    <w:rsid w:val="00837CC9"/>
    <w:rsid w:val="00841951"/>
    <w:rsid w:val="00842E2C"/>
    <w:rsid w:val="00844651"/>
    <w:rsid w:val="0084491C"/>
    <w:rsid w:val="008479B6"/>
    <w:rsid w:val="008519B4"/>
    <w:rsid w:val="00852C8B"/>
    <w:rsid w:val="00854F4C"/>
    <w:rsid w:val="00855559"/>
    <w:rsid w:val="008558A2"/>
    <w:rsid w:val="00861A5A"/>
    <w:rsid w:val="00862020"/>
    <w:rsid w:val="00864C3A"/>
    <w:rsid w:val="00864F67"/>
    <w:rsid w:val="008666C6"/>
    <w:rsid w:val="008667E1"/>
    <w:rsid w:val="008668BC"/>
    <w:rsid w:val="00866B16"/>
    <w:rsid w:val="00866C99"/>
    <w:rsid w:val="00871610"/>
    <w:rsid w:val="00875639"/>
    <w:rsid w:val="00881BBC"/>
    <w:rsid w:val="00884E73"/>
    <w:rsid w:val="0088782A"/>
    <w:rsid w:val="0089325F"/>
    <w:rsid w:val="00893A0A"/>
    <w:rsid w:val="00897988"/>
    <w:rsid w:val="008A10C4"/>
    <w:rsid w:val="008A29A2"/>
    <w:rsid w:val="008A7D31"/>
    <w:rsid w:val="008B2132"/>
    <w:rsid w:val="008B3D45"/>
    <w:rsid w:val="008B7B4F"/>
    <w:rsid w:val="008C0338"/>
    <w:rsid w:val="008C085C"/>
    <w:rsid w:val="008C0C6B"/>
    <w:rsid w:val="008C259D"/>
    <w:rsid w:val="008D2BAA"/>
    <w:rsid w:val="008D2ED2"/>
    <w:rsid w:val="008E60B2"/>
    <w:rsid w:val="008E650D"/>
    <w:rsid w:val="008F43BC"/>
    <w:rsid w:val="009000CB"/>
    <w:rsid w:val="00902F7C"/>
    <w:rsid w:val="009038FE"/>
    <w:rsid w:val="00903965"/>
    <w:rsid w:val="00905EFB"/>
    <w:rsid w:val="009061E7"/>
    <w:rsid w:val="009063A5"/>
    <w:rsid w:val="00916C2C"/>
    <w:rsid w:val="00923707"/>
    <w:rsid w:val="00926729"/>
    <w:rsid w:val="00933004"/>
    <w:rsid w:val="00933D60"/>
    <w:rsid w:val="00941353"/>
    <w:rsid w:val="009421B6"/>
    <w:rsid w:val="0094408C"/>
    <w:rsid w:val="00944598"/>
    <w:rsid w:val="00947FC7"/>
    <w:rsid w:val="00952733"/>
    <w:rsid w:val="00953BF2"/>
    <w:rsid w:val="009554A5"/>
    <w:rsid w:val="0096133E"/>
    <w:rsid w:val="009616C6"/>
    <w:rsid w:val="009633F1"/>
    <w:rsid w:val="00964E66"/>
    <w:rsid w:val="00965A0D"/>
    <w:rsid w:val="00967283"/>
    <w:rsid w:val="00970602"/>
    <w:rsid w:val="009709A5"/>
    <w:rsid w:val="00970A0A"/>
    <w:rsid w:val="00975038"/>
    <w:rsid w:val="00975446"/>
    <w:rsid w:val="00975756"/>
    <w:rsid w:val="00983E12"/>
    <w:rsid w:val="00992E5D"/>
    <w:rsid w:val="00994478"/>
    <w:rsid w:val="0099527F"/>
    <w:rsid w:val="009966AB"/>
    <w:rsid w:val="009A15B9"/>
    <w:rsid w:val="009B1216"/>
    <w:rsid w:val="009B1C94"/>
    <w:rsid w:val="009B1DEF"/>
    <w:rsid w:val="009B2A9F"/>
    <w:rsid w:val="009B3077"/>
    <w:rsid w:val="009B5AA3"/>
    <w:rsid w:val="009B68C7"/>
    <w:rsid w:val="009C5554"/>
    <w:rsid w:val="009D0187"/>
    <w:rsid w:val="009D138F"/>
    <w:rsid w:val="009D1D25"/>
    <w:rsid w:val="009D4D34"/>
    <w:rsid w:val="009D5256"/>
    <w:rsid w:val="009D64EF"/>
    <w:rsid w:val="009E02EE"/>
    <w:rsid w:val="009E06F3"/>
    <w:rsid w:val="009E3560"/>
    <w:rsid w:val="009E39EB"/>
    <w:rsid w:val="009E4ECB"/>
    <w:rsid w:val="009F039A"/>
    <w:rsid w:val="009F5BB0"/>
    <w:rsid w:val="009F5E34"/>
    <w:rsid w:val="00A00C15"/>
    <w:rsid w:val="00A1269F"/>
    <w:rsid w:val="00A1414D"/>
    <w:rsid w:val="00A15F0F"/>
    <w:rsid w:val="00A228D2"/>
    <w:rsid w:val="00A27726"/>
    <w:rsid w:val="00A3147D"/>
    <w:rsid w:val="00A40F43"/>
    <w:rsid w:val="00A422B7"/>
    <w:rsid w:val="00A43554"/>
    <w:rsid w:val="00A46AD7"/>
    <w:rsid w:val="00A50B9C"/>
    <w:rsid w:val="00A54931"/>
    <w:rsid w:val="00A56571"/>
    <w:rsid w:val="00A603D5"/>
    <w:rsid w:val="00A60F82"/>
    <w:rsid w:val="00A61C94"/>
    <w:rsid w:val="00A6612A"/>
    <w:rsid w:val="00A661FF"/>
    <w:rsid w:val="00A675AC"/>
    <w:rsid w:val="00A74255"/>
    <w:rsid w:val="00A750FD"/>
    <w:rsid w:val="00A75463"/>
    <w:rsid w:val="00A81BA0"/>
    <w:rsid w:val="00A855BD"/>
    <w:rsid w:val="00A95DD2"/>
    <w:rsid w:val="00AA3A5F"/>
    <w:rsid w:val="00AA4316"/>
    <w:rsid w:val="00AA45BA"/>
    <w:rsid w:val="00AA4E4C"/>
    <w:rsid w:val="00AA6702"/>
    <w:rsid w:val="00AA7A14"/>
    <w:rsid w:val="00AA7B30"/>
    <w:rsid w:val="00AB3117"/>
    <w:rsid w:val="00AB3C95"/>
    <w:rsid w:val="00AB4AFE"/>
    <w:rsid w:val="00AB502E"/>
    <w:rsid w:val="00AB6EB3"/>
    <w:rsid w:val="00AC3D3C"/>
    <w:rsid w:val="00AD0D1C"/>
    <w:rsid w:val="00AD1416"/>
    <w:rsid w:val="00AD483E"/>
    <w:rsid w:val="00AD7062"/>
    <w:rsid w:val="00AE1EF5"/>
    <w:rsid w:val="00AE373C"/>
    <w:rsid w:val="00AE4560"/>
    <w:rsid w:val="00AE598D"/>
    <w:rsid w:val="00AE64A3"/>
    <w:rsid w:val="00AE7EA2"/>
    <w:rsid w:val="00AF4340"/>
    <w:rsid w:val="00AF4B64"/>
    <w:rsid w:val="00AF66A2"/>
    <w:rsid w:val="00B001C7"/>
    <w:rsid w:val="00B019F5"/>
    <w:rsid w:val="00B03EF6"/>
    <w:rsid w:val="00B12052"/>
    <w:rsid w:val="00B159F3"/>
    <w:rsid w:val="00B16B19"/>
    <w:rsid w:val="00B16CAE"/>
    <w:rsid w:val="00B22243"/>
    <w:rsid w:val="00B2228D"/>
    <w:rsid w:val="00B26552"/>
    <w:rsid w:val="00B321FA"/>
    <w:rsid w:val="00B34AD0"/>
    <w:rsid w:val="00B35122"/>
    <w:rsid w:val="00B35D0B"/>
    <w:rsid w:val="00B37EB2"/>
    <w:rsid w:val="00B450AD"/>
    <w:rsid w:val="00B61292"/>
    <w:rsid w:val="00B63AD9"/>
    <w:rsid w:val="00B63E50"/>
    <w:rsid w:val="00B7002A"/>
    <w:rsid w:val="00B7125A"/>
    <w:rsid w:val="00B72BDD"/>
    <w:rsid w:val="00B74359"/>
    <w:rsid w:val="00B757F3"/>
    <w:rsid w:val="00B81775"/>
    <w:rsid w:val="00B8221C"/>
    <w:rsid w:val="00B82A84"/>
    <w:rsid w:val="00B86405"/>
    <w:rsid w:val="00B9054F"/>
    <w:rsid w:val="00B93963"/>
    <w:rsid w:val="00BA0007"/>
    <w:rsid w:val="00BA22AF"/>
    <w:rsid w:val="00BA2A56"/>
    <w:rsid w:val="00BA3464"/>
    <w:rsid w:val="00BA739F"/>
    <w:rsid w:val="00BB4860"/>
    <w:rsid w:val="00BC3C6D"/>
    <w:rsid w:val="00BC6368"/>
    <w:rsid w:val="00BC7650"/>
    <w:rsid w:val="00BD2B6A"/>
    <w:rsid w:val="00BD3D28"/>
    <w:rsid w:val="00BE0545"/>
    <w:rsid w:val="00BE118D"/>
    <w:rsid w:val="00BE2313"/>
    <w:rsid w:val="00BE61AD"/>
    <w:rsid w:val="00BF3B6C"/>
    <w:rsid w:val="00BF4969"/>
    <w:rsid w:val="00C01D3D"/>
    <w:rsid w:val="00C041CD"/>
    <w:rsid w:val="00C05A25"/>
    <w:rsid w:val="00C1316D"/>
    <w:rsid w:val="00C1483B"/>
    <w:rsid w:val="00C16EB6"/>
    <w:rsid w:val="00C2537C"/>
    <w:rsid w:val="00C25FE6"/>
    <w:rsid w:val="00C31293"/>
    <w:rsid w:val="00C3658D"/>
    <w:rsid w:val="00C373B9"/>
    <w:rsid w:val="00C40447"/>
    <w:rsid w:val="00C40C7F"/>
    <w:rsid w:val="00C41692"/>
    <w:rsid w:val="00C41864"/>
    <w:rsid w:val="00C465F2"/>
    <w:rsid w:val="00C56472"/>
    <w:rsid w:val="00C6499E"/>
    <w:rsid w:val="00C70A93"/>
    <w:rsid w:val="00C723E6"/>
    <w:rsid w:val="00C745E7"/>
    <w:rsid w:val="00C83E64"/>
    <w:rsid w:val="00C8777F"/>
    <w:rsid w:val="00C906A2"/>
    <w:rsid w:val="00C91057"/>
    <w:rsid w:val="00C9143E"/>
    <w:rsid w:val="00C94C35"/>
    <w:rsid w:val="00CA019E"/>
    <w:rsid w:val="00CA0CEB"/>
    <w:rsid w:val="00CA29C0"/>
    <w:rsid w:val="00CA3B2A"/>
    <w:rsid w:val="00CA60C5"/>
    <w:rsid w:val="00CB3345"/>
    <w:rsid w:val="00CB3930"/>
    <w:rsid w:val="00CB6E48"/>
    <w:rsid w:val="00CC308B"/>
    <w:rsid w:val="00CD4A6B"/>
    <w:rsid w:val="00CD514B"/>
    <w:rsid w:val="00CE69B3"/>
    <w:rsid w:val="00CF0BCB"/>
    <w:rsid w:val="00CF25DE"/>
    <w:rsid w:val="00D01594"/>
    <w:rsid w:val="00D01FC9"/>
    <w:rsid w:val="00D03FD0"/>
    <w:rsid w:val="00D07E57"/>
    <w:rsid w:val="00D07EF0"/>
    <w:rsid w:val="00D15961"/>
    <w:rsid w:val="00D164FD"/>
    <w:rsid w:val="00D167C0"/>
    <w:rsid w:val="00D217E3"/>
    <w:rsid w:val="00D238C3"/>
    <w:rsid w:val="00D253DB"/>
    <w:rsid w:val="00D26D21"/>
    <w:rsid w:val="00D26FC5"/>
    <w:rsid w:val="00D27E83"/>
    <w:rsid w:val="00D33060"/>
    <w:rsid w:val="00D336EF"/>
    <w:rsid w:val="00D34B50"/>
    <w:rsid w:val="00D36890"/>
    <w:rsid w:val="00D36EC3"/>
    <w:rsid w:val="00D37A5F"/>
    <w:rsid w:val="00D41A12"/>
    <w:rsid w:val="00D4223D"/>
    <w:rsid w:val="00D46EAF"/>
    <w:rsid w:val="00D47762"/>
    <w:rsid w:val="00D479E6"/>
    <w:rsid w:val="00D50253"/>
    <w:rsid w:val="00D54075"/>
    <w:rsid w:val="00D55432"/>
    <w:rsid w:val="00D62C61"/>
    <w:rsid w:val="00D70FE2"/>
    <w:rsid w:val="00D715DF"/>
    <w:rsid w:val="00D71B9C"/>
    <w:rsid w:val="00D76CDB"/>
    <w:rsid w:val="00D81AAC"/>
    <w:rsid w:val="00D82C1B"/>
    <w:rsid w:val="00D83F30"/>
    <w:rsid w:val="00D84248"/>
    <w:rsid w:val="00D84C60"/>
    <w:rsid w:val="00D87ED2"/>
    <w:rsid w:val="00D905FE"/>
    <w:rsid w:val="00D965A3"/>
    <w:rsid w:val="00DA24E8"/>
    <w:rsid w:val="00DA3C90"/>
    <w:rsid w:val="00DA584E"/>
    <w:rsid w:val="00DA700F"/>
    <w:rsid w:val="00DB16EC"/>
    <w:rsid w:val="00DB5BF1"/>
    <w:rsid w:val="00DB716C"/>
    <w:rsid w:val="00DC2A31"/>
    <w:rsid w:val="00DC5522"/>
    <w:rsid w:val="00DC6CC6"/>
    <w:rsid w:val="00DC70DB"/>
    <w:rsid w:val="00DD4003"/>
    <w:rsid w:val="00DD5686"/>
    <w:rsid w:val="00DD629C"/>
    <w:rsid w:val="00DD640C"/>
    <w:rsid w:val="00DD646C"/>
    <w:rsid w:val="00DD67AA"/>
    <w:rsid w:val="00DE04E4"/>
    <w:rsid w:val="00DE5AF9"/>
    <w:rsid w:val="00DE6AC9"/>
    <w:rsid w:val="00DF22A7"/>
    <w:rsid w:val="00E00099"/>
    <w:rsid w:val="00E01601"/>
    <w:rsid w:val="00E02F35"/>
    <w:rsid w:val="00E06513"/>
    <w:rsid w:val="00E07A9B"/>
    <w:rsid w:val="00E11330"/>
    <w:rsid w:val="00E134A3"/>
    <w:rsid w:val="00E13538"/>
    <w:rsid w:val="00E16FD1"/>
    <w:rsid w:val="00E179DF"/>
    <w:rsid w:val="00E22DE8"/>
    <w:rsid w:val="00E257BB"/>
    <w:rsid w:val="00E2733E"/>
    <w:rsid w:val="00E3012E"/>
    <w:rsid w:val="00E31793"/>
    <w:rsid w:val="00E4125A"/>
    <w:rsid w:val="00E419DD"/>
    <w:rsid w:val="00E42186"/>
    <w:rsid w:val="00E51475"/>
    <w:rsid w:val="00E5732D"/>
    <w:rsid w:val="00E6313F"/>
    <w:rsid w:val="00E6449A"/>
    <w:rsid w:val="00E6659F"/>
    <w:rsid w:val="00E6694D"/>
    <w:rsid w:val="00E679C3"/>
    <w:rsid w:val="00E67B0E"/>
    <w:rsid w:val="00E74591"/>
    <w:rsid w:val="00E74AF9"/>
    <w:rsid w:val="00E773BD"/>
    <w:rsid w:val="00E83388"/>
    <w:rsid w:val="00E83BF5"/>
    <w:rsid w:val="00E864CD"/>
    <w:rsid w:val="00E91C79"/>
    <w:rsid w:val="00E92F1F"/>
    <w:rsid w:val="00E93072"/>
    <w:rsid w:val="00E9368C"/>
    <w:rsid w:val="00E93A6B"/>
    <w:rsid w:val="00E93DF1"/>
    <w:rsid w:val="00E94CB0"/>
    <w:rsid w:val="00E964E9"/>
    <w:rsid w:val="00EA2900"/>
    <w:rsid w:val="00EA2EA3"/>
    <w:rsid w:val="00EA328B"/>
    <w:rsid w:val="00EA40D7"/>
    <w:rsid w:val="00EA4F09"/>
    <w:rsid w:val="00EB45A7"/>
    <w:rsid w:val="00EB68FE"/>
    <w:rsid w:val="00EC036C"/>
    <w:rsid w:val="00EC087D"/>
    <w:rsid w:val="00EC17B0"/>
    <w:rsid w:val="00EC1AEA"/>
    <w:rsid w:val="00EC1DE6"/>
    <w:rsid w:val="00EC1DEF"/>
    <w:rsid w:val="00EC6F14"/>
    <w:rsid w:val="00ED25FC"/>
    <w:rsid w:val="00ED2E8F"/>
    <w:rsid w:val="00ED3D0B"/>
    <w:rsid w:val="00ED40D6"/>
    <w:rsid w:val="00ED5113"/>
    <w:rsid w:val="00ED547F"/>
    <w:rsid w:val="00ED660C"/>
    <w:rsid w:val="00ED6A22"/>
    <w:rsid w:val="00EE6572"/>
    <w:rsid w:val="00EF3C27"/>
    <w:rsid w:val="00EF43A0"/>
    <w:rsid w:val="00EF5840"/>
    <w:rsid w:val="00F026B7"/>
    <w:rsid w:val="00F02BC8"/>
    <w:rsid w:val="00F06DDE"/>
    <w:rsid w:val="00F079A1"/>
    <w:rsid w:val="00F102E6"/>
    <w:rsid w:val="00F10F0E"/>
    <w:rsid w:val="00F12B08"/>
    <w:rsid w:val="00F134D0"/>
    <w:rsid w:val="00F139C6"/>
    <w:rsid w:val="00F144D2"/>
    <w:rsid w:val="00F14557"/>
    <w:rsid w:val="00F149A9"/>
    <w:rsid w:val="00F156C9"/>
    <w:rsid w:val="00F1584A"/>
    <w:rsid w:val="00F1745C"/>
    <w:rsid w:val="00F21DF7"/>
    <w:rsid w:val="00F2337F"/>
    <w:rsid w:val="00F26AA8"/>
    <w:rsid w:val="00F321F3"/>
    <w:rsid w:val="00F3408F"/>
    <w:rsid w:val="00F3481E"/>
    <w:rsid w:val="00F34EC6"/>
    <w:rsid w:val="00F45897"/>
    <w:rsid w:val="00F50705"/>
    <w:rsid w:val="00F50932"/>
    <w:rsid w:val="00F535C9"/>
    <w:rsid w:val="00F55634"/>
    <w:rsid w:val="00F64993"/>
    <w:rsid w:val="00F671FC"/>
    <w:rsid w:val="00F7165E"/>
    <w:rsid w:val="00F71947"/>
    <w:rsid w:val="00F71FED"/>
    <w:rsid w:val="00F72490"/>
    <w:rsid w:val="00F75656"/>
    <w:rsid w:val="00F87599"/>
    <w:rsid w:val="00F9235E"/>
    <w:rsid w:val="00F94990"/>
    <w:rsid w:val="00F975D2"/>
    <w:rsid w:val="00F979CE"/>
    <w:rsid w:val="00F97B80"/>
    <w:rsid w:val="00FA6A2E"/>
    <w:rsid w:val="00FA76A0"/>
    <w:rsid w:val="00FB1B2A"/>
    <w:rsid w:val="00FB2F64"/>
    <w:rsid w:val="00FB5985"/>
    <w:rsid w:val="00FC08EE"/>
    <w:rsid w:val="00FC21DD"/>
    <w:rsid w:val="00FC3CF9"/>
    <w:rsid w:val="00FC3FFC"/>
    <w:rsid w:val="00FC681E"/>
    <w:rsid w:val="00FC7168"/>
    <w:rsid w:val="00FD07CA"/>
    <w:rsid w:val="00FD3DB8"/>
    <w:rsid w:val="00FD6880"/>
    <w:rsid w:val="00FD6DDD"/>
    <w:rsid w:val="00FD72E1"/>
    <w:rsid w:val="00FE1709"/>
    <w:rsid w:val="00FE33A6"/>
    <w:rsid w:val="00FE3ED3"/>
    <w:rsid w:val="00FE5419"/>
    <w:rsid w:val="00FE7C93"/>
    <w:rsid w:val="00FE7E21"/>
    <w:rsid w:val="00FF160C"/>
    <w:rsid w:val="00FF2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BEC56"/>
  <w15:chartTrackingRefBased/>
  <w15:docId w15:val="{49CC340B-7185-43E7-B6FB-CBA4B4AD9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318"/>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A1E0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318"/>
    <w:pPr>
      <w:ind w:left="720"/>
      <w:contextualSpacing/>
    </w:pPr>
  </w:style>
  <w:style w:type="character" w:styleId="Hyperlink">
    <w:name w:val="Hyperlink"/>
    <w:basedOn w:val="DefaultParagraphFont"/>
    <w:uiPriority w:val="99"/>
    <w:unhideWhenUsed/>
    <w:rsid w:val="00766AFC"/>
    <w:rPr>
      <w:color w:val="0000FF"/>
      <w:u w:val="single"/>
    </w:rPr>
  </w:style>
  <w:style w:type="character" w:styleId="UnresolvedMention">
    <w:name w:val="Unresolved Mention"/>
    <w:basedOn w:val="DefaultParagraphFont"/>
    <w:uiPriority w:val="99"/>
    <w:semiHidden/>
    <w:unhideWhenUsed/>
    <w:rsid w:val="00AD483E"/>
    <w:rPr>
      <w:color w:val="605E5C"/>
      <w:shd w:val="clear" w:color="auto" w:fill="E1DFDD"/>
    </w:rPr>
  </w:style>
  <w:style w:type="paragraph" w:styleId="PlainText">
    <w:name w:val="Plain Text"/>
    <w:basedOn w:val="Normal"/>
    <w:link w:val="PlainTextChar"/>
    <w:uiPriority w:val="99"/>
    <w:unhideWhenUsed/>
    <w:rsid w:val="0029648B"/>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29648B"/>
    <w:rPr>
      <w:rFonts w:ascii="Calibri" w:hAnsi="Calibri"/>
      <w:szCs w:val="21"/>
    </w:rPr>
  </w:style>
  <w:style w:type="paragraph" w:styleId="Caption">
    <w:name w:val="caption"/>
    <w:basedOn w:val="Normal"/>
    <w:next w:val="Normal"/>
    <w:uiPriority w:val="35"/>
    <w:unhideWhenUsed/>
    <w:qFormat/>
    <w:rsid w:val="006E76E4"/>
    <w:pPr>
      <w:spacing w:after="200"/>
    </w:pPr>
    <w:rPr>
      <w:i/>
      <w:iCs/>
      <w:color w:val="44546A" w:themeColor="text2"/>
      <w:sz w:val="18"/>
      <w:szCs w:val="18"/>
    </w:rPr>
  </w:style>
  <w:style w:type="character" w:styleId="Emphasis">
    <w:name w:val="Emphasis"/>
    <w:basedOn w:val="DefaultParagraphFont"/>
    <w:uiPriority w:val="20"/>
    <w:qFormat/>
    <w:rsid w:val="00A46AD7"/>
    <w:rPr>
      <w:i/>
      <w:iCs/>
    </w:rPr>
  </w:style>
  <w:style w:type="character" w:styleId="FollowedHyperlink">
    <w:name w:val="FollowedHyperlink"/>
    <w:basedOn w:val="DefaultParagraphFont"/>
    <w:uiPriority w:val="99"/>
    <w:semiHidden/>
    <w:unhideWhenUsed/>
    <w:rsid w:val="00674CB7"/>
    <w:rPr>
      <w:color w:val="954F72" w:themeColor="followedHyperlink"/>
      <w:u w:val="single"/>
    </w:rPr>
  </w:style>
  <w:style w:type="character" w:customStyle="1" w:styleId="Heading1Char">
    <w:name w:val="Heading 1 Char"/>
    <w:basedOn w:val="DefaultParagraphFont"/>
    <w:link w:val="Heading1"/>
    <w:uiPriority w:val="9"/>
    <w:rsid w:val="002A1E06"/>
    <w:rPr>
      <w:rFonts w:asciiTheme="majorHAnsi" w:eastAsiaTheme="majorEastAsia" w:hAnsiTheme="majorHAnsi" w:cstheme="majorBidi"/>
      <w:color w:val="2F5496" w:themeColor="accent1" w:themeShade="BF"/>
      <w:sz w:val="32"/>
      <w:szCs w:val="32"/>
      <w:lang w:eastAsia="en-GB"/>
    </w:rPr>
  </w:style>
  <w:style w:type="table" w:styleId="TableGrid">
    <w:name w:val="Table Grid"/>
    <w:basedOn w:val="TableNormal"/>
    <w:uiPriority w:val="39"/>
    <w:rsid w:val="00181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E3ED3"/>
    <w:pPr>
      <w:spacing w:line="259" w:lineRule="auto"/>
      <w:outlineLvl w:val="9"/>
    </w:pPr>
    <w:rPr>
      <w:lang w:val="en-US" w:eastAsia="en-US"/>
    </w:rPr>
  </w:style>
  <w:style w:type="paragraph" w:styleId="TOC1">
    <w:name w:val="toc 1"/>
    <w:basedOn w:val="Normal"/>
    <w:next w:val="Normal"/>
    <w:autoRedefine/>
    <w:uiPriority w:val="39"/>
    <w:unhideWhenUsed/>
    <w:rsid w:val="00FE3E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4911">
      <w:bodyDiv w:val="1"/>
      <w:marLeft w:val="0"/>
      <w:marRight w:val="0"/>
      <w:marTop w:val="0"/>
      <w:marBottom w:val="0"/>
      <w:divBdr>
        <w:top w:val="none" w:sz="0" w:space="0" w:color="auto"/>
        <w:left w:val="none" w:sz="0" w:space="0" w:color="auto"/>
        <w:bottom w:val="none" w:sz="0" w:space="0" w:color="auto"/>
        <w:right w:val="none" w:sz="0" w:space="0" w:color="auto"/>
      </w:divBdr>
    </w:div>
    <w:div w:id="145360113">
      <w:bodyDiv w:val="1"/>
      <w:marLeft w:val="0"/>
      <w:marRight w:val="0"/>
      <w:marTop w:val="0"/>
      <w:marBottom w:val="0"/>
      <w:divBdr>
        <w:top w:val="none" w:sz="0" w:space="0" w:color="auto"/>
        <w:left w:val="none" w:sz="0" w:space="0" w:color="auto"/>
        <w:bottom w:val="none" w:sz="0" w:space="0" w:color="auto"/>
        <w:right w:val="none" w:sz="0" w:space="0" w:color="auto"/>
      </w:divBdr>
    </w:div>
    <w:div w:id="216625978">
      <w:bodyDiv w:val="1"/>
      <w:marLeft w:val="0"/>
      <w:marRight w:val="0"/>
      <w:marTop w:val="0"/>
      <w:marBottom w:val="0"/>
      <w:divBdr>
        <w:top w:val="none" w:sz="0" w:space="0" w:color="auto"/>
        <w:left w:val="none" w:sz="0" w:space="0" w:color="auto"/>
        <w:bottom w:val="none" w:sz="0" w:space="0" w:color="auto"/>
        <w:right w:val="none" w:sz="0" w:space="0" w:color="auto"/>
      </w:divBdr>
    </w:div>
    <w:div w:id="342166278">
      <w:bodyDiv w:val="1"/>
      <w:marLeft w:val="0"/>
      <w:marRight w:val="0"/>
      <w:marTop w:val="0"/>
      <w:marBottom w:val="0"/>
      <w:divBdr>
        <w:top w:val="none" w:sz="0" w:space="0" w:color="auto"/>
        <w:left w:val="none" w:sz="0" w:space="0" w:color="auto"/>
        <w:bottom w:val="none" w:sz="0" w:space="0" w:color="auto"/>
        <w:right w:val="none" w:sz="0" w:space="0" w:color="auto"/>
      </w:divBdr>
    </w:div>
    <w:div w:id="777140672">
      <w:bodyDiv w:val="1"/>
      <w:marLeft w:val="0"/>
      <w:marRight w:val="0"/>
      <w:marTop w:val="0"/>
      <w:marBottom w:val="0"/>
      <w:divBdr>
        <w:top w:val="none" w:sz="0" w:space="0" w:color="auto"/>
        <w:left w:val="none" w:sz="0" w:space="0" w:color="auto"/>
        <w:bottom w:val="none" w:sz="0" w:space="0" w:color="auto"/>
        <w:right w:val="none" w:sz="0" w:space="0" w:color="auto"/>
      </w:divBdr>
    </w:div>
    <w:div w:id="1097405691">
      <w:bodyDiv w:val="1"/>
      <w:marLeft w:val="0"/>
      <w:marRight w:val="0"/>
      <w:marTop w:val="0"/>
      <w:marBottom w:val="0"/>
      <w:divBdr>
        <w:top w:val="none" w:sz="0" w:space="0" w:color="auto"/>
        <w:left w:val="none" w:sz="0" w:space="0" w:color="auto"/>
        <w:bottom w:val="none" w:sz="0" w:space="0" w:color="auto"/>
        <w:right w:val="none" w:sz="0" w:space="0" w:color="auto"/>
      </w:divBdr>
    </w:div>
    <w:div w:id="1152256520">
      <w:bodyDiv w:val="1"/>
      <w:marLeft w:val="0"/>
      <w:marRight w:val="0"/>
      <w:marTop w:val="0"/>
      <w:marBottom w:val="0"/>
      <w:divBdr>
        <w:top w:val="none" w:sz="0" w:space="0" w:color="auto"/>
        <w:left w:val="none" w:sz="0" w:space="0" w:color="auto"/>
        <w:bottom w:val="none" w:sz="0" w:space="0" w:color="auto"/>
        <w:right w:val="none" w:sz="0" w:space="0" w:color="auto"/>
      </w:divBdr>
    </w:div>
    <w:div w:id="1372220154">
      <w:bodyDiv w:val="1"/>
      <w:marLeft w:val="0"/>
      <w:marRight w:val="0"/>
      <w:marTop w:val="0"/>
      <w:marBottom w:val="0"/>
      <w:divBdr>
        <w:top w:val="none" w:sz="0" w:space="0" w:color="auto"/>
        <w:left w:val="none" w:sz="0" w:space="0" w:color="auto"/>
        <w:bottom w:val="none" w:sz="0" w:space="0" w:color="auto"/>
        <w:right w:val="none" w:sz="0" w:space="0" w:color="auto"/>
      </w:divBdr>
    </w:div>
    <w:div w:id="1453791102">
      <w:bodyDiv w:val="1"/>
      <w:marLeft w:val="0"/>
      <w:marRight w:val="0"/>
      <w:marTop w:val="0"/>
      <w:marBottom w:val="0"/>
      <w:divBdr>
        <w:top w:val="none" w:sz="0" w:space="0" w:color="auto"/>
        <w:left w:val="none" w:sz="0" w:space="0" w:color="auto"/>
        <w:bottom w:val="none" w:sz="0" w:space="0" w:color="auto"/>
        <w:right w:val="none" w:sz="0" w:space="0" w:color="auto"/>
      </w:divBdr>
    </w:div>
    <w:div w:id="182697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later_life_uk_factsheet.pdf" TargetMode="External"/><Relationship Id="rId13" Type="http://schemas.openxmlformats.org/officeDocument/2006/relationships/hyperlink" Target="https://www.ncbi.nlm.nih.gov/pmc/articles/PMC6465833/pdf/futurehosp-3-2-114.pdf" TargetMode="External"/><Relationship Id="rId18" Type="http://schemas.openxmlformats.org/officeDocument/2006/relationships/hyperlink" Target="https://www.theguardian.com/society/2015/mar/30/how-why-older-people-valued-knowledge-experience" TargetMode="External"/><Relationship Id="rId26" Type="http://schemas.openxmlformats.org/officeDocument/2006/relationships/hyperlink" Target="https://www.who.int/news-room/fact-sheets/detail/ageing-and-health" TargetMode="External"/><Relationship Id="rId3" Type="http://schemas.openxmlformats.org/officeDocument/2006/relationships/styles" Target="styles.xml"/><Relationship Id="rId21" Type="http://schemas.openxmlformats.org/officeDocument/2006/relationships/hyperlink" Target="https://www.nhs.uk/mental-health/feelings-symptoms-behaviours/feelings-and-symptoms/loneliness-in-older-people/" TargetMode="External"/><Relationship Id="rId7" Type="http://schemas.openxmlformats.org/officeDocument/2006/relationships/hyperlink" Target="file:///C:\Users\Rabia\AppData\Local\Microsoft\Windows\INetCache\Content.Outlook\KEEHWT6H\age_uk_briefing_state_of_health_and_care_of_older_people_july2019.pdf" TargetMode="External"/><Relationship Id="rId12" Type="http://schemas.openxmlformats.org/officeDocument/2006/relationships/hyperlink" Target="http://www.cqc.org.uk/publications/themed-work/review-do-not-attempt-cardiopulmonary-resuscitation-decisions-during-covid" TargetMode="External"/><Relationship Id="rId17" Type="http://schemas.openxmlformats.org/officeDocument/2006/relationships/hyperlink" Target="https://socialsci.libretexts.org/Bookshelves/Sociology/Introduction_to_Sociology/Book%3A_Sociology_(Boundless)/18%3A_Aging/18.03%3A_The_Functionalist_Perspective_on_Aging/18.3B%3A_Activity_Theory" TargetMode="External"/><Relationship Id="rId25" Type="http://schemas.openxmlformats.org/officeDocument/2006/relationships/hyperlink" Target="https://navigator.health.org.uk/theme/fairer-care-funding-or-dilnot-report" TargetMode="External"/><Relationship Id="rId2" Type="http://schemas.openxmlformats.org/officeDocument/2006/relationships/numbering" Target="numbering.xml"/><Relationship Id="rId16" Type="http://schemas.openxmlformats.org/officeDocument/2006/relationships/hyperlink" Target="https://www.gov.uk/government/publications/build-back-better-our-plan-for-health-and-social-care/build-back-better-our-plan-for-health-and-social-care" TargetMode="External"/><Relationship Id="rId20" Type="http://schemas.openxmlformats.org/officeDocument/2006/relationships/hyperlink" Target="https://www.nhs,uk/conditions/dementia/symptom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ritannica.com/science/old-age" TargetMode="External"/><Relationship Id="rId24" Type="http://schemas.openxmlformats.org/officeDocument/2006/relationships/hyperlink" Target="https://doi.org/10.1186/s12913-022-07563-9" TargetMode="External"/><Relationship Id="rId5" Type="http://schemas.openxmlformats.org/officeDocument/2006/relationships/webSettings" Target="webSettings.xml"/><Relationship Id="rId15" Type="http://schemas.openxmlformats.org/officeDocument/2006/relationships/hyperlink" Target="https://www.nhs.uk/mental-health/feelings-symptoms-behaviours/feelings-and-symptoms/loneliness-in-older-people/" TargetMode="External"/><Relationship Id="rId23" Type="http://schemas.openxmlformats.org/officeDocument/2006/relationships/hyperlink" Target="https://www.ons.gov.uk/peoplepopulationandcommunity/birthsdeathsandmarriages/ageing/articles/coronavirusandthesocialimpactsonolderpeopleingreatbritain/3aprilto10may2020" TargetMode="External"/><Relationship Id="rId28" Type="http://schemas.openxmlformats.org/officeDocument/2006/relationships/theme" Target="theme/theme1.xml"/><Relationship Id="rId10" Type="http://schemas.openxmlformats.org/officeDocument/2006/relationships/hyperlink" Target="https://doi.org/10.1136/bmj.m4733" TargetMode="External"/><Relationship Id="rId19" Type="http://schemas.openxmlformats.org/officeDocument/2006/relationships/hyperlink" Target="https://www.nia.nih.gov/health/loneliness-and-social-isolation-tips-staying-connected" TargetMode="External"/><Relationship Id="rId4" Type="http://schemas.openxmlformats.org/officeDocument/2006/relationships/settings" Target="settings.xml"/><Relationship Id="rId9" Type="http://schemas.openxmlformats.org/officeDocument/2006/relationships/hyperlink" Target="https://www.alzheimers.org.uk/get-support/coronavirus/dementia-care-homes-impact" TargetMode="External"/><Relationship Id="rId14" Type="http://schemas.openxmlformats.org/officeDocument/2006/relationships/hyperlink" Target="https://assets.publishing.service.gov.uk/government/uploads/system/uploads/attachment_data/file/1061870/people-at-the-heart-of-care-asc-reform-accessible-with-correction-slip.pdf" TargetMode="External"/><Relationship Id="rId22" Type="http://schemas.openxmlformats.org/officeDocument/2006/relationships/hyperlink" Target="https://moodle.uwtsd.ac.uk/pluginfile.php/545505/mod_resource/content/1/Elder%20Abuse-%20Context%20and%20Theory.pdf?redirect=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732CCD2-D21E-422F-8FCA-4F47CDC98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7329</TotalTime>
  <Pages>14</Pages>
  <Words>4463</Words>
  <Characters>25444</Characters>
  <Application>Microsoft Office Word</Application>
  <DocSecurity>0</DocSecurity>
  <Lines>212</Lines>
  <Paragraphs>59</Paragraphs>
  <ScaleCrop>false</ScaleCrop>
  <Company/>
  <LinksUpToDate>false</LinksUpToDate>
  <CharactersWithSpaces>29848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 Khatun</dc:creator>
  <cp:keywords/>
  <dc:description/>
  <cp:lastModifiedBy>Rabia Khatun</cp:lastModifiedBy>
  <cp:revision>889</cp:revision>
  <dcterms:created xsi:type="dcterms:W3CDTF">2022-02-27T19:59:00Z</dcterms:created>
  <dcterms:modified xsi:type="dcterms:W3CDTF">2022-03-31T19:52:00Z</dcterms:modified>
</cp:coreProperties>
</file>