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B2697F">
            <w:pPr>
              <w:rPr>
                <w:rFonts w:asciiTheme="minorHAnsi" w:hAnsiTheme="minorHAnsi" w:cstheme="minorHAnsi"/>
                <w:b/>
                <w:color w:val="000000" w:themeColor="text1"/>
              </w:rPr>
            </w:pPr>
            <w:r>
              <w:rPr>
                <w:rFonts w:asciiTheme="minorHAnsi" w:hAnsiTheme="minorHAnsi" w:cstheme="minorHAnsi"/>
                <w:b/>
                <w:color w:val="000000" w:themeColor="text1"/>
              </w:rPr>
              <w:t>Matthew Lewington</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B2697F">
            <w:pPr>
              <w:rPr>
                <w:rFonts w:asciiTheme="minorHAnsi" w:hAnsiTheme="minorHAnsi" w:cstheme="minorHAnsi"/>
                <w:b/>
                <w:color w:val="000000" w:themeColor="text1"/>
              </w:rPr>
            </w:pPr>
            <w:r>
              <w:rPr>
                <w:rFonts w:asciiTheme="minorHAnsi" w:hAnsiTheme="minorHAnsi" w:cstheme="minorHAnsi"/>
                <w:b/>
                <w:color w:val="000000" w:themeColor="text1"/>
              </w:rPr>
              <w:t>Smart Automated Medication Dispenser</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B2697F">
            <w:pPr>
              <w:rPr>
                <w:rFonts w:asciiTheme="minorHAnsi" w:hAnsiTheme="minorHAnsi" w:cstheme="minorHAnsi"/>
                <w:b/>
                <w:color w:val="000000" w:themeColor="text1"/>
              </w:rPr>
            </w:pPr>
            <w:r>
              <w:rPr>
                <w:rFonts w:asciiTheme="minorHAnsi" w:hAnsiTheme="minorHAnsi" w:cstheme="minorHAnsi"/>
                <w:b/>
                <w:color w:val="000000" w:themeColor="text1"/>
              </w:rPr>
              <w:t>Nik Whitehead</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B2697F">
            <w:pPr>
              <w:rPr>
                <w:rFonts w:asciiTheme="minorHAnsi" w:hAnsiTheme="minorHAnsi" w:cstheme="minorHAnsi"/>
                <w:b/>
                <w:color w:val="000000" w:themeColor="text1"/>
              </w:rPr>
            </w:pPr>
            <w:r>
              <w:rPr>
                <w:rFonts w:asciiTheme="minorHAnsi" w:hAnsiTheme="minorHAnsi" w:cstheme="minorHAnsi"/>
                <w:b/>
                <w:color w:val="000000" w:themeColor="text1"/>
              </w:rPr>
              <w:t>Gaynor Thomas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B2697F" w:rsidRDefault="003B3AC3" w:rsidP="00B2697F">
            <w:pPr>
              <w:spacing w:before="120" w:after="120"/>
              <w:rPr>
                <w:rFonts w:asciiTheme="minorHAnsi" w:hAnsiTheme="minorHAnsi" w:cstheme="minorHAnsi"/>
                <w:b/>
                <w:color w:val="000000" w:themeColor="text1"/>
              </w:rPr>
            </w:pPr>
            <w:r>
              <w:rPr>
                <w:rFonts w:asciiTheme="minorHAnsi" w:hAnsiTheme="minorHAnsi" w:cstheme="minorHAnsi"/>
                <w:b/>
                <w:noProof/>
                <w:color w:val="000000" w:themeColor="text1"/>
                <w:lang w:eastAsia="en-GB"/>
              </w:rPr>
              <w:pict>
                <v:oval id="_x0000_s1026" style="position:absolute;margin-left:274.25pt;margin-top:-2.45pt;width:25.5pt;height:29.25pt;z-index:251658240;mso-position-horizontal-relative:text;mso-position-vertical-relative:text" filled="f" strokecolor="#f30" strokeweight="2.5pt">
                  <v:textbox>
                    <w:txbxContent>
                      <w:p w:rsidR="00026055" w:rsidRDefault="00026055"/>
                    </w:txbxContent>
                  </v:textbox>
                </v:oval>
              </w:pict>
            </w:r>
            <w:r w:rsidR="00EE4571">
              <w:rPr>
                <w:rFonts w:asciiTheme="minorHAnsi" w:hAnsiTheme="minorHAnsi" w:cstheme="minorHAnsi"/>
                <w:b/>
                <w:color w:val="000000" w:themeColor="text1"/>
              </w:rPr>
              <w:t xml:space="preserve">Computing      </w:t>
            </w:r>
            <w:r w:rsidR="00EE4571" w:rsidRPr="00C2152E">
              <w:rPr>
                <w:rFonts w:asciiTheme="minorHAnsi" w:hAnsiTheme="minorHAnsi" w:cstheme="minorHAnsi"/>
                <w:b/>
                <w:color w:val="000000" w:themeColor="text1"/>
              </w:rPr>
              <w:t>BI</w:t>
            </w:r>
            <w:r w:rsidR="00EE4571">
              <w:rPr>
                <w:rFonts w:asciiTheme="minorHAnsi" w:hAnsiTheme="minorHAnsi" w:cstheme="minorHAnsi"/>
                <w:b/>
                <w:color w:val="000000" w:themeColor="text1"/>
              </w:rPr>
              <w:t>S</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C</w:t>
            </w:r>
            <w:r w:rsidR="00EE4571">
              <w:rPr>
                <w:rFonts w:asciiTheme="minorHAnsi" w:hAnsiTheme="minorHAnsi" w:cstheme="minorHAnsi"/>
                <w:b/>
                <w:color w:val="000000" w:themeColor="text1"/>
              </w:rPr>
              <w:t>NC      EE</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Games      SE     Web   </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rsidR="007C2CCC" w:rsidRDefault="00EE4571" w:rsidP="00B2697F">
            <w:pPr>
              <w:spacing w:before="120" w:after="120"/>
              <w:jc w:val="right"/>
              <w:rPr>
                <w:rFonts w:asciiTheme="minorHAnsi" w:hAnsiTheme="minorHAnsi" w:cstheme="minorHAnsi"/>
                <w:b/>
                <w:color w:val="000000" w:themeColor="text1"/>
              </w:rPr>
            </w:pP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B2697F" w:rsidRDefault="003B3AC3" w:rsidP="00E1157B">
            <w:pPr>
              <w:rPr>
                <w:rFonts w:asciiTheme="minorHAnsi" w:hAnsiTheme="minorHAnsi" w:cstheme="minorHAnsi"/>
                <w:b/>
                <w:color w:val="000000" w:themeColor="text1"/>
              </w:rPr>
            </w:pPr>
            <w:r>
              <w:rPr>
                <w:rFonts w:asciiTheme="minorHAnsi" w:hAnsiTheme="minorHAnsi" w:cstheme="minorHAnsi"/>
                <w:b/>
                <w:noProof/>
                <w:color w:val="000000" w:themeColor="text1"/>
                <w:lang w:eastAsia="en-GB"/>
              </w:rPr>
              <w:pict>
                <v:oval id="_x0000_s1027" style="position:absolute;margin-left:164.85pt;margin-top:-7.75pt;width:78.75pt;height:29.25pt;z-index:251659264;mso-position-horizontal-relative:text;mso-position-vertical-relative:text" filled="f" strokecolor="#f30" strokeweight="2.5pt">
                  <v:textbox>
                    <w:txbxContent>
                      <w:p w:rsidR="00026055" w:rsidRDefault="00026055"/>
                    </w:txbxContent>
                  </v:textbox>
                </v:oval>
              </w:pict>
            </w:r>
            <w:r w:rsidR="00811371">
              <w:rPr>
                <w:rFonts w:asciiTheme="minorHAnsi" w:hAnsiTheme="minorHAnsi" w:cstheme="minorHAnsi"/>
                <w:b/>
                <w:color w:val="000000" w:themeColor="text1"/>
              </w:rPr>
              <w:t xml:space="preserve">Survey     Review     Experiment     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w:t>
            </w:r>
          </w:p>
          <w:p w:rsidR="007C2CCC" w:rsidRDefault="00811371" w:rsidP="00B2697F">
            <w:pPr>
              <w:jc w:val="right"/>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B2697F">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16108B" w:rsidP="00711A55">
            <w:pPr>
              <w:rPr>
                <w:rFonts w:asciiTheme="minorHAnsi" w:hAnsiTheme="minorHAnsi"/>
                <w:color w:val="000000" w:themeColor="text1"/>
              </w:rPr>
            </w:pPr>
            <w:r>
              <w:rPr>
                <w:rFonts w:asciiTheme="minorHAnsi" w:hAnsiTheme="minorHAnsi"/>
                <w:color w:val="000000" w:themeColor="text1"/>
              </w:rPr>
              <w:t>An excellent project in which the author not only designed and built a</w:t>
            </w:r>
            <w:r w:rsidR="009E0259">
              <w:rPr>
                <w:rFonts w:asciiTheme="minorHAnsi" w:hAnsiTheme="minorHAnsi"/>
                <w:color w:val="000000" w:themeColor="text1"/>
              </w:rPr>
              <w:t xml:space="preserve"> good working prototype, but also performed a very effective pivot to change their testing methods to cope with the C-19 pandemic. The inclusion of a user manual is exceptional.</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vAlign w:val="center"/>
          </w:tcPr>
          <w:p w:rsidR="004779D1" w:rsidRPr="00B2697F" w:rsidRDefault="00DA57A8" w:rsidP="00026055">
            <w:pPr>
              <w:snapToGrid w:val="0"/>
              <w:jc w:val="center"/>
              <w:rPr>
                <w:rFonts w:asciiTheme="minorHAnsi" w:hAnsiTheme="minorHAnsi"/>
                <w:b/>
                <w:color w:val="000000" w:themeColor="text1"/>
                <w:sz w:val="36"/>
              </w:rPr>
            </w:pPr>
            <w:r>
              <w:rPr>
                <w:rFonts w:asciiTheme="minorHAnsi" w:hAnsiTheme="minorHAnsi"/>
                <w:b/>
                <w:color w:val="000000" w:themeColor="text1"/>
                <w:sz w:val="36"/>
              </w:rPr>
              <w:t>8</w:t>
            </w:r>
            <w:r w:rsidR="00026055">
              <w:rPr>
                <w:rFonts w:asciiTheme="minorHAnsi" w:hAnsiTheme="minorHAnsi"/>
                <w:b/>
                <w:color w:val="000000" w:themeColor="text1"/>
                <w:sz w:val="36"/>
              </w:rPr>
              <w:t>5</w:t>
            </w:r>
          </w:p>
        </w:tc>
      </w:tr>
      <w:tr w:rsidR="004779D1" w:rsidRPr="00C2152E" w:rsidTr="00B2697F">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4779D1" w:rsidRPr="00B2697F" w:rsidRDefault="00A41B0D" w:rsidP="00B2697F">
            <w:pPr>
              <w:snapToGrid w:val="0"/>
              <w:jc w:val="center"/>
              <w:rPr>
                <w:rFonts w:asciiTheme="minorHAnsi" w:hAnsiTheme="minorHAnsi"/>
                <w:b/>
                <w:color w:val="000000" w:themeColor="text1"/>
                <w:sz w:val="36"/>
              </w:rPr>
            </w:pPr>
            <w:r>
              <w:rPr>
                <w:rFonts w:asciiTheme="minorHAnsi" w:hAnsiTheme="minorHAnsi"/>
                <w:b/>
                <w:color w:val="000000" w:themeColor="text1"/>
                <w:sz w:val="36"/>
              </w:rPr>
              <w:t>74.5</w:t>
            </w:r>
          </w:p>
        </w:tc>
      </w:tr>
      <w:tr w:rsidR="00C2152E" w:rsidRPr="00C2152E" w:rsidTr="00B2697F">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A41B0D" w:rsidRDefault="00A41B0D" w:rsidP="00711A55">
            <w:pPr>
              <w:snapToGrid w:val="0"/>
              <w:rPr>
                <w:rFonts w:asciiTheme="minorHAnsi" w:hAnsiTheme="minorHAnsi"/>
                <w:color w:val="000000" w:themeColor="text1"/>
              </w:rPr>
            </w:pPr>
            <w:r>
              <w:rPr>
                <w:rFonts w:asciiTheme="minorHAnsi" w:hAnsiTheme="minorHAnsi"/>
                <w:color w:val="000000" w:themeColor="text1"/>
              </w:rPr>
              <w:t>Second marker felt this was a very good project and was happy to agree on 81%</w:t>
            </w: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C2152E" w:rsidRPr="00B2697F" w:rsidRDefault="003B3AC3" w:rsidP="00B2697F">
            <w:pPr>
              <w:snapToGrid w:val="0"/>
              <w:jc w:val="center"/>
              <w:rPr>
                <w:rFonts w:asciiTheme="minorHAnsi" w:hAnsiTheme="minorHAnsi"/>
                <w:b/>
                <w:color w:val="000000" w:themeColor="text1"/>
                <w:sz w:val="36"/>
              </w:rPr>
            </w:pPr>
            <w:r>
              <w:rPr>
                <w:rFonts w:asciiTheme="minorHAnsi" w:hAnsiTheme="minorHAnsi"/>
                <w:b/>
                <w:color w:val="000000" w:themeColor="text1"/>
                <w:sz w:val="36"/>
              </w:rPr>
              <w:t>81</w:t>
            </w:r>
            <w:bookmarkStart w:id="0" w:name="_GoBack"/>
            <w:bookmarkEnd w:id="0"/>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lastRenderedPageBreak/>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D3737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2D790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rsidTr="00DA57A8">
        <w:trPr>
          <w:trHeight w:val="3070"/>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b/>
                <w:color w:val="000000" w:themeColor="text1"/>
                <w:lang w:eastAsia="en-GB"/>
              </w:rPr>
            </w:pPr>
            <w:r w:rsidRPr="00B2697F">
              <w:rPr>
                <w:rFonts w:asciiTheme="minorHAnsi" w:hAnsiTheme="minorHAnsi"/>
                <w:b/>
                <w:color w:val="000000" w:themeColor="text1"/>
                <w:lang w:eastAsia="en-GB"/>
              </w:rPr>
              <w:t>Comments:</w:t>
            </w:r>
          </w:p>
          <w:p w:rsidR="00B2697F" w:rsidRDefault="00B2697F">
            <w:pPr>
              <w:rPr>
                <w:rFonts w:asciiTheme="minorHAnsi" w:hAnsiTheme="minorHAnsi"/>
                <w:color w:val="000000" w:themeColor="text1"/>
                <w:lang w:eastAsia="en-GB"/>
              </w:rPr>
            </w:pPr>
            <w:r>
              <w:rPr>
                <w:rFonts w:asciiTheme="minorHAnsi" w:hAnsiTheme="minorHAnsi"/>
                <w:color w:val="000000" w:themeColor="text1"/>
                <w:lang w:eastAsia="en-GB"/>
              </w:rPr>
              <w:t xml:space="preserve">Abstract is concise and contains all of the necessary information. </w:t>
            </w:r>
            <w:r w:rsidR="00D37373">
              <w:rPr>
                <w:rFonts w:asciiTheme="minorHAnsi" w:hAnsiTheme="minorHAnsi"/>
                <w:color w:val="000000" w:themeColor="text1"/>
                <w:lang w:eastAsia="en-GB"/>
              </w:rPr>
              <w:t>Clear statements of problem and purpose. Good explanation of why it isn’t to be tested with patients. Clearly stated aim and objectives.</w:t>
            </w:r>
          </w:p>
          <w:p w:rsidR="007C2CCC" w:rsidRDefault="00A85E99">
            <w:pPr>
              <w:rPr>
                <w:rFonts w:asciiTheme="minorHAnsi" w:hAnsiTheme="minorHAnsi"/>
                <w:color w:val="000000" w:themeColor="text1"/>
                <w:lang w:eastAsia="en-GB"/>
              </w:rPr>
            </w:pPr>
            <w:r>
              <w:rPr>
                <w:rFonts w:asciiTheme="minorHAnsi" w:hAnsiTheme="minorHAnsi"/>
                <w:color w:val="000000" w:themeColor="text1"/>
                <w:lang w:eastAsia="en-GB"/>
              </w:rPr>
              <w:t xml:space="preserve">Good coverage of the range and extent of the potential user groups. Good comparison of features of existing system. Clear consideration of what IoT systems might be able to do within the </w:t>
            </w:r>
            <w:r w:rsidR="008B13D6">
              <w:rPr>
                <w:rFonts w:asciiTheme="minorHAnsi" w:hAnsiTheme="minorHAnsi"/>
                <w:color w:val="000000" w:themeColor="text1"/>
                <w:lang w:eastAsia="en-GB"/>
              </w:rPr>
              <w:t xml:space="preserve">wider </w:t>
            </w:r>
            <w:r>
              <w:rPr>
                <w:rFonts w:asciiTheme="minorHAnsi" w:hAnsiTheme="minorHAnsi"/>
                <w:color w:val="000000" w:themeColor="text1"/>
                <w:lang w:eastAsia="en-GB"/>
              </w:rPr>
              <w:t xml:space="preserve">project space, rather than just focusing on what the author wants to do. </w:t>
            </w:r>
            <w:r w:rsidR="002D790F">
              <w:rPr>
                <w:rFonts w:asciiTheme="minorHAnsi" w:hAnsiTheme="minorHAnsi"/>
                <w:color w:val="000000" w:themeColor="text1"/>
                <w:lang w:eastAsia="en-GB"/>
              </w:rPr>
              <w:t>A solid literature review, from which the author identifies the elements to be carried forward into the next part of the project.</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EF781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B1512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b/>
                <w:color w:val="000000" w:themeColor="text1"/>
                <w:lang w:eastAsia="en-GB"/>
              </w:rPr>
            </w:pPr>
            <w:r w:rsidRPr="00EF781B">
              <w:rPr>
                <w:rFonts w:asciiTheme="minorHAnsi" w:hAnsiTheme="minorHAnsi"/>
                <w:b/>
                <w:color w:val="000000" w:themeColor="text1"/>
                <w:lang w:eastAsia="en-GB"/>
              </w:rPr>
              <w:t>Comments:</w:t>
            </w:r>
          </w:p>
          <w:p w:rsidR="00EF781B" w:rsidRDefault="00EF781B">
            <w:pPr>
              <w:rPr>
                <w:rFonts w:asciiTheme="minorHAnsi" w:hAnsiTheme="minorHAnsi"/>
                <w:color w:val="000000" w:themeColor="text1"/>
                <w:lang w:eastAsia="en-GB"/>
              </w:rPr>
            </w:pPr>
            <w:r>
              <w:rPr>
                <w:rFonts w:asciiTheme="minorHAnsi" w:hAnsiTheme="minorHAnsi"/>
                <w:color w:val="000000" w:themeColor="text1"/>
                <w:lang w:eastAsia="en-GB"/>
              </w:rPr>
              <w:t>Excellent linkage of the validity, reliability and generalisability of the project to the methods used. Good justification of the change in data collection methods given the Covid-19 pandemic. The alternative methods chosen are appropriate. Resources are generally good, though human resources have been omitted. The software development methodology selected is appropriate for the project.</w:t>
            </w:r>
          </w:p>
          <w:p w:rsidR="00B15124" w:rsidRPr="00EF781B" w:rsidRDefault="00B15124">
            <w:pPr>
              <w:rPr>
                <w:rFonts w:asciiTheme="minorHAnsi" w:hAnsiTheme="minorHAnsi"/>
                <w:color w:val="000000" w:themeColor="text1"/>
                <w:lang w:eastAsia="en-GB"/>
              </w:rPr>
            </w:pPr>
            <w:r>
              <w:rPr>
                <w:rFonts w:asciiTheme="minorHAnsi" w:hAnsiTheme="minorHAnsi"/>
                <w:color w:val="000000" w:themeColor="text1"/>
                <w:lang w:eastAsia="en-GB"/>
              </w:rPr>
              <w:t>Good set of prioritised requirements, although more could have been said about how these were derived. Interesting to see the incremental development of the hardware design. Consideration has been given to the practicality of the designs for commercial production.</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DA57A8" w:rsidP="000260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026055">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16108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b/>
                <w:color w:val="000000" w:themeColor="text1"/>
                <w:lang w:eastAsia="en-GB"/>
              </w:rPr>
            </w:pPr>
            <w:r w:rsidRPr="00B15124">
              <w:rPr>
                <w:rFonts w:asciiTheme="minorHAnsi" w:hAnsiTheme="minorHAnsi"/>
                <w:b/>
                <w:color w:val="000000" w:themeColor="text1"/>
                <w:lang w:eastAsia="en-GB"/>
              </w:rPr>
              <w:t>Comments:</w:t>
            </w:r>
          </w:p>
          <w:p w:rsidR="00B15124" w:rsidRDefault="004F240E" w:rsidP="0016108B">
            <w:pPr>
              <w:rPr>
                <w:rFonts w:asciiTheme="minorHAnsi" w:hAnsiTheme="minorHAnsi"/>
                <w:color w:val="000000" w:themeColor="text1"/>
                <w:lang w:eastAsia="en-GB"/>
              </w:rPr>
            </w:pPr>
            <w:r>
              <w:rPr>
                <w:rFonts w:asciiTheme="minorHAnsi" w:hAnsiTheme="minorHAnsi"/>
                <w:color w:val="000000" w:themeColor="text1"/>
                <w:lang w:eastAsia="en-GB"/>
              </w:rPr>
              <w:t>Software testing is comprehensive. User testing was not possible under lockdown, but appropriate developer-level usability testing was carried out instead. The software produced clearly meets all of the Must and Should requirements. The hardware meets those requirements not related to the physically printed prototype.</w:t>
            </w:r>
            <w:r w:rsidR="0016108B">
              <w:rPr>
                <w:rFonts w:asciiTheme="minorHAnsi" w:hAnsiTheme="minorHAnsi"/>
                <w:color w:val="000000" w:themeColor="text1"/>
                <w:lang w:eastAsia="en-GB"/>
              </w:rPr>
              <w:t xml:space="preserve"> More detail on the cognitive walkthrough is needed in the main body of the text, but this is documented fully in an appendix.</w:t>
            </w:r>
          </w:p>
          <w:p w:rsidR="0016108B" w:rsidRDefault="0016108B" w:rsidP="0016108B">
            <w:pPr>
              <w:rPr>
                <w:rFonts w:asciiTheme="minorHAnsi" w:hAnsiTheme="minorHAnsi"/>
                <w:color w:val="000000" w:themeColor="text1"/>
                <w:lang w:eastAsia="en-GB"/>
              </w:rPr>
            </w:pPr>
            <w:r>
              <w:rPr>
                <w:rFonts w:asciiTheme="minorHAnsi" w:hAnsiTheme="minorHAnsi"/>
                <w:color w:val="000000" w:themeColor="text1"/>
                <w:lang w:eastAsia="en-GB"/>
              </w:rPr>
              <w:t>A good set of recommendations for a re-run of the project, both hardware and software.</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F240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B15124" w:rsidRDefault="00811371" w:rsidP="00711A55">
            <w:pPr>
              <w:rPr>
                <w:rFonts w:asciiTheme="minorHAnsi" w:hAnsiTheme="minorHAnsi"/>
                <w:b/>
                <w:color w:val="000000" w:themeColor="text1"/>
                <w:lang w:eastAsia="en-GB"/>
              </w:rPr>
            </w:pPr>
            <w:r w:rsidRPr="00B15124">
              <w:rPr>
                <w:rFonts w:asciiTheme="minorHAnsi" w:hAnsiTheme="minorHAnsi"/>
                <w:b/>
                <w:color w:val="000000" w:themeColor="text1"/>
                <w:lang w:eastAsia="en-GB"/>
              </w:rPr>
              <w:t>Comments:</w:t>
            </w:r>
          </w:p>
          <w:p w:rsidR="0016108B" w:rsidRPr="004F240E" w:rsidRDefault="00B15124" w:rsidP="0016108B">
            <w:pPr>
              <w:rPr>
                <w:rFonts w:asciiTheme="minorHAnsi" w:hAnsiTheme="minorHAnsi"/>
                <w:color w:val="000000" w:themeColor="text1"/>
                <w:lang w:eastAsia="en-GB"/>
              </w:rPr>
            </w:pPr>
            <w:r w:rsidRPr="00B15124">
              <w:rPr>
                <w:rFonts w:asciiTheme="minorHAnsi" w:hAnsiTheme="minorHAnsi"/>
                <w:color w:val="000000" w:themeColor="text1"/>
                <w:lang w:eastAsia="en-GB"/>
              </w:rPr>
              <w:t>Very well documented</w:t>
            </w:r>
            <w:r>
              <w:rPr>
                <w:rFonts w:asciiTheme="minorHAnsi" w:hAnsiTheme="minorHAnsi"/>
                <w:color w:val="000000" w:themeColor="text1"/>
                <w:lang w:eastAsia="en-GB"/>
              </w:rPr>
              <w:t>, with clear development over time due to the problems that occurred during the implementation process.</w:t>
            </w:r>
            <w:r w:rsidR="005F135A">
              <w:rPr>
                <w:rFonts w:asciiTheme="minorHAnsi" w:hAnsiTheme="minorHAnsi"/>
                <w:color w:val="000000" w:themeColor="text1"/>
                <w:lang w:eastAsia="en-GB"/>
              </w:rPr>
              <w:t xml:space="preserve"> Changes made to complete the project under lockdown conditions allowed the author to demonstrate all of the software and most of the electronics issues related to the prototype; only the physical prototype itself was abandoned. Coding decisions are justified. </w:t>
            </w:r>
            <w:r w:rsidR="004F240E">
              <w:rPr>
                <w:rFonts w:asciiTheme="minorHAnsi" w:hAnsiTheme="minorHAnsi"/>
                <w:color w:val="000000" w:themeColor="text1"/>
                <w:lang w:eastAsia="en-GB"/>
              </w:rPr>
              <w:t>Testing of the code is fully detailed in the appendices with appropriate comment in the main body of the text.</w:t>
            </w:r>
            <w:r w:rsidR="0016108B">
              <w:rPr>
                <w:rFonts w:asciiTheme="minorHAnsi" w:hAnsiTheme="minorHAnsi"/>
                <w:color w:val="000000" w:themeColor="text1"/>
                <w:lang w:eastAsia="en-GB"/>
              </w:rPr>
              <w:t xml:space="preserve"> More discussion of the design of the interface would be useful, including screenshots, although this is found in the appendices.</w:t>
            </w:r>
          </w:p>
          <w:p w:rsidR="00B15124" w:rsidRPr="00B15124" w:rsidRDefault="00B15124" w:rsidP="00711A55">
            <w:pPr>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16108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9E025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B2697F" w:rsidRDefault="00B2697F" w:rsidP="00711A55">
            <w:pPr>
              <w:rPr>
                <w:rFonts w:asciiTheme="minorHAnsi" w:hAnsiTheme="minorHAnsi"/>
                <w:color w:val="000000" w:themeColor="text1"/>
                <w:lang w:eastAsia="en-GB"/>
              </w:rPr>
            </w:pPr>
            <w:r>
              <w:rPr>
                <w:rFonts w:asciiTheme="minorHAnsi" w:hAnsiTheme="minorHAnsi"/>
                <w:color w:val="000000" w:themeColor="text1"/>
                <w:lang w:eastAsia="en-GB"/>
              </w:rPr>
              <w:t>Correctly set out tables of contents etc. Good use of list of acronyms.</w:t>
            </w:r>
            <w:r w:rsidR="00B15124">
              <w:rPr>
                <w:rFonts w:asciiTheme="minorHAnsi" w:hAnsiTheme="minorHAnsi"/>
                <w:color w:val="000000" w:themeColor="text1"/>
                <w:lang w:eastAsia="en-GB"/>
              </w:rPr>
              <w:t xml:space="preserve"> Excellent signposting throughout the report, with clear explanations of not only what has gone into the appendices, but why.</w:t>
            </w:r>
          </w:p>
          <w:p w:rsidR="0016108B" w:rsidRDefault="0016108B" w:rsidP="00711A55">
            <w:pPr>
              <w:rPr>
                <w:rFonts w:asciiTheme="minorHAnsi" w:hAnsiTheme="minorHAnsi"/>
                <w:color w:val="000000" w:themeColor="text1"/>
                <w:lang w:eastAsia="en-GB"/>
              </w:rPr>
            </w:pPr>
            <w:r>
              <w:rPr>
                <w:rFonts w:asciiTheme="minorHAnsi" w:hAnsiTheme="minorHAnsi"/>
                <w:color w:val="000000" w:themeColor="text1"/>
                <w:lang w:eastAsia="en-GB"/>
              </w:rPr>
              <w:t>Reflection is synthetic and holistic.</w:t>
            </w:r>
          </w:p>
          <w:p w:rsidR="009E0259" w:rsidRPr="00B2697F" w:rsidRDefault="009E0259" w:rsidP="00711A55">
            <w:pPr>
              <w:rPr>
                <w:rFonts w:asciiTheme="minorHAnsi" w:hAnsiTheme="minorHAnsi"/>
                <w:bCs/>
                <w:color w:val="000000" w:themeColor="text1"/>
                <w:lang w:eastAsia="en-GB"/>
              </w:rPr>
            </w:pPr>
            <w:r>
              <w:rPr>
                <w:rFonts w:asciiTheme="minorHAnsi" w:hAnsiTheme="minorHAnsi"/>
                <w:color w:val="000000" w:themeColor="text1"/>
                <w:lang w:eastAsia="en-GB"/>
              </w:rPr>
              <w:t>A user manual is provided.</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DA57A8"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86</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2"/>
  </w:compat>
  <w:rsids>
    <w:rsidRoot w:val="006363DD"/>
    <w:rsid w:val="00026055"/>
    <w:rsid w:val="0006611F"/>
    <w:rsid w:val="000F7A4A"/>
    <w:rsid w:val="00125730"/>
    <w:rsid w:val="0016108B"/>
    <w:rsid w:val="001D0DDD"/>
    <w:rsid w:val="00242112"/>
    <w:rsid w:val="00253402"/>
    <w:rsid w:val="002D790F"/>
    <w:rsid w:val="003B3AC3"/>
    <w:rsid w:val="003E5437"/>
    <w:rsid w:val="003F049D"/>
    <w:rsid w:val="004779D1"/>
    <w:rsid w:val="004F240E"/>
    <w:rsid w:val="00576B2C"/>
    <w:rsid w:val="005C79DB"/>
    <w:rsid w:val="005F135A"/>
    <w:rsid w:val="006363DD"/>
    <w:rsid w:val="006530D2"/>
    <w:rsid w:val="006645F5"/>
    <w:rsid w:val="00782CF2"/>
    <w:rsid w:val="007C2CCC"/>
    <w:rsid w:val="00811371"/>
    <w:rsid w:val="00866E85"/>
    <w:rsid w:val="008B05C1"/>
    <w:rsid w:val="008B13D6"/>
    <w:rsid w:val="008B67FF"/>
    <w:rsid w:val="008D4A65"/>
    <w:rsid w:val="009E0259"/>
    <w:rsid w:val="009F37CB"/>
    <w:rsid w:val="00A151E5"/>
    <w:rsid w:val="00A16A6A"/>
    <w:rsid w:val="00A41B0D"/>
    <w:rsid w:val="00A736BA"/>
    <w:rsid w:val="00A85E99"/>
    <w:rsid w:val="00AB34FE"/>
    <w:rsid w:val="00B15124"/>
    <w:rsid w:val="00B2697F"/>
    <w:rsid w:val="00B27A16"/>
    <w:rsid w:val="00C2152E"/>
    <w:rsid w:val="00C60A27"/>
    <w:rsid w:val="00CC4C41"/>
    <w:rsid w:val="00CD2262"/>
    <w:rsid w:val="00CF3983"/>
    <w:rsid w:val="00D37373"/>
    <w:rsid w:val="00D87BAB"/>
    <w:rsid w:val="00DA57A8"/>
    <w:rsid w:val="00E1157B"/>
    <w:rsid w:val="00EE0FE1"/>
    <w:rsid w:val="00EE4571"/>
    <w:rsid w:val="00EF781B"/>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colormru v:ext="edit" colors="#f30"/>
    </o:shapedefaults>
    <o:shapelayout v:ext="edit">
      <o:idmap v:ext="edit" data="1"/>
    </o:shapelayout>
  </w:shapeDefaults>
  <w:decimalSymbol w:val="."/>
  <w:listSeparator w:val=","/>
  <w14:docId w14:val="732CB024"/>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107</TotalTime>
  <Pages>4</Pages>
  <Words>687</Words>
  <Characters>3921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18</cp:revision>
  <cp:lastPrinted>2013-09-25T13:22:00Z</cp:lastPrinted>
  <dcterms:created xsi:type="dcterms:W3CDTF">2013-07-16T15:41:00Z</dcterms:created>
  <dcterms:modified xsi:type="dcterms:W3CDTF">2020-06-08T12:06:00Z</dcterms:modified>
</cp:coreProperties>
</file>