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cstheme="majorBidi"/>
        </w:rPr>
        <w:id w:val="-1113510183"/>
        <w:docPartObj>
          <w:docPartGallery w:val="Cover Pages"/>
          <w:docPartUnique/>
        </w:docPartObj>
      </w:sdtPr>
      <w:sdtEndPr>
        <w:rPr>
          <w:i/>
          <w:iCs/>
          <w:color w:val="1F497D" w:themeColor="text2"/>
        </w:rPr>
      </w:sdtEndPr>
      <w:sdtContent>
        <w:p w14:paraId="46DED165" w14:textId="421A6005" w:rsidR="00CC2703" w:rsidRPr="008128B7" w:rsidRDefault="00DC18AD">
          <w:pPr>
            <w:rPr>
              <w:rFonts w:cstheme="majorHAnsi"/>
              <w:szCs w:val="22"/>
            </w:rPr>
          </w:pPr>
          <w:r>
            <w:rPr>
              <w:rFonts w:cstheme="majorHAnsi"/>
              <w:noProof/>
              <w:szCs w:val="22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8E26EDF" wp14:editId="2E990F00">
                    <wp:simplePos x="0" y="0"/>
                    <wp:positionH relativeFrom="margin">
                      <wp:posOffset>-586740</wp:posOffset>
                    </wp:positionH>
                    <wp:positionV relativeFrom="margin">
                      <wp:posOffset>-594360</wp:posOffset>
                    </wp:positionV>
                    <wp:extent cx="6936740" cy="10081260"/>
                    <wp:effectExtent l="0" t="0" r="0" b="0"/>
                    <wp:wrapNone/>
                    <wp:docPr id="159232561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36740" cy="1008126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47DA641" w14:textId="505336BB" w:rsidR="00595951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 w:val="72"/>
                                    <w:szCs w:val="72"/>
                                  </w:rPr>
                                </w:pPr>
                                <w:r w:rsidRPr="008F21E8">
                                  <w:rPr>
                                    <w:rFonts w:cstheme="majorHAnsi"/>
                                    <w:sz w:val="72"/>
                                    <w:szCs w:val="72"/>
                                  </w:rPr>
                                  <w:t>ACBA</w:t>
                                </w:r>
                                <w:r w:rsidR="001A1ECC">
                                  <w:rPr>
                                    <w:rFonts w:cstheme="majorHAnsi"/>
                                    <w:sz w:val="72"/>
                                    <w:szCs w:val="72"/>
                                  </w:rPr>
                                  <w:t>6010</w:t>
                                </w:r>
                                <w:r w:rsidRPr="008F21E8">
                                  <w:rPr>
                                    <w:rFonts w:cstheme="majorHAnsi"/>
                                    <w:sz w:val="72"/>
                                    <w:szCs w:val="72"/>
                                  </w:rPr>
                                  <w:t xml:space="preserve"> – </w:t>
                                </w:r>
                              </w:p>
                              <w:p w14:paraId="0A261F84" w14:textId="39159B50" w:rsidR="00DC18AD" w:rsidRPr="008F21E8" w:rsidRDefault="001A1ECC" w:rsidP="00DC18AD">
                                <w:pPr>
                                  <w:ind w:left="720"/>
                                  <w:rPr>
                                    <w:rFonts w:cstheme="majorHAnsi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cstheme="majorHAnsi"/>
                                    <w:sz w:val="72"/>
                                    <w:szCs w:val="72"/>
                                  </w:rPr>
                                  <w:t>Advanced Construction Management</w:t>
                                </w:r>
                              </w:p>
                              <w:p w14:paraId="7393B01D" w14:textId="0126C340" w:rsidR="00DC18AD" w:rsidRP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 w:val="36"/>
                                    <w:szCs w:val="36"/>
                                  </w:rPr>
                                </w:pPr>
                                <w:r w:rsidRPr="00DC18AD">
                                  <w:rPr>
                                    <w:rFonts w:cstheme="majorHAnsi"/>
                                    <w:sz w:val="36"/>
                                    <w:szCs w:val="36"/>
                                  </w:rPr>
                                  <w:t xml:space="preserve">Assignment </w:t>
                                </w:r>
                                <w:r w:rsidR="001A1ECC">
                                  <w:rPr>
                                    <w:rFonts w:cstheme="majorHAnsi"/>
                                    <w:sz w:val="36"/>
                                    <w:szCs w:val="36"/>
                                  </w:rPr>
                                  <w:t>1</w:t>
                                </w:r>
                                <w:r w:rsidRPr="00DC18AD">
                                  <w:rPr>
                                    <w:rFonts w:cstheme="majorHAnsi"/>
                                    <w:sz w:val="36"/>
                                    <w:szCs w:val="36"/>
                                  </w:rPr>
                                  <w:t xml:space="preserve">: </w:t>
                                </w:r>
                                <w:r w:rsidR="00531F5B" w:rsidRPr="00531F5B">
                                  <w:rPr>
                                    <w:rFonts w:cstheme="majorHAnsi"/>
                                    <w:sz w:val="36"/>
                                    <w:szCs w:val="36"/>
                                  </w:rPr>
                                  <w:t>Report with Gantt Chart</w:t>
                                </w:r>
                              </w:p>
                              <w:p w14:paraId="2240895B" w14:textId="091D871E" w:rsid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 w:val="28"/>
                                    <w:szCs w:val="28"/>
                                  </w:rPr>
                                </w:pPr>
                                <w:r w:rsidRPr="00DC18AD">
                                  <w:rPr>
                                    <w:rFonts w:cstheme="majorHAnsi"/>
                                    <w:sz w:val="28"/>
                                    <w:szCs w:val="28"/>
                                  </w:rPr>
                                  <w:t>David Deeth (2223671)</w:t>
                                </w:r>
                              </w:p>
                              <w:p w14:paraId="79E667AB" w14:textId="77777777" w:rsid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Cs w:val="22"/>
                                  </w:rPr>
                                </w:pPr>
                              </w:p>
                              <w:p w14:paraId="5E93ACB9" w14:textId="131A673B" w:rsidR="00DC18AD" w:rsidRPr="00405C0E" w:rsidRDefault="00DC18AD" w:rsidP="00E066F4">
                                <w:pPr>
                                  <w:rPr>
                                    <w:rFonts w:cstheme="majorHAnsi"/>
                                    <w:b/>
                                    <w:bCs/>
                                    <w:color w:val="EE0000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1CEA95BF" w14:textId="77777777" w:rsid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Cs w:val="22"/>
                                  </w:rPr>
                                </w:pPr>
                              </w:p>
                              <w:p w14:paraId="2C67019F" w14:textId="77777777" w:rsid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Cs w:val="22"/>
                                  </w:rPr>
                                </w:pPr>
                              </w:p>
                              <w:p w14:paraId="0C88B83F" w14:textId="77777777" w:rsid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Cs w:val="22"/>
                                  </w:rPr>
                                </w:pPr>
                              </w:p>
                              <w:p w14:paraId="4CDBF45E" w14:textId="77777777" w:rsid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Cs w:val="22"/>
                                  </w:rPr>
                                </w:pPr>
                              </w:p>
                              <w:p w14:paraId="3C2698C1" w14:textId="77777777" w:rsid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Cs w:val="22"/>
                                  </w:rPr>
                                </w:pPr>
                              </w:p>
                              <w:p w14:paraId="6F90BA50" w14:textId="77777777" w:rsidR="00DC18AD" w:rsidRPr="00DC18AD" w:rsidRDefault="00DC18AD" w:rsidP="00DC18AD">
                                <w:pPr>
                                  <w:ind w:left="720"/>
                                  <w:rPr>
                                    <w:rFonts w:cstheme="majorHAnsi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8E26ED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46.2pt;margin-top:-46.8pt;width:546.2pt;height:793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" fillcolor="white [3201]" stroked="f" strokeweight=".5pt">
                    <v:textbox>
                      <w:txbxContent>
                        <w:p w14:paraId="447DA641" w14:textId="505336BB" w:rsidR="00595951" w:rsidRDefault="00DC18AD" w:rsidP="00DC18AD">
                          <w:pPr>
                            <w:ind w:left="720"/>
                            <w:rPr>
                              <w:rFonts w:cstheme="majorHAnsi"/>
                              <w:sz w:val="72"/>
                              <w:szCs w:val="72"/>
                            </w:rPr>
                          </w:pPr>
                          <w:r w:rsidRPr="008F21E8">
                            <w:rPr>
                              <w:rFonts w:cstheme="majorHAnsi"/>
                              <w:sz w:val="72"/>
                              <w:szCs w:val="72"/>
                            </w:rPr>
                            <w:t>ACBA</w:t>
                          </w:r>
                          <w:r w:rsidR="001A1ECC">
                            <w:rPr>
                              <w:rFonts w:cstheme="majorHAnsi"/>
                              <w:sz w:val="72"/>
                              <w:szCs w:val="72"/>
                            </w:rPr>
                            <w:t>6010</w:t>
                          </w:r>
                          <w:r w:rsidRPr="008F21E8">
                            <w:rPr>
                              <w:rFonts w:cstheme="majorHAnsi"/>
                              <w:sz w:val="72"/>
                              <w:szCs w:val="72"/>
                            </w:rPr>
                            <w:t xml:space="preserve"> – </w:t>
                          </w:r>
                        </w:p>
                        <w:p w14:paraId="0A261F84" w14:textId="39159B50" w:rsidR="00DC18AD" w:rsidRPr="008F21E8" w:rsidRDefault="001A1ECC" w:rsidP="00DC18AD">
                          <w:pPr>
                            <w:ind w:left="720"/>
                            <w:rPr>
                              <w:rFonts w:cstheme="majorHAnsi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cstheme="majorHAnsi"/>
                              <w:sz w:val="72"/>
                              <w:szCs w:val="72"/>
                            </w:rPr>
                            <w:t>Advanced Construction Management</w:t>
                          </w:r>
                        </w:p>
                        <w:p w14:paraId="7393B01D" w14:textId="0126C340" w:rsidR="00DC18AD" w:rsidRPr="00DC18AD" w:rsidRDefault="00DC18AD" w:rsidP="00DC18AD">
                          <w:pPr>
                            <w:ind w:left="720"/>
                            <w:rPr>
                              <w:rFonts w:cstheme="majorHAnsi"/>
                              <w:sz w:val="36"/>
                              <w:szCs w:val="36"/>
                            </w:rPr>
                          </w:pPr>
                          <w:r w:rsidRPr="00DC18AD">
                            <w:rPr>
                              <w:rFonts w:cstheme="majorHAnsi"/>
                              <w:sz w:val="36"/>
                              <w:szCs w:val="36"/>
                            </w:rPr>
                            <w:t xml:space="preserve">Assignment </w:t>
                          </w:r>
                          <w:r w:rsidR="001A1ECC">
                            <w:rPr>
                              <w:rFonts w:cstheme="majorHAnsi"/>
                              <w:sz w:val="36"/>
                              <w:szCs w:val="36"/>
                            </w:rPr>
                            <w:t>1</w:t>
                          </w:r>
                          <w:r w:rsidRPr="00DC18AD">
                            <w:rPr>
                              <w:rFonts w:cstheme="majorHAnsi"/>
                              <w:sz w:val="36"/>
                              <w:szCs w:val="36"/>
                            </w:rPr>
                            <w:t xml:space="preserve">: </w:t>
                          </w:r>
                          <w:r w:rsidR="00531F5B" w:rsidRPr="00531F5B">
                            <w:rPr>
                              <w:rFonts w:cstheme="majorHAnsi"/>
                              <w:sz w:val="36"/>
                              <w:szCs w:val="36"/>
                            </w:rPr>
                            <w:t>Report with Gantt Chart</w:t>
                          </w:r>
                        </w:p>
                        <w:p w14:paraId="2240895B" w14:textId="091D871E" w:rsidR="00DC18AD" w:rsidRDefault="00DC18AD" w:rsidP="00DC18AD">
                          <w:pPr>
                            <w:ind w:left="720"/>
                            <w:rPr>
                              <w:rFonts w:cstheme="majorHAnsi"/>
                              <w:sz w:val="28"/>
                              <w:szCs w:val="28"/>
                            </w:rPr>
                          </w:pPr>
                          <w:r w:rsidRPr="00DC18AD">
                            <w:rPr>
                              <w:rFonts w:cstheme="majorHAnsi"/>
                              <w:sz w:val="28"/>
                              <w:szCs w:val="28"/>
                            </w:rPr>
                            <w:t>David Deeth (2223671)</w:t>
                          </w:r>
                        </w:p>
                        <w:p w14:paraId="79E667AB" w14:textId="77777777" w:rsidR="00DC18AD" w:rsidRDefault="00DC18AD" w:rsidP="00DC18AD">
                          <w:pPr>
                            <w:ind w:left="720"/>
                            <w:rPr>
                              <w:rFonts w:cstheme="majorHAnsi"/>
                              <w:szCs w:val="22"/>
                            </w:rPr>
                          </w:pPr>
                        </w:p>
                        <w:p w14:paraId="5E93ACB9" w14:textId="131A673B" w:rsidR="00DC18AD" w:rsidRPr="00405C0E" w:rsidRDefault="00DC18AD" w:rsidP="00E066F4">
                          <w:pPr>
                            <w:rPr>
                              <w:rFonts w:cstheme="majorHAnsi"/>
                              <w:b/>
                              <w:bCs/>
                              <w:color w:val="EE0000"/>
                              <w:sz w:val="32"/>
                              <w:szCs w:val="32"/>
                            </w:rPr>
                          </w:pPr>
                        </w:p>
                        <w:p w14:paraId="1CEA95BF" w14:textId="77777777" w:rsidR="00DC18AD" w:rsidRDefault="00DC18AD" w:rsidP="00DC18AD">
                          <w:pPr>
                            <w:ind w:left="720"/>
                            <w:rPr>
                              <w:rFonts w:cstheme="majorHAnsi"/>
                              <w:szCs w:val="22"/>
                            </w:rPr>
                          </w:pPr>
                        </w:p>
                        <w:p w14:paraId="2C67019F" w14:textId="77777777" w:rsidR="00DC18AD" w:rsidRDefault="00DC18AD" w:rsidP="00DC18AD">
                          <w:pPr>
                            <w:ind w:left="720"/>
                            <w:rPr>
                              <w:rFonts w:cstheme="majorHAnsi"/>
                              <w:szCs w:val="22"/>
                            </w:rPr>
                          </w:pPr>
                        </w:p>
                        <w:p w14:paraId="0C88B83F" w14:textId="77777777" w:rsidR="00DC18AD" w:rsidRDefault="00DC18AD" w:rsidP="00DC18AD">
                          <w:pPr>
                            <w:ind w:left="720"/>
                            <w:rPr>
                              <w:rFonts w:cstheme="majorHAnsi"/>
                              <w:szCs w:val="22"/>
                            </w:rPr>
                          </w:pPr>
                        </w:p>
                        <w:p w14:paraId="4CDBF45E" w14:textId="77777777" w:rsidR="00DC18AD" w:rsidRDefault="00DC18AD" w:rsidP="00DC18AD">
                          <w:pPr>
                            <w:ind w:left="720"/>
                            <w:rPr>
                              <w:rFonts w:cstheme="majorHAnsi"/>
                              <w:szCs w:val="22"/>
                            </w:rPr>
                          </w:pPr>
                        </w:p>
                        <w:p w14:paraId="3C2698C1" w14:textId="77777777" w:rsidR="00DC18AD" w:rsidRDefault="00DC18AD" w:rsidP="00DC18AD">
                          <w:pPr>
                            <w:ind w:left="720"/>
                            <w:rPr>
                              <w:rFonts w:cstheme="majorHAnsi"/>
                              <w:szCs w:val="22"/>
                            </w:rPr>
                          </w:pPr>
                        </w:p>
                        <w:p w14:paraId="6F90BA50" w14:textId="77777777" w:rsidR="00DC18AD" w:rsidRPr="00DC18AD" w:rsidRDefault="00DC18AD" w:rsidP="00DC18AD">
                          <w:pPr>
                            <w:ind w:left="720"/>
                            <w:rPr>
                              <w:rFonts w:cstheme="majorHAnsi"/>
                              <w:szCs w:val="22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  <w:p w14:paraId="55991E40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6C052060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7AA9070C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7364245D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57E07046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2D2CBF2D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5B601830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0362EA03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27AB77D7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2FEDD8F5" w14:textId="77777777" w:rsidR="00865B57" w:rsidRPr="008128B7" w:rsidRDefault="00865B57">
          <w:pPr>
            <w:rPr>
              <w:rFonts w:cstheme="majorHAnsi"/>
              <w:szCs w:val="22"/>
            </w:rPr>
          </w:pPr>
        </w:p>
        <w:p w14:paraId="3A6BD0A4" w14:textId="55995596" w:rsidR="00865B57" w:rsidRPr="00DC18AD" w:rsidRDefault="00865B57">
          <w:pPr>
            <w:rPr>
              <w:rFonts w:cstheme="majorHAnsi"/>
              <w:sz w:val="28"/>
              <w:szCs w:val="28"/>
            </w:rPr>
          </w:pPr>
          <w:r w:rsidRPr="00DC18AD">
            <w:rPr>
              <w:rFonts w:cstheme="majorHAnsi"/>
              <w:sz w:val="28"/>
              <w:szCs w:val="28"/>
            </w:rPr>
            <w:br w:type="page"/>
          </w:r>
        </w:p>
        <w:bookmarkStart w:id="0" w:name="_Toc219759239" w:displacedByCustomXml="next"/>
        <w:sdt>
          <w:sdtPr>
            <w:rPr>
              <w:rFonts w:ascii="Times New Roman" w:hAnsi="Times New Roman"/>
              <w:b w:val="0"/>
              <w:sz w:val="22"/>
              <w:szCs w:val="22"/>
              <w:u w:val="none"/>
            </w:rPr>
            <w:id w:val="-609590651"/>
            <w:docPartObj>
              <w:docPartGallery w:val="Table of Contents"/>
              <w:docPartUnique/>
            </w:docPartObj>
          </w:sdtPr>
          <w:sdtEndPr>
            <w:rPr>
              <w:rFonts w:ascii="Aptos" w:hAnsi="Aptos"/>
              <w:bCs/>
            </w:rPr>
          </w:sdtEndPr>
          <w:sdtContent>
            <w:p w14:paraId="6CD694DA" w14:textId="441F1D93" w:rsidR="00A17E42" w:rsidRPr="00260E65" w:rsidRDefault="00A17E42" w:rsidP="00BC2341">
              <w:pPr>
                <w:pStyle w:val="Heading2"/>
                <w:rPr>
                  <w:rStyle w:val="Heading6Char"/>
                  <w:rFonts w:ascii="Aptos" w:hAnsi="Aptos"/>
                </w:rPr>
              </w:pPr>
              <w:r w:rsidRPr="00260E65">
                <w:rPr>
                  <w:rStyle w:val="Heading6Char"/>
                  <w:rFonts w:ascii="Aptos" w:hAnsi="Aptos"/>
                </w:rPr>
                <w:t>Contents</w:t>
              </w:r>
              <w:bookmarkEnd w:id="0"/>
            </w:p>
            <w:p w14:paraId="2F55B9E8" w14:textId="0F7F0F1F" w:rsidR="00E066F4" w:rsidRDefault="00A17E42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r w:rsidRPr="00260E65">
                <w:rPr>
                  <w:szCs w:val="22"/>
                </w:rPr>
                <w:fldChar w:fldCharType="begin"/>
              </w:r>
              <w:r w:rsidRPr="00260E65">
                <w:rPr>
                  <w:szCs w:val="22"/>
                </w:rPr>
                <w:instrText xml:space="preserve"> TOC \o "1-3" \h \z \u </w:instrText>
              </w:r>
              <w:r w:rsidRPr="00260E65">
                <w:rPr>
                  <w:szCs w:val="22"/>
                </w:rPr>
                <w:fldChar w:fldCharType="separate"/>
              </w:r>
              <w:hyperlink w:anchor="_Toc219759239" w:history="1">
                <w:r w:rsidR="00E066F4" w:rsidRPr="00F11964">
                  <w:rPr>
                    <w:rStyle w:val="Hyperlink"/>
                    <w:rFonts w:cs="Arial"/>
                    <w:bCs/>
                    <w:noProof/>
                  </w:rPr>
                  <w:t>Contents</w:t>
                </w:r>
                <w:r w:rsidR="00E066F4">
                  <w:rPr>
                    <w:noProof/>
                    <w:webHidden/>
                  </w:rPr>
                  <w:tab/>
                </w:r>
                <w:r w:rsidR="00E066F4">
                  <w:rPr>
                    <w:noProof/>
                    <w:webHidden/>
                  </w:rPr>
                  <w:fldChar w:fldCharType="begin"/>
                </w:r>
                <w:r w:rsidR="00E066F4">
                  <w:rPr>
                    <w:noProof/>
                    <w:webHidden/>
                  </w:rPr>
                  <w:instrText xml:space="preserve"> PAGEREF _Toc219759239 \h </w:instrText>
                </w:r>
                <w:r w:rsidR="00E066F4">
                  <w:rPr>
                    <w:noProof/>
                    <w:webHidden/>
                  </w:rPr>
                </w:r>
                <w:r w:rsidR="00E066F4">
                  <w:rPr>
                    <w:noProof/>
                    <w:webHidden/>
                  </w:rPr>
                  <w:fldChar w:fldCharType="separate"/>
                </w:r>
                <w:r w:rsidR="00E066F4">
                  <w:rPr>
                    <w:noProof/>
                    <w:webHidden/>
                  </w:rPr>
                  <w:t>1</w:t>
                </w:r>
                <w:r w:rsidR="00E066F4">
                  <w:rPr>
                    <w:noProof/>
                    <w:webHidden/>
                  </w:rPr>
                  <w:fldChar w:fldCharType="end"/>
                </w:r>
              </w:hyperlink>
            </w:p>
            <w:p w14:paraId="06C9BF91" w14:textId="2D78A20A" w:rsidR="00E066F4" w:rsidRDefault="00E066F4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0" w:history="1">
                <w:r w:rsidRPr="00F11964">
                  <w:rPr>
                    <w:rStyle w:val="Hyperlink"/>
                    <w:noProof/>
                  </w:rPr>
                  <w:t>List of Figures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4C6DFB1" w14:textId="315E0052" w:rsidR="00E066F4" w:rsidRDefault="00E066F4">
              <w:pPr>
                <w:pStyle w:val="TOC1"/>
                <w:tabs>
                  <w:tab w:val="left" w:pos="72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1" w:history="1">
                <w:r w:rsidRPr="00F11964">
                  <w:rPr>
                    <w:rStyle w:val="Hyperlink"/>
                    <w:noProof/>
                  </w:rPr>
                  <w:t>1.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TASK 1: Report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C803DC0" w14:textId="55A2FC0A" w:rsidR="00E066F4" w:rsidRDefault="00E066F4">
              <w:pPr>
                <w:pStyle w:val="TOC2"/>
                <w:tabs>
                  <w:tab w:val="left" w:pos="72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2" w:history="1">
                <w:r w:rsidRPr="00F11964">
                  <w:rPr>
                    <w:rStyle w:val="Hyperlink"/>
                    <w:noProof/>
                  </w:rPr>
                  <w:t>2.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Critical Project Resources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ECDCE49" w14:textId="296BF824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3" w:history="1">
                <w:r w:rsidRPr="00F11964">
                  <w:rPr>
                    <w:rStyle w:val="Hyperlink"/>
                    <w:noProof/>
                  </w:rPr>
                  <w:t>2.1.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Labour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6F90B2" w14:textId="6A1604B6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4" w:history="1">
                <w:r w:rsidRPr="00F11964">
                  <w:rPr>
                    <w:rStyle w:val="Hyperlink"/>
                    <w:noProof/>
                  </w:rPr>
                  <w:t>2.2.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Plant and Equipment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B0EF61F" w14:textId="7BAC29D6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5" w:history="1">
                <w:r w:rsidRPr="00F11964">
                  <w:rPr>
                    <w:rStyle w:val="Hyperlink"/>
                    <w:noProof/>
                  </w:rPr>
                  <w:t>2.3.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Materials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804EE09" w14:textId="766AB4F3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6" w:history="1">
                <w:r w:rsidRPr="00F11964">
                  <w:rPr>
                    <w:rStyle w:val="Hyperlink"/>
                    <w:noProof/>
                  </w:rPr>
                  <w:t>2.4.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Financial Resources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02CA2F7" w14:textId="5FE16630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7" w:history="1">
                <w:r w:rsidRPr="00F11964">
                  <w:rPr>
                    <w:rStyle w:val="Hyperlink"/>
                    <w:noProof/>
                  </w:rPr>
                  <w:t>2.5.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Time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B74B373" w14:textId="38846538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8" w:history="1">
                <w:r w:rsidRPr="00F11964">
                  <w:rPr>
                    <w:rStyle w:val="Hyperlink"/>
                    <w:noProof/>
                  </w:rPr>
                  <w:t>2.6.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Design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71514D4" w14:textId="12CE6C63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49" w:history="1">
                <w:r w:rsidRPr="00F11964">
                  <w:rPr>
                    <w:rStyle w:val="Hyperlink"/>
                    <w:noProof/>
                  </w:rPr>
                  <w:t>2.7.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Stakeholders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_Toc219759249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ECCB885" w14:textId="4962C4CA" w:rsidR="00E066F4" w:rsidRDefault="00E066F4">
              <w:pPr>
                <w:pStyle w:val="TOC3"/>
                <w:tabs>
                  <w:tab w:val="left" w:pos="96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0" w:history="1">
                <w:r w:rsidRPr="00F11964">
                  <w:rPr>
                    <w:rStyle w:val="Hyperlink"/>
                    <w:rFonts w:cstheme="majorHAnsi"/>
                    <w:noProof/>
                  </w:rPr>
                  <w:t>3.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Project Control and Monitoring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CFA64D" w14:textId="2703B316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1" w:history="1">
                <w:r w:rsidRPr="00F11964">
                  <w:rPr>
                    <w:rStyle w:val="Hyperlink"/>
                    <w:noProof/>
                  </w:rPr>
                  <w:t>3.1.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Monitoring Tools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F2BA59A" w14:textId="3C71DD43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2" w:history="1">
                <w:r w:rsidRPr="00F11964">
                  <w:rPr>
                    <w:rStyle w:val="Hyperlink"/>
                    <w:noProof/>
                  </w:rPr>
                  <w:t>3.2.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Cost 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7CBF50" w14:textId="412DCAFC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3" w:history="1">
                <w:r w:rsidRPr="00F11964">
                  <w:rPr>
                    <w:rStyle w:val="Hyperlink"/>
                    <w:noProof/>
                  </w:rPr>
                  <w:t>3.3.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Quality 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4C44D03" w14:textId="32D0B465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4" w:history="1">
                <w:r w:rsidRPr="00F11964">
                  <w:rPr>
                    <w:rStyle w:val="Hyperlink"/>
                    <w:noProof/>
                  </w:rPr>
                  <w:t>3.4.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Risk 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CB239D" w14:textId="5FA67368" w:rsidR="00E066F4" w:rsidRDefault="00E066F4">
              <w:pPr>
                <w:pStyle w:val="TOC2"/>
                <w:tabs>
                  <w:tab w:val="left" w:pos="72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5" w:history="1">
                <w:r w:rsidRPr="00F11964">
                  <w:rPr>
                    <w:rStyle w:val="Hyperlink"/>
                    <w:noProof/>
                  </w:rPr>
                  <w:t>4.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Managing Project Delays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122085E" w14:textId="7B640B90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6" w:history="1">
                <w:r w:rsidRPr="00F11964">
                  <w:rPr>
                    <w:rStyle w:val="Hyperlink"/>
                    <w:noProof/>
                  </w:rPr>
                  <w:t>4.1.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Acceleration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A7B8D1" w14:textId="08ECDC61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7" w:history="1">
                <w:r w:rsidRPr="00F11964">
                  <w:rPr>
                    <w:rStyle w:val="Hyperlink"/>
                    <w:noProof/>
                  </w:rPr>
                  <w:t>4.2.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Re-scheduling Tasks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6A0C61" w14:textId="04429BAE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8" w:history="1">
                <w:r w:rsidRPr="00F11964">
                  <w:rPr>
                    <w:rStyle w:val="Hyperlink"/>
                    <w:noProof/>
                  </w:rPr>
                  <w:t>4.3.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Resource 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169D900" w14:textId="65027697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59" w:history="1">
                <w:r w:rsidRPr="00F11964">
                  <w:rPr>
                    <w:rStyle w:val="Hyperlink"/>
                    <w:noProof/>
                  </w:rPr>
                  <w:t>4.4.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Float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_Toc219759259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B6C744" w14:textId="6870650C" w:rsidR="00E066F4" w:rsidRDefault="00E066F4">
              <w:pPr>
                <w:pStyle w:val="TOC2"/>
                <w:tabs>
                  <w:tab w:val="left" w:pos="72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60" w:history="1">
                <w:r w:rsidRPr="00F11964">
                  <w:rPr>
                    <w:rStyle w:val="Hyperlink"/>
                    <w:noProof/>
                  </w:rPr>
                  <w:t>5.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Suggested Methods and Justifications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307559E" w14:textId="77CBACC8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61" w:history="1">
                <w:r w:rsidRPr="00F11964">
                  <w:rPr>
                    <w:rStyle w:val="Hyperlink"/>
                    <w:noProof/>
                  </w:rPr>
                  <w:t>5.1.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Critical Path Method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B6C670A" w14:textId="1C6E8303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62" w:history="1">
                <w:r w:rsidRPr="00F11964">
                  <w:rPr>
                    <w:rStyle w:val="Hyperlink"/>
                    <w:noProof/>
                  </w:rPr>
                  <w:t>5.2.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Re-Sequencing.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B9BFE6" w14:textId="0B8A3883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63" w:history="1">
                <w:r w:rsidRPr="00F11964">
                  <w:rPr>
                    <w:rStyle w:val="Hyperlink"/>
                    <w:noProof/>
                  </w:rPr>
                  <w:t>5.3.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Resource Levelling and Smoothing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903CF85" w14:textId="257B14A7" w:rsidR="00E066F4" w:rsidRDefault="00E066F4">
              <w:pPr>
                <w:pStyle w:val="TOC3"/>
                <w:tabs>
                  <w:tab w:val="left" w:pos="120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64" w:history="1">
                <w:r w:rsidRPr="00F11964">
                  <w:rPr>
                    <w:rStyle w:val="Hyperlink"/>
                    <w:noProof/>
                  </w:rPr>
                  <w:t>5.4.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Early Warning Systems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23CE98C" w14:textId="49B83861" w:rsidR="00E066F4" w:rsidRDefault="00E066F4">
              <w:pPr>
                <w:pStyle w:val="TOC1"/>
                <w:tabs>
                  <w:tab w:val="left" w:pos="72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65" w:history="1">
                <w:r w:rsidRPr="00F11964">
                  <w:rPr>
                    <w:rStyle w:val="Hyperlink"/>
                    <w:noProof/>
                  </w:rPr>
                  <w:t>6.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TASK 2: Gantt Chart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5D87D98" w14:textId="301DFB06" w:rsidR="00E066F4" w:rsidRDefault="00E066F4">
              <w:pPr>
                <w:pStyle w:val="TOC2"/>
                <w:tabs>
                  <w:tab w:val="left" w:pos="72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66" w:history="1">
                <w:r w:rsidRPr="00F11964">
                  <w:rPr>
                    <w:rStyle w:val="Hyperlink"/>
                    <w:noProof/>
                  </w:rPr>
                  <w:t>7.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5712F9" w14:textId="27DB6AB3" w:rsidR="00E066F4" w:rsidRDefault="00E066F4">
              <w:pPr>
                <w:pStyle w:val="TOC2"/>
                <w:tabs>
                  <w:tab w:val="left" w:pos="720"/>
                  <w:tab w:val="right" w:leader="dot" w:pos="9016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19759267" w:history="1">
                <w:r w:rsidRPr="00F11964">
                  <w:rPr>
                    <w:rStyle w:val="Hyperlink"/>
                    <w:noProof/>
                  </w:rPr>
                  <w:t>8.</w:t>
                </w:r>
                <w:r>
                  <w:rPr>
                    <w:rFonts w:asciiTheme="minorHAnsi" w:eastAsiaTheme="minorEastAsia" w:hAnsiTheme="minorHAnsi"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F11964">
                  <w:rPr>
                    <w:rStyle w:val="Hyperlink"/>
                    <w:noProof/>
                  </w:rPr>
                  <w:t>Appendix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_Toc219759267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195492" w14:textId="407FC3BB" w:rsidR="00A17E42" w:rsidRPr="008128B7" w:rsidRDefault="00A17E42">
              <w:pPr>
                <w:rPr>
                  <w:szCs w:val="22"/>
                </w:rPr>
              </w:pPr>
              <w:r w:rsidRPr="00260E65">
                <w:rPr>
                  <w:b/>
                  <w:bCs/>
                  <w:szCs w:val="22"/>
                </w:rPr>
                <w:fldChar w:fldCharType="end"/>
              </w:r>
            </w:p>
          </w:sdtContent>
        </w:sdt>
        <w:p w14:paraId="2BB55395" w14:textId="77777777" w:rsidR="00865B57" w:rsidRDefault="00865B57">
          <w:pPr>
            <w:rPr>
              <w:rFonts w:cstheme="majorHAnsi"/>
              <w:szCs w:val="22"/>
            </w:rPr>
          </w:pPr>
        </w:p>
        <w:p w14:paraId="74CE5476" w14:textId="4ECE49EC" w:rsidR="00CC7D41" w:rsidRPr="008128B7" w:rsidRDefault="00676E88" w:rsidP="00676E88">
          <w:pPr>
            <w:pStyle w:val="Heading2"/>
          </w:pPr>
          <w:bookmarkStart w:id="1" w:name="_Toc219759240"/>
          <w:r>
            <w:t>List of Figures</w:t>
          </w:r>
          <w:bookmarkEnd w:id="1"/>
        </w:p>
        <w:p w14:paraId="5DD85A90" w14:textId="194C518E" w:rsidR="00E066F4" w:rsidRDefault="00CC7D41">
          <w:pPr>
            <w:pStyle w:val="TableofFigures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rPr>
              <w:rFonts w:cstheme="majorHAnsi"/>
              <w:szCs w:val="22"/>
            </w:rPr>
            <w:fldChar w:fldCharType="begin"/>
          </w:r>
          <w:r>
            <w:rPr>
              <w:rFonts w:cstheme="majorHAnsi"/>
              <w:szCs w:val="22"/>
            </w:rPr>
            <w:instrText xml:space="preserve"> TOC \h \z \c "Figure" </w:instrText>
          </w:r>
          <w:r>
            <w:rPr>
              <w:rFonts w:cstheme="majorHAnsi"/>
              <w:szCs w:val="22"/>
            </w:rPr>
            <w:fldChar w:fldCharType="separate"/>
          </w:r>
          <w:hyperlink w:anchor="_Toc219759235" w:history="1">
            <w:r w:rsidR="00E066F4" w:rsidRPr="00F94DE0">
              <w:rPr>
                <w:rStyle w:val="Hyperlink"/>
                <w:noProof/>
              </w:rPr>
              <w:t>Figure 1</w:t>
            </w:r>
            <w:r w:rsidR="00E066F4" w:rsidRPr="00F94DE0">
              <w:rPr>
                <w:rStyle w:val="Hyperlink"/>
                <w:rFonts w:eastAsia="Calibri"/>
                <w:noProof/>
              </w:rPr>
              <w:t>: Gantt Chart</w:t>
            </w:r>
            <w:r w:rsidR="00E066F4">
              <w:rPr>
                <w:noProof/>
                <w:webHidden/>
              </w:rPr>
              <w:tab/>
            </w:r>
            <w:r w:rsidR="00E066F4">
              <w:rPr>
                <w:noProof/>
                <w:webHidden/>
              </w:rPr>
              <w:fldChar w:fldCharType="begin"/>
            </w:r>
            <w:r w:rsidR="00E066F4">
              <w:rPr>
                <w:noProof/>
                <w:webHidden/>
              </w:rPr>
              <w:instrText xml:space="preserve"> PAGEREF _Toc219759235 \h </w:instrText>
            </w:r>
            <w:r w:rsidR="00E066F4">
              <w:rPr>
                <w:noProof/>
                <w:webHidden/>
              </w:rPr>
            </w:r>
            <w:r w:rsidR="00E066F4">
              <w:rPr>
                <w:noProof/>
                <w:webHidden/>
              </w:rPr>
              <w:fldChar w:fldCharType="separate"/>
            </w:r>
            <w:r w:rsidR="00E066F4">
              <w:rPr>
                <w:noProof/>
                <w:webHidden/>
              </w:rPr>
              <w:t>8</w:t>
            </w:r>
            <w:r w:rsidR="00E066F4">
              <w:rPr>
                <w:noProof/>
                <w:webHidden/>
              </w:rPr>
              <w:fldChar w:fldCharType="end"/>
            </w:r>
          </w:hyperlink>
        </w:p>
        <w:p w14:paraId="501727B8" w14:textId="27C08433" w:rsidR="00E066F4" w:rsidRDefault="00E066F4">
          <w:pPr>
            <w:pStyle w:val="TableofFigures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9759236" w:history="1">
            <w:r w:rsidRPr="00F94DE0">
              <w:rPr>
                <w:rStyle w:val="Hyperlink"/>
                <w:noProof/>
              </w:rPr>
              <w:t>Figure 2: Tracking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_Toc219759236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5B9CC8" w14:textId="4BF6DEB2" w:rsidR="00E066F4" w:rsidRDefault="00E066F4">
          <w:pPr>
            <w:pStyle w:val="TableofFigures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9759237" w:history="1">
            <w:r w:rsidRPr="00F94DE0">
              <w:rPr>
                <w:rStyle w:val="Hyperlink"/>
                <w:noProof/>
              </w:rPr>
              <w:t>Figure 3: Delay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_Toc219759237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9A5D75" w14:textId="609E3113" w:rsidR="00E066F4" w:rsidRDefault="00E066F4">
          <w:pPr>
            <w:pStyle w:val="TableofFigures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9759238" w:history="1">
            <w:r w:rsidRPr="00F94DE0">
              <w:rPr>
                <w:rStyle w:val="Hyperlink"/>
                <w:noProof/>
              </w:rPr>
              <w:t>Figure 4: Resource 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_Toc219759238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D735B0" w14:textId="18FFF8D8" w:rsidR="00EB7594" w:rsidRDefault="00CC7D41" w:rsidP="00B70899">
          <w:pPr>
            <w:rPr>
              <w:rFonts w:cstheme="majorHAnsi"/>
              <w:szCs w:val="22"/>
            </w:rPr>
          </w:pPr>
          <w:r>
            <w:rPr>
              <w:rFonts w:cstheme="majorHAnsi"/>
              <w:szCs w:val="22"/>
            </w:rPr>
            <w:fldChar w:fldCharType="end"/>
          </w:r>
        </w:p>
        <w:p w14:paraId="1FBC443A" w14:textId="77777777" w:rsidR="00E066F4" w:rsidRDefault="00E066F4" w:rsidP="00B70899">
          <w:pPr>
            <w:rPr>
              <w:rFonts w:cstheme="majorHAnsi"/>
              <w:szCs w:val="22"/>
            </w:rPr>
          </w:pPr>
        </w:p>
        <w:p w14:paraId="4EF49E99" w14:textId="149227C2" w:rsidR="00EB7594" w:rsidRPr="00EB7594" w:rsidRDefault="00000000" w:rsidP="00B70899">
          <w:pPr>
            <w:rPr>
              <w:rFonts w:cstheme="majorBidi"/>
              <w:i/>
              <w:iCs/>
              <w:color w:val="1F497D" w:themeColor="text2"/>
            </w:rPr>
          </w:pPr>
        </w:p>
      </w:sdtContent>
    </w:sdt>
    <w:p w14:paraId="7C96F880" w14:textId="1233F00A" w:rsidR="0009046B" w:rsidRPr="001C0F05" w:rsidRDefault="0009046B" w:rsidP="005F4DB8">
      <w:pPr>
        <w:pStyle w:val="Heading1"/>
        <w:numPr>
          <w:ilvl w:val="0"/>
          <w:numId w:val="6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left"/>
        <w:rPr>
          <w:sz w:val="24"/>
          <w:szCs w:val="14"/>
        </w:rPr>
      </w:pPr>
      <w:bookmarkStart w:id="2" w:name="_Toc219759241"/>
      <w:r w:rsidRPr="00184A31">
        <w:rPr>
          <w:sz w:val="24"/>
          <w:szCs w:val="14"/>
        </w:rPr>
        <w:lastRenderedPageBreak/>
        <w:t>TASK 1: Report</w:t>
      </w:r>
      <w:bookmarkEnd w:id="2"/>
    </w:p>
    <w:p w14:paraId="3FD1032D" w14:textId="77777777" w:rsidR="001C0F05" w:rsidRDefault="001C0F05" w:rsidP="00966D80">
      <w:pPr>
        <w:rPr>
          <w:rFonts w:cstheme="majorHAnsi"/>
          <w:szCs w:val="22"/>
        </w:rPr>
      </w:pPr>
    </w:p>
    <w:p w14:paraId="753355E8" w14:textId="6D8C70D1" w:rsidR="00966D80" w:rsidRPr="00966D80" w:rsidRDefault="004955EE" w:rsidP="00966D80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Project </w:t>
      </w:r>
      <w:r w:rsidR="005C7792">
        <w:rPr>
          <w:rFonts w:cstheme="majorHAnsi"/>
          <w:szCs w:val="22"/>
        </w:rPr>
        <w:t>m</w:t>
      </w:r>
      <w:r>
        <w:rPr>
          <w:rFonts w:cstheme="majorHAnsi"/>
          <w:szCs w:val="22"/>
        </w:rPr>
        <w:t xml:space="preserve">anagement </w:t>
      </w:r>
      <w:r w:rsidR="005C7792">
        <w:rPr>
          <w:rFonts w:cstheme="majorHAnsi"/>
          <w:szCs w:val="22"/>
        </w:rPr>
        <w:t>r</w:t>
      </w:r>
      <w:r>
        <w:rPr>
          <w:rFonts w:cstheme="majorHAnsi"/>
          <w:szCs w:val="22"/>
        </w:rPr>
        <w:t>eport</w:t>
      </w:r>
      <w:r w:rsidR="005C7792">
        <w:rPr>
          <w:rFonts w:cstheme="majorHAnsi"/>
          <w:szCs w:val="22"/>
        </w:rPr>
        <w:t xml:space="preserve"> for the construction of </w:t>
      </w:r>
      <w:r w:rsidR="005C7792" w:rsidRPr="0029196C">
        <w:rPr>
          <w:rFonts w:cstheme="majorHAnsi"/>
          <w:szCs w:val="22"/>
        </w:rPr>
        <w:t>30 residential apartments and associated works</w:t>
      </w:r>
      <w:r w:rsidR="00607AD4">
        <w:rPr>
          <w:rFonts w:cstheme="majorHAnsi"/>
          <w:szCs w:val="22"/>
        </w:rPr>
        <w:t xml:space="preserve"> located in</w:t>
      </w:r>
      <w:r w:rsidR="00607AD4" w:rsidRPr="00607AD4">
        <w:rPr>
          <w:rFonts w:cstheme="majorHAnsi"/>
          <w:szCs w:val="22"/>
        </w:rPr>
        <w:t xml:space="preserve"> </w:t>
      </w:r>
      <w:r w:rsidR="00607AD4" w:rsidRPr="0029196C">
        <w:rPr>
          <w:rFonts w:cstheme="majorHAnsi"/>
          <w:szCs w:val="22"/>
        </w:rPr>
        <w:t>Upper Bank</w:t>
      </w:r>
      <w:r w:rsidR="00607AD4">
        <w:rPr>
          <w:rFonts w:cstheme="majorHAnsi"/>
          <w:szCs w:val="22"/>
        </w:rPr>
        <w:t xml:space="preserve">, </w:t>
      </w:r>
      <w:r w:rsidR="00607AD4" w:rsidRPr="0029196C">
        <w:rPr>
          <w:rFonts w:cstheme="majorHAnsi"/>
          <w:szCs w:val="22"/>
        </w:rPr>
        <w:t>Nantong Way</w:t>
      </w:r>
      <w:r w:rsidR="00607AD4">
        <w:rPr>
          <w:rFonts w:cstheme="majorHAnsi"/>
          <w:szCs w:val="22"/>
        </w:rPr>
        <w:t>,</w:t>
      </w:r>
      <w:r w:rsidR="00607AD4" w:rsidRPr="0029196C">
        <w:rPr>
          <w:rFonts w:cstheme="majorHAnsi"/>
          <w:szCs w:val="22"/>
        </w:rPr>
        <w:t xml:space="preserve"> </w:t>
      </w:r>
      <w:proofErr w:type="spellStart"/>
      <w:r w:rsidR="00607AD4" w:rsidRPr="0029196C">
        <w:rPr>
          <w:rFonts w:cstheme="majorHAnsi"/>
          <w:szCs w:val="22"/>
        </w:rPr>
        <w:t>Pentrechwyth</w:t>
      </w:r>
      <w:proofErr w:type="spellEnd"/>
      <w:r w:rsidR="00607AD4">
        <w:rPr>
          <w:rFonts w:cstheme="majorHAnsi"/>
          <w:szCs w:val="22"/>
        </w:rPr>
        <w:t xml:space="preserve">, </w:t>
      </w:r>
      <w:r w:rsidR="00607AD4" w:rsidRPr="0029196C">
        <w:rPr>
          <w:rFonts w:cstheme="majorHAnsi"/>
          <w:szCs w:val="22"/>
        </w:rPr>
        <w:t>Swansea</w:t>
      </w:r>
      <w:r w:rsidR="00607AD4">
        <w:rPr>
          <w:rFonts w:cstheme="majorHAnsi"/>
          <w:szCs w:val="22"/>
        </w:rPr>
        <w:t>.</w:t>
      </w:r>
      <w:r w:rsidR="00966D80" w:rsidRPr="00966D80">
        <w:rPr>
          <w:rFonts w:ascii="Times New Roman" w:hAnsi="Times New Roman"/>
          <w:sz w:val="24"/>
          <w:szCs w:val="24"/>
        </w:rPr>
        <w:t xml:space="preserve"> </w:t>
      </w:r>
      <w:r w:rsidR="00966D80" w:rsidRPr="00966D80">
        <w:rPr>
          <w:rFonts w:cstheme="majorHAnsi"/>
          <w:i/>
          <w:iCs/>
          <w:szCs w:val="22"/>
        </w:rPr>
        <w:t>(Swansea.gov.uk, 2021)</w:t>
      </w:r>
    </w:p>
    <w:p w14:paraId="4C692BD0" w14:textId="72F791B8" w:rsidR="004955EE" w:rsidRDefault="00A11B46" w:rsidP="00B70899">
      <w:pPr>
        <w:rPr>
          <w:rFonts w:cstheme="majorHAnsi"/>
          <w:szCs w:val="22"/>
        </w:rPr>
      </w:pPr>
      <w:r w:rsidRPr="0029196C">
        <w:rPr>
          <w:rFonts w:cstheme="majorHAnsi"/>
          <w:szCs w:val="22"/>
        </w:rPr>
        <w:t>Planning ref no. 2021/0944/FUL</w:t>
      </w:r>
      <w:r>
        <w:rPr>
          <w:rFonts w:cstheme="majorHAnsi"/>
          <w:szCs w:val="22"/>
        </w:rPr>
        <w:t>.</w:t>
      </w:r>
    </w:p>
    <w:p w14:paraId="39E223D5" w14:textId="77777777" w:rsidR="004955EE" w:rsidRDefault="004955EE" w:rsidP="00B70899">
      <w:pPr>
        <w:rPr>
          <w:rFonts w:cstheme="majorHAnsi"/>
          <w:szCs w:val="22"/>
        </w:rPr>
      </w:pPr>
    </w:p>
    <w:p w14:paraId="2E3504CC" w14:textId="77777777" w:rsidR="005556F2" w:rsidRDefault="005556F2" w:rsidP="00B70899">
      <w:pPr>
        <w:rPr>
          <w:rFonts w:cstheme="majorHAnsi"/>
          <w:szCs w:val="22"/>
        </w:rPr>
      </w:pPr>
    </w:p>
    <w:p w14:paraId="5EFF035C" w14:textId="008F139D" w:rsidR="00A11B46" w:rsidRDefault="00A11B46" w:rsidP="00A11B46">
      <w:pPr>
        <w:rPr>
          <w:rFonts w:cstheme="majorHAnsi"/>
          <w:szCs w:val="22"/>
        </w:rPr>
      </w:pPr>
      <w:r>
        <w:rPr>
          <w:rFonts w:cstheme="majorHAnsi"/>
          <w:szCs w:val="22"/>
        </w:rPr>
        <w:t>Every construction project faces unique challenges</w:t>
      </w:r>
      <w:r w:rsidR="00F604D5">
        <w:rPr>
          <w:rFonts w:cstheme="majorHAnsi"/>
          <w:szCs w:val="22"/>
        </w:rPr>
        <w:t xml:space="preserve"> and constraints which require effective </w:t>
      </w:r>
      <w:r w:rsidR="00B31FB0">
        <w:rPr>
          <w:rFonts w:cstheme="majorHAnsi"/>
          <w:szCs w:val="22"/>
        </w:rPr>
        <w:t>project planning and management to overcome</w:t>
      </w:r>
      <w:r w:rsidR="00733F32">
        <w:rPr>
          <w:rFonts w:cstheme="majorHAnsi"/>
          <w:szCs w:val="22"/>
        </w:rPr>
        <w:t xml:space="preserve"> these</w:t>
      </w:r>
      <w:r w:rsidR="000D50A9">
        <w:rPr>
          <w:rFonts w:cstheme="majorHAnsi"/>
          <w:szCs w:val="22"/>
        </w:rPr>
        <w:t xml:space="preserve"> variables</w:t>
      </w:r>
      <w:r w:rsidR="002F7D4B">
        <w:rPr>
          <w:rFonts w:cstheme="majorHAnsi"/>
          <w:szCs w:val="22"/>
        </w:rPr>
        <w:t>.</w:t>
      </w:r>
    </w:p>
    <w:p w14:paraId="52DD856A" w14:textId="77777777" w:rsidR="005556F2" w:rsidRDefault="005556F2" w:rsidP="00B70899">
      <w:pPr>
        <w:rPr>
          <w:rFonts w:cstheme="majorHAnsi"/>
          <w:szCs w:val="22"/>
        </w:rPr>
      </w:pPr>
    </w:p>
    <w:p w14:paraId="09EC63C8" w14:textId="13E067CA" w:rsidR="00A11B46" w:rsidRDefault="00D71051" w:rsidP="00B70899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The </w:t>
      </w:r>
      <w:r w:rsidR="00790E60">
        <w:rPr>
          <w:rFonts w:cstheme="majorHAnsi"/>
          <w:szCs w:val="22"/>
        </w:rPr>
        <w:t>key points of pro</w:t>
      </w:r>
      <w:r w:rsidR="00EC387E">
        <w:rPr>
          <w:rFonts w:cstheme="majorHAnsi"/>
          <w:szCs w:val="22"/>
        </w:rPr>
        <w:t>ject planning addresses are:</w:t>
      </w:r>
    </w:p>
    <w:p w14:paraId="7A37A7B4" w14:textId="3D4E1FFD" w:rsidR="00EC387E" w:rsidRDefault="00377458" w:rsidP="00E6256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Project r</w:t>
      </w:r>
      <w:r w:rsidR="00427C64">
        <w:rPr>
          <w:rFonts w:cstheme="majorHAnsi"/>
          <w:szCs w:val="22"/>
        </w:rPr>
        <w:t>esources r</w:t>
      </w:r>
      <w:r w:rsidR="00EC387E" w:rsidRPr="00E62560">
        <w:rPr>
          <w:rFonts w:cstheme="majorHAnsi"/>
          <w:szCs w:val="22"/>
        </w:rPr>
        <w:t>equired</w:t>
      </w:r>
    </w:p>
    <w:p w14:paraId="6D0EDAE9" w14:textId="75F11F16" w:rsidR="00427C64" w:rsidRDefault="00584E57" w:rsidP="00E6256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Resource delivery</w:t>
      </w:r>
      <w:r w:rsidR="00377458">
        <w:rPr>
          <w:rFonts w:cstheme="majorHAnsi"/>
          <w:szCs w:val="22"/>
        </w:rPr>
        <w:t xml:space="preserve"> timeframes</w:t>
      </w:r>
    </w:p>
    <w:p w14:paraId="2DAEA27F" w14:textId="2F7D5A40" w:rsidR="00EC387E" w:rsidRPr="00584E57" w:rsidRDefault="00584E57" w:rsidP="00EB3028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 w:rsidRPr="00584E57">
        <w:rPr>
          <w:rFonts w:cstheme="majorHAnsi"/>
          <w:szCs w:val="22"/>
        </w:rPr>
        <w:t>Resource cost</w:t>
      </w:r>
      <w:r>
        <w:rPr>
          <w:rFonts w:cstheme="majorHAnsi"/>
          <w:szCs w:val="22"/>
        </w:rPr>
        <w:t>s</w:t>
      </w:r>
    </w:p>
    <w:p w14:paraId="73BFBDD6" w14:textId="77777777" w:rsidR="00973155" w:rsidRDefault="00973155" w:rsidP="00B70899">
      <w:pPr>
        <w:rPr>
          <w:rFonts w:cstheme="majorHAnsi"/>
          <w:szCs w:val="22"/>
        </w:rPr>
      </w:pPr>
    </w:p>
    <w:p w14:paraId="73B97D73" w14:textId="78515BBB" w:rsidR="00997CE9" w:rsidRDefault="00997CE9" w:rsidP="00B70899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Efficient </w:t>
      </w:r>
      <w:r w:rsidR="006B05EE">
        <w:rPr>
          <w:rFonts w:cstheme="majorHAnsi"/>
          <w:szCs w:val="22"/>
        </w:rPr>
        <w:t xml:space="preserve">resource management in essential to keep a project is completed </w:t>
      </w:r>
      <w:r w:rsidR="00066EEB">
        <w:rPr>
          <w:rFonts w:cstheme="majorHAnsi"/>
          <w:szCs w:val="22"/>
        </w:rPr>
        <w:t>safely, on time, within the budget, and consistent with</w:t>
      </w:r>
      <w:r w:rsidR="000B7403">
        <w:rPr>
          <w:rFonts w:cstheme="majorHAnsi"/>
          <w:szCs w:val="22"/>
        </w:rPr>
        <w:t xml:space="preserve"> the required quality standards.</w:t>
      </w:r>
    </w:p>
    <w:p w14:paraId="024F2959" w14:textId="77777777" w:rsidR="00997CE9" w:rsidRDefault="00997CE9" w:rsidP="00B70899">
      <w:pPr>
        <w:rPr>
          <w:rFonts w:cstheme="majorHAnsi"/>
          <w:szCs w:val="22"/>
        </w:rPr>
      </w:pPr>
    </w:p>
    <w:p w14:paraId="4D12D6FB" w14:textId="20C7E105" w:rsidR="00A3632E" w:rsidRDefault="0029196C" w:rsidP="00B70899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This report will assess the </w:t>
      </w:r>
      <w:r w:rsidR="001C5588">
        <w:rPr>
          <w:rFonts w:cstheme="majorHAnsi"/>
          <w:szCs w:val="22"/>
        </w:rPr>
        <w:t xml:space="preserve">critical resources required for a construction </w:t>
      </w:r>
      <w:r w:rsidR="001D2F19">
        <w:rPr>
          <w:rFonts w:cstheme="majorHAnsi"/>
          <w:szCs w:val="22"/>
        </w:rPr>
        <w:t>project and</w:t>
      </w:r>
      <w:r w:rsidR="001B3139">
        <w:rPr>
          <w:rFonts w:cstheme="majorHAnsi"/>
          <w:szCs w:val="22"/>
        </w:rPr>
        <w:t xml:space="preserve"> examine </w:t>
      </w:r>
      <w:r w:rsidR="00F530B9">
        <w:rPr>
          <w:rFonts w:cstheme="majorHAnsi"/>
          <w:szCs w:val="22"/>
        </w:rPr>
        <w:t xml:space="preserve">methods to control and manage them throughout the </w:t>
      </w:r>
      <w:r w:rsidR="001D2F19">
        <w:rPr>
          <w:rFonts w:cstheme="majorHAnsi"/>
          <w:szCs w:val="22"/>
        </w:rPr>
        <w:t>project’s timeframe</w:t>
      </w:r>
      <w:r w:rsidR="00A3632E">
        <w:rPr>
          <w:rFonts w:cstheme="majorHAnsi"/>
          <w:szCs w:val="22"/>
        </w:rPr>
        <w:t>.</w:t>
      </w:r>
    </w:p>
    <w:p w14:paraId="3D0011F0" w14:textId="77777777" w:rsidR="003325D8" w:rsidRDefault="003325D8" w:rsidP="004604B6">
      <w:pPr>
        <w:rPr>
          <w:rFonts w:cstheme="majorBidi"/>
        </w:rPr>
      </w:pPr>
    </w:p>
    <w:p w14:paraId="381064DC" w14:textId="77777777" w:rsidR="0029196C" w:rsidRDefault="0029196C" w:rsidP="004604B6">
      <w:pPr>
        <w:rPr>
          <w:rFonts w:cstheme="majorBidi"/>
        </w:rPr>
      </w:pPr>
    </w:p>
    <w:p w14:paraId="6E5A6C4D" w14:textId="22321BC5" w:rsidR="00595306" w:rsidRPr="00184A31" w:rsidRDefault="008E662D" w:rsidP="005F4DB8">
      <w:pPr>
        <w:pStyle w:val="Heading2"/>
        <w:numPr>
          <w:ilvl w:val="0"/>
          <w:numId w:val="64"/>
        </w:numPr>
        <w:rPr>
          <w:u w:val="none"/>
        </w:rPr>
      </w:pPr>
      <w:bookmarkStart w:id="3" w:name="_Toc219759242"/>
      <w:r w:rsidRPr="00184A31">
        <w:rPr>
          <w:u w:val="none"/>
        </w:rPr>
        <w:t xml:space="preserve">Critical Project </w:t>
      </w:r>
      <w:r w:rsidR="00EB4883" w:rsidRPr="00184A31">
        <w:rPr>
          <w:u w:val="none"/>
        </w:rPr>
        <w:t>R</w:t>
      </w:r>
      <w:r w:rsidR="003325D8" w:rsidRPr="00184A31">
        <w:rPr>
          <w:u w:val="none"/>
        </w:rPr>
        <w:t>esources</w:t>
      </w:r>
      <w:bookmarkEnd w:id="3"/>
    </w:p>
    <w:p w14:paraId="4488BECC" w14:textId="77777777" w:rsidR="004604B6" w:rsidRDefault="004604B6" w:rsidP="004604B6">
      <w:pPr>
        <w:rPr>
          <w:rFonts w:cstheme="majorBidi"/>
        </w:rPr>
      </w:pPr>
    </w:p>
    <w:p w14:paraId="7C86F25F" w14:textId="6E92AA80" w:rsidR="00534429" w:rsidRDefault="00FE3339" w:rsidP="00CF2727">
      <w:pPr>
        <w:rPr>
          <w:rFonts w:cstheme="majorBidi"/>
        </w:rPr>
      </w:pPr>
      <w:r>
        <w:rPr>
          <w:rFonts w:cstheme="majorBidi"/>
        </w:rPr>
        <w:t>C</w:t>
      </w:r>
      <w:r w:rsidR="00534429">
        <w:rPr>
          <w:rFonts w:cstheme="majorBidi"/>
        </w:rPr>
        <w:t>ritical resource</w:t>
      </w:r>
      <w:r>
        <w:rPr>
          <w:rFonts w:cstheme="majorBidi"/>
        </w:rPr>
        <w:t>s are key elements of</w:t>
      </w:r>
      <w:r w:rsidR="00EC1191">
        <w:rPr>
          <w:rFonts w:cstheme="majorBidi"/>
        </w:rPr>
        <w:t xml:space="preserve"> a construction project which can directly impact </w:t>
      </w:r>
      <w:r w:rsidR="00650077">
        <w:rPr>
          <w:rFonts w:cstheme="majorBidi"/>
        </w:rPr>
        <w:t>the project’s timeline and completion targets.</w:t>
      </w:r>
    </w:p>
    <w:p w14:paraId="7DCBFEF1" w14:textId="77777777" w:rsidR="00696B1A" w:rsidRDefault="00696B1A" w:rsidP="004604B6">
      <w:pPr>
        <w:rPr>
          <w:rFonts w:cstheme="majorBidi"/>
        </w:rPr>
      </w:pPr>
    </w:p>
    <w:p w14:paraId="7F257D06" w14:textId="5B99DB2F" w:rsidR="00FF63F4" w:rsidRDefault="00040689" w:rsidP="004604B6">
      <w:pPr>
        <w:rPr>
          <w:rFonts w:cstheme="majorBidi"/>
        </w:rPr>
      </w:pPr>
      <w:r>
        <w:rPr>
          <w:rFonts w:cstheme="majorBidi"/>
        </w:rPr>
        <w:t>T</w:t>
      </w:r>
      <w:r w:rsidR="00FF63F4">
        <w:rPr>
          <w:rFonts w:cstheme="majorBidi"/>
        </w:rPr>
        <w:t>hree main</w:t>
      </w:r>
      <w:r>
        <w:rPr>
          <w:rFonts w:cstheme="majorBidi"/>
        </w:rPr>
        <w:t xml:space="preserve"> construction</w:t>
      </w:r>
      <w:r w:rsidR="00FF63F4">
        <w:rPr>
          <w:rFonts w:cstheme="majorBidi"/>
        </w:rPr>
        <w:t xml:space="preserve"> </w:t>
      </w:r>
      <w:r w:rsidR="003421A5">
        <w:rPr>
          <w:rFonts w:cstheme="majorBidi"/>
        </w:rPr>
        <w:t>resources are Labour, Plant, and Materials</w:t>
      </w:r>
      <w:r w:rsidR="008410B5">
        <w:rPr>
          <w:rFonts w:cstheme="majorBidi"/>
        </w:rPr>
        <w:t>; this report will also cover</w:t>
      </w:r>
      <w:r w:rsidR="00194BEC">
        <w:rPr>
          <w:rFonts w:cstheme="majorBidi"/>
        </w:rPr>
        <w:t xml:space="preserve"> additional </w:t>
      </w:r>
      <w:r w:rsidR="00B52B5D">
        <w:rPr>
          <w:rFonts w:cstheme="majorBidi"/>
        </w:rPr>
        <w:t>resources</w:t>
      </w:r>
      <w:r w:rsidR="00194BEC">
        <w:rPr>
          <w:rFonts w:cstheme="majorBidi"/>
        </w:rPr>
        <w:t xml:space="preserve"> required for a large construction project.</w:t>
      </w:r>
    </w:p>
    <w:p w14:paraId="3AC2FF2E" w14:textId="77777777" w:rsidR="00EB4883" w:rsidRDefault="00EB4883" w:rsidP="004604B6">
      <w:pPr>
        <w:rPr>
          <w:rFonts w:cstheme="majorBidi"/>
        </w:rPr>
      </w:pPr>
    </w:p>
    <w:p w14:paraId="0F887CE5" w14:textId="77777777" w:rsidR="00040689" w:rsidRDefault="00040689" w:rsidP="004604B6">
      <w:pPr>
        <w:rPr>
          <w:rFonts w:cstheme="majorBidi"/>
        </w:rPr>
      </w:pPr>
    </w:p>
    <w:p w14:paraId="4D0C758B" w14:textId="1E8B3C66" w:rsidR="004604B6" w:rsidRPr="00AC18B1" w:rsidRDefault="00A674D3" w:rsidP="004604B6">
      <w:pPr>
        <w:pStyle w:val="Heading3"/>
        <w:numPr>
          <w:ilvl w:val="1"/>
          <w:numId w:val="64"/>
        </w:numPr>
      </w:pPr>
      <w:bookmarkStart w:id="4" w:name="_Toc219759243"/>
      <w:r w:rsidRPr="005F06A8">
        <w:t>Labour</w:t>
      </w:r>
      <w:bookmarkEnd w:id="4"/>
    </w:p>
    <w:p w14:paraId="2CA63B02" w14:textId="4DCEA1EB" w:rsidR="00E93E07" w:rsidRDefault="00193524" w:rsidP="00E93E07">
      <w:pPr>
        <w:rPr>
          <w:rFonts w:cstheme="majorBidi"/>
        </w:rPr>
      </w:pPr>
      <w:r>
        <w:rPr>
          <w:rFonts w:cstheme="majorBidi"/>
        </w:rPr>
        <w:t xml:space="preserve">Labour is a critical resource for </w:t>
      </w:r>
      <w:r w:rsidR="00C81BB9">
        <w:rPr>
          <w:rFonts w:cstheme="majorBidi"/>
        </w:rPr>
        <w:t xml:space="preserve">the </w:t>
      </w:r>
      <w:r>
        <w:rPr>
          <w:rFonts w:cstheme="majorBidi"/>
        </w:rPr>
        <w:t xml:space="preserve">construction </w:t>
      </w:r>
      <w:r w:rsidR="00C81BB9">
        <w:rPr>
          <w:rFonts w:cstheme="majorBidi"/>
        </w:rPr>
        <w:t xml:space="preserve">industry </w:t>
      </w:r>
    </w:p>
    <w:p w14:paraId="7320E2A0" w14:textId="2A95A660" w:rsidR="002267A6" w:rsidRDefault="00F46ED0" w:rsidP="002267A6">
      <w:pPr>
        <w:rPr>
          <w:rFonts w:cstheme="majorBidi"/>
        </w:rPr>
      </w:pPr>
      <w:r>
        <w:rPr>
          <w:rFonts w:cstheme="majorBidi"/>
        </w:rPr>
        <w:t xml:space="preserve">As </w:t>
      </w:r>
      <w:r w:rsidR="002267A6">
        <w:rPr>
          <w:rFonts w:cstheme="majorBidi"/>
        </w:rPr>
        <w:t xml:space="preserve">some </w:t>
      </w:r>
      <w:r>
        <w:rPr>
          <w:rFonts w:cstheme="majorBidi"/>
        </w:rPr>
        <w:t xml:space="preserve">other industries </w:t>
      </w:r>
      <w:r w:rsidR="002267A6">
        <w:rPr>
          <w:rFonts w:cstheme="majorBidi"/>
        </w:rPr>
        <w:t xml:space="preserve">can </w:t>
      </w:r>
      <w:r>
        <w:rPr>
          <w:rFonts w:cstheme="majorBidi"/>
        </w:rPr>
        <w:t>adopt</w:t>
      </w:r>
      <w:r w:rsidR="00CC6AD5">
        <w:rPr>
          <w:rFonts w:cstheme="majorBidi"/>
        </w:rPr>
        <w:t xml:space="preserve"> more</w:t>
      </w:r>
      <w:r>
        <w:rPr>
          <w:rFonts w:cstheme="majorBidi"/>
        </w:rPr>
        <w:t xml:space="preserve"> </w:t>
      </w:r>
      <w:r w:rsidR="00D53113">
        <w:rPr>
          <w:rFonts w:cstheme="majorBidi"/>
        </w:rPr>
        <w:t>modernise</w:t>
      </w:r>
      <w:r w:rsidR="00D53113">
        <w:rPr>
          <w:rFonts w:cstheme="majorBidi"/>
        </w:rPr>
        <w:t>d</w:t>
      </w:r>
      <w:r w:rsidR="00D53113">
        <w:rPr>
          <w:rFonts w:cstheme="majorBidi"/>
        </w:rPr>
        <w:t xml:space="preserve"> and </w:t>
      </w:r>
      <w:r>
        <w:rPr>
          <w:rFonts w:cstheme="majorBidi"/>
        </w:rPr>
        <w:t>machine assist</w:t>
      </w:r>
      <w:r w:rsidR="00CC6AD5">
        <w:rPr>
          <w:rFonts w:cstheme="majorBidi"/>
        </w:rPr>
        <w:t xml:space="preserve">ed </w:t>
      </w:r>
      <w:r w:rsidR="002267A6">
        <w:rPr>
          <w:rFonts w:cstheme="majorBidi"/>
        </w:rPr>
        <w:t xml:space="preserve">work practices, construction </w:t>
      </w:r>
      <w:r w:rsidR="002267A6">
        <w:rPr>
          <w:rFonts w:cstheme="majorBidi"/>
        </w:rPr>
        <w:t>relies on experienced</w:t>
      </w:r>
      <w:r w:rsidR="002267A6">
        <w:rPr>
          <w:rFonts w:cstheme="majorBidi"/>
        </w:rPr>
        <w:t xml:space="preserve"> human</w:t>
      </w:r>
      <w:r w:rsidR="002267A6">
        <w:rPr>
          <w:rFonts w:cstheme="majorBidi"/>
        </w:rPr>
        <w:t xml:space="preserve"> operatives for all aspects of the construction process.</w:t>
      </w:r>
    </w:p>
    <w:p w14:paraId="05C798CC" w14:textId="4FA3075D" w:rsidR="000F668F" w:rsidRDefault="000F668F" w:rsidP="00E93E07">
      <w:pPr>
        <w:rPr>
          <w:rFonts w:cstheme="majorBidi"/>
        </w:rPr>
      </w:pPr>
    </w:p>
    <w:p w14:paraId="75007C49" w14:textId="012B6F03" w:rsidR="00B12C12" w:rsidRDefault="002267A6" w:rsidP="004604B6">
      <w:pPr>
        <w:rPr>
          <w:rFonts w:cstheme="majorBidi"/>
        </w:rPr>
      </w:pPr>
      <w:r>
        <w:rPr>
          <w:rFonts w:cstheme="majorBidi"/>
        </w:rPr>
        <w:t>Labour shortages</w:t>
      </w:r>
      <w:r w:rsidR="00327877">
        <w:rPr>
          <w:rFonts w:cstheme="majorBidi"/>
        </w:rPr>
        <w:t xml:space="preserve"> or </w:t>
      </w:r>
      <w:r w:rsidR="005C159A">
        <w:rPr>
          <w:rFonts w:cstheme="majorBidi"/>
        </w:rPr>
        <w:t xml:space="preserve">availability can significantly delay </w:t>
      </w:r>
      <w:r w:rsidR="00754D5E">
        <w:rPr>
          <w:rFonts w:cstheme="majorBidi"/>
        </w:rPr>
        <w:t>the construction process, particularly within specialised trades.</w:t>
      </w:r>
    </w:p>
    <w:p w14:paraId="31D9677C" w14:textId="1C92BA7F" w:rsidR="005D0F8B" w:rsidRDefault="005D0F8B" w:rsidP="004604B6">
      <w:pPr>
        <w:rPr>
          <w:rFonts w:cstheme="majorBidi"/>
        </w:rPr>
      </w:pPr>
      <w:r>
        <w:rPr>
          <w:rFonts w:cstheme="majorBidi"/>
        </w:rPr>
        <w:t>Key labour groups for this project include:</w:t>
      </w:r>
    </w:p>
    <w:p w14:paraId="36E46FD3" w14:textId="79AEE600" w:rsidR="005D0F8B" w:rsidRDefault="005D0F8B" w:rsidP="005D0F8B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Site s</w:t>
      </w:r>
      <w:r w:rsidR="00A027AA">
        <w:rPr>
          <w:rFonts w:cstheme="majorBidi"/>
        </w:rPr>
        <w:t>upervisors and managers</w:t>
      </w:r>
    </w:p>
    <w:p w14:paraId="1EF72932" w14:textId="37A4FD7A" w:rsidR="00A027AA" w:rsidRDefault="00A027AA" w:rsidP="005D0F8B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Health and safety officers</w:t>
      </w:r>
    </w:p>
    <w:p w14:paraId="561E1CF0" w14:textId="1E714DE9" w:rsidR="00A027AA" w:rsidRDefault="00A027AA" w:rsidP="005D0F8B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Groundworkers</w:t>
      </w:r>
    </w:p>
    <w:p w14:paraId="67088395" w14:textId="46A60264" w:rsidR="00FE1A7B" w:rsidRDefault="00FE1A7B" w:rsidP="005D0F8B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Plant operators</w:t>
      </w:r>
    </w:p>
    <w:p w14:paraId="0F329452" w14:textId="0E1553B2" w:rsidR="00A027AA" w:rsidRDefault="00A027AA" w:rsidP="005D0F8B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Bricklayers</w:t>
      </w:r>
    </w:p>
    <w:p w14:paraId="0DB03EB5" w14:textId="6DCF1AC5" w:rsidR="00A027AA" w:rsidRDefault="00A027AA" w:rsidP="005D0F8B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Carpenters</w:t>
      </w:r>
    </w:p>
    <w:p w14:paraId="4C649B1B" w14:textId="4C41132B" w:rsidR="00A027AA" w:rsidRDefault="00FE1A7B" w:rsidP="005D0F8B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Electricians</w:t>
      </w:r>
    </w:p>
    <w:p w14:paraId="68868653" w14:textId="1A2B0742" w:rsidR="00FE1A7B" w:rsidRDefault="00FE1A7B" w:rsidP="005D0F8B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Plumbers</w:t>
      </w:r>
    </w:p>
    <w:p w14:paraId="12946B88" w14:textId="7D10C4C4" w:rsidR="009556F5" w:rsidRDefault="00FE1A7B" w:rsidP="004604B6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Mechanical and electrical specialists</w:t>
      </w:r>
    </w:p>
    <w:p w14:paraId="1105FF4A" w14:textId="77777777" w:rsidR="005B1576" w:rsidRPr="005B1576" w:rsidRDefault="005B1576" w:rsidP="005B1576">
      <w:pPr>
        <w:rPr>
          <w:rFonts w:cstheme="majorBidi"/>
        </w:rPr>
      </w:pPr>
    </w:p>
    <w:p w14:paraId="13D1E31A" w14:textId="77777777" w:rsidR="009556F5" w:rsidRDefault="009556F5" w:rsidP="004604B6">
      <w:pPr>
        <w:rPr>
          <w:rFonts w:cstheme="majorBidi"/>
        </w:rPr>
      </w:pPr>
    </w:p>
    <w:p w14:paraId="776E6954" w14:textId="57D2F0C8" w:rsidR="00901F9A" w:rsidRPr="00AC18B1" w:rsidRDefault="00901F9A" w:rsidP="004604B6">
      <w:pPr>
        <w:pStyle w:val="Heading3"/>
        <w:numPr>
          <w:ilvl w:val="1"/>
          <w:numId w:val="64"/>
        </w:numPr>
      </w:pPr>
      <w:bookmarkStart w:id="5" w:name="_Toc219759244"/>
      <w:r>
        <w:lastRenderedPageBreak/>
        <w:t xml:space="preserve">Plant and </w:t>
      </w:r>
      <w:r w:rsidR="003252FE">
        <w:t>Equipment</w:t>
      </w:r>
      <w:bookmarkEnd w:id="5"/>
    </w:p>
    <w:p w14:paraId="5770724B" w14:textId="7B52C140" w:rsidR="005B1576" w:rsidRDefault="00220E35" w:rsidP="004604B6">
      <w:pPr>
        <w:rPr>
          <w:rFonts w:cstheme="majorBidi"/>
        </w:rPr>
      </w:pPr>
      <w:r>
        <w:rPr>
          <w:rFonts w:cstheme="majorBidi"/>
        </w:rPr>
        <w:t>Plant availability</w:t>
      </w:r>
      <w:r w:rsidR="00796496">
        <w:rPr>
          <w:rFonts w:cstheme="majorBidi"/>
        </w:rPr>
        <w:t xml:space="preserve">, </w:t>
      </w:r>
      <w:r w:rsidR="00796496">
        <w:rPr>
          <w:rFonts w:cstheme="majorBidi"/>
        </w:rPr>
        <w:t>cost</w:t>
      </w:r>
      <w:r w:rsidR="00796496">
        <w:rPr>
          <w:rFonts w:cstheme="majorBidi"/>
        </w:rPr>
        <w:t>,</w:t>
      </w:r>
      <w:r>
        <w:rPr>
          <w:rFonts w:cstheme="majorBidi"/>
        </w:rPr>
        <w:t xml:space="preserve"> and maintenance are</w:t>
      </w:r>
      <w:r w:rsidR="00A550B3">
        <w:rPr>
          <w:rFonts w:cstheme="majorBidi"/>
        </w:rPr>
        <w:t xml:space="preserve"> </w:t>
      </w:r>
      <w:r w:rsidR="00B97E5C">
        <w:rPr>
          <w:rFonts w:cstheme="majorBidi"/>
        </w:rPr>
        <w:t>essential</w:t>
      </w:r>
      <w:r w:rsidR="00B97E5C">
        <w:rPr>
          <w:rFonts w:cstheme="majorBidi"/>
        </w:rPr>
        <w:t xml:space="preserve"> elements</w:t>
      </w:r>
      <w:r w:rsidR="00B97E5C">
        <w:rPr>
          <w:rFonts w:cstheme="majorBidi"/>
        </w:rPr>
        <w:t xml:space="preserve"> for a large construction project</w:t>
      </w:r>
    </w:p>
    <w:p w14:paraId="0CC33DDD" w14:textId="66F280ED" w:rsidR="0009046B" w:rsidRDefault="007A599C" w:rsidP="004604B6">
      <w:pPr>
        <w:rPr>
          <w:rFonts w:cstheme="majorBidi"/>
        </w:rPr>
      </w:pPr>
      <w:r>
        <w:rPr>
          <w:rFonts w:cstheme="majorBidi"/>
        </w:rPr>
        <w:t>Key plant include:</w:t>
      </w:r>
    </w:p>
    <w:p w14:paraId="53CA7631" w14:textId="66CFD251" w:rsidR="000F1144" w:rsidRDefault="007A599C" w:rsidP="007A599C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Excavators</w:t>
      </w:r>
    </w:p>
    <w:p w14:paraId="0970CF97" w14:textId="3E4E92D2" w:rsidR="007A599C" w:rsidRDefault="000F1144" w:rsidP="007A599C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D</w:t>
      </w:r>
      <w:r w:rsidR="007A599C">
        <w:rPr>
          <w:rFonts w:cstheme="majorBidi"/>
        </w:rPr>
        <w:t>umpers</w:t>
      </w:r>
    </w:p>
    <w:p w14:paraId="6216A4B0" w14:textId="2A27CF46" w:rsidR="000F1144" w:rsidRDefault="007A599C" w:rsidP="007A599C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Crains</w:t>
      </w:r>
    </w:p>
    <w:p w14:paraId="02A17EB4" w14:textId="6689659C" w:rsidR="007A599C" w:rsidRDefault="000F1144" w:rsidP="007A599C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Telehandlers</w:t>
      </w:r>
    </w:p>
    <w:p w14:paraId="30600D31" w14:textId="2465F8A9" w:rsidR="001C4582" w:rsidRDefault="001C4582" w:rsidP="007A599C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Scaffolding</w:t>
      </w:r>
    </w:p>
    <w:p w14:paraId="017A3DA5" w14:textId="73579E39" w:rsidR="001C4582" w:rsidRDefault="001C4582" w:rsidP="007A599C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>Services (power and water)</w:t>
      </w:r>
    </w:p>
    <w:p w14:paraId="46FE203C" w14:textId="4BB736E8" w:rsidR="001C4582" w:rsidRPr="007A599C" w:rsidRDefault="001C4582" w:rsidP="007A599C">
      <w:pPr>
        <w:pStyle w:val="ListParagraph"/>
        <w:numPr>
          <w:ilvl w:val="0"/>
          <w:numId w:val="44"/>
        </w:numPr>
        <w:rPr>
          <w:rFonts w:cstheme="majorBidi"/>
        </w:rPr>
      </w:pPr>
      <w:r>
        <w:rPr>
          <w:rFonts w:cstheme="majorBidi"/>
        </w:rPr>
        <w:t xml:space="preserve">Powered </w:t>
      </w:r>
      <w:r w:rsidR="00350314">
        <w:rPr>
          <w:rFonts w:cstheme="majorBidi"/>
        </w:rPr>
        <w:t>machines and tools (</w:t>
      </w:r>
      <w:r w:rsidR="00A35F46">
        <w:rPr>
          <w:rFonts w:cstheme="majorBidi"/>
        </w:rPr>
        <w:t xml:space="preserve">e.g. </w:t>
      </w:r>
      <w:r w:rsidR="00350314">
        <w:rPr>
          <w:rFonts w:cstheme="majorBidi"/>
        </w:rPr>
        <w:t>cement mixers</w:t>
      </w:r>
      <w:r w:rsidR="00A35F46">
        <w:rPr>
          <w:rFonts w:cstheme="majorBidi"/>
        </w:rPr>
        <w:t>)</w:t>
      </w:r>
      <w:r w:rsidR="000813C0">
        <w:rPr>
          <w:rFonts w:cstheme="majorBidi"/>
        </w:rPr>
        <w:t xml:space="preserve"> </w:t>
      </w:r>
    </w:p>
    <w:p w14:paraId="72545197" w14:textId="77777777" w:rsidR="0009046B" w:rsidRDefault="0009046B" w:rsidP="004604B6">
      <w:pPr>
        <w:rPr>
          <w:rFonts w:cstheme="majorBidi"/>
        </w:rPr>
      </w:pPr>
    </w:p>
    <w:p w14:paraId="30354FCB" w14:textId="77777777" w:rsidR="00FF63F4" w:rsidRDefault="00FF63F4" w:rsidP="004604B6">
      <w:pPr>
        <w:rPr>
          <w:rFonts w:cstheme="majorBidi"/>
        </w:rPr>
      </w:pPr>
    </w:p>
    <w:p w14:paraId="033D2011" w14:textId="54ECEAAD" w:rsidR="00144044" w:rsidRPr="00AC18B1" w:rsidRDefault="0009046B" w:rsidP="004604B6">
      <w:pPr>
        <w:pStyle w:val="Heading3"/>
        <w:numPr>
          <w:ilvl w:val="1"/>
          <w:numId w:val="64"/>
        </w:numPr>
      </w:pPr>
      <w:bookmarkStart w:id="6" w:name="_Toc219759245"/>
      <w:r>
        <w:t>Materials</w:t>
      </w:r>
      <w:bookmarkEnd w:id="6"/>
    </w:p>
    <w:p w14:paraId="4384ACC4" w14:textId="1EF26E26" w:rsidR="00F972DF" w:rsidRDefault="00C73355" w:rsidP="004604B6">
      <w:pPr>
        <w:rPr>
          <w:rFonts w:cstheme="majorBidi"/>
        </w:rPr>
      </w:pPr>
      <w:r>
        <w:rPr>
          <w:rFonts w:cstheme="majorBidi"/>
        </w:rPr>
        <w:t xml:space="preserve">Materials </w:t>
      </w:r>
      <w:r w:rsidR="00DC6251">
        <w:rPr>
          <w:rFonts w:cstheme="majorBidi"/>
        </w:rPr>
        <w:t xml:space="preserve">can be a more challenging </w:t>
      </w:r>
      <w:r w:rsidR="004208D6">
        <w:rPr>
          <w:rFonts w:cstheme="majorBidi"/>
        </w:rPr>
        <w:t>resource to manage as the</w:t>
      </w:r>
      <w:r w:rsidR="00F07C8F">
        <w:rPr>
          <w:rFonts w:cstheme="majorBidi"/>
        </w:rPr>
        <w:t xml:space="preserve">y </w:t>
      </w:r>
      <w:r w:rsidR="00F972DF">
        <w:rPr>
          <w:rFonts w:cstheme="majorBidi"/>
        </w:rPr>
        <w:t>are unique to every construction</w:t>
      </w:r>
      <w:r w:rsidR="00700798">
        <w:rPr>
          <w:rFonts w:cstheme="majorBidi"/>
        </w:rPr>
        <w:t xml:space="preserve"> project</w:t>
      </w:r>
      <w:r w:rsidR="00F972DF">
        <w:rPr>
          <w:rFonts w:cstheme="majorBidi"/>
        </w:rPr>
        <w:t>.</w:t>
      </w:r>
    </w:p>
    <w:p w14:paraId="48A7E2D3" w14:textId="6AFA7BA3" w:rsidR="00A90E10" w:rsidRDefault="00A90E10" w:rsidP="004604B6">
      <w:pPr>
        <w:rPr>
          <w:rFonts w:cstheme="majorBidi"/>
        </w:rPr>
      </w:pPr>
      <w:r>
        <w:rPr>
          <w:rFonts w:cstheme="majorBidi"/>
        </w:rPr>
        <w:t>Establishing a reliable supply chain</w:t>
      </w:r>
      <w:r w:rsidR="00DC6251">
        <w:rPr>
          <w:rFonts w:cstheme="majorBidi"/>
        </w:rPr>
        <w:t xml:space="preserve"> is crucial to ensure</w:t>
      </w:r>
      <w:r w:rsidR="00F07C8F">
        <w:rPr>
          <w:rFonts w:cstheme="majorBidi"/>
        </w:rPr>
        <w:t xml:space="preserve"> </w:t>
      </w:r>
      <w:r w:rsidR="008123D8">
        <w:rPr>
          <w:rFonts w:cstheme="majorBidi"/>
        </w:rPr>
        <w:t xml:space="preserve">critical materials are available and delivered </w:t>
      </w:r>
      <w:r w:rsidR="00960B52">
        <w:rPr>
          <w:rFonts w:cstheme="majorBidi"/>
        </w:rPr>
        <w:t>at the appropriate time.</w:t>
      </w:r>
    </w:p>
    <w:p w14:paraId="199FDF35" w14:textId="6BAE3CAD" w:rsidR="007657F7" w:rsidRDefault="00960B52" w:rsidP="004604B6">
      <w:pPr>
        <w:rPr>
          <w:rFonts w:cstheme="majorBidi"/>
        </w:rPr>
      </w:pPr>
      <w:r>
        <w:rPr>
          <w:rFonts w:cstheme="majorBidi"/>
        </w:rPr>
        <w:t>Fluctuations with supply and demand for ke</w:t>
      </w:r>
      <w:r w:rsidR="0066421D">
        <w:rPr>
          <w:rFonts w:cstheme="majorBidi"/>
        </w:rPr>
        <w:t>y materials can lead to major delays</w:t>
      </w:r>
      <w:r w:rsidR="00B06F07">
        <w:rPr>
          <w:rFonts w:cstheme="majorBidi"/>
        </w:rPr>
        <w:t>,</w:t>
      </w:r>
      <w:r w:rsidR="0066421D">
        <w:rPr>
          <w:rFonts w:cstheme="majorBidi"/>
        </w:rPr>
        <w:t xml:space="preserve"> cost </w:t>
      </w:r>
      <w:r w:rsidR="00B06F07">
        <w:rPr>
          <w:rFonts w:cstheme="majorBidi"/>
        </w:rPr>
        <w:t>increases, and availability of quality materials.</w:t>
      </w:r>
    </w:p>
    <w:p w14:paraId="5923A8A3" w14:textId="77777777" w:rsidR="00A55E30" w:rsidRDefault="00A55E30" w:rsidP="004604B6">
      <w:pPr>
        <w:rPr>
          <w:rFonts w:cstheme="majorBidi"/>
        </w:rPr>
      </w:pPr>
    </w:p>
    <w:p w14:paraId="7A2C5876" w14:textId="77777777" w:rsidR="00901F9A" w:rsidRDefault="00901F9A" w:rsidP="004604B6">
      <w:pPr>
        <w:rPr>
          <w:rFonts w:cstheme="majorBidi"/>
        </w:rPr>
      </w:pPr>
    </w:p>
    <w:p w14:paraId="612AE593" w14:textId="6F1AE67F" w:rsidR="00A55E30" w:rsidRPr="00AC18B1" w:rsidRDefault="00A55E30" w:rsidP="004604B6">
      <w:pPr>
        <w:pStyle w:val="Heading3"/>
        <w:numPr>
          <w:ilvl w:val="1"/>
          <w:numId w:val="64"/>
        </w:numPr>
      </w:pPr>
      <w:bookmarkStart w:id="7" w:name="_Toc219759246"/>
      <w:r>
        <w:t>Financial Resources</w:t>
      </w:r>
      <w:bookmarkEnd w:id="7"/>
    </w:p>
    <w:p w14:paraId="4B31A1AF" w14:textId="3B7DDB3C" w:rsidR="00E37833" w:rsidRDefault="00E37833" w:rsidP="004604B6">
      <w:pPr>
        <w:rPr>
          <w:rFonts w:cstheme="majorBidi"/>
        </w:rPr>
      </w:pPr>
      <w:r>
        <w:rPr>
          <w:rFonts w:cstheme="majorBidi"/>
        </w:rPr>
        <w:t xml:space="preserve">As construction projects </w:t>
      </w:r>
      <w:r w:rsidR="007D6598">
        <w:rPr>
          <w:rFonts w:cstheme="majorBidi"/>
        </w:rPr>
        <w:t xml:space="preserve">have a long timeframe, </w:t>
      </w:r>
      <w:r w:rsidR="007D6598">
        <w:rPr>
          <w:rFonts w:cstheme="majorBidi"/>
        </w:rPr>
        <w:t>usually</w:t>
      </w:r>
      <w:r w:rsidR="007D6598">
        <w:rPr>
          <w:rFonts w:cstheme="majorBidi"/>
        </w:rPr>
        <w:t xml:space="preserve"> </w:t>
      </w:r>
      <w:r>
        <w:rPr>
          <w:rFonts w:cstheme="majorBidi"/>
        </w:rPr>
        <w:t>span</w:t>
      </w:r>
      <w:r w:rsidR="007D6598">
        <w:rPr>
          <w:rFonts w:cstheme="majorBidi"/>
        </w:rPr>
        <w:t>ning</w:t>
      </w:r>
      <w:r>
        <w:rPr>
          <w:rFonts w:cstheme="majorBidi"/>
        </w:rPr>
        <w:t xml:space="preserve"> multiple month</w:t>
      </w:r>
      <w:r w:rsidR="00B323AE">
        <w:rPr>
          <w:rFonts w:cstheme="majorBidi"/>
        </w:rPr>
        <w:t>s or years.</w:t>
      </w:r>
    </w:p>
    <w:p w14:paraId="76928466" w14:textId="77777777" w:rsidR="00B33313" w:rsidRDefault="00D52B58" w:rsidP="00B33313">
      <w:pPr>
        <w:rPr>
          <w:rFonts w:cstheme="majorBidi"/>
        </w:rPr>
      </w:pPr>
      <w:r>
        <w:rPr>
          <w:rFonts w:cstheme="majorBidi"/>
        </w:rPr>
        <w:t xml:space="preserve">The dynamic </w:t>
      </w:r>
      <w:r w:rsidR="00F2630C">
        <w:rPr>
          <w:rFonts w:cstheme="majorBidi"/>
        </w:rPr>
        <w:t>nature of the construction industry, such as f</w:t>
      </w:r>
      <w:r w:rsidR="005B0D6E">
        <w:rPr>
          <w:rFonts w:cstheme="majorBidi"/>
        </w:rPr>
        <w:t>luctuations within material supply</w:t>
      </w:r>
      <w:r w:rsidR="00DF280A">
        <w:rPr>
          <w:rFonts w:cstheme="majorBidi"/>
        </w:rPr>
        <w:t xml:space="preserve">, </w:t>
      </w:r>
      <w:r w:rsidR="005B0D6E">
        <w:rPr>
          <w:rFonts w:cstheme="majorBidi"/>
        </w:rPr>
        <w:t>labour demand</w:t>
      </w:r>
      <w:r w:rsidR="00DF280A">
        <w:rPr>
          <w:rFonts w:cstheme="majorBidi"/>
        </w:rPr>
        <w:t>, or other un-for</w:t>
      </w:r>
      <w:r w:rsidR="00EC5A84">
        <w:rPr>
          <w:rFonts w:cstheme="majorBidi"/>
        </w:rPr>
        <w:t>eseen events</w:t>
      </w:r>
      <w:r w:rsidR="00F2630C">
        <w:rPr>
          <w:rFonts w:cstheme="majorBidi"/>
        </w:rPr>
        <w:t>,</w:t>
      </w:r>
      <w:r w:rsidR="00DF280A">
        <w:rPr>
          <w:rFonts w:cstheme="majorBidi"/>
        </w:rPr>
        <w:t xml:space="preserve"> </w:t>
      </w:r>
      <w:r w:rsidR="00F43EB6">
        <w:rPr>
          <w:rFonts w:cstheme="majorBidi"/>
        </w:rPr>
        <w:t xml:space="preserve">requires the project to </w:t>
      </w:r>
      <w:r w:rsidR="00981D0D">
        <w:rPr>
          <w:rFonts w:cstheme="majorBidi"/>
        </w:rPr>
        <w:t xml:space="preserve">have </w:t>
      </w:r>
      <w:r w:rsidR="00B33313">
        <w:rPr>
          <w:rFonts w:cstheme="majorBidi"/>
        </w:rPr>
        <w:t>a robust and adaptable financial plan.</w:t>
      </w:r>
    </w:p>
    <w:p w14:paraId="64584543" w14:textId="77777777" w:rsidR="00B33313" w:rsidRDefault="00B33313" w:rsidP="00B33313">
      <w:pPr>
        <w:rPr>
          <w:rFonts w:cstheme="majorBidi"/>
        </w:rPr>
      </w:pPr>
    </w:p>
    <w:p w14:paraId="2BDF3315" w14:textId="6F22FD29" w:rsidR="00A55E30" w:rsidRDefault="00654C10" w:rsidP="00B33313">
      <w:pPr>
        <w:rPr>
          <w:rFonts w:cstheme="majorBidi"/>
        </w:rPr>
      </w:pPr>
      <w:r>
        <w:rPr>
          <w:rFonts w:cstheme="majorBidi"/>
        </w:rPr>
        <w:t xml:space="preserve">Unlike most other industries, construction projects usually involve multiple </w:t>
      </w:r>
      <w:r w:rsidR="006368F3">
        <w:rPr>
          <w:rFonts w:cstheme="majorBidi"/>
        </w:rPr>
        <w:t>stakeholders</w:t>
      </w:r>
      <w:r w:rsidR="00D75D37">
        <w:rPr>
          <w:rFonts w:cstheme="majorBidi"/>
        </w:rPr>
        <w:t xml:space="preserve"> (</w:t>
      </w:r>
      <w:r w:rsidR="006368F3">
        <w:rPr>
          <w:rFonts w:cstheme="majorBidi"/>
        </w:rPr>
        <w:t xml:space="preserve">clients, </w:t>
      </w:r>
      <w:r w:rsidR="008F6F72">
        <w:rPr>
          <w:rFonts w:cstheme="majorBidi"/>
        </w:rPr>
        <w:t>subcontractors, suppliers</w:t>
      </w:r>
      <w:r w:rsidR="00D75D37">
        <w:rPr>
          <w:rFonts w:cstheme="majorBidi"/>
        </w:rPr>
        <w:t xml:space="preserve"> etc,)</w:t>
      </w:r>
      <w:r w:rsidR="00B06F07">
        <w:rPr>
          <w:rFonts w:cstheme="majorBidi"/>
        </w:rPr>
        <w:t xml:space="preserve"> </w:t>
      </w:r>
      <w:r w:rsidR="008F6F72">
        <w:rPr>
          <w:rFonts w:cstheme="majorBidi"/>
        </w:rPr>
        <w:t>who</w:t>
      </w:r>
      <w:r w:rsidR="00C473F3">
        <w:rPr>
          <w:rFonts w:cstheme="majorBidi"/>
        </w:rPr>
        <w:t xml:space="preserve"> rely on </w:t>
      </w:r>
      <w:r w:rsidR="00DC5958">
        <w:rPr>
          <w:rFonts w:cstheme="majorBidi"/>
        </w:rPr>
        <w:t xml:space="preserve">consistent </w:t>
      </w:r>
      <w:r w:rsidR="002F7C9B">
        <w:rPr>
          <w:rFonts w:cstheme="majorBidi"/>
        </w:rPr>
        <w:t xml:space="preserve">and accurate </w:t>
      </w:r>
      <w:r w:rsidR="00494824">
        <w:rPr>
          <w:rFonts w:cstheme="majorBidi"/>
        </w:rPr>
        <w:t>financial</w:t>
      </w:r>
      <w:r w:rsidR="002F7C9B">
        <w:rPr>
          <w:rFonts w:cstheme="majorBidi"/>
        </w:rPr>
        <w:t xml:space="preserve"> updates.</w:t>
      </w:r>
      <w:r w:rsidR="00DC5958">
        <w:rPr>
          <w:rFonts w:cstheme="majorBidi"/>
        </w:rPr>
        <w:t xml:space="preserve"> </w:t>
      </w:r>
    </w:p>
    <w:p w14:paraId="750644C5" w14:textId="77777777" w:rsidR="00A55E30" w:rsidRDefault="00A55E30" w:rsidP="004604B6">
      <w:pPr>
        <w:rPr>
          <w:rFonts w:cstheme="majorBidi"/>
        </w:rPr>
      </w:pPr>
    </w:p>
    <w:p w14:paraId="2BB083D4" w14:textId="7310C02E" w:rsidR="0035025B" w:rsidRDefault="0035025B" w:rsidP="004604B6">
      <w:pPr>
        <w:rPr>
          <w:rFonts w:cstheme="majorBidi"/>
        </w:rPr>
      </w:pPr>
    </w:p>
    <w:p w14:paraId="2275D62E" w14:textId="79DCADD0" w:rsidR="00A55E30" w:rsidRPr="00AC18B1" w:rsidRDefault="00A55E30" w:rsidP="004604B6">
      <w:pPr>
        <w:pStyle w:val="Heading3"/>
        <w:numPr>
          <w:ilvl w:val="1"/>
          <w:numId w:val="64"/>
        </w:numPr>
      </w:pPr>
      <w:bookmarkStart w:id="8" w:name="_Toc219759247"/>
      <w:r>
        <w:t>Time</w:t>
      </w:r>
      <w:bookmarkEnd w:id="8"/>
    </w:p>
    <w:p w14:paraId="150819CA" w14:textId="128EBC30" w:rsidR="00A55E30" w:rsidRDefault="0052182E" w:rsidP="004604B6">
      <w:pPr>
        <w:rPr>
          <w:rFonts w:cstheme="majorBidi"/>
        </w:rPr>
      </w:pPr>
      <w:r>
        <w:rPr>
          <w:rFonts w:cstheme="majorBidi"/>
        </w:rPr>
        <w:t xml:space="preserve">The project </w:t>
      </w:r>
      <w:r w:rsidR="00692846">
        <w:rPr>
          <w:rFonts w:cstheme="majorBidi"/>
        </w:rPr>
        <w:t xml:space="preserve">should establish </w:t>
      </w:r>
      <w:r w:rsidR="00E9547B">
        <w:rPr>
          <w:rFonts w:cstheme="majorBidi"/>
        </w:rPr>
        <w:t xml:space="preserve">an </w:t>
      </w:r>
      <w:r w:rsidR="00692846">
        <w:rPr>
          <w:rFonts w:cstheme="majorBidi"/>
        </w:rPr>
        <w:t xml:space="preserve">agreed and </w:t>
      </w:r>
      <w:r w:rsidR="00E9547B">
        <w:rPr>
          <w:rFonts w:cstheme="majorBidi"/>
        </w:rPr>
        <w:t>realistic timeframe to complete the project,</w:t>
      </w:r>
      <w:r w:rsidR="000D7B4B">
        <w:rPr>
          <w:rFonts w:cstheme="majorBidi"/>
        </w:rPr>
        <w:t xml:space="preserve"> </w:t>
      </w:r>
      <w:r w:rsidR="006A7238">
        <w:rPr>
          <w:rFonts w:cstheme="majorBidi"/>
        </w:rPr>
        <w:t>efficient use of allocated resources, and</w:t>
      </w:r>
      <w:r w:rsidR="00E9547B">
        <w:rPr>
          <w:rFonts w:cstheme="majorBidi"/>
        </w:rPr>
        <w:t xml:space="preserve"> allow</w:t>
      </w:r>
      <w:r w:rsidR="006A7238">
        <w:rPr>
          <w:rFonts w:cstheme="majorBidi"/>
        </w:rPr>
        <w:t>ance</w:t>
      </w:r>
      <w:r w:rsidR="00E9547B">
        <w:rPr>
          <w:rFonts w:cstheme="majorBidi"/>
        </w:rPr>
        <w:t xml:space="preserve"> for </w:t>
      </w:r>
      <w:r w:rsidR="000D7B4B">
        <w:rPr>
          <w:rFonts w:cstheme="majorBidi"/>
        </w:rPr>
        <w:t>fluctuations and variable events</w:t>
      </w:r>
      <w:r w:rsidR="006A7238">
        <w:rPr>
          <w:rFonts w:cstheme="majorBidi"/>
        </w:rPr>
        <w:t xml:space="preserve"> during the construction period</w:t>
      </w:r>
      <w:r w:rsidR="000D7B4B">
        <w:rPr>
          <w:rFonts w:cstheme="majorBidi"/>
        </w:rPr>
        <w:t>.</w:t>
      </w:r>
    </w:p>
    <w:p w14:paraId="15A36ECE" w14:textId="7DD85694" w:rsidR="00A55E30" w:rsidRDefault="00DB18CF" w:rsidP="004604B6">
      <w:pPr>
        <w:rPr>
          <w:rFonts w:cstheme="majorBidi"/>
        </w:rPr>
      </w:pPr>
      <w:r>
        <w:rPr>
          <w:rFonts w:cstheme="majorBidi"/>
        </w:rPr>
        <w:t xml:space="preserve">Poor time management can lead to </w:t>
      </w:r>
      <w:r w:rsidR="004A5941">
        <w:rPr>
          <w:rFonts w:cstheme="majorBidi"/>
        </w:rPr>
        <w:t xml:space="preserve">overdue works, financial costs, and reputational </w:t>
      </w:r>
      <w:r w:rsidR="00632C26">
        <w:rPr>
          <w:rFonts w:cstheme="majorBidi"/>
        </w:rPr>
        <w:t>damages</w:t>
      </w:r>
      <w:r w:rsidR="004A5941">
        <w:rPr>
          <w:rFonts w:cstheme="majorBidi"/>
        </w:rPr>
        <w:t>.</w:t>
      </w:r>
    </w:p>
    <w:p w14:paraId="2C6F294B" w14:textId="77777777" w:rsidR="00DB18CF" w:rsidRDefault="00DB18CF" w:rsidP="004604B6">
      <w:pPr>
        <w:rPr>
          <w:rFonts w:cstheme="majorBidi"/>
        </w:rPr>
      </w:pPr>
    </w:p>
    <w:p w14:paraId="30FED62A" w14:textId="77777777" w:rsidR="00040689" w:rsidRDefault="00040689" w:rsidP="004604B6">
      <w:pPr>
        <w:rPr>
          <w:rFonts w:cstheme="majorBidi"/>
        </w:rPr>
      </w:pPr>
    </w:p>
    <w:p w14:paraId="6595A8DA" w14:textId="2AEAE277" w:rsidR="00A55E30" w:rsidRPr="00AC18B1" w:rsidRDefault="00A55E30" w:rsidP="004604B6">
      <w:pPr>
        <w:pStyle w:val="Heading3"/>
        <w:numPr>
          <w:ilvl w:val="1"/>
          <w:numId w:val="64"/>
        </w:numPr>
      </w:pPr>
      <w:bookmarkStart w:id="9" w:name="_Toc219759248"/>
      <w:r>
        <w:t>Design</w:t>
      </w:r>
      <w:bookmarkEnd w:id="9"/>
    </w:p>
    <w:p w14:paraId="33DF829C" w14:textId="66737E46" w:rsidR="00AF3141" w:rsidRDefault="00AF3141" w:rsidP="004604B6">
      <w:pPr>
        <w:rPr>
          <w:rFonts w:cstheme="majorBidi"/>
        </w:rPr>
      </w:pPr>
      <w:r>
        <w:rPr>
          <w:rFonts w:cstheme="majorBidi"/>
        </w:rPr>
        <w:t xml:space="preserve">The project design must comply with the </w:t>
      </w:r>
      <w:r w:rsidR="00160B4C">
        <w:rPr>
          <w:rFonts w:cstheme="majorBidi"/>
        </w:rPr>
        <w:t>client’s</w:t>
      </w:r>
      <w:r>
        <w:rPr>
          <w:rFonts w:cstheme="majorBidi"/>
        </w:rPr>
        <w:t xml:space="preserve"> vision and building regulations.</w:t>
      </w:r>
    </w:p>
    <w:p w14:paraId="5992A23E" w14:textId="201CBB49" w:rsidR="00A55E30" w:rsidRDefault="005654B4" w:rsidP="004604B6">
      <w:pPr>
        <w:rPr>
          <w:rFonts w:cstheme="majorBidi"/>
        </w:rPr>
      </w:pPr>
      <w:r>
        <w:rPr>
          <w:rFonts w:cstheme="majorBidi"/>
        </w:rPr>
        <w:t>A</w:t>
      </w:r>
      <w:r w:rsidR="00F54BC3">
        <w:rPr>
          <w:rFonts w:cstheme="majorBidi"/>
        </w:rPr>
        <w:t>s</w:t>
      </w:r>
      <w:r>
        <w:rPr>
          <w:rFonts w:cstheme="majorBidi"/>
        </w:rPr>
        <w:t xml:space="preserve"> </w:t>
      </w:r>
      <w:r w:rsidR="004B03DD">
        <w:rPr>
          <w:rFonts w:cstheme="majorBidi"/>
        </w:rPr>
        <w:t xml:space="preserve">designs </w:t>
      </w:r>
      <w:r w:rsidR="00F627F4">
        <w:rPr>
          <w:rFonts w:cstheme="majorBidi"/>
        </w:rPr>
        <w:t xml:space="preserve">are </w:t>
      </w:r>
      <w:r w:rsidR="002A4A09">
        <w:rPr>
          <w:rFonts w:cstheme="majorBidi"/>
        </w:rPr>
        <w:t>a main method of information sharing</w:t>
      </w:r>
      <w:r w:rsidR="00F54BC3">
        <w:rPr>
          <w:rFonts w:cstheme="majorBidi"/>
        </w:rPr>
        <w:t>, a</w:t>
      </w:r>
      <w:r w:rsidR="00F54BC3">
        <w:rPr>
          <w:rFonts w:cstheme="majorBidi"/>
        </w:rPr>
        <w:t>ccurate</w:t>
      </w:r>
      <w:r w:rsidR="00F54BC3">
        <w:rPr>
          <w:rFonts w:cstheme="majorBidi"/>
        </w:rPr>
        <w:t xml:space="preserve"> and timely delivered designs speed up the construction process and </w:t>
      </w:r>
      <w:r w:rsidR="00160B4C">
        <w:rPr>
          <w:rFonts w:cstheme="majorBidi"/>
        </w:rPr>
        <w:t>reduce the likelihood of delays</w:t>
      </w:r>
      <w:r w:rsidR="00F54BC3">
        <w:rPr>
          <w:rFonts w:cstheme="majorBidi"/>
        </w:rPr>
        <w:t>.</w:t>
      </w:r>
    </w:p>
    <w:p w14:paraId="015EAC18" w14:textId="4CBF0D3B" w:rsidR="00A55E30" w:rsidRDefault="00A55E30" w:rsidP="004604B6">
      <w:pPr>
        <w:rPr>
          <w:rFonts w:cstheme="majorBidi"/>
        </w:rPr>
      </w:pPr>
    </w:p>
    <w:p w14:paraId="5F3D464E" w14:textId="77777777" w:rsidR="00AB2700" w:rsidRDefault="00AB2700" w:rsidP="004604B6">
      <w:pPr>
        <w:rPr>
          <w:rFonts w:cstheme="majorBidi"/>
        </w:rPr>
      </w:pPr>
    </w:p>
    <w:p w14:paraId="463D1764" w14:textId="629469DF" w:rsidR="00901F9A" w:rsidRPr="00AC18B1" w:rsidRDefault="00A55E30" w:rsidP="004604B6">
      <w:pPr>
        <w:pStyle w:val="Heading3"/>
        <w:numPr>
          <w:ilvl w:val="1"/>
          <w:numId w:val="64"/>
        </w:numPr>
      </w:pPr>
      <w:bookmarkStart w:id="10" w:name="_Toc219759249"/>
      <w:r>
        <w:t>Stakeholders</w:t>
      </w:r>
      <w:bookmarkEnd w:id="10"/>
    </w:p>
    <w:p w14:paraId="2479CFAD" w14:textId="11C92CF6" w:rsidR="00901F9A" w:rsidRDefault="002F70A1" w:rsidP="004604B6">
      <w:pPr>
        <w:rPr>
          <w:rFonts w:cstheme="majorBidi"/>
        </w:rPr>
      </w:pPr>
      <w:r>
        <w:rPr>
          <w:rFonts w:cstheme="majorBidi"/>
        </w:rPr>
        <w:t>There are multiple stakeholders involved with a large construction project</w:t>
      </w:r>
      <w:r w:rsidR="009A44DA">
        <w:rPr>
          <w:rFonts w:cstheme="majorBidi"/>
        </w:rPr>
        <w:t>.</w:t>
      </w:r>
    </w:p>
    <w:p w14:paraId="29683BD9" w14:textId="43FCDDBA" w:rsidR="009A44DA" w:rsidRDefault="009A44DA" w:rsidP="004604B6">
      <w:pPr>
        <w:rPr>
          <w:rFonts w:cstheme="majorBidi"/>
        </w:rPr>
      </w:pPr>
      <w:r>
        <w:rPr>
          <w:rFonts w:cstheme="majorBidi"/>
        </w:rPr>
        <w:t xml:space="preserve">Maintaining communications and coordination </w:t>
      </w:r>
      <w:r w:rsidR="005F346B">
        <w:rPr>
          <w:rFonts w:cstheme="majorBidi"/>
        </w:rPr>
        <w:t xml:space="preserve">between the different parties is </w:t>
      </w:r>
      <w:r w:rsidR="00D15454">
        <w:rPr>
          <w:rFonts w:cstheme="majorBidi"/>
        </w:rPr>
        <w:t xml:space="preserve">a crucial part of </w:t>
      </w:r>
      <w:r w:rsidR="00966B17">
        <w:rPr>
          <w:rFonts w:cstheme="majorBidi"/>
        </w:rPr>
        <w:t xml:space="preserve">construction </w:t>
      </w:r>
      <w:r w:rsidR="007061C4">
        <w:rPr>
          <w:rFonts w:cstheme="majorBidi"/>
        </w:rPr>
        <w:t>management and</w:t>
      </w:r>
      <w:r w:rsidR="00966B17">
        <w:rPr>
          <w:rFonts w:cstheme="majorBidi"/>
        </w:rPr>
        <w:t xml:space="preserve"> is essential for the smooth running of the project.</w:t>
      </w:r>
    </w:p>
    <w:p w14:paraId="294DE42E" w14:textId="77777777" w:rsidR="00A55E30" w:rsidRDefault="00A55E30" w:rsidP="004604B6">
      <w:pPr>
        <w:rPr>
          <w:rFonts w:cstheme="majorBidi"/>
        </w:rPr>
      </w:pPr>
    </w:p>
    <w:p w14:paraId="6AC30F8B" w14:textId="77777777" w:rsidR="00A55E30" w:rsidRDefault="00A55E30" w:rsidP="004604B6">
      <w:pPr>
        <w:rPr>
          <w:rFonts w:cstheme="majorBidi"/>
        </w:rPr>
      </w:pPr>
    </w:p>
    <w:p w14:paraId="1B8D5B0F" w14:textId="5959C7EC" w:rsidR="00C93DD1" w:rsidRDefault="00530F7D" w:rsidP="005F4DB8">
      <w:pPr>
        <w:pStyle w:val="Heading3"/>
        <w:numPr>
          <w:ilvl w:val="0"/>
          <w:numId w:val="64"/>
        </w:numPr>
        <w:rPr>
          <w:rFonts w:cstheme="majorHAnsi"/>
          <w:szCs w:val="22"/>
        </w:rPr>
      </w:pPr>
      <w:bookmarkStart w:id="11" w:name="_Toc219759250"/>
      <w:r>
        <w:lastRenderedPageBreak/>
        <w:t>Project Control and Monitoring</w:t>
      </w:r>
      <w:bookmarkEnd w:id="11"/>
    </w:p>
    <w:p w14:paraId="046222CF" w14:textId="77777777" w:rsidR="003325D8" w:rsidRDefault="003325D8" w:rsidP="006C2C8E">
      <w:pPr>
        <w:rPr>
          <w:rFonts w:cstheme="majorHAnsi"/>
          <w:szCs w:val="22"/>
        </w:rPr>
      </w:pPr>
    </w:p>
    <w:p w14:paraId="19D27D35" w14:textId="54450980" w:rsidR="00C72B6F" w:rsidRPr="00AC18B1" w:rsidRDefault="00C72B6F" w:rsidP="006C2C8E">
      <w:pPr>
        <w:pStyle w:val="Heading3"/>
        <w:numPr>
          <w:ilvl w:val="1"/>
          <w:numId w:val="64"/>
        </w:numPr>
      </w:pPr>
      <w:bookmarkStart w:id="12" w:name="_Toc219759251"/>
      <w:r>
        <w:t>Monitoring Tools</w:t>
      </w:r>
      <w:bookmarkEnd w:id="12"/>
    </w:p>
    <w:p w14:paraId="3F3E1510" w14:textId="45170636" w:rsidR="00F25423" w:rsidRDefault="00F25423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The project’s progress </w:t>
      </w:r>
      <w:r w:rsidR="00D64F8B">
        <w:rPr>
          <w:rFonts w:cstheme="majorHAnsi"/>
          <w:szCs w:val="22"/>
        </w:rPr>
        <w:t xml:space="preserve">needs to be closely monitored to ensure </w:t>
      </w:r>
      <w:r w:rsidR="00A960A6">
        <w:rPr>
          <w:rFonts w:cstheme="majorHAnsi"/>
          <w:szCs w:val="22"/>
        </w:rPr>
        <w:t>optimal usage of resources.</w:t>
      </w:r>
    </w:p>
    <w:p w14:paraId="24C3E549" w14:textId="1A1AD7DA" w:rsidR="00C61583" w:rsidRDefault="00FE46A0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M</w:t>
      </w:r>
      <w:r w:rsidR="00AD5F70">
        <w:rPr>
          <w:rFonts w:cstheme="majorHAnsi"/>
          <w:szCs w:val="22"/>
        </w:rPr>
        <w:t xml:space="preserve">onitoring </w:t>
      </w:r>
      <w:r w:rsidR="00A960A6">
        <w:rPr>
          <w:rFonts w:cstheme="majorHAnsi"/>
          <w:szCs w:val="22"/>
        </w:rPr>
        <w:t>can be</w:t>
      </w:r>
      <w:r w:rsidR="00AD5F70">
        <w:rPr>
          <w:rFonts w:cstheme="majorHAnsi"/>
          <w:szCs w:val="22"/>
        </w:rPr>
        <w:t xml:space="preserve"> included in the</w:t>
      </w:r>
      <w:r w:rsidR="00A960A6">
        <w:rPr>
          <w:rFonts w:cstheme="majorHAnsi"/>
          <w:szCs w:val="22"/>
        </w:rPr>
        <w:t xml:space="preserve"> desig</w:t>
      </w:r>
      <w:r>
        <w:rPr>
          <w:rFonts w:cstheme="majorHAnsi"/>
          <w:szCs w:val="22"/>
        </w:rPr>
        <w:t>n phase</w:t>
      </w:r>
      <w:r w:rsidR="00380F45">
        <w:rPr>
          <w:rFonts w:cstheme="majorHAnsi"/>
          <w:szCs w:val="22"/>
        </w:rPr>
        <w:t xml:space="preserve"> using</w:t>
      </w:r>
      <w:r w:rsidR="0064665C">
        <w:rPr>
          <w:rFonts w:cstheme="majorHAnsi"/>
          <w:szCs w:val="22"/>
        </w:rPr>
        <w:t xml:space="preserve"> accurate estimations,</w:t>
      </w:r>
      <w:r w:rsidR="009F1872">
        <w:rPr>
          <w:rFonts w:cstheme="majorHAnsi"/>
          <w:szCs w:val="22"/>
        </w:rPr>
        <w:t xml:space="preserve"> or during the </w:t>
      </w:r>
      <w:r w:rsidR="00AD5F70">
        <w:rPr>
          <w:rFonts w:cstheme="majorHAnsi"/>
          <w:szCs w:val="22"/>
        </w:rPr>
        <w:t>construction phase.</w:t>
      </w:r>
    </w:p>
    <w:p w14:paraId="116AB591" w14:textId="7BF35DCF" w:rsidR="00FE46A0" w:rsidRDefault="00FE46A0" w:rsidP="00FE46A0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Common monitoring </w:t>
      </w:r>
      <w:r w:rsidR="00172AF5">
        <w:rPr>
          <w:rFonts w:cstheme="majorHAnsi"/>
          <w:szCs w:val="22"/>
        </w:rPr>
        <w:t>tools</w:t>
      </w:r>
      <w:r>
        <w:rPr>
          <w:rFonts w:cstheme="majorHAnsi"/>
          <w:szCs w:val="22"/>
        </w:rPr>
        <w:t>:</w:t>
      </w:r>
    </w:p>
    <w:p w14:paraId="60C2323A" w14:textId="77777777" w:rsidR="00FE46A0" w:rsidRDefault="00380F45" w:rsidP="00FE46A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 w:rsidRPr="00FE46A0">
        <w:rPr>
          <w:rFonts w:cstheme="majorHAnsi"/>
          <w:szCs w:val="22"/>
        </w:rPr>
        <w:t>Gantt Charts</w:t>
      </w:r>
    </w:p>
    <w:p w14:paraId="74E290E1" w14:textId="2E270FF9" w:rsidR="00340E30" w:rsidRDefault="00340E30" w:rsidP="00FE46A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Building Information Modelling </w:t>
      </w:r>
      <w:r w:rsidRPr="00340E30">
        <w:rPr>
          <w:rFonts w:cstheme="majorHAnsi"/>
          <w:i/>
          <w:iCs/>
          <w:szCs w:val="22"/>
        </w:rPr>
        <w:t>(BIM)</w:t>
      </w:r>
    </w:p>
    <w:p w14:paraId="3A81CF3A" w14:textId="77777777" w:rsidR="001A4340" w:rsidRPr="001A4340" w:rsidRDefault="00403C85" w:rsidP="00FE46A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 w:rsidRPr="00FE46A0">
        <w:rPr>
          <w:rFonts w:cstheme="majorHAnsi"/>
          <w:szCs w:val="22"/>
        </w:rPr>
        <w:t xml:space="preserve">Critical Path Method </w:t>
      </w:r>
      <w:r w:rsidRPr="00FE46A0">
        <w:rPr>
          <w:rFonts w:cstheme="majorHAnsi"/>
          <w:i/>
          <w:iCs/>
          <w:szCs w:val="22"/>
        </w:rPr>
        <w:t>(CP</w:t>
      </w:r>
      <w:r w:rsidR="001A4340">
        <w:rPr>
          <w:rFonts w:cstheme="majorHAnsi"/>
          <w:i/>
          <w:iCs/>
          <w:szCs w:val="22"/>
        </w:rPr>
        <w:t>M</w:t>
      </w:r>
      <w:r w:rsidRPr="00FE46A0">
        <w:rPr>
          <w:rFonts w:cstheme="majorHAnsi"/>
          <w:i/>
          <w:iCs/>
          <w:szCs w:val="22"/>
        </w:rPr>
        <w:t>)</w:t>
      </w:r>
    </w:p>
    <w:p w14:paraId="0CC30ABD" w14:textId="77777777" w:rsidR="002C114F" w:rsidRDefault="001A4340" w:rsidP="00FE46A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Scheduled progress reviews</w:t>
      </w:r>
    </w:p>
    <w:p w14:paraId="2B2A801B" w14:textId="77777777" w:rsidR="002C114F" w:rsidRDefault="002C114F" w:rsidP="00FE46A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Site record logs and diaries</w:t>
      </w:r>
    </w:p>
    <w:p w14:paraId="5D4BC130" w14:textId="620CE261" w:rsidR="00F25423" w:rsidRPr="00FE46A0" w:rsidRDefault="00DA5B4D" w:rsidP="00FE46A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Key Performance Indicators </w:t>
      </w:r>
      <w:r>
        <w:rPr>
          <w:rFonts w:cstheme="majorHAnsi"/>
          <w:i/>
          <w:iCs/>
          <w:szCs w:val="22"/>
        </w:rPr>
        <w:t>(KPIs)</w:t>
      </w:r>
      <w:r>
        <w:rPr>
          <w:rFonts w:cstheme="majorHAnsi"/>
          <w:szCs w:val="22"/>
        </w:rPr>
        <w:t xml:space="preserve"> </w:t>
      </w:r>
      <w:r w:rsidR="00403C85" w:rsidRPr="00FE46A0">
        <w:rPr>
          <w:rFonts w:cstheme="majorHAnsi"/>
          <w:szCs w:val="22"/>
        </w:rPr>
        <w:t xml:space="preserve"> </w:t>
      </w:r>
    </w:p>
    <w:p w14:paraId="1B8590EF" w14:textId="77777777" w:rsidR="006F08B5" w:rsidRDefault="006F08B5" w:rsidP="006C2C8E">
      <w:pPr>
        <w:rPr>
          <w:rFonts w:cstheme="majorHAnsi"/>
          <w:szCs w:val="22"/>
        </w:rPr>
      </w:pPr>
    </w:p>
    <w:p w14:paraId="04E52E66" w14:textId="77777777" w:rsidR="002974C3" w:rsidRDefault="007B2400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Progress is compared against the estimated baseline to</w:t>
      </w:r>
      <w:r w:rsidR="00350D48">
        <w:rPr>
          <w:rFonts w:cstheme="majorHAnsi"/>
          <w:szCs w:val="22"/>
        </w:rPr>
        <w:t xml:space="preserve"> prioritise key activities and i</w:t>
      </w:r>
      <w:r w:rsidR="0009366C">
        <w:rPr>
          <w:rFonts w:cstheme="majorHAnsi"/>
          <w:szCs w:val="22"/>
        </w:rPr>
        <w:t xml:space="preserve">dentify </w:t>
      </w:r>
      <w:r w:rsidR="00C90343">
        <w:rPr>
          <w:rFonts w:cstheme="majorHAnsi"/>
          <w:szCs w:val="22"/>
        </w:rPr>
        <w:t xml:space="preserve">and </w:t>
      </w:r>
    </w:p>
    <w:p w14:paraId="64DA4651" w14:textId="364B616C" w:rsidR="00CE7A6D" w:rsidRDefault="00C90343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manage </w:t>
      </w:r>
      <w:r w:rsidR="0009366C">
        <w:rPr>
          <w:rFonts w:cstheme="majorHAnsi"/>
          <w:szCs w:val="22"/>
        </w:rPr>
        <w:t>float/slack</w:t>
      </w:r>
      <w:r>
        <w:rPr>
          <w:rFonts w:cstheme="majorHAnsi"/>
          <w:szCs w:val="22"/>
        </w:rPr>
        <w:t>.</w:t>
      </w:r>
      <w:r w:rsidR="00B002A3">
        <w:rPr>
          <w:rFonts w:cstheme="majorHAnsi"/>
          <w:szCs w:val="22"/>
        </w:rPr>
        <w:t xml:space="preserve"> </w:t>
      </w:r>
    </w:p>
    <w:p w14:paraId="60787384" w14:textId="77777777" w:rsidR="007F27DA" w:rsidRDefault="007F27DA" w:rsidP="006C2C8E">
      <w:pPr>
        <w:rPr>
          <w:rFonts w:cstheme="majorHAnsi"/>
          <w:szCs w:val="22"/>
        </w:rPr>
      </w:pPr>
    </w:p>
    <w:p w14:paraId="7AD6E357" w14:textId="77777777" w:rsidR="002974C3" w:rsidRDefault="002974C3" w:rsidP="006C2C8E">
      <w:pPr>
        <w:rPr>
          <w:rFonts w:cstheme="majorHAnsi"/>
          <w:szCs w:val="22"/>
        </w:rPr>
      </w:pPr>
    </w:p>
    <w:p w14:paraId="475F9771" w14:textId="442416DB" w:rsidR="005925CA" w:rsidRPr="00AC18B1" w:rsidRDefault="005925CA" w:rsidP="006C2C8E">
      <w:pPr>
        <w:pStyle w:val="Heading3"/>
        <w:numPr>
          <w:ilvl w:val="1"/>
          <w:numId w:val="64"/>
        </w:numPr>
      </w:pPr>
      <w:bookmarkStart w:id="13" w:name="_Toc219759252"/>
      <w:r>
        <w:t>Cost Control</w:t>
      </w:r>
      <w:bookmarkEnd w:id="13"/>
    </w:p>
    <w:p w14:paraId="6E1DB99A" w14:textId="77777777" w:rsidR="00E00354" w:rsidRDefault="002974C3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Cashflow is the lifeline of any construction project</w:t>
      </w:r>
      <w:r w:rsidR="00E00354">
        <w:rPr>
          <w:rFonts w:cstheme="majorHAnsi"/>
          <w:szCs w:val="22"/>
        </w:rPr>
        <w:t>.</w:t>
      </w:r>
    </w:p>
    <w:p w14:paraId="273EC7BC" w14:textId="26173C64" w:rsidR="005925CA" w:rsidRDefault="00E00354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E</w:t>
      </w:r>
      <w:r w:rsidR="004A2523">
        <w:rPr>
          <w:rFonts w:cstheme="majorHAnsi"/>
          <w:szCs w:val="22"/>
        </w:rPr>
        <w:t>fficient</w:t>
      </w:r>
      <w:r>
        <w:rPr>
          <w:rFonts w:cstheme="majorHAnsi"/>
          <w:szCs w:val="22"/>
        </w:rPr>
        <w:t xml:space="preserve"> cost</w:t>
      </w:r>
      <w:r w:rsidR="004A2523">
        <w:rPr>
          <w:rFonts w:cstheme="majorHAnsi"/>
          <w:szCs w:val="22"/>
        </w:rPr>
        <w:t xml:space="preserve"> management </w:t>
      </w:r>
      <w:r>
        <w:rPr>
          <w:rFonts w:cstheme="majorHAnsi"/>
          <w:szCs w:val="22"/>
        </w:rPr>
        <w:t>is vital to ensure the financial viability of the project</w:t>
      </w:r>
      <w:r w:rsidR="002974C3">
        <w:rPr>
          <w:rFonts w:cstheme="majorHAnsi"/>
          <w:szCs w:val="22"/>
        </w:rPr>
        <w:t>.</w:t>
      </w:r>
    </w:p>
    <w:p w14:paraId="6F1F91F6" w14:textId="4F3C8A1C" w:rsidR="002974C3" w:rsidRDefault="00833230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Cost monitoring methods:</w:t>
      </w:r>
    </w:p>
    <w:p w14:paraId="5700B44B" w14:textId="7C02BFD6" w:rsidR="00833230" w:rsidRDefault="00833230" w:rsidP="0083323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Budget tracking</w:t>
      </w:r>
    </w:p>
    <w:p w14:paraId="11DC72AE" w14:textId="4C2EE3EB" w:rsidR="00833230" w:rsidRDefault="00820EC2" w:rsidP="0083323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Scheduled recuring valuations (usually monthly)</w:t>
      </w:r>
    </w:p>
    <w:p w14:paraId="324A0B30" w14:textId="37FB4EC3" w:rsidR="005120FD" w:rsidRDefault="005120FD" w:rsidP="00833230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Procurement schedules</w:t>
      </w:r>
    </w:p>
    <w:p w14:paraId="41F80757" w14:textId="77777777" w:rsidR="004A2523" w:rsidRPr="004A2523" w:rsidRDefault="004A2523" w:rsidP="004A2523">
      <w:pPr>
        <w:rPr>
          <w:rFonts w:cstheme="majorHAnsi"/>
          <w:szCs w:val="22"/>
        </w:rPr>
      </w:pPr>
    </w:p>
    <w:p w14:paraId="3676F255" w14:textId="77777777" w:rsidR="007F27DA" w:rsidRDefault="007F27DA" w:rsidP="006C2C8E">
      <w:pPr>
        <w:rPr>
          <w:rFonts w:cstheme="majorHAnsi"/>
          <w:szCs w:val="22"/>
        </w:rPr>
      </w:pPr>
    </w:p>
    <w:p w14:paraId="2C2CED4C" w14:textId="53AA8CF0" w:rsidR="005925CA" w:rsidRPr="00AC18B1" w:rsidRDefault="005925CA" w:rsidP="006C2C8E">
      <w:pPr>
        <w:pStyle w:val="Heading3"/>
        <w:numPr>
          <w:ilvl w:val="1"/>
          <w:numId w:val="64"/>
        </w:numPr>
      </w:pPr>
      <w:bookmarkStart w:id="14" w:name="_Toc219759253"/>
      <w:r>
        <w:t>Quality Control</w:t>
      </w:r>
      <w:bookmarkEnd w:id="14"/>
    </w:p>
    <w:p w14:paraId="7D911BE4" w14:textId="104D313C" w:rsidR="00D26378" w:rsidRDefault="00D26378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Poor quality materials can lead to </w:t>
      </w:r>
      <w:r w:rsidR="008B5ECD">
        <w:rPr>
          <w:rFonts w:cstheme="majorHAnsi"/>
          <w:szCs w:val="22"/>
        </w:rPr>
        <w:t xml:space="preserve">damages, renewal works, and </w:t>
      </w:r>
      <w:r w:rsidR="00471FCE">
        <w:rPr>
          <w:rFonts w:cstheme="majorHAnsi"/>
          <w:szCs w:val="22"/>
        </w:rPr>
        <w:t>reputation loss.</w:t>
      </w:r>
    </w:p>
    <w:p w14:paraId="35E9519A" w14:textId="0325AB7E" w:rsidR="005925CA" w:rsidRDefault="000B0B05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Quality is monitored via:</w:t>
      </w:r>
    </w:p>
    <w:p w14:paraId="03E71CC3" w14:textId="2F4D0102" w:rsidR="000B0B05" w:rsidRDefault="00816398" w:rsidP="000B0B05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Compliance with building regulations</w:t>
      </w:r>
    </w:p>
    <w:p w14:paraId="5DD5BBD8" w14:textId="1F3B02DF" w:rsidR="00816398" w:rsidRDefault="00816398" w:rsidP="000B0B05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Material certifications</w:t>
      </w:r>
    </w:p>
    <w:p w14:paraId="6BC34FCC" w14:textId="3F977FEE" w:rsidR="00816398" w:rsidRDefault="00816398" w:rsidP="000B0B05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Site inspections</w:t>
      </w:r>
    </w:p>
    <w:p w14:paraId="6EDD5A0F" w14:textId="6D0FA898" w:rsidR="0085615B" w:rsidRPr="0085615B" w:rsidRDefault="00816398" w:rsidP="0085615B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Snagg</w:t>
      </w:r>
      <w:r w:rsidR="0085615B">
        <w:rPr>
          <w:rFonts w:cstheme="majorHAnsi"/>
          <w:szCs w:val="22"/>
        </w:rPr>
        <w:t>ing or quality audits</w:t>
      </w:r>
    </w:p>
    <w:p w14:paraId="298F4264" w14:textId="77777777" w:rsidR="007F27DA" w:rsidRDefault="007F27DA" w:rsidP="006C2C8E">
      <w:pPr>
        <w:rPr>
          <w:rFonts w:cstheme="majorHAnsi"/>
          <w:szCs w:val="22"/>
        </w:rPr>
      </w:pPr>
    </w:p>
    <w:p w14:paraId="4472DE8B" w14:textId="77777777" w:rsidR="00015C42" w:rsidRDefault="00015C42" w:rsidP="006C2C8E">
      <w:pPr>
        <w:rPr>
          <w:rFonts w:cstheme="majorHAnsi"/>
          <w:szCs w:val="22"/>
        </w:rPr>
      </w:pPr>
    </w:p>
    <w:p w14:paraId="344A5832" w14:textId="385CFF4D" w:rsidR="005925CA" w:rsidRPr="00AC18B1" w:rsidRDefault="005925CA" w:rsidP="006C2C8E">
      <w:pPr>
        <w:pStyle w:val="Heading3"/>
        <w:numPr>
          <w:ilvl w:val="1"/>
          <w:numId w:val="64"/>
        </w:numPr>
      </w:pPr>
      <w:bookmarkStart w:id="15" w:name="_Toc219759254"/>
      <w:r>
        <w:t>Risk Management</w:t>
      </w:r>
      <w:bookmarkEnd w:id="15"/>
    </w:p>
    <w:p w14:paraId="0C00F445" w14:textId="6E71DD2E" w:rsidR="005925CA" w:rsidRDefault="00EF6C0C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C</w:t>
      </w:r>
      <w:r w:rsidR="003B4FD5">
        <w:rPr>
          <w:rFonts w:cstheme="majorHAnsi"/>
          <w:szCs w:val="22"/>
        </w:rPr>
        <w:t xml:space="preserve">onstruction </w:t>
      </w:r>
      <w:r>
        <w:rPr>
          <w:rFonts w:cstheme="majorHAnsi"/>
          <w:szCs w:val="22"/>
        </w:rPr>
        <w:t>involves numerous</w:t>
      </w:r>
      <w:r w:rsidR="00C930D0">
        <w:rPr>
          <w:rFonts w:cstheme="majorHAnsi"/>
          <w:szCs w:val="22"/>
        </w:rPr>
        <w:t xml:space="preserve"> </w:t>
      </w:r>
      <w:r>
        <w:rPr>
          <w:rFonts w:cstheme="majorHAnsi"/>
          <w:szCs w:val="22"/>
        </w:rPr>
        <w:t xml:space="preserve">throughout the whole </w:t>
      </w:r>
      <w:r w:rsidR="00F212D6">
        <w:rPr>
          <w:rFonts w:cstheme="majorHAnsi"/>
          <w:szCs w:val="22"/>
        </w:rPr>
        <w:t>project</w:t>
      </w:r>
      <w:r w:rsidR="003B4FD5">
        <w:rPr>
          <w:rFonts w:cstheme="majorHAnsi"/>
          <w:szCs w:val="22"/>
        </w:rPr>
        <w:t xml:space="preserve"> which can result in</w:t>
      </w:r>
      <w:r w:rsidR="00F212D6">
        <w:rPr>
          <w:rFonts w:cstheme="majorHAnsi"/>
          <w:szCs w:val="22"/>
        </w:rPr>
        <w:t xml:space="preserve"> a variety of damages</w:t>
      </w:r>
      <w:r w:rsidR="00855CB2">
        <w:rPr>
          <w:rFonts w:cstheme="majorHAnsi"/>
          <w:szCs w:val="22"/>
        </w:rPr>
        <w:t xml:space="preserve"> if managed poorly</w:t>
      </w:r>
      <w:r w:rsidR="00C930D0">
        <w:rPr>
          <w:rFonts w:cstheme="majorHAnsi"/>
          <w:szCs w:val="22"/>
        </w:rPr>
        <w:t>.</w:t>
      </w:r>
    </w:p>
    <w:p w14:paraId="012CD17E" w14:textId="51B97DAB" w:rsidR="00121D88" w:rsidRDefault="00281E70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Modern</w:t>
      </w:r>
      <w:r w:rsidR="00CF6EA3">
        <w:rPr>
          <w:rFonts w:cstheme="majorHAnsi"/>
          <w:szCs w:val="22"/>
        </w:rPr>
        <w:t xml:space="preserve"> contract</w:t>
      </w:r>
      <w:r>
        <w:rPr>
          <w:rFonts w:cstheme="majorHAnsi"/>
          <w:szCs w:val="22"/>
        </w:rPr>
        <w:t>s (NEC or JCT)</w:t>
      </w:r>
      <w:r w:rsidR="00CF6EA3">
        <w:rPr>
          <w:rFonts w:cstheme="majorHAnsi"/>
          <w:szCs w:val="22"/>
        </w:rPr>
        <w:t xml:space="preserve"> contain </w:t>
      </w:r>
      <w:r w:rsidR="00C24C88">
        <w:rPr>
          <w:rFonts w:cstheme="majorHAnsi"/>
          <w:szCs w:val="22"/>
        </w:rPr>
        <w:t xml:space="preserve">mechanisms </w:t>
      </w:r>
      <w:r w:rsidR="00872AC5">
        <w:rPr>
          <w:rFonts w:cstheme="majorHAnsi"/>
          <w:szCs w:val="22"/>
        </w:rPr>
        <w:t xml:space="preserve">to </w:t>
      </w:r>
      <w:r w:rsidR="00855CB2">
        <w:rPr>
          <w:rFonts w:cstheme="majorHAnsi"/>
          <w:szCs w:val="22"/>
        </w:rPr>
        <w:t>identif</w:t>
      </w:r>
      <w:r w:rsidR="00872AC5">
        <w:rPr>
          <w:rFonts w:cstheme="majorHAnsi"/>
          <w:szCs w:val="22"/>
        </w:rPr>
        <w:t>y</w:t>
      </w:r>
      <w:r w:rsidR="00A9524B">
        <w:rPr>
          <w:rFonts w:cstheme="majorHAnsi"/>
          <w:szCs w:val="22"/>
        </w:rPr>
        <w:t xml:space="preserve">, </w:t>
      </w:r>
      <w:r w:rsidR="000B73B0">
        <w:rPr>
          <w:rFonts w:cstheme="majorHAnsi"/>
          <w:szCs w:val="22"/>
        </w:rPr>
        <w:t>assess</w:t>
      </w:r>
      <w:r w:rsidR="00A9524B">
        <w:rPr>
          <w:rFonts w:cstheme="majorHAnsi"/>
          <w:szCs w:val="22"/>
        </w:rPr>
        <w:t xml:space="preserve">, </w:t>
      </w:r>
      <w:r w:rsidR="00A9524B">
        <w:rPr>
          <w:rFonts w:cstheme="majorHAnsi"/>
          <w:szCs w:val="22"/>
        </w:rPr>
        <w:t xml:space="preserve">and </w:t>
      </w:r>
      <w:r w:rsidR="00A9524B">
        <w:rPr>
          <w:rFonts w:cstheme="majorHAnsi"/>
          <w:szCs w:val="22"/>
        </w:rPr>
        <w:t>mitigate</w:t>
      </w:r>
      <w:r w:rsidR="00A9524B">
        <w:rPr>
          <w:rFonts w:cstheme="majorHAnsi"/>
          <w:szCs w:val="22"/>
        </w:rPr>
        <w:t xml:space="preserve"> </w:t>
      </w:r>
      <w:r w:rsidR="00872AC5">
        <w:rPr>
          <w:rFonts w:cstheme="majorHAnsi"/>
          <w:szCs w:val="22"/>
        </w:rPr>
        <w:t>risks</w:t>
      </w:r>
      <w:r w:rsidR="00855CB2">
        <w:rPr>
          <w:rFonts w:cstheme="majorHAnsi"/>
          <w:szCs w:val="22"/>
        </w:rPr>
        <w:t xml:space="preserve"> as early as possible</w:t>
      </w:r>
      <w:r w:rsidR="00121D88">
        <w:rPr>
          <w:rFonts w:cstheme="majorHAnsi"/>
          <w:szCs w:val="22"/>
        </w:rPr>
        <w:t>:</w:t>
      </w:r>
    </w:p>
    <w:p w14:paraId="3A1E5330" w14:textId="77777777" w:rsidR="00550741" w:rsidRDefault="00C036B7" w:rsidP="00121D88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Hazard Identification</w:t>
      </w:r>
    </w:p>
    <w:p w14:paraId="7FE45AAF" w14:textId="753CD758" w:rsidR="00C930D0" w:rsidRDefault="00C036B7" w:rsidP="00121D88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Risk Assessments</w:t>
      </w:r>
    </w:p>
    <w:p w14:paraId="5E651076" w14:textId="66DCBF69" w:rsidR="00550741" w:rsidRDefault="00550741" w:rsidP="00121D88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Method Statements</w:t>
      </w:r>
    </w:p>
    <w:p w14:paraId="01E121E9" w14:textId="25CE4684" w:rsidR="00C036B7" w:rsidRDefault="00550741" w:rsidP="00121D88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Early warning systems</w:t>
      </w:r>
    </w:p>
    <w:p w14:paraId="7C9AEC53" w14:textId="1190FC1B" w:rsidR="00550741" w:rsidRDefault="00550741" w:rsidP="00121D88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Probability-impact </w:t>
      </w:r>
      <w:r w:rsidR="004E718A">
        <w:rPr>
          <w:rFonts w:cstheme="majorHAnsi"/>
          <w:szCs w:val="22"/>
        </w:rPr>
        <w:t>matrices</w:t>
      </w:r>
    </w:p>
    <w:p w14:paraId="5038A0DB" w14:textId="67FF689D" w:rsidR="00C24C88" w:rsidRPr="00121D88" w:rsidRDefault="00872AC5" w:rsidP="00121D88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Extension</w:t>
      </w:r>
      <w:r w:rsidR="00C24C88">
        <w:rPr>
          <w:rFonts w:cstheme="majorHAnsi"/>
          <w:szCs w:val="22"/>
        </w:rPr>
        <w:t xml:space="preserve"> of Time (</w:t>
      </w:r>
      <w:r>
        <w:rPr>
          <w:rFonts w:cstheme="majorHAnsi"/>
          <w:szCs w:val="22"/>
        </w:rPr>
        <w:t>EOT) Claims</w:t>
      </w:r>
    </w:p>
    <w:p w14:paraId="355FA2E6" w14:textId="77777777" w:rsidR="00C72B6F" w:rsidRDefault="00C72B6F" w:rsidP="006C2C8E">
      <w:pPr>
        <w:rPr>
          <w:rFonts w:cstheme="majorHAnsi"/>
          <w:szCs w:val="22"/>
        </w:rPr>
      </w:pPr>
    </w:p>
    <w:p w14:paraId="60D24D60" w14:textId="77777777" w:rsidR="00AC18B1" w:rsidRDefault="00AC18B1" w:rsidP="006C2C8E">
      <w:pPr>
        <w:rPr>
          <w:rFonts w:cstheme="majorHAnsi"/>
          <w:szCs w:val="22"/>
        </w:rPr>
      </w:pPr>
    </w:p>
    <w:p w14:paraId="3D45189D" w14:textId="77777777" w:rsidR="00AC18B1" w:rsidRDefault="00AC18B1" w:rsidP="006C2C8E">
      <w:pPr>
        <w:rPr>
          <w:rFonts w:cstheme="majorHAnsi"/>
          <w:szCs w:val="22"/>
        </w:rPr>
      </w:pPr>
    </w:p>
    <w:p w14:paraId="642566DE" w14:textId="77777777" w:rsidR="00C72B6F" w:rsidRPr="00DA491F" w:rsidRDefault="00C72B6F" w:rsidP="006C2C8E">
      <w:pPr>
        <w:rPr>
          <w:rFonts w:cstheme="majorHAnsi"/>
          <w:szCs w:val="22"/>
        </w:rPr>
      </w:pPr>
    </w:p>
    <w:p w14:paraId="234A5ECC" w14:textId="6DD9501F" w:rsidR="00336A3C" w:rsidRPr="00AC18B1" w:rsidRDefault="00DA491F" w:rsidP="006C2C8E">
      <w:pPr>
        <w:pStyle w:val="Heading2"/>
        <w:numPr>
          <w:ilvl w:val="0"/>
          <w:numId w:val="64"/>
        </w:numPr>
        <w:rPr>
          <w:u w:val="none"/>
        </w:rPr>
      </w:pPr>
      <w:bookmarkStart w:id="16" w:name="_Toc219759255"/>
      <w:r w:rsidRPr="005F06A8">
        <w:rPr>
          <w:u w:val="none"/>
        </w:rPr>
        <w:t>Managing Project Delays</w:t>
      </w:r>
      <w:bookmarkEnd w:id="16"/>
    </w:p>
    <w:p w14:paraId="188B2FD4" w14:textId="2B827075" w:rsidR="00736B1F" w:rsidRDefault="00736B1F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Delays can occur </w:t>
      </w:r>
      <w:r w:rsidR="00371441">
        <w:rPr>
          <w:rFonts w:cstheme="majorHAnsi"/>
          <w:szCs w:val="22"/>
        </w:rPr>
        <w:t xml:space="preserve">at any time during the construction </w:t>
      </w:r>
      <w:r w:rsidR="007A5E2E">
        <w:rPr>
          <w:rFonts w:cstheme="majorHAnsi"/>
          <w:szCs w:val="22"/>
        </w:rPr>
        <w:t>process and</w:t>
      </w:r>
      <w:r w:rsidR="00371441">
        <w:rPr>
          <w:rFonts w:cstheme="majorHAnsi"/>
          <w:szCs w:val="22"/>
        </w:rPr>
        <w:t xml:space="preserve"> can incur major setbacks</w:t>
      </w:r>
      <w:r w:rsidR="00A156AA">
        <w:rPr>
          <w:rFonts w:cstheme="majorHAnsi"/>
          <w:szCs w:val="22"/>
        </w:rPr>
        <w:t>.</w:t>
      </w:r>
    </w:p>
    <w:p w14:paraId="1A978DF1" w14:textId="7C64B1A0" w:rsidR="004C366A" w:rsidRDefault="007A5E2E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If they are identified </w:t>
      </w:r>
      <w:r w:rsidR="008360D9">
        <w:rPr>
          <w:rFonts w:cstheme="majorHAnsi"/>
          <w:szCs w:val="22"/>
        </w:rPr>
        <w:t>early,</w:t>
      </w:r>
      <w:r>
        <w:rPr>
          <w:rFonts w:cstheme="majorHAnsi"/>
          <w:szCs w:val="22"/>
        </w:rPr>
        <w:t xml:space="preserve"> </w:t>
      </w:r>
      <w:r w:rsidR="00E33FD9">
        <w:rPr>
          <w:rFonts w:cstheme="majorHAnsi"/>
          <w:szCs w:val="22"/>
        </w:rPr>
        <w:t xml:space="preserve">there are methods </w:t>
      </w:r>
      <w:r w:rsidR="008360D9">
        <w:rPr>
          <w:rFonts w:cstheme="majorHAnsi"/>
          <w:szCs w:val="22"/>
        </w:rPr>
        <w:t xml:space="preserve">which </w:t>
      </w:r>
      <w:r w:rsidR="00E33FD9">
        <w:rPr>
          <w:rFonts w:cstheme="majorHAnsi"/>
          <w:szCs w:val="22"/>
        </w:rPr>
        <w:t>mitigate</w:t>
      </w:r>
      <w:r w:rsidR="008360D9">
        <w:rPr>
          <w:rFonts w:cstheme="majorHAnsi"/>
          <w:szCs w:val="22"/>
        </w:rPr>
        <w:t xml:space="preserve"> the outcome</w:t>
      </w:r>
      <w:r w:rsidR="00AC18B1">
        <w:rPr>
          <w:rFonts w:cstheme="majorHAnsi"/>
          <w:szCs w:val="22"/>
        </w:rPr>
        <w:t>:</w:t>
      </w:r>
    </w:p>
    <w:p w14:paraId="6BCA3987" w14:textId="77777777" w:rsidR="00D63CE7" w:rsidRDefault="00D63CE7" w:rsidP="00D63CE7">
      <w:pPr>
        <w:pStyle w:val="Heading3"/>
      </w:pPr>
    </w:p>
    <w:p w14:paraId="6CA75F91" w14:textId="77777777" w:rsidR="00AC18B1" w:rsidRPr="00AC18B1" w:rsidRDefault="00AC18B1" w:rsidP="00AC18B1"/>
    <w:p w14:paraId="1DA794B2" w14:textId="04DD89EE" w:rsidR="00F10920" w:rsidRPr="00D63CE7" w:rsidRDefault="001D4BAA" w:rsidP="00AC18B1">
      <w:pPr>
        <w:pStyle w:val="Heading3"/>
        <w:numPr>
          <w:ilvl w:val="1"/>
          <w:numId w:val="64"/>
        </w:numPr>
      </w:pPr>
      <w:bookmarkStart w:id="17" w:name="_Toc219759256"/>
      <w:r>
        <w:t>Acceleration</w:t>
      </w:r>
      <w:bookmarkEnd w:id="17"/>
    </w:p>
    <w:p w14:paraId="548F3949" w14:textId="7A4836A9" w:rsidR="008360D9" w:rsidRDefault="00FE4C1C" w:rsidP="00397A55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 w:rsidRPr="00397A55">
        <w:rPr>
          <w:rFonts w:cstheme="majorHAnsi"/>
          <w:szCs w:val="22"/>
        </w:rPr>
        <w:t xml:space="preserve">Assigning extra labour and/or plant </w:t>
      </w:r>
      <w:r w:rsidR="00BF17AF">
        <w:rPr>
          <w:rFonts w:cstheme="majorHAnsi"/>
          <w:szCs w:val="22"/>
        </w:rPr>
        <w:t>to</w:t>
      </w:r>
      <w:r w:rsidR="00FB3C0A" w:rsidRPr="00397A55">
        <w:rPr>
          <w:rFonts w:cstheme="majorHAnsi"/>
          <w:szCs w:val="22"/>
        </w:rPr>
        <w:t xml:space="preserve"> </w:t>
      </w:r>
      <w:r w:rsidR="00D63CE7" w:rsidRPr="00397A55">
        <w:rPr>
          <w:rFonts w:cstheme="majorHAnsi"/>
          <w:szCs w:val="22"/>
        </w:rPr>
        <w:t xml:space="preserve">complete </w:t>
      </w:r>
      <w:r w:rsidR="00BF17AF">
        <w:rPr>
          <w:rFonts w:cstheme="majorHAnsi"/>
          <w:szCs w:val="22"/>
        </w:rPr>
        <w:t xml:space="preserve">tasks </w:t>
      </w:r>
      <w:r w:rsidR="00D63CE7" w:rsidRPr="00397A55">
        <w:rPr>
          <w:rFonts w:cstheme="majorHAnsi"/>
          <w:szCs w:val="22"/>
        </w:rPr>
        <w:t>ahead of schedule</w:t>
      </w:r>
    </w:p>
    <w:p w14:paraId="12D7C25D" w14:textId="0C34F1D9" w:rsidR="00BF17AF" w:rsidRDefault="00BF17AF" w:rsidP="00397A55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>Increasing work hours</w:t>
      </w:r>
      <w:r w:rsidR="00120347">
        <w:rPr>
          <w:rFonts w:cstheme="majorHAnsi"/>
          <w:szCs w:val="22"/>
        </w:rPr>
        <w:t xml:space="preserve"> or working weekends</w:t>
      </w:r>
    </w:p>
    <w:p w14:paraId="2ECC7169" w14:textId="67CE2488" w:rsidR="00120347" w:rsidRPr="00397A55" w:rsidRDefault="002C4DD6" w:rsidP="00397A55">
      <w:pPr>
        <w:pStyle w:val="ListParagraph"/>
        <w:numPr>
          <w:ilvl w:val="0"/>
          <w:numId w:val="44"/>
        </w:num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Utilize alternative </w:t>
      </w:r>
      <w:r w:rsidR="00CB7007">
        <w:rPr>
          <w:rFonts w:cstheme="majorHAnsi"/>
          <w:szCs w:val="22"/>
        </w:rPr>
        <w:t>material supply chains</w:t>
      </w:r>
    </w:p>
    <w:p w14:paraId="01D2A36C" w14:textId="77777777" w:rsidR="000326C9" w:rsidRDefault="000326C9" w:rsidP="00397A55">
      <w:pPr>
        <w:rPr>
          <w:rFonts w:cstheme="majorHAnsi"/>
          <w:szCs w:val="22"/>
        </w:rPr>
      </w:pPr>
    </w:p>
    <w:p w14:paraId="4B20FCB5" w14:textId="0B431BFE" w:rsidR="0006283F" w:rsidRDefault="000326C9" w:rsidP="00397A55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Acceleration methods usually incur </w:t>
      </w:r>
      <w:r w:rsidR="00FB4DED">
        <w:rPr>
          <w:rFonts w:cstheme="majorHAnsi"/>
          <w:szCs w:val="22"/>
        </w:rPr>
        <w:t>negative side effects such as additional labour costs, or</w:t>
      </w:r>
      <w:r w:rsidR="008C48DE">
        <w:rPr>
          <w:rFonts w:cstheme="majorHAnsi"/>
          <w:szCs w:val="22"/>
        </w:rPr>
        <w:t xml:space="preserve"> limited material options.</w:t>
      </w:r>
    </w:p>
    <w:p w14:paraId="0E5F3396" w14:textId="7E6C36DD" w:rsidR="008C48DE" w:rsidRPr="00397A55" w:rsidRDefault="008C48DE" w:rsidP="00397A55">
      <w:pPr>
        <w:rPr>
          <w:rFonts w:cstheme="majorHAnsi"/>
          <w:szCs w:val="22"/>
        </w:rPr>
      </w:pPr>
      <w:r>
        <w:rPr>
          <w:rFonts w:cstheme="majorHAnsi"/>
          <w:szCs w:val="22"/>
        </w:rPr>
        <w:t>Th</w:t>
      </w:r>
      <w:r w:rsidR="003204E2">
        <w:rPr>
          <w:rFonts w:cstheme="majorHAnsi"/>
          <w:szCs w:val="22"/>
        </w:rPr>
        <w:t xml:space="preserve">is option </w:t>
      </w:r>
      <w:r w:rsidR="00DA26AE">
        <w:rPr>
          <w:rFonts w:cstheme="majorHAnsi"/>
          <w:szCs w:val="22"/>
        </w:rPr>
        <w:t>need</w:t>
      </w:r>
      <w:r w:rsidR="003204E2">
        <w:rPr>
          <w:rFonts w:cstheme="majorHAnsi"/>
          <w:szCs w:val="22"/>
        </w:rPr>
        <w:t>s</w:t>
      </w:r>
      <w:r w:rsidR="00DA26AE">
        <w:rPr>
          <w:rFonts w:cstheme="majorHAnsi"/>
          <w:szCs w:val="22"/>
        </w:rPr>
        <w:t xml:space="preserve"> to be assessed against the predicted </w:t>
      </w:r>
      <w:r w:rsidR="00B82D5F">
        <w:rPr>
          <w:rFonts w:cstheme="majorHAnsi"/>
          <w:szCs w:val="22"/>
        </w:rPr>
        <w:t xml:space="preserve">delay </w:t>
      </w:r>
      <w:r w:rsidR="00FD174D">
        <w:rPr>
          <w:rFonts w:cstheme="majorHAnsi"/>
          <w:szCs w:val="22"/>
        </w:rPr>
        <w:t>for the best outcome</w:t>
      </w:r>
      <w:r w:rsidR="000C1A6C">
        <w:rPr>
          <w:rFonts w:cstheme="majorHAnsi"/>
          <w:szCs w:val="22"/>
        </w:rPr>
        <w:t>.</w:t>
      </w:r>
    </w:p>
    <w:p w14:paraId="0DA0D1FD" w14:textId="77777777" w:rsidR="001D4BAA" w:rsidRDefault="001D4BAA" w:rsidP="006C2C8E">
      <w:pPr>
        <w:rPr>
          <w:rFonts w:cstheme="majorHAnsi"/>
          <w:szCs w:val="22"/>
        </w:rPr>
      </w:pPr>
    </w:p>
    <w:p w14:paraId="5E8B708C" w14:textId="77777777" w:rsidR="001D4BAA" w:rsidRDefault="001D4BAA" w:rsidP="006C2C8E">
      <w:pPr>
        <w:rPr>
          <w:rFonts w:cstheme="majorHAnsi"/>
          <w:szCs w:val="22"/>
        </w:rPr>
      </w:pPr>
    </w:p>
    <w:p w14:paraId="39EF0EDF" w14:textId="78CBA135" w:rsidR="001D4BAA" w:rsidRDefault="0006283F" w:rsidP="005F4DB8">
      <w:pPr>
        <w:pStyle w:val="Heading3"/>
        <w:numPr>
          <w:ilvl w:val="1"/>
          <w:numId w:val="64"/>
        </w:numPr>
      </w:pPr>
      <w:bookmarkStart w:id="18" w:name="_Toc219759257"/>
      <w:r>
        <w:t xml:space="preserve">Re-scheduling </w:t>
      </w:r>
      <w:r w:rsidR="00705281">
        <w:t>Tasks</w:t>
      </w:r>
      <w:bookmarkEnd w:id="18"/>
    </w:p>
    <w:p w14:paraId="3A4AAB32" w14:textId="42D5945C" w:rsidR="00336A3C" w:rsidRDefault="00841B2A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>Some tasks can be re-</w:t>
      </w:r>
      <w:r w:rsidR="000A15EA">
        <w:rPr>
          <w:rFonts w:cstheme="majorHAnsi"/>
          <w:szCs w:val="22"/>
        </w:rPr>
        <w:t>ordered</w:t>
      </w:r>
      <w:r>
        <w:rPr>
          <w:rFonts w:cstheme="majorHAnsi"/>
          <w:szCs w:val="22"/>
        </w:rPr>
        <w:t xml:space="preserve"> within the timeframe to </w:t>
      </w:r>
      <w:r w:rsidR="00D30C53">
        <w:rPr>
          <w:rFonts w:cstheme="majorHAnsi"/>
          <w:szCs w:val="22"/>
        </w:rPr>
        <w:t>maintain</w:t>
      </w:r>
      <w:r w:rsidR="00341D07">
        <w:rPr>
          <w:rFonts w:cstheme="majorHAnsi"/>
          <w:szCs w:val="22"/>
        </w:rPr>
        <w:t xml:space="preserve"> overall site</w:t>
      </w:r>
      <w:r w:rsidR="005767A6">
        <w:rPr>
          <w:rFonts w:cstheme="majorHAnsi"/>
          <w:szCs w:val="22"/>
        </w:rPr>
        <w:t xml:space="preserve"> progress</w:t>
      </w:r>
      <w:r w:rsidR="00630E2A">
        <w:rPr>
          <w:rFonts w:cstheme="majorHAnsi"/>
          <w:szCs w:val="22"/>
        </w:rPr>
        <w:t xml:space="preserve">, improve efficiency, manage time constraints, </w:t>
      </w:r>
      <w:r w:rsidR="00286CC9">
        <w:rPr>
          <w:rFonts w:cstheme="majorHAnsi"/>
          <w:szCs w:val="22"/>
        </w:rPr>
        <w:t>reduce conflicts, and mitigate risks</w:t>
      </w:r>
      <w:r w:rsidR="005767A6">
        <w:rPr>
          <w:rFonts w:cstheme="majorHAnsi"/>
          <w:szCs w:val="22"/>
        </w:rPr>
        <w:t>.</w:t>
      </w:r>
    </w:p>
    <w:p w14:paraId="59B7C8B8" w14:textId="132682F4" w:rsidR="00C60148" w:rsidRDefault="003F2A6F" w:rsidP="006C2C8E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Care </w:t>
      </w:r>
      <w:r w:rsidR="00D2759C">
        <w:rPr>
          <w:rFonts w:cstheme="majorHAnsi"/>
          <w:szCs w:val="22"/>
        </w:rPr>
        <w:t>needs to be taken to ensure the critical path tasks take priority, and any dependant tasks are not adversely affected by the new order of work.</w:t>
      </w:r>
    </w:p>
    <w:p w14:paraId="142448C8" w14:textId="77777777" w:rsidR="008F727D" w:rsidRDefault="008F727D" w:rsidP="006C2C8E">
      <w:pPr>
        <w:rPr>
          <w:rFonts w:cstheme="majorHAnsi"/>
          <w:szCs w:val="22"/>
        </w:rPr>
      </w:pPr>
    </w:p>
    <w:p w14:paraId="24064843" w14:textId="77777777" w:rsidR="008F727D" w:rsidRDefault="008F727D" w:rsidP="006C2C8E">
      <w:pPr>
        <w:rPr>
          <w:rFonts w:cstheme="majorHAnsi"/>
          <w:szCs w:val="22"/>
        </w:rPr>
      </w:pPr>
    </w:p>
    <w:p w14:paraId="3174DEDA" w14:textId="3132C5A3" w:rsidR="004604B6" w:rsidRPr="008F727D" w:rsidRDefault="008F727D" w:rsidP="005F4DB8">
      <w:pPr>
        <w:pStyle w:val="Heading3"/>
        <w:numPr>
          <w:ilvl w:val="1"/>
          <w:numId w:val="64"/>
        </w:numPr>
      </w:pPr>
      <w:bookmarkStart w:id="19" w:name="_Toc219759258"/>
      <w:r w:rsidRPr="008F727D">
        <w:t>Resource Control</w:t>
      </w:r>
      <w:bookmarkEnd w:id="19"/>
    </w:p>
    <w:p w14:paraId="50BC548F" w14:textId="792645EE" w:rsidR="0006283F" w:rsidRDefault="00975408" w:rsidP="004604B6">
      <w:pPr>
        <w:rPr>
          <w:rFonts w:cstheme="majorHAnsi"/>
          <w:szCs w:val="22"/>
        </w:rPr>
      </w:pPr>
      <w:r>
        <w:rPr>
          <w:rFonts w:cstheme="majorHAnsi"/>
          <w:szCs w:val="22"/>
        </w:rPr>
        <w:t>Resource</w:t>
      </w:r>
      <w:r w:rsidR="00771A8C">
        <w:rPr>
          <w:rFonts w:cstheme="majorHAnsi"/>
          <w:szCs w:val="22"/>
        </w:rPr>
        <w:t>s can be</w:t>
      </w:r>
      <w:r>
        <w:rPr>
          <w:rFonts w:cstheme="majorHAnsi"/>
          <w:szCs w:val="22"/>
        </w:rPr>
        <w:t xml:space="preserve"> </w:t>
      </w:r>
      <w:r w:rsidR="00771A8C">
        <w:rPr>
          <w:rFonts w:cstheme="majorHAnsi"/>
          <w:szCs w:val="22"/>
        </w:rPr>
        <w:t xml:space="preserve">controlled </w:t>
      </w:r>
      <w:r w:rsidR="001C3377">
        <w:rPr>
          <w:rFonts w:cstheme="majorHAnsi"/>
          <w:szCs w:val="22"/>
        </w:rPr>
        <w:t xml:space="preserve">during construction using </w:t>
      </w:r>
      <w:r w:rsidR="001C3377" w:rsidRPr="001C3377">
        <w:rPr>
          <w:rFonts w:cstheme="majorHAnsi"/>
          <w:i/>
          <w:iCs/>
          <w:szCs w:val="22"/>
        </w:rPr>
        <w:t>Levelling</w:t>
      </w:r>
      <w:r w:rsidR="001C3377">
        <w:rPr>
          <w:rFonts w:cstheme="majorHAnsi"/>
          <w:szCs w:val="22"/>
        </w:rPr>
        <w:t xml:space="preserve"> and </w:t>
      </w:r>
      <w:r w:rsidR="001C3377" w:rsidRPr="001C3377">
        <w:rPr>
          <w:rFonts w:cstheme="majorHAnsi"/>
          <w:i/>
          <w:iCs/>
          <w:szCs w:val="22"/>
        </w:rPr>
        <w:t>Smoothing</w:t>
      </w:r>
      <w:r w:rsidR="001C3377">
        <w:rPr>
          <w:rFonts w:cstheme="majorHAnsi"/>
          <w:szCs w:val="22"/>
        </w:rPr>
        <w:t>.</w:t>
      </w:r>
      <w:r w:rsidR="00771A8C">
        <w:rPr>
          <w:rFonts w:cstheme="majorHAnsi"/>
          <w:szCs w:val="22"/>
        </w:rPr>
        <w:t xml:space="preserve"> </w:t>
      </w:r>
    </w:p>
    <w:p w14:paraId="5A2295D6" w14:textId="77777777" w:rsidR="00B97126" w:rsidRDefault="009E069E" w:rsidP="002073CC">
      <w:pPr>
        <w:rPr>
          <w:rFonts w:cstheme="majorHAnsi"/>
          <w:szCs w:val="22"/>
        </w:rPr>
      </w:pPr>
      <w:r w:rsidRPr="008976B5">
        <w:rPr>
          <w:rFonts w:cstheme="majorHAnsi"/>
          <w:b/>
          <w:bCs/>
          <w:szCs w:val="22"/>
        </w:rPr>
        <w:t>Levelling:</w:t>
      </w:r>
      <w:r w:rsidR="005452F1">
        <w:rPr>
          <w:rFonts w:cstheme="majorHAnsi"/>
          <w:szCs w:val="22"/>
        </w:rPr>
        <w:t xml:space="preserve"> </w:t>
      </w:r>
    </w:p>
    <w:p w14:paraId="086C1B44" w14:textId="1A3764CC" w:rsidR="008976B5" w:rsidRPr="005452F1" w:rsidRDefault="005452F1" w:rsidP="002073CC">
      <w:pPr>
        <w:rPr>
          <w:rFonts w:cstheme="majorHAnsi"/>
          <w:szCs w:val="22"/>
        </w:rPr>
      </w:pPr>
      <w:r>
        <w:rPr>
          <w:rFonts w:cstheme="majorHAnsi"/>
          <w:szCs w:val="22"/>
        </w:rPr>
        <w:t>Increases the project timeline</w:t>
      </w:r>
      <w:r w:rsidR="00702AF0">
        <w:rPr>
          <w:rFonts w:cstheme="majorHAnsi"/>
          <w:szCs w:val="22"/>
        </w:rPr>
        <w:t xml:space="preserve"> by extending tasks to resolve resource constraints</w:t>
      </w:r>
      <w:r w:rsidR="00DC0BE8">
        <w:rPr>
          <w:rFonts w:cstheme="majorHAnsi"/>
          <w:szCs w:val="22"/>
        </w:rPr>
        <w:t>.</w:t>
      </w:r>
    </w:p>
    <w:p w14:paraId="3C173DD5" w14:textId="1819C827" w:rsidR="00A71043" w:rsidRDefault="005452F1" w:rsidP="00C106F4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Used when available </w:t>
      </w:r>
      <w:r w:rsidR="00461A24">
        <w:rPr>
          <w:rFonts w:cstheme="majorHAnsi"/>
          <w:szCs w:val="22"/>
        </w:rPr>
        <w:t xml:space="preserve">task </w:t>
      </w:r>
      <w:r>
        <w:rPr>
          <w:rFonts w:cstheme="majorHAnsi"/>
          <w:szCs w:val="22"/>
        </w:rPr>
        <w:t>resources are limited</w:t>
      </w:r>
      <w:r w:rsidR="00C106F4">
        <w:rPr>
          <w:rFonts w:cstheme="majorHAnsi"/>
          <w:szCs w:val="22"/>
        </w:rPr>
        <w:t>,</w:t>
      </w:r>
      <w:r>
        <w:rPr>
          <w:rFonts w:cstheme="majorHAnsi"/>
          <w:szCs w:val="22"/>
        </w:rPr>
        <w:t xml:space="preserve"> or supply is unavailable</w:t>
      </w:r>
      <w:r w:rsidR="00C106F4">
        <w:rPr>
          <w:rFonts w:cstheme="majorHAnsi"/>
          <w:szCs w:val="22"/>
        </w:rPr>
        <w:t xml:space="preserve">, by </w:t>
      </w:r>
      <w:r w:rsidR="00A66BF3">
        <w:rPr>
          <w:rFonts w:cstheme="majorHAnsi"/>
          <w:szCs w:val="22"/>
        </w:rPr>
        <w:t>postponing non-critical tasks later in the schedule</w:t>
      </w:r>
      <w:r w:rsidR="00DB7433">
        <w:rPr>
          <w:rFonts w:cstheme="majorHAnsi"/>
          <w:szCs w:val="22"/>
        </w:rPr>
        <w:t xml:space="preserve"> </w:t>
      </w:r>
      <w:r w:rsidR="00A71043">
        <w:rPr>
          <w:rFonts w:cstheme="majorHAnsi"/>
          <w:szCs w:val="22"/>
        </w:rPr>
        <w:t xml:space="preserve">when the resources </w:t>
      </w:r>
      <w:r w:rsidR="00C106F4">
        <w:rPr>
          <w:rFonts w:cstheme="majorHAnsi"/>
          <w:szCs w:val="22"/>
        </w:rPr>
        <w:t>become</w:t>
      </w:r>
      <w:r w:rsidR="00A71043">
        <w:rPr>
          <w:rFonts w:cstheme="majorHAnsi"/>
          <w:szCs w:val="22"/>
        </w:rPr>
        <w:t xml:space="preserve"> </w:t>
      </w:r>
      <w:r w:rsidR="00C106F4">
        <w:rPr>
          <w:rFonts w:cstheme="majorHAnsi"/>
          <w:szCs w:val="22"/>
        </w:rPr>
        <w:t>available.</w:t>
      </w:r>
    </w:p>
    <w:p w14:paraId="18AFE2F2" w14:textId="4F5DE92F" w:rsidR="00EC13B8" w:rsidRPr="00EC13B8" w:rsidRDefault="00EC13B8" w:rsidP="004604B6">
      <w:pPr>
        <w:rPr>
          <w:rFonts w:cstheme="majorHAnsi"/>
          <w:b/>
          <w:bCs/>
          <w:szCs w:val="22"/>
        </w:rPr>
      </w:pPr>
      <w:r>
        <w:rPr>
          <w:rFonts w:cstheme="majorHAnsi"/>
          <w:b/>
          <w:bCs/>
          <w:szCs w:val="22"/>
        </w:rPr>
        <w:t>Smoothing:</w:t>
      </w:r>
    </w:p>
    <w:p w14:paraId="27DBAE4A" w14:textId="12F905C1" w:rsidR="000A43C1" w:rsidRDefault="008A7B46" w:rsidP="004604B6">
      <w:pPr>
        <w:rPr>
          <w:rFonts w:cstheme="majorHAnsi"/>
          <w:szCs w:val="22"/>
        </w:rPr>
      </w:pPr>
      <w:r>
        <w:rPr>
          <w:rFonts w:cstheme="majorHAnsi"/>
          <w:szCs w:val="22"/>
        </w:rPr>
        <w:t>Re-schedules</w:t>
      </w:r>
      <w:r w:rsidR="00FD16A8">
        <w:rPr>
          <w:rFonts w:cstheme="majorHAnsi"/>
          <w:szCs w:val="22"/>
        </w:rPr>
        <w:t xml:space="preserve"> non-critical tasks</w:t>
      </w:r>
      <w:r>
        <w:rPr>
          <w:rFonts w:cstheme="majorHAnsi"/>
          <w:szCs w:val="22"/>
        </w:rPr>
        <w:t xml:space="preserve"> to points in the timeframe where re</w:t>
      </w:r>
      <w:r w:rsidR="0058586E">
        <w:rPr>
          <w:rFonts w:cstheme="majorHAnsi"/>
          <w:szCs w:val="22"/>
        </w:rPr>
        <w:t>sources are over-allocated.</w:t>
      </w:r>
    </w:p>
    <w:p w14:paraId="1E7CD4C4" w14:textId="3C442708" w:rsidR="0058586E" w:rsidRDefault="00773BEA" w:rsidP="004604B6">
      <w:pPr>
        <w:rPr>
          <w:rFonts w:cstheme="majorHAnsi"/>
          <w:szCs w:val="22"/>
        </w:rPr>
      </w:pPr>
      <w:r>
        <w:rPr>
          <w:rFonts w:cstheme="majorHAnsi"/>
          <w:szCs w:val="22"/>
        </w:rPr>
        <w:t>Used when</w:t>
      </w:r>
      <w:r w:rsidR="00A23271">
        <w:rPr>
          <w:rFonts w:cstheme="majorHAnsi"/>
          <w:szCs w:val="22"/>
        </w:rPr>
        <w:t xml:space="preserve"> meeting</w:t>
      </w:r>
      <w:r>
        <w:rPr>
          <w:rFonts w:cstheme="majorHAnsi"/>
          <w:szCs w:val="22"/>
        </w:rPr>
        <w:t xml:space="preserve"> the project deadline is </w:t>
      </w:r>
      <w:r w:rsidR="00A23271">
        <w:rPr>
          <w:rFonts w:cstheme="majorHAnsi"/>
          <w:szCs w:val="22"/>
        </w:rPr>
        <w:t>a priority</w:t>
      </w:r>
      <w:r w:rsidR="00C106F4">
        <w:rPr>
          <w:rFonts w:cstheme="majorHAnsi"/>
          <w:szCs w:val="22"/>
        </w:rPr>
        <w:t xml:space="preserve"> by </w:t>
      </w:r>
      <w:r w:rsidR="002B5513">
        <w:rPr>
          <w:rFonts w:cstheme="majorHAnsi"/>
          <w:szCs w:val="22"/>
        </w:rPr>
        <w:t>re-allocating available resources within</w:t>
      </w:r>
      <w:r w:rsidR="0010188E">
        <w:rPr>
          <w:rFonts w:cstheme="majorHAnsi"/>
          <w:szCs w:val="22"/>
        </w:rPr>
        <w:t xml:space="preserve"> the timeline</w:t>
      </w:r>
      <w:r w:rsidR="00A23271">
        <w:rPr>
          <w:rFonts w:cstheme="majorHAnsi"/>
          <w:szCs w:val="22"/>
        </w:rPr>
        <w:t>.</w:t>
      </w:r>
    </w:p>
    <w:p w14:paraId="63B25798" w14:textId="77777777" w:rsidR="00EC13B8" w:rsidRDefault="00EC13B8" w:rsidP="004604B6">
      <w:pPr>
        <w:rPr>
          <w:rFonts w:cstheme="majorHAnsi"/>
          <w:szCs w:val="22"/>
        </w:rPr>
      </w:pPr>
    </w:p>
    <w:p w14:paraId="7A256B78" w14:textId="77777777" w:rsidR="008F727D" w:rsidRDefault="008F727D" w:rsidP="004604B6">
      <w:pPr>
        <w:rPr>
          <w:rFonts w:cstheme="majorHAnsi"/>
          <w:szCs w:val="22"/>
        </w:rPr>
      </w:pPr>
    </w:p>
    <w:p w14:paraId="6A11A13C" w14:textId="6259E084" w:rsidR="008F727D" w:rsidRDefault="008F727D" w:rsidP="005F4DB8">
      <w:pPr>
        <w:pStyle w:val="Heading3"/>
        <w:numPr>
          <w:ilvl w:val="1"/>
          <w:numId w:val="64"/>
        </w:numPr>
      </w:pPr>
      <w:bookmarkStart w:id="20" w:name="_Toc219759259"/>
      <w:r>
        <w:t>Float</w:t>
      </w:r>
      <w:bookmarkEnd w:id="20"/>
    </w:p>
    <w:p w14:paraId="1E47B9A2" w14:textId="3EA539EC" w:rsidR="008F727D" w:rsidRDefault="00102985" w:rsidP="004604B6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In construction terms, a </w:t>
      </w:r>
      <w:r w:rsidR="00C4654E">
        <w:rPr>
          <w:rFonts w:cstheme="majorHAnsi"/>
          <w:szCs w:val="22"/>
        </w:rPr>
        <w:t>“float” is the amount of slack time within a</w:t>
      </w:r>
      <w:r w:rsidR="00C36690">
        <w:rPr>
          <w:rFonts w:cstheme="majorHAnsi"/>
          <w:szCs w:val="22"/>
        </w:rPr>
        <w:t xml:space="preserve"> task or activity which can be delayed without affecting the overall project completion date or</w:t>
      </w:r>
      <w:r w:rsidR="00F975AA">
        <w:rPr>
          <w:rFonts w:cstheme="majorHAnsi"/>
          <w:szCs w:val="22"/>
        </w:rPr>
        <w:t xml:space="preserve"> subsequent dependant tasks.</w:t>
      </w:r>
    </w:p>
    <w:p w14:paraId="47A97B16" w14:textId="555D6F67" w:rsidR="00F975AA" w:rsidRPr="00EA06DC" w:rsidRDefault="00F975AA" w:rsidP="004604B6">
      <w:pPr>
        <w:rPr>
          <w:rFonts w:cstheme="majorHAnsi"/>
          <w:b/>
          <w:bCs/>
          <w:szCs w:val="22"/>
        </w:rPr>
      </w:pPr>
      <w:r w:rsidRPr="00EA06DC">
        <w:rPr>
          <w:rFonts w:cstheme="majorHAnsi"/>
          <w:b/>
          <w:bCs/>
          <w:szCs w:val="22"/>
        </w:rPr>
        <w:t>Total Float:</w:t>
      </w:r>
    </w:p>
    <w:p w14:paraId="7D2E575B" w14:textId="0A2D6504" w:rsidR="00F975AA" w:rsidRDefault="003A45D9" w:rsidP="004604B6">
      <w:pPr>
        <w:rPr>
          <w:rFonts w:cstheme="majorHAnsi"/>
          <w:szCs w:val="22"/>
        </w:rPr>
      </w:pPr>
      <w:r>
        <w:rPr>
          <w:rFonts w:cstheme="majorHAnsi"/>
          <w:szCs w:val="22"/>
        </w:rPr>
        <w:t xml:space="preserve">The maximum time the activity can be delayed by before affecting the </w:t>
      </w:r>
      <w:r w:rsidR="008B629A">
        <w:rPr>
          <w:rFonts w:cstheme="majorHAnsi"/>
          <w:szCs w:val="22"/>
        </w:rPr>
        <w:t>project’s completion date</w:t>
      </w:r>
      <w:r w:rsidR="00EA06DC">
        <w:rPr>
          <w:rFonts w:cstheme="majorHAnsi"/>
          <w:szCs w:val="22"/>
        </w:rPr>
        <w:t>.</w:t>
      </w:r>
    </w:p>
    <w:p w14:paraId="6DB23640" w14:textId="5061E197" w:rsidR="00102985" w:rsidRPr="00EA06DC" w:rsidRDefault="00EA06DC" w:rsidP="004604B6">
      <w:pPr>
        <w:rPr>
          <w:rFonts w:cstheme="majorHAnsi"/>
          <w:b/>
          <w:bCs/>
          <w:szCs w:val="22"/>
        </w:rPr>
      </w:pPr>
      <w:r>
        <w:rPr>
          <w:rFonts w:cstheme="majorHAnsi"/>
          <w:b/>
          <w:bCs/>
          <w:szCs w:val="22"/>
        </w:rPr>
        <w:t>Free Float:</w:t>
      </w:r>
    </w:p>
    <w:p w14:paraId="0180A3E9" w14:textId="733F6EB5" w:rsidR="00EA06DC" w:rsidRDefault="0020467A" w:rsidP="004604B6">
      <w:pPr>
        <w:rPr>
          <w:rFonts w:cstheme="majorHAnsi"/>
          <w:szCs w:val="22"/>
        </w:rPr>
      </w:pPr>
      <w:r>
        <w:rPr>
          <w:rFonts w:cstheme="majorHAnsi"/>
          <w:szCs w:val="22"/>
        </w:rPr>
        <w:t>The amount of time the activity can be delayed before affecting the</w:t>
      </w:r>
      <w:r w:rsidR="00763918">
        <w:rPr>
          <w:rFonts w:cstheme="majorHAnsi"/>
          <w:szCs w:val="22"/>
        </w:rPr>
        <w:t xml:space="preserve"> </w:t>
      </w:r>
      <w:r>
        <w:rPr>
          <w:rFonts w:cstheme="majorHAnsi"/>
          <w:szCs w:val="22"/>
        </w:rPr>
        <w:t>next/dependant activity</w:t>
      </w:r>
      <w:r w:rsidR="00763918">
        <w:rPr>
          <w:rFonts w:cstheme="majorHAnsi"/>
          <w:szCs w:val="22"/>
        </w:rPr>
        <w:t>’s starting date</w:t>
      </w:r>
      <w:r>
        <w:rPr>
          <w:rFonts w:cstheme="majorHAnsi"/>
          <w:szCs w:val="22"/>
        </w:rPr>
        <w:t>.</w:t>
      </w:r>
    </w:p>
    <w:p w14:paraId="7CFA83D2" w14:textId="702161B9" w:rsidR="00EA06DC" w:rsidRPr="00763918" w:rsidRDefault="00763918" w:rsidP="004604B6">
      <w:pPr>
        <w:rPr>
          <w:rFonts w:cstheme="majorHAnsi"/>
          <w:b/>
          <w:bCs/>
          <w:szCs w:val="22"/>
        </w:rPr>
      </w:pPr>
      <w:r>
        <w:rPr>
          <w:rFonts w:cstheme="majorHAnsi"/>
          <w:b/>
          <w:bCs/>
          <w:szCs w:val="22"/>
        </w:rPr>
        <w:t>Negative Float:</w:t>
      </w:r>
    </w:p>
    <w:p w14:paraId="60F88F20" w14:textId="54E3A225" w:rsidR="00EA06DC" w:rsidRDefault="00E30A48" w:rsidP="004604B6">
      <w:pPr>
        <w:rPr>
          <w:rFonts w:cstheme="majorHAnsi"/>
          <w:szCs w:val="22"/>
        </w:rPr>
      </w:pPr>
      <w:r>
        <w:rPr>
          <w:rFonts w:cstheme="majorHAnsi"/>
          <w:szCs w:val="22"/>
        </w:rPr>
        <w:t>Amount of time the activity has surpassed</w:t>
      </w:r>
      <w:r w:rsidR="00021306">
        <w:rPr>
          <w:rFonts w:cstheme="majorHAnsi"/>
          <w:szCs w:val="22"/>
        </w:rPr>
        <w:t xml:space="preserve"> </w:t>
      </w:r>
      <w:r w:rsidR="00FE2624">
        <w:rPr>
          <w:rFonts w:cstheme="majorHAnsi"/>
          <w:szCs w:val="22"/>
        </w:rPr>
        <w:t>its</w:t>
      </w:r>
      <w:r w:rsidR="00021306">
        <w:rPr>
          <w:rFonts w:cstheme="majorHAnsi"/>
          <w:szCs w:val="22"/>
        </w:rPr>
        <w:t xml:space="preserve"> allowable float and</w:t>
      </w:r>
      <w:r w:rsidR="00FE2624">
        <w:rPr>
          <w:rFonts w:cstheme="majorHAnsi"/>
          <w:szCs w:val="22"/>
        </w:rPr>
        <w:t xml:space="preserve"> is now affecting the critical</w:t>
      </w:r>
      <w:r w:rsidR="00456823">
        <w:rPr>
          <w:rFonts w:cstheme="majorHAnsi"/>
          <w:szCs w:val="22"/>
        </w:rPr>
        <w:t xml:space="preserve"> path and project’s deadline.</w:t>
      </w:r>
      <w:r w:rsidR="00021306">
        <w:rPr>
          <w:rFonts w:cstheme="majorHAnsi"/>
          <w:szCs w:val="22"/>
        </w:rPr>
        <w:t xml:space="preserve"> </w:t>
      </w:r>
    </w:p>
    <w:p w14:paraId="0ED192B1" w14:textId="77777777" w:rsidR="00763918" w:rsidRDefault="00763918" w:rsidP="004604B6">
      <w:pPr>
        <w:rPr>
          <w:rFonts w:cstheme="majorHAnsi"/>
          <w:szCs w:val="22"/>
        </w:rPr>
      </w:pPr>
    </w:p>
    <w:p w14:paraId="39AE2B78" w14:textId="431C5D11" w:rsidR="008F727D" w:rsidRDefault="00456823" w:rsidP="004604B6">
      <w:pPr>
        <w:rPr>
          <w:rFonts w:cstheme="majorHAnsi"/>
          <w:szCs w:val="22"/>
        </w:rPr>
      </w:pPr>
      <w:r>
        <w:rPr>
          <w:rFonts w:cstheme="majorHAnsi"/>
          <w:szCs w:val="22"/>
        </w:rPr>
        <w:t>L</w:t>
      </w:r>
      <w:r w:rsidR="00C106F4">
        <w:rPr>
          <w:rFonts w:cstheme="majorHAnsi"/>
          <w:szCs w:val="22"/>
        </w:rPr>
        <w:t xml:space="preserve">everaging slack time in non-critical tasks to absorb </w:t>
      </w:r>
      <w:r>
        <w:rPr>
          <w:rFonts w:cstheme="majorHAnsi"/>
          <w:szCs w:val="22"/>
        </w:rPr>
        <w:t>delays</w:t>
      </w:r>
      <w:r w:rsidR="007A032E">
        <w:rPr>
          <w:rFonts w:cstheme="majorHAnsi"/>
          <w:szCs w:val="22"/>
        </w:rPr>
        <w:t xml:space="preserve"> or speed up tasks</w:t>
      </w:r>
      <w:r>
        <w:rPr>
          <w:rFonts w:cstheme="majorHAnsi"/>
          <w:szCs w:val="22"/>
        </w:rPr>
        <w:t xml:space="preserve"> is a </w:t>
      </w:r>
      <w:r w:rsidR="007A032E">
        <w:rPr>
          <w:rFonts w:cstheme="majorHAnsi"/>
          <w:szCs w:val="22"/>
        </w:rPr>
        <w:t>flexible</w:t>
      </w:r>
      <w:r>
        <w:rPr>
          <w:rFonts w:cstheme="majorHAnsi"/>
          <w:szCs w:val="22"/>
        </w:rPr>
        <w:t xml:space="preserve"> mechanism </w:t>
      </w:r>
      <w:r w:rsidR="00A64DA3">
        <w:rPr>
          <w:rFonts w:cstheme="majorHAnsi"/>
          <w:szCs w:val="22"/>
        </w:rPr>
        <w:t>within risk management</w:t>
      </w:r>
      <w:r w:rsidR="00C106F4">
        <w:rPr>
          <w:rFonts w:cstheme="majorHAnsi"/>
          <w:szCs w:val="22"/>
        </w:rPr>
        <w:t>.</w:t>
      </w:r>
    </w:p>
    <w:p w14:paraId="10AF6FE0" w14:textId="77777777" w:rsidR="0006283F" w:rsidRDefault="0006283F" w:rsidP="004604B6">
      <w:pPr>
        <w:rPr>
          <w:rFonts w:cstheme="majorHAnsi"/>
          <w:szCs w:val="22"/>
        </w:rPr>
      </w:pPr>
    </w:p>
    <w:p w14:paraId="1B2A9BFE" w14:textId="77777777" w:rsidR="00C93DD1" w:rsidRPr="008128B7" w:rsidRDefault="00C93DD1" w:rsidP="00C93DD1">
      <w:pPr>
        <w:rPr>
          <w:rFonts w:cstheme="majorHAnsi"/>
          <w:iCs/>
          <w:szCs w:val="22"/>
        </w:rPr>
      </w:pPr>
    </w:p>
    <w:p w14:paraId="74B9B28C" w14:textId="396BFE62" w:rsidR="00C93DD1" w:rsidRPr="002344E4" w:rsidRDefault="00175A1C" w:rsidP="005F4DB8">
      <w:pPr>
        <w:pStyle w:val="Heading2"/>
        <w:numPr>
          <w:ilvl w:val="0"/>
          <w:numId w:val="64"/>
        </w:numPr>
        <w:rPr>
          <w:u w:val="none"/>
        </w:rPr>
      </w:pPr>
      <w:bookmarkStart w:id="21" w:name="_Toc219759260"/>
      <w:r>
        <w:rPr>
          <w:u w:val="none"/>
        </w:rPr>
        <w:t xml:space="preserve">Suggested </w:t>
      </w:r>
      <w:r w:rsidR="009E2066" w:rsidRPr="002344E4">
        <w:rPr>
          <w:u w:val="none"/>
        </w:rPr>
        <w:t xml:space="preserve">Methods and </w:t>
      </w:r>
      <w:r w:rsidR="002344E4" w:rsidRPr="002344E4">
        <w:rPr>
          <w:u w:val="none"/>
        </w:rPr>
        <w:t>Justifications</w:t>
      </w:r>
      <w:bookmarkEnd w:id="21"/>
    </w:p>
    <w:p w14:paraId="5714F4A5" w14:textId="5FCF6DCF" w:rsidR="00ED5F7E" w:rsidRDefault="00833D0F" w:rsidP="00C93DD1">
      <w:p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The recommended</w:t>
      </w:r>
      <w:r w:rsidR="00724A2C">
        <w:rPr>
          <w:rFonts w:cstheme="majorHAnsi"/>
          <w:iCs/>
          <w:szCs w:val="22"/>
        </w:rPr>
        <w:t xml:space="preserve"> methods for this development project include:</w:t>
      </w:r>
    </w:p>
    <w:p w14:paraId="3AF1783B" w14:textId="77777777" w:rsidR="002B5718" w:rsidRDefault="002B5718" w:rsidP="00C93DD1">
      <w:pPr>
        <w:rPr>
          <w:rFonts w:cstheme="majorHAnsi"/>
          <w:iCs/>
          <w:szCs w:val="22"/>
        </w:rPr>
      </w:pPr>
    </w:p>
    <w:p w14:paraId="2A8477FA" w14:textId="77777777" w:rsidR="003968F6" w:rsidRDefault="003968F6" w:rsidP="00C93DD1">
      <w:pPr>
        <w:rPr>
          <w:rFonts w:cstheme="majorHAnsi"/>
          <w:iCs/>
          <w:szCs w:val="22"/>
        </w:rPr>
      </w:pPr>
    </w:p>
    <w:p w14:paraId="3E2C7042" w14:textId="30CF4415" w:rsidR="00C0592A" w:rsidRDefault="00C0592A" w:rsidP="00F97995">
      <w:pPr>
        <w:pStyle w:val="Heading3"/>
        <w:numPr>
          <w:ilvl w:val="1"/>
          <w:numId w:val="64"/>
        </w:numPr>
      </w:pPr>
      <w:bookmarkStart w:id="22" w:name="_Toc219759261"/>
      <w:r>
        <w:t>Critical Path Method</w:t>
      </w:r>
      <w:bookmarkEnd w:id="22"/>
    </w:p>
    <w:p w14:paraId="288648CD" w14:textId="77777777" w:rsidR="009A2899" w:rsidRDefault="00F97995" w:rsidP="00C93DD1">
      <w:p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CPM </w:t>
      </w:r>
      <w:r w:rsidR="00504D62">
        <w:rPr>
          <w:rFonts w:cstheme="majorHAnsi"/>
          <w:iCs/>
          <w:szCs w:val="22"/>
        </w:rPr>
        <w:t>utilizes digital tools such as MS Project to create Gantt Charts</w:t>
      </w:r>
      <w:r w:rsidR="00504D62">
        <w:rPr>
          <w:rFonts w:cstheme="majorHAnsi"/>
          <w:iCs/>
          <w:szCs w:val="22"/>
        </w:rPr>
        <w:t xml:space="preserve"> to </w:t>
      </w:r>
      <w:r w:rsidR="00E35358">
        <w:rPr>
          <w:rFonts w:cstheme="majorHAnsi"/>
          <w:iCs/>
          <w:szCs w:val="22"/>
        </w:rPr>
        <w:t>identif</w:t>
      </w:r>
      <w:r w:rsidR="00504D62">
        <w:rPr>
          <w:rFonts w:cstheme="majorHAnsi"/>
          <w:iCs/>
          <w:szCs w:val="22"/>
        </w:rPr>
        <w:t>y</w:t>
      </w:r>
      <w:r w:rsidR="00E35358">
        <w:rPr>
          <w:rFonts w:cstheme="majorHAnsi"/>
          <w:iCs/>
          <w:szCs w:val="22"/>
        </w:rPr>
        <w:t xml:space="preserve"> the key </w:t>
      </w:r>
      <w:r w:rsidR="00D60821">
        <w:rPr>
          <w:rFonts w:cstheme="majorHAnsi"/>
          <w:iCs/>
          <w:szCs w:val="22"/>
        </w:rPr>
        <w:t>sequence of tasks which determine the project’s duration</w:t>
      </w:r>
      <w:r w:rsidR="009A2899">
        <w:rPr>
          <w:rFonts w:cstheme="majorHAnsi"/>
          <w:iCs/>
          <w:szCs w:val="22"/>
        </w:rPr>
        <w:t>.</w:t>
      </w:r>
    </w:p>
    <w:p w14:paraId="073325DA" w14:textId="76349E8F" w:rsidR="00F97995" w:rsidRDefault="009A2899" w:rsidP="009A2899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 w:rsidRPr="009A2899">
        <w:rPr>
          <w:rFonts w:cstheme="majorHAnsi"/>
          <w:iCs/>
          <w:szCs w:val="22"/>
        </w:rPr>
        <w:t xml:space="preserve">It </w:t>
      </w:r>
      <w:r w:rsidR="00CD2CD7" w:rsidRPr="009A2899">
        <w:rPr>
          <w:rFonts w:cstheme="majorHAnsi"/>
          <w:iCs/>
          <w:szCs w:val="22"/>
        </w:rPr>
        <w:t>displays the information in an accessible format</w:t>
      </w:r>
      <w:r w:rsidR="00D60821" w:rsidRPr="009A2899">
        <w:rPr>
          <w:rFonts w:cstheme="majorHAnsi"/>
          <w:iCs/>
          <w:szCs w:val="22"/>
        </w:rPr>
        <w:t>.</w:t>
      </w:r>
    </w:p>
    <w:p w14:paraId="7B19F8CB" w14:textId="312916CC" w:rsidR="009A2899" w:rsidRDefault="00082635" w:rsidP="009A2899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Supports re-sequencing and resource allocation decisions</w:t>
      </w:r>
    </w:p>
    <w:p w14:paraId="41BE7EF4" w14:textId="187805D1" w:rsidR="00082635" w:rsidRPr="009A2899" w:rsidRDefault="004B5C49" w:rsidP="009A2899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Allows management to </w:t>
      </w:r>
      <w:r w:rsidR="00A04000">
        <w:rPr>
          <w:rFonts w:cstheme="majorHAnsi"/>
          <w:iCs/>
          <w:szCs w:val="22"/>
        </w:rPr>
        <w:t>monitor</w:t>
      </w:r>
      <w:r>
        <w:rPr>
          <w:rFonts w:cstheme="majorHAnsi"/>
          <w:iCs/>
          <w:szCs w:val="22"/>
        </w:rPr>
        <w:t xml:space="preserve"> high-priority tasks</w:t>
      </w:r>
    </w:p>
    <w:p w14:paraId="3B1AAEC5" w14:textId="77777777" w:rsidR="00F97995" w:rsidRDefault="00F97995" w:rsidP="00C93DD1">
      <w:pPr>
        <w:rPr>
          <w:rFonts w:cstheme="majorHAnsi"/>
          <w:iCs/>
          <w:szCs w:val="22"/>
        </w:rPr>
      </w:pPr>
    </w:p>
    <w:p w14:paraId="6369359B" w14:textId="77777777" w:rsidR="003968F6" w:rsidRDefault="003968F6" w:rsidP="00F47F8A">
      <w:pPr>
        <w:rPr>
          <w:rFonts w:cstheme="majorHAnsi"/>
          <w:iCs/>
          <w:szCs w:val="22"/>
        </w:rPr>
      </w:pPr>
    </w:p>
    <w:p w14:paraId="68D97EB5" w14:textId="77777777" w:rsidR="003968F6" w:rsidRDefault="003968F6" w:rsidP="00F47F8A">
      <w:pPr>
        <w:rPr>
          <w:rFonts w:cstheme="majorHAnsi"/>
          <w:iCs/>
          <w:szCs w:val="22"/>
        </w:rPr>
      </w:pPr>
    </w:p>
    <w:p w14:paraId="00A89891" w14:textId="3BAD13FD" w:rsidR="007C4210" w:rsidRPr="002279E7" w:rsidRDefault="002279E7" w:rsidP="00AF101B">
      <w:pPr>
        <w:pStyle w:val="Heading3"/>
        <w:numPr>
          <w:ilvl w:val="1"/>
          <w:numId w:val="64"/>
        </w:numPr>
      </w:pPr>
      <w:bookmarkStart w:id="23" w:name="_Toc219759262"/>
      <w:r>
        <w:t>Re-Sequencing.</w:t>
      </w:r>
      <w:bookmarkEnd w:id="23"/>
    </w:p>
    <w:p w14:paraId="323D5519" w14:textId="0C33652B" w:rsidR="00611057" w:rsidRPr="008C5767" w:rsidRDefault="0016491A" w:rsidP="008C5767">
      <w:p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Practical and cost-effective method of mitigating delays</w:t>
      </w:r>
      <w:r w:rsidR="00F97321">
        <w:rPr>
          <w:rFonts w:cstheme="majorHAnsi"/>
          <w:iCs/>
          <w:szCs w:val="22"/>
        </w:rPr>
        <w:t xml:space="preserve"> and maintaining progress without compromising quality or safety</w:t>
      </w:r>
      <w:r>
        <w:rPr>
          <w:rFonts w:cstheme="majorHAnsi"/>
          <w:iCs/>
          <w:szCs w:val="22"/>
        </w:rPr>
        <w:t>.</w:t>
      </w:r>
    </w:p>
    <w:p w14:paraId="608C88DB" w14:textId="45C7E479" w:rsidR="00AF101B" w:rsidRDefault="00F97321" w:rsidP="00F97321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Provides flexibility</w:t>
      </w:r>
      <w:r w:rsidR="009600F6">
        <w:rPr>
          <w:rFonts w:cstheme="majorHAnsi"/>
          <w:iCs/>
          <w:szCs w:val="22"/>
        </w:rPr>
        <w:t xml:space="preserve"> if task specific labour or materials are delayed</w:t>
      </w:r>
    </w:p>
    <w:p w14:paraId="20206D91" w14:textId="13DC2D56" w:rsidR="00E17197" w:rsidRDefault="00E17197" w:rsidP="00F97321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Allows for phased construction</w:t>
      </w:r>
    </w:p>
    <w:p w14:paraId="50A17849" w14:textId="7F5F71DE" w:rsidR="00E17197" w:rsidRPr="00E17197" w:rsidRDefault="004E3FE9" w:rsidP="00E17197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Reduces risk of contractual disputes</w:t>
      </w:r>
    </w:p>
    <w:p w14:paraId="7E870A1D" w14:textId="77777777" w:rsidR="00417F58" w:rsidRDefault="00417F58" w:rsidP="00C93DD1">
      <w:pPr>
        <w:rPr>
          <w:rFonts w:cstheme="majorHAnsi"/>
          <w:iCs/>
          <w:szCs w:val="22"/>
        </w:rPr>
      </w:pPr>
    </w:p>
    <w:p w14:paraId="089DF7C8" w14:textId="602F2346" w:rsidR="00611057" w:rsidRDefault="00611057" w:rsidP="00C93DD1">
      <w:pPr>
        <w:rPr>
          <w:rFonts w:cstheme="majorHAnsi"/>
          <w:iCs/>
          <w:szCs w:val="22"/>
        </w:rPr>
      </w:pPr>
    </w:p>
    <w:p w14:paraId="0256C8C6" w14:textId="77777777" w:rsidR="00417F58" w:rsidRDefault="008C5767" w:rsidP="00417F58">
      <w:pPr>
        <w:pStyle w:val="Heading3"/>
        <w:numPr>
          <w:ilvl w:val="1"/>
          <w:numId w:val="64"/>
        </w:numPr>
      </w:pPr>
      <w:bookmarkStart w:id="24" w:name="_Toc219759263"/>
      <w:r>
        <w:t>Resource Levelling and Smoothing</w:t>
      </w:r>
      <w:bookmarkEnd w:id="24"/>
    </w:p>
    <w:p w14:paraId="2306FC9C" w14:textId="3723DCA7" w:rsidR="008C5767" w:rsidRDefault="006B23F1" w:rsidP="008C5767">
      <w:p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Essential for managing </w:t>
      </w:r>
      <w:r w:rsidR="006C775B">
        <w:rPr>
          <w:rFonts w:cstheme="majorHAnsi"/>
          <w:iCs/>
          <w:szCs w:val="22"/>
        </w:rPr>
        <w:t>resources on a large construction project</w:t>
      </w:r>
      <w:r w:rsidR="008C5767">
        <w:rPr>
          <w:rFonts w:cstheme="majorHAnsi"/>
          <w:iCs/>
          <w:szCs w:val="22"/>
        </w:rPr>
        <w:t>.</w:t>
      </w:r>
    </w:p>
    <w:p w14:paraId="7F129044" w14:textId="09A2FE70" w:rsidR="006C775B" w:rsidRDefault="00BF2F77" w:rsidP="006C775B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Assists with specialised labour availability, e.g. M&amp;E </w:t>
      </w:r>
      <w:proofErr w:type="spellStart"/>
      <w:r w:rsidR="00D14A1E">
        <w:rPr>
          <w:rFonts w:cstheme="majorHAnsi"/>
          <w:iCs/>
          <w:szCs w:val="22"/>
        </w:rPr>
        <w:t>specalists</w:t>
      </w:r>
      <w:proofErr w:type="spellEnd"/>
      <w:r w:rsidR="00D14A1E">
        <w:rPr>
          <w:rFonts w:cstheme="majorHAnsi"/>
          <w:iCs/>
          <w:szCs w:val="22"/>
        </w:rPr>
        <w:t>.</w:t>
      </w:r>
    </w:p>
    <w:p w14:paraId="3B43B2DD" w14:textId="7ECE915B" w:rsidR="00D14A1E" w:rsidRDefault="00D14A1E" w:rsidP="006C775B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Maintains productivity and reduces burnout</w:t>
      </w:r>
    </w:p>
    <w:p w14:paraId="59F1A278" w14:textId="0D6A2838" w:rsidR="00D14A1E" w:rsidRPr="006C775B" w:rsidRDefault="00A73AF4" w:rsidP="006C775B">
      <w:pPr>
        <w:pStyle w:val="ListParagraph"/>
        <w:numPr>
          <w:ilvl w:val="0"/>
          <w:numId w:val="44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Flexible, and can be </w:t>
      </w:r>
      <w:r w:rsidR="00155DCD">
        <w:rPr>
          <w:rFonts w:cstheme="majorHAnsi"/>
          <w:iCs/>
          <w:szCs w:val="22"/>
        </w:rPr>
        <w:t>applied throughout the whole project’s timeframe</w:t>
      </w:r>
    </w:p>
    <w:p w14:paraId="5B96D93B" w14:textId="77777777" w:rsidR="009643C5" w:rsidRDefault="009643C5" w:rsidP="00C93DD1">
      <w:pPr>
        <w:rPr>
          <w:rFonts w:cstheme="majorHAnsi"/>
          <w:iCs/>
          <w:szCs w:val="22"/>
        </w:rPr>
      </w:pPr>
    </w:p>
    <w:p w14:paraId="4FD6A1C0" w14:textId="77777777" w:rsidR="009643C5" w:rsidRDefault="009643C5" w:rsidP="00C93DD1">
      <w:pPr>
        <w:rPr>
          <w:rFonts w:cstheme="majorHAnsi"/>
          <w:iCs/>
          <w:szCs w:val="22"/>
        </w:rPr>
      </w:pPr>
    </w:p>
    <w:p w14:paraId="66CC2DE2" w14:textId="79381AF3" w:rsidR="00424348" w:rsidRDefault="00424348" w:rsidP="00424348">
      <w:pPr>
        <w:pStyle w:val="Heading3"/>
        <w:numPr>
          <w:ilvl w:val="1"/>
          <w:numId w:val="64"/>
        </w:numPr>
      </w:pPr>
      <w:bookmarkStart w:id="25" w:name="_Toc219759264"/>
      <w:r>
        <w:t>Early Warning Systems</w:t>
      </w:r>
      <w:bookmarkEnd w:id="25"/>
    </w:p>
    <w:p w14:paraId="36B5C380" w14:textId="08A8CA01" w:rsidR="006C42E3" w:rsidRDefault="00BF1737" w:rsidP="00C93DD1">
      <w:p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Identify issues before they impact the project utilizing methods within modern contracts</w:t>
      </w:r>
      <w:r w:rsidR="00CC69CF">
        <w:rPr>
          <w:rFonts w:cstheme="majorHAnsi"/>
          <w:iCs/>
          <w:szCs w:val="22"/>
        </w:rPr>
        <w:t xml:space="preserve"> (NEC JCT)</w:t>
      </w:r>
      <w:r>
        <w:rPr>
          <w:rFonts w:cstheme="majorHAnsi"/>
          <w:iCs/>
          <w:szCs w:val="22"/>
        </w:rPr>
        <w:t>.</w:t>
      </w:r>
    </w:p>
    <w:p w14:paraId="59000172" w14:textId="732A557F" w:rsidR="00BF1737" w:rsidRDefault="008A253B" w:rsidP="00BF1737">
      <w:pPr>
        <w:pStyle w:val="ListParagraph"/>
        <w:numPr>
          <w:ilvl w:val="0"/>
          <w:numId w:val="71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Predict environmental issues related to the </w:t>
      </w:r>
      <w:r w:rsidR="008B499D">
        <w:rPr>
          <w:rFonts w:cstheme="majorHAnsi"/>
          <w:iCs/>
          <w:szCs w:val="22"/>
        </w:rPr>
        <w:t>proximity</w:t>
      </w:r>
      <w:r>
        <w:rPr>
          <w:rFonts w:cstheme="majorHAnsi"/>
          <w:iCs/>
          <w:szCs w:val="22"/>
        </w:rPr>
        <w:t xml:space="preserve"> </w:t>
      </w:r>
      <w:r w:rsidR="008B499D">
        <w:rPr>
          <w:rFonts w:cstheme="majorHAnsi"/>
          <w:iCs/>
          <w:szCs w:val="22"/>
        </w:rPr>
        <w:t xml:space="preserve">of </w:t>
      </w:r>
      <w:r w:rsidR="00EA57EA">
        <w:rPr>
          <w:rFonts w:cstheme="majorHAnsi"/>
          <w:iCs/>
          <w:szCs w:val="22"/>
        </w:rPr>
        <w:t>natural habitats</w:t>
      </w:r>
    </w:p>
    <w:p w14:paraId="2657DD51" w14:textId="349FA639" w:rsidR="00EA57EA" w:rsidRDefault="00EA57EA" w:rsidP="00BF1737">
      <w:pPr>
        <w:pStyle w:val="ListParagraph"/>
        <w:numPr>
          <w:ilvl w:val="0"/>
          <w:numId w:val="71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Encourages </w:t>
      </w:r>
      <w:r w:rsidR="008B499D">
        <w:rPr>
          <w:rFonts w:cstheme="majorHAnsi"/>
          <w:iCs/>
          <w:szCs w:val="22"/>
        </w:rPr>
        <w:t>collaboration and transparency between stakeholders</w:t>
      </w:r>
    </w:p>
    <w:p w14:paraId="249899B6" w14:textId="3EE906EA" w:rsidR="008B499D" w:rsidRPr="00BF1737" w:rsidRDefault="008B499D" w:rsidP="00BF1737">
      <w:pPr>
        <w:pStyle w:val="ListParagraph"/>
        <w:numPr>
          <w:ilvl w:val="0"/>
          <w:numId w:val="71"/>
        </w:num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Complies with CDM regulations and Welsh Building Standards</w:t>
      </w:r>
    </w:p>
    <w:p w14:paraId="53210CF6" w14:textId="77777777" w:rsidR="00155DCD" w:rsidRDefault="00155DCD" w:rsidP="00C93DD1">
      <w:pPr>
        <w:rPr>
          <w:rFonts w:cstheme="majorHAnsi"/>
          <w:iCs/>
          <w:szCs w:val="22"/>
        </w:rPr>
      </w:pPr>
    </w:p>
    <w:p w14:paraId="7C0B6AB3" w14:textId="77777777" w:rsidR="00155DCD" w:rsidRDefault="00155DCD" w:rsidP="00C93DD1">
      <w:pPr>
        <w:rPr>
          <w:rFonts w:cstheme="majorHAnsi"/>
          <w:iCs/>
          <w:szCs w:val="22"/>
        </w:rPr>
      </w:pPr>
    </w:p>
    <w:p w14:paraId="47FB227E" w14:textId="77777777" w:rsidR="00155DCD" w:rsidRDefault="00155DCD" w:rsidP="00C93DD1">
      <w:pPr>
        <w:rPr>
          <w:rFonts w:cstheme="majorHAnsi"/>
          <w:iCs/>
          <w:szCs w:val="22"/>
        </w:rPr>
      </w:pPr>
    </w:p>
    <w:p w14:paraId="58077062" w14:textId="77777777" w:rsidR="006C42E3" w:rsidRDefault="006C42E3" w:rsidP="00C93DD1">
      <w:pPr>
        <w:rPr>
          <w:rFonts w:cstheme="majorHAnsi"/>
          <w:iCs/>
          <w:szCs w:val="22"/>
        </w:rPr>
      </w:pPr>
    </w:p>
    <w:p w14:paraId="362973A8" w14:textId="5DDE6823" w:rsidR="006C42E3" w:rsidRPr="0009354D" w:rsidRDefault="006C42E3" w:rsidP="0009354D">
      <w:pPr>
        <w:pStyle w:val="Heading1"/>
        <w:numPr>
          <w:ilvl w:val="0"/>
          <w:numId w:val="6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left"/>
        <w:rPr>
          <w:sz w:val="24"/>
          <w:szCs w:val="14"/>
        </w:rPr>
      </w:pPr>
      <w:bookmarkStart w:id="26" w:name="_Toc219759265"/>
      <w:r w:rsidRPr="0009354D">
        <w:rPr>
          <w:sz w:val="24"/>
          <w:szCs w:val="14"/>
        </w:rPr>
        <w:t>TASK 2: Gantt Chart</w:t>
      </w:r>
      <w:bookmarkEnd w:id="26"/>
    </w:p>
    <w:p w14:paraId="703A2EC1" w14:textId="67A1A256" w:rsidR="00C93DD1" w:rsidRDefault="0009354D" w:rsidP="00C93DD1">
      <w:p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The </w:t>
      </w:r>
      <w:r w:rsidR="00833D0F">
        <w:rPr>
          <w:rFonts w:cstheme="majorHAnsi"/>
          <w:iCs/>
          <w:szCs w:val="22"/>
        </w:rPr>
        <w:t>Gantt</w:t>
      </w:r>
      <w:r w:rsidR="00825F00">
        <w:rPr>
          <w:rFonts w:cstheme="majorHAnsi"/>
          <w:iCs/>
          <w:szCs w:val="22"/>
        </w:rPr>
        <w:t xml:space="preserve"> chart for this assignment </w:t>
      </w:r>
      <w:r w:rsidR="00427193">
        <w:rPr>
          <w:rFonts w:cstheme="majorHAnsi"/>
          <w:iCs/>
          <w:szCs w:val="22"/>
        </w:rPr>
        <w:t xml:space="preserve">has been submitted as a separate MS Project </w:t>
      </w:r>
      <w:r w:rsidR="00431D21">
        <w:rPr>
          <w:rFonts w:cstheme="majorHAnsi"/>
          <w:iCs/>
          <w:szCs w:val="22"/>
        </w:rPr>
        <w:t>document.</w:t>
      </w:r>
    </w:p>
    <w:p w14:paraId="29B836F5" w14:textId="12E7847A" w:rsidR="00431D21" w:rsidRDefault="00431D21" w:rsidP="00C93DD1">
      <w:p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 xml:space="preserve">Screen captures of the main elements have been </w:t>
      </w:r>
      <w:r w:rsidR="009824D0">
        <w:rPr>
          <w:rFonts w:cstheme="majorHAnsi"/>
          <w:iCs/>
          <w:szCs w:val="22"/>
        </w:rPr>
        <w:t>added into the appendix.</w:t>
      </w:r>
    </w:p>
    <w:p w14:paraId="4D4589AA" w14:textId="77777777" w:rsidR="009824D0" w:rsidRDefault="009824D0" w:rsidP="00C93DD1">
      <w:pPr>
        <w:rPr>
          <w:rFonts w:cstheme="majorHAnsi"/>
          <w:iCs/>
          <w:szCs w:val="22"/>
        </w:rPr>
      </w:pPr>
    </w:p>
    <w:p w14:paraId="5F3C8CFB" w14:textId="43984908" w:rsidR="009824D0" w:rsidRDefault="00E66E5C" w:rsidP="00C93DD1">
      <w:pPr>
        <w:rPr>
          <w:rFonts w:cstheme="majorHAnsi"/>
          <w:iCs/>
          <w:szCs w:val="22"/>
        </w:rPr>
      </w:pPr>
      <w:r>
        <w:rPr>
          <w:rFonts w:cstheme="majorHAnsi"/>
          <w:iCs/>
          <w:szCs w:val="22"/>
        </w:rPr>
        <w:t>It is</w:t>
      </w:r>
      <w:r w:rsidR="009824D0">
        <w:rPr>
          <w:rFonts w:cstheme="majorHAnsi"/>
          <w:iCs/>
          <w:szCs w:val="22"/>
        </w:rPr>
        <w:t xml:space="preserve"> </w:t>
      </w:r>
      <w:r w:rsidR="00A650B5">
        <w:rPr>
          <w:rFonts w:cstheme="majorHAnsi"/>
          <w:iCs/>
          <w:szCs w:val="22"/>
        </w:rPr>
        <w:t>designed around the construction of a single building within the</w:t>
      </w:r>
      <w:r>
        <w:rPr>
          <w:rFonts w:cstheme="majorHAnsi"/>
          <w:iCs/>
          <w:szCs w:val="22"/>
        </w:rPr>
        <w:t xml:space="preserve"> housing</w:t>
      </w:r>
      <w:r w:rsidR="00A650B5">
        <w:rPr>
          <w:rFonts w:cstheme="majorHAnsi"/>
          <w:iCs/>
          <w:szCs w:val="22"/>
        </w:rPr>
        <w:t xml:space="preserve"> development.</w:t>
      </w:r>
    </w:p>
    <w:p w14:paraId="0320A551" w14:textId="77777777" w:rsidR="00C93DD1" w:rsidRDefault="00C93DD1" w:rsidP="00C93DD1">
      <w:pPr>
        <w:rPr>
          <w:rFonts w:cstheme="majorHAnsi"/>
          <w:iCs/>
          <w:szCs w:val="22"/>
        </w:rPr>
      </w:pPr>
    </w:p>
    <w:p w14:paraId="531A5A31" w14:textId="77777777" w:rsidR="006B58E7" w:rsidRDefault="006B58E7" w:rsidP="00C93DD1">
      <w:pPr>
        <w:rPr>
          <w:rFonts w:cstheme="majorHAnsi"/>
          <w:iCs/>
          <w:szCs w:val="22"/>
        </w:rPr>
      </w:pPr>
    </w:p>
    <w:p w14:paraId="68F70416" w14:textId="77777777" w:rsidR="00833D0F" w:rsidRDefault="00833D0F" w:rsidP="00C93DD1">
      <w:pPr>
        <w:rPr>
          <w:rFonts w:cstheme="majorHAnsi"/>
          <w:iCs/>
          <w:szCs w:val="22"/>
        </w:rPr>
      </w:pPr>
    </w:p>
    <w:p w14:paraId="0D5C3845" w14:textId="77777777" w:rsidR="00227646" w:rsidRDefault="00227646" w:rsidP="00C93DD1">
      <w:pPr>
        <w:rPr>
          <w:rFonts w:cstheme="majorHAnsi"/>
          <w:iCs/>
          <w:szCs w:val="22"/>
        </w:rPr>
      </w:pPr>
    </w:p>
    <w:p w14:paraId="359AAA70" w14:textId="77777777" w:rsidR="00227646" w:rsidRDefault="00227646" w:rsidP="00C93DD1">
      <w:pPr>
        <w:rPr>
          <w:rFonts w:cstheme="majorHAnsi"/>
          <w:iCs/>
          <w:szCs w:val="22"/>
        </w:rPr>
      </w:pPr>
    </w:p>
    <w:p w14:paraId="492DB879" w14:textId="77777777" w:rsidR="00833D0F" w:rsidRPr="008128B7" w:rsidRDefault="00833D0F" w:rsidP="00C93DD1">
      <w:pPr>
        <w:rPr>
          <w:rFonts w:cstheme="majorHAnsi"/>
          <w:iCs/>
          <w:szCs w:val="22"/>
        </w:rPr>
      </w:pPr>
    </w:p>
    <w:bookmarkStart w:id="27" w:name="_Toc219759266" w:displacedByCustomXml="next"/>
    <w:sdt>
      <w:sdtPr>
        <w:rPr>
          <w:rFonts w:ascii="Times New Roman" w:hAnsi="Times New Roman"/>
          <w:b w:val="0"/>
          <w:sz w:val="22"/>
          <w:szCs w:val="22"/>
          <w:u w:val="none"/>
        </w:rPr>
        <w:id w:val="115038549"/>
        <w:docPartObj>
          <w:docPartGallery w:val="Bibliographies"/>
          <w:docPartUnique/>
        </w:docPartObj>
      </w:sdtPr>
      <w:sdtEndPr>
        <w:rPr>
          <w:rFonts w:ascii="Aptos" w:hAnsi="Aptos"/>
        </w:rPr>
      </w:sdtEndPr>
      <w:sdtContent>
        <w:p w14:paraId="4F5FA468" w14:textId="48C67983" w:rsidR="0037319E" w:rsidRPr="008128B7" w:rsidRDefault="00237353" w:rsidP="005F4DB8">
          <w:pPr>
            <w:pStyle w:val="Heading2"/>
            <w:numPr>
              <w:ilvl w:val="0"/>
              <w:numId w:val="64"/>
            </w:numPr>
            <w:rPr>
              <w:sz w:val="22"/>
              <w:szCs w:val="22"/>
            </w:rPr>
          </w:pPr>
          <w:r>
            <w:rPr>
              <w:sz w:val="22"/>
              <w:szCs w:val="22"/>
            </w:rPr>
            <w:t>R</w:t>
          </w:r>
          <w:r w:rsidR="0037319E" w:rsidRPr="008128B7">
            <w:rPr>
              <w:sz w:val="22"/>
              <w:szCs w:val="22"/>
            </w:rPr>
            <w:t>eferences</w:t>
          </w:r>
          <w:bookmarkEnd w:id="27"/>
        </w:p>
        <w:sdt>
          <w:sdtPr>
            <w:rPr>
              <w:szCs w:val="22"/>
            </w:rPr>
            <w:id w:val="-573587230"/>
            <w:bibliography/>
          </w:sdtPr>
          <w:sdtEndPr>
            <w:rPr>
              <w:sz w:val="18"/>
              <w:szCs w:val="18"/>
            </w:rPr>
          </w:sdtEndPr>
          <w:sdtContent>
            <w:p w14:paraId="0AEDA355" w14:textId="4C0938CC" w:rsidR="00CE727F" w:rsidRPr="000620F1" w:rsidRDefault="00CE727F" w:rsidP="00CE727F">
              <w:pPr>
                <w:rPr>
                  <w:sz w:val="18"/>
                  <w:szCs w:val="18"/>
                </w:rPr>
              </w:pPr>
            </w:p>
            <w:p w14:paraId="14F1406F" w14:textId="77777777" w:rsidR="00AD4746" w:rsidRPr="00AD4746" w:rsidRDefault="00AD4746" w:rsidP="00AD4746">
              <w:pPr>
                <w:rPr>
                  <w:sz w:val="18"/>
                  <w:szCs w:val="18"/>
                </w:rPr>
              </w:pPr>
              <w:r w:rsidRPr="00AD4746">
                <w:rPr>
                  <w:sz w:val="18"/>
                  <w:szCs w:val="18"/>
                </w:rPr>
                <w:t xml:space="preserve">Builder Expert. (2025). </w:t>
              </w:r>
              <w:r w:rsidRPr="00AD4746">
                <w:rPr>
                  <w:i/>
                  <w:iCs/>
                  <w:sz w:val="18"/>
                  <w:szCs w:val="18"/>
                </w:rPr>
                <w:t>Construction Resource Planning: How To Manage Labour, Materials, And Equipment Effectively</w:t>
              </w:r>
              <w:r w:rsidRPr="00AD4746">
                <w:rPr>
                  <w:sz w:val="18"/>
                  <w:szCs w:val="18"/>
                </w:rPr>
                <w:t xml:space="preserve">. [online] Available at: https://builderexpert.uk/construction-resource-planning/. </w:t>
              </w:r>
            </w:p>
            <w:p w14:paraId="5E4EABA1" w14:textId="77777777" w:rsidR="00AD4746" w:rsidRDefault="00AD4746" w:rsidP="00AD4746">
              <w:pPr>
                <w:rPr>
                  <w:sz w:val="18"/>
                  <w:szCs w:val="18"/>
                </w:rPr>
              </w:pPr>
            </w:p>
            <w:p w14:paraId="064198A7" w14:textId="72FC90DF" w:rsidR="00AD4746" w:rsidRPr="00AD4746" w:rsidRDefault="00AD4746" w:rsidP="00AD4746">
              <w:pPr>
                <w:rPr>
                  <w:sz w:val="18"/>
                  <w:szCs w:val="18"/>
                </w:rPr>
              </w:pPr>
              <w:r w:rsidRPr="00AD4746">
                <w:rPr>
                  <w:sz w:val="18"/>
                  <w:szCs w:val="18"/>
                </w:rPr>
                <w:t xml:space="preserve">Edlund, C. (2024). </w:t>
              </w:r>
              <w:r w:rsidRPr="00AD4746">
                <w:rPr>
                  <w:i/>
                  <w:iCs/>
                  <w:sz w:val="18"/>
                  <w:szCs w:val="18"/>
                </w:rPr>
                <w:t>The Essentials of Construction Financial Management</w:t>
              </w:r>
              <w:r w:rsidRPr="00AD4746">
                <w:rPr>
                  <w:sz w:val="18"/>
                  <w:szCs w:val="18"/>
                </w:rPr>
                <w:t xml:space="preserve">. [online] </w:t>
              </w:r>
              <w:proofErr w:type="spellStart"/>
              <w:r w:rsidRPr="00AD4746">
                <w:rPr>
                  <w:sz w:val="18"/>
                  <w:szCs w:val="18"/>
                </w:rPr>
                <w:t>Planyard</w:t>
              </w:r>
              <w:proofErr w:type="spellEnd"/>
              <w:r w:rsidRPr="00AD4746">
                <w:rPr>
                  <w:sz w:val="18"/>
                  <w:szCs w:val="18"/>
                </w:rPr>
                <w:t xml:space="preserve">. Available at: https://planyard.com/blog/the-essentials-of-construction-financial-management. </w:t>
              </w:r>
            </w:p>
            <w:p w14:paraId="29B2FCAC" w14:textId="77777777" w:rsidR="00AD4746" w:rsidRDefault="00AD4746" w:rsidP="00AD4746">
              <w:pPr>
                <w:rPr>
                  <w:sz w:val="18"/>
                  <w:szCs w:val="18"/>
                </w:rPr>
              </w:pPr>
            </w:p>
            <w:p w14:paraId="1D89E63C" w14:textId="0B1B19A1" w:rsidR="00AD4746" w:rsidRPr="00AD4746" w:rsidRDefault="00AD4746" w:rsidP="00AD4746">
              <w:pPr>
                <w:rPr>
                  <w:sz w:val="18"/>
                  <w:szCs w:val="18"/>
                </w:rPr>
              </w:pPr>
              <w:r w:rsidRPr="00AD4746">
                <w:rPr>
                  <w:sz w:val="18"/>
                  <w:szCs w:val="18"/>
                </w:rPr>
                <w:t xml:space="preserve">GOV.WALES. (n.d.). </w:t>
              </w:r>
              <w:r w:rsidRPr="00AD4746">
                <w:rPr>
                  <w:i/>
                  <w:iCs/>
                  <w:sz w:val="18"/>
                  <w:szCs w:val="18"/>
                </w:rPr>
                <w:t>Building regulations: approved documents</w:t>
              </w:r>
              <w:r w:rsidRPr="00AD4746">
                <w:rPr>
                  <w:sz w:val="18"/>
                  <w:szCs w:val="18"/>
                </w:rPr>
                <w:t xml:space="preserve">. [online] Available at: https://www.gov.wales/building-regulations-approved-documents. </w:t>
              </w:r>
            </w:p>
            <w:p w14:paraId="16EB9B0E" w14:textId="77777777" w:rsidR="00AD4746" w:rsidRDefault="00AD4746" w:rsidP="00AD4746">
              <w:pPr>
                <w:rPr>
                  <w:sz w:val="18"/>
                  <w:szCs w:val="18"/>
                </w:rPr>
              </w:pPr>
            </w:p>
            <w:p w14:paraId="4E523BAD" w14:textId="231C2972" w:rsidR="00AD4746" w:rsidRPr="00AD4746" w:rsidRDefault="00AD4746" w:rsidP="00AD4746">
              <w:pPr>
                <w:rPr>
                  <w:sz w:val="18"/>
                  <w:szCs w:val="18"/>
                </w:rPr>
              </w:pPr>
              <w:r w:rsidRPr="00AD4746">
                <w:rPr>
                  <w:sz w:val="18"/>
                  <w:szCs w:val="18"/>
                </w:rPr>
                <w:t xml:space="preserve">Ohman, K. (2025). </w:t>
              </w:r>
              <w:r w:rsidRPr="00AD4746">
                <w:rPr>
                  <w:i/>
                  <w:iCs/>
                  <w:sz w:val="18"/>
                  <w:szCs w:val="18"/>
                </w:rPr>
                <w:t>Critical Resources in Construction: Importance, Challenges, and Strategies</w:t>
              </w:r>
              <w:r w:rsidRPr="00AD4746">
                <w:rPr>
                  <w:sz w:val="18"/>
                  <w:szCs w:val="18"/>
                </w:rPr>
                <w:t xml:space="preserve">. [online] Boomandbucket.com. Available at: https://www.boomandbucket.com/blog/critical-resources. </w:t>
              </w:r>
            </w:p>
            <w:p w14:paraId="5678CE50" w14:textId="77777777" w:rsidR="00AD4746" w:rsidRDefault="00AD4746" w:rsidP="00AD4746">
              <w:pPr>
                <w:rPr>
                  <w:sz w:val="18"/>
                  <w:szCs w:val="18"/>
                </w:rPr>
              </w:pPr>
            </w:p>
            <w:p w14:paraId="43C8384F" w14:textId="0A6EC499" w:rsidR="00AD4746" w:rsidRPr="00AD4746" w:rsidRDefault="00AD4746" w:rsidP="00AD4746">
              <w:pPr>
                <w:rPr>
                  <w:sz w:val="18"/>
                  <w:szCs w:val="18"/>
                </w:rPr>
              </w:pPr>
              <w:r w:rsidRPr="00AD4746">
                <w:rPr>
                  <w:sz w:val="18"/>
                  <w:szCs w:val="18"/>
                </w:rPr>
                <w:t xml:space="preserve">Swansea.gov.uk. (2021). </w:t>
              </w:r>
              <w:r w:rsidRPr="00AD4746">
                <w:rPr>
                  <w:i/>
                  <w:iCs/>
                  <w:sz w:val="18"/>
                  <w:szCs w:val="18"/>
                </w:rPr>
                <w:t xml:space="preserve">2021/0944/FUL | Construction of 30 residential apartments and associated works | Land </w:t>
              </w:r>
              <w:proofErr w:type="gramStart"/>
              <w:r w:rsidRPr="00AD4746">
                <w:rPr>
                  <w:i/>
                  <w:iCs/>
                  <w:sz w:val="18"/>
                  <w:szCs w:val="18"/>
                </w:rPr>
                <w:t>At</w:t>
              </w:r>
              <w:proofErr w:type="gramEnd"/>
              <w:r w:rsidRPr="00AD4746">
                <w:rPr>
                  <w:i/>
                  <w:iCs/>
                  <w:sz w:val="18"/>
                  <w:szCs w:val="18"/>
                </w:rPr>
                <w:t xml:space="preserve"> Upper Bank Nantong Way </w:t>
              </w:r>
              <w:proofErr w:type="spellStart"/>
              <w:r w:rsidRPr="00AD4746">
                <w:rPr>
                  <w:i/>
                  <w:iCs/>
                  <w:sz w:val="18"/>
                  <w:szCs w:val="18"/>
                </w:rPr>
                <w:t>Pentrechwyth</w:t>
              </w:r>
              <w:proofErr w:type="spellEnd"/>
              <w:r w:rsidRPr="00AD4746">
                <w:rPr>
                  <w:i/>
                  <w:iCs/>
                  <w:sz w:val="18"/>
                  <w:szCs w:val="18"/>
                </w:rPr>
                <w:t xml:space="preserve"> Swansea</w:t>
              </w:r>
              <w:r w:rsidRPr="00AD4746">
                <w:rPr>
                  <w:sz w:val="18"/>
                  <w:szCs w:val="18"/>
                </w:rPr>
                <w:t>. [online] Available at: https://property.swansea.gov.uk/online-applications/applicationDetails.do?activeTab=documents&amp;keyVal=QR8PO1EV00H00.</w:t>
              </w:r>
            </w:p>
            <w:p w14:paraId="05142F43" w14:textId="77777777" w:rsidR="001145CC" w:rsidRPr="000620F1" w:rsidRDefault="001145CC" w:rsidP="00CE727F">
              <w:pPr>
                <w:rPr>
                  <w:sz w:val="18"/>
                  <w:szCs w:val="18"/>
                </w:rPr>
              </w:pPr>
            </w:p>
            <w:p w14:paraId="46595B7D" w14:textId="77777777" w:rsidR="001145CC" w:rsidRPr="000620F1" w:rsidRDefault="001145CC" w:rsidP="00CE727F">
              <w:pPr>
                <w:rPr>
                  <w:sz w:val="18"/>
                  <w:szCs w:val="18"/>
                </w:rPr>
              </w:pPr>
            </w:p>
            <w:p w14:paraId="391D6EEF" w14:textId="77777777" w:rsidR="001145CC" w:rsidRPr="000620F1" w:rsidRDefault="001145CC" w:rsidP="00CE727F">
              <w:pPr>
                <w:rPr>
                  <w:sz w:val="18"/>
                  <w:szCs w:val="18"/>
                </w:rPr>
              </w:pPr>
            </w:p>
            <w:p w14:paraId="2F180F0F" w14:textId="77777777" w:rsidR="001145CC" w:rsidRDefault="001145CC" w:rsidP="001145CC">
              <w:pPr>
                <w:rPr>
                  <w:rFonts w:eastAsia="Calibri" w:cstheme="majorBidi"/>
                  <w:i/>
                  <w:iCs/>
                  <w:color w:val="808080" w:themeColor="background1" w:themeShade="80"/>
                  <w:sz w:val="18"/>
                  <w:szCs w:val="18"/>
                </w:rPr>
              </w:pPr>
              <w:hyperlink r:id="rId11">
                <w:r w:rsidRPr="55CA123A">
                  <w:rPr>
                    <w:rStyle w:val="Hyperlink"/>
                    <w:rFonts w:eastAsia="Calibri" w:cstheme="majorBidi"/>
                    <w:i/>
                    <w:iCs/>
                    <w:sz w:val="18"/>
                    <w:szCs w:val="18"/>
                  </w:rPr>
                  <w:t>https://www.mybib.com/tools/harvard-referencing-generator</w:t>
                </w:r>
              </w:hyperlink>
            </w:p>
            <w:p w14:paraId="2332F888" w14:textId="710AF8B5" w:rsidR="0037319E" w:rsidRPr="00461025" w:rsidRDefault="00000000">
              <w:pPr>
                <w:rPr>
                  <w:sz w:val="18"/>
                  <w:szCs w:val="18"/>
                </w:rPr>
              </w:pPr>
            </w:p>
          </w:sdtContent>
        </w:sdt>
      </w:sdtContent>
    </w:sdt>
    <w:p w14:paraId="6C55ACAF" w14:textId="77777777" w:rsidR="00902AFA" w:rsidRPr="00FF5024" w:rsidRDefault="00902AFA" w:rsidP="00FF5024">
      <w:pPr>
        <w:rPr>
          <w:rFonts w:cstheme="majorHAnsi"/>
          <w:szCs w:val="22"/>
        </w:rPr>
      </w:pPr>
    </w:p>
    <w:p w14:paraId="4EC99329" w14:textId="77777777" w:rsidR="00FF5024" w:rsidRPr="00FF5024" w:rsidRDefault="00FF5024" w:rsidP="00FF5024">
      <w:pPr>
        <w:rPr>
          <w:rFonts w:cstheme="majorHAnsi"/>
          <w:szCs w:val="22"/>
        </w:rPr>
      </w:pPr>
      <w:r w:rsidRPr="00FF5024">
        <w:rPr>
          <w:rFonts w:cstheme="majorHAnsi"/>
          <w:szCs w:val="22"/>
        </w:rPr>
        <w:t>‌</w:t>
      </w:r>
    </w:p>
    <w:p w14:paraId="1C8A7CBC" w14:textId="04B1B814" w:rsidR="00C93DD1" w:rsidRPr="008128B7" w:rsidRDefault="00C93DD1" w:rsidP="1A47C416">
      <w:pPr>
        <w:rPr>
          <w:rFonts w:cstheme="majorHAnsi"/>
          <w:szCs w:val="22"/>
        </w:rPr>
      </w:pPr>
    </w:p>
    <w:p w14:paraId="0875C81B" w14:textId="77777777" w:rsidR="00A74456" w:rsidRPr="008128B7" w:rsidRDefault="00A74456" w:rsidP="1A47C416">
      <w:pPr>
        <w:rPr>
          <w:rFonts w:cstheme="majorHAnsi"/>
          <w:szCs w:val="22"/>
        </w:rPr>
      </w:pPr>
    </w:p>
    <w:p w14:paraId="3E6CA466" w14:textId="77777777" w:rsidR="00A74456" w:rsidRPr="008128B7" w:rsidRDefault="00A74456" w:rsidP="1A47C416">
      <w:pPr>
        <w:rPr>
          <w:rFonts w:cstheme="majorHAnsi"/>
          <w:szCs w:val="22"/>
        </w:rPr>
      </w:pPr>
    </w:p>
    <w:p w14:paraId="3DD41C3E" w14:textId="77777777" w:rsidR="00A74456" w:rsidRDefault="00A74456" w:rsidP="1A47C416">
      <w:pPr>
        <w:rPr>
          <w:rFonts w:cstheme="majorHAnsi"/>
          <w:szCs w:val="22"/>
        </w:rPr>
      </w:pPr>
    </w:p>
    <w:p w14:paraId="7CD89085" w14:textId="77777777" w:rsidR="00B62C10" w:rsidRDefault="00B62C10" w:rsidP="1A47C416">
      <w:pPr>
        <w:rPr>
          <w:rFonts w:cstheme="majorHAnsi"/>
          <w:szCs w:val="22"/>
        </w:rPr>
      </w:pPr>
    </w:p>
    <w:p w14:paraId="72F1910D" w14:textId="77777777" w:rsidR="00B62C10" w:rsidRDefault="00B62C10" w:rsidP="1A47C416">
      <w:pPr>
        <w:rPr>
          <w:rFonts w:cstheme="majorHAnsi"/>
          <w:szCs w:val="22"/>
        </w:rPr>
      </w:pPr>
    </w:p>
    <w:p w14:paraId="564DB2C9" w14:textId="77777777" w:rsidR="00B62C10" w:rsidRDefault="00B62C10" w:rsidP="1A47C416">
      <w:pPr>
        <w:rPr>
          <w:rFonts w:cstheme="majorHAnsi"/>
          <w:szCs w:val="22"/>
        </w:rPr>
      </w:pPr>
    </w:p>
    <w:p w14:paraId="47094234" w14:textId="77777777" w:rsidR="00B62C10" w:rsidRDefault="00B62C10" w:rsidP="1A47C416">
      <w:pPr>
        <w:rPr>
          <w:rFonts w:cstheme="majorHAnsi"/>
          <w:szCs w:val="22"/>
        </w:rPr>
      </w:pPr>
    </w:p>
    <w:p w14:paraId="650D9109" w14:textId="77777777" w:rsidR="00227646" w:rsidRDefault="00227646" w:rsidP="1A47C416">
      <w:pPr>
        <w:rPr>
          <w:rFonts w:cstheme="majorHAnsi"/>
          <w:szCs w:val="22"/>
        </w:rPr>
      </w:pPr>
    </w:p>
    <w:p w14:paraId="19EED0C3" w14:textId="77777777" w:rsidR="00227646" w:rsidRDefault="00227646" w:rsidP="1A47C416">
      <w:pPr>
        <w:rPr>
          <w:rFonts w:cstheme="majorHAnsi"/>
          <w:szCs w:val="22"/>
        </w:rPr>
      </w:pPr>
    </w:p>
    <w:p w14:paraId="11A03C3E" w14:textId="77777777" w:rsidR="00227646" w:rsidRDefault="00227646" w:rsidP="1A47C416">
      <w:pPr>
        <w:rPr>
          <w:rFonts w:cstheme="majorHAnsi"/>
          <w:szCs w:val="22"/>
        </w:rPr>
      </w:pPr>
    </w:p>
    <w:p w14:paraId="1F011AD8" w14:textId="77777777" w:rsidR="00227646" w:rsidRDefault="00227646" w:rsidP="1A47C416">
      <w:pPr>
        <w:rPr>
          <w:rFonts w:cstheme="majorHAnsi"/>
          <w:szCs w:val="22"/>
        </w:rPr>
      </w:pPr>
    </w:p>
    <w:p w14:paraId="3B3C5488" w14:textId="77777777" w:rsidR="00227646" w:rsidRDefault="00227646" w:rsidP="1A47C416">
      <w:pPr>
        <w:rPr>
          <w:rFonts w:cstheme="majorHAnsi"/>
          <w:szCs w:val="22"/>
        </w:rPr>
      </w:pPr>
    </w:p>
    <w:p w14:paraId="1D58250B" w14:textId="77777777" w:rsidR="00227646" w:rsidRDefault="00227646" w:rsidP="1A47C416">
      <w:pPr>
        <w:rPr>
          <w:rFonts w:cstheme="majorHAnsi"/>
          <w:szCs w:val="22"/>
        </w:rPr>
      </w:pPr>
    </w:p>
    <w:p w14:paraId="4C4770A4" w14:textId="77777777" w:rsidR="00227646" w:rsidRDefault="00227646" w:rsidP="1A47C416">
      <w:pPr>
        <w:rPr>
          <w:rFonts w:cstheme="majorHAnsi"/>
          <w:szCs w:val="22"/>
        </w:rPr>
      </w:pPr>
    </w:p>
    <w:p w14:paraId="393151F5" w14:textId="77777777" w:rsidR="00227646" w:rsidRDefault="00227646" w:rsidP="1A47C416">
      <w:pPr>
        <w:rPr>
          <w:rFonts w:cstheme="majorHAnsi"/>
          <w:szCs w:val="22"/>
        </w:rPr>
      </w:pPr>
    </w:p>
    <w:p w14:paraId="1387C203" w14:textId="77777777" w:rsidR="00227646" w:rsidRDefault="00227646" w:rsidP="1A47C416">
      <w:pPr>
        <w:rPr>
          <w:rFonts w:cstheme="majorHAnsi"/>
          <w:szCs w:val="22"/>
        </w:rPr>
      </w:pPr>
    </w:p>
    <w:p w14:paraId="2FFCF0BF" w14:textId="77777777" w:rsidR="00227646" w:rsidRDefault="00227646" w:rsidP="1A47C416">
      <w:pPr>
        <w:rPr>
          <w:rFonts w:cstheme="majorHAnsi"/>
          <w:szCs w:val="22"/>
        </w:rPr>
      </w:pPr>
    </w:p>
    <w:p w14:paraId="19D3FF8A" w14:textId="77777777" w:rsidR="00227646" w:rsidRDefault="00227646" w:rsidP="1A47C416">
      <w:pPr>
        <w:rPr>
          <w:rFonts w:cstheme="majorHAnsi"/>
          <w:szCs w:val="22"/>
        </w:rPr>
      </w:pPr>
    </w:p>
    <w:p w14:paraId="7AB6346C" w14:textId="77777777" w:rsidR="00227646" w:rsidRDefault="00227646" w:rsidP="1A47C416">
      <w:pPr>
        <w:rPr>
          <w:rFonts w:cstheme="majorHAnsi"/>
          <w:szCs w:val="22"/>
        </w:rPr>
      </w:pPr>
    </w:p>
    <w:p w14:paraId="706720FD" w14:textId="77777777" w:rsidR="00227646" w:rsidRDefault="00227646" w:rsidP="1A47C416">
      <w:pPr>
        <w:rPr>
          <w:rFonts w:cstheme="majorHAnsi"/>
          <w:szCs w:val="22"/>
        </w:rPr>
      </w:pPr>
    </w:p>
    <w:p w14:paraId="4B55155A" w14:textId="77777777" w:rsidR="00227646" w:rsidRDefault="00227646" w:rsidP="1A47C416">
      <w:pPr>
        <w:rPr>
          <w:rFonts w:cstheme="majorHAnsi"/>
          <w:szCs w:val="22"/>
        </w:rPr>
      </w:pPr>
    </w:p>
    <w:p w14:paraId="001819AD" w14:textId="77777777" w:rsidR="00227646" w:rsidRDefault="00227646" w:rsidP="1A47C416">
      <w:pPr>
        <w:rPr>
          <w:rFonts w:cstheme="majorHAnsi"/>
          <w:szCs w:val="22"/>
        </w:rPr>
      </w:pPr>
    </w:p>
    <w:p w14:paraId="36D4F340" w14:textId="77777777" w:rsidR="00227646" w:rsidRDefault="00227646" w:rsidP="1A47C416">
      <w:pPr>
        <w:rPr>
          <w:rFonts w:cstheme="majorHAnsi"/>
          <w:szCs w:val="22"/>
        </w:rPr>
      </w:pPr>
    </w:p>
    <w:p w14:paraId="5882FCEE" w14:textId="77777777" w:rsidR="00227646" w:rsidRDefault="00227646" w:rsidP="1A47C416">
      <w:pPr>
        <w:rPr>
          <w:rFonts w:cstheme="majorHAnsi"/>
          <w:szCs w:val="22"/>
        </w:rPr>
      </w:pPr>
    </w:p>
    <w:p w14:paraId="6A759AA1" w14:textId="77777777" w:rsidR="00227646" w:rsidRDefault="00227646" w:rsidP="1A47C416">
      <w:pPr>
        <w:rPr>
          <w:rFonts w:cstheme="majorHAnsi"/>
          <w:szCs w:val="22"/>
        </w:rPr>
      </w:pPr>
    </w:p>
    <w:p w14:paraId="518A12D4" w14:textId="77777777" w:rsidR="00B62C10" w:rsidRDefault="00B62C10" w:rsidP="1A47C416">
      <w:pPr>
        <w:rPr>
          <w:rFonts w:cstheme="majorHAnsi"/>
          <w:szCs w:val="22"/>
        </w:rPr>
      </w:pPr>
    </w:p>
    <w:p w14:paraId="4D11AA17" w14:textId="77777777" w:rsidR="00B62C10" w:rsidRDefault="00B62C10" w:rsidP="1A47C416">
      <w:pPr>
        <w:rPr>
          <w:rFonts w:cstheme="majorHAnsi"/>
          <w:szCs w:val="22"/>
        </w:rPr>
      </w:pPr>
    </w:p>
    <w:p w14:paraId="7D5AF6BC" w14:textId="77777777" w:rsidR="00B62C10" w:rsidRDefault="00B62C10" w:rsidP="1A47C416">
      <w:pPr>
        <w:rPr>
          <w:rFonts w:cstheme="majorHAnsi"/>
          <w:szCs w:val="22"/>
        </w:rPr>
      </w:pPr>
    </w:p>
    <w:p w14:paraId="037D279A" w14:textId="77777777" w:rsidR="00B62C10" w:rsidRPr="008128B7" w:rsidRDefault="00B62C10" w:rsidP="1A47C416">
      <w:pPr>
        <w:rPr>
          <w:rFonts w:cstheme="majorHAnsi"/>
          <w:szCs w:val="22"/>
        </w:rPr>
      </w:pPr>
    </w:p>
    <w:p w14:paraId="0CC9BC35" w14:textId="641512A8" w:rsidR="00A74456" w:rsidRDefault="009427F6" w:rsidP="005F4DB8">
      <w:pPr>
        <w:pStyle w:val="Heading2"/>
        <w:numPr>
          <w:ilvl w:val="0"/>
          <w:numId w:val="64"/>
        </w:numPr>
      </w:pPr>
      <w:bookmarkStart w:id="28" w:name="_Toc219759267"/>
      <w:r>
        <w:lastRenderedPageBreak/>
        <w:t>Appendix</w:t>
      </w:r>
      <w:bookmarkEnd w:id="28"/>
    </w:p>
    <w:p w14:paraId="57F69240" w14:textId="534A0152" w:rsidR="00DC62AD" w:rsidRDefault="00DC62AD" w:rsidP="571CF5CD">
      <w:pPr>
        <w:rPr>
          <w:rFonts w:eastAsia="Calibri" w:cstheme="majorHAnsi"/>
          <w:szCs w:val="22"/>
        </w:rPr>
      </w:pPr>
    </w:p>
    <w:p w14:paraId="3B388388" w14:textId="77777777" w:rsidR="00CE498F" w:rsidRDefault="00CE498F" w:rsidP="00CC7D41">
      <w:pPr>
        <w:pStyle w:val="Caption"/>
        <w:jc w:val="center"/>
      </w:pPr>
    </w:p>
    <w:p w14:paraId="636FF047" w14:textId="6B8E51DE" w:rsidR="00F038D9" w:rsidRPr="00F038D9" w:rsidRDefault="00813C92" w:rsidP="00F038D9">
      <w:r>
        <w:rPr>
          <w:noProof/>
        </w:rPr>
        <w:drawing>
          <wp:inline distT="0" distB="0" distL="0" distR="0" wp14:anchorId="4DE7A02B" wp14:editId="1DF4B6A2">
            <wp:extent cx="5729605" cy="3740785"/>
            <wp:effectExtent l="19050" t="19050" r="23495" b="12065"/>
            <wp:docPr id="52221402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7407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706132F" w14:textId="1C697474" w:rsidR="00B334D3" w:rsidRDefault="00813C92" w:rsidP="00813C92">
      <w:pPr>
        <w:pStyle w:val="Caption"/>
        <w:jc w:val="center"/>
        <w:rPr>
          <w:rFonts w:eastAsia="Calibri"/>
        </w:rPr>
      </w:pPr>
      <w:bookmarkStart w:id="29" w:name="_Toc219759235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rPr>
          <w:rFonts w:eastAsia="Calibri"/>
        </w:rPr>
        <w:t>: Gantt Chart</w:t>
      </w:r>
      <w:bookmarkEnd w:id="29"/>
    </w:p>
    <w:p w14:paraId="36B03435" w14:textId="77777777" w:rsidR="003910C3" w:rsidRPr="003910C3" w:rsidRDefault="003910C3" w:rsidP="003910C3">
      <w:pPr>
        <w:rPr>
          <w:rFonts w:eastAsia="Calibri"/>
        </w:rPr>
      </w:pPr>
    </w:p>
    <w:p w14:paraId="0EC43B39" w14:textId="75C04119" w:rsidR="00CC7D41" w:rsidRDefault="00CC7D41" w:rsidP="00CC7D41">
      <w:pPr>
        <w:keepNext/>
        <w:jc w:val="center"/>
      </w:pPr>
    </w:p>
    <w:p w14:paraId="69BBF683" w14:textId="6AECE57D" w:rsidR="00813C92" w:rsidRDefault="00813C92" w:rsidP="006229F5">
      <w:pPr>
        <w:pStyle w:val="Caption"/>
      </w:pPr>
      <w:r>
        <w:rPr>
          <w:noProof/>
        </w:rPr>
        <w:drawing>
          <wp:inline distT="0" distB="0" distL="0" distR="0" wp14:anchorId="1D2CEDD0" wp14:editId="4424A30F">
            <wp:extent cx="5729605" cy="3021965"/>
            <wp:effectExtent l="19050" t="19050" r="23495" b="26035"/>
            <wp:docPr id="225639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0219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4ED2B4B" w14:textId="02DFC872" w:rsidR="001F3BC5" w:rsidRDefault="00813C92" w:rsidP="00813C92">
      <w:pPr>
        <w:pStyle w:val="Caption"/>
        <w:jc w:val="center"/>
        <w:rPr>
          <w:rFonts w:eastAsia="Calibri" w:cstheme="majorHAnsi"/>
          <w:i w:val="0"/>
          <w:iCs w:val="0"/>
          <w:color w:val="808080" w:themeColor="background1" w:themeShade="80"/>
        </w:rPr>
      </w:pPr>
      <w:bookmarkStart w:id="30" w:name="_Toc219759236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: Tracking Gantt Chart</w:t>
      </w:r>
      <w:bookmarkEnd w:id="30"/>
    </w:p>
    <w:p w14:paraId="3F01FE33" w14:textId="77777777" w:rsidR="005D0519" w:rsidRDefault="005D0519" w:rsidP="001F3BC5">
      <w:pPr>
        <w:rPr>
          <w:rFonts w:eastAsia="Calibri" w:cstheme="majorHAnsi"/>
          <w:i/>
          <w:iCs/>
          <w:color w:val="808080" w:themeColor="background1" w:themeShade="80"/>
          <w:sz w:val="18"/>
          <w:szCs w:val="18"/>
        </w:rPr>
      </w:pPr>
    </w:p>
    <w:p w14:paraId="71250014" w14:textId="77777777" w:rsidR="001F5CAA" w:rsidRDefault="001F5CAA" w:rsidP="001F3BC5">
      <w:pPr>
        <w:rPr>
          <w:rFonts w:eastAsia="Calibri" w:cstheme="majorHAnsi"/>
          <w:i/>
          <w:iCs/>
          <w:color w:val="808080" w:themeColor="background1" w:themeShade="80"/>
          <w:sz w:val="18"/>
          <w:szCs w:val="18"/>
        </w:rPr>
      </w:pPr>
    </w:p>
    <w:p w14:paraId="6F4B9C56" w14:textId="36FE0F7A" w:rsidR="005D0519" w:rsidRDefault="00813C92" w:rsidP="001F3BC5">
      <w:pPr>
        <w:rPr>
          <w:rFonts w:eastAsia="Calibri" w:cstheme="majorHAnsi"/>
          <w:i/>
          <w:iCs/>
          <w:color w:val="808080" w:themeColor="background1" w:themeShade="80"/>
          <w:sz w:val="18"/>
          <w:szCs w:val="18"/>
        </w:rPr>
      </w:pPr>
      <w:r>
        <w:rPr>
          <w:rFonts w:eastAsia="Calibri" w:cstheme="majorHAnsi"/>
          <w:i/>
          <w:iCs/>
          <w:noProof/>
          <w:color w:val="808080" w:themeColor="background1" w:themeShade="80"/>
          <w:sz w:val="18"/>
          <w:szCs w:val="18"/>
        </w:rPr>
        <w:lastRenderedPageBreak/>
        <w:drawing>
          <wp:inline distT="0" distB="0" distL="0" distR="0" wp14:anchorId="463BF998" wp14:editId="417B3D2A">
            <wp:extent cx="5729605" cy="3740785"/>
            <wp:effectExtent l="19050" t="19050" r="23495" b="12065"/>
            <wp:docPr id="14343363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7407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1219A0" w14:textId="77BD52E4" w:rsidR="004F5E3F" w:rsidRPr="006229F5" w:rsidRDefault="00813C92" w:rsidP="00813C92">
      <w:pPr>
        <w:pStyle w:val="Caption"/>
        <w:jc w:val="center"/>
        <w:rPr>
          <w:rFonts w:eastAsia="Calibri" w:cstheme="majorHAnsi"/>
          <w:i w:val="0"/>
          <w:iCs w:val="0"/>
          <w:color w:val="808080" w:themeColor="background1" w:themeShade="80"/>
        </w:rPr>
      </w:pPr>
      <w:bookmarkStart w:id="31" w:name="_Toc219759237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>: Delay Gantt Chart</w:t>
      </w:r>
      <w:bookmarkEnd w:id="31"/>
    </w:p>
    <w:p w14:paraId="31C95DA7" w14:textId="549EC09C" w:rsidR="0002493B" w:rsidRDefault="0002493B" w:rsidP="0069392D">
      <w:pPr>
        <w:rPr>
          <w:rFonts w:eastAsia="Calibri" w:cstheme="majorHAnsi"/>
          <w:i/>
          <w:iCs/>
          <w:color w:val="808080" w:themeColor="background1" w:themeShade="80"/>
          <w:sz w:val="18"/>
          <w:szCs w:val="18"/>
        </w:rPr>
      </w:pPr>
      <w:r w:rsidRPr="0002493B">
        <w:rPr>
          <w:rFonts w:eastAsia="Calibri" w:cstheme="majorHAnsi"/>
          <w:i/>
          <w:iCs/>
          <w:color w:val="808080" w:themeColor="background1" w:themeShade="80"/>
          <w:sz w:val="18"/>
          <w:szCs w:val="18"/>
        </w:rPr>
        <w:t> </w:t>
      </w:r>
    </w:p>
    <w:p w14:paraId="2D6CDACA" w14:textId="2E25D64C" w:rsidR="0069392D" w:rsidRPr="0002493B" w:rsidRDefault="00813C92" w:rsidP="0069392D">
      <w:pPr>
        <w:rPr>
          <w:rFonts w:eastAsia="Calibri" w:cstheme="majorHAnsi"/>
          <w:i/>
          <w:iCs/>
          <w:color w:val="808080" w:themeColor="background1" w:themeShade="80"/>
          <w:sz w:val="18"/>
          <w:szCs w:val="18"/>
        </w:rPr>
      </w:pPr>
      <w:r>
        <w:rPr>
          <w:rFonts w:eastAsia="Calibri" w:cstheme="majorHAnsi"/>
          <w:i/>
          <w:iCs/>
          <w:noProof/>
          <w:color w:val="808080" w:themeColor="background1" w:themeShade="80"/>
          <w:sz w:val="18"/>
          <w:szCs w:val="18"/>
        </w:rPr>
        <w:lastRenderedPageBreak/>
        <w:drawing>
          <wp:inline distT="0" distB="0" distL="0" distR="0" wp14:anchorId="72DE1A9D" wp14:editId="1B62A71D">
            <wp:extent cx="5729605" cy="6145530"/>
            <wp:effectExtent l="19050" t="19050" r="23495" b="26670"/>
            <wp:docPr id="183347723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61455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DADB91" w14:textId="3A9E3EA3" w:rsidR="55CA123A" w:rsidRDefault="00813C92" w:rsidP="00813C92">
      <w:pPr>
        <w:pStyle w:val="Caption"/>
        <w:jc w:val="center"/>
        <w:rPr>
          <w:rFonts w:eastAsia="Calibri" w:cstheme="majorBidi"/>
          <w:i w:val="0"/>
          <w:iCs w:val="0"/>
          <w:color w:val="808080" w:themeColor="background1" w:themeShade="80"/>
        </w:rPr>
      </w:pPr>
      <w:bookmarkStart w:id="32" w:name="_Toc219759238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>: Resource Sheet</w:t>
      </w:r>
      <w:bookmarkEnd w:id="32"/>
    </w:p>
    <w:p w14:paraId="19D91AD1" w14:textId="17857B1C" w:rsidR="0002493B" w:rsidRDefault="0002493B" w:rsidP="001F3BC5">
      <w:pPr>
        <w:rPr>
          <w:rFonts w:eastAsia="Calibri" w:cstheme="majorBidi"/>
          <w:i/>
          <w:color w:val="808080" w:themeColor="background1" w:themeShade="80"/>
          <w:sz w:val="18"/>
          <w:szCs w:val="18"/>
        </w:rPr>
      </w:pPr>
    </w:p>
    <w:p w14:paraId="0E94FECF" w14:textId="4ADFE771" w:rsidR="00EB7594" w:rsidRDefault="00EB7594" w:rsidP="00522112">
      <w:pPr>
        <w:rPr>
          <w:rFonts w:cstheme="majorHAnsi"/>
          <w:szCs w:val="22"/>
        </w:rPr>
      </w:pPr>
    </w:p>
    <w:p w14:paraId="637A197E" w14:textId="77777777" w:rsidR="00EB7594" w:rsidRPr="008074C2" w:rsidRDefault="00EB7594" w:rsidP="001F3BC5">
      <w:pPr>
        <w:rPr>
          <w:rFonts w:eastAsia="Calibri" w:cstheme="majorBidi"/>
          <w:i/>
          <w:color w:val="808080" w:themeColor="background1" w:themeShade="80"/>
          <w:sz w:val="18"/>
          <w:szCs w:val="18"/>
        </w:rPr>
      </w:pPr>
    </w:p>
    <w:sectPr w:rsidR="00EB7594" w:rsidRPr="008074C2" w:rsidSect="00865B57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43EDC" w14:textId="77777777" w:rsidR="00F40494" w:rsidRDefault="00F40494">
      <w:r>
        <w:separator/>
      </w:r>
    </w:p>
  </w:endnote>
  <w:endnote w:type="continuationSeparator" w:id="0">
    <w:p w14:paraId="761E4F94" w14:textId="77777777" w:rsidR="00F40494" w:rsidRDefault="00F4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11101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7E43B6" w14:textId="6E3CED40" w:rsidR="007A777C" w:rsidRDefault="007A77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9AA9CB" w14:textId="77777777" w:rsidR="00152E9D" w:rsidRDefault="00152E9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CEAE49" w14:paraId="19E2E6D3" w14:textId="77777777" w:rsidTr="63CEAE49">
      <w:trPr>
        <w:trHeight w:val="300"/>
      </w:trPr>
      <w:tc>
        <w:tcPr>
          <w:tcW w:w="3005" w:type="dxa"/>
        </w:tcPr>
        <w:p w14:paraId="5659B0C8" w14:textId="6159805E" w:rsidR="63CEAE49" w:rsidRDefault="63CEAE49" w:rsidP="63CEAE49">
          <w:pPr>
            <w:pStyle w:val="Header"/>
            <w:ind w:left="-115"/>
          </w:pPr>
        </w:p>
      </w:tc>
      <w:tc>
        <w:tcPr>
          <w:tcW w:w="3005" w:type="dxa"/>
        </w:tcPr>
        <w:p w14:paraId="33C7EBCB" w14:textId="76454CE5" w:rsidR="63CEAE49" w:rsidRDefault="63CEAE49" w:rsidP="63CEAE49">
          <w:pPr>
            <w:pStyle w:val="Header"/>
            <w:jc w:val="center"/>
          </w:pPr>
        </w:p>
      </w:tc>
      <w:tc>
        <w:tcPr>
          <w:tcW w:w="3005" w:type="dxa"/>
        </w:tcPr>
        <w:p w14:paraId="0D405160" w14:textId="2DE94AE8" w:rsidR="63CEAE49" w:rsidRDefault="63CEAE49" w:rsidP="63CEAE49">
          <w:pPr>
            <w:pStyle w:val="Header"/>
            <w:ind w:right="-115"/>
            <w:jc w:val="right"/>
          </w:pPr>
        </w:p>
      </w:tc>
    </w:tr>
  </w:tbl>
  <w:p w14:paraId="06905F13" w14:textId="13EAE06F" w:rsidR="63CEAE49" w:rsidRDefault="63CEAE49" w:rsidP="63CEAE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7B66D" w14:textId="77777777" w:rsidR="00F40494" w:rsidRDefault="00F40494">
      <w:r>
        <w:separator/>
      </w:r>
    </w:p>
  </w:footnote>
  <w:footnote w:type="continuationSeparator" w:id="0">
    <w:p w14:paraId="75FD935B" w14:textId="77777777" w:rsidR="00F40494" w:rsidRDefault="00F40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CEAE49" w14:paraId="0FC31376" w14:textId="77777777" w:rsidTr="63CEAE49">
      <w:trPr>
        <w:trHeight w:val="300"/>
      </w:trPr>
      <w:tc>
        <w:tcPr>
          <w:tcW w:w="3005" w:type="dxa"/>
        </w:tcPr>
        <w:p w14:paraId="7DD194AE" w14:textId="762EF108" w:rsidR="63CEAE49" w:rsidRDefault="63CEAE49" w:rsidP="63CEAE49">
          <w:pPr>
            <w:pStyle w:val="Header"/>
            <w:ind w:left="-115"/>
          </w:pPr>
        </w:p>
      </w:tc>
      <w:tc>
        <w:tcPr>
          <w:tcW w:w="3005" w:type="dxa"/>
        </w:tcPr>
        <w:p w14:paraId="3166CD66" w14:textId="17CD28A7" w:rsidR="63CEAE49" w:rsidRDefault="63CEAE49" w:rsidP="63CEAE49">
          <w:pPr>
            <w:pStyle w:val="Header"/>
            <w:jc w:val="center"/>
          </w:pPr>
        </w:p>
      </w:tc>
      <w:tc>
        <w:tcPr>
          <w:tcW w:w="3005" w:type="dxa"/>
        </w:tcPr>
        <w:p w14:paraId="5FC038B2" w14:textId="4897F30C" w:rsidR="63CEAE49" w:rsidRDefault="63CEAE49" w:rsidP="63CEAE49">
          <w:pPr>
            <w:pStyle w:val="Header"/>
            <w:ind w:right="-115"/>
            <w:jc w:val="right"/>
          </w:pPr>
        </w:p>
      </w:tc>
    </w:tr>
  </w:tbl>
  <w:p w14:paraId="4F969B25" w14:textId="545F0F1D" w:rsidR="63CEAE49" w:rsidRDefault="63CEAE49" w:rsidP="63CEAE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CEAE49" w14:paraId="18C94E12" w14:textId="77777777" w:rsidTr="63CEAE49">
      <w:trPr>
        <w:trHeight w:val="300"/>
      </w:trPr>
      <w:tc>
        <w:tcPr>
          <w:tcW w:w="3005" w:type="dxa"/>
        </w:tcPr>
        <w:p w14:paraId="248ABBF1" w14:textId="1045BC58" w:rsidR="63CEAE49" w:rsidRDefault="63CEAE49" w:rsidP="63CEAE49">
          <w:pPr>
            <w:pStyle w:val="Header"/>
            <w:ind w:left="-115"/>
          </w:pPr>
        </w:p>
      </w:tc>
      <w:tc>
        <w:tcPr>
          <w:tcW w:w="3005" w:type="dxa"/>
        </w:tcPr>
        <w:p w14:paraId="73855E86" w14:textId="3C6BF0DF" w:rsidR="63CEAE49" w:rsidRDefault="63CEAE49" w:rsidP="63CEAE49">
          <w:pPr>
            <w:pStyle w:val="Header"/>
            <w:jc w:val="center"/>
          </w:pPr>
        </w:p>
      </w:tc>
      <w:tc>
        <w:tcPr>
          <w:tcW w:w="3005" w:type="dxa"/>
        </w:tcPr>
        <w:p w14:paraId="45306CA4" w14:textId="49B6F950" w:rsidR="63CEAE49" w:rsidRDefault="63CEAE49" w:rsidP="63CEAE49">
          <w:pPr>
            <w:pStyle w:val="Header"/>
            <w:ind w:right="-115"/>
            <w:jc w:val="right"/>
          </w:pPr>
        </w:p>
      </w:tc>
    </w:tr>
  </w:tbl>
  <w:p w14:paraId="1BDE40AF" w14:textId="5C2BC285" w:rsidR="63CEAE49" w:rsidRDefault="63CEAE49" w:rsidP="63CEAE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F2BD2"/>
    <w:multiLevelType w:val="multilevel"/>
    <w:tmpl w:val="864C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6745D"/>
    <w:multiLevelType w:val="hybridMultilevel"/>
    <w:tmpl w:val="F3B6375E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96B4A"/>
    <w:multiLevelType w:val="multilevel"/>
    <w:tmpl w:val="880481F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822F2F"/>
    <w:multiLevelType w:val="hybridMultilevel"/>
    <w:tmpl w:val="97FAF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954AD"/>
    <w:multiLevelType w:val="hybridMultilevel"/>
    <w:tmpl w:val="F6140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14E16"/>
    <w:multiLevelType w:val="multilevel"/>
    <w:tmpl w:val="B6EE3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B9D90"/>
    <w:multiLevelType w:val="hybridMultilevel"/>
    <w:tmpl w:val="5DC001A8"/>
    <w:lvl w:ilvl="0" w:tplc="F76A42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FC7B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EAE5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AEB2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96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361D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9EA8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C058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FC80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C7C93"/>
    <w:multiLevelType w:val="hybridMultilevel"/>
    <w:tmpl w:val="9E828EC2"/>
    <w:lvl w:ilvl="0" w:tplc="145ECCE2">
      <w:start w:val="3"/>
      <w:numFmt w:val="bullet"/>
      <w:lvlText w:val="-"/>
      <w:lvlJc w:val="left"/>
      <w:pPr>
        <w:ind w:left="720" w:hanging="360"/>
      </w:pPr>
      <w:rPr>
        <w:rFonts w:ascii="Aptos" w:eastAsia="Times New Roman" w:hAnsi="Apto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6B416"/>
    <w:multiLevelType w:val="hybridMultilevel"/>
    <w:tmpl w:val="3C920254"/>
    <w:lvl w:ilvl="0" w:tplc="C00E6736">
      <w:start w:val="1"/>
      <w:numFmt w:val="decimal"/>
      <w:lvlText w:val="%1."/>
      <w:lvlJc w:val="left"/>
      <w:pPr>
        <w:ind w:left="720" w:hanging="360"/>
      </w:pPr>
    </w:lvl>
    <w:lvl w:ilvl="1" w:tplc="F17E0BC4">
      <w:start w:val="1"/>
      <w:numFmt w:val="lowerLetter"/>
      <w:lvlText w:val="%2."/>
      <w:lvlJc w:val="left"/>
      <w:pPr>
        <w:ind w:left="1440" w:hanging="360"/>
      </w:pPr>
    </w:lvl>
    <w:lvl w:ilvl="2" w:tplc="CD18892E">
      <w:start w:val="1"/>
      <w:numFmt w:val="lowerRoman"/>
      <w:lvlText w:val="%3."/>
      <w:lvlJc w:val="right"/>
      <w:pPr>
        <w:ind w:left="2160" w:hanging="180"/>
      </w:pPr>
    </w:lvl>
    <w:lvl w:ilvl="3" w:tplc="238404B0">
      <w:start w:val="1"/>
      <w:numFmt w:val="decimal"/>
      <w:lvlText w:val="%4."/>
      <w:lvlJc w:val="left"/>
      <w:pPr>
        <w:ind w:left="2880" w:hanging="360"/>
      </w:pPr>
    </w:lvl>
    <w:lvl w:ilvl="4" w:tplc="11683290">
      <w:start w:val="1"/>
      <w:numFmt w:val="lowerLetter"/>
      <w:lvlText w:val="%5."/>
      <w:lvlJc w:val="left"/>
      <w:pPr>
        <w:ind w:left="3600" w:hanging="360"/>
      </w:pPr>
    </w:lvl>
    <w:lvl w:ilvl="5" w:tplc="03E49AEA">
      <w:start w:val="1"/>
      <w:numFmt w:val="lowerRoman"/>
      <w:lvlText w:val="%6."/>
      <w:lvlJc w:val="right"/>
      <w:pPr>
        <w:ind w:left="4320" w:hanging="180"/>
      </w:pPr>
    </w:lvl>
    <w:lvl w:ilvl="6" w:tplc="90EE5C1E">
      <w:start w:val="1"/>
      <w:numFmt w:val="decimal"/>
      <w:lvlText w:val="%7."/>
      <w:lvlJc w:val="left"/>
      <w:pPr>
        <w:ind w:left="5040" w:hanging="360"/>
      </w:pPr>
    </w:lvl>
    <w:lvl w:ilvl="7" w:tplc="50B6B1DA">
      <w:start w:val="1"/>
      <w:numFmt w:val="lowerLetter"/>
      <w:lvlText w:val="%8."/>
      <w:lvlJc w:val="left"/>
      <w:pPr>
        <w:ind w:left="5760" w:hanging="360"/>
      </w:pPr>
    </w:lvl>
    <w:lvl w:ilvl="8" w:tplc="AA061E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04C34"/>
    <w:multiLevelType w:val="hybridMultilevel"/>
    <w:tmpl w:val="572236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C037A1"/>
    <w:multiLevelType w:val="hybridMultilevel"/>
    <w:tmpl w:val="2C4E13A0"/>
    <w:lvl w:ilvl="0" w:tplc="C914871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60BA8"/>
    <w:multiLevelType w:val="multilevel"/>
    <w:tmpl w:val="BCA4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76036B"/>
    <w:multiLevelType w:val="multilevel"/>
    <w:tmpl w:val="AAC4B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29974E6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4A72E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C9B7811"/>
    <w:multiLevelType w:val="hybridMultilevel"/>
    <w:tmpl w:val="A78E782C"/>
    <w:lvl w:ilvl="0" w:tplc="6D1077D6">
      <w:start w:val="3"/>
      <w:numFmt w:val="bullet"/>
      <w:lvlText w:val="-"/>
      <w:lvlJc w:val="left"/>
      <w:pPr>
        <w:ind w:left="720" w:hanging="360"/>
      </w:pPr>
      <w:rPr>
        <w:rFonts w:ascii="Aptos" w:eastAsia="Times New Roman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DB55B1"/>
    <w:multiLevelType w:val="hybridMultilevel"/>
    <w:tmpl w:val="B2F2679C"/>
    <w:lvl w:ilvl="0" w:tplc="53124E42">
      <w:start w:val="5"/>
      <w:numFmt w:val="bullet"/>
      <w:lvlText w:val=""/>
      <w:lvlJc w:val="left"/>
      <w:pPr>
        <w:ind w:left="720" w:hanging="360"/>
      </w:pPr>
      <w:rPr>
        <w:rFonts w:ascii="Wingdings" w:eastAsia="Times New Roman" w:hAnsi="Wingding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E73967"/>
    <w:multiLevelType w:val="multilevel"/>
    <w:tmpl w:val="C00E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786B40"/>
    <w:multiLevelType w:val="multilevel"/>
    <w:tmpl w:val="909AF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3905576"/>
    <w:multiLevelType w:val="multilevel"/>
    <w:tmpl w:val="B75E0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1E7E9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83168C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83639AF"/>
    <w:multiLevelType w:val="hybridMultilevel"/>
    <w:tmpl w:val="A81011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8D205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39AC3AD9"/>
    <w:multiLevelType w:val="multilevel"/>
    <w:tmpl w:val="08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5" w15:restartNumberingAfterBreak="0">
    <w:nsid w:val="39D60F4F"/>
    <w:multiLevelType w:val="hybridMultilevel"/>
    <w:tmpl w:val="E36E81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45BE452F"/>
    <w:multiLevelType w:val="multilevel"/>
    <w:tmpl w:val="DD20C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F89410"/>
    <w:multiLevelType w:val="hybridMultilevel"/>
    <w:tmpl w:val="4FD63794"/>
    <w:lvl w:ilvl="0" w:tplc="B8B8107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90425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7011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295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56F5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0832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7A46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942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ACE9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86A8CE1"/>
    <w:multiLevelType w:val="hybridMultilevel"/>
    <w:tmpl w:val="A5867D10"/>
    <w:lvl w:ilvl="0" w:tplc="5A9C708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31496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C47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C26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60F1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0484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8A70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1ABE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C217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F828D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4AA2748D"/>
    <w:multiLevelType w:val="hybridMultilevel"/>
    <w:tmpl w:val="50DA3B2A"/>
    <w:lvl w:ilvl="0" w:tplc="43CAF0EC">
      <w:start w:val="3"/>
      <w:numFmt w:val="bullet"/>
      <w:lvlText w:val="-"/>
      <w:lvlJc w:val="left"/>
      <w:pPr>
        <w:ind w:left="720" w:hanging="360"/>
      </w:pPr>
      <w:rPr>
        <w:rFonts w:ascii="Aptos" w:eastAsia="Times New Roman" w:hAnsi="Apto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E3E63A9"/>
    <w:multiLevelType w:val="hybridMultilevel"/>
    <w:tmpl w:val="27A2C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6E20E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4F3E3784"/>
    <w:multiLevelType w:val="multilevel"/>
    <w:tmpl w:val="A4946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"/>
      <w:lvlJc w:val="left"/>
      <w:pPr>
        <w:ind w:left="2880" w:hanging="360"/>
      </w:pPr>
      <w:rPr>
        <w:rFonts w:hint="default"/>
        <w:i/>
        <w:iCs/>
        <w:color w:val="808080" w:themeColor="background1" w:themeShade="80"/>
      </w:rPr>
    </w:lvl>
    <w:lvl w:ilvl="4">
      <w:numFmt w:val="bullet"/>
      <w:lvlText w:val="-"/>
      <w:lvlJc w:val="left"/>
      <w:pPr>
        <w:ind w:left="3600" w:hanging="360"/>
      </w:pPr>
      <w:rPr>
        <w:rFonts w:ascii="Aptos" w:eastAsia="Times New Roman" w:hAnsi="Aptos" w:cs="Times New Roman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F920493"/>
    <w:multiLevelType w:val="hybridMultilevel"/>
    <w:tmpl w:val="59B299A6"/>
    <w:lvl w:ilvl="0" w:tplc="DC0EC334">
      <w:start w:val="1"/>
      <w:numFmt w:val="decimal"/>
      <w:lvlText w:val="%1-"/>
      <w:lvlJc w:val="left"/>
      <w:pPr>
        <w:ind w:left="720" w:hanging="360"/>
      </w:pPr>
    </w:lvl>
    <w:lvl w:ilvl="1" w:tplc="56F8F894">
      <w:start w:val="1"/>
      <w:numFmt w:val="lowerLetter"/>
      <w:lvlText w:val="%2."/>
      <w:lvlJc w:val="left"/>
      <w:pPr>
        <w:ind w:left="1440" w:hanging="360"/>
      </w:pPr>
    </w:lvl>
    <w:lvl w:ilvl="2" w:tplc="ED3A583C">
      <w:start w:val="1"/>
      <w:numFmt w:val="lowerRoman"/>
      <w:lvlText w:val="%3."/>
      <w:lvlJc w:val="right"/>
      <w:pPr>
        <w:ind w:left="2160" w:hanging="180"/>
      </w:pPr>
    </w:lvl>
    <w:lvl w:ilvl="3" w:tplc="60D6619C">
      <w:start w:val="1"/>
      <w:numFmt w:val="decimal"/>
      <w:lvlText w:val="%4."/>
      <w:lvlJc w:val="left"/>
      <w:pPr>
        <w:ind w:left="2880" w:hanging="360"/>
      </w:pPr>
    </w:lvl>
    <w:lvl w:ilvl="4" w:tplc="314C8372">
      <w:start w:val="1"/>
      <w:numFmt w:val="lowerLetter"/>
      <w:lvlText w:val="%5."/>
      <w:lvlJc w:val="left"/>
      <w:pPr>
        <w:ind w:left="3600" w:hanging="360"/>
      </w:pPr>
    </w:lvl>
    <w:lvl w:ilvl="5" w:tplc="35186988">
      <w:start w:val="1"/>
      <w:numFmt w:val="lowerRoman"/>
      <w:lvlText w:val="%6."/>
      <w:lvlJc w:val="right"/>
      <w:pPr>
        <w:ind w:left="4320" w:hanging="180"/>
      </w:pPr>
    </w:lvl>
    <w:lvl w:ilvl="6" w:tplc="E88E3088">
      <w:start w:val="1"/>
      <w:numFmt w:val="decimal"/>
      <w:lvlText w:val="%7."/>
      <w:lvlJc w:val="left"/>
      <w:pPr>
        <w:ind w:left="5040" w:hanging="360"/>
      </w:pPr>
    </w:lvl>
    <w:lvl w:ilvl="7" w:tplc="31866ABA">
      <w:start w:val="1"/>
      <w:numFmt w:val="lowerLetter"/>
      <w:lvlText w:val="%8."/>
      <w:lvlJc w:val="left"/>
      <w:pPr>
        <w:ind w:left="5760" w:hanging="360"/>
      </w:pPr>
    </w:lvl>
    <w:lvl w:ilvl="8" w:tplc="FEC8C37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32441E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3995612"/>
    <w:multiLevelType w:val="hybridMultilevel"/>
    <w:tmpl w:val="F618A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41C727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54300CCD"/>
    <w:multiLevelType w:val="multilevel"/>
    <w:tmpl w:val="08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51" w15:restartNumberingAfterBreak="0">
    <w:nsid w:val="5DD044F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8EE428C"/>
    <w:multiLevelType w:val="multilevel"/>
    <w:tmpl w:val="880481F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696046FE"/>
    <w:multiLevelType w:val="hybridMultilevel"/>
    <w:tmpl w:val="E0083EB8"/>
    <w:lvl w:ilvl="0" w:tplc="D3D6484C">
      <w:start w:val="3"/>
      <w:numFmt w:val="bullet"/>
      <w:lvlText w:val="-"/>
      <w:lvlJc w:val="left"/>
      <w:pPr>
        <w:ind w:left="720" w:hanging="360"/>
      </w:pPr>
      <w:rPr>
        <w:rFonts w:ascii="Aptos" w:eastAsia="Times New Roman" w:hAnsi="Apto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A9E7110"/>
    <w:multiLevelType w:val="multilevel"/>
    <w:tmpl w:val="991AF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6D6932D6"/>
    <w:multiLevelType w:val="hybridMultilevel"/>
    <w:tmpl w:val="E572C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D756E3C"/>
    <w:multiLevelType w:val="hybridMultilevel"/>
    <w:tmpl w:val="29864E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701D555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2C77BA7"/>
    <w:multiLevelType w:val="hybridMultilevel"/>
    <w:tmpl w:val="2F58BA66"/>
    <w:lvl w:ilvl="0" w:tplc="373A25D8">
      <w:start w:val="3"/>
      <w:numFmt w:val="bullet"/>
      <w:lvlText w:val="-"/>
      <w:lvlJc w:val="left"/>
      <w:pPr>
        <w:ind w:left="720" w:hanging="360"/>
      </w:pPr>
      <w:rPr>
        <w:rFonts w:ascii="Aptos" w:eastAsia="Times New Roman" w:hAnsi="Apto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31F3A64"/>
    <w:multiLevelType w:val="hybridMultilevel"/>
    <w:tmpl w:val="9FE0FE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9560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73A604BF"/>
    <w:multiLevelType w:val="hybridMultilevel"/>
    <w:tmpl w:val="363E4198"/>
    <w:lvl w:ilvl="0" w:tplc="D91EE5B0">
      <w:start w:val="3"/>
      <w:numFmt w:val="bullet"/>
      <w:lvlText w:val="-"/>
      <w:lvlJc w:val="left"/>
      <w:pPr>
        <w:ind w:left="1080" w:hanging="360"/>
      </w:pPr>
      <w:rPr>
        <w:rFonts w:ascii="Aptos" w:eastAsia="Times New Roman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75B14D7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91900AB"/>
    <w:multiLevelType w:val="multilevel"/>
    <w:tmpl w:val="89F4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9D40BE6"/>
    <w:multiLevelType w:val="hybridMultilevel"/>
    <w:tmpl w:val="2D2C6D00"/>
    <w:lvl w:ilvl="0" w:tplc="BC2C6B12">
      <w:start w:val="5"/>
      <w:numFmt w:val="bullet"/>
      <w:lvlText w:val="-"/>
      <w:lvlJc w:val="left"/>
      <w:pPr>
        <w:ind w:left="720" w:hanging="360"/>
      </w:pPr>
      <w:rPr>
        <w:rFonts w:ascii="Aptos" w:eastAsia="Times New Roman" w:hAnsi="Apto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DF16917"/>
    <w:multiLevelType w:val="hybridMultilevel"/>
    <w:tmpl w:val="D02811D0"/>
    <w:lvl w:ilvl="0" w:tplc="E440EFA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29813">
    <w:abstractNumId w:val="12"/>
  </w:num>
  <w:num w:numId="2" w16cid:durableId="1661543342">
    <w:abstractNumId w:val="46"/>
  </w:num>
  <w:num w:numId="3" w16cid:durableId="177278738">
    <w:abstractNumId w:val="39"/>
  </w:num>
  <w:num w:numId="4" w16cid:durableId="680352936">
    <w:abstractNumId w:val="40"/>
  </w:num>
  <w:num w:numId="5" w16cid:durableId="1991514830">
    <w:abstractNumId w:val="10"/>
  </w:num>
  <w:num w:numId="6" w16cid:durableId="807166826">
    <w:abstractNumId w:val="4"/>
  </w:num>
  <w:num w:numId="7" w16cid:durableId="920532017">
    <w:abstractNumId w:val="30"/>
  </w:num>
  <w:num w:numId="8" w16cid:durableId="1334993155">
    <w:abstractNumId w:val="62"/>
  </w:num>
  <w:num w:numId="9" w16cid:durableId="2012291266">
    <w:abstractNumId w:val="38"/>
  </w:num>
  <w:num w:numId="10" w16cid:durableId="678580229">
    <w:abstractNumId w:val="25"/>
  </w:num>
  <w:num w:numId="11" w16cid:durableId="549344571">
    <w:abstractNumId w:val="60"/>
  </w:num>
  <w:num w:numId="12" w16cid:durableId="2144419811">
    <w:abstractNumId w:val="5"/>
  </w:num>
  <w:num w:numId="13" w16cid:durableId="887303862">
    <w:abstractNumId w:val="53"/>
  </w:num>
  <w:num w:numId="14" w16cid:durableId="310797325">
    <w:abstractNumId w:val="36"/>
  </w:num>
  <w:num w:numId="15" w16cid:durableId="1420983839">
    <w:abstractNumId w:val="15"/>
  </w:num>
  <w:num w:numId="16" w16cid:durableId="1708096938">
    <w:abstractNumId w:val="16"/>
  </w:num>
  <w:num w:numId="17" w16cid:durableId="1150947285">
    <w:abstractNumId w:val="28"/>
  </w:num>
  <w:num w:numId="18" w16cid:durableId="295988128">
    <w:abstractNumId w:val="52"/>
  </w:num>
  <w:num w:numId="19" w16cid:durableId="1674798576">
    <w:abstractNumId w:val="9"/>
  </w:num>
  <w:num w:numId="20" w16cid:durableId="1042903106">
    <w:abstractNumId w:val="0"/>
  </w:num>
  <w:num w:numId="21" w16cid:durableId="2003387591">
    <w:abstractNumId w:val="19"/>
  </w:num>
  <w:num w:numId="22" w16cid:durableId="193661841">
    <w:abstractNumId w:val="67"/>
  </w:num>
  <w:num w:numId="23" w16cid:durableId="1489592677">
    <w:abstractNumId w:val="43"/>
  </w:num>
  <w:num w:numId="24" w16cid:durableId="1948926574">
    <w:abstractNumId w:val="6"/>
  </w:num>
  <w:num w:numId="25" w16cid:durableId="23285911">
    <w:abstractNumId w:val="7"/>
  </w:num>
  <w:num w:numId="26" w16cid:durableId="1334340180">
    <w:abstractNumId w:val="23"/>
  </w:num>
  <w:num w:numId="27" w16cid:durableId="1848791965">
    <w:abstractNumId w:val="14"/>
  </w:num>
  <w:num w:numId="28" w16cid:durableId="1467091758">
    <w:abstractNumId w:val="45"/>
  </w:num>
  <w:num w:numId="29" w16cid:durableId="615985163">
    <w:abstractNumId w:val="1"/>
  </w:num>
  <w:num w:numId="30" w16cid:durableId="1768423805">
    <w:abstractNumId w:val="32"/>
  </w:num>
  <w:num w:numId="31" w16cid:durableId="1628201029">
    <w:abstractNumId w:val="70"/>
  </w:num>
  <w:num w:numId="32" w16cid:durableId="2082556847">
    <w:abstractNumId w:val="68"/>
  </w:num>
  <w:num w:numId="33" w16cid:durableId="206989915">
    <w:abstractNumId w:val="65"/>
  </w:num>
  <w:num w:numId="34" w16cid:durableId="1574241808">
    <w:abstractNumId w:val="22"/>
  </w:num>
  <w:num w:numId="35" w16cid:durableId="1172183846">
    <w:abstractNumId w:val="26"/>
  </w:num>
  <w:num w:numId="36" w16cid:durableId="837767297">
    <w:abstractNumId w:val="37"/>
  </w:num>
  <w:num w:numId="37" w16cid:durableId="107435174">
    <w:abstractNumId w:val="8"/>
  </w:num>
  <w:num w:numId="38" w16cid:durableId="1054042349">
    <w:abstractNumId w:val="24"/>
  </w:num>
  <w:num w:numId="39" w16cid:durableId="2104766182">
    <w:abstractNumId w:val="17"/>
  </w:num>
  <w:num w:numId="40" w16cid:durableId="483812299">
    <w:abstractNumId w:val="56"/>
  </w:num>
  <w:num w:numId="41" w16cid:durableId="429861975">
    <w:abstractNumId w:val="18"/>
  </w:num>
  <w:num w:numId="42" w16cid:durableId="1504589871">
    <w:abstractNumId w:val="27"/>
  </w:num>
  <w:num w:numId="43" w16cid:durableId="908806278">
    <w:abstractNumId w:val="48"/>
  </w:num>
  <w:num w:numId="44" w16cid:durableId="1987004441">
    <w:abstractNumId w:val="35"/>
  </w:num>
  <w:num w:numId="45" w16cid:durableId="981349652">
    <w:abstractNumId w:val="64"/>
  </w:num>
  <w:num w:numId="46" w16cid:durableId="1097168137">
    <w:abstractNumId w:val="21"/>
  </w:num>
  <w:num w:numId="47" w16cid:durableId="1572619790">
    <w:abstractNumId w:val="47"/>
  </w:num>
  <w:num w:numId="48" w16cid:durableId="1325013685">
    <w:abstractNumId w:val="49"/>
  </w:num>
  <w:num w:numId="49" w16cid:durableId="888685289">
    <w:abstractNumId w:val="31"/>
  </w:num>
  <w:num w:numId="50" w16cid:durableId="1727951669">
    <w:abstractNumId w:val="3"/>
  </w:num>
  <w:num w:numId="51" w16cid:durableId="432670298">
    <w:abstractNumId w:val="41"/>
  </w:num>
  <w:num w:numId="52" w16cid:durableId="1906719653">
    <w:abstractNumId w:val="54"/>
  </w:num>
  <w:num w:numId="53" w16cid:durableId="330565286">
    <w:abstractNumId w:val="13"/>
  </w:num>
  <w:num w:numId="54" w16cid:durableId="1021929297">
    <w:abstractNumId w:val="58"/>
  </w:num>
  <w:num w:numId="55" w16cid:durableId="1469276229">
    <w:abstractNumId w:val="63"/>
  </w:num>
  <w:num w:numId="56" w16cid:durableId="857355950">
    <w:abstractNumId w:val="2"/>
  </w:num>
  <w:num w:numId="57" w16cid:durableId="887885359">
    <w:abstractNumId w:val="44"/>
  </w:num>
  <w:num w:numId="58" w16cid:durableId="531917919">
    <w:abstractNumId w:val="50"/>
  </w:num>
  <w:num w:numId="59" w16cid:durableId="407534534">
    <w:abstractNumId w:val="34"/>
  </w:num>
  <w:num w:numId="60" w16cid:durableId="162472646">
    <w:abstractNumId w:val="33"/>
  </w:num>
  <w:num w:numId="61" w16cid:durableId="1141387688">
    <w:abstractNumId w:val="20"/>
  </w:num>
  <w:num w:numId="62" w16cid:durableId="775560446">
    <w:abstractNumId w:val="66"/>
  </w:num>
  <w:num w:numId="63" w16cid:durableId="1186286611">
    <w:abstractNumId w:val="29"/>
  </w:num>
  <w:num w:numId="64" w16cid:durableId="516771824">
    <w:abstractNumId w:val="59"/>
  </w:num>
  <w:num w:numId="65" w16cid:durableId="450131791">
    <w:abstractNumId w:val="51"/>
  </w:num>
  <w:num w:numId="66" w16cid:durableId="977221639">
    <w:abstractNumId w:val="42"/>
  </w:num>
  <w:num w:numId="67" w16cid:durableId="1900087202">
    <w:abstractNumId w:val="11"/>
  </w:num>
  <w:num w:numId="68" w16cid:durableId="365912509">
    <w:abstractNumId w:val="55"/>
  </w:num>
  <w:num w:numId="69" w16cid:durableId="497885730">
    <w:abstractNumId w:val="61"/>
  </w:num>
  <w:num w:numId="70" w16cid:durableId="1061825484">
    <w:abstractNumId w:val="69"/>
  </w:num>
  <w:num w:numId="71" w16cid:durableId="1396661526">
    <w:abstractNumId w:val="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04F4"/>
    <w:rsid w:val="00001448"/>
    <w:rsid w:val="00001AB4"/>
    <w:rsid w:val="00002A3E"/>
    <w:rsid w:val="000052A0"/>
    <w:rsid w:val="00005435"/>
    <w:rsid w:val="00011666"/>
    <w:rsid w:val="00013E03"/>
    <w:rsid w:val="000150C2"/>
    <w:rsid w:val="00015C42"/>
    <w:rsid w:val="00021306"/>
    <w:rsid w:val="00022D27"/>
    <w:rsid w:val="0002493B"/>
    <w:rsid w:val="00026B02"/>
    <w:rsid w:val="00026F11"/>
    <w:rsid w:val="00030EEB"/>
    <w:rsid w:val="00031C4F"/>
    <w:rsid w:val="000326C9"/>
    <w:rsid w:val="00032F10"/>
    <w:rsid w:val="00033456"/>
    <w:rsid w:val="00033502"/>
    <w:rsid w:val="000349B1"/>
    <w:rsid w:val="00035CB9"/>
    <w:rsid w:val="00036F18"/>
    <w:rsid w:val="0003726C"/>
    <w:rsid w:val="00037B4E"/>
    <w:rsid w:val="00040689"/>
    <w:rsid w:val="000424E6"/>
    <w:rsid w:val="0004443D"/>
    <w:rsid w:val="00044850"/>
    <w:rsid w:val="000452B3"/>
    <w:rsid w:val="00045BB5"/>
    <w:rsid w:val="00046266"/>
    <w:rsid w:val="00046F73"/>
    <w:rsid w:val="00047575"/>
    <w:rsid w:val="000504FB"/>
    <w:rsid w:val="000516A6"/>
    <w:rsid w:val="000526EF"/>
    <w:rsid w:val="00052ECE"/>
    <w:rsid w:val="00053C56"/>
    <w:rsid w:val="0005417A"/>
    <w:rsid w:val="00054A80"/>
    <w:rsid w:val="00054FFD"/>
    <w:rsid w:val="00055215"/>
    <w:rsid w:val="000560EA"/>
    <w:rsid w:val="00060182"/>
    <w:rsid w:val="000616A0"/>
    <w:rsid w:val="000620F1"/>
    <w:rsid w:val="00062839"/>
    <w:rsid w:val="0006283F"/>
    <w:rsid w:val="00062F17"/>
    <w:rsid w:val="00066366"/>
    <w:rsid w:val="00066895"/>
    <w:rsid w:val="00066D16"/>
    <w:rsid w:val="00066D4E"/>
    <w:rsid w:val="00066EEB"/>
    <w:rsid w:val="0006779F"/>
    <w:rsid w:val="00073715"/>
    <w:rsid w:val="00074510"/>
    <w:rsid w:val="000753F5"/>
    <w:rsid w:val="00076A4B"/>
    <w:rsid w:val="00076D69"/>
    <w:rsid w:val="0008021D"/>
    <w:rsid w:val="000813C0"/>
    <w:rsid w:val="000822E5"/>
    <w:rsid w:val="00082635"/>
    <w:rsid w:val="0008273F"/>
    <w:rsid w:val="0008277C"/>
    <w:rsid w:val="00083C6E"/>
    <w:rsid w:val="0008485C"/>
    <w:rsid w:val="00087625"/>
    <w:rsid w:val="0009046B"/>
    <w:rsid w:val="0009354D"/>
    <w:rsid w:val="0009366C"/>
    <w:rsid w:val="00093740"/>
    <w:rsid w:val="00093779"/>
    <w:rsid w:val="00093B4D"/>
    <w:rsid w:val="000946D1"/>
    <w:rsid w:val="0009577E"/>
    <w:rsid w:val="00095948"/>
    <w:rsid w:val="000968BB"/>
    <w:rsid w:val="000971FC"/>
    <w:rsid w:val="000A00B2"/>
    <w:rsid w:val="000A15EA"/>
    <w:rsid w:val="000A2174"/>
    <w:rsid w:val="000A2A3A"/>
    <w:rsid w:val="000A3207"/>
    <w:rsid w:val="000A43C1"/>
    <w:rsid w:val="000A492A"/>
    <w:rsid w:val="000A4D7C"/>
    <w:rsid w:val="000A5B3A"/>
    <w:rsid w:val="000A66A8"/>
    <w:rsid w:val="000A66C4"/>
    <w:rsid w:val="000B0B05"/>
    <w:rsid w:val="000B1889"/>
    <w:rsid w:val="000B47B0"/>
    <w:rsid w:val="000B6955"/>
    <w:rsid w:val="000B73B0"/>
    <w:rsid w:val="000B7403"/>
    <w:rsid w:val="000C1A6C"/>
    <w:rsid w:val="000C1AAC"/>
    <w:rsid w:val="000C2F48"/>
    <w:rsid w:val="000C330B"/>
    <w:rsid w:val="000C3DDB"/>
    <w:rsid w:val="000C47D5"/>
    <w:rsid w:val="000C5DAE"/>
    <w:rsid w:val="000C5EA3"/>
    <w:rsid w:val="000C6618"/>
    <w:rsid w:val="000C7408"/>
    <w:rsid w:val="000D1A4F"/>
    <w:rsid w:val="000D2051"/>
    <w:rsid w:val="000D2F80"/>
    <w:rsid w:val="000D50A9"/>
    <w:rsid w:val="000D55F0"/>
    <w:rsid w:val="000D5DBB"/>
    <w:rsid w:val="000D5E04"/>
    <w:rsid w:val="000D63B5"/>
    <w:rsid w:val="000D7835"/>
    <w:rsid w:val="000D7B4B"/>
    <w:rsid w:val="000D7E27"/>
    <w:rsid w:val="000D7ED1"/>
    <w:rsid w:val="000E0117"/>
    <w:rsid w:val="000E3080"/>
    <w:rsid w:val="000E413A"/>
    <w:rsid w:val="000E4FFD"/>
    <w:rsid w:val="000E5B25"/>
    <w:rsid w:val="000E5F6A"/>
    <w:rsid w:val="000E65E2"/>
    <w:rsid w:val="000E67C2"/>
    <w:rsid w:val="000E7780"/>
    <w:rsid w:val="000F1144"/>
    <w:rsid w:val="000F17D2"/>
    <w:rsid w:val="000F25BC"/>
    <w:rsid w:val="000F32B7"/>
    <w:rsid w:val="000F3C23"/>
    <w:rsid w:val="000F5AA3"/>
    <w:rsid w:val="000F668F"/>
    <w:rsid w:val="000F783A"/>
    <w:rsid w:val="00100396"/>
    <w:rsid w:val="00100B5C"/>
    <w:rsid w:val="0010188E"/>
    <w:rsid w:val="00102985"/>
    <w:rsid w:val="00103627"/>
    <w:rsid w:val="00104F47"/>
    <w:rsid w:val="00105C37"/>
    <w:rsid w:val="00110373"/>
    <w:rsid w:val="0011062A"/>
    <w:rsid w:val="001106E9"/>
    <w:rsid w:val="00110ABB"/>
    <w:rsid w:val="0011169B"/>
    <w:rsid w:val="00111FFF"/>
    <w:rsid w:val="00113B86"/>
    <w:rsid w:val="0011418D"/>
    <w:rsid w:val="001145CC"/>
    <w:rsid w:val="00114612"/>
    <w:rsid w:val="00114956"/>
    <w:rsid w:val="00114CE0"/>
    <w:rsid w:val="0011505C"/>
    <w:rsid w:val="00117D14"/>
    <w:rsid w:val="00120347"/>
    <w:rsid w:val="00120C2F"/>
    <w:rsid w:val="001214C4"/>
    <w:rsid w:val="00121D88"/>
    <w:rsid w:val="0012299A"/>
    <w:rsid w:val="00123BC7"/>
    <w:rsid w:val="001245C1"/>
    <w:rsid w:val="00124CA5"/>
    <w:rsid w:val="001250B7"/>
    <w:rsid w:val="001273E1"/>
    <w:rsid w:val="00127907"/>
    <w:rsid w:val="00130461"/>
    <w:rsid w:val="0013078F"/>
    <w:rsid w:val="0013273C"/>
    <w:rsid w:val="00132D89"/>
    <w:rsid w:val="00133799"/>
    <w:rsid w:val="00133946"/>
    <w:rsid w:val="00134F77"/>
    <w:rsid w:val="00135A78"/>
    <w:rsid w:val="00136199"/>
    <w:rsid w:val="0013724A"/>
    <w:rsid w:val="00137352"/>
    <w:rsid w:val="00140125"/>
    <w:rsid w:val="00142C20"/>
    <w:rsid w:val="00143029"/>
    <w:rsid w:val="00144044"/>
    <w:rsid w:val="0014518A"/>
    <w:rsid w:val="0014576F"/>
    <w:rsid w:val="001469BC"/>
    <w:rsid w:val="001474B9"/>
    <w:rsid w:val="001500CD"/>
    <w:rsid w:val="0015156B"/>
    <w:rsid w:val="00152E9D"/>
    <w:rsid w:val="00154487"/>
    <w:rsid w:val="001550F4"/>
    <w:rsid w:val="00155DCD"/>
    <w:rsid w:val="001575EC"/>
    <w:rsid w:val="00157953"/>
    <w:rsid w:val="00157D97"/>
    <w:rsid w:val="0016052C"/>
    <w:rsid w:val="001609CA"/>
    <w:rsid w:val="00160B4C"/>
    <w:rsid w:val="00161759"/>
    <w:rsid w:val="0016251F"/>
    <w:rsid w:val="00163B4D"/>
    <w:rsid w:val="00164221"/>
    <w:rsid w:val="0016491A"/>
    <w:rsid w:val="00171749"/>
    <w:rsid w:val="00172AF5"/>
    <w:rsid w:val="00172F45"/>
    <w:rsid w:val="001744E9"/>
    <w:rsid w:val="0017512A"/>
    <w:rsid w:val="00175A1C"/>
    <w:rsid w:val="00175B43"/>
    <w:rsid w:val="00175D40"/>
    <w:rsid w:val="00176264"/>
    <w:rsid w:val="00177E44"/>
    <w:rsid w:val="001805A3"/>
    <w:rsid w:val="001810B2"/>
    <w:rsid w:val="0018193E"/>
    <w:rsid w:val="00181958"/>
    <w:rsid w:val="00184A31"/>
    <w:rsid w:val="00184E74"/>
    <w:rsid w:val="0018583A"/>
    <w:rsid w:val="00186B11"/>
    <w:rsid w:val="0019173A"/>
    <w:rsid w:val="00193524"/>
    <w:rsid w:val="0019389D"/>
    <w:rsid w:val="00194BEC"/>
    <w:rsid w:val="00195BFD"/>
    <w:rsid w:val="00196958"/>
    <w:rsid w:val="00197760"/>
    <w:rsid w:val="001A0373"/>
    <w:rsid w:val="001A0AE5"/>
    <w:rsid w:val="001A1590"/>
    <w:rsid w:val="001A1E39"/>
    <w:rsid w:val="001A1ECC"/>
    <w:rsid w:val="001A1ED9"/>
    <w:rsid w:val="001A24F3"/>
    <w:rsid w:val="001A423E"/>
    <w:rsid w:val="001A4340"/>
    <w:rsid w:val="001A4908"/>
    <w:rsid w:val="001A4A16"/>
    <w:rsid w:val="001A4BB5"/>
    <w:rsid w:val="001A5CB1"/>
    <w:rsid w:val="001A7039"/>
    <w:rsid w:val="001A7D9B"/>
    <w:rsid w:val="001B0588"/>
    <w:rsid w:val="001B2E93"/>
    <w:rsid w:val="001B3139"/>
    <w:rsid w:val="001B405C"/>
    <w:rsid w:val="001B4FF9"/>
    <w:rsid w:val="001B5F45"/>
    <w:rsid w:val="001B67B0"/>
    <w:rsid w:val="001B77AC"/>
    <w:rsid w:val="001C0853"/>
    <w:rsid w:val="001C0922"/>
    <w:rsid w:val="001C0F05"/>
    <w:rsid w:val="001C1195"/>
    <w:rsid w:val="001C3377"/>
    <w:rsid w:val="001C414E"/>
    <w:rsid w:val="001C4582"/>
    <w:rsid w:val="001C5140"/>
    <w:rsid w:val="001C5588"/>
    <w:rsid w:val="001C7428"/>
    <w:rsid w:val="001D2F19"/>
    <w:rsid w:val="001D436D"/>
    <w:rsid w:val="001D4BAA"/>
    <w:rsid w:val="001D5B99"/>
    <w:rsid w:val="001D74DB"/>
    <w:rsid w:val="001E03D8"/>
    <w:rsid w:val="001E1050"/>
    <w:rsid w:val="001E19EB"/>
    <w:rsid w:val="001E1D84"/>
    <w:rsid w:val="001E1E1F"/>
    <w:rsid w:val="001E2007"/>
    <w:rsid w:val="001E48A5"/>
    <w:rsid w:val="001E5285"/>
    <w:rsid w:val="001E561B"/>
    <w:rsid w:val="001E57C1"/>
    <w:rsid w:val="001F07EF"/>
    <w:rsid w:val="001F0FA7"/>
    <w:rsid w:val="001F2D59"/>
    <w:rsid w:val="001F3BC5"/>
    <w:rsid w:val="001F50B6"/>
    <w:rsid w:val="001F5CAA"/>
    <w:rsid w:val="001F60E4"/>
    <w:rsid w:val="001F6A6A"/>
    <w:rsid w:val="001F6D7A"/>
    <w:rsid w:val="001F7497"/>
    <w:rsid w:val="002004BB"/>
    <w:rsid w:val="002008C0"/>
    <w:rsid w:val="00201B22"/>
    <w:rsid w:val="00201E98"/>
    <w:rsid w:val="00202E0F"/>
    <w:rsid w:val="0020467A"/>
    <w:rsid w:val="00205216"/>
    <w:rsid w:val="00205560"/>
    <w:rsid w:val="002073CC"/>
    <w:rsid w:val="002116DA"/>
    <w:rsid w:val="00211D38"/>
    <w:rsid w:val="002132D1"/>
    <w:rsid w:val="00213C55"/>
    <w:rsid w:val="002157DE"/>
    <w:rsid w:val="00215DE2"/>
    <w:rsid w:val="00220E35"/>
    <w:rsid w:val="002216FF"/>
    <w:rsid w:val="0022184C"/>
    <w:rsid w:val="00221F52"/>
    <w:rsid w:val="00221F54"/>
    <w:rsid w:val="00224B22"/>
    <w:rsid w:val="00224C74"/>
    <w:rsid w:val="002267A6"/>
    <w:rsid w:val="00226994"/>
    <w:rsid w:val="0022746E"/>
    <w:rsid w:val="00227646"/>
    <w:rsid w:val="002279E7"/>
    <w:rsid w:val="002321C9"/>
    <w:rsid w:val="00232F6F"/>
    <w:rsid w:val="00233261"/>
    <w:rsid w:val="002333DD"/>
    <w:rsid w:val="00233860"/>
    <w:rsid w:val="002344E4"/>
    <w:rsid w:val="00234C28"/>
    <w:rsid w:val="00235F71"/>
    <w:rsid w:val="00236110"/>
    <w:rsid w:val="00236643"/>
    <w:rsid w:val="00237353"/>
    <w:rsid w:val="00237472"/>
    <w:rsid w:val="002444CA"/>
    <w:rsid w:val="00244A31"/>
    <w:rsid w:val="00244AE9"/>
    <w:rsid w:val="00244F43"/>
    <w:rsid w:val="002467D5"/>
    <w:rsid w:val="002534F9"/>
    <w:rsid w:val="00253C2F"/>
    <w:rsid w:val="00255499"/>
    <w:rsid w:val="002574F5"/>
    <w:rsid w:val="00260DE6"/>
    <w:rsid w:val="00260E65"/>
    <w:rsid w:val="00262B18"/>
    <w:rsid w:val="00263341"/>
    <w:rsid w:val="00264429"/>
    <w:rsid w:val="00265B84"/>
    <w:rsid w:val="002660FE"/>
    <w:rsid w:val="00266634"/>
    <w:rsid w:val="002673EB"/>
    <w:rsid w:val="00267A67"/>
    <w:rsid w:val="0027003D"/>
    <w:rsid w:val="00270101"/>
    <w:rsid w:val="00271B95"/>
    <w:rsid w:val="00273FEE"/>
    <w:rsid w:val="00274877"/>
    <w:rsid w:val="002754AC"/>
    <w:rsid w:val="0027722C"/>
    <w:rsid w:val="0028062A"/>
    <w:rsid w:val="00281E70"/>
    <w:rsid w:val="0028204E"/>
    <w:rsid w:val="00282E68"/>
    <w:rsid w:val="002832D6"/>
    <w:rsid w:val="00283AD0"/>
    <w:rsid w:val="00284BF3"/>
    <w:rsid w:val="00285853"/>
    <w:rsid w:val="0028591B"/>
    <w:rsid w:val="00286491"/>
    <w:rsid w:val="00286CC9"/>
    <w:rsid w:val="002872C0"/>
    <w:rsid w:val="0028781D"/>
    <w:rsid w:val="002878BF"/>
    <w:rsid w:val="00291841"/>
    <w:rsid w:val="0029196C"/>
    <w:rsid w:val="00296268"/>
    <w:rsid w:val="002974C3"/>
    <w:rsid w:val="002A394A"/>
    <w:rsid w:val="002A4738"/>
    <w:rsid w:val="002A4A09"/>
    <w:rsid w:val="002A4E1B"/>
    <w:rsid w:val="002A6617"/>
    <w:rsid w:val="002A7B20"/>
    <w:rsid w:val="002B0946"/>
    <w:rsid w:val="002B1DC7"/>
    <w:rsid w:val="002B1EB2"/>
    <w:rsid w:val="002B2909"/>
    <w:rsid w:val="002B2AFA"/>
    <w:rsid w:val="002B2B6A"/>
    <w:rsid w:val="002B2B84"/>
    <w:rsid w:val="002B2CDE"/>
    <w:rsid w:val="002B2D05"/>
    <w:rsid w:val="002B503E"/>
    <w:rsid w:val="002B5513"/>
    <w:rsid w:val="002B5718"/>
    <w:rsid w:val="002B6EC9"/>
    <w:rsid w:val="002B7D2D"/>
    <w:rsid w:val="002C114F"/>
    <w:rsid w:val="002C449B"/>
    <w:rsid w:val="002C4DD6"/>
    <w:rsid w:val="002C6040"/>
    <w:rsid w:val="002C6B2A"/>
    <w:rsid w:val="002C7F5B"/>
    <w:rsid w:val="002D0B07"/>
    <w:rsid w:val="002D4E1B"/>
    <w:rsid w:val="002D5A0D"/>
    <w:rsid w:val="002D5B3F"/>
    <w:rsid w:val="002D5BA6"/>
    <w:rsid w:val="002D6A29"/>
    <w:rsid w:val="002E272E"/>
    <w:rsid w:val="002E35BD"/>
    <w:rsid w:val="002E392E"/>
    <w:rsid w:val="002E3C35"/>
    <w:rsid w:val="002E499F"/>
    <w:rsid w:val="002E4FD7"/>
    <w:rsid w:val="002E5F47"/>
    <w:rsid w:val="002F214A"/>
    <w:rsid w:val="002F2951"/>
    <w:rsid w:val="002F39F6"/>
    <w:rsid w:val="002F5778"/>
    <w:rsid w:val="002F592D"/>
    <w:rsid w:val="002F5C57"/>
    <w:rsid w:val="002F632D"/>
    <w:rsid w:val="002F6EF2"/>
    <w:rsid w:val="002F70A1"/>
    <w:rsid w:val="002F7C9B"/>
    <w:rsid w:val="002F7D4B"/>
    <w:rsid w:val="0030075B"/>
    <w:rsid w:val="003050E8"/>
    <w:rsid w:val="003055D7"/>
    <w:rsid w:val="003064BE"/>
    <w:rsid w:val="00310C09"/>
    <w:rsid w:val="00310C74"/>
    <w:rsid w:val="00310E27"/>
    <w:rsid w:val="00311BDE"/>
    <w:rsid w:val="00314C05"/>
    <w:rsid w:val="00317A13"/>
    <w:rsid w:val="003204E2"/>
    <w:rsid w:val="003223E0"/>
    <w:rsid w:val="003230F6"/>
    <w:rsid w:val="00324F24"/>
    <w:rsid w:val="003252FE"/>
    <w:rsid w:val="00325EA7"/>
    <w:rsid w:val="003262D2"/>
    <w:rsid w:val="00326C2A"/>
    <w:rsid w:val="00327877"/>
    <w:rsid w:val="00327C21"/>
    <w:rsid w:val="00330B83"/>
    <w:rsid w:val="00331262"/>
    <w:rsid w:val="003325D8"/>
    <w:rsid w:val="0033455F"/>
    <w:rsid w:val="00335B43"/>
    <w:rsid w:val="00336A3C"/>
    <w:rsid w:val="00336C7A"/>
    <w:rsid w:val="00340E30"/>
    <w:rsid w:val="00341D07"/>
    <w:rsid w:val="003421A5"/>
    <w:rsid w:val="00345926"/>
    <w:rsid w:val="00346812"/>
    <w:rsid w:val="0035025B"/>
    <w:rsid w:val="00350314"/>
    <w:rsid w:val="00350D48"/>
    <w:rsid w:val="00352C4A"/>
    <w:rsid w:val="0035348B"/>
    <w:rsid w:val="00353493"/>
    <w:rsid w:val="00353C71"/>
    <w:rsid w:val="00353FD5"/>
    <w:rsid w:val="00354659"/>
    <w:rsid w:val="0035560F"/>
    <w:rsid w:val="00357D5E"/>
    <w:rsid w:val="00361C98"/>
    <w:rsid w:val="00361F11"/>
    <w:rsid w:val="00362560"/>
    <w:rsid w:val="003626FE"/>
    <w:rsid w:val="00363E71"/>
    <w:rsid w:val="00364029"/>
    <w:rsid w:val="0036680A"/>
    <w:rsid w:val="00371250"/>
    <w:rsid w:val="00371441"/>
    <w:rsid w:val="003716A2"/>
    <w:rsid w:val="003727B4"/>
    <w:rsid w:val="00372F5E"/>
    <w:rsid w:val="0037319E"/>
    <w:rsid w:val="003732FD"/>
    <w:rsid w:val="003748EB"/>
    <w:rsid w:val="003753B2"/>
    <w:rsid w:val="00376559"/>
    <w:rsid w:val="00377458"/>
    <w:rsid w:val="00380C1B"/>
    <w:rsid w:val="00380F45"/>
    <w:rsid w:val="003820CB"/>
    <w:rsid w:val="00382A44"/>
    <w:rsid w:val="00382BAA"/>
    <w:rsid w:val="00383834"/>
    <w:rsid w:val="00384D73"/>
    <w:rsid w:val="00387290"/>
    <w:rsid w:val="00390FD9"/>
    <w:rsid w:val="003910C3"/>
    <w:rsid w:val="003922BA"/>
    <w:rsid w:val="00393EB6"/>
    <w:rsid w:val="00394554"/>
    <w:rsid w:val="003948B2"/>
    <w:rsid w:val="003968F6"/>
    <w:rsid w:val="00396EA5"/>
    <w:rsid w:val="003971F2"/>
    <w:rsid w:val="00397A55"/>
    <w:rsid w:val="003A0783"/>
    <w:rsid w:val="003A0B7E"/>
    <w:rsid w:val="003A0D93"/>
    <w:rsid w:val="003A10CA"/>
    <w:rsid w:val="003A1397"/>
    <w:rsid w:val="003A1A0E"/>
    <w:rsid w:val="003A2941"/>
    <w:rsid w:val="003A3962"/>
    <w:rsid w:val="003A3CE5"/>
    <w:rsid w:val="003A45D9"/>
    <w:rsid w:val="003A4EDA"/>
    <w:rsid w:val="003A5029"/>
    <w:rsid w:val="003A5A40"/>
    <w:rsid w:val="003A5E7A"/>
    <w:rsid w:val="003B066D"/>
    <w:rsid w:val="003B0C15"/>
    <w:rsid w:val="003B18F1"/>
    <w:rsid w:val="003B1CD7"/>
    <w:rsid w:val="003B1E83"/>
    <w:rsid w:val="003B1EFF"/>
    <w:rsid w:val="003B2445"/>
    <w:rsid w:val="003B255D"/>
    <w:rsid w:val="003B366F"/>
    <w:rsid w:val="003B3F9D"/>
    <w:rsid w:val="003B4D33"/>
    <w:rsid w:val="003B4FD5"/>
    <w:rsid w:val="003B55C6"/>
    <w:rsid w:val="003B5BD9"/>
    <w:rsid w:val="003B6C95"/>
    <w:rsid w:val="003B6F1A"/>
    <w:rsid w:val="003B7521"/>
    <w:rsid w:val="003C0A0A"/>
    <w:rsid w:val="003C2245"/>
    <w:rsid w:val="003C4C8D"/>
    <w:rsid w:val="003C4E8C"/>
    <w:rsid w:val="003C5E39"/>
    <w:rsid w:val="003C766E"/>
    <w:rsid w:val="003D044A"/>
    <w:rsid w:val="003D0C38"/>
    <w:rsid w:val="003D1BD3"/>
    <w:rsid w:val="003D20D5"/>
    <w:rsid w:val="003D32D6"/>
    <w:rsid w:val="003D370A"/>
    <w:rsid w:val="003D3D76"/>
    <w:rsid w:val="003D5A35"/>
    <w:rsid w:val="003D5AA4"/>
    <w:rsid w:val="003D6570"/>
    <w:rsid w:val="003D6AEA"/>
    <w:rsid w:val="003E0711"/>
    <w:rsid w:val="003E223E"/>
    <w:rsid w:val="003E2285"/>
    <w:rsid w:val="003E2E68"/>
    <w:rsid w:val="003E4037"/>
    <w:rsid w:val="003E4807"/>
    <w:rsid w:val="003E4BA1"/>
    <w:rsid w:val="003E5751"/>
    <w:rsid w:val="003E6224"/>
    <w:rsid w:val="003E76A0"/>
    <w:rsid w:val="003F298C"/>
    <w:rsid w:val="003F2A6F"/>
    <w:rsid w:val="003F41DB"/>
    <w:rsid w:val="003F4BF7"/>
    <w:rsid w:val="003F5E15"/>
    <w:rsid w:val="003F70CE"/>
    <w:rsid w:val="003F733D"/>
    <w:rsid w:val="003F7EFA"/>
    <w:rsid w:val="004020AE"/>
    <w:rsid w:val="004033B7"/>
    <w:rsid w:val="0040348E"/>
    <w:rsid w:val="004037B1"/>
    <w:rsid w:val="00403C85"/>
    <w:rsid w:val="00404298"/>
    <w:rsid w:val="0040429D"/>
    <w:rsid w:val="004046A9"/>
    <w:rsid w:val="00404C50"/>
    <w:rsid w:val="00405C0E"/>
    <w:rsid w:val="00405D21"/>
    <w:rsid w:val="00410C29"/>
    <w:rsid w:val="00410DB9"/>
    <w:rsid w:val="00412A42"/>
    <w:rsid w:val="0041396C"/>
    <w:rsid w:val="00417B38"/>
    <w:rsid w:val="00417F58"/>
    <w:rsid w:val="00417FB6"/>
    <w:rsid w:val="004208D6"/>
    <w:rsid w:val="00420CA6"/>
    <w:rsid w:val="00421F66"/>
    <w:rsid w:val="00423752"/>
    <w:rsid w:val="0042379C"/>
    <w:rsid w:val="00423934"/>
    <w:rsid w:val="00424033"/>
    <w:rsid w:val="0042430D"/>
    <w:rsid w:val="00424348"/>
    <w:rsid w:val="00426244"/>
    <w:rsid w:val="00427193"/>
    <w:rsid w:val="0042759E"/>
    <w:rsid w:val="00427C64"/>
    <w:rsid w:val="004305F3"/>
    <w:rsid w:val="00430DDE"/>
    <w:rsid w:val="004318C2"/>
    <w:rsid w:val="00431D21"/>
    <w:rsid w:val="00435024"/>
    <w:rsid w:val="004352C5"/>
    <w:rsid w:val="0043631A"/>
    <w:rsid w:val="004404DB"/>
    <w:rsid w:val="0044087C"/>
    <w:rsid w:val="00441C66"/>
    <w:rsid w:val="00441E2E"/>
    <w:rsid w:val="004438D9"/>
    <w:rsid w:val="00443C0F"/>
    <w:rsid w:val="00445547"/>
    <w:rsid w:val="00445553"/>
    <w:rsid w:val="0044560C"/>
    <w:rsid w:val="00446CE2"/>
    <w:rsid w:val="00451426"/>
    <w:rsid w:val="00451810"/>
    <w:rsid w:val="00452988"/>
    <w:rsid w:val="00456032"/>
    <w:rsid w:val="00456823"/>
    <w:rsid w:val="004604B6"/>
    <w:rsid w:val="00460BA0"/>
    <w:rsid w:val="00461025"/>
    <w:rsid w:val="00461A24"/>
    <w:rsid w:val="004630D0"/>
    <w:rsid w:val="00463BFC"/>
    <w:rsid w:val="004640C3"/>
    <w:rsid w:val="004657C2"/>
    <w:rsid w:val="00465C3A"/>
    <w:rsid w:val="00467097"/>
    <w:rsid w:val="00467B5F"/>
    <w:rsid w:val="00470A38"/>
    <w:rsid w:val="00471FCE"/>
    <w:rsid w:val="00473521"/>
    <w:rsid w:val="0047464C"/>
    <w:rsid w:val="004747B4"/>
    <w:rsid w:val="00474BB7"/>
    <w:rsid w:val="00474E2F"/>
    <w:rsid w:val="00476676"/>
    <w:rsid w:val="00476A2E"/>
    <w:rsid w:val="00477880"/>
    <w:rsid w:val="00480D1D"/>
    <w:rsid w:val="00482DD7"/>
    <w:rsid w:val="00485A02"/>
    <w:rsid w:val="0048745C"/>
    <w:rsid w:val="004874DE"/>
    <w:rsid w:val="004877FF"/>
    <w:rsid w:val="00491E7D"/>
    <w:rsid w:val="00494824"/>
    <w:rsid w:val="00495029"/>
    <w:rsid w:val="004955EE"/>
    <w:rsid w:val="00496BFA"/>
    <w:rsid w:val="004A1099"/>
    <w:rsid w:val="004A122B"/>
    <w:rsid w:val="004A2424"/>
    <w:rsid w:val="004A2523"/>
    <w:rsid w:val="004A3705"/>
    <w:rsid w:val="004A5941"/>
    <w:rsid w:val="004A6FC2"/>
    <w:rsid w:val="004A7172"/>
    <w:rsid w:val="004A7B0C"/>
    <w:rsid w:val="004B03DD"/>
    <w:rsid w:val="004B3BC2"/>
    <w:rsid w:val="004B5334"/>
    <w:rsid w:val="004B5C49"/>
    <w:rsid w:val="004B6206"/>
    <w:rsid w:val="004B6B25"/>
    <w:rsid w:val="004B6C14"/>
    <w:rsid w:val="004B747A"/>
    <w:rsid w:val="004B771A"/>
    <w:rsid w:val="004B7B80"/>
    <w:rsid w:val="004C366A"/>
    <w:rsid w:val="004C4DC7"/>
    <w:rsid w:val="004C50AB"/>
    <w:rsid w:val="004C5496"/>
    <w:rsid w:val="004C5F62"/>
    <w:rsid w:val="004C63E6"/>
    <w:rsid w:val="004D2FD8"/>
    <w:rsid w:val="004D34CD"/>
    <w:rsid w:val="004D45EE"/>
    <w:rsid w:val="004D5E9B"/>
    <w:rsid w:val="004D63D9"/>
    <w:rsid w:val="004D65A2"/>
    <w:rsid w:val="004D7A28"/>
    <w:rsid w:val="004E07DB"/>
    <w:rsid w:val="004E085B"/>
    <w:rsid w:val="004E13F0"/>
    <w:rsid w:val="004E26B0"/>
    <w:rsid w:val="004E3F8A"/>
    <w:rsid w:val="004E3FE9"/>
    <w:rsid w:val="004E4629"/>
    <w:rsid w:val="004E6585"/>
    <w:rsid w:val="004E6F03"/>
    <w:rsid w:val="004E718A"/>
    <w:rsid w:val="004E7750"/>
    <w:rsid w:val="004F273E"/>
    <w:rsid w:val="004F2DAD"/>
    <w:rsid w:val="004F5E3F"/>
    <w:rsid w:val="004F67FE"/>
    <w:rsid w:val="004F6ADF"/>
    <w:rsid w:val="004F71B2"/>
    <w:rsid w:val="004F72BA"/>
    <w:rsid w:val="00501148"/>
    <w:rsid w:val="00501D69"/>
    <w:rsid w:val="0050249F"/>
    <w:rsid w:val="00502748"/>
    <w:rsid w:val="0050338C"/>
    <w:rsid w:val="005042E4"/>
    <w:rsid w:val="00504D62"/>
    <w:rsid w:val="00505CDD"/>
    <w:rsid w:val="005061D0"/>
    <w:rsid w:val="00507EBA"/>
    <w:rsid w:val="00511CFF"/>
    <w:rsid w:val="005120FD"/>
    <w:rsid w:val="00512133"/>
    <w:rsid w:val="0051342F"/>
    <w:rsid w:val="005142E5"/>
    <w:rsid w:val="0051456A"/>
    <w:rsid w:val="0051477D"/>
    <w:rsid w:val="00515545"/>
    <w:rsid w:val="00515D4E"/>
    <w:rsid w:val="0052182E"/>
    <w:rsid w:val="00521965"/>
    <w:rsid w:val="00522112"/>
    <w:rsid w:val="0052225F"/>
    <w:rsid w:val="00523EA6"/>
    <w:rsid w:val="00524566"/>
    <w:rsid w:val="0052767A"/>
    <w:rsid w:val="00527E60"/>
    <w:rsid w:val="00530BEF"/>
    <w:rsid w:val="00530F7D"/>
    <w:rsid w:val="00531F5B"/>
    <w:rsid w:val="005324D5"/>
    <w:rsid w:val="005341BF"/>
    <w:rsid w:val="00534429"/>
    <w:rsid w:val="0053521B"/>
    <w:rsid w:val="00536B15"/>
    <w:rsid w:val="00536CF0"/>
    <w:rsid w:val="00540A31"/>
    <w:rsid w:val="00540C7A"/>
    <w:rsid w:val="00541901"/>
    <w:rsid w:val="00541DCC"/>
    <w:rsid w:val="00542610"/>
    <w:rsid w:val="005441E3"/>
    <w:rsid w:val="005443B9"/>
    <w:rsid w:val="00544946"/>
    <w:rsid w:val="005452F1"/>
    <w:rsid w:val="005469A3"/>
    <w:rsid w:val="00547F6E"/>
    <w:rsid w:val="0054F72D"/>
    <w:rsid w:val="00550741"/>
    <w:rsid w:val="00550BEE"/>
    <w:rsid w:val="005519F3"/>
    <w:rsid w:val="00551F91"/>
    <w:rsid w:val="00552351"/>
    <w:rsid w:val="005536F0"/>
    <w:rsid w:val="0055407A"/>
    <w:rsid w:val="005556F2"/>
    <w:rsid w:val="00555884"/>
    <w:rsid w:val="00556623"/>
    <w:rsid w:val="00556D0A"/>
    <w:rsid w:val="00557E70"/>
    <w:rsid w:val="00560026"/>
    <w:rsid w:val="0056060E"/>
    <w:rsid w:val="00561F00"/>
    <w:rsid w:val="00562C4E"/>
    <w:rsid w:val="00562DEC"/>
    <w:rsid w:val="00563769"/>
    <w:rsid w:val="00563B2F"/>
    <w:rsid w:val="00564084"/>
    <w:rsid w:val="0056470E"/>
    <w:rsid w:val="005654B4"/>
    <w:rsid w:val="00565A45"/>
    <w:rsid w:val="00565E38"/>
    <w:rsid w:val="005675B8"/>
    <w:rsid w:val="00567FA6"/>
    <w:rsid w:val="00571AC6"/>
    <w:rsid w:val="00572314"/>
    <w:rsid w:val="00573B81"/>
    <w:rsid w:val="005767A6"/>
    <w:rsid w:val="00576AB4"/>
    <w:rsid w:val="00576B9C"/>
    <w:rsid w:val="00576CB5"/>
    <w:rsid w:val="005774D3"/>
    <w:rsid w:val="005777F7"/>
    <w:rsid w:val="00577917"/>
    <w:rsid w:val="005810F8"/>
    <w:rsid w:val="0058112B"/>
    <w:rsid w:val="00583278"/>
    <w:rsid w:val="00584E57"/>
    <w:rsid w:val="0058586E"/>
    <w:rsid w:val="00586AF8"/>
    <w:rsid w:val="005871A9"/>
    <w:rsid w:val="00590667"/>
    <w:rsid w:val="00591117"/>
    <w:rsid w:val="005913BD"/>
    <w:rsid w:val="005925CA"/>
    <w:rsid w:val="00595306"/>
    <w:rsid w:val="00595951"/>
    <w:rsid w:val="00595D22"/>
    <w:rsid w:val="00596295"/>
    <w:rsid w:val="0059686D"/>
    <w:rsid w:val="005969E2"/>
    <w:rsid w:val="005A00B4"/>
    <w:rsid w:val="005A1689"/>
    <w:rsid w:val="005A202F"/>
    <w:rsid w:val="005A358C"/>
    <w:rsid w:val="005A5980"/>
    <w:rsid w:val="005A7736"/>
    <w:rsid w:val="005B0D6E"/>
    <w:rsid w:val="005B1576"/>
    <w:rsid w:val="005B1726"/>
    <w:rsid w:val="005B27C9"/>
    <w:rsid w:val="005B4F32"/>
    <w:rsid w:val="005B61CD"/>
    <w:rsid w:val="005B797A"/>
    <w:rsid w:val="005C125A"/>
    <w:rsid w:val="005C159A"/>
    <w:rsid w:val="005C4308"/>
    <w:rsid w:val="005C7220"/>
    <w:rsid w:val="005C7792"/>
    <w:rsid w:val="005C7E46"/>
    <w:rsid w:val="005D0519"/>
    <w:rsid w:val="005D0F8B"/>
    <w:rsid w:val="005D1D58"/>
    <w:rsid w:val="005D1D92"/>
    <w:rsid w:val="005D2C3B"/>
    <w:rsid w:val="005D3B25"/>
    <w:rsid w:val="005D428A"/>
    <w:rsid w:val="005D432C"/>
    <w:rsid w:val="005D59C8"/>
    <w:rsid w:val="005D5E65"/>
    <w:rsid w:val="005E0B05"/>
    <w:rsid w:val="005E100D"/>
    <w:rsid w:val="005E1102"/>
    <w:rsid w:val="005E194F"/>
    <w:rsid w:val="005E285E"/>
    <w:rsid w:val="005E3751"/>
    <w:rsid w:val="005E3E10"/>
    <w:rsid w:val="005E3F59"/>
    <w:rsid w:val="005E41A6"/>
    <w:rsid w:val="005E4DC9"/>
    <w:rsid w:val="005E5788"/>
    <w:rsid w:val="005E6334"/>
    <w:rsid w:val="005E72F8"/>
    <w:rsid w:val="005F0467"/>
    <w:rsid w:val="005F0579"/>
    <w:rsid w:val="005F06A8"/>
    <w:rsid w:val="005F2E0C"/>
    <w:rsid w:val="005F346B"/>
    <w:rsid w:val="005F3595"/>
    <w:rsid w:val="005F3A53"/>
    <w:rsid w:val="005F4DB8"/>
    <w:rsid w:val="005F6D4D"/>
    <w:rsid w:val="006019A0"/>
    <w:rsid w:val="00601F72"/>
    <w:rsid w:val="00603135"/>
    <w:rsid w:val="006062A3"/>
    <w:rsid w:val="00607A2B"/>
    <w:rsid w:val="00607AD4"/>
    <w:rsid w:val="006105E0"/>
    <w:rsid w:val="00610E08"/>
    <w:rsid w:val="00611057"/>
    <w:rsid w:val="0061162D"/>
    <w:rsid w:val="00611CBB"/>
    <w:rsid w:val="0061350D"/>
    <w:rsid w:val="00613EDF"/>
    <w:rsid w:val="006140BF"/>
    <w:rsid w:val="00614733"/>
    <w:rsid w:val="006148F5"/>
    <w:rsid w:val="0061619D"/>
    <w:rsid w:val="006161BE"/>
    <w:rsid w:val="00620787"/>
    <w:rsid w:val="00620A38"/>
    <w:rsid w:val="00620AFC"/>
    <w:rsid w:val="006229F5"/>
    <w:rsid w:val="00626D4B"/>
    <w:rsid w:val="00630E2A"/>
    <w:rsid w:val="00632434"/>
    <w:rsid w:val="00632B3A"/>
    <w:rsid w:val="00632C26"/>
    <w:rsid w:val="0063478F"/>
    <w:rsid w:val="006368F3"/>
    <w:rsid w:val="00636F5B"/>
    <w:rsid w:val="006379DF"/>
    <w:rsid w:val="006401BA"/>
    <w:rsid w:val="00640B76"/>
    <w:rsid w:val="00642B19"/>
    <w:rsid w:val="00642FA3"/>
    <w:rsid w:val="00643071"/>
    <w:rsid w:val="006439C4"/>
    <w:rsid w:val="0064424C"/>
    <w:rsid w:val="00644256"/>
    <w:rsid w:val="00644E00"/>
    <w:rsid w:val="00645DFB"/>
    <w:rsid w:val="0064665C"/>
    <w:rsid w:val="0064719F"/>
    <w:rsid w:val="00650077"/>
    <w:rsid w:val="0065159E"/>
    <w:rsid w:val="006517B3"/>
    <w:rsid w:val="00651B46"/>
    <w:rsid w:val="00651D49"/>
    <w:rsid w:val="0065215A"/>
    <w:rsid w:val="00653260"/>
    <w:rsid w:val="00653A2D"/>
    <w:rsid w:val="00654C10"/>
    <w:rsid w:val="00654F25"/>
    <w:rsid w:val="00655F92"/>
    <w:rsid w:val="0065628D"/>
    <w:rsid w:val="006579E9"/>
    <w:rsid w:val="00661D6F"/>
    <w:rsid w:val="006628E9"/>
    <w:rsid w:val="0066315A"/>
    <w:rsid w:val="0066421D"/>
    <w:rsid w:val="0066425B"/>
    <w:rsid w:val="00665D5F"/>
    <w:rsid w:val="00667239"/>
    <w:rsid w:val="0066725E"/>
    <w:rsid w:val="0067036B"/>
    <w:rsid w:val="006716C7"/>
    <w:rsid w:val="00671F87"/>
    <w:rsid w:val="006724D0"/>
    <w:rsid w:val="00675733"/>
    <w:rsid w:val="00676E88"/>
    <w:rsid w:val="00680384"/>
    <w:rsid w:val="006807D8"/>
    <w:rsid w:val="006811C7"/>
    <w:rsid w:val="00681208"/>
    <w:rsid w:val="00681FA9"/>
    <w:rsid w:val="00681FCE"/>
    <w:rsid w:val="00683C73"/>
    <w:rsid w:val="00683E81"/>
    <w:rsid w:val="00684EDF"/>
    <w:rsid w:val="006853D3"/>
    <w:rsid w:val="00687BAD"/>
    <w:rsid w:val="00691EA9"/>
    <w:rsid w:val="00692846"/>
    <w:rsid w:val="00692982"/>
    <w:rsid w:val="00692D7A"/>
    <w:rsid w:val="006934D4"/>
    <w:rsid w:val="0069392D"/>
    <w:rsid w:val="006940F8"/>
    <w:rsid w:val="00696B1A"/>
    <w:rsid w:val="006A06DE"/>
    <w:rsid w:val="006A2F2F"/>
    <w:rsid w:val="006A32C7"/>
    <w:rsid w:val="006A371F"/>
    <w:rsid w:val="006A5F5F"/>
    <w:rsid w:val="006A6DC3"/>
    <w:rsid w:val="006A7238"/>
    <w:rsid w:val="006A740D"/>
    <w:rsid w:val="006B05EE"/>
    <w:rsid w:val="006B0D2E"/>
    <w:rsid w:val="006B17DB"/>
    <w:rsid w:val="006B19E4"/>
    <w:rsid w:val="006B23F1"/>
    <w:rsid w:val="006B2899"/>
    <w:rsid w:val="006B385F"/>
    <w:rsid w:val="006B58E7"/>
    <w:rsid w:val="006B5AD1"/>
    <w:rsid w:val="006B73BA"/>
    <w:rsid w:val="006B7F18"/>
    <w:rsid w:val="006C13CE"/>
    <w:rsid w:val="006C1697"/>
    <w:rsid w:val="006C1C0C"/>
    <w:rsid w:val="006C2AFD"/>
    <w:rsid w:val="006C2C8E"/>
    <w:rsid w:val="006C42E3"/>
    <w:rsid w:val="006C51AD"/>
    <w:rsid w:val="006C6974"/>
    <w:rsid w:val="006C7307"/>
    <w:rsid w:val="006C775B"/>
    <w:rsid w:val="006D0B17"/>
    <w:rsid w:val="006D0CD1"/>
    <w:rsid w:val="006D22BD"/>
    <w:rsid w:val="006D2951"/>
    <w:rsid w:val="006D315E"/>
    <w:rsid w:val="006D3C65"/>
    <w:rsid w:val="006D4759"/>
    <w:rsid w:val="006D476D"/>
    <w:rsid w:val="006D49ED"/>
    <w:rsid w:val="006D55CE"/>
    <w:rsid w:val="006D5A80"/>
    <w:rsid w:val="006D5D71"/>
    <w:rsid w:val="006D637A"/>
    <w:rsid w:val="006D6F24"/>
    <w:rsid w:val="006E315D"/>
    <w:rsid w:val="006E6911"/>
    <w:rsid w:val="006F08B5"/>
    <w:rsid w:val="006F0F95"/>
    <w:rsid w:val="006F2278"/>
    <w:rsid w:val="006F45BF"/>
    <w:rsid w:val="006F4E4A"/>
    <w:rsid w:val="006F5C43"/>
    <w:rsid w:val="006F60E0"/>
    <w:rsid w:val="006F682E"/>
    <w:rsid w:val="006F6A13"/>
    <w:rsid w:val="006F6F5A"/>
    <w:rsid w:val="006F732A"/>
    <w:rsid w:val="00700798"/>
    <w:rsid w:val="00702243"/>
    <w:rsid w:val="00702AF0"/>
    <w:rsid w:val="00702F71"/>
    <w:rsid w:val="0070341F"/>
    <w:rsid w:val="00704D14"/>
    <w:rsid w:val="00704DAB"/>
    <w:rsid w:val="00705281"/>
    <w:rsid w:val="00705B91"/>
    <w:rsid w:val="007061C4"/>
    <w:rsid w:val="007066B8"/>
    <w:rsid w:val="00711728"/>
    <w:rsid w:val="00713152"/>
    <w:rsid w:val="007139DF"/>
    <w:rsid w:val="00714A1B"/>
    <w:rsid w:val="007171DD"/>
    <w:rsid w:val="007203A3"/>
    <w:rsid w:val="00722E8F"/>
    <w:rsid w:val="00724A2C"/>
    <w:rsid w:val="00725BB1"/>
    <w:rsid w:val="00726E29"/>
    <w:rsid w:val="007276F0"/>
    <w:rsid w:val="0073363A"/>
    <w:rsid w:val="00733F32"/>
    <w:rsid w:val="0073453A"/>
    <w:rsid w:val="00735881"/>
    <w:rsid w:val="007366DF"/>
    <w:rsid w:val="00736B1F"/>
    <w:rsid w:val="007410B8"/>
    <w:rsid w:val="007423BB"/>
    <w:rsid w:val="0074454B"/>
    <w:rsid w:val="0074F63C"/>
    <w:rsid w:val="00754D5E"/>
    <w:rsid w:val="00756AEC"/>
    <w:rsid w:val="00757839"/>
    <w:rsid w:val="00757917"/>
    <w:rsid w:val="007601AA"/>
    <w:rsid w:val="00761D28"/>
    <w:rsid w:val="00761EF4"/>
    <w:rsid w:val="00762E85"/>
    <w:rsid w:val="0076319D"/>
    <w:rsid w:val="00763918"/>
    <w:rsid w:val="007657F7"/>
    <w:rsid w:val="00767CD5"/>
    <w:rsid w:val="007702FB"/>
    <w:rsid w:val="00770C81"/>
    <w:rsid w:val="00770D7F"/>
    <w:rsid w:val="00771A8C"/>
    <w:rsid w:val="00771AF8"/>
    <w:rsid w:val="007728CF"/>
    <w:rsid w:val="00773652"/>
    <w:rsid w:val="00773BEA"/>
    <w:rsid w:val="00774271"/>
    <w:rsid w:val="00775FC0"/>
    <w:rsid w:val="0077603C"/>
    <w:rsid w:val="00777378"/>
    <w:rsid w:val="00777DFC"/>
    <w:rsid w:val="007805DD"/>
    <w:rsid w:val="00780836"/>
    <w:rsid w:val="007816AA"/>
    <w:rsid w:val="00782908"/>
    <w:rsid w:val="007854AD"/>
    <w:rsid w:val="00785AF6"/>
    <w:rsid w:val="00785EEA"/>
    <w:rsid w:val="0078630A"/>
    <w:rsid w:val="00786B32"/>
    <w:rsid w:val="00790D68"/>
    <w:rsid w:val="00790E60"/>
    <w:rsid w:val="00791024"/>
    <w:rsid w:val="00793BD4"/>
    <w:rsid w:val="00793F0A"/>
    <w:rsid w:val="007940D6"/>
    <w:rsid w:val="0079571E"/>
    <w:rsid w:val="0079611C"/>
    <w:rsid w:val="00796496"/>
    <w:rsid w:val="007972B6"/>
    <w:rsid w:val="00797E51"/>
    <w:rsid w:val="007A032E"/>
    <w:rsid w:val="007A2657"/>
    <w:rsid w:val="007A31D4"/>
    <w:rsid w:val="007A599C"/>
    <w:rsid w:val="007A5B23"/>
    <w:rsid w:val="007A5D77"/>
    <w:rsid w:val="007A5E2E"/>
    <w:rsid w:val="007A7135"/>
    <w:rsid w:val="007A777C"/>
    <w:rsid w:val="007A7B9F"/>
    <w:rsid w:val="007B07CA"/>
    <w:rsid w:val="007B2400"/>
    <w:rsid w:val="007B2C12"/>
    <w:rsid w:val="007B4870"/>
    <w:rsid w:val="007B5F63"/>
    <w:rsid w:val="007B74BC"/>
    <w:rsid w:val="007B7753"/>
    <w:rsid w:val="007C07C4"/>
    <w:rsid w:val="007C0BAB"/>
    <w:rsid w:val="007C1218"/>
    <w:rsid w:val="007C4210"/>
    <w:rsid w:val="007C56F5"/>
    <w:rsid w:val="007C682C"/>
    <w:rsid w:val="007C72E6"/>
    <w:rsid w:val="007D04CC"/>
    <w:rsid w:val="007D1FC9"/>
    <w:rsid w:val="007D2385"/>
    <w:rsid w:val="007D3981"/>
    <w:rsid w:val="007D3D5F"/>
    <w:rsid w:val="007D6598"/>
    <w:rsid w:val="007D6C66"/>
    <w:rsid w:val="007D7481"/>
    <w:rsid w:val="007E067E"/>
    <w:rsid w:val="007E24F7"/>
    <w:rsid w:val="007E316E"/>
    <w:rsid w:val="007E40BF"/>
    <w:rsid w:val="007E4D3A"/>
    <w:rsid w:val="007E5D2F"/>
    <w:rsid w:val="007E617F"/>
    <w:rsid w:val="007E6358"/>
    <w:rsid w:val="007E7EAC"/>
    <w:rsid w:val="007F0068"/>
    <w:rsid w:val="007F08F2"/>
    <w:rsid w:val="007F141E"/>
    <w:rsid w:val="007F214F"/>
    <w:rsid w:val="007F26D9"/>
    <w:rsid w:val="007F27DA"/>
    <w:rsid w:val="007F3CF1"/>
    <w:rsid w:val="007F4509"/>
    <w:rsid w:val="007F45A8"/>
    <w:rsid w:val="00800069"/>
    <w:rsid w:val="00800A68"/>
    <w:rsid w:val="00800F7D"/>
    <w:rsid w:val="008023E1"/>
    <w:rsid w:val="008027EC"/>
    <w:rsid w:val="00803C3C"/>
    <w:rsid w:val="00803D2D"/>
    <w:rsid w:val="008042F0"/>
    <w:rsid w:val="00805941"/>
    <w:rsid w:val="00806561"/>
    <w:rsid w:val="00807477"/>
    <w:rsid w:val="008074C2"/>
    <w:rsid w:val="00807EA6"/>
    <w:rsid w:val="0081046C"/>
    <w:rsid w:val="00810864"/>
    <w:rsid w:val="008123D8"/>
    <w:rsid w:val="008127EE"/>
    <w:rsid w:val="008128B7"/>
    <w:rsid w:val="00813C92"/>
    <w:rsid w:val="00813D52"/>
    <w:rsid w:val="00814811"/>
    <w:rsid w:val="0081615E"/>
    <w:rsid w:val="00816398"/>
    <w:rsid w:val="008169AA"/>
    <w:rsid w:val="00820EC2"/>
    <w:rsid w:val="008231AB"/>
    <w:rsid w:val="00824998"/>
    <w:rsid w:val="008254DB"/>
    <w:rsid w:val="00825F00"/>
    <w:rsid w:val="00826045"/>
    <w:rsid w:val="00827CD4"/>
    <w:rsid w:val="008310A0"/>
    <w:rsid w:val="00831352"/>
    <w:rsid w:val="00831768"/>
    <w:rsid w:val="00832907"/>
    <w:rsid w:val="00832BBA"/>
    <w:rsid w:val="00833230"/>
    <w:rsid w:val="00833D0F"/>
    <w:rsid w:val="0083481B"/>
    <w:rsid w:val="00834B83"/>
    <w:rsid w:val="00835D29"/>
    <w:rsid w:val="008360D9"/>
    <w:rsid w:val="008375E4"/>
    <w:rsid w:val="00837C37"/>
    <w:rsid w:val="00837F8F"/>
    <w:rsid w:val="008400CA"/>
    <w:rsid w:val="008410B5"/>
    <w:rsid w:val="00841B2A"/>
    <w:rsid w:val="0084234C"/>
    <w:rsid w:val="00842E7F"/>
    <w:rsid w:val="008445CE"/>
    <w:rsid w:val="0084496A"/>
    <w:rsid w:val="0084745C"/>
    <w:rsid w:val="00851998"/>
    <w:rsid w:val="00852933"/>
    <w:rsid w:val="008539F7"/>
    <w:rsid w:val="00854CAF"/>
    <w:rsid w:val="008552BC"/>
    <w:rsid w:val="00855914"/>
    <w:rsid w:val="00855CB2"/>
    <w:rsid w:val="0085615B"/>
    <w:rsid w:val="008566E5"/>
    <w:rsid w:val="008566FE"/>
    <w:rsid w:val="00857766"/>
    <w:rsid w:val="00857ABF"/>
    <w:rsid w:val="00857EC6"/>
    <w:rsid w:val="0086069B"/>
    <w:rsid w:val="00861C76"/>
    <w:rsid w:val="00861DBB"/>
    <w:rsid w:val="00862667"/>
    <w:rsid w:val="008630F7"/>
    <w:rsid w:val="008631B6"/>
    <w:rsid w:val="008653B2"/>
    <w:rsid w:val="00865B46"/>
    <w:rsid w:val="00865B57"/>
    <w:rsid w:val="0086653D"/>
    <w:rsid w:val="0086787D"/>
    <w:rsid w:val="008678C7"/>
    <w:rsid w:val="0087248A"/>
    <w:rsid w:val="00872AC5"/>
    <w:rsid w:val="008743C6"/>
    <w:rsid w:val="008752FA"/>
    <w:rsid w:val="00875CAA"/>
    <w:rsid w:val="00875CF2"/>
    <w:rsid w:val="00876F16"/>
    <w:rsid w:val="0087722C"/>
    <w:rsid w:val="00877707"/>
    <w:rsid w:val="00881737"/>
    <w:rsid w:val="00882F4B"/>
    <w:rsid w:val="008852CF"/>
    <w:rsid w:val="00885DCA"/>
    <w:rsid w:val="00886564"/>
    <w:rsid w:val="008910C7"/>
    <w:rsid w:val="008917A1"/>
    <w:rsid w:val="00893835"/>
    <w:rsid w:val="00894F79"/>
    <w:rsid w:val="008953C5"/>
    <w:rsid w:val="00895734"/>
    <w:rsid w:val="00896134"/>
    <w:rsid w:val="00896184"/>
    <w:rsid w:val="00896E11"/>
    <w:rsid w:val="008976B5"/>
    <w:rsid w:val="008A12FC"/>
    <w:rsid w:val="008A1DCD"/>
    <w:rsid w:val="008A21EB"/>
    <w:rsid w:val="008A253B"/>
    <w:rsid w:val="008A62BC"/>
    <w:rsid w:val="008A644D"/>
    <w:rsid w:val="008A7328"/>
    <w:rsid w:val="008A7B46"/>
    <w:rsid w:val="008B2AF9"/>
    <w:rsid w:val="008B2F36"/>
    <w:rsid w:val="008B36AB"/>
    <w:rsid w:val="008B43E7"/>
    <w:rsid w:val="008B499D"/>
    <w:rsid w:val="008B5662"/>
    <w:rsid w:val="008B5949"/>
    <w:rsid w:val="008B5ECD"/>
    <w:rsid w:val="008B607F"/>
    <w:rsid w:val="008B629A"/>
    <w:rsid w:val="008B7E00"/>
    <w:rsid w:val="008B7E53"/>
    <w:rsid w:val="008C046E"/>
    <w:rsid w:val="008C2377"/>
    <w:rsid w:val="008C23AC"/>
    <w:rsid w:val="008C37B6"/>
    <w:rsid w:val="008C48DE"/>
    <w:rsid w:val="008C5767"/>
    <w:rsid w:val="008C5F74"/>
    <w:rsid w:val="008C6628"/>
    <w:rsid w:val="008C7444"/>
    <w:rsid w:val="008C7726"/>
    <w:rsid w:val="008D0886"/>
    <w:rsid w:val="008D0B27"/>
    <w:rsid w:val="008D14E5"/>
    <w:rsid w:val="008D31B6"/>
    <w:rsid w:val="008D5FD3"/>
    <w:rsid w:val="008D763F"/>
    <w:rsid w:val="008E0425"/>
    <w:rsid w:val="008E2918"/>
    <w:rsid w:val="008E2E13"/>
    <w:rsid w:val="008E3519"/>
    <w:rsid w:val="008E4370"/>
    <w:rsid w:val="008E4BBA"/>
    <w:rsid w:val="008E637E"/>
    <w:rsid w:val="008E662D"/>
    <w:rsid w:val="008E6D6B"/>
    <w:rsid w:val="008E7019"/>
    <w:rsid w:val="008F036F"/>
    <w:rsid w:val="008F0B63"/>
    <w:rsid w:val="008F0F8C"/>
    <w:rsid w:val="008F1308"/>
    <w:rsid w:val="008F191D"/>
    <w:rsid w:val="008F21E8"/>
    <w:rsid w:val="008F265D"/>
    <w:rsid w:val="008F28F3"/>
    <w:rsid w:val="008F438D"/>
    <w:rsid w:val="008F4EDB"/>
    <w:rsid w:val="008F6F72"/>
    <w:rsid w:val="008F704E"/>
    <w:rsid w:val="008F7239"/>
    <w:rsid w:val="008F727D"/>
    <w:rsid w:val="008F72D8"/>
    <w:rsid w:val="008F78C2"/>
    <w:rsid w:val="009000E3"/>
    <w:rsid w:val="009005F4"/>
    <w:rsid w:val="00901F9A"/>
    <w:rsid w:val="00902AFA"/>
    <w:rsid w:val="0090315C"/>
    <w:rsid w:val="00903FDD"/>
    <w:rsid w:val="00904568"/>
    <w:rsid w:val="009048BD"/>
    <w:rsid w:val="009063C2"/>
    <w:rsid w:val="00906CD9"/>
    <w:rsid w:val="009105A6"/>
    <w:rsid w:val="00910661"/>
    <w:rsid w:val="00910965"/>
    <w:rsid w:val="00911394"/>
    <w:rsid w:val="00911761"/>
    <w:rsid w:val="009151B8"/>
    <w:rsid w:val="0091530C"/>
    <w:rsid w:val="0091557F"/>
    <w:rsid w:val="00923EF2"/>
    <w:rsid w:val="00926D25"/>
    <w:rsid w:val="00926E9D"/>
    <w:rsid w:val="00931255"/>
    <w:rsid w:val="009315A0"/>
    <w:rsid w:val="00932699"/>
    <w:rsid w:val="009328B4"/>
    <w:rsid w:val="00932C6E"/>
    <w:rsid w:val="00932E6C"/>
    <w:rsid w:val="0093316A"/>
    <w:rsid w:val="00933F10"/>
    <w:rsid w:val="00935B35"/>
    <w:rsid w:val="00941B70"/>
    <w:rsid w:val="009427F6"/>
    <w:rsid w:val="009433C5"/>
    <w:rsid w:val="00944306"/>
    <w:rsid w:val="00945D94"/>
    <w:rsid w:val="0094603E"/>
    <w:rsid w:val="00947551"/>
    <w:rsid w:val="00947D18"/>
    <w:rsid w:val="00951AD6"/>
    <w:rsid w:val="00951C70"/>
    <w:rsid w:val="00952859"/>
    <w:rsid w:val="0095484C"/>
    <w:rsid w:val="00955451"/>
    <w:rsid w:val="009556F5"/>
    <w:rsid w:val="0095588C"/>
    <w:rsid w:val="009577E5"/>
    <w:rsid w:val="00957DEC"/>
    <w:rsid w:val="009600F6"/>
    <w:rsid w:val="00960B52"/>
    <w:rsid w:val="00960FA5"/>
    <w:rsid w:val="00964166"/>
    <w:rsid w:val="009643C5"/>
    <w:rsid w:val="009647C2"/>
    <w:rsid w:val="00964D99"/>
    <w:rsid w:val="00964E73"/>
    <w:rsid w:val="009650E1"/>
    <w:rsid w:val="00965881"/>
    <w:rsid w:val="00965B63"/>
    <w:rsid w:val="00965CCD"/>
    <w:rsid w:val="00966B17"/>
    <w:rsid w:val="00966D80"/>
    <w:rsid w:val="00967F8C"/>
    <w:rsid w:val="00971731"/>
    <w:rsid w:val="00971A94"/>
    <w:rsid w:val="00972611"/>
    <w:rsid w:val="00973155"/>
    <w:rsid w:val="00974B80"/>
    <w:rsid w:val="00975408"/>
    <w:rsid w:val="00975A81"/>
    <w:rsid w:val="00975E98"/>
    <w:rsid w:val="009811B4"/>
    <w:rsid w:val="00981D0D"/>
    <w:rsid w:val="009824D0"/>
    <w:rsid w:val="00982A4C"/>
    <w:rsid w:val="00984790"/>
    <w:rsid w:val="0098550D"/>
    <w:rsid w:val="009855D4"/>
    <w:rsid w:val="009871FF"/>
    <w:rsid w:val="00990494"/>
    <w:rsid w:val="00990799"/>
    <w:rsid w:val="00991400"/>
    <w:rsid w:val="00992200"/>
    <w:rsid w:val="009942C7"/>
    <w:rsid w:val="0099470B"/>
    <w:rsid w:val="00995542"/>
    <w:rsid w:val="00995D51"/>
    <w:rsid w:val="00995F73"/>
    <w:rsid w:val="00997A88"/>
    <w:rsid w:val="00997CE9"/>
    <w:rsid w:val="009A0631"/>
    <w:rsid w:val="009A0A84"/>
    <w:rsid w:val="009A1C52"/>
    <w:rsid w:val="009A2899"/>
    <w:rsid w:val="009A2CEA"/>
    <w:rsid w:val="009A44DA"/>
    <w:rsid w:val="009A494C"/>
    <w:rsid w:val="009A4A99"/>
    <w:rsid w:val="009A7A3B"/>
    <w:rsid w:val="009B10ED"/>
    <w:rsid w:val="009B2C3C"/>
    <w:rsid w:val="009B2FCE"/>
    <w:rsid w:val="009B4D2F"/>
    <w:rsid w:val="009B73E6"/>
    <w:rsid w:val="009B7A5D"/>
    <w:rsid w:val="009C015E"/>
    <w:rsid w:val="009C0352"/>
    <w:rsid w:val="009C19E7"/>
    <w:rsid w:val="009C1E47"/>
    <w:rsid w:val="009C2C98"/>
    <w:rsid w:val="009C400E"/>
    <w:rsid w:val="009C462F"/>
    <w:rsid w:val="009C4BB8"/>
    <w:rsid w:val="009C7675"/>
    <w:rsid w:val="009C7832"/>
    <w:rsid w:val="009C7A24"/>
    <w:rsid w:val="009C7B16"/>
    <w:rsid w:val="009D2F4A"/>
    <w:rsid w:val="009D3306"/>
    <w:rsid w:val="009D3EA4"/>
    <w:rsid w:val="009D46B6"/>
    <w:rsid w:val="009D649C"/>
    <w:rsid w:val="009D6E6D"/>
    <w:rsid w:val="009D7EF5"/>
    <w:rsid w:val="009E069E"/>
    <w:rsid w:val="009E106E"/>
    <w:rsid w:val="009E2066"/>
    <w:rsid w:val="009E32A8"/>
    <w:rsid w:val="009E3DBF"/>
    <w:rsid w:val="009E4872"/>
    <w:rsid w:val="009E4BC1"/>
    <w:rsid w:val="009F1872"/>
    <w:rsid w:val="009F3E45"/>
    <w:rsid w:val="009F507E"/>
    <w:rsid w:val="009F51B5"/>
    <w:rsid w:val="009F5CB2"/>
    <w:rsid w:val="009F5E1B"/>
    <w:rsid w:val="009F650A"/>
    <w:rsid w:val="009F6D1C"/>
    <w:rsid w:val="00A005FF"/>
    <w:rsid w:val="00A00698"/>
    <w:rsid w:val="00A00AFA"/>
    <w:rsid w:val="00A019F4"/>
    <w:rsid w:val="00A01EF9"/>
    <w:rsid w:val="00A027AA"/>
    <w:rsid w:val="00A02CA8"/>
    <w:rsid w:val="00A036F2"/>
    <w:rsid w:val="00A03BB8"/>
    <w:rsid w:val="00A04000"/>
    <w:rsid w:val="00A05E66"/>
    <w:rsid w:val="00A06025"/>
    <w:rsid w:val="00A072D9"/>
    <w:rsid w:val="00A0744B"/>
    <w:rsid w:val="00A11B46"/>
    <w:rsid w:val="00A1271D"/>
    <w:rsid w:val="00A147E0"/>
    <w:rsid w:val="00A156AA"/>
    <w:rsid w:val="00A16E98"/>
    <w:rsid w:val="00A17E42"/>
    <w:rsid w:val="00A22D38"/>
    <w:rsid w:val="00A23271"/>
    <w:rsid w:val="00A24125"/>
    <w:rsid w:val="00A258F8"/>
    <w:rsid w:val="00A305CF"/>
    <w:rsid w:val="00A31559"/>
    <w:rsid w:val="00A3505D"/>
    <w:rsid w:val="00A35F46"/>
    <w:rsid w:val="00A362AA"/>
    <w:rsid w:val="00A3632E"/>
    <w:rsid w:val="00A378C6"/>
    <w:rsid w:val="00A37CE1"/>
    <w:rsid w:val="00A37D10"/>
    <w:rsid w:val="00A4036F"/>
    <w:rsid w:val="00A403BC"/>
    <w:rsid w:val="00A406E5"/>
    <w:rsid w:val="00A423EE"/>
    <w:rsid w:val="00A43547"/>
    <w:rsid w:val="00A43825"/>
    <w:rsid w:val="00A44194"/>
    <w:rsid w:val="00A4641C"/>
    <w:rsid w:val="00A46D77"/>
    <w:rsid w:val="00A50CE4"/>
    <w:rsid w:val="00A550B3"/>
    <w:rsid w:val="00A55369"/>
    <w:rsid w:val="00A55876"/>
    <w:rsid w:val="00A55E30"/>
    <w:rsid w:val="00A55F6D"/>
    <w:rsid w:val="00A570F5"/>
    <w:rsid w:val="00A6054F"/>
    <w:rsid w:val="00A64B47"/>
    <w:rsid w:val="00A64DA3"/>
    <w:rsid w:val="00A650B5"/>
    <w:rsid w:val="00A65A85"/>
    <w:rsid w:val="00A66BF3"/>
    <w:rsid w:val="00A674D3"/>
    <w:rsid w:val="00A67979"/>
    <w:rsid w:val="00A67FB1"/>
    <w:rsid w:val="00A70509"/>
    <w:rsid w:val="00A71043"/>
    <w:rsid w:val="00A71F70"/>
    <w:rsid w:val="00A7326A"/>
    <w:rsid w:val="00A73AF4"/>
    <w:rsid w:val="00A74456"/>
    <w:rsid w:val="00A8036C"/>
    <w:rsid w:val="00A83D57"/>
    <w:rsid w:val="00A8598C"/>
    <w:rsid w:val="00A85BFE"/>
    <w:rsid w:val="00A86574"/>
    <w:rsid w:val="00A86E4B"/>
    <w:rsid w:val="00A90429"/>
    <w:rsid w:val="00A9094F"/>
    <w:rsid w:val="00A90E10"/>
    <w:rsid w:val="00A92243"/>
    <w:rsid w:val="00A92CB0"/>
    <w:rsid w:val="00A949C1"/>
    <w:rsid w:val="00A9524B"/>
    <w:rsid w:val="00A960A6"/>
    <w:rsid w:val="00A96699"/>
    <w:rsid w:val="00A97A0E"/>
    <w:rsid w:val="00AA4808"/>
    <w:rsid w:val="00AB2700"/>
    <w:rsid w:val="00AB338E"/>
    <w:rsid w:val="00AB36C8"/>
    <w:rsid w:val="00AB3ABB"/>
    <w:rsid w:val="00AB3D2A"/>
    <w:rsid w:val="00AB632D"/>
    <w:rsid w:val="00AB6C45"/>
    <w:rsid w:val="00AB6FE7"/>
    <w:rsid w:val="00AB7AD7"/>
    <w:rsid w:val="00AC02EA"/>
    <w:rsid w:val="00AC0BEB"/>
    <w:rsid w:val="00AC18B1"/>
    <w:rsid w:val="00AC2D98"/>
    <w:rsid w:val="00AC33FF"/>
    <w:rsid w:val="00AC36EE"/>
    <w:rsid w:val="00AC386E"/>
    <w:rsid w:val="00AC5AB2"/>
    <w:rsid w:val="00AC653F"/>
    <w:rsid w:val="00AC7E51"/>
    <w:rsid w:val="00AD1152"/>
    <w:rsid w:val="00AD2430"/>
    <w:rsid w:val="00AD28ED"/>
    <w:rsid w:val="00AD3AED"/>
    <w:rsid w:val="00AD4746"/>
    <w:rsid w:val="00AD478F"/>
    <w:rsid w:val="00AD567E"/>
    <w:rsid w:val="00AD5F70"/>
    <w:rsid w:val="00AE0E83"/>
    <w:rsid w:val="00AE38D5"/>
    <w:rsid w:val="00AE41A6"/>
    <w:rsid w:val="00AE4701"/>
    <w:rsid w:val="00AE4CE0"/>
    <w:rsid w:val="00AE5104"/>
    <w:rsid w:val="00AF011D"/>
    <w:rsid w:val="00AF09D5"/>
    <w:rsid w:val="00AF0E34"/>
    <w:rsid w:val="00AF101B"/>
    <w:rsid w:val="00AF271D"/>
    <w:rsid w:val="00AF3141"/>
    <w:rsid w:val="00AF5456"/>
    <w:rsid w:val="00AF56C2"/>
    <w:rsid w:val="00AF61AE"/>
    <w:rsid w:val="00AF6441"/>
    <w:rsid w:val="00AF6ACB"/>
    <w:rsid w:val="00AF6E22"/>
    <w:rsid w:val="00B00060"/>
    <w:rsid w:val="00B002A3"/>
    <w:rsid w:val="00B004E6"/>
    <w:rsid w:val="00B00924"/>
    <w:rsid w:val="00B01D8C"/>
    <w:rsid w:val="00B048E1"/>
    <w:rsid w:val="00B04AC0"/>
    <w:rsid w:val="00B0515F"/>
    <w:rsid w:val="00B06120"/>
    <w:rsid w:val="00B069CC"/>
    <w:rsid w:val="00B06F07"/>
    <w:rsid w:val="00B0744D"/>
    <w:rsid w:val="00B07740"/>
    <w:rsid w:val="00B1123D"/>
    <w:rsid w:val="00B11857"/>
    <w:rsid w:val="00B12C12"/>
    <w:rsid w:val="00B1559A"/>
    <w:rsid w:val="00B15FDE"/>
    <w:rsid w:val="00B210BF"/>
    <w:rsid w:val="00B2168F"/>
    <w:rsid w:val="00B224AD"/>
    <w:rsid w:val="00B26371"/>
    <w:rsid w:val="00B2776B"/>
    <w:rsid w:val="00B30954"/>
    <w:rsid w:val="00B31FB0"/>
    <w:rsid w:val="00B323AE"/>
    <w:rsid w:val="00B33313"/>
    <w:rsid w:val="00B334D3"/>
    <w:rsid w:val="00B335E8"/>
    <w:rsid w:val="00B40A07"/>
    <w:rsid w:val="00B4478A"/>
    <w:rsid w:val="00B44F0D"/>
    <w:rsid w:val="00B45A30"/>
    <w:rsid w:val="00B472F7"/>
    <w:rsid w:val="00B50ACD"/>
    <w:rsid w:val="00B50EA8"/>
    <w:rsid w:val="00B52B5D"/>
    <w:rsid w:val="00B535F2"/>
    <w:rsid w:val="00B53A33"/>
    <w:rsid w:val="00B53FAA"/>
    <w:rsid w:val="00B542C3"/>
    <w:rsid w:val="00B5478A"/>
    <w:rsid w:val="00B549DB"/>
    <w:rsid w:val="00B54E18"/>
    <w:rsid w:val="00B55075"/>
    <w:rsid w:val="00B5576E"/>
    <w:rsid w:val="00B55834"/>
    <w:rsid w:val="00B55DB5"/>
    <w:rsid w:val="00B56B91"/>
    <w:rsid w:val="00B576DA"/>
    <w:rsid w:val="00B57705"/>
    <w:rsid w:val="00B60046"/>
    <w:rsid w:val="00B606CB"/>
    <w:rsid w:val="00B60B26"/>
    <w:rsid w:val="00B62C10"/>
    <w:rsid w:val="00B634FA"/>
    <w:rsid w:val="00B6378F"/>
    <w:rsid w:val="00B63CEF"/>
    <w:rsid w:val="00B64082"/>
    <w:rsid w:val="00B64432"/>
    <w:rsid w:val="00B64E6B"/>
    <w:rsid w:val="00B652CA"/>
    <w:rsid w:val="00B6662E"/>
    <w:rsid w:val="00B70058"/>
    <w:rsid w:val="00B70899"/>
    <w:rsid w:val="00B70C10"/>
    <w:rsid w:val="00B72325"/>
    <w:rsid w:val="00B740A3"/>
    <w:rsid w:val="00B759E3"/>
    <w:rsid w:val="00B75C70"/>
    <w:rsid w:val="00B76475"/>
    <w:rsid w:val="00B7744B"/>
    <w:rsid w:val="00B81AD3"/>
    <w:rsid w:val="00B81CC8"/>
    <w:rsid w:val="00B829D8"/>
    <w:rsid w:val="00B82D5F"/>
    <w:rsid w:val="00B835FD"/>
    <w:rsid w:val="00B8381B"/>
    <w:rsid w:val="00B8419B"/>
    <w:rsid w:val="00B84B5B"/>
    <w:rsid w:val="00B856CE"/>
    <w:rsid w:val="00B85D90"/>
    <w:rsid w:val="00B86446"/>
    <w:rsid w:val="00B87D2D"/>
    <w:rsid w:val="00B90C88"/>
    <w:rsid w:val="00B90DE9"/>
    <w:rsid w:val="00B91656"/>
    <w:rsid w:val="00B91B4C"/>
    <w:rsid w:val="00B92BF6"/>
    <w:rsid w:val="00B936E9"/>
    <w:rsid w:val="00B97126"/>
    <w:rsid w:val="00B97E5C"/>
    <w:rsid w:val="00BA0866"/>
    <w:rsid w:val="00BA1176"/>
    <w:rsid w:val="00BA1F27"/>
    <w:rsid w:val="00BA3C30"/>
    <w:rsid w:val="00BA3F31"/>
    <w:rsid w:val="00BA5AC2"/>
    <w:rsid w:val="00BA7EE0"/>
    <w:rsid w:val="00BB0D36"/>
    <w:rsid w:val="00BB11B4"/>
    <w:rsid w:val="00BB201F"/>
    <w:rsid w:val="00BB2B6C"/>
    <w:rsid w:val="00BB3D11"/>
    <w:rsid w:val="00BB51C7"/>
    <w:rsid w:val="00BB558C"/>
    <w:rsid w:val="00BB5E69"/>
    <w:rsid w:val="00BB7BAB"/>
    <w:rsid w:val="00BC0274"/>
    <w:rsid w:val="00BC2341"/>
    <w:rsid w:val="00BC3145"/>
    <w:rsid w:val="00BC3C1A"/>
    <w:rsid w:val="00BC5BE1"/>
    <w:rsid w:val="00BC613A"/>
    <w:rsid w:val="00BC6D1F"/>
    <w:rsid w:val="00BC7312"/>
    <w:rsid w:val="00BD27A6"/>
    <w:rsid w:val="00BD38C6"/>
    <w:rsid w:val="00BD3B43"/>
    <w:rsid w:val="00BD3BB6"/>
    <w:rsid w:val="00BD4D3C"/>
    <w:rsid w:val="00BD4F9E"/>
    <w:rsid w:val="00BD5DC4"/>
    <w:rsid w:val="00BD6365"/>
    <w:rsid w:val="00BD6EA2"/>
    <w:rsid w:val="00BD7C26"/>
    <w:rsid w:val="00BE0B01"/>
    <w:rsid w:val="00BE279A"/>
    <w:rsid w:val="00BE35FD"/>
    <w:rsid w:val="00BE4295"/>
    <w:rsid w:val="00BE4462"/>
    <w:rsid w:val="00BE4C40"/>
    <w:rsid w:val="00BE67DB"/>
    <w:rsid w:val="00BE769E"/>
    <w:rsid w:val="00BE79C7"/>
    <w:rsid w:val="00BF044E"/>
    <w:rsid w:val="00BF1424"/>
    <w:rsid w:val="00BF1737"/>
    <w:rsid w:val="00BF17AF"/>
    <w:rsid w:val="00BF2273"/>
    <w:rsid w:val="00BF2F77"/>
    <w:rsid w:val="00BF3CA9"/>
    <w:rsid w:val="00BF3CB5"/>
    <w:rsid w:val="00BF42A0"/>
    <w:rsid w:val="00BF4CB0"/>
    <w:rsid w:val="00BF765A"/>
    <w:rsid w:val="00C0040E"/>
    <w:rsid w:val="00C00746"/>
    <w:rsid w:val="00C00F6C"/>
    <w:rsid w:val="00C01A3F"/>
    <w:rsid w:val="00C02A29"/>
    <w:rsid w:val="00C02BBA"/>
    <w:rsid w:val="00C036B7"/>
    <w:rsid w:val="00C0592A"/>
    <w:rsid w:val="00C07064"/>
    <w:rsid w:val="00C073F1"/>
    <w:rsid w:val="00C106F4"/>
    <w:rsid w:val="00C110AA"/>
    <w:rsid w:val="00C1285B"/>
    <w:rsid w:val="00C1361B"/>
    <w:rsid w:val="00C14E1F"/>
    <w:rsid w:val="00C15A4C"/>
    <w:rsid w:val="00C164EF"/>
    <w:rsid w:val="00C17CF9"/>
    <w:rsid w:val="00C22D30"/>
    <w:rsid w:val="00C24C88"/>
    <w:rsid w:val="00C2551B"/>
    <w:rsid w:val="00C30358"/>
    <w:rsid w:val="00C315AF"/>
    <w:rsid w:val="00C32A2B"/>
    <w:rsid w:val="00C34A07"/>
    <w:rsid w:val="00C36690"/>
    <w:rsid w:val="00C36D9A"/>
    <w:rsid w:val="00C4068C"/>
    <w:rsid w:val="00C40B07"/>
    <w:rsid w:val="00C442D9"/>
    <w:rsid w:val="00C44A72"/>
    <w:rsid w:val="00C44AFC"/>
    <w:rsid w:val="00C45A36"/>
    <w:rsid w:val="00C45B06"/>
    <w:rsid w:val="00C4608C"/>
    <w:rsid w:val="00C4654E"/>
    <w:rsid w:val="00C46ED8"/>
    <w:rsid w:val="00C473F3"/>
    <w:rsid w:val="00C47987"/>
    <w:rsid w:val="00C5052E"/>
    <w:rsid w:val="00C50613"/>
    <w:rsid w:val="00C50E88"/>
    <w:rsid w:val="00C51523"/>
    <w:rsid w:val="00C51E81"/>
    <w:rsid w:val="00C5527C"/>
    <w:rsid w:val="00C556B9"/>
    <w:rsid w:val="00C57817"/>
    <w:rsid w:val="00C60148"/>
    <w:rsid w:val="00C6014F"/>
    <w:rsid w:val="00C61583"/>
    <w:rsid w:val="00C61FC2"/>
    <w:rsid w:val="00C62BC1"/>
    <w:rsid w:val="00C63B8B"/>
    <w:rsid w:val="00C64FE1"/>
    <w:rsid w:val="00C705F9"/>
    <w:rsid w:val="00C708F5"/>
    <w:rsid w:val="00C72B6F"/>
    <w:rsid w:val="00C73355"/>
    <w:rsid w:val="00C744AE"/>
    <w:rsid w:val="00C74C2F"/>
    <w:rsid w:val="00C75FCF"/>
    <w:rsid w:val="00C7602E"/>
    <w:rsid w:val="00C803B6"/>
    <w:rsid w:val="00C80729"/>
    <w:rsid w:val="00C80F0F"/>
    <w:rsid w:val="00C81BB9"/>
    <w:rsid w:val="00C81E45"/>
    <w:rsid w:val="00C81EA1"/>
    <w:rsid w:val="00C85A3E"/>
    <w:rsid w:val="00C8667A"/>
    <w:rsid w:val="00C86882"/>
    <w:rsid w:val="00C90048"/>
    <w:rsid w:val="00C90343"/>
    <w:rsid w:val="00C92982"/>
    <w:rsid w:val="00C930D0"/>
    <w:rsid w:val="00C93BCB"/>
    <w:rsid w:val="00C93DD1"/>
    <w:rsid w:val="00C94864"/>
    <w:rsid w:val="00C9519D"/>
    <w:rsid w:val="00C95771"/>
    <w:rsid w:val="00CA1C3A"/>
    <w:rsid w:val="00CA43CD"/>
    <w:rsid w:val="00CA4C64"/>
    <w:rsid w:val="00CA6B15"/>
    <w:rsid w:val="00CB0204"/>
    <w:rsid w:val="00CB0704"/>
    <w:rsid w:val="00CB0E8F"/>
    <w:rsid w:val="00CB1668"/>
    <w:rsid w:val="00CB4AAD"/>
    <w:rsid w:val="00CB6ADF"/>
    <w:rsid w:val="00CB7007"/>
    <w:rsid w:val="00CB7365"/>
    <w:rsid w:val="00CC241A"/>
    <w:rsid w:val="00CC2703"/>
    <w:rsid w:val="00CC2F29"/>
    <w:rsid w:val="00CC3048"/>
    <w:rsid w:val="00CC3396"/>
    <w:rsid w:val="00CC4850"/>
    <w:rsid w:val="00CC4AC0"/>
    <w:rsid w:val="00CC4D7D"/>
    <w:rsid w:val="00CC51A1"/>
    <w:rsid w:val="00CC57C0"/>
    <w:rsid w:val="00CC58ED"/>
    <w:rsid w:val="00CC69CF"/>
    <w:rsid w:val="00CC6AD5"/>
    <w:rsid w:val="00CC7D41"/>
    <w:rsid w:val="00CD0674"/>
    <w:rsid w:val="00CD08F9"/>
    <w:rsid w:val="00CD2011"/>
    <w:rsid w:val="00CD2025"/>
    <w:rsid w:val="00CD2115"/>
    <w:rsid w:val="00CD29C0"/>
    <w:rsid w:val="00CD2CD7"/>
    <w:rsid w:val="00CD2EF6"/>
    <w:rsid w:val="00CD432C"/>
    <w:rsid w:val="00CD442A"/>
    <w:rsid w:val="00CD4FD0"/>
    <w:rsid w:val="00CD702F"/>
    <w:rsid w:val="00CD7B5F"/>
    <w:rsid w:val="00CE0542"/>
    <w:rsid w:val="00CE0A21"/>
    <w:rsid w:val="00CE12DD"/>
    <w:rsid w:val="00CE279D"/>
    <w:rsid w:val="00CE3999"/>
    <w:rsid w:val="00CE4035"/>
    <w:rsid w:val="00CE47CB"/>
    <w:rsid w:val="00CE498F"/>
    <w:rsid w:val="00CE5CED"/>
    <w:rsid w:val="00CE60CB"/>
    <w:rsid w:val="00CE65AB"/>
    <w:rsid w:val="00CE6E5A"/>
    <w:rsid w:val="00CE727F"/>
    <w:rsid w:val="00CE7906"/>
    <w:rsid w:val="00CE7A6D"/>
    <w:rsid w:val="00CF2256"/>
    <w:rsid w:val="00CF2727"/>
    <w:rsid w:val="00CF311A"/>
    <w:rsid w:val="00CF3895"/>
    <w:rsid w:val="00CF4266"/>
    <w:rsid w:val="00CF4AF4"/>
    <w:rsid w:val="00CF5BC3"/>
    <w:rsid w:val="00CF6214"/>
    <w:rsid w:val="00CF6D74"/>
    <w:rsid w:val="00CF6EA3"/>
    <w:rsid w:val="00D0197D"/>
    <w:rsid w:val="00D030A1"/>
    <w:rsid w:val="00D03E9F"/>
    <w:rsid w:val="00D044BB"/>
    <w:rsid w:val="00D068BB"/>
    <w:rsid w:val="00D071D6"/>
    <w:rsid w:val="00D072C6"/>
    <w:rsid w:val="00D1011D"/>
    <w:rsid w:val="00D101BE"/>
    <w:rsid w:val="00D103B5"/>
    <w:rsid w:val="00D10914"/>
    <w:rsid w:val="00D109AB"/>
    <w:rsid w:val="00D1429F"/>
    <w:rsid w:val="00D14A1E"/>
    <w:rsid w:val="00D15454"/>
    <w:rsid w:val="00D15477"/>
    <w:rsid w:val="00D15F7E"/>
    <w:rsid w:val="00D17239"/>
    <w:rsid w:val="00D219F3"/>
    <w:rsid w:val="00D227D4"/>
    <w:rsid w:val="00D22D9C"/>
    <w:rsid w:val="00D230FD"/>
    <w:rsid w:val="00D231C1"/>
    <w:rsid w:val="00D23B9C"/>
    <w:rsid w:val="00D241F1"/>
    <w:rsid w:val="00D26378"/>
    <w:rsid w:val="00D2759C"/>
    <w:rsid w:val="00D275CB"/>
    <w:rsid w:val="00D30C53"/>
    <w:rsid w:val="00D30DFA"/>
    <w:rsid w:val="00D30F34"/>
    <w:rsid w:val="00D315EF"/>
    <w:rsid w:val="00D3227A"/>
    <w:rsid w:val="00D34C55"/>
    <w:rsid w:val="00D3756C"/>
    <w:rsid w:val="00D37CB0"/>
    <w:rsid w:val="00D40F0C"/>
    <w:rsid w:val="00D41530"/>
    <w:rsid w:val="00D42AEB"/>
    <w:rsid w:val="00D4524F"/>
    <w:rsid w:val="00D463A5"/>
    <w:rsid w:val="00D46727"/>
    <w:rsid w:val="00D4710D"/>
    <w:rsid w:val="00D47CCD"/>
    <w:rsid w:val="00D47D25"/>
    <w:rsid w:val="00D5067E"/>
    <w:rsid w:val="00D52749"/>
    <w:rsid w:val="00D52B58"/>
    <w:rsid w:val="00D53113"/>
    <w:rsid w:val="00D603C6"/>
    <w:rsid w:val="00D605C7"/>
    <w:rsid w:val="00D60821"/>
    <w:rsid w:val="00D60EA5"/>
    <w:rsid w:val="00D61D70"/>
    <w:rsid w:val="00D629FE"/>
    <w:rsid w:val="00D62ACD"/>
    <w:rsid w:val="00D63ADC"/>
    <w:rsid w:val="00D63CE7"/>
    <w:rsid w:val="00D641DE"/>
    <w:rsid w:val="00D64F8B"/>
    <w:rsid w:val="00D65070"/>
    <w:rsid w:val="00D66217"/>
    <w:rsid w:val="00D66FFF"/>
    <w:rsid w:val="00D67364"/>
    <w:rsid w:val="00D676AF"/>
    <w:rsid w:val="00D70175"/>
    <w:rsid w:val="00D70444"/>
    <w:rsid w:val="00D7067F"/>
    <w:rsid w:val="00D70C35"/>
    <w:rsid w:val="00D71051"/>
    <w:rsid w:val="00D71C1F"/>
    <w:rsid w:val="00D72AAE"/>
    <w:rsid w:val="00D73A52"/>
    <w:rsid w:val="00D73D14"/>
    <w:rsid w:val="00D749C5"/>
    <w:rsid w:val="00D75D37"/>
    <w:rsid w:val="00D80755"/>
    <w:rsid w:val="00D81014"/>
    <w:rsid w:val="00D82956"/>
    <w:rsid w:val="00D833A9"/>
    <w:rsid w:val="00D84F3A"/>
    <w:rsid w:val="00D8711B"/>
    <w:rsid w:val="00D929EB"/>
    <w:rsid w:val="00D946BC"/>
    <w:rsid w:val="00D9673F"/>
    <w:rsid w:val="00D97145"/>
    <w:rsid w:val="00DA16B3"/>
    <w:rsid w:val="00DA1ABD"/>
    <w:rsid w:val="00DA262C"/>
    <w:rsid w:val="00DA26AE"/>
    <w:rsid w:val="00DA358C"/>
    <w:rsid w:val="00DA36EE"/>
    <w:rsid w:val="00DA491F"/>
    <w:rsid w:val="00DA5B4D"/>
    <w:rsid w:val="00DA79D7"/>
    <w:rsid w:val="00DB0560"/>
    <w:rsid w:val="00DB1052"/>
    <w:rsid w:val="00DB1120"/>
    <w:rsid w:val="00DB116D"/>
    <w:rsid w:val="00DB18CF"/>
    <w:rsid w:val="00DB2BCD"/>
    <w:rsid w:val="00DB54B7"/>
    <w:rsid w:val="00DB5687"/>
    <w:rsid w:val="00DB5A63"/>
    <w:rsid w:val="00DB7433"/>
    <w:rsid w:val="00DC0BE8"/>
    <w:rsid w:val="00DC18AD"/>
    <w:rsid w:val="00DC18F9"/>
    <w:rsid w:val="00DC1C91"/>
    <w:rsid w:val="00DC243F"/>
    <w:rsid w:val="00DC2DFF"/>
    <w:rsid w:val="00DC384C"/>
    <w:rsid w:val="00DC4A9B"/>
    <w:rsid w:val="00DC5958"/>
    <w:rsid w:val="00DC5FF2"/>
    <w:rsid w:val="00DC6251"/>
    <w:rsid w:val="00DC62AD"/>
    <w:rsid w:val="00DC62D8"/>
    <w:rsid w:val="00DC6F7C"/>
    <w:rsid w:val="00DD097B"/>
    <w:rsid w:val="00DD17CC"/>
    <w:rsid w:val="00DD66A2"/>
    <w:rsid w:val="00DE18D3"/>
    <w:rsid w:val="00DE217A"/>
    <w:rsid w:val="00DE2F55"/>
    <w:rsid w:val="00DE4827"/>
    <w:rsid w:val="00DE577D"/>
    <w:rsid w:val="00DE7845"/>
    <w:rsid w:val="00DE7D05"/>
    <w:rsid w:val="00DF280A"/>
    <w:rsid w:val="00DF321B"/>
    <w:rsid w:val="00DF3BA2"/>
    <w:rsid w:val="00DF5521"/>
    <w:rsid w:val="00DF559D"/>
    <w:rsid w:val="00DF5D52"/>
    <w:rsid w:val="00E00354"/>
    <w:rsid w:val="00E00750"/>
    <w:rsid w:val="00E00C50"/>
    <w:rsid w:val="00E01802"/>
    <w:rsid w:val="00E0269F"/>
    <w:rsid w:val="00E0311B"/>
    <w:rsid w:val="00E03F95"/>
    <w:rsid w:val="00E0456D"/>
    <w:rsid w:val="00E04B60"/>
    <w:rsid w:val="00E06494"/>
    <w:rsid w:val="00E066F4"/>
    <w:rsid w:val="00E12AB9"/>
    <w:rsid w:val="00E1363D"/>
    <w:rsid w:val="00E13CE8"/>
    <w:rsid w:val="00E15183"/>
    <w:rsid w:val="00E15806"/>
    <w:rsid w:val="00E16118"/>
    <w:rsid w:val="00E16124"/>
    <w:rsid w:val="00E17197"/>
    <w:rsid w:val="00E21208"/>
    <w:rsid w:val="00E21A89"/>
    <w:rsid w:val="00E21FC3"/>
    <w:rsid w:val="00E22971"/>
    <w:rsid w:val="00E22B07"/>
    <w:rsid w:val="00E22CB8"/>
    <w:rsid w:val="00E230E0"/>
    <w:rsid w:val="00E26AC3"/>
    <w:rsid w:val="00E26C99"/>
    <w:rsid w:val="00E27192"/>
    <w:rsid w:val="00E27F15"/>
    <w:rsid w:val="00E30A48"/>
    <w:rsid w:val="00E31F47"/>
    <w:rsid w:val="00E32E10"/>
    <w:rsid w:val="00E33FD9"/>
    <w:rsid w:val="00E35358"/>
    <w:rsid w:val="00E3541E"/>
    <w:rsid w:val="00E36816"/>
    <w:rsid w:val="00E37358"/>
    <w:rsid w:val="00E37833"/>
    <w:rsid w:val="00E41799"/>
    <w:rsid w:val="00E42DB1"/>
    <w:rsid w:val="00E42E31"/>
    <w:rsid w:val="00E43D8A"/>
    <w:rsid w:val="00E43F3B"/>
    <w:rsid w:val="00E47DD9"/>
    <w:rsid w:val="00E51AAC"/>
    <w:rsid w:val="00E520F4"/>
    <w:rsid w:val="00E52441"/>
    <w:rsid w:val="00E52BBF"/>
    <w:rsid w:val="00E53007"/>
    <w:rsid w:val="00E53927"/>
    <w:rsid w:val="00E53C10"/>
    <w:rsid w:val="00E5593F"/>
    <w:rsid w:val="00E60B9B"/>
    <w:rsid w:val="00E61585"/>
    <w:rsid w:val="00E6193A"/>
    <w:rsid w:val="00E62560"/>
    <w:rsid w:val="00E625CA"/>
    <w:rsid w:val="00E64118"/>
    <w:rsid w:val="00E6537E"/>
    <w:rsid w:val="00E6550D"/>
    <w:rsid w:val="00E661A8"/>
    <w:rsid w:val="00E66CC0"/>
    <w:rsid w:val="00E66E5C"/>
    <w:rsid w:val="00E70A32"/>
    <w:rsid w:val="00E71DA4"/>
    <w:rsid w:val="00E728A9"/>
    <w:rsid w:val="00E73F96"/>
    <w:rsid w:val="00E74E1E"/>
    <w:rsid w:val="00E77F7E"/>
    <w:rsid w:val="00E807D9"/>
    <w:rsid w:val="00E82846"/>
    <w:rsid w:val="00E84F54"/>
    <w:rsid w:val="00E84F5A"/>
    <w:rsid w:val="00E868AB"/>
    <w:rsid w:val="00E86EB0"/>
    <w:rsid w:val="00E870DE"/>
    <w:rsid w:val="00E87B4B"/>
    <w:rsid w:val="00E91430"/>
    <w:rsid w:val="00E93E07"/>
    <w:rsid w:val="00E94871"/>
    <w:rsid w:val="00E94E2B"/>
    <w:rsid w:val="00E9547B"/>
    <w:rsid w:val="00E95504"/>
    <w:rsid w:val="00E96163"/>
    <w:rsid w:val="00E97547"/>
    <w:rsid w:val="00EA06DC"/>
    <w:rsid w:val="00EA0883"/>
    <w:rsid w:val="00EA0F4E"/>
    <w:rsid w:val="00EA19B4"/>
    <w:rsid w:val="00EA1E59"/>
    <w:rsid w:val="00EA295B"/>
    <w:rsid w:val="00EA36AC"/>
    <w:rsid w:val="00EA3B9B"/>
    <w:rsid w:val="00EA57EA"/>
    <w:rsid w:val="00EA6801"/>
    <w:rsid w:val="00EA6823"/>
    <w:rsid w:val="00EB0DC3"/>
    <w:rsid w:val="00EB227D"/>
    <w:rsid w:val="00EB31B5"/>
    <w:rsid w:val="00EB3D0E"/>
    <w:rsid w:val="00EB4837"/>
    <w:rsid w:val="00EB4883"/>
    <w:rsid w:val="00EB4F96"/>
    <w:rsid w:val="00EB7594"/>
    <w:rsid w:val="00EC1191"/>
    <w:rsid w:val="00EC13B8"/>
    <w:rsid w:val="00EC37FA"/>
    <w:rsid w:val="00EC387E"/>
    <w:rsid w:val="00EC4710"/>
    <w:rsid w:val="00EC58FB"/>
    <w:rsid w:val="00EC5A84"/>
    <w:rsid w:val="00EC6A09"/>
    <w:rsid w:val="00ED10E0"/>
    <w:rsid w:val="00ED196C"/>
    <w:rsid w:val="00ED1977"/>
    <w:rsid w:val="00ED1B4B"/>
    <w:rsid w:val="00ED3436"/>
    <w:rsid w:val="00ED35AD"/>
    <w:rsid w:val="00ED36DE"/>
    <w:rsid w:val="00ED5554"/>
    <w:rsid w:val="00ED5766"/>
    <w:rsid w:val="00ED5F7E"/>
    <w:rsid w:val="00ED7072"/>
    <w:rsid w:val="00ED7977"/>
    <w:rsid w:val="00ED7B91"/>
    <w:rsid w:val="00EE1BB0"/>
    <w:rsid w:val="00EE3132"/>
    <w:rsid w:val="00EE39E4"/>
    <w:rsid w:val="00EE3D9D"/>
    <w:rsid w:val="00EE4E84"/>
    <w:rsid w:val="00EE5C74"/>
    <w:rsid w:val="00EE686F"/>
    <w:rsid w:val="00EE6F25"/>
    <w:rsid w:val="00EE7254"/>
    <w:rsid w:val="00EE77D4"/>
    <w:rsid w:val="00EF0489"/>
    <w:rsid w:val="00EF2DEF"/>
    <w:rsid w:val="00EF6C0C"/>
    <w:rsid w:val="00EF6D86"/>
    <w:rsid w:val="00EF74BC"/>
    <w:rsid w:val="00F00480"/>
    <w:rsid w:val="00F02126"/>
    <w:rsid w:val="00F02E9D"/>
    <w:rsid w:val="00F03134"/>
    <w:rsid w:val="00F038D9"/>
    <w:rsid w:val="00F03BA5"/>
    <w:rsid w:val="00F03D85"/>
    <w:rsid w:val="00F04630"/>
    <w:rsid w:val="00F04B5B"/>
    <w:rsid w:val="00F05A31"/>
    <w:rsid w:val="00F07C8C"/>
    <w:rsid w:val="00F07C8F"/>
    <w:rsid w:val="00F1069F"/>
    <w:rsid w:val="00F10920"/>
    <w:rsid w:val="00F117B8"/>
    <w:rsid w:val="00F12604"/>
    <w:rsid w:val="00F12DBB"/>
    <w:rsid w:val="00F13026"/>
    <w:rsid w:val="00F134B5"/>
    <w:rsid w:val="00F1351E"/>
    <w:rsid w:val="00F14700"/>
    <w:rsid w:val="00F14EB9"/>
    <w:rsid w:val="00F2018C"/>
    <w:rsid w:val="00F212D6"/>
    <w:rsid w:val="00F215A7"/>
    <w:rsid w:val="00F23C8B"/>
    <w:rsid w:val="00F2447D"/>
    <w:rsid w:val="00F249F1"/>
    <w:rsid w:val="00F25423"/>
    <w:rsid w:val="00F25869"/>
    <w:rsid w:val="00F25B9D"/>
    <w:rsid w:val="00F25D1C"/>
    <w:rsid w:val="00F2630C"/>
    <w:rsid w:val="00F2664E"/>
    <w:rsid w:val="00F30059"/>
    <w:rsid w:val="00F31163"/>
    <w:rsid w:val="00F31C04"/>
    <w:rsid w:val="00F3341D"/>
    <w:rsid w:val="00F34754"/>
    <w:rsid w:val="00F355AB"/>
    <w:rsid w:val="00F359B3"/>
    <w:rsid w:val="00F3672E"/>
    <w:rsid w:val="00F36D2B"/>
    <w:rsid w:val="00F40494"/>
    <w:rsid w:val="00F419D5"/>
    <w:rsid w:val="00F42D52"/>
    <w:rsid w:val="00F43CBD"/>
    <w:rsid w:val="00F43EB6"/>
    <w:rsid w:val="00F442A7"/>
    <w:rsid w:val="00F44854"/>
    <w:rsid w:val="00F46ED0"/>
    <w:rsid w:val="00F4771F"/>
    <w:rsid w:val="00F47F8A"/>
    <w:rsid w:val="00F508CE"/>
    <w:rsid w:val="00F50B20"/>
    <w:rsid w:val="00F52A91"/>
    <w:rsid w:val="00F52CC6"/>
    <w:rsid w:val="00F530B9"/>
    <w:rsid w:val="00F53340"/>
    <w:rsid w:val="00F54BC3"/>
    <w:rsid w:val="00F57060"/>
    <w:rsid w:val="00F57089"/>
    <w:rsid w:val="00F575A0"/>
    <w:rsid w:val="00F57A89"/>
    <w:rsid w:val="00F57D21"/>
    <w:rsid w:val="00F57EC0"/>
    <w:rsid w:val="00F603E0"/>
    <w:rsid w:val="00F604D5"/>
    <w:rsid w:val="00F61A20"/>
    <w:rsid w:val="00F627F4"/>
    <w:rsid w:val="00F62DC5"/>
    <w:rsid w:val="00F63DD9"/>
    <w:rsid w:val="00F64E17"/>
    <w:rsid w:val="00F66489"/>
    <w:rsid w:val="00F669EA"/>
    <w:rsid w:val="00F66DB6"/>
    <w:rsid w:val="00F672F1"/>
    <w:rsid w:val="00F67644"/>
    <w:rsid w:val="00F67E43"/>
    <w:rsid w:val="00F729CC"/>
    <w:rsid w:val="00F75E36"/>
    <w:rsid w:val="00F778E3"/>
    <w:rsid w:val="00F8189C"/>
    <w:rsid w:val="00F81947"/>
    <w:rsid w:val="00F83334"/>
    <w:rsid w:val="00F8381F"/>
    <w:rsid w:val="00F84047"/>
    <w:rsid w:val="00F851C4"/>
    <w:rsid w:val="00F86D6F"/>
    <w:rsid w:val="00F870B6"/>
    <w:rsid w:val="00F877C8"/>
    <w:rsid w:val="00F902E9"/>
    <w:rsid w:val="00F9068F"/>
    <w:rsid w:val="00F918AF"/>
    <w:rsid w:val="00F91E5A"/>
    <w:rsid w:val="00F922C5"/>
    <w:rsid w:val="00F92BDA"/>
    <w:rsid w:val="00F92CCD"/>
    <w:rsid w:val="00F93ADA"/>
    <w:rsid w:val="00F94EDF"/>
    <w:rsid w:val="00F972DF"/>
    <w:rsid w:val="00F97321"/>
    <w:rsid w:val="00F975AA"/>
    <w:rsid w:val="00F97995"/>
    <w:rsid w:val="00FA024B"/>
    <w:rsid w:val="00FA0276"/>
    <w:rsid w:val="00FA04CD"/>
    <w:rsid w:val="00FA25F5"/>
    <w:rsid w:val="00FA2810"/>
    <w:rsid w:val="00FA4D89"/>
    <w:rsid w:val="00FA4F61"/>
    <w:rsid w:val="00FA5B4D"/>
    <w:rsid w:val="00FA6625"/>
    <w:rsid w:val="00FA68F8"/>
    <w:rsid w:val="00FB1DC0"/>
    <w:rsid w:val="00FB3B4E"/>
    <w:rsid w:val="00FB3C0A"/>
    <w:rsid w:val="00FB3C8E"/>
    <w:rsid w:val="00FB4521"/>
    <w:rsid w:val="00FB4DED"/>
    <w:rsid w:val="00FB4F84"/>
    <w:rsid w:val="00FB5B84"/>
    <w:rsid w:val="00FB5CF8"/>
    <w:rsid w:val="00FC16FA"/>
    <w:rsid w:val="00FC2461"/>
    <w:rsid w:val="00FC413D"/>
    <w:rsid w:val="00FC6D89"/>
    <w:rsid w:val="00FC6F70"/>
    <w:rsid w:val="00FC702E"/>
    <w:rsid w:val="00FC7596"/>
    <w:rsid w:val="00FC7BA2"/>
    <w:rsid w:val="00FD16A8"/>
    <w:rsid w:val="00FD174D"/>
    <w:rsid w:val="00FD1B70"/>
    <w:rsid w:val="00FD202D"/>
    <w:rsid w:val="00FD208D"/>
    <w:rsid w:val="00FD27F0"/>
    <w:rsid w:val="00FD39AD"/>
    <w:rsid w:val="00FD3AAF"/>
    <w:rsid w:val="00FD5E86"/>
    <w:rsid w:val="00FD6A4E"/>
    <w:rsid w:val="00FD7A2D"/>
    <w:rsid w:val="00FE1A7B"/>
    <w:rsid w:val="00FE2624"/>
    <w:rsid w:val="00FE3339"/>
    <w:rsid w:val="00FE46A0"/>
    <w:rsid w:val="00FE48CA"/>
    <w:rsid w:val="00FE4C1C"/>
    <w:rsid w:val="00FE6832"/>
    <w:rsid w:val="00FF0A0C"/>
    <w:rsid w:val="00FF273B"/>
    <w:rsid w:val="00FF37D9"/>
    <w:rsid w:val="00FF3A02"/>
    <w:rsid w:val="00FF5024"/>
    <w:rsid w:val="00FF564C"/>
    <w:rsid w:val="00FF59C1"/>
    <w:rsid w:val="00FF5CF0"/>
    <w:rsid w:val="00FF6144"/>
    <w:rsid w:val="00FF63F4"/>
    <w:rsid w:val="00FF6F8A"/>
    <w:rsid w:val="00FF709F"/>
    <w:rsid w:val="0167A19B"/>
    <w:rsid w:val="0217B03B"/>
    <w:rsid w:val="0225F790"/>
    <w:rsid w:val="0262965D"/>
    <w:rsid w:val="02683A9E"/>
    <w:rsid w:val="028DDE95"/>
    <w:rsid w:val="02F96D0A"/>
    <w:rsid w:val="0303FBAB"/>
    <w:rsid w:val="033F13E5"/>
    <w:rsid w:val="03B5826F"/>
    <w:rsid w:val="0412A6B5"/>
    <w:rsid w:val="041A1EDA"/>
    <w:rsid w:val="041D08B7"/>
    <w:rsid w:val="056CB56B"/>
    <w:rsid w:val="05A2013D"/>
    <w:rsid w:val="05DE7EEC"/>
    <w:rsid w:val="0630204E"/>
    <w:rsid w:val="064F7756"/>
    <w:rsid w:val="06750D68"/>
    <w:rsid w:val="080C3368"/>
    <w:rsid w:val="0841374A"/>
    <w:rsid w:val="085495D2"/>
    <w:rsid w:val="089C95AA"/>
    <w:rsid w:val="09763469"/>
    <w:rsid w:val="09AE197E"/>
    <w:rsid w:val="0A361DDF"/>
    <w:rsid w:val="0A6CB705"/>
    <w:rsid w:val="0A6DB897"/>
    <w:rsid w:val="0AAAA6E1"/>
    <w:rsid w:val="0ACAB4AE"/>
    <w:rsid w:val="0AD0989A"/>
    <w:rsid w:val="0B07DCBD"/>
    <w:rsid w:val="0B39E370"/>
    <w:rsid w:val="0B7A66BA"/>
    <w:rsid w:val="0BC11A0C"/>
    <w:rsid w:val="0C04D407"/>
    <w:rsid w:val="0C6DA1DC"/>
    <w:rsid w:val="0CA04054"/>
    <w:rsid w:val="0CDC9284"/>
    <w:rsid w:val="0D316F7C"/>
    <w:rsid w:val="0D700C73"/>
    <w:rsid w:val="0D98FE1C"/>
    <w:rsid w:val="0E30834B"/>
    <w:rsid w:val="0E4AB68B"/>
    <w:rsid w:val="0E5495A3"/>
    <w:rsid w:val="0E934F22"/>
    <w:rsid w:val="0EA66344"/>
    <w:rsid w:val="0ED25F2C"/>
    <w:rsid w:val="0F8880CF"/>
    <w:rsid w:val="0F9CA498"/>
    <w:rsid w:val="10A242A4"/>
    <w:rsid w:val="10D61EB7"/>
    <w:rsid w:val="1117CFC2"/>
    <w:rsid w:val="112C624B"/>
    <w:rsid w:val="119E4A80"/>
    <w:rsid w:val="11A70640"/>
    <w:rsid w:val="11C4FEA1"/>
    <w:rsid w:val="12A47D29"/>
    <w:rsid w:val="12A5A74C"/>
    <w:rsid w:val="12C3E50B"/>
    <w:rsid w:val="12C96534"/>
    <w:rsid w:val="136C81D8"/>
    <w:rsid w:val="13C2029A"/>
    <w:rsid w:val="13C4148F"/>
    <w:rsid w:val="13FA3829"/>
    <w:rsid w:val="14330B25"/>
    <w:rsid w:val="1590F260"/>
    <w:rsid w:val="15C5ADEF"/>
    <w:rsid w:val="15DA91EE"/>
    <w:rsid w:val="1609A404"/>
    <w:rsid w:val="162D73AC"/>
    <w:rsid w:val="163CDF09"/>
    <w:rsid w:val="16618BDD"/>
    <w:rsid w:val="166A8437"/>
    <w:rsid w:val="16871459"/>
    <w:rsid w:val="16CF55EE"/>
    <w:rsid w:val="1746F5B9"/>
    <w:rsid w:val="17CCDFD6"/>
    <w:rsid w:val="17CCE35A"/>
    <w:rsid w:val="17E3F655"/>
    <w:rsid w:val="181EBD8A"/>
    <w:rsid w:val="1833C5AA"/>
    <w:rsid w:val="18B7AEF7"/>
    <w:rsid w:val="19CDDA91"/>
    <w:rsid w:val="1A3990DF"/>
    <w:rsid w:val="1A47C416"/>
    <w:rsid w:val="1A58C3F5"/>
    <w:rsid w:val="1A663A1D"/>
    <w:rsid w:val="1ABA828A"/>
    <w:rsid w:val="1ADCB6D4"/>
    <w:rsid w:val="1B4A3AD2"/>
    <w:rsid w:val="1B8B11B1"/>
    <w:rsid w:val="1BA1D985"/>
    <w:rsid w:val="1C022621"/>
    <w:rsid w:val="1C236B3A"/>
    <w:rsid w:val="1C8A474A"/>
    <w:rsid w:val="1CD24904"/>
    <w:rsid w:val="1CE511B1"/>
    <w:rsid w:val="1CE52A65"/>
    <w:rsid w:val="1E27B2DB"/>
    <w:rsid w:val="1E919130"/>
    <w:rsid w:val="1EAC2453"/>
    <w:rsid w:val="1EBC12CC"/>
    <w:rsid w:val="1EDAF851"/>
    <w:rsid w:val="1F3385FD"/>
    <w:rsid w:val="1F5FA3E5"/>
    <w:rsid w:val="1F6F8391"/>
    <w:rsid w:val="1FC7102C"/>
    <w:rsid w:val="2066C0C0"/>
    <w:rsid w:val="20EB236B"/>
    <w:rsid w:val="218DCCDF"/>
    <w:rsid w:val="21E1F02B"/>
    <w:rsid w:val="22B0EE2A"/>
    <w:rsid w:val="22DB7370"/>
    <w:rsid w:val="22F72D8D"/>
    <w:rsid w:val="232A7107"/>
    <w:rsid w:val="232ED9B8"/>
    <w:rsid w:val="235FAC69"/>
    <w:rsid w:val="23E0B020"/>
    <w:rsid w:val="2431502E"/>
    <w:rsid w:val="24557259"/>
    <w:rsid w:val="24A3E685"/>
    <w:rsid w:val="24A499E3"/>
    <w:rsid w:val="24CA4922"/>
    <w:rsid w:val="25D92715"/>
    <w:rsid w:val="25DEDAC1"/>
    <w:rsid w:val="26251066"/>
    <w:rsid w:val="262956C0"/>
    <w:rsid w:val="26B7D592"/>
    <w:rsid w:val="26F73F60"/>
    <w:rsid w:val="273C49FC"/>
    <w:rsid w:val="27AE17BB"/>
    <w:rsid w:val="27B21258"/>
    <w:rsid w:val="27B7761E"/>
    <w:rsid w:val="27E6BBEF"/>
    <w:rsid w:val="2853720D"/>
    <w:rsid w:val="28B8FD7C"/>
    <w:rsid w:val="28DE733C"/>
    <w:rsid w:val="290ED38B"/>
    <w:rsid w:val="298D73F4"/>
    <w:rsid w:val="29B9893F"/>
    <w:rsid w:val="29E88944"/>
    <w:rsid w:val="2A1C520F"/>
    <w:rsid w:val="2A298FDE"/>
    <w:rsid w:val="2AEEB1BC"/>
    <w:rsid w:val="2BB4C133"/>
    <w:rsid w:val="2C2921A7"/>
    <w:rsid w:val="2C30EEFE"/>
    <w:rsid w:val="2CF9B760"/>
    <w:rsid w:val="2CFA1395"/>
    <w:rsid w:val="2DB13BEB"/>
    <w:rsid w:val="2E4DB05E"/>
    <w:rsid w:val="2E559B0F"/>
    <w:rsid w:val="2E720F03"/>
    <w:rsid w:val="2EC0CB08"/>
    <w:rsid w:val="2F9EFF7D"/>
    <w:rsid w:val="2FF39717"/>
    <w:rsid w:val="300DBA1F"/>
    <w:rsid w:val="30CE1347"/>
    <w:rsid w:val="311F06CD"/>
    <w:rsid w:val="31D9248B"/>
    <w:rsid w:val="32755D21"/>
    <w:rsid w:val="32BA2C6D"/>
    <w:rsid w:val="330E3999"/>
    <w:rsid w:val="3354CC22"/>
    <w:rsid w:val="337BF220"/>
    <w:rsid w:val="33C26D2E"/>
    <w:rsid w:val="342DC460"/>
    <w:rsid w:val="3434750A"/>
    <w:rsid w:val="3446E01C"/>
    <w:rsid w:val="34B01BA8"/>
    <w:rsid w:val="34C1EE7C"/>
    <w:rsid w:val="34EC0EA9"/>
    <w:rsid w:val="355C7B99"/>
    <w:rsid w:val="35AB4230"/>
    <w:rsid w:val="36089768"/>
    <w:rsid w:val="36248958"/>
    <w:rsid w:val="36BDCFC9"/>
    <w:rsid w:val="36ED174A"/>
    <w:rsid w:val="3750EEF7"/>
    <w:rsid w:val="37A017E9"/>
    <w:rsid w:val="37EA75B8"/>
    <w:rsid w:val="382C0A4E"/>
    <w:rsid w:val="38B5A9BD"/>
    <w:rsid w:val="3955C017"/>
    <w:rsid w:val="3A28E49A"/>
    <w:rsid w:val="3B0F21F2"/>
    <w:rsid w:val="3B389296"/>
    <w:rsid w:val="3B54599D"/>
    <w:rsid w:val="3B82B2D4"/>
    <w:rsid w:val="3BC9405E"/>
    <w:rsid w:val="3C4C1D1F"/>
    <w:rsid w:val="3C7CE411"/>
    <w:rsid w:val="3DE7CB52"/>
    <w:rsid w:val="3E1313A1"/>
    <w:rsid w:val="3E94ED95"/>
    <w:rsid w:val="3EB78A5B"/>
    <w:rsid w:val="3ED56C30"/>
    <w:rsid w:val="3EDE2A30"/>
    <w:rsid w:val="3F8EE3B4"/>
    <w:rsid w:val="3FBA87A2"/>
    <w:rsid w:val="3FD3271C"/>
    <w:rsid w:val="4063A23C"/>
    <w:rsid w:val="406ED400"/>
    <w:rsid w:val="40AD304A"/>
    <w:rsid w:val="41655317"/>
    <w:rsid w:val="41B6401A"/>
    <w:rsid w:val="420DE164"/>
    <w:rsid w:val="4220E133"/>
    <w:rsid w:val="42478F17"/>
    <w:rsid w:val="42D65EA0"/>
    <w:rsid w:val="42DD0F32"/>
    <w:rsid w:val="42F16377"/>
    <w:rsid w:val="4300D2F3"/>
    <w:rsid w:val="4334BD1A"/>
    <w:rsid w:val="43EF5616"/>
    <w:rsid w:val="442710C5"/>
    <w:rsid w:val="4442403F"/>
    <w:rsid w:val="4486F6AB"/>
    <w:rsid w:val="44925141"/>
    <w:rsid w:val="45513628"/>
    <w:rsid w:val="45D67E48"/>
    <w:rsid w:val="45F4ACB7"/>
    <w:rsid w:val="461DFCFA"/>
    <w:rsid w:val="46435F29"/>
    <w:rsid w:val="46895DEC"/>
    <w:rsid w:val="46C9F12E"/>
    <w:rsid w:val="46E84046"/>
    <w:rsid w:val="47063461"/>
    <w:rsid w:val="47A0EE9E"/>
    <w:rsid w:val="47C4764D"/>
    <w:rsid w:val="4840DA66"/>
    <w:rsid w:val="488C46E7"/>
    <w:rsid w:val="4997C6C5"/>
    <w:rsid w:val="499AC542"/>
    <w:rsid w:val="4A03CE1B"/>
    <w:rsid w:val="4A37B684"/>
    <w:rsid w:val="4AE1FAE8"/>
    <w:rsid w:val="4AF5F376"/>
    <w:rsid w:val="4B3C9D8C"/>
    <w:rsid w:val="4B4982E8"/>
    <w:rsid w:val="4BAA10A7"/>
    <w:rsid w:val="4BBAE176"/>
    <w:rsid w:val="4BF6F5FA"/>
    <w:rsid w:val="4C629A4F"/>
    <w:rsid w:val="4C8A3630"/>
    <w:rsid w:val="4CB0EA76"/>
    <w:rsid w:val="4D35930E"/>
    <w:rsid w:val="4D41FB39"/>
    <w:rsid w:val="4EA089BF"/>
    <w:rsid w:val="4ECD0A7B"/>
    <w:rsid w:val="4EEDE762"/>
    <w:rsid w:val="4F096D9A"/>
    <w:rsid w:val="50FC39B6"/>
    <w:rsid w:val="51007964"/>
    <w:rsid w:val="5120D645"/>
    <w:rsid w:val="5133245F"/>
    <w:rsid w:val="51DC5598"/>
    <w:rsid w:val="5203EF0F"/>
    <w:rsid w:val="52A4A105"/>
    <w:rsid w:val="53203128"/>
    <w:rsid w:val="5381920C"/>
    <w:rsid w:val="53EA74E9"/>
    <w:rsid w:val="53EB8730"/>
    <w:rsid w:val="540D7253"/>
    <w:rsid w:val="54EF2317"/>
    <w:rsid w:val="5531DE20"/>
    <w:rsid w:val="5595FF34"/>
    <w:rsid w:val="55A893E8"/>
    <w:rsid w:val="55CA123A"/>
    <w:rsid w:val="55FA5C20"/>
    <w:rsid w:val="561D48B9"/>
    <w:rsid w:val="566EE986"/>
    <w:rsid w:val="5690075B"/>
    <w:rsid w:val="56D42E4B"/>
    <w:rsid w:val="56E3D502"/>
    <w:rsid w:val="5711B77B"/>
    <w:rsid w:val="571CF5CD"/>
    <w:rsid w:val="57249DC6"/>
    <w:rsid w:val="57B8D122"/>
    <w:rsid w:val="58949C60"/>
    <w:rsid w:val="58A613EB"/>
    <w:rsid w:val="58CA0218"/>
    <w:rsid w:val="59276D84"/>
    <w:rsid w:val="5945E521"/>
    <w:rsid w:val="5A61DA51"/>
    <w:rsid w:val="5AD93C69"/>
    <w:rsid w:val="5AFBC3D8"/>
    <w:rsid w:val="5B3868B9"/>
    <w:rsid w:val="5BB233C8"/>
    <w:rsid w:val="5C03BA52"/>
    <w:rsid w:val="5C0509FA"/>
    <w:rsid w:val="5C18956E"/>
    <w:rsid w:val="5CAEAA21"/>
    <w:rsid w:val="5D32EFBF"/>
    <w:rsid w:val="5D6D531B"/>
    <w:rsid w:val="5DC11867"/>
    <w:rsid w:val="5DE0A2A1"/>
    <w:rsid w:val="5DE6F2E3"/>
    <w:rsid w:val="5E5F9CF0"/>
    <w:rsid w:val="5EE872AE"/>
    <w:rsid w:val="5EE9F8B0"/>
    <w:rsid w:val="5EFCB236"/>
    <w:rsid w:val="5F440BDD"/>
    <w:rsid w:val="60056470"/>
    <w:rsid w:val="60303F09"/>
    <w:rsid w:val="608F11DB"/>
    <w:rsid w:val="60D0C3F1"/>
    <w:rsid w:val="60DA7C9D"/>
    <w:rsid w:val="60EB915E"/>
    <w:rsid w:val="60FF2CEA"/>
    <w:rsid w:val="6242CB20"/>
    <w:rsid w:val="627C2645"/>
    <w:rsid w:val="62BED4E5"/>
    <w:rsid w:val="638063AD"/>
    <w:rsid w:val="63B6FA08"/>
    <w:rsid w:val="63CEAE49"/>
    <w:rsid w:val="63F2533F"/>
    <w:rsid w:val="6468D7C5"/>
    <w:rsid w:val="6549F398"/>
    <w:rsid w:val="655ED354"/>
    <w:rsid w:val="6595F528"/>
    <w:rsid w:val="65D597FE"/>
    <w:rsid w:val="6635F07C"/>
    <w:rsid w:val="668E5D04"/>
    <w:rsid w:val="66E5721E"/>
    <w:rsid w:val="6739903D"/>
    <w:rsid w:val="6783AF37"/>
    <w:rsid w:val="68AB1530"/>
    <w:rsid w:val="68D6D663"/>
    <w:rsid w:val="68FD3261"/>
    <w:rsid w:val="6A1C84D1"/>
    <w:rsid w:val="6A5D908F"/>
    <w:rsid w:val="6A93A09A"/>
    <w:rsid w:val="6A9A169A"/>
    <w:rsid w:val="6B3BA8CE"/>
    <w:rsid w:val="6B443AEF"/>
    <w:rsid w:val="6B8B2A80"/>
    <w:rsid w:val="6BA22CF6"/>
    <w:rsid w:val="6C03E234"/>
    <w:rsid w:val="6C33A876"/>
    <w:rsid w:val="6C7B8AEE"/>
    <w:rsid w:val="6C8D555A"/>
    <w:rsid w:val="6CA93A49"/>
    <w:rsid w:val="6CBB5519"/>
    <w:rsid w:val="6D05F514"/>
    <w:rsid w:val="6D32573B"/>
    <w:rsid w:val="6D621854"/>
    <w:rsid w:val="6D7FCE2B"/>
    <w:rsid w:val="6DB4D38A"/>
    <w:rsid w:val="6F5252BB"/>
    <w:rsid w:val="6F5D455A"/>
    <w:rsid w:val="6FE1C2A1"/>
    <w:rsid w:val="703F8E65"/>
    <w:rsid w:val="704E8295"/>
    <w:rsid w:val="706BC294"/>
    <w:rsid w:val="70C4BBE3"/>
    <w:rsid w:val="715590AC"/>
    <w:rsid w:val="7178847B"/>
    <w:rsid w:val="71AEDCD3"/>
    <w:rsid w:val="71BEE2D3"/>
    <w:rsid w:val="723DE3E8"/>
    <w:rsid w:val="726E1A31"/>
    <w:rsid w:val="728E638C"/>
    <w:rsid w:val="72CDD64D"/>
    <w:rsid w:val="72DC9037"/>
    <w:rsid w:val="73276A38"/>
    <w:rsid w:val="732BBB78"/>
    <w:rsid w:val="741CAA94"/>
    <w:rsid w:val="741E2445"/>
    <w:rsid w:val="7445C921"/>
    <w:rsid w:val="748F814B"/>
    <w:rsid w:val="74AE7DBA"/>
    <w:rsid w:val="754FC313"/>
    <w:rsid w:val="756B7C13"/>
    <w:rsid w:val="75A0B02D"/>
    <w:rsid w:val="75ABD557"/>
    <w:rsid w:val="75B8C03E"/>
    <w:rsid w:val="762C2958"/>
    <w:rsid w:val="762DA2A8"/>
    <w:rsid w:val="769C557D"/>
    <w:rsid w:val="76B7FDC9"/>
    <w:rsid w:val="76EC27BD"/>
    <w:rsid w:val="77094AB6"/>
    <w:rsid w:val="77115668"/>
    <w:rsid w:val="77B39EC3"/>
    <w:rsid w:val="77E01020"/>
    <w:rsid w:val="77F2FE06"/>
    <w:rsid w:val="7818AEB2"/>
    <w:rsid w:val="78BEB51C"/>
    <w:rsid w:val="78C05C56"/>
    <w:rsid w:val="7929474E"/>
    <w:rsid w:val="7942A4FC"/>
    <w:rsid w:val="7970BF98"/>
    <w:rsid w:val="79944B60"/>
    <w:rsid w:val="79CB3383"/>
    <w:rsid w:val="79F52CBA"/>
    <w:rsid w:val="7A0F54DB"/>
    <w:rsid w:val="7A4EB2FB"/>
    <w:rsid w:val="7A69D672"/>
    <w:rsid w:val="7AA51019"/>
    <w:rsid w:val="7BCB39D9"/>
    <w:rsid w:val="7C94483E"/>
    <w:rsid w:val="7CFECDC8"/>
    <w:rsid w:val="7D0B60E6"/>
    <w:rsid w:val="7D2C1A34"/>
    <w:rsid w:val="7D7AB571"/>
    <w:rsid w:val="7D7C1B9A"/>
    <w:rsid w:val="7DB61CE8"/>
    <w:rsid w:val="7DD3A0CB"/>
    <w:rsid w:val="7E17A315"/>
    <w:rsid w:val="7FD3C9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1E0DA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128B7"/>
    <w:rPr>
      <w:rFonts w:ascii="Aptos" w:hAnsi="Aptos"/>
      <w:sz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aliases w:val="Heading_Main"/>
    <w:basedOn w:val="Normal"/>
    <w:next w:val="Normal"/>
    <w:qFormat/>
    <w:rsid w:val="004E6F03"/>
    <w:pPr>
      <w:keepNext/>
      <w:outlineLvl w:val="1"/>
    </w:pPr>
    <w:rPr>
      <w:b/>
      <w:sz w:val="24"/>
      <w:u w:val="single"/>
    </w:rPr>
  </w:style>
  <w:style w:type="paragraph" w:styleId="Heading3">
    <w:name w:val="heading 3"/>
    <w:aliases w:val="Sub Heading"/>
    <w:basedOn w:val="Normal"/>
    <w:next w:val="Normal"/>
    <w:qFormat/>
    <w:rsid w:val="00F508CE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4E6F03"/>
    <w:pPr>
      <w:keepNext/>
      <w:spacing w:before="120" w:after="120"/>
      <w:outlineLvl w:val="3"/>
    </w:pPr>
    <w:rPr>
      <w:sz w:val="24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/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10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BB201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BB201F"/>
    <w:rPr>
      <w:sz w:val="24"/>
      <w:lang w:eastAsia="en-GB"/>
    </w:rPr>
  </w:style>
  <w:style w:type="character" w:styleId="FollowedHyperlink">
    <w:name w:val="FollowedHyperlink"/>
    <w:basedOn w:val="DefaultParagraphFont"/>
    <w:semiHidden/>
    <w:unhideWhenUsed/>
    <w:rsid w:val="003262D2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982"/>
    <w:rPr>
      <w:color w:val="605E5C"/>
      <w:shd w:val="clear" w:color="auto" w:fill="E1DFDD"/>
    </w:rPr>
  </w:style>
  <w:style w:type="paragraph" w:styleId="FootnoteText">
    <w:name w:val="footnote text"/>
    <w:basedOn w:val="Normal"/>
    <w:uiPriority w:val="99"/>
    <w:semiHidden/>
    <w:unhideWhenUsed/>
    <w:rsid w:val="22F72D8D"/>
  </w:style>
  <w:style w:type="paragraph" w:styleId="EndnoteText">
    <w:name w:val="endnote text"/>
    <w:basedOn w:val="Normal"/>
    <w:uiPriority w:val="99"/>
    <w:semiHidden/>
    <w:unhideWhenUsed/>
    <w:rsid w:val="22F72D8D"/>
  </w:style>
  <w:style w:type="paragraph" w:styleId="NoSpacing">
    <w:name w:val="No Spacing"/>
    <w:link w:val="NoSpacingChar"/>
    <w:uiPriority w:val="1"/>
    <w:qFormat/>
    <w:rsid w:val="00CC2703"/>
    <w:rPr>
      <w:rFonts w:asciiTheme="minorHAnsi" w:eastAsiaTheme="minorEastAsia" w:hAnsiTheme="minorHAnsi" w:cstheme="minorBidi"/>
      <w:sz w:val="22"/>
      <w:szCs w:val="22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CC2703"/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A17E42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37319E"/>
    <w:rPr>
      <w:b/>
      <w:sz w:val="36"/>
      <w:shd w:val="pct15" w:color="auto" w:fill="auto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A74456"/>
    <w:pPr>
      <w:spacing w:after="100"/>
      <w:ind w:left="200"/>
    </w:pPr>
  </w:style>
  <w:style w:type="paragraph" w:styleId="TOC1">
    <w:name w:val="toc 1"/>
    <w:basedOn w:val="Normal"/>
    <w:next w:val="Normal"/>
    <w:autoRedefine/>
    <w:uiPriority w:val="39"/>
    <w:unhideWhenUsed/>
    <w:rsid w:val="00AF6441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11062A"/>
    <w:pPr>
      <w:spacing w:after="100"/>
      <w:ind w:left="400"/>
    </w:pPr>
  </w:style>
  <w:style w:type="character" w:styleId="SubtleEmphasis">
    <w:name w:val="Subtle Emphasis"/>
    <w:basedOn w:val="DefaultParagraphFont"/>
    <w:uiPriority w:val="19"/>
    <w:qFormat/>
    <w:rsid w:val="006C2C8E"/>
    <w:rPr>
      <w:i/>
      <w:iCs/>
      <w:color w:val="404040" w:themeColor="text1" w:themeTint="BF"/>
    </w:rPr>
  </w:style>
  <w:style w:type="paragraph" w:styleId="Bibliography">
    <w:name w:val="Bibliography"/>
    <w:basedOn w:val="Normal"/>
    <w:next w:val="Normal"/>
    <w:uiPriority w:val="37"/>
    <w:unhideWhenUsed/>
    <w:rsid w:val="006C51AD"/>
  </w:style>
  <w:style w:type="paragraph" w:styleId="Caption">
    <w:name w:val="caption"/>
    <w:basedOn w:val="Normal"/>
    <w:next w:val="Normal"/>
    <w:unhideWhenUsed/>
    <w:qFormat/>
    <w:rsid w:val="00896E11"/>
    <w:pPr>
      <w:spacing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C7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4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34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ybib.com/tools/harvard-referencing-generator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Sax</b:Tag>
    <b:SourceType>Book</b:SourceType>
    <b:Guid>{4B779BD9-CF5A-4BD6-A6F6-00485D05529A}</b:Guid>
    <b:Title>BIM for construction clients</b:Title>
    <b:Publisher>Published by NBS, part of RIBA Enterprises Ltd.</b:Publisher>
    <b:Author>
      <b:Author>
        <b:NameList>
          <b:Person>
            <b:Last>Saxon</b:Last>
            <b:First>R.</b:First>
            <b:Middle>G.</b:Middle>
          </b:Person>
        </b:NameList>
      </b:Author>
    </b:Author>
    <b:RefOrder>1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1" ma:contentTypeDescription="Create a new document." ma:contentTypeScope="" ma:versionID="26e55257c04b7815f18297d86c53f7fa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6602a6bba5c9f99cdc9d56cfd48e3a23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Props1.xml><?xml version="1.0" encoding="utf-8"?>
<ds:datastoreItem xmlns:ds="http://schemas.openxmlformats.org/officeDocument/2006/customXml" ds:itemID="{1AFA3782-DF12-4ADD-93E5-152CFD6A1F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A5BB17-D853-480A-873A-5FC22ED320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C3D0D0-7AE4-41BF-976D-EE7C714BD3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E51B44-DFE3-4EBF-846A-65A672072B95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1</TotalTime>
  <Pages>11</Pages>
  <Words>2033</Words>
  <Characters>11368</Characters>
  <Application>Microsoft Office Word</Application>
  <DocSecurity>0</DocSecurity>
  <Lines>568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ACBA5028 –                      Sustainable Development</vt:lpstr>
    </vt:vector>
  </TitlesOfParts>
  <Company>S.I.H.E.</Company>
  <LinksUpToDate>false</LinksUpToDate>
  <CharactersWithSpaces>13192</CharactersWithSpaces>
  <SharedDoc>false</SharedDoc>
  <HLinks>
    <vt:vector size="180" baseType="variant">
      <vt:variant>
        <vt:i4>3538990</vt:i4>
      </vt:variant>
      <vt:variant>
        <vt:i4>180</vt:i4>
      </vt:variant>
      <vt:variant>
        <vt:i4>0</vt:i4>
      </vt:variant>
      <vt:variant>
        <vt:i4>5</vt:i4>
      </vt:variant>
      <vt:variant>
        <vt:lpwstr>https://www.llanmoor-homes.com/development/saint-sannans-field/</vt:lpwstr>
      </vt:variant>
      <vt:variant>
        <vt:lpwstr/>
      </vt:variant>
      <vt:variant>
        <vt:i4>1572919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_Toc215136397</vt:lpwstr>
      </vt:variant>
      <vt:variant>
        <vt:i4>1245234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_Toc215676254</vt:lpwstr>
      </vt:variant>
      <vt:variant>
        <vt:i4>1245234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_Toc215676253</vt:lpwstr>
      </vt:variant>
      <vt:variant>
        <vt:i4>1245234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_Toc215676252</vt:lpwstr>
      </vt:variant>
      <vt:variant>
        <vt:i4>1245234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_Toc215676251</vt:lpwstr>
      </vt:variant>
      <vt:variant>
        <vt:i4>1245234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_Toc215676250</vt:lpwstr>
      </vt:variant>
      <vt:variant>
        <vt:i4>1179698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_Toc215676249</vt:lpwstr>
      </vt:variant>
      <vt:variant>
        <vt:i4>1179698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_Toc215676248</vt:lpwstr>
      </vt:variant>
      <vt:variant>
        <vt:i4>1179698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_Toc215676247</vt:lpwstr>
      </vt:variant>
      <vt:variant>
        <vt:i4>1179698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_Toc215676246</vt:lpwstr>
      </vt:variant>
      <vt:variant>
        <vt:i4>1179698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_Toc215676245</vt:lpwstr>
      </vt:variant>
      <vt:variant>
        <vt:i4>1179698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_Toc215676244</vt:lpwstr>
      </vt:variant>
      <vt:variant>
        <vt:i4>1179698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_Toc215676243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_Toc215676242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_Toc215676241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_Toc215676240</vt:lpwstr>
      </vt:variant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_Toc215676239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_Toc215676238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_Toc215676237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_Toc215676236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_Toc215676235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_Toc215676234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_Toc215676233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_Toc215676232</vt:lpwstr>
      </vt:variant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_Toc215676231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_Toc215676230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_Toc215676229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_Toc215676228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_Toc215676227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ACBA5028 –                      Sustainable Development</dc:title>
  <dc:subject>Assignment 1 - Sustainability assessmnt</dc:subject>
  <dc:creator>David Deeth (2223671)</dc:creator>
  <dc:description>August 2018</dc:description>
  <cp:lastModifiedBy>David Deeth (2223671)</cp:lastModifiedBy>
  <cp:revision>3</cp:revision>
  <cp:lastPrinted>2014-10-10T07:42:00Z</cp:lastPrinted>
  <dcterms:created xsi:type="dcterms:W3CDTF">2026-01-19T23:54:00Z</dcterms:created>
  <dcterms:modified xsi:type="dcterms:W3CDTF">2026-01-19T23:55:00Z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0x010100885BDE7C2597694E9B52267909D130AC</vt:lpwstr>
  </property>
  <property fmtid="{D5CDD505-2E9C-101B-9397-08002B2CF9AE}" pid="6" name="MediaServiceImageTags">
    <vt:lpwstr/>
  </property>
</Properties>
</file>