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8BA6E" w14:textId="77777777" w:rsidR="001A114A" w:rsidRPr="00583701" w:rsidRDefault="001A114A" w:rsidP="00583701">
      <w:pPr>
        <w:spacing w:line="360" w:lineRule="auto"/>
        <w:rPr>
          <w:rFonts w:cstheme="minorHAnsi"/>
          <w:sz w:val="24"/>
          <w:szCs w:val="24"/>
        </w:rPr>
      </w:pPr>
      <w:r w:rsidRPr="00583701">
        <w:rPr>
          <w:rFonts w:cstheme="minorHAnsi"/>
          <w:noProof/>
          <w:sz w:val="24"/>
          <w:szCs w:val="24"/>
          <w:lang w:eastAsia="en-GB"/>
        </w:rPr>
        <mc:AlternateContent>
          <mc:Choice Requires="wps">
            <w:drawing>
              <wp:anchor distT="0" distB="0" distL="114300" distR="114300" simplePos="0" relativeHeight="251657216" behindDoc="0" locked="0" layoutInCell="1" allowOverlap="1" wp14:anchorId="426BC9F8" wp14:editId="3C300CC1">
                <wp:simplePos x="0" y="0"/>
                <wp:positionH relativeFrom="column">
                  <wp:posOffset>1416050</wp:posOffset>
                </wp:positionH>
                <wp:positionV relativeFrom="paragraph">
                  <wp:posOffset>3136900</wp:posOffset>
                </wp:positionV>
                <wp:extent cx="3079750" cy="2108200"/>
                <wp:effectExtent l="0" t="0" r="25400" b="25400"/>
                <wp:wrapNone/>
                <wp:docPr id="2" name="Text Box 2"/>
                <wp:cNvGraphicFramePr/>
                <a:graphic xmlns:a="http://schemas.openxmlformats.org/drawingml/2006/main">
                  <a:graphicData uri="http://schemas.microsoft.com/office/word/2010/wordprocessingShape">
                    <wps:wsp>
                      <wps:cNvSpPr txBox="1"/>
                      <wps:spPr>
                        <a:xfrm>
                          <a:off x="0" y="0"/>
                          <a:ext cx="3079750" cy="2108200"/>
                        </a:xfrm>
                        <a:prstGeom prst="rect">
                          <a:avLst/>
                        </a:prstGeom>
                        <a:solidFill>
                          <a:schemeClr val="lt1"/>
                        </a:solidFill>
                        <a:ln w="6350">
                          <a:solidFill>
                            <a:schemeClr val="bg1"/>
                          </a:solidFill>
                        </a:ln>
                      </wps:spPr>
                      <wps:txbx>
                        <w:txbxContent>
                          <w:p w14:paraId="6CD7907F" w14:textId="77777777" w:rsidR="001A114A" w:rsidRPr="00FD7628" w:rsidRDefault="001A114A" w:rsidP="001A114A">
                            <w:pPr>
                              <w:jc w:val="center"/>
                              <w:rPr>
                                <w:sz w:val="36"/>
                              </w:rPr>
                            </w:pPr>
                            <w:r w:rsidRPr="00FD7628">
                              <w:rPr>
                                <w:sz w:val="36"/>
                              </w:rPr>
                              <w:t>Sasha Cranfield</w:t>
                            </w:r>
                          </w:p>
                          <w:p w14:paraId="24CF551E" w14:textId="77777777" w:rsidR="001A114A" w:rsidRDefault="001A114A" w:rsidP="001A114A">
                            <w:pPr>
                              <w:jc w:val="center"/>
                              <w:rPr>
                                <w:sz w:val="36"/>
                              </w:rPr>
                            </w:pPr>
                            <w:r w:rsidRPr="00FD7628">
                              <w:rPr>
                                <w:sz w:val="36"/>
                              </w:rPr>
                              <w:t>1703081</w:t>
                            </w:r>
                          </w:p>
                          <w:p w14:paraId="410138D7" w14:textId="77777777" w:rsidR="001A114A" w:rsidRPr="00FD7628" w:rsidRDefault="001A114A" w:rsidP="001A114A">
                            <w:pPr>
                              <w:jc w:val="center"/>
                              <w:rPr>
                                <w:sz w:val="36"/>
                              </w:rPr>
                            </w:pPr>
                            <w:r>
                              <w:rPr>
                                <w:sz w:val="36"/>
                              </w:rPr>
                              <w:t>Marketing</w:t>
                            </w:r>
                          </w:p>
                          <w:p w14:paraId="66EE5AE2" w14:textId="77777777" w:rsidR="001A114A" w:rsidRDefault="001A11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26BC9F8" id="_x0000_t202" coordsize="21600,21600" o:spt="202" path="m,l,21600r21600,l21600,xe">
                <v:stroke joinstyle="miter"/>
                <v:path gradientshapeok="t" o:connecttype="rect"/>
              </v:shapetype>
              <v:shape id="Text Box 2" o:spid="_x0000_s1026" type="#_x0000_t202" style="position:absolute;margin-left:111.5pt;margin-top:247pt;width:242.5pt;height:16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XwQRQIAAKIEAAAOAAAAZHJzL2Uyb0RvYy54bWysVNtu2zAMfR+wfxD0vjpJ05sRp8hSdBhQ&#10;tAXaoc+KLMcGZFGTlNjd1+9ITtLLCgwY9qJQJH1EHh5mdtm3mm2V8w2Zgo+PRpwpI6lszLrgPx6v&#10;v5xz5oMwpdBkVMGfleeX88+fZp3N1YRq0qVyDCDG550teB2CzbPMy1q1wh+RVQbBilwrAq5unZVO&#10;dEBvdTYZjU6zjlxpHUnlPbxXQ5DPE35VKRnuqsqrwHTBUVtIp0vnKp7ZfCbytRO2buSuDPEPVbSi&#10;MXj0AHUlgmAb1/wB1TbSkacqHElqM6qqRqrUA7oZj95181ALq1IvIMfbA03+/8HK2+29Y01Z8Aln&#10;RrQY0aPqA/tKPZtEdjrrcyQ9WKSFHm5Mee/3cMam+8q18RftMMTB8/OB2wgm4TwenV2cnSAkEZuM&#10;R+eYXsTJXj63zodviloWjYI7DC9xKrY3Pgyp+5T4mifdlNeN1ukSBaOW2rGtwKh1SEUC/E2WNqwr&#10;+Okx6vgbwmr9AQLwtEHNkZSh+WiFftXvmFpR+QyiHA1C81ZeN2jmRvhwLxyUBQKwLeEOR6UJxdDO&#10;4qwm9+sjf8zHwBHlrINSC+5/boRTnOnvBlK4GE+nUdrpMj05m+DiXkdWryNm0y4JDI2xl1YmM+YH&#10;vTcrR+0TlmoRX0VIGIm3Cx725jIM+4OllGqxSEkQsxXhxjxYGaEjuXFUj/2TcHY3zwAp3NJe0yJ/&#10;N9YhN35paLEJVDVp5pHggdUd71iEpJrd0sZNe31PWS9/LfPfAAAA//8DAFBLAwQUAAYACAAAACEA&#10;PhVUdeAAAAALAQAADwAAAGRycy9kb3ducmV2LnhtbEyPQUvDQBCF74L/YRnBm901DTXGTEpQRNCC&#10;WL142yZjEszOhuy2Tf+940lv7zGPN98r1rMb1IGm0HtGuF4YUMS1b3puET7eH68yUCFabuzgmRBO&#10;FGBdnp8VNm/8kd/osI2tkhIOuUXoYhxzrUPdkbNh4UdiuX35ydkodmp1M9mjlLtBJ8astLM9y4fO&#10;jnTfUf293TuE5/TTPizjC50iz69V9ZSNadggXl7M1R2oSHP8C8MvvqBDKUw7v+cmqAEhSZayJSKk&#10;t6kISdyYTMQOIUtWBnRZ6P8byh8AAAD//wMAUEsBAi0AFAAGAAgAAAAhALaDOJL+AAAA4QEAABMA&#10;AAAAAAAAAAAAAAAAAAAAAFtDb250ZW50X1R5cGVzXS54bWxQSwECLQAUAAYACAAAACEAOP0h/9YA&#10;AACUAQAACwAAAAAAAAAAAAAAAAAvAQAAX3JlbHMvLnJlbHNQSwECLQAUAAYACAAAACEA4oV8EEUC&#10;AACiBAAADgAAAAAAAAAAAAAAAAAuAgAAZHJzL2Uyb0RvYy54bWxQSwECLQAUAAYACAAAACEAPhVU&#10;deAAAAALAQAADwAAAAAAAAAAAAAAAACfBAAAZHJzL2Rvd25yZXYueG1sUEsFBgAAAAAEAAQA8wAA&#10;AKwFAAAAAA==&#10;" fillcolor="white [3201]" strokecolor="white [3212]" strokeweight=".5pt">
                <v:textbox>
                  <w:txbxContent>
                    <w:p w14:paraId="6CD7907F" w14:textId="77777777" w:rsidR="001A114A" w:rsidRPr="00FD7628" w:rsidRDefault="001A114A" w:rsidP="001A114A">
                      <w:pPr>
                        <w:jc w:val="center"/>
                        <w:rPr>
                          <w:sz w:val="36"/>
                        </w:rPr>
                      </w:pPr>
                      <w:r w:rsidRPr="00FD7628">
                        <w:rPr>
                          <w:sz w:val="36"/>
                        </w:rPr>
                        <w:t>Sasha Cranfield</w:t>
                      </w:r>
                    </w:p>
                    <w:p w14:paraId="24CF551E" w14:textId="77777777" w:rsidR="001A114A" w:rsidRDefault="001A114A" w:rsidP="001A114A">
                      <w:pPr>
                        <w:jc w:val="center"/>
                        <w:rPr>
                          <w:sz w:val="36"/>
                        </w:rPr>
                      </w:pPr>
                      <w:r w:rsidRPr="00FD7628">
                        <w:rPr>
                          <w:sz w:val="36"/>
                        </w:rPr>
                        <w:t>1703081</w:t>
                      </w:r>
                    </w:p>
                    <w:p w14:paraId="410138D7" w14:textId="77777777" w:rsidR="001A114A" w:rsidRPr="00FD7628" w:rsidRDefault="001A114A" w:rsidP="001A114A">
                      <w:pPr>
                        <w:jc w:val="center"/>
                        <w:rPr>
                          <w:sz w:val="36"/>
                        </w:rPr>
                      </w:pPr>
                      <w:r>
                        <w:rPr>
                          <w:sz w:val="36"/>
                        </w:rPr>
                        <w:t>Marketing</w:t>
                      </w:r>
                    </w:p>
                    <w:p w14:paraId="66EE5AE2" w14:textId="77777777" w:rsidR="001A114A" w:rsidRDefault="001A114A"/>
                  </w:txbxContent>
                </v:textbox>
              </v:shape>
            </w:pict>
          </mc:Fallback>
        </mc:AlternateContent>
      </w:r>
      <w:r w:rsidRPr="00583701">
        <w:rPr>
          <w:rFonts w:cstheme="minorHAnsi"/>
          <w:noProof/>
          <w:sz w:val="24"/>
          <w:szCs w:val="24"/>
          <w:lang w:eastAsia="en-GB"/>
        </w:rPr>
        <w:drawing>
          <wp:anchor distT="0" distB="0" distL="114300" distR="114300" simplePos="0" relativeHeight="251656192" behindDoc="1" locked="0" layoutInCell="1" allowOverlap="1" wp14:anchorId="1A6623E7" wp14:editId="5B7C1BF3">
            <wp:simplePos x="0" y="0"/>
            <wp:positionH relativeFrom="margin">
              <wp:posOffset>609600</wp:posOffset>
            </wp:positionH>
            <wp:positionV relativeFrom="paragraph">
              <wp:posOffset>939800</wp:posOffset>
            </wp:positionV>
            <wp:extent cx="5010150" cy="1657350"/>
            <wp:effectExtent l="0" t="0" r="0" b="0"/>
            <wp:wrapTight wrapText="bothSides">
              <wp:wrapPolygon edited="0">
                <wp:start x="0" y="0"/>
                <wp:lineTo x="0" y="21352"/>
                <wp:lineTo x="21518" y="21352"/>
                <wp:lineTo x="21518" y="0"/>
                <wp:lineTo x="0" y="0"/>
              </wp:wrapPolygon>
            </wp:wrapTight>
            <wp:docPr id="1" name="Picture 1" descr="C:\Users\1703081\AppData\Local\Microsoft\Windows\INetCache\Content.MSO\67430F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03081\AppData\Local\Microsoft\Windows\INetCache\Content.MSO\67430F1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0150" cy="1657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A4F3B6" w14:textId="77777777" w:rsidR="001A114A" w:rsidRPr="00583701" w:rsidRDefault="001A114A" w:rsidP="00583701">
      <w:pPr>
        <w:spacing w:line="360" w:lineRule="auto"/>
        <w:rPr>
          <w:rFonts w:cstheme="minorHAnsi"/>
          <w:sz w:val="24"/>
          <w:szCs w:val="24"/>
        </w:rPr>
      </w:pPr>
    </w:p>
    <w:p w14:paraId="02268096" w14:textId="77777777" w:rsidR="001A114A" w:rsidRPr="00583701" w:rsidRDefault="001A114A" w:rsidP="00583701">
      <w:pPr>
        <w:spacing w:line="360" w:lineRule="auto"/>
        <w:rPr>
          <w:rFonts w:cstheme="minorHAnsi"/>
          <w:sz w:val="24"/>
          <w:szCs w:val="24"/>
        </w:rPr>
      </w:pPr>
    </w:p>
    <w:p w14:paraId="1A1FAA86" w14:textId="77777777" w:rsidR="001A114A" w:rsidRPr="00583701" w:rsidRDefault="001A114A" w:rsidP="00583701">
      <w:pPr>
        <w:spacing w:line="360" w:lineRule="auto"/>
        <w:rPr>
          <w:rFonts w:cstheme="minorHAnsi"/>
          <w:sz w:val="24"/>
          <w:szCs w:val="24"/>
        </w:rPr>
      </w:pPr>
    </w:p>
    <w:p w14:paraId="4BDD9AB7" w14:textId="77777777" w:rsidR="001A114A" w:rsidRPr="00583701" w:rsidRDefault="001A114A" w:rsidP="00583701">
      <w:pPr>
        <w:spacing w:line="360" w:lineRule="auto"/>
        <w:rPr>
          <w:rFonts w:cstheme="minorHAnsi"/>
          <w:sz w:val="24"/>
          <w:szCs w:val="24"/>
        </w:rPr>
      </w:pPr>
    </w:p>
    <w:p w14:paraId="0F854CA1" w14:textId="77777777" w:rsidR="001A114A" w:rsidRPr="00583701" w:rsidRDefault="001A114A" w:rsidP="00583701">
      <w:pPr>
        <w:spacing w:line="360" w:lineRule="auto"/>
        <w:rPr>
          <w:rFonts w:cstheme="minorHAnsi"/>
          <w:sz w:val="24"/>
          <w:szCs w:val="24"/>
        </w:rPr>
      </w:pPr>
    </w:p>
    <w:p w14:paraId="07D9706B" w14:textId="77777777" w:rsidR="001A114A" w:rsidRPr="00583701" w:rsidRDefault="001A114A" w:rsidP="00583701">
      <w:pPr>
        <w:spacing w:line="360" w:lineRule="auto"/>
        <w:rPr>
          <w:rFonts w:cstheme="minorHAnsi"/>
          <w:sz w:val="24"/>
          <w:szCs w:val="24"/>
        </w:rPr>
      </w:pPr>
    </w:p>
    <w:p w14:paraId="3BBA67A0" w14:textId="77777777" w:rsidR="001A114A" w:rsidRPr="00583701" w:rsidRDefault="001A114A" w:rsidP="00583701">
      <w:pPr>
        <w:spacing w:line="360" w:lineRule="auto"/>
        <w:rPr>
          <w:rFonts w:cstheme="minorHAnsi"/>
          <w:sz w:val="24"/>
          <w:szCs w:val="24"/>
        </w:rPr>
      </w:pPr>
    </w:p>
    <w:p w14:paraId="79264C26" w14:textId="77777777" w:rsidR="001A114A" w:rsidRPr="00583701" w:rsidRDefault="001A114A" w:rsidP="00583701">
      <w:pPr>
        <w:spacing w:line="360" w:lineRule="auto"/>
        <w:rPr>
          <w:rFonts w:cstheme="minorHAnsi"/>
          <w:sz w:val="24"/>
          <w:szCs w:val="24"/>
        </w:rPr>
      </w:pPr>
    </w:p>
    <w:p w14:paraId="4D4444A4" w14:textId="77777777" w:rsidR="001A114A" w:rsidRPr="00583701" w:rsidRDefault="001A114A" w:rsidP="00583701">
      <w:pPr>
        <w:spacing w:line="360" w:lineRule="auto"/>
        <w:rPr>
          <w:rFonts w:cstheme="minorHAnsi"/>
          <w:sz w:val="24"/>
          <w:szCs w:val="24"/>
        </w:rPr>
      </w:pPr>
    </w:p>
    <w:p w14:paraId="4F0A24B7" w14:textId="77777777" w:rsidR="001A114A" w:rsidRPr="00583701" w:rsidRDefault="001A114A" w:rsidP="00583701">
      <w:pPr>
        <w:spacing w:line="360" w:lineRule="auto"/>
        <w:rPr>
          <w:rFonts w:cstheme="minorHAnsi"/>
          <w:sz w:val="24"/>
          <w:szCs w:val="24"/>
        </w:rPr>
      </w:pPr>
    </w:p>
    <w:p w14:paraId="532F51DA" w14:textId="77777777" w:rsidR="001A114A" w:rsidRPr="00583701" w:rsidRDefault="001A114A" w:rsidP="00583701">
      <w:pPr>
        <w:spacing w:line="360" w:lineRule="auto"/>
        <w:rPr>
          <w:rFonts w:cstheme="minorHAnsi"/>
          <w:sz w:val="24"/>
          <w:szCs w:val="24"/>
        </w:rPr>
      </w:pPr>
    </w:p>
    <w:p w14:paraId="5963FC13" w14:textId="77777777" w:rsidR="001A114A" w:rsidRPr="00583701" w:rsidRDefault="001A114A" w:rsidP="00583701">
      <w:pPr>
        <w:spacing w:line="360" w:lineRule="auto"/>
        <w:rPr>
          <w:rFonts w:cstheme="minorHAnsi"/>
          <w:sz w:val="24"/>
          <w:szCs w:val="24"/>
        </w:rPr>
      </w:pPr>
    </w:p>
    <w:p w14:paraId="6BCA439C" w14:textId="77777777" w:rsidR="001A114A" w:rsidRPr="00583701" w:rsidRDefault="001A114A" w:rsidP="00583701">
      <w:pPr>
        <w:spacing w:line="360" w:lineRule="auto"/>
        <w:rPr>
          <w:rFonts w:cstheme="minorHAnsi"/>
          <w:sz w:val="24"/>
          <w:szCs w:val="24"/>
        </w:rPr>
      </w:pPr>
    </w:p>
    <w:p w14:paraId="4990A84A" w14:textId="77777777" w:rsidR="001A114A" w:rsidRPr="00583701" w:rsidRDefault="001A114A" w:rsidP="00583701">
      <w:pPr>
        <w:spacing w:line="360" w:lineRule="auto"/>
        <w:rPr>
          <w:rFonts w:cstheme="minorHAnsi"/>
          <w:sz w:val="24"/>
          <w:szCs w:val="24"/>
        </w:rPr>
      </w:pPr>
    </w:p>
    <w:p w14:paraId="4D94F905" w14:textId="77777777" w:rsidR="001A114A" w:rsidRPr="00583701" w:rsidRDefault="001A114A" w:rsidP="00583701">
      <w:pPr>
        <w:spacing w:line="360" w:lineRule="auto"/>
        <w:rPr>
          <w:rFonts w:cstheme="minorHAnsi"/>
          <w:sz w:val="24"/>
          <w:szCs w:val="24"/>
        </w:rPr>
      </w:pPr>
    </w:p>
    <w:p w14:paraId="6722225C" w14:textId="77777777" w:rsidR="001A114A" w:rsidRPr="00583701" w:rsidRDefault="001A114A" w:rsidP="00583701">
      <w:pPr>
        <w:spacing w:line="360" w:lineRule="auto"/>
        <w:rPr>
          <w:rFonts w:cstheme="minorHAnsi"/>
          <w:sz w:val="24"/>
          <w:szCs w:val="24"/>
        </w:rPr>
      </w:pPr>
    </w:p>
    <w:p w14:paraId="238D12B1" w14:textId="77777777" w:rsidR="001A114A" w:rsidRPr="00583701" w:rsidRDefault="001A114A" w:rsidP="00583701">
      <w:pPr>
        <w:spacing w:line="360" w:lineRule="auto"/>
        <w:rPr>
          <w:rFonts w:cstheme="minorHAnsi"/>
          <w:sz w:val="24"/>
          <w:szCs w:val="24"/>
        </w:rPr>
      </w:pPr>
    </w:p>
    <w:p w14:paraId="7612E006" w14:textId="77777777" w:rsidR="001A114A" w:rsidRPr="00583701" w:rsidRDefault="001A114A" w:rsidP="00583701">
      <w:pPr>
        <w:spacing w:line="360" w:lineRule="auto"/>
        <w:rPr>
          <w:rFonts w:cstheme="minorHAnsi"/>
          <w:sz w:val="24"/>
          <w:szCs w:val="24"/>
        </w:rPr>
      </w:pPr>
    </w:p>
    <w:p w14:paraId="4D292A35" w14:textId="77777777" w:rsidR="001A114A" w:rsidRPr="00583701" w:rsidRDefault="001A114A" w:rsidP="00583701">
      <w:pPr>
        <w:spacing w:line="360" w:lineRule="auto"/>
        <w:rPr>
          <w:rFonts w:cstheme="minorHAnsi"/>
          <w:sz w:val="24"/>
          <w:szCs w:val="24"/>
        </w:rPr>
      </w:pPr>
    </w:p>
    <w:p w14:paraId="3F451FFA" w14:textId="77777777" w:rsidR="001A114A" w:rsidRPr="00583701" w:rsidRDefault="001A114A" w:rsidP="00583701">
      <w:pPr>
        <w:spacing w:line="360" w:lineRule="auto"/>
        <w:rPr>
          <w:rFonts w:cstheme="minorHAnsi"/>
          <w:sz w:val="24"/>
          <w:szCs w:val="24"/>
        </w:rPr>
      </w:pPr>
    </w:p>
    <w:p w14:paraId="59E882CD" w14:textId="77777777" w:rsidR="001A114A" w:rsidRPr="00583701" w:rsidRDefault="001A114A" w:rsidP="00583701">
      <w:pPr>
        <w:spacing w:line="360" w:lineRule="auto"/>
        <w:rPr>
          <w:rFonts w:cstheme="minorHAnsi"/>
          <w:sz w:val="24"/>
          <w:szCs w:val="24"/>
        </w:rPr>
      </w:pPr>
    </w:p>
    <w:p w14:paraId="47EEC92A" w14:textId="77777777" w:rsidR="001A114A" w:rsidRPr="00583701" w:rsidRDefault="001A114A" w:rsidP="00583701">
      <w:pPr>
        <w:spacing w:line="360" w:lineRule="auto"/>
        <w:rPr>
          <w:rFonts w:cstheme="minorHAnsi"/>
          <w:sz w:val="24"/>
          <w:szCs w:val="24"/>
        </w:rPr>
      </w:pPr>
    </w:p>
    <w:sdt>
      <w:sdtPr>
        <w:id w:val="204802266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28C73C1" w14:textId="147DE6BC" w:rsidR="00D55991" w:rsidRDefault="00D55991">
          <w:pPr>
            <w:pStyle w:val="TOCHeading"/>
          </w:pPr>
          <w:r>
            <w:t>Table of Contents</w:t>
          </w:r>
        </w:p>
        <w:p w14:paraId="2A51C818" w14:textId="7105005D" w:rsidR="001664DB" w:rsidRDefault="00D5599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568248" w:history="1">
            <w:r w:rsidR="001664DB" w:rsidRPr="00FC64BA">
              <w:rPr>
                <w:rStyle w:val="Hyperlink"/>
                <w:rFonts w:cstheme="minorHAnsi"/>
                <w:noProof/>
              </w:rPr>
              <w:t>Executive summary</w:t>
            </w:r>
            <w:r w:rsidR="001664DB">
              <w:rPr>
                <w:noProof/>
                <w:webHidden/>
              </w:rPr>
              <w:tab/>
            </w:r>
            <w:r w:rsidR="001664DB">
              <w:rPr>
                <w:noProof/>
                <w:webHidden/>
              </w:rPr>
              <w:fldChar w:fldCharType="begin"/>
            </w:r>
            <w:r w:rsidR="001664DB">
              <w:rPr>
                <w:noProof/>
                <w:webHidden/>
              </w:rPr>
              <w:instrText xml:space="preserve"> PAGEREF _Toc29568248 \h </w:instrText>
            </w:r>
            <w:r w:rsidR="001664DB">
              <w:rPr>
                <w:noProof/>
                <w:webHidden/>
              </w:rPr>
            </w:r>
            <w:r w:rsidR="001664DB">
              <w:rPr>
                <w:noProof/>
                <w:webHidden/>
              </w:rPr>
              <w:fldChar w:fldCharType="separate"/>
            </w:r>
            <w:r w:rsidR="001664DB">
              <w:rPr>
                <w:noProof/>
                <w:webHidden/>
              </w:rPr>
              <w:t>3</w:t>
            </w:r>
            <w:r w:rsidR="001664DB">
              <w:rPr>
                <w:noProof/>
                <w:webHidden/>
              </w:rPr>
              <w:fldChar w:fldCharType="end"/>
            </w:r>
          </w:hyperlink>
        </w:p>
        <w:p w14:paraId="1E760CC6" w14:textId="33FF4ABF" w:rsidR="001664DB" w:rsidRDefault="001664DB">
          <w:pPr>
            <w:pStyle w:val="TOC1"/>
            <w:tabs>
              <w:tab w:val="right" w:leader="dot" w:pos="9016"/>
            </w:tabs>
            <w:rPr>
              <w:rFonts w:eastAsiaTheme="minorEastAsia"/>
              <w:noProof/>
              <w:lang w:eastAsia="en-GB"/>
            </w:rPr>
          </w:pPr>
          <w:hyperlink w:anchor="_Toc29568249" w:history="1">
            <w:r w:rsidRPr="00FC64BA">
              <w:rPr>
                <w:rStyle w:val="Hyperlink"/>
                <w:noProof/>
              </w:rPr>
              <w:t>Introduction</w:t>
            </w:r>
            <w:r>
              <w:rPr>
                <w:noProof/>
                <w:webHidden/>
              </w:rPr>
              <w:tab/>
            </w:r>
            <w:r>
              <w:rPr>
                <w:noProof/>
                <w:webHidden/>
              </w:rPr>
              <w:fldChar w:fldCharType="begin"/>
            </w:r>
            <w:r>
              <w:rPr>
                <w:noProof/>
                <w:webHidden/>
              </w:rPr>
              <w:instrText xml:space="preserve"> PAGEREF _Toc29568249 \h </w:instrText>
            </w:r>
            <w:r>
              <w:rPr>
                <w:noProof/>
                <w:webHidden/>
              </w:rPr>
            </w:r>
            <w:r>
              <w:rPr>
                <w:noProof/>
                <w:webHidden/>
              </w:rPr>
              <w:fldChar w:fldCharType="separate"/>
            </w:r>
            <w:r>
              <w:rPr>
                <w:noProof/>
                <w:webHidden/>
              </w:rPr>
              <w:t>4</w:t>
            </w:r>
            <w:r>
              <w:rPr>
                <w:noProof/>
                <w:webHidden/>
              </w:rPr>
              <w:fldChar w:fldCharType="end"/>
            </w:r>
          </w:hyperlink>
        </w:p>
        <w:p w14:paraId="31D4C96B" w14:textId="40773241" w:rsidR="001664DB" w:rsidRDefault="001664DB">
          <w:pPr>
            <w:pStyle w:val="TOC1"/>
            <w:tabs>
              <w:tab w:val="right" w:leader="dot" w:pos="9016"/>
            </w:tabs>
            <w:rPr>
              <w:rFonts w:eastAsiaTheme="minorEastAsia"/>
              <w:noProof/>
              <w:lang w:eastAsia="en-GB"/>
            </w:rPr>
          </w:pPr>
          <w:hyperlink w:anchor="_Toc29568250" w:history="1">
            <w:r w:rsidRPr="00FC64BA">
              <w:rPr>
                <w:rStyle w:val="Hyperlink"/>
                <w:noProof/>
              </w:rPr>
              <w:t>Key issues</w:t>
            </w:r>
            <w:r>
              <w:rPr>
                <w:noProof/>
                <w:webHidden/>
              </w:rPr>
              <w:tab/>
            </w:r>
            <w:r>
              <w:rPr>
                <w:noProof/>
                <w:webHidden/>
              </w:rPr>
              <w:fldChar w:fldCharType="begin"/>
            </w:r>
            <w:r>
              <w:rPr>
                <w:noProof/>
                <w:webHidden/>
              </w:rPr>
              <w:instrText xml:space="preserve"> PAGEREF _Toc29568250 \h </w:instrText>
            </w:r>
            <w:r>
              <w:rPr>
                <w:noProof/>
                <w:webHidden/>
              </w:rPr>
            </w:r>
            <w:r>
              <w:rPr>
                <w:noProof/>
                <w:webHidden/>
              </w:rPr>
              <w:fldChar w:fldCharType="separate"/>
            </w:r>
            <w:r>
              <w:rPr>
                <w:noProof/>
                <w:webHidden/>
              </w:rPr>
              <w:t>4</w:t>
            </w:r>
            <w:r>
              <w:rPr>
                <w:noProof/>
                <w:webHidden/>
              </w:rPr>
              <w:fldChar w:fldCharType="end"/>
            </w:r>
          </w:hyperlink>
        </w:p>
        <w:p w14:paraId="4B3FDE45" w14:textId="6B7378FA" w:rsidR="001664DB" w:rsidRDefault="001664DB">
          <w:pPr>
            <w:pStyle w:val="TOC3"/>
            <w:tabs>
              <w:tab w:val="right" w:leader="dot" w:pos="9016"/>
            </w:tabs>
            <w:rPr>
              <w:rFonts w:eastAsiaTheme="minorEastAsia"/>
              <w:noProof/>
              <w:lang w:eastAsia="en-GB"/>
            </w:rPr>
          </w:pPr>
          <w:hyperlink w:anchor="_Toc29568251" w:history="1">
            <w:r w:rsidRPr="00FC64BA">
              <w:rPr>
                <w:rStyle w:val="Hyperlink"/>
                <w:rFonts w:cstheme="minorHAnsi"/>
                <w:noProof/>
              </w:rPr>
              <w:t>Stakeholders involved</w:t>
            </w:r>
            <w:r>
              <w:rPr>
                <w:noProof/>
                <w:webHidden/>
              </w:rPr>
              <w:tab/>
            </w:r>
            <w:r>
              <w:rPr>
                <w:noProof/>
                <w:webHidden/>
              </w:rPr>
              <w:fldChar w:fldCharType="begin"/>
            </w:r>
            <w:r>
              <w:rPr>
                <w:noProof/>
                <w:webHidden/>
              </w:rPr>
              <w:instrText xml:space="preserve"> PAGEREF _Toc29568251 \h </w:instrText>
            </w:r>
            <w:r>
              <w:rPr>
                <w:noProof/>
                <w:webHidden/>
              </w:rPr>
            </w:r>
            <w:r>
              <w:rPr>
                <w:noProof/>
                <w:webHidden/>
              </w:rPr>
              <w:fldChar w:fldCharType="separate"/>
            </w:r>
            <w:r>
              <w:rPr>
                <w:noProof/>
                <w:webHidden/>
              </w:rPr>
              <w:t>4</w:t>
            </w:r>
            <w:r>
              <w:rPr>
                <w:noProof/>
                <w:webHidden/>
              </w:rPr>
              <w:fldChar w:fldCharType="end"/>
            </w:r>
          </w:hyperlink>
        </w:p>
        <w:p w14:paraId="6C3ED315" w14:textId="46D6A9C8" w:rsidR="001664DB" w:rsidRDefault="001664DB">
          <w:pPr>
            <w:pStyle w:val="TOC1"/>
            <w:tabs>
              <w:tab w:val="right" w:leader="dot" w:pos="9016"/>
            </w:tabs>
            <w:rPr>
              <w:rFonts w:eastAsiaTheme="minorEastAsia"/>
              <w:noProof/>
              <w:lang w:eastAsia="en-GB"/>
            </w:rPr>
          </w:pPr>
          <w:hyperlink w:anchor="_Toc29568252" w:history="1">
            <w:r w:rsidRPr="00FC64BA">
              <w:rPr>
                <w:rStyle w:val="Hyperlink"/>
                <w:rFonts w:cstheme="minorHAnsi"/>
                <w:bCs/>
                <w:noProof/>
              </w:rPr>
              <w:t>Internal</w:t>
            </w:r>
            <w:r w:rsidRPr="00FC64BA">
              <w:rPr>
                <w:rStyle w:val="Hyperlink"/>
                <w:rFonts w:cstheme="minorHAnsi"/>
                <w:b/>
                <w:noProof/>
              </w:rPr>
              <w:t xml:space="preserve"> </w:t>
            </w:r>
            <w:r w:rsidRPr="00FC64BA">
              <w:rPr>
                <w:rStyle w:val="Hyperlink"/>
                <w:rFonts w:cstheme="minorHAnsi"/>
                <w:bCs/>
                <w:noProof/>
              </w:rPr>
              <w:t>departments</w:t>
            </w:r>
            <w:r>
              <w:rPr>
                <w:noProof/>
                <w:webHidden/>
              </w:rPr>
              <w:tab/>
            </w:r>
            <w:r>
              <w:rPr>
                <w:noProof/>
                <w:webHidden/>
              </w:rPr>
              <w:fldChar w:fldCharType="begin"/>
            </w:r>
            <w:r>
              <w:rPr>
                <w:noProof/>
                <w:webHidden/>
              </w:rPr>
              <w:instrText xml:space="preserve"> PAGEREF _Toc29568252 \h </w:instrText>
            </w:r>
            <w:r>
              <w:rPr>
                <w:noProof/>
                <w:webHidden/>
              </w:rPr>
            </w:r>
            <w:r>
              <w:rPr>
                <w:noProof/>
                <w:webHidden/>
              </w:rPr>
              <w:fldChar w:fldCharType="separate"/>
            </w:r>
            <w:r>
              <w:rPr>
                <w:noProof/>
                <w:webHidden/>
              </w:rPr>
              <w:t>4</w:t>
            </w:r>
            <w:r>
              <w:rPr>
                <w:noProof/>
                <w:webHidden/>
              </w:rPr>
              <w:fldChar w:fldCharType="end"/>
            </w:r>
          </w:hyperlink>
        </w:p>
        <w:p w14:paraId="4134BA8D" w14:textId="1311AE68" w:rsidR="001664DB" w:rsidRDefault="001664DB">
          <w:pPr>
            <w:pStyle w:val="TOC1"/>
            <w:tabs>
              <w:tab w:val="right" w:leader="dot" w:pos="9016"/>
            </w:tabs>
            <w:rPr>
              <w:rFonts w:eastAsiaTheme="minorEastAsia"/>
              <w:noProof/>
              <w:lang w:eastAsia="en-GB"/>
            </w:rPr>
          </w:pPr>
          <w:hyperlink w:anchor="_Toc29568253" w:history="1">
            <w:r w:rsidRPr="00FC64BA">
              <w:rPr>
                <w:rStyle w:val="Hyperlink"/>
                <w:rFonts w:eastAsia="Times New Roman" w:cstheme="minorHAnsi"/>
                <w:noProof/>
                <w:lang w:eastAsia="en-GB"/>
              </w:rPr>
              <w:t>Marketing campaign</w:t>
            </w:r>
            <w:r>
              <w:rPr>
                <w:noProof/>
                <w:webHidden/>
              </w:rPr>
              <w:tab/>
            </w:r>
            <w:r>
              <w:rPr>
                <w:noProof/>
                <w:webHidden/>
              </w:rPr>
              <w:fldChar w:fldCharType="begin"/>
            </w:r>
            <w:r>
              <w:rPr>
                <w:noProof/>
                <w:webHidden/>
              </w:rPr>
              <w:instrText xml:space="preserve"> PAGEREF _Toc29568253 \h </w:instrText>
            </w:r>
            <w:r>
              <w:rPr>
                <w:noProof/>
                <w:webHidden/>
              </w:rPr>
            </w:r>
            <w:r>
              <w:rPr>
                <w:noProof/>
                <w:webHidden/>
              </w:rPr>
              <w:fldChar w:fldCharType="separate"/>
            </w:r>
            <w:r>
              <w:rPr>
                <w:noProof/>
                <w:webHidden/>
              </w:rPr>
              <w:t>6</w:t>
            </w:r>
            <w:r>
              <w:rPr>
                <w:noProof/>
                <w:webHidden/>
              </w:rPr>
              <w:fldChar w:fldCharType="end"/>
            </w:r>
          </w:hyperlink>
        </w:p>
        <w:p w14:paraId="1EE578AF" w14:textId="0BCE3B5F" w:rsidR="001664DB" w:rsidRDefault="001664DB">
          <w:pPr>
            <w:pStyle w:val="TOC2"/>
            <w:tabs>
              <w:tab w:val="right" w:leader="dot" w:pos="9016"/>
            </w:tabs>
            <w:rPr>
              <w:rFonts w:eastAsiaTheme="minorEastAsia"/>
              <w:noProof/>
              <w:lang w:eastAsia="en-GB"/>
            </w:rPr>
          </w:pPr>
          <w:hyperlink w:anchor="_Toc29568254" w:history="1">
            <w:r w:rsidRPr="00FC64BA">
              <w:rPr>
                <w:rStyle w:val="Hyperlink"/>
                <w:noProof/>
              </w:rPr>
              <w:t>Smart Objectives</w:t>
            </w:r>
            <w:r>
              <w:rPr>
                <w:noProof/>
                <w:webHidden/>
              </w:rPr>
              <w:tab/>
            </w:r>
            <w:r>
              <w:rPr>
                <w:noProof/>
                <w:webHidden/>
              </w:rPr>
              <w:fldChar w:fldCharType="begin"/>
            </w:r>
            <w:r>
              <w:rPr>
                <w:noProof/>
                <w:webHidden/>
              </w:rPr>
              <w:instrText xml:space="preserve"> PAGEREF _Toc29568254 \h </w:instrText>
            </w:r>
            <w:r>
              <w:rPr>
                <w:noProof/>
                <w:webHidden/>
              </w:rPr>
            </w:r>
            <w:r>
              <w:rPr>
                <w:noProof/>
                <w:webHidden/>
              </w:rPr>
              <w:fldChar w:fldCharType="separate"/>
            </w:r>
            <w:r>
              <w:rPr>
                <w:noProof/>
                <w:webHidden/>
              </w:rPr>
              <w:t>7</w:t>
            </w:r>
            <w:r>
              <w:rPr>
                <w:noProof/>
                <w:webHidden/>
              </w:rPr>
              <w:fldChar w:fldCharType="end"/>
            </w:r>
          </w:hyperlink>
        </w:p>
        <w:p w14:paraId="645393A9" w14:textId="2701F631" w:rsidR="001664DB" w:rsidRDefault="001664DB">
          <w:pPr>
            <w:pStyle w:val="TOC2"/>
            <w:tabs>
              <w:tab w:val="right" w:leader="dot" w:pos="9016"/>
            </w:tabs>
            <w:rPr>
              <w:rFonts w:eastAsiaTheme="minorEastAsia"/>
              <w:noProof/>
              <w:lang w:eastAsia="en-GB"/>
            </w:rPr>
          </w:pPr>
          <w:hyperlink w:anchor="_Toc29568255" w:history="1">
            <w:r w:rsidRPr="00FC64BA">
              <w:rPr>
                <w:rStyle w:val="Hyperlink"/>
                <w:noProof/>
              </w:rPr>
              <w:t>Communication channels</w:t>
            </w:r>
            <w:r>
              <w:rPr>
                <w:noProof/>
                <w:webHidden/>
              </w:rPr>
              <w:tab/>
            </w:r>
            <w:r>
              <w:rPr>
                <w:noProof/>
                <w:webHidden/>
              </w:rPr>
              <w:fldChar w:fldCharType="begin"/>
            </w:r>
            <w:r>
              <w:rPr>
                <w:noProof/>
                <w:webHidden/>
              </w:rPr>
              <w:instrText xml:space="preserve"> PAGEREF _Toc29568255 \h </w:instrText>
            </w:r>
            <w:r>
              <w:rPr>
                <w:noProof/>
                <w:webHidden/>
              </w:rPr>
            </w:r>
            <w:r>
              <w:rPr>
                <w:noProof/>
                <w:webHidden/>
              </w:rPr>
              <w:fldChar w:fldCharType="separate"/>
            </w:r>
            <w:r>
              <w:rPr>
                <w:noProof/>
                <w:webHidden/>
              </w:rPr>
              <w:t>7</w:t>
            </w:r>
            <w:r>
              <w:rPr>
                <w:noProof/>
                <w:webHidden/>
              </w:rPr>
              <w:fldChar w:fldCharType="end"/>
            </w:r>
          </w:hyperlink>
        </w:p>
        <w:p w14:paraId="75549C2C" w14:textId="417A260C" w:rsidR="001664DB" w:rsidRDefault="001664DB">
          <w:pPr>
            <w:pStyle w:val="TOC2"/>
            <w:tabs>
              <w:tab w:val="right" w:leader="dot" w:pos="9016"/>
            </w:tabs>
            <w:rPr>
              <w:rFonts w:eastAsiaTheme="minorEastAsia"/>
              <w:noProof/>
              <w:lang w:eastAsia="en-GB"/>
            </w:rPr>
          </w:pPr>
          <w:hyperlink w:anchor="_Toc29568256" w:history="1">
            <w:r w:rsidRPr="00FC64BA">
              <w:rPr>
                <w:rStyle w:val="Hyperlink"/>
                <w:noProof/>
              </w:rPr>
              <w:t>Tools for monitoring effectiveness</w:t>
            </w:r>
            <w:r>
              <w:rPr>
                <w:noProof/>
                <w:webHidden/>
              </w:rPr>
              <w:tab/>
            </w:r>
            <w:r>
              <w:rPr>
                <w:noProof/>
                <w:webHidden/>
              </w:rPr>
              <w:fldChar w:fldCharType="begin"/>
            </w:r>
            <w:r>
              <w:rPr>
                <w:noProof/>
                <w:webHidden/>
              </w:rPr>
              <w:instrText xml:space="preserve"> PAGEREF _Toc29568256 \h </w:instrText>
            </w:r>
            <w:r>
              <w:rPr>
                <w:noProof/>
                <w:webHidden/>
              </w:rPr>
            </w:r>
            <w:r>
              <w:rPr>
                <w:noProof/>
                <w:webHidden/>
              </w:rPr>
              <w:fldChar w:fldCharType="separate"/>
            </w:r>
            <w:r>
              <w:rPr>
                <w:noProof/>
                <w:webHidden/>
              </w:rPr>
              <w:t>7</w:t>
            </w:r>
            <w:r>
              <w:rPr>
                <w:noProof/>
                <w:webHidden/>
              </w:rPr>
              <w:fldChar w:fldCharType="end"/>
            </w:r>
          </w:hyperlink>
        </w:p>
        <w:p w14:paraId="49F845C3" w14:textId="554287BE" w:rsidR="001664DB" w:rsidRDefault="001664DB">
          <w:pPr>
            <w:pStyle w:val="TOC1"/>
            <w:tabs>
              <w:tab w:val="right" w:leader="dot" w:pos="9016"/>
            </w:tabs>
            <w:rPr>
              <w:rFonts w:eastAsiaTheme="minorEastAsia"/>
              <w:noProof/>
              <w:lang w:eastAsia="en-GB"/>
            </w:rPr>
          </w:pPr>
          <w:hyperlink w:anchor="_Toc29568257" w:history="1">
            <w:r w:rsidRPr="00FC64BA">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_Toc29568257 \h </w:instrText>
            </w:r>
            <w:r>
              <w:rPr>
                <w:noProof/>
                <w:webHidden/>
              </w:rPr>
            </w:r>
            <w:r>
              <w:rPr>
                <w:noProof/>
                <w:webHidden/>
              </w:rPr>
              <w:fldChar w:fldCharType="separate"/>
            </w:r>
            <w:r>
              <w:rPr>
                <w:noProof/>
                <w:webHidden/>
              </w:rPr>
              <w:t>7</w:t>
            </w:r>
            <w:r>
              <w:rPr>
                <w:noProof/>
                <w:webHidden/>
              </w:rPr>
              <w:fldChar w:fldCharType="end"/>
            </w:r>
          </w:hyperlink>
        </w:p>
        <w:p w14:paraId="54991464" w14:textId="203A4191" w:rsidR="001664DB" w:rsidRDefault="001664DB">
          <w:pPr>
            <w:pStyle w:val="TOC1"/>
            <w:tabs>
              <w:tab w:val="right" w:leader="dot" w:pos="9016"/>
            </w:tabs>
            <w:rPr>
              <w:rFonts w:eastAsiaTheme="minorEastAsia"/>
              <w:noProof/>
              <w:lang w:eastAsia="en-GB"/>
            </w:rPr>
          </w:pPr>
          <w:hyperlink w:anchor="_Toc29568258" w:history="1">
            <w:r w:rsidRPr="00FC64BA">
              <w:rPr>
                <w:rStyle w:val="Hyperlink"/>
                <w:noProof/>
                <w:lang w:eastAsia="en-GB"/>
              </w:rPr>
              <w:t>Conclusion</w:t>
            </w:r>
            <w:r>
              <w:rPr>
                <w:noProof/>
                <w:webHidden/>
              </w:rPr>
              <w:tab/>
            </w:r>
            <w:r>
              <w:rPr>
                <w:noProof/>
                <w:webHidden/>
              </w:rPr>
              <w:fldChar w:fldCharType="begin"/>
            </w:r>
            <w:r>
              <w:rPr>
                <w:noProof/>
                <w:webHidden/>
              </w:rPr>
              <w:instrText xml:space="preserve"> PAGEREF _Toc29568258 \h </w:instrText>
            </w:r>
            <w:r>
              <w:rPr>
                <w:noProof/>
                <w:webHidden/>
              </w:rPr>
            </w:r>
            <w:r>
              <w:rPr>
                <w:noProof/>
                <w:webHidden/>
              </w:rPr>
              <w:fldChar w:fldCharType="separate"/>
            </w:r>
            <w:r>
              <w:rPr>
                <w:noProof/>
                <w:webHidden/>
              </w:rPr>
              <w:t>9</w:t>
            </w:r>
            <w:r>
              <w:rPr>
                <w:noProof/>
                <w:webHidden/>
              </w:rPr>
              <w:fldChar w:fldCharType="end"/>
            </w:r>
          </w:hyperlink>
        </w:p>
        <w:p w14:paraId="0FB03645" w14:textId="229EEB1E" w:rsidR="001664DB" w:rsidRDefault="001664DB">
          <w:pPr>
            <w:pStyle w:val="TOC1"/>
            <w:tabs>
              <w:tab w:val="right" w:leader="dot" w:pos="9016"/>
            </w:tabs>
            <w:rPr>
              <w:rFonts w:eastAsiaTheme="minorEastAsia"/>
              <w:noProof/>
              <w:lang w:eastAsia="en-GB"/>
            </w:rPr>
          </w:pPr>
          <w:hyperlink w:anchor="_Toc29568259" w:history="1">
            <w:r w:rsidRPr="00FC64BA">
              <w:rPr>
                <w:rStyle w:val="Hyperlink"/>
                <w:noProof/>
                <w:lang w:eastAsia="en-GB"/>
              </w:rPr>
              <w:t>References</w:t>
            </w:r>
            <w:r>
              <w:rPr>
                <w:noProof/>
                <w:webHidden/>
              </w:rPr>
              <w:tab/>
            </w:r>
            <w:r>
              <w:rPr>
                <w:noProof/>
                <w:webHidden/>
              </w:rPr>
              <w:fldChar w:fldCharType="begin"/>
            </w:r>
            <w:r>
              <w:rPr>
                <w:noProof/>
                <w:webHidden/>
              </w:rPr>
              <w:instrText xml:space="preserve"> PAGEREF _Toc29568259 \h </w:instrText>
            </w:r>
            <w:r>
              <w:rPr>
                <w:noProof/>
                <w:webHidden/>
              </w:rPr>
            </w:r>
            <w:r>
              <w:rPr>
                <w:noProof/>
                <w:webHidden/>
              </w:rPr>
              <w:fldChar w:fldCharType="separate"/>
            </w:r>
            <w:r>
              <w:rPr>
                <w:noProof/>
                <w:webHidden/>
              </w:rPr>
              <w:t>10</w:t>
            </w:r>
            <w:r>
              <w:rPr>
                <w:noProof/>
                <w:webHidden/>
              </w:rPr>
              <w:fldChar w:fldCharType="end"/>
            </w:r>
          </w:hyperlink>
        </w:p>
        <w:p w14:paraId="51418948" w14:textId="761EA4CB" w:rsidR="00D55991" w:rsidRDefault="00D55991">
          <w:r>
            <w:rPr>
              <w:b/>
              <w:bCs/>
              <w:noProof/>
            </w:rPr>
            <w:fldChar w:fldCharType="end"/>
          </w:r>
        </w:p>
      </w:sdtContent>
    </w:sdt>
    <w:p w14:paraId="6105DD66" w14:textId="32DA6566" w:rsidR="001A114A" w:rsidRPr="00583701" w:rsidRDefault="001A114A" w:rsidP="00583701">
      <w:pPr>
        <w:spacing w:line="360" w:lineRule="auto"/>
        <w:rPr>
          <w:rFonts w:cstheme="minorHAnsi"/>
          <w:sz w:val="24"/>
          <w:szCs w:val="24"/>
        </w:rPr>
      </w:pPr>
    </w:p>
    <w:p w14:paraId="390B8213" w14:textId="77777777" w:rsidR="001A114A" w:rsidRPr="00583701" w:rsidRDefault="001A114A" w:rsidP="00583701">
      <w:pPr>
        <w:spacing w:line="360" w:lineRule="auto"/>
        <w:jc w:val="center"/>
        <w:rPr>
          <w:rFonts w:cstheme="minorHAnsi"/>
          <w:sz w:val="24"/>
          <w:szCs w:val="24"/>
        </w:rPr>
      </w:pPr>
    </w:p>
    <w:p w14:paraId="0989DB96" w14:textId="1583D0DC" w:rsidR="001A114A" w:rsidRPr="00583701" w:rsidRDefault="00EF234F" w:rsidP="00EF234F">
      <w:pPr>
        <w:tabs>
          <w:tab w:val="left" w:pos="7360"/>
        </w:tabs>
        <w:spacing w:line="360" w:lineRule="auto"/>
        <w:rPr>
          <w:rFonts w:cstheme="minorHAnsi"/>
          <w:sz w:val="24"/>
          <w:szCs w:val="24"/>
        </w:rPr>
      </w:pPr>
      <w:r>
        <w:rPr>
          <w:rFonts w:cstheme="minorHAnsi"/>
          <w:sz w:val="24"/>
          <w:szCs w:val="24"/>
        </w:rPr>
        <w:tab/>
      </w:r>
    </w:p>
    <w:p w14:paraId="08B9C451" w14:textId="77777777" w:rsidR="001A114A" w:rsidRPr="00583701" w:rsidRDefault="001A114A" w:rsidP="00583701">
      <w:pPr>
        <w:spacing w:line="360" w:lineRule="auto"/>
        <w:jc w:val="center"/>
        <w:rPr>
          <w:rFonts w:cstheme="minorHAnsi"/>
          <w:sz w:val="24"/>
          <w:szCs w:val="24"/>
        </w:rPr>
      </w:pPr>
    </w:p>
    <w:p w14:paraId="59ACFB17" w14:textId="77777777" w:rsidR="001A114A" w:rsidRPr="00583701" w:rsidRDefault="001A114A" w:rsidP="00583701">
      <w:pPr>
        <w:spacing w:line="360" w:lineRule="auto"/>
        <w:jc w:val="center"/>
        <w:rPr>
          <w:rFonts w:cstheme="minorHAnsi"/>
          <w:sz w:val="24"/>
          <w:szCs w:val="24"/>
        </w:rPr>
      </w:pPr>
    </w:p>
    <w:p w14:paraId="5C298CE0" w14:textId="77777777" w:rsidR="001A114A" w:rsidRPr="00583701" w:rsidRDefault="001A114A" w:rsidP="00583701">
      <w:pPr>
        <w:spacing w:line="360" w:lineRule="auto"/>
        <w:jc w:val="center"/>
        <w:rPr>
          <w:rFonts w:cstheme="minorHAnsi"/>
          <w:sz w:val="24"/>
          <w:szCs w:val="24"/>
        </w:rPr>
      </w:pPr>
    </w:p>
    <w:p w14:paraId="410E6051" w14:textId="77777777" w:rsidR="001A114A" w:rsidRPr="00583701" w:rsidRDefault="001A114A" w:rsidP="00583701">
      <w:pPr>
        <w:spacing w:line="360" w:lineRule="auto"/>
        <w:jc w:val="center"/>
        <w:rPr>
          <w:rFonts w:cstheme="minorHAnsi"/>
          <w:sz w:val="24"/>
          <w:szCs w:val="24"/>
        </w:rPr>
      </w:pPr>
    </w:p>
    <w:p w14:paraId="5F91CF54" w14:textId="77777777" w:rsidR="001A114A" w:rsidRPr="00583701" w:rsidRDefault="001A114A" w:rsidP="00583701">
      <w:pPr>
        <w:spacing w:line="360" w:lineRule="auto"/>
        <w:jc w:val="center"/>
        <w:rPr>
          <w:rFonts w:cstheme="minorHAnsi"/>
          <w:sz w:val="24"/>
          <w:szCs w:val="24"/>
        </w:rPr>
      </w:pPr>
    </w:p>
    <w:p w14:paraId="77CBA36D" w14:textId="77777777" w:rsidR="001A114A" w:rsidRPr="00583701" w:rsidRDefault="001A114A" w:rsidP="00583701">
      <w:pPr>
        <w:spacing w:line="360" w:lineRule="auto"/>
        <w:jc w:val="center"/>
        <w:rPr>
          <w:rFonts w:cstheme="minorHAnsi"/>
          <w:sz w:val="24"/>
          <w:szCs w:val="24"/>
        </w:rPr>
      </w:pPr>
    </w:p>
    <w:p w14:paraId="5A498B9A" w14:textId="77777777" w:rsidR="001A114A" w:rsidRPr="00583701" w:rsidRDefault="001A114A" w:rsidP="00583701">
      <w:pPr>
        <w:spacing w:line="360" w:lineRule="auto"/>
        <w:jc w:val="center"/>
        <w:rPr>
          <w:rFonts w:cstheme="minorHAnsi"/>
          <w:sz w:val="24"/>
          <w:szCs w:val="24"/>
        </w:rPr>
      </w:pPr>
    </w:p>
    <w:p w14:paraId="527D684A" w14:textId="77777777" w:rsidR="001A114A" w:rsidRPr="00583701" w:rsidRDefault="001A114A" w:rsidP="00583701">
      <w:pPr>
        <w:spacing w:line="360" w:lineRule="auto"/>
        <w:jc w:val="center"/>
        <w:rPr>
          <w:rFonts w:cstheme="minorHAnsi"/>
          <w:sz w:val="24"/>
          <w:szCs w:val="24"/>
        </w:rPr>
      </w:pPr>
    </w:p>
    <w:p w14:paraId="3016B474" w14:textId="7CF056D1" w:rsidR="001A114A" w:rsidRDefault="001A114A" w:rsidP="00583701">
      <w:pPr>
        <w:spacing w:line="360" w:lineRule="auto"/>
        <w:jc w:val="center"/>
        <w:rPr>
          <w:rFonts w:cstheme="minorHAnsi"/>
          <w:sz w:val="24"/>
          <w:szCs w:val="24"/>
        </w:rPr>
      </w:pPr>
    </w:p>
    <w:p w14:paraId="2B3F9A65" w14:textId="4212E1F1" w:rsidR="00EF234F" w:rsidRDefault="00EF234F" w:rsidP="00583701">
      <w:pPr>
        <w:spacing w:line="360" w:lineRule="auto"/>
        <w:jc w:val="center"/>
        <w:rPr>
          <w:rFonts w:cstheme="minorHAnsi"/>
          <w:sz w:val="24"/>
          <w:szCs w:val="24"/>
        </w:rPr>
      </w:pPr>
    </w:p>
    <w:p w14:paraId="3F65975C" w14:textId="77777777" w:rsidR="001A114A" w:rsidRPr="00583701" w:rsidRDefault="001A114A" w:rsidP="000C6EC2">
      <w:pPr>
        <w:spacing w:line="360" w:lineRule="auto"/>
        <w:rPr>
          <w:rFonts w:cstheme="minorHAnsi"/>
          <w:sz w:val="24"/>
          <w:szCs w:val="24"/>
        </w:rPr>
      </w:pPr>
    </w:p>
    <w:p w14:paraId="11273AE8" w14:textId="290B8BDB" w:rsidR="00D55991" w:rsidRPr="00D55991" w:rsidRDefault="001A114A" w:rsidP="00D55991">
      <w:pPr>
        <w:pStyle w:val="Heading1"/>
        <w:spacing w:line="360" w:lineRule="auto"/>
        <w:rPr>
          <w:rFonts w:asciiTheme="minorHAnsi" w:hAnsiTheme="minorHAnsi" w:cstheme="minorHAnsi"/>
          <w:sz w:val="24"/>
          <w:szCs w:val="24"/>
        </w:rPr>
      </w:pPr>
      <w:bookmarkStart w:id="0" w:name="_Toc29564868"/>
      <w:bookmarkStart w:id="1" w:name="_Toc29568248"/>
      <w:r w:rsidRPr="00583701">
        <w:rPr>
          <w:rFonts w:asciiTheme="minorHAnsi" w:hAnsiTheme="minorHAnsi" w:cstheme="minorHAnsi"/>
          <w:sz w:val="24"/>
          <w:szCs w:val="24"/>
        </w:rPr>
        <w:lastRenderedPageBreak/>
        <w:t>Executive summary</w:t>
      </w:r>
      <w:bookmarkEnd w:id="0"/>
      <w:bookmarkEnd w:id="1"/>
    </w:p>
    <w:p w14:paraId="31CA17AB" w14:textId="793EE061" w:rsidR="00600603" w:rsidRDefault="00E03A3A" w:rsidP="00600603">
      <w:pPr>
        <w:spacing w:after="0" w:line="360" w:lineRule="auto"/>
        <w:jc w:val="both"/>
        <w:textAlignment w:val="baseline"/>
        <w:rPr>
          <w:rFonts w:ascii="Arial" w:eastAsia="Times New Roman" w:hAnsi="Arial" w:cs="Arial"/>
          <w:lang w:eastAsia="en-GB"/>
        </w:rPr>
      </w:pPr>
      <w:r>
        <w:rPr>
          <w:rFonts w:cstheme="minorHAnsi"/>
          <w:sz w:val="24"/>
          <w:szCs w:val="24"/>
        </w:rPr>
        <w:t>A UK fast moving consumer good company has launched a new chocolate in five years</w:t>
      </w:r>
      <w:r w:rsidR="008D5A0C">
        <w:rPr>
          <w:rFonts w:cstheme="minorHAnsi"/>
          <w:sz w:val="24"/>
          <w:szCs w:val="24"/>
        </w:rPr>
        <w:t>, unfortunately,</w:t>
      </w:r>
      <w:r>
        <w:rPr>
          <w:rFonts w:cstheme="minorHAnsi"/>
          <w:sz w:val="24"/>
          <w:szCs w:val="24"/>
        </w:rPr>
        <w:t xml:space="preserve"> it has been recalled due to ingredients not being labelled on the packaging. Senior management team have been asked to do a report</w:t>
      </w:r>
      <w:r w:rsidR="00600603" w:rsidRPr="006677A1">
        <w:rPr>
          <w:rFonts w:ascii="Arial" w:eastAsia="Times New Roman" w:hAnsi="Arial" w:cs="Arial"/>
          <w:lang w:eastAsia="en-GB"/>
        </w:rPr>
        <w:t xml:space="preserve"> on how </w:t>
      </w:r>
      <w:r w:rsidR="00600603">
        <w:rPr>
          <w:rFonts w:ascii="Arial" w:eastAsia="Times New Roman" w:hAnsi="Arial" w:cs="Arial"/>
          <w:lang w:eastAsia="en-GB"/>
        </w:rPr>
        <w:t>they will</w:t>
      </w:r>
      <w:r w:rsidR="00600603" w:rsidRPr="006677A1">
        <w:rPr>
          <w:rFonts w:ascii="Arial" w:eastAsia="Times New Roman" w:hAnsi="Arial" w:cs="Arial"/>
          <w:lang w:eastAsia="en-GB"/>
        </w:rPr>
        <w:t xml:space="preserve"> collaborate with other departments within in the organisation to deal will the recall of the new chocolate bar.  </w:t>
      </w:r>
      <w:r w:rsidR="00600603">
        <w:rPr>
          <w:rFonts w:ascii="Arial" w:eastAsia="Times New Roman" w:hAnsi="Arial" w:cs="Arial"/>
          <w:lang w:eastAsia="en-GB"/>
        </w:rPr>
        <w:t>Some of the internal departments are the marketing team, sales team, compliance team</w:t>
      </w:r>
      <w:r w:rsidR="008D5A0C">
        <w:rPr>
          <w:rFonts w:ascii="Arial" w:eastAsia="Times New Roman" w:hAnsi="Arial" w:cs="Arial"/>
          <w:lang w:eastAsia="en-GB"/>
        </w:rPr>
        <w:t xml:space="preserve">, </w:t>
      </w:r>
      <w:r w:rsidR="00600603">
        <w:rPr>
          <w:rFonts w:ascii="Arial" w:eastAsia="Times New Roman" w:hAnsi="Arial" w:cs="Arial"/>
          <w:lang w:eastAsia="en-GB"/>
        </w:rPr>
        <w:t xml:space="preserve">and finance team all which have a different role to play within a PR crisis. Communication is key during a </w:t>
      </w:r>
      <w:r w:rsidR="00AB46E5">
        <w:rPr>
          <w:rFonts w:ascii="Arial" w:eastAsia="Times New Roman" w:hAnsi="Arial" w:cs="Arial"/>
          <w:lang w:eastAsia="en-GB"/>
        </w:rPr>
        <w:t>crisis,</w:t>
      </w:r>
      <w:r w:rsidR="00600603">
        <w:rPr>
          <w:rFonts w:ascii="Arial" w:eastAsia="Times New Roman" w:hAnsi="Arial" w:cs="Arial"/>
          <w:lang w:eastAsia="en-GB"/>
        </w:rPr>
        <w:t xml:space="preserve"> so an internal marketing </w:t>
      </w:r>
      <w:r w:rsidR="00AE1001">
        <w:rPr>
          <w:rFonts w:ascii="Arial" w:eastAsia="Times New Roman" w:hAnsi="Arial" w:cs="Arial"/>
          <w:lang w:eastAsia="en-GB"/>
        </w:rPr>
        <w:t xml:space="preserve">campaign </w:t>
      </w:r>
      <w:r w:rsidR="00600603">
        <w:rPr>
          <w:rFonts w:ascii="Arial" w:eastAsia="Times New Roman" w:hAnsi="Arial" w:cs="Arial"/>
          <w:lang w:eastAsia="en-GB"/>
        </w:rPr>
        <w:t>has been created and discussed within this report.</w:t>
      </w:r>
      <w:r w:rsidR="00AB46E5" w:rsidRPr="00AB46E5">
        <w:rPr>
          <w:rFonts w:ascii="Arial" w:eastAsia="Times New Roman" w:hAnsi="Arial" w:cs="Arial"/>
          <w:lang w:eastAsia="en-GB"/>
        </w:rPr>
        <w:t xml:space="preserve"> </w:t>
      </w:r>
      <w:r w:rsidR="00AB46E5">
        <w:rPr>
          <w:rFonts w:ascii="Arial" w:eastAsia="Times New Roman" w:hAnsi="Arial" w:cs="Arial"/>
          <w:lang w:eastAsia="en-GB"/>
        </w:rPr>
        <w:t xml:space="preserve">Recommendations for </w:t>
      </w:r>
      <w:r w:rsidR="00AB46E5" w:rsidRPr="006677A1">
        <w:rPr>
          <w:rFonts w:ascii="Arial" w:eastAsia="Times New Roman" w:hAnsi="Arial" w:cs="Arial"/>
          <w:lang w:eastAsia="en-GB"/>
        </w:rPr>
        <w:t xml:space="preserve">strategies when dealing with any future crisis PR </w:t>
      </w:r>
      <w:r w:rsidR="00AB46E5" w:rsidRPr="006677A1">
        <w:rPr>
          <w:rFonts w:ascii="Arial" w:eastAsia="Times New Roman" w:hAnsi="Arial" w:cs="Arial"/>
          <w:lang w:eastAsia="en-GB"/>
        </w:rPr>
        <w:t>activities</w:t>
      </w:r>
      <w:r w:rsidR="00AB46E5">
        <w:rPr>
          <w:rFonts w:ascii="Arial" w:eastAsia="Times New Roman" w:hAnsi="Arial" w:cs="Arial"/>
          <w:lang w:eastAsia="en-GB"/>
        </w:rPr>
        <w:t xml:space="preserve"> has also been discussed in this report.</w:t>
      </w:r>
    </w:p>
    <w:p w14:paraId="0C021645" w14:textId="30FAB7E4" w:rsidR="00E03A3A" w:rsidRDefault="00E03A3A" w:rsidP="00E03A3A">
      <w:pPr>
        <w:spacing w:line="360" w:lineRule="auto"/>
        <w:rPr>
          <w:rFonts w:cstheme="minorHAnsi"/>
          <w:sz w:val="24"/>
          <w:szCs w:val="24"/>
        </w:rPr>
      </w:pPr>
    </w:p>
    <w:p w14:paraId="3C295150" w14:textId="77777777" w:rsidR="00D55991" w:rsidRDefault="00D55991" w:rsidP="00D55991">
      <w:pPr>
        <w:spacing w:line="360" w:lineRule="auto"/>
        <w:rPr>
          <w:rFonts w:cstheme="minorHAnsi"/>
          <w:sz w:val="24"/>
          <w:szCs w:val="24"/>
        </w:rPr>
      </w:pPr>
    </w:p>
    <w:p w14:paraId="70AB657F" w14:textId="6A49A979" w:rsidR="00D55991" w:rsidRPr="00583701" w:rsidRDefault="00D55991" w:rsidP="00D55991">
      <w:pPr>
        <w:spacing w:line="360" w:lineRule="auto"/>
        <w:rPr>
          <w:rFonts w:cstheme="minorHAnsi"/>
          <w:sz w:val="24"/>
          <w:szCs w:val="24"/>
        </w:rPr>
      </w:pPr>
      <w:r w:rsidRPr="00583701">
        <w:rPr>
          <w:rFonts w:cstheme="minorHAnsi"/>
          <w:sz w:val="24"/>
          <w:szCs w:val="24"/>
        </w:rPr>
        <w:t xml:space="preserve"> </w:t>
      </w:r>
    </w:p>
    <w:p w14:paraId="590398B3" w14:textId="77777777" w:rsidR="00405754" w:rsidRPr="00583701" w:rsidRDefault="00405754" w:rsidP="00583701">
      <w:pPr>
        <w:spacing w:line="360" w:lineRule="auto"/>
        <w:rPr>
          <w:rFonts w:cstheme="minorHAnsi"/>
          <w:sz w:val="24"/>
          <w:szCs w:val="24"/>
        </w:rPr>
      </w:pPr>
    </w:p>
    <w:p w14:paraId="7A05EE9B" w14:textId="77777777" w:rsidR="00405754" w:rsidRPr="00583701" w:rsidRDefault="00405754" w:rsidP="00583701">
      <w:pPr>
        <w:spacing w:line="360" w:lineRule="auto"/>
        <w:rPr>
          <w:rFonts w:cstheme="minorHAnsi"/>
          <w:sz w:val="24"/>
          <w:szCs w:val="24"/>
        </w:rPr>
      </w:pPr>
    </w:p>
    <w:p w14:paraId="509F9982" w14:textId="77777777" w:rsidR="00405754" w:rsidRPr="00583701" w:rsidRDefault="00405754" w:rsidP="00583701">
      <w:pPr>
        <w:spacing w:line="360" w:lineRule="auto"/>
        <w:rPr>
          <w:rFonts w:cstheme="minorHAnsi"/>
          <w:sz w:val="24"/>
          <w:szCs w:val="24"/>
        </w:rPr>
      </w:pPr>
    </w:p>
    <w:p w14:paraId="15D0EAF8" w14:textId="77777777" w:rsidR="00405754" w:rsidRPr="00583701" w:rsidRDefault="00405754" w:rsidP="00583701">
      <w:pPr>
        <w:spacing w:line="360" w:lineRule="auto"/>
        <w:rPr>
          <w:rFonts w:cstheme="minorHAnsi"/>
          <w:sz w:val="24"/>
          <w:szCs w:val="24"/>
        </w:rPr>
      </w:pPr>
    </w:p>
    <w:p w14:paraId="0AD2DE4D" w14:textId="77777777" w:rsidR="00405754" w:rsidRPr="00583701" w:rsidRDefault="00405754" w:rsidP="00583701">
      <w:pPr>
        <w:spacing w:line="360" w:lineRule="auto"/>
        <w:rPr>
          <w:rFonts w:cstheme="minorHAnsi"/>
          <w:sz w:val="24"/>
          <w:szCs w:val="24"/>
        </w:rPr>
      </w:pPr>
    </w:p>
    <w:p w14:paraId="56A6D7E9" w14:textId="77777777" w:rsidR="00405754" w:rsidRPr="00583701" w:rsidRDefault="00405754" w:rsidP="00583701">
      <w:pPr>
        <w:spacing w:line="360" w:lineRule="auto"/>
        <w:rPr>
          <w:rFonts w:cstheme="minorHAnsi"/>
          <w:sz w:val="24"/>
          <w:szCs w:val="24"/>
        </w:rPr>
      </w:pPr>
    </w:p>
    <w:p w14:paraId="59B5D85D" w14:textId="77777777" w:rsidR="00405754" w:rsidRPr="00583701" w:rsidRDefault="00405754" w:rsidP="00583701">
      <w:pPr>
        <w:spacing w:line="360" w:lineRule="auto"/>
        <w:rPr>
          <w:rFonts w:cstheme="minorHAnsi"/>
          <w:sz w:val="24"/>
          <w:szCs w:val="24"/>
        </w:rPr>
      </w:pPr>
    </w:p>
    <w:p w14:paraId="303A5602" w14:textId="77777777" w:rsidR="00405754" w:rsidRPr="00583701" w:rsidRDefault="00405754" w:rsidP="00583701">
      <w:pPr>
        <w:spacing w:line="360" w:lineRule="auto"/>
        <w:rPr>
          <w:rFonts w:cstheme="minorHAnsi"/>
          <w:sz w:val="24"/>
          <w:szCs w:val="24"/>
        </w:rPr>
      </w:pPr>
    </w:p>
    <w:p w14:paraId="4902459F" w14:textId="77777777" w:rsidR="00405754" w:rsidRPr="00583701" w:rsidRDefault="00405754" w:rsidP="00583701">
      <w:pPr>
        <w:spacing w:line="360" w:lineRule="auto"/>
        <w:rPr>
          <w:rFonts w:cstheme="minorHAnsi"/>
          <w:sz w:val="24"/>
          <w:szCs w:val="24"/>
        </w:rPr>
      </w:pPr>
    </w:p>
    <w:p w14:paraId="7735B5C2" w14:textId="77777777" w:rsidR="00405754" w:rsidRPr="00583701" w:rsidRDefault="00405754" w:rsidP="00583701">
      <w:pPr>
        <w:spacing w:line="360" w:lineRule="auto"/>
        <w:rPr>
          <w:rFonts w:cstheme="minorHAnsi"/>
          <w:sz w:val="24"/>
          <w:szCs w:val="24"/>
        </w:rPr>
      </w:pPr>
    </w:p>
    <w:p w14:paraId="628ABAE0" w14:textId="77777777" w:rsidR="00405754" w:rsidRPr="00583701" w:rsidRDefault="00405754" w:rsidP="00583701">
      <w:pPr>
        <w:spacing w:line="360" w:lineRule="auto"/>
        <w:rPr>
          <w:rFonts w:cstheme="minorHAnsi"/>
          <w:sz w:val="24"/>
          <w:szCs w:val="24"/>
        </w:rPr>
      </w:pPr>
    </w:p>
    <w:p w14:paraId="7F3016B0" w14:textId="77777777" w:rsidR="00405754" w:rsidRPr="00583701" w:rsidRDefault="00405754" w:rsidP="00583701">
      <w:pPr>
        <w:spacing w:line="360" w:lineRule="auto"/>
        <w:rPr>
          <w:rFonts w:cstheme="minorHAnsi"/>
          <w:sz w:val="24"/>
          <w:szCs w:val="24"/>
        </w:rPr>
      </w:pPr>
    </w:p>
    <w:p w14:paraId="72E34CAE" w14:textId="77777777" w:rsidR="00405754" w:rsidRPr="00583701" w:rsidRDefault="00405754" w:rsidP="00583701">
      <w:pPr>
        <w:spacing w:line="360" w:lineRule="auto"/>
        <w:rPr>
          <w:rFonts w:cstheme="minorHAnsi"/>
          <w:sz w:val="24"/>
          <w:szCs w:val="24"/>
        </w:rPr>
      </w:pPr>
    </w:p>
    <w:p w14:paraId="1B6F606F" w14:textId="77777777" w:rsidR="00405754" w:rsidRPr="00583701" w:rsidRDefault="00405754" w:rsidP="00583701">
      <w:pPr>
        <w:spacing w:line="360" w:lineRule="auto"/>
        <w:rPr>
          <w:rFonts w:cstheme="minorHAnsi"/>
          <w:sz w:val="24"/>
          <w:szCs w:val="24"/>
        </w:rPr>
      </w:pPr>
    </w:p>
    <w:p w14:paraId="1AD34756" w14:textId="77777777" w:rsidR="00405754" w:rsidRPr="00583701" w:rsidRDefault="00405754" w:rsidP="006E1776">
      <w:pPr>
        <w:pStyle w:val="Heading1"/>
      </w:pPr>
      <w:bookmarkStart w:id="2" w:name="_Toc29564869"/>
      <w:bookmarkStart w:id="3" w:name="_Toc29568249"/>
      <w:r w:rsidRPr="00583701">
        <w:lastRenderedPageBreak/>
        <w:t>Introduction</w:t>
      </w:r>
      <w:bookmarkEnd w:id="2"/>
      <w:bookmarkEnd w:id="3"/>
    </w:p>
    <w:p w14:paraId="36646CE2" w14:textId="7467F9CE" w:rsidR="00405754" w:rsidRPr="00583701" w:rsidRDefault="00E42E6C" w:rsidP="00583701">
      <w:pPr>
        <w:spacing w:line="360" w:lineRule="auto"/>
        <w:rPr>
          <w:rFonts w:cstheme="minorHAnsi"/>
          <w:sz w:val="24"/>
          <w:szCs w:val="24"/>
        </w:rPr>
      </w:pPr>
      <w:r w:rsidRPr="00583701">
        <w:rPr>
          <w:rFonts w:cstheme="minorHAnsi"/>
          <w:sz w:val="24"/>
          <w:szCs w:val="24"/>
        </w:rPr>
        <w:t>A chocolate bar has recently been recalled from a consumer good compan</w:t>
      </w:r>
      <w:r w:rsidR="00275407" w:rsidRPr="00583701">
        <w:rPr>
          <w:rFonts w:cstheme="minorHAnsi"/>
          <w:sz w:val="24"/>
          <w:szCs w:val="24"/>
        </w:rPr>
        <w:t xml:space="preserve">y due to some ingredients that </w:t>
      </w:r>
      <w:r w:rsidR="00AE1001" w:rsidRPr="00583701">
        <w:rPr>
          <w:rFonts w:cstheme="minorHAnsi"/>
          <w:sz w:val="24"/>
          <w:szCs w:val="24"/>
        </w:rPr>
        <w:t>were</w:t>
      </w:r>
      <w:r w:rsidR="00275407" w:rsidRPr="00583701">
        <w:rPr>
          <w:rFonts w:cstheme="minorHAnsi"/>
          <w:sz w:val="24"/>
          <w:szCs w:val="24"/>
        </w:rPr>
        <w:t xml:space="preserve"> not </w:t>
      </w:r>
      <w:r w:rsidR="00AE1001">
        <w:rPr>
          <w:rFonts w:cstheme="minorHAnsi"/>
          <w:sz w:val="24"/>
          <w:szCs w:val="24"/>
        </w:rPr>
        <w:t>included</w:t>
      </w:r>
      <w:r w:rsidR="00275407" w:rsidRPr="00583701">
        <w:rPr>
          <w:rFonts w:cstheme="minorHAnsi"/>
          <w:sz w:val="24"/>
          <w:szCs w:val="24"/>
        </w:rPr>
        <w:t xml:space="preserve"> on the </w:t>
      </w:r>
      <w:r w:rsidR="00ED0259" w:rsidRPr="00583701">
        <w:rPr>
          <w:rFonts w:cstheme="minorHAnsi"/>
          <w:sz w:val="24"/>
          <w:szCs w:val="24"/>
        </w:rPr>
        <w:t xml:space="preserve">packaging. A report has been requested on how to go forward and deal with the </w:t>
      </w:r>
      <w:r w:rsidR="0029143E" w:rsidRPr="00583701">
        <w:rPr>
          <w:rFonts w:cstheme="minorHAnsi"/>
          <w:sz w:val="24"/>
          <w:szCs w:val="24"/>
        </w:rPr>
        <w:t xml:space="preserve">crisis. </w:t>
      </w:r>
      <w:r w:rsidR="00405754" w:rsidRPr="00583701">
        <w:rPr>
          <w:rFonts w:cstheme="minorHAnsi"/>
          <w:sz w:val="24"/>
          <w:szCs w:val="24"/>
        </w:rPr>
        <w:t xml:space="preserve">This report will give a brief overview of the </w:t>
      </w:r>
      <w:r w:rsidR="00C233F3" w:rsidRPr="00583701">
        <w:rPr>
          <w:rFonts w:cstheme="minorHAnsi"/>
          <w:sz w:val="24"/>
          <w:szCs w:val="24"/>
        </w:rPr>
        <w:t xml:space="preserve">recall, </w:t>
      </w:r>
      <w:r w:rsidR="00D2143C" w:rsidRPr="00583701">
        <w:rPr>
          <w:rFonts w:cstheme="minorHAnsi"/>
          <w:sz w:val="24"/>
          <w:szCs w:val="24"/>
        </w:rPr>
        <w:t>identify</w:t>
      </w:r>
      <w:r w:rsidR="00405754" w:rsidRPr="00583701">
        <w:rPr>
          <w:rFonts w:cstheme="minorHAnsi"/>
          <w:sz w:val="24"/>
          <w:szCs w:val="24"/>
        </w:rPr>
        <w:t xml:space="preserve"> some internal departments that </w:t>
      </w:r>
      <w:r w:rsidR="0092471C" w:rsidRPr="00583701">
        <w:rPr>
          <w:rFonts w:cstheme="minorHAnsi"/>
          <w:sz w:val="24"/>
          <w:szCs w:val="24"/>
        </w:rPr>
        <w:t>must</w:t>
      </w:r>
      <w:r w:rsidR="00405754" w:rsidRPr="00583701">
        <w:rPr>
          <w:rFonts w:cstheme="minorHAnsi"/>
          <w:sz w:val="24"/>
          <w:szCs w:val="24"/>
        </w:rPr>
        <w:t xml:space="preserve"> work together during </w:t>
      </w:r>
      <w:r w:rsidR="00C233F3" w:rsidRPr="00583701">
        <w:rPr>
          <w:rFonts w:cstheme="minorHAnsi"/>
          <w:sz w:val="24"/>
          <w:szCs w:val="24"/>
        </w:rPr>
        <w:t xml:space="preserve">the PR </w:t>
      </w:r>
      <w:r w:rsidR="00D2143C" w:rsidRPr="00583701">
        <w:rPr>
          <w:rFonts w:cstheme="minorHAnsi"/>
          <w:sz w:val="24"/>
          <w:szCs w:val="24"/>
        </w:rPr>
        <w:t>crisis, recommend</w:t>
      </w:r>
      <w:r w:rsidR="00C233F3" w:rsidRPr="00583701">
        <w:rPr>
          <w:rFonts w:cstheme="minorHAnsi"/>
          <w:sz w:val="24"/>
          <w:szCs w:val="24"/>
        </w:rPr>
        <w:t xml:space="preserve"> some strategies for future PR crisis and it will include </w:t>
      </w:r>
      <w:r w:rsidR="00E94D2F" w:rsidRPr="00583701">
        <w:rPr>
          <w:rFonts w:cstheme="minorHAnsi"/>
          <w:sz w:val="24"/>
          <w:szCs w:val="24"/>
        </w:rPr>
        <w:t>an</w:t>
      </w:r>
      <w:r w:rsidR="00D2143C" w:rsidRPr="00583701">
        <w:rPr>
          <w:rFonts w:cstheme="minorHAnsi"/>
          <w:sz w:val="24"/>
          <w:szCs w:val="24"/>
        </w:rPr>
        <w:t xml:space="preserve"> </w:t>
      </w:r>
      <w:r w:rsidR="00D2143C" w:rsidRPr="00583701">
        <w:rPr>
          <w:rFonts w:eastAsia="Times New Roman" w:cstheme="minorHAnsi"/>
          <w:sz w:val="24"/>
          <w:szCs w:val="24"/>
          <w:lang w:eastAsia="en-GB"/>
        </w:rPr>
        <w:t>internal</w:t>
      </w:r>
      <w:r w:rsidR="00C233F3" w:rsidRPr="00583701">
        <w:rPr>
          <w:rFonts w:eastAsia="Times New Roman" w:cstheme="minorHAnsi"/>
          <w:sz w:val="24"/>
          <w:szCs w:val="24"/>
          <w:lang w:eastAsia="en-GB"/>
        </w:rPr>
        <w:t xml:space="preserve"> marketing campaign for the organisation</w:t>
      </w:r>
      <w:r w:rsidR="00D2143C" w:rsidRPr="00583701">
        <w:rPr>
          <w:rFonts w:cstheme="minorHAnsi"/>
          <w:sz w:val="24"/>
          <w:szCs w:val="24"/>
        </w:rPr>
        <w:t>.</w:t>
      </w:r>
    </w:p>
    <w:p w14:paraId="560DC00D" w14:textId="700ADB57" w:rsidR="00A56052" w:rsidRPr="00583701" w:rsidRDefault="00D2143C" w:rsidP="00227ECA">
      <w:pPr>
        <w:spacing w:line="360" w:lineRule="auto"/>
        <w:rPr>
          <w:rFonts w:cstheme="minorHAnsi"/>
          <w:sz w:val="24"/>
          <w:szCs w:val="24"/>
        </w:rPr>
      </w:pPr>
      <w:r w:rsidRPr="00583701">
        <w:rPr>
          <w:rFonts w:cstheme="minorHAnsi"/>
          <w:sz w:val="24"/>
          <w:szCs w:val="24"/>
        </w:rPr>
        <w:t>T</w:t>
      </w:r>
      <w:r w:rsidR="0029143E" w:rsidRPr="00583701">
        <w:rPr>
          <w:rFonts w:cstheme="minorHAnsi"/>
          <w:sz w:val="24"/>
          <w:szCs w:val="24"/>
        </w:rPr>
        <w:t xml:space="preserve">he business has had a positive track </w:t>
      </w:r>
      <w:r w:rsidR="002D1907" w:rsidRPr="00583701">
        <w:rPr>
          <w:rFonts w:cstheme="minorHAnsi"/>
          <w:sz w:val="24"/>
          <w:szCs w:val="24"/>
        </w:rPr>
        <w:t>record,</w:t>
      </w:r>
      <w:r w:rsidR="0029143E" w:rsidRPr="00583701">
        <w:rPr>
          <w:rFonts w:cstheme="minorHAnsi"/>
          <w:sz w:val="24"/>
          <w:szCs w:val="24"/>
        </w:rPr>
        <w:t xml:space="preserve"> and this is its first time that it has had a </w:t>
      </w:r>
      <w:r w:rsidRPr="00583701">
        <w:rPr>
          <w:rFonts w:cstheme="minorHAnsi"/>
          <w:sz w:val="24"/>
          <w:szCs w:val="24"/>
        </w:rPr>
        <w:t>recall. The key issues</w:t>
      </w:r>
      <w:r w:rsidR="00D529E7" w:rsidRPr="00583701">
        <w:rPr>
          <w:rFonts w:cstheme="minorHAnsi"/>
          <w:sz w:val="24"/>
          <w:szCs w:val="24"/>
        </w:rPr>
        <w:t xml:space="preserve"> are the risks and concerns stakeholders have and how the company is going to address it.</w:t>
      </w:r>
      <w:r w:rsidR="008B7B43" w:rsidRPr="00583701">
        <w:rPr>
          <w:rFonts w:cstheme="minorHAnsi"/>
          <w:sz w:val="24"/>
          <w:szCs w:val="24"/>
        </w:rPr>
        <w:t xml:space="preserve"> </w:t>
      </w:r>
      <w:r w:rsidR="00D529E7" w:rsidRPr="00583701">
        <w:rPr>
          <w:rFonts w:cstheme="minorHAnsi"/>
          <w:sz w:val="24"/>
          <w:szCs w:val="24"/>
        </w:rPr>
        <w:t xml:space="preserve">For the senior management </w:t>
      </w:r>
      <w:r w:rsidR="00EF234F" w:rsidRPr="00583701">
        <w:rPr>
          <w:rFonts w:cstheme="minorHAnsi"/>
          <w:sz w:val="24"/>
          <w:szCs w:val="24"/>
        </w:rPr>
        <w:t>team,</w:t>
      </w:r>
      <w:r w:rsidR="00D529E7" w:rsidRPr="00583701">
        <w:rPr>
          <w:rFonts w:cstheme="minorHAnsi"/>
          <w:sz w:val="24"/>
          <w:szCs w:val="24"/>
        </w:rPr>
        <w:t xml:space="preserve"> they have communicated their own key issues which are that the packaging is wrong </w:t>
      </w:r>
      <w:r w:rsidR="00AE1001">
        <w:rPr>
          <w:rFonts w:cstheme="minorHAnsi"/>
          <w:sz w:val="24"/>
          <w:szCs w:val="24"/>
        </w:rPr>
        <w:t xml:space="preserve"> and there is nothing wrong with the product but t</w:t>
      </w:r>
      <w:r w:rsidR="00D529E7" w:rsidRPr="00583701">
        <w:rPr>
          <w:rFonts w:cstheme="minorHAnsi"/>
          <w:sz w:val="24"/>
          <w:szCs w:val="24"/>
        </w:rPr>
        <w:t xml:space="preserve">here is a risk to health </w:t>
      </w:r>
      <w:r w:rsidR="00AE1001">
        <w:rPr>
          <w:rFonts w:cstheme="minorHAnsi"/>
          <w:sz w:val="24"/>
          <w:szCs w:val="24"/>
        </w:rPr>
        <w:t>as members of the public could face serious health problems due to ingredients not being stated.</w:t>
      </w:r>
    </w:p>
    <w:p w14:paraId="688D9267" w14:textId="77777777" w:rsidR="00ED0259" w:rsidRPr="00583701" w:rsidRDefault="00ED0259" w:rsidP="001664DB">
      <w:pPr>
        <w:pStyle w:val="Heading1"/>
      </w:pPr>
      <w:bookmarkStart w:id="4" w:name="_Toc29564870"/>
      <w:bookmarkStart w:id="5" w:name="_Toc29568250"/>
      <w:r w:rsidRPr="00583701">
        <w:t xml:space="preserve">Key </w:t>
      </w:r>
      <w:r w:rsidR="00462B19" w:rsidRPr="00583701">
        <w:t>issues</w:t>
      </w:r>
      <w:bookmarkEnd w:id="4"/>
      <w:bookmarkEnd w:id="5"/>
      <w:r w:rsidRPr="00583701">
        <w:t xml:space="preserve"> </w:t>
      </w:r>
    </w:p>
    <w:p w14:paraId="1A3677E6" w14:textId="77777777" w:rsidR="00E42E6C" w:rsidRPr="00583701" w:rsidRDefault="00947659" w:rsidP="00583701">
      <w:pPr>
        <w:pStyle w:val="Heading3"/>
        <w:spacing w:line="360" w:lineRule="auto"/>
        <w:rPr>
          <w:rStyle w:val="eop"/>
          <w:rFonts w:asciiTheme="minorHAnsi" w:hAnsiTheme="minorHAnsi" w:cstheme="minorHAnsi"/>
        </w:rPr>
      </w:pPr>
      <w:bookmarkStart w:id="6" w:name="_Toc29564871"/>
      <w:bookmarkStart w:id="7" w:name="_Toc29568251"/>
      <w:r w:rsidRPr="00583701">
        <w:rPr>
          <w:rStyle w:val="eop"/>
          <w:rFonts w:asciiTheme="minorHAnsi" w:hAnsiTheme="minorHAnsi" w:cstheme="minorHAnsi"/>
        </w:rPr>
        <w:t>Stakeholders involved</w:t>
      </w:r>
      <w:bookmarkEnd w:id="6"/>
      <w:bookmarkEnd w:id="7"/>
    </w:p>
    <w:p w14:paraId="36A27D69" w14:textId="0788FCF4" w:rsidR="00947659" w:rsidRPr="00583701" w:rsidRDefault="00947659" w:rsidP="00583701">
      <w:pPr>
        <w:spacing w:line="360" w:lineRule="auto"/>
        <w:rPr>
          <w:rFonts w:cstheme="minorHAnsi"/>
          <w:sz w:val="24"/>
          <w:szCs w:val="24"/>
        </w:rPr>
      </w:pPr>
      <w:r w:rsidRPr="00583701">
        <w:rPr>
          <w:rFonts w:cstheme="minorHAnsi"/>
          <w:sz w:val="24"/>
          <w:szCs w:val="24"/>
        </w:rPr>
        <w:t>The stakeholders</w:t>
      </w:r>
      <w:r w:rsidR="00D2143C" w:rsidRPr="00583701">
        <w:rPr>
          <w:rFonts w:cstheme="minorHAnsi"/>
          <w:sz w:val="24"/>
          <w:szCs w:val="24"/>
        </w:rPr>
        <w:t xml:space="preserve"> are any </w:t>
      </w:r>
      <w:r w:rsidR="00E94D2F" w:rsidRPr="00583701">
        <w:rPr>
          <w:rFonts w:cstheme="minorHAnsi"/>
          <w:sz w:val="24"/>
          <w:szCs w:val="24"/>
        </w:rPr>
        <w:t xml:space="preserve">internal or external </w:t>
      </w:r>
      <w:r w:rsidR="00D2143C" w:rsidRPr="00583701">
        <w:rPr>
          <w:rFonts w:cstheme="minorHAnsi"/>
          <w:sz w:val="24"/>
          <w:szCs w:val="24"/>
        </w:rPr>
        <w:t>people,</w:t>
      </w:r>
      <w:r w:rsidR="00E94D2F" w:rsidRPr="00583701">
        <w:rPr>
          <w:rFonts w:cstheme="minorHAnsi"/>
          <w:sz w:val="24"/>
          <w:szCs w:val="24"/>
        </w:rPr>
        <w:t xml:space="preserve"> </w:t>
      </w:r>
      <w:r w:rsidR="00D2143C" w:rsidRPr="00583701">
        <w:rPr>
          <w:rFonts w:cstheme="minorHAnsi"/>
          <w:sz w:val="24"/>
          <w:szCs w:val="24"/>
        </w:rPr>
        <w:t xml:space="preserve">company or authority that has been impacted by the </w:t>
      </w:r>
      <w:r w:rsidR="00E94D2F" w:rsidRPr="00583701">
        <w:rPr>
          <w:rFonts w:cstheme="minorHAnsi"/>
          <w:sz w:val="24"/>
          <w:szCs w:val="24"/>
        </w:rPr>
        <w:t xml:space="preserve">crisis </w:t>
      </w:r>
      <w:r w:rsidR="00EF234F">
        <w:rPr>
          <w:rFonts w:cstheme="minorHAnsi"/>
          <w:sz w:val="24"/>
          <w:szCs w:val="24"/>
        </w:rPr>
        <w:fldChar w:fldCharType="begin" w:fldLock="1"/>
      </w:r>
      <w:r w:rsidR="00EF234F">
        <w:rPr>
          <w:rFonts w:cstheme="minorHAnsi"/>
          <w:sz w:val="24"/>
          <w:szCs w:val="24"/>
        </w:rPr>
        <w:instrText>ADDIN CSL_CITATION {"citationItems":[{"id":"ITEM-1","itemData":{"URL":"https://haccpmentor.com/food-recall-2/food-recall-communication-plan/","accessed":{"date-parts":[["2020","1","9"]]},"author":[{"dropping-particle":"","family":"HACCP","given":"","non-dropping-particle":"","parse-names":false,"suffix":""}],"id":"ITEM-1","issued":{"date-parts":[["2017"]]},"title":"How to create a food recall communication plan - HACCP Mentor","type":"webpage"},"uris":["http://www.mendeley.com/documents/?uuid=c3d289d6-fd12-32cf-9654-f87eeb463963"]}],"mendeley":{"formattedCitation":"(HACCP, 2017)","plainTextFormattedCitation":"(HACCP, 2017)","previouslyFormattedCitation":"(HACCP, 2017)"},"properties":{"noteIndex":0},"schema":"https://github.com/citation-style-language/schema/raw/master/csl-citation.json"}</w:instrText>
      </w:r>
      <w:r w:rsidR="00EF234F">
        <w:rPr>
          <w:rFonts w:cstheme="minorHAnsi"/>
          <w:sz w:val="24"/>
          <w:szCs w:val="24"/>
        </w:rPr>
        <w:fldChar w:fldCharType="separate"/>
      </w:r>
      <w:r w:rsidR="00EF234F" w:rsidRPr="00EF234F">
        <w:rPr>
          <w:rFonts w:cstheme="minorHAnsi"/>
          <w:noProof/>
          <w:sz w:val="24"/>
          <w:szCs w:val="24"/>
        </w:rPr>
        <w:t>(HACCP, 2017)</w:t>
      </w:r>
      <w:r w:rsidR="00EF234F">
        <w:rPr>
          <w:rFonts w:cstheme="minorHAnsi"/>
          <w:sz w:val="24"/>
          <w:szCs w:val="24"/>
        </w:rPr>
        <w:fldChar w:fldCharType="end"/>
      </w:r>
      <w:r w:rsidR="00EF234F">
        <w:rPr>
          <w:rFonts w:cstheme="minorHAnsi"/>
          <w:sz w:val="24"/>
          <w:szCs w:val="24"/>
        </w:rPr>
        <w:t>.</w:t>
      </w:r>
      <w:r w:rsidR="008D5A0C">
        <w:rPr>
          <w:rFonts w:cstheme="minorHAnsi"/>
          <w:sz w:val="24"/>
          <w:szCs w:val="24"/>
        </w:rPr>
        <w:t xml:space="preserve"> </w:t>
      </w:r>
      <w:r w:rsidR="00E94D2F" w:rsidRPr="00583701">
        <w:rPr>
          <w:rFonts w:cstheme="minorHAnsi"/>
          <w:sz w:val="24"/>
          <w:szCs w:val="24"/>
        </w:rPr>
        <w:t xml:space="preserve">Stakeholders </w:t>
      </w:r>
      <w:r w:rsidR="00D2143C" w:rsidRPr="00583701">
        <w:rPr>
          <w:rFonts w:cstheme="minorHAnsi"/>
          <w:sz w:val="24"/>
          <w:szCs w:val="24"/>
        </w:rPr>
        <w:t>who are involved</w:t>
      </w:r>
      <w:r w:rsidR="00E94D2F" w:rsidRPr="00583701">
        <w:rPr>
          <w:rFonts w:cstheme="minorHAnsi"/>
          <w:sz w:val="24"/>
          <w:szCs w:val="24"/>
        </w:rPr>
        <w:t xml:space="preserve"> in </w:t>
      </w:r>
      <w:r w:rsidRPr="00583701">
        <w:rPr>
          <w:rFonts w:cstheme="minorHAnsi"/>
          <w:sz w:val="24"/>
          <w:szCs w:val="24"/>
        </w:rPr>
        <w:t xml:space="preserve">this PR crisis </w:t>
      </w:r>
      <w:r w:rsidR="00E94D2F" w:rsidRPr="00583701">
        <w:rPr>
          <w:rFonts w:cstheme="minorHAnsi"/>
          <w:sz w:val="24"/>
          <w:szCs w:val="24"/>
        </w:rPr>
        <w:t>are</w:t>
      </w:r>
      <w:r w:rsidRPr="00583701">
        <w:rPr>
          <w:rFonts w:cstheme="minorHAnsi"/>
          <w:sz w:val="24"/>
          <w:szCs w:val="24"/>
        </w:rPr>
        <w:t xml:space="preserve"> the customers</w:t>
      </w:r>
      <w:r w:rsidR="00E94D2F" w:rsidRPr="00583701">
        <w:rPr>
          <w:rFonts w:cstheme="minorHAnsi"/>
          <w:sz w:val="24"/>
          <w:szCs w:val="24"/>
        </w:rPr>
        <w:t>, shareholders, employees, suppliers and the senior management team.</w:t>
      </w:r>
    </w:p>
    <w:p w14:paraId="12B1EA3B" w14:textId="77777777" w:rsidR="001A114A" w:rsidRPr="00583701" w:rsidRDefault="001A114A" w:rsidP="001664DB">
      <w:pPr>
        <w:pStyle w:val="Heading1"/>
        <w:rPr>
          <w:rStyle w:val="eop"/>
          <w:rFonts w:asciiTheme="minorHAnsi" w:hAnsiTheme="minorHAnsi" w:cstheme="minorHAnsi"/>
          <w:b/>
        </w:rPr>
      </w:pPr>
      <w:bookmarkStart w:id="8" w:name="_Toc29564872"/>
      <w:bookmarkStart w:id="9" w:name="_Toc29568252"/>
      <w:r w:rsidRPr="001664DB">
        <w:rPr>
          <w:rStyle w:val="eop"/>
          <w:rFonts w:asciiTheme="minorHAnsi" w:hAnsiTheme="minorHAnsi" w:cstheme="minorHAnsi"/>
          <w:bCs/>
        </w:rPr>
        <w:t>Internal</w:t>
      </w:r>
      <w:r w:rsidRPr="00583701">
        <w:rPr>
          <w:rStyle w:val="eop"/>
          <w:rFonts w:asciiTheme="minorHAnsi" w:hAnsiTheme="minorHAnsi" w:cstheme="minorHAnsi"/>
          <w:b/>
        </w:rPr>
        <w:t xml:space="preserve"> </w:t>
      </w:r>
      <w:r w:rsidRPr="001664DB">
        <w:rPr>
          <w:rStyle w:val="eop"/>
          <w:rFonts w:asciiTheme="minorHAnsi" w:hAnsiTheme="minorHAnsi" w:cstheme="minorHAnsi"/>
          <w:bCs/>
        </w:rPr>
        <w:t>departments</w:t>
      </w:r>
      <w:bookmarkEnd w:id="8"/>
      <w:bookmarkEnd w:id="9"/>
    </w:p>
    <w:p w14:paraId="4E739F0B" w14:textId="0ED7E2EE" w:rsidR="00064486" w:rsidRPr="00583701" w:rsidRDefault="00161A3A" w:rsidP="00583701">
      <w:pPr>
        <w:spacing w:line="360" w:lineRule="auto"/>
        <w:rPr>
          <w:rFonts w:cstheme="minorHAnsi"/>
          <w:sz w:val="24"/>
          <w:szCs w:val="24"/>
        </w:rPr>
      </w:pPr>
      <w:r w:rsidRPr="00583701">
        <w:rPr>
          <w:rFonts w:cstheme="minorHAnsi"/>
          <w:sz w:val="24"/>
          <w:szCs w:val="24"/>
          <w:lang w:eastAsia="en-GB"/>
        </w:rPr>
        <w:t xml:space="preserve">There are different internal departments that can work collaboratively </w:t>
      </w:r>
      <w:r w:rsidR="00184B76" w:rsidRPr="00583701">
        <w:rPr>
          <w:rFonts w:cstheme="minorHAnsi"/>
          <w:sz w:val="24"/>
          <w:szCs w:val="24"/>
          <w:lang w:eastAsia="en-GB"/>
        </w:rPr>
        <w:t xml:space="preserve">to help deal with this PR </w:t>
      </w:r>
      <w:r w:rsidR="00DD3B25" w:rsidRPr="00583701">
        <w:rPr>
          <w:rFonts w:cstheme="minorHAnsi"/>
          <w:sz w:val="24"/>
          <w:szCs w:val="24"/>
          <w:lang w:eastAsia="en-GB"/>
        </w:rPr>
        <w:t>crisis. The</w:t>
      </w:r>
      <w:r w:rsidR="00184B76" w:rsidRPr="00583701">
        <w:rPr>
          <w:rFonts w:cstheme="minorHAnsi"/>
          <w:sz w:val="24"/>
          <w:szCs w:val="24"/>
          <w:lang w:eastAsia="en-GB"/>
        </w:rPr>
        <w:t xml:space="preserve"> first is the marketing </w:t>
      </w:r>
      <w:r w:rsidR="00DD3B25" w:rsidRPr="00583701">
        <w:rPr>
          <w:rFonts w:cstheme="minorHAnsi"/>
          <w:sz w:val="24"/>
          <w:szCs w:val="24"/>
          <w:lang w:eastAsia="en-GB"/>
        </w:rPr>
        <w:t>team</w:t>
      </w:r>
      <w:r w:rsidR="00DF6797" w:rsidRPr="00583701">
        <w:rPr>
          <w:rFonts w:cstheme="minorHAnsi"/>
          <w:sz w:val="24"/>
          <w:szCs w:val="24"/>
          <w:lang w:eastAsia="en-GB"/>
        </w:rPr>
        <w:t xml:space="preserve"> needs to work very closely with the senior management team to ensure that the problem is correctly understood.  The</w:t>
      </w:r>
      <w:r w:rsidR="00DD3B25" w:rsidRPr="00583701">
        <w:rPr>
          <w:rFonts w:cstheme="minorHAnsi"/>
          <w:sz w:val="24"/>
          <w:szCs w:val="24"/>
          <w:lang w:eastAsia="en-GB"/>
        </w:rPr>
        <w:t xml:space="preserve"> role</w:t>
      </w:r>
      <w:r w:rsidR="008D5A0C">
        <w:rPr>
          <w:rFonts w:cstheme="minorHAnsi"/>
          <w:sz w:val="24"/>
          <w:szCs w:val="24"/>
          <w:lang w:eastAsia="en-GB"/>
        </w:rPr>
        <w:t xml:space="preserve"> </w:t>
      </w:r>
      <w:r w:rsidR="00DF6797" w:rsidRPr="00583701">
        <w:rPr>
          <w:rFonts w:cstheme="minorHAnsi"/>
          <w:sz w:val="24"/>
          <w:szCs w:val="24"/>
          <w:lang w:eastAsia="en-GB"/>
        </w:rPr>
        <w:t xml:space="preserve">of the marketing team </w:t>
      </w:r>
      <w:r w:rsidR="00DD3B25" w:rsidRPr="00583701">
        <w:rPr>
          <w:rFonts w:cstheme="minorHAnsi"/>
          <w:sz w:val="24"/>
          <w:szCs w:val="24"/>
          <w:lang w:eastAsia="en-GB"/>
        </w:rPr>
        <w:t>is to</w:t>
      </w:r>
      <w:r w:rsidR="00184B76" w:rsidRPr="00583701">
        <w:rPr>
          <w:rFonts w:cstheme="minorHAnsi"/>
          <w:color w:val="484848"/>
          <w:sz w:val="24"/>
          <w:szCs w:val="24"/>
          <w:shd w:val="clear" w:color="auto" w:fill="FFFFFF"/>
        </w:rPr>
        <w:t xml:space="preserve"> </w:t>
      </w:r>
      <w:r w:rsidR="00DD3B25" w:rsidRPr="00583701">
        <w:rPr>
          <w:rFonts w:cstheme="minorHAnsi"/>
          <w:sz w:val="24"/>
          <w:szCs w:val="24"/>
        </w:rPr>
        <w:t>promote</w:t>
      </w:r>
      <w:r w:rsidR="00184B76" w:rsidRPr="00583701">
        <w:rPr>
          <w:rFonts w:cstheme="minorHAnsi"/>
          <w:sz w:val="24"/>
          <w:szCs w:val="24"/>
        </w:rPr>
        <w:t xml:space="preserve"> the business and </w:t>
      </w:r>
      <w:r w:rsidR="00DD3B25" w:rsidRPr="00583701">
        <w:rPr>
          <w:rFonts w:cstheme="minorHAnsi"/>
          <w:sz w:val="24"/>
          <w:szCs w:val="24"/>
        </w:rPr>
        <w:t xml:space="preserve">the </w:t>
      </w:r>
      <w:r w:rsidR="00184B76" w:rsidRPr="00583701">
        <w:rPr>
          <w:rFonts w:cstheme="minorHAnsi"/>
          <w:sz w:val="24"/>
          <w:szCs w:val="24"/>
        </w:rPr>
        <w:t xml:space="preserve">mission of </w:t>
      </w:r>
      <w:r w:rsidR="00DD3B25" w:rsidRPr="00583701">
        <w:rPr>
          <w:rFonts w:cstheme="minorHAnsi"/>
          <w:sz w:val="24"/>
          <w:szCs w:val="24"/>
        </w:rPr>
        <w:t>the</w:t>
      </w:r>
      <w:r w:rsidR="00184B76" w:rsidRPr="00583701">
        <w:rPr>
          <w:rFonts w:cstheme="minorHAnsi"/>
          <w:sz w:val="24"/>
          <w:szCs w:val="24"/>
        </w:rPr>
        <w:t xml:space="preserve"> organi</w:t>
      </w:r>
      <w:r w:rsidR="00DD3B25" w:rsidRPr="00583701">
        <w:rPr>
          <w:rFonts w:cstheme="minorHAnsi"/>
          <w:sz w:val="24"/>
          <w:szCs w:val="24"/>
        </w:rPr>
        <w:t>s</w:t>
      </w:r>
      <w:r w:rsidR="00184B76" w:rsidRPr="00583701">
        <w:rPr>
          <w:rFonts w:cstheme="minorHAnsi"/>
          <w:sz w:val="24"/>
          <w:szCs w:val="24"/>
        </w:rPr>
        <w:t>ation</w:t>
      </w:r>
      <w:r w:rsidR="00DD3B25" w:rsidRPr="00583701">
        <w:rPr>
          <w:rFonts w:cstheme="minorHAnsi"/>
          <w:sz w:val="24"/>
          <w:szCs w:val="24"/>
        </w:rPr>
        <w:t xml:space="preserve"> </w:t>
      </w:r>
      <w:r w:rsidR="00DD3B25" w:rsidRPr="00583701">
        <w:rPr>
          <w:rFonts w:cstheme="minorHAnsi"/>
          <w:sz w:val="24"/>
          <w:szCs w:val="24"/>
        </w:rPr>
        <w:fldChar w:fldCharType="begin" w:fldLock="1"/>
      </w:r>
      <w:r w:rsidR="00AF0AB1">
        <w:rPr>
          <w:rFonts w:cstheme="minorHAnsi"/>
          <w:sz w:val="24"/>
          <w:szCs w:val="24"/>
        </w:rPr>
        <w:instrText>ADDIN CSL_CITATION {"citationItems":[{"id":"ITEM-1","itemData":{"URL":"https://www.thehartford.com/business-insurance/strategy/creating-marketing-department/role","accessed":{"date-parts":[["2020","1","9"]]},"author":[{"dropping-particle":"","family":"Hartford","given":"","non-dropping-particle":"","parse-names":false,"suffix":""}],"id":"ITEM-1","issued":{"date-parts":[["0"]]},"title":"The Role of a Marketing Department in a Business | The Hartford","type":"webpage"},"uris":["http://www.mendeley.com/documents/?uuid=9be7f103-5130-329c-95a6-4242f3b2b0aa"]}],"mendeley":{"formattedCitation":"(Hartford, no date)","plainTextFormattedCitation":"(Hartford, no date)","previouslyFormattedCitation":"(Hartford, no date)"},"properties":{"noteIndex":0},"schema":"https://github.com/citation-style-language/schema/raw/master/csl-citation.json"}</w:instrText>
      </w:r>
      <w:r w:rsidR="00DD3B25" w:rsidRPr="00583701">
        <w:rPr>
          <w:rFonts w:cstheme="minorHAnsi"/>
          <w:sz w:val="24"/>
          <w:szCs w:val="24"/>
        </w:rPr>
        <w:fldChar w:fldCharType="separate"/>
      </w:r>
      <w:r w:rsidR="00EF234F" w:rsidRPr="00EF234F">
        <w:rPr>
          <w:rFonts w:cstheme="minorHAnsi"/>
          <w:noProof/>
          <w:sz w:val="24"/>
          <w:szCs w:val="24"/>
        </w:rPr>
        <w:t>(Hartford, no date)</w:t>
      </w:r>
      <w:r w:rsidR="00DD3B25" w:rsidRPr="00583701">
        <w:rPr>
          <w:rFonts w:cstheme="minorHAnsi"/>
          <w:sz w:val="24"/>
          <w:szCs w:val="24"/>
        </w:rPr>
        <w:fldChar w:fldCharType="end"/>
      </w:r>
      <w:r w:rsidR="00DF6797" w:rsidRPr="00583701">
        <w:rPr>
          <w:rFonts w:cstheme="minorHAnsi"/>
          <w:sz w:val="24"/>
          <w:szCs w:val="24"/>
        </w:rPr>
        <w:t>,  th</w:t>
      </w:r>
      <w:r w:rsidR="00DD3B25" w:rsidRPr="00583701">
        <w:rPr>
          <w:rFonts w:cstheme="minorHAnsi"/>
          <w:sz w:val="24"/>
          <w:szCs w:val="24"/>
        </w:rPr>
        <w:t xml:space="preserve">ey drive the sales of every </w:t>
      </w:r>
      <w:r w:rsidR="00064486" w:rsidRPr="00583701">
        <w:rPr>
          <w:rFonts w:cstheme="minorHAnsi"/>
          <w:sz w:val="24"/>
          <w:szCs w:val="24"/>
        </w:rPr>
        <w:t>business</w:t>
      </w:r>
      <w:r w:rsidR="00DF6797" w:rsidRPr="00583701">
        <w:rPr>
          <w:rFonts w:cstheme="minorHAnsi"/>
          <w:sz w:val="24"/>
          <w:szCs w:val="24"/>
        </w:rPr>
        <w:t xml:space="preserve"> and </w:t>
      </w:r>
      <w:r w:rsidR="00DD3B25" w:rsidRPr="00583701">
        <w:rPr>
          <w:rFonts w:cstheme="minorHAnsi"/>
          <w:sz w:val="24"/>
          <w:szCs w:val="24"/>
        </w:rPr>
        <w:t xml:space="preserve">carry out research for </w:t>
      </w:r>
      <w:r w:rsidR="00064486" w:rsidRPr="00583701">
        <w:rPr>
          <w:rFonts w:cstheme="minorHAnsi"/>
          <w:sz w:val="24"/>
          <w:szCs w:val="24"/>
        </w:rPr>
        <w:t>products so they can check if it would be a good product to bring into the business.</w:t>
      </w:r>
      <w:r w:rsidR="00A56052" w:rsidRPr="00583701">
        <w:rPr>
          <w:rFonts w:cstheme="minorHAnsi"/>
          <w:sz w:val="24"/>
          <w:szCs w:val="24"/>
        </w:rPr>
        <w:t xml:space="preserve"> There are different roles with</w:t>
      </w:r>
      <w:r w:rsidR="00064486" w:rsidRPr="00583701">
        <w:rPr>
          <w:rFonts w:cstheme="minorHAnsi"/>
          <w:sz w:val="24"/>
          <w:szCs w:val="24"/>
        </w:rPr>
        <w:t xml:space="preserve">in a marketing team for </w:t>
      </w:r>
      <w:r w:rsidR="00AF0AB1">
        <w:rPr>
          <w:rFonts w:cstheme="minorHAnsi"/>
          <w:sz w:val="24"/>
          <w:szCs w:val="24"/>
        </w:rPr>
        <w:fldChar w:fldCharType="begin" w:fldLock="1"/>
      </w:r>
      <w:r w:rsidR="00AF0AB1">
        <w:rPr>
          <w:rFonts w:cstheme="minorHAnsi"/>
          <w:sz w:val="24"/>
          <w:szCs w:val="24"/>
        </w:rPr>
        <w:instrText>ADDIN CSL_CITATION {"citationItems":[{"id":"ITEM-1","itemData":{"author":[{"dropping-particle":"","family":"Kruse","given":"Kathy","non-dropping-particle":"","parse-names":false,"suffix":""}],"id":"ITEM-1","issued":{"date-parts":[["2016","11","3"]]},"title":"8 Essential Positions in a Winning Modern Marketing Team","type":"article-newspaper"},"uris":["http://www.mendeley.com/documents/?uuid=bae34cb0-c52d-4dae-bc63-506a168e8cc7"]}],"mendeley":{"formattedCitation":"(Kruse, 2016)","plainTextFormattedCitation":"(Kruse, 2016)","previouslyFormattedCitation":"(Kruse, 2016)"},"properties":{"noteIndex":0},"schema":"https://github.com/citation-style-language/schema/raw/master/csl-citation.json"}</w:instrText>
      </w:r>
      <w:r w:rsidR="00AF0AB1">
        <w:rPr>
          <w:rFonts w:cstheme="minorHAnsi"/>
          <w:sz w:val="24"/>
          <w:szCs w:val="24"/>
        </w:rPr>
        <w:fldChar w:fldCharType="separate"/>
      </w:r>
      <w:r w:rsidR="00AF0AB1" w:rsidRPr="00AF0AB1">
        <w:rPr>
          <w:rFonts w:cstheme="minorHAnsi"/>
          <w:noProof/>
          <w:sz w:val="24"/>
          <w:szCs w:val="24"/>
        </w:rPr>
        <w:t>(Kruse, 2016)</w:t>
      </w:r>
      <w:r w:rsidR="00AF0AB1">
        <w:rPr>
          <w:rFonts w:cstheme="minorHAnsi"/>
          <w:sz w:val="24"/>
          <w:szCs w:val="24"/>
        </w:rPr>
        <w:fldChar w:fldCharType="end"/>
      </w:r>
      <w:r w:rsidR="00AF0AB1">
        <w:rPr>
          <w:rFonts w:cstheme="minorHAnsi"/>
          <w:sz w:val="24"/>
          <w:szCs w:val="24"/>
        </w:rPr>
        <w:t>,</w:t>
      </w:r>
    </w:p>
    <w:p w14:paraId="44A93905" w14:textId="0B2974F1" w:rsidR="00A97CC6" w:rsidRPr="00583701" w:rsidRDefault="007010AA" w:rsidP="00583701">
      <w:pPr>
        <w:spacing w:line="360" w:lineRule="auto"/>
        <w:rPr>
          <w:rFonts w:cstheme="minorHAnsi"/>
          <w:color w:val="000000"/>
          <w:sz w:val="24"/>
          <w:szCs w:val="24"/>
          <w:shd w:val="clear" w:color="auto" w:fill="FFFFFF"/>
        </w:rPr>
      </w:pPr>
      <w:r w:rsidRPr="00583701">
        <w:rPr>
          <w:rFonts w:cstheme="minorHAnsi"/>
          <w:sz w:val="24"/>
          <w:szCs w:val="24"/>
          <w:lang w:eastAsia="en-GB"/>
        </w:rPr>
        <w:t>During a crisis</w:t>
      </w:r>
      <w:r w:rsidR="008D5A0C">
        <w:rPr>
          <w:rFonts w:cstheme="minorHAnsi"/>
          <w:sz w:val="24"/>
          <w:szCs w:val="24"/>
          <w:lang w:eastAsia="en-GB"/>
        </w:rPr>
        <w:t>,</w:t>
      </w:r>
      <w:r w:rsidRPr="00583701">
        <w:rPr>
          <w:rFonts w:cstheme="minorHAnsi"/>
          <w:sz w:val="24"/>
          <w:szCs w:val="24"/>
          <w:lang w:eastAsia="en-GB"/>
        </w:rPr>
        <w:t xml:space="preserve"> the marketing </w:t>
      </w:r>
      <w:r w:rsidR="00A56052" w:rsidRPr="00583701">
        <w:rPr>
          <w:rFonts w:cstheme="minorHAnsi"/>
          <w:sz w:val="24"/>
          <w:szCs w:val="24"/>
          <w:lang w:eastAsia="en-GB"/>
        </w:rPr>
        <w:t xml:space="preserve">team </w:t>
      </w:r>
      <w:r w:rsidRPr="00583701">
        <w:rPr>
          <w:rFonts w:cstheme="minorHAnsi"/>
          <w:sz w:val="24"/>
          <w:szCs w:val="24"/>
          <w:lang w:eastAsia="en-GB"/>
        </w:rPr>
        <w:t>wil</w:t>
      </w:r>
      <w:r w:rsidR="004C46AB" w:rsidRPr="00583701">
        <w:rPr>
          <w:rFonts w:cstheme="minorHAnsi"/>
          <w:sz w:val="24"/>
          <w:szCs w:val="24"/>
          <w:lang w:eastAsia="en-GB"/>
        </w:rPr>
        <w:t xml:space="preserve">l try and reinsure the public that the history of the company is reputable, that the recall is a once off and has never happened before. They will also ensure that all efforts have been taken to investigate what has happened, how it happened and why it happened so that it will not happen again. They </w:t>
      </w:r>
      <w:r w:rsidR="00A97CC6" w:rsidRPr="00583701">
        <w:rPr>
          <w:rFonts w:cstheme="minorHAnsi"/>
          <w:sz w:val="24"/>
          <w:szCs w:val="24"/>
          <w:lang w:eastAsia="en-GB"/>
        </w:rPr>
        <w:t xml:space="preserve">will </w:t>
      </w:r>
      <w:r w:rsidR="00B5650E" w:rsidRPr="00583701">
        <w:rPr>
          <w:rFonts w:cstheme="minorHAnsi"/>
          <w:sz w:val="24"/>
          <w:szCs w:val="24"/>
          <w:lang w:eastAsia="en-GB"/>
        </w:rPr>
        <w:t>oversee</w:t>
      </w:r>
      <w:r w:rsidR="00A97CC6" w:rsidRPr="00583701">
        <w:rPr>
          <w:rFonts w:cstheme="minorHAnsi"/>
          <w:sz w:val="24"/>
          <w:szCs w:val="24"/>
          <w:lang w:eastAsia="en-GB"/>
        </w:rPr>
        <w:t xml:space="preserve"> dealing </w:t>
      </w:r>
      <w:r w:rsidR="00A97CC6" w:rsidRPr="00583701">
        <w:rPr>
          <w:rFonts w:cstheme="minorHAnsi"/>
          <w:sz w:val="24"/>
          <w:szCs w:val="24"/>
          <w:lang w:eastAsia="en-GB"/>
        </w:rPr>
        <w:lastRenderedPageBreak/>
        <w:t xml:space="preserve">with the brand </w:t>
      </w:r>
      <w:r w:rsidR="00610BC7" w:rsidRPr="00583701">
        <w:rPr>
          <w:rFonts w:cstheme="minorHAnsi"/>
          <w:sz w:val="24"/>
          <w:szCs w:val="24"/>
          <w:lang w:eastAsia="en-GB"/>
        </w:rPr>
        <w:t xml:space="preserve">image, brand image is </w:t>
      </w:r>
      <w:r w:rsidR="00610BC7" w:rsidRPr="00583701">
        <w:rPr>
          <w:rFonts w:cstheme="minorHAnsi"/>
          <w:color w:val="000000"/>
          <w:sz w:val="24"/>
          <w:szCs w:val="24"/>
          <w:shd w:val="clear" w:color="auto" w:fill="FFFFFF"/>
        </w:rPr>
        <w:t xml:space="preserve">the perception of customers about a brand </w:t>
      </w:r>
      <w:r w:rsidR="00610BC7" w:rsidRPr="00583701">
        <w:rPr>
          <w:rFonts w:cstheme="minorHAnsi"/>
          <w:color w:val="000000"/>
          <w:sz w:val="24"/>
          <w:szCs w:val="24"/>
          <w:shd w:val="clear" w:color="auto" w:fill="FFFFFF"/>
        </w:rPr>
        <w:fldChar w:fldCharType="begin" w:fldLock="1"/>
      </w:r>
      <w:r w:rsidR="00EF234F">
        <w:rPr>
          <w:rFonts w:cstheme="minorHAnsi"/>
          <w:color w:val="000000"/>
          <w:sz w:val="24"/>
          <w:szCs w:val="24"/>
          <w:shd w:val="clear" w:color="auto" w:fill="FFFFFF"/>
        </w:rPr>
        <w:instrText>ADDIN CSL_CITATION {"citationItems":[{"id":"ITEM-1","itemData":{"URL":"https://www.wdipl.com/blog/importance-positive-brand-image/","accessed":{"date-parts":[["2020","1","9"]]},"author":[{"dropping-particle":"","family":"Foster","given":"David","non-dropping-particle":"","parse-names":false,"suffix":""}],"id":"ITEM-1","issued":{"date-parts":[["2019"]]},"title":"Importance of a Positive Brand Image","type":"webpage"},"uris":["http://www.mendeley.com/documents/?uuid=6660a578-c8f0-3dec-9edd-b51dbe916d27"]}],"mendeley":{"formattedCitation":"(Foster, 2019)","plainTextFormattedCitation":"(Foster, 2019)","previouslyFormattedCitation":"(Foster, 2019)"},"properties":{"noteIndex":0},"schema":"https://github.com/citation-style-language/schema/raw/master/csl-citation.json"}</w:instrText>
      </w:r>
      <w:r w:rsidR="00610BC7" w:rsidRPr="00583701">
        <w:rPr>
          <w:rFonts w:cstheme="minorHAnsi"/>
          <w:color w:val="000000"/>
          <w:sz w:val="24"/>
          <w:szCs w:val="24"/>
          <w:shd w:val="clear" w:color="auto" w:fill="FFFFFF"/>
        </w:rPr>
        <w:fldChar w:fldCharType="separate"/>
      </w:r>
      <w:r w:rsidR="00EF234F" w:rsidRPr="00EF234F">
        <w:rPr>
          <w:rFonts w:cstheme="minorHAnsi"/>
          <w:noProof/>
          <w:color w:val="000000"/>
          <w:sz w:val="24"/>
          <w:szCs w:val="24"/>
          <w:shd w:val="clear" w:color="auto" w:fill="FFFFFF"/>
        </w:rPr>
        <w:t>(Foster, 2019)</w:t>
      </w:r>
      <w:r w:rsidR="00610BC7" w:rsidRPr="00583701">
        <w:rPr>
          <w:rFonts w:cstheme="minorHAnsi"/>
          <w:color w:val="000000"/>
          <w:sz w:val="24"/>
          <w:szCs w:val="24"/>
          <w:shd w:val="clear" w:color="auto" w:fill="FFFFFF"/>
        </w:rPr>
        <w:fldChar w:fldCharType="end"/>
      </w:r>
      <w:r w:rsidR="00610BC7" w:rsidRPr="00583701">
        <w:rPr>
          <w:rFonts w:cstheme="minorHAnsi"/>
          <w:color w:val="000000"/>
          <w:sz w:val="24"/>
          <w:szCs w:val="24"/>
          <w:shd w:val="clear" w:color="auto" w:fill="FFFFFF"/>
        </w:rPr>
        <w:t>.</w:t>
      </w:r>
      <w:r w:rsidR="00A56052" w:rsidRPr="00583701">
        <w:rPr>
          <w:rFonts w:cstheme="minorHAnsi"/>
          <w:color w:val="000000"/>
          <w:sz w:val="24"/>
          <w:szCs w:val="24"/>
          <w:shd w:val="clear" w:color="auto" w:fill="FFFFFF"/>
        </w:rPr>
        <w:t xml:space="preserve"> </w:t>
      </w:r>
      <w:r w:rsidR="00610BC7" w:rsidRPr="00583701">
        <w:rPr>
          <w:rFonts w:cstheme="minorHAnsi"/>
          <w:color w:val="000000"/>
          <w:sz w:val="24"/>
          <w:szCs w:val="24"/>
          <w:shd w:val="clear" w:color="auto" w:fill="FFFFFF"/>
        </w:rPr>
        <w:t>I</w:t>
      </w:r>
      <w:r w:rsidR="00A97CC6" w:rsidRPr="00583701">
        <w:rPr>
          <w:rFonts w:cstheme="minorHAnsi"/>
          <w:sz w:val="24"/>
          <w:szCs w:val="24"/>
          <w:lang w:eastAsia="en-GB"/>
        </w:rPr>
        <w:t xml:space="preserve">f </w:t>
      </w:r>
      <w:r w:rsidR="00610BC7" w:rsidRPr="00583701">
        <w:rPr>
          <w:rFonts w:cstheme="minorHAnsi"/>
          <w:sz w:val="24"/>
          <w:szCs w:val="24"/>
          <w:lang w:eastAsia="en-GB"/>
        </w:rPr>
        <w:t>the brand image ha</w:t>
      </w:r>
      <w:r w:rsidR="00A97CC6" w:rsidRPr="00583701">
        <w:rPr>
          <w:rFonts w:cstheme="minorHAnsi"/>
          <w:sz w:val="24"/>
          <w:szCs w:val="24"/>
          <w:lang w:eastAsia="en-GB"/>
        </w:rPr>
        <w:t xml:space="preserve">s been ruined </w:t>
      </w:r>
      <w:r w:rsidR="00610BC7" w:rsidRPr="00583701">
        <w:rPr>
          <w:rFonts w:cstheme="minorHAnsi"/>
          <w:sz w:val="24"/>
          <w:szCs w:val="24"/>
          <w:lang w:eastAsia="en-GB"/>
        </w:rPr>
        <w:t xml:space="preserve">it’s the marketing </w:t>
      </w:r>
      <w:r w:rsidR="00AF0AB1" w:rsidRPr="00583701">
        <w:rPr>
          <w:rFonts w:cstheme="minorHAnsi"/>
          <w:sz w:val="24"/>
          <w:szCs w:val="24"/>
          <w:lang w:eastAsia="en-GB"/>
        </w:rPr>
        <w:t>team’s</w:t>
      </w:r>
      <w:r w:rsidR="00610BC7" w:rsidRPr="00583701">
        <w:rPr>
          <w:rFonts w:cstheme="minorHAnsi"/>
          <w:sz w:val="24"/>
          <w:szCs w:val="24"/>
          <w:lang w:eastAsia="en-GB"/>
        </w:rPr>
        <w:t xml:space="preserve"> role </w:t>
      </w:r>
      <w:r w:rsidR="00A97CC6" w:rsidRPr="00583701">
        <w:rPr>
          <w:rFonts w:cstheme="minorHAnsi"/>
          <w:sz w:val="24"/>
          <w:szCs w:val="24"/>
          <w:lang w:eastAsia="en-GB"/>
        </w:rPr>
        <w:t xml:space="preserve">to rebrand so that customers are able to trust the company </w:t>
      </w:r>
      <w:r w:rsidR="00B5650E" w:rsidRPr="00583701">
        <w:rPr>
          <w:rFonts w:cstheme="minorHAnsi"/>
          <w:sz w:val="24"/>
          <w:szCs w:val="24"/>
          <w:lang w:eastAsia="en-GB"/>
        </w:rPr>
        <w:t>again. Having a</w:t>
      </w:r>
      <w:r w:rsidR="00A97CC6" w:rsidRPr="00583701">
        <w:rPr>
          <w:rFonts w:cstheme="minorHAnsi"/>
          <w:sz w:val="24"/>
          <w:szCs w:val="24"/>
          <w:lang w:eastAsia="en-GB"/>
        </w:rPr>
        <w:t xml:space="preserve"> bad image </w:t>
      </w:r>
      <w:r w:rsidR="00DF6797" w:rsidRPr="00583701">
        <w:rPr>
          <w:rFonts w:cstheme="minorHAnsi"/>
          <w:noProof/>
          <w:sz w:val="24"/>
          <w:szCs w:val="24"/>
          <w:lang w:eastAsia="en-GB"/>
        </w:rPr>
        <mc:AlternateContent>
          <mc:Choice Requires="wpg">
            <w:drawing>
              <wp:anchor distT="0" distB="0" distL="114300" distR="114300" simplePos="0" relativeHeight="251705344" behindDoc="0" locked="0" layoutInCell="1" allowOverlap="1" wp14:anchorId="43491A9C" wp14:editId="668EAAA3">
                <wp:simplePos x="0" y="0"/>
                <wp:positionH relativeFrom="column">
                  <wp:posOffset>-48895</wp:posOffset>
                </wp:positionH>
                <wp:positionV relativeFrom="paragraph">
                  <wp:posOffset>1436642</wp:posOffset>
                </wp:positionV>
                <wp:extent cx="5780315" cy="2438400"/>
                <wp:effectExtent l="0" t="0" r="11430" b="19050"/>
                <wp:wrapNone/>
                <wp:docPr id="193" name="Group 193"/>
                <wp:cNvGraphicFramePr/>
                <a:graphic xmlns:a="http://schemas.openxmlformats.org/drawingml/2006/main">
                  <a:graphicData uri="http://schemas.microsoft.com/office/word/2010/wordprocessingGroup">
                    <wpg:wgp>
                      <wpg:cNvGrpSpPr/>
                      <wpg:grpSpPr>
                        <a:xfrm>
                          <a:off x="0" y="0"/>
                          <a:ext cx="5780315" cy="2438400"/>
                          <a:chOff x="0" y="0"/>
                          <a:chExt cx="5780315" cy="2438400"/>
                        </a:xfrm>
                      </wpg:grpSpPr>
                      <wpg:grpSp>
                        <wpg:cNvPr id="31" name="Group 31"/>
                        <wpg:cNvGrpSpPr/>
                        <wpg:grpSpPr>
                          <a:xfrm>
                            <a:off x="0" y="0"/>
                            <a:ext cx="5780315" cy="2438400"/>
                            <a:chOff x="0" y="0"/>
                            <a:chExt cx="5780315" cy="2438400"/>
                          </a:xfrm>
                        </wpg:grpSpPr>
                        <wps:wsp>
                          <wps:cNvPr id="13" name="Flowchart: Process 13"/>
                          <wps:cNvSpPr/>
                          <wps:spPr>
                            <a:xfrm>
                              <a:off x="0" y="0"/>
                              <a:ext cx="5714819" cy="413658"/>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8241DB" w14:textId="77777777" w:rsidR="001956C9" w:rsidRDefault="001956C9" w:rsidP="001956C9">
                                <w:pPr>
                                  <w:jc w:val="center"/>
                                </w:pPr>
                                <w:r>
                                  <w:t xml:space="preserve">Internal Departments for Collaboration  </w:t>
                                </w:r>
                                <w:r>
                                  <w:br/>
                                </w:r>
                                <w:r w:rsidRPr="002C00FC">
                                  <w:rPr>
                                    <w:sz w:val="18"/>
                                  </w:rPr>
                                  <w:t>Recall activities</w:t>
                                </w:r>
                              </w:p>
                              <w:p w14:paraId="2F256492" w14:textId="77777777" w:rsidR="001956C9" w:rsidRDefault="001956C9" w:rsidP="001956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Flowchart: Process 14"/>
                          <wps:cNvSpPr/>
                          <wps:spPr>
                            <a:xfrm>
                              <a:off x="2345872" y="718457"/>
                              <a:ext cx="1061358" cy="364672"/>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1339D9" w14:textId="77777777" w:rsidR="001956C9" w:rsidRPr="001956C9" w:rsidRDefault="001956C9" w:rsidP="001956C9">
                                <w:pPr>
                                  <w:jc w:val="center"/>
                                  <w:rPr>
                                    <w:sz w:val="16"/>
                                  </w:rPr>
                                </w:pPr>
                                <w:r w:rsidRPr="001956C9">
                                  <w:rPr>
                                    <w:sz w:val="16"/>
                                  </w:rPr>
                                  <w:t>Senior Management Team</w:t>
                                </w:r>
                              </w:p>
                              <w:p w14:paraId="2E9F21D5" w14:textId="77777777" w:rsidR="001956C9" w:rsidRPr="001956C9" w:rsidRDefault="001956C9" w:rsidP="001956C9">
                                <w:pPr>
                                  <w:jc w:val="center"/>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Flowchart: Process 15"/>
                          <wps:cNvSpPr/>
                          <wps:spPr>
                            <a:xfrm>
                              <a:off x="2373086" y="1311729"/>
                              <a:ext cx="1033871" cy="364672"/>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912841" w14:textId="77777777" w:rsidR="001956C9" w:rsidRPr="001956C9" w:rsidRDefault="001956C9" w:rsidP="001956C9">
                                <w:pPr>
                                  <w:jc w:val="center"/>
                                  <w:rPr>
                                    <w:sz w:val="18"/>
                                  </w:rPr>
                                </w:pPr>
                                <w:r w:rsidRPr="001956C9">
                                  <w:rPr>
                                    <w:sz w:val="18"/>
                                  </w:rPr>
                                  <w:t>Marketing Team</w:t>
                                </w:r>
                              </w:p>
                              <w:p w14:paraId="3CC23448" w14:textId="77777777" w:rsidR="001956C9" w:rsidRPr="001956C9" w:rsidRDefault="001956C9" w:rsidP="001956C9">
                                <w:pPr>
                                  <w:jc w:val="center"/>
                                  <w:rPr>
                                    <w:sz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lowchart: Process 16"/>
                          <wps:cNvSpPr/>
                          <wps:spPr>
                            <a:xfrm>
                              <a:off x="234043" y="2046514"/>
                              <a:ext cx="827314" cy="386443"/>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7AE08E" w14:textId="77777777" w:rsidR="001956C9" w:rsidRPr="001956C9" w:rsidRDefault="001956C9" w:rsidP="001956C9">
                                <w:pPr>
                                  <w:jc w:val="center"/>
                                  <w:rPr>
                                    <w:sz w:val="18"/>
                                  </w:rPr>
                                </w:pPr>
                                <w:r>
                                  <w:rPr>
                                    <w:sz w:val="18"/>
                                  </w:rPr>
                                  <w:t>Customer Service Team</w:t>
                                </w:r>
                              </w:p>
                              <w:p w14:paraId="2005913D" w14:textId="77777777" w:rsidR="001956C9" w:rsidRDefault="001956C9" w:rsidP="001956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Flowchart: Process 17"/>
                          <wps:cNvSpPr/>
                          <wps:spPr>
                            <a:xfrm>
                              <a:off x="1208315" y="2051957"/>
                              <a:ext cx="1034143" cy="386443"/>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C8B79A" w14:textId="77777777" w:rsidR="001956C9" w:rsidRPr="001956C9" w:rsidRDefault="001956C9" w:rsidP="001956C9">
                                <w:pPr>
                                  <w:jc w:val="center"/>
                                  <w:rPr>
                                    <w:sz w:val="18"/>
                                  </w:rPr>
                                </w:pPr>
                                <w:r>
                                  <w:rPr>
                                    <w:sz w:val="18"/>
                                  </w:rPr>
                                  <w:t>Human Resource</w:t>
                                </w:r>
                                <w:r w:rsidRPr="001956C9">
                                  <w:rPr>
                                    <w:sz w:val="18"/>
                                  </w:rPr>
                                  <w:t xml:space="preserve"> Team</w:t>
                                </w:r>
                              </w:p>
                              <w:p w14:paraId="2C384EC9" w14:textId="77777777" w:rsidR="001956C9" w:rsidRDefault="001956C9" w:rsidP="001956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Flowchart: Process 18"/>
                          <wps:cNvSpPr/>
                          <wps:spPr>
                            <a:xfrm>
                              <a:off x="4746172" y="2046514"/>
                              <a:ext cx="1034143" cy="386443"/>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00AFA1" w14:textId="77777777" w:rsidR="001956C9" w:rsidRPr="001956C9" w:rsidRDefault="001956C9" w:rsidP="001956C9">
                                <w:pPr>
                                  <w:jc w:val="center"/>
                                  <w:rPr>
                                    <w:sz w:val="18"/>
                                  </w:rPr>
                                </w:pPr>
                                <w:r>
                                  <w:rPr>
                                    <w:sz w:val="18"/>
                                  </w:rPr>
                                  <w:t>Finance</w:t>
                                </w:r>
                                <w:r w:rsidRPr="001956C9">
                                  <w:rPr>
                                    <w:sz w:val="18"/>
                                  </w:rPr>
                                  <w:t xml:space="preserve"> Team</w:t>
                                </w:r>
                              </w:p>
                              <w:p w14:paraId="165E992B" w14:textId="77777777" w:rsidR="001956C9" w:rsidRDefault="001956C9" w:rsidP="001956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Flowchart: Process 19"/>
                          <wps:cNvSpPr/>
                          <wps:spPr>
                            <a:xfrm>
                              <a:off x="3532415" y="2046514"/>
                              <a:ext cx="1034143" cy="386443"/>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89E28D" w14:textId="77777777" w:rsidR="001956C9" w:rsidRPr="001956C9" w:rsidRDefault="001956C9" w:rsidP="001956C9">
                                <w:pPr>
                                  <w:jc w:val="center"/>
                                  <w:rPr>
                                    <w:sz w:val="18"/>
                                  </w:rPr>
                                </w:pPr>
                                <w:r w:rsidRPr="001956C9">
                                  <w:rPr>
                                    <w:sz w:val="18"/>
                                  </w:rPr>
                                  <w:t>Sales Team</w:t>
                                </w:r>
                              </w:p>
                              <w:p w14:paraId="19C51E48" w14:textId="77777777" w:rsidR="001956C9" w:rsidRDefault="001956C9" w:rsidP="001956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Flowchart: Process 20"/>
                          <wps:cNvSpPr/>
                          <wps:spPr>
                            <a:xfrm>
                              <a:off x="2373086" y="2046514"/>
                              <a:ext cx="1034143" cy="386443"/>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E3C6FE" w14:textId="1554A889" w:rsidR="002C00FC" w:rsidRPr="001956C9" w:rsidRDefault="008D5A0C" w:rsidP="002C00FC">
                                <w:pPr>
                                  <w:jc w:val="center"/>
                                  <w:rPr>
                                    <w:sz w:val="18"/>
                                  </w:rPr>
                                </w:pPr>
                                <w:r w:rsidRPr="001956C9">
                                  <w:rPr>
                                    <w:sz w:val="18"/>
                                  </w:rPr>
                                  <w:t>Compliance Team</w:t>
                                </w:r>
                              </w:p>
                              <w:p w14:paraId="0155ADDB" w14:textId="77777777" w:rsidR="002C00FC" w:rsidRDefault="002C00FC" w:rsidP="002C00F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2" name="Group 192"/>
                        <wpg:cNvGrpSpPr/>
                        <wpg:grpSpPr>
                          <a:xfrm>
                            <a:off x="642257" y="462643"/>
                            <a:ext cx="4652645" cy="1616528"/>
                            <a:chOff x="0" y="0"/>
                            <a:chExt cx="4652645" cy="1616528"/>
                          </a:xfrm>
                        </wpg:grpSpPr>
                        <wps:wsp>
                          <wps:cNvPr id="23" name="Straight Arrow Connector 23"/>
                          <wps:cNvCnPr/>
                          <wps:spPr>
                            <a:xfrm flipH="1">
                              <a:off x="0" y="1213757"/>
                              <a:ext cx="2166076" cy="3428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4" name="Straight Arrow Connector 24"/>
                          <wps:cNvCnPr/>
                          <wps:spPr>
                            <a:xfrm flipH="1">
                              <a:off x="1306286" y="1246414"/>
                              <a:ext cx="859972" cy="33682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5" name="Straight Arrow Connector 25"/>
                          <wps:cNvCnPr/>
                          <wps:spPr>
                            <a:xfrm>
                              <a:off x="2166258" y="1213757"/>
                              <a:ext cx="1186542" cy="3751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wps:spPr>
                            <a:xfrm>
                              <a:off x="2166258" y="1246414"/>
                              <a:ext cx="2486387" cy="3101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wps:spPr>
                            <a:xfrm>
                              <a:off x="2209800" y="0"/>
                              <a:ext cx="0" cy="2560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9" name="Straight Arrow Connector 29"/>
                          <wps:cNvCnPr/>
                          <wps:spPr>
                            <a:xfrm>
                              <a:off x="2209800" y="620486"/>
                              <a:ext cx="0" cy="2287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0" name="Straight Arrow Connector 30"/>
                          <wps:cNvCnPr/>
                          <wps:spPr>
                            <a:xfrm>
                              <a:off x="2166258" y="1213757"/>
                              <a:ext cx="43542" cy="4027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43491A9C" id="Group 193" o:spid="_x0000_s1027" style="position:absolute;margin-left:-3.85pt;margin-top:113.1pt;width:455.15pt;height:192pt;z-index:251705344" coordsize="57803,24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rPTOQYAAA41AAAOAAAAZHJzL2Uyb0RvYy54bWzsW21v2zYQ/j5g/0HQ99UiRb3YiFME6csG&#10;FG2wdOhnRpZsAZKoUUzs7Nf3jqToxLEap9vSzFM+KKJEUnx5nrvj3fnk9aauvJtcdqVo5j55Ffhe&#10;3mRiUTbLuf/H53e/pL7XKd4seCWafO7f5p3/+vTnn07W7SynYiWqRS496KTpZut27q+UameTSZet&#10;8pp3r0SbN/CyELLmCopyOVlIvobe62pCgyCerIVctFJkedfB0zfmpX+q+y+KPFOfiqLLlVfNfRib&#10;0lepr1d4nZye8NlS8nZVZnYY/DtGUfOygY+6rt5wxb1rWT7oqi4zKTpRqFeZqCeiKMos13OA2ZBg&#10;Zzbvpbhu9VyWs/WydcsES7uzTt/dbfbx5kJ65QL2bhr6XsNr2CT9XQ8fwPKs2+UMar2X7WV7Ie2D&#10;pSnhjDeFrPE/zMXb6IW9dQubb5SXwcMoSYOQRL6XwTvKwpQFdumzFezPg3bZ6u0jLSf9hyc4Pjcc&#10;V3DjtrMLyf3JQfm/NzegSLdFQff3UHC54m2uwdXh/vYocCB4V4l1tuJSzbwLwy+PWEDoBg4N3awD&#10;YBwOBcJSMjVQYCSMoxR3wu0nn7WyU+9zUXt4M/cLGMc5jsOOQtOM33zolGnWV4c+1m0/Fn2nbqsc&#10;h1U1v+cFYByASHVrLV3y80p6NxzkAs+yvFHEvFrxRW4eRwH82bG5FnqkukPsuSiryvVtO0DJ9bBv&#10;M1ZbH5vmWji5xsG3BmYauxb6y6JRrnFdNkLu66CCWdkvm/r9IpmlwVVSm6uN4b8hRDe7EotbQIMU&#10;Rlh2bfauhJ34wDt1wSVIR5CjIPHVJ7jg5sx9Ye98byXkX/ueY32AK7z1vTVI27nf/XnNZe571W8N&#10;AHlKGEPxrAssSigU5N03V3ffNNf1uYCNA07D6PQt1ldVf1tIUX8BxXCGX4VXvMng23M/U7IvnCuj&#10;BUC1ZPnZma4GIrnl6kNz2WbYOa4zouvz5guXrYWjApn2UfTk4bMdJJq62LIRZ9dKFKWGKa60WVe7&#10;A0BkFFHPwWjWS759jGb9roMIeJzRNGRRmlDfAzGekBQ2CpsDmK20JkFMQiC0lvNhzGKoa/DXa4me&#10;rSO5e6nzLOTW27AF4UjuYyE32FTGZttH7uiJ5E7CII01uUlISEKnu+wOwzQBoYtW3Mju3qb48arb&#10;mWWj6j4u1Q1kHGZ3/ER2s4CBcY8HsIDFEdGaf6u6U5qE8MxwO40Z1B01N9iOaN446//+eeFZNLcz&#10;0EZuHxe3k29xW9vVaK8dZJYTGqTavaLJHZHpQ7s8ZATZrzX3yG7rDfjx7HYW2sju42I3nIGHNbf2&#10;eB3MbpawGIzxYdVNgpHd2gvx0lxqzkIb2X1c7Ab39TC79an5YHaHUUgZhkaGDPOR3XnxItntbLSR&#10;3UfFbow9DLIbXsKx72B203DrU9t77B7Z/ULZ7Wy0kd3Pxe5tKN9E73VUfzeQT6ZgCRt69mkKNrjx&#10;pDSFmFEKp2TUuiymsfF2bb1h4CCDhzZhgcQEihoQfPZYwsJQSxfg3s4Sg+YoSf71oD51Qf1LJXm5&#10;XCnvTEqx9s5F00CKjJAeVNnKtfPGJnr04XSTbOEVVdn+2kdG7+V7EErCZNfrQEkcBwn4MLXXgdE0&#10;0KaRW4kHof7Ojs4Ny8Rgd0KsmBuABkHV4FXxsnrbLDx120LmipIlb5ZVbn2XWOWArIADIvf7Q/4H&#10;OBCeO+SvNo+G/I1EQ++lRd9zwdBFoodh6Nyd4Ph6CgxJGMS0D15RFoO7CzGwZXQaTad4iNZYDOOU&#10;PhKZHrHo8mIQKbCQ/ekaV7U4KP3kJWPRBU6Hseicc8NYxLWwghClHcXcB1Ape8UhIWkcsR6CCbhp&#10;NURHcWhSsw6QpUcGQRcBGIagO2N+BwT3CEHK0hhC+FYKkoBEoxTMtnl0/z8IOjf1MATdQegwCNJg&#10;mkLaJEpBm+LbJ4fBQ1S+NIoDgKBRKgNpYaPyPW7l6/ynw7C760UdMATvKt87sIvB0QKW4D3rr8ce&#10;TZO0t49H7Ol0fVzFfzrB4QUbfqHz7g1iD6oAeKyP7wDsPWb4sdCZfSygCWTQjcLP5a6/JJ27dc3o&#10;s7H+0Y0++9gfCOGveu6Wda3tz5hOvwIAAP//AwBQSwMEFAAGAAgAAAAhABTWQqfhAAAACgEAAA8A&#10;AABkcnMvZG93bnJldi54bWxMj8FqwzAQRO+F/oPYQm+JZJU6jWs5hND2FApNCiW3jbWxTSzJWIrt&#10;/H3VU3Nc5jHzNl9NpmUD9b5xVkEyF8DIlk43tlLwvX+fvQDzAa3G1llScCUPq+L+LsdMu9F+0bAL&#10;FYsl1meooA6hyzj3ZU0G/dx1ZGN2cr3BEM++4rrHMZablkshUm6wsXGhxo42NZXn3cUo+BhxXD8l&#10;b8P2fNpcD/vnz59tQko9PkzrV2CBpvAPw59+VIciOh3dxWrPWgWzxSKSCqRMJbAILIVMgR0VpImQ&#10;wIuc375Q/AIAAP//AwBQSwECLQAUAAYACAAAACEAtoM4kv4AAADhAQAAEwAAAAAAAAAAAAAAAAAA&#10;AAAAW0NvbnRlbnRfVHlwZXNdLnhtbFBLAQItABQABgAIAAAAIQA4/SH/1gAAAJQBAAALAAAAAAAA&#10;AAAAAAAAAC8BAABfcmVscy8ucmVsc1BLAQItABQABgAIAAAAIQCZBrPTOQYAAA41AAAOAAAAAAAA&#10;AAAAAAAAAC4CAABkcnMvZTJvRG9jLnhtbFBLAQItABQABgAIAAAAIQAU1kKn4QAAAAoBAAAPAAAA&#10;AAAAAAAAAAAAAJMIAABkcnMvZG93bnJldi54bWxQSwUGAAAAAAQABADzAAAAoQkAAAAA&#10;">
                <v:group id="Group 31" o:spid="_x0000_s1028" style="position:absolute;width:57803;height:24384" coordsize="57803,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type id="_x0000_t109" coordsize="21600,21600" o:spt="109" path="m,l,21600r21600,l21600,xe">
                    <v:stroke joinstyle="miter"/>
                    <v:path gradientshapeok="t" o:connecttype="rect"/>
                  </v:shapetype>
                  <v:shape id="Flowchart: Process 13" o:spid="_x0000_s1029" type="#_x0000_t109" style="position:absolute;width:57148;height:41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JBxwgAAANsAAAAPAAAAZHJzL2Rvd25yZXYueG1sRE9La8JA&#10;EL4X+h+WEbwUs1Gh1OgqRQnpNVpoe5tmxySYnQ3ZzaP/3i0UepuP7zm7w2QaMVDnassKllEMgriw&#10;uuZSwfslXbyAcB5ZY2OZFPyQg8P+8WGHibYj5zScfSlCCLsEFVTet4mUrqjIoItsSxy4q+0M+gC7&#10;UuoOxxBuGrmK42dpsObQUGFLx4qK27k3Cr7741Oh5SZd9vnn6svnWfxxypSaz6bXLQhPk/8X/7nf&#10;dJi/ht9fwgFyfwcAAP//AwBQSwECLQAUAAYACAAAACEA2+H2y+4AAACFAQAAEwAAAAAAAAAAAAAA&#10;AAAAAAAAW0NvbnRlbnRfVHlwZXNdLnhtbFBLAQItABQABgAIAAAAIQBa9CxbvwAAABUBAAALAAAA&#10;AAAAAAAAAAAAAB8BAABfcmVscy8ucmVsc1BLAQItABQABgAIAAAAIQA48JBxwgAAANsAAAAPAAAA&#10;AAAAAAAAAAAAAAcCAABkcnMvZG93bnJldi54bWxQSwUGAAAAAAMAAwC3AAAA9gIAAAAA&#10;" fillcolor="#4472c4 [3204]" strokecolor="#1f3763 [1604]" strokeweight="1pt">
                    <v:textbox>
                      <w:txbxContent>
                        <w:p w14:paraId="5B8241DB" w14:textId="77777777" w:rsidR="001956C9" w:rsidRDefault="001956C9" w:rsidP="001956C9">
                          <w:pPr>
                            <w:jc w:val="center"/>
                          </w:pPr>
                          <w:r>
                            <w:t xml:space="preserve">Internal Departments for Collaboration  </w:t>
                          </w:r>
                          <w:r>
                            <w:br/>
                          </w:r>
                          <w:r w:rsidRPr="002C00FC">
                            <w:rPr>
                              <w:sz w:val="18"/>
                            </w:rPr>
                            <w:t>Recall activities</w:t>
                          </w:r>
                        </w:p>
                        <w:p w14:paraId="2F256492" w14:textId="77777777" w:rsidR="001956C9" w:rsidRDefault="001956C9" w:rsidP="001956C9">
                          <w:pPr>
                            <w:jc w:val="center"/>
                          </w:pPr>
                        </w:p>
                      </w:txbxContent>
                    </v:textbox>
                  </v:shape>
                  <v:shape id="Flowchart: Process 14" o:spid="_x0000_s1030" type="#_x0000_t109" style="position:absolute;left:23458;top:7184;width:10614;height:3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QgFwgAAANsAAAAPAAAAZHJzL2Rvd25yZXYueG1sRE9La8JA&#10;EL4X+h+WEbwUs1Gk1OgqRQnpNVpoe5tmxySYnQ3ZzaP/3i0UepuP7zm7w2QaMVDnassKllEMgriw&#10;uuZSwfslXbyAcB5ZY2OZFPyQg8P+8WGHibYj5zScfSlCCLsEFVTet4mUrqjIoItsSxy4q+0M+gC7&#10;UuoOxxBuGrmK42dpsObQUGFLx4qK27k3Cr7741Oh5SZd9vnn6svnWfxxypSaz6bXLQhPk/8X/7nf&#10;dJi/ht9fwgFyfwcAAP//AwBQSwECLQAUAAYACAAAACEA2+H2y+4AAACFAQAAEwAAAAAAAAAAAAAA&#10;AAAAAAAAW0NvbnRlbnRfVHlwZXNdLnhtbFBLAQItABQABgAIAAAAIQBa9CxbvwAAABUBAAALAAAA&#10;AAAAAAAAAAAAAB8BAABfcmVscy8ucmVsc1BLAQItABQABgAIAAAAIQC3GQgFwgAAANsAAAAPAAAA&#10;AAAAAAAAAAAAAAcCAABkcnMvZG93bnJldi54bWxQSwUGAAAAAAMAAwC3AAAA9gIAAAAA&#10;" fillcolor="#4472c4 [3204]" strokecolor="#1f3763 [1604]" strokeweight="1pt">
                    <v:textbox>
                      <w:txbxContent>
                        <w:p w14:paraId="5A1339D9" w14:textId="77777777" w:rsidR="001956C9" w:rsidRPr="001956C9" w:rsidRDefault="001956C9" w:rsidP="001956C9">
                          <w:pPr>
                            <w:jc w:val="center"/>
                            <w:rPr>
                              <w:sz w:val="16"/>
                            </w:rPr>
                          </w:pPr>
                          <w:r w:rsidRPr="001956C9">
                            <w:rPr>
                              <w:sz w:val="16"/>
                            </w:rPr>
                            <w:t>Senior Management Team</w:t>
                          </w:r>
                        </w:p>
                        <w:p w14:paraId="2E9F21D5" w14:textId="77777777" w:rsidR="001956C9" w:rsidRPr="001956C9" w:rsidRDefault="001956C9" w:rsidP="001956C9">
                          <w:pPr>
                            <w:jc w:val="center"/>
                            <w:rPr>
                              <w:sz w:val="20"/>
                            </w:rPr>
                          </w:pPr>
                        </w:p>
                      </w:txbxContent>
                    </v:textbox>
                  </v:shape>
                  <v:shape id="Flowchart: Process 15" o:spid="_x0000_s1031" type="#_x0000_t109" style="position:absolute;left:23730;top:13117;width:10339;height:3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a2ewgAAANsAAAAPAAAAZHJzL2Rvd25yZXYueG1sRE9La8JA&#10;EL4X+h+WEbwUs1Gw1OgqRQnpNVpoe5tmxySYnQ3ZzaP/3i0UepuP7zm7w2QaMVDnassKllEMgriw&#10;uuZSwfslXbyAcB5ZY2OZFPyQg8P+8WGHibYj5zScfSlCCLsEFVTet4mUrqjIoItsSxy4q+0M+gC7&#10;UuoOxxBuGrmK42dpsObQUGFLx4qK27k3Cr7741Oh5SZd9vnn6svnWfxxypSaz6bXLQhPk/8X/7nf&#10;dJi/ht9fwgFyfwcAAP//AwBQSwECLQAUAAYACAAAACEA2+H2y+4AAACFAQAAEwAAAAAAAAAAAAAA&#10;AAAAAAAAW0NvbnRlbnRfVHlwZXNdLnhtbFBLAQItABQABgAIAAAAIQBa9CxbvwAAABUBAAALAAAA&#10;AAAAAAAAAAAAAB8BAABfcmVscy8ucmVsc1BLAQItABQABgAIAAAAIQDYVa2ewgAAANsAAAAPAAAA&#10;AAAAAAAAAAAAAAcCAABkcnMvZG93bnJldi54bWxQSwUGAAAAAAMAAwC3AAAA9gIAAAAA&#10;" fillcolor="#4472c4 [3204]" strokecolor="#1f3763 [1604]" strokeweight="1pt">
                    <v:textbox>
                      <w:txbxContent>
                        <w:p w14:paraId="55912841" w14:textId="77777777" w:rsidR="001956C9" w:rsidRPr="001956C9" w:rsidRDefault="001956C9" w:rsidP="001956C9">
                          <w:pPr>
                            <w:jc w:val="center"/>
                            <w:rPr>
                              <w:sz w:val="18"/>
                            </w:rPr>
                          </w:pPr>
                          <w:r w:rsidRPr="001956C9">
                            <w:rPr>
                              <w:sz w:val="18"/>
                            </w:rPr>
                            <w:t>Marketing Team</w:t>
                          </w:r>
                        </w:p>
                        <w:p w14:paraId="3CC23448" w14:textId="77777777" w:rsidR="001956C9" w:rsidRPr="001956C9" w:rsidRDefault="001956C9" w:rsidP="001956C9">
                          <w:pPr>
                            <w:jc w:val="center"/>
                            <w:rPr>
                              <w:sz w:val="16"/>
                            </w:rPr>
                          </w:pPr>
                        </w:p>
                      </w:txbxContent>
                    </v:textbox>
                  </v:shape>
                  <v:shape id="Flowchart: Process 16" o:spid="_x0000_s1032" type="#_x0000_t109" style="position:absolute;left:2340;top:20465;width:8273;height:38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zPpwgAAANsAAAAPAAAAZHJzL2Rvd25yZXYueG1sRE9Na8JA&#10;EL0X/A/LCF5K3cRDqNFVJCL2Giuot2l2TILZ2ZDdmPTfdwuF3ubxPme9HU0jntS52rKCeB6BIC6s&#10;rrlUcP48vL2DcB5ZY2OZFHyTg+1m8rLGVNuBc3qefClCCLsUFVTet6mUrqjIoJvbljhwd9sZ9AF2&#10;pdQdDiHcNHIRRYk0WHNoqLClrKLiceqNgq8+ey20XB7iPr8ubj4/Rpf9UanZdNytQHga/b/4z/2h&#10;w/wEfn8JB8jNDwAAAP//AwBQSwECLQAUAAYACAAAACEA2+H2y+4AAACFAQAAEwAAAAAAAAAAAAAA&#10;AAAAAAAAW0NvbnRlbnRfVHlwZXNdLnhtbFBLAQItABQABgAIAAAAIQBa9CxbvwAAABUBAAALAAAA&#10;AAAAAAAAAAAAAB8BAABfcmVscy8ucmVsc1BLAQItABQABgAIAAAAIQAohzPpwgAAANsAAAAPAAAA&#10;AAAAAAAAAAAAAAcCAABkcnMvZG93bnJldi54bWxQSwUGAAAAAAMAAwC3AAAA9gIAAAAA&#10;" fillcolor="#4472c4 [3204]" strokecolor="#1f3763 [1604]" strokeweight="1pt">
                    <v:textbox>
                      <w:txbxContent>
                        <w:p w14:paraId="577AE08E" w14:textId="77777777" w:rsidR="001956C9" w:rsidRPr="001956C9" w:rsidRDefault="001956C9" w:rsidP="001956C9">
                          <w:pPr>
                            <w:jc w:val="center"/>
                            <w:rPr>
                              <w:sz w:val="18"/>
                            </w:rPr>
                          </w:pPr>
                          <w:r>
                            <w:rPr>
                              <w:sz w:val="18"/>
                            </w:rPr>
                            <w:t>Customer Service Team</w:t>
                          </w:r>
                        </w:p>
                        <w:p w14:paraId="2005913D" w14:textId="77777777" w:rsidR="001956C9" w:rsidRDefault="001956C9" w:rsidP="001956C9">
                          <w:pPr>
                            <w:jc w:val="center"/>
                          </w:pPr>
                        </w:p>
                      </w:txbxContent>
                    </v:textbox>
                  </v:shape>
                  <v:shape id="Flowchart: Process 17" o:spid="_x0000_s1033" type="#_x0000_t109" style="position:absolute;left:12083;top:20519;width:10341;height:3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5ZywgAAANsAAAAPAAAAZHJzL2Rvd25yZXYueG1sRE9La8JA&#10;EL4X+h+WEbwUs9GDrdFVihLSa7TQ9jbNjkkwOxuym0f/vVso9DYf33N2h8k0YqDO1ZYVLKMYBHFh&#10;dc2lgvdLungB4TyyxsYyKfghB4f948MOE21Hzmk4+1KEEHYJKqi8bxMpXVGRQRfZljhwV9sZ9AF2&#10;pdQdjiHcNHIVx2tpsObQUGFLx4qK27k3Cr7741Oh5SZd9vnn6svnWfxxypSaz6bXLQhPk/8X/7nf&#10;dJj/DL+/hAPk/g4AAP//AwBQSwECLQAUAAYACAAAACEA2+H2y+4AAACFAQAAEwAAAAAAAAAAAAAA&#10;AAAAAAAAW0NvbnRlbnRfVHlwZXNdLnhtbFBLAQItABQABgAIAAAAIQBa9CxbvwAAABUBAAALAAAA&#10;AAAAAAAAAAAAAB8BAABfcmVscy8ucmVsc1BLAQItABQABgAIAAAAIQBHy5ZywgAAANsAAAAPAAAA&#10;AAAAAAAAAAAAAAcCAABkcnMvZG93bnJldi54bWxQSwUGAAAAAAMAAwC3AAAA9gIAAAAA&#10;" fillcolor="#4472c4 [3204]" strokecolor="#1f3763 [1604]" strokeweight="1pt">
                    <v:textbox>
                      <w:txbxContent>
                        <w:p w14:paraId="21C8B79A" w14:textId="77777777" w:rsidR="001956C9" w:rsidRPr="001956C9" w:rsidRDefault="001956C9" w:rsidP="001956C9">
                          <w:pPr>
                            <w:jc w:val="center"/>
                            <w:rPr>
                              <w:sz w:val="18"/>
                            </w:rPr>
                          </w:pPr>
                          <w:r>
                            <w:rPr>
                              <w:sz w:val="18"/>
                            </w:rPr>
                            <w:t>Human Resource</w:t>
                          </w:r>
                          <w:r w:rsidRPr="001956C9">
                            <w:rPr>
                              <w:sz w:val="18"/>
                            </w:rPr>
                            <w:t xml:space="preserve"> Team</w:t>
                          </w:r>
                        </w:p>
                        <w:p w14:paraId="2C384EC9" w14:textId="77777777" w:rsidR="001956C9" w:rsidRDefault="001956C9" w:rsidP="001956C9">
                          <w:pPr>
                            <w:jc w:val="center"/>
                          </w:pPr>
                        </w:p>
                      </w:txbxContent>
                    </v:textbox>
                  </v:shape>
                  <v:shape id="Flowchart: Process 18" o:spid="_x0000_s1034" type="#_x0000_t109" style="position:absolute;left:47461;top:20465;width:10342;height:38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AIAwwAAANsAAAAPAAAAZHJzL2Rvd25yZXYueG1sRI9Ba8JA&#10;EIXvgv9hGaEX0Y0eio2uIhax16hQvY3ZMQlmZ0N2o+m/7xwKvc3w3rz3zWrTu1o9qQ2VZwOzaQKK&#10;OPe24sLA+bSfLECFiGyx9kwGfijAZj0crDC1/sUZPY+xUBLCIUUDZYxNqnXIS3IYpr4hFu3uW4dR&#10;1rbQtsWXhLtaz5PkXTusWBpKbGhXUv44ds7ArduNc6s/9rMuu8yvMTsk358HY95G/XYJKlIf/81/&#10;119W8AVWfpEB9PoXAAD//wMAUEsBAi0AFAAGAAgAAAAhANvh9svuAAAAhQEAABMAAAAAAAAAAAAA&#10;AAAAAAAAAFtDb250ZW50X1R5cGVzXS54bWxQSwECLQAUAAYACAAAACEAWvQsW78AAAAVAQAACwAA&#10;AAAAAAAAAAAAAAAfAQAAX3JlbHMvLnJlbHNQSwECLQAUAAYACAAAACEANlQCAMMAAADbAAAADwAA&#10;AAAAAAAAAAAAAAAHAgAAZHJzL2Rvd25yZXYueG1sUEsFBgAAAAADAAMAtwAAAPcCAAAAAA==&#10;" fillcolor="#4472c4 [3204]" strokecolor="#1f3763 [1604]" strokeweight="1pt">
                    <v:textbox>
                      <w:txbxContent>
                        <w:p w14:paraId="5500AFA1" w14:textId="77777777" w:rsidR="001956C9" w:rsidRPr="001956C9" w:rsidRDefault="001956C9" w:rsidP="001956C9">
                          <w:pPr>
                            <w:jc w:val="center"/>
                            <w:rPr>
                              <w:sz w:val="18"/>
                            </w:rPr>
                          </w:pPr>
                          <w:r>
                            <w:rPr>
                              <w:sz w:val="18"/>
                            </w:rPr>
                            <w:t>Finance</w:t>
                          </w:r>
                          <w:r w:rsidRPr="001956C9">
                            <w:rPr>
                              <w:sz w:val="18"/>
                            </w:rPr>
                            <w:t xml:space="preserve"> Team</w:t>
                          </w:r>
                        </w:p>
                        <w:p w14:paraId="165E992B" w14:textId="77777777" w:rsidR="001956C9" w:rsidRDefault="001956C9" w:rsidP="001956C9">
                          <w:pPr>
                            <w:jc w:val="center"/>
                          </w:pPr>
                        </w:p>
                      </w:txbxContent>
                    </v:textbox>
                  </v:shape>
                  <v:shape id="Flowchart: Process 19" o:spid="_x0000_s1035" type="#_x0000_t109" style="position:absolute;left:35324;top:20465;width:10341;height:38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KebwQAAANsAAAAPAAAAZHJzL2Rvd25yZXYueG1sRE9Na8JA&#10;EL0X/A/LCL2UuhsPUlNXESXYa6ygvU2zYxLMzobsRuO/d4VCb/N4n7NYDbYRV+p87VhDMlEgiAtn&#10;ai41HL6z9w8QPiAbbByThjt5WC1HLwtMjbtxTtd9KEUMYZ+ihiqENpXSFxVZ9BPXEkfu7DqLIcKu&#10;lKbDWwy3jZwqNZMWa44NFba0qai47Hur4bffvBVGzrOkz0/Tn5Dv1HG70/p1PKw/QQQawr/4z/1l&#10;4vw5PH+JB8jlAwAA//8DAFBLAQItABQABgAIAAAAIQDb4fbL7gAAAIUBAAATAAAAAAAAAAAAAAAA&#10;AAAAAABbQ29udGVudF9UeXBlc10ueG1sUEsBAi0AFAAGAAgAAAAhAFr0LFu/AAAAFQEAAAsAAAAA&#10;AAAAAAAAAAAAHwEAAF9yZWxzLy5yZWxzUEsBAi0AFAAGAAgAAAAhAFkYp5vBAAAA2wAAAA8AAAAA&#10;AAAAAAAAAAAABwIAAGRycy9kb3ducmV2LnhtbFBLBQYAAAAAAwADALcAAAD1AgAAAAA=&#10;" fillcolor="#4472c4 [3204]" strokecolor="#1f3763 [1604]" strokeweight="1pt">
                    <v:textbox>
                      <w:txbxContent>
                        <w:p w14:paraId="5989E28D" w14:textId="77777777" w:rsidR="001956C9" w:rsidRPr="001956C9" w:rsidRDefault="001956C9" w:rsidP="001956C9">
                          <w:pPr>
                            <w:jc w:val="center"/>
                            <w:rPr>
                              <w:sz w:val="18"/>
                            </w:rPr>
                          </w:pPr>
                          <w:r w:rsidRPr="001956C9">
                            <w:rPr>
                              <w:sz w:val="18"/>
                            </w:rPr>
                            <w:t>Sales Team</w:t>
                          </w:r>
                        </w:p>
                        <w:p w14:paraId="19C51E48" w14:textId="77777777" w:rsidR="001956C9" w:rsidRDefault="001956C9" w:rsidP="001956C9">
                          <w:pPr>
                            <w:jc w:val="center"/>
                          </w:pPr>
                        </w:p>
                      </w:txbxContent>
                    </v:textbox>
                  </v:shape>
                  <v:shape id="Flowchart: Process 20" o:spid="_x0000_s1036" type="#_x0000_t109" style="position:absolute;left:23730;top:20465;width:10342;height:38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sS7wQAAANsAAAAPAAAAZHJzL2Rvd25yZXYueG1sRE9Na4NA&#10;EL0X8h+WCfRS4qqH0hhXKZaQXk0DaW8Td6JSd1bcNbH/vnso9Ph433m5mEHcaHK9ZQVJFIMgbqzu&#10;uVVw+thvXkA4j6xxsEwKfshBWawecsy0vXNNt6NvRQhhl6GCzvsxk9I1HRl0kR2JA3e1k0Ef4NRK&#10;PeE9hJtBpnH8LA32HBo6HKnqqPk+zkbBZa6eGi23+2SuP9MvXx/i89tBqcf18roD4Wnx/+I/97tW&#10;kIb14Uv4AbL4BQAA//8DAFBLAQItABQABgAIAAAAIQDb4fbL7gAAAIUBAAATAAAAAAAAAAAAAAAA&#10;AAAAAABbQ29udGVudF9UeXBlc10ueG1sUEsBAi0AFAAGAAgAAAAhAFr0LFu/AAAAFQEAAAsAAAAA&#10;AAAAAAAAAAAAHwEAAF9yZWxzLy5yZWxzUEsBAi0AFAAGAAgAAAAhAAZOxLvBAAAA2wAAAA8AAAAA&#10;AAAAAAAAAAAABwIAAGRycy9kb3ducmV2LnhtbFBLBQYAAAAAAwADALcAAAD1AgAAAAA=&#10;" fillcolor="#4472c4 [3204]" strokecolor="#1f3763 [1604]" strokeweight="1pt">
                    <v:textbox>
                      <w:txbxContent>
                        <w:p w14:paraId="14E3C6FE" w14:textId="1554A889" w:rsidR="002C00FC" w:rsidRPr="001956C9" w:rsidRDefault="008D5A0C" w:rsidP="002C00FC">
                          <w:pPr>
                            <w:jc w:val="center"/>
                            <w:rPr>
                              <w:sz w:val="18"/>
                            </w:rPr>
                          </w:pPr>
                          <w:r w:rsidRPr="001956C9">
                            <w:rPr>
                              <w:sz w:val="18"/>
                            </w:rPr>
                            <w:t>Compliance Team</w:t>
                          </w:r>
                        </w:p>
                        <w:p w14:paraId="0155ADDB" w14:textId="77777777" w:rsidR="002C00FC" w:rsidRDefault="002C00FC" w:rsidP="002C00FC">
                          <w:pPr>
                            <w:jc w:val="center"/>
                          </w:pPr>
                        </w:p>
                      </w:txbxContent>
                    </v:textbox>
                  </v:shape>
                </v:group>
                <v:group id="Group 192" o:spid="_x0000_s1037" style="position:absolute;left:6422;top:4626;width:46527;height:16165" coordsize="46526,16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shapetype id="_x0000_t32" coordsize="21600,21600" o:spt="32" o:oned="t" path="m,l21600,21600e" filled="f">
                    <v:path arrowok="t" fillok="f" o:connecttype="none"/>
                    <o:lock v:ext="edit" shapetype="t"/>
                  </v:shapetype>
                  <v:shape id="Straight Arrow Connector 23" o:spid="_x0000_s1038" type="#_x0000_t32" style="position:absolute;top:12137;width:21660;height:342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aOExgAAANsAAAAPAAAAZHJzL2Rvd25yZXYueG1sRI9Pa8JA&#10;FMTvhX6H5Qleim78Uympq9RIoVetoL09ss9savZtzG5j6qd3hUKPw8z8hpkvO1uJlhpfOlYwGiYg&#10;iHOnSy4U7D7fBy8gfEDWWDkmBb/kYbl4fJhjqt2FN9RuQyEihH2KCkwIdSqlzw1Z9ENXE0fv6BqL&#10;IcqmkLrBS4TbSo6TZCYtlhwXDNaUGcpP2x+r4Ov4rNtVti5zc8gm+6fp9fx9WCvV73VvryACdeE/&#10;/Nf+0ArGE7h/iT9ALm4AAAD//wMAUEsBAi0AFAAGAAgAAAAhANvh9svuAAAAhQEAABMAAAAAAAAA&#10;AAAAAAAAAAAAAFtDb250ZW50X1R5cGVzXS54bWxQSwECLQAUAAYACAAAACEAWvQsW78AAAAVAQAA&#10;CwAAAAAAAAAAAAAAAAAfAQAAX3JlbHMvLnJlbHNQSwECLQAUAAYACAAAACEA7F2jhMYAAADbAAAA&#10;DwAAAAAAAAAAAAAAAAAHAgAAZHJzL2Rvd25yZXYueG1sUEsFBgAAAAADAAMAtwAAAPoCAAAAAA==&#10;" strokecolor="#4472c4 [3204]" strokeweight=".5pt">
                    <v:stroke endarrow="block" joinstyle="miter"/>
                  </v:shape>
                  <v:shape id="Straight Arrow Connector 24" o:spid="_x0000_s1039" type="#_x0000_t32" style="position:absolute;left:13062;top:12464;width:8600;height:336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DvwxQAAANsAAAAPAAAAZHJzL2Rvd25yZXYueG1sRI9Ba8JA&#10;FITvQv/D8gQvRTdVKyV1lRopeK0VtLdH9plNzb5Ns9sY/fVdoeBxmJlvmPmys5VoqfGlYwVPowQE&#10;ce50yYWC3ef78AWED8gaK8ek4EIelouH3hxT7c78Qe02FCJC2KeowIRQp1L63JBFP3I1cfSOrrEY&#10;omwKqRs8R7it5DhJZtJiyXHBYE2Zofy0/bUKvo7Pul1l6zI3h2yyf5xef74Pa6UG/e7tFUSgLtzD&#10;/+2NVjCewu1L/AFy8QcAAP//AwBQSwECLQAUAAYACAAAACEA2+H2y+4AAACFAQAAEwAAAAAAAAAA&#10;AAAAAAAAAAAAW0NvbnRlbnRfVHlwZXNdLnhtbFBLAQItABQABgAIAAAAIQBa9CxbvwAAABUBAAAL&#10;AAAAAAAAAAAAAAAAAB8BAABfcmVscy8ucmVsc1BLAQItABQABgAIAAAAIQBjtDvwxQAAANsAAAAP&#10;AAAAAAAAAAAAAAAAAAcCAABkcnMvZG93bnJldi54bWxQSwUGAAAAAAMAAwC3AAAA+QIAAAAA&#10;" strokecolor="#4472c4 [3204]" strokeweight=".5pt">
                    <v:stroke endarrow="block" joinstyle="miter"/>
                  </v:shape>
                  <v:shape id="Straight Arrow Connector 25" o:spid="_x0000_s1040" type="#_x0000_t32" style="position:absolute;left:21662;top:12137;width:11866;height:37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LUOwgAAANsAAAAPAAAAZHJzL2Rvd25yZXYueG1sRI9Pa8JA&#10;EMXvhX6HZYRepG4MWmp0lSKUem20pcchO2aD2dmQHTV++65Q6PHx/vx4q83gW3WhPjaBDUwnGSji&#10;KtiGawOH/fvzK6goyBbbwGTgRhE268eHFRY2XPmTLqXUKo1wLNCAE+kKrWPlyGOchI44ecfQe5Qk&#10;+1rbHq9p3Lc6z7IX7bHhRHDY0dZRdSrPPnHpkI/L+XgxO33g18+3k9tsKsY8jYa3JSihQf7Df+2d&#10;NZDP4f4l/QC9/gUAAP//AwBQSwECLQAUAAYACAAAACEA2+H2y+4AAACFAQAAEwAAAAAAAAAAAAAA&#10;AAAAAAAAW0NvbnRlbnRfVHlwZXNdLnhtbFBLAQItABQABgAIAAAAIQBa9CxbvwAAABUBAAALAAAA&#10;AAAAAAAAAAAAAB8BAABfcmVscy8ucmVsc1BLAQItABQABgAIAAAAIQDaJLUOwgAAANsAAAAPAAAA&#10;AAAAAAAAAAAAAAcCAABkcnMvZG93bnJldi54bWxQSwUGAAAAAAMAAwC3AAAA9gIAAAAA&#10;" strokecolor="#4472c4 [3204]" strokeweight=".5pt">
                    <v:stroke endarrow="block" joinstyle="miter"/>
                  </v:shape>
                  <v:shape id="Straight Arrow Connector 27" o:spid="_x0000_s1041" type="#_x0000_t32" style="position:absolute;left:21662;top:12464;width:24864;height:31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o7iwwAAANsAAAAPAAAAZHJzL2Rvd25yZXYueG1sRI9Pa8JA&#10;EMXvQr/DMoVepG4MatvUVYpQ6rXRlh6H7DQbzM6G7Kjx23eFgsfH+/PjLdeDb9WJ+tgENjCdZKCI&#10;q2Abrg3sd++Pz6CiIFtsA5OBC0VYr+5GSyxsOPMnnUqpVRrhWKABJ9IVWsfKkcc4CR1x8n5D71GS&#10;7Gttezyncd/qPMsW2mPDieCwo42j6lAefeLSPh+X8/HL7PCBXz/fTi6zqRjzcD+8vYISGuQW/m9v&#10;rYH8Ca5f0g/Qqz8AAAD//wMAUEsBAi0AFAAGAAgAAAAhANvh9svuAAAAhQEAABMAAAAAAAAAAAAA&#10;AAAAAAAAAFtDb250ZW50X1R5cGVzXS54bWxQSwECLQAUAAYACAAAACEAWvQsW78AAAAVAQAACwAA&#10;AAAAAAAAAAAAAAAfAQAAX3JlbHMvLnJlbHNQSwECLQAUAAYACAAAACEARbqO4sMAAADbAAAADwAA&#10;AAAAAAAAAAAAAAAHAgAAZHJzL2Rvd25yZXYueG1sUEsFBgAAAAADAAMAtwAAAPcCAAAAAA==&#10;" strokecolor="#4472c4 [3204]" strokeweight=".5pt">
                    <v:stroke endarrow="block" joinstyle="miter"/>
                  </v:shape>
                  <v:shape id="Straight Arrow Connector 28" o:spid="_x0000_s1042" type="#_x0000_t32" style="position:absolute;left:22098;width:0;height:25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RqQwAAAANsAAAAPAAAAZHJzL2Rvd25yZXYueG1sRE9NS8NA&#10;EL0L/odlBC+l3TRU0dhtEUH0alqlxyE7ZkOzsyE7tum/dw6Cx8f7Xm+n2JsTjblL7GC5KMAQN8l3&#10;3DrY717nD2CyIHvsE5ODC2XYbq6v1lj5dOYPOtXSGg3hXKGDIDJU1uYmUMS8SAOxct9pjCgKx9b6&#10;Ec8aHntbFsW9jdixNgQc6CVQc6x/ovbSvpzVd7PH1fENPw9fQS6rpTh3ezM9P4ERmuRf/Od+9w5K&#10;Hatf9AfYzS8AAAD//wMAUEsBAi0AFAAGAAgAAAAhANvh9svuAAAAhQEAABMAAAAAAAAAAAAAAAAA&#10;AAAAAFtDb250ZW50X1R5cGVzXS54bWxQSwECLQAUAAYACAAAACEAWvQsW78AAAAVAQAACwAAAAAA&#10;AAAAAAAAAAAfAQAAX3JlbHMvLnJlbHNQSwECLQAUAAYACAAAACEANCUakMAAAADbAAAADwAAAAAA&#10;AAAAAAAAAAAHAgAAZHJzL2Rvd25yZXYueG1sUEsFBgAAAAADAAMAtwAAAPQCAAAAAA==&#10;" strokecolor="#4472c4 [3204]" strokeweight=".5pt">
                    <v:stroke endarrow="block" joinstyle="miter"/>
                  </v:shape>
                  <v:shape id="Straight Arrow Connector 29" o:spid="_x0000_s1043" type="#_x0000_t32" style="position:absolute;left:22098;top:6204;width:0;height:22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b8LwgAAANsAAAAPAAAAZHJzL2Rvd25yZXYueG1sRI9Pa8JA&#10;EMXvQr/DMoVeRDcGLZq6SilIe2204nHITrPB7GzIjhq/fbdQ6PHx/vx46+3gW3WlPjaBDcymGSji&#10;KtiGawOH/W6yBBUF2WIbmAzcKcJ28zBaY2HDjT/pWkqt0gjHAg04ka7QOlaOPMZp6IiT9x16j5Jk&#10;X2vb4y2N+1bnWfasPTacCA47enNUncuLT1w65ONyMV7Nz+/4dTo6uc9nYszT4/D6AkpokP/wX/vD&#10;GshX8Psl/QC9+QEAAP//AwBQSwECLQAUAAYACAAAACEA2+H2y+4AAACFAQAAEwAAAAAAAAAAAAAA&#10;AAAAAAAAW0NvbnRlbnRfVHlwZXNdLnhtbFBLAQItABQABgAIAAAAIQBa9CxbvwAAABUBAAALAAAA&#10;AAAAAAAAAAAAAB8BAABfcmVscy8ucmVsc1BLAQItABQABgAIAAAAIQBbab8LwgAAANsAAAAPAAAA&#10;AAAAAAAAAAAAAAcCAABkcnMvZG93bnJldi54bWxQSwUGAAAAAAMAAwC3AAAA9gIAAAAA&#10;" strokecolor="#4472c4 [3204]" strokeweight=".5pt">
                    <v:stroke endarrow="block" joinstyle="miter"/>
                  </v:shape>
                  <v:shape id="Straight Arrow Connector 30" o:spid="_x0000_s1044" type="#_x0000_t32" style="position:absolute;left:21662;top:12137;width:436;height:40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oBLwAAAANsAAAAPAAAAZHJzL2Rvd25yZXYueG1sRE9NS8NA&#10;EL0L/Q/LCF6K3bTWorHbUgTRq7EVj0N2zIZmZ0N2bNN/7xwEj4/3vd6OsTMnGnKb2MF8VoAhrpNv&#10;uXGw/3i5fQCTBdljl5gcXCjDdjO5WmPp05nf6VRJYzSEc4kOgkhfWpvrQBHzLPXEyn2nIaIoHBrr&#10;BzxreOzsoihWNmLL2hCwp+dA9bH6idpL+8W0up8+Lo+vePj6DHJZzsW5m+tx9wRGaJR/8Z/7zTu4&#10;0/X6RX+A3fwCAAD//wMAUEsBAi0AFAAGAAgAAAAhANvh9svuAAAAhQEAABMAAAAAAAAAAAAAAAAA&#10;AAAAAFtDb250ZW50X1R5cGVzXS54bWxQSwECLQAUAAYACAAAACEAWvQsW78AAAAVAQAACwAAAAAA&#10;AAAAAAAAAAAfAQAAX3JlbHMvLnJlbHNQSwECLQAUAAYACAAAACEAT4qAS8AAAADbAAAADwAAAAAA&#10;AAAAAAAAAAAHAgAAZHJzL2Rvd25yZXYueG1sUEsFBgAAAAADAAMAtwAAAPQCAAAAAA==&#10;" strokecolor="#4472c4 [3204]" strokeweight=".5pt">
                    <v:stroke endarrow="block" joinstyle="miter"/>
                  </v:shape>
                </v:group>
              </v:group>
            </w:pict>
          </mc:Fallback>
        </mc:AlternateContent>
      </w:r>
      <w:r w:rsidR="00A97CC6" w:rsidRPr="00583701">
        <w:rPr>
          <w:rFonts w:cstheme="minorHAnsi"/>
          <w:sz w:val="24"/>
          <w:szCs w:val="24"/>
          <w:lang w:eastAsia="en-GB"/>
        </w:rPr>
        <w:t xml:space="preserve">will affect profit levels so </w:t>
      </w:r>
      <w:r w:rsidR="008D5A0C" w:rsidRPr="00583701">
        <w:rPr>
          <w:rFonts w:cstheme="minorHAnsi"/>
          <w:sz w:val="24"/>
          <w:szCs w:val="24"/>
          <w:lang w:eastAsia="en-GB"/>
        </w:rPr>
        <w:t>it’s</w:t>
      </w:r>
      <w:r w:rsidR="00A97CC6" w:rsidRPr="00583701">
        <w:rPr>
          <w:rFonts w:cstheme="minorHAnsi"/>
          <w:sz w:val="24"/>
          <w:szCs w:val="24"/>
          <w:lang w:eastAsia="en-GB"/>
        </w:rPr>
        <w:t xml:space="preserve"> important to improve the brand image quickly</w:t>
      </w:r>
      <w:r w:rsidR="00A97CC6" w:rsidRPr="00583701">
        <w:rPr>
          <w:rFonts w:cstheme="minorHAnsi"/>
          <w:color w:val="000000"/>
          <w:sz w:val="24"/>
          <w:szCs w:val="24"/>
          <w:shd w:val="clear" w:color="auto" w:fill="FFFFFF"/>
        </w:rPr>
        <w:t>.</w:t>
      </w:r>
    </w:p>
    <w:p w14:paraId="2AFD4E5B" w14:textId="77777777" w:rsidR="00CB6937" w:rsidRPr="00583701" w:rsidRDefault="00CB6937" w:rsidP="00583701">
      <w:pPr>
        <w:spacing w:line="360" w:lineRule="auto"/>
        <w:rPr>
          <w:rFonts w:cstheme="minorHAnsi"/>
          <w:sz w:val="24"/>
          <w:szCs w:val="24"/>
          <w:lang w:eastAsia="en-GB"/>
        </w:rPr>
      </w:pPr>
    </w:p>
    <w:p w14:paraId="52B3D538" w14:textId="77777777" w:rsidR="00431E42" w:rsidRPr="00583701" w:rsidRDefault="00431E42" w:rsidP="00583701">
      <w:pPr>
        <w:spacing w:line="360" w:lineRule="auto"/>
        <w:rPr>
          <w:rFonts w:cstheme="minorHAnsi"/>
          <w:sz w:val="24"/>
          <w:szCs w:val="24"/>
          <w:lang w:eastAsia="en-GB"/>
        </w:rPr>
      </w:pPr>
    </w:p>
    <w:p w14:paraId="5807AF37" w14:textId="77777777" w:rsidR="00431E42" w:rsidRPr="00583701" w:rsidRDefault="00431E42" w:rsidP="00583701">
      <w:pPr>
        <w:spacing w:line="360" w:lineRule="auto"/>
        <w:rPr>
          <w:rFonts w:cstheme="minorHAnsi"/>
          <w:sz w:val="24"/>
          <w:szCs w:val="24"/>
          <w:lang w:eastAsia="en-GB"/>
        </w:rPr>
      </w:pPr>
    </w:p>
    <w:p w14:paraId="39D9C412" w14:textId="77777777" w:rsidR="00431E42" w:rsidRPr="00583701" w:rsidRDefault="00431E42" w:rsidP="00583701">
      <w:pPr>
        <w:spacing w:line="360" w:lineRule="auto"/>
        <w:rPr>
          <w:rFonts w:cstheme="minorHAnsi"/>
          <w:sz w:val="24"/>
          <w:szCs w:val="24"/>
          <w:lang w:eastAsia="en-GB"/>
        </w:rPr>
      </w:pPr>
    </w:p>
    <w:p w14:paraId="7243C060" w14:textId="3200F44F" w:rsidR="00431E42" w:rsidRDefault="00431E42" w:rsidP="00583701">
      <w:pPr>
        <w:spacing w:line="360" w:lineRule="auto"/>
        <w:rPr>
          <w:rFonts w:cstheme="minorHAnsi"/>
          <w:sz w:val="24"/>
          <w:szCs w:val="24"/>
          <w:lang w:eastAsia="en-GB"/>
        </w:rPr>
      </w:pPr>
    </w:p>
    <w:p w14:paraId="69A952D0" w14:textId="1FDAE6C8" w:rsidR="00AF0AB1" w:rsidRDefault="00AF0AB1" w:rsidP="00583701">
      <w:pPr>
        <w:spacing w:line="360" w:lineRule="auto"/>
        <w:rPr>
          <w:rFonts w:cstheme="minorHAnsi"/>
          <w:sz w:val="24"/>
          <w:szCs w:val="24"/>
          <w:lang w:eastAsia="en-GB"/>
        </w:rPr>
      </w:pPr>
    </w:p>
    <w:p w14:paraId="2BD44BBE" w14:textId="0A6A7DA3" w:rsidR="00AF0AB1" w:rsidRDefault="00AF0AB1" w:rsidP="00583701">
      <w:pPr>
        <w:spacing w:line="360" w:lineRule="auto"/>
        <w:rPr>
          <w:rFonts w:cstheme="minorHAnsi"/>
          <w:sz w:val="24"/>
          <w:szCs w:val="24"/>
          <w:lang w:eastAsia="en-GB"/>
        </w:rPr>
      </w:pPr>
    </w:p>
    <w:p w14:paraId="32627FE0" w14:textId="77777777" w:rsidR="00AF0AB1" w:rsidRPr="00583701" w:rsidRDefault="00AF0AB1" w:rsidP="00583701">
      <w:pPr>
        <w:spacing w:line="360" w:lineRule="auto"/>
        <w:rPr>
          <w:rFonts w:cstheme="minorHAnsi"/>
          <w:sz w:val="24"/>
          <w:szCs w:val="24"/>
          <w:lang w:eastAsia="en-GB"/>
        </w:rPr>
      </w:pPr>
    </w:p>
    <w:p w14:paraId="2C381AE9" w14:textId="77777777" w:rsidR="002C00FC" w:rsidRPr="00583701" w:rsidRDefault="002C00FC" w:rsidP="00583701">
      <w:pPr>
        <w:pStyle w:val="Caption"/>
        <w:spacing w:line="360" w:lineRule="auto"/>
        <w:jc w:val="center"/>
        <w:rPr>
          <w:rFonts w:cstheme="minorHAnsi"/>
          <w:sz w:val="24"/>
          <w:szCs w:val="24"/>
          <w:lang w:eastAsia="en-GB"/>
        </w:rPr>
      </w:pPr>
      <w:r w:rsidRPr="00583701">
        <w:rPr>
          <w:rFonts w:cstheme="minorHAnsi"/>
          <w:sz w:val="24"/>
          <w:szCs w:val="24"/>
        </w:rPr>
        <w:t xml:space="preserve">Figure </w:t>
      </w:r>
      <w:r w:rsidRPr="00583701">
        <w:rPr>
          <w:rFonts w:cstheme="minorHAnsi"/>
          <w:sz w:val="24"/>
          <w:szCs w:val="24"/>
        </w:rPr>
        <w:fldChar w:fldCharType="begin"/>
      </w:r>
      <w:r w:rsidRPr="00583701">
        <w:rPr>
          <w:rFonts w:cstheme="minorHAnsi"/>
          <w:sz w:val="24"/>
          <w:szCs w:val="24"/>
        </w:rPr>
        <w:instrText xml:space="preserve"> SEQ Figure \* ARABIC </w:instrText>
      </w:r>
      <w:r w:rsidRPr="00583701">
        <w:rPr>
          <w:rFonts w:cstheme="minorHAnsi"/>
          <w:sz w:val="24"/>
          <w:szCs w:val="24"/>
        </w:rPr>
        <w:fldChar w:fldCharType="separate"/>
      </w:r>
      <w:r w:rsidRPr="00583701">
        <w:rPr>
          <w:rFonts w:cstheme="minorHAnsi"/>
          <w:noProof/>
          <w:sz w:val="24"/>
          <w:szCs w:val="24"/>
        </w:rPr>
        <w:t>1</w:t>
      </w:r>
      <w:r w:rsidRPr="00583701">
        <w:rPr>
          <w:rFonts w:cstheme="minorHAnsi"/>
          <w:sz w:val="24"/>
          <w:szCs w:val="24"/>
        </w:rPr>
        <w:fldChar w:fldCharType="end"/>
      </w:r>
      <w:r w:rsidRPr="00583701">
        <w:rPr>
          <w:rFonts w:cstheme="minorHAnsi"/>
          <w:sz w:val="24"/>
          <w:szCs w:val="24"/>
        </w:rPr>
        <w:t xml:space="preserve"> Internal Departments to collaborate with (Source: Author, 2019)</w:t>
      </w:r>
    </w:p>
    <w:p w14:paraId="7F6D362E" w14:textId="77777777" w:rsidR="00CB6937" w:rsidRPr="00583701" w:rsidRDefault="00CB6937" w:rsidP="00583701">
      <w:pPr>
        <w:spacing w:line="360" w:lineRule="auto"/>
        <w:rPr>
          <w:rFonts w:cstheme="minorHAnsi"/>
          <w:color w:val="26292C"/>
          <w:sz w:val="24"/>
          <w:szCs w:val="24"/>
          <w:shd w:val="clear" w:color="auto" w:fill="FFFFFF"/>
        </w:rPr>
      </w:pPr>
      <w:r w:rsidRPr="00583701">
        <w:rPr>
          <w:rFonts w:cstheme="minorHAnsi"/>
          <w:color w:val="26292C"/>
          <w:sz w:val="24"/>
          <w:szCs w:val="24"/>
          <w:shd w:val="clear" w:color="auto" w:fill="FFFFFF"/>
        </w:rPr>
        <w:t>Another internal department is the sales department</w:t>
      </w:r>
      <w:r w:rsidR="007010AA" w:rsidRPr="00583701">
        <w:rPr>
          <w:rFonts w:cstheme="minorHAnsi"/>
          <w:color w:val="26292C"/>
          <w:sz w:val="24"/>
          <w:szCs w:val="24"/>
          <w:shd w:val="clear" w:color="auto" w:fill="FFFFFF"/>
        </w:rPr>
        <w:t xml:space="preserve">. This department is the direct link between the customers and the products. The more experienced the team are the more sales would be made. This team will help build relationships with customers </w:t>
      </w:r>
      <w:r w:rsidR="007010AA" w:rsidRPr="00583701">
        <w:rPr>
          <w:rFonts w:cstheme="minorHAnsi"/>
          <w:color w:val="26292C"/>
          <w:sz w:val="24"/>
          <w:szCs w:val="24"/>
          <w:shd w:val="clear" w:color="auto" w:fill="FFFFFF"/>
        </w:rPr>
        <w:fldChar w:fldCharType="begin" w:fldLock="1"/>
      </w:r>
      <w:r w:rsidR="007010AA" w:rsidRPr="00583701">
        <w:rPr>
          <w:rFonts w:cstheme="minorHAnsi"/>
          <w:color w:val="26292C"/>
          <w:sz w:val="24"/>
          <w:szCs w:val="24"/>
          <w:shd w:val="clear" w:color="auto" w:fill="FFFFFF"/>
        </w:rPr>
        <w:instrText>ADDIN CSL_CITATION {"citationItems":[{"id":"ITEM-1","itemData":{"author":[{"dropping-particle":"","family":"Levinson","given":"Chelsea","non-dropping-particle":"","parse-names":false,"suffix":""}],"id":"ITEM-1","issued":{"date-parts":[["2018"]]},"title":"What Are the Duties of a Sales Department?","type":"article-magazine"},"uris":["http://www.mendeley.com/documents/?uuid=aa8472c0-2421-4b2f-9048-366268e4eb56"]}],"mendeley":{"formattedCitation":"(Levinson, 2018)","plainTextFormattedCitation":"(Levinson, 2018)","previouslyFormattedCitation":"(Levinson, 2018)"},"properties":{"noteIndex":0},"schema":"https://github.com/citation-style-language/schema/raw/master/csl-citation.json"}</w:instrText>
      </w:r>
      <w:r w:rsidR="007010AA" w:rsidRPr="00583701">
        <w:rPr>
          <w:rFonts w:cstheme="minorHAnsi"/>
          <w:color w:val="26292C"/>
          <w:sz w:val="24"/>
          <w:szCs w:val="24"/>
          <w:shd w:val="clear" w:color="auto" w:fill="FFFFFF"/>
        </w:rPr>
        <w:fldChar w:fldCharType="separate"/>
      </w:r>
      <w:r w:rsidR="007010AA" w:rsidRPr="00583701">
        <w:rPr>
          <w:rFonts w:cstheme="minorHAnsi"/>
          <w:noProof/>
          <w:color w:val="26292C"/>
          <w:sz w:val="24"/>
          <w:szCs w:val="24"/>
          <w:shd w:val="clear" w:color="auto" w:fill="FFFFFF"/>
        </w:rPr>
        <w:t>(Levinson, 2018)</w:t>
      </w:r>
      <w:r w:rsidR="007010AA" w:rsidRPr="00583701">
        <w:rPr>
          <w:rFonts w:cstheme="minorHAnsi"/>
          <w:color w:val="26292C"/>
          <w:sz w:val="24"/>
          <w:szCs w:val="24"/>
          <w:shd w:val="clear" w:color="auto" w:fill="FFFFFF"/>
        </w:rPr>
        <w:fldChar w:fldCharType="end"/>
      </w:r>
      <w:r w:rsidR="007010AA" w:rsidRPr="00583701">
        <w:rPr>
          <w:rFonts w:cstheme="minorHAnsi"/>
          <w:color w:val="26292C"/>
          <w:sz w:val="24"/>
          <w:szCs w:val="24"/>
          <w:shd w:val="clear" w:color="auto" w:fill="FFFFFF"/>
        </w:rPr>
        <w:t>.</w:t>
      </w:r>
      <w:r w:rsidR="00A56052" w:rsidRPr="00583701">
        <w:rPr>
          <w:rFonts w:cstheme="minorHAnsi"/>
          <w:color w:val="26292C"/>
          <w:sz w:val="24"/>
          <w:szCs w:val="24"/>
          <w:shd w:val="clear" w:color="auto" w:fill="FFFFFF"/>
        </w:rPr>
        <w:t xml:space="preserve"> </w:t>
      </w:r>
      <w:r w:rsidR="0092471C" w:rsidRPr="00583701">
        <w:rPr>
          <w:rFonts w:cstheme="minorHAnsi"/>
          <w:color w:val="26292C"/>
          <w:sz w:val="24"/>
          <w:szCs w:val="24"/>
          <w:shd w:val="clear" w:color="auto" w:fill="FFFFFF"/>
        </w:rPr>
        <w:t xml:space="preserve">A crisis can hit </w:t>
      </w:r>
      <w:r w:rsidR="002C00FC" w:rsidRPr="00583701">
        <w:rPr>
          <w:rFonts w:cstheme="minorHAnsi"/>
          <w:color w:val="26292C"/>
          <w:sz w:val="24"/>
          <w:szCs w:val="24"/>
          <w:shd w:val="clear" w:color="auto" w:fill="FFFFFF"/>
        </w:rPr>
        <w:t>the sales</w:t>
      </w:r>
      <w:r w:rsidR="0092471C" w:rsidRPr="00583701">
        <w:rPr>
          <w:rFonts w:cstheme="minorHAnsi"/>
          <w:color w:val="26292C"/>
          <w:sz w:val="24"/>
          <w:szCs w:val="24"/>
          <w:shd w:val="clear" w:color="auto" w:fill="FFFFFF"/>
        </w:rPr>
        <w:t xml:space="preserve"> team at any time.</w:t>
      </w:r>
    </w:p>
    <w:p w14:paraId="1BC4853D" w14:textId="622391E2" w:rsidR="00DF6797" w:rsidRPr="00583701" w:rsidRDefault="00DF6797" w:rsidP="00583701">
      <w:pPr>
        <w:spacing w:line="360" w:lineRule="auto"/>
        <w:rPr>
          <w:rFonts w:cstheme="minorHAnsi"/>
          <w:color w:val="26292C"/>
          <w:sz w:val="24"/>
          <w:szCs w:val="24"/>
          <w:shd w:val="clear" w:color="auto" w:fill="FFFFFF"/>
        </w:rPr>
      </w:pPr>
      <w:r w:rsidRPr="00583701">
        <w:rPr>
          <w:rFonts w:cstheme="minorHAnsi"/>
          <w:b/>
          <w:color w:val="26292C"/>
          <w:sz w:val="24"/>
          <w:szCs w:val="24"/>
          <w:shd w:val="clear" w:color="auto" w:fill="FFFFFF"/>
        </w:rPr>
        <w:t>The Compliance team</w:t>
      </w:r>
      <w:r w:rsidR="007F7F35" w:rsidRPr="00583701">
        <w:rPr>
          <w:rFonts w:cstheme="minorHAnsi"/>
          <w:color w:val="26292C"/>
          <w:sz w:val="24"/>
          <w:szCs w:val="24"/>
          <w:shd w:val="clear" w:color="auto" w:fill="FFFFFF"/>
        </w:rPr>
        <w:t xml:space="preserve"> –</w:t>
      </w:r>
      <w:r w:rsidR="00583701" w:rsidRPr="00583701">
        <w:rPr>
          <w:rFonts w:cstheme="minorHAnsi"/>
          <w:color w:val="26292C"/>
          <w:sz w:val="24"/>
          <w:szCs w:val="24"/>
          <w:shd w:val="clear" w:color="auto" w:fill="FFFFFF"/>
        </w:rPr>
        <w:t xml:space="preserve"> </w:t>
      </w:r>
      <w:r w:rsidR="007F7F35" w:rsidRPr="00583701">
        <w:rPr>
          <w:rFonts w:cstheme="minorHAnsi"/>
          <w:color w:val="26292C"/>
          <w:sz w:val="24"/>
          <w:szCs w:val="24"/>
          <w:shd w:val="clear" w:color="auto" w:fill="FFFFFF"/>
        </w:rPr>
        <w:t xml:space="preserve">Marketing compliance standards protect consumers from being lied to, tricked or being misled by the business </w:t>
      </w:r>
      <w:r w:rsidR="00AF0AB1">
        <w:rPr>
          <w:rFonts w:cstheme="minorHAnsi"/>
          <w:color w:val="26292C"/>
          <w:sz w:val="24"/>
          <w:szCs w:val="24"/>
          <w:shd w:val="clear" w:color="auto" w:fill="FFFFFF"/>
        </w:rPr>
        <w:fldChar w:fldCharType="begin" w:fldLock="1"/>
      </w:r>
      <w:r w:rsidR="00AF0AB1">
        <w:rPr>
          <w:rFonts w:cstheme="minorHAnsi"/>
          <w:color w:val="26292C"/>
          <w:sz w:val="24"/>
          <w:szCs w:val="24"/>
          <w:shd w:val="clear" w:color="auto" w:fill="FFFFFF"/>
        </w:rPr>
        <w:instrText>ADDIN CSL_CITATION {"citationItems":[{"id":"ITEM-1","itemData":{"URL":"https://www.google.co.uk/search?ei=15MYXsPvIomT8gLEzLngAw&amp;q=what+is+a+compliance+team+and+marketing&amp;oq=what+is+a+compliance+team+and+mar&amp;gs_l=psy-ab.1.1.33i22i29i30l10.41879.45707..46601...0.2..0.246.1107.2j4j2......0....1..gws-wiz.......0i71j0i22i30.etvM","author":[{"dropping-particle":"","family":"Workfront","given":"","non-dropping-particle":"","parse-names":false,"suffix":""}],"id":"ITEM-1","issued":{"date-parts":[["2018"]]},"title":"What is Marketing Compliance and Why is It Important?","type":"webpage"},"uris":["http://www.mendeley.com/documents/?uuid=a6e4686b-0190-4b3a-bfbf-6fd5b3460946"]}],"mendeley":{"formattedCitation":"(Workfront, 2018)","plainTextFormattedCitation":"(Workfront, 2018)","previouslyFormattedCitation":"(Workfront, 2018)"},"properties":{"noteIndex":0},"schema":"https://github.com/citation-style-language/schema/raw/master/csl-citation.json"}</w:instrText>
      </w:r>
      <w:r w:rsidR="00AF0AB1">
        <w:rPr>
          <w:rFonts w:cstheme="minorHAnsi"/>
          <w:color w:val="26292C"/>
          <w:sz w:val="24"/>
          <w:szCs w:val="24"/>
          <w:shd w:val="clear" w:color="auto" w:fill="FFFFFF"/>
        </w:rPr>
        <w:fldChar w:fldCharType="separate"/>
      </w:r>
      <w:r w:rsidR="00AF0AB1" w:rsidRPr="00AF0AB1">
        <w:rPr>
          <w:rFonts w:cstheme="minorHAnsi"/>
          <w:noProof/>
          <w:color w:val="26292C"/>
          <w:sz w:val="24"/>
          <w:szCs w:val="24"/>
          <w:shd w:val="clear" w:color="auto" w:fill="FFFFFF"/>
        </w:rPr>
        <w:t>(Workfront, 2018)</w:t>
      </w:r>
      <w:r w:rsidR="00AF0AB1">
        <w:rPr>
          <w:rFonts w:cstheme="minorHAnsi"/>
          <w:color w:val="26292C"/>
          <w:sz w:val="24"/>
          <w:szCs w:val="24"/>
          <w:shd w:val="clear" w:color="auto" w:fill="FFFFFF"/>
        </w:rPr>
        <w:fldChar w:fldCharType="end"/>
      </w:r>
      <w:r w:rsidR="00AF0AB1">
        <w:rPr>
          <w:rFonts w:cstheme="minorHAnsi"/>
          <w:color w:val="26292C"/>
          <w:sz w:val="24"/>
          <w:szCs w:val="24"/>
          <w:shd w:val="clear" w:color="auto" w:fill="FFFFFF"/>
        </w:rPr>
        <w:t xml:space="preserve">. </w:t>
      </w:r>
      <w:r w:rsidR="00583701" w:rsidRPr="00583701">
        <w:rPr>
          <w:rFonts w:cstheme="minorHAnsi"/>
          <w:color w:val="26292C"/>
          <w:sz w:val="24"/>
          <w:szCs w:val="24"/>
          <w:shd w:val="clear" w:color="auto" w:fill="FFFFFF"/>
        </w:rPr>
        <w:t xml:space="preserve">The compliance team often needs to sign off any external public relations activities and communications plan.   The marketing compliance team needs to be involved at every stage of this process.  </w:t>
      </w:r>
    </w:p>
    <w:p w14:paraId="5D3838D2" w14:textId="10DDBB4B" w:rsidR="00DF6797" w:rsidRPr="00583701" w:rsidRDefault="00DF6797" w:rsidP="00583701">
      <w:pPr>
        <w:tabs>
          <w:tab w:val="left" w:pos="6206"/>
        </w:tabs>
        <w:spacing w:line="360" w:lineRule="auto"/>
        <w:rPr>
          <w:rFonts w:cstheme="minorHAnsi"/>
          <w:color w:val="26292C"/>
          <w:sz w:val="24"/>
          <w:szCs w:val="24"/>
          <w:shd w:val="clear" w:color="auto" w:fill="FFFFFF"/>
        </w:rPr>
      </w:pPr>
      <w:r w:rsidRPr="00583701">
        <w:rPr>
          <w:rFonts w:cstheme="minorHAnsi"/>
          <w:b/>
          <w:color w:val="26292C"/>
          <w:sz w:val="24"/>
          <w:szCs w:val="24"/>
          <w:shd w:val="clear" w:color="auto" w:fill="FFFFFF"/>
        </w:rPr>
        <w:t>Finance team</w:t>
      </w:r>
      <w:r w:rsidR="007F7F35" w:rsidRPr="00583701">
        <w:rPr>
          <w:rFonts w:cstheme="minorHAnsi"/>
          <w:color w:val="26292C"/>
          <w:sz w:val="24"/>
          <w:szCs w:val="24"/>
          <w:shd w:val="clear" w:color="auto" w:fill="FFFFFF"/>
        </w:rPr>
        <w:t xml:space="preserve">- </w:t>
      </w:r>
      <w:r w:rsidR="00583701" w:rsidRPr="00583701">
        <w:rPr>
          <w:rFonts w:cstheme="minorHAnsi"/>
          <w:color w:val="26292C"/>
          <w:sz w:val="24"/>
          <w:szCs w:val="24"/>
          <w:shd w:val="clear" w:color="auto" w:fill="FFFFFF"/>
        </w:rPr>
        <w:t xml:space="preserve">the finance department is responsible for management of the organisations cashflow and ensuring there is enough funds available </w:t>
      </w:r>
      <w:r w:rsidR="00AF0AB1">
        <w:rPr>
          <w:rFonts w:cstheme="minorHAnsi"/>
          <w:color w:val="26292C"/>
          <w:sz w:val="24"/>
          <w:szCs w:val="24"/>
          <w:shd w:val="clear" w:color="auto" w:fill="FFFFFF"/>
        </w:rPr>
        <w:fldChar w:fldCharType="begin" w:fldLock="1"/>
      </w:r>
      <w:r w:rsidR="00AF0AB1">
        <w:rPr>
          <w:rFonts w:cstheme="minorHAnsi"/>
          <w:color w:val="26292C"/>
          <w:sz w:val="24"/>
          <w:szCs w:val="24"/>
          <w:shd w:val="clear" w:color="auto" w:fill="FFFFFF"/>
        </w:rPr>
        <w:instrText>ADDIN CSL_CITATION {"citationItems":[{"id":"ITEM-1","itemData":{"URL":"https://www.smythecpa.com/news-insights/roles-and-responsibilites-of-a-finance-department/","author":[{"dropping-particle":"","family":"Smythe","given":"","non-dropping-particle":"","parse-names":false,"suffix":""}],"id":"ITEM-1","issued":{"date-parts":[["2014"]]},"title":"Roles and Responsibilities of a Finance Department","type":"webpage"},"uris":["http://www.mendeley.com/documents/?uuid=b66c7529-e107-4ccb-8330-6f191774db36"]}],"mendeley":{"formattedCitation":"(Smythe, 2014)","plainTextFormattedCitation":"(Smythe, 2014)","previouslyFormattedCitation":"(Smythe, 2014)"},"properties":{"noteIndex":0},"schema":"https://github.com/citation-style-language/schema/raw/master/csl-citation.json"}</w:instrText>
      </w:r>
      <w:r w:rsidR="00AF0AB1">
        <w:rPr>
          <w:rFonts w:cstheme="minorHAnsi"/>
          <w:color w:val="26292C"/>
          <w:sz w:val="24"/>
          <w:szCs w:val="24"/>
          <w:shd w:val="clear" w:color="auto" w:fill="FFFFFF"/>
        </w:rPr>
        <w:fldChar w:fldCharType="separate"/>
      </w:r>
      <w:r w:rsidR="00AF0AB1" w:rsidRPr="00AF0AB1">
        <w:rPr>
          <w:rFonts w:cstheme="minorHAnsi"/>
          <w:noProof/>
          <w:color w:val="26292C"/>
          <w:sz w:val="24"/>
          <w:szCs w:val="24"/>
          <w:shd w:val="clear" w:color="auto" w:fill="FFFFFF"/>
        </w:rPr>
        <w:t>(Smythe, 2014)</w:t>
      </w:r>
      <w:r w:rsidR="00AF0AB1">
        <w:rPr>
          <w:rFonts w:cstheme="minorHAnsi"/>
          <w:color w:val="26292C"/>
          <w:sz w:val="24"/>
          <w:szCs w:val="24"/>
          <w:shd w:val="clear" w:color="auto" w:fill="FFFFFF"/>
        </w:rPr>
        <w:fldChar w:fldCharType="end"/>
      </w:r>
      <w:r w:rsidR="00AF0AB1">
        <w:rPr>
          <w:rFonts w:cstheme="minorHAnsi"/>
          <w:color w:val="26292C"/>
          <w:sz w:val="24"/>
          <w:szCs w:val="24"/>
          <w:shd w:val="clear" w:color="auto" w:fill="FFFFFF"/>
        </w:rPr>
        <w:t>.</w:t>
      </w:r>
      <w:r w:rsidR="00583701" w:rsidRPr="00583701">
        <w:rPr>
          <w:rFonts w:cstheme="minorHAnsi"/>
          <w:color w:val="26292C"/>
          <w:sz w:val="24"/>
          <w:szCs w:val="24"/>
          <w:shd w:val="clear" w:color="auto" w:fill="FFFFFF"/>
        </w:rPr>
        <w:t xml:space="preserve">  </w:t>
      </w:r>
      <w:r w:rsidR="00AF0AB1" w:rsidRPr="00583701">
        <w:rPr>
          <w:rFonts w:cstheme="minorHAnsi"/>
          <w:color w:val="26292C"/>
          <w:sz w:val="24"/>
          <w:szCs w:val="24"/>
          <w:shd w:val="clear" w:color="auto" w:fill="FFFFFF"/>
        </w:rPr>
        <w:t>The marketing</w:t>
      </w:r>
      <w:r w:rsidR="007F7F35" w:rsidRPr="00583701">
        <w:rPr>
          <w:rFonts w:cstheme="minorHAnsi"/>
          <w:color w:val="26292C"/>
          <w:sz w:val="24"/>
          <w:szCs w:val="24"/>
          <w:shd w:val="clear" w:color="auto" w:fill="FFFFFF"/>
        </w:rPr>
        <w:t xml:space="preserve"> team</w:t>
      </w:r>
      <w:r w:rsidR="008D5A0C">
        <w:rPr>
          <w:rFonts w:cstheme="minorHAnsi"/>
          <w:color w:val="26292C"/>
          <w:sz w:val="24"/>
          <w:szCs w:val="24"/>
          <w:shd w:val="clear" w:color="auto" w:fill="FFFFFF"/>
        </w:rPr>
        <w:t>, therefore,</w:t>
      </w:r>
      <w:r w:rsidR="00583701" w:rsidRPr="00583701">
        <w:rPr>
          <w:rFonts w:cstheme="minorHAnsi"/>
          <w:color w:val="26292C"/>
          <w:sz w:val="24"/>
          <w:szCs w:val="24"/>
          <w:shd w:val="clear" w:color="auto" w:fill="FFFFFF"/>
        </w:rPr>
        <w:t xml:space="preserve"> </w:t>
      </w:r>
      <w:r w:rsidR="007F7F35" w:rsidRPr="00583701">
        <w:rPr>
          <w:rFonts w:cstheme="minorHAnsi"/>
          <w:color w:val="26292C"/>
          <w:sz w:val="24"/>
          <w:szCs w:val="24"/>
          <w:shd w:val="clear" w:color="auto" w:fill="FFFFFF"/>
        </w:rPr>
        <w:t>need</w:t>
      </w:r>
      <w:r w:rsidR="00583701" w:rsidRPr="00583701">
        <w:rPr>
          <w:rFonts w:cstheme="minorHAnsi"/>
          <w:color w:val="26292C"/>
          <w:sz w:val="24"/>
          <w:szCs w:val="24"/>
          <w:shd w:val="clear" w:color="auto" w:fill="FFFFFF"/>
        </w:rPr>
        <w:t>s</w:t>
      </w:r>
      <w:r w:rsidR="007F7F35" w:rsidRPr="00583701">
        <w:rPr>
          <w:rFonts w:cstheme="minorHAnsi"/>
          <w:color w:val="26292C"/>
          <w:sz w:val="24"/>
          <w:szCs w:val="24"/>
          <w:shd w:val="clear" w:color="auto" w:fill="FFFFFF"/>
        </w:rPr>
        <w:t xml:space="preserve"> to liaise with the finance team to approve any budgets or costs to be incurred by any marketing campaign or recall related marketing costs.</w:t>
      </w:r>
      <w:r w:rsidRPr="00583701">
        <w:rPr>
          <w:rFonts w:cstheme="minorHAnsi"/>
          <w:color w:val="26292C"/>
          <w:sz w:val="24"/>
          <w:szCs w:val="24"/>
          <w:shd w:val="clear" w:color="auto" w:fill="FFFFFF"/>
        </w:rPr>
        <w:tab/>
      </w:r>
    </w:p>
    <w:p w14:paraId="50E8AAF4" w14:textId="13C805AA" w:rsidR="00DF6797" w:rsidRPr="00583701" w:rsidRDefault="00DF6797" w:rsidP="00583701">
      <w:pPr>
        <w:spacing w:line="360" w:lineRule="auto"/>
        <w:rPr>
          <w:rFonts w:cstheme="minorHAnsi"/>
          <w:color w:val="26292C"/>
          <w:sz w:val="24"/>
          <w:szCs w:val="24"/>
          <w:shd w:val="clear" w:color="auto" w:fill="FFFFFF"/>
        </w:rPr>
      </w:pPr>
      <w:r w:rsidRPr="00583701">
        <w:rPr>
          <w:rFonts w:cstheme="minorHAnsi"/>
          <w:b/>
          <w:color w:val="26292C"/>
          <w:sz w:val="24"/>
          <w:szCs w:val="24"/>
          <w:shd w:val="clear" w:color="auto" w:fill="FFFFFF"/>
        </w:rPr>
        <w:t>HR team</w:t>
      </w:r>
      <w:r w:rsidR="007F7F35" w:rsidRPr="00583701">
        <w:rPr>
          <w:rFonts w:cstheme="minorHAnsi"/>
          <w:color w:val="26292C"/>
          <w:sz w:val="24"/>
          <w:szCs w:val="24"/>
          <w:shd w:val="clear" w:color="auto" w:fill="FFFFFF"/>
        </w:rPr>
        <w:t xml:space="preserve"> -  </w:t>
      </w:r>
      <w:r w:rsidR="00583701" w:rsidRPr="00583701">
        <w:rPr>
          <w:rFonts w:cstheme="minorHAnsi"/>
          <w:color w:val="26292C"/>
          <w:sz w:val="24"/>
          <w:szCs w:val="24"/>
          <w:shd w:val="clear" w:color="auto" w:fill="FFFFFF"/>
        </w:rPr>
        <w:t xml:space="preserve">the role of the HR department and team is to ensure that the staff members are well informed of any potential crisis and ensure that the employers know their role in </w:t>
      </w:r>
      <w:r w:rsidR="00583701" w:rsidRPr="00583701">
        <w:rPr>
          <w:rFonts w:cstheme="minorHAnsi"/>
          <w:color w:val="26292C"/>
          <w:sz w:val="24"/>
          <w:szCs w:val="24"/>
          <w:shd w:val="clear" w:color="auto" w:fill="FFFFFF"/>
        </w:rPr>
        <w:lastRenderedPageBreak/>
        <w:t xml:space="preserve">dealing with the crisis </w:t>
      </w:r>
      <w:r w:rsidR="00AF0AB1">
        <w:rPr>
          <w:rFonts w:cstheme="minorHAnsi"/>
          <w:color w:val="26292C"/>
          <w:sz w:val="24"/>
          <w:szCs w:val="24"/>
          <w:shd w:val="clear" w:color="auto" w:fill="FFFFFF"/>
        </w:rPr>
        <w:fldChar w:fldCharType="begin" w:fldLock="1"/>
      </w:r>
      <w:r w:rsidR="00AF0AB1">
        <w:rPr>
          <w:rFonts w:cstheme="minorHAnsi"/>
          <w:color w:val="26292C"/>
          <w:sz w:val="24"/>
          <w:szCs w:val="24"/>
          <w:shd w:val="clear" w:color="auto" w:fill="FFFFFF"/>
        </w:rPr>
        <w:instrText>ADDIN CSL_CITATION {"citationItems":[{"id":"ITEM-1","itemData":{"author":[{"dropping-particle":"","family":"Athamneh","given":"Seif","non-dropping-particle":"","parse-names":false,"suffix":""}],"id":"ITEM-1","issued":{"date-parts":[["2018"]]},"title":"Human Resource Planning for the 21st Century","type":"book"},"uris":["http://www.mendeley.com/documents/?uuid=9b4c0e99-2484-4dd9-9b97-b4c8815b7256"]}],"mendeley":{"formattedCitation":"(Athamneh, 2018)","plainTextFormattedCitation":"(Athamneh, 2018)","previouslyFormattedCitation":"(Athamneh, 2018)"},"properties":{"noteIndex":0},"schema":"https://github.com/citation-style-language/schema/raw/master/csl-citation.json"}</w:instrText>
      </w:r>
      <w:r w:rsidR="00AF0AB1">
        <w:rPr>
          <w:rFonts w:cstheme="minorHAnsi"/>
          <w:color w:val="26292C"/>
          <w:sz w:val="24"/>
          <w:szCs w:val="24"/>
          <w:shd w:val="clear" w:color="auto" w:fill="FFFFFF"/>
        </w:rPr>
        <w:fldChar w:fldCharType="separate"/>
      </w:r>
      <w:r w:rsidR="00AF0AB1" w:rsidRPr="00AF0AB1">
        <w:rPr>
          <w:rFonts w:cstheme="minorHAnsi"/>
          <w:noProof/>
          <w:color w:val="26292C"/>
          <w:sz w:val="24"/>
          <w:szCs w:val="24"/>
          <w:shd w:val="clear" w:color="auto" w:fill="FFFFFF"/>
        </w:rPr>
        <w:t>(Athamneh, 2018)</w:t>
      </w:r>
      <w:r w:rsidR="00AF0AB1">
        <w:rPr>
          <w:rFonts w:cstheme="minorHAnsi"/>
          <w:color w:val="26292C"/>
          <w:sz w:val="24"/>
          <w:szCs w:val="24"/>
          <w:shd w:val="clear" w:color="auto" w:fill="FFFFFF"/>
        </w:rPr>
        <w:fldChar w:fldCharType="end"/>
      </w:r>
      <w:r w:rsidR="00AF0AB1">
        <w:rPr>
          <w:rFonts w:cstheme="minorHAnsi"/>
          <w:color w:val="26292C"/>
          <w:sz w:val="24"/>
          <w:szCs w:val="24"/>
          <w:shd w:val="clear" w:color="auto" w:fill="FFFFFF"/>
        </w:rPr>
        <w:t xml:space="preserve">. </w:t>
      </w:r>
      <w:r w:rsidR="00583701" w:rsidRPr="00583701">
        <w:rPr>
          <w:rFonts w:cstheme="minorHAnsi"/>
          <w:color w:val="26292C"/>
          <w:sz w:val="24"/>
          <w:szCs w:val="24"/>
          <w:shd w:val="clear" w:color="auto" w:fill="FFFFFF"/>
        </w:rPr>
        <w:t xml:space="preserve">They </w:t>
      </w:r>
      <w:r w:rsidR="008D5A0C" w:rsidRPr="00583701">
        <w:rPr>
          <w:rFonts w:cstheme="minorHAnsi"/>
          <w:color w:val="26292C"/>
          <w:sz w:val="24"/>
          <w:szCs w:val="24"/>
          <w:shd w:val="clear" w:color="auto" w:fill="FFFFFF"/>
        </w:rPr>
        <w:t>help</w:t>
      </w:r>
      <w:r w:rsidR="00583701" w:rsidRPr="00583701">
        <w:rPr>
          <w:rFonts w:cstheme="minorHAnsi"/>
          <w:color w:val="26292C"/>
          <w:sz w:val="24"/>
          <w:szCs w:val="24"/>
          <w:shd w:val="clear" w:color="auto" w:fill="FFFFFF"/>
        </w:rPr>
        <w:t xml:space="preserve"> with crisis management. T</w:t>
      </w:r>
      <w:r w:rsidR="007F7F35" w:rsidRPr="00583701">
        <w:rPr>
          <w:rFonts w:cstheme="minorHAnsi"/>
          <w:color w:val="26292C"/>
          <w:sz w:val="24"/>
          <w:szCs w:val="24"/>
          <w:shd w:val="clear" w:color="auto" w:fill="FFFFFF"/>
        </w:rPr>
        <w:t xml:space="preserve">he marketing team will need to </w:t>
      </w:r>
      <w:r w:rsidR="00583701" w:rsidRPr="00583701">
        <w:rPr>
          <w:rFonts w:cstheme="minorHAnsi"/>
          <w:color w:val="26292C"/>
          <w:sz w:val="24"/>
          <w:szCs w:val="24"/>
          <w:shd w:val="clear" w:color="auto" w:fill="FFFFFF"/>
        </w:rPr>
        <w:t>liaise with the HR team to ensure that they are aware of the messages that staff need and to ensure that staff are adequately prepared for the crisis.</w:t>
      </w:r>
    </w:p>
    <w:p w14:paraId="08F3243E" w14:textId="2A6CCF39" w:rsidR="00DF6797" w:rsidRPr="00583701" w:rsidRDefault="00DF6797" w:rsidP="00583701">
      <w:pPr>
        <w:tabs>
          <w:tab w:val="left" w:pos="6206"/>
        </w:tabs>
        <w:spacing w:line="360" w:lineRule="auto"/>
        <w:rPr>
          <w:rFonts w:cstheme="minorHAnsi"/>
          <w:color w:val="26292C"/>
          <w:sz w:val="24"/>
          <w:szCs w:val="24"/>
          <w:shd w:val="clear" w:color="auto" w:fill="FFFFFF"/>
        </w:rPr>
      </w:pPr>
      <w:r w:rsidRPr="00583701">
        <w:rPr>
          <w:rFonts w:cstheme="minorHAnsi"/>
          <w:b/>
          <w:color w:val="26292C"/>
          <w:sz w:val="24"/>
          <w:szCs w:val="24"/>
          <w:shd w:val="clear" w:color="auto" w:fill="FFFFFF"/>
        </w:rPr>
        <w:t>Customer Service Team</w:t>
      </w:r>
      <w:r w:rsidR="00583701" w:rsidRPr="00583701">
        <w:rPr>
          <w:rFonts w:cstheme="minorHAnsi"/>
          <w:color w:val="26292C"/>
          <w:sz w:val="24"/>
          <w:szCs w:val="24"/>
          <w:shd w:val="clear" w:color="auto" w:fill="FFFFFF"/>
        </w:rPr>
        <w:t xml:space="preserve"> - The customer service team is an important team as well in dealing with the crisis.  The customer service team is the </w:t>
      </w:r>
      <w:r w:rsidR="008D5A0C" w:rsidRPr="00583701">
        <w:rPr>
          <w:rFonts w:cstheme="minorHAnsi"/>
          <w:color w:val="26292C"/>
          <w:sz w:val="24"/>
          <w:szCs w:val="24"/>
          <w:shd w:val="clear" w:color="auto" w:fill="FFFFFF"/>
        </w:rPr>
        <w:t>front-line</w:t>
      </w:r>
      <w:r w:rsidR="00583701" w:rsidRPr="00583701">
        <w:rPr>
          <w:rFonts w:cstheme="minorHAnsi"/>
          <w:color w:val="26292C"/>
          <w:sz w:val="24"/>
          <w:szCs w:val="24"/>
          <w:shd w:val="clear" w:color="auto" w:fill="FFFFFF"/>
        </w:rPr>
        <w:t xml:space="preserve"> staff and hence the marketing team need to communicate with them very closely and clearly.  This is a very important relationship to develop, as the customer service team need to be educated around the key messages to be conveyed to customers when they call in about the recall.  Education and training of this group is paramount to the success of the management of the crisis.</w:t>
      </w:r>
    </w:p>
    <w:p w14:paraId="72C20A94" w14:textId="77777777" w:rsidR="001A114A" w:rsidRPr="00583701" w:rsidRDefault="001A114A" w:rsidP="00583701">
      <w:pPr>
        <w:pStyle w:val="Heading1"/>
        <w:spacing w:line="360" w:lineRule="auto"/>
        <w:rPr>
          <w:rFonts w:asciiTheme="minorHAnsi" w:eastAsia="Times New Roman" w:hAnsiTheme="minorHAnsi" w:cstheme="minorHAnsi"/>
          <w:sz w:val="24"/>
          <w:szCs w:val="24"/>
          <w:lang w:eastAsia="en-GB"/>
        </w:rPr>
      </w:pPr>
      <w:bookmarkStart w:id="10" w:name="_Toc29564873"/>
      <w:bookmarkStart w:id="11" w:name="_Toc29568253"/>
      <w:r w:rsidRPr="00583701">
        <w:rPr>
          <w:rFonts w:asciiTheme="minorHAnsi" w:eastAsia="Times New Roman" w:hAnsiTheme="minorHAnsi" w:cstheme="minorHAnsi"/>
          <w:sz w:val="24"/>
          <w:szCs w:val="24"/>
          <w:lang w:eastAsia="en-GB"/>
        </w:rPr>
        <w:t>Marketing campaign</w:t>
      </w:r>
      <w:bookmarkEnd w:id="10"/>
      <w:bookmarkEnd w:id="11"/>
      <w:r w:rsidRPr="00583701">
        <w:rPr>
          <w:rFonts w:asciiTheme="minorHAnsi" w:eastAsia="Times New Roman" w:hAnsiTheme="minorHAnsi" w:cstheme="minorHAnsi"/>
          <w:sz w:val="24"/>
          <w:szCs w:val="24"/>
          <w:lang w:eastAsia="en-GB"/>
        </w:rPr>
        <w:t> </w:t>
      </w:r>
    </w:p>
    <w:p w14:paraId="191CC87A" w14:textId="406C4B41" w:rsidR="008E614F" w:rsidRPr="00583701" w:rsidRDefault="008E614F" w:rsidP="00583701">
      <w:pPr>
        <w:tabs>
          <w:tab w:val="left" w:pos="6206"/>
        </w:tabs>
        <w:spacing w:line="360" w:lineRule="auto"/>
        <w:rPr>
          <w:rFonts w:cstheme="minorHAnsi"/>
          <w:color w:val="26292C"/>
          <w:sz w:val="24"/>
          <w:szCs w:val="24"/>
          <w:shd w:val="clear" w:color="auto" w:fill="FFFFFF"/>
        </w:rPr>
      </w:pPr>
      <w:r w:rsidRPr="00583701">
        <w:rPr>
          <w:rFonts w:cstheme="minorHAnsi"/>
          <w:color w:val="26292C"/>
          <w:sz w:val="24"/>
          <w:szCs w:val="24"/>
          <w:shd w:val="clear" w:color="auto" w:fill="FFFFFF"/>
        </w:rPr>
        <w:t xml:space="preserve">Fast moving consumer goods (FMCG) companies deliver products to customers at a high rate of turnover and with a high level of innovation. The market is exceptionally competitive and each company seeks to motivate, excite and encourage people into buying and using their products </w:t>
      </w:r>
      <w:r w:rsidR="00AF0AB1">
        <w:rPr>
          <w:rFonts w:cstheme="minorHAnsi"/>
          <w:color w:val="26292C"/>
          <w:sz w:val="24"/>
          <w:szCs w:val="24"/>
          <w:shd w:val="clear" w:color="auto" w:fill="FFFFFF"/>
        </w:rPr>
        <w:fldChar w:fldCharType="begin" w:fldLock="1"/>
      </w:r>
      <w:r w:rsidR="002B6941">
        <w:rPr>
          <w:rFonts w:cstheme="minorHAnsi"/>
          <w:color w:val="26292C"/>
          <w:sz w:val="24"/>
          <w:szCs w:val="24"/>
          <w:shd w:val="clear" w:color="auto" w:fill="FFFFFF"/>
        </w:rPr>
        <w:instrText>ADDIN CSL_CITATION {"citationItems":[{"id":"ITEM-1","itemData":{"URL":"https://targetjobs.co.uk/career-sectors/engineering/282455-fast-moving-consumer-goods-industry-sector-overview","author":[{"dropping-particle":"","family":"Jobs","given":"Target","non-dropping-particle":"","parse-names":false,"suffix":""}],"id":"ITEM-1","issued":{"date-parts":[["0"]]},"title":"Fast moving consumer goods: industry sector overview","type":"webpage"},"uris":["http://www.mendeley.com/documents/?uuid=a37ebd3a-3154-4018-be6c-b2a9d7fcd3fb"]}],"mendeley":{"formattedCitation":"(Jobs, no date)","plainTextFormattedCitation":"(Jobs, no date)","previouslyFormattedCitation":"(Jobs, no date)"},"properties":{"noteIndex":0},"schema":"https://github.com/citation-style-language/schema/raw/master/csl-citation.json"}</w:instrText>
      </w:r>
      <w:r w:rsidR="00AF0AB1">
        <w:rPr>
          <w:rFonts w:cstheme="minorHAnsi"/>
          <w:color w:val="26292C"/>
          <w:sz w:val="24"/>
          <w:szCs w:val="24"/>
          <w:shd w:val="clear" w:color="auto" w:fill="FFFFFF"/>
        </w:rPr>
        <w:fldChar w:fldCharType="separate"/>
      </w:r>
      <w:r w:rsidR="00AF0AB1" w:rsidRPr="00AF0AB1">
        <w:rPr>
          <w:rFonts w:cstheme="minorHAnsi"/>
          <w:noProof/>
          <w:color w:val="26292C"/>
          <w:sz w:val="24"/>
          <w:szCs w:val="24"/>
          <w:shd w:val="clear" w:color="auto" w:fill="FFFFFF"/>
        </w:rPr>
        <w:t>(Jobs, no date)</w:t>
      </w:r>
      <w:r w:rsidR="00AF0AB1">
        <w:rPr>
          <w:rFonts w:cstheme="minorHAnsi"/>
          <w:color w:val="26292C"/>
          <w:sz w:val="24"/>
          <w:szCs w:val="24"/>
          <w:shd w:val="clear" w:color="auto" w:fill="FFFFFF"/>
        </w:rPr>
        <w:fldChar w:fldCharType="end"/>
      </w:r>
      <w:r w:rsidR="00AF0AB1">
        <w:rPr>
          <w:rFonts w:cstheme="minorHAnsi"/>
          <w:color w:val="26292C"/>
          <w:sz w:val="24"/>
          <w:szCs w:val="24"/>
          <w:shd w:val="clear" w:color="auto" w:fill="FFFFFF"/>
        </w:rPr>
        <w:t xml:space="preserve">. </w:t>
      </w:r>
      <w:r w:rsidR="00BC428C" w:rsidRPr="00583701">
        <w:rPr>
          <w:rFonts w:cstheme="minorHAnsi"/>
          <w:color w:val="26292C"/>
          <w:sz w:val="24"/>
          <w:szCs w:val="24"/>
          <w:shd w:val="clear" w:color="auto" w:fill="FFFFFF"/>
        </w:rPr>
        <w:t>To ensure that the internal staff are aware of the key messages we need to communicate to our customers, an internal marketing campaign needs to be developed with timelines for the PR activities:</w:t>
      </w:r>
    </w:p>
    <w:p w14:paraId="0043BBC7" w14:textId="77777777" w:rsidR="008E614F" w:rsidRPr="004C05E8" w:rsidRDefault="00BC428C" w:rsidP="00583701">
      <w:pPr>
        <w:pStyle w:val="ListParagraph"/>
        <w:numPr>
          <w:ilvl w:val="0"/>
          <w:numId w:val="17"/>
        </w:numPr>
        <w:spacing w:line="360" w:lineRule="auto"/>
        <w:rPr>
          <w:rFonts w:asciiTheme="minorHAnsi" w:hAnsiTheme="minorHAnsi"/>
          <w:color w:val="000000" w:themeColor="text1"/>
        </w:rPr>
      </w:pPr>
      <w:r w:rsidRPr="004C05E8">
        <w:t>Audience:</w:t>
      </w:r>
      <w:r w:rsidR="008E614F" w:rsidRPr="004C05E8">
        <w:rPr>
          <w:rFonts w:asciiTheme="minorHAnsi" w:hAnsiTheme="minorHAnsi"/>
          <w:color w:val="000000" w:themeColor="text1"/>
        </w:rPr>
        <w:t xml:space="preserve"> </w:t>
      </w:r>
      <w:r w:rsidRPr="004C05E8">
        <w:rPr>
          <w:rFonts w:asciiTheme="minorHAnsi" w:hAnsiTheme="minorHAnsi"/>
          <w:color w:val="000000" w:themeColor="text1"/>
        </w:rPr>
        <w:t>internal staff, including managers, workers, and senior executive</w:t>
      </w:r>
    </w:p>
    <w:p w14:paraId="41877166" w14:textId="2AB9A4CA" w:rsidR="008E614F" w:rsidRPr="00AF0AB1" w:rsidRDefault="008E614F" w:rsidP="00583701">
      <w:pPr>
        <w:pStyle w:val="ListParagraph"/>
        <w:numPr>
          <w:ilvl w:val="0"/>
          <w:numId w:val="17"/>
        </w:numPr>
        <w:spacing w:line="360" w:lineRule="auto"/>
        <w:rPr>
          <w:rFonts w:asciiTheme="minorHAnsi" w:hAnsiTheme="minorHAnsi"/>
        </w:rPr>
      </w:pPr>
      <w:r w:rsidRPr="004C05E8">
        <w:t xml:space="preserve">Media </w:t>
      </w:r>
      <w:r w:rsidR="00470C5F" w:rsidRPr="004C05E8">
        <w:t>Mix</w:t>
      </w:r>
      <w:r w:rsidR="00470C5F" w:rsidRPr="004C05E8">
        <w:rPr>
          <w:rStyle w:val="Heading2Char"/>
          <w:color w:val="000000" w:themeColor="text1"/>
        </w:rPr>
        <w:t>:</w:t>
      </w:r>
      <w:r w:rsidR="00470C5F" w:rsidRPr="004C05E8">
        <w:rPr>
          <w:rFonts w:asciiTheme="minorHAnsi" w:hAnsiTheme="minorHAnsi"/>
          <w:color w:val="000000" w:themeColor="text1"/>
        </w:rPr>
        <w:t xml:space="preserve">  </w:t>
      </w:r>
      <w:r w:rsidR="00470C5F" w:rsidRPr="00AF0AB1">
        <w:rPr>
          <w:rFonts w:asciiTheme="minorHAnsi" w:hAnsiTheme="minorHAnsi"/>
        </w:rPr>
        <w:t xml:space="preserve">An email will be sent to all internal staff with the key messages for this recall.   A poster will be placed on the notice boards to emphasise the key recall messages.  A briefing, face to </w:t>
      </w:r>
      <w:r w:rsidR="00AF0AB1" w:rsidRPr="00AF0AB1">
        <w:rPr>
          <w:rFonts w:asciiTheme="minorHAnsi" w:hAnsiTheme="minorHAnsi"/>
        </w:rPr>
        <w:t>face meeting</w:t>
      </w:r>
      <w:r w:rsidR="00470C5F" w:rsidRPr="00AF0AB1">
        <w:rPr>
          <w:rFonts w:asciiTheme="minorHAnsi" w:hAnsiTheme="minorHAnsi"/>
        </w:rPr>
        <w:t xml:space="preserve"> will be held with senior members of staff to present the key recall messages and issues clearly, which should then be conveyed from these senior staff members and cascaded downwards.</w:t>
      </w:r>
    </w:p>
    <w:p w14:paraId="04162110" w14:textId="77777777" w:rsidR="00A56052" w:rsidRPr="00AF0AB1" w:rsidRDefault="00A56052" w:rsidP="00583701">
      <w:pPr>
        <w:pStyle w:val="ListParagraph"/>
        <w:numPr>
          <w:ilvl w:val="0"/>
          <w:numId w:val="16"/>
        </w:numPr>
        <w:spacing w:line="360" w:lineRule="auto"/>
        <w:rPr>
          <w:rFonts w:asciiTheme="minorHAnsi" w:hAnsiTheme="minorHAnsi"/>
        </w:rPr>
      </w:pPr>
      <w:r w:rsidRPr="004C05E8">
        <w:t>Key messages</w:t>
      </w:r>
      <w:r w:rsidR="00BC428C" w:rsidRPr="00AF0AB1">
        <w:rPr>
          <w:rFonts w:asciiTheme="minorHAnsi" w:hAnsiTheme="minorHAnsi"/>
          <w:b/>
        </w:rPr>
        <w:t>:</w:t>
      </w:r>
      <w:r w:rsidR="00BC428C" w:rsidRPr="00AF0AB1">
        <w:rPr>
          <w:rFonts w:asciiTheme="minorHAnsi" w:hAnsiTheme="minorHAnsi"/>
        </w:rPr>
        <w:t xml:space="preserve"> The impact of the recall for the company’s external customers would be that customers will be dissatisfied with the brand and may not want to purchase it again.  For staff members, the reputation of the brand may be affected, which staff members need to be made aware of.  The key messages here would be that there was nothing wrong with the product, but that the labelling was incorrect.  This differentiation needs to be made clear, and internal staff need to know this message.</w:t>
      </w:r>
    </w:p>
    <w:p w14:paraId="5929397E" w14:textId="77777777" w:rsidR="00470C5F" w:rsidRDefault="00470C5F" w:rsidP="00583701">
      <w:pPr>
        <w:pStyle w:val="ListParagraph"/>
        <w:spacing w:line="360" w:lineRule="auto"/>
        <w:rPr>
          <w:b/>
        </w:rPr>
      </w:pPr>
    </w:p>
    <w:p w14:paraId="1D8F75EF" w14:textId="77777777" w:rsidR="006E1776" w:rsidRDefault="006E1776" w:rsidP="00583701">
      <w:pPr>
        <w:pStyle w:val="ListParagraph"/>
        <w:spacing w:line="360" w:lineRule="auto"/>
        <w:rPr>
          <w:b/>
        </w:rPr>
      </w:pPr>
    </w:p>
    <w:p w14:paraId="1D423F62" w14:textId="57A770EF" w:rsidR="00A56052" w:rsidRPr="00AF0AB1" w:rsidRDefault="002B6941" w:rsidP="002B6941">
      <w:pPr>
        <w:pStyle w:val="Heading2"/>
      </w:pPr>
      <w:bookmarkStart w:id="12" w:name="_Toc29568254"/>
      <w:r>
        <w:lastRenderedPageBreak/>
        <w:t>Smart Objectives</w:t>
      </w:r>
      <w:bookmarkEnd w:id="12"/>
    </w:p>
    <w:p w14:paraId="67A617A1" w14:textId="2515EF8C" w:rsidR="00AF0AB1" w:rsidRPr="0058331F" w:rsidRDefault="00AF0AB1" w:rsidP="0058331F">
      <w:pPr>
        <w:spacing w:line="360" w:lineRule="auto"/>
        <w:ind w:left="360"/>
      </w:pPr>
      <w:r>
        <w:t>One smart objective is to have more</w:t>
      </w:r>
      <w:r w:rsidR="00ED190C" w:rsidRPr="00AF0AB1">
        <w:t xml:space="preserve"> valuable customers</w:t>
      </w:r>
      <w:r w:rsidR="00470C5F" w:rsidRPr="00AF0AB1">
        <w:t xml:space="preserve"> </w:t>
      </w:r>
      <w:r>
        <w:t xml:space="preserve">so </w:t>
      </w:r>
      <w:r w:rsidRPr="00AF0AB1">
        <w:t>within</w:t>
      </w:r>
      <w:r>
        <w:t xml:space="preserve"> the next 7 months the company should gain another 2000 customers. Another objective is to improve brand </w:t>
      </w:r>
      <w:r w:rsidR="0058331F">
        <w:t>loyalty, this</w:t>
      </w:r>
      <w:r>
        <w:t xml:space="preserve"> can be done by </w:t>
      </w:r>
      <w:r w:rsidR="0058331F">
        <w:t>engaging</w:t>
      </w:r>
      <w:r>
        <w:t xml:space="preserve"> with</w:t>
      </w:r>
      <w:r w:rsidR="0058331F">
        <w:t xml:space="preserve"> some customers</w:t>
      </w:r>
      <w:r>
        <w:t xml:space="preserve"> over a </w:t>
      </w:r>
      <w:r w:rsidR="0058331F">
        <w:t>three-month</w:t>
      </w:r>
      <w:r>
        <w:t xml:space="preserve"> </w:t>
      </w:r>
      <w:r w:rsidR="0058331F">
        <w:t>period recognizing</w:t>
      </w:r>
      <w:r w:rsidR="0058331F" w:rsidRPr="0058331F">
        <w:t xml:space="preserve"> their needs</w:t>
      </w:r>
      <w:r w:rsidR="0058331F">
        <w:t xml:space="preserve"> and what they would like to achieve from the brand. The last objective is that after the crisis allow for a 6 month increase in profit.</w:t>
      </w:r>
    </w:p>
    <w:p w14:paraId="4F4DD2D3" w14:textId="3DC27242" w:rsidR="00A56052" w:rsidRPr="0058331F" w:rsidRDefault="00A56052" w:rsidP="002B6941">
      <w:pPr>
        <w:pStyle w:val="Heading2"/>
      </w:pPr>
      <w:bookmarkStart w:id="13" w:name="_Toc29568255"/>
      <w:r w:rsidRPr="0058331F">
        <w:t>Communication channels</w:t>
      </w:r>
      <w:bookmarkEnd w:id="13"/>
    </w:p>
    <w:p w14:paraId="779DCACE" w14:textId="091D8FC3" w:rsidR="00470C5F" w:rsidRPr="00AF0AB1" w:rsidRDefault="0058331F" w:rsidP="0058331F">
      <w:pPr>
        <w:spacing w:line="360" w:lineRule="auto"/>
        <w:ind w:left="360"/>
      </w:pPr>
      <w:r>
        <w:t>Some s</w:t>
      </w:r>
      <w:r w:rsidR="00BC428C" w:rsidRPr="00AF0AB1">
        <w:t xml:space="preserve">ocial media platforms </w:t>
      </w:r>
      <w:r>
        <w:t xml:space="preserve">that can be </w:t>
      </w:r>
      <w:r w:rsidRPr="00AF0AB1">
        <w:t>used</w:t>
      </w:r>
      <w:r w:rsidR="00BC428C" w:rsidRPr="00AF0AB1">
        <w:t xml:space="preserve"> </w:t>
      </w:r>
      <w:r>
        <w:t xml:space="preserve">are </w:t>
      </w:r>
      <w:r w:rsidRPr="00AF0AB1">
        <w:t>Facebook</w:t>
      </w:r>
      <w:r w:rsidR="00BC428C" w:rsidRPr="00AF0AB1">
        <w:t>, twitter, Instagram</w:t>
      </w:r>
      <w:r w:rsidR="00F20013">
        <w:t>.</w:t>
      </w:r>
      <w:r>
        <w:t xml:space="preserve"> </w:t>
      </w:r>
    </w:p>
    <w:p w14:paraId="1BD331BF" w14:textId="77777777" w:rsidR="00A56052" w:rsidRPr="0058331F" w:rsidRDefault="00A56052" w:rsidP="002B6941">
      <w:pPr>
        <w:pStyle w:val="Heading2"/>
      </w:pPr>
      <w:bookmarkStart w:id="14" w:name="_Toc29568256"/>
      <w:r w:rsidRPr="0058331F">
        <w:t>Tools for monitoring effectiveness</w:t>
      </w:r>
      <w:bookmarkEnd w:id="14"/>
    </w:p>
    <w:p w14:paraId="10281E84" w14:textId="77777777" w:rsidR="00BC428C" w:rsidRPr="0047414D" w:rsidRDefault="00BC428C" w:rsidP="0058331F">
      <w:pPr>
        <w:spacing w:line="360" w:lineRule="auto"/>
        <w:ind w:left="360"/>
        <w:rPr>
          <w:sz w:val="24"/>
          <w:szCs w:val="24"/>
        </w:rPr>
      </w:pPr>
      <w:r w:rsidRPr="0047414D">
        <w:rPr>
          <w:sz w:val="24"/>
          <w:szCs w:val="24"/>
        </w:rPr>
        <w:t>Monitor press, and social media posts.  Monitor feedback posts from customers.</w:t>
      </w:r>
    </w:p>
    <w:p w14:paraId="6E277548" w14:textId="77777777" w:rsidR="00431E42" w:rsidRDefault="00431E42" w:rsidP="00583701">
      <w:pPr>
        <w:pStyle w:val="Heading1"/>
        <w:spacing w:line="360" w:lineRule="auto"/>
        <w:rPr>
          <w:rFonts w:eastAsia="Times New Roman"/>
          <w:lang w:eastAsia="en-GB"/>
        </w:rPr>
      </w:pPr>
      <w:bookmarkStart w:id="15" w:name="_Toc29564874"/>
      <w:bookmarkStart w:id="16" w:name="_Toc29568257"/>
      <w:r>
        <w:rPr>
          <w:rFonts w:eastAsia="Times New Roman"/>
          <w:lang w:eastAsia="en-GB"/>
        </w:rPr>
        <w:t>Recommendations</w:t>
      </w:r>
      <w:bookmarkEnd w:id="15"/>
      <w:bookmarkEnd w:id="16"/>
      <w:r>
        <w:rPr>
          <w:rFonts w:eastAsia="Times New Roman"/>
          <w:lang w:eastAsia="en-GB"/>
        </w:rPr>
        <w:t xml:space="preserve"> </w:t>
      </w:r>
    </w:p>
    <w:p w14:paraId="7ACB485C" w14:textId="23A65D2F" w:rsidR="008B7B43" w:rsidRPr="008B7B43" w:rsidRDefault="00431E42" w:rsidP="00583701">
      <w:pPr>
        <w:spacing w:line="360" w:lineRule="auto"/>
        <w:rPr>
          <w:sz w:val="24"/>
          <w:szCs w:val="24"/>
          <w:lang w:eastAsia="en-GB"/>
        </w:rPr>
      </w:pPr>
      <w:r>
        <w:rPr>
          <w:sz w:val="24"/>
          <w:szCs w:val="24"/>
          <w:lang w:eastAsia="en-GB"/>
        </w:rPr>
        <w:t xml:space="preserve">To ensure that the organisation is prepared for a further or </w:t>
      </w:r>
      <w:r w:rsidR="008B7B43" w:rsidRPr="008B7B43">
        <w:rPr>
          <w:sz w:val="24"/>
          <w:szCs w:val="24"/>
          <w:lang w:eastAsia="en-GB"/>
        </w:rPr>
        <w:t xml:space="preserve">future crisis </w:t>
      </w:r>
      <w:r w:rsidR="00AF0AB1">
        <w:rPr>
          <w:sz w:val="24"/>
          <w:szCs w:val="24"/>
          <w:lang w:eastAsia="en-GB"/>
        </w:rPr>
        <w:t>certain recommendation</w:t>
      </w:r>
      <w:r>
        <w:rPr>
          <w:sz w:val="24"/>
          <w:szCs w:val="24"/>
          <w:lang w:eastAsia="en-GB"/>
        </w:rPr>
        <w:t xml:space="preserve"> are made </w:t>
      </w:r>
      <w:r w:rsidR="008B7B43" w:rsidRPr="008B7B43">
        <w:rPr>
          <w:sz w:val="24"/>
          <w:szCs w:val="24"/>
          <w:lang w:eastAsia="en-GB"/>
        </w:rPr>
        <w:t>so that all departments will be able to follow the steps so that the crisis can be resolved quickly but efficiently.</w:t>
      </w:r>
    </w:p>
    <w:p w14:paraId="63A3DF57" w14:textId="77777777" w:rsidR="00ED190C" w:rsidRDefault="00405754" w:rsidP="00583701">
      <w:pPr>
        <w:pStyle w:val="paragraph"/>
        <w:spacing w:before="0" w:beforeAutospacing="0" w:after="0" w:afterAutospacing="0" w:line="360" w:lineRule="auto"/>
        <w:jc w:val="both"/>
        <w:textAlignment w:val="baseline"/>
        <w:rPr>
          <w:rStyle w:val="eop"/>
          <w:rFonts w:asciiTheme="minorHAnsi" w:eastAsiaTheme="majorEastAsia" w:hAnsiTheme="minorHAnsi" w:cstheme="minorHAnsi"/>
        </w:rPr>
      </w:pPr>
      <w:r w:rsidRPr="00C94A38">
        <w:rPr>
          <w:rStyle w:val="eop"/>
          <w:rFonts w:asciiTheme="minorHAnsi" w:eastAsiaTheme="majorEastAsia" w:hAnsiTheme="minorHAnsi" w:cstheme="minorHAnsi"/>
        </w:rPr>
        <w:t>The steps that need to be taken are</w:t>
      </w:r>
      <w:r w:rsidR="00431E42">
        <w:rPr>
          <w:rStyle w:val="eop"/>
          <w:rFonts w:asciiTheme="minorHAnsi" w:eastAsiaTheme="majorEastAsia" w:hAnsiTheme="minorHAnsi" w:cstheme="minorHAnsi"/>
        </w:rPr>
        <w:t>:</w:t>
      </w:r>
      <w:r w:rsidRPr="00C94A38">
        <w:rPr>
          <w:rStyle w:val="eop"/>
          <w:rFonts w:asciiTheme="minorHAnsi" w:eastAsiaTheme="majorEastAsia" w:hAnsiTheme="minorHAnsi" w:cstheme="minorHAnsi"/>
        </w:rPr>
        <w:t xml:space="preserve"> </w:t>
      </w:r>
    </w:p>
    <w:p w14:paraId="20BBF86E" w14:textId="21C18516" w:rsidR="00431E42" w:rsidRDefault="00431E42" w:rsidP="00583701">
      <w:pPr>
        <w:pStyle w:val="paragraph"/>
        <w:numPr>
          <w:ilvl w:val="0"/>
          <w:numId w:val="14"/>
        </w:numPr>
        <w:spacing w:before="0" w:beforeAutospacing="0" w:after="0" w:afterAutospacing="0" w:line="360" w:lineRule="auto"/>
        <w:jc w:val="both"/>
        <w:textAlignment w:val="baseline"/>
        <w:rPr>
          <w:rStyle w:val="eop"/>
          <w:rFonts w:asciiTheme="minorHAnsi" w:eastAsiaTheme="majorEastAsia" w:hAnsiTheme="minorHAnsi" w:cstheme="minorHAnsi"/>
        </w:rPr>
      </w:pPr>
      <w:r>
        <w:rPr>
          <w:rStyle w:val="eop"/>
          <w:rFonts w:asciiTheme="minorHAnsi" w:eastAsiaTheme="majorEastAsia" w:hAnsiTheme="minorHAnsi" w:cstheme="minorHAnsi"/>
        </w:rPr>
        <w:t xml:space="preserve">Prevention – ensure that the quality processes are improved to check </w:t>
      </w:r>
      <w:r w:rsidR="008D5A0C">
        <w:rPr>
          <w:rStyle w:val="eop"/>
          <w:rFonts w:asciiTheme="minorHAnsi" w:eastAsiaTheme="majorEastAsia" w:hAnsiTheme="minorHAnsi" w:cstheme="minorHAnsi"/>
        </w:rPr>
        <w:t>the labels</w:t>
      </w:r>
      <w:r>
        <w:rPr>
          <w:rStyle w:val="eop"/>
          <w:rFonts w:asciiTheme="minorHAnsi" w:eastAsiaTheme="majorEastAsia" w:hAnsiTheme="minorHAnsi" w:cstheme="minorHAnsi"/>
        </w:rPr>
        <w:t xml:space="preserve"> and products.  Check that all aspects of the product is compliant, legal and </w:t>
      </w:r>
      <w:proofErr w:type="gramStart"/>
      <w:r>
        <w:rPr>
          <w:rStyle w:val="eop"/>
          <w:rFonts w:asciiTheme="minorHAnsi" w:eastAsiaTheme="majorEastAsia" w:hAnsiTheme="minorHAnsi" w:cstheme="minorHAnsi"/>
        </w:rPr>
        <w:t xml:space="preserve">correct </w:t>
      </w:r>
      <w:r w:rsidR="00585D6A">
        <w:rPr>
          <w:rStyle w:val="eop"/>
          <w:rFonts w:asciiTheme="minorHAnsi" w:eastAsiaTheme="majorEastAsia" w:hAnsiTheme="minorHAnsi" w:cstheme="minorHAnsi"/>
        </w:rPr>
        <w:t>.</w:t>
      </w:r>
      <w:r>
        <w:rPr>
          <w:rStyle w:val="eop"/>
          <w:rFonts w:asciiTheme="minorHAnsi" w:eastAsiaTheme="majorEastAsia" w:hAnsiTheme="minorHAnsi" w:cstheme="minorHAnsi"/>
        </w:rPr>
        <w:t>Ensure</w:t>
      </w:r>
      <w:proofErr w:type="gramEnd"/>
      <w:r>
        <w:rPr>
          <w:rStyle w:val="eop"/>
          <w:rFonts w:asciiTheme="minorHAnsi" w:eastAsiaTheme="majorEastAsia" w:hAnsiTheme="minorHAnsi" w:cstheme="minorHAnsi"/>
        </w:rPr>
        <w:t xml:space="preserve"> that there are </w:t>
      </w:r>
      <w:r w:rsidR="00AF0AB1">
        <w:rPr>
          <w:rStyle w:val="eop"/>
          <w:rFonts w:asciiTheme="minorHAnsi" w:eastAsiaTheme="majorEastAsia" w:hAnsiTheme="minorHAnsi" w:cstheme="minorHAnsi"/>
        </w:rPr>
        <w:t>enough</w:t>
      </w:r>
      <w:r>
        <w:rPr>
          <w:rStyle w:val="eop"/>
          <w:rFonts w:asciiTheme="minorHAnsi" w:eastAsiaTheme="majorEastAsia" w:hAnsiTheme="minorHAnsi" w:cstheme="minorHAnsi"/>
        </w:rPr>
        <w:t xml:space="preserve"> quality checks throughout the production process.</w:t>
      </w:r>
    </w:p>
    <w:p w14:paraId="6636560C" w14:textId="1431A82D" w:rsidR="00431E42" w:rsidRDefault="00431E42" w:rsidP="00ED190C">
      <w:pPr>
        <w:pStyle w:val="paragraph"/>
        <w:numPr>
          <w:ilvl w:val="0"/>
          <w:numId w:val="14"/>
        </w:numPr>
        <w:spacing w:before="0" w:beforeAutospacing="0" w:after="0" w:afterAutospacing="0" w:line="360" w:lineRule="auto"/>
        <w:jc w:val="both"/>
        <w:textAlignment w:val="baseline"/>
        <w:rPr>
          <w:rStyle w:val="eop"/>
          <w:rFonts w:asciiTheme="minorHAnsi" w:eastAsiaTheme="majorEastAsia" w:hAnsiTheme="minorHAnsi" w:cstheme="minorHAnsi"/>
        </w:rPr>
      </w:pPr>
      <w:r>
        <w:rPr>
          <w:rStyle w:val="eop"/>
          <w:rFonts w:asciiTheme="minorHAnsi" w:eastAsiaTheme="majorEastAsia" w:hAnsiTheme="minorHAnsi" w:cstheme="minorHAnsi"/>
        </w:rPr>
        <w:t xml:space="preserve">If there is a </w:t>
      </w:r>
      <w:r w:rsidR="00AF0AB1">
        <w:rPr>
          <w:rStyle w:val="eop"/>
          <w:rFonts w:asciiTheme="minorHAnsi" w:eastAsiaTheme="majorEastAsia" w:hAnsiTheme="minorHAnsi" w:cstheme="minorHAnsi"/>
        </w:rPr>
        <w:t>future crisis</w:t>
      </w:r>
      <w:r>
        <w:rPr>
          <w:rStyle w:val="eop"/>
          <w:rFonts w:asciiTheme="minorHAnsi" w:eastAsiaTheme="majorEastAsia" w:hAnsiTheme="minorHAnsi" w:cstheme="minorHAnsi"/>
        </w:rPr>
        <w:t>:</w:t>
      </w:r>
    </w:p>
    <w:p w14:paraId="4D8FEC24" w14:textId="77777777" w:rsidR="00ED190C" w:rsidRDefault="00431E42" w:rsidP="006E1776">
      <w:pPr>
        <w:pStyle w:val="paragraph"/>
        <w:numPr>
          <w:ilvl w:val="0"/>
          <w:numId w:val="16"/>
        </w:numPr>
        <w:spacing w:before="0" w:beforeAutospacing="0" w:after="0" w:afterAutospacing="0" w:line="360" w:lineRule="auto"/>
        <w:jc w:val="both"/>
        <w:textAlignment w:val="baseline"/>
        <w:rPr>
          <w:rStyle w:val="eop"/>
          <w:rFonts w:asciiTheme="minorHAnsi" w:eastAsiaTheme="majorEastAsia" w:hAnsiTheme="minorHAnsi" w:cstheme="minorHAnsi"/>
        </w:rPr>
      </w:pPr>
      <w:r>
        <w:rPr>
          <w:rStyle w:val="eop"/>
          <w:rFonts w:asciiTheme="minorHAnsi" w:eastAsiaTheme="majorEastAsia" w:hAnsiTheme="minorHAnsi" w:cstheme="minorHAnsi"/>
        </w:rPr>
        <w:t>G</w:t>
      </w:r>
      <w:r w:rsidR="00405754" w:rsidRPr="00C94A38">
        <w:rPr>
          <w:rStyle w:val="eop"/>
          <w:rFonts w:asciiTheme="minorHAnsi" w:eastAsiaTheme="majorEastAsia" w:hAnsiTheme="minorHAnsi" w:cstheme="minorHAnsi"/>
        </w:rPr>
        <w:t>ather all the relevant information</w:t>
      </w:r>
      <w:r>
        <w:rPr>
          <w:rStyle w:val="eop"/>
          <w:rFonts w:asciiTheme="minorHAnsi" w:eastAsiaTheme="majorEastAsia" w:hAnsiTheme="minorHAnsi" w:cstheme="minorHAnsi"/>
        </w:rPr>
        <w:t>, quickly,</w:t>
      </w:r>
      <w:r w:rsidR="00405754" w:rsidRPr="00C94A38">
        <w:rPr>
          <w:rStyle w:val="eop"/>
          <w:rFonts w:asciiTheme="minorHAnsi" w:eastAsiaTheme="majorEastAsia" w:hAnsiTheme="minorHAnsi" w:cstheme="minorHAnsi"/>
        </w:rPr>
        <w:t xml:space="preserve"> so that </w:t>
      </w:r>
      <w:r>
        <w:rPr>
          <w:rStyle w:val="eop"/>
          <w:rFonts w:asciiTheme="minorHAnsi" w:eastAsiaTheme="majorEastAsia" w:hAnsiTheme="minorHAnsi" w:cstheme="minorHAnsi"/>
        </w:rPr>
        <w:t xml:space="preserve">the </w:t>
      </w:r>
      <w:r w:rsidR="00405754" w:rsidRPr="00C94A38">
        <w:rPr>
          <w:rStyle w:val="eop"/>
          <w:rFonts w:asciiTheme="minorHAnsi" w:eastAsiaTheme="majorEastAsia" w:hAnsiTheme="minorHAnsi" w:cstheme="minorHAnsi"/>
        </w:rPr>
        <w:t xml:space="preserve">senior team can plan appropriate steps going forward. </w:t>
      </w:r>
    </w:p>
    <w:p w14:paraId="2562FC7E" w14:textId="3C55E354" w:rsidR="00ED190C" w:rsidRDefault="00431E42" w:rsidP="006E1776">
      <w:pPr>
        <w:pStyle w:val="paragraph"/>
        <w:numPr>
          <w:ilvl w:val="0"/>
          <w:numId w:val="16"/>
        </w:numPr>
        <w:spacing w:before="0" w:beforeAutospacing="0" w:after="0" w:afterAutospacing="0" w:line="360" w:lineRule="auto"/>
        <w:jc w:val="both"/>
        <w:textAlignment w:val="baseline"/>
        <w:rPr>
          <w:rStyle w:val="eop"/>
          <w:rFonts w:asciiTheme="minorHAnsi" w:eastAsiaTheme="majorEastAsia" w:hAnsiTheme="minorHAnsi" w:cstheme="minorHAnsi"/>
        </w:rPr>
      </w:pPr>
      <w:r>
        <w:rPr>
          <w:rStyle w:val="eop"/>
          <w:rFonts w:asciiTheme="minorHAnsi" w:eastAsiaTheme="majorEastAsia" w:hAnsiTheme="minorHAnsi" w:cstheme="minorHAnsi"/>
        </w:rPr>
        <w:t>Ensure a communication plan is followed when it occurs: c</w:t>
      </w:r>
      <w:r w:rsidR="00405754" w:rsidRPr="00C94A38">
        <w:rPr>
          <w:rStyle w:val="eop"/>
          <w:rFonts w:asciiTheme="minorHAnsi" w:eastAsiaTheme="majorEastAsia" w:hAnsiTheme="minorHAnsi" w:cstheme="minorHAnsi"/>
        </w:rPr>
        <w:t xml:space="preserve">ommunication is paramount, proper communication during a recall not just with different departments in the business but also with the customers </w:t>
      </w:r>
      <w:r w:rsidR="00405754">
        <w:rPr>
          <w:rStyle w:val="eop"/>
          <w:rFonts w:asciiTheme="minorHAnsi" w:eastAsiaTheme="majorEastAsia" w:hAnsiTheme="minorHAnsi" w:cstheme="minorHAnsi"/>
        </w:rPr>
        <w:t xml:space="preserve">is important as vital communication could be missed, and this could lead to a bad reputation of the company. Some communication tools that the business can use is keeping the website updated regularly, keeping social media accounts active, write a press release and keep all employees involved up to date. Regular reports will need to be made. </w:t>
      </w:r>
    </w:p>
    <w:p w14:paraId="45FEDA8B" w14:textId="77F9B521" w:rsidR="00AB46E5" w:rsidRDefault="00AB46E5" w:rsidP="006E1776">
      <w:pPr>
        <w:pStyle w:val="paragraph"/>
        <w:numPr>
          <w:ilvl w:val="0"/>
          <w:numId w:val="16"/>
        </w:numPr>
        <w:spacing w:before="0" w:beforeAutospacing="0" w:after="0" w:afterAutospacing="0" w:line="360" w:lineRule="auto"/>
        <w:jc w:val="both"/>
        <w:textAlignment w:val="baseline"/>
        <w:rPr>
          <w:rStyle w:val="eop"/>
          <w:rFonts w:asciiTheme="minorHAnsi" w:eastAsiaTheme="majorEastAsia" w:hAnsiTheme="minorHAnsi" w:cstheme="minorHAnsi"/>
        </w:rPr>
      </w:pPr>
      <w:r>
        <w:rPr>
          <w:rStyle w:val="eop"/>
          <w:rFonts w:asciiTheme="minorHAnsi" w:eastAsiaTheme="majorEastAsia" w:hAnsiTheme="minorHAnsi" w:cstheme="minorHAnsi"/>
        </w:rPr>
        <w:t>Timeline of PR crisis:</w:t>
      </w:r>
    </w:p>
    <w:p w14:paraId="43496F1F" w14:textId="1B4F1F0C" w:rsidR="00AB46E5" w:rsidRPr="00AB46E5" w:rsidRDefault="00AB46E5" w:rsidP="00AB46E5">
      <w:pPr>
        <w:spacing w:line="360" w:lineRule="auto"/>
        <w:ind w:left="360"/>
        <w:rPr>
          <w:sz w:val="24"/>
          <w:szCs w:val="24"/>
        </w:rPr>
      </w:pPr>
      <w:r w:rsidRPr="00AB46E5">
        <w:rPr>
          <w:sz w:val="24"/>
          <w:szCs w:val="24"/>
        </w:rPr>
        <w:t xml:space="preserve">Public relations crisis can occur to any organisation, company or industry at any time. </w:t>
      </w:r>
      <w:r w:rsidR="002B6941" w:rsidRPr="00AB46E5">
        <w:rPr>
          <w:sz w:val="24"/>
          <w:szCs w:val="24"/>
        </w:rPr>
        <w:t>It’s</w:t>
      </w:r>
      <w:r w:rsidRPr="00AB46E5">
        <w:rPr>
          <w:sz w:val="24"/>
          <w:szCs w:val="24"/>
        </w:rPr>
        <w:t xml:space="preserve"> how well and quickly you deal with it that helps determine how damaged the company </w:t>
      </w:r>
      <w:r w:rsidRPr="00AB46E5">
        <w:rPr>
          <w:sz w:val="24"/>
          <w:szCs w:val="24"/>
        </w:rPr>
        <w:lastRenderedPageBreak/>
        <w:t xml:space="preserve">will </w:t>
      </w:r>
      <w:r w:rsidR="002B6941" w:rsidRPr="00AB46E5">
        <w:rPr>
          <w:sz w:val="24"/>
          <w:szCs w:val="24"/>
        </w:rPr>
        <w:t>be</w:t>
      </w:r>
      <w:r w:rsidR="002B6941">
        <w:rPr>
          <w:sz w:val="24"/>
          <w:szCs w:val="24"/>
        </w:rPr>
        <w:t>, it</w:t>
      </w:r>
      <w:r>
        <w:rPr>
          <w:sz w:val="24"/>
          <w:szCs w:val="24"/>
        </w:rPr>
        <w:t xml:space="preserve"> important for the senior management team to stick to a timeline and plan accordingly so that </w:t>
      </w:r>
      <w:r w:rsidR="002B6941">
        <w:rPr>
          <w:sz w:val="24"/>
          <w:szCs w:val="24"/>
        </w:rPr>
        <w:t xml:space="preserve">things can be done correctly and efficiently </w:t>
      </w:r>
      <w:r w:rsidR="002B6941">
        <w:rPr>
          <w:sz w:val="24"/>
          <w:szCs w:val="24"/>
        </w:rPr>
        <w:fldChar w:fldCharType="begin" w:fldLock="1"/>
      </w:r>
      <w:r w:rsidR="002B6941">
        <w:rPr>
          <w:sz w:val="24"/>
          <w:szCs w:val="24"/>
        </w:rPr>
        <w:instrText>ADDIN CSL_CITATION {"citationItems":[{"id":"ITEM-1","itemData":{"author":[{"dropping-particle":"","family":"waynesburg","given":"","non-dropping-particle":"","parse-names":false,"suffix":""}],"id":"ITEM-1","issued":{"date-parts":[["2017"]]},"title":"Timeline of a PR Crisis","type":"article-journal"},"uris":["http://www.mendeley.com/documents/?uuid=43d6ba2f-27ed-4ce3-b4e2-92866c64cc51"]}],"mendeley":{"formattedCitation":"(waynesburg, 2017)","plainTextFormattedCitation":"(waynesburg, 2017)"},"properties":{"noteIndex":0},"schema":"https://github.com/citation-style-language/schema/raw/master/csl-citation.json"}</w:instrText>
      </w:r>
      <w:r w:rsidR="002B6941">
        <w:rPr>
          <w:sz w:val="24"/>
          <w:szCs w:val="24"/>
        </w:rPr>
        <w:fldChar w:fldCharType="separate"/>
      </w:r>
      <w:r w:rsidR="002B6941" w:rsidRPr="002B6941">
        <w:rPr>
          <w:noProof/>
          <w:sz w:val="24"/>
          <w:szCs w:val="24"/>
        </w:rPr>
        <w:t>(waynesburg, 2017)</w:t>
      </w:r>
      <w:r w:rsidR="002B6941">
        <w:rPr>
          <w:sz w:val="24"/>
          <w:szCs w:val="24"/>
        </w:rPr>
        <w:fldChar w:fldCharType="end"/>
      </w:r>
      <w:r w:rsidR="002B6941">
        <w:rPr>
          <w:sz w:val="24"/>
          <w:szCs w:val="24"/>
        </w:rPr>
        <w:t>.</w:t>
      </w:r>
    </w:p>
    <w:p w14:paraId="617D3853" w14:textId="77777777" w:rsidR="00431E42" w:rsidRDefault="00431E42" w:rsidP="00AB46E5">
      <w:pPr>
        <w:pStyle w:val="paragraph"/>
        <w:numPr>
          <w:ilvl w:val="1"/>
          <w:numId w:val="14"/>
        </w:numPr>
        <w:spacing w:before="0" w:beforeAutospacing="0" w:after="0" w:afterAutospacing="0" w:line="360" w:lineRule="auto"/>
        <w:jc w:val="both"/>
        <w:textAlignment w:val="baseline"/>
        <w:rPr>
          <w:rStyle w:val="eop"/>
          <w:rFonts w:asciiTheme="minorHAnsi" w:eastAsiaTheme="majorEastAsia" w:hAnsiTheme="minorHAnsi" w:cstheme="minorHAnsi"/>
        </w:rPr>
      </w:pPr>
      <w:r>
        <w:rPr>
          <w:rStyle w:val="eop"/>
          <w:rFonts w:asciiTheme="minorHAnsi" w:eastAsiaTheme="majorEastAsia" w:hAnsiTheme="minorHAnsi" w:cstheme="minorHAnsi"/>
        </w:rPr>
        <w:t xml:space="preserve">Improve monitoring tools and processes: </w:t>
      </w:r>
      <w:r w:rsidR="00405754">
        <w:rPr>
          <w:rStyle w:val="eop"/>
          <w:rFonts w:asciiTheme="minorHAnsi" w:eastAsiaTheme="majorEastAsia" w:hAnsiTheme="minorHAnsi" w:cstheme="minorHAnsi"/>
        </w:rPr>
        <w:t xml:space="preserve">Ways in which to monitor the recall is to monitor what the press is saying, monitor and respond to social medial posts and finally feedback what customers are saying to the senior management team. </w:t>
      </w:r>
    </w:p>
    <w:p w14:paraId="1BE6BE18" w14:textId="77777777" w:rsidR="00ED190C" w:rsidRDefault="00431E42" w:rsidP="00431E42">
      <w:pPr>
        <w:pStyle w:val="paragraph"/>
        <w:numPr>
          <w:ilvl w:val="1"/>
          <w:numId w:val="14"/>
        </w:numPr>
        <w:spacing w:before="0" w:beforeAutospacing="0" w:after="0" w:afterAutospacing="0" w:line="360" w:lineRule="auto"/>
        <w:jc w:val="both"/>
        <w:textAlignment w:val="baseline"/>
        <w:rPr>
          <w:rStyle w:val="eop"/>
          <w:rFonts w:asciiTheme="minorHAnsi" w:eastAsiaTheme="majorEastAsia" w:hAnsiTheme="minorHAnsi" w:cstheme="minorHAnsi"/>
        </w:rPr>
      </w:pPr>
      <w:r>
        <w:rPr>
          <w:rStyle w:val="eop"/>
          <w:rFonts w:asciiTheme="minorHAnsi" w:eastAsiaTheme="majorEastAsia" w:hAnsiTheme="minorHAnsi" w:cstheme="minorHAnsi"/>
        </w:rPr>
        <w:t xml:space="preserve">Take ownership and responsibility: </w:t>
      </w:r>
      <w:r w:rsidR="00405754">
        <w:rPr>
          <w:rStyle w:val="eop"/>
          <w:rFonts w:asciiTheme="minorHAnsi" w:eastAsiaTheme="majorEastAsia" w:hAnsiTheme="minorHAnsi" w:cstheme="minorHAnsi"/>
        </w:rPr>
        <w:t xml:space="preserve">The company should take responsibility and apologise for what has happened, its important as it shows that the company is showing accountability and ownership over their actions and mistakes that have been made. </w:t>
      </w:r>
    </w:p>
    <w:p w14:paraId="7E174E72" w14:textId="77777777" w:rsidR="00405754" w:rsidRDefault="00405754" w:rsidP="00431E42">
      <w:pPr>
        <w:pStyle w:val="paragraph"/>
        <w:numPr>
          <w:ilvl w:val="1"/>
          <w:numId w:val="14"/>
        </w:numPr>
        <w:spacing w:before="0" w:beforeAutospacing="0" w:after="0" w:afterAutospacing="0" w:line="360" w:lineRule="auto"/>
        <w:jc w:val="both"/>
        <w:textAlignment w:val="baseline"/>
        <w:rPr>
          <w:rStyle w:val="eop"/>
          <w:rFonts w:asciiTheme="minorHAnsi" w:eastAsiaTheme="majorEastAsia" w:hAnsiTheme="minorHAnsi" w:cstheme="minorHAnsi"/>
        </w:rPr>
      </w:pPr>
      <w:r>
        <w:rPr>
          <w:rStyle w:val="eop"/>
          <w:rFonts w:asciiTheme="minorHAnsi" w:eastAsiaTheme="majorEastAsia" w:hAnsiTheme="minorHAnsi" w:cstheme="minorHAnsi"/>
        </w:rPr>
        <w:t>Finally, once the crisis is over a repositioning message should be put in place.</w:t>
      </w:r>
    </w:p>
    <w:p w14:paraId="5F29604D" w14:textId="77777777" w:rsidR="00ED190C" w:rsidRPr="006E1776" w:rsidRDefault="00ED190C" w:rsidP="006E1776">
      <w:pPr>
        <w:pStyle w:val="paragraph"/>
        <w:numPr>
          <w:ilvl w:val="1"/>
          <w:numId w:val="14"/>
        </w:numPr>
        <w:spacing w:before="0" w:beforeAutospacing="0" w:after="0" w:afterAutospacing="0" w:line="360" w:lineRule="auto"/>
        <w:jc w:val="both"/>
        <w:textAlignment w:val="baseline"/>
        <w:rPr>
          <w:rStyle w:val="eop"/>
          <w:rFonts w:asciiTheme="minorHAnsi" w:eastAsiaTheme="majorEastAsia" w:hAnsiTheme="minorHAnsi" w:cstheme="minorHAnsi"/>
        </w:rPr>
      </w:pPr>
      <w:r w:rsidRPr="006E1776">
        <w:rPr>
          <w:rStyle w:val="eop"/>
          <w:rFonts w:asciiTheme="minorHAnsi" w:eastAsiaTheme="majorEastAsia" w:hAnsiTheme="minorHAnsi" w:cstheme="minorHAnsi"/>
        </w:rPr>
        <w:t>Refunds will be given immediately to customers and offered a voucher for future use.</w:t>
      </w:r>
    </w:p>
    <w:p w14:paraId="51605199" w14:textId="327A315D" w:rsidR="00ED190C" w:rsidRDefault="00ED190C"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14C48F49" w14:textId="365A78DB"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47DB3529" w14:textId="6C8BB610"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46D486DD" w14:textId="2A5D4147"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569DFA30" w14:textId="0384A8F8"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1352F42F" w14:textId="0C9CDEFF"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792385D8" w14:textId="5C88A842"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01ABC9B7" w14:textId="13D6C23B"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30E61CD0" w14:textId="12A44CD6"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44246EA1" w14:textId="265AF5FE"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0A9BCC8C" w14:textId="3E2EA870"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1F00ADD4" w14:textId="273DCD98"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09050A67" w14:textId="1BEA79BC"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0D4CE0FD" w14:textId="5FB12484"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29D2CF7F" w14:textId="181B72A3"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7009A24A" w14:textId="3CA3F13C" w:rsidR="00585D6A" w:rsidRDefault="00585D6A"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786A6A7A" w14:textId="77777777" w:rsidR="00585D6A" w:rsidRDefault="00585D6A"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14DFF5FF" w14:textId="48D36CAF" w:rsidR="0064789D" w:rsidRDefault="0064789D" w:rsidP="00ED190C">
      <w:pPr>
        <w:pStyle w:val="paragraph"/>
        <w:spacing w:before="0" w:beforeAutospacing="0" w:after="0" w:afterAutospacing="0" w:line="360" w:lineRule="auto"/>
        <w:ind w:left="720"/>
        <w:jc w:val="both"/>
        <w:textAlignment w:val="baseline"/>
        <w:rPr>
          <w:rStyle w:val="eop"/>
          <w:rFonts w:asciiTheme="minorHAnsi" w:eastAsiaTheme="majorEastAsia" w:hAnsiTheme="minorHAnsi" w:cstheme="minorHAnsi"/>
        </w:rPr>
      </w:pPr>
    </w:p>
    <w:p w14:paraId="18F3F844" w14:textId="77777777" w:rsidR="0064789D" w:rsidRDefault="0064789D" w:rsidP="00AB46E5">
      <w:pPr>
        <w:pStyle w:val="paragraph"/>
        <w:spacing w:before="0" w:beforeAutospacing="0" w:after="0" w:afterAutospacing="0" w:line="360" w:lineRule="auto"/>
        <w:jc w:val="both"/>
        <w:textAlignment w:val="baseline"/>
        <w:rPr>
          <w:rStyle w:val="eop"/>
          <w:rFonts w:asciiTheme="minorHAnsi" w:eastAsiaTheme="majorEastAsia" w:hAnsiTheme="minorHAnsi" w:cstheme="minorHAnsi"/>
        </w:rPr>
      </w:pPr>
    </w:p>
    <w:p w14:paraId="77273C6F" w14:textId="77777777" w:rsidR="001A114A" w:rsidRDefault="001A114A" w:rsidP="001A114A">
      <w:pPr>
        <w:pStyle w:val="Heading1"/>
        <w:rPr>
          <w:lang w:eastAsia="en-GB"/>
        </w:rPr>
      </w:pPr>
      <w:bookmarkStart w:id="17" w:name="_Toc29564875"/>
      <w:bookmarkStart w:id="18" w:name="_Toc29568258"/>
      <w:r>
        <w:rPr>
          <w:lang w:eastAsia="en-GB"/>
        </w:rPr>
        <w:lastRenderedPageBreak/>
        <w:t>Conclusion</w:t>
      </w:r>
      <w:bookmarkEnd w:id="17"/>
      <w:bookmarkEnd w:id="18"/>
    </w:p>
    <w:p w14:paraId="37467712" w14:textId="77777777" w:rsidR="007010AA" w:rsidRDefault="007010AA" w:rsidP="007010AA">
      <w:pPr>
        <w:rPr>
          <w:lang w:eastAsia="en-GB"/>
        </w:rPr>
      </w:pPr>
    </w:p>
    <w:p w14:paraId="5759381B" w14:textId="6679FA99" w:rsidR="0064789D" w:rsidRPr="00AB46E5" w:rsidRDefault="0064789D" w:rsidP="00AB46E5">
      <w:pPr>
        <w:spacing w:line="360" w:lineRule="auto"/>
        <w:rPr>
          <w:sz w:val="24"/>
          <w:szCs w:val="24"/>
        </w:rPr>
      </w:pPr>
      <w:r w:rsidRPr="00AB46E5">
        <w:rPr>
          <w:sz w:val="24"/>
          <w:szCs w:val="24"/>
          <w:lang w:eastAsia="en-GB"/>
        </w:rPr>
        <w:t>T</w:t>
      </w:r>
      <w:r w:rsidR="00CD54C4" w:rsidRPr="00AB46E5">
        <w:rPr>
          <w:sz w:val="24"/>
          <w:szCs w:val="24"/>
          <w:lang w:eastAsia="en-GB"/>
        </w:rPr>
        <w:t xml:space="preserve">his report </w:t>
      </w:r>
      <w:r w:rsidRPr="00AB46E5">
        <w:rPr>
          <w:sz w:val="24"/>
          <w:szCs w:val="24"/>
          <w:lang w:eastAsia="en-GB"/>
        </w:rPr>
        <w:t xml:space="preserve">has </w:t>
      </w:r>
      <w:r w:rsidRPr="00AB46E5">
        <w:rPr>
          <w:sz w:val="24"/>
          <w:szCs w:val="24"/>
        </w:rPr>
        <w:t>had A brief overview of the issues of the recall. It has outline</w:t>
      </w:r>
      <w:r w:rsidR="00585D6A">
        <w:rPr>
          <w:sz w:val="24"/>
          <w:szCs w:val="24"/>
        </w:rPr>
        <w:t xml:space="preserve">d </w:t>
      </w:r>
      <w:r w:rsidRPr="00AB46E5">
        <w:rPr>
          <w:sz w:val="24"/>
          <w:szCs w:val="24"/>
        </w:rPr>
        <w:t>some of the internal departments that have to work together during a crisis</w:t>
      </w:r>
      <w:r w:rsidR="00AB46E5" w:rsidRPr="00AB46E5">
        <w:rPr>
          <w:sz w:val="24"/>
          <w:szCs w:val="24"/>
        </w:rPr>
        <w:t>.</w:t>
      </w:r>
      <w:r w:rsidR="00AB46E5" w:rsidRPr="00AB46E5">
        <w:rPr>
          <w:rFonts w:ascii="Georgia" w:hAnsi="Georgia"/>
          <w:color w:val="333333"/>
          <w:sz w:val="28"/>
          <w:szCs w:val="28"/>
          <w:shd w:val="clear" w:color="auto" w:fill="FCFCFC"/>
        </w:rPr>
        <w:t xml:space="preserve"> </w:t>
      </w:r>
      <w:r w:rsidR="00AB46E5" w:rsidRPr="00AB46E5">
        <w:rPr>
          <w:sz w:val="24"/>
          <w:szCs w:val="24"/>
        </w:rPr>
        <w:t>O</w:t>
      </w:r>
      <w:r w:rsidR="00AB46E5" w:rsidRPr="00AB46E5">
        <w:rPr>
          <w:sz w:val="24"/>
          <w:szCs w:val="24"/>
        </w:rPr>
        <w:t>rgani</w:t>
      </w:r>
      <w:r w:rsidR="00AB46E5" w:rsidRPr="00AB46E5">
        <w:rPr>
          <w:sz w:val="24"/>
          <w:szCs w:val="24"/>
        </w:rPr>
        <w:t>s</w:t>
      </w:r>
      <w:r w:rsidR="00AB46E5" w:rsidRPr="00AB46E5">
        <w:rPr>
          <w:sz w:val="24"/>
          <w:szCs w:val="24"/>
        </w:rPr>
        <w:t>ations need to be ready to respond to any PR crisis quickly and efficiently, using all available</w:t>
      </w:r>
      <w:r w:rsidR="00AB46E5" w:rsidRPr="00AB46E5">
        <w:rPr>
          <w:rFonts w:ascii="Georgia" w:hAnsi="Georgia"/>
          <w:color w:val="333333"/>
          <w:sz w:val="28"/>
          <w:szCs w:val="28"/>
          <w:shd w:val="clear" w:color="auto" w:fill="FCFCFC"/>
        </w:rPr>
        <w:t xml:space="preserve"> </w:t>
      </w:r>
      <w:r w:rsidR="00AB46E5" w:rsidRPr="00AB46E5">
        <w:rPr>
          <w:sz w:val="24"/>
          <w:szCs w:val="24"/>
        </w:rPr>
        <w:t>platforms</w:t>
      </w:r>
      <w:r w:rsidR="00AB46E5">
        <w:rPr>
          <w:sz w:val="24"/>
          <w:szCs w:val="24"/>
        </w:rPr>
        <w:t xml:space="preserve">. This report has </w:t>
      </w:r>
      <w:r w:rsidRPr="00AB46E5">
        <w:rPr>
          <w:sz w:val="24"/>
          <w:szCs w:val="24"/>
        </w:rPr>
        <w:t xml:space="preserve">also </w:t>
      </w:r>
      <w:r w:rsidR="00AB46E5" w:rsidRPr="00AB46E5">
        <w:rPr>
          <w:sz w:val="24"/>
          <w:szCs w:val="24"/>
        </w:rPr>
        <w:t>had</w:t>
      </w:r>
      <w:r w:rsidRPr="00AB46E5">
        <w:rPr>
          <w:sz w:val="24"/>
          <w:szCs w:val="24"/>
        </w:rPr>
        <w:t xml:space="preserve"> a detailed marketing campaign that will update the organisations and their key messages during an external PR activity. It has also made suggestions for strategies that will help when dealing with a PR crisis in the future.</w:t>
      </w:r>
    </w:p>
    <w:p w14:paraId="14CA5494" w14:textId="77777777" w:rsidR="0064789D" w:rsidRPr="0064789D" w:rsidRDefault="0064789D" w:rsidP="0064789D">
      <w:r w:rsidRPr="0064789D">
        <w:t> </w:t>
      </w:r>
      <w:bookmarkStart w:id="19" w:name="_GoBack"/>
      <w:bookmarkEnd w:id="19"/>
    </w:p>
    <w:p w14:paraId="052714C2" w14:textId="77777777" w:rsidR="0064789D" w:rsidRPr="0064789D" w:rsidRDefault="0064789D" w:rsidP="0064789D">
      <w:r w:rsidRPr="0064789D">
        <w:t> </w:t>
      </w:r>
    </w:p>
    <w:p w14:paraId="7C3FDC21" w14:textId="77777777" w:rsidR="0064789D" w:rsidRPr="0064789D" w:rsidRDefault="0064789D" w:rsidP="0064789D">
      <w:r w:rsidRPr="0064789D">
        <w:t> </w:t>
      </w:r>
    </w:p>
    <w:p w14:paraId="2552B40C" w14:textId="73B59CB8" w:rsidR="007010AA" w:rsidRPr="0064789D" w:rsidRDefault="007010AA" w:rsidP="0064789D"/>
    <w:p w14:paraId="70D20746" w14:textId="77777777" w:rsidR="007010AA" w:rsidRDefault="007010AA" w:rsidP="007010AA">
      <w:pPr>
        <w:rPr>
          <w:lang w:eastAsia="en-GB"/>
        </w:rPr>
      </w:pPr>
    </w:p>
    <w:p w14:paraId="446DFD3E" w14:textId="77777777" w:rsidR="007010AA" w:rsidRDefault="007010AA" w:rsidP="007010AA">
      <w:pPr>
        <w:rPr>
          <w:lang w:eastAsia="en-GB"/>
        </w:rPr>
      </w:pPr>
    </w:p>
    <w:p w14:paraId="4A991441" w14:textId="77777777" w:rsidR="007010AA" w:rsidRDefault="007010AA" w:rsidP="007010AA">
      <w:pPr>
        <w:rPr>
          <w:lang w:eastAsia="en-GB"/>
        </w:rPr>
      </w:pPr>
    </w:p>
    <w:p w14:paraId="6DAAEE8E" w14:textId="77777777" w:rsidR="007010AA" w:rsidRDefault="007010AA" w:rsidP="007010AA">
      <w:pPr>
        <w:rPr>
          <w:lang w:eastAsia="en-GB"/>
        </w:rPr>
      </w:pPr>
    </w:p>
    <w:p w14:paraId="518EC1D5" w14:textId="77777777" w:rsidR="007010AA" w:rsidRDefault="007010AA" w:rsidP="007010AA">
      <w:pPr>
        <w:rPr>
          <w:lang w:eastAsia="en-GB"/>
        </w:rPr>
      </w:pPr>
    </w:p>
    <w:p w14:paraId="6CAEF925" w14:textId="77777777" w:rsidR="007010AA" w:rsidRDefault="007010AA" w:rsidP="007010AA">
      <w:pPr>
        <w:rPr>
          <w:lang w:eastAsia="en-GB"/>
        </w:rPr>
      </w:pPr>
    </w:p>
    <w:p w14:paraId="0F98E872" w14:textId="77777777" w:rsidR="007010AA" w:rsidRDefault="007010AA" w:rsidP="007010AA">
      <w:pPr>
        <w:rPr>
          <w:lang w:eastAsia="en-GB"/>
        </w:rPr>
      </w:pPr>
    </w:p>
    <w:p w14:paraId="781A1562" w14:textId="77777777" w:rsidR="007010AA" w:rsidRDefault="007010AA" w:rsidP="007010AA">
      <w:pPr>
        <w:rPr>
          <w:lang w:eastAsia="en-GB"/>
        </w:rPr>
      </w:pPr>
    </w:p>
    <w:p w14:paraId="1BB344BE" w14:textId="77777777" w:rsidR="007010AA" w:rsidRDefault="007010AA" w:rsidP="007010AA">
      <w:pPr>
        <w:rPr>
          <w:lang w:eastAsia="en-GB"/>
        </w:rPr>
      </w:pPr>
    </w:p>
    <w:p w14:paraId="4760F57B" w14:textId="77777777" w:rsidR="007010AA" w:rsidRDefault="007010AA" w:rsidP="007010AA">
      <w:pPr>
        <w:rPr>
          <w:lang w:eastAsia="en-GB"/>
        </w:rPr>
      </w:pPr>
    </w:p>
    <w:p w14:paraId="6DB63BF5" w14:textId="77777777" w:rsidR="007010AA" w:rsidRDefault="007010AA" w:rsidP="007010AA">
      <w:pPr>
        <w:rPr>
          <w:lang w:eastAsia="en-GB"/>
        </w:rPr>
      </w:pPr>
    </w:p>
    <w:p w14:paraId="032722C3" w14:textId="77777777" w:rsidR="007010AA" w:rsidRDefault="007010AA" w:rsidP="007010AA">
      <w:pPr>
        <w:rPr>
          <w:lang w:eastAsia="en-GB"/>
        </w:rPr>
      </w:pPr>
    </w:p>
    <w:p w14:paraId="0F6D56F4" w14:textId="77777777" w:rsidR="007010AA" w:rsidRDefault="007010AA" w:rsidP="007010AA">
      <w:pPr>
        <w:rPr>
          <w:lang w:eastAsia="en-GB"/>
        </w:rPr>
      </w:pPr>
    </w:p>
    <w:p w14:paraId="70AD8663" w14:textId="3D306F24" w:rsidR="007010AA" w:rsidRDefault="007010AA" w:rsidP="007010AA">
      <w:pPr>
        <w:rPr>
          <w:lang w:eastAsia="en-GB"/>
        </w:rPr>
      </w:pPr>
    </w:p>
    <w:p w14:paraId="06249FDC" w14:textId="3506F2E8" w:rsidR="0064789D" w:rsidRDefault="0064789D" w:rsidP="007010AA">
      <w:pPr>
        <w:rPr>
          <w:lang w:eastAsia="en-GB"/>
        </w:rPr>
      </w:pPr>
    </w:p>
    <w:p w14:paraId="66A1772F" w14:textId="5B663C29" w:rsidR="0064789D" w:rsidRDefault="0064789D" w:rsidP="007010AA">
      <w:pPr>
        <w:rPr>
          <w:lang w:eastAsia="en-GB"/>
        </w:rPr>
      </w:pPr>
    </w:p>
    <w:p w14:paraId="7C1ED4EC" w14:textId="45DB4E61" w:rsidR="0064789D" w:rsidRDefault="0064789D" w:rsidP="007010AA">
      <w:pPr>
        <w:rPr>
          <w:lang w:eastAsia="en-GB"/>
        </w:rPr>
      </w:pPr>
    </w:p>
    <w:p w14:paraId="63843838" w14:textId="77777777" w:rsidR="0064789D" w:rsidRDefault="0064789D" w:rsidP="007010AA">
      <w:pPr>
        <w:rPr>
          <w:lang w:eastAsia="en-GB"/>
        </w:rPr>
      </w:pPr>
    </w:p>
    <w:p w14:paraId="4C097A34" w14:textId="77777777" w:rsidR="007010AA" w:rsidRPr="007010AA" w:rsidRDefault="007010AA" w:rsidP="007010AA">
      <w:pPr>
        <w:rPr>
          <w:lang w:eastAsia="en-GB"/>
        </w:rPr>
      </w:pPr>
    </w:p>
    <w:p w14:paraId="22A1E8A5" w14:textId="77777777" w:rsidR="001A114A" w:rsidRDefault="001A114A" w:rsidP="001A114A">
      <w:pPr>
        <w:pStyle w:val="Heading1"/>
        <w:rPr>
          <w:lang w:eastAsia="en-GB"/>
        </w:rPr>
      </w:pPr>
      <w:bookmarkStart w:id="20" w:name="_Toc29564876"/>
      <w:bookmarkStart w:id="21" w:name="_Toc29568259"/>
      <w:r>
        <w:rPr>
          <w:lang w:eastAsia="en-GB"/>
        </w:rPr>
        <w:lastRenderedPageBreak/>
        <w:t>References</w:t>
      </w:r>
      <w:bookmarkEnd w:id="20"/>
      <w:bookmarkEnd w:id="21"/>
    </w:p>
    <w:p w14:paraId="3866CDEB" w14:textId="77777777" w:rsidR="007010AA" w:rsidRPr="007010AA" w:rsidRDefault="007010AA" w:rsidP="007010AA">
      <w:pPr>
        <w:rPr>
          <w:lang w:eastAsia="en-GB"/>
        </w:rPr>
      </w:pPr>
    </w:p>
    <w:p w14:paraId="1A24BFB8" w14:textId="71E4F613" w:rsidR="002B6941" w:rsidRPr="002B6941" w:rsidRDefault="007010AA" w:rsidP="002B6941">
      <w:pPr>
        <w:widowControl w:val="0"/>
        <w:autoSpaceDE w:val="0"/>
        <w:autoSpaceDN w:val="0"/>
        <w:adjustRightInd w:val="0"/>
        <w:spacing w:line="240" w:lineRule="auto"/>
        <w:rPr>
          <w:rFonts w:ascii="Calibri" w:hAnsi="Calibri" w:cs="Times New Roman"/>
          <w:noProof/>
          <w:szCs w:val="24"/>
        </w:rPr>
      </w:pPr>
      <w:r>
        <w:rPr>
          <w:lang w:eastAsia="en-GB"/>
        </w:rPr>
        <w:fldChar w:fldCharType="begin" w:fldLock="1"/>
      </w:r>
      <w:r>
        <w:rPr>
          <w:lang w:eastAsia="en-GB"/>
        </w:rPr>
        <w:instrText xml:space="preserve">ADDIN Mendeley Bibliography CSL_BIBLIOGRAPHY </w:instrText>
      </w:r>
      <w:r>
        <w:rPr>
          <w:lang w:eastAsia="en-GB"/>
        </w:rPr>
        <w:fldChar w:fldCharType="separate"/>
      </w:r>
      <w:r w:rsidR="002B6941" w:rsidRPr="002B6941">
        <w:rPr>
          <w:rFonts w:ascii="Calibri" w:hAnsi="Calibri" w:cs="Times New Roman"/>
          <w:noProof/>
          <w:szCs w:val="24"/>
        </w:rPr>
        <w:t xml:space="preserve">Athamneh, S. (2018) </w:t>
      </w:r>
      <w:r w:rsidR="002B6941" w:rsidRPr="002B6941">
        <w:rPr>
          <w:rFonts w:ascii="Calibri" w:hAnsi="Calibri" w:cs="Times New Roman"/>
          <w:i/>
          <w:iCs/>
          <w:noProof/>
          <w:szCs w:val="24"/>
        </w:rPr>
        <w:t>Human Resource Planning for the 21st Century</w:t>
      </w:r>
      <w:r w:rsidR="002B6941" w:rsidRPr="002B6941">
        <w:rPr>
          <w:rFonts w:ascii="Calibri" w:hAnsi="Calibri" w:cs="Times New Roman"/>
          <w:noProof/>
          <w:szCs w:val="24"/>
        </w:rPr>
        <w:t>.</w:t>
      </w:r>
    </w:p>
    <w:p w14:paraId="0EDBBE74" w14:textId="77777777" w:rsidR="002B6941" w:rsidRPr="002B6941" w:rsidRDefault="002B6941" w:rsidP="002B6941">
      <w:pPr>
        <w:widowControl w:val="0"/>
        <w:autoSpaceDE w:val="0"/>
        <w:autoSpaceDN w:val="0"/>
        <w:adjustRightInd w:val="0"/>
        <w:spacing w:line="240" w:lineRule="auto"/>
        <w:rPr>
          <w:rFonts w:ascii="Calibri" w:hAnsi="Calibri" w:cs="Times New Roman"/>
          <w:noProof/>
          <w:szCs w:val="24"/>
        </w:rPr>
      </w:pPr>
      <w:r w:rsidRPr="002B6941">
        <w:rPr>
          <w:rFonts w:ascii="Calibri" w:hAnsi="Calibri" w:cs="Times New Roman"/>
          <w:noProof/>
          <w:szCs w:val="24"/>
        </w:rPr>
        <w:t xml:space="preserve">Foster, D. (2019) </w:t>
      </w:r>
      <w:r w:rsidRPr="002B6941">
        <w:rPr>
          <w:rFonts w:ascii="Calibri" w:hAnsi="Calibri" w:cs="Times New Roman"/>
          <w:i/>
          <w:iCs/>
          <w:noProof/>
          <w:szCs w:val="24"/>
        </w:rPr>
        <w:t>Importance of a Positive Brand Image</w:t>
      </w:r>
      <w:r w:rsidRPr="002B6941">
        <w:rPr>
          <w:rFonts w:ascii="Calibri" w:hAnsi="Calibri" w:cs="Times New Roman"/>
          <w:noProof/>
          <w:szCs w:val="24"/>
        </w:rPr>
        <w:t>. Available at: https://www.wdipl.com/blog/importance-positive-brand-image/ (Accessed: 9 January 2020).</w:t>
      </w:r>
    </w:p>
    <w:p w14:paraId="1F261BFE" w14:textId="77777777" w:rsidR="002B6941" w:rsidRPr="002B6941" w:rsidRDefault="002B6941" w:rsidP="002B6941">
      <w:pPr>
        <w:widowControl w:val="0"/>
        <w:autoSpaceDE w:val="0"/>
        <w:autoSpaceDN w:val="0"/>
        <w:adjustRightInd w:val="0"/>
        <w:spacing w:line="240" w:lineRule="auto"/>
        <w:rPr>
          <w:rFonts w:ascii="Calibri" w:hAnsi="Calibri" w:cs="Times New Roman"/>
          <w:noProof/>
          <w:szCs w:val="24"/>
        </w:rPr>
      </w:pPr>
      <w:r w:rsidRPr="002B6941">
        <w:rPr>
          <w:rFonts w:ascii="Calibri" w:hAnsi="Calibri" w:cs="Times New Roman"/>
          <w:noProof/>
          <w:szCs w:val="24"/>
        </w:rPr>
        <w:t xml:space="preserve">HACCP (2017) </w:t>
      </w:r>
      <w:r w:rsidRPr="002B6941">
        <w:rPr>
          <w:rFonts w:ascii="Calibri" w:hAnsi="Calibri" w:cs="Times New Roman"/>
          <w:i/>
          <w:iCs/>
          <w:noProof/>
          <w:szCs w:val="24"/>
        </w:rPr>
        <w:t>How to create a food recall communication plan - HACCP Mentor</w:t>
      </w:r>
      <w:r w:rsidRPr="002B6941">
        <w:rPr>
          <w:rFonts w:ascii="Calibri" w:hAnsi="Calibri" w:cs="Times New Roman"/>
          <w:noProof/>
          <w:szCs w:val="24"/>
        </w:rPr>
        <w:t>. Available at: https://haccpmentor.com/food-recall-2/food-recall-communication-plan/ (Accessed: 9 January 2020).</w:t>
      </w:r>
    </w:p>
    <w:p w14:paraId="140CAD6D" w14:textId="77777777" w:rsidR="002B6941" w:rsidRPr="002B6941" w:rsidRDefault="002B6941" w:rsidP="002B6941">
      <w:pPr>
        <w:widowControl w:val="0"/>
        <w:autoSpaceDE w:val="0"/>
        <w:autoSpaceDN w:val="0"/>
        <w:adjustRightInd w:val="0"/>
        <w:spacing w:line="240" w:lineRule="auto"/>
        <w:rPr>
          <w:rFonts w:ascii="Calibri" w:hAnsi="Calibri" w:cs="Times New Roman"/>
          <w:noProof/>
          <w:szCs w:val="24"/>
        </w:rPr>
      </w:pPr>
      <w:r w:rsidRPr="002B6941">
        <w:rPr>
          <w:rFonts w:ascii="Calibri" w:hAnsi="Calibri" w:cs="Times New Roman"/>
          <w:noProof/>
          <w:szCs w:val="24"/>
        </w:rPr>
        <w:t xml:space="preserve">Hartford (no date) </w:t>
      </w:r>
      <w:r w:rsidRPr="002B6941">
        <w:rPr>
          <w:rFonts w:ascii="Calibri" w:hAnsi="Calibri" w:cs="Times New Roman"/>
          <w:i/>
          <w:iCs/>
          <w:noProof/>
          <w:szCs w:val="24"/>
        </w:rPr>
        <w:t>The Role of a Marketing Department in a Business | The Hartford</w:t>
      </w:r>
      <w:r w:rsidRPr="002B6941">
        <w:rPr>
          <w:rFonts w:ascii="Calibri" w:hAnsi="Calibri" w:cs="Times New Roman"/>
          <w:noProof/>
          <w:szCs w:val="24"/>
        </w:rPr>
        <w:t>. Available at: https://www.thehartford.com/business-insurance/strategy/creating-marketing-department/role (Accessed: 9 January 2020).</w:t>
      </w:r>
    </w:p>
    <w:p w14:paraId="4565F362" w14:textId="77777777" w:rsidR="002B6941" w:rsidRPr="002B6941" w:rsidRDefault="002B6941" w:rsidP="002B6941">
      <w:pPr>
        <w:widowControl w:val="0"/>
        <w:autoSpaceDE w:val="0"/>
        <w:autoSpaceDN w:val="0"/>
        <w:adjustRightInd w:val="0"/>
        <w:spacing w:line="240" w:lineRule="auto"/>
        <w:rPr>
          <w:rFonts w:ascii="Calibri" w:hAnsi="Calibri" w:cs="Times New Roman"/>
          <w:noProof/>
          <w:szCs w:val="24"/>
        </w:rPr>
      </w:pPr>
      <w:r w:rsidRPr="002B6941">
        <w:rPr>
          <w:rFonts w:ascii="Calibri" w:hAnsi="Calibri" w:cs="Times New Roman"/>
          <w:noProof/>
          <w:szCs w:val="24"/>
        </w:rPr>
        <w:t xml:space="preserve">Jobs, T. (no date) </w:t>
      </w:r>
      <w:r w:rsidRPr="002B6941">
        <w:rPr>
          <w:rFonts w:ascii="Calibri" w:hAnsi="Calibri" w:cs="Times New Roman"/>
          <w:i/>
          <w:iCs/>
          <w:noProof/>
          <w:szCs w:val="24"/>
        </w:rPr>
        <w:t>Fast moving consumer goods: industry sector overview</w:t>
      </w:r>
      <w:r w:rsidRPr="002B6941">
        <w:rPr>
          <w:rFonts w:ascii="Calibri" w:hAnsi="Calibri" w:cs="Times New Roman"/>
          <w:noProof/>
          <w:szCs w:val="24"/>
        </w:rPr>
        <w:t>. Available at: https://targetjobs.co.uk/career-sectors/engineering/282455-fast-moving-consumer-goods-industry-sector-overview.</w:t>
      </w:r>
    </w:p>
    <w:p w14:paraId="7336C6B2" w14:textId="77777777" w:rsidR="002B6941" w:rsidRPr="002B6941" w:rsidRDefault="002B6941" w:rsidP="002B6941">
      <w:pPr>
        <w:widowControl w:val="0"/>
        <w:autoSpaceDE w:val="0"/>
        <w:autoSpaceDN w:val="0"/>
        <w:adjustRightInd w:val="0"/>
        <w:spacing w:line="240" w:lineRule="auto"/>
        <w:rPr>
          <w:rFonts w:ascii="Calibri" w:hAnsi="Calibri" w:cs="Times New Roman"/>
          <w:noProof/>
          <w:szCs w:val="24"/>
        </w:rPr>
      </w:pPr>
      <w:r w:rsidRPr="002B6941">
        <w:rPr>
          <w:rFonts w:ascii="Calibri" w:hAnsi="Calibri" w:cs="Times New Roman"/>
          <w:noProof/>
          <w:szCs w:val="24"/>
        </w:rPr>
        <w:t>Kruse, K. (2016) ‘8 Essential Positions in a Winning Modern Marketing Team’, 3 November.</w:t>
      </w:r>
    </w:p>
    <w:p w14:paraId="1771A18A" w14:textId="77777777" w:rsidR="002B6941" w:rsidRPr="002B6941" w:rsidRDefault="002B6941" w:rsidP="002B6941">
      <w:pPr>
        <w:widowControl w:val="0"/>
        <w:autoSpaceDE w:val="0"/>
        <w:autoSpaceDN w:val="0"/>
        <w:adjustRightInd w:val="0"/>
        <w:spacing w:line="240" w:lineRule="auto"/>
        <w:rPr>
          <w:rFonts w:ascii="Calibri" w:hAnsi="Calibri" w:cs="Times New Roman"/>
          <w:noProof/>
          <w:szCs w:val="24"/>
        </w:rPr>
      </w:pPr>
      <w:r w:rsidRPr="002B6941">
        <w:rPr>
          <w:rFonts w:ascii="Calibri" w:hAnsi="Calibri" w:cs="Times New Roman"/>
          <w:noProof/>
          <w:szCs w:val="24"/>
        </w:rPr>
        <w:t>Levinson, C. (2018) ‘What Are the Duties of a Sales Department?’ Available at: https://bizfluent.com/list-6594800-duties-sales-department-.html.</w:t>
      </w:r>
    </w:p>
    <w:p w14:paraId="7D4EDCCF" w14:textId="77777777" w:rsidR="002B6941" w:rsidRPr="002B6941" w:rsidRDefault="002B6941" w:rsidP="002B6941">
      <w:pPr>
        <w:widowControl w:val="0"/>
        <w:autoSpaceDE w:val="0"/>
        <w:autoSpaceDN w:val="0"/>
        <w:adjustRightInd w:val="0"/>
        <w:spacing w:line="240" w:lineRule="auto"/>
        <w:rPr>
          <w:rFonts w:ascii="Calibri" w:hAnsi="Calibri" w:cs="Times New Roman"/>
          <w:noProof/>
          <w:szCs w:val="24"/>
        </w:rPr>
      </w:pPr>
      <w:r w:rsidRPr="002B6941">
        <w:rPr>
          <w:rFonts w:ascii="Calibri" w:hAnsi="Calibri" w:cs="Times New Roman"/>
          <w:noProof/>
          <w:szCs w:val="24"/>
        </w:rPr>
        <w:t xml:space="preserve">Smythe (2014) </w:t>
      </w:r>
      <w:r w:rsidRPr="002B6941">
        <w:rPr>
          <w:rFonts w:ascii="Calibri" w:hAnsi="Calibri" w:cs="Times New Roman"/>
          <w:i/>
          <w:iCs/>
          <w:noProof/>
          <w:szCs w:val="24"/>
        </w:rPr>
        <w:t>Roles and Responsibilities of a Finance Department</w:t>
      </w:r>
      <w:r w:rsidRPr="002B6941">
        <w:rPr>
          <w:rFonts w:ascii="Calibri" w:hAnsi="Calibri" w:cs="Times New Roman"/>
          <w:noProof/>
          <w:szCs w:val="24"/>
        </w:rPr>
        <w:t>. Available at: https://www.smythecpa.com/news-insights/roles-and-responsibilites-of-a-finance-department/.</w:t>
      </w:r>
    </w:p>
    <w:p w14:paraId="5579DB72" w14:textId="77777777" w:rsidR="002B6941" w:rsidRPr="002B6941" w:rsidRDefault="002B6941" w:rsidP="002B6941">
      <w:pPr>
        <w:widowControl w:val="0"/>
        <w:autoSpaceDE w:val="0"/>
        <w:autoSpaceDN w:val="0"/>
        <w:adjustRightInd w:val="0"/>
        <w:spacing w:line="240" w:lineRule="auto"/>
        <w:rPr>
          <w:rFonts w:ascii="Calibri" w:hAnsi="Calibri" w:cs="Times New Roman"/>
          <w:noProof/>
          <w:szCs w:val="24"/>
        </w:rPr>
      </w:pPr>
      <w:r w:rsidRPr="002B6941">
        <w:rPr>
          <w:rFonts w:ascii="Calibri" w:hAnsi="Calibri" w:cs="Times New Roman"/>
          <w:noProof/>
          <w:szCs w:val="24"/>
        </w:rPr>
        <w:t>waynesburg (2017) ‘Timeline of a PR Crisis’.</w:t>
      </w:r>
    </w:p>
    <w:p w14:paraId="3EE49422" w14:textId="77777777" w:rsidR="002B6941" w:rsidRPr="002B6941" w:rsidRDefault="002B6941" w:rsidP="002B6941">
      <w:pPr>
        <w:widowControl w:val="0"/>
        <w:autoSpaceDE w:val="0"/>
        <w:autoSpaceDN w:val="0"/>
        <w:adjustRightInd w:val="0"/>
        <w:spacing w:line="240" w:lineRule="auto"/>
        <w:rPr>
          <w:rFonts w:ascii="Calibri" w:hAnsi="Calibri"/>
          <w:noProof/>
        </w:rPr>
      </w:pPr>
      <w:r w:rsidRPr="002B6941">
        <w:rPr>
          <w:rFonts w:ascii="Calibri" w:hAnsi="Calibri" w:cs="Times New Roman"/>
          <w:noProof/>
          <w:szCs w:val="24"/>
        </w:rPr>
        <w:t xml:space="preserve">Workfront (2018) </w:t>
      </w:r>
      <w:r w:rsidRPr="002B6941">
        <w:rPr>
          <w:rFonts w:ascii="Calibri" w:hAnsi="Calibri" w:cs="Times New Roman"/>
          <w:i/>
          <w:iCs/>
          <w:noProof/>
          <w:szCs w:val="24"/>
        </w:rPr>
        <w:t>What is Marketing Compliance and Why is It Important?</w:t>
      </w:r>
      <w:r w:rsidRPr="002B6941">
        <w:rPr>
          <w:rFonts w:ascii="Calibri" w:hAnsi="Calibri" w:cs="Times New Roman"/>
          <w:noProof/>
          <w:szCs w:val="24"/>
        </w:rPr>
        <w:t xml:space="preserve"> Available at: https://www.google.co.uk/search?ei=15MYXsPvIomT8gLEzLngAw&amp;q=what+is+a+compliance+team+and+marketing&amp;oq=what+is+a+compliance+team+and+mar&amp;gs_l=psy-ab.1.1.33i22i29i30l10.41879.45707..46601...0.2..0.246.1107.2j4j2......0....1..gws-wiz.......0i71j0i22i30.etvM.</w:t>
      </w:r>
    </w:p>
    <w:p w14:paraId="5D5FE1F1" w14:textId="77777777" w:rsidR="007010AA" w:rsidRPr="007010AA" w:rsidRDefault="007010AA" w:rsidP="007010AA">
      <w:pPr>
        <w:rPr>
          <w:lang w:eastAsia="en-GB"/>
        </w:rPr>
      </w:pPr>
      <w:r>
        <w:rPr>
          <w:lang w:eastAsia="en-GB"/>
        </w:rPr>
        <w:fldChar w:fldCharType="end"/>
      </w:r>
    </w:p>
    <w:sectPr w:rsidR="007010AA" w:rsidRPr="007010A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E7DE3" w14:textId="77777777" w:rsidR="00362D40" w:rsidRDefault="00362D40" w:rsidP="001A114A">
      <w:pPr>
        <w:spacing w:after="0" w:line="240" w:lineRule="auto"/>
      </w:pPr>
      <w:r>
        <w:separator/>
      </w:r>
    </w:p>
  </w:endnote>
  <w:endnote w:type="continuationSeparator" w:id="0">
    <w:p w14:paraId="3D16F918" w14:textId="77777777" w:rsidR="00362D40" w:rsidRDefault="00362D40" w:rsidP="001A1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2263509"/>
      <w:docPartObj>
        <w:docPartGallery w:val="Page Numbers (Bottom of Page)"/>
        <w:docPartUnique/>
      </w:docPartObj>
    </w:sdtPr>
    <w:sdtEndPr>
      <w:rPr>
        <w:noProof/>
      </w:rPr>
    </w:sdtEndPr>
    <w:sdtContent>
      <w:p w14:paraId="6EA060C1" w14:textId="77777777" w:rsidR="001A114A" w:rsidRDefault="001A114A">
        <w:pPr>
          <w:pStyle w:val="Footer"/>
          <w:jc w:val="center"/>
        </w:pPr>
        <w:r>
          <w:fldChar w:fldCharType="begin"/>
        </w:r>
        <w:r>
          <w:instrText xml:space="preserve"> PAGE   \* MERGEFORMAT </w:instrText>
        </w:r>
        <w:r>
          <w:fldChar w:fldCharType="separate"/>
        </w:r>
        <w:r w:rsidR="00E041F0">
          <w:rPr>
            <w:noProof/>
          </w:rPr>
          <w:t>1</w:t>
        </w:r>
        <w:r>
          <w:rPr>
            <w:noProof/>
          </w:rPr>
          <w:fldChar w:fldCharType="end"/>
        </w:r>
      </w:p>
    </w:sdtContent>
  </w:sdt>
  <w:p w14:paraId="19ACB46B" w14:textId="77777777" w:rsidR="001A114A" w:rsidRDefault="001A11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CEA72" w14:textId="77777777" w:rsidR="00362D40" w:rsidRDefault="00362D40" w:rsidP="001A114A">
      <w:pPr>
        <w:spacing w:after="0" w:line="240" w:lineRule="auto"/>
      </w:pPr>
      <w:r>
        <w:separator/>
      </w:r>
    </w:p>
  </w:footnote>
  <w:footnote w:type="continuationSeparator" w:id="0">
    <w:p w14:paraId="07A96E23" w14:textId="77777777" w:rsidR="00362D40" w:rsidRDefault="00362D40" w:rsidP="001A11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942B2"/>
    <w:multiLevelType w:val="multilevel"/>
    <w:tmpl w:val="F5B6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8B5B39"/>
    <w:multiLevelType w:val="hybridMultilevel"/>
    <w:tmpl w:val="D7B841B4"/>
    <w:lvl w:ilvl="0" w:tplc="F1FCDB06">
      <w:start w:val="1"/>
      <w:numFmt w:val="bullet"/>
      <w:lvlText w:val="■"/>
      <w:lvlJc w:val="left"/>
      <w:pPr>
        <w:tabs>
          <w:tab w:val="num" w:pos="720"/>
        </w:tabs>
        <w:ind w:left="720" w:hanging="360"/>
      </w:pPr>
      <w:rPr>
        <w:rFonts w:ascii="Franklin Gothic Book" w:hAnsi="Franklin Gothic Book" w:hint="default"/>
      </w:rPr>
    </w:lvl>
    <w:lvl w:ilvl="1" w:tplc="0484BD5A" w:tentative="1">
      <w:start w:val="1"/>
      <w:numFmt w:val="bullet"/>
      <w:lvlText w:val="■"/>
      <w:lvlJc w:val="left"/>
      <w:pPr>
        <w:tabs>
          <w:tab w:val="num" w:pos="1440"/>
        </w:tabs>
        <w:ind w:left="1440" w:hanging="360"/>
      </w:pPr>
      <w:rPr>
        <w:rFonts w:ascii="Franklin Gothic Book" w:hAnsi="Franklin Gothic Book" w:hint="default"/>
      </w:rPr>
    </w:lvl>
    <w:lvl w:ilvl="2" w:tplc="D69817F6" w:tentative="1">
      <w:start w:val="1"/>
      <w:numFmt w:val="bullet"/>
      <w:lvlText w:val="■"/>
      <w:lvlJc w:val="left"/>
      <w:pPr>
        <w:tabs>
          <w:tab w:val="num" w:pos="2160"/>
        </w:tabs>
        <w:ind w:left="2160" w:hanging="360"/>
      </w:pPr>
      <w:rPr>
        <w:rFonts w:ascii="Franklin Gothic Book" w:hAnsi="Franklin Gothic Book" w:hint="default"/>
      </w:rPr>
    </w:lvl>
    <w:lvl w:ilvl="3" w:tplc="989C0382" w:tentative="1">
      <w:start w:val="1"/>
      <w:numFmt w:val="bullet"/>
      <w:lvlText w:val="■"/>
      <w:lvlJc w:val="left"/>
      <w:pPr>
        <w:tabs>
          <w:tab w:val="num" w:pos="2880"/>
        </w:tabs>
        <w:ind w:left="2880" w:hanging="360"/>
      </w:pPr>
      <w:rPr>
        <w:rFonts w:ascii="Franklin Gothic Book" w:hAnsi="Franklin Gothic Book" w:hint="default"/>
      </w:rPr>
    </w:lvl>
    <w:lvl w:ilvl="4" w:tplc="E79CD386" w:tentative="1">
      <w:start w:val="1"/>
      <w:numFmt w:val="bullet"/>
      <w:lvlText w:val="■"/>
      <w:lvlJc w:val="left"/>
      <w:pPr>
        <w:tabs>
          <w:tab w:val="num" w:pos="3600"/>
        </w:tabs>
        <w:ind w:left="3600" w:hanging="360"/>
      </w:pPr>
      <w:rPr>
        <w:rFonts w:ascii="Franklin Gothic Book" w:hAnsi="Franklin Gothic Book" w:hint="default"/>
      </w:rPr>
    </w:lvl>
    <w:lvl w:ilvl="5" w:tplc="6F7A3F8A" w:tentative="1">
      <w:start w:val="1"/>
      <w:numFmt w:val="bullet"/>
      <w:lvlText w:val="■"/>
      <w:lvlJc w:val="left"/>
      <w:pPr>
        <w:tabs>
          <w:tab w:val="num" w:pos="4320"/>
        </w:tabs>
        <w:ind w:left="4320" w:hanging="360"/>
      </w:pPr>
      <w:rPr>
        <w:rFonts w:ascii="Franklin Gothic Book" w:hAnsi="Franklin Gothic Book" w:hint="default"/>
      </w:rPr>
    </w:lvl>
    <w:lvl w:ilvl="6" w:tplc="F508CE02" w:tentative="1">
      <w:start w:val="1"/>
      <w:numFmt w:val="bullet"/>
      <w:lvlText w:val="■"/>
      <w:lvlJc w:val="left"/>
      <w:pPr>
        <w:tabs>
          <w:tab w:val="num" w:pos="5040"/>
        </w:tabs>
        <w:ind w:left="5040" w:hanging="360"/>
      </w:pPr>
      <w:rPr>
        <w:rFonts w:ascii="Franklin Gothic Book" w:hAnsi="Franklin Gothic Book" w:hint="default"/>
      </w:rPr>
    </w:lvl>
    <w:lvl w:ilvl="7" w:tplc="BEC297D2" w:tentative="1">
      <w:start w:val="1"/>
      <w:numFmt w:val="bullet"/>
      <w:lvlText w:val="■"/>
      <w:lvlJc w:val="left"/>
      <w:pPr>
        <w:tabs>
          <w:tab w:val="num" w:pos="5760"/>
        </w:tabs>
        <w:ind w:left="5760" w:hanging="360"/>
      </w:pPr>
      <w:rPr>
        <w:rFonts w:ascii="Franklin Gothic Book" w:hAnsi="Franklin Gothic Book" w:hint="default"/>
      </w:rPr>
    </w:lvl>
    <w:lvl w:ilvl="8" w:tplc="F51E0B08" w:tentative="1">
      <w:start w:val="1"/>
      <w:numFmt w:val="bullet"/>
      <w:lvlText w:val="■"/>
      <w:lvlJc w:val="left"/>
      <w:pPr>
        <w:tabs>
          <w:tab w:val="num" w:pos="6480"/>
        </w:tabs>
        <w:ind w:left="6480" w:hanging="360"/>
      </w:pPr>
      <w:rPr>
        <w:rFonts w:ascii="Franklin Gothic Book" w:hAnsi="Franklin Gothic Book" w:hint="default"/>
      </w:rPr>
    </w:lvl>
  </w:abstractNum>
  <w:abstractNum w:abstractNumId="2" w15:restartNumberingAfterBreak="0">
    <w:nsid w:val="0E1A1C03"/>
    <w:multiLevelType w:val="hybridMultilevel"/>
    <w:tmpl w:val="C180E30C"/>
    <w:lvl w:ilvl="0" w:tplc="042A1448">
      <w:start w:val="1"/>
      <w:numFmt w:val="bullet"/>
      <w:lvlText w:val="•"/>
      <w:lvlJc w:val="left"/>
      <w:pPr>
        <w:tabs>
          <w:tab w:val="num" w:pos="720"/>
        </w:tabs>
        <w:ind w:left="720" w:hanging="360"/>
      </w:pPr>
      <w:rPr>
        <w:rFonts w:ascii="Arial" w:hAnsi="Arial" w:hint="default"/>
      </w:rPr>
    </w:lvl>
    <w:lvl w:ilvl="1" w:tplc="686A451A" w:tentative="1">
      <w:start w:val="1"/>
      <w:numFmt w:val="bullet"/>
      <w:lvlText w:val="•"/>
      <w:lvlJc w:val="left"/>
      <w:pPr>
        <w:tabs>
          <w:tab w:val="num" w:pos="1440"/>
        </w:tabs>
        <w:ind w:left="1440" w:hanging="360"/>
      </w:pPr>
      <w:rPr>
        <w:rFonts w:ascii="Arial" w:hAnsi="Arial" w:hint="default"/>
      </w:rPr>
    </w:lvl>
    <w:lvl w:ilvl="2" w:tplc="859659A4" w:tentative="1">
      <w:start w:val="1"/>
      <w:numFmt w:val="bullet"/>
      <w:lvlText w:val="•"/>
      <w:lvlJc w:val="left"/>
      <w:pPr>
        <w:tabs>
          <w:tab w:val="num" w:pos="2160"/>
        </w:tabs>
        <w:ind w:left="2160" w:hanging="360"/>
      </w:pPr>
      <w:rPr>
        <w:rFonts w:ascii="Arial" w:hAnsi="Arial" w:hint="default"/>
      </w:rPr>
    </w:lvl>
    <w:lvl w:ilvl="3" w:tplc="63CE2AE0" w:tentative="1">
      <w:start w:val="1"/>
      <w:numFmt w:val="bullet"/>
      <w:lvlText w:val="•"/>
      <w:lvlJc w:val="left"/>
      <w:pPr>
        <w:tabs>
          <w:tab w:val="num" w:pos="2880"/>
        </w:tabs>
        <w:ind w:left="2880" w:hanging="360"/>
      </w:pPr>
      <w:rPr>
        <w:rFonts w:ascii="Arial" w:hAnsi="Arial" w:hint="default"/>
      </w:rPr>
    </w:lvl>
    <w:lvl w:ilvl="4" w:tplc="2AE01686" w:tentative="1">
      <w:start w:val="1"/>
      <w:numFmt w:val="bullet"/>
      <w:lvlText w:val="•"/>
      <w:lvlJc w:val="left"/>
      <w:pPr>
        <w:tabs>
          <w:tab w:val="num" w:pos="3600"/>
        </w:tabs>
        <w:ind w:left="3600" w:hanging="360"/>
      </w:pPr>
      <w:rPr>
        <w:rFonts w:ascii="Arial" w:hAnsi="Arial" w:hint="default"/>
      </w:rPr>
    </w:lvl>
    <w:lvl w:ilvl="5" w:tplc="74126AC0" w:tentative="1">
      <w:start w:val="1"/>
      <w:numFmt w:val="bullet"/>
      <w:lvlText w:val="•"/>
      <w:lvlJc w:val="left"/>
      <w:pPr>
        <w:tabs>
          <w:tab w:val="num" w:pos="4320"/>
        </w:tabs>
        <w:ind w:left="4320" w:hanging="360"/>
      </w:pPr>
      <w:rPr>
        <w:rFonts w:ascii="Arial" w:hAnsi="Arial" w:hint="default"/>
      </w:rPr>
    </w:lvl>
    <w:lvl w:ilvl="6" w:tplc="E7C4FE28" w:tentative="1">
      <w:start w:val="1"/>
      <w:numFmt w:val="bullet"/>
      <w:lvlText w:val="•"/>
      <w:lvlJc w:val="left"/>
      <w:pPr>
        <w:tabs>
          <w:tab w:val="num" w:pos="5040"/>
        </w:tabs>
        <w:ind w:left="5040" w:hanging="360"/>
      </w:pPr>
      <w:rPr>
        <w:rFonts w:ascii="Arial" w:hAnsi="Arial" w:hint="default"/>
      </w:rPr>
    </w:lvl>
    <w:lvl w:ilvl="7" w:tplc="07A6E516" w:tentative="1">
      <w:start w:val="1"/>
      <w:numFmt w:val="bullet"/>
      <w:lvlText w:val="•"/>
      <w:lvlJc w:val="left"/>
      <w:pPr>
        <w:tabs>
          <w:tab w:val="num" w:pos="5760"/>
        </w:tabs>
        <w:ind w:left="5760" w:hanging="360"/>
      </w:pPr>
      <w:rPr>
        <w:rFonts w:ascii="Arial" w:hAnsi="Arial" w:hint="default"/>
      </w:rPr>
    </w:lvl>
    <w:lvl w:ilvl="8" w:tplc="42F2A07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7C5A80"/>
    <w:multiLevelType w:val="multilevel"/>
    <w:tmpl w:val="5F7A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960740"/>
    <w:multiLevelType w:val="multilevel"/>
    <w:tmpl w:val="B3926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18B339D2"/>
    <w:multiLevelType w:val="hybridMultilevel"/>
    <w:tmpl w:val="2F4862F0"/>
    <w:lvl w:ilvl="0" w:tplc="08090011">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9A25A92"/>
    <w:multiLevelType w:val="hybridMultilevel"/>
    <w:tmpl w:val="C93801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A2B009C"/>
    <w:multiLevelType w:val="hybridMultilevel"/>
    <w:tmpl w:val="14D0BED4"/>
    <w:lvl w:ilvl="0" w:tplc="59C075E8">
      <w:start w:val="1"/>
      <w:numFmt w:val="bullet"/>
      <w:lvlText w:val="■"/>
      <w:lvlJc w:val="left"/>
      <w:pPr>
        <w:tabs>
          <w:tab w:val="num" w:pos="720"/>
        </w:tabs>
        <w:ind w:left="720" w:hanging="360"/>
      </w:pPr>
      <w:rPr>
        <w:rFonts w:ascii="Franklin Gothic Book" w:hAnsi="Franklin Gothic Book" w:hint="default"/>
      </w:rPr>
    </w:lvl>
    <w:lvl w:ilvl="1" w:tplc="A58EB338" w:tentative="1">
      <w:start w:val="1"/>
      <w:numFmt w:val="bullet"/>
      <w:lvlText w:val="■"/>
      <w:lvlJc w:val="left"/>
      <w:pPr>
        <w:tabs>
          <w:tab w:val="num" w:pos="1440"/>
        </w:tabs>
        <w:ind w:left="1440" w:hanging="360"/>
      </w:pPr>
      <w:rPr>
        <w:rFonts w:ascii="Franklin Gothic Book" w:hAnsi="Franklin Gothic Book" w:hint="default"/>
      </w:rPr>
    </w:lvl>
    <w:lvl w:ilvl="2" w:tplc="E65E2776" w:tentative="1">
      <w:start w:val="1"/>
      <w:numFmt w:val="bullet"/>
      <w:lvlText w:val="■"/>
      <w:lvlJc w:val="left"/>
      <w:pPr>
        <w:tabs>
          <w:tab w:val="num" w:pos="2160"/>
        </w:tabs>
        <w:ind w:left="2160" w:hanging="360"/>
      </w:pPr>
      <w:rPr>
        <w:rFonts w:ascii="Franklin Gothic Book" w:hAnsi="Franklin Gothic Book" w:hint="default"/>
      </w:rPr>
    </w:lvl>
    <w:lvl w:ilvl="3" w:tplc="4178FDBA" w:tentative="1">
      <w:start w:val="1"/>
      <w:numFmt w:val="bullet"/>
      <w:lvlText w:val="■"/>
      <w:lvlJc w:val="left"/>
      <w:pPr>
        <w:tabs>
          <w:tab w:val="num" w:pos="2880"/>
        </w:tabs>
        <w:ind w:left="2880" w:hanging="360"/>
      </w:pPr>
      <w:rPr>
        <w:rFonts w:ascii="Franklin Gothic Book" w:hAnsi="Franklin Gothic Book" w:hint="default"/>
      </w:rPr>
    </w:lvl>
    <w:lvl w:ilvl="4" w:tplc="7D22FC96" w:tentative="1">
      <w:start w:val="1"/>
      <w:numFmt w:val="bullet"/>
      <w:lvlText w:val="■"/>
      <w:lvlJc w:val="left"/>
      <w:pPr>
        <w:tabs>
          <w:tab w:val="num" w:pos="3600"/>
        </w:tabs>
        <w:ind w:left="3600" w:hanging="360"/>
      </w:pPr>
      <w:rPr>
        <w:rFonts w:ascii="Franklin Gothic Book" w:hAnsi="Franklin Gothic Book" w:hint="default"/>
      </w:rPr>
    </w:lvl>
    <w:lvl w:ilvl="5" w:tplc="92A64E02" w:tentative="1">
      <w:start w:val="1"/>
      <w:numFmt w:val="bullet"/>
      <w:lvlText w:val="■"/>
      <w:lvlJc w:val="left"/>
      <w:pPr>
        <w:tabs>
          <w:tab w:val="num" w:pos="4320"/>
        </w:tabs>
        <w:ind w:left="4320" w:hanging="360"/>
      </w:pPr>
      <w:rPr>
        <w:rFonts w:ascii="Franklin Gothic Book" w:hAnsi="Franklin Gothic Book" w:hint="default"/>
      </w:rPr>
    </w:lvl>
    <w:lvl w:ilvl="6" w:tplc="08AADD0E" w:tentative="1">
      <w:start w:val="1"/>
      <w:numFmt w:val="bullet"/>
      <w:lvlText w:val="■"/>
      <w:lvlJc w:val="left"/>
      <w:pPr>
        <w:tabs>
          <w:tab w:val="num" w:pos="5040"/>
        </w:tabs>
        <w:ind w:left="5040" w:hanging="360"/>
      </w:pPr>
      <w:rPr>
        <w:rFonts w:ascii="Franklin Gothic Book" w:hAnsi="Franklin Gothic Book" w:hint="default"/>
      </w:rPr>
    </w:lvl>
    <w:lvl w:ilvl="7" w:tplc="048014E2" w:tentative="1">
      <w:start w:val="1"/>
      <w:numFmt w:val="bullet"/>
      <w:lvlText w:val="■"/>
      <w:lvlJc w:val="left"/>
      <w:pPr>
        <w:tabs>
          <w:tab w:val="num" w:pos="5760"/>
        </w:tabs>
        <w:ind w:left="5760" w:hanging="360"/>
      </w:pPr>
      <w:rPr>
        <w:rFonts w:ascii="Franklin Gothic Book" w:hAnsi="Franklin Gothic Book" w:hint="default"/>
      </w:rPr>
    </w:lvl>
    <w:lvl w:ilvl="8" w:tplc="7966A120" w:tentative="1">
      <w:start w:val="1"/>
      <w:numFmt w:val="bullet"/>
      <w:lvlText w:val="■"/>
      <w:lvlJc w:val="left"/>
      <w:pPr>
        <w:tabs>
          <w:tab w:val="num" w:pos="6480"/>
        </w:tabs>
        <w:ind w:left="6480" w:hanging="360"/>
      </w:pPr>
      <w:rPr>
        <w:rFonts w:ascii="Franklin Gothic Book" w:hAnsi="Franklin Gothic Book" w:hint="default"/>
      </w:rPr>
    </w:lvl>
  </w:abstractNum>
  <w:abstractNum w:abstractNumId="8" w15:restartNumberingAfterBreak="0">
    <w:nsid w:val="37D407FF"/>
    <w:multiLevelType w:val="multilevel"/>
    <w:tmpl w:val="E6F6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0D0183"/>
    <w:multiLevelType w:val="hybridMultilevel"/>
    <w:tmpl w:val="6F00D406"/>
    <w:lvl w:ilvl="0" w:tplc="7062FA3C">
      <w:start w:val="1"/>
      <w:numFmt w:val="bullet"/>
      <w:lvlText w:val="■"/>
      <w:lvlJc w:val="left"/>
      <w:pPr>
        <w:tabs>
          <w:tab w:val="num" w:pos="720"/>
        </w:tabs>
        <w:ind w:left="720" w:hanging="360"/>
      </w:pPr>
      <w:rPr>
        <w:rFonts w:ascii="Franklin Gothic Book" w:hAnsi="Franklin Gothic Book" w:hint="default"/>
      </w:rPr>
    </w:lvl>
    <w:lvl w:ilvl="1" w:tplc="9D2055C4" w:tentative="1">
      <w:start w:val="1"/>
      <w:numFmt w:val="bullet"/>
      <w:lvlText w:val="■"/>
      <w:lvlJc w:val="left"/>
      <w:pPr>
        <w:tabs>
          <w:tab w:val="num" w:pos="1440"/>
        </w:tabs>
        <w:ind w:left="1440" w:hanging="360"/>
      </w:pPr>
      <w:rPr>
        <w:rFonts w:ascii="Franklin Gothic Book" w:hAnsi="Franklin Gothic Book" w:hint="default"/>
      </w:rPr>
    </w:lvl>
    <w:lvl w:ilvl="2" w:tplc="B642AA50" w:tentative="1">
      <w:start w:val="1"/>
      <w:numFmt w:val="bullet"/>
      <w:lvlText w:val="■"/>
      <w:lvlJc w:val="left"/>
      <w:pPr>
        <w:tabs>
          <w:tab w:val="num" w:pos="2160"/>
        </w:tabs>
        <w:ind w:left="2160" w:hanging="360"/>
      </w:pPr>
      <w:rPr>
        <w:rFonts w:ascii="Franklin Gothic Book" w:hAnsi="Franklin Gothic Book" w:hint="default"/>
      </w:rPr>
    </w:lvl>
    <w:lvl w:ilvl="3" w:tplc="4EF436C8" w:tentative="1">
      <w:start w:val="1"/>
      <w:numFmt w:val="bullet"/>
      <w:lvlText w:val="■"/>
      <w:lvlJc w:val="left"/>
      <w:pPr>
        <w:tabs>
          <w:tab w:val="num" w:pos="2880"/>
        </w:tabs>
        <w:ind w:left="2880" w:hanging="360"/>
      </w:pPr>
      <w:rPr>
        <w:rFonts w:ascii="Franklin Gothic Book" w:hAnsi="Franklin Gothic Book" w:hint="default"/>
      </w:rPr>
    </w:lvl>
    <w:lvl w:ilvl="4" w:tplc="1C6017C8" w:tentative="1">
      <w:start w:val="1"/>
      <w:numFmt w:val="bullet"/>
      <w:lvlText w:val="■"/>
      <w:lvlJc w:val="left"/>
      <w:pPr>
        <w:tabs>
          <w:tab w:val="num" w:pos="3600"/>
        </w:tabs>
        <w:ind w:left="3600" w:hanging="360"/>
      </w:pPr>
      <w:rPr>
        <w:rFonts w:ascii="Franklin Gothic Book" w:hAnsi="Franklin Gothic Book" w:hint="default"/>
      </w:rPr>
    </w:lvl>
    <w:lvl w:ilvl="5" w:tplc="C3D09736" w:tentative="1">
      <w:start w:val="1"/>
      <w:numFmt w:val="bullet"/>
      <w:lvlText w:val="■"/>
      <w:lvlJc w:val="left"/>
      <w:pPr>
        <w:tabs>
          <w:tab w:val="num" w:pos="4320"/>
        </w:tabs>
        <w:ind w:left="4320" w:hanging="360"/>
      </w:pPr>
      <w:rPr>
        <w:rFonts w:ascii="Franklin Gothic Book" w:hAnsi="Franklin Gothic Book" w:hint="default"/>
      </w:rPr>
    </w:lvl>
    <w:lvl w:ilvl="6" w:tplc="74A459D0" w:tentative="1">
      <w:start w:val="1"/>
      <w:numFmt w:val="bullet"/>
      <w:lvlText w:val="■"/>
      <w:lvlJc w:val="left"/>
      <w:pPr>
        <w:tabs>
          <w:tab w:val="num" w:pos="5040"/>
        </w:tabs>
        <w:ind w:left="5040" w:hanging="360"/>
      </w:pPr>
      <w:rPr>
        <w:rFonts w:ascii="Franklin Gothic Book" w:hAnsi="Franklin Gothic Book" w:hint="default"/>
      </w:rPr>
    </w:lvl>
    <w:lvl w:ilvl="7" w:tplc="09BCCD36" w:tentative="1">
      <w:start w:val="1"/>
      <w:numFmt w:val="bullet"/>
      <w:lvlText w:val="■"/>
      <w:lvlJc w:val="left"/>
      <w:pPr>
        <w:tabs>
          <w:tab w:val="num" w:pos="5760"/>
        </w:tabs>
        <w:ind w:left="5760" w:hanging="360"/>
      </w:pPr>
      <w:rPr>
        <w:rFonts w:ascii="Franklin Gothic Book" w:hAnsi="Franklin Gothic Book" w:hint="default"/>
      </w:rPr>
    </w:lvl>
    <w:lvl w:ilvl="8" w:tplc="1D54969A" w:tentative="1">
      <w:start w:val="1"/>
      <w:numFmt w:val="bullet"/>
      <w:lvlText w:val="■"/>
      <w:lvlJc w:val="left"/>
      <w:pPr>
        <w:tabs>
          <w:tab w:val="num" w:pos="6480"/>
        </w:tabs>
        <w:ind w:left="6480" w:hanging="360"/>
      </w:pPr>
      <w:rPr>
        <w:rFonts w:ascii="Franklin Gothic Book" w:hAnsi="Franklin Gothic Book" w:hint="default"/>
      </w:rPr>
    </w:lvl>
  </w:abstractNum>
  <w:abstractNum w:abstractNumId="10" w15:restartNumberingAfterBreak="0">
    <w:nsid w:val="53E54AFB"/>
    <w:multiLevelType w:val="hybridMultilevel"/>
    <w:tmpl w:val="C05E4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CE233F"/>
    <w:multiLevelType w:val="multilevel"/>
    <w:tmpl w:val="A91A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02311F"/>
    <w:multiLevelType w:val="multilevel"/>
    <w:tmpl w:val="5212DB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4A67F69"/>
    <w:multiLevelType w:val="hybridMultilevel"/>
    <w:tmpl w:val="76D897B0"/>
    <w:lvl w:ilvl="0" w:tplc="A9501638">
      <w:start w:val="1"/>
      <w:numFmt w:val="bullet"/>
      <w:lvlText w:val="■"/>
      <w:lvlJc w:val="left"/>
      <w:pPr>
        <w:tabs>
          <w:tab w:val="num" w:pos="720"/>
        </w:tabs>
        <w:ind w:left="720" w:hanging="360"/>
      </w:pPr>
      <w:rPr>
        <w:rFonts w:ascii="Franklin Gothic Book" w:hAnsi="Franklin Gothic Book" w:hint="default"/>
      </w:rPr>
    </w:lvl>
    <w:lvl w:ilvl="1" w:tplc="C33EA1B4" w:tentative="1">
      <w:start w:val="1"/>
      <w:numFmt w:val="bullet"/>
      <w:lvlText w:val="■"/>
      <w:lvlJc w:val="left"/>
      <w:pPr>
        <w:tabs>
          <w:tab w:val="num" w:pos="1440"/>
        </w:tabs>
        <w:ind w:left="1440" w:hanging="360"/>
      </w:pPr>
      <w:rPr>
        <w:rFonts w:ascii="Franklin Gothic Book" w:hAnsi="Franklin Gothic Book" w:hint="default"/>
      </w:rPr>
    </w:lvl>
    <w:lvl w:ilvl="2" w:tplc="EB524388" w:tentative="1">
      <w:start w:val="1"/>
      <w:numFmt w:val="bullet"/>
      <w:lvlText w:val="■"/>
      <w:lvlJc w:val="left"/>
      <w:pPr>
        <w:tabs>
          <w:tab w:val="num" w:pos="2160"/>
        </w:tabs>
        <w:ind w:left="2160" w:hanging="360"/>
      </w:pPr>
      <w:rPr>
        <w:rFonts w:ascii="Franklin Gothic Book" w:hAnsi="Franklin Gothic Book" w:hint="default"/>
      </w:rPr>
    </w:lvl>
    <w:lvl w:ilvl="3" w:tplc="165E5932" w:tentative="1">
      <w:start w:val="1"/>
      <w:numFmt w:val="bullet"/>
      <w:lvlText w:val="■"/>
      <w:lvlJc w:val="left"/>
      <w:pPr>
        <w:tabs>
          <w:tab w:val="num" w:pos="2880"/>
        </w:tabs>
        <w:ind w:left="2880" w:hanging="360"/>
      </w:pPr>
      <w:rPr>
        <w:rFonts w:ascii="Franklin Gothic Book" w:hAnsi="Franklin Gothic Book" w:hint="default"/>
      </w:rPr>
    </w:lvl>
    <w:lvl w:ilvl="4" w:tplc="2F820196" w:tentative="1">
      <w:start w:val="1"/>
      <w:numFmt w:val="bullet"/>
      <w:lvlText w:val="■"/>
      <w:lvlJc w:val="left"/>
      <w:pPr>
        <w:tabs>
          <w:tab w:val="num" w:pos="3600"/>
        </w:tabs>
        <w:ind w:left="3600" w:hanging="360"/>
      </w:pPr>
      <w:rPr>
        <w:rFonts w:ascii="Franklin Gothic Book" w:hAnsi="Franklin Gothic Book" w:hint="default"/>
      </w:rPr>
    </w:lvl>
    <w:lvl w:ilvl="5" w:tplc="33024C54" w:tentative="1">
      <w:start w:val="1"/>
      <w:numFmt w:val="bullet"/>
      <w:lvlText w:val="■"/>
      <w:lvlJc w:val="left"/>
      <w:pPr>
        <w:tabs>
          <w:tab w:val="num" w:pos="4320"/>
        </w:tabs>
        <w:ind w:left="4320" w:hanging="360"/>
      </w:pPr>
      <w:rPr>
        <w:rFonts w:ascii="Franklin Gothic Book" w:hAnsi="Franklin Gothic Book" w:hint="default"/>
      </w:rPr>
    </w:lvl>
    <w:lvl w:ilvl="6" w:tplc="BB1A7E02" w:tentative="1">
      <w:start w:val="1"/>
      <w:numFmt w:val="bullet"/>
      <w:lvlText w:val="■"/>
      <w:lvlJc w:val="left"/>
      <w:pPr>
        <w:tabs>
          <w:tab w:val="num" w:pos="5040"/>
        </w:tabs>
        <w:ind w:left="5040" w:hanging="360"/>
      </w:pPr>
      <w:rPr>
        <w:rFonts w:ascii="Franklin Gothic Book" w:hAnsi="Franklin Gothic Book" w:hint="default"/>
      </w:rPr>
    </w:lvl>
    <w:lvl w:ilvl="7" w:tplc="83DAC40E" w:tentative="1">
      <w:start w:val="1"/>
      <w:numFmt w:val="bullet"/>
      <w:lvlText w:val="■"/>
      <w:lvlJc w:val="left"/>
      <w:pPr>
        <w:tabs>
          <w:tab w:val="num" w:pos="5760"/>
        </w:tabs>
        <w:ind w:left="5760" w:hanging="360"/>
      </w:pPr>
      <w:rPr>
        <w:rFonts w:ascii="Franklin Gothic Book" w:hAnsi="Franklin Gothic Book" w:hint="default"/>
      </w:rPr>
    </w:lvl>
    <w:lvl w:ilvl="8" w:tplc="00ECBEA0" w:tentative="1">
      <w:start w:val="1"/>
      <w:numFmt w:val="bullet"/>
      <w:lvlText w:val="■"/>
      <w:lvlJc w:val="left"/>
      <w:pPr>
        <w:tabs>
          <w:tab w:val="num" w:pos="6480"/>
        </w:tabs>
        <w:ind w:left="6480" w:hanging="360"/>
      </w:pPr>
      <w:rPr>
        <w:rFonts w:ascii="Franklin Gothic Book" w:hAnsi="Franklin Gothic Book" w:hint="default"/>
      </w:rPr>
    </w:lvl>
  </w:abstractNum>
  <w:abstractNum w:abstractNumId="14" w15:restartNumberingAfterBreak="0">
    <w:nsid w:val="67EA3F9E"/>
    <w:multiLevelType w:val="multilevel"/>
    <w:tmpl w:val="BBF4FF02"/>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15" w15:restartNumberingAfterBreak="0">
    <w:nsid w:val="70D8607D"/>
    <w:multiLevelType w:val="hybridMultilevel"/>
    <w:tmpl w:val="49A838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190B2F"/>
    <w:multiLevelType w:val="hybridMultilevel"/>
    <w:tmpl w:val="559C92EE"/>
    <w:lvl w:ilvl="0" w:tplc="56521E18">
      <w:start w:val="1"/>
      <w:numFmt w:val="bullet"/>
      <w:lvlText w:val="•"/>
      <w:lvlJc w:val="left"/>
      <w:pPr>
        <w:tabs>
          <w:tab w:val="num" w:pos="720"/>
        </w:tabs>
        <w:ind w:left="720" w:hanging="360"/>
      </w:pPr>
      <w:rPr>
        <w:rFonts w:ascii="Arial" w:hAnsi="Arial" w:hint="default"/>
      </w:rPr>
    </w:lvl>
    <w:lvl w:ilvl="1" w:tplc="DEA613E8" w:tentative="1">
      <w:start w:val="1"/>
      <w:numFmt w:val="bullet"/>
      <w:lvlText w:val="•"/>
      <w:lvlJc w:val="left"/>
      <w:pPr>
        <w:tabs>
          <w:tab w:val="num" w:pos="1440"/>
        </w:tabs>
        <w:ind w:left="1440" w:hanging="360"/>
      </w:pPr>
      <w:rPr>
        <w:rFonts w:ascii="Arial" w:hAnsi="Arial" w:hint="default"/>
      </w:rPr>
    </w:lvl>
    <w:lvl w:ilvl="2" w:tplc="EE140F80" w:tentative="1">
      <w:start w:val="1"/>
      <w:numFmt w:val="bullet"/>
      <w:lvlText w:val="•"/>
      <w:lvlJc w:val="left"/>
      <w:pPr>
        <w:tabs>
          <w:tab w:val="num" w:pos="2160"/>
        </w:tabs>
        <w:ind w:left="2160" w:hanging="360"/>
      </w:pPr>
      <w:rPr>
        <w:rFonts w:ascii="Arial" w:hAnsi="Arial" w:hint="default"/>
      </w:rPr>
    </w:lvl>
    <w:lvl w:ilvl="3" w:tplc="070214BC" w:tentative="1">
      <w:start w:val="1"/>
      <w:numFmt w:val="bullet"/>
      <w:lvlText w:val="•"/>
      <w:lvlJc w:val="left"/>
      <w:pPr>
        <w:tabs>
          <w:tab w:val="num" w:pos="2880"/>
        </w:tabs>
        <w:ind w:left="2880" w:hanging="360"/>
      </w:pPr>
      <w:rPr>
        <w:rFonts w:ascii="Arial" w:hAnsi="Arial" w:hint="default"/>
      </w:rPr>
    </w:lvl>
    <w:lvl w:ilvl="4" w:tplc="D5CC6D9E" w:tentative="1">
      <w:start w:val="1"/>
      <w:numFmt w:val="bullet"/>
      <w:lvlText w:val="•"/>
      <w:lvlJc w:val="left"/>
      <w:pPr>
        <w:tabs>
          <w:tab w:val="num" w:pos="3600"/>
        </w:tabs>
        <w:ind w:left="3600" w:hanging="360"/>
      </w:pPr>
      <w:rPr>
        <w:rFonts w:ascii="Arial" w:hAnsi="Arial" w:hint="default"/>
      </w:rPr>
    </w:lvl>
    <w:lvl w:ilvl="5" w:tplc="B2FE5F60" w:tentative="1">
      <w:start w:val="1"/>
      <w:numFmt w:val="bullet"/>
      <w:lvlText w:val="•"/>
      <w:lvlJc w:val="left"/>
      <w:pPr>
        <w:tabs>
          <w:tab w:val="num" w:pos="4320"/>
        </w:tabs>
        <w:ind w:left="4320" w:hanging="360"/>
      </w:pPr>
      <w:rPr>
        <w:rFonts w:ascii="Arial" w:hAnsi="Arial" w:hint="default"/>
      </w:rPr>
    </w:lvl>
    <w:lvl w:ilvl="6" w:tplc="7F962492" w:tentative="1">
      <w:start w:val="1"/>
      <w:numFmt w:val="bullet"/>
      <w:lvlText w:val="•"/>
      <w:lvlJc w:val="left"/>
      <w:pPr>
        <w:tabs>
          <w:tab w:val="num" w:pos="5040"/>
        </w:tabs>
        <w:ind w:left="5040" w:hanging="360"/>
      </w:pPr>
      <w:rPr>
        <w:rFonts w:ascii="Arial" w:hAnsi="Arial" w:hint="default"/>
      </w:rPr>
    </w:lvl>
    <w:lvl w:ilvl="7" w:tplc="7F987846" w:tentative="1">
      <w:start w:val="1"/>
      <w:numFmt w:val="bullet"/>
      <w:lvlText w:val="•"/>
      <w:lvlJc w:val="left"/>
      <w:pPr>
        <w:tabs>
          <w:tab w:val="num" w:pos="5760"/>
        </w:tabs>
        <w:ind w:left="5760" w:hanging="360"/>
      </w:pPr>
      <w:rPr>
        <w:rFonts w:ascii="Arial" w:hAnsi="Arial" w:hint="default"/>
      </w:rPr>
    </w:lvl>
    <w:lvl w:ilvl="8" w:tplc="A1D2A1A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2805998"/>
    <w:multiLevelType w:val="hybridMultilevel"/>
    <w:tmpl w:val="DE8A06EA"/>
    <w:lvl w:ilvl="0" w:tplc="96CED1EE">
      <w:start w:val="1"/>
      <w:numFmt w:val="bullet"/>
      <w:lvlText w:val="■"/>
      <w:lvlJc w:val="left"/>
      <w:pPr>
        <w:tabs>
          <w:tab w:val="num" w:pos="720"/>
        </w:tabs>
        <w:ind w:left="720" w:hanging="360"/>
      </w:pPr>
      <w:rPr>
        <w:rFonts w:ascii="Franklin Gothic Book" w:hAnsi="Franklin Gothic Book" w:hint="default"/>
      </w:rPr>
    </w:lvl>
    <w:lvl w:ilvl="1" w:tplc="1896A9CA" w:tentative="1">
      <w:start w:val="1"/>
      <w:numFmt w:val="bullet"/>
      <w:lvlText w:val="■"/>
      <w:lvlJc w:val="left"/>
      <w:pPr>
        <w:tabs>
          <w:tab w:val="num" w:pos="1440"/>
        </w:tabs>
        <w:ind w:left="1440" w:hanging="360"/>
      </w:pPr>
      <w:rPr>
        <w:rFonts w:ascii="Franklin Gothic Book" w:hAnsi="Franklin Gothic Book" w:hint="default"/>
      </w:rPr>
    </w:lvl>
    <w:lvl w:ilvl="2" w:tplc="39B8A81A" w:tentative="1">
      <w:start w:val="1"/>
      <w:numFmt w:val="bullet"/>
      <w:lvlText w:val="■"/>
      <w:lvlJc w:val="left"/>
      <w:pPr>
        <w:tabs>
          <w:tab w:val="num" w:pos="2160"/>
        </w:tabs>
        <w:ind w:left="2160" w:hanging="360"/>
      </w:pPr>
      <w:rPr>
        <w:rFonts w:ascii="Franklin Gothic Book" w:hAnsi="Franklin Gothic Book" w:hint="default"/>
      </w:rPr>
    </w:lvl>
    <w:lvl w:ilvl="3" w:tplc="6472DD6E" w:tentative="1">
      <w:start w:val="1"/>
      <w:numFmt w:val="bullet"/>
      <w:lvlText w:val="■"/>
      <w:lvlJc w:val="left"/>
      <w:pPr>
        <w:tabs>
          <w:tab w:val="num" w:pos="2880"/>
        </w:tabs>
        <w:ind w:left="2880" w:hanging="360"/>
      </w:pPr>
      <w:rPr>
        <w:rFonts w:ascii="Franklin Gothic Book" w:hAnsi="Franklin Gothic Book" w:hint="default"/>
      </w:rPr>
    </w:lvl>
    <w:lvl w:ilvl="4" w:tplc="77DE0F4E" w:tentative="1">
      <w:start w:val="1"/>
      <w:numFmt w:val="bullet"/>
      <w:lvlText w:val="■"/>
      <w:lvlJc w:val="left"/>
      <w:pPr>
        <w:tabs>
          <w:tab w:val="num" w:pos="3600"/>
        </w:tabs>
        <w:ind w:left="3600" w:hanging="360"/>
      </w:pPr>
      <w:rPr>
        <w:rFonts w:ascii="Franklin Gothic Book" w:hAnsi="Franklin Gothic Book" w:hint="default"/>
      </w:rPr>
    </w:lvl>
    <w:lvl w:ilvl="5" w:tplc="989AB0A8" w:tentative="1">
      <w:start w:val="1"/>
      <w:numFmt w:val="bullet"/>
      <w:lvlText w:val="■"/>
      <w:lvlJc w:val="left"/>
      <w:pPr>
        <w:tabs>
          <w:tab w:val="num" w:pos="4320"/>
        </w:tabs>
        <w:ind w:left="4320" w:hanging="360"/>
      </w:pPr>
      <w:rPr>
        <w:rFonts w:ascii="Franklin Gothic Book" w:hAnsi="Franklin Gothic Book" w:hint="default"/>
      </w:rPr>
    </w:lvl>
    <w:lvl w:ilvl="6" w:tplc="A12A3D38" w:tentative="1">
      <w:start w:val="1"/>
      <w:numFmt w:val="bullet"/>
      <w:lvlText w:val="■"/>
      <w:lvlJc w:val="left"/>
      <w:pPr>
        <w:tabs>
          <w:tab w:val="num" w:pos="5040"/>
        </w:tabs>
        <w:ind w:left="5040" w:hanging="360"/>
      </w:pPr>
      <w:rPr>
        <w:rFonts w:ascii="Franklin Gothic Book" w:hAnsi="Franklin Gothic Book" w:hint="default"/>
      </w:rPr>
    </w:lvl>
    <w:lvl w:ilvl="7" w:tplc="035088E6" w:tentative="1">
      <w:start w:val="1"/>
      <w:numFmt w:val="bullet"/>
      <w:lvlText w:val="■"/>
      <w:lvlJc w:val="left"/>
      <w:pPr>
        <w:tabs>
          <w:tab w:val="num" w:pos="5760"/>
        </w:tabs>
        <w:ind w:left="5760" w:hanging="360"/>
      </w:pPr>
      <w:rPr>
        <w:rFonts w:ascii="Franklin Gothic Book" w:hAnsi="Franklin Gothic Book" w:hint="default"/>
      </w:rPr>
    </w:lvl>
    <w:lvl w:ilvl="8" w:tplc="542A628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11"/>
  </w:num>
  <w:num w:numId="2">
    <w:abstractNumId w:val="14"/>
  </w:num>
  <w:num w:numId="3">
    <w:abstractNumId w:val="4"/>
  </w:num>
  <w:num w:numId="4">
    <w:abstractNumId w:val="0"/>
  </w:num>
  <w:num w:numId="5">
    <w:abstractNumId w:val="3"/>
  </w:num>
  <w:num w:numId="6">
    <w:abstractNumId w:val="8"/>
  </w:num>
  <w:num w:numId="7">
    <w:abstractNumId w:val="13"/>
  </w:num>
  <w:num w:numId="8">
    <w:abstractNumId w:val="17"/>
  </w:num>
  <w:num w:numId="9">
    <w:abstractNumId w:val="7"/>
  </w:num>
  <w:num w:numId="10">
    <w:abstractNumId w:val="9"/>
  </w:num>
  <w:num w:numId="11">
    <w:abstractNumId w:val="2"/>
  </w:num>
  <w:num w:numId="12">
    <w:abstractNumId w:val="1"/>
  </w:num>
  <w:num w:numId="13">
    <w:abstractNumId w:val="16"/>
  </w:num>
  <w:num w:numId="14">
    <w:abstractNumId w:val="5"/>
  </w:num>
  <w:num w:numId="15">
    <w:abstractNumId w:val="6"/>
  </w:num>
  <w:num w:numId="16">
    <w:abstractNumId w:val="15"/>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IwN7YwNDGwMDQwMjZU0lEKTi0uzszPAykwqgUAnvCIOiwAAAA="/>
  </w:docVars>
  <w:rsids>
    <w:rsidRoot w:val="001A114A"/>
    <w:rsid w:val="00025DCC"/>
    <w:rsid w:val="00064486"/>
    <w:rsid w:val="000C6EC2"/>
    <w:rsid w:val="0010186E"/>
    <w:rsid w:val="00161A3A"/>
    <w:rsid w:val="001664DB"/>
    <w:rsid w:val="00184B76"/>
    <w:rsid w:val="001956C9"/>
    <w:rsid w:val="001A114A"/>
    <w:rsid w:val="00227ECA"/>
    <w:rsid w:val="00275407"/>
    <w:rsid w:val="0028174E"/>
    <w:rsid w:val="0029143E"/>
    <w:rsid w:val="002B6941"/>
    <w:rsid w:val="002C00FC"/>
    <w:rsid w:val="002D1907"/>
    <w:rsid w:val="00362D40"/>
    <w:rsid w:val="00365957"/>
    <w:rsid w:val="003F41ED"/>
    <w:rsid w:val="00405754"/>
    <w:rsid w:val="00431E42"/>
    <w:rsid w:val="00462B19"/>
    <w:rsid w:val="00470C5F"/>
    <w:rsid w:val="0047414D"/>
    <w:rsid w:val="004C05E8"/>
    <w:rsid w:val="004C46AB"/>
    <w:rsid w:val="00531DE5"/>
    <w:rsid w:val="00564FCA"/>
    <w:rsid w:val="0058331F"/>
    <w:rsid w:val="00583701"/>
    <w:rsid w:val="00585D6A"/>
    <w:rsid w:val="005C7B77"/>
    <w:rsid w:val="00600603"/>
    <w:rsid w:val="00610BC7"/>
    <w:rsid w:val="0064789D"/>
    <w:rsid w:val="006553E0"/>
    <w:rsid w:val="0069552F"/>
    <w:rsid w:val="006E1776"/>
    <w:rsid w:val="007010AA"/>
    <w:rsid w:val="00703329"/>
    <w:rsid w:val="007C0116"/>
    <w:rsid w:val="007F7F35"/>
    <w:rsid w:val="008B7B43"/>
    <w:rsid w:val="008D5A0C"/>
    <w:rsid w:val="008E614F"/>
    <w:rsid w:val="0092471C"/>
    <w:rsid w:val="00947659"/>
    <w:rsid w:val="00952A79"/>
    <w:rsid w:val="00993044"/>
    <w:rsid w:val="009D424A"/>
    <w:rsid w:val="00A256D8"/>
    <w:rsid w:val="00A56052"/>
    <w:rsid w:val="00A97CC6"/>
    <w:rsid w:val="00AB09D0"/>
    <w:rsid w:val="00AB46E5"/>
    <w:rsid w:val="00AE1001"/>
    <w:rsid w:val="00AF0AB1"/>
    <w:rsid w:val="00AF2AE9"/>
    <w:rsid w:val="00B53B24"/>
    <w:rsid w:val="00B5650E"/>
    <w:rsid w:val="00BC428C"/>
    <w:rsid w:val="00C0705A"/>
    <w:rsid w:val="00C233F3"/>
    <w:rsid w:val="00C94A38"/>
    <w:rsid w:val="00CB6937"/>
    <w:rsid w:val="00CC6A86"/>
    <w:rsid w:val="00CD54C4"/>
    <w:rsid w:val="00D14BCA"/>
    <w:rsid w:val="00D2143C"/>
    <w:rsid w:val="00D529E7"/>
    <w:rsid w:val="00D55991"/>
    <w:rsid w:val="00D66FE5"/>
    <w:rsid w:val="00DD1A3B"/>
    <w:rsid w:val="00DD3B25"/>
    <w:rsid w:val="00DF6797"/>
    <w:rsid w:val="00E03A3A"/>
    <w:rsid w:val="00E041F0"/>
    <w:rsid w:val="00E42E6C"/>
    <w:rsid w:val="00E94D2F"/>
    <w:rsid w:val="00ED0259"/>
    <w:rsid w:val="00ED190C"/>
    <w:rsid w:val="00EF234F"/>
    <w:rsid w:val="00F20013"/>
    <w:rsid w:val="00F30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AB978"/>
  <w15:chartTrackingRefBased/>
  <w15:docId w15:val="{73D87BA1-756B-473A-88E4-3325D545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14A"/>
  </w:style>
  <w:style w:type="paragraph" w:styleId="Heading1">
    <w:name w:val="heading 1"/>
    <w:basedOn w:val="Normal"/>
    <w:next w:val="Normal"/>
    <w:link w:val="Heading1Char"/>
    <w:uiPriority w:val="9"/>
    <w:qFormat/>
    <w:rsid w:val="001A11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76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F67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11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14A"/>
  </w:style>
  <w:style w:type="paragraph" w:styleId="Footer">
    <w:name w:val="footer"/>
    <w:basedOn w:val="Normal"/>
    <w:link w:val="FooterChar"/>
    <w:uiPriority w:val="99"/>
    <w:unhideWhenUsed/>
    <w:rsid w:val="001A11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14A"/>
  </w:style>
  <w:style w:type="character" w:customStyle="1" w:styleId="Heading1Char">
    <w:name w:val="Heading 1 Char"/>
    <w:basedOn w:val="DefaultParagraphFont"/>
    <w:link w:val="Heading1"/>
    <w:uiPriority w:val="9"/>
    <w:rsid w:val="001A11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114A"/>
    <w:pPr>
      <w:outlineLvl w:val="9"/>
    </w:pPr>
    <w:rPr>
      <w:lang w:val="en-US"/>
    </w:rPr>
  </w:style>
  <w:style w:type="paragraph" w:styleId="TOC1">
    <w:name w:val="toc 1"/>
    <w:basedOn w:val="Normal"/>
    <w:next w:val="Normal"/>
    <w:autoRedefine/>
    <w:uiPriority w:val="39"/>
    <w:unhideWhenUsed/>
    <w:rsid w:val="001A114A"/>
    <w:pPr>
      <w:spacing w:after="100"/>
    </w:pPr>
  </w:style>
  <w:style w:type="character" w:styleId="Hyperlink">
    <w:name w:val="Hyperlink"/>
    <w:basedOn w:val="DefaultParagraphFont"/>
    <w:uiPriority w:val="99"/>
    <w:unhideWhenUsed/>
    <w:rsid w:val="001A114A"/>
    <w:rPr>
      <w:color w:val="0563C1" w:themeColor="hyperlink"/>
      <w:u w:val="single"/>
    </w:rPr>
  </w:style>
  <w:style w:type="character" w:customStyle="1" w:styleId="eop">
    <w:name w:val="eop"/>
    <w:basedOn w:val="DefaultParagraphFont"/>
    <w:rsid w:val="00E42E6C"/>
  </w:style>
  <w:style w:type="paragraph" w:customStyle="1" w:styleId="paragraph">
    <w:name w:val="paragraph"/>
    <w:basedOn w:val="Normal"/>
    <w:rsid w:val="00E42E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42E6C"/>
  </w:style>
  <w:style w:type="character" w:customStyle="1" w:styleId="contextualspellingandgrammarerror">
    <w:name w:val="contextualspellingandgrammarerror"/>
    <w:basedOn w:val="DefaultParagraphFont"/>
    <w:rsid w:val="00E42E6C"/>
  </w:style>
  <w:style w:type="character" w:customStyle="1" w:styleId="Heading2Char">
    <w:name w:val="Heading 2 Char"/>
    <w:basedOn w:val="DefaultParagraphFont"/>
    <w:link w:val="Heading2"/>
    <w:uiPriority w:val="9"/>
    <w:rsid w:val="0094765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47659"/>
    <w:pPr>
      <w:spacing w:after="100"/>
      <w:ind w:left="220"/>
    </w:pPr>
  </w:style>
  <w:style w:type="paragraph" w:styleId="ListParagraph">
    <w:name w:val="List Paragraph"/>
    <w:basedOn w:val="Normal"/>
    <w:uiPriority w:val="34"/>
    <w:qFormat/>
    <w:rsid w:val="00064486"/>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94D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2C00FC"/>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DF6797"/>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F234F"/>
    <w:pPr>
      <w:spacing w:after="100"/>
      <w:ind w:left="440"/>
    </w:pPr>
  </w:style>
  <w:style w:type="paragraph" w:styleId="Subtitle">
    <w:name w:val="Subtitle"/>
    <w:basedOn w:val="Normal"/>
    <w:next w:val="Normal"/>
    <w:link w:val="SubtitleChar"/>
    <w:uiPriority w:val="11"/>
    <w:qFormat/>
    <w:rsid w:val="0047414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7414D"/>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940606">
      <w:bodyDiv w:val="1"/>
      <w:marLeft w:val="0"/>
      <w:marRight w:val="0"/>
      <w:marTop w:val="0"/>
      <w:marBottom w:val="0"/>
      <w:divBdr>
        <w:top w:val="none" w:sz="0" w:space="0" w:color="auto"/>
        <w:left w:val="none" w:sz="0" w:space="0" w:color="auto"/>
        <w:bottom w:val="none" w:sz="0" w:space="0" w:color="auto"/>
        <w:right w:val="none" w:sz="0" w:space="0" w:color="auto"/>
      </w:divBdr>
    </w:div>
    <w:div w:id="989094640">
      <w:bodyDiv w:val="1"/>
      <w:marLeft w:val="0"/>
      <w:marRight w:val="0"/>
      <w:marTop w:val="0"/>
      <w:marBottom w:val="0"/>
      <w:divBdr>
        <w:top w:val="none" w:sz="0" w:space="0" w:color="auto"/>
        <w:left w:val="none" w:sz="0" w:space="0" w:color="auto"/>
        <w:bottom w:val="none" w:sz="0" w:space="0" w:color="auto"/>
        <w:right w:val="none" w:sz="0" w:space="0" w:color="auto"/>
      </w:divBdr>
      <w:divsChild>
        <w:div w:id="657806836">
          <w:marLeft w:val="605"/>
          <w:marRight w:val="0"/>
          <w:marTop w:val="200"/>
          <w:marBottom w:val="40"/>
          <w:divBdr>
            <w:top w:val="none" w:sz="0" w:space="0" w:color="auto"/>
            <w:left w:val="none" w:sz="0" w:space="0" w:color="auto"/>
            <w:bottom w:val="none" w:sz="0" w:space="0" w:color="auto"/>
            <w:right w:val="none" w:sz="0" w:space="0" w:color="auto"/>
          </w:divBdr>
        </w:div>
        <w:div w:id="1951743475">
          <w:marLeft w:val="605"/>
          <w:marRight w:val="0"/>
          <w:marTop w:val="200"/>
          <w:marBottom w:val="40"/>
          <w:divBdr>
            <w:top w:val="none" w:sz="0" w:space="0" w:color="auto"/>
            <w:left w:val="none" w:sz="0" w:space="0" w:color="auto"/>
            <w:bottom w:val="none" w:sz="0" w:space="0" w:color="auto"/>
            <w:right w:val="none" w:sz="0" w:space="0" w:color="auto"/>
          </w:divBdr>
        </w:div>
        <w:div w:id="1827090622">
          <w:marLeft w:val="605"/>
          <w:marRight w:val="0"/>
          <w:marTop w:val="200"/>
          <w:marBottom w:val="40"/>
          <w:divBdr>
            <w:top w:val="none" w:sz="0" w:space="0" w:color="auto"/>
            <w:left w:val="none" w:sz="0" w:space="0" w:color="auto"/>
            <w:bottom w:val="none" w:sz="0" w:space="0" w:color="auto"/>
            <w:right w:val="none" w:sz="0" w:space="0" w:color="auto"/>
          </w:divBdr>
        </w:div>
        <w:div w:id="1659919506">
          <w:marLeft w:val="605"/>
          <w:marRight w:val="0"/>
          <w:marTop w:val="200"/>
          <w:marBottom w:val="40"/>
          <w:divBdr>
            <w:top w:val="none" w:sz="0" w:space="0" w:color="auto"/>
            <w:left w:val="none" w:sz="0" w:space="0" w:color="auto"/>
            <w:bottom w:val="none" w:sz="0" w:space="0" w:color="auto"/>
            <w:right w:val="none" w:sz="0" w:space="0" w:color="auto"/>
          </w:divBdr>
        </w:div>
        <w:div w:id="1060206265">
          <w:marLeft w:val="605"/>
          <w:marRight w:val="0"/>
          <w:marTop w:val="200"/>
          <w:marBottom w:val="40"/>
          <w:divBdr>
            <w:top w:val="none" w:sz="0" w:space="0" w:color="auto"/>
            <w:left w:val="none" w:sz="0" w:space="0" w:color="auto"/>
            <w:bottom w:val="none" w:sz="0" w:space="0" w:color="auto"/>
            <w:right w:val="none" w:sz="0" w:space="0" w:color="auto"/>
          </w:divBdr>
        </w:div>
      </w:divsChild>
    </w:div>
    <w:div w:id="1384711895">
      <w:bodyDiv w:val="1"/>
      <w:marLeft w:val="0"/>
      <w:marRight w:val="0"/>
      <w:marTop w:val="0"/>
      <w:marBottom w:val="0"/>
      <w:divBdr>
        <w:top w:val="none" w:sz="0" w:space="0" w:color="auto"/>
        <w:left w:val="none" w:sz="0" w:space="0" w:color="auto"/>
        <w:bottom w:val="none" w:sz="0" w:space="0" w:color="auto"/>
        <w:right w:val="none" w:sz="0" w:space="0" w:color="auto"/>
      </w:divBdr>
      <w:divsChild>
        <w:div w:id="720252986">
          <w:marLeft w:val="605"/>
          <w:marRight w:val="0"/>
          <w:marTop w:val="200"/>
          <w:marBottom w:val="40"/>
          <w:divBdr>
            <w:top w:val="none" w:sz="0" w:space="0" w:color="auto"/>
            <w:left w:val="none" w:sz="0" w:space="0" w:color="auto"/>
            <w:bottom w:val="none" w:sz="0" w:space="0" w:color="auto"/>
            <w:right w:val="none" w:sz="0" w:space="0" w:color="auto"/>
          </w:divBdr>
        </w:div>
        <w:div w:id="1778133315">
          <w:marLeft w:val="605"/>
          <w:marRight w:val="0"/>
          <w:marTop w:val="200"/>
          <w:marBottom w:val="40"/>
          <w:divBdr>
            <w:top w:val="none" w:sz="0" w:space="0" w:color="auto"/>
            <w:left w:val="none" w:sz="0" w:space="0" w:color="auto"/>
            <w:bottom w:val="none" w:sz="0" w:space="0" w:color="auto"/>
            <w:right w:val="none" w:sz="0" w:space="0" w:color="auto"/>
          </w:divBdr>
        </w:div>
        <w:div w:id="1587954424">
          <w:marLeft w:val="605"/>
          <w:marRight w:val="0"/>
          <w:marTop w:val="200"/>
          <w:marBottom w:val="40"/>
          <w:divBdr>
            <w:top w:val="none" w:sz="0" w:space="0" w:color="auto"/>
            <w:left w:val="none" w:sz="0" w:space="0" w:color="auto"/>
            <w:bottom w:val="none" w:sz="0" w:space="0" w:color="auto"/>
            <w:right w:val="none" w:sz="0" w:space="0" w:color="auto"/>
          </w:divBdr>
        </w:div>
        <w:div w:id="1472017060">
          <w:marLeft w:val="605"/>
          <w:marRight w:val="0"/>
          <w:marTop w:val="200"/>
          <w:marBottom w:val="40"/>
          <w:divBdr>
            <w:top w:val="none" w:sz="0" w:space="0" w:color="auto"/>
            <w:left w:val="none" w:sz="0" w:space="0" w:color="auto"/>
            <w:bottom w:val="none" w:sz="0" w:space="0" w:color="auto"/>
            <w:right w:val="none" w:sz="0" w:space="0" w:color="auto"/>
          </w:divBdr>
        </w:div>
      </w:divsChild>
    </w:div>
    <w:div w:id="1543832321">
      <w:bodyDiv w:val="1"/>
      <w:marLeft w:val="0"/>
      <w:marRight w:val="0"/>
      <w:marTop w:val="0"/>
      <w:marBottom w:val="0"/>
      <w:divBdr>
        <w:top w:val="none" w:sz="0" w:space="0" w:color="auto"/>
        <w:left w:val="none" w:sz="0" w:space="0" w:color="auto"/>
        <w:bottom w:val="none" w:sz="0" w:space="0" w:color="auto"/>
        <w:right w:val="none" w:sz="0" w:space="0" w:color="auto"/>
      </w:divBdr>
      <w:divsChild>
        <w:div w:id="1750499279">
          <w:marLeft w:val="605"/>
          <w:marRight w:val="0"/>
          <w:marTop w:val="200"/>
          <w:marBottom w:val="40"/>
          <w:divBdr>
            <w:top w:val="none" w:sz="0" w:space="0" w:color="auto"/>
            <w:left w:val="none" w:sz="0" w:space="0" w:color="auto"/>
            <w:bottom w:val="none" w:sz="0" w:space="0" w:color="auto"/>
            <w:right w:val="none" w:sz="0" w:space="0" w:color="auto"/>
          </w:divBdr>
        </w:div>
        <w:div w:id="799033212">
          <w:marLeft w:val="605"/>
          <w:marRight w:val="0"/>
          <w:marTop w:val="200"/>
          <w:marBottom w:val="40"/>
          <w:divBdr>
            <w:top w:val="none" w:sz="0" w:space="0" w:color="auto"/>
            <w:left w:val="none" w:sz="0" w:space="0" w:color="auto"/>
            <w:bottom w:val="none" w:sz="0" w:space="0" w:color="auto"/>
            <w:right w:val="none" w:sz="0" w:space="0" w:color="auto"/>
          </w:divBdr>
        </w:div>
        <w:div w:id="1223560151">
          <w:marLeft w:val="605"/>
          <w:marRight w:val="0"/>
          <w:marTop w:val="200"/>
          <w:marBottom w:val="40"/>
          <w:divBdr>
            <w:top w:val="none" w:sz="0" w:space="0" w:color="auto"/>
            <w:left w:val="none" w:sz="0" w:space="0" w:color="auto"/>
            <w:bottom w:val="none" w:sz="0" w:space="0" w:color="auto"/>
            <w:right w:val="none" w:sz="0" w:space="0" w:color="auto"/>
          </w:divBdr>
        </w:div>
        <w:div w:id="925917210">
          <w:marLeft w:val="605"/>
          <w:marRight w:val="0"/>
          <w:marTop w:val="200"/>
          <w:marBottom w:val="40"/>
          <w:divBdr>
            <w:top w:val="none" w:sz="0" w:space="0" w:color="auto"/>
            <w:left w:val="none" w:sz="0" w:space="0" w:color="auto"/>
            <w:bottom w:val="none" w:sz="0" w:space="0" w:color="auto"/>
            <w:right w:val="none" w:sz="0" w:space="0" w:color="auto"/>
          </w:divBdr>
        </w:div>
      </w:divsChild>
    </w:div>
    <w:div w:id="1654144193">
      <w:bodyDiv w:val="1"/>
      <w:marLeft w:val="0"/>
      <w:marRight w:val="0"/>
      <w:marTop w:val="0"/>
      <w:marBottom w:val="0"/>
      <w:divBdr>
        <w:top w:val="none" w:sz="0" w:space="0" w:color="auto"/>
        <w:left w:val="none" w:sz="0" w:space="0" w:color="auto"/>
        <w:bottom w:val="none" w:sz="0" w:space="0" w:color="auto"/>
        <w:right w:val="none" w:sz="0" w:space="0" w:color="auto"/>
      </w:divBdr>
      <w:divsChild>
        <w:div w:id="352463216">
          <w:marLeft w:val="605"/>
          <w:marRight w:val="0"/>
          <w:marTop w:val="200"/>
          <w:marBottom w:val="40"/>
          <w:divBdr>
            <w:top w:val="none" w:sz="0" w:space="0" w:color="auto"/>
            <w:left w:val="none" w:sz="0" w:space="0" w:color="auto"/>
            <w:bottom w:val="none" w:sz="0" w:space="0" w:color="auto"/>
            <w:right w:val="none" w:sz="0" w:space="0" w:color="auto"/>
          </w:divBdr>
        </w:div>
        <w:div w:id="232473349">
          <w:marLeft w:val="605"/>
          <w:marRight w:val="0"/>
          <w:marTop w:val="200"/>
          <w:marBottom w:val="40"/>
          <w:divBdr>
            <w:top w:val="none" w:sz="0" w:space="0" w:color="auto"/>
            <w:left w:val="none" w:sz="0" w:space="0" w:color="auto"/>
            <w:bottom w:val="none" w:sz="0" w:space="0" w:color="auto"/>
            <w:right w:val="none" w:sz="0" w:space="0" w:color="auto"/>
          </w:divBdr>
        </w:div>
        <w:div w:id="1959334618">
          <w:marLeft w:val="605"/>
          <w:marRight w:val="0"/>
          <w:marTop w:val="200"/>
          <w:marBottom w:val="40"/>
          <w:divBdr>
            <w:top w:val="none" w:sz="0" w:space="0" w:color="auto"/>
            <w:left w:val="none" w:sz="0" w:space="0" w:color="auto"/>
            <w:bottom w:val="none" w:sz="0" w:space="0" w:color="auto"/>
            <w:right w:val="none" w:sz="0" w:space="0" w:color="auto"/>
          </w:divBdr>
        </w:div>
        <w:div w:id="1536581330">
          <w:marLeft w:val="605"/>
          <w:marRight w:val="0"/>
          <w:marTop w:val="200"/>
          <w:marBottom w:val="40"/>
          <w:divBdr>
            <w:top w:val="none" w:sz="0" w:space="0" w:color="auto"/>
            <w:left w:val="none" w:sz="0" w:space="0" w:color="auto"/>
            <w:bottom w:val="none" w:sz="0" w:space="0" w:color="auto"/>
            <w:right w:val="none" w:sz="0" w:space="0" w:color="auto"/>
          </w:divBdr>
        </w:div>
        <w:div w:id="1283457640">
          <w:marLeft w:val="605"/>
          <w:marRight w:val="0"/>
          <w:marTop w:val="200"/>
          <w:marBottom w:val="40"/>
          <w:divBdr>
            <w:top w:val="none" w:sz="0" w:space="0" w:color="auto"/>
            <w:left w:val="none" w:sz="0" w:space="0" w:color="auto"/>
            <w:bottom w:val="none" w:sz="0" w:space="0" w:color="auto"/>
            <w:right w:val="none" w:sz="0" w:space="0" w:color="auto"/>
          </w:divBdr>
        </w:div>
      </w:divsChild>
    </w:div>
    <w:div w:id="1702319763">
      <w:bodyDiv w:val="1"/>
      <w:marLeft w:val="0"/>
      <w:marRight w:val="0"/>
      <w:marTop w:val="0"/>
      <w:marBottom w:val="0"/>
      <w:divBdr>
        <w:top w:val="none" w:sz="0" w:space="0" w:color="auto"/>
        <w:left w:val="none" w:sz="0" w:space="0" w:color="auto"/>
        <w:bottom w:val="none" w:sz="0" w:space="0" w:color="auto"/>
        <w:right w:val="none" w:sz="0" w:space="0" w:color="auto"/>
      </w:divBdr>
      <w:divsChild>
        <w:div w:id="2021152979">
          <w:marLeft w:val="360"/>
          <w:marRight w:val="0"/>
          <w:marTop w:val="200"/>
          <w:marBottom w:val="0"/>
          <w:divBdr>
            <w:top w:val="none" w:sz="0" w:space="0" w:color="auto"/>
            <w:left w:val="none" w:sz="0" w:space="0" w:color="auto"/>
            <w:bottom w:val="none" w:sz="0" w:space="0" w:color="auto"/>
            <w:right w:val="none" w:sz="0" w:space="0" w:color="auto"/>
          </w:divBdr>
        </w:div>
        <w:div w:id="1592666443">
          <w:marLeft w:val="360"/>
          <w:marRight w:val="0"/>
          <w:marTop w:val="200"/>
          <w:marBottom w:val="0"/>
          <w:divBdr>
            <w:top w:val="none" w:sz="0" w:space="0" w:color="auto"/>
            <w:left w:val="none" w:sz="0" w:space="0" w:color="auto"/>
            <w:bottom w:val="none" w:sz="0" w:space="0" w:color="auto"/>
            <w:right w:val="none" w:sz="0" w:space="0" w:color="auto"/>
          </w:divBdr>
        </w:div>
        <w:div w:id="714895114">
          <w:marLeft w:val="360"/>
          <w:marRight w:val="0"/>
          <w:marTop w:val="200"/>
          <w:marBottom w:val="0"/>
          <w:divBdr>
            <w:top w:val="none" w:sz="0" w:space="0" w:color="auto"/>
            <w:left w:val="none" w:sz="0" w:space="0" w:color="auto"/>
            <w:bottom w:val="none" w:sz="0" w:space="0" w:color="auto"/>
            <w:right w:val="none" w:sz="0" w:space="0" w:color="auto"/>
          </w:divBdr>
        </w:div>
        <w:div w:id="345324449">
          <w:marLeft w:val="360"/>
          <w:marRight w:val="0"/>
          <w:marTop w:val="200"/>
          <w:marBottom w:val="0"/>
          <w:divBdr>
            <w:top w:val="none" w:sz="0" w:space="0" w:color="auto"/>
            <w:left w:val="none" w:sz="0" w:space="0" w:color="auto"/>
            <w:bottom w:val="none" w:sz="0" w:space="0" w:color="auto"/>
            <w:right w:val="none" w:sz="0" w:space="0" w:color="auto"/>
          </w:divBdr>
        </w:div>
        <w:div w:id="1488133289">
          <w:marLeft w:val="360"/>
          <w:marRight w:val="0"/>
          <w:marTop w:val="200"/>
          <w:marBottom w:val="0"/>
          <w:divBdr>
            <w:top w:val="none" w:sz="0" w:space="0" w:color="auto"/>
            <w:left w:val="none" w:sz="0" w:space="0" w:color="auto"/>
            <w:bottom w:val="none" w:sz="0" w:space="0" w:color="auto"/>
            <w:right w:val="none" w:sz="0" w:space="0" w:color="auto"/>
          </w:divBdr>
        </w:div>
        <w:div w:id="1034118490">
          <w:marLeft w:val="360"/>
          <w:marRight w:val="0"/>
          <w:marTop w:val="200"/>
          <w:marBottom w:val="0"/>
          <w:divBdr>
            <w:top w:val="none" w:sz="0" w:space="0" w:color="auto"/>
            <w:left w:val="none" w:sz="0" w:space="0" w:color="auto"/>
            <w:bottom w:val="none" w:sz="0" w:space="0" w:color="auto"/>
            <w:right w:val="none" w:sz="0" w:space="0" w:color="auto"/>
          </w:divBdr>
        </w:div>
        <w:div w:id="1450314442">
          <w:marLeft w:val="360"/>
          <w:marRight w:val="0"/>
          <w:marTop w:val="200"/>
          <w:marBottom w:val="0"/>
          <w:divBdr>
            <w:top w:val="none" w:sz="0" w:space="0" w:color="auto"/>
            <w:left w:val="none" w:sz="0" w:space="0" w:color="auto"/>
            <w:bottom w:val="none" w:sz="0" w:space="0" w:color="auto"/>
            <w:right w:val="none" w:sz="0" w:space="0" w:color="auto"/>
          </w:divBdr>
        </w:div>
        <w:div w:id="1198858470">
          <w:marLeft w:val="360"/>
          <w:marRight w:val="0"/>
          <w:marTop w:val="200"/>
          <w:marBottom w:val="0"/>
          <w:divBdr>
            <w:top w:val="none" w:sz="0" w:space="0" w:color="auto"/>
            <w:left w:val="none" w:sz="0" w:space="0" w:color="auto"/>
            <w:bottom w:val="none" w:sz="0" w:space="0" w:color="auto"/>
            <w:right w:val="none" w:sz="0" w:space="0" w:color="auto"/>
          </w:divBdr>
        </w:div>
        <w:div w:id="1381638052">
          <w:marLeft w:val="360"/>
          <w:marRight w:val="0"/>
          <w:marTop w:val="200"/>
          <w:marBottom w:val="0"/>
          <w:divBdr>
            <w:top w:val="none" w:sz="0" w:space="0" w:color="auto"/>
            <w:left w:val="none" w:sz="0" w:space="0" w:color="auto"/>
            <w:bottom w:val="none" w:sz="0" w:space="0" w:color="auto"/>
            <w:right w:val="none" w:sz="0" w:space="0" w:color="auto"/>
          </w:divBdr>
        </w:div>
      </w:divsChild>
    </w:div>
    <w:div w:id="1764764469">
      <w:bodyDiv w:val="1"/>
      <w:marLeft w:val="0"/>
      <w:marRight w:val="0"/>
      <w:marTop w:val="0"/>
      <w:marBottom w:val="0"/>
      <w:divBdr>
        <w:top w:val="none" w:sz="0" w:space="0" w:color="auto"/>
        <w:left w:val="none" w:sz="0" w:space="0" w:color="auto"/>
        <w:bottom w:val="none" w:sz="0" w:space="0" w:color="auto"/>
        <w:right w:val="none" w:sz="0" w:space="0" w:color="auto"/>
      </w:divBdr>
      <w:divsChild>
        <w:div w:id="67308289">
          <w:marLeft w:val="605"/>
          <w:marRight w:val="0"/>
          <w:marTop w:val="200"/>
          <w:marBottom w:val="40"/>
          <w:divBdr>
            <w:top w:val="none" w:sz="0" w:space="0" w:color="auto"/>
            <w:left w:val="none" w:sz="0" w:space="0" w:color="auto"/>
            <w:bottom w:val="none" w:sz="0" w:space="0" w:color="auto"/>
            <w:right w:val="none" w:sz="0" w:space="0" w:color="auto"/>
          </w:divBdr>
        </w:div>
        <w:div w:id="1124420102">
          <w:marLeft w:val="605"/>
          <w:marRight w:val="0"/>
          <w:marTop w:val="200"/>
          <w:marBottom w:val="40"/>
          <w:divBdr>
            <w:top w:val="none" w:sz="0" w:space="0" w:color="auto"/>
            <w:left w:val="none" w:sz="0" w:space="0" w:color="auto"/>
            <w:bottom w:val="none" w:sz="0" w:space="0" w:color="auto"/>
            <w:right w:val="none" w:sz="0" w:space="0" w:color="auto"/>
          </w:divBdr>
        </w:div>
        <w:div w:id="541136016">
          <w:marLeft w:val="605"/>
          <w:marRight w:val="0"/>
          <w:marTop w:val="200"/>
          <w:marBottom w:val="40"/>
          <w:divBdr>
            <w:top w:val="none" w:sz="0" w:space="0" w:color="auto"/>
            <w:left w:val="none" w:sz="0" w:space="0" w:color="auto"/>
            <w:bottom w:val="none" w:sz="0" w:space="0" w:color="auto"/>
            <w:right w:val="none" w:sz="0" w:space="0" w:color="auto"/>
          </w:divBdr>
        </w:div>
        <w:div w:id="1527329314">
          <w:marLeft w:val="605"/>
          <w:marRight w:val="0"/>
          <w:marTop w:val="200"/>
          <w:marBottom w:val="40"/>
          <w:divBdr>
            <w:top w:val="none" w:sz="0" w:space="0" w:color="auto"/>
            <w:left w:val="none" w:sz="0" w:space="0" w:color="auto"/>
            <w:bottom w:val="none" w:sz="0" w:space="0" w:color="auto"/>
            <w:right w:val="none" w:sz="0" w:space="0" w:color="auto"/>
          </w:divBdr>
        </w:div>
      </w:divsChild>
    </w:div>
    <w:div w:id="1865752058">
      <w:bodyDiv w:val="1"/>
      <w:marLeft w:val="0"/>
      <w:marRight w:val="0"/>
      <w:marTop w:val="0"/>
      <w:marBottom w:val="0"/>
      <w:divBdr>
        <w:top w:val="none" w:sz="0" w:space="0" w:color="auto"/>
        <w:left w:val="none" w:sz="0" w:space="0" w:color="auto"/>
        <w:bottom w:val="none" w:sz="0" w:space="0" w:color="auto"/>
        <w:right w:val="none" w:sz="0" w:space="0" w:color="auto"/>
      </w:divBdr>
      <w:divsChild>
        <w:div w:id="147594526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97068-29A9-400D-93A4-9FEA2CF94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3094</Words>
  <Characters>17638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Cranfield (1703081)</dc:creator>
  <cp:keywords/>
  <dc:description/>
  <cp:lastModifiedBy>Sasha Cranfield (1703081)</cp:lastModifiedBy>
  <cp:revision>2</cp:revision>
  <dcterms:created xsi:type="dcterms:W3CDTF">2020-01-10T17:29:00Z</dcterms:created>
  <dcterms:modified xsi:type="dcterms:W3CDTF">2020-01-10T17:29:00Z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80d9cf31-f048-35ed-bbd4-afa1e2d34427</vt:lpwstr>
  </property>
  <property fmtid="{D5CDD505-2E9C-101B-9397-08002B2CF9AE}" pid="24" name="Mendeley Citation Style_1">
    <vt:lpwstr>http://www.zotero.org/styles/harvard-cite-them-right</vt:lpwstr>
  </property>
</Properties>
</file>