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eastAsiaTheme="minorHAnsi" w:hAnsi="Times New Roman" w:cs="Times New Roman"/>
          <w:kern w:val="2"/>
          <w:sz w:val="24"/>
          <w:szCs w:val="24"/>
          <w:lang w:val="en-IN"/>
        </w:rPr>
        <w:id w:val="-1473436028"/>
        <w:docPartObj>
          <w:docPartGallery w:val="Cover Pages"/>
          <w:docPartUnique/>
        </w:docPartObj>
      </w:sdtPr>
      <w:sdtEndPr/>
      <w:sdtContent>
        <w:p w14:paraId="41DC8A05" w14:textId="726D3ADE" w:rsidR="00340A27" w:rsidRPr="00866DAE" w:rsidRDefault="00D74270" w:rsidP="00866DAE">
          <w:pPr>
            <w:pStyle w:val="NoSpacing"/>
            <w:spacing w:line="360" w:lineRule="auto"/>
            <w:jc w:val="both"/>
            <w:rPr>
              <w:rFonts w:ascii="Times New Roman" w:hAnsi="Times New Roman" w:cs="Times New Roman"/>
              <w:sz w:val="24"/>
              <w:szCs w:val="24"/>
            </w:rPr>
          </w:pPr>
          <w:r>
            <w:rPr>
              <w:rFonts w:ascii="Times New Roman" w:hAnsi="Times New Roman" w:cs="Times New Roman"/>
              <w:noProof/>
              <w:sz w:val="24"/>
              <w:szCs w:val="24"/>
            </w:rPr>
            <w:pict w14:anchorId="402EB724">
              <v:shapetype id="_x0000_t202" coordsize="21600,21600" o:spt="202" path="m,l,21600r21600,l21600,xe">
                <v:stroke joinstyle="miter"/>
                <v:path gradientshapeok="t" o:connecttype="rect"/>
              </v:shapetype>
              <v:shape id="Text Box 66" o:spid="_x0000_s1033" type="#_x0000_t202" style="position:absolute;left:0;text-align:left;margin-left:0;margin-top:0;width:565.2pt;height:45pt;z-index:251661312;visibility:visible;mso-wrap-distance-left:9pt;mso-wrap-distance-top:0;mso-wrap-distance-right:9pt;mso-wrap-distance-bottom:0;mso-position-horizontal:center;mso-position-horizontal-relative:page;mso-position-vertical:top;mso-position-vertical-relative:margin;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p w14:paraId="36A67812" w14:textId="6A0240C3" w:rsidR="00340A27" w:rsidRPr="00DD6F6A" w:rsidRDefault="001E34FC" w:rsidP="00B56285">
                      <w:pPr>
                        <w:jc w:val="both"/>
                        <w:rPr>
                          <w:rFonts w:ascii="Times New Roman" w:hAnsi="Times New Roman" w:cs="Times New Roman"/>
                          <w:sz w:val="20"/>
                          <w:szCs w:val="20"/>
                        </w:rPr>
                      </w:pPr>
                      <w:r w:rsidRPr="00DD6F6A">
                        <w:rPr>
                          <w:rFonts w:ascii="Times New Roman" w:eastAsiaTheme="majorEastAsia" w:hAnsi="Times New Roman" w:cs="Times New Roman"/>
                          <w:caps/>
                          <w:color w:val="8496B0" w:themeColor="text2" w:themeTint="99"/>
                          <w:kern w:val="0"/>
                          <w:sz w:val="20"/>
                          <w:szCs w:val="20"/>
                          <w:lang w:val="en-US"/>
                          <w14:ligatures w14:val="none"/>
                        </w:rPr>
                        <w:t>Crisis Management in the Hotel and Hospitality Sector: Challenges and Future Policy Directions</w:t>
                      </w:r>
                    </w:p>
                  </w:txbxContent>
                </v:textbox>
                <w10:wrap anchorx="page" anchory="margin"/>
              </v:shape>
            </w:pict>
          </w:r>
        </w:p>
        <w:p w14:paraId="44A7C253" w14:textId="100D89D4" w:rsidR="00340A27" w:rsidRPr="00866DAE" w:rsidRDefault="00D74270" w:rsidP="00866DAE">
          <w:pPr>
            <w:spacing w:line="360" w:lineRule="auto"/>
            <w:jc w:val="both"/>
            <w:rPr>
              <w:rFonts w:ascii="Times New Roman" w:hAnsi="Times New Roman" w:cs="Times New Roman"/>
              <w:sz w:val="24"/>
              <w:szCs w:val="24"/>
            </w:rPr>
          </w:pPr>
          <w:r>
            <w:rPr>
              <w:rFonts w:ascii="Times New Roman" w:hAnsi="Times New Roman" w:cs="Times New Roman"/>
              <w:noProof/>
              <w:sz w:val="24"/>
              <w:szCs w:val="24"/>
            </w:rPr>
            <w:pict w14:anchorId="0648B643">
              <v:group id="Group 2" o:spid="_x0000_s1027" style="position:absolute;left:0;text-align:left;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8"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9"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30"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1"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2"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w:r>
          <w:r>
            <w:rPr>
              <w:rFonts w:ascii="Times New Roman" w:hAnsi="Times New Roman" w:cs="Times New Roman"/>
              <w:noProof/>
              <w:sz w:val="24"/>
              <w:szCs w:val="24"/>
            </w:rPr>
            <w:pict w14:anchorId="5E0887BF">
              <v:shape id="Text Box 73" o:spid="_x0000_s1026" type="#_x0000_t202" style="position:absolute;left:0;text-align:left;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24C9972F" w14:textId="44AD4966" w:rsidR="00340A27" w:rsidRDefault="00340A27">
                      <w:pPr>
                        <w:pStyle w:val="NoSpacing"/>
                        <w:jc w:val="right"/>
                        <w:rPr>
                          <w:color w:val="4472C4" w:themeColor="accent1"/>
                          <w:sz w:val="36"/>
                          <w:szCs w:val="36"/>
                        </w:rPr>
                      </w:pPr>
                    </w:p>
                  </w:txbxContent>
                </v:textbox>
                <w10:wrap anchorx="page" anchory="margin"/>
              </v:shape>
            </w:pict>
          </w:r>
        </w:p>
        <w:p w14:paraId="5D93326C" w14:textId="5BECC433" w:rsidR="00340A27" w:rsidRPr="00866DAE" w:rsidRDefault="00340A27"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br w:type="page"/>
          </w:r>
        </w:p>
      </w:sdtContent>
    </w:sdt>
    <w:p w14:paraId="3819F743" w14:textId="77777777" w:rsidR="00161664" w:rsidRPr="00866DAE" w:rsidRDefault="00161664" w:rsidP="00866DAE">
      <w:pPr>
        <w:pStyle w:val="Heading1"/>
        <w:spacing w:line="360" w:lineRule="auto"/>
        <w:jc w:val="both"/>
        <w:rPr>
          <w:rFonts w:ascii="Times New Roman" w:hAnsi="Times New Roman" w:cs="Times New Roman"/>
          <w:sz w:val="24"/>
          <w:szCs w:val="24"/>
        </w:rPr>
      </w:pPr>
      <w:bookmarkStart w:id="0" w:name="_Toc180665346"/>
      <w:r w:rsidRPr="00866DAE">
        <w:rPr>
          <w:rFonts w:ascii="Times New Roman" w:hAnsi="Times New Roman" w:cs="Times New Roman"/>
          <w:sz w:val="24"/>
          <w:szCs w:val="24"/>
        </w:rPr>
        <w:lastRenderedPageBreak/>
        <w:t>Abstract</w:t>
      </w:r>
      <w:bookmarkEnd w:id="0"/>
    </w:p>
    <w:p w14:paraId="572F89AC" w14:textId="0C2EAEB5" w:rsidR="00161664" w:rsidRPr="00866DAE" w:rsidRDefault="00BF1694"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Crisis management in the context of the hotel and hospitality sector</w:t>
      </w:r>
      <w:r w:rsidR="00E3135A" w:rsidRPr="00866DAE">
        <w:rPr>
          <w:rFonts w:ascii="Times New Roman" w:hAnsi="Times New Roman" w:cs="Times New Roman"/>
          <w:sz w:val="24"/>
          <w:szCs w:val="24"/>
        </w:rPr>
        <w:t xml:space="preserve"> has </w:t>
      </w:r>
      <w:r w:rsidRPr="00866DAE">
        <w:rPr>
          <w:rFonts w:ascii="Times New Roman" w:hAnsi="Times New Roman" w:cs="Times New Roman"/>
          <w:sz w:val="24"/>
          <w:szCs w:val="24"/>
        </w:rPr>
        <w:t xml:space="preserve">become increasingly essential </w:t>
      </w:r>
      <w:r w:rsidR="00E3135A" w:rsidRPr="00866DAE">
        <w:rPr>
          <w:rFonts w:ascii="Times New Roman" w:hAnsi="Times New Roman" w:cs="Times New Roman"/>
          <w:sz w:val="24"/>
          <w:szCs w:val="24"/>
        </w:rPr>
        <w:t xml:space="preserve">because of </w:t>
      </w:r>
      <w:r w:rsidRPr="00866DAE">
        <w:rPr>
          <w:rFonts w:ascii="Times New Roman" w:hAnsi="Times New Roman" w:cs="Times New Roman"/>
          <w:sz w:val="24"/>
          <w:szCs w:val="24"/>
        </w:rPr>
        <w:t>rising uncertainties</w:t>
      </w:r>
      <w:r w:rsidR="00E3135A" w:rsidRPr="00866DAE">
        <w:rPr>
          <w:rFonts w:ascii="Times New Roman" w:hAnsi="Times New Roman" w:cs="Times New Roman"/>
          <w:sz w:val="24"/>
          <w:szCs w:val="24"/>
        </w:rPr>
        <w:t xml:space="preserve"> at international level</w:t>
      </w:r>
      <w:r w:rsidRPr="00866DAE">
        <w:rPr>
          <w:rFonts w:ascii="Times New Roman" w:hAnsi="Times New Roman" w:cs="Times New Roman"/>
          <w:sz w:val="24"/>
          <w:szCs w:val="24"/>
        </w:rPr>
        <w:t xml:space="preserve">. From health-related crises </w:t>
      </w:r>
      <w:r w:rsidR="00E3135A" w:rsidRPr="00866DAE">
        <w:rPr>
          <w:rFonts w:ascii="Times New Roman" w:hAnsi="Times New Roman" w:cs="Times New Roman"/>
          <w:sz w:val="24"/>
          <w:szCs w:val="24"/>
        </w:rPr>
        <w:t xml:space="preserve">named </w:t>
      </w:r>
      <w:r w:rsidRPr="00866DAE">
        <w:rPr>
          <w:rFonts w:ascii="Times New Roman" w:hAnsi="Times New Roman" w:cs="Times New Roman"/>
          <w:sz w:val="24"/>
          <w:szCs w:val="24"/>
        </w:rPr>
        <w:t xml:space="preserve">as the COVID-19 pandemic to natural disasters, political turmoil, and cybersecurity threats, the industry faces </w:t>
      </w:r>
      <w:r w:rsidR="00E3135A" w:rsidRPr="00866DAE">
        <w:rPr>
          <w:rFonts w:ascii="Times New Roman" w:hAnsi="Times New Roman" w:cs="Times New Roman"/>
          <w:sz w:val="24"/>
          <w:szCs w:val="24"/>
        </w:rPr>
        <w:t xml:space="preserve">diverse types of </w:t>
      </w:r>
      <w:r w:rsidRPr="00866DAE">
        <w:rPr>
          <w:rFonts w:ascii="Times New Roman" w:hAnsi="Times New Roman" w:cs="Times New Roman"/>
          <w:sz w:val="24"/>
          <w:szCs w:val="24"/>
        </w:rPr>
        <w:t xml:space="preserve">risks. </w:t>
      </w:r>
      <w:r w:rsidR="00E3135A" w:rsidRPr="00866DAE">
        <w:rPr>
          <w:rFonts w:ascii="Times New Roman" w:hAnsi="Times New Roman" w:cs="Times New Roman"/>
          <w:sz w:val="24"/>
          <w:szCs w:val="24"/>
        </w:rPr>
        <w:t xml:space="preserve">The </w:t>
      </w:r>
      <w:r w:rsidRPr="00866DAE">
        <w:rPr>
          <w:rFonts w:ascii="Times New Roman" w:hAnsi="Times New Roman" w:cs="Times New Roman"/>
          <w:sz w:val="24"/>
          <w:szCs w:val="24"/>
        </w:rPr>
        <w:t xml:space="preserve">research conference paper </w:t>
      </w:r>
      <w:r w:rsidR="00E3135A" w:rsidRPr="00866DAE">
        <w:rPr>
          <w:rFonts w:ascii="Times New Roman" w:hAnsi="Times New Roman" w:cs="Times New Roman"/>
          <w:sz w:val="24"/>
          <w:szCs w:val="24"/>
        </w:rPr>
        <w:t xml:space="preserve">will </w:t>
      </w:r>
      <w:r w:rsidRPr="00866DAE">
        <w:rPr>
          <w:rFonts w:ascii="Times New Roman" w:hAnsi="Times New Roman" w:cs="Times New Roman"/>
          <w:sz w:val="24"/>
          <w:szCs w:val="24"/>
        </w:rPr>
        <w:t xml:space="preserve">delve into contemporary themes of safety </w:t>
      </w:r>
      <w:r w:rsidR="00BD1B30" w:rsidRPr="00866DAE">
        <w:rPr>
          <w:rFonts w:ascii="Times New Roman" w:hAnsi="Times New Roman" w:cs="Times New Roman"/>
          <w:sz w:val="24"/>
          <w:szCs w:val="24"/>
        </w:rPr>
        <w:t xml:space="preserve">as well as </w:t>
      </w:r>
      <w:r w:rsidRPr="00866DAE">
        <w:rPr>
          <w:rFonts w:ascii="Times New Roman" w:hAnsi="Times New Roman" w:cs="Times New Roman"/>
          <w:sz w:val="24"/>
          <w:szCs w:val="24"/>
        </w:rPr>
        <w:t xml:space="preserve">crisis management, </w:t>
      </w:r>
      <w:r w:rsidR="00BD1B30" w:rsidRPr="00866DAE">
        <w:rPr>
          <w:rFonts w:ascii="Times New Roman" w:hAnsi="Times New Roman" w:cs="Times New Roman"/>
          <w:sz w:val="24"/>
          <w:szCs w:val="24"/>
        </w:rPr>
        <w:t xml:space="preserve">emphasizing </w:t>
      </w:r>
      <w:r w:rsidRPr="00866DAE">
        <w:rPr>
          <w:rFonts w:ascii="Times New Roman" w:hAnsi="Times New Roman" w:cs="Times New Roman"/>
          <w:sz w:val="24"/>
          <w:szCs w:val="24"/>
        </w:rPr>
        <w:t>on disaster management, perception</w:t>
      </w:r>
      <w:r w:rsidR="00BD1B30" w:rsidRPr="00866DAE">
        <w:rPr>
          <w:rFonts w:ascii="Times New Roman" w:hAnsi="Times New Roman" w:cs="Times New Roman"/>
          <w:sz w:val="24"/>
          <w:szCs w:val="24"/>
        </w:rPr>
        <w:t xml:space="preserve"> of risk</w:t>
      </w:r>
      <w:r w:rsidRPr="00866DAE">
        <w:rPr>
          <w:rFonts w:ascii="Times New Roman" w:hAnsi="Times New Roman" w:cs="Times New Roman"/>
          <w:sz w:val="24"/>
          <w:szCs w:val="24"/>
        </w:rPr>
        <w:t>, and concerns</w:t>
      </w:r>
      <w:r w:rsidR="00BD1B30" w:rsidRPr="00866DAE">
        <w:rPr>
          <w:rFonts w:ascii="Times New Roman" w:hAnsi="Times New Roman" w:cs="Times New Roman"/>
          <w:sz w:val="24"/>
          <w:szCs w:val="24"/>
        </w:rPr>
        <w:t xml:space="preserve"> of data privacy</w:t>
      </w:r>
      <w:r w:rsidRPr="00866DAE">
        <w:rPr>
          <w:rFonts w:ascii="Times New Roman" w:hAnsi="Times New Roman" w:cs="Times New Roman"/>
          <w:sz w:val="24"/>
          <w:szCs w:val="24"/>
        </w:rPr>
        <w:t xml:space="preserve">. </w:t>
      </w:r>
      <w:r w:rsidR="00BD1B30" w:rsidRPr="00866DAE">
        <w:rPr>
          <w:rFonts w:ascii="Times New Roman" w:hAnsi="Times New Roman" w:cs="Times New Roman"/>
          <w:sz w:val="24"/>
          <w:szCs w:val="24"/>
        </w:rPr>
        <w:t xml:space="preserve">With utilization of </w:t>
      </w:r>
      <w:r w:rsidRPr="00866DAE">
        <w:rPr>
          <w:rFonts w:ascii="Times New Roman" w:hAnsi="Times New Roman" w:cs="Times New Roman"/>
          <w:sz w:val="24"/>
          <w:szCs w:val="24"/>
        </w:rPr>
        <w:t>PESTEL analysis</w:t>
      </w:r>
      <w:r w:rsidR="00BD1B30" w:rsidRPr="00866DAE">
        <w:rPr>
          <w:rFonts w:ascii="Times New Roman" w:hAnsi="Times New Roman" w:cs="Times New Roman"/>
          <w:sz w:val="24"/>
          <w:szCs w:val="24"/>
        </w:rPr>
        <w:t xml:space="preserve"> the </w:t>
      </w:r>
      <w:r w:rsidRPr="00866DAE">
        <w:rPr>
          <w:rFonts w:ascii="Times New Roman" w:hAnsi="Times New Roman" w:cs="Times New Roman"/>
          <w:sz w:val="24"/>
          <w:szCs w:val="24"/>
        </w:rPr>
        <w:t xml:space="preserve">paper </w:t>
      </w:r>
      <w:r w:rsidR="00BD1B30" w:rsidRPr="00866DAE">
        <w:rPr>
          <w:rFonts w:ascii="Times New Roman" w:hAnsi="Times New Roman" w:cs="Times New Roman"/>
          <w:sz w:val="24"/>
          <w:szCs w:val="24"/>
        </w:rPr>
        <w:t xml:space="preserve">will </w:t>
      </w:r>
      <w:r w:rsidRPr="00866DAE">
        <w:rPr>
          <w:rFonts w:ascii="Times New Roman" w:hAnsi="Times New Roman" w:cs="Times New Roman"/>
          <w:sz w:val="24"/>
          <w:szCs w:val="24"/>
        </w:rPr>
        <w:t xml:space="preserve">critically </w:t>
      </w:r>
      <w:r w:rsidR="00BD1B30" w:rsidRPr="00866DAE">
        <w:rPr>
          <w:rFonts w:ascii="Times New Roman" w:hAnsi="Times New Roman" w:cs="Times New Roman"/>
          <w:sz w:val="24"/>
          <w:szCs w:val="24"/>
        </w:rPr>
        <w:t xml:space="preserve">evaluate </w:t>
      </w:r>
      <w:r w:rsidRPr="00866DAE">
        <w:rPr>
          <w:rFonts w:ascii="Times New Roman" w:hAnsi="Times New Roman" w:cs="Times New Roman"/>
          <w:sz w:val="24"/>
          <w:szCs w:val="24"/>
        </w:rPr>
        <w:t xml:space="preserve">the impacts of crises on the sector, </w:t>
      </w:r>
      <w:r w:rsidR="00BD1B30" w:rsidRPr="00866DAE">
        <w:rPr>
          <w:rFonts w:ascii="Times New Roman" w:hAnsi="Times New Roman" w:cs="Times New Roman"/>
          <w:sz w:val="24"/>
          <w:szCs w:val="24"/>
        </w:rPr>
        <w:t xml:space="preserve">representing </w:t>
      </w:r>
      <w:r w:rsidRPr="00866DAE">
        <w:rPr>
          <w:rFonts w:ascii="Times New Roman" w:hAnsi="Times New Roman" w:cs="Times New Roman"/>
          <w:sz w:val="24"/>
          <w:szCs w:val="24"/>
        </w:rPr>
        <w:t xml:space="preserve">the industry's response strategies and proposing future policy and management options to ensure preparedness </w:t>
      </w:r>
      <w:r w:rsidR="00BD1B30" w:rsidRPr="00866DAE">
        <w:rPr>
          <w:rFonts w:ascii="Times New Roman" w:hAnsi="Times New Roman" w:cs="Times New Roman"/>
          <w:sz w:val="24"/>
          <w:szCs w:val="24"/>
        </w:rPr>
        <w:t xml:space="preserve">with </w:t>
      </w:r>
      <w:r w:rsidRPr="00866DAE">
        <w:rPr>
          <w:rFonts w:ascii="Times New Roman" w:hAnsi="Times New Roman" w:cs="Times New Roman"/>
          <w:sz w:val="24"/>
          <w:szCs w:val="24"/>
        </w:rPr>
        <w:t xml:space="preserve">resilience. </w:t>
      </w:r>
      <w:r w:rsidR="00BD1B30" w:rsidRPr="00866DAE">
        <w:rPr>
          <w:rFonts w:ascii="Times New Roman" w:hAnsi="Times New Roman" w:cs="Times New Roman"/>
          <w:sz w:val="24"/>
          <w:szCs w:val="24"/>
        </w:rPr>
        <w:t xml:space="preserve">This will focus on </w:t>
      </w:r>
      <w:r w:rsidRPr="00866DAE">
        <w:rPr>
          <w:rFonts w:ascii="Times New Roman" w:hAnsi="Times New Roman" w:cs="Times New Roman"/>
          <w:sz w:val="24"/>
          <w:szCs w:val="24"/>
        </w:rPr>
        <w:t xml:space="preserve">the </w:t>
      </w:r>
      <w:r w:rsidR="00BD1B30" w:rsidRPr="00866DAE">
        <w:rPr>
          <w:rFonts w:ascii="Times New Roman" w:hAnsi="Times New Roman" w:cs="Times New Roman"/>
          <w:sz w:val="24"/>
          <w:szCs w:val="24"/>
        </w:rPr>
        <w:t>necessity</w:t>
      </w:r>
      <w:r w:rsidRPr="00866DAE">
        <w:rPr>
          <w:rFonts w:ascii="Times New Roman" w:hAnsi="Times New Roman" w:cs="Times New Roman"/>
          <w:sz w:val="24"/>
          <w:szCs w:val="24"/>
        </w:rPr>
        <w:t xml:space="preserve"> for proactive approaches and </w:t>
      </w:r>
      <w:r w:rsidR="00BD1B30" w:rsidRPr="00866DAE">
        <w:rPr>
          <w:rFonts w:ascii="Times New Roman" w:hAnsi="Times New Roman" w:cs="Times New Roman"/>
          <w:sz w:val="24"/>
          <w:szCs w:val="24"/>
        </w:rPr>
        <w:t xml:space="preserve">improved </w:t>
      </w:r>
      <w:r w:rsidRPr="00866DAE">
        <w:rPr>
          <w:rFonts w:ascii="Times New Roman" w:hAnsi="Times New Roman" w:cs="Times New Roman"/>
          <w:sz w:val="24"/>
          <w:szCs w:val="24"/>
        </w:rPr>
        <w:t xml:space="preserve">collaboration between stakeholders to mitigate risks and ensure </w:t>
      </w:r>
      <w:r w:rsidR="00BD1B30" w:rsidRPr="00866DAE">
        <w:rPr>
          <w:rFonts w:ascii="Times New Roman" w:hAnsi="Times New Roman" w:cs="Times New Roman"/>
          <w:sz w:val="24"/>
          <w:szCs w:val="24"/>
        </w:rPr>
        <w:t xml:space="preserve">the </w:t>
      </w:r>
      <w:r w:rsidRPr="00866DAE">
        <w:rPr>
          <w:rFonts w:ascii="Times New Roman" w:hAnsi="Times New Roman" w:cs="Times New Roman"/>
          <w:sz w:val="24"/>
          <w:szCs w:val="24"/>
        </w:rPr>
        <w:t>long-</w:t>
      </w:r>
      <w:r w:rsidR="00BD1B30" w:rsidRPr="00866DAE">
        <w:rPr>
          <w:rFonts w:ascii="Times New Roman" w:hAnsi="Times New Roman" w:cs="Times New Roman"/>
          <w:sz w:val="24"/>
          <w:szCs w:val="24"/>
        </w:rPr>
        <w:t xml:space="preserve">time </w:t>
      </w:r>
      <w:r w:rsidRPr="00866DAE">
        <w:rPr>
          <w:rFonts w:ascii="Times New Roman" w:hAnsi="Times New Roman" w:cs="Times New Roman"/>
          <w:sz w:val="24"/>
          <w:szCs w:val="24"/>
        </w:rPr>
        <w:t>sustainability in the sector.</w:t>
      </w:r>
    </w:p>
    <w:p w14:paraId="20D6ADE4" w14:textId="492C94D9" w:rsidR="00340A27" w:rsidRPr="00866DAE" w:rsidRDefault="00340A27" w:rsidP="00866DAE">
      <w:pPr>
        <w:spacing w:line="360" w:lineRule="auto"/>
        <w:jc w:val="both"/>
        <w:rPr>
          <w:rFonts w:ascii="Times New Roman" w:hAnsi="Times New Roman" w:cs="Times New Roman"/>
          <w:sz w:val="24"/>
          <w:szCs w:val="24"/>
        </w:rPr>
      </w:pPr>
    </w:p>
    <w:p w14:paraId="4E572B23" w14:textId="77777777" w:rsidR="00340A27" w:rsidRPr="00866DAE" w:rsidRDefault="00340A27"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br w:type="page"/>
      </w:r>
    </w:p>
    <w:sdt>
      <w:sdtPr>
        <w:rPr>
          <w:rFonts w:ascii="Times New Roman" w:eastAsiaTheme="minorHAnsi" w:hAnsi="Times New Roman" w:cs="Times New Roman"/>
          <w:color w:val="auto"/>
          <w:kern w:val="2"/>
          <w:sz w:val="24"/>
          <w:szCs w:val="24"/>
          <w:lang w:val="en-IN"/>
        </w:rPr>
        <w:id w:val="-2068332556"/>
        <w:docPartObj>
          <w:docPartGallery w:val="Table of Contents"/>
          <w:docPartUnique/>
        </w:docPartObj>
      </w:sdtPr>
      <w:sdtEndPr>
        <w:rPr>
          <w:b/>
          <w:bCs/>
          <w:noProof/>
        </w:rPr>
      </w:sdtEndPr>
      <w:sdtContent>
        <w:p w14:paraId="5474ED92" w14:textId="4EA8F216" w:rsidR="00161664" w:rsidRPr="00866DAE" w:rsidRDefault="00161664" w:rsidP="00866DAE">
          <w:pPr>
            <w:pStyle w:val="TOCHeading"/>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Table of Contents</w:t>
          </w:r>
        </w:p>
        <w:p w14:paraId="095F3B72" w14:textId="44F7F738" w:rsidR="00866DAE" w:rsidRPr="00866DAE" w:rsidRDefault="00161664" w:rsidP="00866DAE">
          <w:pPr>
            <w:pStyle w:val="TOC1"/>
            <w:tabs>
              <w:tab w:val="right" w:leader="dot" w:pos="9016"/>
            </w:tabs>
            <w:spacing w:line="360" w:lineRule="auto"/>
            <w:jc w:val="both"/>
            <w:rPr>
              <w:rFonts w:eastAsiaTheme="minorEastAsia"/>
              <w:noProof/>
              <w:sz w:val="24"/>
              <w:szCs w:val="24"/>
              <w:lang w:eastAsia="en-IN"/>
            </w:rPr>
          </w:pPr>
          <w:r w:rsidRPr="00866DAE">
            <w:rPr>
              <w:rFonts w:ascii="Times New Roman" w:hAnsi="Times New Roman" w:cs="Times New Roman"/>
              <w:sz w:val="24"/>
              <w:szCs w:val="24"/>
            </w:rPr>
            <w:fldChar w:fldCharType="begin"/>
          </w:r>
          <w:r w:rsidRPr="00866DAE">
            <w:rPr>
              <w:rFonts w:ascii="Times New Roman" w:hAnsi="Times New Roman" w:cs="Times New Roman"/>
              <w:sz w:val="24"/>
              <w:szCs w:val="24"/>
            </w:rPr>
            <w:instrText xml:space="preserve"> TOC \o "1-3" \h \z \u </w:instrText>
          </w:r>
          <w:r w:rsidRPr="00866DAE">
            <w:rPr>
              <w:rFonts w:ascii="Times New Roman" w:hAnsi="Times New Roman" w:cs="Times New Roman"/>
              <w:sz w:val="24"/>
              <w:szCs w:val="24"/>
            </w:rPr>
            <w:fldChar w:fldCharType="separate"/>
          </w:r>
          <w:hyperlink w:anchor="_Toc180665346" w:history="1">
            <w:r w:rsidR="00866DAE" w:rsidRPr="00866DAE">
              <w:rPr>
                <w:rStyle w:val="Hyperlink"/>
                <w:rFonts w:ascii="Times New Roman" w:hAnsi="Times New Roman" w:cs="Times New Roman"/>
                <w:noProof/>
                <w:sz w:val="24"/>
                <w:szCs w:val="24"/>
              </w:rPr>
              <w:t>Abstract</w:t>
            </w:r>
            <w:r w:rsidR="00866DAE" w:rsidRPr="00866DAE">
              <w:rPr>
                <w:noProof/>
                <w:webHidden/>
                <w:sz w:val="24"/>
                <w:szCs w:val="24"/>
              </w:rPr>
              <w:tab/>
            </w:r>
            <w:r w:rsidR="00866DAE" w:rsidRPr="00866DAE">
              <w:rPr>
                <w:noProof/>
                <w:webHidden/>
                <w:sz w:val="24"/>
                <w:szCs w:val="24"/>
              </w:rPr>
              <w:fldChar w:fldCharType="begin"/>
            </w:r>
            <w:r w:rsidR="00866DAE" w:rsidRPr="00866DAE">
              <w:rPr>
                <w:noProof/>
                <w:webHidden/>
                <w:sz w:val="24"/>
                <w:szCs w:val="24"/>
              </w:rPr>
              <w:instrText xml:space="preserve"> PAGEREF _Toc180665346 \h </w:instrText>
            </w:r>
            <w:r w:rsidR="00866DAE" w:rsidRPr="00866DAE">
              <w:rPr>
                <w:noProof/>
                <w:webHidden/>
                <w:sz w:val="24"/>
                <w:szCs w:val="24"/>
              </w:rPr>
            </w:r>
            <w:r w:rsidR="00866DAE" w:rsidRPr="00866DAE">
              <w:rPr>
                <w:noProof/>
                <w:webHidden/>
                <w:sz w:val="24"/>
                <w:szCs w:val="24"/>
              </w:rPr>
              <w:fldChar w:fldCharType="separate"/>
            </w:r>
            <w:r w:rsidR="00866DAE" w:rsidRPr="00866DAE">
              <w:rPr>
                <w:noProof/>
                <w:webHidden/>
                <w:sz w:val="24"/>
                <w:szCs w:val="24"/>
              </w:rPr>
              <w:t>1</w:t>
            </w:r>
            <w:r w:rsidR="00866DAE" w:rsidRPr="00866DAE">
              <w:rPr>
                <w:noProof/>
                <w:webHidden/>
                <w:sz w:val="24"/>
                <w:szCs w:val="24"/>
              </w:rPr>
              <w:fldChar w:fldCharType="end"/>
            </w:r>
          </w:hyperlink>
        </w:p>
        <w:p w14:paraId="257838CA" w14:textId="6F023633" w:rsidR="00866DAE" w:rsidRPr="00866DAE" w:rsidRDefault="00866DAE" w:rsidP="00866DAE">
          <w:pPr>
            <w:pStyle w:val="TOC1"/>
            <w:tabs>
              <w:tab w:val="right" w:leader="dot" w:pos="9016"/>
            </w:tabs>
            <w:spacing w:line="360" w:lineRule="auto"/>
            <w:jc w:val="both"/>
            <w:rPr>
              <w:rFonts w:eastAsiaTheme="minorEastAsia"/>
              <w:noProof/>
              <w:sz w:val="24"/>
              <w:szCs w:val="24"/>
              <w:lang w:eastAsia="en-IN"/>
            </w:rPr>
          </w:pPr>
          <w:hyperlink w:anchor="_Toc180665347" w:history="1">
            <w:r w:rsidRPr="00866DAE">
              <w:rPr>
                <w:rStyle w:val="Hyperlink"/>
                <w:rFonts w:ascii="Times New Roman" w:hAnsi="Times New Roman" w:cs="Times New Roman"/>
                <w:noProof/>
                <w:sz w:val="24"/>
                <w:szCs w:val="24"/>
              </w:rPr>
              <w:t>1. Introduction:</w:t>
            </w:r>
            <w:r w:rsidRPr="00866DAE">
              <w:rPr>
                <w:noProof/>
                <w:webHidden/>
                <w:sz w:val="24"/>
                <w:szCs w:val="24"/>
              </w:rPr>
              <w:tab/>
            </w:r>
            <w:r w:rsidRPr="00866DAE">
              <w:rPr>
                <w:noProof/>
                <w:webHidden/>
                <w:sz w:val="24"/>
                <w:szCs w:val="24"/>
              </w:rPr>
              <w:fldChar w:fldCharType="begin"/>
            </w:r>
            <w:r w:rsidRPr="00866DAE">
              <w:rPr>
                <w:noProof/>
                <w:webHidden/>
                <w:sz w:val="24"/>
                <w:szCs w:val="24"/>
              </w:rPr>
              <w:instrText xml:space="preserve"> PAGEREF _Toc180665347 \h </w:instrText>
            </w:r>
            <w:r w:rsidRPr="00866DAE">
              <w:rPr>
                <w:noProof/>
                <w:webHidden/>
                <w:sz w:val="24"/>
                <w:szCs w:val="24"/>
              </w:rPr>
            </w:r>
            <w:r w:rsidRPr="00866DAE">
              <w:rPr>
                <w:noProof/>
                <w:webHidden/>
                <w:sz w:val="24"/>
                <w:szCs w:val="24"/>
              </w:rPr>
              <w:fldChar w:fldCharType="separate"/>
            </w:r>
            <w:r w:rsidRPr="00866DAE">
              <w:rPr>
                <w:noProof/>
                <w:webHidden/>
                <w:sz w:val="24"/>
                <w:szCs w:val="24"/>
              </w:rPr>
              <w:t>3</w:t>
            </w:r>
            <w:r w:rsidRPr="00866DAE">
              <w:rPr>
                <w:noProof/>
                <w:webHidden/>
                <w:sz w:val="24"/>
                <w:szCs w:val="24"/>
              </w:rPr>
              <w:fldChar w:fldCharType="end"/>
            </w:r>
          </w:hyperlink>
        </w:p>
        <w:p w14:paraId="102775F4" w14:textId="1F917D45" w:rsidR="00866DAE" w:rsidRPr="00866DAE" w:rsidRDefault="00866DAE" w:rsidP="00866DAE">
          <w:pPr>
            <w:pStyle w:val="TOC1"/>
            <w:tabs>
              <w:tab w:val="right" w:leader="dot" w:pos="9016"/>
            </w:tabs>
            <w:spacing w:line="360" w:lineRule="auto"/>
            <w:jc w:val="both"/>
            <w:rPr>
              <w:rFonts w:eastAsiaTheme="minorEastAsia"/>
              <w:noProof/>
              <w:sz w:val="24"/>
              <w:szCs w:val="24"/>
              <w:lang w:eastAsia="en-IN"/>
            </w:rPr>
          </w:pPr>
          <w:hyperlink w:anchor="_Toc180665348" w:history="1">
            <w:r w:rsidRPr="00866DAE">
              <w:rPr>
                <w:rStyle w:val="Hyperlink"/>
                <w:rFonts w:ascii="Times New Roman" w:hAnsi="Times New Roman" w:cs="Times New Roman"/>
                <w:noProof/>
                <w:sz w:val="24"/>
                <w:szCs w:val="24"/>
              </w:rPr>
              <w:t>2. Literature Review:</w:t>
            </w:r>
            <w:r w:rsidRPr="00866DAE">
              <w:rPr>
                <w:noProof/>
                <w:webHidden/>
                <w:sz w:val="24"/>
                <w:szCs w:val="24"/>
              </w:rPr>
              <w:tab/>
            </w:r>
            <w:r w:rsidRPr="00866DAE">
              <w:rPr>
                <w:noProof/>
                <w:webHidden/>
                <w:sz w:val="24"/>
                <w:szCs w:val="24"/>
              </w:rPr>
              <w:fldChar w:fldCharType="begin"/>
            </w:r>
            <w:r w:rsidRPr="00866DAE">
              <w:rPr>
                <w:noProof/>
                <w:webHidden/>
                <w:sz w:val="24"/>
                <w:szCs w:val="24"/>
              </w:rPr>
              <w:instrText xml:space="preserve"> PAGEREF _Toc180665348 \h </w:instrText>
            </w:r>
            <w:r w:rsidRPr="00866DAE">
              <w:rPr>
                <w:noProof/>
                <w:webHidden/>
                <w:sz w:val="24"/>
                <w:szCs w:val="24"/>
              </w:rPr>
            </w:r>
            <w:r w:rsidRPr="00866DAE">
              <w:rPr>
                <w:noProof/>
                <w:webHidden/>
                <w:sz w:val="24"/>
                <w:szCs w:val="24"/>
              </w:rPr>
              <w:fldChar w:fldCharType="separate"/>
            </w:r>
            <w:r w:rsidRPr="00866DAE">
              <w:rPr>
                <w:noProof/>
                <w:webHidden/>
                <w:sz w:val="24"/>
                <w:szCs w:val="24"/>
              </w:rPr>
              <w:t>3</w:t>
            </w:r>
            <w:r w:rsidRPr="00866DAE">
              <w:rPr>
                <w:noProof/>
                <w:webHidden/>
                <w:sz w:val="24"/>
                <w:szCs w:val="24"/>
              </w:rPr>
              <w:fldChar w:fldCharType="end"/>
            </w:r>
          </w:hyperlink>
        </w:p>
        <w:p w14:paraId="54E4B994" w14:textId="02918DDD" w:rsidR="00866DAE" w:rsidRPr="00866DAE" w:rsidRDefault="00866DAE" w:rsidP="00866DAE">
          <w:pPr>
            <w:pStyle w:val="TOC1"/>
            <w:tabs>
              <w:tab w:val="right" w:leader="dot" w:pos="9016"/>
            </w:tabs>
            <w:spacing w:line="360" w:lineRule="auto"/>
            <w:jc w:val="both"/>
            <w:rPr>
              <w:rFonts w:eastAsiaTheme="minorEastAsia"/>
              <w:noProof/>
              <w:sz w:val="24"/>
              <w:szCs w:val="24"/>
              <w:lang w:eastAsia="en-IN"/>
            </w:rPr>
          </w:pPr>
          <w:hyperlink w:anchor="_Toc180665349" w:history="1">
            <w:r w:rsidRPr="00866DAE">
              <w:rPr>
                <w:rStyle w:val="Hyperlink"/>
                <w:noProof/>
                <w:sz w:val="24"/>
                <w:szCs w:val="24"/>
              </w:rPr>
              <w:t>3. Application to the Hotel and Hospitality Sector:</w:t>
            </w:r>
            <w:r w:rsidRPr="00866DAE">
              <w:rPr>
                <w:noProof/>
                <w:webHidden/>
                <w:sz w:val="24"/>
                <w:szCs w:val="24"/>
              </w:rPr>
              <w:tab/>
            </w:r>
            <w:r w:rsidRPr="00866DAE">
              <w:rPr>
                <w:noProof/>
                <w:webHidden/>
                <w:sz w:val="24"/>
                <w:szCs w:val="24"/>
              </w:rPr>
              <w:fldChar w:fldCharType="begin"/>
            </w:r>
            <w:r w:rsidRPr="00866DAE">
              <w:rPr>
                <w:noProof/>
                <w:webHidden/>
                <w:sz w:val="24"/>
                <w:szCs w:val="24"/>
              </w:rPr>
              <w:instrText xml:space="preserve"> PAGEREF _Toc180665349 \h </w:instrText>
            </w:r>
            <w:r w:rsidRPr="00866DAE">
              <w:rPr>
                <w:noProof/>
                <w:webHidden/>
                <w:sz w:val="24"/>
                <w:szCs w:val="24"/>
              </w:rPr>
            </w:r>
            <w:r w:rsidRPr="00866DAE">
              <w:rPr>
                <w:noProof/>
                <w:webHidden/>
                <w:sz w:val="24"/>
                <w:szCs w:val="24"/>
              </w:rPr>
              <w:fldChar w:fldCharType="separate"/>
            </w:r>
            <w:r w:rsidRPr="00866DAE">
              <w:rPr>
                <w:noProof/>
                <w:webHidden/>
                <w:sz w:val="24"/>
                <w:szCs w:val="24"/>
              </w:rPr>
              <w:t>6</w:t>
            </w:r>
            <w:r w:rsidRPr="00866DAE">
              <w:rPr>
                <w:noProof/>
                <w:webHidden/>
                <w:sz w:val="24"/>
                <w:szCs w:val="24"/>
              </w:rPr>
              <w:fldChar w:fldCharType="end"/>
            </w:r>
          </w:hyperlink>
        </w:p>
        <w:p w14:paraId="65B0357C" w14:textId="00FD7A2A" w:rsidR="00866DAE" w:rsidRPr="00866DAE" w:rsidRDefault="00866DAE" w:rsidP="00866DAE">
          <w:pPr>
            <w:pStyle w:val="TOC1"/>
            <w:tabs>
              <w:tab w:val="right" w:leader="dot" w:pos="9016"/>
            </w:tabs>
            <w:spacing w:line="360" w:lineRule="auto"/>
            <w:jc w:val="both"/>
            <w:rPr>
              <w:rFonts w:eastAsiaTheme="minorEastAsia"/>
              <w:noProof/>
              <w:sz w:val="24"/>
              <w:szCs w:val="24"/>
              <w:lang w:eastAsia="en-IN"/>
            </w:rPr>
          </w:pPr>
          <w:hyperlink w:anchor="_Toc180665350" w:history="1">
            <w:r w:rsidRPr="00866DAE">
              <w:rPr>
                <w:rStyle w:val="Hyperlink"/>
                <w:noProof/>
                <w:sz w:val="24"/>
                <w:szCs w:val="24"/>
              </w:rPr>
              <w:t>4. Evaluate Future Policy and Management Options for Safety and Crisis Management:</w:t>
            </w:r>
            <w:r w:rsidRPr="00866DAE">
              <w:rPr>
                <w:noProof/>
                <w:webHidden/>
                <w:sz w:val="24"/>
                <w:szCs w:val="24"/>
              </w:rPr>
              <w:tab/>
            </w:r>
            <w:r w:rsidRPr="00866DAE">
              <w:rPr>
                <w:noProof/>
                <w:webHidden/>
                <w:sz w:val="24"/>
                <w:szCs w:val="24"/>
              </w:rPr>
              <w:fldChar w:fldCharType="begin"/>
            </w:r>
            <w:r w:rsidRPr="00866DAE">
              <w:rPr>
                <w:noProof/>
                <w:webHidden/>
                <w:sz w:val="24"/>
                <w:szCs w:val="24"/>
              </w:rPr>
              <w:instrText xml:space="preserve"> PAGEREF _Toc180665350 \h </w:instrText>
            </w:r>
            <w:r w:rsidRPr="00866DAE">
              <w:rPr>
                <w:noProof/>
                <w:webHidden/>
                <w:sz w:val="24"/>
                <w:szCs w:val="24"/>
              </w:rPr>
            </w:r>
            <w:r w:rsidRPr="00866DAE">
              <w:rPr>
                <w:noProof/>
                <w:webHidden/>
                <w:sz w:val="24"/>
                <w:szCs w:val="24"/>
              </w:rPr>
              <w:fldChar w:fldCharType="separate"/>
            </w:r>
            <w:r w:rsidRPr="00866DAE">
              <w:rPr>
                <w:noProof/>
                <w:webHidden/>
                <w:sz w:val="24"/>
                <w:szCs w:val="24"/>
              </w:rPr>
              <w:t>9</w:t>
            </w:r>
            <w:r w:rsidRPr="00866DAE">
              <w:rPr>
                <w:noProof/>
                <w:webHidden/>
                <w:sz w:val="24"/>
                <w:szCs w:val="24"/>
              </w:rPr>
              <w:fldChar w:fldCharType="end"/>
            </w:r>
          </w:hyperlink>
        </w:p>
        <w:p w14:paraId="3400C444" w14:textId="020A5CED" w:rsidR="00866DAE" w:rsidRPr="00866DAE" w:rsidRDefault="00866DAE" w:rsidP="00866DAE">
          <w:pPr>
            <w:pStyle w:val="TOC1"/>
            <w:tabs>
              <w:tab w:val="right" w:leader="dot" w:pos="9016"/>
            </w:tabs>
            <w:spacing w:line="360" w:lineRule="auto"/>
            <w:jc w:val="both"/>
            <w:rPr>
              <w:rFonts w:eastAsiaTheme="minorEastAsia"/>
              <w:noProof/>
              <w:sz w:val="24"/>
              <w:szCs w:val="24"/>
              <w:lang w:eastAsia="en-IN"/>
            </w:rPr>
          </w:pPr>
          <w:hyperlink w:anchor="_Toc180665351" w:history="1">
            <w:r w:rsidRPr="00866DAE">
              <w:rPr>
                <w:rStyle w:val="Hyperlink"/>
                <w:noProof/>
                <w:sz w:val="24"/>
                <w:szCs w:val="24"/>
              </w:rPr>
              <w:t>5. Conclusion:</w:t>
            </w:r>
            <w:r w:rsidRPr="00866DAE">
              <w:rPr>
                <w:noProof/>
                <w:webHidden/>
                <w:sz w:val="24"/>
                <w:szCs w:val="24"/>
              </w:rPr>
              <w:tab/>
            </w:r>
            <w:r w:rsidRPr="00866DAE">
              <w:rPr>
                <w:noProof/>
                <w:webHidden/>
                <w:sz w:val="24"/>
                <w:szCs w:val="24"/>
              </w:rPr>
              <w:fldChar w:fldCharType="begin"/>
            </w:r>
            <w:r w:rsidRPr="00866DAE">
              <w:rPr>
                <w:noProof/>
                <w:webHidden/>
                <w:sz w:val="24"/>
                <w:szCs w:val="24"/>
              </w:rPr>
              <w:instrText xml:space="preserve"> PAGEREF _Toc180665351 \h </w:instrText>
            </w:r>
            <w:r w:rsidRPr="00866DAE">
              <w:rPr>
                <w:noProof/>
                <w:webHidden/>
                <w:sz w:val="24"/>
                <w:szCs w:val="24"/>
              </w:rPr>
            </w:r>
            <w:r w:rsidRPr="00866DAE">
              <w:rPr>
                <w:noProof/>
                <w:webHidden/>
                <w:sz w:val="24"/>
                <w:szCs w:val="24"/>
              </w:rPr>
              <w:fldChar w:fldCharType="separate"/>
            </w:r>
            <w:r w:rsidRPr="00866DAE">
              <w:rPr>
                <w:noProof/>
                <w:webHidden/>
                <w:sz w:val="24"/>
                <w:szCs w:val="24"/>
              </w:rPr>
              <w:t>10</w:t>
            </w:r>
            <w:r w:rsidRPr="00866DAE">
              <w:rPr>
                <w:noProof/>
                <w:webHidden/>
                <w:sz w:val="24"/>
                <w:szCs w:val="24"/>
              </w:rPr>
              <w:fldChar w:fldCharType="end"/>
            </w:r>
          </w:hyperlink>
        </w:p>
        <w:p w14:paraId="1C7645F6" w14:textId="541E4285" w:rsidR="00866DAE" w:rsidRPr="00866DAE" w:rsidRDefault="00866DAE" w:rsidP="00866DAE">
          <w:pPr>
            <w:pStyle w:val="TOC1"/>
            <w:tabs>
              <w:tab w:val="right" w:leader="dot" w:pos="9016"/>
            </w:tabs>
            <w:spacing w:line="360" w:lineRule="auto"/>
            <w:jc w:val="both"/>
            <w:rPr>
              <w:rFonts w:eastAsiaTheme="minorEastAsia"/>
              <w:noProof/>
              <w:sz w:val="24"/>
              <w:szCs w:val="24"/>
              <w:lang w:eastAsia="en-IN"/>
            </w:rPr>
          </w:pPr>
          <w:hyperlink w:anchor="_Toc180665352" w:history="1">
            <w:r w:rsidRPr="00866DAE">
              <w:rPr>
                <w:rStyle w:val="Hyperlink"/>
                <w:noProof/>
                <w:sz w:val="24"/>
                <w:szCs w:val="24"/>
              </w:rPr>
              <w:t>References</w:t>
            </w:r>
            <w:r w:rsidRPr="00866DAE">
              <w:rPr>
                <w:noProof/>
                <w:webHidden/>
                <w:sz w:val="24"/>
                <w:szCs w:val="24"/>
              </w:rPr>
              <w:tab/>
            </w:r>
            <w:r w:rsidRPr="00866DAE">
              <w:rPr>
                <w:noProof/>
                <w:webHidden/>
                <w:sz w:val="24"/>
                <w:szCs w:val="24"/>
              </w:rPr>
              <w:fldChar w:fldCharType="begin"/>
            </w:r>
            <w:r w:rsidRPr="00866DAE">
              <w:rPr>
                <w:noProof/>
                <w:webHidden/>
                <w:sz w:val="24"/>
                <w:szCs w:val="24"/>
              </w:rPr>
              <w:instrText xml:space="preserve"> PAGEREF _Toc180665352 \h </w:instrText>
            </w:r>
            <w:r w:rsidRPr="00866DAE">
              <w:rPr>
                <w:noProof/>
                <w:webHidden/>
                <w:sz w:val="24"/>
                <w:szCs w:val="24"/>
              </w:rPr>
            </w:r>
            <w:r w:rsidRPr="00866DAE">
              <w:rPr>
                <w:noProof/>
                <w:webHidden/>
                <w:sz w:val="24"/>
                <w:szCs w:val="24"/>
              </w:rPr>
              <w:fldChar w:fldCharType="separate"/>
            </w:r>
            <w:r w:rsidRPr="00866DAE">
              <w:rPr>
                <w:noProof/>
                <w:webHidden/>
                <w:sz w:val="24"/>
                <w:szCs w:val="24"/>
              </w:rPr>
              <w:t>11</w:t>
            </w:r>
            <w:r w:rsidRPr="00866DAE">
              <w:rPr>
                <w:noProof/>
                <w:webHidden/>
                <w:sz w:val="24"/>
                <w:szCs w:val="24"/>
              </w:rPr>
              <w:fldChar w:fldCharType="end"/>
            </w:r>
          </w:hyperlink>
        </w:p>
        <w:p w14:paraId="24CAE6D6" w14:textId="0066BF5E" w:rsidR="00161664" w:rsidRPr="00866DAE" w:rsidRDefault="00161664" w:rsidP="00866DAE">
          <w:pPr>
            <w:spacing w:line="360" w:lineRule="auto"/>
            <w:jc w:val="both"/>
            <w:rPr>
              <w:rFonts w:ascii="Times New Roman" w:hAnsi="Times New Roman" w:cs="Times New Roman"/>
              <w:sz w:val="24"/>
              <w:szCs w:val="24"/>
            </w:rPr>
          </w:pPr>
          <w:r w:rsidRPr="00866DAE">
            <w:rPr>
              <w:rFonts w:ascii="Times New Roman" w:hAnsi="Times New Roman" w:cs="Times New Roman"/>
              <w:b/>
              <w:bCs/>
              <w:noProof/>
              <w:sz w:val="24"/>
              <w:szCs w:val="24"/>
            </w:rPr>
            <w:fldChar w:fldCharType="end"/>
          </w:r>
        </w:p>
      </w:sdtContent>
    </w:sdt>
    <w:p w14:paraId="42D97E83" w14:textId="369B272E" w:rsidR="00161664" w:rsidRPr="00866DAE" w:rsidRDefault="00161664" w:rsidP="00866DAE">
      <w:pPr>
        <w:spacing w:line="360" w:lineRule="auto"/>
        <w:jc w:val="both"/>
        <w:rPr>
          <w:rFonts w:ascii="Times New Roman" w:hAnsi="Times New Roman" w:cs="Times New Roman"/>
          <w:sz w:val="24"/>
          <w:szCs w:val="24"/>
        </w:rPr>
      </w:pPr>
    </w:p>
    <w:p w14:paraId="793AE966" w14:textId="77777777" w:rsidR="00161664" w:rsidRPr="00866DAE" w:rsidRDefault="00161664"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br w:type="page"/>
      </w:r>
    </w:p>
    <w:p w14:paraId="430D7244" w14:textId="77777777" w:rsidR="00E3135A" w:rsidRPr="00866DAE" w:rsidRDefault="00E3135A" w:rsidP="00866DAE">
      <w:pPr>
        <w:pStyle w:val="Heading1"/>
        <w:spacing w:line="360" w:lineRule="auto"/>
        <w:jc w:val="both"/>
        <w:rPr>
          <w:rFonts w:ascii="Times New Roman" w:hAnsi="Times New Roman" w:cs="Times New Roman"/>
          <w:sz w:val="24"/>
          <w:szCs w:val="24"/>
        </w:rPr>
      </w:pPr>
      <w:bookmarkStart w:id="1" w:name="_Toc180665347"/>
      <w:r w:rsidRPr="00866DAE">
        <w:rPr>
          <w:rFonts w:ascii="Times New Roman" w:hAnsi="Times New Roman" w:cs="Times New Roman"/>
          <w:sz w:val="24"/>
          <w:szCs w:val="24"/>
        </w:rPr>
        <w:lastRenderedPageBreak/>
        <w:t>1. Introduction:</w:t>
      </w:r>
      <w:bookmarkEnd w:id="1"/>
    </w:p>
    <w:p w14:paraId="75E57211" w14:textId="0B9B047B" w:rsidR="00E3135A" w:rsidRPr="00866DAE" w:rsidRDefault="00E3135A"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 xml:space="preserve">The hotel and hospitality industry operates </w:t>
      </w:r>
      <w:r w:rsidR="00BD1B30" w:rsidRPr="00866DAE">
        <w:rPr>
          <w:rFonts w:ascii="Times New Roman" w:hAnsi="Times New Roman" w:cs="Times New Roman"/>
          <w:sz w:val="24"/>
          <w:szCs w:val="24"/>
        </w:rPr>
        <w:t>with</w:t>
      </w:r>
      <w:r w:rsidRPr="00866DAE">
        <w:rPr>
          <w:rFonts w:ascii="Times New Roman" w:hAnsi="Times New Roman" w:cs="Times New Roman"/>
          <w:sz w:val="24"/>
          <w:szCs w:val="24"/>
        </w:rPr>
        <w:t xml:space="preserve">in an increasingly volatile environment </w:t>
      </w:r>
      <w:r w:rsidR="00E7647F" w:rsidRPr="00866DAE">
        <w:rPr>
          <w:rFonts w:ascii="Times New Roman" w:hAnsi="Times New Roman" w:cs="Times New Roman"/>
          <w:sz w:val="24"/>
          <w:szCs w:val="24"/>
        </w:rPr>
        <w:t xml:space="preserve">as level of </w:t>
      </w:r>
      <w:r w:rsidRPr="00866DAE">
        <w:rPr>
          <w:rFonts w:ascii="Times New Roman" w:hAnsi="Times New Roman" w:cs="Times New Roman"/>
          <w:sz w:val="24"/>
          <w:szCs w:val="24"/>
        </w:rPr>
        <w:t xml:space="preserve">safety and crisis management are </w:t>
      </w:r>
      <w:r w:rsidR="00E7647F" w:rsidRPr="00866DAE">
        <w:rPr>
          <w:rFonts w:ascii="Times New Roman" w:hAnsi="Times New Roman" w:cs="Times New Roman"/>
          <w:sz w:val="24"/>
          <w:szCs w:val="24"/>
        </w:rPr>
        <w:t xml:space="preserve">critical </w:t>
      </w:r>
      <w:r w:rsidRPr="00866DAE">
        <w:rPr>
          <w:rFonts w:ascii="Times New Roman" w:hAnsi="Times New Roman" w:cs="Times New Roman"/>
          <w:sz w:val="24"/>
          <w:szCs w:val="24"/>
        </w:rPr>
        <w:t xml:space="preserve">to </w:t>
      </w:r>
      <w:r w:rsidR="00E7647F" w:rsidRPr="00866DAE">
        <w:rPr>
          <w:rFonts w:ascii="Times New Roman" w:hAnsi="Times New Roman" w:cs="Times New Roman"/>
          <w:sz w:val="24"/>
          <w:szCs w:val="24"/>
        </w:rPr>
        <w:t xml:space="preserve">ensuring and </w:t>
      </w:r>
      <w:r w:rsidRPr="00866DAE">
        <w:rPr>
          <w:rFonts w:ascii="Times New Roman" w:hAnsi="Times New Roman" w:cs="Times New Roman"/>
          <w:sz w:val="24"/>
          <w:szCs w:val="24"/>
        </w:rPr>
        <w:t xml:space="preserve">sustaining </w:t>
      </w:r>
      <w:r w:rsidR="00E7647F" w:rsidRPr="00866DAE">
        <w:rPr>
          <w:rFonts w:ascii="Times New Roman" w:hAnsi="Times New Roman" w:cs="Times New Roman"/>
          <w:sz w:val="24"/>
          <w:szCs w:val="24"/>
        </w:rPr>
        <w:t xml:space="preserve">diverse types of </w:t>
      </w:r>
      <w:r w:rsidRPr="00866DAE">
        <w:rPr>
          <w:rFonts w:ascii="Times New Roman" w:hAnsi="Times New Roman" w:cs="Times New Roman"/>
          <w:sz w:val="24"/>
          <w:szCs w:val="24"/>
        </w:rPr>
        <w:t xml:space="preserve">operations. </w:t>
      </w:r>
      <w:r w:rsidR="00E7647F" w:rsidRPr="00866DAE">
        <w:rPr>
          <w:rFonts w:ascii="Times New Roman" w:hAnsi="Times New Roman" w:cs="Times New Roman"/>
          <w:sz w:val="24"/>
          <w:szCs w:val="24"/>
        </w:rPr>
        <w:t>T</w:t>
      </w:r>
      <w:r w:rsidRPr="00866DAE">
        <w:rPr>
          <w:rFonts w:ascii="Times New Roman" w:hAnsi="Times New Roman" w:cs="Times New Roman"/>
          <w:sz w:val="24"/>
          <w:szCs w:val="24"/>
        </w:rPr>
        <w:t xml:space="preserve">he industry </w:t>
      </w:r>
      <w:r w:rsidR="00E7647F" w:rsidRPr="00866DAE">
        <w:rPr>
          <w:rFonts w:ascii="Times New Roman" w:hAnsi="Times New Roman" w:cs="Times New Roman"/>
          <w:sz w:val="24"/>
          <w:szCs w:val="24"/>
        </w:rPr>
        <w:t xml:space="preserve">over the past decade </w:t>
      </w:r>
      <w:r w:rsidRPr="00866DAE">
        <w:rPr>
          <w:rFonts w:ascii="Times New Roman" w:hAnsi="Times New Roman" w:cs="Times New Roman"/>
          <w:sz w:val="24"/>
          <w:szCs w:val="24"/>
        </w:rPr>
        <w:t xml:space="preserve">has encountered </w:t>
      </w:r>
      <w:r w:rsidR="00E7647F" w:rsidRPr="00866DAE">
        <w:rPr>
          <w:rFonts w:ascii="Times New Roman" w:hAnsi="Times New Roman" w:cs="Times New Roman"/>
          <w:sz w:val="24"/>
          <w:szCs w:val="24"/>
        </w:rPr>
        <w:t xml:space="preserve">many </w:t>
      </w:r>
      <w:r w:rsidRPr="00866DAE">
        <w:rPr>
          <w:rFonts w:ascii="Times New Roman" w:hAnsi="Times New Roman" w:cs="Times New Roman"/>
          <w:sz w:val="24"/>
          <w:szCs w:val="24"/>
        </w:rPr>
        <w:t>crises</w:t>
      </w:r>
      <w:r w:rsidR="00E7647F" w:rsidRPr="00866DAE">
        <w:rPr>
          <w:rFonts w:ascii="Times New Roman" w:hAnsi="Times New Roman" w:cs="Times New Roman"/>
          <w:sz w:val="24"/>
          <w:szCs w:val="24"/>
        </w:rPr>
        <w:t xml:space="preserve"> named as </w:t>
      </w:r>
      <w:r w:rsidRPr="00866DAE">
        <w:rPr>
          <w:rFonts w:ascii="Times New Roman" w:hAnsi="Times New Roman" w:cs="Times New Roman"/>
          <w:sz w:val="24"/>
          <w:szCs w:val="24"/>
        </w:rPr>
        <w:t>natural disasters, health pandemics, political instability, and rising concerns over data privacy and cybersecurity</w:t>
      </w:r>
      <w:sdt>
        <w:sdtPr>
          <w:rPr>
            <w:rFonts w:ascii="Times New Roman" w:hAnsi="Times New Roman" w:cs="Times New Roman"/>
            <w:sz w:val="24"/>
            <w:szCs w:val="24"/>
          </w:rPr>
          <w:id w:val="-511291429"/>
          <w:citation/>
        </w:sdtPr>
        <w:sdtEndPr/>
        <w:sdtContent>
          <w:r w:rsidR="00312760" w:rsidRPr="00866DAE">
            <w:rPr>
              <w:rFonts w:ascii="Times New Roman" w:hAnsi="Times New Roman" w:cs="Times New Roman"/>
              <w:sz w:val="24"/>
              <w:szCs w:val="24"/>
            </w:rPr>
            <w:fldChar w:fldCharType="begin"/>
          </w:r>
          <w:r w:rsidR="00312760" w:rsidRPr="00866DAE">
            <w:rPr>
              <w:rFonts w:ascii="Times New Roman" w:hAnsi="Times New Roman" w:cs="Times New Roman"/>
              <w:sz w:val="24"/>
              <w:szCs w:val="24"/>
              <w:lang w:val="en-US"/>
            </w:rPr>
            <w:instrText xml:space="preserve"> CITATION ElS24 \l 1033 </w:instrText>
          </w:r>
          <w:r w:rsidR="00312760"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 xml:space="preserve"> (El-Said, et al., 2024)</w:t>
          </w:r>
          <w:r w:rsidR="00312760" w:rsidRPr="00866DAE">
            <w:rPr>
              <w:rFonts w:ascii="Times New Roman" w:hAnsi="Times New Roman" w:cs="Times New Roman"/>
              <w:sz w:val="24"/>
              <w:szCs w:val="24"/>
            </w:rPr>
            <w:fldChar w:fldCharType="end"/>
          </w:r>
        </w:sdtContent>
      </w:sdt>
      <w:r w:rsidRPr="00866DAE">
        <w:rPr>
          <w:rFonts w:ascii="Times New Roman" w:hAnsi="Times New Roman" w:cs="Times New Roman"/>
          <w:sz w:val="24"/>
          <w:szCs w:val="24"/>
        </w:rPr>
        <w:t>. With hotels and hospitality services being highly sensitive to external disruptions</w:t>
      </w:r>
      <w:r w:rsidR="00E7647F" w:rsidRPr="00866DAE">
        <w:rPr>
          <w:rFonts w:ascii="Times New Roman" w:hAnsi="Times New Roman" w:cs="Times New Roman"/>
          <w:sz w:val="24"/>
          <w:szCs w:val="24"/>
        </w:rPr>
        <w:t xml:space="preserve"> and </w:t>
      </w:r>
      <w:r w:rsidRPr="00866DAE">
        <w:rPr>
          <w:rFonts w:ascii="Times New Roman" w:hAnsi="Times New Roman" w:cs="Times New Roman"/>
          <w:sz w:val="24"/>
          <w:szCs w:val="24"/>
        </w:rPr>
        <w:t xml:space="preserve">understanding </w:t>
      </w:r>
      <w:r w:rsidR="00E7647F" w:rsidRPr="00866DAE">
        <w:rPr>
          <w:rFonts w:ascii="Times New Roman" w:hAnsi="Times New Roman" w:cs="Times New Roman"/>
          <w:sz w:val="24"/>
          <w:szCs w:val="24"/>
        </w:rPr>
        <w:t xml:space="preserve">of </w:t>
      </w:r>
      <w:r w:rsidRPr="00866DAE">
        <w:rPr>
          <w:rFonts w:ascii="Times New Roman" w:hAnsi="Times New Roman" w:cs="Times New Roman"/>
          <w:sz w:val="24"/>
          <w:szCs w:val="24"/>
        </w:rPr>
        <w:t xml:space="preserve">how to manage </w:t>
      </w:r>
      <w:r w:rsidR="00E7647F" w:rsidRPr="00866DAE">
        <w:rPr>
          <w:rFonts w:ascii="Times New Roman" w:hAnsi="Times New Roman" w:cs="Times New Roman"/>
          <w:sz w:val="24"/>
          <w:szCs w:val="24"/>
        </w:rPr>
        <w:t xml:space="preserve">as well as </w:t>
      </w:r>
      <w:r w:rsidRPr="00866DAE">
        <w:rPr>
          <w:rFonts w:ascii="Times New Roman" w:hAnsi="Times New Roman" w:cs="Times New Roman"/>
          <w:sz w:val="24"/>
          <w:szCs w:val="24"/>
        </w:rPr>
        <w:t xml:space="preserve">respond to crises has become an </w:t>
      </w:r>
      <w:r w:rsidR="00E7647F" w:rsidRPr="00866DAE">
        <w:rPr>
          <w:rFonts w:ascii="Times New Roman" w:hAnsi="Times New Roman" w:cs="Times New Roman"/>
          <w:sz w:val="24"/>
          <w:szCs w:val="24"/>
        </w:rPr>
        <w:t xml:space="preserve">important </w:t>
      </w:r>
      <w:r w:rsidRPr="00866DAE">
        <w:rPr>
          <w:rFonts w:ascii="Times New Roman" w:hAnsi="Times New Roman" w:cs="Times New Roman"/>
          <w:sz w:val="24"/>
          <w:szCs w:val="24"/>
        </w:rPr>
        <w:t xml:space="preserve">component of contemporary management. For </w:t>
      </w:r>
      <w:r w:rsidR="00E7647F" w:rsidRPr="00866DAE">
        <w:rPr>
          <w:rFonts w:ascii="Times New Roman" w:hAnsi="Times New Roman" w:cs="Times New Roman"/>
          <w:sz w:val="24"/>
          <w:szCs w:val="24"/>
        </w:rPr>
        <w:t>example</w:t>
      </w:r>
      <w:r w:rsidRPr="00866DAE">
        <w:rPr>
          <w:rFonts w:ascii="Times New Roman" w:hAnsi="Times New Roman" w:cs="Times New Roman"/>
          <w:sz w:val="24"/>
          <w:szCs w:val="24"/>
        </w:rPr>
        <w:t xml:space="preserve">, </w:t>
      </w:r>
      <w:r w:rsidR="003C7D2E">
        <w:rPr>
          <w:rFonts w:ascii="Times New Roman" w:hAnsi="Times New Roman" w:cs="Times New Roman"/>
          <w:sz w:val="24"/>
          <w:szCs w:val="24"/>
        </w:rPr>
        <w:t xml:space="preserve">according to </w:t>
      </w:r>
      <w:sdt>
        <w:sdtPr>
          <w:rPr>
            <w:rFonts w:ascii="Times New Roman" w:hAnsi="Times New Roman" w:cs="Times New Roman"/>
            <w:sz w:val="24"/>
            <w:szCs w:val="24"/>
          </w:rPr>
          <w:id w:val="-795059685"/>
          <w:citation/>
        </w:sdtPr>
        <w:sdtContent>
          <w:r w:rsidR="003C7D2E" w:rsidRPr="00866DAE">
            <w:rPr>
              <w:rFonts w:ascii="Times New Roman" w:hAnsi="Times New Roman" w:cs="Times New Roman"/>
              <w:sz w:val="24"/>
              <w:szCs w:val="24"/>
            </w:rPr>
            <w:fldChar w:fldCharType="begin"/>
          </w:r>
          <w:r w:rsidR="003C7D2E" w:rsidRPr="00866DAE">
            <w:rPr>
              <w:rFonts w:ascii="Times New Roman" w:hAnsi="Times New Roman" w:cs="Times New Roman"/>
              <w:sz w:val="24"/>
              <w:szCs w:val="24"/>
              <w:lang w:val="en-US"/>
            </w:rPr>
            <w:instrText xml:space="preserve"> CITATION Sta243 \l 1033 </w:instrText>
          </w:r>
          <w:r w:rsidR="003C7D2E" w:rsidRPr="00866DAE">
            <w:rPr>
              <w:rFonts w:ascii="Times New Roman" w:hAnsi="Times New Roman" w:cs="Times New Roman"/>
              <w:sz w:val="24"/>
              <w:szCs w:val="24"/>
            </w:rPr>
            <w:fldChar w:fldCharType="separate"/>
          </w:r>
          <w:r w:rsidR="003C7D2E" w:rsidRPr="00866DAE">
            <w:rPr>
              <w:rFonts w:ascii="Times New Roman" w:hAnsi="Times New Roman" w:cs="Times New Roman"/>
              <w:noProof/>
              <w:sz w:val="24"/>
              <w:szCs w:val="24"/>
              <w:lang w:val="en-US"/>
            </w:rPr>
            <w:t xml:space="preserve"> (Statista Research Department, 2024)</w:t>
          </w:r>
          <w:r w:rsidR="003C7D2E" w:rsidRPr="00866DAE">
            <w:rPr>
              <w:rFonts w:ascii="Times New Roman" w:hAnsi="Times New Roman" w:cs="Times New Roman"/>
              <w:sz w:val="24"/>
              <w:szCs w:val="24"/>
            </w:rPr>
            <w:fldChar w:fldCharType="end"/>
          </w:r>
        </w:sdtContent>
      </w:sdt>
      <w:r w:rsidR="003C7D2E" w:rsidRPr="00866DAE">
        <w:rPr>
          <w:rFonts w:ascii="Times New Roman" w:hAnsi="Times New Roman" w:cs="Times New Roman"/>
          <w:sz w:val="24"/>
          <w:szCs w:val="24"/>
        </w:rPr>
        <w:t xml:space="preserve"> </w:t>
      </w:r>
      <w:r w:rsidRPr="00866DAE">
        <w:rPr>
          <w:rFonts w:ascii="Times New Roman" w:hAnsi="Times New Roman" w:cs="Times New Roman"/>
          <w:sz w:val="24"/>
          <w:szCs w:val="24"/>
        </w:rPr>
        <w:t xml:space="preserve">the COVID-19 pandemic </w:t>
      </w:r>
      <w:r w:rsidR="00E7647F" w:rsidRPr="00866DAE">
        <w:rPr>
          <w:rFonts w:ascii="Times New Roman" w:hAnsi="Times New Roman" w:cs="Times New Roman"/>
          <w:sz w:val="24"/>
          <w:szCs w:val="24"/>
        </w:rPr>
        <w:t xml:space="preserve">led and </w:t>
      </w:r>
      <w:r w:rsidRPr="00866DAE">
        <w:rPr>
          <w:rFonts w:ascii="Times New Roman" w:hAnsi="Times New Roman" w:cs="Times New Roman"/>
          <w:sz w:val="24"/>
          <w:szCs w:val="24"/>
        </w:rPr>
        <w:t xml:space="preserve">caused the global hotel industry </w:t>
      </w:r>
      <w:r w:rsidR="00DE26E0" w:rsidRPr="00866DAE">
        <w:rPr>
          <w:rFonts w:ascii="Times New Roman" w:hAnsi="Times New Roman" w:cs="Times New Roman"/>
          <w:sz w:val="24"/>
          <w:szCs w:val="24"/>
        </w:rPr>
        <w:t xml:space="preserve">and level of tourism spending worldwide more than halved between 2019 and 2020 as minimizing from more than five trillion U.S. dollars to 2.44 trillion U.S. dollars </w:t>
      </w:r>
      <w:r w:rsidR="00E7647F" w:rsidRPr="00866DAE">
        <w:rPr>
          <w:rFonts w:ascii="Times New Roman" w:hAnsi="Times New Roman" w:cs="Times New Roman"/>
          <w:sz w:val="24"/>
          <w:szCs w:val="24"/>
        </w:rPr>
        <w:t xml:space="preserve">and </w:t>
      </w:r>
      <w:r w:rsidR="00DE26E0" w:rsidRPr="00866DAE">
        <w:rPr>
          <w:rFonts w:ascii="Times New Roman" w:hAnsi="Times New Roman" w:cs="Times New Roman"/>
          <w:sz w:val="24"/>
          <w:szCs w:val="24"/>
        </w:rPr>
        <w:t xml:space="preserve">representing </w:t>
      </w:r>
      <w:r w:rsidRPr="00866DAE">
        <w:rPr>
          <w:rFonts w:ascii="Times New Roman" w:hAnsi="Times New Roman" w:cs="Times New Roman"/>
          <w:sz w:val="24"/>
          <w:szCs w:val="24"/>
        </w:rPr>
        <w:t xml:space="preserve">the devastating </w:t>
      </w:r>
      <w:r w:rsidR="00E7647F" w:rsidRPr="00866DAE">
        <w:rPr>
          <w:rFonts w:ascii="Times New Roman" w:hAnsi="Times New Roman" w:cs="Times New Roman"/>
          <w:sz w:val="24"/>
          <w:szCs w:val="24"/>
        </w:rPr>
        <w:t xml:space="preserve">impacts </w:t>
      </w:r>
      <w:r w:rsidRPr="00866DAE">
        <w:rPr>
          <w:rFonts w:ascii="Times New Roman" w:hAnsi="Times New Roman" w:cs="Times New Roman"/>
          <w:sz w:val="24"/>
          <w:szCs w:val="24"/>
        </w:rPr>
        <w:t xml:space="preserve">of crises on </w:t>
      </w:r>
      <w:r w:rsidR="00DE26E0" w:rsidRPr="00866DAE">
        <w:rPr>
          <w:rFonts w:ascii="Times New Roman" w:hAnsi="Times New Roman" w:cs="Times New Roman"/>
          <w:sz w:val="24"/>
          <w:szCs w:val="24"/>
        </w:rPr>
        <w:t xml:space="preserve">this </w:t>
      </w:r>
      <w:r w:rsidRPr="00866DAE">
        <w:rPr>
          <w:rFonts w:ascii="Times New Roman" w:hAnsi="Times New Roman" w:cs="Times New Roman"/>
          <w:sz w:val="24"/>
          <w:szCs w:val="24"/>
        </w:rPr>
        <w:t>sector.</w:t>
      </w:r>
    </w:p>
    <w:p w14:paraId="41A906B2" w14:textId="7236BB52" w:rsidR="00E3135A" w:rsidRPr="00866DAE" w:rsidRDefault="00E3135A"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 xml:space="preserve">The </w:t>
      </w:r>
      <w:r w:rsidR="00987A26" w:rsidRPr="00866DAE">
        <w:rPr>
          <w:rFonts w:ascii="Times New Roman" w:hAnsi="Times New Roman" w:cs="Times New Roman"/>
          <w:sz w:val="24"/>
          <w:szCs w:val="24"/>
        </w:rPr>
        <w:t xml:space="preserve">improving </w:t>
      </w:r>
      <w:r w:rsidRPr="00866DAE">
        <w:rPr>
          <w:rFonts w:ascii="Times New Roman" w:hAnsi="Times New Roman" w:cs="Times New Roman"/>
          <w:sz w:val="24"/>
          <w:szCs w:val="24"/>
        </w:rPr>
        <w:t xml:space="preserve">complexity </w:t>
      </w:r>
      <w:r w:rsidR="00987A26" w:rsidRPr="00866DAE">
        <w:rPr>
          <w:rFonts w:ascii="Times New Roman" w:hAnsi="Times New Roman" w:cs="Times New Roman"/>
          <w:sz w:val="24"/>
          <w:szCs w:val="24"/>
        </w:rPr>
        <w:t xml:space="preserve">level </w:t>
      </w:r>
      <w:r w:rsidRPr="00866DAE">
        <w:rPr>
          <w:rFonts w:ascii="Times New Roman" w:hAnsi="Times New Roman" w:cs="Times New Roman"/>
          <w:sz w:val="24"/>
          <w:szCs w:val="24"/>
        </w:rPr>
        <w:t>of crises</w:t>
      </w:r>
      <w:r w:rsidR="00987A26" w:rsidRPr="00866DAE">
        <w:rPr>
          <w:rFonts w:ascii="Times New Roman" w:hAnsi="Times New Roman" w:cs="Times New Roman"/>
          <w:sz w:val="24"/>
          <w:szCs w:val="24"/>
        </w:rPr>
        <w:t xml:space="preserve"> named </w:t>
      </w:r>
      <w:r w:rsidRPr="00866DAE">
        <w:rPr>
          <w:rFonts w:ascii="Times New Roman" w:hAnsi="Times New Roman" w:cs="Times New Roman"/>
          <w:sz w:val="24"/>
          <w:szCs w:val="24"/>
        </w:rPr>
        <w:t xml:space="preserve">as health-related disasters, terrorism, political upheavals, and cyber threats, demands a systematic approach to management </w:t>
      </w:r>
      <w:r w:rsidR="00987A26" w:rsidRPr="00866DAE">
        <w:rPr>
          <w:rFonts w:ascii="Times New Roman" w:hAnsi="Times New Roman" w:cs="Times New Roman"/>
          <w:sz w:val="24"/>
          <w:szCs w:val="24"/>
        </w:rPr>
        <w:t>of crisis</w:t>
      </w:r>
      <w:sdt>
        <w:sdtPr>
          <w:rPr>
            <w:rFonts w:ascii="Times New Roman" w:hAnsi="Times New Roman" w:cs="Times New Roman"/>
            <w:sz w:val="24"/>
            <w:szCs w:val="24"/>
          </w:rPr>
          <w:id w:val="-61721273"/>
          <w:citation/>
        </w:sdtPr>
        <w:sdtEndPr/>
        <w:sdtContent>
          <w:r w:rsidR="00B146AA" w:rsidRPr="00866DAE">
            <w:rPr>
              <w:rFonts w:ascii="Times New Roman" w:hAnsi="Times New Roman" w:cs="Times New Roman"/>
              <w:sz w:val="24"/>
              <w:szCs w:val="24"/>
            </w:rPr>
            <w:fldChar w:fldCharType="begin"/>
          </w:r>
          <w:r w:rsidR="00B146AA" w:rsidRPr="00866DAE">
            <w:rPr>
              <w:rFonts w:ascii="Times New Roman" w:hAnsi="Times New Roman" w:cs="Times New Roman"/>
              <w:sz w:val="24"/>
              <w:szCs w:val="24"/>
              <w:lang w:val="en-US"/>
            </w:rPr>
            <w:instrText xml:space="preserve"> CITATION Liu24 \l 1033 </w:instrText>
          </w:r>
          <w:r w:rsidR="00B146AA"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 xml:space="preserve"> (Liu, et al., 2024)</w:t>
          </w:r>
          <w:r w:rsidR="00B146AA" w:rsidRPr="00866DAE">
            <w:rPr>
              <w:rFonts w:ascii="Times New Roman" w:hAnsi="Times New Roman" w:cs="Times New Roman"/>
              <w:sz w:val="24"/>
              <w:szCs w:val="24"/>
            </w:rPr>
            <w:fldChar w:fldCharType="end"/>
          </w:r>
        </w:sdtContent>
      </w:sdt>
      <w:r w:rsidRPr="00866DAE">
        <w:rPr>
          <w:rFonts w:ascii="Times New Roman" w:hAnsi="Times New Roman" w:cs="Times New Roman"/>
          <w:sz w:val="24"/>
          <w:szCs w:val="24"/>
        </w:rPr>
        <w:t xml:space="preserve">. The prevalence of these </w:t>
      </w:r>
      <w:r w:rsidR="000B5BFB" w:rsidRPr="00866DAE">
        <w:rPr>
          <w:rFonts w:ascii="Times New Roman" w:hAnsi="Times New Roman" w:cs="Times New Roman"/>
          <w:sz w:val="24"/>
          <w:szCs w:val="24"/>
        </w:rPr>
        <w:t xml:space="preserve">challenges as </w:t>
      </w:r>
      <w:r w:rsidRPr="00866DAE">
        <w:rPr>
          <w:rFonts w:ascii="Times New Roman" w:hAnsi="Times New Roman" w:cs="Times New Roman"/>
          <w:sz w:val="24"/>
          <w:szCs w:val="24"/>
        </w:rPr>
        <w:t xml:space="preserve">exacerbated </w:t>
      </w:r>
      <w:r w:rsidR="000B5BFB" w:rsidRPr="00866DAE">
        <w:rPr>
          <w:rFonts w:ascii="Times New Roman" w:hAnsi="Times New Roman" w:cs="Times New Roman"/>
          <w:sz w:val="24"/>
          <w:szCs w:val="24"/>
        </w:rPr>
        <w:t xml:space="preserve">through </w:t>
      </w:r>
      <w:r w:rsidRPr="00866DAE">
        <w:rPr>
          <w:rFonts w:ascii="Times New Roman" w:hAnsi="Times New Roman" w:cs="Times New Roman"/>
          <w:sz w:val="24"/>
          <w:szCs w:val="24"/>
        </w:rPr>
        <w:t xml:space="preserve">change </w:t>
      </w:r>
      <w:r w:rsidR="000B5BFB" w:rsidRPr="00866DAE">
        <w:rPr>
          <w:rFonts w:ascii="Times New Roman" w:hAnsi="Times New Roman" w:cs="Times New Roman"/>
          <w:sz w:val="24"/>
          <w:szCs w:val="24"/>
        </w:rPr>
        <w:t xml:space="preserve">in climate </w:t>
      </w:r>
      <w:r w:rsidRPr="00866DAE">
        <w:rPr>
          <w:rFonts w:ascii="Times New Roman" w:hAnsi="Times New Roman" w:cs="Times New Roman"/>
          <w:sz w:val="24"/>
          <w:szCs w:val="24"/>
        </w:rPr>
        <w:t xml:space="preserve">and rapid </w:t>
      </w:r>
      <w:r w:rsidR="000B5BFB" w:rsidRPr="00866DAE">
        <w:rPr>
          <w:rFonts w:ascii="Times New Roman" w:hAnsi="Times New Roman" w:cs="Times New Roman"/>
          <w:sz w:val="24"/>
          <w:szCs w:val="24"/>
        </w:rPr>
        <w:t xml:space="preserve">technical </w:t>
      </w:r>
      <w:r w:rsidRPr="00866DAE">
        <w:rPr>
          <w:rFonts w:ascii="Times New Roman" w:hAnsi="Times New Roman" w:cs="Times New Roman"/>
          <w:sz w:val="24"/>
          <w:szCs w:val="24"/>
        </w:rPr>
        <w:t xml:space="preserve">advancements, makes crisis preparedness </w:t>
      </w:r>
      <w:r w:rsidR="000B5BFB" w:rsidRPr="00866DAE">
        <w:rPr>
          <w:rFonts w:ascii="Times New Roman" w:hAnsi="Times New Roman" w:cs="Times New Roman"/>
          <w:sz w:val="24"/>
          <w:szCs w:val="24"/>
        </w:rPr>
        <w:t xml:space="preserve">one of the main </w:t>
      </w:r>
      <w:r w:rsidRPr="00866DAE">
        <w:rPr>
          <w:rFonts w:ascii="Times New Roman" w:hAnsi="Times New Roman" w:cs="Times New Roman"/>
          <w:sz w:val="24"/>
          <w:szCs w:val="24"/>
        </w:rPr>
        <w:t>priorit</w:t>
      </w:r>
      <w:r w:rsidR="000B5BFB" w:rsidRPr="00866DAE">
        <w:rPr>
          <w:rFonts w:ascii="Times New Roman" w:hAnsi="Times New Roman" w:cs="Times New Roman"/>
          <w:sz w:val="24"/>
          <w:szCs w:val="24"/>
        </w:rPr>
        <w:t>ies</w:t>
      </w:r>
      <w:r w:rsidRPr="00866DAE">
        <w:rPr>
          <w:rFonts w:ascii="Times New Roman" w:hAnsi="Times New Roman" w:cs="Times New Roman"/>
          <w:sz w:val="24"/>
          <w:szCs w:val="24"/>
        </w:rPr>
        <w:t xml:space="preserve"> for operators</w:t>
      </w:r>
      <w:r w:rsidR="000B5BFB" w:rsidRPr="00866DAE">
        <w:rPr>
          <w:rFonts w:ascii="Times New Roman" w:hAnsi="Times New Roman" w:cs="Times New Roman"/>
          <w:sz w:val="24"/>
          <w:szCs w:val="24"/>
        </w:rPr>
        <w:t xml:space="preserve"> of hotel</w:t>
      </w:r>
      <w:r w:rsidRPr="00866DAE">
        <w:rPr>
          <w:rFonts w:ascii="Times New Roman" w:hAnsi="Times New Roman" w:cs="Times New Roman"/>
          <w:sz w:val="24"/>
          <w:szCs w:val="24"/>
        </w:rPr>
        <w:t xml:space="preserve">. Crises threaten operational continuity </w:t>
      </w:r>
      <w:r w:rsidR="00CF6C7F" w:rsidRPr="00866DAE">
        <w:rPr>
          <w:rFonts w:ascii="Times New Roman" w:hAnsi="Times New Roman" w:cs="Times New Roman"/>
          <w:sz w:val="24"/>
          <w:szCs w:val="24"/>
        </w:rPr>
        <w:t xml:space="preserve">and </w:t>
      </w:r>
      <w:r w:rsidRPr="00866DAE">
        <w:rPr>
          <w:rFonts w:ascii="Times New Roman" w:hAnsi="Times New Roman" w:cs="Times New Roman"/>
          <w:sz w:val="24"/>
          <w:szCs w:val="24"/>
        </w:rPr>
        <w:t xml:space="preserve">significantly </w:t>
      </w:r>
      <w:r w:rsidR="00CF6C7F" w:rsidRPr="00866DAE">
        <w:rPr>
          <w:rFonts w:ascii="Times New Roman" w:hAnsi="Times New Roman" w:cs="Times New Roman"/>
          <w:sz w:val="24"/>
          <w:szCs w:val="24"/>
        </w:rPr>
        <w:t xml:space="preserve">influence </w:t>
      </w:r>
      <w:r w:rsidRPr="00866DAE">
        <w:rPr>
          <w:rFonts w:ascii="Times New Roman" w:hAnsi="Times New Roman" w:cs="Times New Roman"/>
          <w:sz w:val="24"/>
          <w:szCs w:val="24"/>
        </w:rPr>
        <w:t xml:space="preserve">confidence </w:t>
      </w:r>
      <w:r w:rsidR="00CF6C7F" w:rsidRPr="00866DAE">
        <w:rPr>
          <w:rFonts w:ascii="Times New Roman" w:hAnsi="Times New Roman" w:cs="Times New Roman"/>
          <w:sz w:val="24"/>
          <w:szCs w:val="24"/>
        </w:rPr>
        <w:t xml:space="preserve">of customers </w:t>
      </w:r>
      <w:r w:rsidRPr="00866DAE">
        <w:rPr>
          <w:rFonts w:ascii="Times New Roman" w:hAnsi="Times New Roman" w:cs="Times New Roman"/>
          <w:sz w:val="24"/>
          <w:szCs w:val="24"/>
        </w:rPr>
        <w:t>and reputation</w:t>
      </w:r>
      <w:r w:rsidR="00CF6C7F" w:rsidRPr="00866DAE">
        <w:rPr>
          <w:rFonts w:ascii="Times New Roman" w:hAnsi="Times New Roman" w:cs="Times New Roman"/>
          <w:sz w:val="24"/>
          <w:szCs w:val="24"/>
        </w:rPr>
        <w:t xml:space="preserve"> of brand</w:t>
      </w:r>
      <w:r w:rsidRPr="00866DAE">
        <w:rPr>
          <w:rFonts w:ascii="Times New Roman" w:hAnsi="Times New Roman" w:cs="Times New Roman"/>
          <w:sz w:val="24"/>
          <w:szCs w:val="24"/>
        </w:rPr>
        <w:t xml:space="preserve">. </w:t>
      </w:r>
      <w:sdt>
        <w:sdtPr>
          <w:rPr>
            <w:rFonts w:ascii="Times New Roman" w:hAnsi="Times New Roman" w:cs="Times New Roman"/>
            <w:sz w:val="24"/>
            <w:szCs w:val="24"/>
          </w:rPr>
          <w:id w:val="1731662353"/>
          <w:citation/>
        </w:sdtPr>
        <w:sdtContent>
          <w:r w:rsidR="003C7D2E" w:rsidRPr="00866DAE">
            <w:rPr>
              <w:rFonts w:ascii="Times New Roman" w:hAnsi="Times New Roman" w:cs="Times New Roman"/>
              <w:sz w:val="24"/>
              <w:szCs w:val="24"/>
            </w:rPr>
            <w:fldChar w:fldCharType="begin"/>
          </w:r>
          <w:r w:rsidR="003C7D2E" w:rsidRPr="00866DAE">
            <w:rPr>
              <w:rFonts w:ascii="Times New Roman" w:hAnsi="Times New Roman" w:cs="Times New Roman"/>
              <w:sz w:val="24"/>
              <w:szCs w:val="24"/>
              <w:lang w:val="en-US"/>
            </w:rPr>
            <w:instrText xml:space="preserve"> CITATION Per22 \l 1033 </w:instrText>
          </w:r>
          <w:r w:rsidR="003C7D2E" w:rsidRPr="00866DAE">
            <w:rPr>
              <w:rFonts w:ascii="Times New Roman" w:hAnsi="Times New Roman" w:cs="Times New Roman"/>
              <w:sz w:val="24"/>
              <w:szCs w:val="24"/>
            </w:rPr>
            <w:fldChar w:fldCharType="separate"/>
          </w:r>
          <w:r w:rsidR="003C7D2E" w:rsidRPr="00866DAE">
            <w:rPr>
              <w:rFonts w:ascii="Times New Roman" w:hAnsi="Times New Roman" w:cs="Times New Roman"/>
              <w:noProof/>
              <w:sz w:val="24"/>
              <w:szCs w:val="24"/>
              <w:lang w:val="en-US"/>
            </w:rPr>
            <w:t xml:space="preserve"> (Permatasari &amp; Mahyuni, 2022)</w:t>
          </w:r>
          <w:r w:rsidR="003C7D2E" w:rsidRPr="00866DAE">
            <w:rPr>
              <w:rFonts w:ascii="Times New Roman" w:hAnsi="Times New Roman" w:cs="Times New Roman"/>
              <w:sz w:val="24"/>
              <w:szCs w:val="24"/>
            </w:rPr>
            <w:fldChar w:fldCharType="end"/>
          </w:r>
        </w:sdtContent>
      </w:sdt>
      <w:r w:rsidR="003C7D2E" w:rsidRPr="00866DAE">
        <w:rPr>
          <w:rFonts w:ascii="Times New Roman" w:hAnsi="Times New Roman" w:cs="Times New Roman"/>
          <w:sz w:val="24"/>
          <w:szCs w:val="24"/>
        </w:rPr>
        <w:t xml:space="preserve"> </w:t>
      </w:r>
      <w:r w:rsidR="003C7D2E">
        <w:rPr>
          <w:rFonts w:ascii="Times New Roman" w:hAnsi="Times New Roman" w:cs="Times New Roman"/>
          <w:sz w:val="24"/>
          <w:szCs w:val="24"/>
        </w:rPr>
        <w:t xml:space="preserve">has stated the </w:t>
      </w:r>
      <w:r w:rsidRPr="00866DAE">
        <w:rPr>
          <w:rFonts w:ascii="Times New Roman" w:hAnsi="Times New Roman" w:cs="Times New Roman"/>
          <w:sz w:val="24"/>
          <w:szCs w:val="24"/>
        </w:rPr>
        <w:t xml:space="preserve">management </w:t>
      </w:r>
      <w:r w:rsidR="00CF6C7F" w:rsidRPr="00866DAE">
        <w:rPr>
          <w:rFonts w:ascii="Times New Roman" w:hAnsi="Times New Roman" w:cs="Times New Roman"/>
          <w:sz w:val="24"/>
          <w:szCs w:val="24"/>
        </w:rPr>
        <w:t xml:space="preserve">of crisis </w:t>
      </w:r>
      <w:r w:rsidR="003C7D2E">
        <w:rPr>
          <w:rFonts w:ascii="Times New Roman" w:hAnsi="Times New Roman" w:cs="Times New Roman"/>
          <w:sz w:val="24"/>
          <w:szCs w:val="24"/>
        </w:rPr>
        <w:t xml:space="preserve">is </w:t>
      </w:r>
      <w:r w:rsidRPr="00866DAE">
        <w:rPr>
          <w:rFonts w:ascii="Times New Roman" w:hAnsi="Times New Roman" w:cs="Times New Roman"/>
          <w:sz w:val="24"/>
          <w:szCs w:val="24"/>
        </w:rPr>
        <w:t>a critical area of concern</w:t>
      </w:r>
      <w:r w:rsidR="00CF6C7F" w:rsidRPr="00866DAE">
        <w:rPr>
          <w:rFonts w:ascii="Times New Roman" w:hAnsi="Times New Roman" w:cs="Times New Roman"/>
          <w:sz w:val="24"/>
          <w:szCs w:val="24"/>
        </w:rPr>
        <w:t xml:space="preserve"> because </w:t>
      </w:r>
      <w:r w:rsidRPr="00866DAE">
        <w:rPr>
          <w:rFonts w:ascii="Times New Roman" w:hAnsi="Times New Roman" w:cs="Times New Roman"/>
          <w:sz w:val="24"/>
          <w:szCs w:val="24"/>
        </w:rPr>
        <w:t xml:space="preserve">seen during the COVID-19 pandemic </w:t>
      </w:r>
      <w:r w:rsidR="00CF6C7F" w:rsidRPr="00866DAE">
        <w:rPr>
          <w:rFonts w:ascii="Times New Roman" w:hAnsi="Times New Roman" w:cs="Times New Roman"/>
          <w:sz w:val="24"/>
          <w:szCs w:val="24"/>
        </w:rPr>
        <w:t xml:space="preserve">in which </w:t>
      </w:r>
      <w:r w:rsidRPr="00866DAE">
        <w:rPr>
          <w:rFonts w:ascii="Times New Roman" w:hAnsi="Times New Roman" w:cs="Times New Roman"/>
          <w:sz w:val="24"/>
          <w:szCs w:val="24"/>
        </w:rPr>
        <w:t xml:space="preserve">rates </w:t>
      </w:r>
      <w:r w:rsidR="00CF6C7F" w:rsidRPr="00866DAE">
        <w:rPr>
          <w:rFonts w:ascii="Times New Roman" w:hAnsi="Times New Roman" w:cs="Times New Roman"/>
          <w:sz w:val="24"/>
          <w:szCs w:val="24"/>
        </w:rPr>
        <w:t xml:space="preserve">of occupancy </w:t>
      </w:r>
      <w:r w:rsidRPr="00866DAE">
        <w:rPr>
          <w:rFonts w:ascii="Times New Roman" w:hAnsi="Times New Roman" w:cs="Times New Roman"/>
          <w:sz w:val="24"/>
          <w:szCs w:val="24"/>
        </w:rPr>
        <w:t xml:space="preserve">plummeted globally by </w:t>
      </w:r>
      <w:r w:rsidR="00CF6C7F" w:rsidRPr="00866DAE">
        <w:rPr>
          <w:rFonts w:ascii="Times New Roman" w:hAnsi="Times New Roman" w:cs="Times New Roman"/>
          <w:sz w:val="24"/>
          <w:szCs w:val="24"/>
        </w:rPr>
        <w:t xml:space="preserve">almost </w:t>
      </w:r>
      <w:r w:rsidRPr="00866DAE">
        <w:rPr>
          <w:rFonts w:ascii="Times New Roman" w:hAnsi="Times New Roman" w:cs="Times New Roman"/>
          <w:sz w:val="24"/>
          <w:szCs w:val="24"/>
        </w:rPr>
        <w:t>60%.</w:t>
      </w:r>
    </w:p>
    <w:p w14:paraId="24F9E7C4" w14:textId="0F30A244" w:rsidR="00E3135A" w:rsidRPr="00866DAE" w:rsidRDefault="00F81A1D"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 xml:space="preserve">Considering </w:t>
      </w:r>
      <w:r w:rsidR="00E3135A" w:rsidRPr="00866DAE">
        <w:rPr>
          <w:rFonts w:ascii="Times New Roman" w:hAnsi="Times New Roman" w:cs="Times New Roman"/>
          <w:sz w:val="24"/>
          <w:szCs w:val="24"/>
        </w:rPr>
        <w:t>the rapid pace of globalization</w:t>
      </w:r>
      <w:r w:rsidRPr="00866DAE">
        <w:rPr>
          <w:rFonts w:ascii="Times New Roman" w:hAnsi="Times New Roman" w:cs="Times New Roman"/>
          <w:sz w:val="24"/>
          <w:szCs w:val="24"/>
        </w:rPr>
        <w:t xml:space="preserve"> </w:t>
      </w:r>
      <w:r w:rsidR="00E3135A" w:rsidRPr="00866DAE">
        <w:rPr>
          <w:rFonts w:ascii="Times New Roman" w:hAnsi="Times New Roman" w:cs="Times New Roman"/>
          <w:sz w:val="24"/>
          <w:szCs w:val="24"/>
        </w:rPr>
        <w:t xml:space="preserve">contemporary theme of safety and crisis management is prevalent </w:t>
      </w:r>
      <w:r w:rsidRPr="00866DAE">
        <w:rPr>
          <w:rFonts w:ascii="Times New Roman" w:hAnsi="Times New Roman" w:cs="Times New Roman"/>
          <w:sz w:val="24"/>
          <w:szCs w:val="24"/>
        </w:rPr>
        <w:t xml:space="preserve">in </w:t>
      </w:r>
      <w:r w:rsidR="00E3135A" w:rsidRPr="00866DAE">
        <w:rPr>
          <w:rFonts w:ascii="Times New Roman" w:hAnsi="Times New Roman" w:cs="Times New Roman"/>
          <w:sz w:val="24"/>
          <w:szCs w:val="24"/>
        </w:rPr>
        <w:t xml:space="preserve">the hospitality sector </w:t>
      </w:r>
      <w:r w:rsidRPr="00866DAE">
        <w:rPr>
          <w:rFonts w:ascii="Times New Roman" w:hAnsi="Times New Roman" w:cs="Times New Roman"/>
          <w:sz w:val="24"/>
          <w:szCs w:val="24"/>
        </w:rPr>
        <w:t xml:space="preserve">because of </w:t>
      </w:r>
      <w:r w:rsidR="00E3135A" w:rsidRPr="00866DAE">
        <w:rPr>
          <w:rFonts w:ascii="Times New Roman" w:hAnsi="Times New Roman" w:cs="Times New Roman"/>
          <w:sz w:val="24"/>
          <w:szCs w:val="24"/>
        </w:rPr>
        <w:t xml:space="preserve">its vulnerability to unpredictable </w:t>
      </w:r>
      <w:r w:rsidR="00721251" w:rsidRPr="00866DAE">
        <w:rPr>
          <w:rFonts w:ascii="Times New Roman" w:hAnsi="Times New Roman" w:cs="Times New Roman"/>
          <w:sz w:val="24"/>
          <w:szCs w:val="24"/>
        </w:rPr>
        <w:t xml:space="preserve">as well as </w:t>
      </w:r>
      <w:r w:rsidR="00E3135A" w:rsidRPr="00866DAE">
        <w:rPr>
          <w:rFonts w:ascii="Times New Roman" w:hAnsi="Times New Roman" w:cs="Times New Roman"/>
          <w:sz w:val="24"/>
          <w:szCs w:val="24"/>
        </w:rPr>
        <w:t xml:space="preserve">externally driven risks. </w:t>
      </w:r>
      <w:r w:rsidR="00721251" w:rsidRPr="00866DAE">
        <w:rPr>
          <w:rFonts w:ascii="Times New Roman" w:hAnsi="Times New Roman" w:cs="Times New Roman"/>
          <w:sz w:val="24"/>
          <w:szCs w:val="24"/>
        </w:rPr>
        <w:t xml:space="preserve">The </w:t>
      </w:r>
      <w:r w:rsidR="00E3135A" w:rsidRPr="00866DAE">
        <w:rPr>
          <w:rFonts w:ascii="Times New Roman" w:hAnsi="Times New Roman" w:cs="Times New Roman"/>
          <w:sz w:val="24"/>
          <w:szCs w:val="24"/>
        </w:rPr>
        <w:t xml:space="preserve">industry </w:t>
      </w:r>
      <w:r w:rsidR="00721251" w:rsidRPr="00866DAE">
        <w:rPr>
          <w:rFonts w:ascii="Times New Roman" w:hAnsi="Times New Roman" w:cs="Times New Roman"/>
          <w:sz w:val="24"/>
          <w:szCs w:val="24"/>
        </w:rPr>
        <w:t xml:space="preserve">is required </w:t>
      </w:r>
      <w:r w:rsidR="00E3135A" w:rsidRPr="00866DAE">
        <w:rPr>
          <w:rFonts w:ascii="Times New Roman" w:hAnsi="Times New Roman" w:cs="Times New Roman"/>
          <w:sz w:val="24"/>
          <w:szCs w:val="24"/>
        </w:rPr>
        <w:t xml:space="preserve">to adopt more </w:t>
      </w:r>
      <w:r w:rsidR="00721251" w:rsidRPr="00866DAE">
        <w:rPr>
          <w:rFonts w:ascii="Times New Roman" w:hAnsi="Times New Roman" w:cs="Times New Roman"/>
          <w:sz w:val="24"/>
          <w:szCs w:val="24"/>
        </w:rPr>
        <w:t xml:space="preserve">strong </w:t>
      </w:r>
      <w:r w:rsidR="00E3135A" w:rsidRPr="00866DAE">
        <w:rPr>
          <w:rFonts w:ascii="Times New Roman" w:hAnsi="Times New Roman" w:cs="Times New Roman"/>
          <w:sz w:val="24"/>
          <w:szCs w:val="24"/>
        </w:rPr>
        <w:t xml:space="preserve">frameworks to identify, </w:t>
      </w:r>
      <w:r w:rsidR="003D3F1D" w:rsidRPr="00866DAE">
        <w:rPr>
          <w:rFonts w:ascii="Times New Roman" w:hAnsi="Times New Roman" w:cs="Times New Roman"/>
          <w:sz w:val="24"/>
          <w:szCs w:val="24"/>
        </w:rPr>
        <w:t>evaluate</w:t>
      </w:r>
      <w:r w:rsidR="00E3135A" w:rsidRPr="00866DAE">
        <w:rPr>
          <w:rFonts w:ascii="Times New Roman" w:hAnsi="Times New Roman" w:cs="Times New Roman"/>
          <w:sz w:val="24"/>
          <w:szCs w:val="24"/>
        </w:rPr>
        <w:t xml:space="preserve">, and mitigate these risks. </w:t>
      </w:r>
      <w:r w:rsidR="003D3F1D" w:rsidRPr="00866DAE">
        <w:rPr>
          <w:rFonts w:ascii="Times New Roman" w:hAnsi="Times New Roman" w:cs="Times New Roman"/>
          <w:sz w:val="24"/>
          <w:szCs w:val="24"/>
        </w:rPr>
        <w:t xml:space="preserve">With </w:t>
      </w:r>
      <w:r w:rsidR="00E3135A" w:rsidRPr="00866DAE">
        <w:rPr>
          <w:rFonts w:ascii="Times New Roman" w:hAnsi="Times New Roman" w:cs="Times New Roman"/>
          <w:sz w:val="24"/>
          <w:szCs w:val="24"/>
        </w:rPr>
        <w:t xml:space="preserve">the </w:t>
      </w:r>
      <w:r w:rsidR="003D3F1D" w:rsidRPr="00866DAE">
        <w:rPr>
          <w:rFonts w:ascii="Times New Roman" w:hAnsi="Times New Roman" w:cs="Times New Roman"/>
          <w:sz w:val="24"/>
          <w:szCs w:val="24"/>
        </w:rPr>
        <w:t xml:space="preserve">implementation </w:t>
      </w:r>
      <w:r w:rsidR="00E3135A" w:rsidRPr="00866DAE">
        <w:rPr>
          <w:rFonts w:ascii="Times New Roman" w:hAnsi="Times New Roman" w:cs="Times New Roman"/>
          <w:sz w:val="24"/>
          <w:szCs w:val="24"/>
        </w:rPr>
        <w:t>of risk assessment models and response strategies</w:t>
      </w:r>
      <w:r w:rsidR="003D3F1D" w:rsidRPr="00866DAE">
        <w:rPr>
          <w:rFonts w:ascii="Times New Roman" w:hAnsi="Times New Roman" w:cs="Times New Roman"/>
          <w:sz w:val="24"/>
          <w:szCs w:val="24"/>
        </w:rPr>
        <w:t xml:space="preserve"> the </w:t>
      </w:r>
      <w:r w:rsidR="00E3135A" w:rsidRPr="00866DAE">
        <w:rPr>
          <w:rFonts w:ascii="Times New Roman" w:hAnsi="Times New Roman" w:cs="Times New Roman"/>
          <w:sz w:val="24"/>
          <w:szCs w:val="24"/>
        </w:rPr>
        <w:t xml:space="preserve">industry can </w:t>
      </w:r>
      <w:r w:rsidR="003D3F1D" w:rsidRPr="00866DAE">
        <w:rPr>
          <w:rFonts w:ascii="Times New Roman" w:hAnsi="Times New Roman" w:cs="Times New Roman"/>
          <w:sz w:val="24"/>
          <w:szCs w:val="24"/>
        </w:rPr>
        <w:t xml:space="preserve">improve level of </w:t>
      </w:r>
      <w:r w:rsidR="00E3135A" w:rsidRPr="00866DAE">
        <w:rPr>
          <w:rFonts w:ascii="Times New Roman" w:hAnsi="Times New Roman" w:cs="Times New Roman"/>
          <w:sz w:val="24"/>
          <w:szCs w:val="24"/>
        </w:rPr>
        <w:t>its resilience to crises.</w:t>
      </w:r>
    </w:p>
    <w:p w14:paraId="1A63BC4C" w14:textId="77777777" w:rsidR="00E3135A" w:rsidRPr="00866DAE" w:rsidRDefault="00E3135A" w:rsidP="00866DAE">
      <w:pPr>
        <w:pStyle w:val="Heading1"/>
        <w:spacing w:line="360" w:lineRule="auto"/>
        <w:jc w:val="both"/>
        <w:rPr>
          <w:rFonts w:ascii="Times New Roman" w:hAnsi="Times New Roman" w:cs="Times New Roman"/>
          <w:sz w:val="24"/>
          <w:szCs w:val="24"/>
        </w:rPr>
      </w:pPr>
      <w:bookmarkStart w:id="2" w:name="_Toc180665348"/>
      <w:r w:rsidRPr="00866DAE">
        <w:rPr>
          <w:rFonts w:ascii="Times New Roman" w:hAnsi="Times New Roman" w:cs="Times New Roman"/>
          <w:sz w:val="24"/>
          <w:szCs w:val="24"/>
        </w:rPr>
        <w:t>2. Literature Review:</w:t>
      </w:r>
      <w:bookmarkEnd w:id="2"/>
    </w:p>
    <w:p w14:paraId="6F246FE8" w14:textId="3B31EB53" w:rsidR="004471C7" w:rsidRPr="00866DAE" w:rsidRDefault="004471C7"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 xml:space="preserve">The hotel </w:t>
      </w:r>
      <w:r w:rsidR="0036749A" w:rsidRPr="00866DAE">
        <w:rPr>
          <w:rFonts w:ascii="Times New Roman" w:hAnsi="Times New Roman" w:cs="Times New Roman"/>
          <w:sz w:val="24"/>
          <w:szCs w:val="24"/>
        </w:rPr>
        <w:t xml:space="preserve">as well as </w:t>
      </w:r>
      <w:r w:rsidRPr="00866DAE">
        <w:rPr>
          <w:rFonts w:ascii="Times New Roman" w:hAnsi="Times New Roman" w:cs="Times New Roman"/>
          <w:sz w:val="24"/>
          <w:szCs w:val="24"/>
        </w:rPr>
        <w:t xml:space="preserve">hospitality industry is susceptible </w:t>
      </w:r>
      <w:r w:rsidR="0036749A" w:rsidRPr="00866DAE">
        <w:rPr>
          <w:rFonts w:ascii="Times New Roman" w:hAnsi="Times New Roman" w:cs="Times New Roman"/>
          <w:sz w:val="24"/>
          <w:szCs w:val="24"/>
        </w:rPr>
        <w:t xml:space="preserve">at higher level because of </w:t>
      </w:r>
      <w:r w:rsidRPr="00866DAE">
        <w:rPr>
          <w:rFonts w:ascii="Times New Roman" w:hAnsi="Times New Roman" w:cs="Times New Roman"/>
          <w:sz w:val="24"/>
          <w:szCs w:val="24"/>
        </w:rPr>
        <w:t xml:space="preserve">crises global nature and reliance on </w:t>
      </w:r>
      <w:r w:rsidR="0036749A" w:rsidRPr="00866DAE">
        <w:rPr>
          <w:rFonts w:ascii="Times New Roman" w:hAnsi="Times New Roman" w:cs="Times New Roman"/>
          <w:sz w:val="24"/>
          <w:szCs w:val="24"/>
        </w:rPr>
        <w:t xml:space="preserve">diverse </w:t>
      </w:r>
      <w:r w:rsidRPr="00866DAE">
        <w:rPr>
          <w:rFonts w:ascii="Times New Roman" w:hAnsi="Times New Roman" w:cs="Times New Roman"/>
          <w:sz w:val="24"/>
          <w:szCs w:val="24"/>
        </w:rPr>
        <w:t xml:space="preserve">external factors. </w:t>
      </w:r>
      <w:r w:rsidR="0036749A" w:rsidRPr="00866DAE">
        <w:rPr>
          <w:rFonts w:ascii="Times New Roman" w:hAnsi="Times New Roman" w:cs="Times New Roman"/>
          <w:sz w:val="24"/>
          <w:szCs w:val="24"/>
        </w:rPr>
        <w:t xml:space="preserve">The </w:t>
      </w:r>
      <w:r w:rsidRPr="00866DAE">
        <w:rPr>
          <w:rFonts w:ascii="Times New Roman" w:hAnsi="Times New Roman" w:cs="Times New Roman"/>
          <w:sz w:val="24"/>
          <w:szCs w:val="24"/>
        </w:rPr>
        <w:t xml:space="preserve">literature review </w:t>
      </w:r>
      <w:r w:rsidR="0036749A" w:rsidRPr="00866DAE">
        <w:rPr>
          <w:rFonts w:ascii="Times New Roman" w:hAnsi="Times New Roman" w:cs="Times New Roman"/>
          <w:sz w:val="24"/>
          <w:szCs w:val="24"/>
        </w:rPr>
        <w:t xml:space="preserve">will </w:t>
      </w:r>
      <w:r w:rsidRPr="00866DAE">
        <w:rPr>
          <w:rFonts w:ascii="Times New Roman" w:hAnsi="Times New Roman" w:cs="Times New Roman"/>
          <w:sz w:val="24"/>
          <w:szCs w:val="24"/>
        </w:rPr>
        <w:t xml:space="preserve">explore dimensions of crisis management in this sector, </w:t>
      </w:r>
      <w:r w:rsidR="0036749A" w:rsidRPr="00866DAE">
        <w:rPr>
          <w:rFonts w:ascii="Times New Roman" w:hAnsi="Times New Roman" w:cs="Times New Roman"/>
          <w:sz w:val="24"/>
          <w:szCs w:val="24"/>
        </w:rPr>
        <w:t xml:space="preserve">emphasizing </w:t>
      </w:r>
      <w:r w:rsidRPr="00866DAE">
        <w:rPr>
          <w:rFonts w:ascii="Times New Roman" w:hAnsi="Times New Roman" w:cs="Times New Roman"/>
          <w:sz w:val="24"/>
          <w:szCs w:val="24"/>
        </w:rPr>
        <w:t xml:space="preserve">on health crises, political instability, natural disasters, and cybersecurity threats. </w:t>
      </w:r>
      <w:r w:rsidR="0036749A" w:rsidRPr="00866DAE">
        <w:rPr>
          <w:rFonts w:ascii="Times New Roman" w:hAnsi="Times New Roman" w:cs="Times New Roman"/>
          <w:sz w:val="24"/>
          <w:szCs w:val="24"/>
        </w:rPr>
        <w:t xml:space="preserve">The </w:t>
      </w:r>
      <w:r w:rsidRPr="00866DAE">
        <w:rPr>
          <w:rFonts w:ascii="Times New Roman" w:hAnsi="Times New Roman" w:cs="Times New Roman"/>
          <w:sz w:val="24"/>
          <w:szCs w:val="24"/>
        </w:rPr>
        <w:t xml:space="preserve">comprehensive understanding </w:t>
      </w:r>
      <w:r w:rsidR="0036749A" w:rsidRPr="00866DAE">
        <w:rPr>
          <w:rFonts w:ascii="Times New Roman" w:hAnsi="Times New Roman" w:cs="Times New Roman"/>
          <w:sz w:val="24"/>
          <w:szCs w:val="24"/>
        </w:rPr>
        <w:t xml:space="preserve">about </w:t>
      </w:r>
      <w:r w:rsidRPr="00866DAE">
        <w:rPr>
          <w:rFonts w:ascii="Times New Roman" w:hAnsi="Times New Roman" w:cs="Times New Roman"/>
          <w:sz w:val="24"/>
          <w:szCs w:val="24"/>
        </w:rPr>
        <w:t xml:space="preserve">these crises and strategies for mitigating </w:t>
      </w:r>
      <w:r w:rsidR="0036749A" w:rsidRPr="00866DAE">
        <w:rPr>
          <w:rFonts w:ascii="Times New Roman" w:hAnsi="Times New Roman" w:cs="Times New Roman"/>
          <w:sz w:val="24"/>
          <w:szCs w:val="24"/>
        </w:rPr>
        <w:t xml:space="preserve">diverse impacts </w:t>
      </w:r>
      <w:r w:rsidRPr="00866DAE">
        <w:rPr>
          <w:rFonts w:ascii="Times New Roman" w:hAnsi="Times New Roman" w:cs="Times New Roman"/>
          <w:sz w:val="24"/>
          <w:szCs w:val="24"/>
        </w:rPr>
        <w:t xml:space="preserve">is </w:t>
      </w:r>
      <w:r w:rsidR="0036749A" w:rsidRPr="00866DAE">
        <w:rPr>
          <w:rFonts w:ascii="Times New Roman" w:hAnsi="Times New Roman" w:cs="Times New Roman"/>
          <w:sz w:val="24"/>
          <w:szCs w:val="24"/>
        </w:rPr>
        <w:t xml:space="preserve">significant </w:t>
      </w:r>
      <w:r w:rsidRPr="00866DAE">
        <w:rPr>
          <w:rFonts w:ascii="Times New Roman" w:hAnsi="Times New Roman" w:cs="Times New Roman"/>
          <w:sz w:val="24"/>
          <w:szCs w:val="24"/>
        </w:rPr>
        <w:t>for the resilience and sustainability of hotels.</w:t>
      </w:r>
    </w:p>
    <w:p w14:paraId="0BEC2F8F" w14:textId="77777777" w:rsidR="004471C7" w:rsidRPr="00866DAE" w:rsidRDefault="004471C7" w:rsidP="00866DAE">
      <w:pPr>
        <w:spacing w:line="360" w:lineRule="auto"/>
        <w:jc w:val="both"/>
        <w:rPr>
          <w:rFonts w:ascii="Times New Roman" w:hAnsi="Times New Roman" w:cs="Times New Roman"/>
          <w:b/>
          <w:bCs/>
          <w:sz w:val="24"/>
          <w:szCs w:val="24"/>
        </w:rPr>
      </w:pPr>
      <w:r w:rsidRPr="00866DAE">
        <w:rPr>
          <w:rFonts w:ascii="Times New Roman" w:hAnsi="Times New Roman" w:cs="Times New Roman"/>
          <w:b/>
          <w:bCs/>
          <w:sz w:val="24"/>
          <w:szCs w:val="24"/>
        </w:rPr>
        <w:lastRenderedPageBreak/>
        <w:t>1. Health Crises</w:t>
      </w:r>
    </w:p>
    <w:p w14:paraId="7EE946EE" w14:textId="4907E17C" w:rsidR="004471C7" w:rsidRPr="00866DAE" w:rsidRDefault="004471C7"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Health crises</w:t>
      </w:r>
      <w:r w:rsidR="0036749A" w:rsidRPr="00866DAE">
        <w:rPr>
          <w:rFonts w:ascii="Times New Roman" w:hAnsi="Times New Roman" w:cs="Times New Roman"/>
          <w:sz w:val="24"/>
          <w:szCs w:val="24"/>
        </w:rPr>
        <w:t xml:space="preserve"> named </w:t>
      </w:r>
      <w:r w:rsidRPr="00866DAE">
        <w:rPr>
          <w:rFonts w:ascii="Times New Roman" w:hAnsi="Times New Roman" w:cs="Times New Roman"/>
          <w:sz w:val="24"/>
          <w:szCs w:val="24"/>
        </w:rPr>
        <w:t>as pandemics</w:t>
      </w:r>
      <w:r w:rsidR="0036749A" w:rsidRPr="00866DAE">
        <w:rPr>
          <w:rFonts w:ascii="Times New Roman" w:hAnsi="Times New Roman" w:cs="Times New Roman"/>
          <w:sz w:val="24"/>
          <w:szCs w:val="24"/>
        </w:rPr>
        <w:t xml:space="preserve"> </w:t>
      </w:r>
      <w:r w:rsidRPr="00866DAE">
        <w:rPr>
          <w:rFonts w:ascii="Times New Roman" w:hAnsi="Times New Roman" w:cs="Times New Roman"/>
          <w:sz w:val="24"/>
          <w:szCs w:val="24"/>
        </w:rPr>
        <w:t xml:space="preserve">can significantly disrupt the hotel industry. </w:t>
      </w:r>
      <w:r w:rsidR="003C7D2E">
        <w:rPr>
          <w:rFonts w:ascii="Times New Roman" w:hAnsi="Times New Roman" w:cs="Times New Roman"/>
          <w:sz w:val="24"/>
          <w:szCs w:val="24"/>
        </w:rPr>
        <w:t xml:space="preserve">According to </w:t>
      </w:r>
      <w:sdt>
        <w:sdtPr>
          <w:rPr>
            <w:rFonts w:ascii="Times New Roman" w:hAnsi="Times New Roman" w:cs="Times New Roman"/>
            <w:sz w:val="24"/>
            <w:szCs w:val="24"/>
          </w:rPr>
          <w:id w:val="1278981554"/>
          <w:citation/>
        </w:sdtPr>
        <w:sdtContent>
          <w:r w:rsidR="003C7D2E" w:rsidRPr="00866DAE">
            <w:rPr>
              <w:rFonts w:ascii="Times New Roman" w:hAnsi="Times New Roman" w:cs="Times New Roman"/>
              <w:sz w:val="24"/>
              <w:szCs w:val="24"/>
            </w:rPr>
            <w:fldChar w:fldCharType="begin"/>
          </w:r>
          <w:r w:rsidR="003C7D2E" w:rsidRPr="00866DAE">
            <w:rPr>
              <w:rFonts w:ascii="Times New Roman" w:hAnsi="Times New Roman" w:cs="Times New Roman"/>
              <w:sz w:val="24"/>
              <w:szCs w:val="24"/>
              <w:lang w:val="en-US"/>
            </w:rPr>
            <w:instrText xml:space="preserve">CITATION Sta244 \l 1033 </w:instrText>
          </w:r>
          <w:r w:rsidR="003C7D2E" w:rsidRPr="00866DAE">
            <w:rPr>
              <w:rFonts w:ascii="Times New Roman" w:hAnsi="Times New Roman" w:cs="Times New Roman"/>
              <w:sz w:val="24"/>
              <w:szCs w:val="24"/>
            </w:rPr>
            <w:fldChar w:fldCharType="separate"/>
          </w:r>
          <w:r w:rsidR="003C7D2E" w:rsidRPr="00866DAE">
            <w:rPr>
              <w:rFonts w:ascii="Times New Roman" w:hAnsi="Times New Roman" w:cs="Times New Roman"/>
              <w:noProof/>
              <w:sz w:val="24"/>
              <w:szCs w:val="24"/>
              <w:lang w:val="en-US"/>
            </w:rPr>
            <w:t xml:space="preserve"> (Statista Research Department, 2024)</w:t>
          </w:r>
          <w:r w:rsidR="003C7D2E" w:rsidRPr="00866DAE">
            <w:rPr>
              <w:rFonts w:ascii="Times New Roman" w:hAnsi="Times New Roman" w:cs="Times New Roman"/>
              <w:sz w:val="24"/>
              <w:szCs w:val="24"/>
            </w:rPr>
            <w:fldChar w:fldCharType="end"/>
          </w:r>
        </w:sdtContent>
      </w:sdt>
      <w:r w:rsidR="003C7D2E">
        <w:rPr>
          <w:rFonts w:ascii="Times New Roman" w:hAnsi="Times New Roman" w:cs="Times New Roman"/>
          <w:sz w:val="24"/>
          <w:szCs w:val="24"/>
        </w:rPr>
        <w:t xml:space="preserve"> t</w:t>
      </w:r>
      <w:r w:rsidRPr="00866DAE">
        <w:rPr>
          <w:rFonts w:ascii="Times New Roman" w:hAnsi="Times New Roman" w:cs="Times New Roman"/>
          <w:sz w:val="24"/>
          <w:szCs w:val="24"/>
        </w:rPr>
        <w:t>he COVID-19 pandemic</w:t>
      </w:r>
      <w:r w:rsidR="0036749A" w:rsidRPr="00866DAE">
        <w:rPr>
          <w:rFonts w:ascii="Times New Roman" w:hAnsi="Times New Roman" w:cs="Times New Roman"/>
          <w:sz w:val="24"/>
          <w:szCs w:val="24"/>
        </w:rPr>
        <w:t xml:space="preserve"> </w:t>
      </w:r>
      <w:r w:rsidRPr="00866DAE">
        <w:rPr>
          <w:rFonts w:ascii="Times New Roman" w:hAnsi="Times New Roman" w:cs="Times New Roman"/>
          <w:sz w:val="24"/>
          <w:szCs w:val="24"/>
        </w:rPr>
        <w:t xml:space="preserve">had a profound </w:t>
      </w:r>
      <w:r w:rsidR="0036749A" w:rsidRPr="00866DAE">
        <w:rPr>
          <w:rFonts w:ascii="Times New Roman" w:hAnsi="Times New Roman" w:cs="Times New Roman"/>
          <w:sz w:val="24"/>
          <w:szCs w:val="24"/>
        </w:rPr>
        <w:t xml:space="preserve">impact </w:t>
      </w:r>
      <w:r w:rsidRPr="00866DAE">
        <w:rPr>
          <w:rFonts w:ascii="Times New Roman" w:hAnsi="Times New Roman" w:cs="Times New Roman"/>
          <w:sz w:val="24"/>
          <w:szCs w:val="24"/>
        </w:rPr>
        <w:t>on global tourism</w:t>
      </w:r>
      <w:r w:rsidR="0036749A" w:rsidRPr="00866DAE">
        <w:rPr>
          <w:rFonts w:ascii="Times New Roman" w:hAnsi="Times New Roman" w:cs="Times New Roman"/>
          <w:sz w:val="24"/>
          <w:szCs w:val="24"/>
        </w:rPr>
        <w:t xml:space="preserve"> as </w:t>
      </w:r>
      <w:r w:rsidRPr="00866DAE">
        <w:rPr>
          <w:rFonts w:ascii="Times New Roman" w:hAnsi="Times New Roman" w:cs="Times New Roman"/>
          <w:sz w:val="24"/>
          <w:szCs w:val="24"/>
        </w:rPr>
        <w:t xml:space="preserve">revenues </w:t>
      </w:r>
      <w:r w:rsidR="0036749A" w:rsidRPr="00866DAE">
        <w:rPr>
          <w:rFonts w:ascii="Times New Roman" w:hAnsi="Times New Roman" w:cs="Times New Roman"/>
          <w:sz w:val="24"/>
          <w:szCs w:val="24"/>
        </w:rPr>
        <w:t xml:space="preserve">of hotel </w:t>
      </w:r>
      <w:r w:rsidRPr="00866DAE">
        <w:rPr>
          <w:rFonts w:ascii="Times New Roman" w:hAnsi="Times New Roman" w:cs="Times New Roman"/>
          <w:sz w:val="24"/>
          <w:szCs w:val="24"/>
        </w:rPr>
        <w:t xml:space="preserve">plummeting by </w:t>
      </w:r>
      <w:r w:rsidR="0036749A" w:rsidRPr="00866DAE">
        <w:rPr>
          <w:rFonts w:ascii="Times New Roman" w:hAnsi="Times New Roman" w:cs="Times New Roman"/>
          <w:sz w:val="24"/>
          <w:szCs w:val="24"/>
        </w:rPr>
        <w:t xml:space="preserve">almost </w:t>
      </w:r>
      <w:r w:rsidR="008D3EDB" w:rsidRPr="00866DAE">
        <w:rPr>
          <w:rFonts w:ascii="Times New Roman" w:hAnsi="Times New Roman" w:cs="Times New Roman"/>
          <w:sz w:val="24"/>
          <w:szCs w:val="24"/>
        </w:rPr>
        <w:t>63 millio</w:t>
      </w:r>
      <w:r w:rsidR="003A2C0A" w:rsidRPr="00866DAE">
        <w:rPr>
          <w:rFonts w:ascii="Times New Roman" w:hAnsi="Times New Roman" w:cs="Times New Roman"/>
          <w:sz w:val="24"/>
          <w:szCs w:val="24"/>
        </w:rPr>
        <w:t>n jobs</w:t>
      </w:r>
      <w:r w:rsidRPr="00866DAE">
        <w:rPr>
          <w:rFonts w:ascii="Times New Roman" w:hAnsi="Times New Roman" w:cs="Times New Roman"/>
          <w:sz w:val="24"/>
          <w:szCs w:val="24"/>
        </w:rPr>
        <w:t xml:space="preserve"> in 2020 </w:t>
      </w:r>
      <w:r w:rsidR="0036749A" w:rsidRPr="00866DAE">
        <w:rPr>
          <w:rFonts w:ascii="Times New Roman" w:hAnsi="Times New Roman" w:cs="Times New Roman"/>
          <w:sz w:val="24"/>
          <w:szCs w:val="24"/>
        </w:rPr>
        <w:t xml:space="preserve">because of </w:t>
      </w:r>
      <w:r w:rsidRPr="00866DAE">
        <w:rPr>
          <w:rFonts w:ascii="Times New Roman" w:hAnsi="Times New Roman" w:cs="Times New Roman"/>
          <w:sz w:val="24"/>
          <w:szCs w:val="24"/>
        </w:rPr>
        <w:t xml:space="preserve">widespread travel restrictions and </w:t>
      </w:r>
      <w:r w:rsidR="0036749A" w:rsidRPr="00866DAE">
        <w:rPr>
          <w:rFonts w:ascii="Times New Roman" w:hAnsi="Times New Roman" w:cs="Times New Roman"/>
          <w:sz w:val="24"/>
          <w:szCs w:val="24"/>
        </w:rPr>
        <w:t>minimization with</w:t>
      </w:r>
      <w:r w:rsidRPr="00866DAE">
        <w:rPr>
          <w:rFonts w:ascii="Times New Roman" w:hAnsi="Times New Roman" w:cs="Times New Roman"/>
          <w:sz w:val="24"/>
          <w:szCs w:val="24"/>
        </w:rPr>
        <w:t xml:space="preserve">in confidence </w:t>
      </w:r>
      <w:r w:rsidR="0036749A" w:rsidRPr="00866DAE">
        <w:rPr>
          <w:rFonts w:ascii="Times New Roman" w:hAnsi="Times New Roman" w:cs="Times New Roman"/>
          <w:sz w:val="24"/>
          <w:szCs w:val="24"/>
        </w:rPr>
        <w:t>of customers</w:t>
      </w:r>
      <w:r w:rsidR="003C7D2E">
        <w:rPr>
          <w:rFonts w:ascii="Times New Roman" w:hAnsi="Times New Roman" w:cs="Times New Roman"/>
          <w:sz w:val="24"/>
          <w:szCs w:val="24"/>
        </w:rPr>
        <w:t>.</w:t>
      </w:r>
      <w:r w:rsidR="0036749A" w:rsidRPr="00866DAE">
        <w:rPr>
          <w:rFonts w:ascii="Times New Roman" w:hAnsi="Times New Roman" w:cs="Times New Roman"/>
          <w:sz w:val="24"/>
          <w:szCs w:val="24"/>
        </w:rPr>
        <w:t xml:space="preserve"> </w:t>
      </w:r>
      <w:r w:rsidRPr="00866DAE">
        <w:rPr>
          <w:rFonts w:ascii="Times New Roman" w:hAnsi="Times New Roman" w:cs="Times New Roman"/>
          <w:sz w:val="24"/>
          <w:szCs w:val="24"/>
        </w:rPr>
        <w:t xml:space="preserve"> Hotels were forced to quickly adapt to new health protocols to protect </w:t>
      </w:r>
      <w:r w:rsidR="0036749A" w:rsidRPr="00866DAE">
        <w:rPr>
          <w:rFonts w:ascii="Times New Roman" w:hAnsi="Times New Roman" w:cs="Times New Roman"/>
          <w:sz w:val="24"/>
          <w:szCs w:val="24"/>
        </w:rPr>
        <w:t xml:space="preserve">their employees </w:t>
      </w:r>
      <w:r w:rsidRPr="00866DAE">
        <w:rPr>
          <w:rFonts w:ascii="Times New Roman" w:hAnsi="Times New Roman" w:cs="Times New Roman"/>
          <w:sz w:val="24"/>
          <w:szCs w:val="24"/>
        </w:rPr>
        <w:t>and guests, with many chains developing comprehensive cleaning programs</w:t>
      </w:r>
      <w:r w:rsidR="00B85109" w:rsidRPr="00866DAE">
        <w:rPr>
          <w:rFonts w:ascii="Times New Roman" w:hAnsi="Times New Roman" w:cs="Times New Roman"/>
          <w:sz w:val="24"/>
          <w:szCs w:val="24"/>
        </w:rPr>
        <w:t xml:space="preserve"> named </w:t>
      </w:r>
      <w:r w:rsidRPr="00866DAE">
        <w:rPr>
          <w:rFonts w:ascii="Times New Roman" w:hAnsi="Times New Roman" w:cs="Times New Roman"/>
          <w:sz w:val="24"/>
          <w:szCs w:val="24"/>
        </w:rPr>
        <w:t>as Marriott International's "Commitment to Clean" initiative</w:t>
      </w:r>
      <w:sdt>
        <w:sdtPr>
          <w:rPr>
            <w:rFonts w:ascii="Times New Roman" w:hAnsi="Times New Roman" w:cs="Times New Roman"/>
            <w:sz w:val="24"/>
            <w:szCs w:val="24"/>
          </w:rPr>
          <w:id w:val="-1690746844"/>
          <w:citation/>
        </w:sdtPr>
        <w:sdtEndPr/>
        <w:sdtContent>
          <w:r w:rsidR="001C09BA" w:rsidRPr="00866DAE">
            <w:rPr>
              <w:rFonts w:ascii="Times New Roman" w:hAnsi="Times New Roman" w:cs="Times New Roman"/>
              <w:sz w:val="24"/>
              <w:szCs w:val="24"/>
            </w:rPr>
            <w:fldChar w:fldCharType="begin"/>
          </w:r>
          <w:r w:rsidR="001C09BA" w:rsidRPr="00866DAE">
            <w:rPr>
              <w:rFonts w:ascii="Times New Roman" w:hAnsi="Times New Roman" w:cs="Times New Roman"/>
              <w:sz w:val="24"/>
              <w:szCs w:val="24"/>
              <w:lang w:val="en-US"/>
            </w:rPr>
            <w:instrText xml:space="preserve">CITATION Oli20 \l 1033 </w:instrText>
          </w:r>
          <w:r w:rsidR="001C09BA"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 xml:space="preserve"> (Oliver, 2020)</w:t>
          </w:r>
          <w:r w:rsidR="001C09BA" w:rsidRPr="00866DAE">
            <w:rPr>
              <w:rFonts w:ascii="Times New Roman" w:hAnsi="Times New Roman" w:cs="Times New Roman"/>
              <w:sz w:val="24"/>
              <w:szCs w:val="24"/>
            </w:rPr>
            <w:fldChar w:fldCharType="end"/>
          </w:r>
        </w:sdtContent>
      </w:sdt>
      <w:r w:rsidRPr="00866DAE">
        <w:rPr>
          <w:rFonts w:ascii="Times New Roman" w:hAnsi="Times New Roman" w:cs="Times New Roman"/>
          <w:sz w:val="24"/>
          <w:szCs w:val="24"/>
        </w:rPr>
        <w:t xml:space="preserve">. </w:t>
      </w:r>
      <w:sdt>
        <w:sdtPr>
          <w:rPr>
            <w:rFonts w:ascii="Times New Roman" w:hAnsi="Times New Roman" w:cs="Times New Roman"/>
            <w:sz w:val="24"/>
            <w:szCs w:val="24"/>
          </w:rPr>
          <w:id w:val="-1639261381"/>
          <w:citation/>
        </w:sdtPr>
        <w:sdtEndPr/>
        <w:sdtContent>
          <w:r w:rsidR="00533D99" w:rsidRPr="00866DAE">
            <w:rPr>
              <w:rFonts w:ascii="Times New Roman" w:hAnsi="Times New Roman" w:cs="Times New Roman"/>
              <w:sz w:val="24"/>
              <w:szCs w:val="24"/>
            </w:rPr>
            <w:fldChar w:fldCharType="begin"/>
          </w:r>
          <w:r w:rsidR="00533D99" w:rsidRPr="00866DAE">
            <w:rPr>
              <w:rFonts w:ascii="Times New Roman" w:hAnsi="Times New Roman" w:cs="Times New Roman"/>
              <w:sz w:val="24"/>
              <w:szCs w:val="24"/>
              <w:lang w:val="en-US"/>
            </w:rPr>
            <w:instrText xml:space="preserve"> CITATION Mar244 \l 1033 </w:instrText>
          </w:r>
          <w:r w:rsidR="00533D99"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(Marvin, 2024)</w:t>
          </w:r>
          <w:r w:rsidR="00533D99" w:rsidRPr="00866DAE">
            <w:rPr>
              <w:rFonts w:ascii="Times New Roman" w:hAnsi="Times New Roman" w:cs="Times New Roman"/>
              <w:sz w:val="24"/>
              <w:szCs w:val="24"/>
            </w:rPr>
            <w:fldChar w:fldCharType="end"/>
          </w:r>
        </w:sdtContent>
      </w:sdt>
      <w:r w:rsidR="00E509C3" w:rsidRPr="00866DAE">
        <w:rPr>
          <w:rFonts w:ascii="Times New Roman" w:hAnsi="Times New Roman" w:cs="Times New Roman"/>
          <w:sz w:val="24"/>
          <w:szCs w:val="24"/>
        </w:rPr>
        <w:t xml:space="preserve"> </w:t>
      </w:r>
      <w:r w:rsidRPr="00866DAE">
        <w:rPr>
          <w:rFonts w:ascii="Times New Roman" w:hAnsi="Times New Roman" w:cs="Times New Roman"/>
          <w:sz w:val="24"/>
          <w:szCs w:val="24"/>
        </w:rPr>
        <w:t>highlights that the pandemic also accelerated the adoption of contactless technologies</w:t>
      </w:r>
      <w:r w:rsidR="00B85109" w:rsidRPr="00866DAE">
        <w:rPr>
          <w:rFonts w:ascii="Times New Roman" w:hAnsi="Times New Roman" w:cs="Times New Roman"/>
          <w:sz w:val="24"/>
          <w:szCs w:val="24"/>
        </w:rPr>
        <w:t xml:space="preserve"> named </w:t>
      </w:r>
      <w:r w:rsidRPr="00866DAE">
        <w:rPr>
          <w:rFonts w:ascii="Times New Roman" w:hAnsi="Times New Roman" w:cs="Times New Roman"/>
          <w:sz w:val="24"/>
          <w:szCs w:val="24"/>
        </w:rPr>
        <w:t>as mobile check-ins, keyless entry, and digital payment systems</w:t>
      </w:r>
      <w:r w:rsidR="00B85109" w:rsidRPr="00866DAE">
        <w:rPr>
          <w:rFonts w:ascii="Times New Roman" w:hAnsi="Times New Roman" w:cs="Times New Roman"/>
          <w:sz w:val="24"/>
          <w:szCs w:val="24"/>
        </w:rPr>
        <w:t xml:space="preserve"> that </w:t>
      </w:r>
      <w:r w:rsidRPr="00866DAE">
        <w:rPr>
          <w:rFonts w:ascii="Times New Roman" w:hAnsi="Times New Roman" w:cs="Times New Roman"/>
          <w:sz w:val="24"/>
          <w:szCs w:val="24"/>
        </w:rPr>
        <w:t xml:space="preserve">mitigated health risks </w:t>
      </w:r>
      <w:r w:rsidR="00B85109" w:rsidRPr="00866DAE">
        <w:rPr>
          <w:rFonts w:ascii="Times New Roman" w:hAnsi="Times New Roman" w:cs="Times New Roman"/>
          <w:sz w:val="24"/>
          <w:szCs w:val="24"/>
        </w:rPr>
        <w:t xml:space="preserve">and improved </w:t>
      </w:r>
      <w:r w:rsidRPr="00866DAE">
        <w:rPr>
          <w:rFonts w:ascii="Times New Roman" w:hAnsi="Times New Roman" w:cs="Times New Roman"/>
          <w:sz w:val="24"/>
          <w:szCs w:val="24"/>
        </w:rPr>
        <w:t>experiences</w:t>
      </w:r>
      <w:r w:rsidR="00B85109" w:rsidRPr="00866DAE">
        <w:rPr>
          <w:rFonts w:ascii="Times New Roman" w:hAnsi="Times New Roman" w:cs="Times New Roman"/>
          <w:sz w:val="24"/>
          <w:szCs w:val="24"/>
        </w:rPr>
        <w:t xml:space="preserve"> of guest</w:t>
      </w:r>
      <w:r w:rsidRPr="00866DAE">
        <w:rPr>
          <w:rFonts w:ascii="Times New Roman" w:hAnsi="Times New Roman" w:cs="Times New Roman"/>
          <w:sz w:val="24"/>
          <w:szCs w:val="24"/>
        </w:rPr>
        <w:t>.</w:t>
      </w:r>
    </w:p>
    <w:p w14:paraId="4AE65A86" w14:textId="1F2D496A" w:rsidR="004471C7" w:rsidRPr="00866DAE" w:rsidRDefault="004471C7"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 xml:space="preserve">Post-pandemic recovery strategies </w:t>
      </w:r>
      <w:r w:rsidR="00B85109" w:rsidRPr="00866DAE">
        <w:rPr>
          <w:rFonts w:ascii="Times New Roman" w:hAnsi="Times New Roman" w:cs="Times New Roman"/>
          <w:sz w:val="24"/>
          <w:szCs w:val="24"/>
        </w:rPr>
        <w:t xml:space="preserve">emphasize </w:t>
      </w:r>
      <w:r w:rsidRPr="00866DAE">
        <w:rPr>
          <w:rFonts w:ascii="Times New Roman" w:hAnsi="Times New Roman" w:cs="Times New Roman"/>
          <w:sz w:val="24"/>
          <w:szCs w:val="24"/>
        </w:rPr>
        <w:t xml:space="preserve">on resilience </w:t>
      </w:r>
      <w:r w:rsidR="00B85109" w:rsidRPr="00866DAE">
        <w:rPr>
          <w:rFonts w:ascii="Times New Roman" w:hAnsi="Times New Roman" w:cs="Times New Roman"/>
          <w:sz w:val="24"/>
          <w:szCs w:val="24"/>
        </w:rPr>
        <w:t xml:space="preserve">as well as </w:t>
      </w:r>
      <w:r w:rsidRPr="00866DAE">
        <w:rPr>
          <w:rFonts w:ascii="Times New Roman" w:hAnsi="Times New Roman" w:cs="Times New Roman"/>
          <w:sz w:val="24"/>
          <w:szCs w:val="24"/>
        </w:rPr>
        <w:t>readiness for future outbreaks.</w:t>
      </w:r>
      <w:r w:rsidR="00302C95" w:rsidRPr="00866DAE">
        <w:rPr>
          <w:rFonts w:ascii="Times New Roman" w:hAnsi="Times New Roman" w:cs="Times New Roman"/>
          <w:sz w:val="24"/>
          <w:szCs w:val="24"/>
        </w:rPr>
        <w:t xml:space="preserve"> </w:t>
      </w:r>
      <w:sdt>
        <w:sdtPr>
          <w:rPr>
            <w:rFonts w:ascii="Times New Roman" w:hAnsi="Times New Roman" w:cs="Times New Roman"/>
            <w:sz w:val="24"/>
            <w:szCs w:val="24"/>
          </w:rPr>
          <w:id w:val="-1857426773"/>
          <w:citation/>
        </w:sdtPr>
        <w:sdtEndPr/>
        <w:sdtContent>
          <w:r w:rsidR="00302C95" w:rsidRPr="00866DAE">
            <w:rPr>
              <w:rFonts w:ascii="Times New Roman" w:hAnsi="Times New Roman" w:cs="Times New Roman"/>
              <w:sz w:val="24"/>
              <w:szCs w:val="24"/>
            </w:rPr>
            <w:fldChar w:fldCharType="begin"/>
          </w:r>
          <w:r w:rsidR="00302C95" w:rsidRPr="00866DAE">
            <w:rPr>
              <w:rFonts w:ascii="Times New Roman" w:hAnsi="Times New Roman" w:cs="Times New Roman"/>
              <w:sz w:val="24"/>
              <w:szCs w:val="24"/>
              <w:lang w:val="en-US"/>
            </w:rPr>
            <w:instrText xml:space="preserve">CITATION Wor212 \l 1033 </w:instrText>
          </w:r>
          <w:r w:rsidR="00302C95"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(World Health Organisation, 2021)</w:t>
          </w:r>
          <w:r w:rsidR="00302C95" w:rsidRPr="00866DAE">
            <w:rPr>
              <w:rFonts w:ascii="Times New Roman" w:hAnsi="Times New Roman" w:cs="Times New Roman"/>
              <w:sz w:val="24"/>
              <w:szCs w:val="24"/>
            </w:rPr>
            <w:fldChar w:fldCharType="end"/>
          </w:r>
        </w:sdtContent>
      </w:sdt>
      <w:r w:rsidRPr="00866DAE">
        <w:rPr>
          <w:rFonts w:ascii="Times New Roman" w:hAnsi="Times New Roman" w:cs="Times New Roman"/>
          <w:sz w:val="24"/>
          <w:szCs w:val="24"/>
        </w:rPr>
        <w:t xml:space="preserve"> </w:t>
      </w:r>
      <w:r w:rsidR="00A45DC3" w:rsidRPr="00866DAE">
        <w:rPr>
          <w:rFonts w:ascii="Times New Roman" w:hAnsi="Times New Roman" w:cs="Times New Roman"/>
          <w:sz w:val="24"/>
          <w:szCs w:val="24"/>
        </w:rPr>
        <w:t xml:space="preserve">focuses on </w:t>
      </w:r>
      <w:r w:rsidRPr="00866DAE">
        <w:rPr>
          <w:rFonts w:ascii="Times New Roman" w:hAnsi="Times New Roman" w:cs="Times New Roman"/>
          <w:sz w:val="24"/>
          <w:szCs w:val="24"/>
        </w:rPr>
        <w:t xml:space="preserve">the </w:t>
      </w:r>
      <w:r w:rsidR="00A45DC3" w:rsidRPr="00866DAE">
        <w:rPr>
          <w:rFonts w:ascii="Times New Roman" w:hAnsi="Times New Roman" w:cs="Times New Roman"/>
          <w:sz w:val="24"/>
          <w:szCs w:val="24"/>
        </w:rPr>
        <w:t xml:space="preserve">necessity </w:t>
      </w:r>
      <w:r w:rsidRPr="00866DAE">
        <w:rPr>
          <w:rFonts w:ascii="Times New Roman" w:hAnsi="Times New Roman" w:cs="Times New Roman"/>
          <w:sz w:val="24"/>
          <w:szCs w:val="24"/>
        </w:rPr>
        <w:t xml:space="preserve">for </w:t>
      </w:r>
      <w:r w:rsidR="00A45DC3" w:rsidRPr="00866DAE">
        <w:rPr>
          <w:rFonts w:ascii="Times New Roman" w:hAnsi="Times New Roman" w:cs="Times New Roman"/>
          <w:sz w:val="24"/>
          <w:szCs w:val="24"/>
        </w:rPr>
        <w:t xml:space="preserve">strong </w:t>
      </w:r>
      <w:r w:rsidRPr="00866DAE">
        <w:rPr>
          <w:rFonts w:ascii="Times New Roman" w:hAnsi="Times New Roman" w:cs="Times New Roman"/>
          <w:sz w:val="24"/>
          <w:szCs w:val="24"/>
        </w:rPr>
        <w:t>health and safety protocols, flexible policies</w:t>
      </w:r>
      <w:r w:rsidR="00B333B3" w:rsidRPr="00866DAE">
        <w:rPr>
          <w:rFonts w:ascii="Times New Roman" w:hAnsi="Times New Roman" w:cs="Times New Roman"/>
          <w:sz w:val="24"/>
          <w:szCs w:val="24"/>
        </w:rPr>
        <w:t xml:space="preserve"> of cancellation</w:t>
      </w:r>
      <w:r w:rsidRPr="00866DAE">
        <w:rPr>
          <w:rFonts w:ascii="Times New Roman" w:hAnsi="Times New Roman" w:cs="Times New Roman"/>
          <w:sz w:val="24"/>
          <w:szCs w:val="24"/>
        </w:rPr>
        <w:t xml:space="preserve">, and </w:t>
      </w:r>
      <w:r w:rsidR="00B333B3" w:rsidRPr="00866DAE">
        <w:rPr>
          <w:rFonts w:ascii="Times New Roman" w:hAnsi="Times New Roman" w:cs="Times New Roman"/>
          <w:sz w:val="24"/>
          <w:szCs w:val="24"/>
        </w:rPr>
        <w:t xml:space="preserve">improved </w:t>
      </w:r>
      <w:r w:rsidRPr="00866DAE">
        <w:rPr>
          <w:rFonts w:ascii="Times New Roman" w:hAnsi="Times New Roman" w:cs="Times New Roman"/>
          <w:sz w:val="24"/>
          <w:szCs w:val="24"/>
        </w:rPr>
        <w:t xml:space="preserve">communication with guests. Ford and Sturman (2020) </w:t>
      </w:r>
      <w:r w:rsidR="00B333B3" w:rsidRPr="00866DAE">
        <w:rPr>
          <w:rFonts w:ascii="Times New Roman" w:hAnsi="Times New Roman" w:cs="Times New Roman"/>
          <w:sz w:val="24"/>
          <w:szCs w:val="24"/>
        </w:rPr>
        <w:t xml:space="preserve">referred </w:t>
      </w:r>
      <w:r w:rsidRPr="00866DAE">
        <w:rPr>
          <w:rFonts w:ascii="Times New Roman" w:hAnsi="Times New Roman" w:cs="Times New Roman"/>
          <w:sz w:val="24"/>
          <w:szCs w:val="24"/>
        </w:rPr>
        <w:t xml:space="preserve">that hotels </w:t>
      </w:r>
      <w:r w:rsidR="00B333B3" w:rsidRPr="00866DAE">
        <w:rPr>
          <w:rFonts w:ascii="Times New Roman" w:hAnsi="Times New Roman" w:cs="Times New Roman"/>
          <w:sz w:val="24"/>
          <w:szCs w:val="24"/>
        </w:rPr>
        <w:t xml:space="preserve">are required to </w:t>
      </w:r>
      <w:r w:rsidRPr="00866DAE">
        <w:rPr>
          <w:rFonts w:ascii="Times New Roman" w:hAnsi="Times New Roman" w:cs="Times New Roman"/>
          <w:sz w:val="24"/>
          <w:szCs w:val="24"/>
        </w:rPr>
        <w:t xml:space="preserve">maintain sufficient financial reserves to weather prolonged periods of </w:t>
      </w:r>
      <w:r w:rsidR="00B333B3" w:rsidRPr="00866DAE">
        <w:rPr>
          <w:rFonts w:ascii="Times New Roman" w:hAnsi="Times New Roman" w:cs="Times New Roman"/>
          <w:sz w:val="24"/>
          <w:szCs w:val="24"/>
        </w:rPr>
        <w:t xml:space="preserve">minimized </w:t>
      </w:r>
      <w:r w:rsidRPr="00866DAE">
        <w:rPr>
          <w:rFonts w:ascii="Times New Roman" w:hAnsi="Times New Roman" w:cs="Times New Roman"/>
          <w:sz w:val="24"/>
          <w:szCs w:val="24"/>
        </w:rPr>
        <w:t xml:space="preserve">occupancy. The pandemic has demonstrated the </w:t>
      </w:r>
      <w:r w:rsidR="00A264AC" w:rsidRPr="00866DAE">
        <w:rPr>
          <w:rFonts w:ascii="Times New Roman" w:hAnsi="Times New Roman" w:cs="Times New Roman"/>
          <w:sz w:val="24"/>
          <w:szCs w:val="24"/>
        </w:rPr>
        <w:t xml:space="preserve">significance </w:t>
      </w:r>
      <w:r w:rsidRPr="00866DAE">
        <w:rPr>
          <w:rFonts w:ascii="Times New Roman" w:hAnsi="Times New Roman" w:cs="Times New Roman"/>
          <w:sz w:val="24"/>
          <w:szCs w:val="24"/>
        </w:rPr>
        <w:t>of a proactive</w:t>
      </w:r>
      <w:r w:rsidR="00A264AC" w:rsidRPr="00866DAE">
        <w:rPr>
          <w:rFonts w:ascii="Times New Roman" w:hAnsi="Times New Roman" w:cs="Times New Roman"/>
          <w:sz w:val="24"/>
          <w:szCs w:val="24"/>
        </w:rPr>
        <w:t xml:space="preserve"> </w:t>
      </w:r>
      <w:r w:rsidRPr="00866DAE">
        <w:rPr>
          <w:rFonts w:ascii="Times New Roman" w:hAnsi="Times New Roman" w:cs="Times New Roman"/>
          <w:sz w:val="24"/>
          <w:szCs w:val="24"/>
        </w:rPr>
        <w:t>approach to management</w:t>
      </w:r>
      <w:r w:rsidR="00A264AC" w:rsidRPr="00866DAE">
        <w:rPr>
          <w:rFonts w:ascii="Times New Roman" w:hAnsi="Times New Roman" w:cs="Times New Roman"/>
          <w:sz w:val="24"/>
          <w:szCs w:val="24"/>
        </w:rPr>
        <w:t xml:space="preserve"> of crisis</w:t>
      </w:r>
      <w:r w:rsidRPr="00866DAE">
        <w:rPr>
          <w:rFonts w:ascii="Times New Roman" w:hAnsi="Times New Roman" w:cs="Times New Roman"/>
          <w:sz w:val="24"/>
          <w:szCs w:val="24"/>
        </w:rPr>
        <w:t xml:space="preserve">, </w:t>
      </w:r>
      <w:r w:rsidR="00A264AC" w:rsidRPr="00866DAE">
        <w:rPr>
          <w:rFonts w:ascii="Times New Roman" w:hAnsi="Times New Roman" w:cs="Times New Roman"/>
          <w:sz w:val="24"/>
          <w:szCs w:val="24"/>
        </w:rPr>
        <w:t xml:space="preserve">focusing on </w:t>
      </w:r>
      <w:r w:rsidRPr="00866DAE">
        <w:rPr>
          <w:rFonts w:ascii="Times New Roman" w:hAnsi="Times New Roman" w:cs="Times New Roman"/>
          <w:sz w:val="24"/>
          <w:szCs w:val="24"/>
        </w:rPr>
        <w:t xml:space="preserve">preparedness and adaptation to rapidly changing </w:t>
      </w:r>
      <w:r w:rsidR="00A264AC" w:rsidRPr="00866DAE">
        <w:rPr>
          <w:rFonts w:ascii="Times New Roman" w:hAnsi="Times New Roman" w:cs="Times New Roman"/>
          <w:sz w:val="24"/>
          <w:szCs w:val="24"/>
        </w:rPr>
        <w:t>conditions</w:t>
      </w:r>
      <w:r w:rsidRPr="00866DAE">
        <w:rPr>
          <w:rFonts w:ascii="Times New Roman" w:hAnsi="Times New Roman" w:cs="Times New Roman"/>
          <w:sz w:val="24"/>
          <w:szCs w:val="24"/>
        </w:rPr>
        <w:t>.</w:t>
      </w:r>
    </w:p>
    <w:p w14:paraId="60662CB8" w14:textId="77777777" w:rsidR="004471C7" w:rsidRPr="00866DAE" w:rsidRDefault="004471C7" w:rsidP="00866DAE">
      <w:pPr>
        <w:spacing w:line="360" w:lineRule="auto"/>
        <w:jc w:val="both"/>
        <w:rPr>
          <w:rFonts w:ascii="Times New Roman" w:hAnsi="Times New Roman" w:cs="Times New Roman"/>
          <w:b/>
          <w:bCs/>
          <w:sz w:val="24"/>
          <w:szCs w:val="24"/>
        </w:rPr>
      </w:pPr>
      <w:r w:rsidRPr="00866DAE">
        <w:rPr>
          <w:rFonts w:ascii="Times New Roman" w:hAnsi="Times New Roman" w:cs="Times New Roman"/>
          <w:b/>
          <w:bCs/>
          <w:sz w:val="24"/>
          <w:szCs w:val="24"/>
        </w:rPr>
        <w:t>2. Political Instability</w:t>
      </w:r>
    </w:p>
    <w:p w14:paraId="4ACE6803" w14:textId="54F4BC7A" w:rsidR="004471C7" w:rsidRPr="00866DAE" w:rsidRDefault="004471C7"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 xml:space="preserve">Political instability </w:t>
      </w:r>
      <w:r w:rsidR="00A264AC" w:rsidRPr="00866DAE">
        <w:rPr>
          <w:rFonts w:ascii="Times New Roman" w:hAnsi="Times New Roman" w:cs="Times New Roman"/>
          <w:sz w:val="24"/>
          <w:szCs w:val="24"/>
        </w:rPr>
        <w:t xml:space="preserve">as well as </w:t>
      </w:r>
      <w:r w:rsidRPr="00866DAE">
        <w:rPr>
          <w:rFonts w:ascii="Times New Roman" w:hAnsi="Times New Roman" w:cs="Times New Roman"/>
          <w:sz w:val="24"/>
          <w:szCs w:val="24"/>
        </w:rPr>
        <w:t xml:space="preserve">terrorism pose </w:t>
      </w:r>
      <w:r w:rsidR="00A264AC" w:rsidRPr="00866DAE">
        <w:rPr>
          <w:rFonts w:ascii="Times New Roman" w:hAnsi="Times New Roman" w:cs="Times New Roman"/>
          <w:sz w:val="24"/>
          <w:szCs w:val="24"/>
        </w:rPr>
        <w:t xml:space="preserve">important level of </w:t>
      </w:r>
      <w:r w:rsidRPr="00866DAE">
        <w:rPr>
          <w:rFonts w:ascii="Times New Roman" w:hAnsi="Times New Roman" w:cs="Times New Roman"/>
          <w:sz w:val="24"/>
          <w:szCs w:val="24"/>
        </w:rPr>
        <w:t>risks to the industry</w:t>
      </w:r>
      <w:r w:rsidR="00A264AC" w:rsidRPr="00866DAE">
        <w:rPr>
          <w:rFonts w:ascii="Times New Roman" w:hAnsi="Times New Roman" w:cs="Times New Roman"/>
          <w:sz w:val="24"/>
          <w:szCs w:val="24"/>
        </w:rPr>
        <w:t xml:space="preserve"> of hotel particularly </w:t>
      </w:r>
      <w:r w:rsidRPr="00866DAE">
        <w:rPr>
          <w:rFonts w:ascii="Times New Roman" w:hAnsi="Times New Roman" w:cs="Times New Roman"/>
          <w:sz w:val="24"/>
          <w:szCs w:val="24"/>
        </w:rPr>
        <w:t>in regions with volatile political climates. Hotels are often soft targets for terrorist attacks</w:t>
      </w:r>
      <w:r w:rsidR="00A264AC" w:rsidRPr="00866DAE">
        <w:rPr>
          <w:rFonts w:ascii="Times New Roman" w:hAnsi="Times New Roman" w:cs="Times New Roman"/>
          <w:sz w:val="24"/>
          <w:szCs w:val="24"/>
        </w:rPr>
        <w:t xml:space="preserve"> that </w:t>
      </w:r>
      <w:r w:rsidRPr="00866DAE">
        <w:rPr>
          <w:rFonts w:ascii="Times New Roman" w:hAnsi="Times New Roman" w:cs="Times New Roman"/>
          <w:sz w:val="24"/>
          <w:szCs w:val="24"/>
        </w:rPr>
        <w:t xml:space="preserve">can result in immediate financial losses </w:t>
      </w:r>
      <w:r w:rsidR="00A264AC" w:rsidRPr="00866DAE">
        <w:rPr>
          <w:rFonts w:ascii="Times New Roman" w:hAnsi="Times New Roman" w:cs="Times New Roman"/>
          <w:sz w:val="24"/>
          <w:szCs w:val="24"/>
        </w:rPr>
        <w:t xml:space="preserve">as well as </w:t>
      </w:r>
      <w:r w:rsidRPr="00866DAE">
        <w:rPr>
          <w:rFonts w:ascii="Times New Roman" w:hAnsi="Times New Roman" w:cs="Times New Roman"/>
          <w:sz w:val="24"/>
          <w:szCs w:val="24"/>
        </w:rPr>
        <w:t>long-</w:t>
      </w:r>
      <w:r w:rsidR="00A264AC" w:rsidRPr="00866DAE">
        <w:rPr>
          <w:rFonts w:ascii="Times New Roman" w:hAnsi="Times New Roman" w:cs="Times New Roman"/>
          <w:sz w:val="24"/>
          <w:szCs w:val="24"/>
        </w:rPr>
        <w:t xml:space="preserve">time </w:t>
      </w:r>
      <w:r w:rsidRPr="00866DAE">
        <w:rPr>
          <w:rFonts w:ascii="Times New Roman" w:hAnsi="Times New Roman" w:cs="Times New Roman"/>
          <w:sz w:val="24"/>
          <w:szCs w:val="24"/>
        </w:rPr>
        <w:t xml:space="preserve">reputational damage. For </w:t>
      </w:r>
      <w:r w:rsidR="00A264AC" w:rsidRPr="00866DAE">
        <w:rPr>
          <w:rFonts w:ascii="Times New Roman" w:hAnsi="Times New Roman" w:cs="Times New Roman"/>
          <w:sz w:val="24"/>
          <w:szCs w:val="24"/>
        </w:rPr>
        <w:t>instance</w:t>
      </w:r>
      <w:r w:rsidRPr="00866DAE">
        <w:rPr>
          <w:rFonts w:ascii="Times New Roman" w:hAnsi="Times New Roman" w:cs="Times New Roman"/>
          <w:sz w:val="24"/>
          <w:szCs w:val="24"/>
        </w:rPr>
        <w:t xml:space="preserve">, the 2015 Paris terrorist attacks </w:t>
      </w:r>
      <w:r w:rsidR="00A264AC" w:rsidRPr="00866DAE">
        <w:rPr>
          <w:rFonts w:ascii="Times New Roman" w:hAnsi="Times New Roman" w:cs="Times New Roman"/>
          <w:sz w:val="24"/>
          <w:szCs w:val="24"/>
        </w:rPr>
        <w:t xml:space="preserve">led and </w:t>
      </w:r>
      <w:r w:rsidRPr="00866DAE">
        <w:rPr>
          <w:rFonts w:ascii="Times New Roman" w:hAnsi="Times New Roman" w:cs="Times New Roman"/>
          <w:sz w:val="24"/>
          <w:szCs w:val="24"/>
        </w:rPr>
        <w:t xml:space="preserve">caused </w:t>
      </w:r>
      <w:r w:rsidR="00A264AC" w:rsidRPr="00866DAE">
        <w:rPr>
          <w:rFonts w:ascii="Times New Roman" w:hAnsi="Times New Roman" w:cs="Times New Roman"/>
          <w:sz w:val="24"/>
          <w:szCs w:val="24"/>
        </w:rPr>
        <w:t xml:space="preserve">an important level of </w:t>
      </w:r>
      <w:r w:rsidRPr="00866DAE">
        <w:rPr>
          <w:rFonts w:ascii="Times New Roman" w:hAnsi="Times New Roman" w:cs="Times New Roman"/>
          <w:sz w:val="24"/>
          <w:szCs w:val="24"/>
        </w:rPr>
        <w:t>decline in hotel bookings across Europe</w:t>
      </w:r>
      <w:r w:rsidR="00A264AC" w:rsidRPr="00866DAE">
        <w:rPr>
          <w:rFonts w:ascii="Times New Roman" w:hAnsi="Times New Roman" w:cs="Times New Roman"/>
          <w:sz w:val="24"/>
          <w:szCs w:val="24"/>
        </w:rPr>
        <w:t xml:space="preserve"> </w:t>
      </w:r>
      <w:r w:rsidRPr="00866DAE">
        <w:rPr>
          <w:rFonts w:ascii="Times New Roman" w:hAnsi="Times New Roman" w:cs="Times New Roman"/>
          <w:sz w:val="24"/>
          <w:szCs w:val="24"/>
        </w:rPr>
        <w:t xml:space="preserve">with losses in the hospitality sector </w:t>
      </w:r>
      <w:r w:rsidR="00A264AC" w:rsidRPr="00866DAE">
        <w:rPr>
          <w:rFonts w:ascii="Times New Roman" w:hAnsi="Times New Roman" w:cs="Times New Roman"/>
          <w:sz w:val="24"/>
          <w:szCs w:val="24"/>
        </w:rPr>
        <w:t xml:space="preserve">anticipated </w:t>
      </w:r>
      <w:r w:rsidRPr="00866DAE">
        <w:rPr>
          <w:rFonts w:ascii="Times New Roman" w:hAnsi="Times New Roman" w:cs="Times New Roman"/>
          <w:sz w:val="24"/>
          <w:szCs w:val="24"/>
        </w:rPr>
        <w:t xml:space="preserve">at </w:t>
      </w:r>
      <w:r w:rsidR="00A264AC" w:rsidRPr="00866DAE">
        <w:rPr>
          <w:rFonts w:ascii="Times New Roman" w:hAnsi="Times New Roman" w:cs="Times New Roman"/>
          <w:sz w:val="24"/>
          <w:szCs w:val="24"/>
        </w:rPr>
        <w:t xml:space="preserve">more than </w:t>
      </w:r>
      <w:r w:rsidRPr="00866DAE">
        <w:rPr>
          <w:rFonts w:ascii="Times New Roman" w:hAnsi="Times New Roman" w:cs="Times New Roman"/>
          <w:sz w:val="24"/>
          <w:szCs w:val="24"/>
        </w:rPr>
        <w:t xml:space="preserve">€1 billion </w:t>
      </w:r>
      <w:r w:rsidR="00A264AC" w:rsidRPr="00866DAE">
        <w:rPr>
          <w:rFonts w:ascii="Times New Roman" w:hAnsi="Times New Roman" w:cs="Times New Roman"/>
          <w:sz w:val="24"/>
          <w:szCs w:val="24"/>
        </w:rPr>
        <w:t xml:space="preserve">in </w:t>
      </w:r>
      <w:r w:rsidRPr="00866DAE">
        <w:rPr>
          <w:rFonts w:ascii="Times New Roman" w:hAnsi="Times New Roman" w:cs="Times New Roman"/>
          <w:sz w:val="24"/>
          <w:szCs w:val="24"/>
        </w:rPr>
        <w:t>a year</w:t>
      </w:r>
      <w:r w:rsidR="00302C95" w:rsidRPr="00866DAE">
        <w:rPr>
          <w:rFonts w:ascii="Times New Roman" w:hAnsi="Times New Roman" w:cs="Times New Roman"/>
          <w:sz w:val="24"/>
          <w:szCs w:val="24"/>
        </w:rPr>
        <w:t xml:space="preserve"> </w:t>
      </w:r>
      <w:sdt>
        <w:sdtPr>
          <w:rPr>
            <w:rFonts w:ascii="Times New Roman" w:hAnsi="Times New Roman" w:cs="Times New Roman"/>
            <w:sz w:val="24"/>
            <w:szCs w:val="24"/>
          </w:rPr>
          <w:id w:val="-1831358861"/>
          <w:citation/>
        </w:sdtPr>
        <w:sdtEndPr/>
        <w:sdtContent>
          <w:r w:rsidR="00022DCD" w:rsidRPr="00866DAE">
            <w:rPr>
              <w:rFonts w:ascii="Times New Roman" w:hAnsi="Times New Roman" w:cs="Times New Roman"/>
              <w:sz w:val="24"/>
              <w:szCs w:val="24"/>
            </w:rPr>
            <w:fldChar w:fldCharType="begin"/>
          </w:r>
          <w:r w:rsidR="00022DCD" w:rsidRPr="00866DAE">
            <w:rPr>
              <w:rFonts w:ascii="Times New Roman" w:hAnsi="Times New Roman" w:cs="Times New Roman"/>
              <w:sz w:val="24"/>
              <w:szCs w:val="24"/>
              <w:lang w:val="en-US"/>
            </w:rPr>
            <w:instrText xml:space="preserve"> CITATION Dip24 \l 1033 </w:instrText>
          </w:r>
          <w:r w:rsidR="00022DCD"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(Diplomatie, 2024)</w:t>
          </w:r>
          <w:r w:rsidR="00022DCD" w:rsidRPr="00866DAE">
            <w:rPr>
              <w:rFonts w:ascii="Times New Roman" w:hAnsi="Times New Roman" w:cs="Times New Roman"/>
              <w:sz w:val="24"/>
              <w:szCs w:val="24"/>
            </w:rPr>
            <w:fldChar w:fldCharType="end"/>
          </w:r>
        </w:sdtContent>
      </w:sdt>
      <w:r w:rsidRPr="00866DAE">
        <w:rPr>
          <w:rFonts w:ascii="Times New Roman" w:hAnsi="Times New Roman" w:cs="Times New Roman"/>
          <w:sz w:val="24"/>
          <w:szCs w:val="24"/>
        </w:rPr>
        <w:t>.</w:t>
      </w:r>
    </w:p>
    <w:p w14:paraId="1DB7B08F" w14:textId="09BCC288" w:rsidR="004471C7" w:rsidRPr="00866DAE" w:rsidRDefault="00A264AC"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H</w:t>
      </w:r>
      <w:r w:rsidR="004471C7" w:rsidRPr="00866DAE">
        <w:rPr>
          <w:rFonts w:ascii="Times New Roman" w:hAnsi="Times New Roman" w:cs="Times New Roman"/>
          <w:sz w:val="24"/>
          <w:szCs w:val="24"/>
        </w:rPr>
        <w:t xml:space="preserve">otels </w:t>
      </w:r>
      <w:r w:rsidRPr="00866DAE">
        <w:rPr>
          <w:rFonts w:ascii="Times New Roman" w:hAnsi="Times New Roman" w:cs="Times New Roman"/>
          <w:sz w:val="24"/>
          <w:szCs w:val="24"/>
        </w:rPr>
        <w:t xml:space="preserve">in relation to mitigating risks linked with political instability required to apply </w:t>
      </w:r>
      <w:r w:rsidR="004471C7" w:rsidRPr="00866DAE">
        <w:rPr>
          <w:rFonts w:ascii="Times New Roman" w:hAnsi="Times New Roman" w:cs="Times New Roman"/>
          <w:sz w:val="24"/>
          <w:szCs w:val="24"/>
        </w:rPr>
        <w:t>rigorous security protocols.</w:t>
      </w:r>
      <w:r w:rsidR="005730D3" w:rsidRPr="00866DAE">
        <w:rPr>
          <w:rFonts w:ascii="Times New Roman" w:hAnsi="Times New Roman" w:cs="Times New Roman"/>
          <w:sz w:val="24"/>
          <w:szCs w:val="24"/>
        </w:rPr>
        <w:t xml:space="preserve"> </w:t>
      </w:r>
      <w:sdt>
        <w:sdtPr>
          <w:rPr>
            <w:rFonts w:ascii="Times New Roman" w:hAnsi="Times New Roman" w:cs="Times New Roman"/>
            <w:sz w:val="24"/>
            <w:szCs w:val="24"/>
          </w:rPr>
          <w:id w:val="-1881082639"/>
          <w:citation/>
        </w:sdtPr>
        <w:sdtEndPr/>
        <w:sdtContent>
          <w:r w:rsidR="005730D3" w:rsidRPr="00866DAE">
            <w:rPr>
              <w:rFonts w:ascii="Times New Roman" w:hAnsi="Times New Roman" w:cs="Times New Roman"/>
              <w:sz w:val="24"/>
              <w:szCs w:val="24"/>
            </w:rPr>
            <w:fldChar w:fldCharType="begin"/>
          </w:r>
          <w:r w:rsidR="005730D3" w:rsidRPr="00866DAE">
            <w:rPr>
              <w:rFonts w:ascii="Times New Roman" w:hAnsi="Times New Roman" w:cs="Times New Roman"/>
              <w:sz w:val="24"/>
              <w:szCs w:val="24"/>
              <w:lang w:val="en-US"/>
            </w:rPr>
            <w:instrText xml:space="preserve"> CITATION Spo242 \l 1033 </w:instrText>
          </w:r>
          <w:r w:rsidR="005730D3"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(Sponsored, 2024)</w:t>
          </w:r>
          <w:r w:rsidR="005730D3" w:rsidRPr="00866DAE">
            <w:rPr>
              <w:rFonts w:ascii="Times New Roman" w:hAnsi="Times New Roman" w:cs="Times New Roman"/>
              <w:sz w:val="24"/>
              <w:szCs w:val="24"/>
            </w:rPr>
            <w:fldChar w:fldCharType="end"/>
          </w:r>
        </w:sdtContent>
      </w:sdt>
      <w:r w:rsidR="004471C7" w:rsidRPr="00866DAE">
        <w:rPr>
          <w:rFonts w:ascii="Times New Roman" w:hAnsi="Times New Roman" w:cs="Times New Roman"/>
          <w:sz w:val="24"/>
          <w:szCs w:val="24"/>
        </w:rPr>
        <w:t xml:space="preserve"> notes that many hotels have </w:t>
      </w:r>
      <w:r w:rsidR="00074AC8" w:rsidRPr="00866DAE">
        <w:rPr>
          <w:rFonts w:ascii="Times New Roman" w:hAnsi="Times New Roman" w:cs="Times New Roman"/>
          <w:sz w:val="24"/>
          <w:szCs w:val="24"/>
        </w:rPr>
        <w:t xml:space="preserve">improved </w:t>
      </w:r>
      <w:r w:rsidR="004471C7" w:rsidRPr="00866DAE">
        <w:rPr>
          <w:rFonts w:ascii="Times New Roman" w:hAnsi="Times New Roman" w:cs="Times New Roman"/>
          <w:sz w:val="24"/>
          <w:szCs w:val="24"/>
        </w:rPr>
        <w:t>their physical security measures</w:t>
      </w:r>
      <w:r w:rsidR="00074AC8" w:rsidRPr="00866DAE">
        <w:rPr>
          <w:rFonts w:ascii="Times New Roman" w:hAnsi="Times New Roman" w:cs="Times New Roman"/>
          <w:sz w:val="24"/>
          <w:szCs w:val="24"/>
        </w:rPr>
        <w:t xml:space="preserve"> with involvement of </w:t>
      </w:r>
      <w:r w:rsidR="004471C7" w:rsidRPr="00866DAE">
        <w:rPr>
          <w:rFonts w:ascii="Times New Roman" w:hAnsi="Times New Roman" w:cs="Times New Roman"/>
          <w:sz w:val="24"/>
          <w:szCs w:val="24"/>
        </w:rPr>
        <w:t>the installation of surveillance systems, metal detectors, and controlled points</w:t>
      </w:r>
      <w:r w:rsidR="00074AC8" w:rsidRPr="00866DAE">
        <w:rPr>
          <w:rFonts w:ascii="Times New Roman" w:hAnsi="Times New Roman" w:cs="Times New Roman"/>
          <w:sz w:val="24"/>
          <w:szCs w:val="24"/>
        </w:rPr>
        <w:t xml:space="preserve"> of access</w:t>
      </w:r>
      <w:r w:rsidR="004471C7" w:rsidRPr="00866DAE">
        <w:rPr>
          <w:rFonts w:ascii="Times New Roman" w:hAnsi="Times New Roman" w:cs="Times New Roman"/>
          <w:sz w:val="24"/>
          <w:szCs w:val="24"/>
        </w:rPr>
        <w:t xml:space="preserve">. </w:t>
      </w:r>
      <w:r w:rsidR="00074AC8" w:rsidRPr="00866DAE">
        <w:rPr>
          <w:rFonts w:ascii="Times New Roman" w:hAnsi="Times New Roman" w:cs="Times New Roman"/>
          <w:sz w:val="24"/>
          <w:szCs w:val="24"/>
        </w:rPr>
        <w:t>T</w:t>
      </w:r>
      <w:r w:rsidR="004471C7" w:rsidRPr="00866DAE">
        <w:rPr>
          <w:rFonts w:ascii="Times New Roman" w:hAnsi="Times New Roman" w:cs="Times New Roman"/>
          <w:sz w:val="24"/>
          <w:szCs w:val="24"/>
        </w:rPr>
        <w:t xml:space="preserve">raining </w:t>
      </w:r>
      <w:r w:rsidR="00074AC8" w:rsidRPr="00866DAE">
        <w:rPr>
          <w:rFonts w:ascii="Times New Roman" w:hAnsi="Times New Roman" w:cs="Times New Roman"/>
          <w:sz w:val="24"/>
          <w:szCs w:val="24"/>
        </w:rPr>
        <w:t xml:space="preserve">of staff </w:t>
      </w:r>
      <w:r w:rsidR="004471C7" w:rsidRPr="00866DAE">
        <w:rPr>
          <w:rFonts w:ascii="Times New Roman" w:hAnsi="Times New Roman" w:cs="Times New Roman"/>
          <w:sz w:val="24"/>
          <w:szCs w:val="24"/>
        </w:rPr>
        <w:t xml:space="preserve">in crisis response </w:t>
      </w:r>
      <w:r w:rsidR="00074AC8" w:rsidRPr="00866DAE">
        <w:rPr>
          <w:rFonts w:ascii="Times New Roman" w:hAnsi="Times New Roman" w:cs="Times New Roman"/>
          <w:sz w:val="24"/>
          <w:szCs w:val="24"/>
        </w:rPr>
        <w:t xml:space="preserve">as well as </w:t>
      </w:r>
      <w:r w:rsidR="004471C7" w:rsidRPr="00866DAE">
        <w:rPr>
          <w:rFonts w:ascii="Times New Roman" w:hAnsi="Times New Roman" w:cs="Times New Roman"/>
          <w:sz w:val="24"/>
          <w:szCs w:val="24"/>
        </w:rPr>
        <w:t xml:space="preserve">evacuation procedures has become </w:t>
      </w:r>
      <w:r w:rsidR="00074AC8" w:rsidRPr="00866DAE">
        <w:rPr>
          <w:rFonts w:ascii="Times New Roman" w:hAnsi="Times New Roman" w:cs="Times New Roman"/>
          <w:sz w:val="24"/>
          <w:szCs w:val="24"/>
        </w:rPr>
        <w:t xml:space="preserve">an important </w:t>
      </w:r>
      <w:r w:rsidR="004471C7" w:rsidRPr="00866DAE">
        <w:rPr>
          <w:rFonts w:ascii="Times New Roman" w:hAnsi="Times New Roman" w:cs="Times New Roman"/>
          <w:sz w:val="24"/>
          <w:szCs w:val="24"/>
        </w:rPr>
        <w:t>priority for many operators</w:t>
      </w:r>
      <w:r w:rsidR="00074AC8" w:rsidRPr="00866DAE">
        <w:rPr>
          <w:rFonts w:ascii="Times New Roman" w:hAnsi="Times New Roman" w:cs="Times New Roman"/>
          <w:sz w:val="24"/>
          <w:szCs w:val="24"/>
        </w:rPr>
        <w:t xml:space="preserve"> of hotel</w:t>
      </w:r>
      <w:r w:rsidR="004471C7" w:rsidRPr="00866DAE">
        <w:rPr>
          <w:rFonts w:ascii="Times New Roman" w:hAnsi="Times New Roman" w:cs="Times New Roman"/>
          <w:sz w:val="24"/>
          <w:szCs w:val="24"/>
        </w:rPr>
        <w:t>. International hotel chains</w:t>
      </w:r>
      <w:r w:rsidR="00074AC8" w:rsidRPr="00866DAE">
        <w:rPr>
          <w:rFonts w:ascii="Times New Roman" w:hAnsi="Times New Roman" w:cs="Times New Roman"/>
          <w:sz w:val="24"/>
          <w:szCs w:val="24"/>
        </w:rPr>
        <w:t xml:space="preserve"> named </w:t>
      </w:r>
      <w:r w:rsidR="004471C7" w:rsidRPr="00866DAE">
        <w:rPr>
          <w:rFonts w:ascii="Times New Roman" w:hAnsi="Times New Roman" w:cs="Times New Roman"/>
          <w:sz w:val="24"/>
          <w:szCs w:val="24"/>
        </w:rPr>
        <w:t>as Hilton and Marriott</w:t>
      </w:r>
      <w:r w:rsidR="00074AC8" w:rsidRPr="00866DAE">
        <w:rPr>
          <w:rFonts w:ascii="Times New Roman" w:hAnsi="Times New Roman" w:cs="Times New Roman"/>
          <w:sz w:val="24"/>
          <w:szCs w:val="24"/>
        </w:rPr>
        <w:t xml:space="preserve"> </w:t>
      </w:r>
      <w:r w:rsidR="004471C7" w:rsidRPr="00866DAE">
        <w:rPr>
          <w:rFonts w:ascii="Times New Roman" w:hAnsi="Times New Roman" w:cs="Times New Roman"/>
          <w:sz w:val="24"/>
          <w:szCs w:val="24"/>
        </w:rPr>
        <w:t xml:space="preserve">have </w:t>
      </w:r>
      <w:r w:rsidR="00074AC8" w:rsidRPr="00866DAE">
        <w:rPr>
          <w:rFonts w:ascii="Times New Roman" w:hAnsi="Times New Roman" w:cs="Times New Roman"/>
          <w:sz w:val="24"/>
          <w:szCs w:val="24"/>
        </w:rPr>
        <w:t xml:space="preserve">led and </w:t>
      </w:r>
      <w:r w:rsidR="004471C7" w:rsidRPr="00866DAE">
        <w:rPr>
          <w:rFonts w:ascii="Times New Roman" w:hAnsi="Times New Roman" w:cs="Times New Roman"/>
          <w:sz w:val="24"/>
          <w:szCs w:val="24"/>
        </w:rPr>
        <w:t xml:space="preserve">forged partnerships with </w:t>
      </w:r>
      <w:r w:rsidR="004471C7" w:rsidRPr="00866DAE">
        <w:rPr>
          <w:rFonts w:ascii="Times New Roman" w:hAnsi="Times New Roman" w:cs="Times New Roman"/>
          <w:sz w:val="24"/>
          <w:szCs w:val="24"/>
        </w:rPr>
        <w:lastRenderedPageBreak/>
        <w:t xml:space="preserve">local governments and forces </w:t>
      </w:r>
      <w:r w:rsidR="00074AC8" w:rsidRPr="00866DAE">
        <w:rPr>
          <w:rFonts w:ascii="Times New Roman" w:hAnsi="Times New Roman" w:cs="Times New Roman"/>
          <w:sz w:val="24"/>
          <w:szCs w:val="24"/>
        </w:rPr>
        <w:t xml:space="preserve">of security </w:t>
      </w:r>
      <w:r w:rsidR="004471C7" w:rsidRPr="00866DAE">
        <w:rPr>
          <w:rFonts w:ascii="Times New Roman" w:hAnsi="Times New Roman" w:cs="Times New Roman"/>
          <w:sz w:val="24"/>
          <w:szCs w:val="24"/>
        </w:rPr>
        <w:t xml:space="preserve">to ensure coordinated responses to </w:t>
      </w:r>
      <w:r w:rsidR="00074AC8" w:rsidRPr="00866DAE">
        <w:rPr>
          <w:rFonts w:ascii="Times New Roman" w:hAnsi="Times New Roman" w:cs="Times New Roman"/>
          <w:sz w:val="24"/>
          <w:szCs w:val="24"/>
        </w:rPr>
        <w:t xml:space="preserve">possible </w:t>
      </w:r>
      <w:r w:rsidR="004471C7" w:rsidRPr="00866DAE">
        <w:rPr>
          <w:rFonts w:ascii="Times New Roman" w:hAnsi="Times New Roman" w:cs="Times New Roman"/>
          <w:sz w:val="24"/>
          <w:szCs w:val="24"/>
        </w:rPr>
        <w:t>threats</w:t>
      </w:r>
      <w:sdt>
        <w:sdtPr>
          <w:rPr>
            <w:rFonts w:ascii="Times New Roman" w:hAnsi="Times New Roman" w:cs="Times New Roman"/>
            <w:sz w:val="24"/>
            <w:szCs w:val="24"/>
          </w:rPr>
          <w:id w:val="-2014437900"/>
          <w:citation/>
        </w:sdtPr>
        <w:sdtEndPr/>
        <w:sdtContent>
          <w:r w:rsidR="0034415F" w:rsidRPr="00866DAE">
            <w:rPr>
              <w:rFonts w:ascii="Times New Roman" w:hAnsi="Times New Roman" w:cs="Times New Roman"/>
              <w:sz w:val="24"/>
              <w:szCs w:val="24"/>
            </w:rPr>
            <w:fldChar w:fldCharType="begin"/>
          </w:r>
          <w:r w:rsidR="0034415F" w:rsidRPr="00866DAE">
            <w:rPr>
              <w:rFonts w:ascii="Times New Roman" w:hAnsi="Times New Roman" w:cs="Times New Roman"/>
              <w:sz w:val="24"/>
              <w:szCs w:val="24"/>
              <w:lang w:val="en-US"/>
            </w:rPr>
            <w:instrText xml:space="preserve"> CITATION Hil20 \l 1033 </w:instrText>
          </w:r>
          <w:r w:rsidR="0034415F"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 xml:space="preserve"> (Hilton Corporate Response to COVID</w:t>
          </w:r>
          <w:r w:rsidR="00866DAE" w:rsidRPr="00866DAE">
            <w:rPr>
              <w:rFonts w:ascii="Times New Roman" w:hAnsi="Times New Roman" w:cs="Times New Roman"/>
              <w:noProof/>
              <w:sz w:val="24"/>
              <w:szCs w:val="24"/>
              <w:lang w:val="en-US"/>
            </w:rPr>
            <w:noBreakHyphen/>
            <w:t>19, 2020)</w:t>
          </w:r>
          <w:r w:rsidR="0034415F" w:rsidRPr="00866DAE">
            <w:rPr>
              <w:rFonts w:ascii="Times New Roman" w:hAnsi="Times New Roman" w:cs="Times New Roman"/>
              <w:sz w:val="24"/>
              <w:szCs w:val="24"/>
            </w:rPr>
            <w:fldChar w:fldCharType="end"/>
          </w:r>
        </w:sdtContent>
      </w:sdt>
      <w:r w:rsidR="004471C7" w:rsidRPr="00866DAE">
        <w:rPr>
          <w:rFonts w:ascii="Times New Roman" w:hAnsi="Times New Roman" w:cs="Times New Roman"/>
          <w:sz w:val="24"/>
          <w:szCs w:val="24"/>
        </w:rPr>
        <w:t>.</w:t>
      </w:r>
    </w:p>
    <w:p w14:paraId="4D35AA5E" w14:textId="22EC67E2" w:rsidR="004471C7" w:rsidRPr="00866DAE" w:rsidRDefault="004471C7"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 xml:space="preserve">Political instability can </w:t>
      </w:r>
      <w:r w:rsidR="00074AC8" w:rsidRPr="00866DAE">
        <w:rPr>
          <w:rFonts w:ascii="Times New Roman" w:hAnsi="Times New Roman" w:cs="Times New Roman"/>
          <w:sz w:val="24"/>
          <w:szCs w:val="24"/>
        </w:rPr>
        <w:t xml:space="preserve">influence </w:t>
      </w:r>
      <w:r w:rsidRPr="00866DAE">
        <w:rPr>
          <w:rFonts w:ascii="Times New Roman" w:hAnsi="Times New Roman" w:cs="Times New Roman"/>
          <w:sz w:val="24"/>
          <w:szCs w:val="24"/>
        </w:rPr>
        <w:t>behavior</w:t>
      </w:r>
      <w:r w:rsidR="00074AC8" w:rsidRPr="00866DAE">
        <w:rPr>
          <w:rFonts w:ascii="Times New Roman" w:hAnsi="Times New Roman" w:cs="Times New Roman"/>
          <w:sz w:val="24"/>
          <w:szCs w:val="24"/>
        </w:rPr>
        <w:t xml:space="preserve"> of travel</w:t>
      </w:r>
      <w:r w:rsidRPr="00866DAE">
        <w:rPr>
          <w:rFonts w:ascii="Times New Roman" w:hAnsi="Times New Roman" w:cs="Times New Roman"/>
          <w:sz w:val="24"/>
          <w:szCs w:val="24"/>
        </w:rPr>
        <w:t>. According to</w:t>
      </w:r>
      <w:r w:rsidR="00D403E3" w:rsidRPr="00866DAE">
        <w:rPr>
          <w:rFonts w:ascii="Times New Roman" w:hAnsi="Times New Roman" w:cs="Times New Roman"/>
          <w:sz w:val="24"/>
          <w:szCs w:val="24"/>
        </w:rPr>
        <w:t xml:space="preserve"> </w:t>
      </w:r>
      <w:sdt>
        <w:sdtPr>
          <w:rPr>
            <w:rFonts w:ascii="Times New Roman" w:hAnsi="Times New Roman" w:cs="Times New Roman"/>
            <w:sz w:val="24"/>
            <w:szCs w:val="24"/>
          </w:rPr>
          <w:id w:val="1966069137"/>
          <w:citation/>
        </w:sdtPr>
        <w:sdtEndPr/>
        <w:sdtContent>
          <w:r w:rsidR="00D403E3" w:rsidRPr="00866DAE">
            <w:rPr>
              <w:rFonts w:ascii="Times New Roman" w:hAnsi="Times New Roman" w:cs="Times New Roman"/>
              <w:sz w:val="24"/>
              <w:szCs w:val="24"/>
            </w:rPr>
            <w:fldChar w:fldCharType="begin"/>
          </w:r>
          <w:r w:rsidR="00D403E3" w:rsidRPr="00866DAE">
            <w:rPr>
              <w:rFonts w:ascii="Times New Roman" w:hAnsi="Times New Roman" w:cs="Times New Roman"/>
              <w:sz w:val="24"/>
              <w:szCs w:val="24"/>
              <w:lang w:val="en-US"/>
            </w:rPr>
            <w:instrText xml:space="preserve"> CITATION Din22 \l 1033 </w:instrText>
          </w:r>
          <w:r w:rsidR="00D403E3"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(Ding &amp; Wu, 2022)</w:t>
          </w:r>
          <w:r w:rsidR="00D403E3" w:rsidRPr="00866DAE">
            <w:rPr>
              <w:rFonts w:ascii="Times New Roman" w:hAnsi="Times New Roman" w:cs="Times New Roman"/>
              <w:sz w:val="24"/>
              <w:szCs w:val="24"/>
            </w:rPr>
            <w:fldChar w:fldCharType="end"/>
          </w:r>
        </w:sdtContent>
      </w:sdt>
      <w:r w:rsidRPr="00866DAE">
        <w:rPr>
          <w:rFonts w:ascii="Times New Roman" w:hAnsi="Times New Roman" w:cs="Times New Roman"/>
          <w:sz w:val="24"/>
          <w:szCs w:val="24"/>
        </w:rPr>
        <w:t xml:space="preserve">, consumer perceptions </w:t>
      </w:r>
      <w:r w:rsidR="00074AC8" w:rsidRPr="00866DAE">
        <w:rPr>
          <w:rFonts w:ascii="Times New Roman" w:hAnsi="Times New Roman" w:cs="Times New Roman"/>
          <w:sz w:val="24"/>
          <w:szCs w:val="24"/>
        </w:rPr>
        <w:t xml:space="preserve">about </w:t>
      </w:r>
      <w:r w:rsidRPr="00866DAE">
        <w:rPr>
          <w:rFonts w:ascii="Times New Roman" w:hAnsi="Times New Roman" w:cs="Times New Roman"/>
          <w:sz w:val="24"/>
          <w:szCs w:val="24"/>
        </w:rPr>
        <w:t xml:space="preserve">safety significantly </w:t>
      </w:r>
      <w:r w:rsidR="00074AC8" w:rsidRPr="00866DAE">
        <w:rPr>
          <w:rFonts w:ascii="Times New Roman" w:hAnsi="Times New Roman" w:cs="Times New Roman"/>
          <w:sz w:val="24"/>
          <w:szCs w:val="24"/>
        </w:rPr>
        <w:t xml:space="preserve">represent impact on </w:t>
      </w:r>
      <w:r w:rsidRPr="00866DAE">
        <w:rPr>
          <w:rFonts w:ascii="Times New Roman" w:hAnsi="Times New Roman" w:cs="Times New Roman"/>
          <w:sz w:val="24"/>
          <w:szCs w:val="24"/>
        </w:rPr>
        <w:t xml:space="preserve">destination choice. Hotels </w:t>
      </w:r>
      <w:r w:rsidR="00074AC8" w:rsidRPr="00866DAE">
        <w:rPr>
          <w:rFonts w:ascii="Times New Roman" w:hAnsi="Times New Roman" w:cs="Times New Roman"/>
          <w:sz w:val="24"/>
          <w:szCs w:val="24"/>
        </w:rPr>
        <w:t xml:space="preserve">are required to converse </w:t>
      </w:r>
      <w:r w:rsidRPr="00866DAE">
        <w:rPr>
          <w:rFonts w:ascii="Times New Roman" w:hAnsi="Times New Roman" w:cs="Times New Roman"/>
          <w:sz w:val="24"/>
          <w:szCs w:val="24"/>
        </w:rPr>
        <w:t xml:space="preserve">clearly about measures </w:t>
      </w:r>
      <w:r w:rsidR="00074AC8" w:rsidRPr="00866DAE">
        <w:rPr>
          <w:rFonts w:ascii="Times New Roman" w:hAnsi="Times New Roman" w:cs="Times New Roman"/>
          <w:sz w:val="24"/>
          <w:szCs w:val="24"/>
        </w:rPr>
        <w:t xml:space="preserve">of safety </w:t>
      </w:r>
      <w:r w:rsidRPr="00866DAE">
        <w:rPr>
          <w:rFonts w:ascii="Times New Roman" w:hAnsi="Times New Roman" w:cs="Times New Roman"/>
          <w:sz w:val="24"/>
          <w:szCs w:val="24"/>
        </w:rPr>
        <w:t xml:space="preserve">and remain adaptable to shifts </w:t>
      </w:r>
      <w:r w:rsidR="00074AC8" w:rsidRPr="00866DAE">
        <w:rPr>
          <w:rFonts w:ascii="Times New Roman" w:hAnsi="Times New Roman" w:cs="Times New Roman"/>
          <w:sz w:val="24"/>
          <w:szCs w:val="24"/>
        </w:rPr>
        <w:t>with</w:t>
      </w:r>
      <w:r w:rsidRPr="00866DAE">
        <w:rPr>
          <w:rFonts w:ascii="Times New Roman" w:hAnsi="Times New Roman" w:cs="Times New Roman"/>
          <w:sz w:val="24"/>
          <w:szCs w:val="24"/>
        </w:rPr>
        <w:t xml:space="preserve">in geopolitical landscapes. The impact of political instability on tourism </w:t>
      </w:r>
      <w:r w:rsidR="00074AC8" w:rsidRPr="00866DAE">
        <w:rPr>
          <w:rFonts w:ascii="Times New Roman" w:hAnsi="Times New Roman" w:cs="Times New Roman"/>
          <w:sz w:val="24"/>
          <w:szCs w:val="24"/>
        </w:rPr>
        <w:t xml:space="preserve">focuses on </w:t>
      </w:r>
      <w:r w:rsidRPr="00866DAE">
        <w:rPr>
          <w:rFonts w:ascii="Times New Roman" w:hAnsi="Times New Roman" w:cs="Times New Roman"/>
          <w:sz w:val="24"/>
          <w:szCs w:val="24"/>
        </w:rPr>
        <w:t xml:space="preserve">the </w:t>
      </w:r>
      <w:r w:rsidR="00074AC8" w:rsidRPr="00866DAE">
        <w:rPr>
          <w:rFonts w:ascii="Times New Roman" w:hAnsi="Times New Roman" w:cs="Times New Roman"/>
          <w:sz w:val="24"/>
          <w:szCs w:val="24"/>
        </w:rPr>
        <w:t xml:space="preserve">necessity </w:t>
      </w:r>
      <w:r w:rsidRPr="00866DAE">
        <w:rPr>
          <w:rFonts w:ascii="Times New Roman" w:hAnsi="Times New Roman" w:cs="Times New Roman"/>
          <w:sz w:val="24"/>
          <w:szCs w:val="24"/>
        </w:rPr>
        <w:t xml:space="preserve">for </w:t>
      </w:r>
      <w:r w:rsidR="00074AC8" w:rsidRPr="00866DAE">
        <w:rPr>
          <w:rFonts w:ascii="Times New Roman" w:hAnsi="Times New Roman" w:cs="Times New Roman"/>
          <w:sz w:val="24"/>
          <w:szCs w:val="24"/>
        </w:rPr>
        <w:t xml:space="preserve">strategies of </w:t>
      </w:r>
      <w:r w:rsidRPr="00866DAE">
        <w:rPr>
          <w:rFonts w:ascii="Times New Roman" w:hAnsi="Times New Roman" w:cs="Times New Roman"/>
          <w:sz w:val="24"/>
          <w:szCs w:val="24"/>
        </w:rPr>
        <w:t xml:space="preserve">crisis communication </w:t>
      </w:r>
      <w:r w:rsidR="00074AC8" w:rsidRPr="00866DAE">
        <w:rPr>
          <w:rFonts w:ascii="Times New Roman" w:hAnsi="Times New Roman" w:cs="Times New Roman"/>
          <w:sz w:val="24"/>
          <w:szCs w:val="24"/>
        </w:rPr>
        <w:t xml:space="preserve">which </w:t>
      </w:r>
      <w:r w:rsidRPr="00866DAE">
        <w:rPr>
          <w:rFonts w:ascii="Times New Roman" w:hAnsi="Times New Roman" w:cs="Times New Roman"/>
          <w:sz w:val="24"/>
          <w:szCs w:val="24"/>
        </w:rPr>
        <w:t xml:space="preserve">assure guests </w:t>
      </w:r>
      <w:r w:rsidR="00074AC8" w:rsidRPr="00866DAE">
        <w:rPr>
          <w:rFonts w:ascii="Times New Roman" w:hAnsi="Times New Roman" w:cs="Times New Roman"/>
          <w:sz w:val="24"/>
          <w:szCs w:val="24"/>
        </w:rPr>
        <w:t xml:space="preserve">about </w:t>
      </w:r>
      <w:r w:rsidRPr="00866DAE">
        <w:rPr>
          <w:rFonts w:ascii="Times New Roman" w:hAnsi="Times New Roman" w:cs="Times New Roman"/>
          <w:sz w:val="24"/>
          <w:szCs w:val="24"/>
        </w:rPr>
        <w:t xml:space="preserve">their safety </w:t>
      </w:r>
      <w:r w:rsidR="00074AC8" w:rsidRPr="00866DAE">
        <w:rPr>
          <w:rFonts w:ascii="Times New Roman" w:hAnsi="Times New Roman" w:cs="Times New Roman"/>
          <w:sz w:val="24"/>
          <w:szCs w:val="24"/>
        </w:rPr>
        <w:t xml:space="preserve">and </w:t>
      </w:r>
      <w:r w:rsidRPr="00866DAE">
        <w:rPr>
          <w:rFonts w:ascii="Times New Roman" w:hAnsi="Times New Roman" w:cs="Times New Roman"/>
          <w:sz w:val="24"/>
          <w:szCs w:val="24"/>
        </w:rPr>
        <w:t>maintaining transparency.</w:t>
      </w:r>
    </w:p>
    <w:p w14:paraId="08283C6E" w14:textId="77777777" w:rsidR="004471C7" w:rsidRPr="00866DAE" w:rsidRDefault="004471C7" w:rsidP="00866DAE">
      <w:pPr>
        <w:spacing w:line="360" w:lineRule="auto"/>
        <w:jc w:val="both"/>
        <w:rPr>
          <w:rFonts w:ascii="Times New Roman" w:hAnsi="Times New Roman" w:cs="Times New Roman"/>
          <w:b/>
          <w:bCs/>
          <w:sz w:val="24"/>
          <w:szCs w:val="24"/>
        </w:rPr>
      </w:pPr>
      <w:r w:rsidRPr="00866DAE">
        <w:rPr>
          <w:rFonts w:ascii="Times New Roman" w:hAnsi="Times New Roman" w:cs="Times New Roman"/>
          <w:b/>
          <w:bCs/>
          <w:sz w:val="24"/>
          <w:szCs w:val="24"/>
        </w:rPr>
        <w:t>3. Natural Disasters</w:t>
      </w:r>
    </w:p>
    <w:p w14:paraId="0AA2F73F" w14:textId="59FEF52C" w:rsidR="004471C7" w:rsidRPr="00866DAE" w:rsidRDefault="004471C7"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Natural disasters</w:t>
      </w:r>
      <w:r w:rsidR="00074AC8" w:rsidRPr="00866DAE">
        <w:rPr>
          <w:rFonts w:ascii="Times New Roman" w:hAnsi="Times New Roman" w:cs="Times New Roman"/>
          <w:sz w:val="24"/>
          <w:szCs w:val="24"/>
        </w:rPr>
        <w:t xml:space="preserve"> named </w:t>
      </w:r>
      <w:r w:rsidRPr="00866DAE">
        <w:rPr>
          <w:rFonts w:ascii="Times New Roman" w:hAnsi="Times New Roman" w:cs="Times New Roman"/>
          <w:sz w:val="24"/>
          <w:szCs w:val="24"/>
        </w:rPr>
        <w:t>as hurricanes, earthquakes, and floods, are frequent threats to the industry</w:t>
      </w:r>
      <w:r w:rsidR="00F147DE" w:rsidRPr="00866DAE">
        <w:rPr>
          <w:rFonts w:ascii="Times New Roman" w:hAnsi="Times New Roman" w:cs="Times New Roman"/>
          <w:sz w:val="24"/>
          <w:szCs w:val="24"/>
        </w:rPr>
        <w:t xml:space="preserve"> of hospitality specifically </w:t>
      </w:r>
      <w:r w:rsidRPr="00866DAE">
        <w:rPr>
          <w:rFonts w:ascii="Times New Roman" w:hAnsi="Times New Roman" w:cs="Times New Roman"/>
          <w:sz w:val="24"/>
          <w:szCs w:val="24"/>
        </w:rPr>
        <w:t xml:space="preserve">in regions prone to extreme weather events. The economic losses resulting from natural disasters can be devastating. For </w:t>
      </w:r>
      <w:r w:rsidR="00F147DE" w:rsidRPr="00866DAE">
        <w:rPr>
          <w:rFonts w:ascii="Times New Roman" w:hAnsi="Times New Roman" w:cs="Times New Roman"/>
          <w:sz w:val="24"/>
          <w:szCs w:val="24"/>
        </w:rPr>
        <w:t>instance</w:t>
      </w:r>
      <w:r w:rsidRPr="00866DAE">
        <w:rPr>
          <w:rFonts w:ascii="Times New Roman" w:hAnsi="Times New Roman" w:cs="Times New Roman"/>
          <w:sz w:val="24"/>
          <w:szCs w:val="24"/>
        </w:rPr>
        <w:t xml:space="preserve">, Hurricane Maria caused </w:t>
      </w:r>
      <w:r w:rsidR="00F147DE" w:rsidRPr="00866DAE">
        <w:rPr>
          <w:rFonts w:ascii="Times New Roman" w:hAnsi="Times New Roman" w:cs="Times New Roman"/>
          <w:sz w:val="24"/>
          <w:szCs w:val="24"/>
        </w:rPr>
        <w:t xml:space="preserve">almost </w:t>
      </w:r>
      <w:r w:rsidRPr="00866DAE">
        <w:rPr>
          <w:rFonts w:ascii="Times New Roman" w:hAnsi="Times New Roman" w:cs="Times New Roman"/>
          <w:sz w:val="24"/>
          <w:szCs w:val="24"/>
        </w:rPr>
        <w:t>$3 billion in losses to Puerto Rico’s tourism industry, with many hotels forced to shut down for extended periods</w:t>
      </w:r>
      <w:sdt>
        <w:sdtPr>
          <w:rPr>
            <w:rFonts w:ascii="Times New Roman" w:hAnsi="Times New Roman" w:cs="Times New Roman"/>
            <w:sz w:val="24"/>
            <w:szCs w:val="24"/>
          </w:rPr>
          <w:id w:val="-115227355"/>
          <w:citation/>
        </w:sdtPr>
        <w:sdtEndPr/>
        <w:sdtContent>
          <w:r w:rsidR="00E71452" w:rsidRPr="00866DAE">
            <w:rPr>
              <w:rFonts w:ascii="Times New Roman" w:hAnsi="Times New Roman" w:cs="Times New Roman"/>
              <w:sz w:val="24"/>
              <w:szCs w:val="24"/>
            </w:rPr>
            <w:fldChar w:fldCharType="begin"/>
          </w:r>
          <w:r w:rsidR="00E71452" w:rsidRPr="00866DAE">
            <w:rPr>
              <w:rFonts w:ascii="Times New Roman" w:hAnsi="Times New Roman" w:cs="Times New Roman"/>
              <w:sz w:val="24"/>
              <w:szCs w:val="24"/>
              <w:lang w:val="en-US"/>
            </w:rPr>
            <w:instrText xml:space="preserve"> CITATION Six19 \l 1033 </w:instrText>
          </w:r>
          <w:r w:rsidR="00E71452"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 xml:space="preserve"> (Sixta, et al., 2019)</w:t>
          </w:r>
          <w:r w:rsidR="00E71452" w:rsidRPr="00866DAE">
            <w:rPr>
              <w:rFonts w:ascii="Times New Roman" w:hAnsi="Times New Roman" w:cs="Times New Roman"/>
              <w:sz w:val="24"/>
              <w:szCs w:val="24"/>
            </w:rPr>
            <w:fldChar w:fldCharType="end"/>
          </w:r>
        </w:sdtContent>
      </w:sdt>
      <w:r w:rsidRPr="00866DAE">
        <w:rPr>
          <w:rFonts w:ascii="Times New Roman" w:hAnsi="Times New Roman" w:cs="Times New Roman"/>
          <w:sz w:val="24"/>
          <w:szCs w:val="24"/>
        </w:rPr>
        <w:t>.</w:t>
      </w:r>
    </w:p>
    <w:p w14:paraId="2C967DF0" w14:textId="59D4DB3C" w:rsidR="004471C7" w:rsidRPr="00866DAE" w:rsidRDefault="00F147DE"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 xml:space="preserve">The </w:t>
      </w:r>
      <w:r w:rsidR="004471C7" w:rsidRPr="00866DAE">
        <w:rPr>
          <w:rFonts w:ascii="Times New Roman" w:hAnsi="Times New Roman" w:cs="Times New Roman"/>
          <w:sz w:val="24"/>
          <w:szCs w:val="24"/>
        </w:rPr>
        <w:t xml:space="preserve">hospitality industry has increasingly embraced disaster preparedness </w:t>
      </w:r>
      <w:r w:rsidRPr="00866DAE">
        <w:rPr>
          <w:rFonts w:ascii="Times New Roman" w:hAnsi="Times New Roman" w:cs="Times New Roman"/>
          <w:sz w:val="24"/>
          <w:szCs w:val="24"/>
        </w:rPr>
        <w:t xml:space="preserve">as well as </w:t>
      </w:r>
      <w:r w:rsidR="004471C7" w:rsidRPr="00866DAE">
        <w:rPr>
          <w:rFonts w:ascii="Times New Roman" w:hAnsi="Times New Roman" w:cs="Times New Roman"/>
          <w:sz w:val="24"/>
          <w:szCs w:val="24"/>
        </w:rPr>
        <w:t xml:space="preserve">resilience planning. </w:t>
      </w:r>
      <w:r w:rsidR="00E71452" w:rsidRPr="00866DAE">
        <w:rPr>
          <w:rFonts w:ascii="Times New Roman" w:hAnsi="Times New Roman" w:cs="Times New Roman"/>
          <w:sz w:val="24"/>
          <w:szCs w:val="24"/>
        </w:rPr>
        <w:t xml:space="preserve">There is </w:t>
      </w:r>
      <w:r w:rsidRPr="00866DAE">
        <w:rPr>
          <w:rFonts w:ascii="Times New Roman" w:hAnsi="Times New Roman" w:cs="Times New Roman"/>
          <w:sz w:val="24"/>
          <w:szCs w:val="24"/>
        </w:rPr>
        <w:t xml:space="preserve">significance </w:t>
      </w:r>
      <w:r w:rsidR="004471C7" w:rsidRPr="00866DAE">
        <w:rPr>
          <w:rFonts w:ascii="Times New Roman" w:hAnsi="Times New Roman" w:cs="Times New Roman"/>
          <w:sz w:val="24"/>
          <w:szCs w:val="24"/>
        </w:rPr>
        <w:t xml:space="preserve">of developing comprehensive disaster management plans </w:t>
      </w:r>
      <w:r w:rsidR="00491D22" w:rsidRPr="00866DAE">
        <w:rPr>
          <w:rFonts w:ascii="Times New Roman" w:hAnsi="Times New Roman" w:cs="Times New Roman"/>
          <w:sz w:val="24"/>
          <w:szCs w:val="24"/>
        </w:rPr>
        <w:t xml:space="preserve">which involve </w:t>
      </w:r>
      <w:r w:rsidR="004471C7" w:rsidRPr="00866DAE">
        <w:rPr>
          <w:rFonts w:ascii="Times New Roman" w:hAnsi="Times New Roman" w:cs="Times New Roman"/>
          <w:sz w:val="24"/>
          <w:szCs w:val="24"/>
        </w:rPr>
        <w:t>risk assessments, procedures</w:t>
      </w:r>
      <w:r w:rsidR="00491D22" w:rsidRPr="00866DAE">
        <w:rPr>
          <w:rFonts w:ascii="Times New Roman" w:hAnsi="Times New Roman" w:cs="Times New Roman"/>
          <w:sz w:val="24"/>
          <w:szCs w:val="24"/>
        </w:rPr>
        <w:t xml:space="preserve"> of emergency</w:t>
      </w:r>
      <w:r w:rsidR="004471C7" w:rsidRPr="00866DAE">
        <w:rPr>
          <w:rFonts w:ascii="Times New Roman" w:hAnsi="Times New Roman" w:cs="Times New Roman"/>
          <w:sz w:val="24"/>
          <w:szCs w:val="24"/>
        </w:rPr>
        <w:t xml:space="preserve">, and recovery strategies. Additionally, </w:t>
      </w:r>
      <w:sdt>
        <w:sdtPr>
          <w:rPr>
            <w:rFonts w:ascii="Times New Roman" w:hAnsi="Times New Roman" w:cs="Times New Roman"/>
            <w:sz w:val="24"/>
            <w:szCs w:val="24"/>
          </w:rPr>
          <w:id w:val="244769169"/>
          <w:citation/>
        </w:sdtPr>
        <w:sdtEndPr/>
        <w:sdtContent>
          <w:r w:rsidR="00EB1625" w:rsidRPr="00866DAE">
            <w:rPr>
              <w:rFonts w:ascii="Times New Roman" w:hAnsi="Times New Roman" w:cs="Times New Roman"/>
              <w:sz w:val="24"/>
              <w:szCs w:val="24"/>
            </w:rPr>
            <w:fldChar w:fldCharType="begin"/>
          </w:r>
          <w:r w:rsidR="00EB1625" w:rsidRPr="00866DAE">
            <w:rPr>
              <w:rFonts w:ascii="Times New Roman" w:hAnsi="Times New Roman" w:cs="Times New Roman"/>
              <w:sz w:val="24"/>
              <w:szCs w:val="24"/>
              <w:lang w:val="en-US"/>
            </w:rPr>
            <w:instrText xml:space="preserve"> CITATION VRG24 \l 1033 </w:instrText>
          </w:r>
          <w:r w:rsidR="00EB1625"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(VR Group, 2024)</w:t>
          </w:r>
          <w:r w:rsidR="00EB1625" w:rsidRPr="00866DAE">
            <w:rPr>
              <w:rFonts w:ascii="Times New Roman" w:hAnsi="Times New Roman" w:cs="Times New Roman"/>
              <w:sz w:val="24"/>
              <w:szCs w:val="24"/>
            </w:rPr>
            <w:fldChar w:fldCharType="end"/>
          </w:r>
        </w:sdtContent>
      </w:sdt>
      <w:r w:rsidR="00EB1625" w:rsidRPr="00866DAE">
        <w:rPr>
          <w:rFonts w:ascii="Times New Roman" w:hAnsi="Times New Roman" w:cs="Times New Roman"/>
          <w:sz w:val="24"/>
          <w:szCs w:val="24"/>
        </w:rPr>
        <w:t xml:space="preserve"> </w:t>
      </w:r>
      <w:r w:rsidR="00FF03CE" w:rsidRPr="00866DAE">
        <w:rPr>
          <w:rFonts w:ascii="Times New Roman" w:hAnsi="Times New Roman" w:cs="Times New Roman"/>
          <w:sz w:val="24"/>
          <w:szCs w:val="24"/>
        </w:rPr>
        <w:t xml:space="preserve">referred </w:t>
      </w:r>
      <w:r w:rsidR="004471C7" w:rsidRPr="00866DAE">
        <w:rPr>
          <w:rFonts w:ascii="Times New Roman" w:hAnsi="Times New Roman" w:cs="Times New Roman"/>
          <w:sz w:val="24"/>
          <w:szCs w:val="24"/>
        </w:rPr>
        <w:t>that sustainable construction techniques</w:t>
      </w:r>
      <w:r w:rsidR="00FF03CE" w:rsidRPr="00866DAE">
        <w:rPr>
          <w:rFonts w:ascii="Times New Roman" w:hAnsi="Times New Roman" w:cs="Times New Roman"/>
          <w:sz w:val="24"/>
          <w:szCs w:val="24"/>
        </w:rPr>
        <w:t xml:space="preserve"> named </w:t>
      </w:r>
      <w:r w:rsidR="004471C7" w:rsidRPr="00866DAE">
        <w:rPr>
          <w:rFonts w:ascii="Times New Roman" w:hAnsi="Times New Roman" w:cs="Times New Roman"/>
          <w:sz w:val="24"/>
          <w:szCs w:val="24"/>
        </w:rPr>
        <w:t xml:space="preserve">as </w:t>
      </w:r>
      <w:r w:rsidR="00FF03CE" w:rsidRPr="00866DAE">
        <w:rPr>
          <w:rFonts w:ascii="Times New Roman" w:hAnsi="Times New Roman" w:cs="Times New Roman"/>
          <w:sz w:val="24"/>
          <w:szCs w:val="24"/>
        </w:rPr>
        <w:t xml:space="preserve">utilization of </w:t>
      </w:r>
      <w:r w:rsidR="004471C7" w:rsidRPr="00866DAE">
        <w:rPr>
          <w:rFonts w:ascii="Times New Roman" w:hAnsi="Times New Roman" w:cs="Times New Roman"/>
          <w:sz w:val="24"/>
          <w:szCs w:val="24"/>
        </w:rPr>
        <w:t xml:space="preserve">materials </w:t>
      </w:r>
      <w:r w:rsidR="00FF03CE" w:rsidRPr="00866DAE">
        <w:rPr>
          <w:rFonts w:ascii="Times New Roman" w:hAnsi="Times New Roman" w:cs="Times New Roman"/>
          <w:sz w:val="24"/>
          <w:szCs w:val="24"/>
        </w:rPr>
        <w:t xml:space="preserve">which </w:t>
      </w:r>
      <w:r w:rsidR="004471C7" w:rsidRPr="00866DAE">
        <w:rPr>
          <w:rFonts w:ascii="Times New Roman" w:hAnsi="Times New Roman" w:cs="Times New Roman"/>
          <w:sz w:val="24"/>
          <w:szCs w:val="24"/>
        </w:rPr>
        <w:t>are resistant to extreme weather conditions</w:t>
      </w:r>
      <w:r w:rsidR="00FF03CE" w:rsidRPr="00866DAE">
        <w:rPr>
          <w:rFonts w:ascii="Times New Roman" w:hAnsi="Times New Roman" w:cs="Times New Roman"/>
          <w:sz w:val="24"/>
          <w:szCs w:val="24"/>
        </w:rPr>
        <w:t xml:space="preserve"> </w:t>
      </w:r>
      <w:r w:rsidR="004471C7" w:rsidRPr="00866DAE">
        <w:rPr>
          <w:rFonts w:ascii="Times New Roman" w:hAnsi="Times New Roman" w:cs="Times New Roman"/>
          <w:sz w:val="24"/>
          <w:szCs w:val="24"/>
        </w:rPr>
        <w:t xml:space="preserve">can </w:t>
      </w:r>
      <w:r w:rsidR="00FF03CE" w:rsidRPr="00866DAE">
        <w:rPr>
          <w:rFonts w:ascii="Times New Roman" w:hAnsi="Times New Roman" w:cs="Times New Roman"/>
          <w:sz w:val="24"/>
          <w:szCs w:val="24"/>
        </w:rPr>
        <w:t xml:space="preserve">lead to </w:t>
      </w:r>
      <w:r w:rsidR="004471C7" w:rsidRPr="00866DAE">
        <w:rPr>
          <w:rFonts w:ascii="Times New Roman" w:hAnsi="Times New Roman" w:cs="Times New Roman"/>
          <w:sz w:val="24"/>
          <w:szCs w:val="24"/>
        </w:rPr>
        <w:t>mitigate the impact of natural disasters on infrastructure</w:t>
      </w:r>
      <w:r w:rsidR="00FF03CE" w:rsidRPr="00866DAE">
        <w:rPr>
          <w:rFonts w:ascii="Times New Roman" w:hAnsi="Times New Roman" w:cs="Times New Roman"/>
          <w:sz w:val="24"/>
          <w:szCs w:val="24"/>
        </w:rPr>
        <w:t xml:space="preserve"> of hotel</w:t>
      </w:r>
      <w:r w:rsidR="004471C7" w:rsidRPr="00866DAE">
        <w:rPr>
          <w:rFonts w:ascii="Times New Roman" w:hAnsi="Times New Roman" w:cs="Times New Roman"/>
          <w:sz w:val="24"/>
          <w:szCs w:val="24"/>
        </w:rPr>
        <w:t>.</w:t>
      </w:r>
    </w:p>
    <w:p w14:paraId="66A658EE" w14:textId="21314C67" w:rsidR="004471C7" w:rsidRPr="00866DAE" w:rsidRDefault="004471C7"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 xml:space="preserve">The adoption of environmental sustainability practices plays a </w:t>
      </w:r>
      <w:r w:rsidR="00FF03CE" w:rsidRPr="00866DAE">
        <w:rPr>
          <w:rFonts w:ascii="Times New Roman" w:hAnsi="Times New Roman" w:cs="Times New Roman"/>
          <w:sz w:val="24"/>
          <w:szCs w:val="24"/>
        </w:rPr>
        <w:t xml:space="preserve">critical </w:t>
      </w:r>
      <w:r w:rsidRPr="00866DAE">
        <w:rPr>
          <w:rFonts w:ascii="Times New Roman" w:hAnsi="Times New Roman" w:cs="Times New Roman"/>
          <w:sz w:val="24"/>
          <w:szCs w:val="24"/>
        </w:rPr>
        <w:t xml:space="preserve">role in </w:t>
      </w:r>
      <w:r w:rsidR="00FF03CE" w:rsidRPr="00866DAE">
        <w:rPr>
          <w:rFonts w:ascii="Times New Roman" w:hAnsi="Times New Roman" w:cs="Times New Roman"/>
          <w:sz w:val="24"/>
          <w:szCs w:val="24"/>
        </w:rPr>
        <w:t xml:space="preserve">relation to minimizing </w:t>
      </w:r>
      <w:r w:rsidRPr="00866DAE">
        <w:rPr>
          <w:rFonts w:ascii="Times New Roman" w:hAnsi="Times New Roman" w:cs="Times New Roman"/>
          <w:sz w:val="24"/>
          <w:szCs w:val="24"/>
        </w:rPr>
        <w:t xml:space="preserve">vulnerability </w:t>
      </w:r>
      <w:r w:rsidR="00FF03CE" w:rsidRPr="00866DAE">
        <w:rPr>
          <w:rFonts w:ascii="Times New Roman" w:hAnsi="Times New Roman" w:cs="Times New Roman"/>
          <w:sz w:val="24"/>
          <w:szCs w:val="24"/>
        </w:rPr>
        <w:t xml:space="preserve">of hotel </w:t>
      </w:r>
      <w:r w:rsidRPr="00866DAE">
        <w:rPr>
          <w:rFonts w:ascii="Times New Roman" w:hAnsi="Times New Roman" w:cs="Times New Roman"/>
          <w:sz w:val="24"/>
          <w:szCs w:val="24"/>
        </w:rPr>
        <w:t>to natural disasters. As noted by</w:t>
      </w:r>
      <w:r w:rsidR="00D577ED" w:rsidRPr="00866DAE">
        <w:rPr>
          <w:rFonts w:ascii="Times New Roman" w:hAnsi="Times New Roman" w:cs="Times New Roman"/>
          <w:sz w:val="24"/>
          <w:szCs w:val="24"/>
        </w:rPr>
        <w:t xml:space="preserve"> </w:t>
      </w:r>
      <w:sdt>
        <w:sdtPr>
          <w:rPr>
            <w:rFonts w:ascii="Times New Roman" w:hAnsi="Times New Roman" w:cs="Times New Roman"/>
            <w:sz w:val="24"/>
            <w:szCs w:val="24"/>
          </w:rPr>
          <w:id w:val="-312805278"/>
          <w:citation/>
        </w:sdtPr>
        <w:sdtEndPr/>
        <w:sdtContent>
          <w:r w:rsidR="00D577ED" w:rsidRPr="00866DAE">
            <w:rPr>
              <w:rFonts w:ascii="Times New Roman" w:hAnsi="Times New Roman" w:cs="Times New Roman"/>
              <w:sz w:val="24"/>
              <w:szCs w:val="24"/>
            </w:rPr>
            <w:fldChar w:fldCharType="begin"/>
          </w:r>
          <w:r w:rsidR="00D577ED" w:rsidRPr="00866DAE">
            <w:rPr>
              <w:rFonts w:ascii="Times New Roman" w:hAnsi="Times New Roman" w:cs="Times New Roman"/>
              <w:sz w:val="24"/>
              <w:szCs w:val="24"/>
              <w:lang w:val="en-US"/>
            </w:rPr>
            <w:instrText xml:space="preserve"> CITATION Cli23 \l 1033 </w:instrText>
          </w:r>
          <w:r w:rsidR="00D577ED"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(Climate Trade, 2023)</w:t>
          </w:r>
          <w:r w:rsidR="00D577ED" w:rsidRPr="00866DAE">
            <w:rPr>
              <w:rFonts w:ascii="Times New Roman" w:hAnsi="Times New Roman" w:cs="Times New Roman"/>
              <w:sz w:val="24"/>
              <w:szCs w:val="24"/>
            </w:rPr>
            <w:fldChar w:fldCharType="end"/>
          </w:r>
        </w:sdtContent>
      </w:sdt>
      <w:r w:rsidRPr="00866DAE">
        <w:rPr>
          <w:rFonts w:ascii="Times New Roman" w:hAnsi="Times New Roman" w:cs="Times New Roman"/>
          <w:sz w:val="24"/>
          <w:szCs w:val="24"/>
        </w:rPr>
        <w:t xml:space="preserve">, many hotels are now investing in green </w:t>
      </w:r>
      <w:r w:rsidR="00FF03CE" w:rsidRPr="00866DAE">
        <w:rPr>
          <w:rFonts w:ascii="Times New Roman" w:hAnsi="Times New Roman" w:cs="Times New Roman"/>
          <w:sz w:val="24"/>
          <w:szCs w:val="24"/>
        </w:rPr>
        <w:t xml:space="preserve">techniques as well as </w:t>
      </w:r>
      <w:r w:rsidRPr="00866DAE">
        <w:rPr>
          <w:rFonts w:ascii="Times New Roman" w:hAnsi="Times New Roman" w:cs="Times New Roman"/>
          <w:sz w:val="24"/>
          <w:szCs w:val="24"/>
        </w:rPr>
        <w:t xml:space="preserve">sources </w:t>
      </w:r>
      <w:r w:rsidR="00FF03CE" w:rsidRPr="00866DAE">
        <w:rPr>
          <w:rFonts w:ascii="Times New Roman" w:hAnsi="Times New Roman" w:cs="Times New Roman"/>
          <w:sz w:val="24"/>
          <w:szCs w:val="24"/>
        </w:rPr>
        <w:t xml:space="preserve">of renewable energy </w:t>
      </w:r>
      <w:r w:rsidRPr="00866DAE">
        <w:rPr>
          <w:rFonts w:ascii="Times New Roman" w:hAnsi="Times New Roman" w:cs="Times New Roman"/>
          <w:sz w:val="24"/>
          <w:szCs w:val="24"/>
        </w:rPr>
        <w:t xml:space="preserve">to </w:t>
      </w:r>
      <w:r w:rsidR="00FF03CE" w:rsidRPr="00866DAE">
        <w:rPr>
          <w:rFonts w:ascii="Times New Roman" w:hAnsi="Times New Roman" w:cs="Times New Roman"/>
          <w:sz w:val="24"/>
          <w:szCs w:val="24"/>
        </w:rPr>
        <w:t xml:space="preserve">minimizing level of </w:t>
      </w:r>
      <w:r w:rsidRPr="00866DAE">
        <w:rPr>
          <w:rFonts w:ascii="Times New Roman" w:hAnsi="Times New Roman" w:cs="Times New Roman"/>
          <w:sz w:val="24"/>
          <w:szCs w:val="24"/>
        </w:rPr>
        <w:t xml:space="preserve">their carbon footprint. These measures </w:t>
      </w:r>
      <w:r w:rsidR="00FF03CE" w:rsidRPr="00866DAE">
        <w:rPr>
          <w:rFonts w:ascii="Times New Roman" w:hAnsi="Times New Roman" w:cs="Times New Roman"/>
          <w:sz w:val="24"/>
          <w:szCs w:val="24"/>
        </w:rPr>
        <w:t xml:space="preserve">support to </w:t>
      </w:r>
      <w:r w:rsidRPr="00866DAE">
        <w:rPr>
          <w:rFonts w:ascii="Times New Roman" w:hAnsi="Times New Roman" w:cs="Times New Roman"/>
          <w:sz w:val="24"/>
          <w:szCs w:val="24"/>
        </w:rPr>
        <w:t xml:space="preserve">protect the environment </w:t>
      </w:r>
      <w:r w:rsidR="00FF03CE" w:rsidRPr="00866DAE">
        <w:rPr>
          <w:rFonts w:ascii="Times New Roman" w:hAnsi="Times New Roman" w:cs="Times New Roman"/>
          <w:sz w:val="24"/>
          <w:szCs w:val="24"/>
        </w:rPr>
        <w:t xml:space="preserve">and improve </w:t>
      </w:r>
      <w:r w:rsidRPr="00866DAE">
        <w:rPr>
          <w:rFonts w:ascii="Times New Roman" w:hAnsi="Times New Roman" w:cs="Times New Roman"/>
          <w:sz w:val="24"/>
          <w:szCs w:val="24"/>
        </w:rPr>
        <w:t xml:space="preserve">the resilience </w:t>
      </w:r>
      <w:r w:rsidR="00FF03CE" w:rsidRPr="00866DAE">
        <w:rPr>
          <w:rFonts w:ascii="Times New Roman" w:hAnsi="Times New Roman" w:cs="Times New Roman"/>
          <w:sz w:val="24"/>
          <w:szCs w:val="24"/>
        </w:rPr>
        <w:t xml:space="preserve">level </w:t>
      </w:r>
      <w:r w:rsidRPr="00866DAE">
        <w:rPr>
          <w:rFonts w:ascii="Times New Roman" w:hAnsi="Times New Roman" w:cs="Times New Roman"/>
          <w:sz w:val="24"/>
          <w:szCs w:val="24"/>
        </w:rPr>
        <w:t xml:space="preserve">of hotels </w:t>
      </w:r>
      <w:r w:rsidR="00FF03CE" w:rsidRPr="00866DAE">
        <w:rPr>
          <w:rFonts w:ascii="Times New Roman" w:hAnsi="Times New Roman" w:cs="Times New Roman"/>
          <w:sz w:val="24"/>
          <w:szCs w:val="24"/>
        </w:rPr>
        <w:t>with</w:t>
      </w:r>
      <w:r w:rsidRPr="00866DAE">
        <w:rPr>
          <w:rFonts w:ascii="Times New Roman" w:hAnsi="Times New Roman" w:cs="Times New Roman"/>
          <w:sz w:val="24"/>
          <w:szCs w:val="24"/>
        </w:rPr>
        <w:t>in the face of climate-related crises.</w:t>
      </w:r>
    </w:p>
    <w:p w14:paraId="16AE8D89" w14:textId="77777777" w:rsidR="004471C7" w:rsidRPr="00866DAE" w:rsidRDefault="004471C7" w:rsidP="00866DAE">
      <w:pPr>
        <w:spacing w:line="360" w:lineRule="auto"/>
        <w:jc w:val="both"/>
        <w:rPr>
          <w:rFonts w:ascii="Times New Roman" w:hAnsi="Times New Roman" w:cs="Times New Roman"/>
          <w:b/>
          <w:bCs/>
          <w:sz w:val="24"/>
          <w:szCs w:val="24"/>
        </w:rPr>
      </w:pPr>
      <w:r w:rsidRPr="00866DAE">
        <w:rPr>
          <w:rFonts w:ascii="Times New Roman" w:hAnsi="Times New Roman" w:cs="Times New Roman"/>
          <w:b/>
          <w:bCs/>
          <w:sz w:val="24"/>
          <w:szCs w:val="24"/>
        </w:rPr>
        <w:t>4. Cybersecurity Threats</w:t>
      </w:r>
    </w:p>
    <w:p w14:paraId="417889E6" w14:textId="67101A01" w:rsidR="004471C7" w:rsidRPr="00866DAE" w:rsidRDefault="00E435AF"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Hotels w</w:t>
      </w:r>
      <w:r w:rsidR="004471C7" w:rsidRPr="00866DAE">
        <w:rPr>
          <w:rFonts w:ascii="Times New Roman" w:hAnsi="Times New Roman" w:cs="Times New Roman"/>
          <w:sz w:val="24"/>
          <w:szCs w:val="24"/>
        </w:rPr>
        <w:t xml:space="preserve">ith the </w:t>
      </w:r>
      <w:r w:rsidRPr="00866DAE">
        <w:rPr>
          <w:rFonts w:ascii="Times New Roman" w:hAnsi="Times New Roman" w:cs="Times New Roman"/>
          <w:sz w:val="24"/>
          <w:szCs w:val="24"/>
        </w:rPr>
        <w:t xml:space="preserve">improving </w:t>
      </w:r>
      <w:r w:rsidR="004471C7" w:rsidRPr="00866DAE">
        <w:rPr>
          <w:rFonts w:ascii="Times New Roman" w:hAnsi="Times New Roman" w:cs="Times New Roman"/>
          <w:sz w:val="24"/>
          <w:szCs w:val="24"/>
        </w:rPr>
        <w:t xml:space="preserve">reliance on digital </w:t>
      </w:r>
      <w:r w:rsidRPr="00866DAE">
        <w:rPr>
          <w:rFonts w:ascii="Times New Roman" w:hAnsi="Times New Roman" w:cs="Times New Roman"/>
          <w:sz w:val="24"/>
          <w:szCs w:val="24"/>
        </w:rPr>
        <w:t xml:space="preserve">techniques </w:t>
      </w:r>
      <w:r w:rsidR="004471C7" w:rsidRPr="00866DAE">
        <w:rPr>
          <w:rFonts w:ascii="Times New Roman" w:hAnsi="Times New Roman" w:cs="Times New Roman"/>
          <w:sz w:val="24"/>
          <w:szCs w:val="24"/>
        </w:rPr>
        <w:t>have become prime targets for cyberattacks</w:t>
      </w:r>
      <w:r w:rsidRPr="00866DAE">
        <w:rPr>
          <w:rFonts w:ascii="Times New Roman" w:hAnsi="Times New Roman" w:cs="Times New Roman"/>
          <w:sz w:val="24"/>
          <w:szCs w:val="24"/>
        </w:rPr>
        <w:t xml:space="preserve"> specifically </w:t>
      </w:r>
      <w:r w:rsidR="004471C7" w:rsidRPr="00866DAE">
        <w:rPr>
          <w:rFonts w:ascii="Times New Roman" w:hAnsi="Times New Roman" w:cs="Times New Roman"/>
          <w:sz w:val="24"/>
          <w:szCs w:val="24"/>
        </w:rPr>
        <w:t>breaches</w:t>
      </w:r>
      <w:r w:rsidRPr="00866DAE">
        <w:rPr>
          <w:rFonts w:ascii="Times New Roman" w:hAnsi="Times New Roman" w:cs="Times New Roman"/>
          <w:sz w:val="24"/>
          <w:szCs w:val="24"/>
        </w:rPr>
        <w:t xml:space="preserve"> of data</w:t>
      </w:r>
      <w:r w:rsidR="004471C7" w:rsidRPr="00866DAE">
        <w:rPr>
          <w:rFonts w:ascii="Times New Roman" w:hAnsi="Times New Roman" w:cs="Times New Roman"/>
          <w:sz w:val="24"/>
          <w:szCs w:val="24"/>
        </w:rPr>
        <w:t xml:space="preserve">. The Marriott International data breach in 2018, which compromised the personal information of </w:t>
      </w:r>
      <w:r w:rsidR="00B9367A" w:rsidRPr="00866DAE">
        <w:rPr>
          <w:rFonts w:ascii="Times New Roman" w:hAnsi="Times New Roman" w:cs="Times New Roman"/>
          <w:sz w:val="24"/>
          <w:szCs w:val="24"/>
        </w:rPr>
        <w:t xml:space="preserve">more than </w:t>
      </w:r>
      <w:r w:rsidR="004471C7" w:rsidRPr="00866DAE">
        <w:rPr>
          <w:rFonts w:ascii="Times New Roman" w:hAnsi="Times New Roman" w:cs="Times New Roman"/>
          <w:sz w:val="24"/>
          <w:szCs w:val="24"/>
        </w:rPr>
        <w:t xml:space="preserve">500 million guests, serves </w:t>
      </w:r>
      <w:r w:rsidR="00B9367A" w:rsidRPr="00866DAE">
        <w:rPr>
          <w:rFonts w:ascii="Times New Roman" w:hAnsi="Times New Roman" w:cs="Times New Roman"/>
          <w:sz w:val="24"/>
          <w:szCs w:val="24"/>
        </w:rPr>
        <w:t xml:space="preserve">like </w:t>
      </w:r>
      <w:r w:rsidR="004471C7" w:rsidRPr="00866DAE">
        <w:rPr>
          <w:rFonts w:ascii="Times New Roman" w:hAnsi="Times New Roman" w:cs="Times New Roman"/>
          <w:sz w:val="24"/>
          <w:szCs w:val="24"/>
        </w:rPr>
        <w:t xml:space="preserve">a stark reminder of the </w:t>
      </w:r>
      <w:r w:rsidR="00B9367A" w:rsidRPr="00866DAE">
        <w:rPr>
          <w:rFonts w:ascii="Times New Roman" w:hAnsi="Times New Roman" w:cs="Times New Roman"/>
          <w:sz w:val="24"/>
          <w:szCs w:val="24"/>
        </w:rPr>
        <w:t xml:space="preserve">possible </w:t>
      </w:r>
      <w:r w:rsidR="004471C7" w:rsidRPr="00866DAE">
        <w:rPr>
          <w:rFonts w:ascii="Times New Roman" w:hAnsi="Times New Roman" w:cs="Times New Roman"/>
          <w:sz w:val="24"/>
          <w:szCs w:val="24"/>
        </w:rPr>
        <w:t>impact of cybercrime on the hospitality industry</w:t>
      </w:r>
      <w:sdt>
        <w:sdtPr>
          <w:rPr>
            <w:rFonts w:ascii="Times New Roman" w:hAnsi="Times New Roman" w:cs="Times New Roman"/>
            <w:sz w:val="24"/>
            <w:szCs w:val="24"/>
          </w:rPr>
          <w:id w:val="761180434"/>
          <w:citation/>
        </w:sdtPr>
        <w:sdtEndPr/>
        <w:sdtContent>
          <w:r w:rsidR="002E4A15" w:rsidRPr="00866DAE">
            <w:rPr>
              <w:rFonts w:ascii="Times New Roman" w:hAnsi="Times New Roman" w:cs="Times New Roman"/>
              <w:sz w:val="24"/>
              <w:szCs w:val="24"/>
            </w:rPr>
            <w:fldChar w:fldCharType="begin"/>
          </w:r>
          <w:r w:rsidR="002E4A15" w:rsidRPr="00866DAE">
            <w:rPr>
              <w:rFonts w:ascii="Times New Roman" w:hAnsi="Times New Roman" w:cs="Times New Roman"/>
              <w:sz w:val="24"/>
              <w:szCs w:val="24"/>
              <w:lang w:val="en-US"/>
            </w:rPr>
            <w:instrText xml:space="preserve"> CITATION Fru20 \l 1033 </w:instrText>
          </w:r>
          <w:r w:rsidR="002E4A15"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 xml:space="preserve"> (Fruhlinger, </w:t>
          </w:r>
          <w:r w:rsidR="00866DAE" w:rsidRPr="00866DAE">
            <w:rPr>
              <w:rFonts w:ascii="Times New Roman" w:hAnsi="Times New Roman" w:cs="Times New Roman"/>
              <w:noProof/>
              <w:sz w:val="24"/>
              <w:szCs w:val="24"/>
              <w:lang w:val="en-US"/>
            </w:rPr>
            <w:lastRenderedPageBreak/>
            <w:t>2020)</w:t>
          </w:r>
          <w:r w:rsidR="002E4A15" w:rsidRPr="00866DAE">
            <w:rPr>
              <w:rFonts w:ascii="Times New Roman" w:hAnsi="Times New Roman" w:cs="Times New Roman"/>
              <w:sz w:val="24"/>
              <w:szCs w:val="24"/>
            </w:rPr>
            <w:fldChar w:fldCharType="end"/>
          </w:r>
        </w:sdtContent>
      </w:sdt>
      <w:r w:rsidR="004471C7" w:rsidRPr="00866DAE">
        <w:rPr>
          <w:rFonts w:ascii="Times New Roman" w:hAnsi="Times New Roman" w:cs="Times New Roman"/>
          <w:sz w:val="24"/>
          <w:szCs w:val="24"/>
        </w:rPr>
        <w:t xml:space="preserve">. Such incidents can result in financial penalties, legal actions, and loss of </w:t>
      </w:r>
      <w:r w:rsidR="00F306A9" w:rsidRPr="00866DAE">
        <w:rPr>
          <w:rFonts w:ascii="Times New Roman" w:hAnsi="Times New Roman" w:cs="Times New Roman"/>
          <w:sz w:val="24"/>
          <w:szCs w:val="24"/>
        </w:rPr>
        <w:t xml:space="preserve">consumer </w:t>
      </w:r>
      <w:r w:rsidR="004471C7" w:rsidRPr="00866DAE">
        <w:rPr>
          <w:rFonts w:ascii="Times New Roman" w:hAnsi="Times New Roman" w:cs="Times New Roman"/>
          <w:sz w:val="24"/>
          <w:szCs w:val="24"/>
        </w:rPr>
        <w:t>trust.</w:t>
      </w:r>
    </w:p>
    <w:p w14:paraId="1EB8DFBE" w14:textId="3BCAAE0F" w:rsidR="004471C7" w:rsidRPr="00866DAE" w:rsidRDefault="004471C7"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According</w:t>
      </w:r>
      <w:r w:rsidR="00D74270">
        <w:rPr>
          <w:rFonts w:ascii="Times New Roman" w:hAnsi="Times New Roman" w:cs="Times New Roman"/>
          <w:sz w:val="24"/>
          <w:szCs w:val="24"/>
        </w:rPr>
        <w:t xml:space="preserve"> to</w:t>
      </w:r>
      <w:r w:rsidR="00447920" w:rsidRPr="00866DAE">
        <w:rPr>
          <w:rFonts w:ascii="Times New Roman" w:hAnsi="Times New Roman" w:cs="Times New Roman"/>
          <w:sz w:val="24"/>
          <w:szCs w:val="24"/>
        </w:rPr>
        <w:t xml:space="preserve"> </w:t>
      </w:r>
      <w:sdt>
        <w:sdtPr>
          <w:rPr>
            <w:rFonts w:ascii="Times New Roman" w:hAnsi="Times New Roman" w:cs="Times New Roman"/>
            <w:sz w:val="24"/>
            <w:szCs w:val="24"/>
          </w:rPr>
          <w:id w:val="-1830203715"/>
          <w:citation/>
        </w:sdtPr>
        <w:sdtEndPr/>
        <w:sdtContent>
          <w:r w:rsidR="00447920" w:rsidRPr="00866DAE">
            <w:rPr>
              <w:rFonts w:ascii="Times New Roman" w:hAnsi="Times New Roman" w:cs="Times New Roman"/>
              <w:sz w:val="24"/>
              <w:szCs w:val="24"/>
            </w:rPr>
            <w:fldChar w:fldCharType="begin"/>
          </w:r>
          <w:r w:rsidR="00447920" w:rsidRPr="00866DAE">
            <w:rPr>
              <w:rFonts w:ascii="Times New Roman" w:hAnsi="Times New Roman" w:cs="Times New Roman"/>
              <w:sz w:val="24"/>
              <w:szCs w:val="24"/>
              <w:lang w:val="en-US"/>
            </w:rPr>
            <w:instrText xml:space="preserve"> CITATION Dar24 \l 1033 </w:instrText>
          </w:r>
          <w:r w:rsidR="00447920"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(Darktrace, 2024)</w:t>
          </w:r>
          <w:r w:rsidR="00447920" w:rsidRPr="00866DAE">
            <w:rPr>
              <w:rFonts w:ascii="Times New Roman" w:hAnsi="Times New Roman" w:cs="Times New Roman"/>
              <w:sz w:val="24"/>
              <w:szCs w:val="24"/>
            </w:rPr>
            <w:fldChar w:fldCharType="end"/>
          </w:r>
        </w:sdtContent>
      </w:sdt>
      <w:r w:rsidRPr="00866DAE">
        <w:rPr>
          <w:rFonts w:ascii="Times New Roman" w:hAnsi="Times New Roman" w:cs="Times New Roman"/>
          <w:sz w:val="24"/>
          <w:szCs w:val="24"/>
        </w:rPr>
        <w:t xml:space="preserve">, cybersecurity should be </w:t>
      </w:r>
      <w:r w:rsidR="00F306A9" w:rsidRPr="00866DAE">
        <w:rPr>
          <w:rFonts w:ascii="Times New Roman" w:hAnsi="Times New Roman" w:cs="Times New Roman"/>
          <w:sz w:val="24"/>
          <w:szCs w:val="24"/>
        </w:rPr>
        <w:t xml:space="preserve">main </w:t>
      </w:r>
      <w:r w:rsidRPr="00866DAE">
        <w:rPr>
          <w:rFonts w:ascii="Times New Roman" w:hAnsi="Times New Roman" w:cs="Times New Roman"/>
          <w:sz w:val="24"/>
          <w:szCs w:val="24"/>
        </w:rPr>
        <w:t xml:space="preserve">priority for hotel operators. The </w:t>
      </w:r>
      <w:r w:rsidR="00F306A9" w:rsidRPr="00866DAE">
        <w:rPr>
          <w:rFonts w:ascii="Times New Roman" w:hAnsi="Times New Roman" w:cs="Times New Roman"/>
          <w:sz w:val="24"/>
          <w:szCs w:val="24"/>
        </w:rPr>
        <w:t xml:space="preserve">application </w:t>
      </w:r>
      <w:r w:rsidRPr="00866DAE">
        <w:rPr>
          <w:rFonts w:ascii="Times New Roman" w:hAnsi="Times New Roman" w:cs="Times New Roman"/>
          <w:sz w:val="24"/>
          <w:szCs w:val="24"/>
        </w:rPr>
        <w:t>of advanced cybersecurity technologies</w:t>
      </w:r>
      <w:r w:rsidR="00F306A9" w:rsidRPr="00866DAE">
        <w:rPr>
          <w:rFonts w:ascii="Times New Roman" w:hAnsi="Times New Roman" w:cs="Times New Roman"/>
          <w:sz w:val="24"/>
          <w:szCs w:val="24"/>
        </w:rPr>
        <w:t xml:space="preserve"> named as </w:t>
      </w:r>
      <w:r w:rsidRPr="00866DAE">
        <w:rPr>
          <w:rFonts w:ascii="Times New Roman" w:hAnsi="Times New Roman" w:cs="Times New Roman"/>
          <w:sz w:val="24"/>
          <w:szCs w:val="24"/>
        </w:rPr>
        <w:t>encryption and multi-factor authentication</w:t>
      </w:r>
      <w:r w:rsidR="00F306A9" w:rsidRPr="00866DAE">
        <w:rPr>
          <w:rFonts w:ascii="Times New Roman" w:hAnsi="Times New Roman" w:cs="Times New Roman"/>
          <w:sz w:val="24"/>
          <w:szCs w:val="24"/>
        </w:rPr>
        <w:t xml:space="preserve"> can support to </w:t>
      </w:r>
      <w:r w:rsidRPr="00866DAE">
        <w:rPr>
          <w:rFonts w:ascii="Times New Roman" w:hAnsi="Times New Roman" w:cs="Times New Roman"/>
          <w:sz w:val="24"/>
          <w:szCs w:val="24"/>
        </w:rPr>
        <w:t>protect sensitive data</w:t>
      </w:r>
      <w:r w:rsidR="00F306A9" w:rsidRPr="00866DAE">
        <w:rPr>
          <w:rFonts w:ascii="Times New Roman" w:hAnsi="Times New Roman" w:cs="Times New Roman"/>
          <w:sz w:val="24"/>
          <w:szCs w:val="24"/>
        </w:rPr>
        <w:t xml:space="preserve"> of guest</w:t>
      </w:r>
      <w:r w:rsidRPr="00866DAE">
        <w:rPr>
          <w:rFonts w:ascii="Times New Roman" w:hAnsi="Times New Roman" w:cs="Times New Roman"/>
          <w:sz w:val="24"/>
          <w:szCs w:val="24"/>
        </w:rPr>
        <w:t xml:space="preserve">. </w:t>
      </w:r>
      <w:r w:rsidR="00F306A9" w:rsidRPr="00866DAE">
        <w:rPr>
          <w:rFonts w:ascii="Times New Roman" w:hAnsi="Times New Roman" w:cs="Times New Roman"/>
          <w:sz w:val="24"/>
          <w:szCs w:val="24"/>
        </w:rPr>
        <w:t xml:space="preserve">Continuous </w:t>
      </w:r>
      <w:r w:rsidRPr="00866DAE">
        <w:rPr>
          <w:rFonts w:ascii="Times New Roman" w:hAnsi="Times New Roman" w:cs="Times New Roman"/>
          <w:sz w:val="24"/>
          <w:szCs w:val="24"/>
        </w:rPr>
        <w:t xml:space="preserve">audits </w:t>
      </w:r>
      <w:r w:rsidR="00F306A9" w:rsidRPr="00866DAE">
        <w:rPr>
          <w:rFonts w:ascii="Times New Roman" w:hAnsi="Times New Roman" w:cs="Times New Roman"/>
          <w:sz w:val="24"/>
          <w:szCs w:val="24"/>
        </w:rPr>
        <w:t xml:space="preserve">with </w:t>
      </w:r>
      <w:r w:rsidRPr="00866DAE">
        <w:rPr>
          <w:rFonts w:ascii="Times New Roman" w:hAnsi="Times New Roman" w:cs="Times New Roman"/>
          <w:sz w:val="24"/>
          <w:szCs w:val="24"/>
        </w:rPr>
        <w:t xml:space="preserve">vulnerability assessments are </w:t>
      </w:r>
      <w:r w:rsidR="00F306A9" w:rsidRPr="00866DAE">
        <w:rPr>
          <w:rFonts w:ascii="Times New Roman" w:hAnsi="Times New Roman" w:cs="Times New Roman"/>
          <w:sz w:val="24"/>
          <w:szCs w:val="24"/>
        </w:rPr>
        <w:t xml:space="preserve">significant to </w:t>
      </w:r>
      <w:r w:rsidRPr="00866DAE">
        <w:rPr>
          <w:rFonts w:ascii="Times New Roman" w:hAnsi="Times New Roman" w:cs="Times New Roman"/>
          <w:sz w:val="24"/>
          <w:szCs w:val="24"/>
        </w:rPr>
        <w:t xml:space="preserve">identifying </w:t>
      </w:r>
      <w:r w:rsidR="00F306A9" w:rsidRPr="00866DAE">
        <w:rPr>
          <w:rFonts w:ascii="Times New Roman" w:hAnsi="Times New Roman" w:cs="Times New Roman"/>
          <w:sz w:val="24"/>
          <w:szCs w:val="24"/>
        </w:rPr>
        <w:t xml:space="preserve">possible </w:t>
      </w:r>
      <w:r w:rsidRPr="00866DAE">
        <w:rPr>
          <w:rFonts w:ascii="Times New Roman" w:hAnsi="Times New Roman" w:cs="Times New Roman"/>
          <w:sz w:val="24"/>
          <w:szCs w:val="24"/>
        </w:rPr>
        <w:t>weaknesses in a digital infrastructure</w:t>
      </w:r>
      <w:r w:rsidR="00F306A9" w:rsidRPr="00866DAE">
        <w:rPr>
          <w:rFonts w:ascii="Times New Roman" w:hAnsi="Times New Roman" w:cs="Times New Roman"/>
          <w:sz w:val="24"/>
          <w:szCs w:val="24"/>
        </w:rPr>
        <w:t xml:space="preserve"> of hotel</w:t>
      </w:r>
      <w:r w:rsidRPr="00866DAE">
        <w:rPr>
          <w:rFonts w:ascii="Times New Roman" w:hAnsi="Times New Roman" w:cs="Times New Roman"/>
          <w:sz w:val="24"/>
          <w:szCs w:val="24"/>
        </w:rPr>
        <w:t>.</w:t>
      </w:r>
    </w:p>
    <w:p w14:paraId="1563B0C6" w14:textId="12178B56" w:rsidR="004471C7" w:rsidRPr="00866DAE" w:rsidRDefault="004471C7"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 xml:space="preserve">Training </w:t>
      </w:r>
      <w:r w:rsidR="0067093D" w:rsidRPr="00866DAE">
        <w:rPr>
          <w:rFonts w:ascii="Times New Roman" w:hAnsi="Times New Roman" w:cs="Times New Roman"/>
          <w:sz w:val="24"/>
          <w:szCs w:val="24"/>
        </w:rPr>
        <w:t xml:space="preserve">of </w:t>
      </w:r>
      <w:r w:rsidRPr="00866DAE">
        <w:rPr>
          <w:rFonts w:ascii="Times New Roman" w:hAnsi="Times New Roman" w:cs="Times New Roman"/>
          <w:sz w:val="24"/>
          <w:szCs w:val="24"/>
        </w:rPr>
        <w:t xml:space="preserve">employees in cybersecurity awareness is </w:t>
      </w:r>
      <w:r w:rsidR="0067093D" w:rsidRPr="00866DAE">
        <w:rPr>
          <w:rFonts w:ascii="Times New Roman" w:hAnsi="Times New Roman" w:cs="Times New Roman"/>
          <w:sz w:val="24"/>
          <w:szCs w:val="24"/>
        </w:rPr>
        <w:t xml:space="preserve">crucial </w:t>
      </w:r>
      <w:r w:rsidRPr="00866DAE">
        <w:rPr>
          <w:rFonts w:ascii="Times New Roman" w:hAnsi="Times New Roman" w:cs="Times New Roman"/>
          <w:sz w:val="24"/>
          <w:szCs w:val="24"/>
        </w:rPr>
        <w:t>component of mitigating cyber risks.</w:t>
      </w:r>
      <w:r w:rsidR="008E3598" w:rsidRPr="00866DAE">
        <w:rPr>
          <w:rFonts w:ascii="Times New Roman" w:hAnsi="Times New Roman" w:cs="Times New Roman"/>
          <w:sz w:val="24"/>
          <w:szCs w:val="24"/>
        </w:rPr>
        <w:t xml:space="preserve"> </w:t>
      </w:r>
      <w:sdt>
        <w:sdtPr>
          <w:rPr>
            <w:rFonts w:ascii="Times New Roman" w:hAnsi="Times New Roman" w:cs="Times New Roman"/>
            <w:sz w:val="24"/>
            <w:szCs w:val="24"/>
          </w:rPr>
          <w:id w:val="-1886017124"/>
          <w:citation/>
        </w:sdtPr>
        <w:sdtEndPr/>
        <w:sdtContent>
          <w:r w:rsidR="008E3598" w:rsidRPr="00866DAE">
            <w:rPr>
              <w:rFonts w:ascii="Times New Roman" w:hAnsi="Times New Roman" w:cs="Times New Roman"/>
              <w:sz w:val="24"/>
              <w:szCs w:val="24"/>
            </w:rPr>
            <w:fldChar w:fldCharType="begin"/>
          </w:r>
          <w:r w:rsidR="008E3598" w:rsidRPr="00866DAE">
            <w:rPr>
              <w:rFonts w:ascii="Times New Roman" w:hAnsi="Times New Roman" w:cs="Times New Roman"/>
              <w:sz w:val="24"/>
              <w:szCs w:val="24"/>
              <w:lang w:val="en-US"/>
            </w:rPr>
            <w:instrText xml:space="preserve"> CITATION Yas24 \l 1033 </w:instrText>
          </w:r>
          <w:r w:rsidR="008E3598"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(Yasar, 2024)</w:t>
          </w:r>
          <w:r w:rsidR="008E3598" w:rsidRPr="00866DAE">
            <w:rPr>
              <w:rFonts w:ascii="Times New Roman" w:hAnsi="Times New Roman" w:cs="Times New Roman"/>
              <w:sz w:val="24"/>
              <w:szCs w:val="24"/>
            </w:rPr>
            <w:fldChar w:fldCharType="end"/>
          </w:r>
        </w:sdtContent>
      </w:sdt>
      <w:r w:rsidRPr="00866DAE">
        <w:rPr>
          <w:rFonts w:ascii="Times New Roman" w:hAnsi="Times New Roman" w:cs="Times New Roman"/>
          <w:sz w:val="24"/>
          <w:szCs w:val="24"/>
        </w:rPr>
        <w:t xml:space="preserve"> </w:t>
      </w:r>
      <w:r w:rsidR="0067093D" w:rsidRPr="00866DAE">
        <w:rPr>
          <w:rFonts w:ascii="Times New Roman" w:hAnsi="Times New Roman" w:cs="Times New Roman"/>
          <w:sz w:val="24"/>
          <w:szCs w:val="24"/>
        </w:rPr>
        <w:t xml:space="preserve">focuses on </w:t>
      </w:r>
      <w:r w:rsidRPr="00866DAE">
        <w:rPr>
          <w:rFonts w:ascii="Times New Roman" w:hAnsi="Times New Roman" w:cs="Times New Roman"/>
          <w:sz w:val="24"/>
          <w:szCs w:val="24"/>
        </w:rPr>
        <w:t xml:space="preserve">the </w:t>
      </w:r>
      <w:r w:rsidR="0067093D" w:rsidRPr="00866DAE">
        <w:rPr>
          <w:rFonts w:ascii="Times New Roman" w:hAnsi="Times New Roman" w:cs="Times New Roman"/>
          <w:sz w:val="24"/>
          <w:szCs w:val="24"/>
        </w:rPr>
        <w:t xml:space="preserve">significance </w:t>
      </w:r>
      <w:r w:rsidRPr="00866DAE">
        <w:rPr>
          <w:rFonts w:ascii="Times New Roman" w:hAnsi="Times New Roman" w:cs="Times New Roman"/>
          <w:sz w:val="24"/>
          <w:szCs w:val="24"/>
        </w:rPr>
        <w:t xml:space="preserve">of educating staff on recognizing phishing attempts, </w:t>
      </w:r>
      <w:r w:rsidR="0067093D" w:rsidRPr="00866DAE">
        <w:rPr>
          <w:rFonts w:ascii="Times New Roman" w:hAnsi="Times New Roman" w:cs="Times New Roman"/>
          <w:sz w:val="24"/>
          <w:szCs w:val="24"/>
        </w:rPr>
        <w:t xml:space="preserve">managing </w:t>
      </w:r>
      <w:r w:rsidRPr="00866DAE">
        <w:rPr>
          <w:rFonts w:ascii="Times New Roman" w:hAnsi="Times New Roman" w:cs="Times New Roman"/>
          <w:sz w:val="24"/>
          <w:szCs w:val="24"/>
        </w:rPr>
        <w:t xml:space="preserve">sensitive information securely, and responding to </w:t>
      </w:r>
      <w:r w:rsidR="0067093D" w:rsidRPr="00866DAE">
        <w:rPr>
          <w:rFonts w:ascii="Times New Roman" w:hAnsi="Times New Roman" w:cs="Times New Roman"/>
          <w:sz w:val="24"/>
          <w:szCs w:val="24"/>
        </w:rPr>
        <w:t xml:space="preserve">possible </w:t>
      </w:r>
      <w:r w:rsidRPr="00866DAE">
        <w:rPr>
          <w:rFonts w:ascii="Times New Roman" w:hAnsi="Times New Roman" w:cs="Times New Roman"/>
          <w:sz w:val="24"/>
          <w:szCs w:val="24"/>
        </w:rPr>
        <w:t>breaches</w:t>
      </w:r>
      <w:r w:rsidR="0067093D" w:rsidRPr="00866DAE">
        <w:rPr>
          <w:rFonts w:ascii="Times New Roman" w:hAnsi="Times New Roman" w:cs="Times New Roman"/>
          <w:sz w:val="24"/>
          <w:szCs w:val="24"/>
        </w:rPr>
        <w:t xml:space="preserve"> in data</w:t>
      </w:r>
      <w:r w:rsidRPr="00866DAE">
        <w:rPr>
          <w:rFonts w:ascii="Times New Roman" w:hAnsi="Times New Roman" w:cs="Times New Roman"/>
          <w:sz w:val="24"/>
          <w:szCs w:val="24"/>
        </w:rPr>
        <w:t>. As hotels continue to embrace digital transformation</w:t>
      </w:r>
      <w:r w:rsidR="0067093D" w:rsidRPr="00866DAE">
        <w:rPr>
          <w:rFonts w:ascii="Times New Roman" w:hAnsi="Times New Roman" w:cs="Times New Roman"/>
          <w:sz w:val="24"/>
          <w:szCs w:val="24"/>
        </w:rPr>
        <w:t xml:space="preserve"> emphasis on </w:t>
      </w:r>
      <w:r w:rsidRPr="00866DAE">
        <w:rPr>
          <w:rFonts w:ascii="Times New Roman" w:hAnsi="Times New Roman" w:cs="Times New Roman"/>
          <w:sz w:val="24"/>
          <w:szCs w:val="24"/>
        </w:rPr>
        <w:t xml:space="preserve">ensuring </w:t>
      </w:r>
      <w:r w:rsidR="0067093D" w:rsidRPr="00866DAE">
        <w:rPr>
          <w:rFonts w:ascii="Times New Roman" w:hAnsi="Times New Roman" w:cs="Times New Roman"/>
          <w:sz w:val="24"/>
          <w:szCs w:val="24"/>
        </w:rPr>
        <w:t xml:space="preserve">strong </w:t>
      </w:r>
      <w:r w:rsidRPr="00866DAE">
        <w:rPr>
          <w:rFonts w:ascii="Times New Roman" w:hAnsi="Times New Roman" w:cs="Times New Roman"/>
          <w:sz w:val="24"/>
          <w:szCs w:val="24"/>
        </w:rPr>
        <w:t xml:space="preserve">cybersecurity measures will be </w:t>
      </w:r>
      <w:r w:rsidR="0067093D" w:rsidRPr="00866DAE">
        <w:rPr>
          <w:rFonts w:ascii="Times New Roman" w:hAnsi="Times New Roman" w:cs="Times New Roman"/>
          <w:sz w:val="24"/>
          <w:szCs w:val="24"/>
        </w:rPr>
        <w:t xml:space="preserve">crucial </w:t>
      </w:r>
      <w:r w:rsidRPr="00866DAE">
        <w:rPr>
          <w:rFonts w:ascii="Times New Roman" w:hAnsi="Times New Roman" w:cs="Times New Roman"/>
          <w:sz w:val="24"/>
          <w:szCs w:val="24"/>
        </w:rPr>
        <w:t>in protecting guests and operations</w:t>
      </w:r>
      <w:r w:rsidR="0067093D" w:rsidRPr="00866DAE">
        <w:rPr>
          <w:rFonts w:ascii="Times New Roman" w:hAnsi="Times New Roman" w:cs="Times New Roman"/>
          <w:sz w:val="24"/>
          <w:szCs w:val="24"/>
        </w:rPr>
        <w:t xml:space="preserve"> of hotel</w:t>
      </w:r>
      <w:r w:rsidRPr="00866DAE">
        <w:rPr>
          <w:rFonts w:ascii="Times New Roman" w:hAnsi="Times New Roman" w:cs="Times New Roman"/>
          <w:sz w:val="24"/>
          <w:szCs w:val="24"/>
        </w:rPr>
        <w:t>.</w:t>
      </w:r>
    </w:p>
    <w:p w14:paraId="7BB87216" w14:textId="47A50598" w:rsidR="00E3135A" w:rsidRPr="00866DAE" w:rsidRDefault="00E3135A" w:rsidP="00866DAE">
      <w:pPr>
        <w:pStyle w:val="Heading1"/>
        <w:spacing w:line="360" w:lineRule="auto"/>
        <w:jc w:val="both"/>
        <w:rPr>
          <w:sz w:val="24"/>
          <w:szCs w:val="24"/>
        </w:rPr>
      </w:pPr>
      <w:bookmarkStart w:id="3" w:name="_Toc180665349"/>
      <w:r w:rsidRPr="00866DAE">
        <w:rPr>
          <w:sz w:val="24"/>
          <w:szCs w:val="24"/>
        </w:rPr>
        <w:t>3. Application to the Hotel and Hospitality Sector:</w:t>
      </w:r>
      <w:bookmarkEnd w:id="3"/>
    </w:p>
    <w:p w14:paraId="129FCBD2" w14:textId="43F18B0A" w:rsidR="001F6B9C" w:rsidRPr="00866DAE" w:rsidRDefault="001F6B9C"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 xml:space="preserve">Crisis management is referred as a critical element of the hotel and hospitality industry considering the vulnerability of sector to diverse disruptions named as political instability, economic downturns, health crises, technological threats, environmental catastrophes, and regulatory changes. The PESTEL (Political, Economic, Social, Technological, Environmental, Legal) framework provides </w:t>
      </w:r>
      <w:r w:rsidR="007B26C1" w:rsidRPr="00866DAE">
        <w:rPr>
          <w:rFonts w:ascii="Times New Roman" w:hAnsi="Times New Roman" w:cs="Times New Roman"/>
          <w:sz w:val="24"/>
          <w:szCs w:val="24"/>
        </w:rPr>
        <w:t xml:space="preserve">an important </w:t>
      </w:r>
      <w:r w:rsidRPr="00866DAE">
        <w:rPr>
          <w:rFonts w:ascii="Times New Roman" w:hAnsi="Times New Roman" w:cs="Times New Roman"/>
          <w:sz w:val="24"/>
          <w:szCs w:val="24"/>
        </w:rPr>
        <w:t xml:space="preserve">comprehensive approach to understanding how </w:t>
      </w:r>
      <w:r w:rsidR="007B26C1" w:rsidRPr="00866DAE">
        <w:rPr>
          <w:rFonts w:ascii="Times New Roman" w:hAnsi="Times New Roman" w:cs="Times New Roman"/>
          <w:sz w:val="24"/>
          <w:szCs w:val="24"/>
        </w:rPr>
        <w:t xml:space="preserve">diverse </w:t>
      </w:r>
      <w:r w:rsidRPr="00866DAE">
        <w:rPr>
          <w:rFonts w:ascii="Times New Roman" w:hAnsi="Times New Roman" w:cs="Times New Roman"/>
          <w:sz w:val="24"/>
          <w:szCs w:val="24"/>
        </w:rPr>
        <w:t xml:space="preserve">external forces </w:t>
      </w:r>
      <w:r w:rsidR="007B26C1" w:rsidRPr="00866DAE">
        <w:rPr>
          <w:rFonts w:ascii="Times New Roman" w:hAnsi="Times New Roman" w:cs="Times New Roman"/>
          <w:sz w:val="24"/>
          <w:szCs w:val="24"/>
        </w:rPr>
        <w:t xml:space="preserve">influence </w:t>
      </w:r>
      <w:r w:rsidRPr="00866DAE">
        <w:rPr>
          <w:rFonts w:ascii="Times New Roman" w:hAnsi="Times New Roman" w:cs="Times New Roman"/>
          <w:sz w:val="24"/>
          <w:szCs w:val="24"/>
        </w:rPr>
        <w:t xml:space="preserve">the industry and how hotels respond to these </w:t>
      </w:r>
      <w:r w:rsidR="007B26C1" w:rsidRPr="00866DAE">
        <w:rPr>
          <w:rFonts w:ascii="Times New Roman" w:hAnsi="Times New Roman" w:cs="Times New Roman"/>
          <w:sz w:val="24"/>
          <w:szCs w:val="24"/>
        </w:rPr>
        <w:t>issues</w:t>
      </w:r>
      <w:r w:rsidRPr="00866DAE">
        <w:rPr>
          <w:rFonts w:ascii="Times New Roman" w:hAnsi="Times New Roman" w:cs="Times New Roman"/>
          <w:sz w:val="24"/>
          <w:szCs w:val="24"/>
        </w:rPr>
        <w:t>.</w:t>
      </w:r>
    </w:p>
    <w:p w14:paraId="15DBF3A7" w14:textId="77777777" w:rsidR="001F6B9C" w:rsidRPr="00866DAE" w:rsidRDefault="001F6B9C" w:rsidP="00866DAE">
      <w:pPr>
        <w:spacing w:line="360" w:lineRule="auto"/>
        <w:jc w:val="both"/>
        <w:rPr>
          <w:rFonts w:ascii="Times New Roman" w:hAnsi="Times New Roman" w:cs="Times New Roman"/>
          <w:b/>
          <w:bCs/>
          <w:sz w:val="24"/>
          <w:szCs w:val="24"/>
        </w:rPr>
      </w:pPr>
      <w:r w:rsidRPr="00866DAE">
        <w:rPr>
          <w:rFonts w:ascii="Times New Roman" w:hAnsi="Times New Roman" w:cs="Times New Roman"/>
          <w:b/>
          <w:bCs/>
          <w:sz w:val="24"/>
          <w:szCs w:val="24"/>
        </w:rPr>
        <w:t>Political Factors</w:t>
      </w:r>
    </w:p>
    <w:p w14:paraId="321F196C" w14:textId="2F506C3A" w:rsidR="001F6B9C" w:rsidRPr="00866DAE" w:rsidRDefault="001F6B9C"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Political crises</w:t>
      </w:r>
      <w:r w:rsidR="007B26C1" w:rsidRPr="00866DAE">
        <w:rPr>
          <w:rFonts w:ascii="Times New Roman" w:hAnsi="Times New Roman" w:cs="Times New Roman"/>
          <w:sz w:val="24"/>
          <w:szCs w:val="24"/>
        </w:rPr>
        <w:t xml:space="preserve"> with involvement of </w:t>
      </w:r>
      <w:r w:rsidRPr="00866DAE">
        <w:rPr>
          <w:rFonts w:ascii="Times New Roman" w:hAnsi="Times New Roman" w:cs="Times New Roman"/>
          <w:sz w:val="24"/>
          <w:szCs w:val="24"/>
        </w:rPr>
        <w:t>terrorism, armed conflict, and political instability</w:t>
      </w:r>
      <w:r w:rsidR="007B26C1" w:rsidRPr="00866DAE">
        <w:rPr>
          <w:rFonts w:ascii="Times New Roman" w:hAnsi="Times New Roman" w:cs="Times New Roman"/>
          <w:sz w:val="24"/>
          <w:szCs w:val="24"/>
        </w:rPr>
        <w:t xml:space="preserve"> </w:t>
      </w:r>
      <w:r w:rsidRPr="00866DAE">
        <w:rPr>
          <w:rFonts w:ascii="Times New Roman" w:hAnsi="Times New Roman" w:cs="Times New Roman"/>
          <w:sz w:val="24"/>
          <w:szCs w:val="24"/>
        </w:rPr>
        <w:t xml:space="preserve">have immediate and lasting </w:t>
      </w:r>
      <w:r w:rsidR="007B26C1" w:rsidRPr="00866DAE">
        <w:rPr>
          <w:rFonts w:ascii="Times New Roman" w:hAnsi="Times New Roman" w:cs="Times New Roman"/>
          <w:sz w:val="24"/>
          <w:szCs w:val="24"/>
        </w:rPr>
        <w:t xml:space="preserve">impacts </w:t>
      </w:r>
      <w:r w:rsidRPr="00866DAE">
        <w:rPr>
          <w:rFonts w:ascii="Times New Roman" w:hAnsi="Times New Roman" w:cs="Times New Roman"/>
          <w:sz w:val="24"/>
          <w:szCs w:val="24"/>
        </w:rPr>
        <w:t>on the industry</w:t>
      </w:r>
      <w:r w:rsidR="007B26C1" w:rsidRPr="00866DAE">
        <w:rPr>
          <w:rFonts w:ascii="Times New Roman" w:hAnsi="Times New Roman" w:cs="Times New Roman"/>
          <w:sz w:val="24"/>
          <w:szCs w:val="24"/>
        </w:rPr>
        <w:t xml:space="preserve"> of hospitality</w:t>
      </w:r>
      <w:r w:rsidRPr="00866DAE">
        <w:rPr>
          <w:rFonts w:ascii="Times New Roman" w:hAnsi="Times New Roman" w:cs="Times New Roman"/>
          <w:sz w:val="24"/>
          <w:szCs w:val="24"/>
        </w:rPr>
        <w:t xml:space="preserve">. Hotels situated in politically unstable regions suffer from </w:t>
      </w:r>
      <w:r w:rsidR="007B26C1" w:rsidRPr="00866DAE">
        <w:rPr>
          <w:rFonts w:ascii="Times New Roman" w:hAnsi="Times New Roman" w:cs="Times New Roman"/>
          <w:sz w:val="24"/>
          <w:szCs w:val="24"/>
        </w:rPr>
        <w:t xml:space="preserve">minimized level of </w:t>
      </w:r>
      <w:r w:rsidRPr="00866DAE">
        <w:rPr>
          <w:rFonts w:ascii="Times New Roman" w:hAnsi="Times New Roman" w:cs="Times New Roman"/>
          <w:sz w:val="24"/>
          <w:szCs w:val="24"/>
        </w:rPr>
        <w:t xml:space="preserve">tourism and face </w:t>
      </w:r>
      <w:r w:rsidR="007B26C1" w:rsidRPr="00866DAE">
        <w:rPr>
          <w:rFonts w:ascii="Times New Roman" w:hAnsi="Times New Roman" w:cs="Times New Roman"/>
          <w:sz w:val="24"/>
          <w:szCs w:val="24"/>
        </w:rPr>
        <w:t xml:space="preserve">improved </w:t>
      </w:r>
      <w:r w:rsidRPr="00866DAE">
        <w:rPr>
          <w:rFonts w:ascii="Times New Roman" w:hAnsi="Times New Roman" w:cs="Times New Roman"/>
          <w:sz w:val="24"/>
          <w:szCs w:val="24"/>
        </w:rPr>
        <w:t xml:space="preserve">operational </w:t>
      </w:r>
      <w:r w:rsidR="007B26C1" w:rsidRPr="00866DAE">
        <w:rPr>
          <w:rFonts w:ascii="Times New Roman" w:hAnsi="Times New Roman" w:cs="Times New Roman"/>
          <w:sz w:val="24"/>
          <w:szCs w:val="24"/>
        </w:rPr>
        <w:t>issues</w:t>
      </w:r>
      <w:r w:rsidRPr="00866DAE">
        <w:rPr>
          <w:rFonts w:ascii="Times New Roman" w:hAnsi="Times New Roman" w:cs="Times New Roman"/>
          <w:sz w:val="24"/>
          <w:szCs w:val="24"/>
        </w:rPr>
        <w:t xml:space="preserve">. For </w:t>
      </w:r>
      <w:r w:rsidR="007B26C1" w:rsidRPr="00866DAE">
        <w:rPr>
          <w:rFonts w:ascii="Times New Roman" w:hAnsi="Times New Roman" w:cs="Times New Roman"/>
          <w:sz w:val="24"/>
          <w:szCs w:val="24"/>
        </w:rPr>
        <w:t>instance</w:t>
      </w:r>
      <w:r w:rsidRPr="00866DAE">
        <w:rPr>
          <w:rFonts w:ascii="Times New Roman" w:hAnsi="Times New Roman" w:cs="Times New Roman"/>
          <w:sz w:val="24"/>
          <w:szCs w:val="24"/>
        </w:rPr>
        <w:t>, during the Arab Spring</w:t>
      </w:r>
      <w:r w:rsidR="007B26C1" w:rsidRPr="00866DAE">
        <w:rPr>
          <w:rFonts w:ascii="Times New Roman" w:hAnsi="Times New Roman" w:cs="Times New Roman"/>
          <w:sz w:val="24"/>
          <w:szCs w:val="24"/>
        </w:rPr>
        <w:t xml:space="preserve"> the </w:t>
      </w:r>
      <w:r w:rsidRPr="00866DAE">
        <w:rPr>
          <w:rFonts w:ascii="Times New Roman" w:hAnsi="Times New Roman" w:cs="Times New Roman"/>
          <w:sz w:val="24"/>
          <w:szCs w:val="24"/>
        </w:rPr>
        <w:t xml:space="preserve">Egypt's hotel sector </w:t>
      </w:r>
      <w:r w:rsidR="007B26C1" w:rsidRPr="00866DAE">
        <w:rPr>
          <w:rFonts w:ascii="Times New Roman" w:hAnsi="Times New Roman" w:cs="Times New Roman"/>
          <w:sz w:val="24"/>
          <w:szCs w:val="24"/>
        </w:rPr>
        <w:t xml:space="preserve">faced </w:t>
      </w:r>
      <w:r w:rsidRPr="00866DAE">
        <w:rPr>
          <w:rFonts w:ascii="Times New Roman" w:hAnsi="Times New Roman" w:cs="Times New Roman"/>
          <w:sz w:val="24"/>
          <w:szCs w:val="24"/>
        </w:rPr>
        <w:t xml:space="preserve">a sharp 50% decline in revenue </w:t>
      </w:r>
      <w:r w:rsidR="007B26C1" w:rsidRPr="00866DAE">
        <w:rPr>
          <w:rFonts w:ascii="Times New Roman" w:hAnsi="Times New Roman" w:cs="Times New Roman"/>
          <w:sz w:val="24"/>
          <w:szCs w:val="24"/>
        </w:rPr>
        <w:t xml:space="preserve">because of </w:t>
      </w:r>
      <w:r w:rsidRPr="00866DAE">
        <w:rPr>
          <w:rFonts w:ascii="Times New Roman" w:hAnsi="Times New Roman" w:cs="Times New Roman"/>
          <w:sz w:val="24"/>
          <w:szCs w:val="24"/>
        </w:rPr>
        <w:t xml:space="preserve">political unrest </w:t>
      </w:r>
      <w:r w:rsidR="007B26C1" w:rsidRPr="00866DAE">
        <w:rPr>
          <w:rFonts w:ascii="Times New Roman" w:hAnsi="Times New Roman" w:cs="Times New Roman"/>
          <w:sz w:val="24"/>
          <w:szCs w:val="24"/>
        </w:rPr>
        <w:t xml:space="preserve">as well as </w:t>
      </w:r>
      <w:r w:rsidRPr="00866DAE">
        <w:rPr>
          <w:rFonts w:ascii="Times New Roman" w:hAnsi="Times New Roman" w:cs="Times New Roman"/>
          <w:sz w:val="24"/>
          <w:szCs w:val="24"/>
        </w:rPr>
        <w:t>social instability</w:t>
      </w:r>
      <w:r w:rsidR="006B1193" w:rsidRPr="00866DAE">
        <w:rPr>
          <w:rFonts w:ascii="Times New Roman" w:hAnsi="Times New Roman" w:cs="Times New Roman"/>
          <w:sz w:val="24"/>
          <w:szCs w:val="24"/>
        </w:rPr>
        <w:t xml:space="preserve"> </w:t>
      </w:r>
      <w:sdt>
        <w:sdtPr>
          <w:rPr>
            <w:rFonts w:ascii="Times New Roman" w:hAnsi="Times New Roman" w:cs="Times New Roman"/>
            <w:sz w:val="24"/>
            <w:szCs w:val="24"/>
          </w:rPr>
          <w:id w:val="680482507"/>
          <w:citation/>
        </w:sdtPr>
        <w:sdtEndPr/>
        <w:sdtContent>
          <w:r w:rsidR="00646D1E" w:rsidRPr="00866DAE">
            <w:rPr>
              <w:rFonts w:ascii="Times New Roman" w:hAnsi="Times New Roman" w:cs="Times New Roman"/>
              <w:sz w:val="24"/>
              <w:szCs w:val="24"/>
            </w:rPr>
            <w:fldChar w:fldCharType="begin"/>
          </w:r>
          <w:r w:rsidR="00646D1E" w:rsidRPr="00866DAE">
            <w:rPr>
              <w:rFonts w:ascii="Times New Roman" w:hAnsi="Times New Roman" w:cs="Times New Roman"/>
              <w:sz w:val="24"/>
              <w:szCs w:val="24"/>
              <w:lang w:val="en-US"/>
            </w:rPr>
            <w:instrText xml:space="preserve"> CITATION Ace18 \l 1033 </w:instrText>
          </w:r>
          <w:r w:rsidR="00646D1E"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(Acemoglu, et al., 2018)</w:t>
          </w:r>
          <w:r w:rsidR="00646D1E" w:rsidRPr="00866DAE">
            <w:rPr>
              <w:rFonts w:ascii="Times New Roman" w:hAnsi="Times New Roman" w:cs="Times New Roman"/>
              <w:sz w:val="24"/>
              <w:szCs w:val="24"/>
            </w:rPr>
            <w:fldChar w:fldCharType="end"/>
          </w:r>
        </w:sdtContent>
      </w:sdt>
      <w:r w:rsidRPr="00866DAE">
        <w:rPr>
          <w:rFonts w:ascii="Times New Roman" w:hAnsi="Times New Roman" w:cs="Times New Roman"/>
          <w:sz w:val="24"/>
          <w:szCs w:val="24"/>
        </w:rPr>
        <w:t xml:space="preserve">. </w:t>
      </w:r>
      <w:r w:rsidR="000A3D4B" w:rsidRPr="00866DAE">
        <w:rPr>
          <w:rFonts w:ascii="Times New Roman" w:hAnsi="Times New Roman" w:cs="Times New Roman"/>
          <w:sz w:val="24"/>
          <w:szCs w:val="24"/>
        </w:rPr>
        <w:t xml:space="preserve">It </w:t>
      </w:r>
      <w:r w:rsidRPr="00866DAE">
        <w:rPr>
          <w:rFonts w:ascii="Times New Roman" w:hAnsi="Times New Roman" w:cs="Times New Roman"/>
          <w:sz w:val="24"/>
          <w:szCs w:val="24"/>
        </w:rPr>
        <w:t xml:space="preserve">led to </w:t>
      </w:r>
      <w:r w:rsidR="000A3D4B" w:rsidRPr="00866DAE">
        <w:rPr>
          <w:rFonts w:ascii="Times New Roman" w:hAnsi="Times New Roman" w:cs="Times New Roman"/>
          <w:sz w:val="24"/>
          <w:szCs w:val="24"/>
        </w:rPr>
        <w:t xml:space="preserve">minimized </w:t>
      </w:r>
      <w:r w:rsidRPr="00866DAE">
        <w:rPr>
          <w:rFonts w:ascii="Times New Roman" w:hAnsi="Times New Roman" w:cs="Times New Roman"/>
          <w:sz w:val="24"/>
          <w:szCs w:val="24"/>
        </w:rPr>
        <w:t>international tourist arrivals and domestic instability</w:t>
      </w:r>
      <w:r w:rsidR="000A3D4B" w:rsidRPr="00866DAE">
        <w:rPr>
          <w:rFonts w:ascii="Times New Roman" w:hAnsi="Times New Roman" w:cs="Times New Roman"/>
          <w:sz w:val="24"/>
          <w:szCs w:val="24"/>
        </w:rPr>
        <w:t xml:space="preserve"> that </w:t>
      </w:r>
      <w:r w:rsidRPr="00866DAE">
        <w:rPr>
          <w:rFonts w:ascii="Times New Roman" w:hAnsi="Times New Roman" w:cs="Times New Roman"/>
          <w:sz w:val="24"/>
          <w:szCs w:val="24"/>
        </w:rPr>
        <w:t>hindered operations</w:t>
      </w:r>
      <w:r w:rsidR="000A3D4B" w:rsidRPr="00866DAE">
        <w:rPr>
          <w:rFonts w:ascii="Times New Roman" w:hAnsi="Times New Roman" w:cs="Times New Roman"/>
          <w:sz w:val="24"/>
          <w:szCs w:val="24"/>
        </w:rPr>
        <w:t xml:space="preserve"> of hotel</w:t>
      </w:r>
      <w:r w:rsidRPr="00866DAE">
        <w:rPr>
          <w:rFonts w:ascii="Times New Roman" w:hAnsi="Times New Roman" w:cs="Times New Roman"/>
          <w:sz w:val="24"/>
          <w:szCs w:val="24"/>
        </w:rPr>
        <w:t>.</w:t>
      </w:r>
    </w:p>
    <w:p w14:paraId="38BDC880" w14:textId="4F98A2D9" w:rsidR="001F6B9C" w:rsidRPr="00866DAE" w:rsidRDefault="000A3D4B"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M</w:t>
      </w:r>
      <w:r w:rsidR="001F6B9C" w:rsidRPr="00866DAE">
        <w:rPr>
          <w:rFonts w:ascii="Times New Roman" w:hAnsi="Times New Roman" w:cs="Times New Roman"/>
          <w:sz w:val="24"/>
          <w:szCs w:val="24"/>
        </w:rPr>
        <w:t xml:space="preserve">any hotels in politically volatile regions have strengthened </w:t>
      </w:r>
      <w:r w:rsidRPr="00866DAE">
        <w:rPr>
          <w:rFonts w:ascii="Times New Roman" w:hAnsi="Times New Roman" w:cs="Times New Roman"/>
          <w:sz w:val="24"/>
          <w:szCs w:val="24"/>
        </w:rPr>
        <w:t xml:space="preserve">the </w:t>
      </w:r>
      <w:r w:rsidR="001F6B9C" w:rsidRPr="00866DAE">
        <w:rPr>
          <w:rFonts w:ascii="Times New Roman" w:hAnsi="Times New Roman" w:cs="Times New Roman"/>
          <w:sz w:val="24"/>
          <w:szCs w:val="24"/>
        </w:rPr>
        <w:t>strategies</w:t>
      </w:r>
      <w:r w:rsidRPr="00866DAE">
        <w:rPr>
          <w:rFonts w:ascii="Times New Roman" w:hAnsi="Times New Roman" w:cs="Times New Roman"/>
          <w:sz w:val="24"/>
          <w:szCs w:val="24"/>
        </w:rPr>
        <w:t xml:space="preserve"> of crisis management</w:t>
      </w:r>
      <w:r w:rsidR="001F6B9C" w:rsidRPr="00866DAE">
        <w:rPr>
          <w:rFonts w:ascii="Times New Roman" w:hAnsi="Times New Roman" w:cs="Times New Roman"/>
          <w:sz w:val="24"/>
          <w:szCs w:val="24"/>
        </w:rPr>
        <w:t xml:space="preserve">. Security protocols have been </w:t>
      </w:r>
      <w:r w:rsidRPr="00866DAE">
        <w:rPr>
          <w:rFonts w:ascii="Times New Roman" w:hAnsi="Times New Roman" w:cs="Times New Roman"/>
          <w:sz w:val="24"/>
          <w:szCs w:val="24"/>
        </w:rPr>
        <w:t xml:space="preserve">improved </w:t>
      </w:r>
      <w:r w:rsidR="001F6B9C" w:rsidRPr="00866DAE">
        <w:rPr>
          <w:rFonts w:ascii="Times New Roman" w:hAnsi="Times New Roman" w:cs="Times New Roman"/>
          <w:sz w:val="24"/>
          <w:szCs w:val="24"/>
        </w:rPr>
        <w:t xml:space="preserve">with collaboration between hotels, local law enforcement, and </w:t>
      </w:r>
      <w:r w:rsidR="00DB7CEF" w:rsidRPr="00866DAE">
        <w:rPr>
          <w:rFonts w:ascii="Times New Roman" w:hAnsi="Times New Roman" w:cs="Times New Roman"/>
          <w:sz w:val="24"/>
          <w:szCs w:val="24"/>
        </w:rPr>
        <w:t xml:space="preserve">global </w:t>
      </w:r>
      <w:r w:rsidR="001F6B9C" w:rsidRPr="00866DAE">
        <w:rPr>
          <w:rFonts w:ascii="Times New Roman" w:hAnsi="Times New Roman" w:cs="Times New Roman"/>
          <w:sz w:val="24"/>
          <w:szCs w:val="24"/>
        </w:rPr>
        <w:t xml:space="preserve">security firms. Hotels </w:t>
      </w:r>
      <w:r w:rsidR="00DB7CEF" w:rsidRPr="00866DAE">
        <w:rPr>
          <w:rFonts w:ascii="Times New Roman" w:hAnsi="Times New Roman" w:cs="Times New Roman"/>
          <w:sz w:val="24"/>
          <w:szCs w:val="24"/>
        </w:rPr>
        <w:t xml:space="preserve">such as </w:t>
      </w:r>
      <w:r w:rsidR="001F6B9C" w:rsidRPr="00866DAE">
        <w:rPr>
          <w:rFonts w:ascii="Times New Roman" w:hAnsi="Times New Roman" w:cs="Times New Roman"/>
          <w:sz w:val="24"/>
          <w:szCs w:val="24"/>
        </w:rPr>
        <w:t xml:space="preserve">Hilton and Marriott now engage in </w:t>
      </w:r>
      <w:r w:rsidR="001F6B9C" w:rsidRPr="00866DAE">
        <w:rPr>
          <w:rFonts w:ascii="Times New Roman" w:hAnsi="Times New Roman" w:cs="Times New Roman"/>
          <w:sz w:val="24"/>
          <w:szCs w:val="24"/>
        </w:rPr>
        <w:lastRenderedPageBreak/>
        <w:t xml:space="preserve">constant </w:t>
      </w:r>
      <w:r w:rsidR="00DB7CEF" w:rsidRPr="00866DAE">
        <w:rPr>
          <w:rFonts w:ascii="Times New Roman" w:hAnsi="Times New Roman" w:cs="Times New Roman"/>
          <w:sz w:val="24"/>
          <w:szCs w:val="24"/>
        </w:rPr>
        <w:t xml:space="preserve">conversation </w:t>
      </w:r>
      <w:r w:rsidR="001F6B9C" w:rsidRPr="00866DAE">
        <w:rPr>
          <w:rFonts w:ascii="Times New Roman" w:hAnsi="Times New Roman" w:cs="Times New Roman"/>
          <w:sz w:val="24"/>
          <w:szCs w:val="24"/>
        </w:rPr>
        <w:t xml:space="preserve">with government agencies to stay updated </w:t>
      </w:r>
      <w:r w:rsidR="00DB7CEF" w:rsidRPr="00866DAE">
        <w:rPr>
          <w:rFonts w:ascii="Times New Roman" w:hAnsi="Times New Roman" w:cs="Times New Roman"/>
          <w:sz w:val="24"/>
          <w:szCs w:val="24"/>
        </w:rPr>
        <w:t xml:space="preserve">about possible </w:t>
      </w:r>
      <w:r w:rsidR="001F6B9C" w:rsidRPr="00866DAE">
        <w:rPr>
          <w:rFonts w:ascii="Times New Roman" w:hAnsi="Times New Roman" w:cs="Times New Roman"/>
          <w:sz w:val="24"/>
          <w:szCs w:val="24"/>
        </w:rPr>
        <w:t xml:space="preserve">threats, and they conduct regular drills to ensure that </w:t>
      </w:r>
      <w:r w:rsidR="00DB7CEF" w:rsidRPr="00866DAE">
        <w:rPr>
          <w:rFonts w:ascii="Times New Roman" w:hAnsi="Times New Roman" w:cs="Times New Roman"/>
          <w:sz w:val="24"/>
          <w:szCs w:val="24"/>
        </w:rPr>
        <w:t xml:space="preserve">employees are </w:t>
      </w:r>
      <w:r w:rsidR="001F6B9C" w:rsidRPr="00866DAE">
        <w:rPr>
          <w:rFonts w:ascii="Times New Roman" w:hAnsi="Times New Roman" w:cs="Times New Roman"/>
          <w:sz w:val="24"/>
          <w:szCs w:val="24"/>
        </w:rPr>
        <w:t xml:space="preserve">prepared </w:t>
      </w:r>
      <w:r w:rsidR="00DB7CEF" w:rsidRPr="00866DAE">
        <w:rPr>
          <w:rFonts w:ascii="Times New Roman" w:hAnsi="Times New Roman" w:cs="Times New Roman"/>
          <w:sz w:val="24"/>
          <w:szCs w:val="24"/>
        </w:rPr>
        <w:t xml:space="preserve">about </w:t>
      </w:r>
      <w:r w:rsidR="001F6B9C" w:rsidRPr="00866DAE">
        <w:rPr>
          <w:rFonts w:ascii="Times New Roman" w:hAnsi="Times New Roman" w:cs="Times New Roman"/>
          <w:sz w:val="24"/>
          <w:szCs w:val="24"/>
        </w:rPr>
        <w:t>emergencies</w:t>
      </w:r>
      <w:r w:rsidR="000E2BAA" w:rsidRPr="00866DAE">
        <w:rPr>
          <w:rFonts w:ascii="Times New Roman" w:hAnsi="Times New Roman" w:cs="Times New Roman"/>
          <w:sz w:val="24"/>
          <w:szCs w:val="24"/>
        </w:rPr>
        <w:t xml:space="preserve"> </w:t>
      </w:r>
      <w:sdt>
        <w:sdtPr>
          <w:rPr>
            <w:rFonts w:ascii="Times New Roman" w:hAnsi="Times New Roman" w:cs="Times New Roman"/>
            <w:sz w:val="24"/>
            <w:szCs w:val="24"/>
          </w:rPr>
          <w:id w:val="1431782257"/>
          <w:citation/>
        </w:sdtPr>
        <w:sdtEndPr/>
        <w:sdtContent>
          <w:r w:rsidR="000E2BAA" w:rsidRPr="00866DAE">
            <w:rPr>
              <w:rFonts w:ascii="Times New Roman" w:hAnsi="Times New Roman" w:cs="Times New Roman"/>
              <w:sz w:val="24"/>
              <w:szCs w:val="24"/>
            </w:rPr>
            <w:fldChar w:fldCharType="begin"/>
          </w:r>
          <w:r w:rsidR="000E2BAA" w:rsidRPr="00866DAE">
            <w:rPr>
              <w:rFonts w:ascii="Times New Roman" w:hAnsi="Times New Roman" w:cs="Times New Roman"/>
              <w:sz w:val="24"/>
              <w:szCs w:val="24"/>
              <w:lang w:val="en-US"/>
            </w:rPr>
            <w:instrText xml:space="preserve"> CITATION Mar245 \l 1033 </w:instrText>
          </w:r>
          <w:r w:rsidR="000E2BAA"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(Marriott International’s Evacuation, 2024)</w:t>
          </w:r>
          <w:r w:rsidR="000E2BAA" w:rsidRPr="00866DAE">
            <w:rPr>
              <w:rFonts w:ascii="Times New Roman" w:hAnsi="Times New Roman" w:cs="Times New Roman"/>
              <w:sz w:val="24"/>
              <w:szCs w:val="24"/>
            </w:rPr>
            <w:fldChar w:fldCharType="end"/>
          </w:r>
        </w:sdtContent>
      </w:sdt>
      <w:r w:rsidR="001F6B9C" w:rsidRPr="00866DAE">
        <w:rPr>
          <w:rFonts w:ascii="Times New Roman" w:hAnsi="Times New Roman" w:cs="Times New Roman"/>
          <w:sz w:val="24"/>
          <w:szCs w:val="24"/>
        </w:rPr>
        <w:t xml:space="preserve">. Security investments </w:t>
      </w:r>
      <w:r w:rsidR="00DB7CEF" w:rsidRPr="00866DAE">
        <w:rPr>
          <w:rFonts w:ascii="Times New Roman" w:hAnsi="Times New Roman" w:cs="Times New Roman"/>
          <w:sz w:val="24"/>
          <w:szCs w:val="24"/>
        </w:rPr>
        <w:t xml:space="preserve">involve </w:t>
      </w:r>
      <w:r w:rsidR="001F6B9C" w:rsidRPr="00866DAE">
        <w:rPr>
          <w:rFonts w:ascii="Times New Roman" w:hAnsi="Times New Roman" w:cs="Times New Roman"/>
          <w:sz w:val="24"/>
          <w:szCs w:val="24"/>
        </w:rPr>
        <w:t xml:space="preserve">installing surveillance cameras, metal detectors, and controlled access points, </w:t>
      </w:r>
      <w:r w:rsidR="00DB7CEF" w:rsidRPr="00866DAE">
        <w:rPr>
          <w:rFonts w:ascii="Times New Roman" w:hAnsi="Times New Roman" w:cs="Times New Roman"/>
          <w:sz w:val="24"/>
          <w:szCs w:val="24"/>
        </w:rPr>
        <w:t xml:space="preserve">emphasized </w:t>
      </w:r>
      <w:r w:rsidR="001F6B9C" w:rsidRPr="00866DAE">
        <w:rPr>
          <w:rFonts w:ascii="Times New Roman" w:hAnsi="Times New Roman" w:cs="Times New Roman"/>
          <w:sz w:val="24"/>
          <w:szCs w:val="24"/>
        </w:rPr>
        <w:t xml:space="preserve">at </w:t>
      </w:r>
      <w:r w:rsidR="00DB7CEF" w:rsidRPr="00866DAE">
        <w:rPr>
          <w:rFonts w:ascii="Times New Roman" w:hAnsi="Times New Roman" w:cs="Times New Roman"/>
          <w:sz w:val="24"/>
          <w:szCs w:val="24"/>
        </w:rPr>
        <w:t xml:space="preserve">reducing </w:t>
      </w:r>
      <w:r w:rsidR="001F6B9C" w:rsidRPr="00866DAE">
        <w:rPr>
          <w:rFonts w:ascii="Times New Roman" w:hAnsi="Times New Roman" w:cs="Times New Roman"/>
          <w:sz w:val="24"/>
          <w:szCs w:val="24"/>
        </w:rPr>
        <w:t xml:space="preserve">risks </w:t>
      </w:r>
      <w:r w:rsidR="00DB7CEF" w:rsidRPr="00866DAE">
        <w:rPr>
          <w:rFonts w:ascii="Times New Roman" w:hAnsi="Times New Roman" w:cs="Times New Roman"/>
          <w:sz w:val="24"/>
          <w:szCs w:val="24"/>
        </w:rPr>
        <w:t xml:space="preserve">linked </w:t>
      </w:r>
      <w:r w:rsidR="001F6B9C" w:rsidRPr="00866DAE">
        <w:rPr>
          <w:rFonts w:ascii="Times New Roman" w:hAnsi="Times New Roman" w:cs="Times New Roman"/>
          <w:sz w:val="24"/>
          <w:szCs w:val="24"/>
        </w:rPr>
        <w:t>with terrorism or other politically motivated violence.</w:t>
      </w:r>
    </w:p>
    <w:p w14:paraId="17CD9455" w14:textId="77777777" w:rsidR="001F6B9C" w:rsidRPr="00866DAE" w:rsidRDefault="001F6B9C" w:rsidP="00866DAE">
      <w:pPr>
        <w:spacing w:line="360" w:lineRule="auto"/>
        <w:jc w:val="both"/>
        <w:rPr>
          <w:rFonts w:ascii="Times New Roman" w:hAnsi="Times New Roman" w:cs="Times New Roman"/>
          <w:b/>
          <w:bCs/>
          <w:sz w:val="24"/>
          <w:szCs w:val="24"/>
        </w:rPr>
      </w:pPr>
      <w:r w:rsidRPr="00866DAE">
        <w:rPr>
          <w:rFonts w:ascii="Times New Roman" w:hAnsi="Times New Roman" w:cs="Times New Roman"/>
          <w:b/>
          <w:bCs/>
          <w:sz w:val="24"/>
          <w:szCs w:val="24"/>
        </w:rPr>
        <w:t>Economic Factors</w:t>
      </w:r>
    </w:p>
    <w:p w14:paraId="44C047D6" w14:textId="3E6429A9" w:rsidR="001F6B9C" w:rsidRPr="00866DAE" w:rsidRDefault="001F6B9C"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The economic consequences of crises</w:t>
      </w:r>
      <w:r w:rsidR="00CC318E" w:rsidRPr="00866DAE">
        <w:rPr>
          <w:rFonts w:ascii="Times New Roman" w:hAnsi="Times New Roman" w:cs="Times New Roman"/>
          <w:sz w:val="24"/>
          <w:szCs w:val="24"/>
        </w:rPr>
        <w:t xml:space="preserve"> named </w:t>
      </w:r>
      <w:r w:rsidRPr="00866DAE">
        <w:rPr>
          <w:rFonts w:ascii="Times New Roman" w:hAnsi="Times New Roman" w:cs="Times New Roman"/>
          <w:sz w:val="24"/>
          <w:szCs w:val="24"/>
        </w:rPr>
        <w:t>as global pandemics or economic recessions</w:t>
      </w:r>
      <w:r w:rsidR="00CC318E" w:rsidRPr="00866DAE">
        <w:rPr>
          <w:rFonts w:ascii="Times New Roman" w:hAnsi="Times New Roman" w:cs="Times New Roman"/>
          <w:sz w:val="24"/>
          <w:szCs w:val="24"/>
        </w:rPr>
        <w:t xml:space="preserve"> </w:t>
      </w:r>
      <w:r w:rsidRPr="00866DAE">
        <w:rPr>
          <w:rFonts w:ascii="Times New Roman" w:hAnsi="Times New Roman" w:cs="Times New Roman"/>
          <w:sz w:val="24"/>
          <w:szCs w:val="24"/>
        </w:rPr>
        <w:t xml:space="preserve">are often </w:t>
      </w:r>
      <w:r w:rsidR="00CC318E" w:rsidRPr="00866DAE">
        <w:rPr>
          <w:rFonts w:ascii="Times New Roman" w:hAnsi="Times New Roman" w:cs="Times New Roman"/>
          <w:sz w:val="24"/>
          <w:szCs w:val="24"/>
        </w:rPr>
        <w:t xml:space="preserve">referred as </w:t>
      </w:r>
      <w:r w:rsidRPr="00866DAE">
        <w:rPr>
          <w:rFonts w:ascii="Times New Roman" w:hAnsi="Times New Roman" w:cs="Times New Roman"/>
          <w:sz w:val="24"/>
          <w:szCs w:val="24"/>
        </w:rPr>
        <w:t xml:space="preserve">the most visible </w:t>
      </w:r>
      <w:r w:rsidR="00CC318E" w:rsidRPr="00866DAE">
        <w:rPr>
          <w:rFonts w:ascii="Times New Roman" w:hAnsi="Times New Roman" w:cs="Times New Roman"/>
          <w:sz w:val="24"/>
          <w:szCs w:val="24"/>
        </w:rPr>
        <w:t>with</w:t>
      </w:r>
      <w:r w:rsidRPr="00866DAE">
        <w:rPr>
          <w:rFonts w:ascii="Times New Roman" w:hAnsi="Times New Roman" w:cs="Times New Roman"/>
          <w:sz w:val="24"/>
          <w:szCs w:val="24"/>
        </w:rPr>
        <w:t xml:space="preserve">in the hospitality sector. For </w:t>
      </w:r>
      <w:r w:rsidR="00CC318E" w:rsidRPr="00866DAE">
        <w:rPr>
          <w:rFonts w:ascii="Times New Roman" w:hAnsi="Times New Roman" w:cs="Times New Roman"/>
          <w:sz w:val="24"/>
          <w:szCs w:val="24"/>
        </w:rPr>
        <w:t>example</w:t>
      </w:r>
      <w:r w:rsidRPr="00866DAE">
        <w:rPr>
          <w:rFonts w:ascii="Times New Roman" w:hAnsi="Times New Roman" w:cs="Times New Roman"/>
          <w:sz w:val="24"/>
          <w:szCs w:val="24"/>
        </w:rPr>
        <w:t xml:space="preserve">, the COVID-19 pandemic had a devastating impact </w:t>
      </w:r>
      <w:r w:rsidR="00CC318E" w:rsidRPr="00866DAE">
        <w:rPr>
          <w:rFonts w:ascii="Times New Roman" w:hAnsi="Times New Roman" w:cs="Times New Roman"/>
          <w:sz w:val="24"/>
          <w:szCs w:val="24"/>
        </w:rPr>
        <w:t xml:space="preserve">financially </w:t>
      </w:r>
      <w:r w:rsidRPr="00866DAE">
        <w:rPr>
          <w:rFonts w:ascii="Times New Roman" w:hAnsi="Times New Roman" w:cs="Times New Roman"/>
          <w:sz w:val="24"/>
          <w:szCs w:val="24"/>
        </w:rPr>
        <w:t xml:space="preserve">on the </w:t>
      </w:r>
      <w:r w:rsidR="00CC318E" w:rsidRPr="00866DAE">
        <w:rPr>
          <w:rFonts w:ascii="Times New Roman" w:hAnsi="Times New Roman" w:cs="Times New Roman"/>
          <w:sz w:val="24"/>
          <w:szCs w:val="24"/>
        </w:rPr>
        <w:t xml:space="preserve">international </w:t>
      </w:r>
      <w:r w:rsidRPr="00866DAE">
        <w:rPr>
          <w:rFonts w:ascii="Times New Roman" w:hAnsi="Times New Roman" w:cs="Times New Roman"/>
          <w:sz w:val="24"/>
          <w:szCs w:val="24"/>
        </w:rPr>
        <w:t>hotel industry</w:t>
      </w:r>
      <w:r w:rsidR="00CC318E" w:rsidRPr="00866DAE">
        <w:rPr>
          <w:rFonts w:ascii="Times New Roman" w:hAnsi="Times New Roman" w:cs="Times New Roman"/>
          <w:sz w:val="24"/>
          <w:szCs w:val="24"/>
        </w:rPr>
        <w:t xml:space="preserve"> and </w:t>
      </w:r>
      <w:r w:rsidRPr="00866DAE">
        <w:rPr>
          <w:rFonts w:ascii="Times New Roman" w:hAnsi="Times New Roman" w:cs="Times New Roman"/>
          <w:sz w:val="24"/>
          <w:szCs w:val="24"/>
        </w:rPr>
        <w:t xml:space="preserve">resulting in </w:t>
      </w:r>
      <w:r w:rsidR="00CC318E" w:rsidRPr="00866DAE">
        <w:rPr>
          <w:rFonts w:ascii="Times New Roman" w:hAnsi="Times New Roman" w:cs="Times New Roman"/>
          <w:sz w:val="24"/>
          <w:szCs w:val="24"/>
        </w:rPr>
        <w:t xml:space="preserve">almost </w:t>
      </w:r>
      <w:r w:rsidRPr="00866DAE">
        <w:rPr>
          <w:rFonts w:ascii="Times New Roman" w:hAnsi="Times New Roman" w:cs="Times New Roman"/>
          <w:sz w:val="24"/>
          <w:szCs w:val="24"/>
        </w:rPr>
        <w:t>$400 billion in los</w:t>
      </w:r>
      <w:r w:rsidR="00CC318E" w:rsidRPr="00866DAE">
        <w:rPr>
          <w:rFonts w:ascii="Times New Roman" w:hAnsi="Times New Roman" w:cs="Times New Roman"/>
          <w:sz w:val="24"/>
          <w:szCs w:val="24"/>
        </w:rPr>
        <w:t>s</w:t>
      </w:r>
      <w:r w:rsidRPr="00866DAE">
        <w:rPr>
          <w:rFonts w:ascii="Times New Roman" w:hAnsi="Times New Roman" w:cs="Times New Roman"/>
          <w:sz w:val="24"/>
          <w:szCs w:val="24"/>
        </w:rPr>
        <w:t xml:space="preserve"> </w:t>
      </w:r>
      <w:r w:rsidR="00CC318E" w:rsidRPr="00866DAE">
        <w:rPr>
          <w:rFonts w:ascii="Times New Roman" w:hAnsi="Times New Roman" w:cs="Times New Roman"/>
          <w:sz w:val="24"/>
          <w:szCs w:val="24"/>
        </w:rPr>
        <w:t xml:space="preserve">of </w:t>
      </w:r>
      <w:r w:rsidRPr="00866DAE">
        <w:rPr>
          <w:rFonts w:ascii="Times New Roman" w:hAnsi="Times New Roman" w:cs="Times New Roman"/>
          <w:sz w:val="24"/>
          <w:szCs w:val="24"/>
        </w:rPr>
        <w:t>revenue in 2020</w:t>
      </w:r>
      <w:sdt>
        <w:sdtPr>
          <w:rPr>
            <w:rFonts w:ascii="Times New Roman" w:hAnsi="Times New Roman" w:cs="Times New Roman"/>
            <w:sz w:val="24"/>
            <w:szCs w:val="24"/>
          </w:rPr>
          <w:id w:val="509261763"/>
          <w:citation/>
        </w:sdtPr>
        <w:sdtEndPr/>
        <w:sdtContent>
          <w:r w:rsidR="00C450B9" w:rsidRPr="00866DAE">
            <w:rPr>
              <w:rFonts w:ascii="Times New Roman" w:hAnsi="Times New Roman" w:cs="Times New Roman"/>
              <w:sz w:val="24"/>
              <w:szCs w:val="24"/>
            </w:rPr>
            <w:fldChar w:fldCharType="begin"/>
          </w:r>
          <w:r w:rsidR="00C450B9" w:rsidRPr="00866DAE">
            <w:rPr>
              <w:rFonts w:ascii="Times New Roman" w:hAnsi="Times New Roman" w:cs="Times New Roman"/>
              <w:sz w:val="24"/>
              <w:szCs w:val="24"/>
              <w:lang w:val="en-US"/>
            </w:rPr>
            <w:instrText xml:space="preserve"> CITATION Mau24 \l 1033 </w:instrText>
          </w:r>
          <w:r w:rsidR="00C450B9"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 xml:space="preserve"> (Mauck, 2024)</w:t>
          </w:r>
          <w:r w:rsidR="00C450B9" w:rsidRPr="00866DAE">
            <w:rPr>
              <w:rFonts w:ascii="Times New Roman" w:hAnsi="Times New Roman" w:cs="Times New Roman"/>
              <w:sz w:val="24"/>
              <w:szCs w:val="24"/>
            </w:rPr>
            <w:fldChar w:fldCharType="end"/>
          </w:r>
        </w:sdtContent>
      </w:sdt>
      <w:r w:rsidRPr="00866DAE">
        <w:rPr>
          <w:rFonts w:ascii="Times New Roman" w:hAnsi="Times New Roman" w:cs="Times New Roman"/>
          <w:sz w:val="24"/>
          <w:szCs w:val="24"/>
        </w:rPr>
        <w:t xml:space="preserve">. The pandemic led to the closure of international borders, </w:t>
      </w:r>
      <w:r w:rsidR="00CC318E" w:rsidRPr="00866DAE">
        <w:rPr>
          <w:rFonts w:ascii="Times New Roman" w:hAnsi="Times New Roman" w:cs="Times New Roman"/>
          <w:sz w:val="24"/>
          <w:szCs w:val="24"/>
        </w:rPr>
        <w:t xml:space="preserve">important </w:t>
      </w:r>
      <w:r w:rsidRPr="00866DAE">
        <w:rPr>
          <w:rFonts w:ascii="Times New Roman" w:hAnsi="Times New Roman" w:cs="Times New Roman"/>
          <w:sz w:val="24"/>
          <w:szCs w:val="24"/>
        </w:rPr>
        <w:t>reductions in business and leisure travel, and sharp declines in spending</w:t>
      </w:r>
      <w:r w:rsidR="00CC318E" w:rsidRPr="00866DAE">
        <w:rPr>
          <w:rFonts w:ascii="Times New Roman" w:hAnsi="Times New Roman" w:cs="Times New Roman"/>
          <w:sz w:val="24"/>
          <w:szCs w:val="24"/>
        </w:rPr>
        <w:t xml:space="preserve"> of consumer</w:t>
      </w:r>
      <w:r w:rsidRPr="00866DAE">
        <w:rPr>
          <w:rFonts w:ascii="Times New Roman" w:hAnsi="Times New Roman" w:cs="Times New Roman"/>
          <w:sz w:val="24"/>
          <w:szCs w:val="24"/>
        </w:rPr>
        <w:t xml:space="preserve">. Many hotels were forced to shut down or operate with significantly </w:t>
      </w:r>
      <w:r w:rsidR="00CC318E" w:rsidRPr="00866DAE">
        <w:rPr>
          <w:rFonts w:ascii="Times New Roman" w:hAnsi="Times New Roman" w:cs="Times New Roman"/>
          <w:sz w:val="24"/>
          <w:szCs w:val="24"/>
        </w:rPr>
        <w:t>minimized capabilities</w:t>
      </w:r>
      <w:r w:rsidRPr="00866DAE">
        <w:rPr>
          <w:rFonts w:ascii="Times New Roman" w:hAnsi="Times New Roman" w:cs="Times New Roman"/>
          <w:sz w:val="24"/>
          <w:szCs w:val="24"/>
        </w:rPr>
        <w:t>.</w:t>
      </w:r>
    </w:p>
    <w:p w14:paraId="0DCD62E6" w14:textId="5295CD99" w:rsidR="001F6B9C" w:rsidRPr="00866DAE" w:rsidRDefault="00CC318E"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 xml:space="preserve">In relation to managing </w:t>
      </w:r>
      <w:r w:rsidR="001F6B9C" w:rsidRPr="00866DAE">
        <w:rPr>
          <w:rFonts w:ascii="Times New Roman" w:hAnsi="Times New Roman" w:cs="Times New Roman"/>
          <w:sz w:val="24"/>
          <w:szCs w:val="24"/>
        </w:rPr>
        <w:t>these economic challenges</w:t>
      </w:r>
      <w:r w:rsidRPr="00866DAE">
        <w:rPr>
          <w:rFonts w:ascii="Times New Roman" w:hAnsi="Times New Roman" w:cs="Times New Roman"/>
          <w:sz w:val="24"/>
          <w:szCs w:val="24"/>
        </w:rPr>
        <w:t xml:space="preserve"> the </w:t>
      </w:r>
      <w:r w:rsidR="001F6B9C" w:rsidRPr="00866DAE">
        <w:rPr>
          <w:rFonts w:ascii="Times New Roman" w:hAnsi="Times New Roman" w:cs="Times New Roman"/>
          <w:sz w:val="24"/>
          <w:szCs w:val="24"/>
        </w:rPr>
        <w:t xml:space="preserve">hotels </w:t>
      </w:r>
      <w:r w:rsidRPr="00866DAE">
        <w:rPr>
          <w:rFonts w:ascii="Times New Roman" w:hAnsi="Times New Roman" w:cs="Times New Roman"/>
          <w:sz w:val="24"/>
          <w:szCs w:val="24"/>
        </w:rPr>
        <w:t xml:space="preserve">applied </w:t>
      </w:r>
      <w:r w:rsidR="001F6B9C" w:rsidRPr="00866DAE">
        <w:rPr>
          <w:rFonts w:ascii="Times New Roman" w:hAnsi="Times New Roman" w:cs="Times New Roman"/>
          <w:sz w:val="24"/>
          <w:szCs w:val="24"/>
        </w:rPr>
        <w:t xml:space="preserve">cost-cutting measures </w:t>
      </w:r>
      <w:r w:rsidRPr="00866DAE">
        <w:rPr>
          <w:rFonts w:ascii="Times New Roman" w:hAnsi="Times New Roman" w:cs="Times New Roman"/>
          <w:sz w:val="24"/>
          <w:szCs w:val="24"/>
        </w:rPr>
        <w:t xml:space="preserve">named </w:t>
      </w:r>
      <w:r w:rsidR="001F6B9C" w:rsidRPr="00866DAE">
        <w:rPr>
          <w:rFonts w:ascii="Times New Roman" w:hAnsi="Times New Roman" w:cs="Times New Roman"/>
          <w:sz w:val="24"/>
          <w:szCs w:val="24"/>
        </w:rPr>
        <w:t xml:space="preserve">as layoffs and furloughs, negotiated contracts with suppliers, and </w:t>
      </w:r>
      <w:r w:rsidRPr="00866DAE">
        <w:rPr>
          <w:rFonts w:ascii="Times New Roman" w:hAnsi="Times New Roman" w:cs="Times New Roman"/>
          <w:sz w:val="24"/>
          <w:szCs w:val="24"/>
        </w:rPr>
        <w:t xml:space="preserve">minimized </w:t>
      </w:r>
      <w:r w:rsidR="001F6B9C" w:rsidRPr="00866DAE">
        <w:rPr>
          <w:rFonts w:ascii="Times New Roman" w:hAnsi="Times New Roman" w:cs="Times New Roman"/>
          <w:sz w:val="24"/>
          <w:szCs w:val="24"/>
        </w:rPr>
        <w:t xml:space="preserve">operational hours. </w:t>
      </w:r>
      <w:r w:rsidRPr="00866DAE">
        <w:rPr>
          <w:rFonts w:ascii="Times New Roman" w:hAnsi="Times New Roman" w:cs="Times New Roman"/>
          <w:sz w:val="24"/>
          <w:szCs w:val="24"/>
        </w:rPr>
        <w:t xml:space="preserve">An important </w:t>
      </w:r>
      <w:r w:rsidR="001F6B9C" w:rsidRPr="00866DAE">
        <w:rPr>
          <w:rFonts w:ascii="Times New Roman" w:hAnsi="Times New Roman" w:cs="Times New Roman"/>
          <w:sz w:val="24"/>
          <w:szCs w:val="24"/>
        </w:rPr>
        <w:t xml:space="preserve">strategy </w:t>
      </w:r>
      <w:r w:rsidRPr="00866DAE">
        <w:rPr>
          <w:rFonts w:ascii="Times New Roman" w:hAnsi="Times New Roman" w:cs="Times New Roman"/>
          <w:sz w:val="24"/>
          <w:szCs w:val="24"/>
        </w:rPr>
        <w:t xml:space="preserve">which </w:t>
      </w:r>
      <w:r w:rsidR="001F6B9C" w:rsidRPr="00866DAE">
        <w:rPr>
          <w:rFonts w:ascii="Times New Roman" w:hAnsi="Times New Roman" w:cs="Times New Roman"/>
          <w:sz w:val="24"/>
          <w:szCs w:val="24"/>
        </w:rPr>
        <w:t xml:space="preserve">emerged during the pandemic was the diversification of revenue streams. Many hotels </w:t>
      </w:r>
      <w:r w:rsidRPr="00866DAE">
        <w:rPr>
          <w:rFonts w:ascii="Times New Roman" w:hAnsi="Times New Roman" w:cs="Times New Roman"/>
          <w:sz w:val="24"/>
          <w:szCs w:val="24"/>
        </w:rPr>
        <w:t xml:space="preserve">started to offer </w:t>
      </w:r>
      <w:r w:rsidR="001F6B9C" w:rsidRPr="00866DAE">
        <w:rPr>
          <w:rFonts w:ascii="Times New Roman" w:hAnsi="Times New Roman" w:cs="Times New Roman"/>
          <w:sz w:val="24"/>
          <w:szCs w:val="24"/>
        </w:rPr>
        <w:t xml:space="preserve">"work-from-hotel" packages, targeting remote workers </w:t>
      </w:r>
      <w:r w:rsidRPr="00866DAE">
        <w:rPr>
          <w:rFonts w:ascii="Times New Roman" w:hAnsi="Times New Roman" w:cs="Times New Roman"/>
          <w:sz w:val="24"/>
          <w:szCs w:val="24"/>
        </w:rPr>
        <w:t xml:space="preserve">looking for </w:t>
      </w:r>
      <w:r w:rsidR="001F6B9C" w:rsidRPr="00866DAE">
        <w:rPr>
          <w:rFonts w:ascii="Times New Roman" w:hAnsi="Times New Roman" w:cs="Times New Roman"/>
          <w:sz w:val="24"/>
          <w:szCs w:val="24"/>
        </w:rPr>
        <w:t>alternative workspaces</w:t>
      </w:r>
      <w:r w:rsidR="005C2BDD" w:rsidRPr="00866DAE">
        <w:rPr>
          <w:rFonts w:ascii="Times New Roman" w:hAnsi="Times New Roman" w:cs="Times New Roman"/>
          <w:sz w:val="24"/>
          <w:szCs w:val="24"/>
        </w:rPr>
        <w:t xml:space="preserve"> </w:t>
      </w:r>
      <w:sdt>
        <w:sdtPr>
          <w:rPr>
            <w:rFonts w:ascii="Times New Roman" w:hAnsi="Times New Roman" w:cs="Times New Roman"/>
            <w:sz w:val="24"/>
            <w:szCs w:val="24"/>
          </w:rPr>
          <w:id w:val="936259705"/>
          <w:citation/>
        </w:sdtPr>
        <w:sdtEndPr/>
        <w:sdtContent>
          <w:r w:rsidR="00C01E45" w:rsidRPr="00866DAE">
            <w:rPr>
              <w:rFonts w:ascii="Times New Roman" w:hAnsi="Times New Roman" w:cs="Times New Roman"/>
              <w:sz w:val="24"/>
              <w:szCs w:val="24"/>
            </w:rPr>
            <w:fldChar w:fldCharType="begin"/>
          </w:r>
          <w:r w:rsidR="00C01E45" w:rsidRPr="00866DAE">
            <w:rPr>
              <w:rFonts w:ascii="Times New Roman" w:hAnsi="Times New Roman" w:cs="Times New Roman"/>
              <w:sz w:val="24"/>
              <w:szCs w:val="24"/>
              <w:lang w:val="en-US"/>
            </w:rPr>
            <w:instrText xml:space="preserve"> CITATION Zho24 \l 1033 </w:instrText>
          </w:r>
          <w:r w:rsidR="00C01E45"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(Zhou, et al., 2024)</w:t>
          </w:r>
          <w:r w:rsidR="00C01E45" w:rsidRPr="00866DAE">
            <w:rPr>
              <w:rFonts w:ascii="Times New Roman" w:hAnsi="Times New Roman" w:cs="Times New Roman"/>
              <w:sz w:val="24"/>
              <w:szCs w:val="24"/>
            </w:rPr>
            <w:fldChar w:fldCharType="end"/>
          </w:r>
        </w:sdtContent>
      </w:sdt>
      <w:r w:rsidR="001F6B9C" w:rsidRPr="00866DAE">
        <w:rPr>
          <w:rFonts w:ascii="Times New Roman" w:hAnsi="Times New Roman" w:cs="Times New Roman"/>
          <w:sz w:val="24"/>
          <w:szCs w:val="24"/>
        </w:rPr>
        <w:t xml:space="preserve">. </w:t>
      </w:r>
      <w:r w:rsidRPr="00866DAE">
        <w:rPr>
          <w:rFonts w:ascii="Times New Roman" w:hAnsi="Times New Roman" w:cs="Times New Roman"/>
          <w:sz w:val="24"/>
          <w:szCs w:val="24"/>
        </w:rPr>
        <w:t xml:space="preserve">The </w:t>
      </w:r>
      <w:r w:rsidR="001F6B9C" w:rsidRPr="00866DAE">
        <w:rPr>
          <w:rFonts w:ascii="Times New Roman" w:hAnsi="Times New Roman" w:cs="Times New Roman"/>
          <w:sz w:val="24"/>
          <w:szCs w:val="24"/>
        </w:rPr>
        <w:t xml:space="preserve">partnerships with services </w:t>
      </w:r>
      <w:r w:rsidRPr="00866DAE">
        <w:rPr>
          <w:rFonts w:ascii="Times New Roman" w:hAnsi="Times New Roman" w:cs="Times New Roman"/>
          <w:sz w:val="24"/>
          <w:szCs w:val="24"/>
        </w:rPr>
        <w:t xml:space="preserve">of food delivery supported </w:t>
      </w:r>
      <w:r w:rsidR="001F6B9C" w:rsidRPr="00866DAE">
        <w:rPr>
          <w:rFonts w:ascii="Times New Roman" w:hAnsi="Times New Roman" w:cs="Times New Roman"/>
          <w:sz w:val="24"/>
          <w:szCs w:val="24"/>
        </w:rPr>
        <w:t xml:space="preserve">hotels </w:t>
      </w:r>
      <w:r w:rsidRPr="00866DAE">
        <w:rPr>
          <w:rFonts w:ascii="Times New Roman" w:hAnsi="Times New Roman" w:cs="Times New Roman"/>
          <w:sz w:val="24"/>
          <w:szCs w:val="24"/>
        </w:rPr>
        <w:t xml:space="preserve">to </w:t>
      </w:r>
      <w:r w:rsidR="001F6B9C" w:rsidRPr="00866DAE">
        <w:rPr>
          <w:rFonts w:ascii="Times New Roman" w:hAnsi="Times New Roman" w:cs="Times New Roman"/>
          <w:sz w:val="24"/>
          <w:szCs w:val="24"/>
        </w:rPr>
        <w:t xml:space="preserve">capitalize on their underused kitchens to </w:t>
      </w:r>
      <w:r w:rsidRPr="00866DAE">
        <w:rPr>
          <w:rFonts w:ascii="Times New Roman" w:hAnsi="Times New Roman" w:cs="Times New Roman"/>
          <w:sz w:val="24"/>
          <w:szCs w:val="24"/>
        </w:rPr>
        <w:t xml:space="preserve">diverse </w:t>
      </w:r>
      <w:r w:rsidR="001F6B9C" w:rsidRPr="00866DAE">
        <w:rPr>
          <w:rFonts w:ascii="Times New Roman" w:hAnsi="Times New Roman" w:cs="Times New Roman"/>
          <w:sz w:val="24"/>
          <w:szCs w:val="24"/>
        </w:rPr>
        <w:t xml:space="preserve">local communities. These strategies </w:t>
      </w:r>
      <w:r w:rsidRPr="00866DAE">
        <w:rPr>
          <w:rFonts w:ascii="Times New Roman" w:hAnsi="Times New Roman" w:cs="Times New Roman"/>
          <w:sz w:val="24"/>
          <w:szCs w:val="24"/>
        </w:rPr>
        <w:t xml:space="preserve">supported to </w:t>
      </w:r>
      <w:r w:rsidR="001F6B9C" w:rsidRPr="00866DAE">
        <w:rPr>
          <w:rFonts w:ascii="Times New Roman" w:hAnsi="Times New Roman" w:cs="Times New Roman"/>
          <w:sz w:val="24"/>
          <w:szCs w:val="24"/>
        </w:rPr>
        <w:t xml:space="preserve">mitigate some </w:t>
      </w:r>
      <w:r w:rsidRPr="00866DAE">
        <w:rPr>
          <w:rFonts w:ascii="Times New Roman" w:hAnsi="Times New Roman" w:cs="Times New Roman"/>
          <w:sz w:val="24"/>
          <w:szCs w:val="24"/>
        </w:rPr>
        <w:t xml:space="preserve">of </w:t>
      </w:r>
      <w:r w:rsidR="001F6B9C" w:rsidRPr="00866DAE">
        <w:rPr>
          <w:rFonts w:ascii="Times New Roman" w:hAnsi="Times New Roman" w:cs="Times New Roman"/>
          <w:sz w:val="24"/>
          <w:szCs w:val="24"/>
        </w:rPr>
        <w:t xml:space="preserve">financial losses </w:t>
      </w:r>
      <w:r w:rsidRPr="00866DAE">
        <w:rPr>
          <w:rFonts w:ascii="Times New Roman" w:hAnsi="Times New Roman" w:cs="Times New Roman"/>
          <w:sz w:val="24"/>
          <w:szCs w:val="24"/>
        </w:rPr>
        <w:t xml:space="preserve">through </w:t>
      </w:r>
      <w:r w:rsidR="001F6B9C" w:rsidRPr="00866DAE">
        <w:rPr>
          <w:rFonts w:ascii="Times New Roman" w:hAnsi="Times New Roman" w:cs="Times New Roman"/>
          <w:sz w:val="24"/>
          <w:szCs w:val="24"/>
        </w:rPr>
        <w:t xml:space="preserve">tapping into domestic demand </w:t>
      </w:r>
      <w:r w:rsidRPr="00866DAE">
        <w:rPr>
          <w:rFonts w:ascii="Times New Roman" w:hAnsi="Times New Roman" w:cs="Times New Roman"/>
          <w:sz w:val="24"/>
          <w:szCs w:val="24"/>
        </w:rPr>
        <w:t xml:space="preserve">and </w:t>
      </w:r>
      <w:r w:rsidR="001F6B9C" w:rsidRPr="00866DAE">
        <w:rPr>
          <w:rFonts w:ascii="Times New Roman" w:hAnsi="Times New Roman" w:cs="Times New Roman"/>
          <w:sz w:val="24"/>
          <w:szCs w:val="24"/>
        </w:rPr>
        <w:t xml:space="preserve">waiting for international tourism to </w:t>
      </w:r>
      <w:r w:rsidRPr="00866DAE">
        <w:rPr>
          <w:rFonts w:ascii="Times New Roman" w:hAnsi="Times New Roman" w:cs="Times New Roman"/>
          <w:sz w:val="24"/>
          <w:szCs w:val="24"/>
        </w:rPr>
        <w:t xml:space="preserve">ensure </w:t>
      </w:r>
      <w:r w:rsidR="001F6B9C" w:rsidRPr="00866DAE">
        <w:rPr>
          <w:rFonts w:ascii="Times New Roman" w:hAnsi="Times New Roman" w:cs="Times New Roman"/>
          <w:sz w:val="24"/>
          <w:szCs w:val="24"/>
        </w:rPr>
        <w:t>recover</w:t>
      </w:r>
      <w:r w:rsidRPr="00866DAE">
        <w:rPr>
          <w:rFonts w:ascii="Times New Roman" w:hAnsi="Times New Roman" w:cs="Times New Roman"/>
          <w:sz w:val="24"/>
          <w:szCs w:val="24"/>
        </w:rPr>
        <w:t>y</w:t>
      </w:r>
      <w:r w:rsidR="001F6B9C" w:rsidRPr="00866DAE">
        <w:rPr>
          <w:rFonts w:ascii="Times New Roman" w:hAnsi="Times New Roman" w:cs="Times New Roman"/>
          <w:sz w:val="24"/>
          <w:szCs w:val="24"/>
        </w:rPr>
        <w:t>.</w:t>
      </w:r>
    </w:p>
    <w:p w14:paraId="128A65EF" w14:textId="77777777" w:rsidR="001F6B9C" w:rsidRPr="00866DAE" w:rsidRDefault="001F6B9C" w:rsidP="00866DAE">
      <w:pPr>
        <w:spacing w:line="360" w:lineRule="auto"/>
        <w:jc w:val="both"/>
        <w:rPr>
          <w:rFonts w:ascii="Times New Roman" w:hAnsi="Times New Roman" w:cs="Times New Roman"/>
          <w:b/>
          <w:bCs/>
          <w:sz w:val="24"/>
          <w:szCs w:val="24"/>
        </w:rPr>
      </w:pPr>
      <w:r w:rsidRPr="00866DAE">
        <w:rPr>
          <w:rFonts w:ascii="Times New Roman" w:hAnsi="Times New Roman" w:cs="Times New Roman"/>
          <w:b/>
          <w:bCs/>
          <w:sz w:val="24"/>
          <w:szCs w:val="24"/>
        </w:rPr>
        <w:t>Social Factors</w:t>
      </w:r>
    </w:p>
    <w:p w14:paraId="627534EC" w14:textId="1C93C458" w:rsidR="001F6B9C" w:rsidRPr="00866DAE" w:rsidRDefault="001F6B9C"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Social factors</w:t>
      </w:r>
      <w:r w:rsidR="004711C8" w:rsidRPr="00866DAE">
        <w:rPr>
          <w:rFonts w:ascii="Times New Roman" w:hAnsi="Times New Roman" w:cs="Times New Roman"/>
          <w:sz w:val="24"/>
          <w:szCs w:val="24"/>
        </w:rPr>
        <w:t xml:space="preserve"> specifically </w:t>
      </w:r>
      <w:r w:rsidRPr="00866DAE">
        <w:rPr>
          <w:rFonts w:ascii="Times New Roman" w:hAnsi="Times New Roman" w:cs="Times New Roman"/>
          <w:sz w:val="24"/>
          <w:szCs w:val="24"/>
        </w:rPr>
        <w:t xml:space="preserve">public perception </w:t>
      </w:r>
      <w:r w:rsidR="004711C8" w:rsidRPr="00866DAE">
        <w:rPr>
          <w:rFonts w:ascii="Times New Roman" w:hAnsi="Times New Roman" w:cs="Times New Roman"/>
          <w:sz w:val="24"/>
          <w:szCs w:val="24"/>
        </w:rPr>
        <w:t xml:space="preserve">as well as </w:t>
      </w:r>
      <w:r w:rsidRPr="00866DAE">
        <w:rPr>
          <w:rFonts w:ascii="Times New Roman" w:hAnsi="Times New Roman" w:cs="Times New Roman"/>
          <w:sz w:val="24"/>
          <w:szCs w:val="24"/>
        </w:rPr>
        <w:t>health-related crises</w:t>
      </w:r>
      <w:r w:rsidR="004711C8" w:rsidRPr="00866DAE">
        <w:rPr>
          <w:rFonts w:ascii="Times New Roman" w:hAnsi="Times New Roman" w:cs="Times New Roman"/>
          <w:sz w:val="24"/>
          <w:szCs w:val="24"/>
        </w:rPr>
        <w:t xml:space="preserve"> </w:t>
      </w:r>
      <w:r w:rsidRPr="00866DAE">
        <w:rPr>
          <w:rFonts w:ascii="Times New Roman" w:hAnsi="Times New Roman" w:cs="Times New Roman"/>
          <w:sz w:val="24"/>
          <w:szCs w:val="24"/>
        </w:rPr>
        <w:t xml:space="preserve">play </w:t>
      </w:r>
      <w:r w:rsidR="004711C8" w:rsidRPr="00866DAE">
        <w:rPr>
          <w:rFonts w:ascii="Times New Roman" w:hAnsi="Times New Roman" w:cs="Times New Roman"/>
          <w:sz w:val="24"/>
          <w:szCs w:val="24"/>
        </w:rPr>
        <w:t xml:space="preserve">an important </w:t>
      </w:r>
      <w:r w:rsidRPr="00866DAE">
        <w:rPr>
          <w:rFonts w:ascii="Times New Roman" w:hAnsi="Times New Roman" w:cs="Times New Roman"/>
          <w:sz w:val="24"/>
          <w:szCs w:val="24"/>
        </w:rPr>
        <w:t xml:space="preserve">role in shaping behavior </w:t>
      </w:r>
      <w:r w:rsidR="004711C8" w:rsidRPr="00866DAE">
        <w:rPr>
          <w:rFonts w:ascii="Times New Roman" w:hAnsi="Times New Roman" w:cs="Times New Roman"/>
          <w:sz w:val="24"/>
          <w:szCs w:val="24"/>
        </w:rPr>
        <w:t>of consumer with</w:t>
      </w:r>
      <w:r w:rsidRPr="00866DAE">
        <w:rPr>
          <w:rFonts w:ascii="Times New Roman" w:hAnsi="Times New Roman" w:cs="Times New Roman"/>
          <w:sz w:val="24"/>
          <w:szCs w:val="24"/>
        </w:rPr>
        <w:t xml:space="preserve">in the hospitality industry. The COVID-19 pandemic underscored the </w:t>
      </w:r>
      <w:r w:rsidR="004711C8" w:rsidRPr="00866DAE">
        <w:rPr>
          <w:rFonts w:ascii="Times New Roman" w:hAnsi="Times New Roman" w:cs="Times New Roman"/>
          <w:sz w:val="24"/>
          <w:szCs w:val="24"/>
        </w:rPr>
        <w:t xml:space="preserve">significance </w:t>
      </w:r>
      <w:r w:rsidRPr="00866DAE">
        <w:rPr>
          <w:rFonts w:ascii="Times New Roman" w:hAnsi="Times New Roman" w:cs="Times New Roman"/>
          <w:sz w:val="24"/>
          <w:szCs w:val="24"/>
        </w:rPr>
        <w:t>of health and hygiene in management</w:t>
      </w:r>
      <w:r w:rsidR="004711C8" w:rsidRPr="00866DAE">
        <w:rPr>
          <w:rFonts w:ascii="Times New Roman" w:hAnsi="Times New Roman" w:cs="Times New Roman"/>
          <w:sz w:val="24"/>
          <w:szCs w:val="24"/>
        </w:rPr>
        <w:t xml:space="preserve"> of crisis</w:t>
      </w:r>
      <w:r w:rsidRPr="00866DAE">
        <w:rPr>
          <w:rFonts w:ascii="Times New Roman" w:hAnsi="Times New Roman" w:cs="Times New Roman"/>
          <w:sz w:val="24"/>
          <w:szCs w:val="24"/>
        </w:rPr>
        <w:t xml:space="preserve">. A survey conducted by the </w:t>
      </w:r>
      <w:sdt>
        <w:sdtPr>
          <w:rPr>
            <w:rFonts w:ascii="Times New Roman" w:hAnsi="Times New Roman" w:cs="Times New Roman"/>
            <w:sz w:val="24"/>
            <w:szCs w:val="24"/>
          </w:rPr>
          <w:id w:val="-733166491"/>
          <w:citation/>
        </w:sdtPr>
        <w:sdtEndPr/>
        <w:sdtContent>
          <w:r w:rsidR="000A13B9" w:rsidRPr="00866DAE">
            <w:rPr>
              <w:rFonts w:ascii="Times New Roman" w:hAnsi="Times New Roman" w:cs="Times New Roman"/>
              <w:sz w:val="24"/>
              <w:szCs w:val="24"/>
            </w:rPr>
            <w:fldChar w:fldCharType="begin"/>
          </w:r>
          <w:r w:rsidR="000A13B9" w:rsidRPr="00866DAE">
            <w:rPr>
              <w:rFonts w:ascii="Times New Roman" w:hAnsi="Times New Roman" w:cs="Times New Roman"/>
              <w:sz w:val="24"/>
              <w:szCs w:val="24"/>
              <w:lang w:val="en-US"/>
            </w:rPr>
            <w:instrText xml:space="preserve"> CITATION Bag22 \l 1033 </w:instrText>
          </w:r>
          <w:r w:rsidR="000A13B9"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(Bagnera, et al., 2022)</w:t>
          </w:r>
          <w:r w:rsidR="000A13B9" w:rsidRPr="00866DAE">
            <w:rPr>
              <w:rFonts w:ascii="Times New Roman" w:hAnsi="Times New Roman" w:cs="Times New Roman"/>
              <w:sz w:val="24"/>
              <w:szCs w:val="24"/>
            </w:rPr>
            <w:fldChar w:fldCharType="end"/>
          </w:r>
        </w:sdtContent>
      </w:sdt>
      <w:r w:rsidR="00794B0A" w:rsidRPr="00866DAE">
        <w:rPr>
          <w:rFonts w:ascii="Times New Roman" w:hAnsi="Times New Roman" w:cs="Times New Roman"/>
          <w:sz w:val="24"/>
          <w:szCs w:val="24"/>
        </w:rPr>
        <w:t xml:space="preserve"> </w:t>
      </w:r>
      <w:r w:rsidR="004711C8" w:rsidRPr="00866DAE">
        <w:rPr>
          <w:rFonts w:ascii="Times New Roman" w:hAnsi="Times New Roman" w:cs="Times New Roman"/>
          <w:sz w:val="24"/>
          <w:szCs w:val="24"/>
        </w:rPr>
        <w:t xml:space="preserve">identified </w:t>
      </w:r>
      <w:r w:rsidRPr="00866DAE">
        <w:rPr>
          <w:rFonts w:ascii="Times New Roman" w:hAnsi="Times New Roman" w:cs="Times New Roman"/>
          <w:sz w:val="24"/>
          <w:szCs w:val="24"/>
        </w:rPr>
        <w:t xml:space="preserve">that </w:t>
      </w:r>
      <w:r w:rsidR="004711C8" w:rsidRPr="00866DAE">
        <w:rPr>
          <w:rFonts w:ascii="Times New Roman" w:hAnsi="Times New Roman" w:cs="Times New Roman"/>
          <w:sz w:val="24"/>
          <w:szCs w:val="24"/>
        </w:rPr>
        <w:t xml:space="preserve">almost </w:t>
      </w:r>
      <w:r w:rsidRPr="00866DAE">
        <w:rPr>
          <w:rFonts w:ascii="Times New Roman" w:hAnsi="Times New Roman" w:cs="Times New Roman"/>
          <w:sz w:val="24"/>
          <w:szCs w:val="24"/>
        </w:rPr>
        <w:t xml:space="preserve">75% of hotel guests ranked hygiene </w:t>
      </w:r>
      <w:r w:rsidR="004711C8" w:rsidRPr="00866DAE">
        <w:rPr>
          <w:rFonts w:ascii="Times New Roman" w:hAnsi="Times New Roman" w:cs="Times New Roman"/>
          <w:sz w:val="24"/>
          <w:szCs w:val="24"/>
        </w:rPr>
        <w:t xml:space="preserve">with </w:t>
      </w:r>
      <w:r w:rsidRPr="00866DAE">
        <w:rPr>
          <w:rFonts w:ascii="Times New Roman" w:hAnsi="Times New Roman" w:cs="Times New Roman"/>
          <w:sz w:val="24"/>
          <w:szCs w:val="24"/>
        </w:rPr>
        <w:t xml:space="preserve">cleanliness as their top considerations </w:t>
      </w:r>
      <w:r w:rsidR="004711C8" w:rsidRPr="00866DAE">
        <w:rPr>
          <w:rFonts w:ascii="Times New Roman" w:hAnsi="Times New Roman" w:cs="Times New Roman"/>
          <w:sz w:val="24"/>
          <w:szCs w:val="24"/>
        </w:rPr>
        <w:t xml:space="preserve">at the time of </w:t>
      </w:r>
      <w:r w:rsidRPr="00866DAE">
        <w:rPr>
          <w:rFonts w:ascii="Times New Roman" w:hAnsi="Times New Roman" w:cs="Times New Roman"/>
          <w:sz w:val="24"/>
          <w:szCs w:val="24"/>
        </w:rPr>
        <w:t xml:space="preserve">booking accommodations </w:t>
      </w:r>
      <w:r w:rsidR="00637014" w:rsidRPr="00866DAE">
        <w:rPr>
          <w:rFonts w:ascii="Times New Roman" w:hAnsi="Times New Roman" w:cs="Times New Roman"/>
          <w:sz w:val="24"/>
          <w:szCs w:val="24"/>
        </w:rPr>
        <w:t>with</w:t>
      </w:r>
      <w:r w:rsidRPr="00866DAE">
        <w:rPr>
          <w:rFonts w:ascii="Times New Roman" w:hAnsi="Times New Roman" w:cs="Times New Roman"/>
          <w:sz w:val="24"/>
          <w:szCs w:val="24"/>
        </w:rPr>
        <w:t xml:space="preserve">in the post-pandemic period. Hotels responded </w:t>
      </w:r>
      <w:r w:rsidR="00637014" w:rsidRPr="00866DAE">
        <w:rPr>
          <w:rFonts w:ascii="Times New Roman" w:hAnsi="Times New Roman" w:cs="Times New Roman"/>
          <w:sz w:val="24"/>
          <w:szCs w:val="24"/>
        </w:rPr>
        <w:t xml:space="preserve">through applying </w:t>
      </w:r>
      <w:r w:rsidRPr="00866DAE">
        <w:rPr>
          <w:rFonts w:ascii="Times New Roman" w:hAnsi="Times New Roman" w:cs="Times New Roman"/>
          <w:sz w:val="24"/>
          <w:szCs w:val="24"/>
        </w:rPr>
        <w:t>a range of health protocols</w:t>
      </w:r>
      <w:r w:rsidR="00637014" w:rsidRPr="00866DAE">
        <w:rPr>
          <w:rFonts w:ascii="Times New Roman" w:hAnsi="Times New Roman" w:cs="Times New Roman"/>
          <w:sz w:val="24"/>
          <w:szCs w:val="24"/>
        </w:rPr>
        <w:t xml:space="preserve"> with involvement of </w:t>
      </w:r>
      <w:r w:rsidRPr="00866DAE">
        <w:rPr>
          <w:rFonts w:ascii="Times New Roman" w:hAnsi="Times New Roman" w:cs="Times New Roman"/>
          <w:sz w:val="24"/>
          <w:szCs w:val="24"/>
        </w:rPr>
        <w:t xml:space="preserve">contactless check-ins, temperature screenings, and </w:t>
      </w:r>
      <w:r w:rsidR="00637014" w:rsidRPr="00866DAE">
        <w:rPr>
          <w:rFonts w:ascii="Times New Roman" w:hAnsi="Times New Roman" w:cs="Times New Roman"/>
          <w:sz w:val="24"/>
          <w:szCs w:val="24"/>
        </w:rPr>
        <w:t xml:space="preserve">improved </w:t>
      </w:r>
      <w:r w:rsidRPr="00866DAE">
        <w:rPr>
          <w:rFonts w:ascii="Times New Roman" w:hAnsi="Times New Roman" w:cs="Times New Roman"/>
          <w:sz w:val="24"/>
          <w:szCs w:val="24"/>
        </w:rPr>
        <w:t>regimens</w:t>
      </w:r>
      <w:r w:rsidR="00637014" w:rsidRPr="00866DAE">
        <w:rPr>
          <w:rFonts w:ascii="Times New Roman" w:hAnsi="Times New Roman" w:cs="Times New Roman"/>
          <w:sz w:val="24"/>
          <w:szCs w:val="24"/>
        </w:rPr>
        <w:t xml:space="preserve"> of cleaning</w:t>
      </w:r>
      <w:r w:rsidRPr="00866DAE">
        <w:rPr>
          <w:rFonts w:ascii="Times New Roman" w:hAnsi="Times New Roman" w:cs="Times New Roman"/>
          <w:sz w:val="24"/>
          <w:szCs w:val="24"/>
        </w:rPr>
        <w:t>.</w:t>
      </w:r>
    </w:p>
    <w:p w14:paraId="4A482DE1" w14:textId="79B26FC7" w:rsidR="001F6B9C" w:rsidRPr="00866DAE" w:rsidRDefault="004B7ABC"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lastRenderedPageBreak/>
        <w:t xml:space="preserve">Many hotel chains in </w:t>
      </w:r>
      <w:r w:rsidR="001F6B9C" w:rsidRPr="00866DAE">
        <w:rPr>
          <w:rFonts w:ascii="Times New Roman" w:hAnsi="Times New Roman" w:cs="Times New Roman"/>
          <w:sz w:val="24"/>
          <w:szCs w:val="24"/>
        </w:rPr>
        <w:t>addition to operational changes</w:t>
      </w:r>
      <w:r w:rsidR="00637014" w:rsidRPr="00866DAE">
        <w:rPr>
          <w:rFonts w:ascii="Times New Roman" w:hAnsi="Times New Roman" w:cs="Times New Roman"/>
          <w:sz w:val="24"/>
          <w:szCs w:val="24"/>
        </w:rPr>
        <w:t xml:space="preserve"> </w:t>
      </w:r>
      <w:r w:rsidR="001F6B9C" w:rsidRPr="00866DAE">
        <w:rPr>
          <w:rFonts w:ascii="Times New Roman" w:hAnsi="Times New Roman" w:cs="Times New Roman"/>
          <w:sz w:val="24"/>
          <w:szCs w:val="24"/>
        </w:rPr>
        <w:t xml:space="preserve">launched extensive public relations campaigns </w:t>
      </w:r>
      <w:r w:rsidRPr="00866DAE">
        <w:rPr>
          <w:rFonts w:ascii="Times New Roman" w:hAnsi="Times New Roman" w:cs="Times New Roman"/>
          <w:sz w:val="24"/>
          <w:szCs w:val="24"/>
        </w:rPr>
        <w:t xml:space="preserve">emphasized </w:t>
      </w:r>
      <w:r w:rsidR="001F6B9C" w:rsidRPr="00866DAE">
        <w:rPr>
          <w:rFonts w:ascii="Times New Roman" w:hAnsi="Times New Roman" w:cs="Times New Roman"/>
          <w:sz w:val="24"/>
          <w:szCs w:val="24"/>
        </w:rPr>
        <w:t>at rebuilding trust</w:t>
      </w:r>
      <w:r w:rsidRPr="00866DAE">
        <w:rPr>
          <w:rFonts w:ascii="Times New Roman" w:hAnsi="Times New Roman" w:cs="Times New Roman"/>
          <w:sz w:val="24"/>
          <w:szCs w:val="24"/>
        </w:rPr>
        <w:t xml:space="preserve"> with consumers</w:t>
      </w:r>
      <w:r w:rsidR="001F6B9C" w:rsidRPr="00866DAE">
        <w:rPr>
          <w:rFonts w:ascii="Times New Roman" w:hAnsi="Times New Roman" w:cs="Times New Roman"/>
          <w:sz w:val="24"/>
          <w:szCs w:val="24"/>
        </w:rPr>
        <w:t xml:space="preserve">. </w:t>
      </w:r>
      <w:r w:rsidRPr="00866DAE">
        <w:rPr>
          <w:rFonts w:ascii="Times New Roman" w:hAnsi="Times New Roman" w:cs="Times New Roman"/>
          <w:sz w:val="24"/>
          <w:szCs w:val="24"/>
        </w:rPr>
        <w:t>F</w:t>
      </w:r>
      <w:r w:rsidR="001F6B9C" w:rsidRPr="00866DAE">
        <w:rPr>
          <w:rFonts w:ascii="Times New Roman" w:hAnsi="Times New Roman" w:cs="Times New Roman"/>
          <w:sz w:val="24"/>
          <w:szCs w:val="24"/>
        </w:rPr>
        <w:t xml:space="preserve">or example, </w:t>
      </w:r>
      <w:r w:rsidRPr="00866DAE">
        <w:rPr>
          <w:rFonts w:ascii="Times New Roman" w:hAnsi="Times New Roman" w:cs="Times New Roman"/>
          <w:sz w:val="24"/>
          <w:szCs w:val="24"/>
        </w:rPr>
        <w:t xml:space="preserve">Marriott International </w:t>
      </w:r>
      <w:r w:rsidR="001F6B9C" w:rsidRPr="00866DAE">
        <w:rPr>
          <w:rFonts w:ascii="Times New Roman" w:hAnsi="Times New Roman" w:cs="Times New Roman"/>
          <w:sz w:val="24"/>
          <w:szCs w:val="24"/>
        </w:rPr>
        <w:t>introduced its "Commitment to Clean" initiative</w:t>
      </w:r>
      <w:r w:rsidRPr="00866DAE">
        <w:rPr>
          <w:rFonts w:ascii="Times New Roman" w:hAnsi="Times New Roman" w:cs="Times New Roman"/>
          <w:sz w:val="24"/>
          <w:szCs w:val="24"/>
        </w:rPr>
        <w:t xml:space="preserve"> that </w:t>
      </w:r>
      <w:r w:rsidR="001F6B9C" w:rsidRPr="00866DAE">
        <w:rPr>
          <w:rFonts w:ascii="Times New Roman" w:hAnsi="Times New Roman" w:cs="Times New Roman"/>
          <w:sz w:val="24"/>
          <w:szCs w:val="24"/>
        </w:rPr>
        <w:t xml:space="preserve">included partnerships with public health experts </w:t>
      </w:r>
      <w:r w:rsidR="00190D64" w:rsidRPr="00866DAE">
        <w:rPr>
          <w:rFonts w:ascii="Times New Roman" w:hAnsi="Times New Roman" w:cs="Times New Roman"/>
          <w:sz w:val="24"/>
          <w:szCs w:val="24"/>
        </w:rPr>
        <w:t xml:space="preserve">as well as utilization </w:t>
      </w:r>
      <w:r w:rsidR="001F6B9C" w:rsidRPr="00866DAE">
        <w:rPr>
          <w:rFonts w:ascii="Times New Roman" w:hAnsi="Times New Roman" w:cs="Times New Roman"/>
          <w:sz w:val="24"/>
          <w:szCs w:val="24"/>
        </w:rPr>
        <w:t>of hospital-grade disinfectants</w:t>
      </w:r>
      <w:sdt>
        <w:sdtPr>
          <w:rPr>
            <w:rFonts w:ascii="Times New Roman" w:hAnsi="Times New Roman" w:cs="Times New Roman"/>
            <w:sz w:val="24"/>
            <w:szCs w:val="24"/>
          </w:rPr>
          <w:id w:val="657665146"/>
          <w:citation/>
        </w:sdtPr>
        <w:sdtEndPr/>
        <w:sdtContent>
          <w:r w:rsidR="00C63268" w:rsidRPr="00866DAE">
            <w:rPr>
              <w:rFonts w:ascii="Times New Roman" w:hAnsi="Times New Roman" w:cs="Times New Roman"/>
              <w:sz w:val="24"/>
              <w:szCs w:val="24"/>
            </w:rPr>
            <w:fldChar w:fldCharType="begin"/>
          </w:r>
          <w:r w:rsidR="00C63268" w:rsidRPr="00866DAE">
            <w:rPr>
              <w:rFonts w:ascii="Times New Roman" w:hAnsi="Times New Roman" w:cs="Times New Roman"/>
              <w:sz w:val="24"/>
              <w:szCs w:val="24"/>
              <w:lang w:val="en-US"/>
            </w:rPr>
            <w:instrText xml:space="preserve"> CITATION Hum21 \l 1033 </w:instrText>
          </w:r>
          <w:r w:rsidR="00C63268"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 xml:space="preserve"> (Humanepro, 2021)</w:t>
          </w:r>
          <w:r w:rsidR="00C63268" w:rsidRPr="00866DAE">
            <w:rPr>
              <w:rFonts w:ascii="Times New Roman" w:hAnsi="Times New Roman" w:cs="Times New Roman"/>
              <w:sz w:val="24"/>
              <w:szCs w:val="24"/>
            </w:rPr>
            <w:fldChar w:fldCharType="end"/>
          </w:r>
        </w:sdtContent>
      </w:sdt>
      <w:r w:rsidR="001F6B9C" w:rsidRPr="00866DAE">
        <w:rPr>
          <w:rFonts w:ascii="Times New Roman" w:hAnsi="Times New Roman" w:cs="Times New Roman"/>
          <w:sz w:val="24"/>
          <w:szCs w:val="24"/>
        </w:rPr>
        <w:t xml:space="preserve">. </w:t>
      </w:r>
      <w:r w:rsidR="00190D64" w:rsidRPr="00866DAE">
        <w:rPr>
          <w:rFonts w:ascii="Times New Roman" w:hAnsi="Times New Roman" w:cs="Times New Roman"/>
          <w:sz w:val="24"/>
          <w:szCs w:val="24"/>
        </w:rPr>
        <w:t xml:space="preserve">The </w:t>
      </w:r>
      <w:r w:rsidR="001F6B9C" w:rsidRPr="00866DAE">
        <w:rPr>
          <w:rFonts w:ascii="Times New Roman" w:hAnsi="Times New Roman" w:cs="Times New Roman"/>
          <w:sz w:val="24"/>
          <w:szCs w:val="24"/>
        </w:rPr>
        <w:t xml:space="preserve">initiative was rolled out </w:t>
      </w:r>
      <w:r w:rsidR="00190D64" w:rsidRPr="00866DAE">
        <w:rPr>
          <w:rFonts w:ascii="Times New Roman" w:hAnsi="Times New Roman" w:cs="Times New Roman"/>
          <w:sz w:val="24"/>
          <w:szCs w:val="24"/>
        </w:rPr>
        <w:t xml:space="preserve">internationally </w:t>
      </w:r>
      <w:r w:rsidR="001F6B9C" w:rsidRPr="00866DAE">
        <w:rPr>
          <w:rFonts w:ascii="Times New Roman" w:hAnsi="Times New Roman" w:cs="Times New Roman"/>
          <w:sz w:val="24"/>
          <w:szCs w:val="24"/>
        </w:rPr>
        <w:t>to reassure guests of Marriott's commitment to health and safety</w:t>
      </w:r>
      <w:r w:rsidR="00190D64" w:rsidRPr="00866DAE">
        <w:rPr>
          <w:rFonts w:ascii="Times New Roman" w:hAnsi="Times New Roman" w:cs="Times New Roman"/>
          <w:sz w:val="24"/>
          <w:szCs w:val="24"/>
        </w:rPr>
        <w:t xml:space="preserve"> and supporting </w:t>
      </w:r>
      <w:r w:rsidR="001F6B9C" w:rsidRPr="00866DAE">
        <w:rPr>
          <w:rFonts w:ascii="Times New Roman" w:hAnsi="Times New Roman" w:cs="Times New Roman"/>
          <w:sz w:val="24"/>
          <w:szCs w:val="24"/>
        </w:rPr>
        <w:t xml:space="preserve">the chain </w:t>
      </w:r>
      <w:r w:rsidR="00190D64" w:rsidRPr="00866DAE">
        <w:rPr>
          <w:rFonts w:ascii="Times New Roman" w:hAnsi="Times New Roman" w:cs="Times New Roman"/>
          <w:sz w:val="24"/>
          <w:szCs w:val="24"/>
        </w:rPr>
        <w:t xml:space="preserve">to </w:t>
      </w:r>
      <w:r w:rsidR="001F6B9C" w:rsidRPr="00866DAE">
        <w:rPr>
          <w:rFonts w:ascii="Times New Roman" w:hAnsi="Times New Roman" w:cs="Times New Roman"/>
          <w:sz w:val="24"/>
          <w:szCs w:val="24"/>
        </w:rPr>
        <w:t xml:space="preserve">recover more quickly </w:t>
      </w:r>
      <w:r w:rsidR="00190D64" w:rsidRPr="00866DAE">
        <w:rPr>
          <w:rFonts w:ascii="Times New Roman" w:hAnsi="Times New Roman" w:cs="Times New Roman"/>
          <w:sz w:val="24"/>
          <w:szCs w:val="24"/>
        </w:rPr>
        <w:t xml:space="preserve">in comparison to </w:t>
      </w:r>
      <w:r w:rsidR="001F6B9C" w:rsidRPr="00866DAE">
        <w:rPr>
          <w:rFonts w:ascii="Times New Roman" w:hAnsi="Times New Roman" w:cs="Times New Roman"/>
          <w:sz w:val="24"/>
          <w:szCs w:val="24"/>
        </w:rPr>
        <w:t xml:space="preserve">some </w:t>
      </w:r>
      <w:r w:rsidR="00190D64" w:rsidRPr="00866DAE">
        <w:rPr>
          <w:rFonts w:ascii="Times New Roman" w:hAnsi="Times New Roman" w:cs="Times New Roman"/>
          <w:sz w:val="24"/>
          <w:szCs w:val="24"/>
        </w:rPr>
        <w:t xml:space="preserve">of the </w:t>
      </w:r>
      <w:r w:rsidR="001F6B9C" w:rsidRPr="00866DAE">
        <w:rPr>
          <w:rFonts w:ascii="Times New Roman" w:hAnsi="Times New Roman" w:cs="Times New Roman"/>
          <w:sz w:val="24"/>
          <w:szCs w:val="24"/>
        </w:rPr>
        <w:t xml:space="preserve">competitors. Social media </w:t>
      </w:r>
      <w:r w:rsidR="00190D64" w:rsidRPr="00866DAE">
        <w:rPr>
          <w:rFonts w:ascii="Times New Roman" w:hAnsi="Times New Roman" w:cs="Times New Roman"/>
          <w:sz w:val="24"/>
          <w:szCs w:val="24"/>
        </w:rPr>
        <w:t xml:space="preserve">as well as </w:t>
      </w:r>
      <w:r w:rsidR="001F6B9C" w:rsidRPr="00866DAE">
        <w:rPr>
          <w:rFonts w:ascii="Times New Roman" w:hAnsi="Times New Roman" w:cs="Times New Roman"/>
          <w:sz w:val="24"/>
          <w:szCs w:val="24"/>
        </w:rPr>
        <w:t xml:space="preserve">digital communication platforms were heavily </w:t>
      </w:r>
      <w:r w:rsidR="00190D64" w:rsidRPr="00866DAE">
        <w:rPr>
          <w:rFonts w:ascii="Times New Roman" w:hAnsi="Times New Roman" w:cs="Times New Roman"/>
          <w:sz w:val="24"/>
          <w:szCs w:val="24"/>
        </w:rPr>
        <w:t xml:space="preserve">used </w:t>
      </w:r>
      <w:r w:rsidR="001F6B9C" w:rsidRPr="00866DAE">
        <w:rPr>
          <w:rFonts w:ascii="Times New Roman" w:hAnsi="Times New Roman" w:cs="Times New Roman"/>
          <w:sz w:val="24"/>
          <w:szCs w:val="24"/>
        </w:rPr>
        <w:t xml:space="preserve">to </w:t>
      </w:r>
      <w:r w:rsidR="00190D64" w:rsidRPr="00866DAE">
        <w:rPr>
          <w:rFonts w:ascii="Times New Roman" w:hAnsi="Times New Roman" w:cs="Times New Roman"/>
          <w:sz w:val="24"/>
          <w:szCs w:val="24"/>
        </w:rPr>
        <w:t xml:space="preserve">converse </w:t>
      </w:r>
      <w:r w:rsidR="001F6B9C" w:rsidRPr="00866DAE">
        <w:rPr>
          <w:rFonts w:ascii="Times New Roman" w:hAnsi="Times New Roman" w:cs="Times New Roman"/>
          <w:sz w:val="24"/>
          <w:szCs w:val="24"/>
        </w:rPr>
        <w:t xml:space="preserve">these changes and </w:t>
      </w:r>
      <w:r w:rsidR="00190D64" w:rsidRPr="00866DAE">
        <w:rPr>
          <w:rFonts w:ascii="Times New Roman" w:hAnsi="Times New Roman" w:cs="Times New Roman"/>
          <w:sz w:val="24"/>
          <w:szCs w:val="24"/>
        </w:rPr>
        <w:t xml:space="preserve">develop </w:t>
      </w:r>
      <w:r w:rsidR="001F6B9C" w:rsidRPr="00866DAE">
        <w:rPr>
          <w:rFonts w:ascii="Times New Roman" w:hAnsi="Times New Roman" w:cs="Times New Roman"/>
          <w:sz w:val="24"/>
          <w:szCs w:val="24"/>
        </w:rPr>
        <w:t>a sense of trust among potential travelers.</w:t>
      </w:r>
    </w:p>
    <w:p w14:paraId="117298B8" w14:textId="77777777" w:rsidR="001F6B9C" w:rsidRPr="00866DAE" w:rsidRDefault="001F6B9C" w:rsidP="00866DAE">
      <w:pPr>
        <w:spacing w:line="360" w:lineRule="auto"/>
        <w:jc w:val="both"/>
        <w:rPr>
          <w:rFonts w:ascii="Times New Roman" w:hAnsi="Times New Roman" w:cs="Times New Roman"/>
          <w:b/>
          <w:bCs/>
          <w:sz w:val="24"/>
          <w:szCs w:val="24"/>
        </w:rPr>
      </w:pPr>
      <w:r w:rsidRPr="00866DAE">
        <w:rPr>
          <w:rFonts w:ascii="Times New Roman" w:hAnsi="Times New Roman" w:cs="Times New Roman"/>
          <w:b/>
          <w:bCs/>
          <w:sz w:val="24"/>
          <w:szCs w:val="24"/>
        </w:rPr>
        <w:t>Technological Factors</w:t>
      </w:r>
    </w:p>
    <w:p w14:paraId="74598AC1" w14:textId="0D6E8DC6" w:rsidR="001F6B9C" w:rsidRPr="00866DAE" w:rsidRDefault="001F6B9C"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 xml:space="preserve">Technological innovation is playing an </w:t>
      </w:r>
      <w:r w:rsidR="000B31BF" w:rsidRPr="00866DAE">
        <w:rPr>
          <w:rFonts w:ascii="Times New Roman" w:hAnsi="Times New Roman" w:cs="Times New Roman"/>
          <w:sz w:val="24"/>
          <w:szCs w:val="24"/>
        </w:rPr>
        <w:t xml:space="preserve">important </w:t>
      </w:r>
      <w:r w:rsidRPr="00866DAE">
        <w:rPr>
          <w:rFonts w:ascii="Times New Roman" w:hAnsi="Times New Roman" w:cs="Times New Roman"/>
          <w:sz w:val="24"/>
          <w:szCs w:val="24"/>
        </w:rPr>
        <w:t xml:space="preserve">role in how hotels manage crises. In recent years, the adoption of automation, artificial intelligence (AI), and digital </w:t>
      </w:r>
      <w:r w:rsidR="000B31BF" w:rsidRPr="00866DAE">
        <w:rPr>
          <w:rFonts w:ascii="Times New Roman" w:hAnsi="Times New Roman" w:cs="Times New Roman"/>
          <w:sz w:val="24"/>
          <w:szCs w:val="24"/>
        </w:rPr>
        <w:t>re</w:t>
      </w:r>
      <w:r w:rsidRPr="00866DAE">
        <w:rPr>
          <w:rFonts w:ascii="Times New Roman" w:hAnsi="Times New Roman" w:cs="Times New Roman"/>
          <w:sz w:val="24"/>
          <w:szCs w:val="24"/>
        </w:rPr>
        <w:t xml:space="preserve">solutions has accelerated, </w:t>
      </w:r>
      <w:r w:rsidR="008F1454" w:rsidRPr="00866DAE">
        <w:rPr>
          <w:rFonts w:ascii="Times New Roman" w:hAnsi="Times New Roman" w:cs="Times New Roman"/>
          <w:sz w:val="24"/>
          <w:szCs w:val="24"/>
        </w:rPr>
        <w:t xml:space="preserve">highly because of </w:t>
      </w:r>
      <w:r w:rsidRPr="00866DAE">
        <w:rPr>
          <w:rFonts w:ascii="Times New Roman" w:hAnsi="Times New Roman" w:cs="Times New Roman"/>
          <w:sz w:val="24"/>
          <w:szCs w:val="24"/>
        </w:rPr>
        <w:t xml:space="preserve">the </w:t>
      </w:r>
      <w:r w:rsidR="008F1454" w:rsidRPr="00866DAE">
        <w:rPr>
          <w:rFonts w:ascii="Times New Roman" w:hAnsi="Times New Roman" w:cs="Times New Roman"/>
          <w:sz w:val="24"/>
          <w:szCs w:val="24"/>
        </w:rPr>
        <w:t xml:space="preserve">requirement </w:t>
      </w:r>
      <w:r w:rsidRPr="00866DAE">
        <w:rPr>
          <w:rFonts w:ascii="Times New Roman" w:hAnsi="Times New Roman" w:cs="Times New Roman"/>
          <w:sz w:val="24"/>
          <w:szCs w:val="24"/>
        </w:rPr>
        <w:t xml:space="preserve">for contactless services during the COVID-19 pandemic. Robots were deployed </w:t>
      </w:r>
      <w:r w:rsidR="008F1454" w:rsidRPr="00866DAE">
        <w:rPr>
          <w:rFonts w:ascii="Times New Roman" w:hAnsi="Times New Roman" w:cs="Times New Roman"/>
          <w:sz w:val="24"/>
          <w:szCs w:val="24"/>
        </w:rPr>
        <w:t>with</w:t>
      </w:r>
      <w:r w:rsidRPr="00866DAE">
        <w:rPr>
          <w:rFonts w:ascii="Times New Roman" w:hAnsi="Times New Roman" w:cs="Times New Roman"/>
          <w:sz w:val="24"/>
          <w:szCs w:val="24"/>
        </w:rPr>
        <w:t xml:space="preserve">in </w:t>
      </w:r>
      <w:r w:rsidR="008F1454" w:rsidRPr="00866DAE">
        <w:rPr>
          <w:rFonts w:ascii="Times New Roman" w:hAnsi="Times New Roman" w:cs="Times New Roman"/>
          <w:sz w:val="24"/>
          <w:szCs w:val="24"/>
        </w:rPr>
        <w:t xml:space="preserve">many </w:t>
      </w:r>
      <w:r w:rsidRPr="00866DAE">
        <w:rPr>
          <w:rFonts w:ascii="Times New Roman" w:hAnsi="Times New Roman" w:cs="Times New Roman"/>
          <w:sz w:val="24"/>
          <w:szCs w:val="24"/>
        </w:rPr>
        <w:t xml:space="preserve">hotels across Asia and Europe to perform </w:t>
      </w:r>
      <w:r w:rsidR="00515CFA" w:rsidRPr="00866DAE">
        <w:rPr>
          <w:rFonts w:ascii="Times New Roman" w:hAnsi="Times New Roman" w:cs="Times New Roman"/>
          <w:sz w:val="24"/>
          <w:szCs w:val="24"/>
        </w:rPr>
        <w:t xml:space="preserve">works named </w:t>
      </w:r>
      <w:r w:rsidRPr="00866DAE">
        <w:rPr>
          <w:rFonts w:ascii="Times New Roman" w:hAnsi="Times New Roman" w:cs="Times New Roman"/>
          <w:sz w:val="24"/>
          <w:szCs w:val="24"/>
        </w:rPr>
        <w:t>as delivering room service and cleaning</w:t>
      </w:r>
      <w:r w:rsidR="00515CFA" w:rsidRPr="00866DAE">
        <w:rPr>
          <w:rFonts w:ascii="Times New Roman" w:hAnsi="Times New Roman" w:cs="Times New Roman"/>
          <w:sz w:val="24"/>
          <w:szCs w:val="24"/>
        </w:rPr>
        <w:t xml:space="preserve"> with emphasis to reducing </w:t>
      </w:r>
      <w:r w:rsidRPr="00866DAE">
        <w:rPr>
          <w:rFonts w:ascii="Times New Roman" w:hAnsi="Times New Roman" w:cs="Times New Roman"/>
          <w:sz w:val="24"/>
          <w:szCs w:val="24"/>
        </w:rPr>
        <w:t xml:space="preserve">human contact and </w:t>
      </w:r>
      <w:r w:rsidR="00515CFA" w:rsidRPr="00866DAE">
        <w:rPr>
          <w:rFonts w:ascii="Times New Roman" w:hAnsi="Times New Roman" w:cs="Times New Roman"/>
          <w:sz w:val="24"/>
          <w:szCs w:val="24"/>
        </w:rPr>
        <w:t xml:space="preserve">minimizing </w:t>
      </w:r>
      <w:r w:rsidRPr="00866DAE">
        <w:rPr>
          <w:rFonts w:ascii="Times New Roman" w:hAnsi="Times New Roman" w:cs="Times New Roman"/>
          <w:sz w:val="24"/>
          <w:szCs w:val="24"/>
        </w:rPr>
        <w:t>the risk of virus transmission</w:t>
      </w:r>
      <w:sdt>
        <w:sdtPr>
          <w:rPr>
            <w:rFonts w:ascii="Times New Roman" w:hAnsi="Times New Roman" w:cs="Times New Roman"/>
            <w:sz w:val="24"/>
            <w:szCs w:val="24"/>
          </w:rPr>
          <w:id w:val="-691155248"/>
          <w:citation/>
        </w:sdtPr>
        <w:sdtEndPr/>
        <w:sdtContent>
          <w:r w:rsidR="00C86A09" w:rsidRPr="00866DAE">
            <w:rPr>
              <w:rFonts w:ascii="Times New Roman" w:hAnsi="Times New Roman" w:cs="Times New Roman"/>
              <w:sz w:val="24"/>
              <w:szCs w:val="24"/>
            </w:rPr>
            <w:fldChar w:fldCharType="begin"/>
          </w:r>
          <w:r w:rsidR="00C86A09" w:rsidRPr="00866DAE">
            <w:rPr>
              <w:rFonts w:ascii="Times New Roman" w:hAnsi="Times New Roman" w:cs="Times New Roman"/>
              <w:sz w:val="24"/>
              <w:szCs w:val="24"/>
              <w:lang w:val="en-US"/>
            </w:rPr>
            <w:instrText xml:space="preserve"> CITATION Bos21 \l 1033 </w:instrText>
          </w:r>
          <w:r w:rsidR="00C86A09"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 xml:space="preserve"> (Boston Hospitality Review, 2021)</w:t>
          </w:r>
          <w:r w:rsidR="00C86A09" w:rsidRPr="00866DAE">
            <w:rPr>
              <w:rFonts w:ascii="Times New Roman" w:hAnsi="Times New Roman" w:cs="Times New Roman"/>
              <w:sz w:val="24"/>
              <w:szCs w:val="24"/>
            </w:rPr>
            <w:fldChar w:fldCharType="end"/>
          </w:r>
        </w:sdtContent>
      </w:sdt>
      <w:r w:rsidRPr="00866DAE">
        <w:rPr>
          <w:rFonts w:ascii="Times New Roman" w:hAnsi="Times New Roman" w:cs="Times New Roman"/>
          <w:sz w:val="24"/>
          <w:szCs w:val="24"/>
        </w:rPr>
        <w:t xml:space="preserve">. These technological </w:t>
      </w:r>
      <w:r w:rsidR="00515CFA" w:rsidRPr="00866DAE">
        <w:rPr>
          <w:rFonts w:ascii="Times New Roman" w:hAnsi="Times New Roman" w:cs="Times New Roman"/>
          <w:sz w:val="24"/>
          <w:szCs w:val="24"/>
        </w:rPr>
        <w:t>re</w:t>
      </w:r>
      <w:r w:rsidRPr="00866DAE">
        <w:rPr>
          <w:rFonts w:ascii="Times New Roman" w:hAnsi="Times New Roman" w:cs="Times New Roman"/>
          <w:sz w:val="24"/>
          <w:szCs w:val="24"/>
        </w:rPr>
        <w:t xml:space="preserve">solutions improved safety </w:t>
      </w:r>
      <w:r w:rsidR="00515CFA" w:rsidRPr="00866DAE">
        <w:rPr>
          <w:rFonts w:ascii="Times New Roman" w:hAnsi="Times New Roman" w:cs="Times New Roman"/>
          <w:sz w:val="24"/>
          <w:szCs w:val="24"/>
        </w:rPr>
        <w:t xml:space="preserve">and </w:t>
      </w:r>
      <w:r w:rsidRPr="00866DAE">
        <w:rPr>
          <w:rFonts w:ascii="Times New Roman" w:hAnsi="Times New Roman" w:cs="Times New Roman"/>
          <w:sz w:val="24"/>
          <w:szCs w:val="24"/>
        </w:rPr>
        <w:t xml:space="preserve">experiences </w:t>
      </w:r>
      <w:r w:rsidR="00515CFA" w:rsidRPr="00866DAE">
        <w:rPr>
          <w:rFonts w:ascii="Times New Roman" w:hAnsi="Times New Roman" w:cs="Times New Roman"/>
          <w:sz w:val="24"/>
          <w:szCs w:val="24"/>
        </w:rPr>
        <w:t xml:space="preserve">of guest through providing higher level of </w:t>
      </w:r>
      <w:r w:rsidRPr="00866DAE">
        <w:rPr>
          <w:rFonts w:ascii="Times New Roman" w:hAnsi="Times New Roman" w:cs="Times New Roman"/>
          <w:sz w:val="24"/>
          <w:szCs w:val="24"/>
        </w:rPr>
        <w:t xml:space="preserve">convenience </w:t>
      </w:r>
      <w:r w:rsidR="00515CFA" w:rsidRPr="00866DAE">
        <w:rPr>
          <w:rFonts w:ascii="Times New Roman" w:hAnsi="Times New Roman" w:cs="Times New Roman"/>
          <w:sz w:val="24"/>
          <w:szCs w:val="24"/>
        </w:rPr>
        <w:t xml:space="preserve">with </w:t>
      </w:r>
      <w:r w:rsidRPr="00866DAE">
        <w:rPr>
          <w:rFonts w:ascii="Times New Roman" w:hAnsi="Times New Roman" w:cs="Times New Roman"/>
          <w:sz w:val="24"/>
          <w:szCs w:val="24"/>
        </w:rPr>
        <w:t>personalization.</w:t>
      </w:r>
    </w:p>
    <w:p w14:paraId="0EC314E6" w14:textId="1A890176" w:rsidR="001F6B9C" w:rsidRPr="00866DAE" w:rsidRDefault="001F6B9C" w:rsidP="00866DAE">
      <w:pPr>
        <w:spacing w:line="360" w:lineRule="auto"/>
        <w:jc w:val="both"/>
        <w:rPr>
          <w:rFonts w:ascii="Times New Roman" w:hAnsi="Times New Roman" w:cs="Times New Roman"/>
          <w:b/>
          <w:bCs/>
          <w:sz w:val="24"/>
          <w:szCs w:val="24"/>
        </w:rPr>
      </w:pPr>
      <w:r w:rsidRPr="00866DAE">
        <w:rPr>
          <w:rFonts w:ascii="Times New Roman" w:hAnsi="Times New Roman" w:cs="Times New Roman"/>
          <w:b/>
          <w:bCs/>
          <w:sz w:val="24"/>
          <w:szCs w:val="24"/>
        </w:rPr>
        <w:t>Environmental Factors</w:t>
      </w:r>
    </w:p>
    <w:p w14:paraId="6D058163" w14:textId="6601E291" w:rsidR="001F6B9C" w:rsidRPr="00866DAE" w:rsidRDefault="001F6B9C"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 xml:space="preserve">The hotel industry is susceptible </w:t>
      </w:r>
      <w:r w:rsidR="00971A40" w:rsidRPr="00866DAE">
        <w:rPr>
          <w:rFonts w:ascii="Times New Roman" w:hAnsi="Times New Roman" w:cs="Times New Roman"/>
          <w:sz w:val="24"/>
          <w:szCs w:val="24"/>
        </w:rPr>
        <w:t xml:space="preserve">at higher level </w:t>
      </w:r>
      <w:r w:rsidRPr="00866DAE">
        <w:rPr>
          <w:rFonts w:ascii="Times New Roman" w:hAnsi="Times New Roman" w:cs="Times New Roman"/>
          <w:sz w:val="24"/>
          <w:szCs w:val="24"/>
        </w:rPr>
        <w:t>to natural disasters</w:t>
      </w:r>
      <w:r w:rsidR="00971A40" w:rsidRPr="00866DAE">
        <w:rPr>
          <w:rFonts w:ascii="Times New Roman" w:hAnsi="Times New Roman" w:cs="Times New Roman"/>
          <w:sz w:val="24"/>
          <w:szCs w:val="24"/>
        </w:rPr>
        <w:t xml:space="preserve"> that </w:t>
      </w:r>
      <w:r w:rsidRPr="00866DAE">
        <w:rPr>
          <w:rFonts w:ascii="Times New Roman" w:hAnsi="Times New Roman" w:cs="Times New Roman"/>
          <w:sz w:val="24"/>
          <w:szCs w:val="24"/>
        </w:rPr>
        <w:t xml:space="preserve">are becoming more frequent and intense </w:t>
      </w:r>
      <w:r w:rsidR="00971A40" w:rsidRPr="00866DAE">
        <w:rPr>
          <w:rFonts w:ascii="Times New Roman" w:hAnsi="Times New Roman" w:cs="Times New Roman"/>
          <w:sz w:val="24"/>
          <w:szCs w:val="24"/>
        </w:rPr>
        <w:t xml:space="preserve">because of </w:t>
      </w:r>
      <w:r w:rsidRPr="00866DAE">
        <w:rPr>
          <w:rFonts w:ascii="Times New Roman" w:hAnsi="Times New Roman" w:cs="Times New Roman"/>
          <w:sz w:val="24"/>
          <w:szCs w:val="24"/>
        </w:rPr>
        <w:t>change</w:t>
      </w:r>
      <w:r w:rsidR="00971A40" w:rsidRPr="00866DAE">
        <w:rPr>
          <w:rFonts w:ascii="Times New Roman" w:hAnsi="Times New Roman" w:cs="Times New Roman"/>
          <w:sz w:val="24"/>
          <w:szCs w:val="24"/>
        </w:rPr>
        <w:t xml:space="preserve"> in climate</w:t>
      </w:r>
      <w:r w:rsidRPr="00866DAE">
        <w:rPr>
          <w:rFonts w:ascii="Times New Roman" w:hAnsi="Times New Roman" w:cs="Times New Roman"/>
          <w:sz w:val="24"/>
          <w:szCs w:val="24"/>
        </w:rPr>
        <w:t xml:space="preserve">. Events </w:t>
      </w:r>
      <w:r w:rsidR="00971A40" w:rsidRPr="00866DAE">
        <w:rPr>
          <w:rFonts w:ascii="Times New Roman" w:hAnsi="Times New Roman" w:cs="Times New Roman"/>
          <w:sz w:val="24"/>
          <w:szCs w:val="24"/>
        </w:rPr>
        <w:t xml:space="preserve">like </w:t>
      </w:r>
      <w:r w:rsidRPr="00866DAE">
        <w:rPr>
          <w:rFonts w:ascii="Times New Roman" w:hAnsi="Times New Roman" w:cs="Times New Roman"/>
          <w:sz w:val="24"/>
          <w:szCs w:val="24"/>
        </w:rPr>
        <w:t xml:space="preserve">hurricanes, floods, earthquakes, and wildfires have </w:t>
      </w:r>
      <w:r w:rsidR="00971A40" w:rsidRPr="00866DAE">
        <w:rPr>
          <w:rFonts w:ascii="Times New Roman" w:hAnsi="Times New Roman" w:cs="Times New Roman"/>
          <w:sz w:val="24"/>
          <w:szCs w:val="24"/>
        </w:rPr>
        <w:t xml:space="preserve">a </w:t>
      </w:r>
      <w:r w:rsidRPr="00866DAE">
        <w:rPr>
          <w:rFonts w:ascii="Times New Roman" w:hAnsi="Times New Roman" w:cs="Times New Roman"/>
          <w:sz w:val="24"/>
          <w:szCs w:val="24"/>
        </w:rPr>
        <w:t xml:space="preserve">potential to cause significant damage to properties </w:t>
      </w:r>
      <w:r w:rsidR="00971A40" w:rsidRPr="00866DAE">
        <w:rPr>
          <w:rFonts w:ascii="Times New Roman" w:hAnsi="Times New Roman" w:cs="Times New Roman"/>
          <w:sz w:val="24"/>
          <w:szCs w:val="24"/>
        </w:rPr>
        <w:t xml:space="preserve">of hotel </w:t>
      </w:r>
      <w:r w:rsidRPr="00866DAE">
        <w:rPr>
          <w:rFonts w:ascii="Times New Roman" w:hAnsi="Times New Roman" w:cs="Times New Roman"/>
          <w:sz w:val="24"/>
          <w:szCs w:val="24"/>
        </w:rPr>
        <w:t xml:space="preserve">and operations </w:t>
      </w:r>
      <w:r w:rsidR="00971A40" w:rsidRPr="00866DAE">
        <w:rPr>
          <w:rFonts w:ascii="Times New Roman" w:hAnsi="Times New Roman" w:cs="Times New Roman"/>
          <w:sz w:val="24"/>
          <w:szCs w:val="24"/>
        </w:rPr>
        <w:t>disrup</w:t>
      </w:r>
      <w:r w:rsidR="00315854" w:rsidRPr="00866DAE">
        <w:rPr>
          <w:rFonts w:ascii="Times New Roman" w:hAnsi="Times New Roman" w:cs="Times New Roman"/>
          <w:sz w:val="24"/>
          <w:szCs w:val="24"/>
        </w:rPr>
        <w:t>tions</w:t>
      </w:r>
      <w:r w:rsidR="00971A40" w:rsidRPr="00866DAE">
        <w:rPr>
          <w:rFonts w:ascii="Times New Roman" w:hAnsi="Times New Roman" w:cs="Times New Roman"/>
          <w:sz w:val="24"/>
          <w:szCs w:val="24"/>
        </w:rPr>
        <w:t xml:space="preserve"> </w:t>
      </w:r>
      <w:r w:rsidRPr="00866DAE">
        <w:rPr>
          <w:rFonts w:ascii="Times New Roman" w:hAnsi="Times New Roman" w:cs="Times New Roman"/>
          <w:sz w:val="24"/>
          <w:szCs w:val="24"/>
        </w:rPr>
        <w:t xml:space="preserve">for extended periods. </w:t>
      </w:r>
      <w:r w:rsidR="003474B9" w:rsidRPr="00866DAE">
        <w:rPr>
          <w:rFonts w:ascii="Times New Roman" w:hAnsi="Times New Roman" w:cs="Times New Roman"/>
          <w:sz w:val="24"/>
          <w:szCs w:val="24"/>
        </w:rPr>
        <w:t xml:space="preserve">The </w:t>
      </w:r>
      <w:r w:rsidRPr="00866DAE">
        <w:rPr>
          <w:rFonts w:ascii="Times New Roman" w:hAnsi="Times New Roman" w:cs="Times New Roman"/>
          <w:sz w:val="24"/>
          <w:szCs w:val="24"/>
        </w:rPr>
        <w:t xml:space="preserve">natural disasters </w:t>
      </w:r>
      <w:r w:rsidR="00315854" w:rsidRPr="00866DAE">
        <w:rPr>
          <w:rFonts w:ascii="Times New Roman" w:hAnsi="Times New Roman" w:cs="Times New Roman"/>
          <w:sz w:val="24"/>
          <w:szCs w:val="24"/>
        </w:rPr>
        <w:t xml:space="preserve">led and </w:t>
      </w:r>
      <w:r w:rsidRPr="00866DAE">
        <w:rPr>
          <w:rFonts w:ascii="Times New Roman" w:hAnsi="Times New Roman" w:cs="Times New Roman"/>
          <w:sz w:val="24"/>
          <w:szCs w:val="24"/>
        </w:rPr>
        <w:t xml:space="preserve">caused an </w:t>
      </w:r>
      <w:r w:rsidR="00315854" w:rsidRPr="00866DAE">
        <w:rPr>
          <w:rFonts w:ascii="Times New Roman" w:hAnsi="Times New Roman" w:cs="Times New Roman"/>
          <w:sz w:val="24"/>
          <w:szCs w:val="24"/>
        </w:rPr>
        <w:t xml:space="preserve">anticipated </w:t>
      </w:r>
      <w:r w:rsidRPr="00866DAE">
        <w:rPr>
          <w:rFonts w:ascii="Times New Roman" w:hAnsi="Times New Roman" w:cs="Times New Roman"/>
          <w:sz w:val="24"/>
          <w:szCs w:val="24"/>
        </w:rPr>
        <w:t xml:space="preserve">$10 billion in damages to hotels </w:t>
      </w:r>
      <w:r w:rsidR="00315854" w:rsidRPr="00866DAE">
        <w:rPr>
          <w:rFonts w:ascii="Times New Roman" w:hAnsi="Times New Roman" w:cs="Times New Roman"/>
          <w:sz w:val="24"/>
          <w:szCs w:val="24"/>
        </w:rPr>
        <w:t xml:space="preserve">globally </w:t>
      </w:r>
      <w:r w:rsidRPr="00866DAE">
        <w:rPr>
          <w:rFonts w:ascii="Times New Roman" w:hAnsi="Times New Roman" w:cs="Times New Roman"/>
          <w:sz w:val="24"/>
          <w:szCs w:val="24"/>
        </w:rPr>
        <w:t xml:space="preserve">over the </w:t>
      </w:r>
      <w:r w:rsidR="00315854" w:rsidRPr="00866DAE">
        <w:rPr>
          <w:rFonts w:ascii="Times New Roman" w:hAnsi="Times New Roman" w:cs="Times New Roman"/>
          <w:sz w:val="24"/>
          <w:szCs w:val="24"/>
        </w:rPr>
        <w:t xml:space="preserve">last </w:t>
      </w:r>
      <w:r w:rsidRPr="00866DAE">
        <w:rPr>
          <w:rFonts w:ascii="Times New Roman" w:hAnsi="Times New Roman" w:cs="Times New Roman"/>
          <w:sz w:val="24"/>
          <w:szCs w:val="24"/>
        </w:rPr>
        <w:t>decade</w:t>
      </w:r>
      <w:sdt>
        <w:sdtPr>
          <w:rPr>
            <w:rFonts w:ascii="Times New Roman" w:hAnsi="Times New Roman" w:cs="Times New Roman"/>
            <w:sz w:val="24"/>
            <w:szCs w:val="24"/>
          </w:rPr>
          <w:id w:val="-130709891"/>
          <w:citation/>
        </w:sdtPr>
        <w:sdtEndPr/>
        <w:sdtContent>
          <w:r w:rsidR="00B61087" w:rsidRPr="00866DAE">
            <w:rPr>
              <w:rFonts w:ascii="Times New Roman" w:hAnsi="Times New Roman" w:cs="Times New Roman"/>
              <w:sz w:val="24"/>
              <w:szCs w:val="24"/>
            </w:rPr>
            <w:fldChar w:fldCharType="begin"/>
          </w:r>
          <w:r w:rsidR="00B61087" w:rsidRPr="00866DAE">
            <w:rPr>
              <w:rFonts w:ascii="Times New Roman" w:hAnsi="Times New Roman" w:cs="Times New Roman"/>
              <w:sz w:val="24"/>
              <w:szCs w:val="24"/>
              <w:lang w:val="en-US"/>
            </w:rPr>
            <w:instrText xml:space="preserve"> CITATION Our245 \l 1033 </w:instrText>
          </w:r>
          <w:r w:rsidR="00B61087"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 xml:space="preserve"> (Our World In Data, 2024)</w:t>
          </w:r>
          <w:r w:rsidR="00B61087" w:rsidRPr="00866DAE">
            <w:rPr>
              <w:rFonts w:ascii="Times New Roman" w:hAnsi="Times New Roman" w:cs="Times New Roman"/>
              <w:sz w:val="24"/>
              <w:szCs w:val="24"/>
            </w:rPr>
            <w:fldChar w:fldCharType="end"/>
          </w:r>
        </w:sdtContent>
      </w:sdt>
      <w:r w:rsidRPr="00866DAE">
        <w:rPr>
          <w:rFonts w:ascii="Times New Roman" w:hAnsi="Times New Roman" w:cs="Times New Roman"/>
          <w:sz w:val="24"/>
          <w:szCs w:val="24"/>
        </w:rPr>
        <w:t xml:space="preserve">. </w:t>
      </w:r>
      <w:r w:rsidR="00A95730" w:rsidRPr="00866DAE">
        <w:rPr>
          <w:rFonts w:ascii="Times New Roman" w:hAnsi="Times New Roman" w:cs="Times New Roman"/>
          <w:sz w:val="24"/>
          <w:szCs w:val="24"/>
        </w:rPr>
        <w:t>F</w:t>
      </w:r>
      <w:r w:rsidR="00315854" w:rsidRPr="00866DAE">
        <w:rPr>
          <w:rFonts w:ascii="Times New Roman" w:hAnsi="Times New Roman" w:cs="Times New Roman"/>
          <w:sz w:val="24"/>
          <w:szCs w:val="24"/>
        </w:rPr>
        <w:t>or example</w:t>
      </w:r>
      <w:r w:rsidR="00A95730" w:rsidRPr="00866DAE">
        <w:rPr>
          <w:rFonts w:ascii="Times New Roman" w:hAnsi="Times New Roman" w:cs="Times New Roman"/>
          <w:sz w:val="24"/>
          <w:szCs w:val="24"/>
        </w:rPr>
        <w:t>,</w:t>
      </w:r>
      <w:r w:rsidR="00315854" w:rsidRPr="00866DAE">
        <w:rPr>
          <w:rFonts w:ascii="Times New Roman" w:hAnsi="Times New Roman" w:cs="Times New Roman"/>
          <w:sz w:val="24"/>
          <w:szCs w:val="24"/>
        </w:rPr>
        <w:t xml:space="preserve"> </w:t>
      </w:r>
      <w:r w:rsidR="00A95730" w:rsidRPr="00866DAE">
        <w:rPr>
          <w:rFonts w:ascii="Times New Roman" w:hAnsi="Times New Roman" w:cs="Times New Roman"/>
          <w:sz w:val="24"/>
          <w:szCs w:val="24"/>
        </w:rPr>
        <w:t>t</w:t>
      </w:r>
      <w:r w:rsidRPr="00866DAE">
        <w:rPr>
          <w:rFonts w:ascii="Times New Roman" w:hAnsi="Times New Roman" w:cs="Times New Roman"/>
          <w:sz w:val="24"/>
          <w:szCs w:val="24"/>
        </w:rPr>
        <w:t>he aftermath of Hurricane Maria in 2017</w:t>
      </w:r>
      <w:r w:rsidR="00A95730" w:rsidRPr="00866DAE">
        <w:rPr>
          <w:rFonts w:ascii="Times New Roman" w:hAnsi="Times New Roman" w:cs="Times New Roman"/>
          <w:sz w:val="24"/>
          <w:szCs w:val="24"/>
        </w:rPr>
        <w:t xml:space="preserve"> </w:t>
      </w:r>
      <w:r w:rsidRPr="00866DAE">
        <w:rPr>
          <w:rFonts w:ascii="Times New Roman" w:hAnsi="Times New Roman" w:cs="Times New Roman"/>
          <w:sz w:val="24"/>
          <w:szCs w:val="24"/>
        </w:rPr>
        <w:t>resulted in billions of dollars in damage to Puerto Rico's tourism infrastructure</w:t>
      </w:r>
      <w:r w:rsidR="00A95730" w:rsidRPr="00866DAE">
        <w:rPr>
          <w:rFonts w:ascii="Times New Roman" w:hAnsi="Times New Roman" w:cs="Times New Roman"/>
          <w:sz w:val="24"/>
          <w:szCs w:val="24"/>
        </w:rPr>
        <w:t xml:space="preserve"> as </w:t>
      </w:r>
      <w:r w:rsidRPr="00866DAE">
        <w:rPr>
          <w:rFonts w:ascii="Times New Roman" w:hAnsi="Times New Roman" w:cs="Times New Roman"/>
          <w:sz w:val="24"/>
          <w:szCs w:val="24"/>
        </w:rPr>
        <w:t>many hotels forced to close indefinitely</w:t>
      </w:r>
      <w:sdt>
        <w:sdtPr>
          <w:rPr>
            <w:rFonts w:ascii="Times New Roman" w:hAnsi="Times New Roman" w:cs="Times New Roman"/>
            <w:sz w:val="24"/>
            <w:szCs w:val="24"/>
          </w:rPr>
          <w:id w:val="-1083214173"/>
          <w:citation/>
        </w:sdtPr>
        <w:sdtEndPr/>
        <w:sdtContent>
          <w:r w:rsidR="00D65A4F" w:rsidRPr="00866DAE">
            <w:rPr>
              <w:rFonts w:ascii="Times New Roman" w:hAnsi="Times New Roman" w:cs="Times New Roman"/>
              <w:sz w:val="24"/>
              <w:szCs w:val="24"/>
            </w:rPr>
            <w:fldChar w:fldCharType="begin"/>
          </w:r>
          <w:r w:rsidR="00D65A4F" w:rsidRPr="00866DAE">
            <w:rPr>
              <w:rFonts w:ascii="Times New Roman" w:hAnsi="Times New Roman" w:cs="Times New Roman"/>
              <w:sz w:val="24"/>
              <w:szCs w:val="24"/>
              <w:lang w:val="en-US"/>
            </w:rPr>
            <w:instrText xml:space="preserve"> CITATION War20 \l 1033 </w:instrText>
          </w:r>
          <w:r w:rsidR="00D65A4F"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 xml:space="preserve"> (Warren, 2020)</w:t>
          </w:r>
          <w:r w:rsidR="00D65A4F" w:rsidRPr="00866DAE">
            <w:rPr>
              <w:rFonts w:ascii="Times New Roman" w:hAnsi="Times New Roman" w:cs="Times New Roman"/>
              <w:sz w:val="24"/>
              <w:szCs w:val="24"/>
            </w:rPr>
            <w:fldChar w:fldCharType="end"/>
          </w:r>
        </w:sdtContent>
      </w:sdt>
      <w:r w:rsidRPr="00866DAE">
        <w:rPr>
          <w:rFonts w:ascii="Times New Roman" w:hAnsi="Times New Roman" w:cs="Times New Roman"/>
          <w:sz w:val="24"/>
          <w:szCs w:val="24"/>
        </w:rPr>
        <w:t>.</w:t>
      </w:r>
    </w:p>
    <w:p w14:paraId="3CA4B3AD" w14:textId="77777777" w:rsidR="001F6B9C" w:rsidRPr="00866DAE" w:rsidRDefault="001F6B9C" w:rsidP="00866DAE">
      <w:pPr>
        <w:spacing w:line="360" w:lineRule="auto"/>
        <w:jc w:val="both"/>
        <w:rPr>
          <w:rFonts w:ascii="Times New Roman" w:hAnsi="Times New Roman" w:cs="Times New Roman"/>
          <w:b/>
          <w:bCs/>
          <w:sz w:val="24"/>
          <w:szCs w:val="24"/>
        </w:rPr>
      </w:pPr>
      <w:r w:rsidRPr="00866DAE">
        <w:rPr>
          <w:rFonts w:ascii="Times New Roman" w:hAnsi="Times New Roman" w:cs="Times New Roman"/>
          <w:b/>
          <w:bCs/>
          <w:sz w:val="24"/>
          <w:szCs w:val="24"/>
        </w:rPr>
        <w:t>Legal Factors</w:t>
      </w:r>
    </w:p>
    <w:p w14:paraId="158DB770" w14:textId="0C775F22" w:rsidR="001F6B9C" w:rsidRPr="00866DAE" w:rsidRDefault="001F6B9C"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 xml:space="preserve">The legal landscape surrounding crisis management </w:t>
      </w:r>
      <w:r w:rsidR="006968BE" w:rsidRPr="00866DAE">
        <w:rPr>
          <w:rFonts w:ascii="Times New Roman" w:hAnsi="Times New Roman" w:cs="Times New Roman"/>
          <w:sz w:val="24"/>
          <w:szCs w:val="24"/>
        </w:rPr>
        <w:t>with</w:t>
      </w:r>
      <w:r w:rsidRPr="00866DAE">
        <w:rPr>
          <w:rFonts w:ascii="Times New Roman" w:hAnsi="Times New Roman" w:cs="Times New Roman"/>
          <w:sz w:val="24"/>
          <w:szCs w:val="24"/>
        </w:rPr>
        <w:t xml:space="preserve">in the hotel industry encompasses </w:t>
      </w:r>
      <w:r w:rsidR="006968BE" w:rsidRPr="00866DAE">
        <w:rPr>
          <w:rFonts w:ascii="Times New Roman" w:hAnsi="Times New Roman" w:cs="Times New Roman"/>
          <w:sz w:val="24"/>
          <w:szCs w:val="24"/>
        </w:rPr>
        <w:t xml:space="preserve">many </w:t>
      </w:r>
      <w:r w:rsidRPr="00866DAE">
        <w:rPr>
          <w:rFonts w:ascii="Times New Roman" w:hAnsi="Times New Roman" w:cs="Times New Roman"/>
          <w:sz w:val="24"/>
          <w:szCs w:val="24"/>
        </w:rPr>
        <w:t>critical areas</w:t>
      </w:r>
      <w:r w:rsidR="006968BE" w:rsidRPr="00866DAE">
        <w:rPr>
          <w:rFonts w:ascii="Times New Roman" w:hAnsi="Times New Roman" w:cs="Times New Roman"/>
          <w:sz w:val="24"/>
          <w:szCs w:val="24"/>
        </w:rPr>
        <w:t xml:space="preserve"> named as </w:t>
      </w:r>
      <w:r w:rsidRPr="00866DAE">
        <w:rPr>
          <w:rFonts w:ascii="Times New Roman" w:hAnsi="Times New Roman" w:cs="Times New Roman"/>
          <w:sz w:val="24"/>
          <w:szCs w:val="24"/>
        </w:rPr>
        <w:t>privacy</w:t>
      </w:r>
      <w:r w:rsidR="006968BE" w:rsidRPr="00866DAE">
        <w:rPr>
          <w:rFonts w:ascii="Times New Roman" w:hAnsi="Times New Roman" w:cs="Times New Roman"/>
          <w:sz w:val="24"/>
          <w:szCs w:val="24"/>
        </w:rPr>
        <w:t xml:space="preserve"> of data</w:t>
      </w:r>
      <w:r w:rsidRPr="00866DAE">
        <w:rPr>
          <w:rFonts w:ascii="Times New Roman" w:hAnsi="Times New Roman" w:cs="Times New Roman"/>
          <w:sz w:val="24"/>
          <w:szCs w:val="24"/>
        </w:rPr>
        <w:t xml:space="preserve">, health and safety regulations, and insurance </w:t>
      </w:r>
      <w:r w:rsidR="006968BE" w:rsidRPr="00866DAE">
        <w:rPr>
          <w:rFonts w:ascii="Times New Roman" w:hAnsi="Times New Roman" w:cs="Times New Roman"/>
          <w:sz w:val="24"/>
          <w:szCs w:val="24"/>
        </w:rPr>
        <w:t>needs</w:t>
      </w:r>
      <w:r w:rsidRPr="00866DAE">
        <w:rPr>
          <w:rFonts w:ascii="Times New Roman" w:hAnsi="Times New Roman" w:cs="Times New Roman"/>
          <w:sz w:val="24"/>
          <w:szCs w:val="24"/>
        </w:rPr>
        <w:t>. In the wake of high-profile data breaches</w:t>
      </w:r>
      <w:r w:rsidR="006968BE" w:rsidRPr="00866DAE">
        <w:rPr>
          <w:rFonts w:ascii="Times New Roman" w:hAnsi="Times New Roman" w:cs="Times New Roman"/>
          <w:sz w:val="24"/>
          <w:szCs w:val="24"/>
        </w:rPr>
        <w:t xml:space="preserve"> named </w:t>
      </w:r>
      <w:r w:rsidRPr="00866DAE">
        <w:rPr>
          <w:rFonts w:ascii="Times New Roman" w:hAnsi="Times New Roman" w:cs="Times New Roman"/>
          <w:sz w:val="24"/>
          <w:szCs w:val="24"/>
        </w:rPr>
        <w:t>as the Marriott incident</w:t>
      </w:r>
      <w:r w:rsidR="006968BE" w:rsidRPr="00866DAE">
        <w:rPr>
          <w:rFonts w:ascii="Times New Roman" w:hAnsi="Times New Roman" w:cs="Times New Roman"/>
          <w:sz w:val="24"/>
          <w:szCs w:val="24"/>
        </w:rPr>
        <w:t xml:space="preserve"> refers </w:t>
      </w:r>
      <w:r w:rsidRPr="00866DAE">
        <w:rPr>
          <w:rFonts w:ascii="Times New Roman" w:hAnsi="Times New Roman" w:cs="Times New Roman"/>
          <w:sz w:val="24"/>
          <w:szCs w:val="24"/>
        </w:rPr>
        <w:t xml:space="preserve">hotels </w:t>
      </w:r>
      <w:r w:rsidR="006968BE" w:rsidRPr="00866DAE">
        <w:rPr>
          <w:rFonts w:ascii="Times New Roman" w:hAnsi="Times New Roman" w:cs="Times New Roman"/>
          <w:sz w:val="24"/>
          <w:szCs w:val="24"/>
        </w:rPr>
        <w:t xml:space="preserve">are required to </w:t>
      </w:r>
      <w:r w:rsidRPr="00866DAE">
        <w:rPr>
          <w:rFonts w:ascii="Times New Roman" w:hAnsi="Times New Roman" w:cs="Times New Roman"/>
          <w:sz w:val="24"/>
          <w:szCs w:val="24"/>
        </w:rPr>
        <w:t>comply with stringent data protection regulations</w:t>
      </w:r>
      <w:r w:rsidR="009A19B7" w:rsidRPr="00866DAE">
        <w:rPr>
          <w:rFonts w:ascii="Times New Roman" w:hAnsi="Times New Roman" w:cs="Times New Roman"/>
          <w:sz w:val="24"/>
          <w:szCs w:val="24"/>
        </w:rPr>
        <w:t xml:space="preserve"> NAMED </w:t>
      </w:r>
      <w:r w:rsidRPr="00866DAE">
        <w:rPr>
          <w:rFonts w:ascii="Times New Roman" w:hAnsi="Times New Roman" w:cs="Times New Roman"/>
          <w:sz w:val="24"/>
          <w:szCs w:val="24"/>
        </w:rPr>
        <w:t xml:space="preserve">as the GDPR in </w:t>
      </w:r>
      <w:r w:rsidRPr="00866DAE">
        <w:rPr>
          <w:rFonts w:ascii="Times New Roman" w:hAnsi="Times New Roman" w:cs="Times New Roman"/>
          <w:sz w:val="24"/>
          <w:szCs w:val="24"/>
        </w:rPr>
        <w:lastRenderedPageBreak/>
        <w:t xml:space="preserve">Europe and the California Consumer Privacy Act (CCPA) in the United States. Failure to comply with these regulations can result in hefty fines </w:t>
      </w:r>
      <w:r w:rsidR="009A19B7" w:rsidRPr="00866DAE">
        <w:rPr>
          <w:rFonts w:ascii="Times New Roman" w:hAnsi="Times New Roman" w:cs="Times New Roman"/>
          <w:sz w:val="24"/>
          <w:szCs w:val="24"/>
        </w:rPr>
        <w:t xml:space="preserve">as well as </w:t>
      </w:r>
      <w:r w:rsidRPr="00866DAE">
        <w:rPr>
          <w:rFonts w:ascii="Times New Roman" w:hAnsi="Times New Roman" w:cs="Times New Roman"/>
          <w:sz w:val="24"/>
          <w:szCs w:val="24"/>
        </w:rPr>
        <w:t>severe reputational damage</w:t>
      </w:r>
      <w:r w:rsidR="009A19B7" w:rsidRPr="00866DAE">
        <w:rPr>
          <w:rFonts w:ascii="Times New Roman" w:hAnsi="Times New Roman" w:cs="Times New Roman"/>
          <w:sz w:val="24"/>
          <w:szCs w:val="24"/>
        </w:rPr>
        <w:t xml:space="preserve"> because </w:t>
      </w:r>
      <w:r w:rsidRPr="00866DAE">
        <w:rPr>
          <w:rFonts w:ascii="Times New Roman" w:hAnsi="Times New Roman" w:cs="Times New Roman"/>
          <w:sz w:val="24"/>
          <w:szCs w:val="24"/>
        </w:rPr>
        <w:t>Marriott experienced</w:t>
      </w:r>
      <w:sdt>
        <w:sdtPr>
          <w:rPr>
            <w:rFonts w:ascii="Times New Roman" w:hAnsi="Times New Roman" w:cs="Times New Roman"/>
            <w:sz w:val="24"/>
            <w:szCs w:val="24"/>
          </w:rPr>
          <w:id w:val="-958803506"/>
          <w:citation/>
        </w:sdtPr>
        <w:sdtEndPr/>
        <w:sdtContent>
          <w:r w:rsidR="00B84DA9" w:rsidRPr="00866DAE">
            <w:rPr>
              <w:rFonts w:ascii="Times New Roman" w:hAnsi="Times New Roman" w:cs="Times New Roman"/>
              <w:sz w:val="24"/>
              <w:szCs w:val="24"/>
            </w:rPr>
            <w:fldChar w:fldCharType="begin"/>
          </w:r>
          <w:r w:rsidR="00B84DA9" w:rsidRPr="00866DAE">
            <w:rPr>
              <w:rFonts w:ascii="Times New Roman" w:hAnsi="Times New Roman" w:cs="Times New Roman"/>
              <w:sz w:val="24"/>
              <w:szCs w:val="24"/>
              <w:lang w:val="en-US"/>
            </w:rPr>
            <w:instrText xml:space="preserve"> CITATION Lan24 \l 1033 </w:instrText>
          </w:r>
          <w:r w:rsidR="00B84DA9"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 xml:space="preserve"> (Laney, 2024)</w:t>
          </w:r>
          <w:r w:rsidR="00B84DA9" w:rsidRPr="00866DAE">
            <w:rPr>
              <w:rFonts w:ascii="Times New Roman" w:hAnsi="Times New Roman" w:cs="Times New Roman"/>
              <w:sz w:val="24"/>
              <w:szCs w:val="24"/>
            </w:rPr>
            <w:fldChar w:fldCharType="end"/>
          </w:r>
        </w:sdtContent>
      </w:sdt>
      <w:r w:rsidRPr="00866DAE">
        <w:rPr>
          <w:rFonts w:ascii="Times New Roman" w:hAnsi="Times New Roman" w:cs="Times New Roman"/>
          <w:sz w:val="24"/>
          <w:szCs w:val="24"/>
        </w:rPr>
        <w:t>.</w:t>
      </w:r>
    </w:p>
    <w:p w14:paraId="7AC06FDA" w14:textId="77777777" w:rsidR="00E3135A" w:rsidRPr="00866DAE" w:rsidRDefault="00E3135A" w:rsidP="00866DAE">
      <w:pPr>
        <w:pStyle w:val="Heading1"/>
        <w:spacing w:line="360" w:lineRule="auto"/>
        <w:jc w:val="both"/>
        <w:rPr>
          <w:sz w:val="24"/>
          <w:szCs w:val="24"/>
        </w:rPr>
      </w:pPr>
      <w:bookmarkStart w:id="4" w:name="_Toc180665350"/>
      <w:r w:rsidRPr="00866DAE">
        <w:rPr>
          <w:sz w:val="24"/>
          <w:szCs w:val="24"/>
        </w:rPr>
        <w:t>4. Evaluate Future Policy and Management Options for Safety and Crisis Management:</w:t>
      </w:r>
      <w:bookmarkEnd w:id="4"/>
    </w:p>
    <w:p w14:paraId="379F26CA" w14:textId="02B48261" w:rsidR="0059643A" w:rsidRPr="00866DAE" w:rsidRDefault="001A61ED"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Considering earlier analysis, the future policy and management recommendations can be ensured to improve level of crisis preparedness in the hotel and hospitality sector.</w:t>
      </w:r>
    </w:p>
    <w:p w14:paraId="2C9F10B1" w14:textId="2C1C1D53" w:rsidR="0059643A" w:rsidRPr="00866DAE" w:rsidRDefault="0059643A" w:rsidP="00866DAE">
      <w:pPr>
        <w:pStyle w:val="ListParagraph"/>
        <w:numPr>
          <w:ilvl w:val="0"/>
          <w:numId w:val="6"/>
        </w:numPr>
        <w:spacing w:line="360" w:lineRule="auto"/>
        <w:ind w:left="284" w:hanging="284"/>
        <w:jc w:val="both"/>
        <w:rPr>
          <w:rFonts w:ascii="Times New Roman" w:hAnsi="Times New Roman" w:cs="Times New Roman"/>
          <w:b/>
          <w:bCs/>
          <w:sz w:val="24"/>
          <w:szCs w:val="24"/>
        </w:rPr>
      </w:pPr>
      <w:r w:rsidRPr="00866DAE">
        <w:rPr>
          <w:rFonts w:ascii="Times New Roman" w:hAnsi="Times New Roman" w:cs="Times New Roman"/>
          <w:b/>
          <w:bCs/>
          <w:sz w:val="24"/>
          <w:szCs w:val="24"/>
        </w:rPr>
        <w:t>Comprehensive Risk Assessment and Crisis Management Training</w:t>
      </w:r>
    </w:p>
    <w:p w14:paraId="6D5033A9" w14:textId="0EDBFA2E" w:rsidR="0059643A" w:rsidRPr="00866DAE" w:rsidRDefault="001A61ED"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 xml:space="preserve">An important </w:t>
      </w:r>
      <w:r w:rsidR="0059643A" w:rsidRPr="00866DAE">
        <w:rPr>
          <w:rFonts w:ascii="Times New Roman" w:hAnsi="Times New Roman" w:cs="Times New Roman"/>
          <w:sz w:val="24"/>
          <w:szCs w:val="24"/>
        </w:rPr>
        <w:t xml:space="preserve">recommendation for hotels </w:t>
      </w:r>
      <w:r w:rsidRPr="00866DAE">
        <w:rPr>
          <w:rFonts w:ascii="Times New Roman" w:hAnsi="Times New Roman" w:cs="Times New Roman"/>
          <w:sz w:val="24"/>
          <w:szCs w:val="24"/>
        </w:rPr>
        <w:t xml:space="preserve">is </w:t>
      </w:r>
      <w:r w:rsidR="0059643A" w:rsidRPr="00866DAE">
        <w:rPr>
          <w:rFonts w:ascii="Times New Roman" w:hAnsi="Times New Roman" w:cs="Times New Roman"/>
          <w:sz w:val="24"/>
          <w:szCs w:val="24"/>
        </w:rPr>
        <w:t xml:space="preserve">to prioritize risk assessment </w:t>
      </w:r>
      <w:r w:rsidRPr="00866DAE">
        <w:rPr>
          <w:rFonts w:ascii="Times New Roman" w:hAnsi="Times New Roman" w:cs="Times New Roman"/>
          <w:sz w:val="24"/>
          <w:szCs w:val="24"/>
        </w:rPr>
        <w:t xml:space="preserve">as well as </w:t>
      </w:r>
      <w:r w:rsidR="0059643A" w:rsidRPr="00866DAE">
        <w:rPr>
          <w:rFonts w:ascii="Times New Roman" w:hAnsi="Times New Roman" w:cs="Times New Roman"/>
          <w:sz w:val="24"/>
          <w:szCs w:val="24"/>
        </w:rPr>
        <w:t xml:space="preserve">crisis management training for their staff. </w:t>
      </w:r>
      <w:r w:rsidRPr="00866DAE">
        <w:rPr>
          <w:rFonts w:ascii="Times New Roman" w:hAnsi="Times New Roman" w:cs="Times New Roman"/>
          <w:sz w:val="24"/>
          <w:szCs w:val="24"/>
        </w:rPr>
        <w:t>M</w:t>
      </w:r>
      <w:r w:rsidR="0059643A" w:rsidRPr="00866DAE">
        <w:rPr>
          <w:rFonts w:ascii="Times New Roman" w:hAnsi="Times New Roman" w:cs="Times New Roman"/>
          <w:sz w:val="24"/>
          <w:szCs w:val="24"/>
        </w:rPr>
        <w:t>any large hotel chains have some emergency preparedness</w:t>
      </w:r>
      <w:r w:rsidRPr="00866DAE">
        <w:rPr>
          <w:rFonts w:ascii="Times New Roman" w:hAnsi="Times New Roman" w:cs="Times New Roman"/>
          <w:sz w:val="24"/>
          <w:szCs w:val="24"/>
        </w:rPr>
        <w:t xml:space="preserve"> level and </w:t>
      </w:r>
      <w:r w:rsidR="0059643A" w:rsidRPr="00866DAE">
        <w:rPr>
          <w:rFonts w:ascii="Times New Roman" w:hAnsi="Times New Roman" w:cs="Times New Roman"/>
          <w:sz w:val="24"/>
          <w:szCs w:val="24"/>
        </w:rPr>
        <w:t xml:space="preserve">smaller properties or independent hotels often lack </w:t>
      </w:r>
      <w:r w:rsidRPr="00866DAE">
        <w:rPr>
          <w:rFonts w:ascii="Times New Roman" w:hAnsi="Times New Roman" w:cs="Times New Roman"/>
          <w:sz w:val="24"/>
          <w:szCs w:val="24"/>
        </w:rPr>
        <w:t xml:space="preserve">with </w:t>
      </w:r>
      <w:r w:rsidR="0059643A" w:rsidRPr="00866DAE">
        <w:rPr>
          <w:rFonts w:ascii="Times New Roman" w:hAnsi="Times New Roman" w:cs="Times New Roman"/>
          <w:sz w:val="24"/>
          <w:szCs w:val="24"/>
        </w:rPr>
        <w:t xml:space="preserve">formal crisis management protocols. Research by </w:t>
      </w:r>
      <w:sdt>
        <w:sdtPr>
          <w:rPr>
            <w:rFonts w:ascii="Times New Roman" w:hAnsi="Times New Roman" w:cs="Times New Roman"/>
            <w:sz w:val="24"/>
            <w:szCs w:val="24"/>
          </w:rPr>
          <w:id w:val="108708703"/>
          <w:citation/>
        </w:sdtPr>
        <w:sdtEndPr/>
        <w:sdtContent>
          <w:r w:rsidR="002860C5" w:rsidRPr="00866DAE">
            <w:rPr>
              <w:rFonts w:ascii="Times New Roman" w:hAnsi="Times New Roman" w:cs="Times New Roman"/>
              <w:sz w:val="24"/>
              <w:szCs w:val="24"/>
            </w:rPr>
            <w:fldChar w:fldCharType="begin"/>
          </w:r>
          <w:r w:rsidR="002860C5" w:rsidRPr="00866DAE">
            <w:rPr>
              <w:rFonts w:ascii="Times New Roman" w:hAnsi="Times New Roman" w:cs="Times New Roman"/>
              <w:sz w:val="24"/>
              <w:szCs w:val="24"/>
              <w:lang w:val="en-US"/>
            </w:rPr>
            <w:instrText xml:space="preserve"> CITATION Pre242 \l 1033 </w:instrText>
          </w:r>
          <w:r w:rsidR="002860C5"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(Preventionweb, 2024)</w:t>
          </w:r>
          <w:r w:rsidR="002860C5" w:rsidRPr="00866DAE">
            <w:rPr>
              <w:rFonts w:ascii="Times New Roman" w:hAnsi="Times New Roman" w:cs="Times New Roman"/>
              <w:sz w:val="24"/>
              <w:szCs w:val="24"/>
            </w:rPr>
            <w:fldChar w:fldCharType="end"/>
          </w:r>
        </w:sdtContent>
      </w:sdt>
      <w:r w:rsidR="002860C5" w:rsidRPr="00866DAE">
        <w:rPr>
          <w:rFonts w:ascii="Times New Roman" w:hAnsi="Times New Roman" w:cs="Times New Roman"/>
          <w:sz w:val="24"/>
          <w:szCs w:val="24"/>
        </w:rPr>
        <w:t xml:space="preserve"> </w:t>
      </w:r>
      <w:r w:rsidRPr="00866DAE">
        <w:rPr>
          <w:rFonts w:ascii="Times New Roman" w:hAnsi="Times New Roman" w:cs="Times New Roman"/>
          <w:sz w:val="24"/>
          <w:szCs w:val="24"/>
        </w:rPr>
        <w:t xml:space="preserve">identified </w:t>
      </w:r>
      <w:r w:rsidR="0059643A" w:rsidRPr="00866DAE">
        <w:rPr>
          <w:rFonts w:ascii="Times New Roman" w:hAnsi="Times New Roman" w:cs="Times New Roman"/>
          <w:sz w:val="24"/>
          <w:szCs w:val="24"/>
        </w:rPr>
        <w:t xml:space="preserve">that </w:t>
      </w:r>
      <w:r w:rsidR="00AE3C97" w:rsidRPr="00866DAE">
        <w:rPr>
          <w:rFonts w:ascii="Times New Roman" w:hAnsi="Times New Roman" w:cs="Times New Roman"/>
          <w:sz w:val="24"/>
          <w:szCs w:val="24"/>
        </w:rPr>
        <w:t xml:space="preserve">almost </w:t>
      </w:r>
      <w:r w:rsidR="0059643A" w:rsidRPr="00866DAE">
        <w:rPr>
          <w:rFonts w:ascii="Times New Roman" w:hAnsi="Times New Roman" w:cs="Times New Roman"/>
          <w:sz w:val="24"/>
          <w:szCs w:val="24"/>
        </w:rPr>
        <w:t xml:space="preserve">60% of hotels currently </w:t>
      </w:r>
      <w:r w:rsidR="00AE3C97" w:rsidRPr="00866DAE">
        <w:rPr>
          <w:rFonts w:ascii="Times New Roman" w:hAnsi="Times New Roman" w:cs="Times New Roman"/>
          <w:sz w:val="24"/>
          <w:szCs w:val="24"/>
        </w:rPr>
        <w:t xml:space="preserve">ensure </w:t>
      </w:r>
      <w:r w:rsidR="0059643A" w:rsidRPr="00866DAE">
        <w:rPr>
          <w:rFonts w:ascii="Times New Roman" w:hAnsi="Times New Roman" w:cs="Times New Roman"/>
          <w:sz w:val="24"/>
          <w:szCs w:val="24"/>
        </w:rPr>
        <w:t xml:space="preserve">formal emergency preparedness training, leaving </w:t>
      </w:r>
      <w:r w:rsidR="00AE3C97" w:rsidRPr="00866DAE">
        <w:rPr>
          <w:rFonts w:ascii="Times New Roman" w:hAnsi="Times New Roman" w:cs="Times New Roman"/>
          <w:sz w:val="24"/>
          <w:szCs w:val="24"/>
        </w:rPr>
        <w:t xml:space="preserve">an important </w:t>
      </w:r>
      <w:r w:rsidR="0059643A" w:rsidRPr="00866DAE">
        <w:rPr>
          <w:rFonts w:ascii="Times New Roman" w:hAnsi="Times New Roman" w:cs="Times New Roman"/>
          <w:sz w:val="24"/>
          <w:szCs w:val="24"/>
        </w:rPr>
        <w:t xml:space="preserve">portion of the industry vulnerable. Crisis simulations </w:t>
      </w:r>
      <w:r w:rsidR="00AE3C97" w:rsidRPr="00866DAE">
        <w:rPr>
          <w:rFonts w:ascii="Times New Roman" w:hAnsi="Times New Roman" w:cs="Times New Roman"/>
          <w:sz w:val="24"/>
          <w:szCs w:val="24"/>
        </w:rPr>
        <w:t xml:space="preserve">as well as </w:t>
      </w:r>
      <w:r w:rsidR="0059643A" w:rsidRPr="00866DAE">
        <w:rPr>
          <w:rFonts w:ascii="Times New Roman" w:hAnsi="Times New Roman" w:cs="Times New Roman"/>
          <w:sz w:val="24"/>
          <w:szCs w:val="24"/>
        </w:rPr>
        <w:t xml:space="preserve">scenario-based training can significantly improve readiness </w:t>
      </w:r>
      <w:r w:rsidR="00AE3C97" w:rsidRPr="00866DAE">
        <w:rPr>
          <w:rFonts w:ascii="Times New Roman" w:hAnsi="Times New Roman" w:cs="Times New Roman"/>
          <w:sz w:val="24"/>
          <w:szCs w:val="24"/>
        </w:rPr>
        <w:t xml:space="preserve">of staff </w:t>
      </w:r>
      <w:r w:rsidR="0059643A" w:rsidRPr="00866DAE">
        <w:rPr>
          <w:rFonts w:ascii="Times New Roman" w:hAnsi="Times New Roman" w:cs="Times New Roman"/>
          <w:sz w:val="24"/>
          <w:szCs w:val="24"/>
        </w:rPr>
        <w:t xml:space="preserve">to </w:t>
      </w:r>
      <w:r w:rsidR="00AE3C97" w:rsidRPr="00866DAE">
        <w:rPr>
          <w:rFonts w:ascii="Times New Roman" w:hAnsi="Times New Roman" w:cs="Times New Roman"/>
          <w:sz w:val="24"/>
          <w:szCs w:val="24"/>
        </w:rPr>
        <w:t xml:space="preserve">manage </w:t>
      </w:r>
      <w:r w:rsidR="0059643A" w:rsidRPr="00866DAE">
        <w:rPr>
          <w:rFonts w:ascii="Times New Roman" w:hAnsi="Times New Roman" w:cs="Times New Roman"/>
          <w:sz w:val="24"/>
          <w:szCs w:val="24"/>
        </w:rPr>
        <w:t xml:space="preserve">unforeseen crises </w:t>
      </w:r>
      <w:r w:rsidR="00AE3C97" w:rsidRPr="00866DAE">
        <w:rPr>
          <w:rFonts w:ascii="Times New Roman" w:hAnsi="Times New Roman" w:cs="Times New Roman"/>
          <w:sz w:val="24"/>
          <w:szCs w:val="24"/>
        </w:rPr>
        <w:t xml:space="preserve">named </w:t>
      </w:r>
      <w:r w:rsidR="0059643A" w:rsidRPr="00866DAE">
        <w:rPr>
          <w:rFonts w:ascii="Times New Roman" w:hAnsi="Times New Roman" w:cs="Times New Roman"/>
          <w:sz w:val="24"/>
          <w:szCs w:val="24"/>
        </w:rPr>
        <w:t xml:space="preserve">as health pandemics, cyberattacks, or natural disasters. For </w:t>
      </w:r>
      <w:r w:rsidR="00AE3C97" w:rsidRPr="00866DAE">
        <w:rPr>
          <w:rFonts w:ascii="Times New Roman" w:hAnsi="Times New Roman" w:cs="Times New Roman"/>
          <w:sz w:val="24"/>
          <w:szCs w:val="24"/>
        </w:rPr>
        <w:t>example</w:t>
      </w:r>
      <w:r w:rsidR="0059643A" w:rsidRPr="00866DAE">
        <w:rPr>
          <w:rFonts w:ascii="Times New Roman" w:hAnsi="Times New Roman" w:cs="Times New Roman"/>
          <w:sz w:val="24"/>
          <w:szCs w:val="24"/>
        </w:rPr>
        <w:t xml:space="preserve">, the Ritz-Carlton has </w:t>
      </w:r>
      <w:r w:rsidR="00AE3C97" w:rsidRPr="00866DAE">
        <w:rPr>
          <w:rFonts w:ascii="Times New Roman" w:hAnsi="Times New Roman" w:cs="Times New Roman"/>
          <w:sz w:val="24"/>
          <w:szCs w:val="24"/>
        </w:rPr>
        <w:t xml:space="preserve">applied </w:t>
      </w:r>
      <w:r w:rsidR="0059643A" w:rsidRPr="00866DAE">
        <w:rPr>
          <w:rFonts w:ascii="Times New Roman" w:hAnsi="Times New Roman" w:cs="Times New Roman"/>
          <w:sz w:val="24"/>
          <w:szCs w:val="24"/>
        </w:rPr>
        <w:t xml:space="preserve">comprehensive disaster drills to simulate </w:t>
      </w:r>
      <w:r w:rsidR="00AE3C97" w:rsidRPr="00866DAE">
        <w:rPr>
          <w:rFonts w:ascii="Times New Roman" w:hAnsi="Times New Roman" w:cs="Times New Roman"/>
          <w:sz w:val="24"/>
          <w:szCs w:val="24"/>
        </w:rPr>
        <w:t xml:space="preserve">diverse </w:t>
      </w:r>
      <w:r w:rsidR="0059643A" w:rsidRPr="00866DAE">
        <w:rPr>
          <w:rFonts w:ascii="Times New Roman" w:hAnsi="Times New Roman" w:cs="Times New Roman"/>
          <w:sz w:val="24"/>
          <w:szCs w:val="24"/>
        </w:rPr>
        <w:t>emergencies</w:t>
      </w:r>
      <w:r w:rsidR="00AE3C97" w:rsidRPr="00866DAE">
        <w:rPr>
          <w:rFonts w:ascii="Times New Roman" w:hAnsi="Times New Roman" w:cs="Times New Roman"/>
          <w:sz w:val="24"/>
          <w:szCs w:val="24"/>
        </w:rPr>
        <w:t xml:space="preserve"> with involvement of </w:t>
      </w:r>
      <w:r w:rsidR="0059643A" w:rsidRPr="00866DAE">
        <w:rPr>
          <w:rFonts w:ascii="Times New Roman" w:hAnsi="Times New Roman" w:cs="Times New Roman"/>
          <w:sz w:val="24"/>
          <w:szCs w:val="24"/>
        </w:rPr>
        <w:t xml:space="preserve">guest evacuation during hurricanes. </w:t>
      </w:r>
      <w:r w:rsidR="00AE3C97" w:rsidRPr="00866DAE">
        <w:rPr>
          <w:rFonts w:ascii="Times New Roman" w:hAnsi="Times New Roman" w:cs="Times New Roman"/>
          <w:sz w:val="24"/>
          <w:szCs w:val="24"/>
        </w:rPr>
        <w:t xml:space="preserve">The </w:t>
      </w:r>
      <w:r w:rsidR="0059643A" w:rsidRPr="00866DAE">
        <w:rPr>
          <w:rFonts w:ascii="Times New Roman" w:hAnsi="Times New Roman" w:cs="Times New Roman"/>
          <w:sz w:val="24"/>
          <w:szCs w:val="24"/>
        </w:rPr>
        <w:t>training proved invaluable when Hurricane Irma struck Florida in 2017</w:t>
      </w:r>
      <w:r w:rsidR="00AE3C97" w:rsidRPr="00866DAE">
        <w:rPr>
          <w:rFonts w:ascii="Times New Roman" w:hAnsi="Times New Roman" w:cs="Times New Roman"/>
          <w:sz w:val="24"/>
          <w:szCs w:val="24"/>
        </w:rPr>
        <w:t xml:space="preserve"> as </w:t>
      </w:r>
      <w:r w:rsidR="0059643A" w:rsidRPr="00866DAE">
        <w:rPr>
          <w:rFonts w:ascii="Times New Roman" w:hAnsi="Times New Roman" w:cs="Times New Roman"/>
          <w:sz w:val="24"/>
          <w:szCs w:val="24"/>
        </w:rPr>
        <w:t xml:space="preserve">allowing the hotel to safely evacuate </w:t>
      </w:r>
      <w:r w:rsidR="00AE3C97" w:rsidRPr="00866DAE">
        <w:rPr>
          <w:rFonts w:ascii="Times New Roman" w:hAnsi="Times New Roman" w:cs="Times New Roman"/>
          <w:sz w:val="24"/>
          <w:szCs w:val="24"/>
        </w:rPr>
        <w:t xml:space="preserve">all </w:t>
      </w:r>
      <w:r w:rsidR="0059643A" w:rsidRPr="00866DAE">
        <w:rPr>
          <w:rFonts w:ascii="Times New Roman" w:hAnsi="Times New Roman" w:cs="Times New Roman"/>
          <w:sz w:val="24"/>
          <w:szCs w:val="24"/>
        </w:rPr>
        <w:t>guests without incident</w:t>
      </w:r>
      <w:sdt>
        <w:sdtPr>
          <w:rPr>
            <w:rFonts w:ascii="Times New Roman" w:hAnsi="Times New Roman" w:cs="Times New Roman"/>
            <w:sz w:val="24"/>
            <w:szCs w:val="24"/>
          </w:rPr>
          <w:id w:val="-190920401"/>
          <w:citation/>
        </w:sdtPr>
        <w:sdtEndPr/>
        <w:sdtContent>
          <w:r w:rsidR="009E75EA" w:rsidRPr="00866DAE">
            <w:rPr>
              <w:rFonts w:ascii="Times New Roman" w:hAnsi="Times New Roman" w:cs="Times New Roman"/>
              <w:sz w:val="24"/>
              <w:szCs w:val="24"/>
            </w:rPr>
            <w:fldChar w:fldCharType="begin"/>
          </w:r>
          <w:r w:rsidR="009E75EA" w:rsidRPr="00866DAE">
            <w:rPr>
              <w:rFonts w:ascii="Times New Roman" w:hAnsi="Times New Roman" w:cs="Times New Roman"/>
              <w:sz w:val="24"/>
              <w:szCs w:val="24"/>
              <w:lang w:val="en-US"/>
            </w:rPr>
            <w:instrText xml:space="preserve"> CITATION Čov24 \l 1033 </w:instrText>
          </w:r>
          <w:r w:rsidR="009E75EA"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 xml:space="preserve"> (Čović &amp; Lagiewski, 2024)</w:t>
          </w:r>
          <w:r w:rsidR="009E75EA" w:rsidRPr="00866DAE">
            <w:rPr>
              <w:rFonts w:ascii="Times New Roman" w:hAnsi="Times New Roman" w:cs="Times New Roman"/>
              <w:sz w:val="24"/>
              <w:szCs w:val="24"/>
            </w:rPr>
            <w:fldChar w:fldCharType="end"/>
          </w:r>
        </w:sdtContent>
      </w:sdt>
      <w:r w:rsidR="0059643A" w:rsidRPr="00866DAE">
        <w:rPr>
          <w:rFonts w:ascii="Times New Roman" w:hAnsi="Times New Roman" w:cs="Times New Roman"/>
          <w:sz w:val="24"/>
          <w:szCs w:val="24"/>
        </w:rPr>
        <w:t>.</w:t>
      </w:r>
    </w:p>
    <w:p w14:paraId="3B1E5E14" w14:textId="77777777" w:rsidR="0059643A" w:rsidRPr="00866DAE" w:rsidRDefault="0059643A" w:rsidP="00866DAE">
      <w:pPr>
        <w:spacing w:line="360" w:lineRule="auto"/>
        <w:jc w:val="both"/>
        <w:rPr>
          <w:rFonts w:ascii="Times New Roman" w:hAnsi="Times New Roman" w:cs="Times New Roman"/>
          <w:b/>
          <w:bCs/>
          <w:sz w:val="24"/>
          <w:szCs w:val="24"/>
        </w:rPr>
      </w:pPr>
      <w:r w:rsidRPr="00866DAE">
        <w:rPr>
          <w:rFonts w:ascii="Times New Roman" w:hAnsi="Times New Roman" w:cs="Times New Roman"/>
          <w:b/>
          <w:bCs/>
          <w:sz w:val="24"/>
          <w:szCs w:val="24"/>
        </w:rPr>
        <w:t>2. Leveraging Technological Advancements</w:t>
      </w:r>
    </w:p>
    <w:p w14:paraId="170BE5B5" w14:textId="3C5C42FB" w:rsidR="0059643A" w:rsidRPr="00866DAE" w:rsidRDefault="0059643A"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 xml:space="preserve">Another </w:t>
      </w:r>
      <w:r w:rsidR="00AE3C97" w:rsidRPr="00866DAE">
        <w:rPr>
          <w:rFonts w:ascii="Times New Roman" w:hAnsi="Times New Roman" w:cs="Times New Roman"/>
          <w:sz w:val="24"/>
          <w:szCs w:val="24"/>
        </w:rPr>
        <w:t xml:space="preserve">crucial </w:t>
      </w:r>
      <w:r w:rsidRPr="00866DAE">
        <w:rPr>
          <w:rFonts w:ascii="Times New Roman" w:hAnsi="Times New Roman" w:cs="Times New Roman"/>
          <w:sz w:val="24"/>
          <w:szCs w:val="24"/>
        </w:rPr>
        <w:t xml:space="preserve">area is </w:t>
      </w:r>
      <w:r w:rsidR="00AE3C97" w:rsidRPr="00866DAE">
        <w:rPr>
          <w:rFonts w:ascii="Times New Roman" w:hAnsi="Times New Roman" w:cs="Times New Roman"/>
          <w:sz w:val="24"/>
          <w:szCs w:val="24"/>
        </w:rPr>
        <w:t xml:space="preserve">referred as an </w:t>
      </w:r>
      <w:r w:rsidRPr="00866DAE">
        <w:rPr>
          <w:rFonts w:ascii="Times New Roman" w:hAnsi="Times New Roman" w:cs="Times New Roman"/>
          <w:sz w:val="24"/>
          <w:szCs w:val="24"/>
        </w:rPr>
        <w:t xml:space="preserve">integration of advanced technology to bolster crisis management efforts. The COVID-19 pandemic </w:t>
      </w:r>
      <w:r w:rsidR="00AE3C97" w:rsidRPr="00866DAE">
        <w:rPr>
          <w:rFonts w:ascii="Times New Roman" w:hAnsi="Times New Roman" w:cs="Times New Roman"/>
          <w:sz w:val="24"/>
          <w:szCs w:val="24"/>
        </w:rPr>
        <w:t xml:space="preserve">led and </w:t>
      </w:r>
      <w:r w:rsidRPr="00866DAE">
        <w:rPr>
          <w:rFonts w:ascii="Times New Roman" w:hAnsi="Times New Roman" w:cs="Times New Roman"/>
          <w:sz w:val="24"/>
          <w:szCs w:val="24"/>
        </w:rPr>
        <w:t xml:space="preserve">accelerated the adoption of artificial intelligence (AI) </w:t>
      </w:r>
      <w:r w:rsidR="00AE3C97" w:rsidRPr="00866DAE">
        <w:rPr>
          <w:rFonts w:ascii="Times New Roman" w:hAnsi="Times New Roman" w:cs="Times New Roman"/>
          <w:sz w:val="24"/>
          <w:szCs w:val="24"/>
        </w:rPr>
        <w:t xml:space="preserve">as well as </w:t>
      </w:r>
      <w:r w:rsidRPr="00866DAE">
        <w:rPr>
          <w:rFonts w:ascii="Times New Roman" w:hAnsi="Times New Roman" w:cs="Times New Roman"/>
          <w:sz w:val="24"/>
          <w:szCs w:val="24"/>
        </w:rPr>
        <w:t xml:space="preserve">automation in hotels, </w:t>
      </w:r>
      <w:r w:rsidR="00AE3C97" w:rsidRPr="00866DAE">
        <w:rPr>
          <w:rFonts w:ascii="Times New Roman" w:hAnsi="Times New Roman" w:cs="Times New Roman"/>
          <w:sz w:val="24"/>
          <w:szCs w:val="24"/>
        </w:rPr>
        <w:t xml:space="preserve">improving </w:t>
      </w:r>
      <w:r w:rsidRPr="00866DAE">
        <w:rPr>
          <w:rFonts w:ascii="Times New Roman" w:hAnsi="Times New Roman" w:cs="Times New Roman"/>
          <w:sz w:val="24"/>
          <w:szCs w:val="24"/>
        </w:rPr>
        <w:t xml:space="preserve">operational efficiency and </w:t>
      </w:r>
      <w:r w:rsidR="00C132E4" w:rsidRPr="00866DAE">
        <w:rPr>
          <w:rFonts w:ascii="Times New Roman" w:hAnsi="Times New Roman" w:cs="Times New Roman"/>
          <w:sz w:val="24"/>
          <w:szCs w:val="24"/>
        </w:rPr>
        <w:t xml:space="preserve">minimizing </w:t>
      </w:r>
      <w:r w:rsidRPr="00866DAE">
        <w:rPr>
          <w:rFonts w:ascii="Times New Roman" w:hAnsi="Times New Roman" w:cs="Times New Roman"/>
          <w:sz w:val="24"/>
          <w:szCs w:val="24"/>
        </w:rPr>
        <w:t>direct human contact</w:t>
      </w:r>
      <w:r w:rsidR="00C132E4" w:rsidRPr="00866DAE">
        <w:rPr>
          <w:rFonts w:ascii="Times New Roman" w:hAnsi="Times New Roman" w:cs="Times New Roman"/>
          <w:sz w:val="24"/>
          <w:szCs w:val="24"/>
        </w:rPr>
        <w:t xml:space="preserve"> that </w:t>
      </w:r>
      <w:r w:rsidRPr="00866DAE">
        <w:rPr>
          <w:rFonts w:ascii="Times New Roman" w:hAnsi="Times New Roman" w:cs="Times New Roman"/>
          <w:sz w:val="24"/>
          <w:szCs w:val="24"/>
        </w:rPr>
        <w:t xml:space="preserve">proved </w:t>
      </w:r>
      <w:r w:rsidR="00C132E4" w:rsidRPr="00866DAE">
        <w:rPr>
          <w:rFonts w:ascii="Times New Roman" w:hAnsi="Times New Roman" w:cs="Times New Roman"/>
          <w:sz w:val="24"/>
          <w:szCs w:val="24"/>
        </w:rPr>
        <w:t xml:space="preserve">significant </w:t>
      </w:r>
      <w:r w:rsidRPr="00866DAE">
        <w:rPr>
          <w:rFonts w:ascii="Times New Roman" w:hAnsi="Times New Roman" w:cs="Times New Roman"/>
          <w:sz w:val="24"/>
          <w:szCs w:val="24"/>
        </w:rPr>
        <w:t xml:space="preserve">in managing health crises. AI-powered systems </w:t>
      </w:r>
      <w:r w:rsidR="00C132E4" w:rsidRPr="00866DAE">
        <w:rPr>
          <w:rFonts w:ascii="Times New Roman" w:hAnsi="Times New Roman" w:cs="Times New Roman"/>
          <w:sz w:val="24"/>
          <w:szCs w:val="24"/>
        </w:rPr>
        <w:t xml:space="preserve">such as </w:t>
      </w:r>
      <w:r w:rsidRPr="00866DAE">
        <w:rPr>
          <w:rFonts w:ascii="Times New Roman" w:hAnsi="Times New Roman" w:cs="Times New Roman"/>
          <w:sz w:val="24"/>
          <w:szCs w:val="24"/>
        </w:rPr>
        <w:t xml:space="preserve">automated concierge services, real-time guest communication platforms, and contactless check-ins are becoming </w:t>
      </w:r>
      <w:r w:rsidR="00C132E4" w:rsidRPr="00866DAE">
        <w:rPr>
          <w:rFonts w:ascii="Times New Roman" w:hAnsi="Times New Roman" w:cs="Times New Roman"/>
          <w:sz w:val="24"/>
          <w:szCs w:val="24"/>
        </w:rPr>
        <w:t xml:space="preserve">important </w:t>
      </w:r>
      <w:r w:rsidRPr="00866DAE">
        <w:rPr>
          <w:rFonts w:ascii="Times New Roman" w:hAnsi="Times New Roman" w:cs="Times New Roman"/>
          <w:sz w:val="24"/>
          <w:szCs w:val="24"/>
        </w:rPr>
        <w:t xml:space="preserve">industry standards. For </w:t>
      </w:r>
      <w:r w:rsidR="00E42759" w:rsidRPr="00866DAE">
        <w:rPr>
          <w:rFonts w:ascii="Times New Roman" w:hAnsi="Times New Roman" w:cs="Times New Roman"/>
          <w:sz w:val="24"/>
          <w:szCs w:val="24"/>
        </w:rPr>
        <w:t>instance</w:t>
      </w:r>
      <w:r w:rsidRPr="00866DAE">
        <w:rPr>
          <w:rFonts w:ascii="Times New Roman" w:hAnsi="Times New Roman" w:cs="Times New Roman"/>
          <w:sz w:val="24"/>
          <w:szCs w:val="24"/>
        </w:rPr>
        <w:t>, Hilton introduced Connie</w:t>
      </w:r>
      <w:r w:rsidR="00E42759" w:rsidRPr="00866DAE">
        <w:rPr>
          <w:rFonts w:ascii="Times New Roman" w:hAnsi="Times New Roman" w:cs="Times New Roman"/>
          <w:sz w:val="24"/>
          <w:szCs w:val="24"/>
        </w:rPr>
        <w:t xml:space="preserve"> as </w:t>
      </w:r>
      <w:r w:rsidRPr="00866DAE">
        <w:rPr>
          <w:rFonts w:ascii="Times New Roman" w:hAnsi="Times New Roman" w:cs="Times New Roman"/>
          <w:sz w:val="24"/>
          <w:szCs w:val="24"/>
        </w:rPr>
        <w:t>an AI-driven concierge service</w:t>
      </w:r>
      <w:r w:rsidR="00E42759" w:rsidRPr="00866DAE">
        <w:rPr>
          <w:rFonts w:ascii="Times New Roman" w:hAnsi="Times New Roman" w:cs="Times New Roman"/>
          <w:sz w:val="24"/>
          <w:szCs w:val="24"/>
        </w:rPr>
        <w:t xml:space="preserve"> which </w:t>
      </w:r>
      <w:r w:rsidRPr="00866DAE">
        <w:rPr>
          <w:rFonts w:ascii="Times New Roman" w:hAnsi="Times New Roman" w:cs="Times New Roman"/>
          <w:sz w:val="24"/>
          <w:szCs w:val="24"/>
        </w:rPr>
        <w:t xml:space="preserve">provides real-time updates </w:t>
      </w:r>
      <w:r w:rsidR="00E42759" w:rsidRPr="00866DAE">
        <w:rPr>
          <w:rFonts w:ascii="Times New Roman" w:hAnsi="Times New Roman" w:cs="Times New Roman"/>
          <w:sz w:val="24"/>
          <w:szCs w:val="24"/>
        </w:rPr>
        <w:t xml:space="preserve">with </w:t>
      </w:r>
      <w:r w:rsidRPr="00866DAE">
        <w:rPr>
          <w:rFonts w:ascii="Times New Roman" w:hAnsi="Times New Roman" w:cs="Times New Roman"/>
          <w:sz w:val="24"/>
          <w:szCs w:val="24"/>
        </w:rPr>
        <w:t xml:space="preserve">information to guests during crisis </w:t>
      </w:r>
      <w:r w:rsidR="00E42759" w:rsidRPr="00866DAE">
        <w:rPr>
          <w:rFonts w:ascii="Times New Roman" w:hAnsi="Times New Roman" w:cs="Times New Roman"/>
          <w:sz w:val="24"/>
          <w:szCs w:val="24"/>
        </w:rPr>
        <w:t>times</w:t>
      </w:r>
      <w:sdt>
        <w:sdtPr>
          <w:rPr>
            <w:rFonts w:ascii="Times New Roman" w:hAnsi="Times New Roman" w:cs="Times New Roman"/>
            <w:sz w:val="24"/>
            <w:szCs w:val="24"/>
          </w:rPr>
          <w:id w:val="1860083908"/>
          <w:citation/>
        </w:sdtPr>
        <w:sdtEndPr/>
        <w:sdtContent>
          <w:r w:rsidR="00000F3A" w:rsidRPr="00866DAE">
            <w:rPr>
              <w:rFonts w:ascii="Times New Roman" w:hAnsi="Times New Roman" w:cs="Times New Roman"/>
              <w:sz w:val="24"/>
              <w:szCs w:val="24"/>
            </w:rPr>
            <w:fldChar w:fldCharType="begin"/>
          </w:r>
          <w:r w:rsidR="00000F3A" w:rsidRPr="00866DAE">
            <w:rPr>
              <w:rFonts w:ascii="Times New Roman" w:hAnsi="Times New Roman" w:cs="Times New Roman"/>
              <w:sz w:val="24"/>
              <w:szCs w:val="24"/>
              <w:lang w:val="en-US"/>
            </w:rPr>
            <w:instrText xml:space="preserve"> CITATION New16 \l 1033 </w:instrText>
          </w:r>
          <w:r w:rsidR="00000F3A"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 xml:space="preserve"> (Newsroom, 2016)</w:t>
          </w:r>
          <w:r w:rsidR="00000F3A" w:rsidRPr="00866DAE">
            <w:rPr>
              <w:rFonts w:ascii="Times New Roman" w:hAnsi="Times New Roman" w:cs="Times New Roman"/>
              <w:sz w:val="24"/>
              <w:szCs w:val="24"/>
            </w:rPr>
            <w:fldChar w:fldCharType="end"/>
          </w:r>
        </w:sdtContent>
      </w:sdt>
      <w:r w:rsidRPr="00866DAE">
        <w:rPr>
          <w:rFonts w:ascii="Times New Roman" w:hAnsi="Times New Roman" w:cs="Times New Roman"/>
          <w:sz w:val="24"/>
          <w:szCs w:val="24"/>
        </w:rPr>
        <w:t xml:space="preserve">. </w:t>
      </w:r>
      <w:r w:rsidR="00E42759" w:rsidRPr="00866DAE">
        <w:rPr>
          <w:rFonts w:ascii="Times New Roman" w:hAnsi="Times New Roman" w:cs="Times New Roman"/>
          <w:sz w:val="24"/>
          <w:szCs w:val="24"/>
        </w:rPr>
        <w:t>H</w:t>
      </w:r>
      <w:r w:rsidRPr="00866DAE">
        <w:rPr>
          <w:rFonts w:ascii="Times New Roman" w:hAnsi="Times New Roman" w:cs="Times New Roman"/>
          <w:sz w:val="24"/>
          <w:szCs w:val="24"/>
        </w:rPr>
        <w:t xml:space="preserve">otels are increasingly investing </w:t>
      </w:r>
      <w:r w:rsidR="00E42759" w:rsidRPr="00866DAE">
        <w:rPr>
          <w:rFonts w:ascii="Times New Roman" w:hAnsi="Times New Roman" w:cs="Times New Roman"/>
          <w:sz w:val="24"/>
          <w:szCs w:val="24"/>
        </w:rPr>
        <w:t>with</w:t>
      </w:r>
      <w:r w:rsidRPr="00866DAE">
        <w:rPr>
          <w:rFonts w:ascii="Times New Roman" w:hAnsi="Times New Roman" w:cs="Times New Roman"/>
          <w:sz w:val="24"/>
          <w:szCs w:val="24"/>
        </w:rPr>
        <w:t>in cybersecurity to prevent breaches</w:t>
      </w:r>
      <w:r w:rsidR="00E42759" w:rsidRPr="00866DAE">
        <w:rPr>
          <w:rFonts w:ascii="Times New Roman" w:hAnsi="Times New Roman" w:cs="Times New Roman"/>
          <w:sz w:val="24"/>
          <w:szCs w:val="24"/>
        </w:rPr>
        <w:t xml:space="preserve"> of data that </w:t>
      </w:r>
      <w:r w:rsidRPr="00866DAE">
        <w:rPr>
          <w:rFonts w:ascii="Times New Roman" w:hAnsi="Times New Roman" w:cs="Times New Roman"/>
          <w:sz w:val="24"/>
          <w:szCs w:val="24"/>
        </w:rPr>
        <w:t xml:space="preserve">have risen significantly in recent years. With Marriott’s 2018 data breach resulting in a $123 million fine under GDPR </w:t>
      </w:r>
      <w:r w:rsidRPr="00866DAE">
        <w:rPr>
          <w:rFonts w:ascii="Times New Roman" w:hAnsi="Times New Roman" w:cs="Times New Roman"/>
          <w:sz w:val="24"/>
          <w:szCs w:val="24"/>
        </w:rPr>
        <w:lastRenderedPageBreak/>
        <w:t>regulations</w:t>
      </w:r>
      <w:r w:rsidR="00C25EDC" w:rsidRPr="00866DAE">
        <w:rPr>
          <w:rFonts w:ascii="Times New Roman" w:hAnsi="Times New Roman" w:cs="Times New Roman"/>
          <w:sz w:val="24"/>
          <w:szCs w:val="24"/>
        </w:rPr>
        <w:t xml:space="preserve"> </w:t>
      </w:r>
      <w:sdt>
        <w:sdtPr>
          <w:rPr>
            <w:rFonts w:ascii="Times New Roman" w:hAnsi="Times New Roman" w:cs="Times New Roman"/>
            <w:sz w:val="24"/>
            <w:szCs w:val="24"/>
          </w:rPr>
          <w:id w:val="-1656603948"/>
          <w:citation/>
        </w:sdtPr>
        <w:sdtEndPr/>
        <w:sdtContent>
          <w:r w:rsidR="004A4312" w:rsidRPr="00866DAE">
            <w:rPr>
              <w:rFonts w:ascii="Times New Roman" w:hAnsi="Times New Roman" w:cs="Times New Roman"/>
              <w:sz w:val="24"/>
              <w:szCs w:val="24"/>
            </w:rPr>
            <w:fldChar w:fldCharType="begin"/>
          </w:r>
          <w:r w:rsidR="004A4312" w:rsidRPr="00866DAE">
            <w:rPr>
              <w:rFonts w:ascii="Times New Roman" w:hAnsi="Times New Roman" w:cs="Times New Roman"/>
              <w:sz w:val="24"/>
              <w:szCs w:val="24"/>
              <w:lang w:val="en-US"/>
            </w:rPr>
            <w:instrText xml:space="preserve"> CITATION Man22 \l 1033 </w:instrText>
          </w:r>
          <w:r w:rsidR="004A4312"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(Manglani, 2022)</w:t>
          </w:r>
          <w:r w:rsidR="004A4312" w:rsidRPr="00866DAE">
            <w:rPr>
              <w:rFonts w:ascii="Times New Roman" w:hAnsi="Times New Roman" w:cs="Times New Roman"/>
              <w:sz w:val="24"/>
              <w:szCs w:val="24"/>
            </w:rPr>
            <w:fldChar w:fldCharType="end"/>
          </w:r>
        </w:sdtContent>
      </w:sdt>
      <w:r w:rsidRPr="00866DAE">
        <w:rPr>
          <w:rFonts w:ascii="Times New Roman" w:hAnsi="Times New Roman" w:cs="Times New Roman"/>
          <w:sz w:val="24"/>
          <w:szCs w:val="24"/>
        </w:rPr>
        <w:t xml:space="preserve"> the hotel industry is recognizing the </w:t>
      </w:r>
      <w:r w:rsidR="00E42759" w:rsidRPr="00866DAE">
        <w:rPr>
          <w:rFonts w:ascii="Times New Roman" w:hAnsi="Times New Roman" w:cs="Times New Roman"/>
          <w:sz w:val="24"/>
          <w:szCs w:val="24"/>
        </w:rPr>
        <w:t xml:space="preserve">significance </w:t>
      </w:r>
      <w:r w:rsidRPr="00866DAE">
        <w:rPr>
          <w:rFonts w:ascii="Times New Roman" w:hAnsi="Times New Roman" w:cs="Times New Roman"/>
          <w:sz w:val="24"/>
          <w:szCs w:val="24"/>
        </w:rPr>
        <w:t xml:space="preserve">of safeguarding guest data </w:t>
      </w:r>
      <w:r w:rsidR="00E42759" w:rsidRPr="00866DAE">
        <w:rPr>
          <w:rFonts w:ascii="Times New Roman" w:hAnsi="Times New Roman" w:cs="Times New Roman"/>
          <w:sz w:val="24"/>
          <w:szCs w:val="24"/>
        </w:rPr>
        <w:t xml:space="preserve">with </w:t>
      </w:r>
      <w:r w:rsidRPr="00866DAE">
        <w:rPr>
          <w:rFonts w:ascii="Times New Roman" w:hAnsi="Times New Roman" w:cs="Times New Roman"/>
          <w:sz w:val="24"/>
          <w:szCs w:val="24"/>
        </w:rPr>
        <w:t>advanced cybersecurity technologies.</w:t>
      </w:r>
    </w:p>
    <w:p w14:paraId="1E7D8F24" w14:textId="77777777" w:rsidR="0059643A" w:rsidRPr="00866DAE" w:rsidRDefault="0059643A" w:rsidP="00866DAE">
      <w:pPr>
        <w:spacing w:line="360" w:lineRule="auto"/>
        <w:jc w:val="both"/>
        <w:rPr>
          <w:rFonts w:ascii="Times New Roman" w:hAnsi="Times New Roman" w:cs="Times New Roman"/>
          <w:b/>
          <w:bCs/>
          <w:sz w:val="24"/>
          <w:szCs w:val="24"/>
        </w:rPr>
      </w:pPr>
      <w:r w:rsidRPr="00866DAE">
        <w:rPr>
          <w:rFonts w:ascii="Times New Roman" w:hAnsi="Times New Roman" w:cs="Times New Roman"/>
          <w:b/>
          <w:bCs/>
          <w:sz w:val="24"/>
          <w:szCs w:val="24"/>
        </w:rPr>
        <w:t>3. Integration of Sustainability into Crisis Management</w:t>
      </w:r>
    </w:p>
    <w:p w14:paraId="51E91A64" w14:textId="5468E438" w:rsidR="0059643A" w:rsidRPr="00866DAE" w:rsidRDefault="0059643A"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 xml:space="preserve">Sustainability is becoming </w:t>
      </w:r>
      <w:r w:rsidR="00E42759" w:rsidRPr="00866DAE">
        <w:rPr>
          <w:rFonts w:ascii="Times New Roman" w:hAnsi="Times New Roman" w:cs="Times New Roman"/>
          <w:sz w:val="24"/>
          <w:szCs w:val="24"/>
        </w:rPr>
        <w:t xml:space="preserve">an important </w:t>
      </w:r>
      <w:r w:rsidRPr="00866DAE">
        <w:rPr>
          <w:rFonts w:ascii="Times New Roman" w:hAnsi="Times New Roman" w:cs="Times New Roman"/>
          <w:sz w:val="24"/>
          <w:szCs w:val="24"/>
        </w:rPr>
        <w:t xml:space="preserve">component of effective crisis management. Hotels </w:t>
      </w:r>
      <w:r w:rsidR="00E42759" w:rsidRPr="00866DAE">
        <w:rPr>
          <w:rFonts w:ascii="Times New Roman" w:hAnsi="Times New Roman" w:cs="Times New Roman"/>
          <w:sz w:val="24"/>
          <w:szCs w:val="24"/>
        </w:rPr>
        <w:t xml:space="preserve">which </w:t>
      </w:r>
      <w:r w:rsidRPr="00866DAE">
        <w:rPr>
          <w:rFonts w:ascii="Times New Roman" w:hAnsi="Times New Roman" w:cs="Times New Roman"/>
          <w:sz w:val="24"/>
          <w:szCs w:val="24"/>
        </w:rPr>
        <w:t>proactively adopt sustainable practices</w:t>
      </w:r>
      <w:r w:rsidR="00E42759" w:rsidRPr="00866DAE">
        <w:rPr>
          <w:rFonts w:ascii="Times New Roman" w:hAnsi="Times New Roman" w:cs="Times New Roman"/>
          <w:sz w:val="24"/>
          <w:szCs w:val="24"/>
        </w:rPr>
        <w:t xml:space="preserve"> named </w:t>
      </w:r>
      <w:r w:rsidRPr="00866DAE">
        <w:rPr>
          <w:rFonts w:ascii="Times New Roman" w:hAnsi="Times New Roman" w:cs="Times New Roman"/>
          <w:sz w:val="24"/>
          <w:szCs w:val="24"/>
        </w:rPr>
        <w:t xml:space="preserve">as </w:t>
      </w:r>
      <w:r w:rsidR="00E42759" w:rsidRPr="00866DAE">
        <w:rPr>
          <w:rFonts w:ascii="Times New Roman" w:hAnsi="Times New Roman" w:cs="Times New Roman"/>
          <w:sz w:val="24"/>
          <w:szCs w:val="24"/>
        </w:rPr>
        <w:t xml:space="preserve">utilizing </w:t>
      </w:r>
      <w:r w:rsidRPr="00866DAE">
        <w:rPr>
          <w:rFonts w:ascii="Times New Roman" w:hAnsi="Times New Roman" w:cs="Times New Roman"/>
          <w:sz w:val="24"/>
          <w:szCs w:val="24"/>
        </w:rPr>
        <w:t xml:space="preserve">renewable energy sources </w:t>
      </w:r>
      <w:r w:rsidR="00E42759" w:rsidRPr="00866DAE">
        <w:rPr>
          <w:rFonts w:ascii="Times New Roman" w:hAnsi="Times New Roman" w:cs="Times New Roman"/>
          <w:sz w:val="24"/>
          <w:szCs w:val="24"/>
        </w:rPr>
        <w:t xml:space="preserve">as well as applying </w:t>
      </w:r>
      <w:r w:rsidRPr="00866DAE">
        <w:rPr>
          <w:rFonts w:ascii="Times New Roman" w:hAnsi="Times New Roman" w:cs="Times New Roman"/>
          <w:sz w:val="24"/>
          <w:szCs w:val="24"/>
        </w:rPr>
        <w:t>water conservation measures</w:t>
      </w:r>
      <w:r w:rsidR="00E42759" w:rsidRPr="00866DAE">
        <w:rPr>
          <w:rFonts w:ascii="Times New Roman" w:hAnsi="Times New Roman" w:cs="Times New Roman"/>
          <w:sz w:val="24"/>
          <w:szCs w:val="24"/>
        </w:rPr>
        <w:t xml:space="preserve"> improve </w:t>
      </w:r>
      <w:r w:rsidRPr="00866DAE">
        <w:rPr>
          <w:rFonts w:ascii="Times New Roman" w:hAnsi="Times New Roman" w:cs="Times New Roman"/>
          <w:sz w:val="24"/>
          <w:szCs w:val="24"/>
        </w:rPr>
        <w:t xml:space="preserve">their resilience to environmental and economic crises. For </w:t>
      </w:r>
      <w:r w:rsidR="00E42759" w:rsidRPr="00866DAE">
        <w:rPr>
          <w:rFonts w:ascii="Times New Roman" w:hAnsi="Times New Roman" w:cs="Times New Roman"/>
          <w:sz w:val="24"/>
          <w:szCs w:val="24"/>
        </w:rPr>
        <w:t>example</w:t>
      </w:r>
      <w:r w:rsidRPr="00866DAE">
        <w:rPr>
          <w:rFonts w:ascii="Times New Roman" w:hAnsi="Times New Roman" w:cs="Times New Roman"/>
          <w:sz w:val="24"/>
          <w:szCs w:val="24"/>
        </w:rPr>
        <w:t xml:space="preserve">, the Intercontinental Hotel Group (IHG) has embraced green building designs in disaster-prone regions to </w:t>
      </w:r>
      <w:r w:rsidR="00F06890" w:rsidRPr="00866DAE">
        <w:rPr>
          <w:rFonts w:ascii="Times New Roman" w:hAnsi="Times New Roman" w:cs="Times New Roman"/>
          <w:sz w:val="24"/>
          <w:szCs w:val="24"/>
        </w:rPr>
        <w:t xml:space="preserve">minimize </w:t>
      </w:r>
      <w:r w:rsidRPr="00866DAE">
        <w:rPr>
          <w:rFonts w:ascii="Times New Roman" w:hAnsi="Times New Roman" w:cs="Times New Roman"/>
          <w:sz w:val="24"/>
          <w:szCs w:val="24"/>
        </w:rPr>
        <w:t xml:space="preserve">their vulnerability </w:t>
      </w:r>
      <w:r w:rsidR="00F06890" w:rsidRPr="00866DAE">
        <w:rPr>
          <w:rFonts w:ascii="Times New Roman" w:hAnsi="Times New Roman" w:cs="Times New Roman"/>
          <w:sz w:val="24"/>
          <w:szCs w:val="24"/>
        </w:rPr>
        <w:t xml:space="preserve">level </w:t>
      </w:r>
      <w:r w:rsidRPr="00866DAE">
        <w:rPr>
          <w:rFonts w:ascii="Times New Roman" w:hAnsi="Times New Roman" w:cs="Times New Roman"/>
          <w:sz w:val="24"/>
          <w:szCs w:val="24"/>
        </w:rPr>
        <w:t xml:space="preserve">to natural disasters. </w:t>
      </w:r>
      <w:r w:rsidR="00F06890" w:rsidRPr="00866DAE">
        <w:rPr>
          <w:rFonts w:ascii="Times New Roman" w:hAnsi="Times New Roman" w:cs="Times New Roman"/>
          <w:sz w:val="24"/>
          <w:szCs w:val="24"/>
        </w:rPr>
        <w:t xml:space="preserve">The </w:t>
      </w:r>
      <w:r w:rsidRPr="00866DAE">
        <w:rPr>
          <w:rFonts w:ascii="Times New Roman" w:hAnsi="Times New Roman" w:cs="Times New Roman"/>
          <w:sz w:val="24"/>
          <w:szCs w:val="24"/>
        </w:rPr>
        <w:t xml:space="preserve">initiative </w:t>
      </w:r>
      <w:r w:rsidR="00F06890" w:rsidRPr="00866DAE">
        <w:rPr>
          <w:rFonts w:ascii="Times New Roman" w:hAnsi="Times New Roman" w:cs="Times New Roman"/>
          <w:sz w:val="24"/>
          <w:szCs w:val="24"/>
        </w:rPr>
        <w:t xml:space="preserve">of IHG’s has </w:t>
      </w:r>
      <w:r w:rsidRPr="00866DAE">
        <w:rPr>
          <w:rFonts w:ascii="Times New Roman" w:hAnsi="Times New Roman" w:cs="Times New Roman"/>
          <w:sz w:val="24"/>
          <w:szCs w:val="24"/>
        </w:rPr>
        <w:t xml:space="preserve">resulted in buildings </w:t>
      </w:r>
      <w:r w:rsidR="00F06890" w:rsidRPr="00866DAE">
        <w:rPr>
          <w:rFonts w:ascii="Times New Roman" w:hAnsi="Times New Roman" w:cs="Times New Roman"/>
          <w:sz w:val="24"/>
          <w:szCs w:val="24"/>
        </w:rPr>
        <w:t xml:space="preserve">which </w:t>
      </w:r>
      <w:r w:rsidRPr="00866DAE">
        <w:rPr>
          <w:rFonts w:ascii="Times New Roman" w:hAnsi="Times New Roman" w:cs="Times New Roman"/>
          <w:sz w:val="24"/>
          <w:szCs w:val="24"/>
        </w:rPr>
        <w:t xml:space="preserve">can withstand floods and hurricanes while </w:t>
      </w:r>
      <w:r w:rsidR="00F06890" w:rsidRPr="00866DAE">
        <w:rPr>
          <w:rFonts w:ascii="Times New Roman" w:hAnsi="Times New Roman" w:cs="Times New Roman"/>
          <w:sz w:val="24"/>
          <w:szCs w:val="24"/>
        </w:rPr>
        <w:t xml:space="preserve">reducing </w:t>
      </w:r>
      <w:r w:rsidRPr="00866DAE">
        <w:rPr>
          <w:rFonts w:ascii="Times New Roman" w:hAnsi="Times New Roman" w:cs="Times New Roman"/>
          <w:sz w:val="24"/>
          <w:szCs w:val="24"/>
        </w:rPr>
        <w:t>environmental impact</w:t>
      </w:r>
      <w:sdt>
        <w:sdtPr>
          <w:rPr>
            <w:rFonts w:ascii="Times New Roman" w:hAnsi="Times New Roman" w:cs="Times New Roman"/>
            <w:sz w:val="24"/>
            <w:szCs w:val="24"/>
          </w:rPr>
          <w:id w:val="468406112"/>
          <w:citation/>
        </w:sdtPr>
        <w:sdtEndPr/>
        <w:sdtContent>
          <w:r w:rsidR="00812080" w:rsidRPr="00866DAE">
            <w:rPr>
              <w:rFonts w:ascii="Times New Roman" w:hAnsi="Times New Roman" w:cs="Times New Roman"/>
              <w:sz w:val="24"/>
              <w:szCs w:val="24"/>
            </w:rPr>
            <w:fldChar w:fldCharType="begin"/>
          </w:r>
          <w:r w:rsidR="00812080" w:rsidRPr="00866DAE">
            <w:rPr>
              <w:rFonts w:ascii="Times New Roman" w:hAnsi="Times New Roman" w:cs="Times New Roman"/>
              <w:sz w:val="24"/>
              <w:szCs w:val="24"/>
              <w:lang w:val="en-US"/>
            </w:rPr>
            <w:instrText xml:space="preserve"> CITATION IHG24 \l 1033 </w:instrText>
          </w:r>
          <w:r w:rsidR="00812080"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 xml:space="preserve"> (IHG, 2024)</w:t>
          </w:r>
          <w:r w:rsidR="00812080" w:rsidRPr="00866DAE">
            <w:rPr>
              <w:rFonts w:ascii="Times New Roman" w:hAnsi="Times New Roman" w:cs="Times New Roman"/>
              <w:sz w:val="24"/>
              <w:szCs w:val="24"/>
            </w:rPr>
            <w:fldChar w:fldCharType="end"/>
          </w:r>
        </w:sdtContent>
      </w:sdt>
      <w:r w:rsidRPr="00866DAE">
        <w:rPr>
          <w:rFonts w:ascii="Times New Roman" w:hAnsi="Times New Roman" w:cs="Times New Roman"/>
          <w:sz w:val="24"/>
          <w:szCs w:val="24"/>
        </w:rPr>
        <w:t xml:space="preserve">. </w:t>
      </w:r>
      <w:r w:rsidR="00F06890" w:rsidRPr="00866DAE">
        <w:rPr>
          <w:rFonts w:ascii="Times New Roman" w:hAnsi="Times New Roman" w:cs="Times New Roman"/>
          <w:sz w:val="24"/>
          <w:szCs w:val="24"/>
        </w:rPr>
        <w:t>Emphasis on i</w:t>
      </w:r>
      <w:r w:rsidRPr="00866DAE">
        <w:rPr>
          <w:rFonts w:ascii="Times New Roman" w:hAnsi="Times New Roman" w:cs="Times New Roman"/>
          <w:sz w:val="24"/>
          <w:szCs w:val="24"/>
        </w:rPr>
        <w:t xml:space="preserve">ntegrating sustainability </w:t>
      </w:r>
      <w:r w:rsidR="00F06890" w:rsidRPr="00866DAE">
        <w:rPr>
          <w:rFonts w:ascii="Times New Roman" w:hAnsi="Times New Roman" w:cs="Times New Roman"/>
          <w:sz w:val="24"/>
          <w:szCs w:val="24"/>
        </w:rPr>
        <w:t xml:space="preserve">involves minimizing </w:t>
      </w:r>
      <w:r w:rsidRPr="00866DAE">
        <w:rPr>
          <w:rFonts w:ascii="Times New Roman" w:hAnsi="Times New Roman" w:cs="Times New Roman"/>
          <w:sz w:val="24"/>
          <w:szCs w:val="24"/>
        </w:rPr>
        <w:t>carbon footprints</w:t>
      </w:r>
      <w:r w:rsidR="00F06890" w:rsidRPr="00866DAE">
        <w:rPr>
          <w:rFonts w:ascii="Times New Roman" w:hAnsi="Times New Roman" w:cs="Times New Roman"/>
          <w:sz w:val="24"/>
          <w:szCs w:val="24"/>
        </w:rPr>
        <w:t xml:space="preserve"> that </w:t>
      </w:r>
      <w:r w:rsidRPr="00866DAE">
        <w:rPr>
          <w:rFonts w:ascii="Times New Roman" w:hAnsi="Times New Roman" w:cs="Times New Roman"/>
          <w:sz w:val="24"/>
          <w:szCs w:val="24"/>
        </w:rPr>
        <w:t xml:space="preserve">aligns with global environmental goals </w:t>
      </w:r>
      <w:r w:rsidR="00F06890" w:rsidRPr="00866DAE">
        <w:rPr>
          <w:rFonts w:ascii="Times New Roman" w:hAnsi="Times New Roman" w:cs="Times New Roman"/>
          <w:sz w:val="24"/>
          <w:szCs w:val="24"/>
        </w:rPr>
        <w:t xml:space="preserve">and </w:t>
      </w:r>
      <w:r w:rsidRPr="00866DAE">
        <w:rPr>
          <w:rFonts w:ascii="Times New Roman" w:hAnsi="Times New Roman" w:cs="Times New Roman"/>
          <w:sz w:val="24"/>
          <w:szCs w:val="24"/>
        </w:rPr>
        <w:t xml:space="preserve">prepares hotels for future climate-related </w:t>
      </w:r>
      <w:r w:rsidR="00F06890" w:rsidRPr="00866DAE">
        <w:rPr>
          <w:rFonts w:ascii="Times New Roman" w:hAnsi="Times New Roman" w:cs="Times New Roman"/>
          <w:sz w:val="24"/>
          <w:szCs w:val="24"/>
        </w:rPr>
        <w:t>rules</w:t>
      </w:r>
      <w:r w:rsidRPr="00866DAE">
        <w:rPr>
          <w:rFonts w:ascii="Times New Roman" w:hAnsi="Times New Roman" w:cs="Times New Roman"/>
          <w:sz w:val="24"/>
          <w:szCs w:val="24"/>
        </w:rPr>
        <w:t>.</w:t>
      </w:r>
    </w:p>
    <w:p w14:paraId="62BE5BB7" w14:textId="722EF6C2" w:rsidR="0059643A" w:rsidRPr="00866DAE" w:rsidRDefault="00F06890"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S</w:t>
      </w:r>
      <w:r w:rsidR="0059643A" w:rsidRPr="00866DAE">
        <w:rPr>
          <w:rFonts w:ascii="Times New Roman" w:hAnsi="Times New Roman" w:cs="Times New Roman"/>
          <w:sz w:val="24"/>
          <w:szCs w:val="24"/>
        </w:rPr>
        <w:t>ustainable hotels are more attractive to eco-conscious travelers</w:t>
      </w:r>
      <w:r w:rsidRPr="00866DAE">
        <w:rPr>
          <w:rFonts w:ascii="Times New Roman" w:hAnsi="Times New Roman" w:cs="Times New Roman"/>
          <w:sz w:val="24"/>
          <w:szCs w:val="24"/>
        </w:rPr>
        <w:t xml:space="preserve"> as almost </w:t>
      </w:r>
      <w:r w:rsidR="0059643A" w:rsidRPr="00866DAE">
        <w:rPr>
          <w:rFonts w:ascii="Times New Roman" w:hAnsi="Times New Roman" w:cs="Times New Roman"/>
          <w:sz w:val="24"/>
          <w:szCs w:val="24"/>
        </w:rPr>
        <w:t xml:space="preserve">81% of global travelers stating </w:t>
      </w:r>
      <w:r w:rsidRPr="00866DAE">
        <w:rPr>
          <w:rFonts w:ascii="Times New Roman" w:hAnsi="Times New Roman" w:cs="Times New Roman"/>
          <w:sz w:val="24"/>
          <w:szCs w:val="24"/>
        </w:rPr>
        <w:t xml:space="preserve">which </w:t>
      </w:r>
      <w:r w:rsidR="0059643A" w:rsidRPr="00866DAE">
        <w:rPr>
          <w:rFonts w:ascii="Times New Roman" w:hAnsi="Times New Roman" w:cs="Times New Roman"/>
          <w:sz w:val="24"/>
          <w:szCs w:val="24"/>
        </w:rPr>
        <w:t xml:space="preserve">they </w:t>
      </w:r>
      <w:r w:rsidRPr="00866DAE">
        <w:rPr>
          <w:rFonts w:ascii="Times New Roman" w:hAnsi="Times New Roman" w:cs="Times New Roman"/>
          <w:sz w:val="24"/>
          <w:szCs w:val="24"/>
        </w:rPr>
        <w:t xml:space="preserve">prefer </w:t>
      </w:r>
      <w:r w:rsidR="0059643A" w:rsidRPr="00866DAE">
        <w:rPr>
          <w:rFonts w:ascii="Times New Roman" w:hAnsi="Times New Roman" w:cs="Times New Roman"/>
          <w:sz w:val="24"/>
          <w:szCs w:val="24"/>
        </w:rPr>
        <w:t>to stay in environmentally sustainable accommodations</w:t>
      </w:r>
      <w:sdt>
        <w:sdtPr>
          <w:rPr>
            <w:rFonts w:ascii="Times New Roman" w:hAnsi="Times New Roman" w:cs="Times New Roman"/>
            <w:sz w:val="24"/>
            <w:szCs w:val="24"/>
          </w:rPr>
          <w:id w:val="-188224957"/>
          <w:citation/>
        </w:sdtPr>
        <w:sdtEndPr/>
        <w:sdtContent>
          <w:r w:rsidR="00866DAE" w:rsidRPr="00866DAE">
            <w:rPr>
              <w:rFonts w:ascii="Times New Roman" w:hAnsi="Times New Roman" w:cs="Times New Roman"/>
              <w:sz w:val="24"/>
              <w:szCs w:val="24"/>
            </w:rPr>
            <w:fldChar w:fldCharType="begin"/>
          </w:r>
          <w:r w:rsidR="00866DAE" w:rsidRPr="00866DAE">
            <w:rPr>
              <w:rFonts w:ascii="Times New Roman" w:hAnsi="Times New Roman" w:cs="Times New Roman"/>
              <w:sz w:val="24"/>
              <w:szCs w:val="24"/>
              <w:lang w:val="en-US"/>
            </w:rPr>
            <w:instrText xml:space="preserve"> CITATION Gst22 \l 1033 </w:instrText>
          </w:r>
          <w:r w:rsidR="00866DAE" w:rsidRPr="00866DAE">
            <w:rPr>
              <w:rFonts w:ascii="Times New Roman" w:hAnsi="Times New Roman" w:cs="Times New Roman"/>
              <w:sz w:val="24"/>
              <w:szCs w:val="24"/>
            </w:rPr>
            <w:fldChar w:fldCharType="separate"/>
          </w:r>
          <w:r w:rsidR="00866DAE" w:rsidRPr="00866DAE">
            <w:rPr>
              <w:rFonts w:ascii="Times New Roman" w:hAnsi="Times New Roman" w:cs="Times New Roman"/>
              <w:noProof/>
              <w:sz w:val="24"/>
              <w:szCs w:val="24"/>
              <w:lang w:val="en-US"/>
            </w:rPr>
            <w:t xml:space="preserve"> (Gstcouncil, 2022)</w:t>
          </w:r>
          <w:r w:rsidR="00866DAE" w:rsidRPr="00866DAE">
            <w:rPr>
              <w:rFonts w:ascii="Times New Roman" w:hAnsi="Times New Roman" w:cs="Times New Roman"/>
              <w:sz w:val="24"/>
              <w:szCs w:val="24"/>
            </w:rPr>
            <w:fldChar w:fldCharType="end"/>
          </w:r>
        </w:sdtContent>
      </w:sdt>
      <w:r w:rsidR="0059643A" w:rsidRPr="00866DAE">
        <w:rPr>
          <w:rFonts w:ascii="Times New Roman" w:hAnsi="Times New Roman" w:cs="Times New Roman"/>
          <w:sz w:val="24"/>
          <w:szCs w:val="24"/>
        </w:rPr>
        <w:t xml:space="preserve">. </w:t>
      </w:r>
      <w:r w:rsidRPr="00866DAE">
        <w:rPr>
          <w:rFonts w:ascii="Times New Roman" w:hAnsi="Times New Roman" w:cs="Times New Roman"/>
          <w:sz w:val="24"/>
          <w:szCs w:val="24"/>
        </w:rPr>
        <w:t xml:space="preserve">Through emphasizing </w:t>
      </w:r>
      <w:r w:rsidR="0059643A" w:rsidRPr="00866DAE">
        <w:rPr>
          <w:rFonts w:ascii="Times New Roman" w:hAnsi="Times New Roman" w:cs="Times New Roman"/>
          <w:sz w:val="24"/>
          <w:szCs w:val="24"/>
        </w:rPr>
        <w:t xml:space="preserve">on sustainable </w:t>
      </w:r>
      <w:r w:rsidR="00866DAE" w:rsidRPr="00866DAE">
        <w:rPr>
          <w:rFonts w:ascii="Times New Roman" w:hAnsi="Times New Roman" w:cs="Times New Roman"/>
          <w:sz w:val="24"/>
          <w:szCs w:val="24"/>
        </w:rPr>
        <w:t>practices,</w:t>
      </w:r>
      <w:r w:rsidRPr="00866DAE">
        <w:rPr>
          <w:rFonts w:ascii="Times New Roman" w:hAnsi="Times New Roman" w:cs="Times New Roman"/>
          <w:sz w:val="24"/>
          <w:szCs w:val="24"/>
        </w:rPr>
        <w:t xml:space="preserve"> the </w:t>
      </w:r>
      <w:r w:rsidR="0059643A" w:rsidRPr="00866DAE">
        <w:rPr>
          <w:rFonts w:ascii="Times New Roman" w:hAnsi="Times New Roman" w:cs="Times New Roman"/>
          <w:sz w:val="24"/>
          <w:szCs w:val="24"/>
        </w:rPr>
        <w:t xml:space="preserve">hotels can </w:t>
      </w:r>
      <w:r w:rsidRPr="00866DAE">
        <w:rPr>
          <w:rFonts w:ascii="Times New Roman" w:hAnsi="Times New Roman" w:cs="Times New Roman"/>
          <w:sz w:val="24"/>
          <w:szCs w:val="24"/>
        </w:rPr>
        <w:t xml:space="preserve">ensure to </w:t>
      </w:r>
      <w:r w:rsidR="0059643A" w:rsidRPr="00866DAE">
        <w:rPr>
          <w:rFonts w:ascii="Times New Roman" w:hAnsi="Times New Roman" w:cs="Times New Roman"/>
          <w:sz w:val="24"/>
          <w:szCs w:val="24"/>
        </w:rPr>
        <w:t>manage long-</w:t>
      </w:r>
      <w:r w:rsidRPr="00866DAE">
        <w:rPr>
          <w:rFonts w:ascii="Times New Roman" w:hAnsi="Times New Roman" w:cs="Times New Roman"/>
          <w:sz w:val="24"/>
          <w:szCs w:val="24"/>
        </w:rPr>
        <w:t xml:space="preserve">time </w:t>
      </w:r>
      <w:r w:rsidR="0059643A" w:rsidRPr="00866DAE">
        <w:rPr>
          <w:rFonts w:ascii="Times New Roman" w:hAnsi="Times New Roman" w:cs="Times New Roman"/>
          <w:sz w:val="24"/>
          <w:szCs w:val="24"/>
        </w:rPr>
        <w:t xml:space="preserve">operational costs </w:t>
      </w:r>
      <w:r w:rsidR="009725BA" w:rsidRPr="00866DAE">
        <w:rPr>
          <w:rFonts w:ascii="Times New Roman" w:hAnsi="Times New Roman" w:cs="Times New Roman"/>
          <w:sz w:val="24"/>
          <w:szCs w:val="24"/>
        </w:rPr>
        <w:t xml:space="preserve">with emphasis to </w:t>
      </w:r>
      <w:r w:rsidR="0059643A" w:rsidRPr="00866DAE">
        <w:rPr>
          <w:rFonts w:ascii="Times New Roman" w:hAnsi="Times New Roman" w:cs="Times New Roman"/>
          <w:sz w:val="24"/>
          <w:szCs w:val="24"/>
        </w:rPr>
        <w:t>attracting a growing segment</w:t>
      </w:r>
      <w:r w:rsidR="009725BA" w:rsidRPr="00866DAE">
        <w:rPr>
          <w:rFonts w:ascii="Times New Roman" w:hAnsi="Times New Roman" w:cs="Times New Roman"/>
          <w:sz w:val="24"/>
          <w:szCs w:val="24"/>
        </w:rPr>
        <w:t xml:space="preserve"> of market</w:t>
      </w:r>
      <w:r w:rsidR="0059643A" w:rsidRPr="00866DAE">
        <w:rPr>
          <w:rFonts w:ascii="Times New Roman" w:hAnsi="Times New Roman" w:cs="Times New Roman"/>
          <w:sz w:val="24"/>
          <w:szCs w:val="24"/>
        </w:rPr>
        <w:t>.</w:t>
      </w:r>
    </w:p>
    <w:p w14:paraId="7E7E9A05" w14:textId="77777777" w:rsidR="00E3135A" w:rsidRPr="00866DAE" w:rsidRDefault="00E3135A" w:rsidP="00866DAE">
      <w:pPr>
        <w:pStyle w:val="Heading1"/>
        <w:spacing w:line="360" w:lineRule="auto"/>
        <w:jc w:val="both"/>
        <w:rPr>
          <w:sz w:val="24"/>
          <w:szCs w:val="24"/>
        </w:rPr>
      </w:pPr>
      <w:bookmarkStart w:id="5" w:name="_Toc180665351"/>
      <w:r w:rsidRPr="00866DAE">
        <w:rPr>
          <w:sz w:val="24"/>
          <w:szCs w:val="24"/>
        </w:rPr>
        <w:t>5. Conclusion:</w:t>
      </w:r>
      <w:bookmarkEnd w:id="5"/>
    </w:p>
    <w:p w14:paraId="3CB12B8A" w14:textId="7A8B1AAC" w:rsidR="000421AD" w:rsidRPr="00866DAE" w:rsidRDefault="0021436B"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t>In the limelight of the discussion</w:t>
      </w:r>
      <w:r w:rsidR="0023481F" w:rsidRPr="00866DAE">
        <w:rPr>
          <w:rFonts w:ascii="Times New Roman" w:hAnsi="Times New Roman" w:cs="Times New Roman"/>
          <w:sz w:val="24"/>
          <w:szCs w:val="24"/>
        </w:rPr>
        <w:t>,</w:t>
      </w:r>
      <w:r w:rsidRPr="00866DAE">
        <w:rPr>
          <w:rFonts w:ascii="Times New Roman" w:hAnsi="Times New Roman" w:cs="Times New Roman"/>
          <w:sz w:val="24"/>
          <w:szCs w:val="24"/>
        </w:rPr>
        <w:t xml:space="preserve"> </w:t>
      </w:r>
      <w:r w:rsidR="0023481F" w:rsidRPr="00866DAE">
        <w:rPr>
          <w:rFonts w:ascii="Times New Roman" w:hAnsi="Times New Roman" w:cs="Times New Roman"/>
          <w:sz w:val="24"/>
          <w:szCs w:val="24"/>
        </w:rPr>
        <w:t xml:space="preserve">it can be concluded that the </w:t>
      </w:r>
      <w:r w:rsidR="00E3135A" w:rsidRPr="00866DAE">
        <w:rPr>
          <w:rFonts w:ascii="Times New Roman" w:hAnsi="Times New Roman" w:cs="Times New Roman"/>
          <w:sz w:val="24"/>
          <w:szCs w:val="24"/>
        </w:rPr>
        <w:t xml:space="preserve">hotel and hospitality industry operate </w:t>
      </w:r>
      <w:r w:rsidR="0023481F" w:rsidRPr="00866DAE">
        <w:rPr>
          <w:rFonts w:ascii="Times New Roman" w:hAnsi="Times New Roman" w:cs="Times New Roman"/>
          <w:sz w:val="24"/>
          <w:szCs w:val="24"/>
        </w:rPr>
        <w:t>with</w:t>
      </w:r>
      <w:r w:rsidR="00E3135A" w:rsidRPr="00866DAE">
        <w:rPr>
          <w:rFonts w:ascii="Times New Roman" w:hAnsi="Times New Roman" w:cs="Times New Roman"/>
          <w:sz w:val="24"/>
          <w:szCs w:val="24"/>
        </w:rPr>
        <w:t>in an increasingly volatile environment</w:t>
      </w:r>
      <w:r w:rsidR="0023481F" w:rsidRPr="00866DAE">
        <w:rPr>
          <w:rFonts w:ascii="Times New Roman" w:hAnsi="Times New Roman" w:cs="Times New Roman"/>
          <w:sz w:val="24"/>
          <w:szCs w:val="24"/>
        </w:rPr>
        <w:t xml:space="preserve"> because level of </w:t>
      </w:r>
      <w:r w:rsidR="00E3135A" w:rsidRPr="00866DAE">
        <w:rPr>
          <w:rFonts w:ascii="Times New Roman" w:hAnsi="Times New Roman" w:cs="Times New Roman"/>
          <w:sz w:val="24"/>
          <w:szCs w:val="24"/>
        </w:rPr>
        <w:t xml:space="preserve">safety and crisis management are </w:t>
      </w:r>
      <w:r w:rsidR="0023481F" w:rsidRPr="00866DAE">
        <w:rPr>
          <w:rFonts w:ascii="Times New Roman" w:hAnsi="Times New Roman" w:cs="Times New Roman"/>
          <w:sz w:val="24"/>
          <w:szCs w:val="24"/>
        </w:rPr>
        <w:t xml:space="preserve">important </w:t>
      </w:r>
      <w:r w:rsidR="00E3135A" w:rsidRPr="00866DAE">
        <w:rPr>
          <w:rFonts w:ascii="Times New Roman" w:hAnsi="Times New Roman" w:cs="Times New Roman"/>
          <w:sz w:val="24"/>
          <w:szCs w:val="24"/>
        </w:rPr>
        <w:t>to sustaining operations and protecting guests and staff. The impacts of health crises, instability</w:t>
      </w:r>
      <w:r w:rsidR="003232B3" w:rsidRPr="00866DAE">
        <w:rPr>
          <w:rFonts w:ascii="Times New Roman" w:hAnsi="Times New Roman" w:cs="Times New Roman"/>
          <w:sz w:val="24"/>
          <w:szCs w:val="24"/>
        </w:rPr>
        <w:t xml:space="preserve"> politically</w:t>
      </w:r>
      <w:r w:rsidR="00E3135A" w:rsidRPr="00866DAE">
        <w:rPr>
          <w:rFonts w:ascii="Times New Roman" w:hAnsi="Times New Roman" w:cs="Times New Roman"/>
          <w:sz w:val="24"/>
          <w:szCs w:val="24"/>
        </w:rPr>
        <w:t xml:space="preserve">, natural disasters, and threats </w:t>
      </w:r>
      <w:r w:rsidR="003232B3" w:rsidRPr="00866DAE">
        <w:rPr>
          <w:rFonts w:ascii="Times New Roman" w:hAnsi="Times New Roman" w:cs="Times New Roman"/>
          <w:sz w:val="24"/>
          <w:szCs w:val="24"/>
        </w:rPr>
        <w:t xml:space="preserve">of cybersecurity </w:t>
      </w:r>
      <w:r w:rsidR="00E3135A" w:rsidRPr="00866DAE">
        <w:rPr>
          <w:rFonts w:ascii="Times New Roman" w:hAnsi="Times New Roman" w:cs="Times New Roman"/>
          <w:sz w:val="24"/>
          <w:szCs w:val="24"/>
        </w:rPr>
        <w:t xml:space="preserve">underscore the </w:t>
      </w:r>
      <w:r w:rsidR="003232B3" w:rsidRPr="00866DAE">
        <w:rPr>
          <w:rFonts w:ascii="Times New Roman" w:hAnsi="Times New Roman" w:cs="Times New Roman"/>
          <w:sz w:val="24"/>
          <w:szCs w:val="24"/>
        </w:rPr>
        <w:t xml:space="preserve">necessity </w:t>
      </w:r>
      <w:r w:rsidR="00E3135A" w:rsidRPr="00866DAE">
        <w:rPr>
          <w:rFonts w:ascii="Times New Roman" w:hAnsi="Times New Roman" w:cs="Times New Roman"/>
          <w:sz w:val="24"/>
          <w:szCs w:val="24"/>
        </w:rPr>
        <w:t xml:space="preserve">for comprehensive crisis management strategies. </w:t>
      </w:r>
      <w:r w:rsidR="003232B3" w:rsidRPr="00866DAE">
        <w:rPr>
          <w:rFonts w:ascii="Times New Roman" w:hAnsi="Times New Roman" w:cs="Times New Roman"/>
          <w:sz w:val="24"/>
          <w:szCs w:val="24"/>
        </w:rPr>
        <w:t>H</w:t>
      </w:r>
      <w:r w:rsidR="00E3135A" w:rsidRPr="00866DAE">
        <w:rPr>
          <w:rFonts w:ascii="Times New Roman" w:hAnsi="Times New Roman" w:cs="Times New Roman"/>
          <w:sz w:val="24"/>
          <w:szCs w:val="24"/>
        </w:rPr>
        <w:t xml:space="preserve">otels have made </w:t>
      </w:r>
      <w:r w:rsidR="003232B3" w:rsidRPr="00866DAE">
        <w:rPr>
          <w:rFonts w:ascii="Times New Roman" w:hAnsi="Times New Roman" w:cs="Times New Roman"/>
          <w:sz w:val="24"/>
          <w:szCs w:val="24"/>
        </w:rPr>
        <w:t xml:space="preserve">important level of </w:t>
      </w:r>
      <w:r w:rsidR="00E3135A" w:rsidRPr="00866DAE">
        <w:rPr>
          <w:rFonts w:ascii="Times New Roman" w:hAnsi="Times New Roman" w:cs="Times New Roman"/>
          <w:sz w:val="24"/>
          <w:szCs w:val="24"/>
        </w:rPr>
        <w:t xml:space="preserve">strides in adopting measures to mitigate </w:t>
      </w:r>
      <w:r w:rsidR="005E2AE4" w:rsidRPr="00866DAE">
        <w:rPr>
          <w:rFonts w:ascii="Times New Roman" w:hAnsi="Times New Roman" w:cs="Times New Roman"/>
          <w:sz w:val="24"/>
          <w:szCs w:val="24"/>
        </w:rPr>
        <w:t xml:space="preserve">all </w:t>
      </w:r>
      <w:r w:rsidR="00E3135A" w:rsidRPr="00866DAE">
        <w:rPr>
          <w:rFonts w:ascii="Times New Roman" w:hAnsi="Times New Roman" w:cs="Times New Roman"/>
          <w:sz w:val="24"/>
          <w:szCs w:val="24"/>
        </w:rPr>
        <w:t>risks</w:t>
      </w:r>
      <w:r w:rsidR="005E2AE4" w:rsidRPr="00866DAE">
        <w:rPr>
          <w:rFonts w:ascii="Times New Roman" w:hAnsi="Times New Roman" w:cs="Times New Roman"/>
          <w:sz w:val="24"/>
          <w:szCs w:val="24"/>
        </w:rPr>
        <w:t xml:space="preserve"> and </w:t>
      </w:r>
      <w:r w:rsidR="00E3135A" w:rsidRPr="00866DAE">
        <w:rPr>
          <w:rFonts w:ascii="Times New Roman" w:hAnsi="Times New Roman" w:cs="Times New Roman"/>
          <w:sz w:val="24"/>
          <w:szCs w:val="24"/>
        </w:rPr>
        <w:t xml:space="preserve">there is </w:t>
      </w:r>
      <w:r w:rsidR="005E2AE4" w:rsidRPr="00866DAE">
        <w:rPr>
          <w:rFonts w:ascii="Times New Roman" w:hAnsi="Times New Roman" w:cs="Times New Roman"/>
          <w:sz w:val="24"/>
          <w:szCs w:val="24"/>
        </w:rPr>
        <w:t xml:space="preserve">a </w:t>
      </w:r>
      <w:r w:rsidR="00E3135A" w:rsidRPr="00866DAE">
        <w:rPr>
          <w:rFonts w:ascii="Times New Roman" w:hAnsi="Times New Roman" w:cs="Times New Roman"/>
          <w:sz w:val="24"/>
          <w:szCs w:val="24"/>
        </w:rPr>
        <w:t xml:space="preserve">still room for improvement. </w:t>
      </w:r>
      <w:r w:rsidR="005E2AE4" w:rsidRPr="00866DAE">
        <w:rPr>
          <w:rFonts w:ascii="Times New Roman" w:hAnsi="Times New Roman" w:cs="Times New Roman"/>
          <w:sz w:val="24"/>
          <w:szCs w:val="24"/>
        </w:rPr>
        <w:t xml:space="preserve">Improved </w:t>
      </w:r>
      <w:r w:rsidR="00E3135A" w:rsidRPr="00866DAE">
        <w:rPr>
          <w:rFonts w:ascii="Times New Roman" w:hAnsi="Times New Roman" w:cs="Times New Roman"/>
          <w:sz w:val="24"/>
          <w:szCs w:val="24"/>
        </w:rPr>
        <w:t xml:space="preserve">training, </w:t>
      </w:r>
      <w:r w:rsidR="005E2AE4" w:rsidRPr="00866DAE">
        <w:rPr>
          <w:rFonts w:ascii="Times New Roman" w:hAnsi="Times New Roman" w:cs="Times New Roman"/>
          <w:sz w:val="24"/>
          <w:szCs w:val="24"/>
        </w:rPr>
        <w:t xml:space="preserve">technical </w:t>
      </w:r>
      <w:r w:rsidR="00E3135A" w:rsidRPr="00866DAE">
        <w:rPr>
          <w:rFonts w:ascii="Times New Roman" w:hAnsi="Times New Roman" w:cs="Times New Roman"/>
          <w:sz w:val="24"/>
          <w:szCs w:val="24"/>
        </w:rPr>
        <w:t xml:space="preserve">innovation, sustainability, and international collaboration will be </w:t>
      </w:r>
      <w:r w:rsidR="005E2AE4" w:rsidRPr="00866DAE">
        <w:rPr>
          <w:rFonts w:ascii="Times New Roman" w:hAnsi="Times New Roman" w:cs="Times New Roman"/>
          <w:sz w:val="24"/>
          <w:szCs w:val="24"/>
        </w:rPr>
        <w:t xml:space="preserve">important </w:t>
      </w:r>
      <w:r w:rsidR="00E3135A" w:rsidRPr="00866DAE">
        <w:rPr>
          <w:rFonts w:ascii="Times New Roman" w:hAnsi="Times New Roman" w:cs="Times New Roman"/>
          <w:sz w:val="24"/>
          <w:szCs w:val="24"/>
        </w:rPr>
        <w:t xml:space="preserve">to ensuring the resilience </w:t>
      </w:r>
      <w:r w:rsidR="005E2AE4" w:rsidRPr="00866DAE">
        <w:rPr>
          <w:rFonts w:ascii="Times New Roman" w:hAnsi="Times New Roman" w:cs="Times New Roman"/>
          <w:sz w:val="24"/>
          <w:szCs w:val="24"/>
        </w:rPr>
        <w:t xml:space="preserve">of industry </w:t>
      </w:r>
      <w:r w:rsidR="00E3135A" w:rsidRPr="00866DAE">
        <w:rPr>
          <w:rFonts w:ascii="Times New Roman" w:hAnsi="Times New Roman" w:cs="Times New Roman"/>
          <w:sz w:val="24"/>
          <w:szCs w:val="24"/>
        </w:rPr>
        <w:t xml:space="preserve">to future crises. </w:t>
      </w:r>
      <w:r w:rsidR="00317D68" w:rsidRPr="00866DAE">
        <w:rPr>
          <w:rFonts w:ascii="Times New Roman" w:hAnsi="Times New Roman" w:cs="Times New Roman"/>
          <w:sz w:val="24"/>
          <w:szCs w:val="24"/>
        </w:rPr>
        <w:t xml:space="preserve">Through </w:t>
      </w:r>
      <w:r w:rsidR="00E3135A" w:rsidRPr="00866DAE">
        <w:rPr>
          <w:rFonts w:ascii="Times New Roman" w:hAnsi="Times New Roman" w:cs="Times New Roman"/>
          <w:sz w:val="24"/>
          <w:szCs w:val="24"/>
        </w:rPr>
        <w:t>adopting a proactive approach to management</w:t>
      </w:r>
      <w:r w:rsidR="00317D68" w:rsidRPr="00866DAE">
        <w:rPr>
          <w:rFonts w:ascii="Times New Roman" w:hAnsi="Times New Roman" w:cs="Times New Roman"/>
          <w:sz w:val="24"/>
          <w:szCs w:val="24"/>
        </w:rPr>
        <w:t xml:space="preserve"> of crisis the </w:t>
      </w:r>
      <w:r w:rsidR="00E3135A" w:rsidRPr="00866DAE">
        <w:rPr>
          <w:rFonts w:ascii="Times New Roman" w:hAnsi="Times New Roman" w:cs="Times New Roman"/>
          <w:sz w:val="24"/>
          <w:szCs w:val="24"/>
        </w:rPr>
        <w:t xml:space="preserve">hotels can safeguard their operations </w:t>
      </w:r>
      <w:r w:rsidR="00317D68" w:rsidRPr="00866DAE">
        <w:rPr>
          <w:rFonts w:ascii="Times New Roman" w:hAnsi="Times New Roman" w:cs="Times New Roman"/>
          <w:sz w:val="24"/>
          <w:szCs w:val="24"/>
        </w:rPr>
        <w:t xml:space="preserve">and </w:t>
      </w:r>
      <w:r w:rsidR="00E3135A" w:rsidRPr="00866DAE">
        <w:rPr>
          <w:rFonts w:ascii="Times New Roman" w:hAnsi="Times New Roman" w:cs="Times New Roman"/>
          <w:sz w:val="24"/>
          <w:szCs w:val="24"/>
        </w:rPr>
        <w:t xml:space="preserve">strengthen their reputation </w:t>
      </w:r>
      <w:r w:rsidR="00317D68" w:rsidRPr="00866DAE">
        <w:rPr>
          <w:rFonts w:ascii="Times New Roman" w:hAnsi="Times New Roman" w:cs="Times New Roman"/>
          <w:sz w:val="24"/>
          <w:szCs w:val="24"/>
        </w:rPr>
        <w:t xml:space="preserve">with </w:t>
      </w:r>
      <w:r w:rsidR="00E3135A" w:rsidRPr="00866DAE">
        <w:rPr>
          <w:rFonts w:ascii="Times New Roman" w:hAnsi="Times New Roman" w:cs="Times New Roman"/>
          <w:sz w:val="24"/>
          <w:szCs w:val="24"/>
        </w:rPr>
        <w:t xml:space="preserve">trust </w:t>
      </w:r>
      <w:r w:rsidR="00317D68" w:rsidRPr="00866DAE">
        <w:rPr>
          <w:rFonts w:ascii="Times New Roman" w:hAnsi="Times New Roman" w:cs="Times New Roman"/>
          <w:sz w:val="24"/>
          <w:szCs w:val="24"/>
        </w:rPr>
        <w:t>of consumer with</w:t>
      </w:r>
      <w:r w:rsidR="00E3135A" w:rsidRPr="00866DAE">
        <w:rPr>
          <w:rFonts w:ascii="Times New Roman" w:hAnsi="Times New Roman" w:cs="Times New Roman"/>
          <w:sz w:val="24"/>
          <w:szCs w:val="24"/>
        </w:rPr>
        <w:t>in an uncertain world.</w:t>
      </w:r>
    </w:p>
    <w:p w14:paraId="458B402E" w14:textId="77777777" w:rsidR="000421AD" w:rsidRPr="00866DAE" w:rsidRDefault="000421AD" w:rsidP="00866DAE">
      <w:pPr>
        <w:spacing w:line="360" w:lineRule="auto"/>
        <w:jc w:val="both"/>
        <w:rPr>
          <w:rFonts w:ascii="Times New Roman" w:hAnsi="Times New Roman" w:cs="Times New Roman"/>
          <w:sz w:val="24"/>
          <w:szCs w:val="24"/>
        </w:rPr>
      </w:pPr>
      <w:r w:rsidRPr="00866DAE">
        <w:rPr>
          <w:rFonts w:ascii="Times New Roman" w:hAnsi="Times New Roman" w:cs="Times New Roman"/>
          <w:sz w:val="24"/>
          <w:szCs w:val="24"/>
        </w:rPr>
        <w:br w:type="page"/>
      </w:r>
    </w:p>
    <w:bookmarkStart w:id="6" w:name="_Toc180665352" w:displacedByCustomXml="next"/>
    <w:sdt>
      <w:sdtPr>
        <w:rPr>
          <w:rFonts w:asciiTheme="minorHAnsi" w:eastAsiaTheme="minorHAnsi" w:hAnsiTheme="minorHAnsi" w:cstheme="minorBidi"/>
          <w:color w:val="auto"/>
          <w:sz w:val="24"/>
          <w:szCs w:val="24"/>
        </w:rPr>
        <w:id w:val="-872456478"/>
        <w:docPartObj>
          <w:docPartGallery w:val="Bibliographies"/>
          <w:docPartUnique/>
        </w:docPartObj>
      </w:sdtPr>
      <w:sdtEndPr/>
      <w:sdtContent>
        <w:p w14:paraId="43D88B2A" w14:textId="19762F45" w:rsidR="000421AD" w:rsidRPr="00866DAE" w:rsidRDefault="000421AD" w:rsidP="00866DAE">
          <w:pPr>
            <w:pStyle w:val="Heading1"/>
            <w:spacing w:line="360" w:lineRule="auto"/>
            <w:jc w:val="both"/>
            <w:rPr>
              <w:sz w:val="24"/>
              <w:szCs w:val="24"/>
            </w:rPr>
          </w:pPr>
          <w:r w:rsidRPr="00866DAE">
            <w:rPr>
              <w:sz w:val="24"/>
              <w:szCs w:val="24"/>
            </w:rPr>
            <w:t>References</w:t>
          </w:r>
          <w:bookmarkEnd w:id="6"/>
        </w:p>
        <w:sdt>
          <w:sdtPr>
            <w:rPr>
              <w:sz w:val="24"/>
              <w:szCs w:val="24"/>
            </w:rPr>
            <w:id w:val="-573587230"/>
            <w:bibliography/>
          </w:sdtPr>
          <w:sdtEndPr/>
          <w:sdtContent>
            <w:p w14:paraId="5106AA6B" w14:textId="77777777" w:rsidR="00866DAE" w:rsidRPr="00866DAE" w:rsidRDefault="000421AD" w:rsidP="00866DAE">
              <w:pPr>
                <w:pStyle w:val="Bibliography"/>
                <w:spacing w:line="360" w:lineRule="auto"/>
                <w:jc w:val="both"/>
                <w:rPr>
                  <w:noProof/>
                  <w:kern w:val="0"/>
                  <w:sz w:val="24"/>
                  <w:szCs w:val="24"/>
                  <w14:ligatures w14:val="none"/>
                </w:rPr>
              </w:pPr>
              <w:r w:rsidRPr="00866DAE">
                <w:rPr>
                  <w:sz w:val="24"/>
                  <w:szCs w:val="24"/>
                </w:rPr>
                <w:fldChar w:fldCharType="begin"/>
              </w:r>
              <w:r w:rsidRPr="00866DAE">
                <w:rPr>
                  <w:sz w:val="24"/>
                  <w:szCs w:val="24"/>
                </w:rPr>
                <w:instrText xml:space="preserve"> BIBLIOGRAPHY </w:instrText>
              </w:r>
              <w:r w:rsidRPr="00866DAE">
                <w:rPr>
                  <w:sz w:val="24"/>
                  <w:szCs w:val="24"/>
                </w:rPr>
                <w:fldChar w:fldCharType="separate"/>
              </w:r>
              <w:r w:rsidR="00866DAE" w:rsidRPr="00866DAE">
                <w:rPr>
                  <w:noProof/>
                  <w:sz w:val="24"/>
                  <w:szCs w:val="24"/>
                </w:rPr>
                <w:t xml:space="preserve">Acemoglu, D., Hassan, T. A. &amp; Tahoun, A., 2018. The power of the street: Evidence from Egypt’s Arab Spring.. </w:t>
              </w:r>
              <w:r w:rsidR="00866DAE" w:rsidRPr="00866DAE">
                <w:rPr>
                  <w:i/>
                  <w:iCs/>
                  <w:noProof/>
                  <w:sz w:val="24"/>
                  <w:szCs w:val="24"/>
                </w:rPr>
                <w:t xml:space="preserve">The Review of Financial Studies, </w:t>
              </w:r>
              <w:r w:rsidR="00866DAE" w:rsidRPr="00866DAE">
                <w:rPr>
                  <w:noProof/>
                  <w:sz w:val="24"/>
                  <w:szCs w:val="24"/>
                </w:rPr>
                <w:t>31(01), pp. 1-42.</w:t>
              </w:r>
            </w:p>
            <w:p w14:paraId="07C4B2CD"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Bagnera, S., Dalton, A. N., Szende, P. &amp; Legg, M., 2022. The Perception of Clean: Consumer Trust in Hotels Amidst COVID-19. </w:t>
              </w:r>
              <w:r w:rsidRPr="00866DAE">
                <w:rPr>
                  <w:i/>
                  <w:iCs/>
                  <w:noProof/>
                  <w:sz w:val="24"/>
                  <w:szCs w:val="24"/>
                </w:rPr>
                <w:t xml:space="preserve">International Journal of Gaming, Hospitality and Tourism, </w:t>
              </w:r>
              <w:r w:rsidRPr="00866DAE">
                <w:rPr>
                  <w:noProof/>
                  <w:sz w:val="24"/>
                  <w:szCs w:val="24"/>
                </w:rPr>
                <w:t>02(01).</w:t>
              </w:r>
            </w:p>
            <w:p w14:paraId="200C137A"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Boston Hospitality Review, 2021. </w:t>
              </w:r>
              <w:r w:rsidRPr="00866DAE">
                <w:rPr>
                  <w:i/>
                  <w:iCs/>
                  <w:noProof/>
                  <w:sz w:val="24"/>
                  <w:szCs w:val="24"/>
                </w:rPr>
                <w:t xml:space="preserve">The Rise of Service Robots in the Hospitality Industry: Some Actionable Insights. </w:t>
              </w:r>
              <w:r w:rsidRPr="00866DAE">
                <w:rPr>
                  <w:noProof/>
                  <w:sz w:val="24"/>
                  <w:szCs w:val="24"/>
                </w:rPr>
                <w:t xml:space="preserve">[Online] </w:t>
              </w:r>
              <w:r w:rsidRPr="00866DAE">
                <w:rPr>
                  <w:noProof/>
                  <w:sz w:val="24"/>
                  <w:szCs w:val="24"/>
                </w:rPr>
                <w:br/>
                <w:t xml:space="preserve">Available at: </w:t>
              </w:r>
              <w:r w:rsidRPr="00866DAE">
                <w:rPr>
                  <w:noProof/>
                  <w:sz w:val="24"/>
                  <w:szCs w:val="24"/>
                  <w:u w:val="single"/>
                </w:rPr>
                <w:t>https://www.bu.edu/bhr/2021/10/04/the-rise-of-service-robots-in-the-hospitality-industry-some-actionable-insights/</w:t>
              </w:r>
              <w:r w:rsidRPr="00866DAE">
                <w:rPr>
                  <w:noProof/>
                  <w:sz w:val="24"/>
                  <w:szCs w:val="24"/>
                </w:rPr>
                <w:br/>
                <w:t>[Accessed 24 10 2024].</w:t>
              </w:r>
            </w:p>
            <w:p w14:paraId="0A540138"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Climate Trade, 2023. </w:t>
              </w:r>
              <w:r w:rsidRPr="00866DAE">
                <w:rPr>
                  <w:i/>
                  <w:iCs/>
                  <w:noProof/>
                  <w:sz w:val="24"/>
                  <w:szCs w:val="24"/>
                </w:rPr>
                <w:t xml:space="preserve">5 Effective Strategies for Sustainable Hotels to Attract Eco-Conscious Travelers and Promote Responsible Tourism.. </w:t>
              </w:r>
              <w:r w:rsidRPr="00866DAE">
                <w:rPr>
                  <w:noProof/>
                  <w:sz w:val="24"/>
                  <w:szCs w:val="24"/>
                </w:rPr>
                <w:t xml:space="preserve">[Online] </w:t>
              </w:r>
              <w:r w:rsidRPr="00866DAE">
                <w:rPr>
                  <w:noProof/>
                  <w:sz w:val="24"/>
                  <w:szCs w:val="24"/>
                </w:rPr>
                <w:br/>
                <w:t xml:space="preserve">Available at: </w:t>
              </w:r>
              <w:r w:rsidRPr="00866DAE">
                <w:rPr>
                  <w:noProof/>
                  <w:sz w:val="24"/>
                  <w:szCs w:val="24"/>
                  <w:u w:val="single"/>
                </w:rPr>
                <w:t>https://climatetrade.com/5-effective-strategies-for-sustainable-hotels-to-attract-eco-conscious-travelers-and-promote-responsible-tourism/#:~:text=This%20includes%20installing%20energy%2Dsaving,to%20offset%20their%20carbon%20footprint.</w:t>
              </w:r>
              <w:r w:rsidRPr="00866DAE">
                <w:rPr>
                  <w:noProof/>
                  <w:sz w:val="24"/>
                  <w:szCs w:val="24"/>
                </w:rPr>
                <w:br/>
                <w:t>[Accessed 24 10 2024].</w:t>
              </w:r>
            </w:p>
            <w:p w14:paraId="53BF8946"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Čović, S. &amp; Lagiewski, R., 2024. </w:t>
              </w:r>
              <w:r w:rsidRPr="00866DAE">
                <w:rPr>
                  <w:i/>
                  <w:iCs/>
                  <w:noProof/>
                  <w:sz w:val="24"/>
                  <w:szCs w:val="24"/>
                </w:rPr>
                <w:t xml:space="preserve">Readiness and Response: The case of hotel emergency management during hurricanes. </w:t>
              </w:r>
              <w:r w:rsidRPr="00866DAE">
                <w:rPr>
                  <w:noProof/>
                  <w:sz w:val="24"/>
                  <w:szCs w:val="24"/>
                </w:rPr>
                <w:t xml:space="preserve">[Online] </w:t>
              </w:r>
              <w:r w:rsidRPr="00866DAE">
                <w:rPr>
                  <w:noProof/>
                  <w:sz w:val="24"/>
                  <w:szCs w:val="24"/>
                </w:rPr>
                <w:br/>
                <w:t xml:space="preserve">Available at: </w:t>
              </w:r>
              <w:r w:rsidRPr="00866DAE">
                <w:rPr>
                  <w:noProof/>
                  <w:sz w:val="24"/>
                  <w:szCs w:val="24"/>
                  <w:u w:val="single"/>
                </w:rPr>
                <w:t>https://www.chrie.org/assets/docs/JHTC-case-notes/JHTC-vol-10/JHTC_Vol%2010_Issue%201_Lagiewski_Covic_case.pdf</w:t>
              </w:r>
              <w:r w:rsidRPr="00866DAE">
                <w:rPr>
                  <w:noProof/>
                  <w:sz w:val="24"/>
                  <w:szCs w:val="24"/>
                </w:rPr>
                <w:br/>
                <w:t>[Accessed 24 10 2024].</w:t>
              </w:r>
            </w:p>
            <w:p w14:paraId="76022AA7"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Darktrace, 2024. </w:t>
              </w:r>
              <w:r w:rsidRPr="00866DAE">
                <w:rPr>
                  <w:i/>
                  <w:iCs/>
                  <w:noProof/>
                  <w:sz w:val="24"/>
                  <w:szCs w:val="24"/>
                </w:rPr>
                <w:t xml:space="preserve">Cybersecurity for Hospitality. </w:t>
              </w:r>
              <w:r w:rsidRPr="00866DAE">
                <w:rPr>
                  <w:noProof/>
                  <w:sz w:val="24"/>
                  <w:szCs w:val="24"/>
                </w:rPr>
                <w:t xml:space="preserve">[Online] </w:t>
              </w:r>
              <w:r w:rsidRPr="00866DAE">
                <w:rPr>
                  <w:noProof/>
                  <w:sz w:val="24"/>
                  <w:szCs w:val="24"/>
                </w:rPr>
                <w:br/>
                <w:t xml:space="preserve">Available at: </w:t>
              </w:r>
              <w:r w:rsidRPr="00866DAE">
                <w:rPr>
                  <w:noProof/>
                  <w:sz w:val="24"/>
                  <w:szCs w:val="24"/>
                  <w:u w:val="single"/>
                </w:rPr>
                <w:t>https://darktrace.com/cyber-ai-glossary/cybersecurity-for-hospitality-industry-threats-and-solutions</w:t>
              </w:r>
              <w:r w:rsidRPr="00866DAE">
                <w:rPr>
                  <w:noProof/>
                  <w:sz w:val="24"/>
                  <w:szCs w:val="24"/>
                </w:rPr>
                <w:br/>
                <w:t>[Accessed 24 10 2024].</w:t>
              </w:r>
            </w:p>
            <w:p w14:paraId="4C2B3BE8"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Ding, G. &amp; Wu, J., 2022. Influence of tourism safety perception on destination image: A case study of Xinjiang, China. </w:t>
              </w:r>
              <w:r w:rsidRPr="00866DAE">
                <w:rPr>
                  <w:i/>
                  <w:iCs/>
                  <w:noProof/>
                  <w:sz w:val="24"/>
                  <w:szCs w:val="24"/>
                </w:rPr>
                <w:t xml:space="preserve">Sustainability, </w:t>
              </w:r>
              <w:r w:rsidRPr="00866DAE">
                <w:rPr>
                  <w:noProof/>
                  <w:sz w:val="24"/>
                  <w:szCs w:val="24"/>
                </w:rPr>
                <w:t>14(03), p. 1663.</w:t>
              </w:r>
            </w:p>
            <w:p w14:paraId="31A61B35" w14:textId="77777777" w:rsidR="00866DAE" w:rsidRPr="00866DAE" w:rsidRDefault="00866DAE" w:rsidP="00866DAE">
              <w:pPr>
                <w:pStyle w:val="Bibliography"/>
                <w:spacing w:line="360" w:lineRule="auto"/>
                <w:jc w:val="both"/>
                <w:rPr>
                  <w:noProof/>
                  <w:sz w:val="24"/>
                  <w:szCs w:val="24"/>
                </w:rPr>
              </w:pPr>
              <w:r w:rsidRPr="00866DAE">
                <w:rPr>
                  <w:noProof/>
                  <w:sz w:val="24"/>
                  <w:szCs w:val="24"/>
                </w:rPr>
                <w:lastRenderedPageBreak/>
                <w:t xml:space="preserve">Diplomatie, 2024. </w:t>
              </w:r>
              <w:r w:rsidRPr="00866DAE">
                <w:rPr>
                  <w:i/>
                  <w:iCs/>
                  <w:noProof/>
                  <w:sz w:val="24"/>
                  <w:szCs w:val="24"/>
                </w:rPr>
                <w:t xml:space="preserve">Terrorism: France’s International Action. </w:t>
              </w:r>
              <w:r w:rsidRPr="00866DAE">
                <w:rPr>
                  <w:noProof/>
                  <w:sz w:val="24"/>
                  <w:szCs w:val="24"/>
                </w:rPr>
                <w:t xml:space="preserve">[Online] </w:t>
              </w:r>
              <w:r w:rsidRPr="00866DAE">
                <w:rPr>
                  <w:noProof/>
                  <w:sz w:val="24"/>
                  <w:szCs w:val="24"/>
                </w:rPr>
                <w:br/>
                <w:t xml:space="preserve">Available at: </w:t>
              </w:r>
              <w:r w:rsidRPr="00866DAE">
                <w:rPr>
                  <w:noProof/>
                  <w:sz w:val="24"/>
                  <w:szCs w:val="24"/>
                  <w:u w:val="single"/>
                </w:rPr>
                <w:t>https://www.diplomatie.gouv.fr/en/french-foreign-policy/security-disarmament-and-non-proliferation/terrorism-france-s-international-action/</w:t>
              </w:r>
              <w:r w:rsidRPr="00866DAE">
                <w:rPr>
                  <w:noProof/>
                  <w:sz w:val="24"/>
                  <w:szCs w:val="24"/>
                </w:rPr>
                <w:br/>
                <w:t>[Accessed 24 10 2024].</w:t>
              </w:r>
            </w:p>
            <w:p w14:paraId="4C6E979F"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El-Said, O. A., Elhoushy, S., Smith, M. &amp; Youssif, M., 2024. Crisis-driven innovation in hospitality: How do international hotel chains innovate to recover from a global crisis?.. </w:t>
              </w:r>
              <w:r w:rsidRPr="00866DAE">
                <w:rPr>
                  <w:i/>
                  <w:iCs/>
                  <w:noProof/>
                  <w:sz w:val="24"/>
                  <w:szCs w:val="24"/>
                </w:rPr>
                <w:t xml:space="preserve">International Journal of Hospitality Management, </w:t>
              </w:r>
              <w:r w:rsidRPr="00866DAE">
                <w:rPr>
                  <w:noProof/>
                  <w:sz w:val="24"/>
                  <w:szCs w:val="24"/>
                </w:rPr>
                <w:t>Volume 120, p. 103758.</w:t>
              </w:r>
            </w:p>
            <w:p w14:paraId="49BB80A8"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Fruhlinger, J., 2020. </w:t>
              </w:r>
              <w:r w:rsidRPr="00866DAE">
                <w:rPr>
                  <w:i/>
                  <w:iCs/>
                  <w:noProof/>
                  <w:sz w:val="24"/>
                  <w:szCs w:val="24"/>
                </w:rPr>
                <w:t xml:space="preserve">Marriott data breach FAQ: How did it happen and what was the impact?. </w:t>
              </w:r>
              <w:r w:rsidRPr="00866DAE">
                <w:rPr>
                  <w:noProof/>
                  <w:sz w:val="24"/>
                  <w:szCs w:val="24"/>
                </w:rPr>
                <w:t xml:space="preserve">[Online] </w:t>
              </w:r>
              <w:r w:rsidRPr="00866DAE">
                <w:rPr>
                  <w:noProof/>
                  <w:sz w:val="24"/>
                  <w:szCs w:val="24"/>
                </w:rPr>
                <w:br/>
                <w:t xml:space="preserve">Available at: </w:t>
              </w:r>
              <w:r w:rsidRPr="00866DAE">
                <w:rPr>
                  <w:noProof/>
                  <w:sz w:val="24"/>
                  <w:szCs w:val="24"/>
                  <w:u w:val="single"/>
                </w:rPr>
                <w:t>https://www.csoonline.com/article/567795/marriott-data-breach-faq-how-did-it-happen-and-what-was-the-impact.html</w:t>
              </w:r>
              <w:r w:rsidRPr="00866DAE">
                <w:rPr>
                  <w:noProof/>
                  <w:sz w:val="24"/>
                  <w:szCs w:val="24"/>
                </w:rPr>
                <w:br/>
                <w:t>[Accessed 24 10 2024].</w:t>
              </w:r>
            </w:p>
            <w:p w14:paraId="39439B54"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Gstcouncil, 2022. </w:t>
              </w:r>
              <w:r w:rsidRPr="00866DAE">
                <w:rPr>
                  <w:i/>
                  <w:iCs/>
                  <w:noProof/>
                  <w:sz w:val="24"/>
                  <w:szCs w:val="24"/>
                </w:rPr>
                <w:t xml:space="preserve">Booking.com Reveals the Trends Shaping Sustainable Travel in 2022. </w:t>
              </w:r>
              <w:r w:rsidRPr="00866DAE">
                <w:rPr>
                  <w:noProof/>
                  <w:sz w:val="24"/>
                  <w:szCs w:val="24"/>
                </w:rPr>
                <w:t xml:space="preserve">[Online] </w:t>
              </w:r>
              <w:r w:rsidRPr="00866DAE">
                <w:rPr>
                  <w:noProof/>
                  <w:sz w:val="24"/>
                  <w:szCs w:val="24"/>
                </w:rPr>
                <w:br/>
                <w:t xml:space="preserve">Available at: </w:t>
              </w:r>
              <w:r w:rsidRPr="00866DAE">
                <w:rPr>
                  <w:noProof/>
                  <w:sz w:val="24"/>
                  <w:szCs w:val="24"/>
                  <w:u w:val="single"/>
                </w:rPr>
                <w:t>https://www.gstcouncil.org/booking-com-2022-sustainable-travel-report/</w:t>
              </w:r>
              <w:r w:rsidRPr="00866DAE">
                <w:rPr>
                  <w:noProof/>
                  <w:sz w:val="24"/>
                  <w:szCs w:val="24"/>
                </w:rPr>
                <w:br/>
                <w:t>[Accessed 24 10 2024].</w:t>
              </w:r>
            </w:p>
            <w:p w14:paraId="71AAA760" w14:textId="77777777" w:rsidR="00866DAE" w:rsidRPr="00866DAE" w:rsidRDefault="00866DAE" w:rsidP="00866DAE">
              <w:pPr>
                <w:pStyle w:val="Bibliography"/>
                <w:spacing w:line="360" w:lineRule="auto"/>
                <w:jc w:val="both"/>
                <w:rPr>
                  <w:noProof/>
                  <w:sz w:val="24"/>
                  <w:szCs w:val="24"/>
                </w:rPr>
              </w:pPr>
              <w:r w:rsidRPr="00866DAE">
                <w:rPr>
                  <w:noProof/>
                  <w:sz w:val="24"/>
                  <w:szCs w:val="24"/>
                </w:rPr>
                <w:t>Hilton Corporate Response to COVID</w:t>
              </w:r>
              <w:r w:rsidRPr="00866DAE">
                <w:rPr>
                  <w:noProof/>
                  <w:sz w:val="24"/>
                  <w:szCs w:val="24"/>
                </w:rPr>
                <w:noBreakHyphen/>
                <w:t xml:space="preserve">19, 2020. </w:t>
              </w:r>
              <w:r w:rsidRPr="00866DAE">
                <w:rPr>
                  <w:i/>
                  <w:iCs/>
                  <w:noProof/>
                  <w:sz w:val="24"/>
                  <w:szCs w:val="24"/>
                </w:rPr>
                <w:t xml:space="preserve">Stories. </w:t>
              </w:r>
              <w:r w:rsidRPr="00866DAE">
                <w:rPr>
                  <w:noProof/>
                  <w:sz w:val="24"/>
                  <w:szCs w:val="24"/>
                </w:rPr>
                <w:t xml:space="preserve">[Online] </w:t>
              </w:r>
              <w:r w:rsidRPr="00866DAE">
                <w:rPr>
                  <w:noProof/>
                  <w:sz w:val="24"/>
                  <w:szCs w:val="24"/>
                </w:rPr>
                <w:br/>
                <w:t xml:space="preserve">Available at: </w:t>
              </w:r>
              <w:r w:rsidRPr="00866DAE">
                <w:rPr>
                  <w:noProof/>
                  <w:sz w:val="24"/>
                  <w:szCs w:val="24"/>
                  <w:u w:val="single"/>
                </w:rPr>
                <w:t>https://stories.hilton.com/releases/hilton-corporate-response-to-covid19</w:t>
              </w:r>
              <w:r w:rsidRPr="00866DAE">
                <w:rPr>
                  <w:noProof/>
                  <w:sz w:val="24"/>
                  <w:szCs w:val="24"/>
                </w:rPr>
                <w:br/>
                <w:t>[Accessed 24 10 2024].</w:t>
              </w:r>
            </w:p>
            <w:p w14:paraId="3AE4011E"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Humanepro, 2021. </w:t>
              </w:r>
              <w:r w:rsidRPr="00866DAE">
                <w:rPr>
                  <w:i/>
                  <w:iCs/>
                  <w:noProof/>
                  <w:sz w:val="24"/>
                  <w:szCs w:val="24"/>
                </w:rPr>
                <w:t xml:space="preserve">The commitment to Clean. </w:t>
              </w:r>
              <w:r w:rsidRPr="00866DAE">
                <w:rPr>
                  <w:noProof/>
                  <w:sz w:val="24"/>
                  <w:szCs w:val="24"/>
                </w:rPr>
                <w:t xml:space="preserve">[Online] </w:t>
              </w:r>
              <w:r w:rsidRPr="00866DAE">
                <w:rPr>
                  <w:noProof/>
                  <w:sz w:val="24"/>
                  <w:szCs w:val="24"/>
                </w:rPr>
                <w:br/>
                <w:t xml:space="preserve">Available at: </w:t>
              </w:r>
              <w:r w:rsidRPr="00866DAE">
                <w:rPr>
                  <w:noProof/>
                  <w:sz w:val="24"/>
                  <w:szCs w:val="24"/>
                  <w:u w:val="single"/>
                </w:rPr>
                <w:t>https://humanepro.org/sites/default/files/2021-08/OrlandoWorldCetnerMarriottProtocols7-26.pdf</w:t>
              </w:r>
              <w:r w:rsidRPr="00866DAE">
                <w:rPr>
                  <w:noProof/>
                  <w:sz w:val="24"/>
                  <w:szCs w:val="24"/>
                </w:rPr>
                <w:br/>
                <w:t>[Accessed 24 10 2024].</w:t>
              </w:r>
            </w:p>
            <w:p w14:paraId="580B9D76"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IHG, 2024. </w:t>
              </w:r>
              <w:r w:rsidRPr="00866DAE">
                <w:rPr>
                  <w:i/>
                  <w:iCs/>
                  <w:noProof/>
                  <w:sz w:val="24"/>
                  <w:szCs w:val="24"/>
                </w:rPr>
                <w:t xml:space="preserve">IHG Green Engage™ system. </w:t>
              </w:r>
              <w:r w:rsidRPr="00866DAE">
                <w:rPr>
                  <w:noProof/>
                  <w:sz w:val="24"/>
                  <w:szCs w:val="24"/>
                </w:rPr>
                <w:t xml:space="preserve">[Online] </w:t>
              </w:r>
              <w:r w:rsidRPr="00866DAE">
                <w:rPr>
                  <w:noProof/>
                  <w:sz w:val="24"/>
                  <w:szCs w:val="24"/>
                </w:rPr>
                <w:br/>
                <w:t xml:space="preserve">Available at: </w:t>
              </w:r>
              <w:r w:rsidRPr="00866DAE">
                <w:rPr>
                  <w:noProof/>
                  <w:sz w:val="24"/>
                  <w:szCs w:val="24"/>
                  <w:u w:val="single"/>
                </w:rPr>
                <w:t>https://www.ihg.com/content/gb/en/support/green-engage</w:t>
              </w:r>
              <w:r w:rsidRPr="00866DAE">
                <w:rPr>
                  <w:noProof/>
                  <w:sz w:val="24"/>
                  <w:szCs w:val="24"/>
                </w:rPr>
                <w:br/>
                <w:t>[Accessed 24 10 2024].</w:t>
              </w:r>
            </w:p>
            <w:p w14:paraId="50A48F3C"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Laney, D., 2024. </w:t>
              </w:r>
              <w:r w:rsidRPr="00866DAE">
                <w:rPr>
                  <w:i/>
                  <w:iCs/>
                  <w:noProof/>
                  <w:sz w:val="24"/>
                  <w:szCs w:val="24"/>
                </w:rPr>
                <w:t xml:space="preserve">Forbes. </w:t>
              </w:r>
              <w:r w:rsidRPr="00866DAE">
                <w:rPr>
                  <w:noProof/>
                  <w:sz w:val="24"/>
                  <w:szCs w:val="24"/>
                </w:rPr>
                <w:t xml:space="preserve">[Online] </w:t>
              </w:r>
              <w:r w:rsidRPr="00866DAE">
                <w:rPr>
                  <w:noProof/>
                  <w:sz w:val="24"/>
                  <w:szCs w:val="24"/>
                </w:rPr>
                <w:br/>
                <w:t xml:space="preserve">Available at: </w:t>
              </w:r>
              <w:r w:rsidRPr="00866DAE">
                <w:rPr>
                  <w:noProof/>
                  <w:sz w:val="24"/>
                  <w:szCs w:val="24"/>
                  <w:u w:val="single"/>
                </w:rPr>
                <w:t>https://www.forbes.com/sites/douglaslaney/2024/06/12/gdpr-violations-and-</w:t>
              </w:r>
              <w:r w:rsidRPr="00866DAE">
                <w:rPr>
                  <w:noProof/>
                  <w:sz w:val="24"/>
                  <w:szCs w:val="24"/>
                  <w:u w:val="single"/>
                </w:rPr>
                <w:lastRenderedPageBreak/>
                <w:t>fines-trends-insights-and-compliance-strategies/</w:t>
              </w:r>
              <w:r w:rsidRPr="00866DAE">
                <w:rPr>
                  <w:noProof/>
                  <w:sz w:val="24"/>
                  <w:szCs w:val="24"/>
                </w:rPr>
                <w:br/>
                <w:t>[Accessed 24 10 2024].</w:t>
              </w:r>
            </w:p>
            <w:p w14:paraId="5417C2B1"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Liu, L. W., Pahrudin, P., Hao, L. &amp; Hao, L., 2024. Disaster, Risk and Crises in Tourism and Hospitality Field: A Pathway Toward Tourism and Hospitality Management Framework for Resilience and Recovery Process.. </w:t>
              </w:r>
              <w:r w:rsidRPr="00866DAE">
                <w:rPr>
                  <w:i/>
                  <w:iCs/>
                  <w:noProof/>
                  <w:sz w:val="24"/>
                  <w:szCs w:val="24"/>
                </w:rPr>
                <w:t>Natural Hazards Research.</w:t>
              </w:r>
            </w:p>
            <w:p w14:paraId="2E94EE99"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Manglani, M., 2022. Data breach incidents and prevention in the hospitality industry.. </w:t>
              </w:r>
              <w:r w:rsidRPr="00866DAE">
                <w:rPr>
                  <w:i/>
                  <w:iCs/>
                  <w:noProof/>
                  <w:sz w:val="24"/>
                  <w:szCs w:val="24"/>
                </w:rPr>
                <w:t xml:space="preserve">International Journal of Science and Research, </w:t>
              </w:r>
              <w:r w:rsidRPr="00866DAE">
                <w:rPr>
                  <w:noProof/>
                  <w:sz w:val="24"/>
                  <w:szCs w:val="24"/>
                </w:rPr>
                <w:t>pp. 2319-7064.</w:t>
              </w:r>
            </w:p>
            <w:p w14:paraId="22922572"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Marriott International’s Evacuation, 2024. </w:t>
              </w:r>
              <w:r w:rsidRPr="00866DAE">
                <w:rPr>
                  <w:i/>
                  <w:iCs/>
                  <w:noProof/>
                  <w:sz w:val="24"/>
                  <w:szCs w:val="24"/>
                </w:rPr>
                <w:t xml:space="preserve">Micicinitiative. </w:t>
              </w:r>
              <w:r w:rsidRPr="00866DAE">
                <w:rPr>
                  <w:noProof/>
                  <w:sz w:val="24"/>
                  <w:szCs w:val="24"/>
                </w:rPr>
                <w:t xml:space="preserve">[Online] </w:t>
              </w:r>
              <w:r w:rsidRPr="00866DAE">
                <w:rPr>
                  <w:noProof/>
                  <w:sz w:val="24"/>
                  <w:szCs w:val="24"/>
                </w:rPr>
                <w:br/>
                <w:t xml:space="preserve">Available at: </w:t>
              </w:r>
              <w:r w:rsidRPr="00866DAE">
                <w:rPr>
                  <w:noProof/>
                  <w:sz w:val="24"/>
                  <w:szCs w:val="24"/>
                  <w:u w:val="single"/>
                </w:rPr>
                <w:t>https://micicinitiative.iom.int/marriott-internationals-evacuation-guests-and-workers-0</w:t>
              </w:r>
              <w:r w:rsidRPr="00866DAE">
                <w:rPr>
                  <w:noProof/>
                  <w:sz w:val="24"/>
                  <w:szCs w:val="24"/>
                </w:rPr>
                <w:br/>
                <w:t>[Accessed 24 10 2024].</w:t>
              </w:r>
            </w:p>
            <w:p w14:paraId="5BB3534A"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Marvin, B., 2024. </w:t>
              </w:r>
              <w:r w:rsidRPr="00866DAE">
                <w:rPr>
                  <w:i/>
                  <w:iCs/>
                  <w:noProof/>
                  <w:sz w:val="24"/>
                  <w:szCs w:val="24"/>
                </w:rPr>
                <w:t xml:space="preserve">Healthcare’s new normal: accelerating adoption of contactless and digital experiences. </w:t>
              </w:r>
              <w:r w:rsidRPr="00866DAE">
                <w:rPr>
                  <w:noProof/>
                  <w:sz w:val="24"/>
                  <w:szCs w:val="24"/>
                </w:rPr>
                <w:t xml:space="preserve">[Online] </w:t>
              </w:r>
              <w:r w:rsidRPr="00866DAE">
                <w:rPr>
                  <w:noProof/>
                  <w:sz w:val="24"/>
                  <w:szCs w:val="24"/>
                </w:rPr>
                <w:br/>
                <w:t xml:space="preserve">Available at: </w:t>
              </w:r>
              <w:r w:rsidRPr="00866DAE">
                <w:rPr>
                  <w:noProof/>
                  <w:sz w:val="24"/>
                  <w:szCs w:val="24"/>
                  <w:u w:val="single"/>
                </w:rPr>
                <w:t>https://www.jpmorgan.com/insights/payments/payables/accelerating-contactless-digital-experiences-in-healthcare</w:t>
              </w:r>
              <w:r w:rsidRPr="00866DAE">
                <w:rPr>
                  <w:noProof/>
                  <w:sz w:val="24"/>
                  <w:szCs w:val="24"/>
                </w:rPr>
                <w:br/>
                <w:t>[Accessed 24 10 2024].</w:t>
              </w:r>
            </w:p>
            <w:p w14:paraId="098F25AA"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Mauck, N., 2024. </w:t>
              </w:r>
              <w:r w:rsidRPr="00866DAE">
                <w:rPr>
                  <w:i/>
                  <w:iCs/>
                  <w:noProof/>
                  <w:sz w:val="24"/>
                  <w:szCs w:val="24"/>
                </w:rPr>
                <w:t xml:space="preserve">The Financial Impact of COVID-19 on the Hospitality Industry. </w:t>
              </w:r>
              <w:r w:rsidRPr="00866DAE">
                <w:rPr>
                  <w:noProof/>
                  <w:sz w:val="24"/>
                  <w:szCs w:val="24"/>
                </w:rPr>
                <w:t xml:space="preserve">[Online] </w:t>
              </w:r>
              <w:r w:rsidRPr="00866DAE">
                <w:rPr>
                  <w:noProof/>
                  <w:sz w:val="24"/>
                  <w:szCs w:val="24"/>
                </w:rPr>
                <w:br/>
                <w:t xml:space="preserve">Available at: </w:t>
              </w:r>
              <w:r w:rsidRPr="00866DAE">
                <w:rPr>
                  <w:noProof/>
                  <w:sz w:val="24"/>
                  <w:szCs w:val="24"/>
                  <w:u w:val="single"/>
                </w:rPr>
                <w:t>https://info.umkc.edu/centers/the-financial-impact-of-covid-19-on-the-hospitality-industry/</w:t>
              </w:r>
              <w:r w:rsidRPr="00866DAE">
                <w:rPr>
                  <w:noProof/>
                  <w:sz w:val="24"/>
                  <w:szCs w:val="24"/>
                </w:rPr>
                <w:br/>
                <w:t>[Accessed 24 10 2024].</w:t>
              </w:r>
            </w:p>
            <w:p w14:paraId="53A48DD3"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Newsroom, 2016. </w:t>
              </w:r>
              <w:r w:rsidRPr="00866DAE">
                <w:rPr>
                  <w:i/>
                  <w:iCs/>
                  <w:noProof/>
                  <w:sz w:val="24"/>
                  <w:szCs w:val="24"/>
                </w:rPr>
                <w:t xml:space="preserve">Hilton and IBM Pilot “Connie,” The World’s First Watson-Enabled Hotel Concierge. </w:t>
              </w:r>
              <w:r w:rsidRPr="00866DAE">
                <w:rPr>
                  <w:noProof/>
                  <w:sz w:val="24"/>
                  <w:szCs w:val="24"/>
                </w:rPr>
                <w:t xml:space="preserve">[Online] </w:t>
              </w:r>
              <w:r w:rsidRPr="00866DAE">
                <w:rPr>
                  <w:noProof/>
                  <w:sz w:val="24"/>
                  <w:szCs w:val="24"/>
                </w:rPr>
                <w:br/>
                <w:t xml:space="preserve">Available at: </w:t>
              </w:r>
              <w:r w:rsidRPr="00866DAE">
                <w:rPr>
                  <w:noProof/>
                  <w:sz w:val="24"/>
                  <w:szCs w:val="24"/>
                  <w:u w:val="single"/>
                </w:rPr>
                <w:t>https://uk.newsroom.ibm.com/2016-Mar-09-Hilton-and-IBM-Pilot-Connie-The-Worlds-First-Watson-Enabled-Hotel-Concierge</w:t>
              </w:r>
              <w:r w:rsidRPr="00866DAE">
                <w:rPr>
                  <w:noProof/>
                  <w:sz w:val="24"/>
                  <w:szCs w:val="24"/>
                </w:rPr>
                <w:br/>
                <w:t>[Accessed 24 10 2024].</w:t>
              </w:r>
            </w:p>
            <w:p w14:paraId="6AE1B1CA"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Oliver, D., 2020. </w:t>
              </w:r>
              <w:r w:rsidRPr="00866DAE">
                <w:rPr>
                  <w:i/>
                  <w:iCs/>
                  <w:noProof/>
                  <w:sz w:val="24"/>
                  <w:szCs w:val="24"/>
                </w:rPr>
                <w:t xml:space="preserve">https://www.usatoday.com/story/travel/hotels/2020/04/29/coronavirus-hyatt-announces-new-cleaning-goals-following-hilton-marriott/3046386001/. </w:t>
              </w:r>
              <w:r w:rsidRPr="00866DAE">
                <w:rPr>
                  <w:noProof/>
                  <w:sz w:val="24"/>
                  <w:szCs w:val="24"/>
                </w:rPr>
                <w:t xml:space="preserve">[Online] </w:t>
              </w:r>
              <w:r w:rsidRPr="00866DAE">
                <w:rPr>
                  <w:noProof/>
                  <w:sz w:val="24"/>
                  <w:szCs w:val="24"/>
                </w:rPr>
                <w:br/>
                <w:t xml:space="preserve">Available at: </w:t>
              </w:r>
              <w:r w:rsidRPr="00866DAE">
                <w:rPr>
                  <w:noProof/>
                  <w:sz w:val="24"/>
                  <w:szCs w:val="24"/>
                  <w:u w:val="single"/>
                </w:rPr>
                <w:t>https://www.usatoday.com/story/travel/hotels/2020/04/29/coronavirus-hyatt-</w:t>
              </w:r>
              <w:r w:rsidRPr="00866DAE">
                <w:rPr>
                  <w:noProof/>
                  <w:sz w:val="24"/>
                  <w:szCs w:val="24"/>
                  <w:u w:val="single"/>
                </w:rPr>
                <w:lastRenderedPageBreak/>
                <w:t>announces-new-cleaning-goals-following-hilton-marriott/3046386001/</w:t>
              </w:r>
              <w:r w:rsidRPr="00866DAE">
                <w:rPr>
                  <w:noProof/>
                  <w:sz w:val="24"/>
                  <w:szCs w:val="24"/>
                </w:rPr>
                <w:br/>
                <w:t>[Accessed 24 10 2024].</w:t>
              </w:r>
            </w:p>
            <w:p w14:paraId="6F6E7FED"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Our World In Data, 2024. </w:t>
              </w:r>
              <w:r w:rsidRPr="00866DAE">
                <w:rPr>
                  <w:i/>
                  <w:iCs/>
                  <w:noProof/>
                  <w:sz w:val="24"/>
                  <w:szCs w:val="24"/>
                </w:rPr>
                <w:t xml:space="preserve">Global damage costs from natural disasters, All disasters, 1980 to 2024. </w:t>
              </w:r>
              <w:r w:rsidRPr="00866DAE">
                <w:rPr>
                  <w:noProof/>
                  <w:sz w:val="24"/>
                  <w:szCs w:val="24"/>
                </w:rPr>
                <w:t xml:space="preserve">[Online] </w:t>
              </w:r>
              <w:r w:rsidRPr="00866DAE">
                <w:rPr>
                  <w:noProof/>
                  <w:sz w:val="24"/>
                  <w:szCs w:val="24"/>
                </w:rPr>
                <w:br/>
                <w:t xml:space="preserve">Available at: </w:t>
              </w:r>
              <w:r w:rsidRPr="00866DAE">
                <w:rPr>
                  <w:noProof/>
                  <w:sz w:val="24"/>
                  <w:szCs w:val="24"/>
                  <w:u w:val="single"/>
                </w:rPr>
                <w:t>https://ourworldindata.org/grapher/damage-costs-from-natural-disasters</w:t>
              </w:r>
              <w:r w:rsidRPr="00866DAE">
                <w:rPr>
                  <w:noProof/>
                  <w:sz w:val="24"/>
                  <w:szCs w:val="24"/>
                </w:rPr>
                <w:br/>
                <w:t>[Accessed 24 10 202].</w:t>
              </w:r>
            </w:p>
            <w:p w14:paraId="7D2E9683"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Permatasari, M. G. &amp; Mahyuni, L. P., 2022. Crisis management practices during the COVID-19 pandemic: The case of a newly-opened hotel in Bali.. </w:t>
              </w:r>
              <w:r w:rsidRPr="00866DAE">
                <w:rPr>
                  <w:i/>
                  <w:iCs/>
                  <w:noProof/>
                  <w:sz w:val="24"/>
                  <w:szCs w:val="24"/>
                </w:rPr>
                <w:t xml:space="preserve">Journal of General Management, </w:t>
              </w:r>
              <w:r w:rsidRPr="00866DAE">
                <w:rPr>
                  <w:noProof/>
                  <w:sz w:val="24"/>
                  <w:szCs w:val="24"/>
                </w:rPr>
                <w:t>47(03), pp. 180-190.</w:t>
              </w:r>
            </w:p>
            <w:p w14:paraId="7F5123AF"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Preventionweb, 2024. </w:t>
              </w:r>
              <w:r w:rsidRPr="00866DAE">
                <w:rPr>
                  <w:i/>
                  <w:iCs/>
                  <w:noProof/>
                  <w:sz w:val="24"/>
                  <w:szCs w:val="24"/>
                </w:rPr>
                <w:t xml:space="preserve">Preparing for disasters and emergencies. </w:t>
              </w:r>
              <w:r w:rsidRPr="00866DAE">
                <w:rPr>
                  <w:noProof/>
                  <w:sz w:val="24"/>
                  <w:szCs w:val="24"/>
                </w:rPr>
                <w:t xml:space="preserve">[Online] </w:t>
              </w:r>
              <w:r w:rsidRPr="00866DAE">
                <w:rPr>
                  <w:noProof/>
                  <w:sz w:val="24"/>
                  <w:szCs w:val="24"/>
                </w:rPr>
                <w:br/>
                <w:t xml:space="preserve">Available at: </w:t>
              </w:r>
              <w:r w:rsidRPr="00866DAE">
                <w:rPr>
                  <w:noProof/>
                  <w:sz w:val="24"/>
                  <w:szCs w:val="24"/>
                  <w:u w:val="single"/>
                </w:rPr>
                <w:t>https://www.preventionweb.net/files/8450_gprch1618.pdf</w:t>
              </w:r>
              <w:r w:rsidRPr="00866DAE">
                <w:rPr>
                  <w:noProof/>
                  <w:sz w:val="24"/>
                  <w:szCs w:val="24"/>
                </w:rPr>
                <w:br/>
                <w:t>[Accessed 24 10 2024].</w:t>
              </w:r>
            </w:p>
            <w:p w14:paraId="66D2F9C4"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Sixta, E., Ma, X. &amp; Gulbrandson, T., 2019. </w:t>
              </w:r>
              <w:r w:rsidRPr="00866DAE">
                <w:rPr>
                  <w:i/>
                  <w:iCs/>
                  <w:noProof/>
                  <w:sz w:val="24"/>
                  <w:szCs w:val="24"/>
                </w:rPr>
                <w:t xml:space="preserve">Hurricane Maria: Impacts on Tourism and Local Economies. </w:t>
              </w:r>
              <w:r w:rsidRPr="00866DAE">
                <w:rPr>
                  <w:noProof/>
                  <w:sz w:val="24"/>
                  <w:szCs w:val="24"/>
                </w:rPr>
                <w:t xml:space="preserve">[Online] </w:t>
              </w:r>
              <w:r w:rsidRPr="00866DAE">
                <w:rPr>
                  <w:noProof/>
                  <w:sz w:val="24"/>
                  <w:szCs w:val="24"/>
                </w:rPr>
                <w:br/>
                <w:t xml:space="preserve">Available at: </w:t>
              </w:r>
              <w:r w:rsidRPr="00866DAE">
                <w:rPr>
                  <w:noProof/>
                  <w:sz w:val="24"/>
                  <w:szCs w:val="24"/>
                  <w:u w:val="single"/>
                </w:rPr>
                <w:t>https://storymaps.arcgis.com/stories/ef10ed74d398437687c57c7641f37f55</w:t>
              </w:r>
              <w:r w:rsidRPr="00866DAE">
                <w:rPr>
                  <w:noProof/>
                  <w:sz w:val="24"/>
                  <w:szCs w:val="24"/>
                </w:rPr>
                <w:br/>
                <w:t>[Accessed 24 10 2024].</w:t>
              </w:r>
            </w:p>
            <w:p w14:paraId="46C4C485"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Sponsored, D., 2024. </w:t>
              </w:r>
              <w:r w:rsidRPr="00866DAE">
                <w:rPr>
                  <w:i/>
                  <w:iCs/>
                  <w:noProof/>
                  <w:sz w:val="24"/>
                  <w:szCs w:val="24"/>
                </w:rPr>
                <w:t xml:space="preserve">How Technology is Improving Security in Hotels: A Primer. </w:t>
              </w:r>
              <w:r w:rsidRPr="00866DAE">
                <w:rPr>
                  <w:noProof/>
                  <w:sz w:val="24"/>
                  <w:szCs w:val="24"/>
                </w:rPr>
                <w:t xml:space="preserve">[Online] </w:t>
              </w:r>
              <w:r w:rsidRPr="00866DAE">
                <w:rPr>
                  <w:noProof/>
                  <w:sz w:val="24"/>
                  <w:szCs w:val="24"/>
                </w:rPr>
                <w:br/>
                <w:t xml:space="preserve">Available at: </w:t>
              </w:r>
              <w:r w:rsidRPr="00866DAE">
                <w:rPr>
                  <w:noProof/>
                  <w:sz w:val="24"/>
                  <w:szCs w:val="24"/>
                  <w:u w:val="single"/>
                </w:rPr>
                <w:t>https://datafloq.com/read/how-technology-is-improving-security-in-hotels-a-primer/</w:t>
              </w:r>
              <w:r w:rsidRPr="00866DAE">
                <w:rPr>
                  <w:noProof/>
                  <w:sz w:val="24"/>
                  <w:szCs w:val="24"/>
                </w:rPr>
                <w:br/>
                <w:t>[Accessed 24 10 2024].</w:t>
              </w:r>
            </w:p>
            <w:p w14:paraId="05B406E0"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Statista Research Department, 2024. </w:t>
              </w:r>
              <w:r w:rsidRPr="00866DAE">
                <w:rPr>
                  <w:i/>
                  <w:iCs/>
                  <w:noProof/>
                  <w:sz w:val="24"/>
                  <w:szCs w:val="24"/>
                </w:rPr>
                <w:t xml:space="preserve">COVID-19: job loss in travel and tourism worldwide 2020-2022, by region. </w:t>
              </w:r>
              <w:r w:rsidRPr="00866DAE">
                <w:rPr>
                  <w:noProof/>
                  <w:sz w:val="24"/>
                  <w:szCs w:val="24"/>
                </w:rPr>
                <w:t xml:space="preserve">[Online] </w:t>
              </w:r>
              <w:r w:rsidRPr="00866DAE">
                <w:rPr>
                  <w:noProof/>
                  <w:sz w:val="24"/>
                  <w:szCs w:val="24"/>
                </w:rPr>
                <w:br/>
                <w:t xml:space="preserve">Available at: </w:t>
              </w:r>
              <w:r w:rsidRPr="00866DAE">
                <w:rPr>
                  <w:noProof/>
                  <w:sz w:val="24"/>
                  <w:szCs w:val="24"/>
                  <w:u w:val="single"/>
                </w:rPr>
                <w:t>https://www.statista.com/statistics/1104835/coronavirus-travel-tourism-employment-loss/</w:t>
              </w:r>
              <w:r w:rsidRPr="00866DAE">
                <w:rPr>
                  <w:noProof/>
                  <w:sz w:val="24"/>
                  <w:szCs w:val="24"/>
                </w:rPr>
                <w:br/>
                <w:t>[Accessed 24 10 2024].</w:t>
              </w:r>
            </w:p>
            <w:p w14:paraId="667869B5"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Statista Research Department, 2024. </w:t>
              </w:r>
              <w:r w:rsidRPr="00866DAE">
                <w:rPr>
                  <w:i/>
                  <w:iCs/>
                  <w:noProof/>
                  <w:sz w:val="24"/>
                  <w:szCs w:val="24"/>
                </w:rPr>
                <w:t xml:space="preserve">Statista. </w:t>
              </w:r>
              <w:r w:rsidRPr="00866DAE">
                <w:rPr>
                  <w:noProof/>
                  <w:sz w:val="24"/>
                  <w:szCs w:val="24"/>
                </w:rPr>
                <w:t xml:space="preserve">[Online] </w:t>
              </w:r>
              <w:r w:rsidRPr="00866DAE">
                <w:rPr>
                  <w:noProof/>
                  <w:sz w:val="24"/>
                  <w:szCs w:val="24"/>
                </w:rPr>
                <w:br/>
                <w:t xml:space="preserve">Available at: </w:t>
              </w:r>
              <w:r w:rsidRPr="00866DAE">
                <w:rPr>
                  <w:noProof/>
                  <w:sz w:val="24"/>
                  <w:szCs w:val="24"/>
                  <w:u w:val="single"/>
                </w:rPr>
                <w:t>https://www.statista.com/topics/6224/covid-19-impact-on-the-tourism-industry/#topicOverview</w:t>
              </w:r>
              <w:r w:rsidRPr="00866DAE">
                <w:rPr>
                  <w:noProof/>
                  <w:sz w:val="24"/>
                  <w:szCs w:val="24"/>
                </w:rPr>
                <w:br/>
                <w:t>[Accessed 24 10 2024].</w:t>
              </w:r>
            </w:p>
            <w:p w14:paraId="347C36A5" w14:textId="77777777" w:rsidR="00866DAE" w:rsidRPr="00866DAE" w:rsidRDefault="00866DAE" w:rsidP="00866DAE">
              <w:pPr>
                <w:pStyle w:val="Bibliography"/>
                <w:spacing w:line="360" w:lineRule="auto"/>
                <w:jc w:val="both"/>
                <w:rPr>
                  <w:noProof/>
                  <w:sz w:val="24"/>
                  <w:szCs w:val="24"/>
                </w:rPr>
              </w:pPr>
              <w:r w:rsidRPr="00866DAE">
                <w:rPr>
                  <w:noProof/>
                  <w:sz w:val="24"/>
                  <w:szCs w:val="24"/>
                </w:rPr>
                <w:lastRenderedPageBreak/>
                <w:t xml:space="preserve">VR Group, 2024. </w:t>
              </w:r>
              <w:r w:rsidRPr="00866DAE">
                <w:rPr>
                  <w:i/>
                  <w:iCs/>
                  <w:noProof/>
                  <w:sz w:val="24"/>
                  <w:szCs w:val="24"/>
                </w:rPr>
                <w:t xml:space="preserve">Building Resilience: How VRC Group Prepares for Natural Disasters in Construction. </w:t>
              </w:r>
              <w:r w:rsidRPr="00866DAE">
                <w:rPr>
                  <w:noProof/>
                  <w:sz w:val="24"/>
                  <w:szCs w:val="24"/>
                </w:rPr>
                <w:t xml:space="preserve">[Online] </w:t>
              </w:r>
              <w:r w:rsidRPr="00866DAE">
                <w:rPr>
                  <w:noProof/>
                  <w:sz w:val="24"/>
                  <w:szCs w:val="24"/>
                </w:rPr>
                <w:br/>
                <w:t xml:space="preserve">Available at: </w:t>
              </w:r>
              <w:r w:rsidRPr="00866DAE">
                <w:rPr>
                  <w:noProof/>
                  <w:sz w:val="24"/>
                  <w:szCs w:val="24"/>
                  <w:u w:val="single"/>
                </w:rPr>
                <w:t>https://vrcgroup.in/natural-disasters-in-construction/</w:t>
              </w:r>
              <w:r w:rsidRPr="00866DAE">
                <w:rPr>
                  <w:noProof/>
                  <w:sz w:val="24"/>
                  <w:szCs w:val="24"/>
                </w:rPr>
                <w:br/>
                <w:t>[Accessed 24 10 2024].</w:t>
              </w:r>
            </w:p>
            <w:p w14:paraId="1C493561"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Warren, K., 2020. </w:t>
              </w:r>
              <w:r w:rsidRPr="00866DAE">
                <w:rPr>
                  <w:i/>
                  <w:iCs/>
                  <w:noProof/>
                  <w:sz w:val="24"/>
                  <w:szCs w:val="24"/>
                </w:rPr>
                <w:t xml:space="preserve">Businessinsider. </w:t>
              </w:r>
              <w:r w:rsidRPr="00866DAE">
                <w:rPr>
                  <w:noProof/>
                  <w:sz w:val="24"/>
                  <w:szCs w:val="24"/>
                </w:rPr>
                <w:t xml:space="preserve">[Online] </w:t>
              </w:r>
              <w:r w:rsidRPr="00866DAE">
                <w:rPr>
                  <w:noProof/>
                  <w:sz w:val="24"/>
                  <w:szCs w:val="24"/>
                </w:rPr>
                <w:br/>
                <w:t xml:space="preserve">Available at: </w:t>
              </w:r>
              <w:r w:rsidRPr="00866DAE">
                <w:rPr>
                  <w:noProof/>
                  <w:sz w:val="24"/>
                  <w:szCs w:val="24"/>
                  <w:u w:val="single"/>
                </w:rPr>
                <w:t>https://www.businessinsider.in/thelife/news/american-resilience-how-puerto-rico-rebuilt-its-tourism-industry-after-hurricane-maria-from-revitalizing-its-hotel-scene-to-bringing-hit-musical-aposhamiltonapos-to-the-island/slidelist/76716771.cms</w:t>
              </w:r>
              <w:r w:rsidRPr="00866DAE">
                <w:rPr>
                  <w:noProof/>
                  <w:sz w:val="24"/>
                  <w:szCs w:val="24"/>
                </w:rPr>
                <w:br/>
                <w:t>[Accessed 24 10 2024].</w:t>
              </w:r>
            </w:p>
            <w:p w14:paraId="3F91911F"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World Health Organisation, 2021. </w:t>
              </w:r>
              <w:r w:rsidRPr="00866DAE">
                <w:rPr>
                  <w:i/>
                  <w:iCs/>
                  <w:noProof/>
                  <w:sz w:val="24"/>
                  <w:szCs w:val="24"/>
                </w:rPr>
                <w:t xml:space="preserve">Global Patient Safety Action Plan. </w:t>
              </w:r>
              <w:r w:rsidRPr="00866DAE">
                <w:rPr>
                  <w:noProof/>
                  <w:sz w:val="24"/>
                  <w:szCs w:val="24"/>
                </w:rPr>
                <w:t xml:space="preserve">[Online] </w:t>
              </w:r>
              <w:r w:rsidRPr="00866DAE">
                <w:rPr>
                  <w:noProof/>
                  <w:sz w:val="24"/>
                  <w:szCs w:val="24"/>
                </w:rPr>
                <w:br/>
                <w:t xml:space="preserve">Available at: </w:t>
              </w:r>
              <w:r w:rsidRPr="00866DAE">
                <w:rPr>
                  <w:noProof/>
                  <w:sz w:val="24"/>
                  <w:szCs w:val="24"/>
                  <w:u w:val="single"/>
                </w:rPr>
                <w:t>https://www.who.int/teams/integrated-health-services/patient-safety/policy/global-patient-safety-action-plan</w:t>
              </w:r>
              <w:r w:rsidRPr="00866DAE">
                <w:rPr>
                  <w:noProof/>
                  <w:sz w:val="24"/>
                  <w:szCs w:val="24"/>
                </w:rPr>
                <w:br/>
                <w:t>[Accessed 24 10 2024].</w:t>
              </w:r>
            </w:p>
            <w:p w14:paraId="4E7925A8"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Yasar, K., 2024. </w:t>
              </w:r>
              <w:r w:rsidRPr="00866DAE">
                <w:rPr>
                  <w:i/>
                  <w:iCs/>
                  <w:noProof/>
                  <w:sz w:val="24"/>
                  <w:szCs w:val="24"/>
                </w:rPr>
                <w:t xml:space="preserve">Techtarget. </w:t>
              </w:r>
              <w:r w:rsidRPr="00866DAE">
                <w:rPr>
                  <w:noProof/>
                  <w:sz w:val="24"/>
                  <w:szCs w:val="24"/>
                </w:rPr>
                <w:t xml:space="preserve">[Online] </w:t>
              </w:r>
              <w:r w:rsidRPr="00866DAE">
                <w:rPr>
                  <w:noProof/>
                  <w:sz w:val="24"/>
                  <w:szCs w:val="24"/>
                </w:rPr>
                <w:br/>
                <w:t xml:space="preserve">Available at: </w:t>
              </w:r>
              <w:r w:rsidRPr="00866DAE">
                <w:rPr>
                  <w:noProof/>
                  <w:sz w:val="24"/>
                  <w:szCs w:val="24"/>
                  <w:u w:val="single"/>
                </w:rPr>
                <w:t>https://www.techtarget.com/searchsecurity/definition/security-awareness-training</w:t>
              </w:r>
              <w:r w:rsidRPr="00866DAE">
                <w:rPr>
                  <w:noProof/>
                  <w:sz w:val="24"/>
                  <w:szCs w:val="24"/>
                </w:rPr>
                <w:br/>
                <w:t>[Accessed 24 10 2024].</w:t>
              </w:r>
            </w:p>
            <w:p w14:paraId="18A67E3E" w14:textId="77777777" w:rsidR="00866DAE" w:rsidRPr="00866DAE" w:rsidRDefault="00866DAE" w:rsidP="00866DAE">
              <w:pPr>
                <w:pStyle w:val="Bibliography"/>
                <w:spacing w:line="360" w:lineRule="auto"/>
                <w:jc w:val="both"/>
                <w:rPr>
                  <w:noProof/>
                  <w:sz w:val="24"/>
                  <w:szCs w:val="24"/>
                </w:rPr>
              </w:pPr>
              <w:r w:rsidRPr="00866DAE">
                <w:rPr>
                  <w:noProof/>
                  <w:sz w:val="24"/>
                  <w:szCs w:val="24"/>
                </w:rPr>
                <w:t xml:space="preserve">Zhou, L. et al., 2024. Attracting digital nomads: Smart destination strategies, innovation and competitiveness. </w:t>
              </w:r>
              <w:r w:rsidRPr="00866DAE">
                <w:rPr>
                  <w:i/>
                  <w:iCs/>
                  <w:noProof/>
                  <w:sz w:val="24"/>
                  <w:szCs w:val="24"/>
                </w:rPr>
                <w:t xml:space="preserve">Journal of Destination Marketing &amp; Management, </w:t>
              </w:r>
              <w:r w:rsidRPr="00866DAE">
                <w:rPr>
                  <w:noProof/>
                  <w:sz w:val="24"/>
                  <w:szCs w:val="24"/>
                </w:rPr>
                <w:t>Volume 31, p. 100850.</w:t>
              </w:r>
            </w:p>
            <w:p w14:paraId="655F994E" w14:textId="7ECA76AB" w:rsidR="000421AD" w:rsidRPr="00866DAE" w:rsidRDefault="000421AD" w:rsidP="00866DAE">
              <w:pPr>
                <w:spacing w:line="360" w:lineRule="auto"/>
                <w:jc w:val="both"/>
                <w:rPr>
                  <w:sz w:val="24"/>
                  <w:szCs w:val="24"/>
                </w:rPr>
              </w:pPr>
              <w:r w:rsidRPr="00866DAE">
                <w:rPr>
                  <w:b/>
                  <w:bCs/>
                  <w:noProof/>
                  <w:sz w:val="24"/>
                  <w:szCs w:val="24"/>
                </w:rPr>
                <w:fldChar w:fldCharType="end"/>
              </w:r>
            </w:p>
          </w:sdtContent>
        </w:sdt>
      </w:sdtContent>
    </w:sdt>
    <w:p w14:paraId="75207DE8" w14:textId="77777777" w:rsidR="001F4479" w:rsidRPr="00866DAE" w:rsidRDefault="001F4479" w:rsidP="00866DAE">
      <w:pPr>
        <w:spacing w:line="360" w:lineRule="auto"/>
        <w:jc w:val="both"/>
        <w:rPr>
          <w:rFonts w:ascii="Times New Roman" w:hAnsi="Times New Roman" w:cs="Times New Roman"/>
          <w:sz w:val="24"/>
          <w:szCs w:val="24"/>
        </w:rPr>
      </w:pPr>
    </w:p>
    <w:p w14:paraId="288A8C67" w14:textId="77777777" w:rsidR="00866DAE" w:rsidRPr="00866DAE" w:rsidRDefault="00866DAE">
      <w:pPr>
        <w:spacing w:line="360" w:lineRule="auto"/>
        <w:jc w:val="both"/>
        <w:rPr>
          <w:rFonts w:ascii="Times New Roman" w:hAnsi="Times New Roman" w:cs="Times New Roman"/>
          <w:sz w:val="24"/>
          <w:szCs w:val="24"/>
        </w:rPr>
      </w:pPr>
    </w:p>
    <w:sectPr w:rsidR="00866DAE" w:rsidRPr="00866DAE" w:rsidSect="00340A27">
      <w:headerReference w:type="default" r:id="rId8"/>
      <w:headerReference w:type="firs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AEEE86" w14:textId="77777777" w:rsidR="00B219A1" w:rsidRDefault="00B219A1" w:rsidP="00340A27">
      <w:pPr>
        <w:spacing w:after="0" w:line="240" w:lineRule="auto"/>
      </w:pPr>
      <w:r>
        <w:separator/>
      </w:r>
    </w:p>
  </w:endnote>
  <w:endnote w:type="continuationSeparator" w:id="0">
    <w:p w14:paraId="4A32E543" w14:textId="77777777" w:rsidR="00B219A1" w:rsidRDefault="00B219A1" w:rsidP="00340A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ED6245E" w14:textId="77777777" w:rsidR="00B219A1" w:rsidRDefault="00B219A1" w:rsidP="00340A27">
      <w:pPr>
        <w:spacing w:after="0" w:line="240" w:lineRule="auto"/>
      </w:pPr>
      <w:r>
        <w:separator/>
      </w:r>
    </w:p>
  </w:footnote>
  <w:footnote w:type="continuationSeparator" w:id="0">
    <w:p w14:paraId="74364D14" w14:textId="77777777" w:rsidR="00B219A1" w:rsidRDefault="00B219A1" w:rsidP="00340A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43517432"/>
      <w:docPartObj>
        <w:docPartGallery w:val="Page Numbers (Top of Page)"/>
        <w:docPartUnique/>
      </w:docPartObj>
    </w:sdtPr>
    <w:sdtEndPr>
      <w:rPr>
        <w:noProof/>
      </w:rPr>
    </w:sdtEndPr>
    <w:sdtContent>
      <w:p w14:paraId="235E7155" w14:textId="0D069E9F" w:rsidR="00340A27" w:rsidRDefault="00340A27">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4209EB8" w14:textId="77777777" w:rsidR="00340A27" w:rsidRDefault="00340A2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4D4C337" w14:textId="75017026" w:rsidR="00340A27" w:rsidRPr="00340A27" w:rsidRDefault="00340A27">
    <w:pPr>
      <w:pStyle w:val="Header"/>
      <w:rPr>
        <w:lang w:val="en-US"/>
      </w:rPr>
    </w:pPr>
    <w:r>
      <w:rPr>
        <w:lang w:val="en-US"/>
      </w:rPr>
      <w:tab/>
    </w:r>
    <w:r>
      <w:rPr>
        <w:lang w:val="en-US"/>
      </w:rPr>
      <w:tab/>
      <w:t>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8C2C0C"/>
    <w:multiLevelType w:val="hybridMultilevel"/>
    <w:tmpl w:val="1A6864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E5E20A3"/>
    <w:multiLevelType w:val="hybridMultilevel"/>
    <w:tmpl w:val="924860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0F37B74"/>
    <w:multiLevelType w:val="hybridMultilevel"/>
    <w:tmpl w:val="B90EF1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0487A24"/>
    <w:multiLevelType w:val="hybridMultilevel"/>
    <w:tmpl w:val="026C5B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68304B7"/>
    <w:multiLevelType w:val="hybridMultilevel"/>
    <w:tmpl w:val="4F04AF7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6E1604B6"/>
    <w:multiLevelType w:val="hybridMultilevel"/>
    <w:tmpl w:val="BF6038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400514806">
    <w:abstractNumId w:val="1"/>
  </w:num>
  <w:num w:numId="2" w16cid:durableId="515924020">
    <w:abstractNumId w:val="5"/>
  </w:num>
  <w:num w:numId="3" w16cid:durableId="2048023866">
    <w:abstractNumId w:val="2"/>
  </w:num>
  <w:num w:numId="4" w16cid:durableId="1111123796">
    <w:abstractNumId w:val="3"/>
  </w:num>
  <w:num w:numId="5" w16cid:durableId="533345196">
    <w:abstractNumId w:val="0"/>
  </w:num>
  <w:num w:numId="6" w16cid:durableId="19893623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13A22"/>
    <w:rsid w:val="00000F3A"/>
    <w:rsid w:val="00013A22"/>
    <w:rsid w:val="00022DCD"/>
    <w:rsid w:val="000421AD"/>
    <w:rsid w:val="000612D4"/>
    <w:rsid w:val="00074AC8"/>
    <w:rsid w:val="000A13B9"/>
    <w:rsid w:val="000A3D4B"/>
    <w:rsid w:val="000A6F5C"/>
    <w:rsid w:val="000B31BF"/>
    <w:rsid w:val="000B5BFB"/>
    <w:rsid w:val="000B61C3"/>
    <w:rsid w:val="000D02A0"/>
    <w:rsid w:val="000E2BAA"/>
    <w:rsid w:val="000F5311"/>
    <w:rsid w:val="00104361"/>
    <w:rsid w:val="00161664"/>
    <w:rsid w:val="00190D64"/>
    <w:rsid w:val="001A61ED"/>
    <w:rsid w:val="001C09BA"/>
    <w:rsid w:val="001D6C35"/>
    <w:rsid w:val="001E34FC"/>
    <w:rsid w:val="001F4479"/>
    <w:rsid w:val="001F6B9C"/>
    <w:rsid w:val="00204836"/>
    <w:rsid w:val="0020686A"/>
    <w:rsid w:val="0021436B"/>
    <w:rsid w:val="0023481F"/>
    <w:rsid w:val="0026710C"/>
    <w:rsid w:val="002860C5"/>
    <w:rsid w:val="002E4A15"/>
    <w:rsid w:val="00302C95"/>
    <w:rsid w:val="003114F8"/>
    <w:rsid w:val="00312760"/>
    <w:rsid w:val="00315854"/>
    <w:rsid w:val="00316FC0"/>
    <w:rsid w:val="00317D68"/>
    <w:rsid w:val="003232B3"/>
    <w:rsid w:val="00340A27"/>
    <w:rsid w:val="0034415F"/>
    <w:rsid w:val="003474B9"/>
    <w:rsid w:val="00360BF6"/>
    <w:rsid w:val="00362807"/>
    <w:rsid w:val="0036749A"/>
    <w:rsid w:val="003A2C0A"/>
    <w:rsid w:val="003A390E"/>
    <w:rsid w:val="003C7D2E"/>
    <w:rsid w:val="003D03BF"/>
    <w:rsid w:val="003D3F1D"/>
    <w:rsid w:val="003F7DFD"/>
    <w:rsid w:val="00433622"/>
    <w:rsid w:val="004471C7"/>
    <w:rsid w:val="00447920"/>
    <w:rsid w:val="004711C8"/>
    <w:rsid w:val="0047753A"/>
    <w:rsid w:val="00491D22"/>
    <w:rsid w:val="004A4312"/>
    <w:rsid w:val="004B54EC"/>
    <w:rsid w:val="004B7ABC"/>
    <w:rsid w:val="004F2F5C"/>
    <w:rsid w:val="004F364E"/>
    <w:rsid w:val="00515CFA"/>
    <w:rsid w:val="00525741"/>
    <w:rsid w:val="00533D99"/>
    <w:rsid w:val="005537B5"/>
    <w:rsid w:val="005730D3"/>
    <w:rsid w:val="00591277"/>
    <w:rsid w:val="0059643A"/>
    <w:rsid w:val="005C2502"/>
    <w:rsid w:val="005C2BDD"/>
    <w:rsid w:val="005E2AE4"/>
    <w:rsid w:val="005F3796"/>
    <w:rsid w:val="00616474"/>
    <w:rsid w:val="00637014"/>
    <w:rsid w:val="00646D1E"/>
    <w:rsid w:val="0067093D"/>
    <w:rsid w:val="00670ED0"/>
    <w:rsid w:val="006968BE"/>
    <w:rsid w:val="006B1193"/>
    <w:rsid w:val="00721251"/>
    <w:rsid w:val="007501B9"/>
    <w:rsid w:val="00794B0A"/>
    <w:rsid w:val="007B26C1"/>
    <w:rsid w:val="007E437F"/>
    <w:rsid w:val="00812080"/>
    <w:rsid w:val="00845287"/>
    <w:rsid w:val="00866DAE"/>
    <w:rsid w:val="00875438"/>
    <w:rsid w:val="00895B96"/>
    <w:rsid w:val="008A7F94"/>
    <w:rsid w:val="008B47C8"/>
    <w:rsid w:val="008D3EDB"/>
    <w:rsid w:val="008E3598"/>
    <w:rsid w:val="008F1454"/>
    <w:rsid w:val="0092518D"/>
    <w:rsid w:val="00971A40"/>
    <w:rsid w:val="009725BA"/>
    <w:rsid w:val="00987A26"/>
    <w:rsid w:val="009A19B7"/>
    <w:rsid w:val="009E75EA"/>
    <w:rsid w:val="00A264AC"/>
    <w:rsid w:val="00A45DC3"/>
    <w:rsid w:val="00A5675E"/>
    <w:rsid w:val="00A95730"/>
    <w:rsid w:val="00AC5050"/>
    <w:rsid w:val="00AE3C97"/>
    <w:rsid w:val="00B146AA"/>
    <w:rsid w:val="00B219A1"/>
    <w:rsid w:val="00B27C07"/>
    <w:rsid w:val="00B333B3"/>
    <w:rsid w:val="00B56285"/>
    <w:rsid w:val="00B61087"/>
    <w:rsid w:val="00B84DA9"/>
    <w:rsid w:val="00B85109"/>
    <w:rsid w:val="00B9367A"/>
    <w:rsid w:val="00BB7F9D"/>
    <w:rsid w:val="00BD1B30"/>
    <w:rsid w:val="00BF1694"/>
    <w:rsid w:val="00C01E45"/>
    <w:rsid w:val="00C029B2"/>
    <w:rsid w:val="00C132E4"/>
    <w:rsid w:val="00C25EDC"/>
    <w:rsid w:val="00C450B9"/>
    <w:rsid w:val="00C63268"/>
    <w:rsid w:val="00C86A09"/>
    <w:rsid w:val="00CC318E"/>
    <w:rsid w:val="00CF6C7F"/>
    <w:rsid w:val="00D328E8"/>
    <w:rsid w:val="00D403E3"/>
    <w:rsid w:val="00D577ED"/>
    <w:rsid w:val="00D65A4F"/>
    <w:rsid w:val="00D74270"/>
    <w:rsid w:val="00DB7CEF"/>
    <w:rsid w:val="00DD6F6A"/>
    <w:rsid w:val="00DE26E0"/>
    <w:rsid w:val="00E3135A"/>
    <w:rsid w:val="00E42759"/>
    <w:rsid w:val="00E435AF"/>
    <w:rsid w:val="00E509C3"/>
    <w:rsid w:val="00E71452"/>
    <w:rsid w:val="00E7647F"/>
    <w:rsid w:val="00E817D6"/>
    <w:rsid w:val="00EB1625"/>
    <w:rsid w:val="00F06890"/>
    <w:rsid w:val="00F147DE"/>
    <w:rsid w:val="00F306A9"/>
    <w:rsid w:val="00F81A1D"/>
    <w:rsid w:val="00FF03C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35"/>
    <o:shapelayout v:ext="edit">
      <o:idmap v:ext="edit" data="1"/>
    </o:shapelayout>
  </w:shapeDefaults>
  <w:decimalSymbol w:val="."/>
  <w:listSeparator w:val=","/>
  <w14:docId w14:val="26E245FB"/>
  <w15:chartTrackingRefBased/>
  <w15:docId w15:val="{57F46211-CB6E-4474-ABB2-6A64A0507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0A2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40A27"/>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340A27"/>
    <w:rPr>
      <w:rFonts w:eastAsiaTheme="minorEastAsia"/>
      <w:kern w:val="0"/>
      <w:lang w:val="en-US"/>
    </w:rPr>
  </w:style>
  <w:style w:type="paragraph" w:styleId="Header">
    <w:name w:val="header"/>
    <w:basedOn w:val="Normal"/>
    <w:link w:val="HeaderChar"/>
    <w:uiPriority w:val="99"/>
    <w:unhideWhenUsed/>
    <w:rsid w:val="00340A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0A27"/>
  </w:style>
  <w:style w:type="paragraph" w:styleId="Footer">
    <w:name w:val="footer"/>
    <w:basedOn w:val="Normal"/>
    <w:link w:val="FooterChar"/>
    <w:uiPriority w:val="99"/>
    <w:unhideWhenUsed/>
    <w:rsid w:val="00340A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0A27"/>
  </w:style>
  <w:style w:type="character" w:customStyle="1" w:styleId="Heading1Char">
    <w:name w:val="Heading 1 Char"/>
    <w:basedOn w:val="DefaultParagraphFont"/>
    <w:link w:val="Heading1"/>
    <w:uiPriority w:val="9"/>
    <w:rsid w:val="00340A2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40A27"/>
    <w:pPr>
      <w:outlineLvl w:val="9"/>
    </w:pPr>
    <w:rPr>
      <w:kern w:val="0"/>
      <w:lang w:val="en-US"/>
    </w:rPr>
  </w:style>
  <w:style w:type="paragraph" w:styleId="TOC1">
    <w:name w:val="toc 1"/>
    <w:basedOn w:val="Normal"/>
    <w:next w:val="Normal"/>
    <w:autoRedefine/>
    <w:uiPriority w:val="39"/>
    <w:unhideWhenUsed/>
    <w:rsid w:val="00161664"/>
    <w:pPr>
      <w:spacing w:after="100"/>
    </w:pPr>
  </w:style>
  <w:style w:type="character" w:styleId="Hyperlink">
    <w:name w:val="Hyperlink"/>
    <w:basedOn w:val="DefaultParagraphFont"/>
    <w:uiPriority w:val="99"/>
    <w:unhideWhenUsed/>
    <w:rsid w:val="00161664"/>
    <w:rPr>
      <w:color w:val="0563C1" w:themeColor="hyperlink"/>
      <w:u w:val="single"/>
    </w:rPr>
  </w:style>
  <w:style w:type="paragraph" w:styleId="ListParagraph">
    <w:name w:val="List Paragraph"/>
    <w:basedOn w:val="Normal"/>
    <w:uiPriority w:val="34"/>
    <w:qFormat/>
    <w:rsid w:val="000A6F5C"/>
    <w:pPr>
      <w:ind w:left="720"/>
      <w:contextualSpacing/>
    </w:pPr>
  </w:style>
  <w:style w:type="paragraph" w:styleId="Bibliography">
    <w:name w:val="Bibliography"/>
    <w:basedOn w:val="Normal"/>
    <w:next w:val="Normal"/>
    <w:uiPriority w:val="37"/>
    <w:unhideWhenUsed/>
    <w:rsid w:val="00866D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247214">
      <w:bodyDiv w:val="1"/>
      <w:marLeft w:val="0"/>
      <w:marRight w:val="0"/>
      <w:marTop w:val="0"/>
      <w:marBottom w:val="0"/>
      <w:divBdr>
        <w:top w:val="none" w:sz="0" w:space="0" w:color="auto"/>
        <w:left w:val="none" w:sz="0" w:space="0" w:color="auto"/>
        <w:bottom w:val="none" w:sz="0" w:space="0" w:color="auto"/>
        <w:right w:val="none" w:sz="0" w:space="0" w:color="auto"/>
      </w:divBdr>
    </w:div>
    <w:div w:id="81535798">
      <w:bodyDiv w:val="1"/>
      <w:marLeft w:val="0"/>
      <w:marRight w:val="0"/>
      <w:marTop w:val="0"/>
      <w:marBottom w:val="0"/>
      <w:divBdr>
        <w:top w:val="none" w:sz="0" w:space="0" w:color="auto"/>
        <w:left w:val="none" w:sz="0" w:space="0" w:color="auto"/>
        <w:bottom w:val="none" w:sz="0" w:space="0" w:color="auto"/>
        <w:right w:val="none" w:sz="0" w:space="0" w:color="auto"/>
      </w:divBdr>
    </w:div>
    <w:div w:id="129440647">
      <w:bodyDiv w:val="1"/>
      <w:marLeft w:val="0"/>
      <w:marRight w:val="0"/>
      <w:marTop w:val="0"/>
      <w:marBottom w:val="0"/>
      <w:divBdr>
        <w:top w:val="none" w:sz="0" w:space="0" w:color="auto"/>
        <w:left w:val="none" w:sz="0" w:space="0" w:color="auto"/>
        <w:bottom w:val="none" w:sz="0" w:space="0" w:color="auto"/>
        <w:right w:val="none" w:sz="0" w:space="0" w:color="auto"/>
      </w:divBdr>
    </w:div>
    <w:div w:id="140466383">
      <w:bodyDiv w:val="1"/>
      <w:marLeft w:val="0"/>
      <w:marRight w:val="0"/>
      <w:marTop w:val="0"/>
      <w:marBottom w:val="0"/>
      <w:divBdr>
        <w:top w:val="none" w:sz="0" w:space="0" w:color="auto"/>
        <w:left w:val="none" w:sz="0" w:space="0" w:color="auto"/>
        <w:bottom w:val="none" w:sz="0" w:space="0" w:color="auto"/>
        <w:right w:val="none" w:sz="0" w:space="0" w:color="auto"/>
      </w:divBdr>
    </w:div>
    <w:div w:id="218564543">
      <w:bodyDiv w:val="1"/>
      <w:marLeft w:val="0"/>
      <w:marRight w:val="0"/>
      <w:marTop w:val="0"/>
      <w:marBottom w:val="0"/>
      <w:divBdr>
        <w:top w:val="none" w:sz="0" w:space="0" w:color="auto"/>
        <w:left w:val="none" w:sz="0" w:space="0" w:color="auto"/>
        <w:bottom w:val="none" w:sz="0" w:space="0" w:color="auto"/>
        <w:right w:val="none" w:sz="0" w:space="0" w:color="auto"/>
      </w:divBdr>
    </w:div>
    <w:div w:id="221450592">
      <w:bodyDiv w:val="1"/>
      <w:marLeft w:val="0"/>
      <w:marRight w:val="0"/>
      <w:marTop w:val="0"/>
      <w:marBottom w:val="0"/>
      <w:divBdr>
        <w:top w:val="none" w:sz="0" w:space="0" w:color="auto"/>
        <w:left w:val="none" w:sz="0" w:space="0" w:color="auto"/>
        <w:bottom w:val="none" w:sz="0" w:space="0" w:color="auto"/>
        <w:right w:val="none" w:sz="0" w:space="0" w:color="auto"/>
      </w:divBdr>
    </w:div>
    <w:div w:id="275797795">
      <w:bodyDiv w:val="1"/>
      <w:marLeft w:val="0"/>
      <w:marRight w:val="0"/>
      <w:marTop w:val="0"/>
      <w:marBottom w:val="0"/>
      <w:divBdr>
        <w:top w:val="none" w:sz="0" w:space="0" w:color="auto"/>
        <w:left w:val="none" w:sz="0" w:space="0" w:color="auto"/>
        <w:bottom w:val="none" w:sz="0" w:space="0" w:color="auto"/>
        <w:right w:val="none" w:sz="0" w:space="0" w:color="auto"/>
      </w:divBdr>
    </w:div>
    <w:div w:id="289167009">
      <w:bodyDiv w:val="1"/>
      <w:marLeft w:val="0"/>
      <w:marRight w:val="0"/>
      <w:marTop w:val="0"/>
      <w:marBottom w:val="0"/>
      <w:divBdr>
        <w:top w:val="none" w:sz="0" w:space="0" w:color="auto"/>
        <w:left w:val="none" w:sz="0" w:space="0" w:color="auto"/>
        <w:bottom w:val="none" w:sz="0" w:space="0" w:color="auto"/>
        <w:right w:val="none" w:sz="0" w:space="0" w:color="auto"/>
      </w:divBdr>
    </w:div>
    <w:div w:id="385299305">
      <w:bodyDiv w:val="1"/>
      <w:marLeft w:val="0"/>
      <w:marRight w:val="0"/>
      <w:marTop w:val="0"/>
      <w:marBottom w:val="0"/>
      <w:divBdr>
        <w:top w:val="none" w:sz="0" w:space="0" w:color="auto"/>
        <w:left w:val="none" w:sz="0" w:space="0" w:color="auto"/>
        <w:bottom w:val="none" w:sz="0" w:space="0" w:color="auto"/>
        <w:right w:val="none" w:sz="0" w:space="0" w:color="auto"/>
      </w:divBdr>
    </w:div>
    <w:div w:id="400492986">
      <w:bodyDiv w:val="1"/>
      <w:marLeft w:val="0"/>
      <w:marRight w:val="0"/>
      <w:marTop w:val="0"/>
      <w:marBottom w:val="0"/>
      <w:divBdr>
        <w:top w:val="none" w:sz="0" w:space="0" w:color="auto"/>
        <w:left w:val="none" w:sz="0" w:space="0" w:color="auto"/>
        <w:bottom w:val="none" w:sz="0" w:space="0" w:color="auto"/>
        <w:right w:val="none" w:sz="0" w:space="0" w:color="auto"/>
      </w:divBdr>
    </w:div>
    <w:div w:id="406459099">
      <w:bodyDiv w:val="1"/>
      <w:marLeft w:val="0"/>
      <w:marRight w:val="0"/>
      <w:marTop w:val="0"/>
      <w:marBottom w:val="0"/>
      <w:divBdr>
        <w:top w:val="none" w:sz="0" w:space="0" w:color="auto"/>
        <w:left w:val="none" w:sz="0" w:space="0" w:color="auto"/>
        <w:bottom w:val="none" w:sz="0" w:space="0" w:color="auto"/>
        <w:right w:val="none" w:sz="0" w:space="0" w:color="auto"/>
      </w:divBdr>
    </w:div>
    <w:div w:id="414130676">
      <w:bodyDiv w:val="1"/>
      <w:marLeft w:val="0"/>
      <w:marRight w:val="0"/>
      <w:marTop w:val="0"/>
      <w:marBottom w:val="0"/>
      <w:divBdr>
        <w:top w:val="none" w:sz="0" w:space="0" w:color="auto"/>
        <w:left w:val="none" w:sz="0" w:space="0" w:color="auto"/>
        <w:bottom w:val="none" w:sz="0" w:space="0" w:color="auto"/>
        <w:right w:val="none" w:sz="0" w:space="0" w:color="auto"/>
      </w:divBdr>
    </w:div>
    <w:div w:id="457603552">
      <w:bodyDiv w:val="1"/>
      <w:marLeft w:val="0"/>
      <w:marRight w:val="0"/>
      <w:marTop w:val="0"/>
      <w:marBottom w:val="0"/>
      <w:divBdr>
        <w:top w:val="none" w:sz="0" w:space="0" w:color="auto"/>
        <w:left w:val="none" w:sz="0" w:space="0" w:color="auto"/>
        <w:bottom w:val="none" w:sz="0" w:space="0" w:color="auto"/>
        <w:right w:val="none" w:sz="0" w:space="0" w:color="auto"/>
      </w:divBdr>
    </w:div>
    <w:div w:id="487985762">
      <w:bodyDiv w:val="1"/>
      <w:marLeft w:val="0"/>
      <w:marRight w:val="0"/>
      <w:marTop w:val="0"/>
      <w:marBottom w:val="0"/>
      <w:divBdr>
        <w:top w:val="none" w:sz="0" w:space="0" w:color="auto"/>
        <w:left w:val="none" w:sz="0" w:space="0" w:color="auto"/>
        <w:bottom w:val="none" w:sz="0" w:space="0" w:color="auto"/>
        <w:right w:val="none" w:sz="0" w:space="0" w:color="auto"/>
      </w:divBdr>
    </w:div>
    <w:div w:id="502400963">
      <w:bodyDiv w:val="1"/>
      <w:marLeft w:val="0"/>
      <w:marRight w:val="0"/>
      <w:marTop w:val="0"/>
      <w:marBottom w:val="0"/>
      <w:divBdr>
        <w:top w:val="none" w:sz="0" w:space="0" w:color="auto"/>
        <w:left w:val="none" w:sz="0" w:space="0" w:color="auto"/>
        <w:bottom w:val="none" w:sz="0" w:space="0" w:color="auto"/>
        <w:right w:val="none" w:sz="0" w:space="0" w:color="auto"/>
      </w:divBdr>
    </w:div>
    <w:div w:id="507407129">
      <w:bodyDiv w:val="1"/>
      <w:marLeft w:val="0"/>
      <w:marRight w:val="0"/>
      <w:marTop w:val="0"/>
      <w:marBottom w:val="0"/>
      <w:divBdr>
        <w:top w:val="none" w:sz="0" w:space="0" w:color="auto"/>
        <w:left w:val="none" w:sz="0" w:space="0" w:color="auto"/>
        <w:bottom w:val="none" w:sz="0" w:space="0" w:color="auto"/>
        <w:right w:val="none" w:sz="0" w:space="0" w:color="auto"/>
      </w:divBdr>
    </w:div>
    <w:div w:id="528377333">
      <w:bodyDiv w:val="1"/>
      <w:marLeft w:val="0"/>
      <w:marRight w:val="0"/>
      <w:marTop w:val="0"/>
      <w:marBottom w:val="0"/>
      <w:divBdr>
        <w:top w:val="none" w:sz="0" w:space="0" w:color="auto"/>
        <w:left w:val="none" w:sz="0" w:space="0" w:color="auto"/>
        <w:bottom w:val="none" w:sz="0" w:space="0" w:color="auto"/>
        <w:right w:val="none" w:sz="0" w:space="0" w:color="auto"/>
      </w:divBdr>
    </w:div>
    <w:div w:id="532839081">
      <w:bodyDiv w:val="1"/>
      <w:marLeft w:val="0"/>
      <w:marRight w:val="0"/>
      <w:marTop w:val="0"/>
      <w:marBottom w:val="0"/>
      <w:divBdr>
        <w:top w:val="none" w:sz="0" w:space="0" w:color="auto"/>
        <w:left w:val="none" w:sz="0" w:space="0" w:color="auto"/>
        <w:bottom w:val="none" w:sz="0" w:space="0" w:color="auto"/>
        <w:right w:val="none" w:sz="0" w:space="0" w:color="auto"/>
      </w:divBdr>
    </w:div>
    <w:div w:id="590629185">
      <w:bodyDiv w:val="1"/>
      <w:marLeft w:val="0"/>
      <w:marRight w:val="0"/>
      <w:marTop w:val="0"/>
      <w:marBottom w:val="0"/>
      <w:divBdr>
        <w:top w:val="none" w:sz="0" w:space="0" w:color="auto"/>
        <w:left w:val="none" w:sz="0" w:space="0" w:color="auto"/>
        <w:bottom w:val="none" w:sz="0" w:space="0" w:color="auto"/>
        <w:right w:val="none" w:sz="0" w:space="0" w:color="auto"/>
      </w:divBdr>
    </w:div>
    <w:div w:id="625046625">
      <w:bodyDiv w:val="1"/>
      <w:marLeft w:val="0"/>
      <w:marRight w:val="0"/>
      <w:marTop w:val="0"/>
      <w:marBottom w:val="0"/>
      <w:divBdr>
        <w:top w:val="none" w:sz="0" w:space="0" w:color="auto"/>
        <w:left w:val="none" w:sz="0" w:space="0" w:color="auto"/>
        <w:bottom w:val="none" w:sz="0" w:space="0" w:color="auto"/>
        <w:right w:val="none" w:sz="0" w:space="0" w:color="auto"/>
      </w:divBdr>
    </w:div>
    <w:div w:id="678193889">
      <w:bodyDiv w:val="1"/>
      <w:marLeft w:val="0"/>
      <w:marRight w:val="0"/>
      <w:marTop w:val="0"/>
      <w:marBottom w:val="0"/>
      <w:divBdr>
        <w:top w:val="none" w:sz="0" w:space="0" w:color="auto"/>
        <w:left w:val="none" w:sz="0" w:space="0" w:color="auto"/>
        <w:bottom w:val="none" w:sz="0" w:space="0" w:color="auto"/>
        <w:right w:val="none" w:sz="0" w:space="0" w:color="auto"/>
      </w:divBdr>
    </w:div>
    <w:div w:id="726688152">
      <w:bodyDiv w:val="1"/>
      <w:marLeft w:val="0"/>
      <w:marRight w:val="0"/>
      <w:marTop w:val="0"/>
      <w:marBottom w:val="0"/>
      <w:divBdr>
        <w:top w:val="none" w:sz="0" w:space="0" w:color="auto"/>
        <w:left w:val="none" w:sz="0" w:space="0" w:color="auto"/>
        <w:bottom w:val="none" w:sz="0" w:space="0" w:color="auto"/>
        <w:right w:val="none" w:sz="0" w:space="0" w:color="auto"/>
      </w:divBdr>
    </w:div>
    <w:div w:id="730730207">
      <w:bodyDiv w:val="1"/>
      <w:marLeft w:val="0"/>
      <w:marRight w:val="0"/>
      <w:marTop w:val="0"/>
      <w:marBottom w:val="0"/>
      <w:divBdr>
        <w:top w:val="none" w:sz="0" w:space="0" w:color="auto"/>
        <w:left w:val="none" w:sz="0" w:space="0" w:color="auto"/>
        <w:bottom w:val="none" w:sz="0" w:space="0" w:color="auto"/>
        <w:right w:val="none" w:sz="0" w:space="0" w:color="auto"/>
      </w:divBdr>
    </w:div>
    <w:div w:id="796071529">
      <w:bodyDiv w:val="1"/>
      <w:marLeft w:val="0"/>
      <w:marRight w:val="0"/>
      <w:marTop w:val="0"/>
      <w:marBottom w:val="0"/>
      <w:divBdr>
        <w:top w:val="none" w:sz="0" w:space="0" w:color="auto"/>
        <w:left w:val="none" w:sz="0" w:space="0" w:color="auto"/>
        <w:bottom w:val="none" w:sz="0" w:space="0" w:color="auto"/>
        <w:right w:val="none" w:sz="0" w:space="0" w:color="auto"/>
      </w:divBdr>
    </w:div>
    <w:div w:id="808866628">
      <w:bodyDiv w:val="1"/>
      <w:marLeft w:val="0"/>
      <w:marRight w:val="0"/>
      <w:marTop w:val="0"/>
      <w:marBottom w:val="0"/>
      <w:divBdr>
        <w:top w:val="none" w:sz="0" w:space="0" w:color="auto"/>
        <w:left w:val="none" w:sz="0" w:space="0" w:color="auto"/>
        <w:bottom w:val="none" w:sz="0" w:space="0" w:color="auto"/>
        <w:right w:val="none" w:sz="0" w:space="0" w:color="auto"/>
      </w:divBdr>
    </w:div>
    <w:div w:id="828593706">
      <w:bodyDiv w:val="1"/>
      <w:marLeft w:val="0"/>
      <w:marRight w:val="0"/>
      <w:marTop w:val="0"/>
      <w:marBottom w:val="0"/>
      <w:divBdr>
        <w:top w:val="none" w:sz="0" w:space="0" w:color="auto"/>
        <w:left w:val="none" w:sz="0" w:space="0" w:color="auto"/>
        <w:bottom w:val="none" w:sz="0" w:space="0" w:color="auto"/>
        <w:right w:val="none" w:sz="0" w:space="0" w:color="auto"/>
      </w:divBdr>
    </w:div>
    <w:div w:id="832182306">
      <w:bodyDiv w:val="1"/>
      <w:marLeft w:val="0"/>
      <w:marRight w:val="0"/>
      <w:marTop w:val="0"/>
      <w:marBottom w:val="0"/>
      <w:divBdr>
        <w:top w:val="none" w:sz="0" w:space="0" w:color="auto"/>
        <w:left w:val="none" w:sz="0" w:space="0" w:color="auto"/>
        <w:bottom w:val="none" w:sz="0" w:space="0" w:color="auto"/>
        <w:right w:val="none" w:sz="0" w:space="0" w:color="auto"/>
      </w:divBdr>
    </w:div>
    <w:div w:id="868372766">
      <w:bodyDiv w:val="1"/>
      <w:marLeft w:val="0"/>
      <w:marRight w:val="0"/>
      <w:marTop w:val="0"/>
      <w:marBottom w:val="0"/>
      <w:divBdr>
        <w:top w:val="none" w:sz="0" w:space="0" w:color="auto"/>
        <w:left w:val="none" w:sz="0" w:space="0" w:color="auto"/>
        <w:bottom w:val="none" w:sz="0" w:space="0" w:color="auto"/>
        <w:right w:val="none" w:sz="0" w:space="0" w:color="auto"/>
      </w:divBdr>
    </w:div>
    <w:div w:id="881988068">
      <w:bodyDiv w:val="1"/>
      <w:marLeft w:val="0"/>
      <w:marRight w:val="0"/>
      <w:marTop w:val="0"/>
      <w:marBottom w:val="0"/>
      <w:divBdr>
        <w:top w:val="none" w:sz="0" w:space="0" w:color="auto"/>
        <w:left w:val="none" w:sz="0" w:space="0" w:color="auto"/>
        <w:bottom w:val="none" w:sz="0" w:space="0" w:color="auto"/>
        <w:right w:val="none" w:sz="0" w:space="0" w:color="auto"/>
      </w:divBdr>
    </w:div>
    <w:div w:id="947078999">
      <w:bodyDiv w:val="1"/>
      <w:marLeft w:val="0"/>
      <w:marRight w:val="0"/>
      <w:marTop w:val="0"/>
      <w:marBottom w:val="0"/>
      <w:divBdr>
        <w:top w:val="none" w:sz="0" w:space="0" w:color="auto"/>
        <w:left w:val="none" w:sz="0" w:space="0" w:color="auto"/>
        <w:bottom w:val="none" w:sz="0" w:space="0" w:color="auto"/>
        <w:right w:val="none" w:sz="0" w:space="0" w:color="auto"/>
      </w:divBdr>
    </w:div>
    <w:div w:id="970092024">
      <w:bodyDiv w:val="1"/>
      <w:marLeft w:val="0"/>
      <w:marRight w:val="0"/>
      <w:marTop w:val="0"/>
      <w:marBottom w:val="0"/>
      <w:divBdr>
        <w:top w:val="none" w:sz="0" w:space="0" w:color="auto"/>
        <w:left w:val="none" w:sz="0" w:space="0" w:color="auto"/>
        <w:bottom w:val="none" w:sz="0" w:space="0" w:color="auto"/>
        <w:right w:val="none" w:sz="0" w:space="0" w:color="auto"/>
      </w:divBdr>
    </w:div>
    <w:div w:id="989941457">
      <w:bodyDiv w:val="1"/>
      <w:marLeft w:val="0"/>
      <w:marRight w:val="0"/>
      <w:marTop w:val="0"/>
      <w:marBottom w:val="0"/>
      <w:divBdr>
        <w:top w:val="none" w:sz="0" w:space="0" w:color="auto"/>
        <w:left w:val="none" w:sz="0" w:space="0" w:color="auto"/>
        <w:bottom w:val="none" w:sz="0" w:space="0" w:color="auto"/>
        <w:right w:val="none" w:sz="0" w:space="0" w:color="auto"/>
      </w:divBdr>
    </w:div>
    <w:div w:id="1031691586">
      <w:bodyDiv w:val="1"/>
      <w:marLeft w:val="0"/>
      <w:marRight w:val="0"/>
      <w:marTop w:val="0"/>
      <w:marBottom w:val="0"/>
      <w:divBdr>
        <w:top w:val="none" w:sz="0" w:space="0" w:color="auto"/>
        <w:left w:val="none" w:sz="0" w:space="0" w:color="auto"/>
        <w:bottom w:val="none" w:sz="0" w:space="0" w:color="auto"/>
        <w:right w:val="none" w:sz="0" w:space="0" w:color="auto"/>
      </w:divBdr>
    </w:div>
    <w:div w:id="1072701035">
      <w:bodyDiv w:val="1"/>
      <w:marLeft w:val="0"/>
      <w:marRight w:val="0"/>
      <w:marTop w:val="0"/>
      <w:marBottom w:val="0"/>
      <w:divBdr>
        <w:top w:val="none" w:sz="0" w:space="0" w:color="auto"/>
        <w:left w:val="none" w:sz="0" w:space="0" w:color="auto"/>
        <w:bottom w:val="none" w:sz="0" w:space="0" w:color="auto"/>
        <w:right w:val="none" w:sz="0" w:space="0" w:color="auto"/>
      </w:divBdr>
    </w:div>
    <w:div w:id="1082293102">
      <w:bodyDiv w:val="1"/>
      <w:marLeft w:val="0"/>
      <w:marRight w:val="0"/>
      <w:marTop w:val="0"/>
      <w:marBottom w:val="0"/>
      <w:divBdr>
        <w:top w:val="none" w:sz="0" w:space="0" w:color="auto"/>
        <w:left w:val="none" w:sz="0" w:space="0" w:color="auto"/>
        <w:bottom w:val="none" w:sz="0" w:space="0" w:color="auto"/>
        <w:right w:val="none" w:sz="0" w:space="0" w:color="auto"/>
      </w:divBdr>
    </w:div>
    <w:div w:id="1107845258">
      <w:bodyDiv w:val="1"/>
      <w:marLeft w:val="0"/>
      <w:marRight w:val="0"/>
      <w:marTop w:val="0"/>
      <w:marBottom w:val="0"/>
      <w:divBdr>
        <w:top w:val="none" w:sz="0" w:space="0" w:color="auto"/>
        <w:left w:val="none" w:sz="0" w:space="0" w:color="auto"/>
        <w:bottom w:val="none" w:sz="0" w:space="0" w:color="auto"/>
        <w:right w:val="none" w:sz="0" w:space="0" w:color="auto"/>
      </w:divBdr>
    </w:div>
    <w:div w:id="1148860084">
      <w:bodyDiv w:val="1"/>
      <w:marLeft w:val="0"/>
      <w:marRight w:val="0"/>
      <w:marTop w:val="0"/>
      <w:marBottom w:val="0"/>
      <w:divBdr>
        <w:top w:val="none" w:sz="0" w:space="0" w:color="auto"/>
        <w:left w:val="none" w:sz="0" w:space="0" w:color="auto"/>
        <w:bottom w:val="none" w:sz="0" w:space="0" w:color="auto"/>
        <w:right w:val="none" w:sz="0" w:space="0" w:color="auto"/>
      </w:divBdr>
    </w:div>
    <w:div w:id="1214737218">
      <w:bodyDiv w:val="1"/>
      <w:marLeft w:val="0"/>
      <w:marRight w:val="0"/>
      <w:marTop w:val="0"/>
      <w:marBottom w:val="0"/>
      <w:divBdr>
        <w:top w:val="none" w:sz="0" w:space="0" w:color="auto"/>
        <w:left w:val="none" w:sz="0" w:space="0" w:color="auto"/>
        <w:bottom w:val="none" w:sz="0" w:space="0" w:color="auto"/>
        <w:right w:val="none" w:sz="0" w:space="0" w:color="auto"/>
      </w:divBdr>
    </w:div>
    <w:div w:id="1239094278">
      <w:bodyDiv w:val="1"/>
      <w:marLeft w:val="0"/>
      <w:marRight w:val="0"/>
      <w:marTop w:val="0"/>
      <w:marBottom w:val="0"/>
      <w:divBdr>
        <w:top w:val="none" w:sz="0" w:space="0" w:color="auto"/>
        <w:left w:val="none" w:sz="0" w:space="0" w:color="auto"/>
        <w:bottom w:val="none" w:sz="0" w:space="0" w:color="auto"/>
        <w:right w:val="none" w:sz="0" w:space="0" w:color="auto"/>
      </w:divBdr>
    </w:div>
    <w:div w:id="1261140722">
      <w:bodyDiv w:val="1"/>
      <w:marLeft w:val="0"/>
      <w:marRight w:val="0"/>
      <w:marTop w:val="0"/>
      <w:marBottom w:val="0"/>
      <w:divBdr>
        <w:top w:val="none" w:sz="0" w:space="0" w:color="auto"/>
        <w:left w:val="none" w:sz="0" w:space="0" w:color="auto"/>
        <w:bottom w:val="none" w:sz="0" w:space="0" w:color="auto"/>
        <w:right w:val="none" w:sz="0" w:space="0" w:color="auto"/>
      </w:divBdr>
    </w:div>
    <w:div w:id="1306667916">
      <w:bodyDiv w:val="1"/>
      <w:marLeft w:val="0"/>
      <w:marRight w:val="0"/>
      <w:marTop w:val="0"/>
      <w:marBottom w:val="0"/>
      <w:divBdr>
        <w:top w:val="none" w:sz="0" w:space="0" w:color="auto"/>
        <w:left w:val="none" w:sz="0" w:space="0" w:color="auto"/>
        <w:bottom w:val="none" w:sz="0" w:space="0" w:color="auto"/>
        <w:right w:val="none" w:sz="0" w:space="0" w:color="auto"/>
      </w:divBdr>
    </w:div>
    <w:div w:id="1309090060">
      <w:bodyDiv w:val="1"/>
      <w:marLeft w:val="0"/>
      <w:marRight w:val="0"/>
      <w:marTop w:val="0"/>
      <w:marBottom w:val="0"/>
      <w:divBdr>
        <w:top w:val="none" w:sz="0" w:space="0" w:color="auto"/>
        <w:left w:val="none" w:sz="0" w:space="0" w:color="auto"/>
        <w:bottom w:val="none" w:sz="0" w:space="0" w:color="auto"/>
        <w:right w:val="none" w:sz="0" w:space="0" w:color="auto"/>
      </w:divBdr>
    </w:div>
    <w:div w:id="1309361561">
      <w:bodyDiv w:val="1"/>
      <w:marLeft w:val="0"/>
      <w:marRight w:val="0"/>
      <w:marTop w:val="0"/>
      <w:marBottom w:val="0"/>
      <w:divBdr>
        <w:top w:val="none" w:sz="0" w:space="0" w:color="auto"/>
        <w:left w:val="none" w:sz="0" w:space="0" w:color="auto"/>
        <w:bottom w:val="none" w:sz="0" w:space="0" w:color="auto"/>
        <w:right w:val="none" w:sz="0" w:space="0" w:color="auto"/>
      </w:divBdr>
    </w:div>
    <w:div w:id="1359695568">
      <w:bodyDiv w:val="1"/>
      <w:marLeft w:val="0"/>
      <w:marRight w:val="0"/>
      <w:marTop w:val="0"/>
      <w:marBottom w:val="0"/>
      <w:divBdr>
        <w:top w:val="none" w:sz="0" w:space="0" w:color="auto"/>
        <w:left w:val="none" w:sz="0" w:space="0" w:color="auto"/>
        <w:bottom w:val="none" w:sz="0" w:space="0" w:color="auto"/>
        <w:right w:val="none" w:sz="0" w:space="0" w:color="auto"/>
      </w:divBdr>
    </w:div>
    <w:div w:id="1374231361">
      <w:bodyDiv w:val="1"/>
      <w:marLeft w:val="0"/>
      <w:marRight w:val="0"/>
      <w:marTop w:val="0"/>
      <w:marBottom w:val="0"/>
      <w:divBdr>
        <w:top w:val="none" w:sz="0" w:space="0" w:color="auto"/>
        <w:left w:val="none" w:sz="0" w:space="0" w:color="auto"/>
        <w:bottom w:val="none" w:sz="0" w:space="0" w:color="auto"/>
        <w:right w:val="none" w:sz="0" w:space="0" w:color="auto"/>
      </w:divBdr>
    </w:div>
    <w:div w:id="1384254663">
      <w:bodyDiv w:val="1"/>
      <w:marLeft w:val="0"/>
      <w:marRight w:val="0"/>
      <w:marTop w:val="0"/>
      <w:marBottom w:val="0"/>
      <w:divBdr>
        <w:top w:val="none" w:sz="0" w:space="0" w:color="auto"/>
        <w:left w:val="none" w:sz="0" w:space="0" w:color="auto"/>
        <w:bottom w:val="none" w:sz="0" w:space="0" w:color="auto"/>
        <w:right w:val="none" w:sz="0" w:space="0" w:color="auto"/>
      </w:divBdr>
    </w:div>
    <w:div w:id="1415784080">
      <w:bodyDiv w:val="1"/>
      <w:marLeft w:val="0"/>
      <w:marRight w:val="0"/>
      <w:marTop w:val="0"/>
      <w:marBottom w:val="0"/>
      <w:divBdr>
        <w:top w:val="none" w:sz="0" w:space="0" w:color="auto"/>
        <w:left w:val="none" w:sz="0" w:space="0" w:color="auto"/>
        <w:bottom w:val="none" w:sz="0" w:space="0" w:color="auto"/>
        <w:right w:val="none" w:sz="0" w:space="0" w:color="auto"/>
      </w:divBdr>
    </w:div>
    <w:div w:id="1435322926">
      <w:bodyDiv w:val="1"/>
      <w:marLeft w:val="0"/>
      <w:marRight w:val="0"/>
      <w:marTop w:val="0"/>
      <w:marBottom w:val="0"/>
      <w:divBdr>
        <w:top w:val="none" w:sz="0" w:space="0" w:color="auto"/>
        <w:left w:val="none" w:sz="0" w:space="0" w:color="auto"/>
        <w:bottom w:val="none" w:sz="0" w:space="0" w:color="auto"/>
        <w:right w:val="none" w:sz="0" w:space="0" w:color="auto"/>
      </w:divBdr>
    </w:div>
    <w:div w:id="1498572424">
      <w:bodyDiv w:val="1"/>
      <w:marLeft w:val="0"/>
      <w:marRight w:val="0"/>
      <w:marTop w:val="0"/>
      <w:marBottom w:val="0"/>
      <w:divBdr>
        <w:top w:val="none" w:sz="0" w:space="0" w:color="auto"/>
        <w:left w:val="none" w:sz="0" w:space="0" w:color="auto"/>
        <w:bottom w:val="none" w:sz="0" w:space="0" w:color="auto"/>
        <w:right w:val="none" w:sz="0" w:space="0" w:color="auto"/>
      </w:divBdr>
    </w:div>
    <w:div w:id="1506357152">
      <w:bodyDiv w:val="1"/>
      <w:marLeft w:val="0"/>
      <w:marRight w:val="0"/>
      <w:marTop w:val="0"/>
      <w:marBottom w:val="0"/>
      <w:divBdr>
        <w:top w:val="none" w:sz="0" w:space="0" w:color="auto"/>
        <w:left w:val="none" w:sz="0" w:space="0" w:color="auto"/>
        <w:bottom w:val="none" w:sz="0" w:space="0" w:color="auto"/>
        <w:right w:val="none" w:sz="0" w:space="0" w:color="auto"/>
      </w:divBdr>
    </w:div>
    <w:div w:id="1509711401">
      <w:bodyDiv w:val="1"/>
      <w:marLeft w:val="0"/>
      <w:marRight w:val="0"/>
      <w:marTop w:val="0"/>
      <w:marBottom w:val="0"/>
      <w:divBdr>
        <w:top w:val="none" w:sz="0" w:space="0" w:color="auto"/>
        <w:left w:val="none" w:sz="0" w:space="0" w:color="auto"/>
        <w:bottom w:val="none" w:sz="0" w:space="0" w:color="auto"/>
        <w:right w:val="none" w:sz="0" w:space="0" w:color="auto"/>
      </w:divBdr>
    </w:div>
    <w:div w:id="1543051701">
      <w:bodyDiv w:val="1"/>
      <w:marLeft w:val="0"/>
      <w:marRight w:val="0"/>
      <w:marTop w:val="0"/>
      <w:marBottom w:val="0"/>
      <w:divBdr>
        <w:top w:val="none" w:sz="0" w:space="0" w:color="auto"/>
        <w:left w:val="none" w:sz="0" w:space="0" w:color="auto"/>
        <w:bottom w:val="none" w:sz="0" w:space="0" w:color="auto"/>
        <w:right w:val="none" w:sz="0" w:space="0" w:color="auto"/>
      </w:divBdr>
    </w:div>
    <w:div w:id="1551989647">
      <w:bodyDiv w:val="1"/>
      <w:marLeft w:val="0"/>
      <w:marRight w:val="0"/>
      <w:marTop w:val="0"/>
      <w:marBottom w:val="0"/>
      <w:divBdr>
        <w:top w:val="none" w:sz="0" w:space="0" w:color="auto"/>
        <w:left w:val="none" w:sz="0" w:space="0" w:color="auto"/>
        <w:bottom w:val="none" w:sz="0" w:space="0" w:color="auto"/>
        <w:right w:val="none" w:sz="0" w:space="0" w:color="auto"/>
      </w:divBdr>
    </w:div>
    <w:div w:id="1573392536">
      <w:bodyDiv w:val="1"/>
      <w:marLeft w:val="0"/>
      <w:marRight w:val="0"/>
      <w:marTop w:val="0"/>
      <w:marBottom w:val="0"/>
      <w:divBdr>
        <w:top w:val="none" w:sz="0" w:space="0" w:color="auto"/>
        <w:left w:val="none" w:sz="0" w:space="0" w:color="auto"/>
        <w:bottom w:val="none" w:sz="0" w:space="0" w:color="auto"/>
        <w:right w:val="none" w:sz="0" w:space="0" w:color="auto"/>
      </w:divBdr>
    </w:div>
    <w:div w:id="1577083511">
      <w:bodyDiv w:val="1"/>
      <w:marLeft w:val="0"/>
      <w:marRight w:val="0"/>
      <w:marTop w:val="0"/>
      <w:marBottom w:val="0"/>
      <w:divBdr>
        <w:top w:val="none" w:sz="0" w:space="0" w:color="auto"/>
        <w:left w:val="none" w:sz="0" w:space="0" w:color="auto"/>
        <w:bottom w:val="none" w:sz="0" w:space="0" w:color="auto"/>
        <w:right w:val="none" w:sz="0" w:space="0" w:color="auto"/>
      </w:divBdr>
    </w:div>
    <w:div w:id="1590966967">
      <w:bodyDiv w:val="1"/>
      <w:marLeft w:val="0"/>
      <w:marRight w:val="0"/>
      <w:marTop w:val="0"/>
      <w:marBottom w:val="0"/>
      <w:divBdr>
        <w:top w:val="none" w:sz="0" w:space="0" w:color="auto"/>
        <w:left w:val="none" w:sz="0" w:space="0" w:color="auto"/>
        <w:bottom w:val="none" w:sz="0" w:space="0" w:color="auto"/>
        <w:right w:val="none" w:sz="0" w:space="0" w:color="auto"/>
      </w:divBdr>
    </w:div>
    <w:div w:id="1604461810">
      <w:bodyDiv w:val="1"/>
      <w:marLeft w:val="0"/>
      <w:marRight w:val="0"/>
      <w:marTop w:val="0"/>
      <w:marBottom w:val="0"/>
      <w:divBdr>
        <w:top w:val="none" w:sz="0" w:space="0" w:color="auto"/>
        <w:left w:val="none" w:sz="0" w:space="0" w:color="auto"/>
        <w:bottom w:val="none" w:sz="0" w:space="0" w:color="auto"/>
        <w:right w:val="none" w:sz="0" w:space="0" w:color="auto"/>
      </w:divBdr>
    </w:div>
    <w:div w:id="1636912958">
      <w:bodyDiv w:val="1"/>
      <w:marLeft w:val="0"/>
      <w:marRight w:val="0"/>
      <w:marTop w:val="0"/>
      <w:marBottom w:val="0"/>
      <w:divBdr>
        <w:top w:val="none" w:sz="0" w:space="0" w:color="auto"/>
        <w:left w:val="none" w:sz="0" w:space="0" w:color="auto"/>
        <w:bottom w:val="none" w:sz="0" w:space="0" w:color="auto"/>
        <w:right w:val="none" w:sz="0" w:space="0" w:color="auto"/>
      </w:divBdr>
    </w:div>
    <w:div w:id="1637029817">
      <w:bodyDiv w:val="1"/>
      <w:marLeft w:val="0"/>
      <w:marRight w:val="0"/>
      <w:marTop w:val="0"/>
      <w:marBottom w:val="0"/>
      <w:divBdr>
        <w:top w:val="none" w:sz="0" w:space="0" w:color="auto"/>
        <w:left w:val="none" w:sz="0" w:space="0" w:color="auto"/>
        <w:bottom w:val="none" w:sz="0" w:space="0" w:color="auto"/>
        <w:right w:val="none" w:sz="0" w:space="0" w:color="auto"/>
      </w:divBdr>
    </w:div>
    <w:div w:id="1689453686">
      <w:bodyDiv w:val="1"/>
      <w:marLeft w:val="0"/>
      <w:marRight w:val="0"/>
      <w:marTop w:val="0"/>
      <w:marBottom w:val="0"/>
      <w:divBdr>
        <w:top w:val="none" w:sz="0" w:space="0" w:color="auto"/>
        <w:left w:val="none" w:sz="0" w:space="0" w:color="auto"/>
        <w:bottom w:val="none" w:sz="0" w:space="0" w:color="auto"/>
        <w:right w:val="none" w:sz="0" w:space="0" w:color="auto"/>
      </w:divBdr>
    </w:div>
    <w:div w:id="1704164698">
      <w:bodyDiv w:val="1"/>
      <w:marLeft w:val="0"/>
      <w:marRight w:val="0"/>
      <w:marTop w:val="0"/>
      <w:marBottom w:val="0"/>
      <w:divBdr>
        <w:top w:val="none" w:sz="0" w:space="0" w:color="auto"/>
        <w:left w:val="none" w:sz="0" w:space="0" w:color="auto"/>
        <w:bottom w:val="none" w:sz="0" w:space="0" w:color="auto"/>
        <w:right w:val="none" w:sz="0" w:space="0" w:color="auto"/>
      </w:divBdr>
    </w:div>
    <w:div w:id="1708485080">
      <w:bodyDiv w:val="1"/>
      <w:marLeft w:val="0"/>
      <w:marRight w:val="0"/>
      <w:marTop w:val="0"/>
      <w:marBottom w:val="0"/>
      <w:divBdr>
        <w:top w:val="none" w:sz="0" w:space="0" w:color="auto"/>
        <w:left w:val="none" w:sz="0" w:space="0" w:color="auto"/>
        <w:bottom w:val="none" w:sz="0" w:space="0" w:color="auto"/>
        <w:right w:val="none" w:sz="0" w:space="0" w:color="auto"/>
      </w:divBdr>
    </w:div>
    <w:div w:id="1749420747">
      <w:bodyDiv w:val="1"/>
      <w:marLeft w:val="0"/>
      <w:marRight w:val="0"/>
      <w:marTop w:val="0"/>
      <w:marBottom w:val="0"/>
      <w:divBdr>
        <w:top w:val="none" w:sz="0" w:space="0" w:color="auto"/>
        <w:left w:val="none" w:sz="0" w:space="0" w:color="auto"/>
        <w:bottom w:val="none" w:sz="0" w:space="0" w:color="auto"/>
        <w:right w:val="none" w:sz="0" w:space="0" w:color="auto"/>
      </w:divBdr>
    </w:div>
    <w:div w:id="1798646562">
      <w:bodyDiv w:val="1"/>
      <w:marLeft w:val="0"/>
      <w:marRight w:val="0"/>
      <w:marTop w:val="0"/>
      <w:marBottom w:val="0"/>
      <w:divBdr>
        <w:top w:val="none" w:sz="0" w:space="0" w:color="auto"/>
        <w:left w:val="none" w:sz="0" w:space="0" w:color="auto"/>
        <w:bottom w:val="none" w:sz="0" w:space="0" w:color="auto"/>
        <w:right w:val="none" w:sz="0" w:space="0" w:color="auto"/>
      </w:divBdr>
    </w:div>
    <w:div w:id="1870214439">
      <w:bodyDiv w:val="1"/>
      <w:marLeft w:val="0"/>
      <w:marRight w:val="0"/>
      <w:marTop w:val="0"/>
      <w:marBottom w:val="0"/>
      <w:divBdr>
        <w:top w:val="none" w:sz="0" w:space="0" w:color="auto"/>
        <w:left w:val="none" w:sz="0" w:space="0" w:color="auto"/>
        <w:bottom w:val="none" w:sz="0" w:space="0" w:color="auto"/>
        <w:right w:val="none" w:sz="0" w:space="0" w:color="auto"/>
      </w:divBdr>
    </w:div>
    <w:div w:id="1877621836">
      <w:bodyDiv w:val="1"/>
      <w:marLeft w:val="0"/>
      <w:marRight w:val="0"/>
      <w:marTop w:val="0"/>
      <w:marBottom w:val="0"/>
      <w:divBdr>
        <w:top w:val="none" w:sz="0" w:space="0" w:color="auto"/>
        <w:left w:val="none" w:sz="0" w:space="0" w:color="auto"/>
        <w:bottom w:val="none" w:sz="0" w:space="0" w:color="auto"/>
        <w:right w:val="none" w:sz="0" w:space="0" w:color="auto"/>
      </w:divBdr>
    </w:div>
    <w:div w:id="1913927157">
      <w:bodyDiv w:val="1"/>
      <w:marLeft w:val="0"/>
      <w:marRight w:val="0"/>
      <w:marTop w:val="0"/>
      <w:marBottom w:val="0"/>
      <w:divBdr>
        <w:top w:val="none" w:sz="0" w:space="0" w:color="auto"/>
        <w:left w:val="none" w:sz="0" w:space="0" w:color="auto"/>
        <w:bottom w:val="none" w:sz="0" w:space="0" w:color="auto"/>
        <w:right w:val="none" w:sz="0" w:space="0" w:color="auto"/>
      </w:divBdr>
    </w:div>
    <w:div w:id="1988852555">
      <w:bodyDiv w:val="1"/>
      <w:marLeft w:val="0"/>
      <w:marRight w:val="0"/>
      <w:marTop w:val="0"/>
      <w:marBottom w:val="0"/>
      <w:divBdr>
        <w:top w:val="none" w:sz="0" w:space="0" w:color="auto"/>
        <w:left w:val="none" w:sz="0" w:space="0" w:color="auto"/>
        <w:bottom w:val="none" w:sz="0" w:space="0" w:color="auto"/>
        <w:right w:val="none" w:sz="0" w:space="0" w:color="auto"/>
      </w:divBdr>
    </w:div>
    <w:div w:id="1992323019">
      <w:bodyDiv w:val="1"/>
      <w:marLeft w:val="0"/>
      <w:marRight w:val="0"/>
      <w:marTop w:val="0"/>
      <w:marBottom w:val="0"/>
      <w:divBdr>
        <w:top w:val="none" w:sz="0" w:space="0" w:color="auto"/>
        <w:left w:val="none" w:sz="0" w:space="0" w:color="auto"/>
        <w:bottom w:val="none" w:sz="0" w:space="0" w:color="auto"/>
        <w:right w:val="none" w:sz="0" w:space="0" w:color="auto"/>
      </w:divBdr>
    </w:div>
    <w:div w:id="2029721436">
      <w:bodyDiv w:val="1"/>
      <w:marLeft w:val="0"/>
      <w:marRight w:val="0"/>
      <w:marTop w:val="0"/>
      <w:marBottom w:val="0"/>
      <w:divBdr>
        <w:top w:val="none" w:sz="0" w:space="0" w:color="auto"/>
        <w:left w:val="none" w:sz="0" w:space="0" w:color="auto"/>
        <w:bottom w:val="none" w:sz="0" w:space="0" w:color="auto"/>
        <w:right w:val="none" w:sz="0" w:space="0" w:color="auto"/>
      </w:divBdr>
    </w:div>
    <w:div w:id="2037345509">
      <w:bodyDiv w:val="1"/>
      <w:marLeft w:val="0"/>
      <w:marRight w:val="0"/>
      <w:marTop w:val="0"/>
      <w:marBottom w:val="0"/>
      <w:divBdr>
        <w:top w:val="none" w:sz="0" w:space="0" w:color="auto"/>
        <w:left w:val="none" w:sz="0" w:space="0" w:color="auto"/>
        <w:bottom w:val="none" w:sz="0" w:space="0" w:color="auto"/>
        <w:right w:val="none" w:sz="0" w:space="0" w:color="auto"/>
      </w:divBdr>
    </w:div>
    <w:div w:id="2073694026">
      <w:bodyDiv w:val="1"/>
      <w:marLeft w:val="0"/>
      <w:marRight w:val="0"/>
      <w:marTop w:val="0"/>
      <w:marBottom w:val="0"/>
      <w:divBdr>
        <w:top w:val="none" w:sz="0" w:space="0" w:color="auto"/>
        <w:left w:val="none" w:sz="0" w:space="0" w:color="auto"/>
        <w:bottom w:val="none" w:sz="0" w:space="0" w:color="auto"/>
        <w:right w:val="none" w:sz="0" w:space="0" w:color="auto"/>
      </w:divBdr>
    </w:div>
    <w:div w:id="2077972073">
      <w:bodyDiv w:val="1"/>
      <w:marLeft w:val="0"/>
      <w:marRight w:val="0"/>
      <w:marTop w:val="0"/>
      <w:marBottom w:val="0"/>
      <w:divBdr>
        <w:top w:val="none" w:sz="0" w:space="0" w:color="auto"/>
        <w:left w:val="none" w:sz="0" w:space="0" w:color="auto"/>
        <w:bottom w:val="none" w:sz="0" w:space="0" w:color="auto"/>
        <w:right w:val="none" w:sz="0" w:space="0" w:color="auto"/>
      </w:divBdr>
    </w:div>
    <w:div w:id="2124424078">
      <w:bodyDiv w:val="1"/>
      <w:marLeft w:val="0"/>
      <w:marRight w:val="0"/>
      <w:marTop w:val="0"/>
      <w:marBottom w:val="0"/>
      <w:divBdr>
        <w:top w:val="none" w:sz="0" w:space="0" w:color="auto"/>
        <w:left w:val="none" w:sz="0" w:space="0" w:color="auto"/>
        <w:bottom w:val="none" w:sz="0" w:space="0" w:color="auto"/>
        <w:right w:val="none" w:sz="0" w:space="0" w:color="auto"/>
      </w:divBdr>
    </w:div>
    <w:div w:id="2138062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ElS24</b:Tag>
    <b:SourceType>JournalArticle</b:SourceType>
    <b:Guid>{0D4B5CCF-3F16-4613-BE32-8276A32C72DD}</b:Guid>
    <b:Title>Crisis-driven innovation in hospitality: How do international hotel chains innovate to recover from a global crisis?.</b:Title>
    <b:Year>2024</b:Year>
    <b:Author>
      <b:Author>
        <b:NameList>
          <b:Person>
            <b:Last>El-Said</b:Last>
            <b:Middle>A</b:Middle>
            <b:First>O</b:First>
          </b:Person>
          <b:Person>
            <b:Last>Elhoushy</b:Last>
            <b:First>S</b:First>
          </b:Person>
          <b:Person>
            <b:Last>Smith</b:Last>
            <b:First>M</b:First>
          </b:Person>
          <b:Person>
            <b:Last>Youssif</b:Last>
            <b:First>M</b:First>
          </b:Person>
        </b:NameList>
      </b:Author>
    </b:Author>
    <b:JournalName>International Journal of Hospitality Management</b:JournalName>
    <b:Pages>103758</b:Pages>
    <b:Volume>120</b:Volume>
    <b:RefOrder>1</b:RefOrder>
  </b:Source>
  <b:Source>
    <b:Tag>Sta243</b:Tag>
    <b:SourceType>InternetSite</b:SourceType>
    <b:Guid>{C4D9FD4F-BB02-49EF-94AF-F3E3B0B778CE}</b:Guid>
    <b:Title>Statista</b:Title>
    <b:Year>2024</b:Year>
    <b:Author>
      <b:Author>
        <b:NameList>
          <b:Person>
            <b:Last>Statista Research Department</b:Last>
          </b:Person>
        </b:NameList>
      </b:Author>
    </b:Author>
    <b:YearAccessed>2024</b:YearAccessed>
    <b:MonthAccessed>10</b:MonthAccessed>
    <b:DayAccessed>24</b:DayAccessed>
    <b:URL>https://www.statista.com/topics/6224/covid-19-impact-on-the-tourism-industry/#topicOverview</b:URL>
    <b:RefOrder>2</b:RefOrder>
  </b:Source>
  <b:Source>
    <b:Tag>Liu24</b:Tag>
    <b:SourceType>JournalArticle</b:SourceType>
    <b:Guid>{355DB416-09FA-407B-AFD0-D68C6B2DF565}</b:Guid>
    <b:Title>Disaster, Risk and Crises in Tourism and Hospitality Field: A Pathway Toward Tourism and Hospitality Management Framework for Resilience and Recovery Process.</b:Title>
    <b:Year>2024</b:Year>
    <b:Author>
      <b:Author>
        <b:NameList>
          <b:Person>
            <b:Last>Liu</b:Last>
            <b:Middle>W</b:Middle>
            <b:First>L</b:First>
          </b:Person>
          <b:Person>
            <b:Last>Pahrudin</b:Last>
            <b:First>P</b:First>
          </b:Person>
          <b:Person>
            <b:Last>Hao</b:Last>
            <b:First>L4</b:First>
          </b:Person>
          <b:Person>
            <b:Last>Hao</b:Last>
            <b:First>L</b:First>
          </b:Person>
        </b:NameList>
      </b:Author>
    </b:Author>
    <b:JournalName>Natural Hazards Research</b:JournalName>
    <b:RefOrder>3</b:RefOrder>
  </b:Source>
  <b:Source>
    <b:Tag>Per22</b:Tag>
    <b:SourceType>JournalArticle</b:SourceType>
    <b:Guid>{02FFC595-692B-498D-BD0A-7F59F1F44E5D}</b:Guid>
    <b:Title>Crisis management practices during the COVID-19 pandemic: The case of a newly-opened hotel in Bali.</b:Title>
    <b:JournalName>Journal of General Management</b:JournalName>
    <b:Year>2022</b:Year>
    <b:Pages>180-190</b:Pages>
    <b:Volume>47</b:Volume>
    <b:Issue>03</b:Issue>
    <b:Author>
      <b:Author>
        <b:NameList>
          <b:Person>
            <b:Last>Permatasari</b:Last>
            <b:Middle>G</b:Middle>
            <b:First>M</b:First>
          </b:Person>
          <b:Person>
            <b:Last>Mahyuni</b:Last>
            <b:Middle>P</b:Middle>
            <b:First>L</b:First>
          </b:Person>
        </b:NameList>
      </b:Author>
    </b:Author>
    <b:RefOrder>4</b:RefOrder>
  </b:Source>
  <b:Source>
    <b:Tag>Sta244</b:Tag>
    <b:SourceType>InternetSite</b:SourceType>
    <b:Guid>{F3AE5442-C268-40C8-BB30-8E38D9A40B4E}</b:Guid>
    <b:Title>COVID-19: job loss in travel and tourism worldwide 2020-2022, by region</b:Title>
    <b:Year>2024</b:Year>
    <b:Author>
      <b:Author>
        <b:NameList>
          <b:Person>
            <b:Last>Statista Research Department</b:Last>
          </b:Person>
        </b:NameList>
      </b:Author>
    </b:Author>
    <b:YearAccessed>2024</b:YearAccessed>
    <b:MonthAccessed>10</b:MonthAccessed>
    <b:DayAccessed>24</b:DayAccessed>
    <b:URL>https://www.statista.com/statistics/1104835/coronavirus-travel-tourism-employment-loss/</b:URL>
    <b:RefOrder>5</b:RefOrder>
  </b:Source>
  <b:Source>
    <b:Tag>Oli20</b:Tag>
    <b:SourceType>InternetSite</b:SourceType>
    <b:Guid>{2954ED5E-C261-4A24-A4ED-3D109328F061}</b:Guid>
    <b:Title>https://www.usatoday.com/story/travel/hotels/2020/04/29/coronavirus-hyatt-announces-new-cleaning-goals-following-hilton-marriott/3046386001/</b:Title>
    <b:Year>2020</b:Year>
    <b:YearAccessed>2024</b:YearAccessed>
    <b:MonthAccessed>10</b:MonthAccessed>
    <b:DayAccessed>24</b:DayAccessed>
    <b:Author>
      <b:Author>
        <b:NameList>
          <b:Person>
            <b:Last>Oliver</b:Last>
            <b:First>David</b:First>
          </b:Person>
        </b:NameList>
      </b:Author>
    </b:Author>
    <b:URL>https://www.usatoday.com/story/travel/hotels/2020/04/29/coronavirus-hyatt-announces-new-cleaning-goals-following-hilton-marriott/3046386001/</b:URL>
    <b:RefOrder>6</b:RefOrder>
  </b:Source>
  <b:Source>
    <b:Tag>Mar244</b:Tag>
    <b:SourceType>InternetSite</b:SourceType>
    <b:Guid>{4AC1FE90-58E3-4DB9-B804-6E1DD9462FE3}</b:Guid>
    <b:Title>Healthcare’s new normal: accelerating adoption of contactless and digital experiences</b:Title>
    <b:Year>2024</b:Year>
    <b:YearAccessed>2024</b:YearAccessed>
    <b:MonthAccessed>10</b:MonthAccessed>
    <b:DayAccessed>24</b:DayAccessed>
    <b:URL>https://www.jpmorgan.com/insights/payments/payables/accelerating-contactless-digital-experiences-in-healthcare</b:URL>
    <b:Author>
      <b:Author>
        <b:NameList>
          <b:Person>
            <b:Last>Marvin</b:Last>
            <b:First>Bill</b:First>
          </b:Person>
        </b:NameList>
      </b:Author>
    </b:Author>
    <b:RefOrder>7</b:RefOrder>
  </b:Source>
  <b:Source>
    <b:Tag>Wor212</b:Tag>
    <b:SourceType>InternetSite</b:SourceType>
    <b:Guid>{2F890FED-3EE9-4747-BCC9-05F1A29216E9}</b:Guid>
    <b:Title>Global Patient Safety Action Plan</b:Title>
    <b:Year>2021</b:Year>
    <b:YearAccessed>2024</b:YearAccessed>
    <b:MonthAccessed>10</b:MonthAccessed>
    <b:DayAccessed>24</b:DayAccessed>
    <b:Author>
      <b:Author>
        <b:NameList>
          <b:Person>
            <b:Last>World Health Organisation</b:Last>
          </b:Person>
        </b:NameList>
      </b:Author>
    </b:Author>
    <b:URL>https://www.who.int/teams/integrated-health-services/patient-safety/policy/global-patient-safety-action-plan</b:URL>
    <b:RefOrder>8</b:RefOrder>
  </b:Source>
  <b:Source>
    <b:Tag>Dip24</b:Tag>
    <b:SourceType>InternetSite</b:SourceType>
    <b:Guid>{8C0B72A4-B0BD-4DE4-A5D2-8144D0FDE3B0}</b:Guid>
    <b:Title>Terrorism: France’s International Action</b:Title>
    <b:Year>2024</b:Year>
    <b:YearAccessed>2024</b:YearAccessed>
    <b:MonthAccessed>10</b:MonthAccessed>
    <b:DayAccessed>24</b:DayAccessed>
    <b:URL>https://www.diplomatie.gouv.fr/en/french-foreign-policy/security-disarmament-and-non-proliferation/terrorism-france-s-international-action/</b:URL>
    <b:Author>
      <b:Author>
        <b:NameList>
          <b:Person>
            <b:Last>Diplomatie</b:Last>
          </b:Person>
        </b:NameList>
      </b:Author>
    </b:Author>
    <b:RefOrder>9</b:RefOrder>
  </b:Source>
  <b:Source>
    <b:Tag>Spo242</b:Tag>
    <b:SourceType>InternetSite</b:SourceType>
    <b:Guid>{E08AA0F3-E9D9-45E1-8126-051CB61B9682}</b:Guid>
    <b:Title>How Technology is Improving Security in Hotels: A Primer</b:Title>
    <b:Year>2024</b:Year>
    <b:YearAccessed>2024</b:YearAccessed>
    <b:MonthAccessed>10</b:MonthAccessed>
    <b:DayAccessed>24</b:DayAccessed>
    <b:URL>https://datafloq.com/read/how-technology-is-improving-security-in-hotels-a-primer/</b:URL>
    <b:Author>
      <b:Author>
        <b:NameList>
          <b:Person>
            <b:Last>Sponsored</b:Last>
            <b:First>Datafloq</b:First>
          </b:Person>
        </b:NameList>
      </b:Author>
    </b:Author>
    <b:RefOrder>10</b:RefOrder>
  </b:Source>
  <b:Source>
    <b:Tag>Hil20</b:Tag>
    <b:SourceType>InternetSite</b:SourceType>
    <b:Guid>{C7164D2F-9736-440D-A8A4-42FF478CC2C1}</b:Guid>
    <b:Title>Stories</b:Title>
    <b:Year>2020</b:Year>
    <b:YearAccessed>2024</b:YearAccessed>
    <b:MonthAccessed>10</b:MonthAccessed>
    <b:DayAccessed>24</b:DayAccessed>
    <b:URL>https://stories.hilton.com/releases/hilton-corporate-response-to-covid19</b:URL>
    <b:Author>
      <b:Author>
        <b:NameList>
          <b:Person>
            <b:Last>Hilton Corporate Response to COVID‑19</b:Last>
          </b:Person>
        </b:NameList>
      </b:Author>
    </b:Author>
    <b:RefOrder>11</b:RefOrder>
  </b:Source>
  <b:Source>
    <b:Tag>Din22</b:Tag>
    <b:SourceType>JournalArticle</b:SourceType>
    <b:Guid>{FEAE6F50-B881-440C-AFD3-A4340E6D28AD}</b:Guid>
    <b:Title>Influence of tourism safety perception on destination image: A case study of Xinjiang, China</b:Title>
    <b:Year>2022</b:Year>
    <b:Author>
      <b:Author>
        <b:NameList>
          <b:Person>
            <b:Last>Ding</b:Last>
            <b:First>G</b:First>
          </b:Person>
          <b:Person>
            <b:Last>Wu</b:Last>
            <b:First>J</b:First>
          </b:Person>
        </b:NameList>
      </b:Author>
    </b:Author>
    <b:JournalName>Sustainability</b:JournalName>
    <b:Pages>1663</b:Pages>
    <b:Volume>14</b:Volume>
    <b:Issue>03</b:Issue>
    <b:RefOrder>12</b:RefOrder>
  </b:Source>
  <b:Source>
    <b:Tag>Six19</b:Tag>
    <b:SourceType>InternetSite</b:SourceType>
    <b:Guid>{EC1B6404-5443-4C08-8C30-165307E62153}</b:Guid>
    <b:Title>Hurricane Maria: Impacts on Tourism and Local Economies</b:Title>
    <b:Year>2019</b:Year>
    <b:Author>
      <b:Author>
        <b:NameList>
          <b:Person>
            <b:Last>Sixta</b:Last>
            <b:First>Evelyn</b:First>
          </b:Person>
          <b:Person>
            <b:Last>Ma</b:Last>
            <b:First>Xinyu</b:First>
          </b:Person>
          <b:Person>
            <b:Last>Gulbrandson</b:Last>
            <b:First>Tayler</b:First>
          </b:Person>
        </b:NameList>
      </b:Author>
    </b:Author>
    <b:YearAccessed>2024</b:YearAccessed>
    <b:MonthAccessed>10</b:MonthAccessed>
    <b:DayAccessed>24</b:DayAccessed>
    <b:URL>https://storymaps.arcgis.com/stories/ef10ed74d398437687c57c7641f37f55</b:URL>
    <b:RefOrder>13</b:RefOrder>
  </b:Source>
  <b:Source>
    <b:Tag>VRG24</b:Tag>
    <b:SourceType>InternetSite</b:SourceType>
    <b:Guid>{D9F1D692-4E31-48F9-87BD-79A5BC661665}</b:Guid>
    <b:Title>Building Resilience: How VRC Group Prepares for Natural Disasters in Construction</b:Title>
    <b:Year>2024</b:Year>
    <b:YearAccessed>2024</b:YearAccessed>
    <b:MonthAccessed>10</b:MonthAccessed>
    <b:DayAccessed>24</b:DayAccessed>
    <b:URL>https://vrcgroup.in/natural-disasters-in-construction/</b:URL>
    <b:Author>
      <b:Author>
        <b:NameList>
          <b:Person>
            <b:Last>VR Group</b:Last>
          </b:Person>
        </b:NameList>
      </b:Author>
    </b:Author>
    <b:RefOrder>14</b:RefOrder>
  </b:Source>
  <b:Source>
    <b:Tag>Cli23</b:Tag>
    <b:SourceType>InternetSite</b:SourceType>
    <b:Guid>{3621759E-CAF1-4E4B-92ED-659B5458496F}</b:Guid>
    <b:Title>5 Effective Strategies for Sustainable Hotels to Attract Eco-Conscious Travelers and Promote Responsible Tourism.</b:Title>
    <b:Year>2023</b:Year>
    <b:YearAccessed>2024</b:YearAccessed>
    <b:MonthAccessed>10</b:MonthAccessed>
    <b:DayAccessed>24</b:DayAccessed>
    <b:URL>https://climatetrade.com/5-effective-strategies-for-sustainable-hotels-to-attract-eco-conscious-travelers-and-promote-responsible-tourism/#:~:text=This%20includes%20installing%20energy%2Dsaving,to%20offset%20their%20carbon%20footprint.</b:URL>
    <b:Author>
      <b:Author>
        <b:NameList>
          <b:Person>
            <b:Last>Climate Trade</b:Last>
          </b:Person>
        </b:NameList>
      </b:Author>
    </b:Author>
    <b:RefOrder>15</b:RefOrder>
  </b:Source>
  <b:Source>
    <b:Tag>Fru20</b:Tag>
    <b:SourceType>InternetSite</b:SourceType>
    <b:Guid>{192309E8-7070-46B7-B56D-7AA23A99FEC2}</b:Guid>
    <b:Title>Marriott data breach FAQ: How did it happen and what was the impact?</b:Title>
    <b:Year>2020</b:Year>
    <b:YearAccessed>2024</b:YearAccessed>
    <b:MonthAccessed>10</b:MonthAccessed>
    <b:DayAccessed>24</b:DayAccessed>
    <b:URL>https://www.csoonline.com/article/567795/marriott-data-breach-faq-how-did-it-happen-and-what-was-the-impact.html</b:URL>
    <b:Author>
      <b:Author>
        <b:NameList>
          <b:Person>
            <b:Last>Fruhlinger</b:Last>
            <b:First>Josh</b:First>
          </b:Person>
        </b:NameList>
      </b:Author>
    </b:Author>
    <b:RefOrder>16</b:RefOrder>
  </b:Source>
  <b:Source>
    <b:Tag>Dar24</b:Tag>
    <b:SourceType>InternetSite</b:SourceType>
    <b:Guid>{991BFFF6-8DA0-4C12-AA8C-AB770262DA19}</b:Guid>
    <b:Title>Cybersecurity for Hospitality</b:Title>
    <b:Year>2024</b:Year>
    <b:YearAccessed>2024</b:YearAccessed>
    <b:MonthAccessed>10</b:MonthAccessed>
    <b:DayAccessed>24</b:DayAccessed>
    <b:URL>https://darktrace.com/cyber-ai-glossary/cybersecurity-for-hospitality-industry-threats-and-solutions</b:URL>
    <b:Author>
      <b:Author>
        <b:NameList>
          <b:Person>
            <b:Last>Darktrace</b:Last>
          </b:Person>
        </b:NameList>
      </b:Author>
    </b:Author>
    <b:RefOrder>17</b:RefOrder>
  </b:Source>
  <b:Source>
    <b:Tag>Yas24</b:Tag>
    <b:SourceType>InternetSite</b:SourceType>
    <b:Guid>{EB3CBB1A-D4A5-4D22-BA33-CBBA7BC7E2C8}</b:Guid>
    <b:Title>Techtarget</b:Title>
    <b:Year>2024</b:Year>
    <b:YearAccessed>2024</b:YearAccessed>
    <b:MonthAccessed>10</b:MonthAccessed>
    <b:DayAccessed>24</b:DayAccessed>
    <b:URL>https://www.techtarget.com/searchsecurity/definition/security-awareness-training</b:URL>
    <b:Author>
      <b:Author>
        <b:NameList>
          <b:Person>
            <b:Last>Yasar</b:Last>
            <b:First>Kinza</b:First>
          </b:Person>
        </b:NameList>
      </b:Author>
    </b:Author>
    <b:RefOrder>18</b:RefOrder>
  </b:Source>
  <b:Source>
    <b:Tag>Ace18</b:Tag>
    <b:SourceType>JournalArticle</b:SourceType>
    <b:Guid>{4B4CB797-E755-41E3-816A-065B4339B116}</b:Guid>
    <b:Title>The power of the street: Evidence from Egypt’s Arab Spring.</b:Title>
    <b:Year>2018</b:Year>
    <b:Author>
      <b:Author>
        <b:NameList>
          <b:Person>
            <b:Last>Acemoglu</b:Last>
            <b:First>D</b:First>
          </b:Person>
          <b:Person>
            <b:Last>Hassan</b:Last>
            <b:Middle>A</b:Middle>
            <b:First>T</b:First>
          </b:Person>
          <b:Person>
            <b:Last>Tahoun</b:Last>
            <b:First>A</b:First>
          </b:Person>
        </b:NameList>
      </b:Author>
    </b:Author>
    <b:JournalName>The Review of Financial Studies</b:JournalName>
    <b:Pages>1-42</b:Pages>
    <b:Volume>31</b:Volume>
    <b:Issue>01</b:Issue>
    <b:RefOrder>19</b:RefOrder>
  </b:Source>
  <b:Source>
    <b:Tag>Mar245</b:Tag>
    <b:SourceType>InternetSite</b:SourceType>
    <b:Guid>{AAE09ADD-874A-4838-994F-C0C4CFF8602C}</b:Guid>
    <b:Title>Micicinitiative</b:Title>
    <b:Year>2024</b:Year>
    <b:Author>
      <b:Author>
        <b:NameList>
          <b:Person>
            <b:Last>Marriott International’s Evacuation</b:Last>
          </b:Person>
        </b:NameList>
      </b:Author>
    </b:Author>
    <b:YearAccessed>2024</b:YearAccessed>
    <b:MonthAccessed>10</b:MonthAccessed>
    <b:DayAccessed>24</b:DayAccessed>
    <b:URL>https://micicinitiative.iom.int/marriott-internationals-evacuation-guests-and-workers-0</b:URL>
    <b:RefOrder>20</b:RefOrder>
  </b:Source>
  <b:Source>
    <b:Tag>Mau24</b:Tag>
    <b:SourceType>InternetSite</b:SourceType>
    <b:Guid>{53270D8A-AB19-491D-8372-4E6749E80F42}</b:Guid>
    <b:Title>The Financial Impact of COVID-19 on the Hospitality Industry</b:Title>
    <b:Year>2024</b:Year>
    <b:YearAccessed>2024</b:YearAccessed>
    <b:MonthAccessed>10</b:MonthAccessed>
    <b:DayAccessed>24</b:DayAccessed>
    <b:URL>https://info.umkc.edu/centers/the-financial-impact-of-covid-19-on-the-hospitality-industry/</b:URL>
    <b:Author>
      <b:Author>
        <b:NameList>
          <b:Person>
            <b:Last>Mauck</b:Last>
            <b:First>Nathan</b:First>
          </b:Person>
        </b:NameList>
      </b:Author>
    </b:Author>
    <b:RefOrder>21</b:RefOrder>
  </b:Source>
  <b:Source>
    <b:Tag>Zho24</b:Tag>
    <b:SourceType>JournalArticle</b:SourceType>
    <b:Guid>{1BBD896E-3435-4653-9668-97EFA9DD65B3}</b:Guid>
    <b:Title>Attracting digital nomads: Smart destination strategies, innovation and competitiveness</b:Title>
    <b:Year>2024</b:Year>
    <b:Author>
      <b:Author>
        <b:NameList>
          <b:Person>
            <b:Last>Zhou</b:Last>
            <b:First>L</b:First>
          </b:Person>
          <b:Person>
            <b:Last>Buhalis</b:Last>
            <b:First>D</b:First>
          </b:Person>
          <b:Person>
            <b:Last>Fan</b:Last>
            <b:Middle>X</b:Middle>
            <b:First>D</b:First>
          </b:Person>
          <b:Person>
            <b:Last>Ladkin</b:Last>
            <b:First>A</b:First>
          </b:Person>
          <b:Person>
            <b:Last>Lian</b:Last>
            <b:First>X</b:First>
          </b:Person>
        </b:NameList>
      </b:Author>
    </b:Author>
    <b:JournalName>Journal of Destination Marketing &amp; Management</b:JournalName>
    <b:Pages>100850</b:Pages>
    <b:Volume>31</b:Volume>
    <b:RefOrder>22</b:RefOrder>
  </b:Source>
  <b:Source>
    <b:Tag>Bag22</b:Tag>
    <b:SourceType>JournalArticle</b:SourceType>
    <b:Guid>{EB50A985-1D7B-4A1E-B747-FB1014C3FC94}</b:Guid>
    <b:Title>The Perception of Clean: Consumer Trust in Hotels Amidst COVID-19</b:Title>
    <b:JournalName>International Journal of Gaming, Hospitality and Tourism</b:JournalName>
    <b:Year>2022</b:Year>
    <b:Volume>02</b:Volume>
    <b:Issue>01</b:Issue>
    <b:Author>
      <b:Author>
        <b:NameList>
          <b:Person>
            <b:Last>Bagnera</b:Last>
            <b:First>S</b:First>
          </b:Person>
          <b:Person>
            <b:Last>Dalton</b:Last>
            <b:Middle>N</b:Middle>
            <b:First>A</b:First>
          </b:Person>
          <b:Person>
            <b:Last>Szende</b:Last>
            <b:First>P</b:First>
          </b:Person>
          <b:Person>
            <b:Last>Legg</b:Last>
            <b:First>M</b:First>
          </b:Person>
        </b:NameList>
      </b:Author>
    </b:Author>
    <b:RefOrder>23</b:RefOrder>
  </b:Source>
  <b:Source>
    <b:Tag>Hum21</b:Tag>
    <b:SourceType>InternetSite</b:SourceType>
    <b:Guid>{986FEAFD-5758-4EEB-801C-16466FCF8963}</b:Guid>
    <b:Title>The commitment to Clean</b:Title>
    <b:Year>2021</b:Year>
    <b:Author>
      <b:Author>
        <b:NameList>
          <b:Person>
            <b:Last>Humanepro</b:Last>
          </b:Person>
        </b:NameList>
      </b:Author>
    </b:Author>
    <b:YearAccessed>2024</b:YearAccessed>
    <b:MonthAccessed>10</b:MonthAccessed>
    <b:DayAccessed>24</b:DayAccessed>
    <b:URL>https://humanepro.org/sites/default/files/2021-08/OrlandoWorldCetnerMarriottProtocols7-26.pdf</b:URL>
    <b:RefOrder>24</b:RefOrder>
  </b:Source>
  <b:Source>
    <b:Tag>Bos21</b:Tag>
    <b:SourceType>InternetSite</b:SourceType>
    <b:Guid>{2FD8EB3A-0BD2-4DF3-8BC3-934F06D3CCEE}</b:Guid>
    <b:Title>The Rise of Service Robots in the Hospitality Industry: Some Actionable Insights</b:Title>
    <b:Year>2021</b:Year>
    <b:YearAccessed>2024</b:YearAccessed>
    <b:MonthAccessed>10</b:MonthAccessed>
    <b:DayAccessed>24</b:DayAccessed>
    <b:URL>https://www.bu.edu/bhr/2021/10/04/the-rise-of-service-robots-in-the-hospitality-industry-some-actionable-insights/</b:URL>
    <b:Author>
      <b:Author>
        <b:NameList>
          <b:Person>
            <b:Last>Boston Hospitality Review</b:Last>
          </b:Person>
        </b:NameList>
      </b:Author>
    </b:Author>
    <b:RefOrder>25</b:RefOrder>
  </b:Source>
  <b:Source>
    <b:Tag>Our245</b:Tag>
    <b:SourceType>InternetSite</b:SourceType>
    <b:Guid>{ACF702DA-CB75-4A5D-A26F-2DEF76B52E52}</b:Guid>
    <b:Title>Global damage costs from natural disasters, All disasters, 1980 to 2024</b:Title>
    <b:Year>2024</b:Year>
    <b:YearAccessed>202</b:YearAccessed>
    <b:MonthAccessed>10</b:MonthAccessed>
    <b:DayAccessed>24</b:DayAccessed>
    <b:URL>https://ourworldindata.org/grapher/damage-costs-from-natural-disasters</b:URL>
    <b:Author>
      <b:Author>
        <b:NameList>
          <b:Person>
            <b:Last>Our World In Data</b:Last>
          </b:Person>
        </b:NameList>
      </b:Author>
    </b:Author>
    <b:RefOrder>26</b:RefOrder>
  </b:Source>
  <b:Source>
    <b:Tag>War20</b:Tag>
    <b:SourceType>InternetSite</b:SourceType>
    <b:Guid>{3ED06A0C-2095-47ED-B72B-AB07EA513868}</b:Guid>
    <b:Title>Businessinsider</b:Title>
    <b:Year>2020</b:Year>
    <b:YearAccessed>2024</b:YearAccessed>
    <b:MonthAccessed>10</b:MonthAccessed>
    <b:DayAccessed>24</b:DayAccessed>
    <b:URL>https://www.businessinsider.in/thelife/news/american-resilience-how-puerto-rico-rebuilt-its-tourism-industry-after-hurricane-maria-from-revitalizing-its-hotel-scene-to-bringing-hit-musical-aposhamiltonapos-to-the-island/slidelist/76716771.cms</b:URL>
    <b:Author>
      <b:Author>
        <b:NameList>
          <b:Person>
            <b:Last>Warren</b:Last>
            <b:First>Katie</b:First>
          </b:Person>
        </b:NameList>
      </b:Author>
    </b:Author>
    <b:RefOrder>27</b:RefOrder>
  </b:Source>
  <b:Source>
    <b:Tag>Lan24</b:Tag>
    <b:SourceType>InternetSite</b:SourceType>
    <b:Guid>{93D59836-734B-4E81-BAEE-3F693BD28C4E}</b:Guid>
    <b:Title>Forbes</b:Title>
    <b:Year>2024</b:Year>
    <b:YearAccessed>2024</b:YearAccessed>
    <b:MonthAccessed>10</b:MonthAccessed>
    <b:DayAccessed>24</b:DayAccessed>
    <b:URL>https://www.forbes.com/sites/douglaslaney/2024/06/12/gdpr-violations-and-fines-trends-insights-and-compliance-strategies/</b:URL>
    <b:Author>
      <b:Author>
        <b:NameList>
          <b:Person>
            <b:Last>Laney</b:Last>
            <b:First>Douglas</b:First>
          </b:Person>
        </b:NameList>
      </b:Author>
    </b:Author>
    <b:RefOrder>28</b:RefOrder>
  </b:Source>
  <b:Source>
    <b:Tag>Pre242</b:Tag>
    <b:SourceType>InternetSite</b:SourceType>
    <b:Guid>{FFD033B8-733D-4228-BCAF-78947F3C6D50}</b:Guid>
    <b:Title>Preparing for disasters and emergencies</b:Title>
    <b:Year>2024</b:Year>
    <b:YearAccessed>2024</b:YearAccessed>
    <b:MonthAccessed>10</b:MonthAccessed>
    <b:DayAccessed>24</b:DayAccessed>
    <b:URL>https://www.preventionweb.net/files/8450_gprch1618.pdf</b:URL>
    <b:Author>
      <b:Author>
        <b:NameList>
          <b:Person>
            <b:Last>Preventionweb</b:Last>
          </b:Person>
        </b:NameList>
      </b:Author>
    </b:Author>
    <b:RefOrder>29</b:RefOrder>
  </b:Source>
  <b:Source>
    <b:Tag>Čov24</b:Tag>
    <b:SourceType>InternetSite</b:SourceType>
    <b:Guid>{BF5FCB88-AEA1-4FE1-9B2D-3760ABA15F4F}</b:Guid>
    <b:Title>Readiness and Response: The case of hotel emergency management during hurricanes</b:Title>
    <b:Year>2024</b:Year>
    <b:YearAccessed>2024</b:YearAccessed>
    <b:MonthAccessed>10</b:MonthAccessed>
    <b:DayAccessed>24</b:DayAccessed>
    <b:URL>https://www.chrie.org/assets/docs/JHTC-case-notes/JHTC-vol-10/JHTC_Vol%2010_Issue%201_Lagiewski_Covic_case.pdf</b:URL>
    <b:Author>
      <b:Author>
        <b:NameList>
          <b:Person>
            <b:Last>Čović</b:Last>
            <b:First>Sanja</b:First>
          </b:Person>
          <b:Person>
            <b:Last>Lagiewski</b:Last>
            <b:First>Rick </b:First>
          </b:Person>
        </b:NameList>
      </b:Author>
    </b:Author>
    <b:RefOrder>30</b:RefOrder>
  </b:Source>
  <b:Source>
    <b:Tag>New16</b:Tag>
    <b:SourceType>InternetSite</b:SourceType>
    <b:Guid>{76744DEC-E3A4-4956-8796-67C800257A9D}</b:Guid>
    <b:Title>Hilton and IBM Pilot “Connie,” The World’s First Watson-Enabled Hotel Concierge</b:Title>
    <b:Year>2016</b:Year>
    <b:YearAccessed>2024</b:YearAccessed>
    <b:MonthAccessed>10</b:MonthAccessed>
    <b:DayAccessed>24</b:DayAccessed>
    <b:URL>https://uk.newsroom.ibm.com/2016-Mar-09-Hilton-and-IBM-Pilot-Connie-The-Worlds-First-Watson-Enabled-Hotel-Concierge</b:URL>
    <b:Author>
      <b:Author>
        <b:NameList>
          <b:Person>
            <b:Last>Newsroom</b:Last>
          </b:Person>
        </b:NameList>
      </b:Author>
    </b:Author>
    <b:RefOrder>31</b:RefOrder>
  </b:Source>
  <b:Source>
    <b:Tag>Man22</b:Tag>
    <b:SourceType>JournalArticle</b:SourceType>
    <b:Guid>{FF1BC394-508B-4599-A9A2-443DA22A30C2}</b:Guid>
    <b:Title>Data breach incidents and prevention in the hospitality industry.</b:Title>
    <b:Year>2022</b:Year>
    <b:Author>
      <b:Author>
        <b:NameList>
          <b:Person>
            <b:Last>Manglani</b:Last>
            <b:First>Megha</b:First>
          </b:Person>
        </b:NameList>
      </b:Author>
    </b:Author>
    <b:JournalName>International Journal of Science and Research</b:JournalName>
    <b:Pages>2319-7064</b:Pages>
    <b:RefOrder>32</b:RefOrder>
  </b:Source>
  <b:Source>
    <b:Tag>IHG24</b:Tag>
    <b:SourceType>InternetSite</b:SourceType>
    <b:Guid>{90B472F7-B835-4312-AB28-0AD00ED72E40}</b:Guid>
    <b:Title>IHG Green Engage™ system</b:Title>
    <b:Year>2024</b:Year>
    <b:Author>
      <b:Author>
        <b:NameList>
          <b:Person>
            <b:Last>IHG</b:Last>
          </b:Person>
        </b:NameList>
      </b:Author>
    </b:Author>
    <b:YearAccessed>2024</b:YearAccessed>
    <b:MonthAccessed>10</b:MonthAccessed>
    <b:DayAccessed>24</b:DayAccessed>
    <b:URL>https://www.ihg.com/content/gb/en/support/green-engage</b:URL>
    <b:RefOrder>33</b:RefOrder>
  </b:Source>
  <b:Source>
    <b:Tag>Gst22</b:Tag>
    <b:SourceType>InternetSite</b:SourceType>
    <b:Guid>{B4FDDBA0-0146-4FFE-B795-E9045B0B285F}</b:Guid>
    <b:Title>Booking.com Reveals the Trends Shaping Sustainable Travel in 2022</b:Title>
    <b:Year>2022</b:Year>
    <b:YearAccessed>2024</b:YearAccessed>
    <b:MonthAccessed>10</b:MonthAccessed>
    <b:DayAccessed>24</b:DayAccessed>
    <b:URL>https://www.gstcouncil.org/booking-com-2022-sustainable-travel-report/</b:URL>
    <b:Author>
      <b:Author>
        <b:NameList>
          <b:Person>
            <b:Last>Gstcouncil</b:Last>
          </b:Person>
        </b:NameList>
      </b:Author>
    </b:Author>
    <b:RefOrder>34</b:RefOrder>
  </b:Source>
</b:Sources>
</file>

<file path=customXml/itemProps1.xml><?xml version="1.0" encoding="utf-8"?>
<ds:datastoreItem xmlns:ds="http://schemas.openxmlformats.org/officeDocument/2006/customXml" ds:itemID="{B3636DBB-D8A2-462D-A756-D8E8E39E2C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Alexandra Andries (2026369)</dc:creator>
  <cp:revision>20</cp:revision>
</cp:coreProperties>
</file>