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6E5585" w14:textId="77777777" w:rsidR="00530E16" w:rsidRDefault="004468F8">
      <w:pPr>
        <w:pBdr>
          <w:top w:val="nil"/>
          <w:left w:val="nil"/>
          <w:bottom w:val="nil"/>
          <w:right w:val="nil"/>
          <w:between w:val="nil"/>
        </w:pBdr>
        <w:spacing w:after="0" w:line="240" w:lineRule="auto"/>
        <w:rPr>
          <w:rFonts w:ascii="Arial" w:eastAsia="Arial" w:hAnsi="Arial" w:cs="Arial"/>
          <w:color w:val="000000"/>
          <w:sz w:val="22"/>
          <w:szCs w:val="22"/>
        </w:rPr>
      </w:pPr>
      <w:r>
        <w:rPr>
          <w:rFonts w:ascii="Arial" w:eastAsia="Arial" w:hAnsi="Arial" w:cs="Arial"/>
          <w:noProof/>
          <w:color w:val="000000"/>
          <w:sz w:val="22"/>
          <w:szCs w:val="22"/>
        </w:rPr>
        <mc:AlternateContent>
          <mc:Choice Requires="wpg">
            <w:drawing>
              <wp:anchor distT="0" distB="0" distL="114300" distR="114300" simplePos="0" relativeHeight="251658240" behindDoc="1" locked="0" layoutInCell="1" allowOverlap="1" wp14:anchorId="1E496F72" wp14:editId="02453452">
                <wp:simplePos x="0" y="0"/>
                <wp:positionH relativeFrom="column">
                  <wp:posOffset>-609580</wp:posOffset>
                </wp:positionH>
                <wp:positionV relativeFrom="paragraph">
                  <wp:posOffset>-1571625</wp:posOffset>
                </wp:positionV>
                <wp:extent cx="2190700" cy="7497653"/>
                <wp:effectExtent l="0" t="0" r="635" b="8255"/>
                <wp:wrapNone/>
                <wp:docPr id="1" name="Group 1"/>
                <wp:cNvGraphicFramePr/>
                <a:graphic xmlns:a="http://schemas.openxmlformats.org/drawingml/2006/main">
                  <a:graphicData uri="http://schemas.microsoft.com/office/word/2010/wordprocessingGroup">
                    <wpg:wgp>
                      <wpg:cNvGrpSpPr/>
                      <wpg:grpSpPr>
                        <a:xfrm>
                          <a:off x="0" y="0"/>
                          <a:ext cx="2190700" cy="7497653"/>
                          <a:chOff x="0" y="0"/>
                          <a:chExt cx="2194550" cy="9125712"/>
                        </a:xfrm>
                      </wpg:grpSpPr>
                      <wps:wsp>
                        <wps:cNvPr id="2" name="Rectangle 2"/>
                        <wps:cNvSpPr/>
                        <wps:spPr>
                          <a:xfrm>
                            <a:off x="0" y="0"/>
                            <a:ext cx="2194550" cy="9125700"/>
                          </a:xfrm>
                          <a:prstGeom prst="rect">
                            <a:avLst/>
                          </a:prstGeom>
                          <a:noFill/>
                          <a:ln>
                            <a:noFill/>
                          </a:ln>
                        </wps:spPr>
                        <wps:txbx>
                          <w:txbxContent>
                            <w:p w14:paraId="0348ECCC" w14:textId="77777777" w:rsidR="00530E16" w:rsidRDefault="00530E16">
                              <w:pPr>
                                <w:spacing w:after="0" w:line="240" w:lineRule="auto"/>
                                <w:textDirection w:val="btLr"/>
                              </w:pPr>
                            </w:p>
                          </w:txbxContent>
                        </wps:txbx>
                        <wps:bodyPr spcFirstLastPara="1" wrap="square" lIns="91425" tIns="91425" rIns="91425" bIns="91425" anchor="ctr" anchorCtr="0">
                          <a:noAutofit/>
                        </wps:bodyPr>
                      </wps:wsp>
                      <wps:wsp>
                        <wps:cNvPr id="3" name="Rectangle 3"/>
                        <wps:cNvSpPr/>
                        <wps:spPr>
                          <a:xfrm>
                            <a:off x="0" y="0"/>
                            <a:ext cx="194535" cy="9125712"/>
                          </a:xfrm>
                          <a:prstGeom prst="rect">
                            <a:avLst/>
                          </a:prstGeom>
                          <a:solidFill>
                            <a:schemeClr val="dk2"/>
                          </a:solidFill>
                          <a:ln>
                            <a:noFill/>
                          </a:ln>
                        </wps:spPr>
                        <wps:txbx>
                          <w:txbxContent>
                            <w:p w14:paraId="61A2AB2D" w14:textId="77777777" w:rsidR="00530E16" w:rsidRDefault="00530E16">
                              <w:pPr>
                                <w:spacing w:after="0" w:line="240" w:lineRule="auto"/>
                                <w:textDirection w:val="btLr"/>
                              </w:pPr>
                            </w:p>
                          </w:txbxContent>
                        </wps:txbx>
                        <wps:bodyPr spcFirstLastPara="1" wrap="square" lIns="91425" tIns="91425" rIns="91425" bIns="91425" anchor="ctr" anchorCtr="0">
                          <a:noAutofit/>
                        </wps:bodyPr>
                      </wps:wsp>
                      <wpg:grpSp>
                        <wpg:cNvPr id="5" name="Group 5"/>
                        <wpg:cNvGrpSpPr/>
                        <wpg:grpSpPr>
                          <a:xfrm>
                            <a:off x="76200" y="4210050"/>
                            <a:ext cx="2057400" cy="4910328"/>
                            <a:chOff x="80645" y="4211812"/>
                            <a:chExt cx="1306273" cy="3121026"/>
                          </a:xfrm>
                        </wpg:grpSpPr>
                        <wpg:grpSp>
                          <wpg:cNvPr id="6" name="Group 6"/>
                          <wpg:cNvGrpSpPr/>
                          <wpg:grpSpPr>
                            <a:xfrm>
                              <a:off x="141062" y="4211812"/>
                              <a:ext cx="1047750" cy="3121026"/>
                              <a:chOff x="141062" y="4211812"/>
                              <a:chExt cx="1047750" cy="3121026"/>
                            </a:xfrm>
                          </wpg:grpSpPr>
                          <wps:wsp>
                            <wps:cNvPr id="7" name="Freeform 7"/>
                            <wps:cNvSpPr/>
                            <wps:spPr>
                              <a:xfrm>
                                <a:off x="369662" y="6216825"/>
                                <a:ext cx="193675" cy="698500"/>
                              </a:xfrm>
                              <a:custGeom>
                                <a:avLst/>
                                <a:gdLst/>
                                <a:ahLst/>
                                <a:cxnLst/>
                                <a:rect l="l" t="t" r="r" b="b"/>
                                <a:pathLst>
                                  <a:path w="122" h="440" extrusionOk="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8" name="Freeform 8"/>
                            <wps:cNvSpPr/>
                            <wps:spPr>
                              <a:xfrm>
                                <a:off x="572862" y="6905800"/>
                                <a:ext cx="184150" cy="427038"/>
                              </a:xfrm>
                              <a:custGeom>
                                <a:avLst/>
                                <a:gdLst/>
                                <a:ahLst/>
                                <a:cxnLst/>
                                <a:rect l="l" t="t" r="r" b="b"/>
                                <a:pathLst>
                                  <a:path w="116" h="269" extrusionOk="0">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9" name="Freeform 9"/>
                            <wps:cNvSpPr/>
                            <wps:spPr>
                              <a:xfrm>
                                <a:off x="141062" y="4211812"/>
                                <a:ext cx="222250" cy="2019300"/>
                              </a:xfrm>
                              <a:custGeom>
                                <a:avLst/>
                                <a:gdLst/>
                                <a:ahLst/>
                                <a:cxnLst/>
                                <a:rect l="l" t="t" r="r" b="b"/>
                                <a:pathLst>
                                  <a:path w="140" h="1272" extrusionOk="0">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0" name="Freeform 10"/>
                            <wps:cNvSpPr/>
                            <wps:spPr>
                              <a:xfrm>
                                <a:off x="341087" y="4861100"/>
                                <a:ext cx="71438" cy="1355725"/>
                              </a:xfrm>
                              <a:custGeom>
                                <a:avLst/>
                                <a:gdLst/>
                                <a:ahLst/>
                                <a:cxnLst/>
                                <a:rect l="l" t="t" r="r" b="b"/>
                                <a:pathLst>
                                  <a:path w="45" h="854" extrusionOk="0">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1" name="Freeform 11"/>
                            <wps:cNvSpPr/>
                            <wps:spPr>
                              <a:xfrm>
                                <a:off x="363312" y="6231112"/>
                                <a:ext cx="244475" cy="998538"/>
                              </a:xfrm>
                              <a:custGeom>
                                <a:avLst/>
                                <a:gdLst/>
                                <a:ahLst/>
                                <a:cxnLst/>
                                <a:rect l="l" t="t" r="r" b="b"/>
                                <a:pathLst>
                                  <a:path w="154" h="629" extrusionOk="0">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2" name="Freeform 12"/>
                            <wps:cNvSpPr/>
                            <wps:spPr>
                              <a:xfrm>
                                <a:off x="620487" y="7223300"/>
                                <a:ext cx="52388" cy="109538"/>
                              </a:xfrm>
                              <a:custGeom>
                                <a:avLst/>
                                <a:gdLst/>
                                <a:ahLst/>
                                <a:cxnLst/>
                                <a:rect l="l" t="t" r="r" b="b"/>
                                <a:pathLst>
                                  <a:path w="33" h="69" extrusionOk="0">
                                    <a:moveTo>
                                      <a:pt x="0" y="0"/>
                                    </a:moveTo>
                                    <a:lnTo>
                                      <a:pt x="33" y="69"/>
                                    </a:lnTo>
                                    <a:lnTo>
                                      <a:pt x="24" y="69"/>
                                    </a:lnTo>
                                    <a:lnTo>
                                      <a:pt x="12" y="3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3" name="Freeform 13"/>
                            <wps:cNvSpPr/>
                            <wps:spPr>
                              <a:xfrm>
                                <a:off x="355374" y="6153325"/>
                                <a:ext cx="23813" cy="147638"/>
                              </a:xfrm>
                              <a:custGeom>
                                <a:avLst/>
                                <a:gdLst/>
                                <a:ahLst/>
                                <a:cxnLst/>
                                <a:rect l="l" t="t" r="r" b="b"/>
                                <a:pathLst>
                                  <a:path w="15" h="93" extrusionOk="0">
                                    <a:moveTo>
                                      <a:pt x="0" y="0"/>
                                    </a:moveTo>
                                    <a:lnTo>
                                      <a:pt x="9" y="37"/>
                                    </a:lnTo>
                                    <a:lnTo>
                                      <a:pt x="9" y="40"/>
                                    </a:lnTo>
                                    <a:lnTo>
                                      <a:pt x="15" y="93"/>
                                    </a:lnTo>
                                    <a:lnTo>
                                      <a:pt x="5" y="49"/>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4" name="Freeform 14"/>
                            <wps:cNvSpPr/>
                            <wps:spPr>
                              <a:xfrm>
                                <a:off x="563337" y="5689775"/>
                                <a:ext cx="625475" cy="1216025"/>
                              </a:xfrm>
                              <a:custGeom>
                                <a:avLst/>
                                <a:gdLst/>
                                <a:ahLst/>
                                <a:cxnLst/>
                                <a:rect l="l" t="t" r="r" b="b"/>
                                <a:pathLst>
                                  <a:path w="394" h="766" extrusionOk="0">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5" name="Freeform 15"/>
                            <wps:cNvSpPr/>
                            <wps:spPr>
                              <a:xfrm>
                                <a:off x="563337" y="6915325"/>
                                <a:ext cx="57150" cy="307975"/>
                              </a:xfrm>
                              <a:custGeom>
                                <a:avLst/>
                                <a:gdLst/>
                                <a:ahLst/>
                                <a:cxnLst/>
                                <a:rect l="l" t="t" r="r" b="b"/>
                                <a:pathLst>
                                  <a:path w="36" h="194" extrusionOk="0">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6" name="Freeform 16"/>
                            <wps:cNvSpPr/>
                            <wps:spPr>
                              <a:xfrm>
                                <a:off x="607787" y="7229650"/>
                                <a:ext cx="49213" cy="103188"/>
                              </a:xfrm>
                              <a:custGeom>
                                <a:avLst/>
                                <a:gdLst/>
                                <a:ahLst/>
                                <a:cxnLst/>
                                <a:rect l="l" t="t" r="r" b="b"/>
                                <a:pathLst>
                                  <a:path w="31" h="65" extrusionOk="0">
                                    <a:moveTo>
                                      <a:pt x="0" y="0"/>
                                    </a:moveTo>
                                    <a:lnTo>
                                      <a:pt x="31" y="65"/>
                                    </a:lnTo>
                                    <a:lnTo>
                                      <a:pt x="23" y="6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7" name="Freeform 17"/>
                            <wps:cNvSpPr/>
                            <wps:spPr>
                              <a:xfrm>
                                <a:off x="563337" y="6878812"/>
                                <a:ext cx="11113" cy="66675"/>
                              </a:xfrm>
                              <a:custGeom>
                                <a:avLst/>
                                <a:gdLst/>
                                <a:ahLst/>
                                <a:cxnLst/>
                                <a:rect l="l" t="t" r="r" b="b"/>
                                <a:pathLst>
                                  <a:path w="7" h="42" extrusionOk="0">
                                    <a:moveTo>
                                      <a:pt x="0" y="0"/>
                                    </a:moveTo>
                                    <a:lnTo>
                                      <a:pt x="6" y="17"/>
                                    </a:lnTo>
                                    <a:lnTo>
                                      <a:pt x="7" y="42"/>
                                    </a:lnTo>
                                    <a:lnTo>
                                      <a:pt x="6" y="39"/>
                                    </a:lnTo>
                                    <a:lnTo>
                                      <a:pt x="0" y="23"/>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8" name="Freeform 18"/>
                            <wps:cNvSpPr/>
                            <wps:spPr>
                              <a:xfrm>
                                <a:off x="587149" y="7145512"/>
                                <a:ext cx="71438" cy="187325"/>
                              </a:xfrm>
                              <a:custGeom>
                                <a:avLst/>
                                <a:gdLst/>
                                <a:ahLst/>
                                <a:cxnLst/>
                                <a:rect l="l" t="t" r="r" b="b"/>
                                <a:pathLst>
                                  <a:path w="45" h="118" extrusionOk="0">
                                    <a:moveTo>
                                      <a:pt x="0" y="0"/>
                                    </a:moveTo>
                                    <a:lnTo>
                                      <a:pt x="6" y="16"/>
                                    </a:lnTo>
                                    <a:lnTo>
                                      <a:pt x="21" y="49"/>
                                    </a:lnTo>
                                    <a:lnTo>
                                      <a:pt x="33" y="84"/>
                                    </a:lnTo>
                                    <a:lnTo>
                                      <a:pt x="45" y="118"/>
                                    </a:lnTo>
                                    <a:lnTo>
                                      <a:pt x="44" y="118"/>
                                    </a:lnTo>
                                    <a:lnTo>
                                      <a:pt x="13" y="53"/>
                                    </a:lnTo>
                                    <a:lnTo>
                                      <a:pt x="11" y="42"/>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g:grpSp>
                        <wpg:grpSp>
                          <wpg:cNvPr id="19" name="Group 19"/>
                          <wpg:cNvGrpSpPr/>
                          <wpg:grpSpPr>
                            <a:xfrm>
                              <a:off x="80645" y="4826972"/>
                              <a:ext cx="1306273" cy="2505863"/>
                              <a:chOff x="80645" y="4649964"/>
                              <a:chExt cx="874712" cy="1677988"/>
                            </a:xfrm>
                          </wpg:grpSpPr>
                          <wps:wsp>
                            <wps:cNvPr id="20" name="Freeform 20"/>
                            <wps:cNvSpPr/>
                            <wps:spPr>
                              <a:xfrm>
                                <a:off x="118745" y="5189714"/>
                                <a:ext cx="198438" cy="714375"/>
                              </a:xfrm>
                              <a:custGeom>
                                <a:avLst/>
                                <a:gdLst/>
                                <a:ahLst/>
                                <a:cxnLst/>
                                <a:rect l="l" t="t" r="r" b="b"/>
                                <a:pathLst>
                                  <a:path w="125" h="450" extrusionOk="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1" name="Freeform 21"/>
                            <wps:cNvSpPr/>
                            <wps:spPr>
                              <a:xfrm>
                                <a:off x="328295" y="5891389"/>
                                <a:ext cx="187325" cy="436563"/>
                              </a:xfrm>
                              <a:custGeom>
                                <a:avLst/>
                                <a:gdLst/>
                                <a:ahLst/>
                                <a:cxnLst/>
                                <a:rect l="l" t="t" r="r" b="b"/>
                                <a:pathLst>
                                  <a:path w="118" h="275" extrusionOk="0">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2" name="Freeform 22"/>
                            <wps:cNvSpPr/>
                            <wps:spPr>
                              <a:xfrm>
                                <a:off x="80645" y="5010327"/>
                                <a:ext cx="31750" cy="192088"/>
                              </a:xfrm>
                              <a:custGeom>
                                <a:avLst/>
                                <a:gdLst/>
                                <a:ahLst/>
                                <a:cxnLst/>
                                <a:rect l="l" t="t" r="r" b="b"/>
                                <a:pathLst>
                                  <a:path w="20" h="121" extrusionOk="0">
                                    <a:moveTo>
                                      <a:pt x="0" y="0"/>
                                    </a:moveTo>
                                    <a:lnTo>
                                      <a:pt x="16" y="72"/>
                                    </a:lnTo>
                                    <a:lnTo>
                                      <a:pt x="20" y="121"/>
                                    </a:lnTo>
                                    <a:lnTo>
                                      <a:pt x="18" y="112"/>
                                    </a:lnTo>
                                    <a:lnTo>
                                      <a:pt x="0" y="31"/>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3" name="Freeform 23"/>
                            <wps:cNvSpPr/>
                            <wps:spPr>
                              <a:xfrm>
                                <a:off x="112395" y="5202414"/>
                                <a:ext cx="250825" cy="1020763"/>
                              </a:xfrm>
                              <a:custGeom>
                                <a:avLst/>
                                <a:gdLst/>
                                <a:ahLst/>
                                <a:cxnLst/>
                                <a:rect l="l" t="t" r="r" b="b"/>
                                <a:pathLst>
                                  <a:path w="158" h="643" extrusionOk="0">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4" name="Freeform 24"/>
                            <wps:cNvSpPr/>
                            <wps:spPr>
                              <a:xfrm>
                                <a:off x="375920" y="6215239"/>
                                <a:ext cx="52388" cy="112713"/>
                              </a:xfrm>
                              <a:custGeom>
                                <a:avLst/>
                                <a:gdLst/>
                                <a:ahLst/>
                                <a:cxnLst/>
                                <a:rect l="l" t="t" r="r" b="b"/>
                                <a:pathLst>
                                  <a:path w="33" h="71" extrusionOk="0">
                                    <a:moveTo>
                                      <a:pt x="0" y="0"/>
                                    </a:moveTo>
                                    <a:lnTo>
                                      <a:pt x="33" y="71"/>
                                    </a:lnTo>
                                    <a:lnTo>
                                      <a:pt x="24" y="71"/>
                                    </a:lnTo>
                                    <a:lnTo>
                                      <a:pt x="11" y="3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5" name="Freeform 25"/>
                            <wps:cNvSpPr/>
                            <wps:spPr>
                              <a:xfrm>
                                <a:off x="106045" y="5124627"/>
                                <a:ext cx="23813" cy="150813"/>
                              </a:xfrm>
                              <a:custGeom>
                                <a:avLst/>
                                <a:gdLst/>
                                <a:ahLst/>
                                <a:cxnLst/>
                                <a:rect l="l" t="t" r="r" b="b"/>
                                <a:pathLst>
                                  <a:path w="15" h="95" extrusionOk="0">
                                    <a:moveTo>
                                      <a:pt x="0" y="0"/>
                                    </a:moveTo>
                                    <a:lnTo>
                                      <a:pt x="8" y="37"/>
                                    </a:lnTo>
                                    <a:lnTo>
                                      <a:pt x="8" y="41"/>
                                    </a:lnTo>
                                    <a:lnTo>
                                      <a:pt x="15" y="95"/>
                                    </a:lnTo>
                                    <a:lnTo>
                                      <a:pt x="4" y="49"/>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6" name="Freeform 26"/>
                            <wps:cNvSpPr/>
                            <wps:spPr>
                              <a:xfrm>
                                <a:off x="317182" y="4649964"/>
                                <a:ext cx="638175" cy="1241425"/>
                              </a:xfrm>
                              <a:custGeom>
                                <a:avLst/>
                                <a:gdLst/>
                                <a:ahLst/>
                                <a:cxnLst/>
                                <a:rect l="l" t="t" r="r" b="b"/>
                                <a:pathLst>
                                  <a:path w="402" h="782" extrusionOk="0">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7" name="Freeform 27"/>
                            <wps:cNvSpPr/>
                            <wps:spPr>
                              <a:xfrm>
                                <a:off x="317182" y="5904089"/>
                                <a:ext cx="58738" cy="311150"/>
                              </a:xfrm>
                              <a:custGeom>
                                <a:avLst/>
                                <a:gdLst/>
                                <a:ahLst/>
                                <a:cxnLst/>
                                <a:rect l="l" t="t" r="r" b="b"/>
                                <a:pathLst>
                                  <a:path w="37" h="196" extrusionOk="0">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8" name="Freeform 28"/>
                            <wps:cNvSpPr/>
                            <wps:spPr>
                              <a:xfrm>
                                <a:off x="363220" y="6223177"/>
                                <a:ext cx="49213" cy="104775"/>
                              </a:xfrm>
                              <a:custGeom>
                                <a:avLst/>
                                <a:gdLst/>
                                <a:ahLst/>
                                <a:cxnLst/>
                                <a:rect l="l" t="t" r="r" b="b"/>
                                <a:pathLst>
                                  <a:path w="31" h="66" extrusionOk="0">
                                    <a:moveTo>
                                      <a:pt x="0" y="0"/>
                                    </a:moveTo>
                                    <a:lnTo>
                                      <a:pt x="31" y="66"/>
                                    </a:lnTo>
                                    <a:lnTo>
                                      <a:pt x="24" y="6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9" name="Freeform 29"/>
                            <wps:cNvSpPr/>
                            <wps:spPr>
                              <a:xfrm>
                                <a:off x="317182" y="5864402"/>
                                <a:ext cx="11113" cy="68263"/>
                              </a:xfrm>
                              <a:custGeom>
                                <a:avLst/>
                                <a:gdLst/>
                                <a:ahLst/>
                                <a:cxnLst/>
                                <a:rect l="l" t="t" r="r" b="b"/>
                                <a:pathLst>
                                  <a:path w="7" h="43" extrusionOk="0">
                                    <a:moveTo>
                                      <a:pt x="0" y="0"/>
                                    </a:moveTo>
                                    <a:lnTo>
                                      <a:pt x="7" y="17"/>
                                    </a:lnTo>
                                    <a:lnTo>
                                      <a:pt x="7" y="43"/>
                                    </a:lnTo>
                                    <a:lnTo>
                                      <a:pt x="6" y="40"/>
                                    </a:lnTo>
                                    <a:lnTo>
                                      <a:pt x="0" y="25"/>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30" name="Freeform 30"/>
                            <wps:cNvSpPr/>
                            <wps:spPr>
                              <a:xfrm>
                                <a:off x="340995" y="6135864"/>
                                <a:ext cx="73025" cy="192088"/>
                              </a:xfrm>
                              <a:custGeom>
                                <a:avLst/>
                                <a:gdLst/>
                                <a:ahLst/>
                                <a:cxnLst/>
                                <a:rect l="l" t="t" r="r" b="b"/>
                                <a:pathLst>
                                  <a:path w="46" h="121" extrusionOk="0">
                                    <a:moveTo>
                                      <a:pt x="0" y="0"/>
                                    </a:moveTo>
                                    <a:lnTo>
                                      <a:pt x="7" y="16"/>
                                    </a:lnTo>
                                    <a:lnTo>
                                      <a:pt x="22" y="50"/>
                                    </a:lnTo>
                                    <a:lnTo>
                                      <a:pt x="33" y="86"/>
                                    </a:lnTo>
                                    <a:lnTo>
                                      <a:pt x="46" y="121"/>
                                    </a:lnTo>
                                    <a:lnTo>
                                      <a:pt x="45" y="121"/>
                                    </a:lnTo>
                                    <a:lnTo>
                                      <a:pt x="14" y="55"/>
                                    </a:lnTo>
                                    <a:lnTo>
                                      <a:pt x="11" y="44"/>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g:grpSp>
                      </wpg:grpSp>
                    </wpg:wgp>
                  </a:graphicData>
                </a:graphic>
              </wp:anchor>
            </w:drawing>
          </mc:Choice>
          <mc:Fallback>
            <w:pict>
              <v:group w14:anchorId="1E496F72" id="Group 1" o:spid="_x0000_s1026" style="position:absolute;margin-left:-48pt;margin-top:-123.75pt;width:172.5pt;height:590.35pt;z-index:-2516582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">
                <v:rect id="Rectangle 2" o:spid="_x0000_s1027" style="position:absolute;width:2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" filled="f" stroked="f">
                  <v:textbox inset="2.53958mm,2.53958mm,2.53958mm,2.53958mm">
                    <w:txbxContent>
                      <w:p w14:paraId="0348ECCC" w14:textId="77777777" w:rsidR="00530E16" w:rsidRDefault="00530E16">
                        <w:pPr>
                          <w:spacing w:after="0" w:line="240" w:lineRule="auto"/>
                          <w:textDirection w:val="btLr"/>
                        </w:pPr>
                      </w:p>
                    </w:txbxContent>
                  </v:textbox>
                </v:rect>
                <v:rect id="Rectangle 3" o:spid="_x0000_s1028"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" fillcolor="#0e2841 [3202]" stroked="f">
                  <v:textbox inset="2.53958mm,2.53958mm,2.53958mm,2.53958mm">
                    <w:txbxContent>
                      <w:p w14:paraId="61A2AB2D" w14:textId="77777777" w:rsidR="00530E16" w:rsidRDefault="00530E16">
                        <w:pPr>
                          <w:spacing w:after="0" w:line="240" w:lineRule="auto"/>
                          <w:textDirection w:val="btLr"/>
                        </w:pPr>
                      </w:p>
                    </w:txbxContent>
                  </v:textbox>
                </v:rect>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v:shape id="Freeform 7" o:spid="_x0000_s1031" style="position:absolute;left:3696;top:62168;width:1937;height:6985;visibility:visible;mso-wrap-style:square;v-text-anchor:middle"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" path="m,l39,152,84,304r38,113l122,440,76,306,39,180,6,53,,xe" fillcolor="#0e2841 [3202]" strokecolor="#0e2841 [3202]">
                      <v:stroke startarrowwidth="narrow" startarrowlength="short" endarrowwidth="narrow" endarrowlength="short"/>
                      <v:path arrowok="t" o:extrusionok="f"/>
                    </v:shape>
                    <v:shape id="Freeform 8" o:spid="_x0000_s1032" style="position:absolute;left:5728;top:69058;width:1842;height:4270;visibility:visible;mso-wrap-style:square;v-text-anchor:middle"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" path="m,l8,19,37,93r30,74l116,269r-8,l60,169,30,98,1,25,,xe" fillcolor="#0e2841 [3202]" strokecolor="#0e2841 [3202]">
                      <v:stroke startarrowwidth="narrow" startarrowlength="short" endarrowwidth="narrow" endarrowlength="short"/>
                      <v:path arrowok="t" o:extrusionok="f"/>
                    </v:shape>
                    <v:shape id="Freeform 9" o:spid="_x0000_s1033" style="position:absolute;left:1410;top:42118;width:2223;height:20193;visibility:visible;mso-wrap-style:square;v-text-anchor:middle"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" path="m,l,,1,79r2,80l12,317,23,476,39,634,58,792,83,948r24,138l135,1223r5,49l138,1262,105,1106,77,949,53,792,35,634,20,476,9,317,2,159,,79,,xe" fillcolor="#0e2841 [3202]" strokecolor="#0e2841 [3202]">
                      <v:stroke startarrowwidth="narrow" startarrowlength="short" endarrowwidth="narrow" endarrowlength="short"/>
                      <v:path arrowok="t" o:extrusionok="f"/>
                    </v:shape>
                    <v:shape id="Freeform 10" o:spid="_x0000_s1034" style="position:absolute;left:3410;top:48611;width:715;height:13557;visibility:visible;mso-wrap-style:square;v-text-anchor:middle"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" path="m45,r,l35,66r-9,67l14,267,6,401,3,534,6,669r8,134l18,854r,-3l9,814,8,803,1,669,,534,3,401,12,267,25,132,34,66,45,xe" fillcolor="#0e2841 [3202]" strokecolor="#0e2841 [3202]">
                      <v:stroke startarrowwidth="narrow" startarrowlength="short" endarrowwidth="narrow" endarrowlength="short"/>
                      <v:path arrowok="t" o:extrusionok="f"/>
                    </v:shape>
                    <v:shape id="Freeform 11" o:spid="_x0000_s1035" style="position:absolute;left:3633;top:62311;width:2444;height:9985;visibility:visible;mso-wrap-style:square;v-text-anchor:middle"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" path="m,l10,44r11,82l34,207r19,86l75,380r25,86l120,521r21,55l152,618r2,11l140,595,115,532,93,468,67,383,47,295,28,207,12,104,,xe" fillcolor="#0e2841 [3202]" strokecolor="#0e2841 [3202]">
                      <v:stroke startarrowwidth="narrow" startarrowlength="short" endarrowwidth="narrow" endarrowlength="short"/>
                      <v:path arrowok="t" o:extrusionok="f"/>
                    </v:shape>
                    <v:shape id="Freeform 12" o:spid="_x0000_s1036" style="position:absolute;left:6204;top:72233;width:524;height:1095;visibility:visible;mso-wrap-style:square;v-text-anchor:middle"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" path="m,l33,69r-9,l12,35,,xe" fillcolor="#0e2841 [3202]" strokecolor="#0e2841 [3202]">
                      <v:stroke startarrowwidth="narrow" startarrowlength="short" endarrowwidth="narrow" endarrowlength="short"/>
                      <v:path arrowok="t" o:extrusionok="f"/>
                    </v:shape>
                    <v:shape id="Freeform 13" o:spid="_x0000_s1037" style="position:absolute;left:3553;top:61533;width:238;height:1476;visibility:visible;mso-wrap-style:square;v-text-anchor:middle"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" path="m,l9,37r,3l15,93,5,49,,xe" fillcolor="#0e2841 [3202]" strokecolor="#0e2841 [3202]">
                      <v:stroke startarrowwidth="narrow" startarrowlength="short" endarrowwidth="narrow" endarrowlength="short"/>
                      <v:path arrowok="t" o:extrusionok="f"/>
                    </v:shape>
                    <v:shape id="Freeform 14" o:spid="_x0000_s1038" style="position:absolute;left:5633;top:56897;width:6255;height:12161;visibility:visible;mso-wrap-style:square;v-text-anchor:middle"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" path="m394,r,l356,38,319,77r-35,40l249,160r-42,58l168,276r-37,63l98,402,69,467,45,535,26,604,14,673,7,746,6,766,,749r1,-5l7,673,21,603,40,533,65,466,94,400r33,-64l164,275r40,-60l248,158r34,-42l318,76,354,37,394,xe" fillcolor="#0e2841 [3202]" strokecolor="#0e2841 [3202]">
                      <v:stroke startarrowwidth="narrow" startarrowlength="short" endarrowwidth="narrow" endarrowlength="short"/>
                      <v:path arrowok="t" o:extrusionok="f"/>
                    </v:shape>
                    <v:shape id="Freeform 15" o:spid="_x0000_s1039" style="position:absolute;left:5633;top:69153;width:571;height:3080;visibility:visible;mso-wrap-style:square;v-text-anchor:middle"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" path="m,l6,16r1,3l11,80r9,52l33,185r3,9l21,161,15,145,5,81,1,41,,xe" fillcolor="#0e2841 [3202]" strokecolor="#0e2841 [3202]">
                      <v:stroke startarrowwidth="narrow" startarrowlength="short" endarrowwidth="narrow" endarrowlength="short"/>
                      <v:path arrowok="t" o:extrusionok="f"/>
                    </v:shape>
                    <v:shape id="Freeform 16" o:spid="_x0000_s1040" style="position:absolute;left:6077;top:72296;width:493;height:1032;visibility:visible;mso-wrap-style:square;v-text-anchor:middle"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" path="m,l31,65r-8,l,xe" fillcolor="#0e2841 [3202]" strokecolor="#0e2841 [3202]">
                      <v:stroke startarrowwidth="narrow" startarrowlength="short" endarrowwidth="narrow" endarrowlength="short"/>
                      <v:path arrowok="t" o:extrusionok="f"/>
                    </v:shape>
                    <v:shape id="Freeform 17" o:spid="_x0000_s1041" style="position:absolute;left:5633;top:68788;width:111;height:666;visibility:visible;mso-wrap-style:square;v-text-anchor:middle"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" path="m,l6,17,7,42,6,39,,23,,xe" fillcolor="#0e2841 [3202]" strokecolor="#0e2841 [3202]">
                      <v:stroke startarrowwidth="narrow" startarrowlength="short" endarrowwidth="narrow" endarrowlength="short"/>
                      <v:path arrowok="t" o:extrusionok="f"/>
                    </v:shape>
                    <v:shape id="Freeform 18" o:spid="_x0000_s1042" style="position:absolute;left:5871;top:71455;width:714;height:1873;visibility:visible;mso-wrap-style:square;v-text-anchor:middle"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" path="m,l6,16,21,49,33,84r12,34l44,118,13,53,11,42,,xe" fillcolor="#0e2841 [3202]" strokecolor="#0e2841 [3202]">
                      <v:stroke startarrowwidth="narrow" startarrowlength="short" endarrowwidth="narrow" endarrowlength="short"/>
                      <v:path arrowok="t" o:extrusionok="f"/>
                    </v:shape>
                  </v:group>
                  <v:group id="Group 19"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">
                    <v:shape id="Freeform 20" o:spid="_x0000_s1044" style="position:absolute;left:1187;top:51897;width:1984;height:7143;visibility:visible;mso-wrap-style:square;v-text-anchor:middle"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" path="m,l41,155,86,309r39,116l125,450,79,311,41,183,7,54,,xe" fillcolor="#0e2841 [3202]" strokecolor="#0e2841 [3202]">
                      <v:fill opacity="13107f"/>
                      <v:stroke startarrowwidth="narrow" startarrowlength="short" endarrowwidth="narrow" endarrowlength="short" opacity="13107f"/>
                      <v:path arrowok="t" o:extrusionok="f"/>
                    </v:shape>
                    <v:shape id="Freeform 21" o:spid="_x0000_s1045" style="position:absolute;left:3282;top:58913;width:1874;height:4366;visibility:visible;mso-wrap-style:square;v-text-anchor:middle"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" path="m,l8,20,37,96r32,74l118,275r-9,l61,174,30,100,,26,,xe" fillcolor="#0e2841 [3202]" strokecolor="#0e2841 [3202]">
                      <v:fill opacity="13107f"/>
                      <v:stroke startarrowwidth="narrow" startarrowlength="short" endarrowwidth="narrow" endarrowlength="short" opacity="13107f"/>
                      <v:path arrowok="t" o:extrusionok="f"/>
                    </v:shape>
                    <v:shape id="Freeform 22" o:spid="_x0000_s1046" style="position:absolute;left:806;top:50103;width:317;height:1921;visibility:visible;mso-wrap-style:square;v-text-anchor:middle"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" path="m,l16,72r4,49l18,112,,31,,xe" fillcolor="#0e2841 [3202]" strokecolor="#0e2841 [3202]">
                      <v:fill opacity="13107f"/>
                      <v:stroke startarrowwidth="narrow" startarrowlength="short" endarrowwidth="narrow" endarrowlength="short" opacity="13107f"/>
                      <v:path arrowok="t" o:extrusionok="f"/>
                    </v:shape>
                    <v:shape id="Freeform 23" o:spid="_x0000_s1047" style="position:absolute;left:1123;top:52024;width:2509;height:10207;visibility:visible;mso-wrap-style:square;v-text-anchor:middle"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" path="m,l11,46r11,83l36,211r19,90l76,389r27,87l123,533r21,55l155,632r3,11l142,608,118,544,95,478,69,391,47,302,29,212,13,107,,xe" fillcolor="#0e2841 [3202]" strokecolor="#0e2841 [3202]">
                      <v:fill opacity="13107f"/>
                      <v:stroke startarrowwidth="narrow" startarrowlength="short" endarrowwidth="narrow" endarrowlength="short" opacity="13107f"/>
                      <v:path arrowok="t" o:extrusionok="f"/>
                    </v:shape>
                    <v:shape id="Freeform 24" o:spid="_x0000_s1048" style="position:absolute;left:3759;top:62152;width:524;height:1127;visibility:visible;mso-wrap-style:square;v-text-anchor:middle"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" path="m,l33,71r-9,l11,36,,xe" fillcolor="#0e2841 [3202]" strokecolor="#0e2841 [3202]">
                      <v:fill opacity="13107f"/>
                      <v:stroke startarrowwidth="narrow" startarrowlength="short" endarrowwidth="narrow" endarrowlength="short" opacity="13107f"/>
                      <v:path arrowok="t" o:extrusionok="f"/>
                    </v:shape>
                    <v:shape id="Freeform 25" o:spid="_x0000_s1049" style="position:absolute;left:1060;top:51246;width:238;height:1508;visibility:visible;mso-wrap-style:square;v-text-anchor:middle"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" path="m,l8,37r,4l15,95,4,49,,xe" fillcolor="#0e2841 [3202]" strokecolor="#0e2841 [3202]">
                      <v:fill opacity="13107f"/>
                      <v:stroke startarrowwidth="narrow" startarrowlength="short" endarrowwidth="narrow" endarrowlength="short" opacity="13107f"/>
                      <v:path arrowok="t" o:extrusionok="f"/>
                    </v:shape>
                    <v:shape id="Freeform 26" o:spid="_x0000_s1050" style="position:absolute;left:3171;top:46499;width:6382;height:12414;visibility:visible;mso-wrap-style:square;v-text-anchor:middle"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" path="m402,r,1l363,39,325,79r-35,42l255,164r-44,58l171,284r-38,62l100,411,71,478,45,546,27,617,13,689,7,761r,21l,765r1,-4l7,688,21,616,40,545,66,475,95,409r35,-66l167,281r42,-61l253,163r34,-43l324,78,362,38,402,xe" fillcolor="#0e2841 [3202]" strokecolor="#0e2841 [3202]">
                      <v:fill opacity="13107f"/>
                      <v:stroke startarrowwidth="narrow" startarrowlength="short" endarrowwidth="narrow" endarrowlength="short" opacity="13107f"/>
                      <v:path arrowok="t" o:extrusionok="f"/>
                    </v:shape>
                    <v:shape id="Freeform 27" o:spid="_x0000_s1051" style="position:absolute;left:3171;top:59040;width:588;height:3112;visibility:visible;mso-wrap-style:square;v-text-anchor:middle"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" path="m,l6,15r1,3l12,80r9,54l33,188r4,8l22,162,15,146,5,81,1,40,,xe" fillcolor="#0e2841 [3202]" strokecolor="#0e2841 [3202]">
                      <v:fill opacity="13107f"/>
                      <v:stroke startarrowwidth="narrow" startarrowlength="short" endarrowwidth="narrow" endarrowlength="short" opacity="13107f"/>
                      <v:path arrowok="t" o:extrusionok="f"/>
                    </v:shape>
                    <v:shape id="Freeform 28" o:spid="_x0000_s1052" style="position:absolute;left:3632;top:62231;width:492;height:1048;visibility:visible;mso-wrap-style:square;v-text-anchor:middle"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" path="m,l31,66r-7,l,xe" fillcolor="#0e2841 [3202]" strokecolor="#0e2841 [3202]">
                      <v:fill opacity="13107f"/>
                      <v:stroke startarrowwidth="narrow" startarrowlength="short" endarrowwidth="narrow" endarrowlength="short" opacity="13107f"/>
                      <v:path arrowok="t" o:extrusionok="f"/>
                    </v:shape>
                    <v:shape id="Freeform 29" o:spid="_x0000_s1053" style="position:absolute;left:3171;top:58644;width:111;height:682;visibility:visible;mso-wrap-style:square;v-text-anchor:middle"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" path="m,l7,17r,26l6,40,,25,,xe" fillcolor="#0e2841 [3202]" strokecolor="#0e2841 [3202]">
                      <v:fill opacity="13107f"/>
                      <v:stroke startarrowwidth="narrow" startarrowlength="short" endarrowwidth="narrow" endarrowlength="short" opacity="13107f"/>
                      <v:path arrowok="t" o:extrusionok="f"/>
                    </v:shape>
                    <v:shape id="Freeform 30" o:spid="_x0000_s1054" style="position:absolute;left:3409;top:61358;width:731;height:1921;visibility:visible;mso-wrap-style:square;v-text-anchor:middle"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" path="m,l7,16,22,50,33,86r13,35l45,121,14,55,11,44,,xe" fillcolor="#0e2841 [3202]" strokecolor="#0e2841 [3202]">
                      <v:fill opacity="13107f"/>
                      <v:stroke startarrowwidth="narrow" startarrowlength="short" endarrowwidth="narrow" endarrowlength="short" opacity="13107f"/>
                      <v:path arrowok="t" o:extrusionok="f"/>
                    </v:shape>
                  </v:group>
                </v:group>
              </v:group>
            </w:pict>
          </mc:Fallback>
        </mc:AlternateContent>
      </w:r>
      <w:r>
        <w:rPr>
          <w:rFonts w:ascii="Arial" w:eastAsia="Arial" w:hAnsi="Arial" w:cs="Arial"/>
          <w:noProof/>
          <w:color w:val="000000"/>
          <w:sz w:val="22"/>
          <w:szCs w:val="22"/>
        </w:rPr>
        <mc:AlternateContent>
          <mc:Choice Requires="wps">
            <w:drawing>
              <wp:anchor distT="0" distB="0" distL="114300" distR="114300" simplePos="0" relativeHeight="251659264" behindDoc="0" locked="0" layoutInCell="1" hidden="0" allowOverlap="1" wp14:anchorId="33F4E157" wp14:editId="54759F3F">
                <wp:simplePos x="0" y="0"/>
                <wp:positionH relativeFrom="page">
                  <wp:posOffset>3170238</wp:posOffset>
                </wp:positionH>
                <wp:positionV relativeFrom="page">
                  <wp:posOffset>9404033</wp:posOffset>
                </wp:positionV>
                <wp:extent cx="3667125" cy="375285"/>
                <wp:effectExtent l="0" t="0" r="0" b="0"/>
                <wp:wrapNone/>
                <wp:docPr id="35" name="Rectangle 35"/>
                <wp:cNvGraphicFramePr/>
                <a:graphic xmlns:a="http://schemas.openxmlformats.org/drawingml/2006/main">
                  <a:graphicData uri="http://schemas.microsoft.com/office/word/2010/wordprocessingShape">
                    <wps:wsp>
                      <wps:cNvSpPr/>
                      <wps:spPr>
                        <a:xfrm>
                          <a:off x="3517200" y="3597120"/>
                          <a:ext cx="3657600" cy="365760"/>
                        </a:xfrm>
                        <a:prstGeom prst="rect">
                          <a:avLst/>
                        </a:prstGeom>
                        <a:noFill/>
                        <a:ln>
                          <a:noFill/>
                        </a:ln>
                      </wps:spPr>
                      <wps:txbx>
                        <w:txbxContent>
                          <w:p w14:paraId="348D8680" w14:textId="77777777" w:rsidR="00530E16" w:rsidRDefault="004468F8">
                            <w:pPr>
                              <w:spacing w:after="0" w:line="240" w:lineRule="auto"/>
                              <w:textDirection w:val="btLr"/>
                            </w:pPr>
                            <w:r>
                              <w:rPr>
                                <w:rFonts w:ascii="Arial" w:eastAsia="Arial" w:hAnsi="Arial" w:cs="Arial"/>
                                <w:color w:val="156082"/>
                                <w:sz w:val="26"/>
                              </w:rPr>
                              <w:t>University of Wales Trinity Saint David</w:t>
                            </w:r>
                          </w:p>
                          <w:p w14:paraId="346DAE8C" w14:textId="77777777" w:rsidR="00530E16" w:rsidRDefault="004468F8">
                            <w:pPr>
                              <w:spacing w:after="0" w:line="240" w:lineRule="auto"/>
                              <w:textDirection w:val="btLr"/>
                            </w:pPr>
                            <w:r>
                              <w:rPr>
                                <w:rFonts w:ascii="Arial" w:eastAsia="Arial" w:hAnsi="Arial" w:cs="Arial"/>
                                <w:smallCaps/>
                                <w:color w:val="595959"/>
                                <w:sz w:val="20"/>
                              </w:rPr>
                              <w:t>LONDON CAMPUS</w:t>
                            </w:r>
                          </w:p>
                        </w:txbxContent>
                      </wps:txbx>
                      <wps:bodyPr spcFirstLastPara="1" wrap="square" lIns="0" tIns="0" rIns="0" bIns="0" anchor="b" anchorCtr="0">
                        <a:noAutofit/>
                      </wps:bodyPr>
                    </wps:wsp>
                  </a:graphicData>
                </a:graphic>
              </wp:anchor>
            </w:drawing>
          </mc:Choice>
          <mc:Fallback>
            <w:pict>
              <v:rect w14:anchorId="33F4E157" id="Rectangle 35" o:spid="_x0000_s1055" style="position:absolute;margin-left:249.65pt;margin-top:740.5pt;width:288.75pt;height:29.55pt;z-index:251659264;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" filled="f" stroked="f">
                <v:textbox inset="0,0,0,0">
                  <w:txbxContent>
                    <w:p w14:paraId="348D8680" w14:textId="77777777" w:rsidR="00530E16" w:rsidRDefault="004468F8">
                      <w:pPr>
                        <w:spacing w:after="0" w:line="240" w:lineRule="auto"/>
                        <w:textDirection w:val="btLr"/>
                      </w:pPr>
                      <w:r>
                        <w:rPr>
                          <w:rFonts w:ascii="Arial" w:eastAsia="Arial" w:hAnsi="Arial" w:cs="Arial"/>
                          <w:color w:val="156082"/>
                          <w:sz w:val="26"/>
                        </w:rPr>
                        <w:t>University of Wales Trinity Saint David</w:t>
                      </w:r>
                    </w:p>
                    <w:p w14:paraId="346DAE8C" w14:textId="77777777" w:rsidR="00530E16" w:rsidRDefault="004468F8">
                      <w:pPr>
                        <w:spacing w:after="0" w:line="240" w:lineRule="auto"/>
                        <w:textDirection w:val="btLr"/>
                      </w:pPr>
                      <w:r>
                        <w:rPr>
                          <w:rFonts w:ascii="Arial" w:eastAsia="Arial" w:hAnsi="Arial" w:cs="Arial"/>
                          <w:smallCaps/>
                          <w:color w:val="595959"/>
                          <w:sz w:val="20"/>
                        </w:rPr>
                        <w:t>LONDON CAMPUS</w:t>
                      </w:r>
                    </w:p>
                  </w:txbxContent>
                </v:textbox>
                <w10:wrap anchorx="page" anchory="page"/>
              </v:rect>
            </w:pict>
          </mc:Fallback>
        </mc:AlternateContent>
      </w:r>
    </w:p>
    <w:p w14:paraId="10D3B43F" w14:textId="77777777" w:rsidR="00530E16" w:rsidRDefault="004468F8">
      <w:pPr>
        <w:rPr>
          <w:rFonts w:ascii="Arial" w:eastAsia="Arial" w:hAnsi="Arial" w:cs="Arial"/>
        </w:rPr>
      </w:pPr>
      <w:r>
        <w:rPr>
          <w:rFonts w:ascii="Arial" w:eastAsia="Arial" w:hAnsi="Arial" w:cs="Arial"/>
          <w:noProof/>
        </w:rPr>
        <mc:AlternateContent>
          <mc:Choice Requires="wps">
            <w:drawing>
              <wp:anchor distT="0" distB="0" distL="114300" distR="114300" simplePos="0" relativeHeight="251660288" behindDoc="0" locked="0" layoutInCell="1" hidden="0" allowOverlap="1" wp14:anchorId="3F6B2029" wp14:editId="0BBD8A6E">
                <wp:simplePos x="0" y="0"/>
                <wp:positionH relativeFrom="page">
                  <wp:posOffset>1109663</wp:posOffset>
                </wp:positionH>
                <wp:positionV relativeFrom="page">
                  <wp:posOffset>2805113</wp:posOffset>
                </wp:positionV>
                <wp:extent cx="5791200" cy="3095625"/>
                <wp:effectExtent l="0" t="0" r="0" b="0"/>
                <wp:wrapNone/>
                <wp:docPr id="33" name="Rectangle 33"/>
                <wp:cNvGraphicFramePr/>
                <a:graphic xmlns:a="http://schemas.openxmlformats.org/drawingml/2006/main">
                  <a:graphicData uri="http://schemas.microsoft.com/office/word/2010/wordprocessingShape">
                    <wps:wsp>
                      <wps:cNvSpPr/>
                      <wps:spPr>
                        <a:xfrm>
                          <a:off x="2455163" y="2236950"/>
                          <a:ext cx="5781675" cy="3086100"/>
                        </a:xfrm>
                        <a:prstGeom prst="rect">
                          <a:avLst/>
                        </a:prstGeom>
                        <a:noFill/>
                        <a:ln>
                          <a:noFill/>
                        </a:ln>
                      </wps:spPr>
                      <wps:txbx>
                        <w:txbxContent>
                          <w:p w14:paraId="70E4ED8D" w14:textId="77777777" w:rsidR="00530E16" w:rsidRDefault="004468F8">
                            <w:pPr>
                              <w:spacing w:after="0" w:line="240" w:lineRule="auto"/>
                              <w:textDirection w:val="btLr"/>
                            </w:pPr>
                            <w:r>
                              <w:rPr>
                                <w:rFonts w:ascii="Play" w:eastAsia="Play" w:hAnsi="Play" w:cs="Play"/>
                                <w:color w:val="262626"/>
                                <w:sz w:val="72"/>
                              </w:rPr>
                              <w:t>Individual Report</w:t>
                            </w:r>
                          </w:p>
                          <w:p w14:paraId="197A2E4A" w14:textId="77777777" w:rsidR="00530E16" w:rsidRDefault="004468F8">
                            <w:pPr>
                              <w:spacing w:before="120" w:line="277" w:lineRule="auto"/>
                              <w:textDirection w:val="btLr"/>
                            </w:pPr>
                            <w:r>
                              <w:rPr>
                                <w:color w:val="404040"/>
                                <w:sz w:val="36"/>
                              </w:rPr>
                              <w:t>Module Name: Digital Skills and Research Methods</w:t>
                            </w:r>
                          </w:p>
                          <w:p w14:paraId="7F4E8E4B" w14:textId="77777777" w:rsidR="00530E16" w:rsidRDefault="004468F8">
                            <w:pPr>
                              <w:spacing w:before="120" w:line="277" w:lineRule="auto"/>
                              <w:textDirection w:val="btLr"/>
                            </w:pPr>
                            <w:r>
                              <w:rPr>
                                <w:color w:val="404040"/>
                                <w:sz w:val="36"/>
                              </w:rPr>
                              <w:t>Module Code: LCHS 4007</w:t>
                            </w:r>
                          </w:p>
                          <w:p w14:paraId="03B5C30B" w14:textId="74BF190B" w:rsidR="00530E16" w:rsidRDefault="004468F8">
                            <w:pPr>
                              <w:spacing w:before="120" w:line="277" w:lineRule="auto"/>
                              <w:textDirection w:val="btLr"/>
                            </w:pPr>
                            <w:r>
                              <w:rPr>
                                <w:color w:val="404040"/>
                                <w:sz w:val="36"/>
                              </w:rPr>
                              <w:t xml:space="preserve">Student name: </w:t>
                            </w:r>
                            <w:r w:rsidR="008218B1">
                              <w:rPr>
                                <w:color w:val="404040"/>
                                <w:sz w:val="36"/>
                              </w:rPr>
                              <w:t>Nancy Kamau</w:t>
                            </w:r>
                          </w:p>
                          <w:p w14:paraId="6F0830C5" w14:textId="30E2F4AF" w:rsidR="00530E16" w:rsidRDefault="004468F8">
                            <w:pPr>
                              <w:spacing w:before="120" w:line="277" w:lineRule="auto"/>
                              <w:textDirection w:val="btLr"/>
                            </w:pPr>
                            <w:r>
                              <w:rPr>
                                <w:color w:val="404040"/>
                                <w:sz w:val="36"/>
                              </w:rPr>
                              <w:t>Student ID:</w:t>
                            </w:r>
                            <w:r w:rsidR="00FF42D8">
                              <w:rPr>
                                <w:color w:val="404040"/>
                                <w:sz w:val="36"/>
                              </w:rPr>
                              <w:t>2524904</w:t>
                            </w:r>
                          </w:p>
                          <w:p w14:paraId="2843E31D" w14:textId="6DA8D3E0" w:rsidR="00530E16" w:rsidRDefault="004468F8">
                            <w:pPr>
                              <w:spacing w:before="120" w:line="277" w:lineRule="auto"/>
                              <w:textDirection w:val="btLr"/>
                            </w:pPr>
                            <w:r>
                              <w:rPr>
                                <w:color w:val="404040"/>
                                <w:sz w:val="36"/>
                              </w:rPr>
                              <w:t xml:space="preserve">Lecturer’s Name: </w:t>
                            </w:r>
                            <w:r w:rsidR="008218B1">
                              <w:rPr>
                                <w:color w:val="404040"/>
                                <w:sz w:val="36"/>
                              </w:rPr>
                              <w:t>Ra</w:t>
                            </w:r>
                            <w:r w:rsidR="00797B15">
                              <w:rPr>
                                <w:color w:val="404040"/>
                                <w:sz w:val="36"/>
                              </w:rPr>
                              <w:t>jeev</w:t>
                            </w:r>
                            <w:r w:rsidR="00FF42D8">
                              <w:rPr>
                                <w:color w:val="404040"/>
                                <w:sz w:val="36"/>
                              </w:rPr>
                              <w:t xml:space="preserve"> </w:t>
                            </w:r>
                            <w:r w:rsidR="00BF4E8F">
                              <w:rPr>
                                <w:color w:val="404040"/>
                                <w:sz w:val="36"/>
                              </w:rPr>
                              <w:t>Nath</w:t>
                            </w:r>
                          </w:p>
                        </w:txbxContent>
                      </wps:txbx>
                      <wps:bodyPr spcFirstLastPara="1" wrap="square" lIns="0" tIns="0" rIns="0" bIns="0" anchor="t" anchorCtr="0">
                        <a:noAutofit/>
                      </wps:bodyPr>
                    </wps:wsp>
                  </a:graphicData>
                </a:graphic>
              </wp:anchor>
            </w:drawing>
          </mc:Choice>
          <mc:Fallback>
            <w:pict>
              <v:rect w14:anchorId="3F6B2029" id="Rectangle 33" o:spid="_x0000_s1056" style="position:absolute;margin-left:87.4pt;margin-top:220.9pt;width:456pt;height:243.75pt;z-index:251660288;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" filled="f" stroked="f">
                <v:textbox inset="0,0,0,0">
                  <w:txbxContent>
                    <w:p w14:paraId="70E4ED8D" w14:textId="77777777" w:rsidR="00530E16" w:rsidRDefault="004468F8">
                      <w:pPr>
                        <w:spacing w:after="0" w:line="240" w:lineRule="auto"/>
                        <w:textDirection w:val="btLr"/>
                      </w:pPr>
                      <w:r>
                        <w:rPr>
                          <w:rFonts w:ascii="Play" w:eastAsia="Play" w:hAnsi="Play" w:cs="Play"/>
                          <w:color w:val="262626"/>
                          <w:sz w:val="72"/>
                        </w:rPr>
                        <w:t>Individual Report</w:t>
                      </w:r>
                    </w:p>
                    <w:p w14:paraId="197A2E4A" w14:textId="77777777" w:rsidR="00530E16" w:rsidRDefault="004468F8">
                      <w:pPr>
                        <w:spacing w:before="120" w:line="277" w:lineRule="auto"/>
                        <w:textDirection w:val="btLr"/>
                      </w:pPr>
                      <w:r>
                        <w:rPr>
                          <w:color w:val="404040"/>
                          <w:sz w:val="36"/>
                        </w:rPr>
                        <w:t>Module Name: Digital Skills and Research Methods</w:t>
                      </w:r>
                    </w:p>
                    <w:p w14:paraId="7F4E8E4B" w14:textId="77777777" w:rsidR="00530E16" w:rsidRDefault="004468F8">
                      <w:pPr>
                        <w:spacing w:before="120" w:line="277" w:lineRule="auto"/>
                        <w:textDirection w:val="btLr"/>
                      </w:pPr>
                      <w:r>
                        <w:rPr>
                          <w:color w:val="404040"/>
                          <w:sz w:val="36"/>
                        </w:rPr>
                        <w:t>Module Code: LCHS 4007</w:t>
                      </w:r>
                    </w:p>
                    <w:p w14:paraId="03B5C30B" w14:textId="74BF190B" w:rsidR="00530E16" w:rsidRDefault="004468F8">
                      <w:pPr>
                        <w:spacing w:before="120" w:line="277" w:lineRule="auto"/>
                        <w:textDirection w:val="btLr"/>
                      </w:pPr>
                      <w:r>
                        <w:rPr>
                          <w:color w:val="404040"/>
                          <w:sz w:val="36"/>
                        </w:rPr>
                        <w:t xml:space="preserve">Student name: </w:t>
                      </w:r>
                      <w:r w:rsidR="008218B1">
                        <w:rPr>
                          <w:color w:val="404040"/>
                          <w:sz w:val="36"/>
                        </w:rPr>
                        <w:t>Nancy Kamau</w:t>
                      </w:r>
                    </w:p>
                    <w:p w14:paraId="6F0830C5" w14:textId="30E2F4AF" w:rsidR="00530E16" w:rsidRDefault="004468F8">
                      <w:pPr>
                        <w:spacing w:before="120" w:line="277" w:lineRule="auto"/>
                        <w:textDirection w:val="btLr"/>
                      </w:pPr>
                      <w:r>
                        <w:rPr>
                          <w:color w:val="404040"/>
                          <w:sz w:val="36"/>
                        </w:rPr>
                        <w:t>Student ID:</w:t>
                      </w:r>
                      <w:r w:rsidR="00FF42D8">
                        <w:rPr>
                          <w:color w:val="404040"/>
                          <w:sz w:val="36"/>
                        </w:rPr>
                        <w:t>2524904</w:t>
                      </w:r>
                    </w:p>
                    <w:p w14:paraId="2843E31D" w14:textId="6DA8D3E0" w:rsidR="00530E16" w:rsidRDefault="004468F8">
                      <w:pPr>
                        <w:spacing w:before="120" w:line="277" w:lineRule="auto"/>
                        <w:textDirection w:val="btLr"/>
                      </w:pPr>
                      <w:r>
                        <w:rPr>
                          <w:color w:val="404040"/>
                          <w:sz w:val="36"/>
                        </w:rPr>
                        <w:t xml:space="preserve">Lecturer’s Name: </w:t>
                      </w:r>
                      <w:r w:rsidR="008218B1">
                        <w:rPr>
                          <w:color w:val="404040"/>
                          <w:sz w:val="36"/>
                        </w:rPr>
                        <w:t>Ra</w:t>
                      </w:r>
                      <w:r w:rsidR="00797B15">
                        <w:rPr>
                          <w:color w:val="404040"/>
                          <w:sz w:val="36"/>
                        </w:rPr>
                        <w:t>jeev</w:t>
                      </w:r>
                      <w:r w:rsidR="00FF42D8">
                        <w:rPr>
                          <w:color w:val="404040"/>
                          <w:sz w:val="36"/>
                        </w:rPr>
                        <w:t xml:space="preserve"> </w:t>
                      </w:r>
                      <w:r w:rsidR="00BF4E8F">
                        <w:rPr>
                          <w:color w:val="404040"/>
                          <w:sz w:val="36"/>
                        </w:rPr>
                        <w:t>Nath</w:t>
                      </w:r>
                    </w:p>
                  </w:txbxContent>
                </v:textbox>
                <w10:wrap anchorx="page" anchory="page"/>
              </v:rect>
            </w:pict>
          </mc:Fallback>
        </mc:AlternateContent>
      </w:r>
      <w:r>
        <w:br w:type="page"/>
      </w:r>
    </w:p>
    <w:p w14:paraId="24B6A211" w14:textId="77777777" w:rsidR="00530E16" w:rsidRDefault="00530E16">
      <w:pPr>
        <w:rPr>
          <w:rFonts w:ascii="Arial" w:eastAsia="Arial" w:hAnsi="Arial" w:cs="Arial"/>
        </w:rPr>
      </w:pPr>
    </w:p>
    <w:p w14:paraId="0D741D1A" w14:textId="77777777" w:rsidR="00530E16" w:rsidRDefault="004468F8">
      <w:pPr>
        <w:keepNext/>
        <w:keepLines/>
        <w:pBdr>
          <w:top w:val="nil"/>
          <w:left w:val="nil"/>
          <w:bottom w:val="nil"/>
          <w:right w:val="nil"/>
          <w:between w:val="nil"/>
        </w:pBdr>
        <w:spacing w:before="240" w:after="0" w:line="259" w:lineRule="auto"/>
        <w:rPr>
          <w:rFonts w:ascii="Play" w:eastAsia="Play" w:hAnsi="Play" w:cs="Play"/>
          <w:color w:val="0F4761"/>
          <w:sz w:val="32"/>
          <w:szCs w:val="32"/>
        </w:rPr>
      </w:pPr>
      <w:r>
        <w:rPr>
          <w:rFonts w:ascii="Play" w:eastAsia="Play" w:hAnsi="Play" w:cs="Play"/>
          <w:color w:val="0F4761"/>
          <w:sz w:val="32"/>
          <w:szCs w:val="32"/>
        </w:rPr>
        <w:t>Table of Contents</w:t>
      </w:r>
    </w:p>
    <w:sdt>
      <w:sdtPr>
        <w:id w:val="-2066176513"/>
        <w:docPartObj>
          <w:docPartGallery w:val="Table of Contents"/>
          <w:docPartUnique/>
        </w:docPartObj>
      </w:sdtPr>
      <w:sdtEndPr/>
      <w:sdtContent>
        <w:p w14:paraId="12F9B026" w14:textId="4B327360" w:rsidR="00FE4F79" w:rsidRDefault="004468F8">
          <w:pPr>
            <w:pStyle w:val="TOC1"/>
            <w:tabs>
              <w:tab w:val="right" w:leader="dot" w:pos="9016"/>
            </w:tabs>
            <w:rPr>
              <w:rFonts w:asciiTheme="minorHAnsi" w:eastAsiaTheme="minorEastAsia" w:hAnsiTheme="minorHAnsi" w:cstheme="minorBidi"/>
              <w:noProof/>
              <w:kern w:val="2"/>
              <w14:ligatures w14:val="standardContextual"/>
            </w:rPr>
          </w:pPr>
          <w:r>
            <w:fldChar w:fldCharType="begin"/>
          </w:r>
          <w:r>
            <w:instrText xml:space="preserve"> TOC \h \u \z \t "Heading 1,1,Heading 2,2,Heading 3,3,"</w:instrText>
          </w:r>
          <w:r>
            <w:fldChar w:fldCharType="separate"/>
          </w:r>
          <w:hyperlink w:anchor="_Toc227593365" w:history="1">
            <w:r w:rsidR="00FE4F79" w:rsidRPr="005B6606">
              <w:rPr>
                <w:rStyle w:val="Hyperlink"/>
                <w:rFonts w:ascii="Arial" w:eastAsia="Arial" w:hAnsi="Arial" w:cs="Arial"/>
                <w:noProof/>
              </w:rPr>
              <w:t>Introduction</w:t>
            </w:r>
            <w:r w:rsidR="00FE4F79">
              <w:rPr>
                <w:noProof/>
                <w:webHidden/>
              </w:rPr>
              <w:tab/>
            </w:r>
            <w:r w:rsidR="00FE4F79">
              <w:rPr>
                <w:noProof/>
                <w:webHidden/>
              </w:rPr>
              <w:fldChar w:fldCharType="begin"/>
            </w:r>
            <w:r w:rsidR="00FE4F79">
              <w:rPr>
                <w:noProof/>
                <w:webHidden/>
              </w:rPr>
              <w:instrText xml:space="preserve"> PAGEREF _Toc227593365 \h </w:instrText>
            </w:r>
            <w:r w:rsidR="00FE4F79">
              <w:rPr>
                <w:noProof/>
                <w:webHidden/>
              </w:rPr>
            </w:r>
            <w:r w:rsidR="00FE4F79">
              <w:rPr>
                <w:noProof/>
                <w:webHidden/>
              </w:rPr>
              <w:fldChar w:fldCharType="separate"/>
            </w:r>
            <w:r w:rsidR="00026F7B">
              <w:rPr>
                <w:noProof/>
                <w:webHidden/>
              </w:rPr>
              <w:t>1</w:t>
            </w:r>
            <w:r w:rsidR="00FE4F79">
              <w:rPr>
                <w:noProof/>
                <w:webHidden/>
              </w:rPr>
              <w:fldChar w:fldCharType="end"/>
            </w:r>
          </w:hyperlink>
        </w:p>
        <w:p w14:paraId="0FE754E9" w14:textId="159233FE" w:rsidR="00FE4F79" w:rsidRDefault="00FE4F79">
          <w:pPr>
            <w:pStyle w:val="TOC1"/>
            <w:tabs>
              <w:tab w:val="right" w:leader="dot" w:pos="9016"/>
            </w:tabs>
            <w:rPr>
              <w:rFonts w:asciiTheme="minorHAnsi" w:eastAsiaTheme="minorEastAsia" w:hAnsiTheme="minorHAnsi" w:cstheme="minorBidi"/>
              <w:noProof/>
              <w:kern w:val="2"/>
              <w14:ligatures w14:val="standardContextual"/>
            </w:rPr>
          </w:pPr>
          <w:hyperlink w:anchor="_Toc227593366" w:history="1">
            <w:r w:rsidRPr="005B6606">
              <w:rPr>
                <w:rStyle w:val="Hyperlink"/>
                <w:rFonts w:ascii="Arial" w:hAnsi="Arial" w:cs="Arial"/>
                <w:noProof/>
              </w:rPr>
              <w:t>Task 1 – Selection of a Research Topic</w:t>
            </w:r>
            <w:r>
              <w:rPr>
                <w:noProof/>
                <w:webHidden/>
              </w:rPr>
              <w:tab/>
            </w:r>
            <w:r>
              <w:rPr>
                <w:noProof/>
                <w:webHidden/>
              </w:rPr>
              <w:fldChar w:fldCharType="begin"/>
            </w:r>
            <w:r>
              <w:rPr>
                <w:noProof/>
                <w:webHidden/>
              </w:rPr>
              <w:instrText xml:space="preserve"> PAGEREF _Toc227593366 \h </w:instrText>
            </w:r>
            <w:r>
              <w:rPr>
                <w:noProof/>
                <w:webHidden/>
              </w:rPr>
            </w:r>
            <w:r>
              <w:rPr>
                <w:noProof/>
                <w:webHidden/>
              </w:rPr>
              <w:fldChar w:fldCharType="separate"/>
            </w:r>
            <w:r w:rsidR="00026F7B">
              <w:rPr>
                <w:noProof/>
                <w:webHidden/>
              </w:rPr>
              <w:t>1</w:t>
            </w:r>
            <w:r>
              <w:rPr>
                <w:noProof/>
                <w:webHidden/>
              </w:rPr>
              <w:fldChar w:fldCharType="end"/>
            </w:r>
          </w:hyperlink>
        </w:p>
        <w:p w14:paraId="38B11D7A" w14:textId="721D17FF" w:rsidR="00FE4F79" w:rsidRDefault="00FE4F79">
          <w:pPr>
            <w:pStyle w:val="TOC2"/>
            <w:tabs>
              <w:tab w:val="right" w:leader="dot" w:pos="9016"/>
            </w:tabs>
            <w:rPr>
              <w:rFonts w:asciiTheme="minorHAnsi" w:eastAsiaTheme="minorEastAsia" w:hAnsiTheme="minorHAnsi" w:cstheme="minorBidi"/>
              <w:noProof/>
              <w:kern w:val="2"/>
              <w14:ligatures w14:val="standardContextual"/>
            </w:rPr>
          </w:pPr>
          <w:hyperlink w:anchor="_Toc227593367" w:history="1">
            <w:r w:rsidRPr="005B6606">
              <w:rPr>
                <w:rStyle w:val="Hyperlink"/>
                <w:rFonts w:ascii="Arial" w:hAnsi="Arial" w:cs="Arial"/>
                <w:noProof/>
              </w:rPr>
              <w:t>The Issue and Why It Matters</w:t>
            </w:r>
            <w:r>
              <w:rPr>
                <w:noProof/>
                <w:webHidden/>
              </w:rPr>
              <w:tab/>
            </w:r>
            <w:r>
              <w:rPr>
                <w:noProof/>
                <w:webHidden/>
              </w:rPr>
              <w:fldChar w:fldCharType="begin"/>
            </w:r>
            <w:r>
              <w:rPr>
                <w:noProof/>
                <w:webHidden/>
              </w:rPr>
              <w:instrText xml:space="preserve"> PAGEREF _Toc227593367 \h </w:instrText>
            </w:r>
            <w:r>
              <w:rPr>
                <w:noProof/>
                <w:webHidden/>
              </w:rPr>
            </w:r>
            <w:r>
              <w:rPr>
                <w:noProof/>
                <w:webHidden/>
              </w:rPr>
              <w:fldChar w:fldCharType="separate"/>
            </w:r>
            <w:r w:rsidR="00026F7B">
              <w:rPr>
                <w:noProof/>
                <w:webHidden/>
              </w:rPr>
              <w:t>1</w:t>
            </w:r>
            <w:r>
              <w:rPr>
                <w:noProof/>
                <w:webHidden/>
              </w:rPr>
              <w:fldChar w:fldCharType="end"/>
            </w:r>
          </w:hyperlink>
        </w:p>
        <w:p w14:paraId="7DC498F3" w14:textId="51812394" w:rsidR="00FE4F79" w:rsidRDefault="00FE4F79">
          <w:pPr>
            <w:pStyle w:val="TOC2"/>
            <w:tabs>
              <w:tab w:val="right" w:leader="dot" w:pos="9016"/>
            </w:tabs>
            <w:rPr>
              <w:rFonts w:asciiTheme="minorHAnsi" w:eastAsiaTheme="minorEastAsia" w:hAnsiTheme="minorHAnsi" w:cstheme="minorBidi"/>
              <w:noProof/>
              <w:kern w:val="2"/>
              <w14:ligatures w14:val="standardContextual"/>
            </w:rPr>
          </w:pPr>
          <w:hyperlink w:anchor="_Toc227593368" w:history="1">
            <w:r w:rsidRPr="005B6606">
              <w:rPr>
                <w:rStyle w:val="Hyperlink"/>
                <w:rFonts w:ascii="Arial" w:hAnsi="Arial" w:cs="Arial"/>
                <w:noProof/>
              </w:rPr>
              <w:t>According to Mental Health UK, nine in ten UK adults experienced high or extreme levels of stress in the past year. Almost one quarter reported feeling unable to manage the stress and pressure in their lives,</w:t>
            </w:r>
            <w:r w:rsidRPr="005B6606">
              <w:rPr>
                <w:rStyle w:val="Hyperlink"/>
                <w:rFonts w:ascii="Arial" w:eastAsia="Times New Roman" w:hAnsi="Arial" w:cs="Arial"/>
                <w:noProof/>
              </w:rPr>
              <w:t xml:space="preserve"> (NHS Employers, 2025b).</w:t>
            </w:r>
            <w:r>
              <w:rPr>
                <w:noProof/>
                <w:webHidden/>
              </w:rPr>
              <w:tab/>
            </w:r>
            <w:r>
              <w:rPr>
                <w:noProof/>
                <w:webHidden/>
              </w:rPr>
              <w:fldChar w:fldCharType="begin"/>
            </w:r>
            <w:r>
              <w:rPr>
                <w:noProof/>
                <w:webHidden/>
              </w:rPr>
              <w:instrText xml:space="preserve"> PAGEREF _Toc227593368 \h </w:instrText>
            </w:r>
            <w:r>
              <w:rPr>
                <w:noProof/>
                <w:webHidden/>
              </w:rPr>
            </w:r>
            <w:r>
              <w:rPr>
                <w:noProof/>
                <w:webHidden/>
              </w:rPr>
              <w:fldChar w:fldCharType="separate"/>
            </w:r>
            <w:r w:rsidR="00026F7B">
              <w:rPr>
                <w:noProof/>
                <w:webHidden/>
              </w:rPr>
              <w:t>1</w:t>
            </w:r>
            <w:r>
              <w:rPr>
                <w:noProof/>
                <w:webHidden/>
              </w:rPr>
              <w:fldChar w:fldCharType="end"/>
            </w:r>
          </w:hyperlink>
        </w:p>
        <w:p w14:paraId="7A2C94FD" w14:textId="1FB808BA" w:rsidR="00FE4F79" w:rsidRDefault="00FE4F79">
          <w:pPr>
            <w:pStyle w:val="TOC2"/>
            <w:tabs>
              <w:tab w:val="right" w:leader="dot" w:pos="9016"/>
            </w:tabs>
            <w:rPr>
              <w:rFonts w:asciiTheme="minorHAnsi" w:eastAsiaTheme="minorEastAsia" w:hAnsiTheme="minorHAnsi" w:cstheme="minorBidi"/>
              <w:noProof/>
              <w:kern w:val="2"/>
              <w14:ligatures w14:val="standardContextual"/>
            </w:rPr>
          </w:pPr>
          <w:hyperlink w:anchor="_Toc227593369" w:history="1">
            <w:r w:rsidRPr="005B6606">
              <w:rPr>
                <w:rStyle w:val="Hyperlink"/>
                <w:rFonts w:eastAsia="Arial"/>
                <w:noProof/>
              </w:rPr>
              <w:t>Personal Reflection – Why I Chose This Topic</w:t>
            </w:r>
            <w:r>
              <w:rPr>
                <w:noProof/>
                <w:webHidden/>
              </w:rPr>
              <w:tab/>
            </w:r>
            <w:r>
              <w:rPr>
                <w:noProof/>
                <w:webHidden/>
              </w:rPr>
              <w:fldChar w:fldCharType="begin"/>
            </w:r>
            <w:r>
              <w:rPr>
                <w:noProof/>
                <w:webHidden/>
              </w:rPr>
              <w:instrText xml:space="preserve"> PAGEREF _Toc227593369 \h </w:instrText>
            </w:r>
            <w:r>
              <w:rPr>
                <w:noProof/>
                <w:webHidden/>
              </w:rPr>
            </w:r>
            <w:r>
              <w:rPr>
                <w:noProof/>
                <w:webHidden/>
              </w:rPr>
              <w:fldChar w:fldCharType="separate"/>
            </w:r>
            <w:r w:rsidR="00026F7B">
              <w:rPr>
                <w:noProof/>
                <w:webHidden/>
              </w:rPr>
              <w:t>1</w:t>
            </w:r>
            <w:r>
              <w:rPr>
                <w:noProof/>
                <w:webHidden/>
              </w:rPr>
              <w:fldChar w:fldCharType="end"/>
            </w:r>
          </w:hyperlink>
        </w:p>
        <w:p w14:paraId="1B5CB1B6" w14:textId="4028FD4F" w:rsidR="00FE4F79" w:rsidRDefault="00FE4F79">
          <w:pPr>
            <w:pStyle w:val="TOC1"/>
            <w:tabs>
              <w:tab w:val="right" w:leader="dot" w:pos="9016"/>
            </w:tabs>
            <w:rPr>
              <w:rFonts w:asciiTheme="minorHAnsi" w:eastAsiaTheme="minorEastAsia" w:hAnsiTheme="minorHAnsi" w:cstheme="minorBidi"/>
              <w:noProof/>
              <w:kern w:val="2"/>
              <w14:ligatures w14:val="standardContextual"/>
            </w:rPr>
          </w:pPr>
          <w:hyperlink w:anchor="_Toc227593370" w:history="1">
            <w:r w:rsidRPr="005B6606">
              <w:rPr>
                <w:rStyle w:val="Hyperlink"/>
                <w:rFonts w:ascii="Arial" w:hAnsi="Arial" w:cs="Arial"/>
                <w:noProof/>
              </w:rPr>
              <w:t>Task 2 – Evaluating Information Sources</w:t>
            </w:r>
            <w:r>
              <w:rPr>
                <w:noProof/>
                <w:webHidden/>
              </w:rPr>
              <w:tab/>
            </w:r>
            <w:r>
              <w:rPr>
                <w:noProof/>
                <w:webHidden/>
              </w:rPr>
              <w:fldChar w:fldCharType="begin"/>
            </w:r>
            <w:r>
              <w:rPr>
                <w:noProof/>
                <w:webHidden/>
              </w:rPr>
              <w:instrText xml:space="preserve"> PAGEREF _Toc227593370 \h </w:instrText>
            </w:r>
            <w:r>
              <w:rPr>
                <w:noProof/>
                <w:webHidden/>
              </w:rPr>
            </w:r>
            <w:r>
              <w:rPr>
                <w:noProof/>
                <w:webHidden/>
              </w:rPr>
              <w:fldChar w:fldCharType="separate"/>
            </w:r>
            <w:r w:rsidR="00026F7B">
              <w:rPr>
                <w:noProof/>
                <w:webHidden/>
              </w:rPr>
              <w:t>2</w:t>
            </w:r>
            <w:r>
              <w:rPr>
                <w:noProof/>
                <w:webHidden/>
              </w:rPr>
              <w:fldChar w:fldCharType="end"/>
            </w:r>
          </w:hyperlink>
        </w:p>
        <w:p w14:paraId="4E1A5A13" w14:textId="05367D88" w:rsidR="00FE4F79" w:rsidRDefault="00FE4F79">
          <w:pPr>
            <w:pStyle w:val="TOC2"/>
            <w:tabs>
              <w:tab w:val="right" w:leader="dot" w:pos="9016"/>
            </w:tabs>
            <w:rPr>
              <w:rFonts w:asciiTheme="minorHAnsi" w:eastAsiaTheme="minorEastAsia" w:hAnsiTheme="minorHAnsi" w:cstheme="minorBidi"/>
              <w:noProof/>
              <w:kern w:val="2"/>
              <w14:ligatures w14:val="standardContextual"/>
            </w:rPr>
          </w:pPr>
          <w:hyperlink w:anchor="_Toc227593371" w:history="1">
            <w:r w:rsidRPr="005B6606">
              <w:rPr>
                <w:rStyle w:val="Hyperlink"/>
                <w:noProof/>
              </w:rPr>
              <w:t>Sources</w:t>
            </w:r>
            <w:r>
              <w:rPr>
                <w:noProof/>
                <w:webHidden/>
              </w:rPr>
              <w:tab/>
            </w:r>
            <w:r>
              <w:rPr>
                <w:noProof/>
                <w:webHidden/>
              </w:rPr>
              <w:fldChar w:fldCharType="begin"/>
            </w:r>
            <w:r>
              <w:rPr>
                <w:noProof/>
                <w:webHidden/>
              </w:rPr>
              <w:instrText xml:space="preserve"> PAGEREF _Toc227593371 \h </w:instrText>
            </w:r>
            <w:r>
              <w:rPr>
                <w:noProof/>
                <w:webHidden/>
              </w:rPr>
            </w:r>
            <w:r>
              <w:rPr>
                <w:noProof/>
                <w:webHidden/>
              </w:rPr>
              <w:fldChar w:fldCharType="separate"/>
            </w:r>
            <w:r w:rsidR="00026F7B">
              <w:rPr>
                <w:noProof/>
                <w:webHidden/>
              </w:rPr>
              <w:t>2</w:t>
            </w:r>
            <w:r>
              <w:rPr>
                <w:noProof/>
                <w:webHidden/>
              </w:rPr>
              <w:fldChar w:fldCharType="end"/>
            </w:r>
          </w:hyperlink>
        </w:p>
        <w:p w14:paraId="63FE6544" w14:textId="72422F88" w:rsidR="00FE4F79" w:rsidRDefault="00FE4F79">
          <w:pPr>
            <w:pStyle w:val="TOC2"/>
            <w:tabs>
              <w:tab w:val="right" w:leader="dot" w:pos="9016"/>
            </w:tabs>
            <w:rPr>
              <w:rFonts w:asciiTheme="minorHAnsi" w:eastAsiaTheme="minorEastAsia" w:hAnsiTheme="minorHAnsi" w:cstheme="minorBidi"/>
              <w:noProof/>
              <w:kern w:val="2"/>
              <w14:ligatures w14:val="standardContextual"/>
            </w:rPr>
          </w:pPr>
          <w:hyperlink w:anchor="_Toc227593372" w:history="1">
            <w:r w:rsidRPr="005B6606">
              <w:rPr>
                <w:rStyle w:val="Hyperlink"/>
                <w:rFonts w:ascii="Arial" w:eastAsia="Arial" w:hAnsi="Arial" w:cs="Arial"/>
                <w:noProof/>
              </w:rPr>
              <w:t>Gaps in Current Research</w:t>
            </w:r>
            <w:r>
              <w:rPr>
                <w:noProof/>
                <w:webHidden/>
              </w:rPr>
              <w:tab/>
            </w:r>
            <w:r>
              <w:rPr>
                <w:noProof/>
                <w:webHidden/>
              </w:rPr>
              <w:fldChar w:fldCharType="begin"/>
            </w:r>
            <w:r>
              <w:rPr>
                <w:noProof/>
                <w:webHidden/>
              </w:rPr>
              <w:instrText xml:space="preserve"> PAGEREF _Toc227593372 \h </w:instrText>
            </w:r>
            <w:r>
              <w:rPr>
                <w:noProof/>
                <w:webHidden/>
              </w:rPr>
            </w:r>
            <w:r>
              <w:rPr>
                <w:noProof/>
                <w:webHidden/>
              </w:rPr>
              <w:fldChar w:fldCharType="separate"/>
            </w:r>
            <w:r w:rsidR="00026F7B">
              <w:rPr>
                <w:noProof/>
                <w:webHidden/>
              </w:rPr>
              <w:t>3</w:t>
            </w:r>
            <w:r>
              <w:rPr>
                <w:noProof/>
                <w:webHidden/>
              </w:rPr>
              <w:fldChar w:fldCharType="end"/>
            </w:r>
          </w:hyperlink>
        </w:p>
        <w:p w14:paraId="317FBDCB" w14:textId="0DB91D68" w:rsidR="00FE4F79" w:rsidRDefault="00FE4F79">
          <w:pPr>
            <w:pStyle w:val="TOC1"/>
            <w:tabs>
              <w:tab w:val="right" w:leader="dot" w:pos="9016"/>
            </w:tabs>
            <w:rPr>
              <w:rFonts w:asciiTheme="minorHAnsi" w:eastAsiaTheme="minorEastAsia" w:hAnsiTheme="minorHAnsi" w:cstheme="minorBidi"/>
              <w:noProof/>
              <w:kern w:val="2"/>
              <w14:ligatures w14:val="standardContextual"/>
            </w:rPr>
          </w:pPr>
          <w:hyperlink w:anchor="_Toc227593373" w:history="1">
            <w:r w:rsidRPr="005B6606">
              <w:rPr>
                <w:rStyle w:val="Hyperlink"/>
                <w:rFonts w:ascii="Arial" w:hAnsi="Arial" w:cs="Arial"/>
                <w:noProof/>
              </w:rPr>
              <w:t>Task 3 –Research Methodologies</w:t>
            </w:r>
            <w:r>
              <w:rPr>
                <w:noProof/>
                <w:webHidden/>
              </w:rPr>
              <w:tab/>
            </w:r>
            <w:r>
              <w:rPr>
                <w:noProof/>
                <w:webHidden/>
              </w:rPr>
              <w:fldChar w:fldCharType="begin"/>
            </w:r>
            <w:r>
              <w:rPr>
                <w:noProof/>
                <w:webHidden/>
              </w:rPr>
              <w:instrText xml:space="preserve"> PAGEREF _Toc227593373 \h </w:instrText>
            </w:r>
            <w:r>
              <w:rPr>
                <w:noProof/>
                <w:webHidden/>
              </w:rPr>
            </w:r>
            <w:r>
              <w:rPr>
                <w:noProof/>
                <w:webHidden/>
              </w:rPr>
              <w:fldChar w:fldCharType="separate"/>
            </w:r>
            <w:r w:rsidR="00026F7B">
              <w:rPr>
                <w:noProof/>
                <w:webHidden/>
              </w:rPr>
              <w:t>3</w:t>
            </w:r>
            <w:r>
              <w:rPr>
                <w:noProof/>
                <w:webHidden/>
              </w:rPr>
              <w:fldChar w:fldCharType="end"/>
            </w:r>
          </w:hyperlink>
        </w:p>
        <w:p w14:paraId="0CA0D14B" w14:textId="3ACBC176" w:rsidR="00FE4F79" w:rsidRDefault="00FE4F79">
          <w:pPr>
            <w:pStyle w:val="TOC2"/>
            <w:tabs>
              <w:tab w:val="right" w:leader="dot" w:pos="9016"/>
            </w:tabs>
            <w:rPr>
              <w:rFonts w:asciiTheme="minorHAnsi" w:eastAsiaTheme="minorEastAsia" w:hAnsiTheme="minorHAnsi" w:cstheme="minorBidi"/>
              <w:noProof/>
              <w:kern w:val="2"/>
              <w14:ligatures w14:val="standardContextual"/>
            </w:rPr>
          </w:pPr>
          <w:hyperlink w:anchor="_Toc227593374" w:history="1">
            <w:r w:rsidRPr="005B6606">
              <w:rPr>
                <w:rStyle w:val="Hyperlink"/>
                <w:rFonts w:ascii="Arial" w:eastAsia="Arial" w:hAnsi="Arial" w:cs="Arial"/>
                <w:noProof/>
              </w:rPr>
              <w:t>Definitions and Examples</w:t>
            </w:r>
            <w:r>
              <w:rPr>
                <w:noProof/>
                <w:webHidden/>
              </w:rPr>
              <w:tab/>
            </w:r>
            <w:r>
              <w:rPr>
                <w:noProof/>
                <w:webHidden/>
              </w:rPr>
              <w:fldChar w:fldCharType="begin"/>
            </w:r>
            <w:r>
              <w:rPr>
                <w:noProof/>
                <w:webHidden/>
              </w:rPr>
              <w:instrText xml:space="preserve"> PAGEREF _Toc227593374 \h </w:instrText>
            </w:r>
            <w:r>
              <w:rPr>
                <w:noProof/>
                <w:webHidden/>
              </w:rPr>
            </w:r>
            <w:r>
              <w:rPr>
                <w:noProof/>
                <w:webHidden/>
              </w:rPr>
              <w:fldChar w:fldCharType="separate"/>
            </w:r>
            <w:r w:rsidR="00026F7B">
              <w:rPr>
                <w:noProof/>
                <w:webHidden/>
              </w:rPr>
              <w:t>3</w:t>
            </w:r>
            <w:r>
              <w:rPr>
                <w:noProof/>
                <w:webHidden/>
              </w:rPr>
              <w:fldChar w:fldCharType="end"/>
            </w:r>
          </w:hyperlink>
        </w:p>
        <w:p w14:paraId="1089D4BC" w14:textId="10FB840E" w:rsidR="00FE4F79" w:rsidRDefault="00FE4F79">
          <w:pPr>
            <w:pStyle w:val="TOC2"/>
            <w:tabs>
              <w:tab w:val="right" w:leader="dot" w:pos="9016"/>
            </w:tabs>
            <w:rPr>
              <w:rFonts w:asciiTheme="minorHAnsi" w:eastAsiaTheme="minorEastAsia" w:hAnsiTheme="minorHAnsi" w:cstheme="minorBidi"/>
              <w:noProof/>
              <w:kern w:val="2"/>
              <w14:ligatures w14:val="standardContextual"/>
            </w:rPr>
          </w:pPr>
          <w:hyperlink w:anchor="_Toc227593375" w:history="1">
            <w:r w:rsidRPr="005B6606">
              <w:rPr>
                <w:rStyle w:val="Hyperlink"/>
                <w:rFonts w:ascii="Arial" w:eastAsia="Arial" w:hAnsi="Arial" w:cs="Arial"/>
                <w:noProof/>
              </w:rPr>
              <w:t>Chosen Methodology and Justification</w:t>
            </w:r>
            <w:r>
              <w:rPr>
                <w:noProof/>
                <w:webHidden/>
              </w:rPr>
              <w:tab/>
            </w:r>
            <w:r>
              <w:rPr>
                <w:noProof/>
                <w:webHidden/>
              </w:rPr>
              <w:fldChar w:fldCharType="begin"/>
            </w:r>
            <w:r>
              <w:rPr>
                <w:noProof/>
                <w:webHidden/>
              </w:rPr>
              <w:instrText xml:space="preserve"> PAGEREF _Toc227593375 \h </w:instrText>
            </w:r>
            <w:r>
              <w:rPr>
                <w:noProof/>
                <w:webHidden/>
              </w:rPr>
            </w:r>
            <w:r>
              <w:rPr>
                <w:noProof/>
                <w:webHidden/>
              </w:rPr>
              <w:fldChar w:fldCharType="separate"/>
            </w:r>
            <w:r w:rsidR="00026F7B">
              <w:rPr>
                <w:noProof/>
                <w:webHidden/>
              </w:rPr>
              <w:t>4</w:t>
            </w:r>
            <w:r>
              <w:rPr>
                <w:noProof/>
                <w:webHidden/>
              </w:rPr>
              <w:fldChar w:fldCharType="end"/>
            </w:r>
          </w:hyperlink>
        </w:p>
        <w:p w14:paraId="12B2E367" w14:textId="23406B6B" w:rsidR="00FE4F79" w:rsidRDefault="00FE4F79">
          <w:pPr>
            <w:pStyle w:val="TOC1"/>
            <w:tabs>
              <w:tab w:val="right" w:leader="dot" w:pos="9016"/>
            </w:tabs>
            <w:rPr>
              <w:rFonts w:asciiTheme="minorHAnsi" w:eastAsiaTheme="minorEastAsia" w:hAnsiTheme="minorHAnsi" w:cstheme="minorBidi"/>
              <w:noProof/>
              <w:kern w:val="2"/>
              <w14:ligatures w14:val="standardContextual"/>
            </w:rPr>
          </w:pPr>
          <w:hyperlink w:anchor="_Toc227593376" w:history="1">
            <w:r w:rsidRPr="005B6606">
              <w:rPr>
                <w:rStyle w:val="Hyperlink"/>
                <w:rFonts w:eastAsia="Arial"/>
                <w:noProof/>
              </w:rPr>
              <w:t>Task 4 – Data Collection</w:t>
            </w:r>
            <w:r>
              <w:rPr>
                <w:noProof/>
                <w:webHidden/>
              </w:rPr>
              <w:tab/>
            </w:r>
            <w:r>
              <w:rPr>
                <w:noProof/>
                <w:webHidden/>
              </w:rPr>
              <w:fldChar w:fldCharType="begin"/>
            </w:r>
            <w:r>
              <w:rPr>
                <w:noProof/>
                <w:webHidden/>
              </w:rPr>
              <w:instrText xml:space="preserve"> PAGEREF _Toc227593376 \h </w:instrText>
            </w:r>
            <w:r>
              <w:rPr>
                <w:noProof/>
                <w:webHidden/>
              </w:rPr>
            </w:r>
            <w:r>
              <w:rPr>
                <w:noProof/>
                <w:webHidden/>
              </w:rPr>
              <w:fldChar w:fldCharType="separate"/>
            </w:r>
            <w:r w:rsidR="00026F7B">
              <w:rPr>
                <w:noProof/>
                <w:webHidden/>
              </w:rPr>
              <w:t>4</w:t>
            </w:r>
            <w:r>
              <w:rPr>
                <w:noProof/>
                <w:webHidden/>
              </w:rPr>
              <w:fldChar w:fldCharType="end"/>
            </w:r>
          </w:hyperlink>
        </w:p>
        <w:p w14:paraId="73CA953F" w14:textId="4CE555E5" w:rsidR="00FE4F79" w:rsidRDefault="00FE4F79">
          <w:pPr>
            <w:pStyle w:val="TOC2"/>
            <w:tabs>
              <w:tab w:val="right" w:leader="dot" w:pos="9016"/>
            </w:tabs>
            <w:rPr>
              <w:rFonts w:asciiTheme="minorHAnsi" w:eastAsiaTheme="minorEastAsia" w:hAnsiTheme="minorHAnsi" w:cstheme="minorBidi"/>
              <w:noProof/>
              <w:kern w:val="2"/>
              <w14:ligatures w14:val="standardContextual"/>
            </w:rPr>
          </w:pPr>
          <w:hyperlink w:anchor="_Toc227593377" w:history="1">
            <w:r w:rsidRPr="005B6606">
              <w:rPr>
                <w:rStyle w:val="Hyperlink"/>
                <w:rFonts w:eastAsia="Arial"/>
                <w:noProof/>
              </w:rPr>
              <w:t>4.1 Primary vs Secondary Data</w:t>
            </w:r>
            <w:r>
              <w:rPr>
                <w:noProof/>
                <w:webHidden/>
              </w:rPr>
              <w:tab/>
            </w:r>
            <w:r>
              <w:rPr>
                <w:noProof/>
                <w:webHidden/>
              </w:rPr>
              <w:fldChar w:fldCharType="begin"/>
            </w:r>
            <w:r>
              <w:rPr>
                <w:noProof/>
                <w:webHidden/>
              </w:rPr>
              <w:instrText xml:space="preserve"> PAGEREF _Toc227593377 \h </w:instrText>
            </w:r>
            <w:r>
              <w:rPr>
                <w:noProof/>
                <w:webHidden/>
              </w:rPr>
            </w:r>
            <w:r>
              <w:rPr>
                <w:noProof/>
                <w:webHidden/>
              </w:rPr>
              <w:fldChar w:fldCharType="separate"/>
            </w:r>
            <w:r w:rsidR="00026F7B">
              <w:rPr>
                <w:noProof/>
                <w:webHidden/>
              </w:rPr>
              <w:t>4</w:t>
            </w:r>
            <w:r>
              <w:rPr>
                <w:noProof/>
                <w:webHidden/>
              </w:rPr>
              <w:fldChar w:fldCharType="end"/>
            </w:r>
          </w:hyperlink>
        </w:p>
        <w:p w14:paraId="3DCC7FE2" w14:textId="1937BFFE" w:rsidR="00FE4F79" w:rsidRDefault="00FE4F79">
          <w:pPr>
            <w:pStyle w:val="TOC2"/>
            <w:tabs>
              <w:tab w:val="right" w:leader="dot" w:pos="9016"/>
            </w:tabs>
            <w:rPr>
              <w:rFonts w:asciiTheme="minorHAnsi" w:eastAsiaTheme="minorEastAsia" w:hAnsiTheme="minorHAnsi" w:cstheme="minorBidi"/>
              <w:noProof/>
              <w:kern w:val="2"/>
              <w14:ligatures w14:val="standardContextual"/>
            </w:rPr>
          </w:pPr>
          <w:hyperlink w:anchor="_Toc227593378" w:history="1">
            <w:r w:rsidRPr="005B6606">
              <w:rPr>
                <w:rStyle w:val="Hyperlink"/>
                <w:rFonts w:ascii="Arial" w:eastAsia="Arial" w:hAnsi="Arial" w:cs="Arial"/>
                <w:noProof/>
              </w:rPr>
              <w:t>Chosen Data Type and Justification</w:t>
            </w:r>
            <w:r>
              <w:rPr>
                <w:noProof/>
                <w:webHidden/>
              </w:rPr>
              <w:tab/>
            </w:r>
            <w:r>
              <w:rPr>
                <w:noProof/>
                <w:webHidden/>
              </w:rPr>
              <w:fldChar w:fldCharType="begin"/>
            </w:r>
            <w:r>
              <w:rPr>
                <w:noProof/>
                <w:webHidden/>
              </w:rPr>
              <w:instrText xml:space="preserve"> PAGEREF _Toc227593378 \h </w:instrText>
            </w:r>
            <w:r>
              <w:rPr>
                <w:noProof/>
                <w:webHidden/>
              </w:rPr>
            </w:r>
            <w:r>
              <w:rPr>
                <w:noProof/>
                <w:webHidden/>
              </w:rPr>
              <w:fldChar w:fldCharType="separate"/>
            </w:r>
            <w:r w:rsidR="00026F7B">
              <w:rPr>
                <w:noProof/>
                <w:webHidden/>
              </w:rPr>
              <w:t>5</w:t>
            </w:r>
            <w:r>
              <w:rPr>
                <w:noProof/>
                <w:webHidden/>
              </w:rPr>
              <w:fldChar w:fldCharType="end"/>
            </w:r>
          </w:hyperlink>
        </w:p>
        <w:p w14:paraId="6952CD74" w14:textId="7ADBAADA" w:rsidR="00FE4F79" w:rsidRDefault="00FE4F79">
          <w:pPr>
            <w:pStyle w:val="TOC2"/>
            <w:tabs>
              <w:tab w:val="right" w:leader="dot" w:pos="9016"/>
            </w:tabs>
            <w:rPr>
              <w:rFonts w:asciiTheme="minorHAnsi" w:eastAsiaTheme="minorEastAsia" w:hAnsiTheme="minorHAnsi" w:cstheme="minorBidi"/>
              <w:noProof/>
              <w:kern w:val="2"/>
              <w14:ligatures w14:val="standardContextual"/>
            </w:rPr>
          </w:pPr>
          <w:hyperlink w:anchor="_Toc227593379" w:history="1">
            <w:r w:rsidRPr="005B6606">
              <w:rPr>
                <w:rStyle w:val="Hyperlink"/>
                <w:rFonts w:ascii="Arial" w:eastAsia="Arial" w:hAnsi="Arial" w:cs="Arial"/>
                <w:noProof/>
              </w:rPr>
              <w:t>Advantages and Challenges</w:t>
            </w:r>
            <w:r>
              <w:rPr>
                <w:noProof/>
                <w:webHidden/>
              </w:rPr>
              <w:tab/>
            </w:r>
            <w:r>
              <w:rPr>
                <w:noProof/>
                <w:webHidden/>
              </w:rPr>
              <w:fldChar w:fldCharType="begin"/>
            </w:r>
            <w:r>
              <w:rPr>
                <w:noProof/>
                <w:webHidden/>
              </w:rPr>
              <w:instrText xml:space="preserve"> PAGEREF _Toc227593379 \h </w:instrText>
            </w:r>
            <w:r>
              <w:rPr>
                <w:noProof/>
                <w:webHidden/>
              </w:rPr>
            </w:r>
            <w:r>
              <w:rPr>
                <w:noProof/>
                <w:webHidden/>
              </w:rPr>
              <w:fldChar w:fldCharType="separate"/>
            </w:r>
            <w:r w:rsidR="00026F7B">
              <w:rPr>
                <w:noProof/>
                <w:webHidden/>
              </w:rPr>
              <w:t>5</w:t>
            </w:r>
            <w:r>
              <w:rPr>
                <w:noProof/>
                <w:webHidden/>
              </w:rPr>
              <w:fldChar w:fldCharType="end"/>
            </w:r>
          </w:hyperlink>
        </w:p>
        <w:p w14:paraId="28A0B881" w14:textId="382FD4E9" w:rsidR="00FE4F79" w:rsidRDefault="00FE4F79">
          <w:pPr>
            <w:pStyle w:val="TOC1"/>
            <w:tabs>
              <w:tab w:val="right" w:leader="dot" w:pos="9016"/>
            </w:tabs>
            <w:rPr>
              <w:rFonts w:asciiTheme="minorHAnsi" w:eastAsiaTheme="minorEastAsia" w:hAnsiTheme="minorHAnsi" w:cstheme="minorBidi"/>
              <w:noProof/>
              <w:kern w:val="2"/>
              <w14:ligatures w14:val="standardContextual"/>
            </w:rPr>
          </w:pPr>
          <w:hyperlink w:anchor="_Toc227593380" w:history="1">
            <w:r w:rsidRPr="005B6606">
              <w:rPr>
                <w:rStyle w:val="Hyperlink"/>
                <w:rFonts w:ascii="Arial" w:hAnsi="Arial" w:cs="Arial"/>
                <w:noProof/>
              </w:rPr>
              <w:t>Conclusion</w:t>
            </w:r>
            <w:r>
              <w:rPr>
                <w:noProof/>
                <w:webHidden/>
              </w:rPr>
              <w:tab/>
            </w:r>
            <w:r>
              <w:rPr>
                <w:noProof/>
                <w:webHidden/>
              </w:rPr>
              <w:fldChar w:fldCharType="begin"/>
            </w:r>
            <w:r>
              <w:rPr>
                <w:noProof/>
                <w:webHidden/>
              </w:rPr>
              <w:instrText xml:space="preserve"> PAGEREF _Toc227593380 \h </w:instrText>
            </w:r>
            <w:r>
              <w:rPr>
                <w:noProof/>
                <w:webHidden/>
              </w:rPr>
            </w:r>
            <w:r>
              <w:rPr>
                <w:noProof/>
                <w:webHidden/>
              </w:rPr>
              <w:fldChar w:fldCharType="separate"/>
            </w:r>
            <w:r w:rsidR="00026F7B">
              <w:rPr>
                <w:noProof/>
                <w:webHidden/>
              </w:rPr>
              <w:t>6</w:t>
            </w:r>
            <w:r>
              <w:rPr>
                <w:noProof/>
                <w:webHidden/>
              </w:rPr>
              <w:fldChar w:fldCharType="end"/>
            </w:r>
          </w:hyperlink>
        </w:p>
        <w:p w14:paraId="38D2ECC7" w14:textId="29BD4494" w:rsidR="00FE4F79" w:rsidRDefault="00FE4F79">
          <w:pPr>
            <w:pStyle w:val="TOC1"/>
            <w:tabs>
              <w:tab w:val="right" w:leader="dot" w:pos="9016"/>
            </w:tabs>
            <w:rPr>
              <w:rFonts w:asciiTheme="minorHAnsi" w:eastAsiaTheme="minorEastAsia" w:hAnsiTheme="minorHAnsi" w:cstheme="minorBidi"/>
              <w:noProof/>
              <w:kern w:val="2"/>
              <w14:ligatures w14:val="standardContextual"/>
            </w:rPr>
          </w:pPr>
          <w:hyperlink w:anchor="_Toc227593381" w:history="1">
            <w:r w:rsidRPr="005B6606">
              <w:rPr>
                <w:rStyle w:val="Hyperlink"/>
                <w:noProof/>
              </w:rPr>
              <w:t>Reference List</w:t>
            </w:r>
            <w:r>
              <w:rPr>
                <w:noProof/>
                <w:webHidden/>
              </w:rPr>
              <w:tab/>
            </w:r>
            <w:r>
              <w:rPr>
                <w:noProof/>
                <w:webHidden/>
              </w:rPr>
              <w:fldChar w:fldCharType="begin"/>
            </w:r>
            <w:r>
              <w:rPr>
                <w:noProof/>
                <w:webHidden/>
              </w:rPr>
              <w:instrText xml:space="preserve"> PAGEREF _Toc227593381 \h </w:instrText>
            </w:r>
            <w:r>
              <w:rPr>
                <w:noProof/>
                <w:webHidden/>
              </w:rPr>
            </w:r>
            <w:r>
              <w:rPr>
                <w:noProof/>
                <w:webHidden/>
              </w:rPr>
              <w:fldChar w:fldCharType="separate"/>
            </w:r>
            <w:r w:rsidR="00026F7B">
              <w:rPr>
                <w:noProof/>
                <w:webHidden/>
              </w:rPr>
              <w:t>7</w:t>
            </w:r>
            <w:r>
              <w:rPr>
                <w:noProof/>
                <w:webHidden/>
              </w:rPr>
              <w:fldChar w:fldCharType="end"/>
            </w:r>
          </w:hyperlink>
        </w:p>
        <w:p w14:paraId="0A2674F9" w14:textId="0ED265D0" w:rsidR="00530E16" w:rsidRPr="00CF650B" w:rsidRDefault="004468F8">
          <w:r>
            <w:fldChar w:fldCharType="end"/>
          </w:r>
        </w:p>
      </w:sdtContent>
    </w:sdt>
    <w:p w14:paraId="00623BB8" w14:textId="77777777" w:rsidR="00530E16" w:rsidRDefault="00530E16">
      <w:pPr>
        <w:rPr>
          <w:rFonts w:ascii="Arial" w:eastAsia="Arial" w:hAnsi="Arial" w:cs="Arial"/>
        </w:rPr>
      </w:pPr>
    </w:p>
    <w:p w14:paraId="5399AB5A" w14:textId="77777777" w:rsidR="00530E16" w:rsidRDefault="00530E16">
      <w:pPr>
        <w:rPr>
          <w:rFonts w:ascii="Arial" w:eastAsia="Arial" w:hAnsi="Arial" w:cs="Arial"/>
        </w:rPr>
      </w:pPr>
    </w:p>
    <w:p w14:paraId="494F8DAA" w14:textId="77777777" w:rsidR="00530E16" w:rsidRDefault="00530E16">
      <w:pPr>
        <w:rPr>
          <w:rFonts w:ascii="Arial" w:eastAsia="Arial" w:hAnsi="Arial" w:cs="Arial"/>
        </w:rPr>
      </w:pPr>
    </w:p>
    <w:p w14:paraId="0BFA7F30" w14:textId="77777777" w:rsidR="00530E16" w:rsidRDefault="00530E16">
      <w:pPr>
        <w:rPr>
          <w:rFonts w:ascii="Arial" w:eastAsia="Arial" w:hAnsi="Arial" w:cs="Arial"/>
        </w:rPr>
      </w:pPr>
    </w:p>
    <w:p w14:paraId="23EE1268" w14:textId="77777777" w:rsidR="00530E16" w:rsidRDefault="00530E16">
      <w:pPr>
        <w:rPr>
          <w:rFonts w:ascii="Arial" w:eastAsia="Arial" w:hAnsi="Arial" w:cs="Arial"/>
        </w:rPr>
      </w:pPr>
    </w:p>
    <w:p w14:paraId="7F44DB92" w14:textId="77777777" w:rsidR="00530E16" w:rsidRDefault="00530E16">
      <w:pPr>
        <w:rPr>
          <w:rFonts w:ascii="Arial" w:eastAsia="Arial" w:hAnsi="Arial" w:cs="Arial"/>
        </w:rPr>
      </w:pPr>
    </w:p>
    <w:p w14:paraId="0FA86E4C" w14:textId="77777777" w:rsidR="00530E16" w:rsidRDefault="00530E16">
      <w:pPr>
        <w:rPr>
          <w:rFonts w:ascii="Arial" w:eastAsia="Arial" w:hAnsi="Arial" w:cs="Arial"/>
        </w:rPr>
      </w:pPr>
    </w:p>
    <w:p w14:paraId="4B9C0FA2" w14:textId="77777777" w:rsidR="00530E16" w:rsidRDefault="00530E16">
      <w:pPr>
        <w:rPr>
          <w:rFonts w:ascii="Arial" w:eastAsia="Arial" w:hAnsi="Arial" w:cs="Arial"/>
        </w:rPr>
      </w:pPr>
    </w:p>
    <w:p w14:paraId="3FC8216E" w14:textId="77777777" w:rsidR="002A1842" w:rsidRDefault="002A1842">
      <w:pPr>
        <w:rPr>
          <w:rFonts w:ascii="Arial" w:eastAsia="Arial" w:hAnsi="Arial" w:cs="Arial"/>
        </w:rPr>
        <w:sectPr w:rsidR="002A1842">
          <w:footerReference w:type="default" r:id="rId12"/>
          <w:pgSz w:w="11906" w:h="16838"/>
          <w:pgMar w:top="1440" w:right="1440" w:bottom="1440" w:left="1440" w:header="708" w:footer="708" w:gutter="0"/>
          <w:pgNumType w:start="0"/>
          <w:cols w:space="720"/>
          <w:titlePg/>
        </w:sectPr>
      </w:pPr>
    </w:p>
    <w:p w14:paraId="30436D96" w14:textId="3333F190" w:rsidR="00EC0A34" w:rsidRPr="007B574E" w:rsidRDefault="00575E73" w:rsidP="00906557">
      <w:pPr>
        <w:pStyle w:val="Heading1"/>
        <w:rPr>
          <w:rFonts w:ascii="Arial" w:eastAsia="Arial" w:hAnsi="Arial" w:cs="Arial"/>
        </w:rPr>
      </w:pPr>
      <w:bookmarkStart w:id="0" w:name="_Toc227593365"/>
      <w:r w:rsidRPr="007B574E">
        <w:rPr>
          <w:rFonts w:ascii="Arial" w:eastAsia="Arial" w:hAnsi="Arial" w:cs="Arial"/>
          <w:color w:val="auto"/>
        </w:rPr>
        <w:lastRenderedPageBreak/>
        <w:t>Introduction</w:t>
      </w:r>
      <w:bookmarkEnd w:id="0"/>
      <w:r w:rsidRPr="007B574E">
        <w:rPr>
          <w:rFonts w:ascii="Arial" w:eastAsia="Arial" w:hAnsi="Arial" w:cs="Arial"/>
        </w:rPr>
        <w:t xml:space="preserve">  </w:t>
      </w:r>
    </w:p>
    <w:p w14:paraId="2D226B7D" w14:textId="2E4FE109" w:rsidR="00575E73" w:rsidRPr="00C33828" w:rsidRDefault="6A21A5B4" w:rsidP="007B574E">
      <w:pPr>
        <w:spacing w:line="360" w:lineRule="auto"/>
        <w:rPr>
          <w:rFonts w:ascii="Arial" w:hAnsi="Arial" w:cs="Arial"/>
          <w:sz w:val="22"/>
          <w:szCs w:val="22"/>
        </w:rPr>
      </w:pPr>
      <w:r w:rsidRPr="00C33828">
        <w:rPr>
          <w:rFonts w:ascii="Arial" w:hAnsi="Arial" w:cs="Arial"/>
          <w:sz w:val="22"/>
          <w:szCs w:val="22"/>
        </w:rPr>
        <w:t xml:space="preserve">Health and social care in the </w:t>
      </w:r>
      <w:r w:rsidR="63159830" w:rsidRPr="00C33828">
        <w:rPr>
          <w:rFonts w:ascii="Arial" w:hAnsi="Arial" w:cs="Arial"/>
          <w:sz w:val="22"/>
          <w:szCs w:val="22"/>
        </w:rPr>
        <w:t>United Kingdom</w:t>
      </w:r>
      <w:r w:rsidRPr="00C33828">
        <w:rPr>
          <w:rFonts w:ascii="Arial" w:hAnsi="Arial" w:cs="Arial"/>
          <w:sz w:val="22"/>
          <w:szCs w:val="22"/>
        </w:rPr>
        <w:t xml:space="preserve"> </w:t>
      </w:r>
      <w:r w:rsidR="63159830" w:rsidRPr="00C33828">
        <w:rPr>
          <w:rFonts w:ascii="Arial" w:hAnsi="Arial" w:cs="Arial"/>
          <w:sz w:val="22"/>
          <w:szCs w:val="22"/>
        </w:rPr>
        <w:t>have</w:t>
      </w:r>
      <w:r w:rsidRPr="00C33828">
        <w:rPr>
          <w:rFonts w:ascii="Arial" w:hAnsi="Arial" w:cs="Arial"/>
          <w:sz w:val="22"/>
          <w:szCs w:val="22"/>
        </w:rPr>
        <w:t xml:space="preserve"> been plagued with wi</w:t>
      </w:r>
      <w:r w:rsidR="1A0CBCA1" w:rsidRPr="00C33828">
        <w:rPr>
          <w:rFonts w:ascii="Arial" w:hAnsi="Arial" w:cs="Arial"/>
          <w:sz w:val="22"/>
          <w:szCs w:val="22"/>
        </w:rPr>
        <w:t xml:space="preserve">despread </w:t>
      </w:r>
      <w:r w:rsidR="63159830" w:rsidRPr="00C33828">
        <w:rPr>
          <w:rFonts w:ascii="Arial" w:hAnsi="Arial" w:cs="Arial"/>
          <w:sz w:val="22"/>
          <w:szCs w:val="22"/>
        </w:rPr>
        <w:t>issues</w:t>
      </w:r>
      <w:r w:rsidR="1A0CBCA1" w:rsidRPr="00C33828">
        <w:rPr>
          <w:rFonts w:ascii="Arial" w:hAnsi="Arial" w:cs="Arial"/>
          <w:sz w:val="22"/>
          <w:szCs w:val="22"/>
        </w:rPr>
        <w:t xml:space="preserve"> including workers or </w:t>
      </w:r>
      <w:r w:rsidR="63159830" w:rsidRPr="00C33828">
        <w:rPr>
          <w:rFonts w:ascii="Arial" w:hAnsi="Arial" w:cs="Arial"/>
          <w:sz w:val="22"/>
          <w:szCs w:val="22"/>
        </w:rPr>
        <w:t>staff</w:t>
      </w:r>
      <w:r w:rsidR="1A0CBCA1" w:rsidRPr="00C33828">
        <w:rPr>
          <w:rFonts w:ascii="Arial" w:hAnsi="Arial" w:cs="Arial"/>
          <w:sz w:val="22"/>
          <w:szCs w:val="22"/>
        </w:rPr>
        <w:t xml:space="preserve"> shortage. This has </w:t>
      </w:r>
      <w:r w:rsidR="63159830" w:rsidRPr="00C33828">
        <w:rPr>
          <w:rFonts w:ascii="Arial" w:hAnsi="Arial" w:cs="Arial"/>
          <w:sz w:val="22"/>
          <w:szCs w:val="22"/>
        </w:rPr>
        <w:t>led</w:t>
      </w:r>
      <w:r w:rsidR="1A0CBCA1" w:rsidRPr="00C33828">
        <w:rPr>
          <w:rFonts w:ascii="Arial" w:hAnsi="Arial" w:cs="Arial"/>
          <w:sz w:val="22"/>
          <w:szCs w:val="22"/>
        </w:rPr>
        <w:t xml:space="preserve"> to allot of issues </w:t>
      </w:r>
      <w:r w:rsidR="465C6111" w:rsidRPr="00C33828">
        <w:rPr>
          <w:rFonts w:ascii="Arial" w:hAnsi="Arial" w:cs="Arial"/>
          <w:sz w:val="22"/>
          <w:szCs w:val="22"/>
        </w:rPr>
        <w:t xml:space="preserve">including mental </w:t>
      </w:r>
      <w:r w:rsidR="63159830" w:rsidRPr="00C33828">
        <w:rPr>
          <w:rFonts w:ascii="Arial" w:hAnsi="Arial" w:cs="Arial"/>
          <w:sz w:val="22"/>
          <w:szCs w:val="22"/>
        </w:rPr>
        <w:t>illnesses</w:t>
      </w:r>
      <w:r w:rsidR="465C6111" w:rsidRPr="00C33828">
        <w:rPr>
          <w:rFonts w:ascii="Arial" w:hAnsi="Arial" w:cs="Arial"/>
          <w:sz w:val="22"/>
          <w:szCs w:val="22"/>
        </w:rPr>
        <w:t xml:space="preserve"> du</w:t>
      </w:r>
      <w:r w:rsidR="48F61691" w:rsidRPr="00C33828">
        <w:rPr>
          <w:rFonts w:ascii="Arial" w:hAnsi="Arial" w:cs="Arial"/>
          <w:sz w:val="22"/>
          <w:szCs w:val="22"/>
        </w:rPr>
        <w:t xml:space="preserve">e staff burnout and fatigue </w:t>
      </w:r>
      <w:r w:rsidR="63159830" w:rsidRPr="00C33828">
        <w:rPr>
          <w:rFonts w:ascii="Arial" w:hAnsi="Arial" w:cs="Arial"/>
          <w:sz w:val="22"/>
          <w:szCs w:val="22"/>
        </w:rPr>
        <w:t xml:space="preserve">among social and healthcare </w:t>
      </w:r>
      <w:r w:rsidR="3CEDB20F" w:rsidRPr="00C33828">
        <w:rPr>
          <w:rFonts w:ascii="Arial" w:hAnsi="Arial" w:cs="Arial"/>
          <w:sz w:val="22"/>
          <w:szCs w:val="22"/>
        </w:rPr>
        <w:t>professionals. This</w:t>
      </w:r>
      <w:r w:rsidR="74C5F007" w:rsidRPr="00C33828">
        <w:rPr>
          <w:rFonts w:ascii="Arial" w:hAnsi="Arial" w:cs="Arial"/>
          <w:sz w:val="22"/>
          <w:szCs w:val="22"/>
        </w:rPr>
        <w:t xml:space="preserve"> report</w:t>
      </w:r>
      <w:r w:rsidR="0BACB5DE" w:rsidRPr="00C33828">
        <w:rPr>
          <w:rFonts w:ascii="Arial" w:hAnsi="Arial" w:cs="Arial"/>
          <w:sz w:val="22"/>
          <w:szCs w:val="22"/>
        </w:rPr>
        <w:t xml:space="preserve"> </w:t>
      </w:r>
      <w:r w:rsidR="06224CDF" w:rsidRPr="00C33828">
        <w:rPr>
          <w:rFonts w:ascii="Arial" w:hAnsi="Arial" w:cs="Arial"/>
          <w:sz w:val="22"/>
          <w:szCs w:val="22"/>
        </w:rPr>
        <w:t>focuses on</w:t>
      </w:r>
      <w:r w:rsidR="0DCBDE35" w:rsidRPr="00C33828">
        <w:rPr>
          <w:rFonts w:ascii="Arial" w:hAnsi="Arial" w:cs="Arial"/>
          <w:sz w:val="22"/>
          <w:szCs w:val="22"/>
        </w:rPr>
        <w:t xml:space="preserve"> the </w:t>
      </w:r>
      <w:r w:rsidR="1D449D84" w:rsidRPr="00C33828">
        <w:rPr>
          <w:rFonts w:ascii="Arial" w:hAnsi="Arial" w:cs="Arial"/>
          <w:sz w:val="22"/>
          <w:szCs w:val="22"/>
        </w:rPr>
        <w:t xml:space="preserve">Topic of </w:t>
      </w:r>
      <w:r w:rsidR="0DCBDE35" w:rsidRPr="00C33828">
        <w:rPr>
          <w:rFonts w:ascii="Arial" w:hAnsi="Arial" w:cs="Arial"/>
          <w:sz w:val="22"/>
          <w:szCs w:val="22"/>
        </w:rPr>
        <w:t xml:space="preserve">staff </w:t>
      </w:r>
      <w:r w:rsidR="18352D4C" w:rsidRPr="00C33828">
        <w:rPr>
          <w:rFonts w:ascii="Arial" w:hAnsi="Arial" w:cs="Arial"/>
          <w:sz w:val="22"/>
          <w:szCs w:val="22"/>
        </w:rPr>
        <w:t>burnout within</w:t>
      </w:r>
      <w:r w:rsidR="3948D44B" w:rsidRPr="00C33828">
        <w:rPr>
          <w:rFonts w:ascii="Arial" w:hAnsi="Arial" w:cs="Arial"/>
          <w:sz w:val="22"/>
          <w:szCs w:val="22"/>
        </w:rPr>
        <w:t xml:space="preserve"> the </w:t>
      </w:r>
      <w:r w:rsidR="0DCBDE35" w:rsidRPr="00C33828">
        <w:rPr>
          <w:rFonts w:ascii="Arial" w:hAnsi="Arial" w:cs="Arial"/>
          <w:sz w:val="22"/>
          <w:szCs w:val="22"/>
        </w:rPr>
        <w:t>health and social care</w:t>
      </w:r>
      <w:r w:rsidR="07AAE181" w:rsidRPr="00C33828">
        <w:rPr>
          <w:rFonts w:ascii="Arial" w:hAnsi="Arial" w:cs="Arial"/>
          <w:sz w:val="22"/>
          <w:szCs w:val="22"/>
        </w:rPr>
        <w:t xml:space="preserve"> </w:t>
      </w:r>
      <w:r w:rsidR="007476CA" w:rsidRPr="00C33828">
        <w:rPr>
          <w:rFonts w:ascii="Arial" w:hAnsi="Arial" w:cs="Arial"/>
          <w:sz w:val="22"/>
          <w:szCs w:val="22"/>
        </w:rPr>
        <w:t>sector,</w:t>
      </w:r>
      <w:r w:rsidR="17295C7B" w:rsidRPr="00C33828">
        <w:rPr>
          <w:rFonts w:ascii="Arial" w:hAnsi="Arial" w:cs="Arial"/>
          <w:sz w:val="22"/>
          <w:szCs w:val="22"/>
        </w:rPr>
        <w:t xml:space="preserve"> and </w:t>
      </w:r>
      <w:r w:rsidR="00AF5EAE" w:rsidRPr="00C33828">
        <w:rPr>
          <w:rFonts w:ascii="Arial" w:hAnsi="Arial" w:cs="Arial"/>
          <w:sz w:val="22"/>
          <w:szCs w:val="22"/>
        </w:rPr>
        <w:t>it</w:t>
      </w:r>
      <w:r w:rsidR="0DCBDE35" w:rsidRPr="00C33828">
        <w:rPr>
          <w:rFonts w:ascii="Arial" w:hAnsi="Arial" w:cs="Arial"/>
          <w:sz w:val="22"/>
          <w:szCs w:val="22"/>
        </w:rPr>
        <w:t xml:space="preserve"> ou</w:t>
      </w:r>
      <w:r w:rsidR="3BA956FC" w:rsidRPr="00C33828">
        <w:rPr>
          <w:rFonts w:ascii="Arial" w:hAnsi="Arial" w:cs="Arial"/>
          <w:sz w:val="22"/>
          <w:szCs w:val="22"/>
        </w:rPr>
        <w:t>tline</w:t>
      </w:r>
      <w:r w:rsidR="54AD9859" w:rsidRPr="00C33828">
        <w:rPr>
          <w:rFonts w:ascii="Arial" w:hAnsi="Arial" w:cs="Arial"/>
          <w:sz w:val="22"/>
          <w:szCs w:val="22"/>
        </w:rPr>
        <w:t>s</w:t>
      </w:r>
      <w:r w:rsidR="3BA956FC" w:rsidRPr="00C33828">
        <w:rPr>
          <w:rFonts w:ascii="Arial" w:hAnsi="Arial" w:cs="Arial"/>
          <w:sz w:val="22"/>
          <w:szCs w:val="22"/>
        </w:rPr>
        <w:t xml:space="preserve"> why</w:t>
      </w:r>
      <w:r w:rsidR="43914452" w:rsidRPr="00C33828">
        <w:rPr>
          <w:rFonts w:ascii="Arial" w:hAnsi="Arial" w:cs="Arial"/>
          <w:sz w:val="22"/>
          <w:szCs w:val="22"/>
        </w:rPr>
        <w:t xml:space="preserve"> the issue is significant and</w:t>
      </w:r>
      <w:r w:rsidR="3BA956FC" w:rsidRPr="00C33828">
        <w:rPr>
          <w:rFonts w:ascii="Arial" w:hAnsi="Arial" w:cs="Arial"/>
          <w:sz w:val="22"/>
          <w:szCs w:val="22"/>
        </w:rPr>
        <w:t xml:space="preserve"> </w:t>
      </w:r>
      <w:r w:rsidR="38B90089" w:rsidRPr="00C33828">
        <w:rPr>
          <w:rFonts w:ascii="Arial" w:hAnsi="Arial" w:cs="Arial"/>
          <w:sz w:val="22"/>
          <w:szCs w:val="22"/>
        </w:rPr>
        <w:t>evaluate</w:t>
      </w:r>
      <w:r w:rsidR="00212E80" w:rsidRPr="00C33828">
        <w:rPr>
          <w:rFonts w:ascii="Arial" w:hAnsi="Arial" w:cs="Arial"/>
          <w:sz w:val="22"/>
          <w:szCs w:val="22"/>
        </w:rPr>
        <w:t>s</w:t>
      </w:r>
      <w:r w:rsidR="7615B4B1" w:rsidRPr="00C33828">
        <w:rPr>
          <w:rFonts w:ascii="Arial" w:hAnsi="Arial" w:cs="Arial"/>
          <w:sz w:val="22"/>
          <w:szCs w:val="22"/>
        </w:rPr>
        <w:t xml:space="preserve"> three </w:t>
      </w:r>
      <w:r w:rsidR="684B5087" w:rsidRPr="00C33828">
        <w:rPr>
          <w:rFonts w:ascii="Arial" w:hAnsi="Arial" w:cs="Arial"/>
          <w:sz w:val="22"/>
          <w:szCs w:val="22"/>
        </w:rPr>
        <w:t>sources</w:t>
      </w:r>
      <w:r w:rsidR="7615B4B1" w:rsidRPr="00C33828">
        <w:rPr>
          <w:rFonts w:ascii="Arial" w:hAnsi="Arial" w:cs="Arial"/>
          <w:sz w:val="22"/>
          <w:szCs w:val="22"/>
        </w:rPr>
        <w:t xml:space="preserve"> of </w:t>
      </w:r>
      <w:r w:rsidR="3862A961" w:rsidRPr="00C33828">
        <w:rPr>
          <w:rFonts w:ascii="Arial" w:hAnsi="Arial" w:cs="Arial"/>
          <w:sz w:val="22"/>
          <w:szCs w:val="22"/>
        </w:rPr>
        <w:t xml:space="preserve">information </w:t>
      </w:r>
      <w:r w:rsidR="00307990">
        <w:rPr>
          <w:rFonts w:ascii="Arial" w:hAnsi="Arial" w:cs="Arial"/>
          <w:sz w:val="22"/>
          <w:szCs w:val="22"/>
        </w:rPr>
        <w:t>and</w:t>
      </w:r>
      <w:r w:rsidR="3862A961" w:rsidRPr="00C33828">
        <w:rPr>
          <w:rFonts w:ascii="Arial" w:hAnsi="Arial" w:cs="Arial"/>
          <w:sz w:val="22"/>
          <w:szCs w:val="22"/>
        </w:rPr>
        <w:t xml:space="preserve"> </w:t>
      </w:r>
      <w:r w:rsidR="6E6166D4" w:rsidRPr="00C33828">
        <w:rPr>
          <w:rFonts w:ascii="Arial" w:hAnsi="Arial" w:cs="Arial"/>
          <w:sz w:val="22"/>
          <w:szCs w:val="22"/>
        </w:rPr>
        <w:t>identifying</w:t>
      </w:r>
      <w:r w:rsidR="3862A961" w:rsidRPr="00C33828">
        <w:rPr>
          <w:rFonts w:ascii="Arial" w:hAnsi="Arial" w:cs="Arial"/>
          <w:sz w:val="22"/>
          <w:szCs w:val="22"/>
        </w:rPr>
        <w:t xml:space="preserve"> gabs in current research</w:t>
      </w:r>
      <w:r w:rsidR="27EFCA17" w:rsidRPr="00C33828">
        <w:rPr>
          <w:rFonts w:ascii="Arial" w:hAnsi="Arial" w:cs="Arial"/>
          <w:sz w:val="22"/>
          <w:szCs w:val="22"/>
        </w:rPr>
        <w:t xml:space="preserve">. </w:t>
      </w:r>
      <w:r w:rsidR="5EC2CF8E" w:rsidRPr="00C33828">
        <w:rPr>
          <w:rFonts w:ascii="Arial" w:hAnsi="Arial" w:cs="Arial"/>
          <w:sz w:val="22"/>
          <w:szCs w:val="22"/>
        </w:rPr>
        <w:t>The report also</w:t>
      </w:r>
      <w:r w:rsidR="27EFCA17" w:rsidRPr="00C33828">
        <w:rPr>
          <w:rFonts w:ascii="Arial" w:hAnsi="Arial" w:cs="Arial"/>
          <w:sz w:val="22"/>
          <w:szCs w:val="22"/>
        </w:rPr>
        <w:t xml:space="preserve"> explain</w:t>
      </w:r>
      <w:r w:rsidR="19A3597C" w:rsidRPr="00C33828">
        <w:rPr>
          <w:rFonts w:ascii="Arial" w:hAnsi="Arial" w:cs="Arial"/>
          <w:sz w:val="22"/>
          <w:szCs w:val="22"/>
        </w:rPr>
        <w:t>s the</w:t>
      </w:r>
      <w:r w:rsidR="27EFCA17" w:rsidRPr="00C33828">
        <w:rPr>
          <w:rFonts w:ascii="Arial" w:hAnsi="Arial" w:cs="Arial"/>
          <w:sz w:val="22"/>
          <w:szCs w:val="22"/>
        </w:rPr>
        <w:t xml:space="preserve"> research </w:t>
      </w:r>
      <w:r w:rsidR="60AA451F" w:rsidRPr="00C33828">
        <w:rPr>
          <w:rFonts w:ascii="Arial" w:hAnsi="Arial" w:cs="Arial"/>
          <w:sz w:val="22"/>
          <w:szCs w:val="22"/>
        </w:rPr>
        <w:t>m</w:t>
      </w:r>
      <w:r w:rsidR="70BCD1CF" w:rsidRPr="00C33828">
        <w:rPr>
          <w:rFonts w:ascii="Arial" w:hAnsi="Arial" w:cs="Arial"/>
          <w:sz w:val="22"/>
          <w:szCs w:val="22"/>
        </w:rPr>
        <w:t>e</w:t>
      </w:r>
      <w:r w:rsidR="60AA451F" w:rsidRPr="00C33828">
        <w:rPr>
          <w:rFonts w:ascii="Arial" w:hAnsi="Arial" w:cs="Arial"/>
          <w:sz w:val="22"/>
          <w:szCs w:val="22"/>
        </w:rPr>
        <w:t>tho</w:t>
      </w:r>
      <w:r w:rsidR="6F509550" w:rsidRPr="00C33828">
        <w:rPr>
          <w:rFonts w:ascii="Arial" w:hAnsi="Arial" w:cs="Arial"/>
          <w:sz w:val="22"/>
          <w:szCs w:val="22"/>
        </w:rPr>
        <w:t>do</w:t>
      </w:r>
      <w:r w:rsidR="60AA451F" w:rsidRPr="00C33828">
        <w:rPr>
          <w:rFonts w:ascii="Arial" w:hAnsi="Arial" w:cs="Arial"/>
          <w:sz w:val="22"/>
          <w:szCs w:val="22"/>
        </w:rPr>
        <w:t>logy</w:t>
      </w:r>
      <w:r w:rsidR="1EC29699" w:rsidRPr="00C33828">
        <w:rPr>
          <w:rFonts w:ascii="Arial" w:hAnsi="Arial" w:cs="Arial"/>
          <w:sz w:val="22"/>
          <w:szCs w:val="22"/>
        </w:rPr>
        <w:t>,</w:t>
      </w:r>
      <w:r w:rsidR="5BF2BC23" w:rsidRPr="00C33828">
        <w:rPr>
          <w:rFonts w:ascii="Arial" w:hAnsi="Arial" w:cs="Arial"/>
          <w:sz w:val="22"/>
          <w:szCs w:val="22"/>
        </w:rPr>
        <w:t xml:space="preserve"> </w:t>
      </w:r>
      <w:r w:rsidR="0A22D23C" w:rsidRPr="00C33828">
        <w:rPr>
          <w:rFonts w:ascii="Arial" w:hAnsi="Arial" w:cs="Arial"/>
          <w:sz w:val="22"/>
          <w:szCs w:val="22"/>
        </w:rPr>
        <w:t>describes</w:t>
      </w:r>
      <w:r w:rsidR="1EC29699" w:rsidRPr="00C33828">
        <w:rPr>
          <w:rFonts w:ascii="Arial" w:hAnsi="Arial" w:cs="Arial"/>
          <w:sz w:val="22"/>
          <w:szCs w:val="22"/>
        </w:rPr>
        <w:t xml:space="preserve"> the data collection </w:t>
      </w:r>
      <w:r w:rsidR="123DA825" w:rsidRPr="00C33828">
        <w:rPr>
          <w:rFonts w:ascii="Arial" w:hAnsi="Arial" w:cs="Arial"/>
          <w:sz w:val="22"/>
          <w:szCs w:val="22"/>
        </w:rPr>
        <w:t>process, and</w:t>
      </w:r>
      <w:r w:rsidR="1EC29699" w:rsidRPr="00C33828">
        <w:rPr>
          <w:rFonts w:ascii="Arial" w:hAnsi="Arial" w:cs="Arial"/>
          <w:sz w:val="22"/>
          <w:szCs w:val="22"/>
        </w:rPr>
        <w:t xml:space="preserve"> conclude</w:t>
      </w:r>
      <w:r w:rsidR="7A74F77F" w:rsidRPr="00C33828">
        <w:rPr>
          <w:rFonts w:ascii="Arial" w:hAnsi="Arial" w:cs="Arial"/>
          <w:sz w:val="22"/>
          <w:szCs w:val="22"/>
        </w:rPr>
        <w:t>s</w:t>
      </w:r>
      <w:r w:rsidR="0E40AFDD" w:rsidRPr="00C33828">
        <w:rPr>
          <w:rFonts w:ascii="Arial" w:hAnsi="Arial" w:cs="Arial"/>
          <w:sz w:val="22"/>
          <w:szCs w:val="22"/>
        </w:rPr>
        <w:t xml:space="preserve"> a</w:t>
      </w:r>
      <w:r w:rsidR="1EC29699" w:rsidRPr="00C33828">
        <w:rPr>
          <w:rFonts w:ascii="Arial" w:hAnsi="Arial" w:cs="Arial"/>
          <w:sz w:val="22"/>
          <w:szCs w:val="22"/>
        </w:rPr>
        <w:t xml:space="preserve"> </w:t>
      </w:r>
      <w:r w:rsidR="1E8E3775" w:rsidRPr="00C33828">
        <w:rPr>
          <w:rFonts w:ascii="Arial" w:hAnsi="Arial" w:cs="Arial"/>
          <w:sz w:val="22"/>
          <w:szCs w:val="22"/>
        </w:rPr>
        <w:t>summary</w:t>
      </w:r>
      <w:r w:rsidR="1EC29699" w:rsidRPr="00C33828">
        <w:rPr>
          <w:rFonts w:ascii="Arial" w:hAnsi="Arial" w:cs="Arial"/>
          <w:sz w:val="22"/>
          <w:szCs w:val="22"/>
        </w:rPr>
        <w:t xml:space="preserve"> of findings and </w:t>
      </w:r>
      <w:r w:rsidR="6D9CCE99" w:rsidRPr="00C33828">
        <w:rPr>
          <w:rFonts w:ascii="Arial" w:hAnsi="Arial" w:cs="Arial"/>
          <w:sz w:val="22"/>
          <w:szCs w:val="22"/>
        </w:rPr>
        <w:t>reference list</w:t>
      </w:r>
      <w:r w:rsidR="639CFE1E" w:rsidRPr="00C33828">
        <w:rPr>
          <w:rFonts w:ascii="Arial" w:hAnsi="Arial" w:cs="Arial"/>
          <w:sz w:val="22"/>
          <w:szCs w:val="22"/>
        </w:rPr>
        <w:t>.</w:t>
      </w:r>
    </w:p>
    <w:p w14:paraId="1C826497" w14:textId="77777777" w:rsidR="00575E73" w:rsidRPr="007B574E" w:rsidRDefault="00575E73" w:rsidP="007B574E">
      <w:pPr>
        <w:pStyle w:val="Heading1"/>
        <w:rPr>
          <w:rFonts w:ascii="Arial" w:hAnsi="Arial" w:cs="Arial"/>
          <w:color w:val="auto"/>
        </w:rPr>
      </w:pPr>
      <w:bookmarkStart w:id="1" w:name="_Toc227593366"/>
      <w:r w:rsidRPr="007B574E">
        <w:rPr>
          <w:rFonts w:ascii="Arial" w:hAnsi="Arial" w:cs="Arial"/>
          <w:color w:val="auto"/>
        </w:rPr>
        <w:t>Task 1 – Selection of a Research Topic</w:t>
      </w:r>
      <w:bookmarkEnd w:id="1"/>
      <w:r w:rsidRPr="007B574E">
        <w:rPr>
          <w:rFonts w:ascii="Arial" w:hAnsi="Arial" w:cs="Arial"/>
          <w:color w:val="auto"/>
        </w:rPr>
        <w:t xml:space="preserve"> </w:t>
      </w:r>
    </w:p>
    <w:p w14:paraId="7CAFC895" w14:textId="77777777" w:rsidR="002E7B86" w:rsidRPr="0071168B" w:rsidRDefault="00575E73" w:rsidP="007B574E">
      <w:pPr>
        <w:pStyle w:val="Heading2"/>
        <w:rPr>
          <w:rFonts w:ascii="Arial" w:hAnsi="Arial" w:cs="Arial"/>
          <w:color w:val="auto"/>
        </w:rPr>
      </w:pPr>
      <w:bookmarkStart w:id="2" w:name="_Toc227593367"/>
      <w:r w:rsidRPr="0071168B">
        <w:rPr>
          <w:rFonts w:ascii="Arial" w:hAnsi="Arial" w:cs="Arial"/>
          <w:color w:val="auto"/>
        </w:rPr>
        <w:t>The Issue and Why It Matters</w:t>
      </w:r>
      <w:bookmarkEnd w:id="2"/>
      <w:r w:rsidR="007D1EE8" w:rsidRPr="0071168B">
        <w:rPr>
          <w:rFonts w:ascii="Arial" w:hAnsi="Arial" w:cs="Arial"/>
          <w:color w:val="auto"/>
        </w:rPr>
        <w:t xml:space="preserve"> </w:t>
      </w:r>
    </w:p>
    <w:p w14:paraId="3DFB38BA" w14:textId="54684E1D" w:rsidR="00575E73" w:rsidRPr="00762AD6" w:rsidRDefault="0027684C" w:rsidP="00762AD6">
      <w:pPr>
        <w:pStyle w:val="Heading2"/>
        <w:spacing w:line="360" w:lineRule="auto"/>
        <w:rPr>
          <w:rFonts w:ascii="Arial" w:eastAsia="Arial" w:hAnsi="Arial" w:cs="Arial"/>
          <w:color w:val="auto"/>
          <w:sz w:val="22"/>
          <w:szCs w:val="22"/>
        </w:rPr>
      </w:pPr>
      <w:bookmarkStart w:id="3" w:name="_Toc227593368"/>
      <w:r w:rsidRPr="008F6CFA">
        <w:rPr>
          <w:rFonts w:ascii="Arial" w:hAnsi="Arial" w:cs="Arial"/>
          <w:color w:val="auto"/>
          <w:sz w:val="22"/>
          <w:szCs w:val="22"/>
        </w:rPr>
        <w:t xml:space="preserve">According to Mental Health UK, nine in ten UK adults experienced high or extreme levels of stress in the past year. Almost one quarter reported feeling unable to manage the stress and pressure in their </w:t>
      </w:r>
      <w:r w:rsidR="00A576B1" w:rsidRPr="008F6CFA">
        <w:rPr>
          <w:rFonts w:ascii="Arial" w:hAnsi="Arial" w:cs="Arial"/>
          <w:color w:val="auto"/>
          <w:sz w:val="22"/>
          <w:szCs w:val="22"/>
        </w:rPr>
        <w:t>lives</w:t>
      </w:r>
      <w:r w:rsidR="00A576B1">
        <w:rPr>
          <w:rFonts w:ascii="Arial" w:hAnsi="Arial" w:cs="Arial"/>
          <w:color w:val="auto"/>
          <w:sz w:val="22"/>
          <w:szCs w:val="22"/>
        </w:rPr>
        <w:t>,</w:t>
      </w:r>
      <w:r w:rsidR="00A576B1" w:rsidRPr="008F6CFA">
        <w:rPr>
          <w:rFonts w:ascii="Arial" w:eastAsia="Times New Roman" w:hAnsi="Arial" w:cs="Arial"/>
          <w:color w:val="auto"/>
          <w:sz w:val="22"/>
          <w:szCs w:val="22"/>
        </w:rPr>
        <w:t xml:space="preserve"> (</w:t>
      </w:r>
      <w:r w:rsidR="001C25B9" w:rsidRPr="008F6CFA">
        <w:rPr>
          <w:rFonts w:ascii="Arial" w:eastAsia="Times New Roman" w:hAnsi="Arial" w:cs="Arial"/>
          <w:color w:val="auto"/>
          <w:sz w:val="22"/>
          <w:szCs w:val="22"/>
        </w:rPr>
        <w:t>NHS Employers, 2025b)</w:t>
      </w:r>
      <w:r w:rsidR="007C7E64" w:rsidRPr="008F6CFA">
        <w:rPr>
          <w:rFonts w:ascii="Arial" w:eastAsia="Times New Roman" w:hAnsi="Arial" w:cs="Arial"/>
          <w:color w:val="auto"/>
          <w:sz w:val="22"/>
          <w:szCs w:val="22"/>
        </w:rPr>
        <w:t>.</w:t>
      </w:r>
      <w:bookmarkEnd w:id="3"/>
    </w:p>
    <w:p w14:paraId="3AE5C4BB" w14:textId="5945FC7D" w:rsidR="0073178E" w:rsidRDefault="00C907A9" w:rsidP="00EA1C77">
      <w:pPr>
        <w:spacing w:line="360" w:lineRule="auto"/>
        <w:rPr>
          <w:rFonts w:ascii="Arial" w:hAnsi="Arial" w:cs="Arial"/>
          <w:sz w:val="22"/>
          <w:szCs w:val="22"/>
        </w:rPr>
      </w:pPr>
      <w:r w:rsidRPr="00765D14">
        <w:rPr>
          <w:rFonts w:ascii="Arial" w:hAnsi="Arial" w:cs="Arial"/>
          <w:sz w:val="22"/>
          <w:szCs w:val="22"/>
        </w:rPr>
        <w:t>T</w:t>
      </w:r>
      <w:r w:rsidR="00DC30EF" w:rsidRPr="00765D14">
        <w:rPr>
          <w:rFonts w:ascii="Arial" w:hAnsi="Arial" w:cs="Arial"/>
          <w:sz w:val="22"/>
          <w:szCs w:val="22"/>
        </w:rPr>
        <w:t xml:space="preserve">he issue matters because it has </w:t>
      </w:r>
      <w:r w:rsidR="00346924" w:rsidRPr="00765D14">
        <w:rPr>
          <w:rFonts w:ascii="Arial" w:hAnsi="Arial" w:cs="Arial"/>
          <w:sz w:val="22"/>
          <w:szCs w:val="22"/>
        </w:rPr>
        <w:t>significant consequences</w:t>
      </w:r>
      <w:r w:rsidR="007023BB" w:rsidRPr="00765D14">
        <w:rPr>
          <w:rFonts w:ascii="Arial" w:hAnsi="Arial" w:cs="Arial"/>
          <w:sz w:val="22"/>
          <w:szCs w:val="22"/>
        </w:rPr>
        <w:t xml:space="preserve"> for </w:t>
      </w:r>
      <w:r w:rsidR="00346924" w:rsidRPr="00765D14">
        <w:rPr>
          <w:rFonts w:ascii="Arial" w:hAnsi="Arial" w:cs="Arial"/>
          <w:sz w:val="22"/>
          <w:szCs w:val="22"/>
        </w:rPr>
        <w:t>both healthcare</w:t>
      </w:r>
      <w:r w:rsidR="006D3D32" w:rsidRPr="00765D14">
        <w:rPr>
          <w:rFonts w:ascii="Arial" w:hAnsi="Arial" w:cs="Arial"/>
          <w:sz w:val="22"/>
          <w:szCs w:val="22"/>
        </w:rPr>
        <w:t xml:space="preserve"> workers and </w:t>
      </w:r>
      <w:r w:rsidR="00346924" w:rsidRPr="00765D14">
        <w:rPr>
          <w:rFonts w:ascii="Arial" w:hAnsi="Arial" w:cs="Arial"/>
          <w:sz w:val="22"/>
          <w:szCs w:val="22"/>
        </w:rPr>
        <w:t>patients</w:t>
      </w:r>
      <w:r w:rsidR="00334245" w:rsidRPr="00765D14">
        <w:rPr>
          <w:rFonts w:ascii="Arial" w:hAnsi="Arial" w:cs="Arial"/>
          <w:sz w:val="22"/>
          <w:szCs w:val="22"/>
        </w:rPr>
        <w:t xml:space="preserve">. </w:t>
      </w:r>
      <w:r w:rsidR="0091305D">
        <w:rPr>
          <w:rFonts w:ascii="Arial" w:hAnsi="Arial" w:cs="Arial"/>
          <w:sz w:val="22"/>
          <w:szCs w:val="22"/>
        </w:rPr>
        <w:t>S</w:t>
      </w:r>
      <w:r w:rsidR="00346924" w:rsidRPr="00765D14">
        <w:rPr>
          <w:rFonts w:ascii="Arial" w:hAnsi="Arial" w:cs="Arial"/>
          <w:sz w:val="22"/>
          <w:szCs w:val="22"/>
        </w:rPr>
        <w:t>taff</w:t>
      </w:r>
      <w:r w:rsidR="00334245" w:rsidRPr="00765D14">
        <w:rPr>
          <w:rFonts w:ascii="Arial" w:hAnsi="Arial" w:cs="Arial"/>
          <w:sz w:val="22"/>
          <w:szCs w:val="22"/>
        </w:rPr>
        <w:t xml:space="preserve"> </w:t>
      </w:r>
      <w:r w:rsidR="00346924" w:rsidRPr="00765D14">
        <w:rPr>
          <w:rFonts w:ascii="Arial" w:hAnsi="Arial" w:cs="Arial"/>
          <w:sz w:val="22"/>
          <w:szCs w:val="22"/>
        </w:rPr>
        <w:t>burnout</w:t>
      </w:r>
      <w:r w:rsidR="00334245" w:rsidRPr="00765D14">
        <w:rPr>
          <w:rFonts w:ascii="Arial" w:hAnsi="Arial" w:cs="Arial"/>
          <w:sz w:val="22"/>
          <w:szCs w:val="22"/>
        </w:rPr>
        <w:t xml:space="preserve"> can</w:t>
      </w:r>
      <w:r w:rsidR="005A7D8D" w:rsidRPr="00765D14">
        <w:rPr>
          <w:rFonts w:ascii="Arial" w:hAnsi="Arial" w:cs="Arial"/>
          <w:sz w:val="22"/>
          <w:szCs w:val="22"/>
        </w:rPr>
        <w:t xml:space="preserve"> lead to a poor </w:t>
      </w:r>
      <w:r w:rsidR="00346924" w:rsidRPr="00765D14">
        <w:rPr>
          <w:rFonts w:ascii="Arial" w:hAnsi="Arial" w:cs="Arial"/>
          <w:sz w:val="22"/>
          <w:szCs w:val="22"/>
        </w:rPr>
        <w:t xml:space="preserve">mental health </w:t>
      </w:r>
      <w:r w:rsidR="00937E97">
        <w:rPr>
          <w:rFonts w:ascii="Arial" w:hAnsi="Arial" w:cs="Arial"/>
          <w:sz w:val="22"/>
          <w:szCs w:val="22"/>
        </w:rPr>
        <w:t xml:space="preserve">and can </w:t>
      </w:r>
      <w:r w:rsidR="00EC77CD" w:rsidRPr="00765D14">
        <w:rPr>
          <w:rFonts w:ascii="Arial" w:hAnsi="Arial" w:cs="Arial"/>
          <w:sz w:val="22"/>
          <w:szCs w:val="22"/>
        </w:rPr>
        <w:t>reduce</w:t>
      </w:r>
      <w:r w:rsidR="008E6781" w:rsidRPr="00765D14">
        <w:rPr>
          <w:rFonts w:ascii="Arial" w:hAnsi="Arial" w:cs="Arial"/>
          <w:sz w:val="22"/>
          <w:szCs w:val="22"/>
        </w:rPr>
        <w:t xml:space="preserve"> job </w:t>
      </w:r>
      <w:r w:rsidR="00346924" w:rsidRPr="00765D14">
        <w:rPr>
          <w:rFonts w:ascii="Arial" w:hAnsi="Arial" w:cs="Arial"/>
          <w:sz w:val="22"/>
          <w:szCs w:val="22"/>
        </w:rPr>
        <w:t xml:space="preserve">satisfaction. </w:t>
      </w:r>
      <w:r w:rsidR="00B872C8">
        <w:rPr>
          <w:rFonts w:ascii="Arial" w:hAnsi="Arial" w:cs="Arial"/>
          <w:sz w:val="22"/>
          <w:szCs w:val="22"/>
        </w:rPr>
        <w:t xml:space="preserve">It </w:t>
      </w:r>
      <w:r w:rsidR="00296323">
        <w:rPr>
          <w:rFonts w:ascii="Arial" w:hAnsi="Arial" w:cs="Arial"/>
          <w:sz w:val="22"/>
          <w:szCs w:val="22"/>
        </w:rPr>
        <w:t xml:space="preserve">can also make </w:t>
      </w:r>
      <w:r w:rsidR="00C33828">
        <w:rPr>
          <w:rFonts w:ascii="Arial" w:hAnsi="Arial" w:cs="Arial"/>
          <w:sz w:val="22"/>
          <w:szCs w:val="22"/>
        </w:rPr>
        <w:t>an</w:t>
      </w:r>
      <w:r w:rsidR="00215AD6" w:rsidRPr="00765D14">
        <w:rPr>
          <w:rFonts w:ascii="Arial" w:hAnsi="Arial" w:cs="Arial"/>
          <w:sz w:val="22"/>
          <w:szCs w:val="22"/>
        </w:rPr>
        <w:t xml:space="preserve"> impact</w:t>
      </w:r>
      <w:r w:rsidR="0028424C">
        <w:rPr>
          <w:rFonts w:ascii="Arial" w:hAnsi="Arial" w:cs="Arial"/>
          <w:sz w:val="22"/>
          <w:szCs w:val="22"/>
        </w:rPr>
        <w:t xml:space="preserve"> on</w:t>
      </w:r>
      <w:r w:rsidR="00215AD6" w:rsidRPr="00765D14">
        <w:rPr>
          <w:rFonts w:ascii="Arial" w:hAnsi="Arial" w:cs="Arial"/>
          <w:sz w:val="22"/>
          <w:szCs w:val="22"/>
        </w:rPr>
        <w:t xml:space="preserve"> patient care </w:t>
      </w:r>
      <w:r w:rsidR="00F12C9A" w:rsidRPr="00765D14">
        <w:rPr>
          <w:rFonts w:ascii="Arial" w:hAnsi="Arial" w:cs="Arial"/>
          <w:sz w:val="22"/>
          <w:szCs w:val="22"/>
        </w:rPr>
        <w:t>safety</w:t>
      </w:r>
      <w:r w:rsidR="00937E97">
        <w:rPr>
          <w:rFonts w:ascii="Arial" w:hAnsi="Arial" w:cs="Arial"/>
          <w:sz w:val="22"/>
          <w:szCs w:val="22"/>
        </w:rPr>
        <w:t xml:space="preserve"> and</w:t>
      </w:r>
      <w:r w:rsidR="00F12C9A">
        <w:rPr>
          <w:rFonts w:ascii="Arial" w:hAnsi="Arial" w:cs="Arial"/>
          <w:sz w:val="22"/>
          <w:szCs w:val="22"/>
        </w:rPr>
        <w:t xml:space="preserve"> </w:t>
      </w:r>
      <w:r w:rsidR="00F12C9A" w:rsidRPr="00765D14">
        <w:rPr>
          <w:rFonts w:ascii="Arial" w:hAnsi="Arial" w:cs="Arial"/>
          <w:sz w:val="22"/>
          <w:szCs w:val="22"/>
        </w:rPr>
        <w:t>Health</w:t>
      </w:r>
      <w:r w:rsidR="00F64517" w:rsidRPr="00765D14">
        <w:rPr>
          <w:rFonts w:ascii="Arial" w:hAnsi="Arial" w:cs="Arial"/>
          <w:sz w:val="22"/>
          <w:szCs w:val="22"/>
        </w:rPr>
        <w:t xml:space="preserve"> care worker experiencing burnout</w:t>
      </w:r>
      <w:r w:rsidR="00A265DD">
        <w:rPr>
          <w:rFonts w:ascii="Arial" w:hAnsi="Arial" w:cs="Arial"/>
          <w:sz w:val="22"/>
          <w:szCs w:val="22"/>
        </w:rPr>
        <w:t xml:space="preserve"> are </w:t>
      </w:r>
      <w:r w:rsidR="00797D44" w:rsidRPr="00765D14">
        <w:rPr>
          <w:rFonts w:ascii="Arial" w:hAnsi="Arial" w:cs="Arial"/>
          <w:sz w:val="22"/>
          <w:szCs w:val="22"/>
        </w:rPr>
        <w:t xml:space="preserve">more </w:t>
      </w:r>
      <w:r w:rsidR="00346924" w:rsidRPr="00765D14">
        <w:rPr>
          <w:rFonts w:ascii="Arial" w:hAnsi="Arial" w:cs="Arial"/>
          <w:sz w:val="22"/>
          <w:szCs w:val="22"/>
        </w:rPr>
        <w:t>likely</w:t>
      </w:r>
      <w:r w:rsidR="00797D44" w:rsidRPr="00765D14">
        <w:rPr>
          <w:rFonts w:ascii="Arial" w:hAnsi="Arial" w:cs="Arial"/>
          <w:sz w:val="22"/>
          <w:szCs w:val="22"/>
        </w:rPr>
        <w:t xml:space="preserve"> make clinical errors or provide lower quality care</w:t>
      </w:r>
      <w:r w:rsidR="00A5312B">
        <w:rPr>
          <w:rFonts w:ascii="Arial" w:hAnsi="Arial" w:cs="Arial"/>
          <w:sz w:val="22"/>
          <w:szCs w:val="22"/>
        </w:rPr>
        <w:t>,</w:t>
      </w:r>
      <w:r w:rsidR="002E29B2" w:rsidRPr="00765D14">
        <w:rPr>
          <w:rFonts w:ascii="Arial" w:hAnsi="Arial" w:cs="Arial"/>
          <w:sz w:val="22"/>
          <w:szCs w:val="22"/>
        </w:rPr>
        <w:t xml:space="preserve"> which means it m</w:t>
      </w:r>
      <w:r w:rsidR="0060540D" w:rsidRPr="00765D14">
        <w:rPr>
          <w:rFonts w:ascii="Arial" w:hAnsi="Arial" w:cs="Arial"/>
          <w:sz w:val="22"/>
          <w:szCs w:val="22"/>
        </w:rPr>
        <w:t>a</w:t>
      </w:r>
      <w:r w:rsidR="00FF1145" w:rsidRPr="00765D14">
        <w:rPr>
          <w:rFonts w:ascii="Arial" w:hAnsi="Arial" w:cs="Arial"/>
          <w:sz w:val="22"/>
          <w:szCs w:val="22"/>
        </w:rPr>
        <w:t xml:space="preserve">tters because it harms </w:t>
      </w:r>
      <w:r w:rsidR="00F1088F" w:rsidRPr="00765D14">
        <w:rPr>
          <w:rFonts w:ascii="Arial" w:hAnsi="Arial" w:cs="Arial"/>
          <w:sz w:val="22"/>
          <w:szCs w:val="22"/>
        </w:rPr>
        <w:t xml:space="preserve">both patient and healthcare staff </w:t>
      </w:r>
      <w:r w:rsidR="00346924" w:rsidRPr="00765D14">
        <w:rPr>
          <w:rFonts w:ascii="Arial" w:hAnsi="Arial" w:cs="Arial"/>
          <w:sz w:val="22"/>
          <w:szCs w:val="22"/>
        </w:rPr>
        <w:t>making</w:t>
      </w:r>
      <w:r w:rsidR="0081156F" w:rsidRPr="00765D14">
        <w:rPr>
          <w:rFonts w:ascii="Arial" w:hAnsi="Arial" w:cs="Arial"/>
          <w:sz w:val="22"/>
          <w:szCs w:val="22"/>
        </w:rPr>
        <w:t xml:space="preserve"> it critical issue for the entire health care system</w:t>
      </w:r>
    </w:p>
    <w:p w14:paraId="47C084F7" w14:textId="78002F03" w:rsidR="00D1724E" w:rsidRPr="002141D7" w:rsidRDefault="002F315B" w:rsidP="00D1724E">
      <w:pPr>
        <w:spacing w:line="360" w:lineRule="auto"/>
        <w:rPr>
          <w:rFonts w:ascii="Arial" w:hAnsi="Arial" w:cs="Arial"/>
          <w:sz w:val="22"/>
          <w:szCs w:val="22"/>
        </w:rPr>
      </w:pPr>
      <w:r>
        <w:rPr>
          <w:rFonts w:ascii="Arial" w:hAnsi="Arial" w:cs="Arial"/>
          <w:sz w:val="22"/>
          <w:szCs w:val="22"/>
        </w:rPr>
        <w:t>B</w:t>
      </w:r>
      <w:r w:rsidR="002A5E96">
        <w:rPr>
          <w:rFonts w:ascii="Arial" w:hAnsi="Arial" w:cs="Arial"/>
          <w:sz w:val="22"/>
          <w:szCs w:val="22"/>
        </w:rPr>
        <w:t>urnout</w:t>
      </w:r>
      <w:r w:rsidR="004168B0">
        <w:rPr>
          <w:rFonts w:ascii="Arial" w:hAnsi="Arial" w:cs="Arial"/>
          <w:sz w:val="22"/>
          <w:szCs w:val="22"/>
        </w:rPr>
        <w:t xml:space="preserve"> places additional strain on health </w:t>
      </w:r>
      <w:r w:rsidR="00621027">
        <w:rPr>
          <w:rFonts w:ascii="Arial" w:hAnsi="Arial" w:cs="Arial"/>
          <w:sz w:val="22"/>
          <w:szCs w:val="22"/>
        </w:rPr>
        <w:t xml:space="preserve">care systems, </w:t>
      </w:r>
      <w:r w:rsidR="00C33828">
        <w:rPr>
          <w:rFonts w:ascii="Arial" w:hAnsi="Arial" w:cs="Arial"/>
          <w:sz w:val="22"/>
          <w:szCs w:val="22"/>
        </w:rPr>
        <w:t>including organisations such</w:t>
      </w:r>
      <w:r w:rsidR="003C51B6">
        <w:rPr>
          <w:rFonts w:ascii="Arial" w:hAnsi="Arial" w:cs="Arial"/>
          <w:sz w:val="22"/>
          <w:szCs w:val="22"/>
        </w:rPr>
        <w:t xml:space="preserve"> as N</w:t>
      </w:r>
      <w:r w:rsidR="00F01C40">
        <w:rPr>
          <w:rFonts w:ascii="Arial" w:hAnsi="Arial" w:cs="Arial"/>
          <w:sz w:val="22"/>
          <w:szCs w:val="22"/>
        </w:rPr>
        <w:t>a</w:t>
      </w:r>
      <w:r w:rsidR="003C51B6">
        <w:rPr>
          <w:rFonts w:ascii="Arial" w:hAnsi="Arial" w:cs="Arial"/>
          <w:sz w:val="22"/>
          <w:szCs w:val="22"/>
        </w:rPr>
        <w:t xml:space="preserve">tional health </w:t>
      </w:r>
      <w:r w:rsidR="00F01C40">
        <w:rPr>
          <w:rFonts w:ascii="Arial" w:hAnsi="Arial" w:cs="Arial"/>
          <w:sz w:val="22"/>
          <w:szCs w:val="22"/>
        </w:rPr>
        <w:t>services</w:t>
      </w:r>
      <w:r w:rsidR="00416FB1">
        <w:rPr>
          <w:rFonts w:ascii="Arial" w:hAnsi="Arial" w:cs="Arial"/>
          <w:sz w:val="22"/>
          <w:szCs w:val="22"/>
        </w:rPr>
        <w:t>,</w:t>
      </w:r>
      <w:r w:rsidR="00F01C40">
        <w:rPr>
          <w:rFonts w:ascii="Arial" w:hAnsi="Arial" w:cs="Arial"/>
          <w:sz w:val="22"/>
          <w:szCs w:val="22"/>
        </w:rPr>
        <w:t xml:space="preserve"> where on going staffing p</w:t>
      </w:r>
      <w:r w:rsidR="006F40CA">
        <w:rPr>
          <w:rFonts w:ascii="Arial" w:hAnsi="Arial" w:cs="Arial"/>
          <w:sz w:val="22"/>
          <w:szCs w:val="22"/>
        </w:rPr>
        <w:t xml:space="preserve">ressure and high demand make the problem </w:t>
      </w:r>
      <w:r w:rsidR="00B05FD7">
        <w:rPr>
          <w:rFonts w:ascii="Arial" w:hAnsi="Arial" w:cs="Arial"/>
          <w:sz w:val="22"/>
          <w:szCs w:val="22"/>
        </w:rPr>
        <w:t>more</w:t>
      </w:r>
      <w:r w:rsidR="00C63C70">
        <w:rPr>
          <w:rFonts w:ascii="Arial" w:hAnsi="Arial" w:cs="Arial"/>
          <w:sz w:val="22"/>
          <w:szCs w:val="22"/>
        </w:rPr>
        <w:t xml:space="preserve"> visible</w:t>
      </w:r>
      <w:r w:rsidR="00AC2C2B">
        <w:rPr>
          <w:rFonts w:ascii="Arial" w:hAnsi="Arial" w:cs="Arial"/>
          <w:sz w:val="22"/>
          <w:szCs w:val="22"/>
        </w:rPr>
        <w:t>.</w:t>
      </w:r>
    </w:p>
    <w:p w14:paraId="7C4A03D1" w14:textId="0CEFE4CC" w:rsidR="00575E73" w:rsidRPr="00A72D48" w:rsidRDefault="501F9C9E" w:rsidP="00A72D48">
      <w:pPr>
        <w:pStyle w:val="Heading2"/>
        <w:rPr>
          <w:rFonts w:eastAsia="Aptos"/>
          <w:color w:val="auto"/>
        </w:rPr>
      </w:pPr>
      <w:r w:rsidRPr="00A72D48">
        <w:rPr>
          <w:rFonts w:eastAsia="Arial"/>
          <w:color w:val="auto"/>
        </w:rPr>
        <w:t xml:space="preserve"> </w:t>
      </w:r>
      <w:bookmarkStart w:id="4" w:name="_Toc227593369"/>
      <w:r w:rsidRPr="00A72D48">
        <w:rPr>
          <w:rFonts w:eastAsia="Arial"/>
          <w:color w:val="auto"/>
        </w:rPr>
        <w:t>Personal Reflection – Why I Chose This Topic</w:t>
      </w:r>
      <w:bookmarkEnd w:id="4"/>
    </w:p>
    <w:p w14:paraId="7386716D" w14:textId="05E265E2" w:rsidR="00A7349A" w:rsidRPr="00575E73" w:rsidRDefault="00A7349A" w:rsidP="007B098E">
      <w:pPr>
        <w:spacing w:line="360" w:lineRule="auto"/>
        <w:rPr>
          <w:rFonts w:ascii="Arial" w:eastAsia="Arial" w:hAnsi="Arial" w:cs="Arial"/>
          <w:sz w:val="22"/>
          <w:szCs w:val="22"/>
        </w:rPr>
      </w:pPr>
      <w:r w:rsidRPr="2C2D442F">
        <w:rPr>
          <w:rFonts w:ascii="Arial" w:eastAsia="Arial" w:hAnsi="Arial" w:cs="Arial"/>
          <w:sz w:val="22"/>
          <w:szCs w:val="22"/>
        </w:rPr>
        <w:t>Having worked in health and social as a support</w:t>
      </w:r>
      <w:r w:rsidR="00A555E1" w:rsidRPr="2C2D442F">
        <w:rPr>
          <w:rFonts w:ascii="Arial" w:eastAsia="Arial" w:hAnsi="Arial" w:cs="Arial"/>
          <w:sz w:val="22"/>
          <w:szCs w:val="22"/>
        </w:rPr>
        <w:t xml:space="preserve"> worker for</w:t>
      </w:r>
      <w:r w:rsidR="00A0299E">
        <w:rPr>
          <w:rFonts w:ascii="Arial" w:eastAsia="Arial" w:hAnsi="Arial" w:cs="Arial"/>
          <w:sz w:val="22"/>
          <w:szCs w:val="22"/>
        </w:rPr>
        <w:t xml:space="preserve"> the past few</w:t>
      </w:r>
      <w:r w:rsidR="00FE13C0">
        <w:rPr>
          <w:rFonts w:ascii="Arial" w:eastAsia="Arial" w:hAnsi="Arial" w:cs="Arial"/>
          <w:sz w:val="22"/>
          <w:szCs w:val="22"/>
        </w:rPr>
        <w:t xml:space="preserve"> </w:t>
      </w:r>
      <w:r w:rsidR="00A555E1" w:rsidRPr="2C2D442F">
        <w:rPr>
          <w:rFonts w:ascii="Arial" w:eastAsia="Arial" w:hAnsi="Arial" w:cs="Arial"/>
          <w:sz w:val="22"/>
          <w:szCs w:val="22"/>
        </w:rPr>
        <w:t xml:space="preserve">years, I have </w:t>
      </w:r>
      <w:r w:rsidR="00304DE3" w:rsidRPr="2C2D442F">
        <w:rPr>
          <w:rFonts w:ascii="Arial" w:eastAsia="Arial" w:hAnsi="Arial" w:cs="Arial"/>
          <w:sz w:val="22"/>
          <w:szCs w:val="22"/>
        </w:rPr>
        <w:t xml:space="preserve">observed that staff shortages caused by staff </w:t>
      </w:r>
      <w:r w:rsidR="00FE13C0">
        <w:rPr>
          <w:rFonts w:ascii="Arial" w:eastAsia="Arial" w:hAnsi="Arial" w:cs="Arial"/>
          <w:sz w:val="22"/>
          <w:szCs w:val="22"/>
        </w:rPr>
        <w:t>burnout</w:t>
      </w:r>
      <w:r w:rsidR="00AD5201" w:rsidRPr="2C2D442F">
        <w:rPr>
          <w:rFonts w:ascii="Arial" w:eastAsia="Arial" w:hAnsi="Arial" w:cs="Arial"/>
          <w:sz w:val="22"/>
          <w:szCs w:val="22"/>
        </w:rPr>
        <w:t xml:space="preserve"> is a recurring issue at the </w:t>
      </w:r>
      <w:r w:rsidR="009B5BE3" w:rsidRPr="2C2D442F">
        <w:rPr>
          <w:rFonts w:ascii="Arial" w:eastAsia="Arial" w:hAnsi="Arial" w:cs="Arial"/>
          <w:sz w:val="22"/>
          <w:szCs w:val="22"/>
        </w:rPr>
        <w:t>workplace</w:t>
      </w:r>
      <w:r w:rsidR="00EB2D5C" w:rsidRPr="2C2D442F">
        <w:rPr>
          <w:rFonts w:ascii="Arial" w:eastAsia="Arial" w:hAnsi="Arial" w:cs="Arial"/>
          <w:sz w:val="22"/>
          <w:szCs w:val="22"/>
        </w:rPr>
        <w:t>. Staff</w:t>
      </w:r>
      <w:r w:rsidR="001A78A3" w:rsidRPr="2C2D442F">
        <w:rPr>
          <w:rFonts w:ascii="Arial" w:eastAsia="Arial" w:hAnsi="Arial" w:cs="Arial"/>
          <w:sz w:val="22"/>
          <w:szCs w:val="22"/>
        </w:rPr>
        <w:t xml:space="preserve"> don’t feel supported </w:t>
      </w:r>
      <w:r w:rsidR="00E07E7B" w:rsidRPr="2C2D442F">
        <w:rPr>
          <w:rFonts w:ascii="Arial" w:eastAsia="Arial" w:hAnsi="Arial" w:cs="Arial"/>
          <w:sz w:val="22"/>
          <w:szCs w:val="22"/>
        </w:rPr>
        <w:t>as</w:t>
      </w:r>
      <w:r w:rsidR="001A78A3" w:rsidRPr="2C2D442F">
        <w:rPr>
          <w:rFonts w:ascii="Arial" w:eastAsia="Arial" w:hAnsi="Arial" w:cs="Arial"/>
          <w:sz w:val="22"/>
          <w:szCs w:val="22"/>
        </w:rPr>
        <w:t xml:space="preserve"> they</w:t>
      </w:r>
      <w:r w:rsidR="00C57745" w:rsidRPr="2C2D442F">
        <w:rPr>
          <w:rFonts w:ascii="Arial" w:eastAsia="Arial" w:hAnsi="Arial" w:cs="Arial"/>
          <w:sz w:val="22"/>
          <w:szCs w:val="22"/>
        </w:rPr>
        <w:t xml:space="preserve"> undergo many ris</w:t>
      </w:r>
      <w:r w:rsidR="00EB2D5C" w:rsidRPr="2C2D442F">
        <w:rPr>
          <w:rFonts w:ascii="Arial" w:eastAsia="Arial" w:hAnsi="Arial" w:cs="Arial"/>
          <w:sz w:val="22"/>
          <w:szCs w:val="22"/>
        </w:rPr>
        <w:t xml:space="preserve">k when </w:t>
      </w:r>
      <w:r w:rsidR="0A9EACAF" w:rsidRPr="2C2D442F">
        <w:rPr>
          <w:rFonts w:ascii="Arial" w:eastAsia="Arial" w:hAnsi="Arial" w:cs="Arial"/>
          <w:sz w:val="22"/>
          <w:szCs w:val="22"/>
        </w:rPr>
        <w:t xml:space="preserve">understaffed. </w:t>
      </w:r>
    </w:p>
    <w:p w14:paraId="3E816C80" w14:textId="60FB8D1D" w:rsidR="00575E73" w:rsidRPr="00575E73" w:rsidRDefault="007548E2" w:rsidP="007B098E">
      <w:pPr>
        <w:spacing w:line="360" w:lineRule="auto"/>
        <w:rPr>
          <w:rFonts w:ascii="Arial" w:eastAsia="Arial" w:hAnsi="Arial" w:cs="Arial"/>
          <w:sz w:val="22"/>
          <w:szCs w:val="22"/>
        </w:rPr>
      </w:pPr>
      <w:r>
        <w:rPr>
          <w:rFonts w:ascii="Arial" w:eastAsia="Arial" w:hAnsi="Arial" w:cs="Arial"/>
          <w:sz w:val="22"/>
          <w:szCs w:val="22"/>
        </w:rPr>
        <w:t>S</w:t>
      </w:r>
      <w:r w:rsidR="00E369F2">
        <w:rPr>
          <w:rFonts w:ascii="Arial" w:eastAsia="Arial" w:hAnsi="Arial" w:cs="Arial"/>
          <w:sz w:val="22"/>
          <w:szCs w:val="22"/>
        </w:rPr>
        <w:t>taff burnout</w:t>
      </w:r>
      <w:r w:rsidR="2307407C" w:rsidRPr="62B65A1D">
        <w:rPr>
          <w:rFonts w:ascii="Arial" w:eastAsia="Arial" w:hAnsi="Arial" w:cs="Arial"/>
          <w:sz w:val="22"/>
          <w:szCs w:val="22"/>
        </w:rPr>
        <w:t xml:space="preserve"> was chosen </w:t>
      </w:r>
      <w:r w:rsidR="00735B9F">
        <w:rPr>
          <w:rFonts w:ascii="Arial" w:eastAsia="Arial" w:hAnsi="Arial" w:cs="Arial"/>
          <w:sz w:val="22"/>
          <w:szCs w:val="22"/>
        </w:rPr>
        <w:t xml:space="preserve">due </w:t>
      </w:r>
      <w:r w:rsidR="00F9347E">
        <w:rPr>
          <w:rFonts w:ascii="Arial" w:eastAsia="Arial" w:hAnsi="Arial" w:cs="Arial"/>
          <w:sz w:val="22"/>
          <w:szCs w:val="22"/>
        </w:rPr>
        <w:t>to i</w:t>
      </w:r>
      <w:r w:rsidR="00DE457E">
        <w:rPr>
          <w:rFonts w:ascii="Arial" w:eastAsia="Arial" w:hAnsi="Arial" w:cs="Arial"/>
          <w:sz w:val="22"/>
          <w:szCs w:val="22"/>
        </w:rPr>
        <w:t>t</w:t>
      </w:r>
      <w:r w:rsidR="00F9347E">
        <w:rPr>
          <w:rFonts w:ascii="Arial" w:eastAsia="Arial" w:hAnsi="Arial" w:cs="Arial"/>
          <w:sz w:val="22"/>
          <w:szCs w:val="22"/>
        </w:rPr>
        <w:t>s cont</w:t>
      </w:r>
      <w:r w:rsidR="00BE2405">
        <w:rPr>
          <w:rFonts w:ascii="Arial" w:eastAsia="Arial" w:hAnsi="Arial" w:cs="Arial"/>
          <w:sz w:val="22"/>
          <w:szCs w:val="22"/>
        </w:rPr>
        <w:t xml:space="preserve">inued </w:t>
      </w:r>
      <w:r w:rsidR="006765EF">
        <w:rPr>
          <w:rFonts w:ascii="Arial" w:eastAsia="Arial" w:hAnsi="Arial" w:cs="Arial"/>
          <w:sz w:val="22"/>
          <w:szCs w:val="22"/>
        </w:rPr>
        <w:t>relevance</w:t>
      </w:r>
      <w:r w:rsidR="00BE2405">
        <w:rPr>
          <w:rFonts w:ascii="Arial" w:eastAsia="Arial" w:hAnsi="Arial" w:cs="Arial"/>
          <w:sz w:val="22"/>
          <w:szCs w:val="22"/>
        </w:rPr>
        <w:t xml:space="preserve"> and </w:t>
      </w:r>
      <w:r w:rsidR="00DE457E">
        <w:rPr>
          <w:rFonts w:ascii="Arial" w:eastAsia="Arial" w:hAnsi="Arial" w:cs="Arial"/>
          <w:sz w:val="22"/>
          <w:szCs w:val="22"/>
        </w:rPr>
        <w:t>increasing</w:t>
      </w:r>
      <w:r w:rsidR="005409F9">
        <w:rPr>
          <w:rFonts w:ascii="Arial" w:eastAsia="Arial" w:hAnsi="Arial" w:cs="Arial"/>
          <w:sz w:val="22"/>
          <w:szCs w:val="22"/>
        </w:rPr>
        <w:t xml:space="preserve"> </w:t>
      </w:r>
      <w:r w:rsidR="00DE457E">
        <w:rPr>
          <w:rFonts w:ascii="Arial" w:eastAsia="Arial" w:hAnsi="Arial" w:cs="Arial"/>
          <w:sz w:val="22"/>
          <w:szCs w:val="22"/>
        </w:rPr>
        <w:t>concern</w:t>
      </w:r>
      <w:r w:rsidR="005409F9">
        <w:rPr>
          <w:rFonts w:ascii="Arial" w:eastAsia="Arial" w:hAnsi="Arial" w:cs="Arial"/>
          <w:sz w:val="22"/>
          <w:szCs w:val="22"/>
        </w:rPr>
        <w:t xml:space="preserve"> within the health and social care </w:t>
      </w:r>
      <w:r w:rsidR="006765EF">
        <w:rPr>
          <w:rFonts w:ascii="Arial" w:eastAsia="Arial" w:hAnsi="Arial" w:cs="Arial"/>
          <w:sz w:val="22"/>
          <w:szCs w:val="22"/>
        </w:rPr>
        <w:t xml:space="preserve">settings. </w:t>
      </w:r>
      <w:r w:rsidR="000572B6">
        <w:rPr>
          <w:rFonts w:ascii="Arial" w:eastAsia="Arial" w:hAnsi="Arial" w:cs="Arial"/>
          <w:sz w:val="22"/>
          <w:szCs w:val="22"/>
        </w:rPr>
        <w:t xml:space="preserve">It </w:t>
      </w:r>
      <w:r w:rsidR="00321E4B">
        <w:rPr>
          <w:rFonts w:ascii="Arial" w:eastAsia="Arial" w:hAnsi="Arial" w:cs="Arial"/>
          <w:sz w:val="22"/>
          <w:szCs w:val="22"/>
        </w:rPr>
        <w:t>has</w:t>
      </w:r>
      <w:r w:rsidR="00C83662">
        <w:rPr>
          <w:rFonts w:ascii="Arial" w:eastAsia="Arial" w:hAnsi="Arial" w:cs="Arial"/>
          <w:sz w:val="22"/>
          <w:szCs w:val="22"/>
        </w:rPr>
        <w:t xml:space="preserve"> been ongoing</w:t>
      </w:r>
      <w:r w:rsidR="00D350DA">
        <w:rPr>
          <w:rFonts w:ascii="Arial" w:eastAsia="Arial" w:hAnsi="Arial" w:cs="Arial"/>
          <w:sz w:val="22"/>
          <w:szCs w:val="22"/>
        </w:rPr>
        <w:t xml:space="preserve"> issue for many years, driven by </w:t>
      </w:r>
      <w:r w:rsidR="001D39BE">
        <w:rPr>
          <w:rFonts w:ascii="Arial" w:eastAsia="Arial" w:hAnsi="Arial" w:cs="Arial"/>
          <w:sz w:val="22"/>
          <w:szCs w:val="22"/>
        </w:rPr>
        <w:t>factors</w:t>
      </w:r>
      <w:r w:rsidR="009A08DD">
        <w:rPr>
          <w:rFonts w:ascii="Arial" w:eastAsia="Arial" w:hAnsi="Arial" w:cs="Arial"/>
          <w:sz w:val="22"/>
          <w:szCs w:val="22"/>
        </w:rPr>
        <w:t xml:space="preserve"> such as </w:t>
      </w:r>
      <w:r w:rsidR="001D39BE">
        <w:rPr>
          <w:rFonts w:ascii="Arial" w:eastAsia="Arial" w:hAnsi="Arial" w:cs="Arial"/>
          <w:sz w:val="22"/>
          <w:szCs w:val="22"/>
        </w:rPr>
        <w:t>high workload, Staff</w:t>
      </w:r>
      <w:r w:rsidR="00BD1C2A">
        <w:rPr>
          <w:rFonts w:ascii="Arial" w:eastAsia="Arial" w:hAnsi="Arial" w:cs="Arial"/>
          <w:sz w:val="22"/>
          <w:szCs w:val="22"/>
        </w:rPr>
        <w:t xml:space="preserve"> </w:t>
      </w:r>
      <w:r w:rsidR="001D39BE">
        <w:rPr>
          <w:rFonts w:ascii="Arial" w:eastAsia="Arial" w:hAnsi="Arial" w:cs="Arial"/>
          <w:sz w:val="22"/>
          <w:szCs w:val="22"/>
        </w:rPr>
        <w:t>shortages</w:t>
      </w:r>
      <w:r w:rsidR="00BD1C2A">
        <w:rPr>
          <w:rFonts w:ascii="Arial" w:eastAsia="Arial" w:hAnsi="Arial" w:cs="Arial"/>
          <w:sz w:val="22"/>
          <w:szCs w:val="22"/>
        </w:rPr>
        <w:t xml:space="preserve"> and emotional </w:t>
      </w:r>
      <w:r w:rsidR="00E07292">
        <w:rPr>
          <w:rFonts w:ascii="Arial" w:eastAsia="Arial" w:hAnsi="Arial" w:cs="Arial"/>
          <w:sz w:val="22"/>
          <w:szCs w:val="22"/>
        </w:rPr>
        <w:t>demands</w:t>
      </w:r>
      <w:r w:rsidR="00BD1C2A">
        <w:rPr>
          <w:rFonts w:ascii="Arial" w:eastAsia="Arial" w:hAnsi="Arial" w:cs="Arial"/>
          <w:sz w:val="22"/>
          <w:szCs w:val="22"/>
        </w:rPr>
        <w:t>. It remains a critical problem</w:t>
      </w:r>
      <w:r w:rsidR="00833FF5">
        <w:rPr>
          <w:rFonts w:ascii="Arial" w:eastAsia="Arial" w:hAnsi="Arial" w:cs="Arial"/>
          <w:sz w:val="22"/>
          <w:szCs w:val="22"/>
        </w:rPr>
        <w:t xml:space="preserve"> with</w:t>
      </w:r>
      <w:r w:rsidR="0057782C">
        <w:rPr>
          <w:rFonts w:ascii="Arial" w:eastAsia="Arial" w:hAnsi="Arial" w:cs="Arial"/>
          <w:sz w:val="22"/>
          <w:szCs w:val="22"/>
        </w:rPr>
        <w:t>in</w:t>
      </w:r>
      <w:r w:rsidR="00833FF5">
        <w:rPr>
          <w:rFonts w:ascii="Arial" w:eastAsia="Arial" w:hAnsi="Arial" w:cs="Arial"/>
          <w:sz w:val="22"/>
          <w:szCs w:val="22"/>
        </w:rPr>
        <w:t xml:space="preserve"> organis</w:t>
      </w:r>
      <w:r w:rsidR="00953B9B">
        <w:rPr>
          <w:rFonts w:ascii="Arial" w:eastAsia="Arial" w:hAnsi="Arial" w:cs="Arial"/>
          <w:sz w:val="22"/>
          <w:szCs w:val="22"/>
        </w:rPr>
        <w:t>ation such as Nationa</w:t>
      </w:r>
      <w:r w:rsidR="0057782C">
        <w:rPr>
          <w:rFonts w:ascii="Arial" w:eastAsia="Arial" w:hAnsi="Arial" w:cs="Arial"/>
          <w:sz w:val="22"/>
          <w:szCs w:val="22"/>
        </w:rPr>
        <w:t>l</w:t>
      </w:r>
      <w:r w:rsidR="00953B9B">
        <w:rPr>
          <w:rFonts w:ascii="Arial" w:eastAsia="Arial" w:hAnsi="Arial" w:cs="Arial"/>
          <w:sz w:val="22"/>
          <w:szCs w:val="22"/>
        </w:rPr>
        <w:t xml:space="preserve"> Health </w:t>
      </w:r>
      <w:r w:rsidR="0057782C">
        <w:rPr>
          <w:rFonts w:ascii="Arial" w:eastAsia="Arial" w:hAnsi="Arial" w:cs="Arial"/>
          <w:sz w:val="22"/>
          <w:szCs w:val="22"/>
        </w:rPr>
        <w:t>Service</w:t>
      </w:r>
      <w:r w:rsidR="00610D84">
        <w:rPr>
          <w:rFonts w:ascii="Arial" w:eastAsia="Arial" w:hAnsi="Arial" w:cs="Arial"/>
          <w:sz w:val="22"/>
          <w:szCs w:val="22"/>
        </w:rPr>
        <w:t xml:space="preserve">, where </w:t>
      </w:r>
      <w:r w:rsidR="00161ED0">
        <w:rPr>
          <w:rFonts w:ascii="Arial" w:eastAsia="Arial" w:hAnsi="Arial" w:cs="Arial"/>
          <w:sz w:val="22"/>
          <w:szCs w:val="22"/>
        </w:rPr>
        <w:t>pressure</w:t>
      </w:r>
      <w:r w:rsidR="00610D84">
        <w:rPr>
          <w:rFonts w:ascii="Arial" w:eastAsia="Arial" w:hAnsi="Arial" w:cs="Arial"/>
          <w:sz w:val="22"/>
          <w:szCs w:val="22"/>
        </w:rPr>
        <w:t xml:space="preserve"> on staff </w:t>
      </w:r>
      <w:r w:rsidR="0057782C">
        <w:rPr>
          <w:rFonts w:ascii="Arial" w:eastAsia="Arial" w:hAnsi="Arial" w:cs="Arial"/>
          <w:sz w:val="22"/>
          <w:szCs w:val="22"/>
        </w:rPr>
        <w:t>has</w:t>
      </w:r>
      <w:r w:rsidR="00102389">
        <w:rPr>
          <w:rFonts w:ascii="Arial" w:eastAsia="Arial" w:hAnsi="Arial" w:cs="Arial"/>
          <w:sz w:val="22"/>
          <w:szCs w:val="22"/>
        </w:rPr>
        <w:t xml:space="preserve"> increased</w:t>
      </w:r>
      <w:r w:rsidR="0089043E">
        <w:rPr>
          <w:rFonts w:ascii="Arial" w:eastAsia="Arial" w:hAnsi="Arial" w:cs="Arial"/>
          <w:sz w:val="22"/>
          <w:szCs w:val="22"/>
        </w:rPr>
        <w:t xml:space="preserve"> over time</w:t>
      </w:r>
      <w:r w:rsidR="00463241">
        <w:rPr>
          <w:rFonts w:ascii="Arial" w:eastAsia="Arial" w:hAnsi="Arial" w:cs="Arial"/>
          <w:sz w:val="22"/>
          <w:szCs w:val="22"/>
        </w:rPr>
        <w:t>.</w:t>
      </w:r>
      <w:r w:rsidR="0089043E">
        <w:rPr>
          <w:rFonts w:ascii="Arial" w:eastAsia="Arial" w:hAnsi="Arial" w:cs="Arial"/>
          <w:sz w:val="22"/>
          <w:szCs w:val="22"/>
        </w:rPr>
        <w:t xml:space="preserve"> This </w:t>
      </w:r>
      <w:r w:rsidR="0057782C">
        <w:rPr>
          <w:rFonts w:ascii="Arial" w:eastAsia="Arial" w:hAnsi="Arial" w:cs="Arial"/>
          <w:sz w:val="22"/>
          <w:szCs w:val="22"/>
        </w:rPr>
        <w:t>topic</w:t>
      </w:r>
      <w:r w:rsidR="0089043E">
        <w:rPr>
          <w:rFonts w:ascii="Arial" w:eastAsia="Arial" w:hAnsi="Arial" w:cs="Arial"/>
          <w:sz w:val="22"/>
          <w:szCs w:val="22"/>
        </w:rPr>
        <w:t xml:space="preserve"> in important to stud</w:t>
      </w:r>
      <w:r w:rsidR="001528CC">
        <w:rPr>
          <w:rFonts w:ascii="Arial" w:eastAsia="Arial" w:hAnsi="Arial" w:cs="Arial"/>
          <w:sz w:val="22"/>
          <w:szCs w:val="22"/>
        </w:rPr>
        <w:t xml:space="preserve">y </w:t>
      </w:r>
      <w:r w:rsidR="00361A83">
        <w:rPr>
          <w:rFonts w:ascii="Arial" w:eastAsia="Arial" w:hAnsi="Arial" w:cs="Arial"/>
          <w:sz w:val="22"/>
          <w:szCs w:val="22"/>
        </w:rPr>
        <w:t>because not</w:t>
      </w:r>
      <w:r w:rsidR="00DE1226">
        <w:rPr>
          <w:rFonts w:ascii="Arial" w:eastAsia="Arial" w:hAnsi="Arial" w:cs="Arial"/>
          <w:sz w:val="22"/>
          <w:szCs w:val="22"/>
        </w:rPr>
        <w:t xml:space="preserve"> only affect</w:t>
      </w:r>
      <w:r w:rsidR="00DB7CAD">
        <w:rPr>
          <w:rFonts w:ascii="Arial" w:eastAsia="Arial" w:hAnsi="Arial" w:cs="Arial"/>
          <w:sz w:val="22"/>
          <w:szCs w:val="22"/>
        </w:rPr>
        <w:t>s</w:t>
      </w:r>
      <w:r w:rsidR="000120C7">
        <w:rPr>
          <w:rFonts w:ascii="Arial" w:eastAsia="Arial" w:hAnsi="Arial" w:cs="Arial"/>
          <w:sz w:val="22"/>
          <w:szCs w:val="22"/>
        </w:rPr>
        <w:t xml:space="preserve"> the mental health </w:t>
      </w:r>
      <w:r w:rsidR="0022173C">
        <w:rPr>
          <w:rFonts w:ascii="Arial" w:eastAsia="Arial" w:hAnsi="Arial" w:cs="Arial"/>
          <w:sz w:val="22"/>
          <w:szCs w:val="22"/>
        </w:rPr>
        <w:t>in</w:t>
      </w:r>
      <w:r w:rsidR="00830D78">
        <w:rPr>
          <w:rFonts w:ascii="Arial" w:eastAsia="Arial" w:hAnsi="Arial" w:cs="Arial"/>
          <w:sz w:val="22"/>
          <w:szCs w:val="22"/>
        </w:rPr>
        <w:t xml:space="preserve"> </w:t>
      </w:r>
      <w:r w:rsidR="00830D78">
        <w:rPr>
          <w:rFonts w:ascii="Arial" w:eastAsia="Arial" w:hAnsi="Arial" w:cs="Arial"/>
          <w:sz w:val="22"/>
          <w:szCs w:val="22"/>
        </w:rPr>
        <w:lastRenderedPageBreak/>
        <w:t xml:space="preserve">healthcare </w:t>
      </w:r>
      <w:r w:rsidR="00C83A02">
        <w:rPr>
          <w:rFonts w:ascii="Arial" w:eastAsia="Arial" w:hAnsi="Arial" w:cs="Arial"/>
          <w:sz w:val="22"/>
          <w:szCs w:val="22"/>
        </w:rPr>
        <w:t>workers but</w:t>
      </w:r>
      <w:r w:rsidR="00830D78">
        <w:rPr>
          <w:rFonts w:ascii="Arial" w:eastAsia="Arial" w:hAnsi="Arial" w:cs="Arial"/>
          <w:sz w:val="22"/>
          <w:szCs w:val="22"/>
        </w:rPr>
        <w:t xml:space="preserve"> also has </w:t>
      </w:r>
      <w:r w:rsidR="00042A65">
        <w:rPr>
          <w:rFonts w:ascii="Arial" w:eastAsia="Arial" w:hAnsi="Arial" w:cs="Arial"/>
          <w:sz w:val="22"/>
          <w:szCs w:val="22"/>
        </w:rPr>
        <w:t>a w</w:t>
      </w:r>
      <w:r w:rsidR="000C4E1B">
        <w:rPr>
          <w:rFonts w:ascii="Arial" w:eastAsia="Arial" w:hAnsi="Arial" w:cs="Arial"/>
          <w:sz w:val="22"/>
          <w:szCs w:val="22"/>
        </w:rPr>
        <w:t xml:space="preserve">ider </w:t>
      </w:r>
      <w:r w:rsidR="00DB7CAD">
        <w:rPr>
          <w:rFonts w:ascii="Arial" w:eastAsia="Arial" w:hAnsi="Arial" w:cs="Arial"/>
          <w:sz w:val="22"/>
          <w:szCs w:val="22"/>
        </w:rPr>
        <w:t>implication</w:t>
      </w:r>
      <w:r w:rsidR="000C4E1B">
        <w:rPr>
          <w:rFonts w:ascii="Arial" w:eastAsia="Arial" w:hAnsi="Arial" w:cs="Arial"/>
          <w:sz w:val="22"/>
          <w:szCs w:val="22"/>
        </w:rPr>
        <w:t xml:space="preserve"> for patient safety and </w:t>
      </w:r>
      <w:r w:rsidR="008D4CEE">
        <w:rPr>
          <w:rFonts w:ascii="Arial" w:eastAsia="Arial" w:hAnsi="Arial" w:cs="Arial"/>
          <w:sz w:val="22"/>
          <w:szCs w:val="22"/>
        </w:rPr>
        <w:t>quality of care.</w:t>
      </w:r>
      <w:r w:rsidR="00321E4B">
        <w:rPr>
          <w:rFonts w:ascii="Arial" w:eastAsia="Arial" w:hAnsi="Arial" w:cs="Arial"/>
          <w:sz w:val="22"/>
          <w:szCs w:val="22"/>
        </w:rPr>
        <w:t xml:space="preserve"> </w:t>
      </w:r>
      <w:r w:rsidR="00952272">
        <w:rPr>
          <w:rFonts w:ascii="Arial" w:eastAsia="Arial" w:hAnsi="Arial" w:cs="Arial"/>
          <w:sz w:val="22"/>
          <w:szCs w:val="22"/>
        </w:rPr>
        <w:t xml:space="preserve">My </w:t>
      </w:r>
      <w:r w:rsidR="00463241">
        <w:rPr>
          <w:rFonts w:ascii="Arial" w:eastAsia="Arial" w:hAnsi="Arial" w:cs="Arial"/>
          <w:sz w:val="22"/>
          <w:szCs w:val="22"/>
        </w:rPr>
        <w:t>future</w:t>
      </w:r>
      <w:r w:rsidR="00ED1CB0">
        <w:rPr>
          <w:rFonts w:ascii="Arial" w:eastAsia="Arial" w:hAnsi="Arial" w:cs="Arial"/>
          <w:sz w:val="22"/>
          <w:szCs w:val="22"/>
        </w:rPr>
        <w:t xml:space="preserve"> </w:t>
      </w:r>
      <w:r w:rsidR="00952272">
        <w:rPr>
          <w:rFonts w:ascii="Arial" w:eastAsia="Arial" w:hAnsi="Arial" w:cs="Arial"/>
          <w:sz w:val="22"/>
          <w:szCs w:val="22"/>
        </w:rPr>
        <w:t>pla</w:t>
      </w:r>
      <w:r w:rsidR="007E5BF7">
        <w:rPr>
          <w:rFonts w:ascii="Arial" w:eastAsia="Arial" w:hAnsi="Arial" w:cs="Arial"/>
          <w:sz w:val="22"/>
          <w:szCs w:val="22"/>
        </w:rPr>
        <w:t xml:space="preserve">ns are </w:t>
      </w:r>
      <w:r w:rsidR="00ED1CB0">
        <w:rPr>
          <w:rFonts w:ascii="Arial" w:eastAsia="Arial" w:hAnsi="Arial" w:cs="Arial"/>
          <w:sz w:val="22"/>
          <w:szCs w:val="22"/>
        </w:rPr>
        <w:t xml:space="preserve">to </w:t>
      </w:r>
      <w:r w:rsidR="36FE8F1F" w:rsidRPr="62B65A1D">
        <w:rPr>
          <w:rFonts w:ascii="Arial" w:eastAsia="Arial" w:hAnsi="Arial" w:cs="Arial"/>
          <w:sz w:val="22"/>
          <w:szCs w:val="22"/>
        </w:rPr>
        <w:t xml:space="preserve">further my studies </w:t>
      </w:r>
      <w:r w:rsidR="007E5BF7">
        <w:rPr>
          <w:rFonts w:ascii="Arial" w:eastAsia="Arial" w:hAnsi="Arial" w:cs="Arial"/>
          <w:sz w:val="22"/>
          <w:szCs w:val="22"/>
        </w:rPr>
        <w:t>towards a</w:t>
      </w:r>
      <w:r w:rsidR="36FE8F1F" w:rsidRPr="62B65A1D">
        <w:rPr>
          <w:rFonts w:ascii="Arial" w:eastAsia="Arial" w:hAnsi="Arial" w:cs="Arial"/>
          <w:sz w:val="22"/>
          <w:szCs w:val="22"/>
        </w:rPr>
        <w:t xml:space="preserve"> social wor</w:t>
      </w:r>
      <w:r w:rsidR="56A15C7E" w:rsidRPr="62B65A1D">
        <w:rPr>
          <w:rFonts w:ascii="Arial" w:eastAsia="Arial" w:hAnsi="Arial" w:cs="Arial"/>
          <w:sz w:val="22"/>
          <w:szCs w:val="22"/>
        </w:rPr>
        <w:t xml:space="preserve">k </w:t>
      </w:r>
      <w:r w:rsidR="00F85C47">
        <w:rPr>
          <w:rFonts w:ascii="Arial" w:eastAsia="Arial" w:hAnsi="Arial" w:cs="Arial"/>
          <w:sz w:val="22"/>
          <w:szCs w:val="22"/>
        </w:rPr>
        <w:t xml:space="preserve">career </w:t>
      </w:r>
      <w:r w:rsidR="56A15C7E" w:rsidRPr="62B65A1D">
        <w:rPr>
          <w:rFonts w:ascii="Arial" w:eastAsia="Arial" w:hAnsi="Arial" w:cs="Arial"/>
          <w:sz w:val="22"/>
          <w:szCs w:val="22"/>
        </w:rPr>
        <w:t xml:space="preserve">within the health and social care </w:t>
      </w:r>
      <w:r w:rsidR="00F85C47" w:rsidRPr="62B65A1D">
        <w:rPr>
          <w:rFonts w:ascii="Arial" w:eastAsia="Arial" w:hAnsi="Arial" w:cs="Arial"/>
          <w:sz w:val="22"/>
          <w:szCs w:val="22"/>
        </w:rPr>
        <w:t>sector</w:t>
      </w:r>
      <w:r w:rsidR="00885A7B">
        <w:rPr>
          <w:rFonts w:ascii="Arial" w:eastAsia="Arial" w:hAnsi="Arial" w:cs="Arial"/>
          <w:sz w:val="22"/>
          <w:szCs w:val="22"/>
        </w:rPr>
        <w:t>,</w:t>
      </w:r>
      <w:r w:rsidR="56A15C7E" w:rsidRPr="62B65A1D">
        <w:rPr>
          <w:rFonts w:ascii="Arial" w:eastAsia="Arial" w:hAnsi="Arial" w:cs="Arial"/>
          <w:sz w:val="22"/>
          <w:szCs w:val="22"/>
        </w:rPr>
        <w:t xml:space="preserve"> </w:t>
      </w:r>
      <w:r w:rsidR="00577749">
        <w:rPr>
          <w:rFonts w:ascii="Arial" w:eastAsia="Arial" w:hAnsi="Arial" w:cs="Arial"/>
          <w:sz w:val="22"/>
          <w:szCs w:val="22"/>
        </w:rPr>
        <w:t>therefore</w:t>
      </w:r>
      <w:r w:rsidR="00814470">
        <w:rPr>
          <w:rFonts w:ascii="Arial" w:eastAsia="Arial" w:hAnsi="Arial" w:cs="Arial"/>
          <w:sz w:val="22"/>
          <w:szCs w:val="22"/>
        </w:rPr>
        <w:t xml:space="preserve"> researching this </w:t>
      </w:r>
      <w:r w:rsidR="00885A7B">
        <w:rPr>
          <w:rFonts w:ascii="Arial" w:eastAsia="Arial" w:hAnsi="Arial" w:cs="Arial"/>
          <w:sz w:val="22"/>
          <w:szCs w:val="22"/>
        </w:rPr>
        <w:t>issue</w:t>
      </w:r>
      <w:r w:rsidR="00FF6FE2">
        <w:rPr>
          <w:rFonts w:ascii="Arial" w:eastAsia="Arial" w:hAnsi="Arial" w:cs="Arial"/>
          <w:sz w:val="22"/>
          <w:szCs w:val="22"/>
        </w:rPr>
        <w:t xml:space="preserve"> </w:t>
      </w:r>
      <w:r w:rsidR="00361A83">
        <w:rPr>
          <w:rFonts w:ascii="Arial" w:eastAsia="Arial" w:hAnsi="Arial" w:cs="Arial"/>
          <w:sz w:val="22"/>
          <w:szCs w:val="22"/>
        </w:rPr>
        <w:t xml:space="preserve">will </w:t>
      </w:r>
      <w:r w:rsidR="00FF6FE2">
        <w:rPr>
          <w:rFonts w:ascii="Arial" w:eastAsia="Arial" w:hAnsi="Arial" w:cs="Arial"/>
          <w:sz w:val="22"/>
          <w:szCs w:val="22"/>
        </w:rPr>
        <w:t xml:space="preserve">provide a valuable insight into </w:t>
      </w:r>
      <w:r w:rsidR="00160BDF">
        <w:rPr>
          <w:rFonts w:ascii="Arial" w:eastAsia="Arial" w:hAnsi="Arial" w:cs="Arial"/>
          <w:sz w:val="22"/>
          <w:szCs w:val="22"/>
        </w:rPr>
        <w:t>a persistent challenge that requires ongoing a</w:t>
      </w:r>
      <w:r w:rsidR="00843554">
        <w:rPr>
          <w:rFonts w:ascii="Arial" w:eastAsia="Arial" w:hAnsi="Arial" w:cs="Arial"/>
          <w:sz w:val="22"/>
          <w:szCs w:val="22"/>
        </w:rPr>
        <w:t>ttention and improvement.</w:t>
      </w:r>
    </w:p>
    <w:p w14:paraId="062C42D8" w14:textId="77777777" w:rsidR="00575E73" w:rsidRPr="00BE308B" w:rsidRDefault="00575E73" w:rsidP="00457C62">
      <w:pPr>
        <w:pStyle w:val="Heading1"/>
        <w:rPr>
          <w:rFonts w:ascii="Arial" w:hAnsi="Arial" w:cs="Arial"/>
          <w:color w:val="auto"/>
        </w:rPr>
      </w:pPr>
      <w:bookmarkStart w:id="5" w:name="_Toc227593370"/>
      <w:r w:rsidRPr="00BE308B">
        <w:rPr>
          <w:rFonts w:ascii="Arial" w:hAnsi="Arial" w:cs="Arial"/>
          <w:color w:val="auto"/>
        </w:rPr>
        <w:t>Task 2 – Evaluating Information Sources</w:t>
      </w:r>
      <w:bookmarkEnd w:id="5"/>
      <w:r w:rsidRPr="00BE308B">
        <w:rPr>
          <w:rFonts w:ascii="Arial" w:hAnsi="Arial" w:cs="Arial"/>
          <w:color w:val="auto"/>
        </w:rPr>
        <w:t xml:space="preserve">  </w:t>
      </w:r>
    </w:p>
    <w:p w14:paraId="6F732A5E" w14:textId="4057EB2B" w:rsidR="00575E73" w:rsidRPr="00751A99" w:rsidRDefault="00575E73" w:rsidP="007B2594">
      <w:pPr>
        <w:pStyle w:val="Heading2"/>
        <w:rPr>
          <w:color w:val="auto"/>
        </w:rPr>
      </w:pPr>
      <w:r w:rsidRPr="00751A99">
        <w:rPr>
          <w:rFonts w:eastAsia="Arial"/>
          <w:color w:val="auto"/>
        </w:rPr>
        <w:t xml:space="preserve"> </w:t>
      </w:r>
      <w:bookmarkStart w:id="6" w:name="_Toc227593371"/>
      <w:r w:rsidRPr="00751A99">
        <w:rPr>
          <w:color w:val="auto"/>
        </w:rPr>
        <w:t>Source</w:t>
      </w:r>
      <w:r w:rsidR="00BE308B" w:rsidRPr="00751A99">
        <w:rPr>
          <w:color w:val="auto"/>
        </w:rPr>
        <w:t>s</w:t>
      </w:r>
      <w:bookmarkEnd w:id="6"/>
    </w:p>
    <w:p w14:paraId="4C2E64F6" w14:textId="5BE13060" w:rsidR="00426A41" w:rsidRPr="00426A41" w:rsidRDefault="00C3604D" w:rsidP="00426A41">
      <w:r w:rsidRPr="00C3604D">
        <w:t xml:space="preserve">This research was conducted by reviewing articles and reading books from the university library. Additional supporting materials were sourced online through Google </w:t>
      </w:r>
      <w:r>
        <w:t>scholar</w:t>
      </w:r>
      <w:r w:rsidR="00A9478F">
        <w:t xml:space="preserve"> and </w:t>
      </w:r>
      <w:r>
        <w:t>NHS</w:t>
      </w:r>
      <w:r w:rsidRPr="00C3604D">
        <w:t xml:space="preserve"> websites. Keywords related to </w:t>
      </w:r>
      <w:r w:rsidR="008E70BA">
        <w:t xml:space="preserve">staff </w:t>
      </w:r>
      <w:r w:rsidR="0090156F">
        <w:t xml:space="preserve">burnout </w:t>
      </w:r>
      <w:r w:rsidR="0090156F" w:rsidRPr="00C3604D">
        <w:t>were</w:t>
      </w:r>
      <w:r w:rsidRPr="00C3604D">
        <w:t xml:space="preserve"> used in the university library’s search system to identify relevant academic articles.</w:t>
      </w:r>
    </w:p>
    <w:p w14:paraId="6A87F22F" w14:textId="6069C3E8" w:rsidR="007B23D2" w:rsidRPr="007B23D2" w:rsidRDefault="00794F74" w:rsidP="007B23D2">
      <w:pPr>
        <w:rPr>
          <w:b/>
          <w:bCs/>
        </w:rPr>
      </w:pPr>
      <w:r>
        <w:rPr>
          <w:b/>
          <w:bCs/>
        </w:rPr>
        <w:t>Source one</w:t>
      </w:r>
    </w:p>
    <w:p w14:paraId="42CD03A1" w14:textId="09439921" w:rsidR="52E0D945" w:rsidRDefault="52E0D945" w:rsidP="007B098E">
      <w:pPr>
        <w:spacing w:line="360" w:lineRule="auto"/>
        <w:rPr>
          <w:rFonts w:ascii="Arial" w:eastAsia="Arial" w:hAnsi="Arial" w:cs="Arial"/>
          <w:sz w:val="22"/>
          <w:szCs w:val="22"/>
        </w:rPr>
      </w:pPr>
      <w:r w:rsidRPr="77B93F92">
        <w:rPr>
          <w:rFonts w:ascii="Arial" w:eastAsia="Arial" w:hAnsi="Arial" w:cs="Arial"/>
          <w:sz w:val="22"/>
          <w:szCs w:val="22"/>
        </w:rPr>
        <w:t xml:space="preserve">This </w:t>
      </w:r>
      <w:r w:rsidR="0BD6BC3B" w:rsidRPr="77B93F92">
        <w:rPr>
          <w:rFonts w:ascii="Arial" w:eastAsia="Arial" w:hAnsi="Arial" w:cs="Arial"/>
          <w:sz w:val="22"/>
          <w:szCs w:val="22"/>
        </w:rPr>
        <w:t>study investigates</w:t>
      </w:r>
      <w:r w:rsidRPr="77B93F92">
        <w:rPr>
          <w:rFonts w:ascii="Arial" w:eastAsia="Arial" w:hAnsi="Arial" w:cs="Arial"/>
          <w:sz w:val="22"/>
          <w:szCs w:val="22"/>
        </w:rPr>
        <w:t xml:space="preserve"> </w:t>
      </w:r>
      <w:r w:rsidR="436BE336" w:rsidRPr="77B93F92">
        <w:rPr>
          <w:rFonts w:ascii="Arial" w:eastAsia="Arial" w:hAnsi="Arial" w:cs="Arial"/>
          <w:sz w:val="22"/>
          <w:szCs w:val="22"/>
        </w:rPr>
        <w:t>burnout</w:t>
      </w:r>
      <w:r w:rsidRPr="77B93F92">
        <w:rPr>
          <w:rFonts w:ascii="Arial" w:eastAsia="Arial" w:hAnsi="Arial" w:cs="Arial"/>
          <w:sz w:val="22"/>
          <w:szCs w:val="22"/>
        </w:rPr>
        <w:t xml:space="preserve"> </w:t>
      </w:r>
      <w:r w:rsidR="075BA5E6" w:rsidRPr="77B93F92">
        <w:rPr>
          <w:rFonts w:ascii="Arial" w:eastAsia="Arial" w:hAnsi="Arial" w:cs="Arial"/>
          <w:sz w:val="22"/>
          <w:szCs w:val="22"/>
        </w:rPr>
        <w:t>among healthcare</w:t>
      </w:r>
      <w:r w:rsidRPr="77B93F92">
        <w:rPr>
          <w:rFonts w:ascii="Arial" w:eastAsia="Arial" w:hAnsi="Arial" w:cs="Arial"/>
          <w:sz w:val="22"/>
          <w:szCs w:val="22"/>
        </w:rPr>
        <w:t xml:space="preserve"> </w:t>
      </w:r>
      <w:r w:rsidR="4A6F0A89" w:rsidRPr="77B93F92">
        <w:rPr>
          <w:rFonts w:ascii="Arial" w:eastAsia="Arial" w:hAnsi="Arial" w:cs="Arial"/>
          <w:sz w:val="22"/>
          <w:szCs w:val="22"/>
        </w:rPr>
        <w:t>workers, focusing</w:t>
      </w:r>
      <w:r w:rsidR="122FD0CF" w:rsidRPr="77B93F92">
        <w:rPr>
          <w:rFonts w:ascii="Arial" w:eastAsia="Arial" w:hAnsi="Arial" w:cs="Arial"/>
          <w:sz w:val="22"/>
          <w:szCs w:val="22"/>
        </w:rPr>
        <w:t xml:space="preserve"> on how psychosocial workplace risk </w:t>
      </w:r>
      <w:r w:rsidR="361B93BB" w:rsidRPr="77B93F92">
        <w:rPr>
          <w:rFonts w:ascii="Arial" w:eastAsia="Arial" w:hAnsi="Arial" w:cs="Arial"/>
          <w:sz w:val="22"/>
          <w:szCs w:val="22"/>
        </w:rPr>
        <w:t>contribute</w:t>
      </w:r>
      <w:r w:rsidR="122FD0CF" w:rsidRPr="77B93F92">
        <w:rPr>
          <w:rFonts w:ascii="Arial" w:eastAsia="Arial" w:hAnsi="Arial" w:cs="Arial"/>
          <w:sz w:val="22"/>
          <w:szCs w:val="22"/>
        </w:rPr>
        <w:t xml:space="preserve"> to burnout, it </w:t>
      </w:r>
      <w:r w:rsidR="328DB56B" w:rsidRPr="77B93F92">
        <w:rPr>
          <w:rFonts w:ascii="Arial" w:eastAsia="Arial" w:hAnsi="Arial" w:cs="Arial"/>
          <w:sz w:val="22"/>
          <w:szCs w:val="22"/>
        </w:rPr>
        <w:t xml:space="preserve">used a </w:t>
      </w:r>
      <w:r w:rsidR="188D7589" w:rsidRPr="77B93F92">
        <w:rPr>
          <w:rFonts w:ascii="Arial" w:eastAsia="Arial" w:hAnsi="Arial" w:cs="Arial"/>
          <w:sz w:val="22"/>
          <w:szCs w:val="22"/>
        </w:rPr>
        <w:t>cross-section</w:t>
      </w:r>
      <w:r w:rsidR="328DB56B" w:rsidRPr="77B93F92">
        <w:rPr>
          <w:rFonts w:ascii="Arial" w:eastAsia="Arial" w:hAnsi="Arial" w:cs="Arial"/>
          <w:sz w:val="22"/>
          <w:szCs w:val="22"/>
        </w:rPr>
        <w:t xml:space="preserve"> design with 154 healthcare </w:t>
      </w:r>
      <w:r w:rsidR="188B5BE9" w:rsidRPr="77B93F92">
        <w:rPr>
          <w:rFonts w:ascii="Arial" w:eastAsia="Arial" w:hAnsi="Arial" w:cs="Arial"/>
          <w:sz w:val="22"/>
          <w:szCs w:val="22"/>
        </w:rPr>
        <w:t>profession</w:t>
      </w:r>
      <w:r w:rsidR="00A414B3">
        <w:rPr>
          <w:rFonts w:ascii="Arial" w:eastAsia="Arial" w:hAnsi="Arial" w:cs="Arial"/>
          <w:sz w:val="22"/>
          <w:szCs w:val="22"/>
        </w:rPr>
        <w:t>als</w:t>
      </w:r>
      <w:r w:rsidR="328DB56B" w:rsidRPr="77B93F92">
        <w:rPr>
          <w:rFonts w:ascii="Arial" w:eastAsia="Arial" w:hAnsi="Arial" w:cs="Arial"/>
          <w:sz w:val="22"/>
          <w:szCs w:val="22"/>
        </w:rPr>
        <w:t xml:space="preserve"> and applies validated</w:t>
      </w:r>
      <w:r w:rsidR="1270BA22" w:rsidRPr="77B93F92">
        <w:rPr>
          <w:rFonts w:ascii="Arial" w:eastAsia="Arial" w:hAnsi="Arial" w:cs="Arial"/>
          <w:sz w:val="22"/>
          <w:szCs w:val="22"/>
        </w:rPr>
        <w:t xml:space="preserve"> tool</w:t>
      </w:r>
      <w:r w:rsidR="005546DE">
        <w:rPr>
          <w:rFonts w:ascii="Arial" w:eastAsia="Arial" w:hAnsi="Arial" w:cs="Arial"/>
          <w:sz w:val="22"/>
          <w:szCs w:val="22"/>
        </w:rPr>
        <w:t>s</w:t>
      </w:r>
      <w:r w:rsidR="1270BA22" w:rsidRPr="77B93F92">
        <w:rPr>
          <w:rFonts w:ascii="Arial" w:eastAsia="Arial" w:hAnsi="Arial" w:cs="Arial"/>
          <w:sz w:val="22"/>
          <w:szCs w:val="22"/>
        </w:rPr>
        <w:t xml:space="preserve"> such as burnout assessment </w:t>
      </w:r>
      <w:r w:rsidR="2F5DE812" w:rsidRPr="77B93F92">
        <w:rPr>
          <w:rFonts w:ascii="Arial" w:eastAsia="Arial" w:hAnsi="Arial" w:cs="Arial"/>
          <w:sz w:val="22"/>
          <w:szCs w:val="22"/>
        </w:rPr>
        <w:t>Tool (</w:t>
      </w:r>
      <w:r w:rsidR="1270BA22" w:rsidRPr="77B93F92">
        <w:rPr>
          <w:rFonts w:ascii="Arial" w:eastAsia="Arial" w:hAnsi="Arial" w:cs="Arial"/>
          <w:sz w:val="22"/>
          <w:szCs w:val="22"/>
        </w:rPr>
        <w:t>BAT</w:t>
      </w:r>
    </w:p>
    <w:p w14:paraId="10DD0377" w14:textId="54B5CC1E" w:rsidR="29E7B917" w:rsidRDefault="29E7B917" w:rsidP="007B098E">
      <w:pPr>
        <w:spacing w:line="360" w:lineRule="auto"/>
        <w:rPr>
          <w:rFonts w:ascii="Arial" w:eastAsia="Arial" w:hAnsi="Arial" w:cs="Arial"/>
          <w:sz w:val="22"/>
          <w:szCs w:val="22"/>
        </w:rPr>
      </w:pPr>
      <w:r w:rsidRPr="77B93F92">
        <w:rPr>
          <w:rFonts w:ascii="Arial" w:eastAsia="Arial" w:hAnsi="Arial" w:cs="Arial"/>
          <w:sz w:val="22"/>
          <w:szCs w:val="22"/>
        </w:rPr>
        <w:t>B</w:t>
      </w:r>
      <w:r w:rsidR="4EBC99DE" w:rsidRPr="77B93F92">
        <w:rPr>
          <w:rFonts w:ascii="Arial" w:eastAsia="Arial" w:hAnsi="Arial" w:cs="Arial"/>
          <w:sz w:val="22"/>
          <w:szCs w:val="22"/>
        </w:rPr>
        <w:t xml:space="preserve">urnout is strongly </w:t>
      </w:r>
      <w:r w:rsidR="410CD9DB" w:rsidRPr="77B93F92">
        <w:rPr>
          <w:rFonts w:ascii="Arial" w:eastAsia="Arial" w:hAnsi="Arial" w:cs="Arial"/>
          <w:sz w:val="22"/>
          <w:szCs w:val="22"/>
        </w:rPr>
        <w:t>linked to</w:t>
      </w:r>
      <w:r w:rsidR="230BBEA3" w:rsidRPr="77B93F92">
        <w:rPr>
          <w:rFonts w:ascii="Arial" w:eastAsia="Arial" w:hAnsi="Arial" w:cs="Arial"/>
          <w:sz w:val="22"/>
          <w:szCs w:val="22"/>
        </w:rPr>
        <w:t xml:space="preserve"> work related stressor such as </w:t>
      </w:r>
      <w:r w:rsidR="1B8BAE17" w:rsidRPr="77B93F92">
        <w:rPr>
          <w:rFonts w:ascii="Arial" w:eastAsia="Arial" w:hAnsi="Arial" w:cs="Arial"/>
          <w:sz w:val="22"/>
          <w:szCs w:val="22"/>
        </w:rPr>
        <w:t>long working</w:t>
      </w:r>
      <w:r w:rsidR="230BBEA3" w:rsidRPr="77B93F92">
        <w:rPr>
          <w:rFonts w:ascii="Arial" w:eastAsia="Arial" w:hAnsi="Arial" w:cs="Arial"/>
          <w:sz w:val="22"/>
          <w:szCs w:val="22"/>
        </w:rPr>
        <w:t xml:space="preserve"> </w:t>
      </w:r>
      <w:r w:rsidR="314FC490" w:rsidRPr="77B93F92">
        <w:rPr>
          <w:rFonts w:ascii="Arial" w:eastAsia="Arial" w:hAnsi="Arial" w:cs="Arial"/>
          <w:sz w:val="22"/>
          <w:szCs w:val="22"/>
        </w:rPr>
        <w:t>hours, emotional</w:t>
      </w:r>
      <w:r w:rsidR="7C950695" w:rsidRPr="77B93F92">
        <w:rPr>
          <w:rFonts w:ascii="Arial" w:eastAsia="Arial" w:hAnsi="Arial" w:cs="Arial"/>
          <w:sz w:val="22"/>
          <w:szCs w:val="22"/>
        </w:rPr>
        <w:t xml:space="preserve"> </w:t>
      </w:r>
      <w:r w:rsidR="7DBA82AF" w:rsidRPr="77B93F92">
        <w:rPr>
          <w:rFonts w:ascii="Arial" w:eastAsia="Arial" w:hAnsi="Arial" w:cs="Arial"/>
          <w:sz w:val="22"/>
          <w:szCs w:val="22"/>
        </w:rPr>
        <w:t>demand, and</w:t>
      </w:r>
      <w:r w:rsidR="7C950695" w:rsidRPr="77B93F92">
        <w:rPr>
          <w:rFonts w:ascii="Arial" w:eastAsia="Arial" w:hAnsi="Arial" w:cs="Arial"/>
          <w:sz w:val="22"/>
          <w:szCs w:val="22"/>
        </w:rPr>
        <w:t xml:space="preserve"> poor workplace </w:t>
      </w:r>
      <w:r w:rsidR="49AF144C" w:rsidRPr="77B93F92">
        <w:rPr>
          <w:rFonts w:ascii="Arial" w:eastAsia="Arial" w:hAnsi="Arial" w:cs="Arial"/>
          <w:sz w:val="22"/>
          <w:szCs w:val="22"/>
        </w:rPr>
        <w:t>relationship. Emotional</w:t>
      </w:r>
      <w:r w:rsidR="0C633094" w:rsidRPr="77B93F92">
        <w:rPr>
          <w:rFonts w:ascii="Arial" w:eastAsia="Arial" w:hAnsi="Arial" w:cs="Arial"/>
          <w:sz w:val="22"/>
          <w:szCs w:val="22"/>
        </w:rPr>
        <w:t xml:space="preserve"> </w:t>
      </w:r>
      <w:r w:rsidR="74215054" w:rsidRPr="77B93F92">
        <w:rPr>
          <w:rFonts w:ascii="Arial" w:eastAsia="Arial" w:hAnsi="Arial" w:cs="Arial"/>
          <w:sz w:val="22"/>
          <w:szCs w:val="22"/>
        </w:rPr>
        <w:t>exhaustion is</w:t>
      </w:r>
      <w:r w:rsidR="7E9C997E" w:rsidRPr="77B93F92">
        <w:rPr>
          <w:rFonts w:ascii="Arial" w:eastAsia="Arial" w:hAnsi="Arial" w:cs="Arial"/>
          <w:sz w:val="22"/>
          <w:szCs w:val="22"/>
        </w:rPr>
        <w:t xml:space="preserve"> the key dimension of burnout and is significa</w:t>
      </w:r>
      <w:r w:rsidR="0855E241" w:rsidRPr="77B93F92">
        <w:rPr>
          <w:rFonts w:ascii="Arial" w:eastAsia="Arial" w:hAnsi="Arial" w:cs="Arial"/>
          <w:sz w:val="22"/>
          <w:szCs w:val="22"/>
        </w:rPr>
        <w:t xml:space="preserve">ntly predicted by high workload and social </w:t>
      </w:r>
      <w:r w:rsidR="741711E3" w:rsidRPr="77B93F92">
        <w:rPr>
          <w:rFonts w:ascii="Arial" w:eastAsia="Arial" w:hAnsi="Arial" w:cs="Arial"/>
          <w:sz w:val="22"/>
          <w:szCs w:val="22"/>
        </w:rPr>
        <w:t>stress</w:t>
      </w:r>
      <w:r w:rsidR="0855E241" w:rsidRPr="77B93F92">
        <w:rPr>
          <w:rFonts w:ascii="Arial" w:eastAsia="Arial" w:hAnsi="Arial" w:cs="Arial"/>
          <w:sz w:val="22"/>
          <w:szCs w:val="22"/>
        </w:rPr>
        <w:t xml:space="preserve"> a</w:t>
      </w:r>
      <w:r w:rsidR="4A335EE6" w:rsidRPr="77B93F92">
        <w:rPr>
          <w:rFonts w:ascii="Arial" w:eastAsia="Arial" w:hAnsi="Arial" w:cs="Arial"/>
          <w:sz w:val="22"/>
          <w:szCs w:val="22"/>
        </w:rPr>
        <w:t>t</w:t>
      </w:r>
      <w:r w:rsidR="0855E241" w:rsidRPr="77B93F92">
        <w:rPr>
          <w:rFonts w:ascii="Arial" w:eastAsia="Arial" w:hAnsi="Arial" w:cs="Arial"/>
          <w:sz w:val="22"/>
          <w:szCs w:val="22"/>
        </w:rPr>
        <w:t xml:space="preserve"> work</w:t>
      </w:r>
      <w:r w:rsidR="31BF9D82" w:rsidRPr="77B93F92">
        <w:rPr>
          <w:rFonts w:ascii="Arial" w:eastAsia="Arial" w:hAnsi="Arial" w:cs="Arial"/>
          <w:sz w:val="22"/>
          <w:szCs w:val="22"/>
        </w:rPr>
        <w:t xml:space="preserve">. This study confirms that burnout is a </w:t>
      </w:r>
      <w:r w:rsidR="55306382" w:rsidRPr="77B93F92">
        <w:rPr>
          <w:rFonts w:ascii="Arial" w:eastAsia="Arial" w:hAnsi="Arial" w:cs="Arial"/>
          <w:sz w:val="22"/>
          <w:szCs w:val="22"/>
        </w:rPr>
        <w:t>growing</w:t>
      </w:r>
      <w:r w:rsidR="31BF9D82" w:rsidRPr="77B93F92">
        <w:rPr>
          <w:rFonts w:ascii="Arial" w:eastAsia="Arial" w:hAnsi="Arial" w:cs="Arial"/>
          <w:sz w:val="22"/>
          <w:szCs w:val="22"/>
        </w:rPr>
        <w:t xml:space="preserve"> </w:t>
      </w:r>
      <w:r w:rsidR="482E608C" w:rsidRPr="77B93F92">
        <w:rPr>
          <w:rFonts w:ascii="Arial" w:eastAsia="Arial" w:hAnsi="Arial" w:cs="Arial"/>
          <w:sz w:val="22"/>
          <w:szCs w:val="22"/>
        </w:rPr>
        <w:t>issue</w:t>
      </w:r>
      <w:r w:rsidR="31BF9D82" w:rsidRPr="77B93F92">
        <w:rPr>
          <w:rFonts w:ascii="Arial" w:eastAsia="Arial" w:hAnsi="Arial" w:cs="Arial"/>
          <w:sz w:val="22"/>
          <w:szCs w:val="22"/>
        </w:rPr>
        <w:t xml:space="preserve"> in health</w:t>
      </w:r>
      <w:r w:rsidR="31D5F124" w:rsidRPr="77B93F92">
        <w:rPr>
          <w:rFonts w:ascii="Arial" w:eastAsia="Arial" w:hAnsi="Arial" w:cs="Arial"/>
          <w:sz w:val="22"/>
          <w:szCs w:val="22"/>
        </w:rPr>
        <w:t>care</w:t>
      </w:r>
      <w:r w:rsidR="1CC3F1DE" w:rsidRPr="77B93F92">
        <w:rPr>
          <w:rFonts w:ascii="Arial" w:eastAsia="Arial" w:hAnsi="Arial" w:cs="Arial"/>
          <w:sz w:val="22"/>
          <w:szCs w:val="22"/>
        </w:rPr>
        <w:t xml:space="preserve"> due to high </w:t>
      </w:r>
      <w:r w:rsidR="68C55373" w:rsidRPr="77B93F92">
        <w:rPr>
          <w:rFonts w:ascii="Arial" w:eastAsia="Arial" w:hAnsi="Arial" w:cs="Arial"/>
          <w:sz w:val="22"/>
          <w:szCs w:val="22"/>
        </w:rPr>
        <w:t>job</w:t>
      </w:r>
      <w:r w:rsidR="1CC3F1DE" w:rsidRPr="77B93F92">
        <w:rPr>
          <w:rFonts w:ascii="Arial" w:eastAsia="Arial" w:hAnsi="Arial" w:cs="Arial"/>
          <w:sz w:val="22"/>
          <w:szCs w:val="22"/>
        </w:rPr>
        <w:t xml:space="preserve"> demands and emotional strain</w:t>
      </w:r>
    </w:p>
    <w:p w14:paraId="14C943B0" w14:textId="4A1FBD44" w:rsidR="0034504C" w:rsidRPr="00794F74" w:rsidRDefault="0034504C" w:rsidP="00575E73">
      <w:pPr>
        <w:rPr>
          <w:rFonts w:ascii="Arial" w:eastAsia="Arial" w:hAnsi="Arial" w:cs="Arial"/>
          <w:b/>
          <w:bCs/>
          <w:sz w:val="22"/>
          <w:szCs w:val="22"/>
        </w:rPr>
      </w:pPr>
      <w:r w:rsidRPr="00794F74">
        <w:rPr>
          <w:rFonts w:ascii="Arial" w:eastAsia="Arial" w:hAnsi="Arial" w:cs="Arial"/>
          <w:b/>
          <w:bCs/>
          <w:sz w:val="22"/>
          <w:szCs w:val="22"/>
        </w:rPr>
        <w:t>Source Two</w:t>
      </w:r>
    </w:p>
    <w:p w14:paraId="4BDC46A7" w14:textId="55B11296" w:rsidR="00575E73" w:rsidRDefault="0034504C" w:rsidP="00794F74">
      <w:pPr>
        <w:spacing w:line="360" w:lineRule="auto"/>
        <w:rPr>
          <w:rFonts w:ascii="Arial" w:eastAsia="Arial" w:hAnsi="Arial" w:cs="Arial"/>
          <w:sz w:val="22"/>
          <w:szCs w:val="22"/>
        </w:rPr>
      </w:pPr>
      <w:r>
        <w:rPr>
          <w:rFonts w:ascii="Arial" w:eastAsia="Arial" w:hAnsi="Arial" w:cs="Arial"/>
          <w:sz w:val="22"/>
          <w:szCs w:val="22"/>
        </w:rPr>
        <w:t>This involved reading</w:t>
      </w:r>
      <w:r w:rsidR="00E53483">
        <w:rPr>
          <w:rFonts w:ascii="Arial" w:eastAsia="Arial" w:hAnsi="Arial" w:cs="Arial"/>
          <w:sz w:val="22"/>
          <w:szCs w:val="22"/>
        </w:rPr>
        <w:t xml:space="preserve"> articles and journals sources from the university Library</w:t>
      </w:r>
      <w:r w:rsidR="00D7254C">
        <w:rPr>
          <w:rFonts w:ascii="Arial" w:eastAsia="Arial" w:hAnsi="Arial" w:cs="Arial"/>
          <w:sz w:val="22"/>
          <w:szCs w:val="22"/>
        </w:rPr>
        <w:t>. This also included reading and going through available books like</w:t>
      </w:r>
      <w:r w:rsidR="0002615F" w:rsidRPr="0002615F">
        <w:rPr>
          <w:rFonts w:ascii="Arial" w:eastAsia="Arial" w:hAnsi="Arial" w:cs="Arial"/>
          <w:sz w:val="22"/>
          <w:szCs w:val="22"/>
        </w:rPr>
        <w:t>,</w:t>
      </w:r>
      <w:r w:rsidR="00A752CB" w:rsidRPr="00A752CB">
        <w:t xml:space="preserve"> </w:t>
      </w:r>
      <w:r w:rsidR="00A752CB" w:rsidRPr="00A752CB">
        <w:rPr>
          <w:rFonts w:ascii="Arial" w:eastAsia="Arial" w:hAnsi="Arial" w:cs="Arial"/>
          <w:sz w:val="22"/>
          <w:szCs w:val="22"/>
        </w:rPr>
        <w:t xml:space="preserve">Deakin, M. (2022). </w:t>
      </w:r>
      <w:r w:rsidR="00A752CB">
        <w:rPr>
          <w:rFonts w:ascii="Arial" w:eastAsia="Arial" w:hAnsi="Arial" w:cs="Arial"/>
          <w:sz w:val="22"/>
          <w:szCs w:val="22"/>
        </w:rPr>
        <w:t xml:space="preserve">Which discusses issues related to staff burnout in the NHS </w:t>
      </w:r>
    </w:p>
    <w:p w14:paraId="3948F14D" w14:textId="7241A692" w:rsidR="00575E73" w:rsidRPr="00794F74" w:rsidRDefault="00667AA9" w:rsidP="00575E73">
      <w:pPr>
        <w:rPr>
          <w:rFonts w:ascii="Arial" w:eastAsia="Arial" w:hAnsi="Arial" w:cs="Arial"/>
          <w:b/>
          <w:bCs/>
          <w:sz w:val="22"/>
          <w:szCs w:val="22"/>
        </w:rPr>
      </w:pPr>
      <w:r w:rsidRPr="00794F74">
        <w:rPr>
          <w:rFonts w:ascii="Arial" w:eastAsia="Arial" w:hAnsi="Arial" w:cs="Arial"/>
          <w:b/>
          <w:bCs/>
          <w:sz w:val="22"/>
          <w:szCs w:val="22"/>
        </w:rPr>
        <w:t xml:space="preserve">Source </w:t>
      </w:r>
      <w:r w:rsidR="00794F74" w:rsidRPr="00794F74">
        <w:rPr>
          <w:rFonts w:ascii="Arial" w:eastAsia="Arial" w:hAnsi="Arial" w:cs="Arial"/>
          <w:b/>
          <w:bCs/>
          <w:sz w:val="22"/>
          <w:szCs w:val="22"/>
        </w:rPr>
        <w:t>Three</w:t>
      </w:r>
    </w:p>
    <w:p w14:paraId="7A761D24" w14:textId="77777777" w:rsidR="005629C5" w:rsidRDefault="007D5BF0" w:rsidP="00794F74">
      <w:pPr>
        <w:spacing w:line="360" w:lineRule="auto"/>
        <w:rPr>
          <w:rFonts w:ascii="Arial" w:eastAsia="Arial" w:hAnsi="Arial" w:cs="Arial"/>
          <w:color w:val="1A1F3E"/>
          <w:sz w:val="22"/>
          <w:szCs w:val="22"/>
        </w:rPr>
      </w:pPr>
      <w:r>
        <w:rPr>
          <w:rFonts w:ascii="Arial" w:eastAsia="Arial" w:hAnsi="Arial" w:cs="Arial"/>
          <w:sz w:val="22"/>
          <w:szCs w:val="22"/>
        </w:rPr>
        <w:t xml:space="preserve">Burnout </w:t>
      </w:r>
      <w:r w:rsidR="00F40AD2">
        <w:rPr>
          <w:rFonts w:ascii="Arial" w:eastAsia="Arial" w:hAnsi="Arial" w:cs="Arial"/>
          <w:sz w:val="22"/>
          <w:szCs w:val="22"/>
        </w:rPr>
        <w:t>withing the national health service is a s</w:t>
      </w:r>
      <w:r w:rsidR="004A05CE">
        <w:rPr>
          <w:rFonts w:ascii="Arial" w:eastAsia="Arial" w:hAnsi="Arial" w:cs="Arial"/>
          <w:sz w:val="22"/>
          <w:szCs w:val="22"/>
        </w:rPr>
        <w:t xml:space="preserve">ignificant </w:t>
      </w:r>
      <w:r w:rsidR="001F1E27">
        <w:rPr>
          <w:rFonts w:ascii="Arial" w:eastAsia="Arial" w:hAnsi="Arial" w:cs="Arial"/>
          <w:sz w:val="22"/>
          <w:szCs w:val="22"/>
        </w:rPr>
        <w:t>and ongoing</w:t>
      </w:r>
      <w:r w:rsidR="004A05CE">
        <w:rPr>
          <w:rFonts w:ascii="Arial" w:eastAsia="Arial" w:hAnsi="Arial" w:cs="Arial"/>
          <w:sz w:val="22"/>
          <w:szCs w:val="22"/>
        </w:rPr>
        <w:t xml:space="preserve"> issue</w:t>
      </w:r>
      <w:r w:rsidR="00F07A00">
        <w:rPr>
          <w:rFonts w:ascii="Arial" w:eastAsia="Arial" w:hAnsi="Arial" w:cs="Arial"/>
          <w:sz w:val="22"/>
          <w:szCs w:val="22"/>
        </w:rPr>
        <w:t xml:space="preserve"> affecting a wide range of hea</w:t>
      </w:r>
      <w:r w:rsidR="00CF5431">
        <w:rPr>
          <w:rFonts w:ascii="Arial" w:eastAsia="Arial" w:hAnsi="Arial" w:cs="Arial"/>
          <w:sz w:val="22"/>
          <w:szCs w:val="22"/>
        </w:rPr>
        <w:t xml:space="preserve">lthcare staff, it is primarily </w:t>
      </w:r>
      <w:r w:rsidR="00814BD8">
        <w:rPr>
          <w:rFonts w:ascii="Arial" w:eastAsia="Arial" w:hAnsi="Arial" w:cs="Arial"/>
          <w:sz w:val="22"/>
          <w:szCs w:val="22"/>
        </w:rPr>
        <w:t xml:space="preserve">driven by high patient </w:t>
      </w:r>
      <w:r w:rsidR="001F1E27">
        <w:rPr>
          <w:rFonts w:ascii="Arial" w:eastAsia="Arial" w:hAnsi="Arial" w:cs="Arial"/>
          <w:sz w:val="22"/>
          <w:szCs w:val="22"/>
        </w:rPr>
        <w:t>demands</w:t>
      </w:r>
      <w:r w:rsidR="00814BD8">
        <w:rPr>
          <w:rFonts w:ascii="Arial" w:eastAsia="Arial" w:hAnsi="Arial" w:cs="Arial"/>
          <w:sz w:val="22"/>
          <w:szCs w:val="22"/>
        </w:rPr>
        <w:t>, staff</w:t>
      </w:r>
      <w:r w:rsidR="00E564B9">
        <w:rPr>
          <w:rFonts w:ascii="Arial" w:eastAsia="Arial" w:hAnsi="Arial" w:cs="Arial"/>
          <w:sz w:val="22"/>
          <w:szCs w:val="22"/>
        </w:rPr>
        <w:t xml:space="preserve"> </w:t>
      </w:r>
      <w:r w:rsidR="007A5373">
        <w:rPr>
          <w:rFonts w:ascii="Arial" w:eastAsia="Arial" w:hAnsi="Arial" w:cs="Arial"/>
          <w:sz w:val="22"/>
          <w:szCs w:val="22"/>
        </w:rPr>
        <w:t>shortages and</w:t>
      </w:r>
      <w:r w:rsidR="00E564B9">
        <w:rPr>
          <w:rFonts w:ascii="Arial" w:eastAsia="Arial" w:hAnsi="Arial" w:cs="Arial"/>
          <w:sz w:val="22"/>
          <w:szCs w:val="22"/>
        </w:rPr>
        <w:t xml:space="preserve"> long working </w:t>
      </w:r>
      <w:r w:rsidR="00AF2F83">
        <w:rPr>
          <w:rFonts w:ascii="Arial" w:eastAsia="Arial" w:hAnsi="Arial" w:cs="Arial"/>
          <w:sz w:val="22"/>
          <w:szCs w:val="22"/>
        </w:rPr>
        <w:t>hours. Many</w:t>
      </w:r>
      <w:r w:rsidR="0086382E">
        <w:rPr>
          <w:rFonts w:ascii="Arial" w:eastAsia="Arial" w:hAnsi="Arial" w:cs="Arial"/>
          <w:sz w:val="22"/>
          <w:szCs w:val="22"/>
        </w:rPr>
        <w:t xml:space="preserve"> NHS workers report </w:t>
      </w:r>
      <w:r w:rsidR="001F1E27">
        <w:rPr>
          <w:rFonts w:ascii="Arial" w:eastAsia="Arial" w:hAnsi="Arial" w:cs="Arial"/>
          <w:sz w:val="22"/>
          <w:szCs w:val="22"/>
        </w:rPr>
        <w:t xml:space="preserve">feeling </w:t>
      </w:r>
      <w:r w:rsidR="007A5373">
        <w:rPr>
          <w:rFonts w:ascii="Arial" w:eastAsia="Arial" w:hAnsi="Arial" w:cs="Arial"/>
          <w:sz w:val="22"/>
          <w:szCs w:val="22"/>
        </w:rPr>
        <w:t>overwhelmed, exhausted</w:t>
      </w:r>
      <w:r w:rsidR="004F73A7">
        <w:rPr>
          <w:rFonts w:ascii="Arial" w:eastAsia="Arial" w:hAnsi="Arial" w:cs="Arial"/>
          <w:sz w:val="22"/>
          <w:szCs w:val="22"/>
        </w:rPr>
        <w:t xml:space="preserve"> and under</w:t>
      </w:r>
      <w:r w:rsidR="005D402B">
        <w:rPr>
          <w:rFonts w:ascii="Arial" w:eastAsia="Arial" w:hAnsi="Arial" w:cs="Arial"/>
          <w:sz w:val="22"/>
          <w:szCs w:val="22"/>
        </w:rPr>
        <w:t xml:space="preserve">valued which </w:t>
      </w:r>
      <w:r w:rsidR="004F4485">
        <w:rPr>
          <w:rFonts w:ascii="Arial" w:eastAsia="Arial" w:hAnsi="Arial" w:cs="Arial"/>
          <w:sz w:val="22"/>
          <w:szCs w:val="22"/>
        </w:rPr>
        <w:t xml:space="preserve">are sign </w:t>
      </w:r>
      <w:r w:rsidR="00AF2F83">
        <w:rPr>
          <w:rFonts w:ascii="Arial" w:eastAsia="Arial" w:hAnsi="Arial" w:cs="Arial"/>
          <w:sz w:val="22"/>
          <w:szCs w:val="22"/>
        </w:rPr>
        <w:t>of burnout</w:t>
      </w:r>
      <w:r w:rsidR="005629C5" w:rsidRPr="005629C5">
        <w:rPr>
          <w:rFonts w:ascii="Arial" w:eastAsia="Arial" w:hAnsi="Arial" w:cs="Arial"/>
          <w:color w:val="1A1F3E"/>
          <w:sz w:val="22"/>
          <w:szCs w:val="22"/>
        </w:rPr>
        <w:t xml:space="preserve"> </w:t>
      </w:r>
    </w:p>
    <w:p w14:paraId="53C5372A" w14:textId="3776F926" w:rsidR="002329A3" w:rsidRPr="00794F74" w:rsidRDefault="002329A3" w:rsidP="00794F74">
      <w:pPr>
        <w:spacing w:line="360" w:lineRule="auto"/>
        <w:rPr>
          <w:rFonts w:ascii="Arial" w:eastAsia="Arial" w:hAnsi="Arial" w:cs="Arial"/>
          <w:color w:val="1A1F3E"/>
          <w:sz w:val="22"/>
          <w:szCs w:val="22"/>
        </w:rPr>
      </w:pPr>
      <w:r w:rsidRPr="00794F74">
        <w:rPr>
          <w:rFonts w:ascii="Arial" w:eastAsia="Arial" w:hAnsi="Arial" w:cs="Arial"/>
          <w:color w:val="1A1F3E"/>
          <w:sz w:val="22"/>
          <w:szCs w:val="22"/>
        </w:rPr>
        <w:t>I</w:t>
      </w:r>
      <w:r w:rsidR="00D34EF9" w:rsidRPr="00794F74">
        <w:rPr>
          <w:rFonts w:ascii="Arial" w:eastAsia="Arial" w:hAnsi="Arial" w:cs="Arial"/>
          <w:color w:val="1A1F3E"/>
          <w:sz w:val="22"/>
          <w:szCs w:val="22"/>
        </w:rPr>
        <w:t xml:space="preserve">t has a </w:t>
      </w:r>
      <w:r w:rsidR="000875C2" w:rsidRPr="00794F74">
        <w:rPr>
          <w:rFonts w:ascii="Arial" w:eastAsia="Arial" w:hAnsi="Arial" w:cs="Arial"/>
          <w:color w:val="1A1F3E"/>
          <w:sz w:val="22"/>
          <w:szCs w:val="22"/>
        </w:rPr>
        <w:t xml:space="preserve">serious </w:t>
      </w:r>
      <w:r w:rsidR="00794F74" w:rsidRPr="00794F74">
        <w:rPr>
          <w:rFonts w:ascii="Arial" w:eastAsia="Arial" w:hAnsi="Arial" w:cs="Arial"/>
          <w:color w:val="1A1F3E"/>
          <w:sz w:val="22"/>
          <w:szCs w:val="22"/>
        </w:rPr>
        <w:t>consequence,</w:t>
      </w:r>
      <w:r w:rsidR="008B41E8" w:rsidRPr="00794F74">
        <w:rPr>
          <w:rFonts w:ascii="Arial" w:eastAsia="Arial" w:hAnsi="Arial" w:cs="Arial"/>
          <w:color w:val="1A1F3E"/>
          <w:sz w:val="22"/>
          <w:szCs w:val="22"/>
        </w:rPr>
        <w:t xml:space="preserve"> and</w:t>
      </w:r>
      <w:r w:rsidR="007B3C23" w:rsidRPr="00794F74">
        <w:rPr>
          <w:rFonts w:ascii="Arial" w:eastAsia="Arial" w:hAnsi="Arial" w:cs="Arial"/>
          <w:color w:val="1A1F3E"/>
          <w:sz w:val="22"/>
          <w:szCs w:val="22"/>
        </w:rPr>
        <w:t xml:space="preserve"> it contributes to high staff t</w:t>
      </w:r>
      <w:r w:rsidR="008537F0" w:rsidRPr="00794F74">
        <w:rPr>
          <w:rFonts w:ascii="Arial" w:eastAsia="Arial" w:hAnsi="Arial" w:cs="Arial"/>
          <w:color w:val="1A1F3E"/>
          <w:sz w:val="22"/>
          <w:szCs w:val="22"/>
        </w:rPr>
        <w:t>urnover and ab</w:t>
      </w:r>
      <w:r w:rsidR="002B05C5" w:rsidRPr="00794F74">
        <w:rPr>
          <w:rFonts w:ascii="Arial" w:eastAsia="Arial" w:hAnsi="Arial" w:cs="Arial"/>
          <w:color w:val="1A1F3E"/>
          <w:sz w:val="22"/>
          <w:szCs w:val="22"/>
        </w:rPr>
        <w:t>senteeism and difficul</w:t>
      </w:r>
      <w:r w:rsidR="00136184" w:rsidRPr="00794F74">
        <w:rPr>
          <w:rFonts w:ascii="Arial" w:eastAsia="Arial" w:hAnsi="Arial" w:cs="Arial"/>
          <w:color w:val="1A1F3E"/>
          <w:sz w:val="22"/>
          <w:szCs w:val="22"/>
        </w:rPr>
        <w:t xml:space="preserve">ties </w:t>
      </w:r>
      <w:r w:rsidR="008B41E8" w:rsidRPr="00794F74">
        <w:rPr>
          <w:rFonts w:ascii="Arial" w:eastAsia="Arial" w:hAnsi="Arial" w:cs="Arial"/>
          <w:color w:val="1A1F3E"/>
          <w:sz w:val="22"/>
          <w:szCs w:val="22"/>
        </w:rPr>
        <w:t>recruiting. It</w:t>
      </w:r>
      <w:r w:rsidR="00F56FAB" w:rsidRPr="00794F74">
        <w:rPr>
          <w:rFonts w:ascii="Arial" w:eastAsia="Arial" w:hAnsi="Arial" w:cs="Arial"/>
          <w:color w:val="1A1F3E"/>
          <w:sz w:val="22"/>
          <w:szCs w:val="22"/>
        </w:rPr>
        <w:t xml:space="preserve"> also </w:t>
      </w:r>
      <w:r w:rsidR="00F72AA6" w:rsidRPr="00794F74">
        <w:rPr>
          <w:rFonts w:ascii="Arial" w:eastAsia="Arial" w:hAnsi="Arial" w:cs="Arial"/>
          <w:color w:val="1A1F3E"/>
          <w:sz w:val="22"/>
          <w:szCs w:val="22"/>
        </w:rPr>
        <w:t xml:space="preserve">increasing </w:t>
      </w:r>
      <w:r w:rsidR="008B41E8" w:rsidRPr="00794F74">
        <w:rPr>
          <w:rFonts w:ascii="Arial" w:eastAsia="Arial" w:hAnsi="Arial" w:cs="Arial"/>
          <w:color w:val="1A1F3E"/>
          <w:sz w:val="22"/>
          <w:szCs w:val="22"/>
        </w:rPr>
        <w:t>pressure on</w:t>
      </w:r>
      <w:r w:rsidR="00F72AA6" w:rsidRPr="00794F74">
        <w:rPr>
          <w:rFonts w:ascii="Arial" w:eastAsia="Arial" w:hAnsi="Arial" w:cs="Arial"/>
          <w:color w:val="1A1F3E"/>
          <w:sz w:val="22"/>
          <w:szCs w:val="22"/>
        </w:rPr>
        <w:t xml:space="preserve"> the remaining workforce a</w:t>
      </w:r>
      <w:r w:rsidR="00F209CF" w:rsidRPr="00794F74">
        <w:rPr>
          <w:rFonts w:ascii="Arial" w:eastAsia="Arial" w:hAnsi="Arial" w:cs="Arial"/>
          <w:color w:val="1A1F3E"/>
          <w:sz w:val="22"/>
          <w:szCs w:val="22"/>
        </w:rPr>
        <w:t>nd it can</w:t>
      </w:r>
      <w:r w:rsidR="008C194B" w:rsidRPr="00794F74">
        <w:rPr>
          <w:rFonts w:ascii="Arial" w:eastAsia="Arial" w:hAnsi="Arial" w:cs="Arial"/>
          <w:color w:val="1A1F3E"/>
          <w:sz w:val="22"/>
          <w:szCs w:val="22"/>
        </w:rPr>
        <w:t xml:space="preserve"> negatively affect patient</w:t>
      </w:r>
      <w:r w:rsidR="00B756ED" w:rsidRPr="00794F74">
        <w:rPr>
          <w:rFonts w:ascii="Arial" w:eastAsia="Arial" w:hAnsi="Arial" w:cs="Arial"/>
          <w:color w:val="1A1F3E"/>
          <w:sz w:val="22"/>
          <w:szCs w:val="22"/>
        </w:rPr>
        <w:t xml:space="preserve"> care as exhausted staff are more likely to experience</w:t>
      </w:r>
      <w:r w:rsidR="005C05F6" w:rsidRPr="00794F74">
        <w:rPr>
          <w:rFonts w:ascii="Arial" w:eastAsia="Arial" w:hAnsi="Arial" w:cs="Arial"/>
          <w:color w:val="1A1F3E"/>
          <w:sz w:val="22"/>
          <w:szCs w:val="22"/>
        </w:rPr>
        <w:t xml:space="preserve"> reduced </w:t>
      </w:r>
      <w:r w:rsidR="008B41E8" w:rsidRPr="00794F74">
        <w:rPr>
          <w:rFonts w:ascii="Arial" w:eastAsia="Arial" w:hAnsi="Arial" w:cs="Arial"/>
          <w:color w:val="1A1F3E"/>
          <w:sz w:val="22"/>
          <w:szCs w:val="22"/>
        </w:rPr>
        <w:t>concertation</w:t>
      </w:r>
      <w:r w:rsidR="005C05F6" w:rsidRPr="00794F74">
        <w:rPr>
          <w:rFonts w:ascii="Arial" w:eastAsia="Arial" w:hAnsi="Arial" w:cs="Arial"/>
          <w:color w:val="1A1F3E"/>
          <w:sz w:val="22"/>
          <w:szCs w:val="22"/>
        </w:rPr>
        <w:t xml:space="preserve"> and i</w:t>
      </w:r>
      <w:r w:rsidR="005C3371" w:rsidRPr="00794F74">
        <w:rPr>
          <w:rFonts w:ascii="Arial" w:eastAsia="Arial" w:hAnsi="Arial" w:cs="Arial"/>
          <w:color w:val="1A1F3E"/>
          <w:sz w:val="22"/>
          <w:szCs w:val="22"/>
        </w:rPr>
        <w:t>ncreased risk of medical errors</w:t>
      </w:r>
      <w:r w:rsidR="004E1E93">
        <w:rPr>
          <w:rFonts w:ascii="Arial" w:eastAsia="Arial" w:hAnsi="Arial" w:cs="Arial"/>
          <w:color w:val="1A1F3E"/>
          <w:sz w:val="22"/>
          <w:szCs w:val="22"/>
        </w:rPr>
        <w:t>.</w:t>
      </w:r>
    </w:p>
    <w:p w14:paraId="362B3EE1" w14:textId="7CC91E51" w:rsidR="00575E73" w:rsidRPr="00B475C0" w:rsidRDefault="00575E73" w:rsidP="00432D05">
      <w:pPr>
        <w:pStyle w:val="Heading2"/>
        <w:rPr>
          <w:rFonts w:ascii="Arial" w:eastAsia="Arial" w:hAnsi="Arial" w:cs="Arial"/>
          <w:color w:val="auto"/>
        </w:rPr>
      </w:pPr>
      <w:bookmarkStart w:id="7" w:name="_Toc227593372"/>
      <w:r w:rsidRPr="00B475C0">
        <w:rPr>
          <w:rFonts w:ascii="Arial" w:eastAsia="Arial" w:hAnsi="Arial" w:cs="Arial"/>
          <w:color w:val="auto"/>
        </w:rPr>
        <w:lastRenderedPageBreak/>
        <w:t>Gaps in Current Research</w:t>
      </w:r>
      <w:bookmarkEnd w:id="7"/>
    </w:p>
    <w:p w14:paraId="4644664B" w14:textId="17824964" w:rsidR="0029241A" w:rsidRPr="00575E73" w:rsidRDefault="00463716" w:rsidP="00C10856">
      <w:pPr>
        <w:spacing w:line="360" w:lineRule="auto"/>
        <w:rPr>
          <w:rFonts w:ascii="Arial" w:eastAsia="Arial" w:hAnsi="Arial" w:cs="Arial"/>
          <w:sz w:val="22"/>
          <w:szCs w:val="22"/>
        </w:rPr>
      </w:pPr>
      <w:r>
        <w:rPr>
          <w:rFonts w:ascii="Arial" w:eastAsia="Arial" w:hAnsi="Arial" w:cs="Arial"/>
          <w:sz w:val="22"/>
          <w:szCs w:val="22"/>
        </w:rPr>
        <w:t>Al</w:t>
      </w:r>
      <w:r w:rsidR="00EC3DD5">
        <w:rPr>
          <w:rFonts w:ascii="Arial" w:eastAsia="Arial" w:hAnsi="Arial" w:cs="Arial"/>
          <w:sz w:val="22"/>
          <w:szCs w:val="22"/>
        </w:rPr>
        <w:t>thou</w:t>
      </w:r>
      <w:r w:rsidR="007B5565">
        <w:rPr>
          <w:rFonts w:ascii="Arial" w:eastAsia="Arial" w:hAnsi="Arial" w:cs="Arial"/>
          <w:sz w:val="22"/>
          <w:szCs w:val="22"/>
        </w:rPr>
        <w:t xml:space="preserve">gh existing </w:t>
      </w:r>
      <w:r w:rsidR="00A4523F">
        <w:rPr>
          <w:rFonts w:ascii="Arial" w:eastAsia="Arial" w:hAnsi="Arial" w:cs="Arial"/>
          <w:sz w:val="22"/>
          <w:szCs w:val="22"/>
        </w:rPr>
        <w:t xml:space="preserve">studies provide </w:t>
      </w:r>
      <w:r w:rsidR="00E71E8B">
        <w:rPr>
          <w:rFonts w:ascii="Arial" w:eastAsia="Arial" w:hAnsi="Arial" w:cs="Arial"/>
          <w:sz w:val="22"/>
          <w:szCs w:val="22"/>
        </w:rPr>
        <w:t>large evidence on staff burnout in health and social care</w:t>
      </w:r>
      <w:r w:rsidR="001E63A0">
        <w:rPr>
          <w:rFonts w:ascii="Arial" w:eastAsia="Arial" w:hAnsi="Arial" w:cs="Arial"/>
          <w:sz w:val="22"/>
          <w:szCs w:val="22"/>
        </w:rPr>
        <w:t xml:space="preserve">, several gabs </w:t>
      </w:r>
      <w:r w:rsidR="00C24AFA">
        <w:rPr>
          <w:rFonts w:ascii="Arial" w:eastAsia="Arial" w:hAnsi="Arial" w:cs="Arial"/>
          <w:sz w:val="22"/>
          <w:szCs w:val="22"/>
        </w:rPr>
        <w:t xml:space="preserve">remain. </w:t>
      </w:r>
      <w:r w:rsidR="007C778E">
        <w:rPr>
          <w:rFonts w:ascii="Arial" w:eastAsia="Arial" w:hAnsi="Arial" w:cs="Arial"/>
          <w:sz w:val="22"/>
          <w:szCs w:val="22"/>
        </w:rPr>
        <w:t>Allot of</w:t>
      </w:r>
      <w:r w:rsidR="002A3068">
        <w:rPr>
          <w:rFonts w:ascii="Arial" w:eastAsia="Arial" w:hAnsi="Arial" w:cs="Arial"/>
          <w:sz w:val="22"/>
          <w:szCs w:val="22"/>
        </w:rPr>
        <w:t xml:space="preserve"> the rese</w:t>
      </w:r>
      <w:r w:rsidR="00FF70BA">
        <w:rPr>
          <w:rFonts w:ascii="Arial" w:eastAsia="Arial" w:hAnsi="Arial" w:cs="Arial"/>
          <w:sz w:val="22"/>
          <w:szCs w:val="22"/>
        </w:rPr>
        <w:t xml:space="preserve">arch relies </w:t>
      </w:r>
      <w:r w:rsidR="009B78AD">
        <w:rPr>
          <w:rFonts w:ascii="Arial" w:eastAsia="Arial" w:hAnsi="Arial" w:cs="Arial"/>
          <w:sz w:val="22"/>
          <w:szCs w:val="22"/>
        </w:rPr>
        <w:t>on cross</w:t>
      </w:r>
      <w:r w:rsidR="00FF70BA">
        <w:rPr>
          <w:rFonts w:ascii="Arial" w:eastAsia="Arial" w:hAnsi="Arial" w:cs="Arial"/>
          <w:sz w:val="22"/>
          <w:szCs w:val="22"/>
        </w:rPr>
        <w:t xml:space="preserve"> section data</w:t>
      </w:r>
      <w:r w:rsidR="008440D7">
        <w:rPr>
          <w:rFonts w:ascii="Arial" w:eastAsia="Arial" w:hAnsi="Arial" w:cs="Arial"/>
          <w:sz w:val="22"/>
          <w:szCs w:val="22"/>
        </w:rPr>
        <w:t xml:space="preserve"> which</w:t>
      </w:r>
      <w:r w:rsidR="009C7095">
        <w:rPr>
          <w:rFonts w:ascii="Arial" w:eastAsia="Arial" w:hAnsi="Arial" w:cs="Arial"/>
          <w:sz w:val="22"/>
          <w:szCs w:val="22"/>
        </w:rPr>
        <w:t xml:space="preserve"> means</w:t>
      </w:r>
      <w:r w:rsidR="00396C4E">
        <w:rPr>
          <w:rFonts w:ascii="Arial" w:eastAsia="Arial" w:hAnsi="Arial" w:cs="Arial"/>
          <w:sz w:val="22"/>
          <w:szCs w:val="22"/>
        </w:rPr>
        <w:t xml:space="preserve"> they only give a snapshot </w:t>
      </w:r>
      <w:r w:rsidR="00752A46">
        <w:rPr>
          <w:rFonts w:ascii="Arial" w:eastAsia="Arial" w:hAnsi="Arial" w:cs="Arial"/>
          <w:sz w:val="22"/>
          <w:szCs w:val="22"/>
        </w:rPr>
        <w:t xml:space="preserve">in </w:t>
      </w:r>
      <w:r w:rsidR="007166BD">
        <w:rPr>
          <w:rFonts w:ascii="Arial" w:eastAsia="Arial" w:hAnsi="Arial" w:cs="Arial"/>
          <w:sz w:val="22"/>
          <w:szCs w:val="22"/>
        </w:rPr>
        <w:t xml:space="preserve">time </w:t>
      </w:r>
      <w:r w:rsidR="00636601">
        <w:rPr>
          <w:rFonts w:ascii="Arial" w:eastAsia="Arial" w:hAnsi="Arial" w:cs="Arial"/>
          <w:sz w:val="22"/>
          <w:szCs w:val="22"/>
        </w:rPr>
        <w:t>so we</w:t>
      </w:r>
      <w:r w:rsidR="0061713B">
        <w:rPr>
          <w:rFonts w:ascii="Arial" w:eastAsia="Arial" w:hAnsi="Arial" w:cs="Arial"/>
          <w:sz w:val="22"/>
          <w:szCs w:val="22"/>
        </w:rPr>
        <w:t xml:space="preserve"> </w:t>
      </w:r>
      <w:r w:rsidR="00636601">
        <w:rPr>
          <w:rFonts w:ascii="Arial" w:eastAsia="Arial" w:hAnsi="Arial" w:cs="Arial"/>
          <w:sz w:val="22"/>
          <w:szCs w:val="22"/>
        </w:rPr>
        <w:t xml:space="preserve">really </w:t>
      </w:r>
      <w:r w:rsidR="00E03DED">
        <w:rPr>
          <w:rFonts w:ascii="Arial" w:eastAsia="Arial" w:hAnsi="Arial" w:cs="Arial"/>
          <w:sz w:val="22"/>
          <w:szCs w:val="22"/>
        </w:rPr>
        <w:t>don’t fully</w:t>
      </w:r>
      <w:r w:rsidR="00D12C5F">
        <w:rPr>
          <w:rFonts w:ascii="Arial" w:eastAsia="Arial" w:hAnsi="Arial" w:cs="Arial"/>
          <w:sz w:val="22"/>
          <w:szCs w:val="22"/>
        </w:rPr>
        <w:t xml:space="preserve"> understand how burnout might be ev</w:t>
      </w:r>
      <w:r w:rsidR="00A74CC0">
        <w:rPr>
          <w:rFonts w:ascii="Arial" w:eastAsia="Arial" w:hAnsi="Arial" w:cs="Arial"/>
          <w:sz w:val="22"/>
          <w:szCs w:val="22"/>
        </w:rPr>
        <w:t xml:space="preserve">olve over a </w:t>
      </w:r>
      <w:r w:rsidR="00387A96">
        <w:rPr>
          <w:rFonts w:ascii="Arial" w:eastAsia="Arial" w:hAnsi="Arial" w:cs="Arial"/>
          <w:sz w:val="22"/>
          <w:szCs w:val="22"/>
        </w:rPr>
        <w:t>caree</w:t>
      </w:r>
      <w:r w:rsidR="00B81383">
        <w:rPr>
          <w:rFonts w:ascii="Arial" w:eastAsia="Arial" w:hAnsi="Arial" w:cs="Arial"/>
          <w:sz w:val="22"/>
          <w:szCs w:val="22"/>
        </w:rPr>
        <w:t>r.</w:t>
      </w:r>
      <w:r w:rsidR="008440D7">
        <w:rPr>
          <w:rFonts w:ascii="Arial" w:eastAsia="Arial" w:hAnsi="Arial" w:cs="Arial"/>
          <w:sz w:val="22"/>
          <w:szCs w:val="22"/>
        </w:rPr>
        <w:t xml:space="preserve"> </w:t>
      </w:r>
      <w:r w:rsidR="009B78AD">
        <w:rPr>
          <w:rFonts w:ascii="Arial" w:eastAsia="Arial" w:hAnsi="Arial" w:cs="Arial"/>
          <w:sz w:val="22"/>
          <w:szCs w:val="22"/>
        </w:rPr>
        <w:t>This limit</w:t>
      </w:r>
      <w:r w:rsidR="006C256B">
        <w:rPr>
          <w:rFonts w:ascii="Arial" w:eastAsia="Arial" w:hAnsi="Arial" w:cs="Arial"/>
          <w:sz w:val="22"/>
          <w:szCs w:val="22"/>
        </w:rPr>
        <w:t xml:space="preserve"> </w:t>
      </w:r>
      <w:r w:rsidR="009B78AD">
        <w:rPr>
          <w:rFonts w:ascii="Arial" w:eastAsia="Arial" w:hAnsi="Arial" w:cs="Arial"/>
          <w:sz w:val="22"/>
          <w:szCs w:val="22"/>
        </w:rPr>
        <w:t>understanding of</w:t>
      </w:r>
      <w:r w:rsidR="001B59E9">
        <w:rPr>
          <w:rFonts w:ascii="Arial" w:eastAsia="Arial" w:hAnsi="Arial" w:cs="Arial"/>
          <w:sz w:val="22"/>
          <w:szCs w:val="22"/>
        </w:rPr>
        <w:t xml:space="preserve"> how </w:t>
      </w:r>
      <w:r w:rsidR="009B78AD">
        <w:rPr>
          <w:rFonts w:ascii="Arial" w:eastAsia="Arial" w:hAnsi="Arial" w:cs="Arial"/>
          <w:sz w:val="22"/>
          <w:szCs w:val="22"/>
        </w:rPr>
        <w:t>burnout</w:t>
      </w:r>
      <w:r w:rsidR="001B59E9">
        <w:rPr>
          <w:rFonts w:ascii="Arial" w:eastAsia="Arial" w:hAnsi="Arial" w:cs="Arial"/>
          <w:sz w:val="22"/>
          <w:szCs w:val="22"/>
        </w:rPr>
        <w:t xml:space="preserve"> </w:t>
      </w:r>
      <w:r w:rsidR="008A680F">
        <w:rPr>
          <w:rFonts w:ascii="Arial" w:eastAsia="Arial" w:hAnsi="Arial" w:cs="Arial"/>
          <w:sz w:val="22"/>
          <w:szCs w:val="22"/>
        </w:rPr>
        <w:t xml:space="preserve">develops or changes throughout a healthcare </w:t>
      </w:r>
      <w:r w:rsidR="009B78AD">
        <w:rPr>
          <w:rFonts w:ascii="Arial" w:eastAsia="Arial" w:hAnsi="Arial" w:cs="Arial"/>
          <w:sz w:val="22"/>
          <w:szCs w:val="22"/>
        </w:rPr>
        <w:t>professional</w:t>
      </w:r>
      <w:r w:rsidR="00610453">
        <w:rPr>
          <w:rFonts w:ascii="Arial" w:eastAsia="Arial" w:hAnsi="Arial" w:cs="Arial"/>
          <w:sz w:val="22"/>
          <w:szCs w:val="22"/>
        </w:rPr>
        <w:t xml:space="preserve">, again it </w:t>
      </w:r>
      <w:r w:rsidR="007166BD">
        <w:rPr>
          <w:rFonts w:ascii="Arial" w:eastAsia="Arial" w:hAnsi="Arial" w:cs="Arial"/>
          <w:sz w:val="22"/>
          <w:szCs w:val="22"/>
        </w:rPr>
        <w:t>shows</w:t>
      </w:r>
      <w:r w:rsidR="00610453">
        <w:rPr>
          <w:rFonts w:ascii="Arial" w:eastAsia="Arial" w:hAnsi="Arial" w:cs="Arial"/>
          <w:sz w:val="22"/>
          <w:szCs w:val="22"/>
        </w:rPr>
        <w:t xml:space="preserve"> th</w:t>
      </w:r>
      <w:r w:rsidR="00F14A09">
        <w:rPr>
          <w:rFonts w:ascii="Arial" w:eastAsia="Arial" w:hAnsi="Arial" w:cs="Arial"/>
          <w:sz w:val="22"/>
          <w:szCs w:val="22"/>
        </w:rPr>
        <w:t xml:space="preserve">at we aften lump up all healthcare staff </w:t>
      </w:r>
      <w:r w:rsidR="00636601">
        <w:rPr>
          <w:rFonts w:ascii="Arial" w:eastAsia="Arial" w:hAnsi="Arial" w:cs="Arial"/>
          <w:sz w:val="22"/>
          <w:szCs w:val="22"/>
        </w:rPr>
        <w:t>together, but</w:t>
      </w:r>
      <w:r w:rsidR="00F14A09">
        <w:rPr>
          <w:rFonts w:ascii="Arial" w:eastAsia="Arial" w:hAnsi="Arial" w:cs="Arial"/>
          <w:sz w:val="22"/>
          <w:szCs w:val="22"/>
        </w:rPr>
        <w:t xml:space="preserve"> we </w:t>
      </w:r>
      <w:r w:rsidR="007166BD">
        <w:rPr>
          <w:rFonts w:ascii="Arial" w:eastAsia="Arial" w:hAnsi="Arial" w:cs="Arial"/>
          <w:sz w:val="22"/>
          <w:szCs w:val="22"/>
        </w:rPr>
        <w:t>know that</w:t>
      </w:r>
      <w:r w:rsidR="003E606C">
        <w:rPr>
          <w:rFonts w:ascii="Arial" w:eastAsia="Arial" w:hAnsi="Arial" w:cs="Arial"/>
          <w:sz w:val="22"/>
          <w:szCs w:val="22"/>
        </w:rPr>
        <w:t xml:space="preserve"> different </w:t>
      </w:r>
      <w:r w:rsidR="007166BD">
        <w:rPr>
          <w:rFonts w:ascii="Arial" w:eastAsia="Arial" w:hAnsi="Arial" w:cs="Arial"/>
          <w:sz w:val="22"/>
          <w:szCs w:val="22"/>
        </w:rPr>
        <w:t>role</w:t>
      </w:r>
      <w:r w:rsidR="00CE67C3">
        <w:rPr>
          <w:rFonts w:ascii="Arial" w:eastAsia="Arial" w:hAnsi="Arial" w:cs="Arial"/>
          <w:sz w:val="22"/>
          <w:szCs w:val="22"/>
        </w:rPr>
        <w:t>s</w:t>
      </w:r>
      <w:r w:rsidR="007166BD">
        <w:rPr>
          <w:rFonts w:ascii="Arial" w:eastAsia="Arial" w:hAnsi="Arial" w:cs="Arial"/>
          <w:sz w:val="22"/>
          <w:szCs w:val="22"/>
        </w:rPr>
        <w:t>, like</w:t>
      </w:r>
      <w:r w:rsidR="003E606C">
        <w:rPr>
          <w:rFonts w:ascii="Arial" w:eastAsia="Arial" w:hAnsi="Arial" w:cs="Arial"/>
          <w:sz w:val="22"/>
          <w:szCs w:val="22"/>
        </w:rPr>
        <w:t xml:space="preserve"> nurse</w:t>
      </w:r>
      <w:r w:rsidR="00CE67C3">
        <w:rPr>
          <w:rFonts w:ascii="Arial" w:eastAsia="Arial" w:hAnsi="Arial" w:cs="Arial"/>
          <w:sz w:val="22"/>
          <w:szCs w:val="22"/>
        </w:rPr>
        <w:t>s</w:t>
      </w:r>
      <w:r w:rsidR="003E606C">
        <w:rPr>
          <w:rFonts w:ascii="Arial" w:eastAsia="Arial" w:hAnsi="Arial" w:cs="Arial"/>
          <w:sz w:val="22"/>
          <w:szCs w:val="22"/>
        </w:rPr>
        <w:t>, doctors</w:t>
      </w:r>
      <w:r w:rsidR="00BD6D01">
        <w:rPr>
          <w:rFonts w:ascii="Arial" w:eastAsia="Arial" w:hAnsi="Arial" w:cs="Arial"/>
          <w:sz w:val="22"/>
          <w:szCs w:val="22"/>
        </w:rPr>
        <w:t xml:space="preserve"> and other health care workers</w:t>
      </w:r>
      <w:r w:rsidR="003E606C">
        <w:rPr>
          <w:rFonts w:ascii="Arial" w:eastAsia="Arial" w:hAnsi="Arial" w:cs="Arial"/>
          <w:sz w:val="22"/>
          <w:szCs w:val="22"/>
        </w:rPr>
        <w:t xml:space="preserve"> might be experiencing</w:t>
      </w:r>
      <w:r w:rsidR="0016622B">
        <w:rPr>
          <w:rFonts w:ascii="Arial" w:eastAsia="Arial" w:hAnsi="Arial" w:cs="Arial"/>
          <w:sz w:val="22"/>
          <w:szCs w:val="22"/>
        </w:rPr>
        <w:t xml:space="preserve"> burnout </w:t>
      </w:r>
      <w:r w:rsidR="007166BD">
        <w:rPr>
          <w:rFonts w:ascii="Arial" w:eastAsia="Arial" w:hAnsi="Arial" w:cs="Arial"/>
          <w:sz w:val="22"/>
          <w:szCs w:val="22"/>
        </w:rPr>
        <w:t>differently</w:t>
      </w:r>
    </w:p>
    <w:p w14:paraId="78E3A82E" w14:textId="58618BC0" w:rsidR="00575E73" w:rsidRPr="009E66A7" w:rsidRDefault="00575E73" w:rsidP="009E66A7">
      <w:pPr>
        <w:pStyle w:val="Heading1"/>
        <w:rPr>
          <w:rFonts w:ascii="Arial" w:hAnsi="Arial" w:cs="Arial"/>
          <w:color w:val="auto"/>
        </w:rPr>
      </w:pPr>
      <w:bookmarkStart w:id="8" w:name="_Toc227593373"/>
      <w:r w:rsidRPr="009E66A7">
        <w:rPr>
          <w:rFonts w:ascii="Arial" w:hAnsi="Arial" w:cs="Arial"/>
          <w:color w:val="auto"/>
        </w:rPr>
        <w:t>Task 3 –Research Methodologies</w:t>
      </w:r>
      <w:bookmarkEnd w:id="8"/>
      <w:r w:rsidRPr="009E66A7">
        <w:rPr>
          <w:rFonts w:ascii="Arial" w:hAnsi="Arial" w:cs="Arial"/>
          <w:color w:val="auto"/>
        </w:rPr>
        <w:t xml:space="preserve">  </w:t>
      </w:r>
    </w:p>
    <w:p w14:paraId="50B7DDB4" w14:textId="63A93099" w:rsidR="00575E73" w:rsidRPr="009A462D" w:rsidRDefault="00575E73" w:rsidP="00432D05">
      <w:pPr>
        <w:pStyle w:val="Heading2"/>
        <w:rPr>
          <w:rFonts w:ascii="Arial" w:eastAsia="Arial" w:hAnsi="Arial" w:cs="Arial"/>
          <w:color w:val="auto"/>
        </w:rPr>
      </w:pPr>
      <w:bookmarkStart w:id="9" w:name="_Toc227593374"/>
      <w:r w:rsidRPr="009A462D">
        <w:rPr>
          <w:rFonts w:ascii="Arial" w:eastAsia="Arial" w:hAnsi="Arial" w:cs="Arial"/>
          <w:color w:val="auto"/>
        </w:rPr>
        <w:t>Definitions and Examples</w:t>
      </w:r>
      <w:bookmarkEnd w:id="9"/>
    </w:p>
    <w:p w14:paraId="66565729" w14:textId="36A0B487" w:rsidR="004853E6" w:rsidRDefault="00B32A7F" w:rsidP="00941A99">
      <w:pPr>
        <w:spacing w:line="360" w:lineRule="auto"/>
        <w:rPr>
          <w:rFonts w:ascii="Arial" w:eastAsia="Arial" w:hAnsi="Arial" w:cs="Arial"/>
          <w:sz w:val="22"/>
          <w:szCs w:val="22"/>
        </w:rPr>
      </w:pPr>
      <w:r>
        <w:rPr>
          <w:rFonts w:ascii="Arial" w:eastAsia="Arial" w:hAnsi="Arial" w:cs="Arial"/>
          <w:sz w:val="22"/>
          <w:szCs w:val="22"/>
        </w:rPr>
        <w:t>Metho</w:t>
      </w:r>
      <w:r w:rsidR="00E63231">
        <w:rPr>
          <w:rFonts w:ascii="Arial" w:eastAsia="Arial" w:hAnsi="Arial" w:cs="Arial"/>
          <w:sz w:val="22"/>
          <w:szCs w:val="22"/>
        </w:rPr>
        <w:t>dology is a</w:t>
      </w:r>
      <w:r w:rsidR="00DD2942">
        <w:rPr>
          <w:rFonts w:ascii="Arial" w:eastAsia="Arial" w:hAnsi="Arial" w:cs="Arial"/>
          <w:sz w:val="22"/>
          <w:szCs w:val="22"/>
        </w:rPr>
        <w:t>n ap</w:t>
      </w:r>
      <w:r w:rsidR="00091687">
        <w:rPr>
          <w:rFonts w:ascii="Arial" w:eastAsia="Arial" w:hAnsi="Arial" w:cs="Arial"/>
          <w:sz w:val="22"/>
          <w:szCs w:val="22"/>
        </w:rPr>
        <w:t xml:space="preserve">proach and </w:t>
      </w:r>
      <w:r w:rsidR="006245E8">
        <w:rPr>
          <w:rFonts w:ascii="Arial" w:eastAsia="Arial" w:hAnsi="Arial" w:cs="Arial"/>
          <w:sz w:val="22"/>
          <w:szCs w:val="22"/>
        </w:rPr>
        <w:t>strategy</w:t>
      </w:r>
      <w:r w:rsidR="00091687">
        <w:rPr>
          <w:rFonts w:ascii="Arial" w:eastAsia="Arial" w:hAnsi="Arial" w:cs="Arial"/>
          <w:sz w:val="22"/>
          <w:szCs w:val="22"/>
        </w:rPr>
        <w:t xml:space="preserve"> used to underta</w:t>
      </w:r>
      <w:r w:rsidR="006245E8">
        <w:rPr>
          <w:rFonts w:ascii="Arial" w:eastAsia="Arial" w:hAnsi="Arial" w:cs="Arial"/>
          <w:sz w:val="22"/>
          <w:szCs w:val="22"/>
        </w:rPr>
        <w:t xml:space="preserve">ke </w:t>
      </w:r>
      <w:r w:rsidR="0072314D">
        <w:rPr>
          <w:rFonts w:ascii="Arial" w:eastAsia="Arial" w:hAnsi="Arial" w:cs="Arial"/>
          <w:sz w:val="22"/>
          <w:szCs w:val="22"/>
        </w:rPr>
        <w:t xml:space="preserve">research, </w:t>
      </w:r>
      <w:r w:rsidR="00F66CD1">
        <w:rPr>
          <w:rFonts w:ascii="Arial" w:eastAsia="Arial" w:hAnsi="Arial" w:cs="Arial"/>
          <w:sz w:val="22"/>
          <w:szCs w:val="22"/>
        </w:rPr>
        <w:t>it</w:t>
      </w:r>
      <w:r w:rsidR="00AD1E9C">
        <w:rPr>
          <w:rFonts w:ascii="Arial" w:eastAsia="Arial" w:hAnsi="Arial" w:cs="Arial"/>
          <w:sz w:val="22"/>
          <w:szCs w:val="22"/>
        </w:rPr>
        <w:t xml:space="preserve"> explain how the study was </w:t>
      </w:r>
      <w:r w:rsidR="00873A66">
        <w:rPr>
          <w:rFonts w:ascii="Arial" w:eastAsia="Arial" w:hAnsi="Arial" w:cs="Arial"/>
          <w:sz w:val="22"/>
          <w:szCs w:val="22"/>
        </w:rPr>
        <w:t xml:space="preserve">conducted </w:t>
      </w:r>
      <w:r w:rsidR="007765C5">
        <w:rPr>
          <w:rFonts w:ascii="Arial" w:eastAsia="Arial" w:hAnsi="Arial" w:cs="Arial"/>
          <w:sz w:val="22"/>
          <w:szCs w:val="22"/>
        </w:rPr>
        <w:t xml:space="preserve">and </w:t>
      </w:r>
      <w:r w:rsidR="00E522E7">
        <w:rPr>
          <w:rFonts w:ascii="Arial" w:eastAsia="Arial" w:hAnsi="Arial" w:cs="Arial"/>
          <w:sz w:val="22"/>
          <w:szCs w:val="22"/>
        </w:rPr>
        <w:t>includes the research design a</w:t>
      </w:r>
      <w:r w:rsidR="00C266F1">
        <w:rPr>
          <w:rFonts w:ascii="Arial" w:eastAsia="Arial" w:hAnsi="Arial" w:cs="Arial"/>
          <w:sz w:val="22"/>
          <w:szCs w:val="22"/>
        </w:rPr>
        <w:t>nd dat</w:t>
      </w:r>
      <w:r w:rsidR="00D07A15">
        <w:rPr>
          <w:rFonts w:ascii="Arial" w:eastAsia="Arial" w:hAnsi="Arial" w:cs="Arial"/>
          <w:sz w:val="22"/>
          <w:szCs w:val="22"/>
        </w:rPr>
        <w:t>a</w:t>
      </w:r>
      <w:r w:rsidR="00C266F1">
        <w:rPr>
          <w:rFonts w:ascii="Arial" w:eastAsia="Arial" w:hAnsi="Arial" w:cs="Arial"/>
          <w:sz w:val="22"/>
          <w:szCs w:val="22"/>
        </w:rPr>
        <w:t xml:space="preserve"> collection </w:t>
      </w:r>
      <w:r w:rsidR="004308A9">
        <w:rPr>
          <w:rFonts w:ascii="Arial" w:eastAsia="Arial" w:hAnsi="Arial" w:cs="Arial"/>
          <w:sz w:val="22"/>
          <w:szCs w:val="22"/>
        </w:rPr>
        <w:t>methods, It</w:t>
      </w:r>
      <w:r w:rsidR="00BA037F">
        <w:rPr>
          <w:rFonts w:ascii="Arial" w:eastAsia="Arial" w:hAnsi="Arial" w:cs="Arial"/>
          <w:sz w:val="22"/>
          <w:szCs w:val="22"/>
        </w:rPr>
        <w:t xml:space="preserve"> </w:t>
      </w:r>
      <w:r w:rsidR="00C168B7">
        <w:rPr>
          <w:rFonts w:ascii="Arial" w:eastAsia="Arial" w:hAnsi="Arial" w:cs="Arial"/>
          <w:sz w:val="22"/>
          <w:szCs w:val="22"/>
        </w:rPr>
        <w:t xml:space="preserve">also </w:t>
      </w:r>
      <w:r w:rsidR="00282C47">
        <w:rPr>
          <w:rFonts w:ascii="Arial" w:eastAsia="Arial" w:hAnsi="Arial" w:cs="Arial"/>
          <w:sz w:val="22"/>
          <w:szCs w:val="22"/>
        </w:rPr>
        <w:t>justifies</w:t>
      </w:r>
      <w:r w:rsidR="00BA037F">
        <w:rPr>
          <w:rFonts w:ascii="Arial" w:eastAsia="Arial" w:hAnsi="Arial" w:cs="Arial"/>
          <w:sz w:val="22"/>
          <w:szCs w:val="22"/>
        </w:rPr>
        <w:t xml:space="preserve"> </w:t>
      </w:r>
      <w:r w:rsidR="00C33F9F">
        <w:rPr>
          <w:rFonts w:ascii="Arial" w:eastAsia="Arial" w:hAnsi="Arial" w:cs="Arial"/>
          <w:sz w:val="22"/>
          <w:szCs w:val="22"/>
        </w:rPr>
        <w:t>how and why a researcher carries out their study</w:t>
      </w:r>
      <w:r w:rsidR="00F30999">
        <w:rPr>
          <w:rFonts w:ascii="Arial" w:eastAsia="Arial" w:hAnsi="Arial" w:cs="Arial"/>
          <w:sz w:val="22"/>
          <w:szCs w:val="22"/>
        </w:rPr>
        <w:t xml:space="preserve"> and th</w:t>
      </w:r>
      <w:r w:rsidR="00836C50">
        <w:rPr>
          <w:rFonts w:ascii="Arial" w:eastAsia="Arial" w:hAnsi="Arial" w:cs="Arial"/>
          <w:sz w:val="22"/>
          <w:szCs w:val="22"/>
        </w:rPr>
        <w:t>ree</w:t>
      </w:r>
      <w:r w:rsidR="0060769C">
        <w:rPr>
          <w:rFonts w:ascii="Arial" w:eastAsia="Arial" w:hAnsi="Arial" w:cs="Arial"/>
          <w:sz w:val="22"/>
          <w:szCs w:val="22"/>
        </w:rPr>
        <w:t xml:space="preserve"> metho</w:t>
      </w:r>
      <w:r w:rsidR="001345DD">
        <w:rPr>
          <w:rFonts w:ascii="Arial" w:eastAsia="Arial" w:hAnsi="Arial" w:cs="Arial"/>
          <w:sz w:val="22"/>
          <w:szCs w:val="22"/>
        </w:rPr>
        <w:t>dologies</w:t>
      </w:r>
      <w:r w:rsidR="00F30999">
        <w:rPr>
          <w:rFonts w:ascii="Arial" w:eastAsia="Arial" w:hAnsi="Arial" w:cs="Arial"/>
          <w:sz w:val="22"/>
          <w:szCs w:val="22"/>
        </w:rPr>
        <w:t xml:space="preserve"> </w:t>
      </w:r>
      <w:r w:rsidR="00A40801">
        <w:rPr>
          <w:rFonts w:ascii="Arial" w:eastAsia="Arial" w:hAnsi="Arial" w:cs="Arial"/>
          <w:sz w:val="22"/>
          <w:szCs w:val="22"/>
        </w:rPr>
        <w:t>are</w:t>
      </w:r>
      <w:r w:rsidR="00836C50">
        <w:rPr>
          <w:rFonts w:ascii="Arial" w:eastAsia="Arial" w:hAnsi="Arial" w:cs="Arial"/>
          <w:sz w:val="22"/>
          <w:szCs w:val="22"/>
        </w:rPr>
        <w:t xml:space="preserve"> usually used</w:t>
      </w:r>
      <w:r w:rsidR="00A40801">
        <w:rPr>
          <w:rFonts w:ascii="Arial" w:eastAsia="Arial" w:hAnsi="Arial" w:cs="Arial"/>
          <w:sz w:val="22"/>
          <w:szCs w:val="22"/>
        </w:rPr>
        <w:t>.</w:t>
      </w:r>
    </w:p>
    <w:p w14:paraId="4289C647" w14:textId="1EB0C56B" w:rsidR="006B374F" w:rsidRDefault="00016EBB" w:rsidP="00941A99">
      <w:pPr>
        <w:spacing w:line="360" w:lineRule="auto"/>
        <w:rPr>
          <w:rFonts w:ascii="Arial" w:eastAsiaTheme="minorEastAsia" w:hAnsi="Arial" w:cs="Arial"/>
          <w:kern w:val="2"/>
          <w:sz w:val="22"/>
          <w:szCs w:val="22"/>
          <w:lang w:eastAsia="zh-CN"/>
          <w14:ligatures w14:val="standardContextual"/>
        </w:rPr>
      </w:pPr>
      <w:r w:rsidRPr="00016EBB">
        <w:rPr>
          <w:rFonts w:ascii="Arial" w:eastAsia="Arial" w:hAnsi="Arial" w:cs="Arial"/>
          <w:b/>
          <w:bCs/>
          <w:sz w:val="22"/>
          <w:szCs w:val="22"/>
        </w:rPr>
        <w:t>Qualitative method</w:t>
      </w:r>
      <w:r w:rsidR="007A5EAD" w:rsidRPr="007A5EAD">
        <w:rPr>
          <w:rFonts w:ascii="Arial" w:eastAsiaTheme="minorEastAsia" w:hAnsi="Arial" w:cs="Arial"/>
          <w:b/>
          <w:bCs/>
          <w:kern w:val="2"/>
          <w:sz w:val="22"/>
          <w:szCs w:val="22"/>
          <w:lang w:eastAsia="zh-CN"/>
          <w14:ligatures w14:val="standardContextual"/>
        </w:rPr>
        <w:t xml:space="preserve"> </w:t>
      </w:r>
      <w:r w:rsidR="007A5EAD">
        <w:rPr>
          <w:rFonts w:ascii="Arial" w:eastAsiaTheme="minorEastAsia" w:hAnsi="Arial" w:cs="Arial"/>
          <w:kern w:val="2"/>
          <w:sz w:val="22"/>
          <w:szCs w:val="22"/>
          <w:lang w:eastAsia="zh-CN"/>
          <w14:ligatures w14:val="standardContextual"/>
        </w:rPr>
        <w:t>This metho</w:t>
      </w:r>
      <w:r w:rsidR="00EF2578">
        <w:rPr>
          <w:rFonts w:ascii="Arial" w:eastAsiaTheme="minorEastAsia" w:hAnsi="Arial" w:cs="Arial"/>
          <w:kern w:val="2"/>
          <w:sz w:val="22"/>
          <w:szCs w:val="22"/>
          <w:lang w:eastAsia="zh-CN"/>
          <w14:ligatures w14:val="standardContextual"/>
        </w:rPr>
        <w:t xml:space="preserve">dology focuses on </w:t>
      </w:r>
      <w:r w:rsidR="00C664F6">
        <w:rPr>
          <w:rFonts w:ascii="Arial" w:eastAsiaTheme="minorEastAsia" w:hAnsi="Arial" w:cs="Arial"/>
          <w:kern w:val="2"/>
          <w:sz w:val="22"/>
          <w:szCs w:val="22"/>
          <w:lang w:eastAsia="zh-CN"/>
          <w14:ligatures w14:val="standardContextual"/>
        </w:rPr>
        <w:t>non-numerical</w:t>
      </w:r>
      <w:r w:rsidR="00EF2578">
        <w:rPr>
          <w:rFonts w:ascii="Arial" w:eastAsiaTheme="minorEastAsia" w:hAnsi="Arial" w:cs="Arial"/>
          <w:kern w:val="2"/>
          <w:sz w:val="22"/>
          <w:szCs w:val="22"/>
          <w:lang w:eastAsia="zh-CN"/>
          <w14:ligatures w14:val="standardContextual"/>
        </w:rPr>
        <w:t xml:space="preserve"> data</w:t>
      </w:r>
      <w:r w:rsidR="00AB1AD2">
        <w:rPr>
          <w:rFonts w:ascii="Arial" w:eastAsiaTheme="minorEastAsia" w:hAnsi="Arial" w:cs="Arial"/>
          <w:kern w:val="2"/>
          <w:sz w:val="22"/>
          <w:szCs w:val="22"/>
          <w:lang w:eastAsia="zh-CN"/>
          <w14:ligatures w14:val="standardContextual"/>
        </w:rPr>
        <w:t xml:space="preserve"> and is generally used</w:t>
      </w:r>
      <w:r w:rsidR="00EE2185">
        <w:rPr>
          <w:rFonts w:ascii="Arial" w:eastAsiaTheme="minorEastAsia" w:hAnsi="Arial" w:cs="Arial"/>
          <w:kern w:val="2"/>
          <w:sz w:val="22"/>
          <w:szCs w:val="22"/>
          <w:lang w:eastAsia="zh-CN"/>
          <w14:ligatures w14:val="standardContextual"/>
        </w:rPr>
        <w:t xml:space="preserve"> </w:t>
      </w:r>
      <w:r w:rsidR="00637E07">
        <w:rPr>
          <w:rFonts w:ascii="Arial" w:eastAsiaTheme="minorEastAsia" w:hAnsi="Arial" w:cs="Arial"/>
          <w:kern w:val="2"/>
          <w:sz w:val="22"/>
          <w:szCs w:val="22"/>
          <w:lang w:eastAsia="zh-CN"/>
          <w14:ligatures w14:val="standardContextual"/>
        </w:rPr>
        <w:t>to understand human behaviour</w:t>
      </w:r>
      <w:r w:rsidR="00AB1AD2">
        <w:rPr>
          <w:rFonts w:ascii="Arial" w:eastAsiaTheme="minorEastAsia" w:hAnsi="Arial" w:cs="Arial"/>
          <w:kern w:val="2"/>
          <w:sz w:val="22"/>
          <w:szCs w:val="22"/>
          <w:lang w:eastAsia="zh-CN"/>
          <w14:ligatures w14:val="standardContextual"/>
        </w:rPr>
        <w:t xml:space="preserve"> and social </w:t>
      </w:r>
      <w:r w:rsidR="006B374F">
        <w:rPr>
          <w:rFonts w:ascii="Arial" w:eastAsiaTheme="minorEastAsia" w:hAnsi="Arial" w:cs="Arial"/>
          <w:kern w:val="2"/>
          <w:sz w:val="22"/>
          <w:szCs w:val="22"/>
          <w:lang w:eastAsia="zh-CN"/>
          <w14:ligatures w14:val="standardContextual"/>
        </w:rPr>
        <w:t>interactions</w:t>
      </w:r>
      <w:r w:rsidR="006B374F">
        <w:rPr>
          <w:rFonts w:ascii="Arial" w:eastAsia="Arial" w:hAnsi="Arial" w:cs="Arial"/>
          <w:b/>
          <w:bCs/>
          <w:sz w:val="22"/>
          <w:szCs w:val="22"/>
        </w:rPr>
        <w:t>.</w:t>
      </w:r>
      <w:r w:rsidR="006B374F" w:rsidRPr="000055F6">
        <w:rPr>
          <w:rFonts w:ascii="Arial" w:eastAsiaTheme="minorEastAsia" w:hAnsi="Arial" w:cs="Arial"/>
          <w:kern w:val="2"/>
          <w:sz w:val="22"/>
          <w:szCs w:val="22"/>
          <w:lang w:eastAsia="zh-CN"/>
          <w14:ligatures w14:val="standardContextual"/>
        </w:rPr>
        <w:t xml:space="preserve"> Qualitative</w:t>
      </w:r>
      <w:r w:rsidR="000055F6" w:rsidRPr="000055F6">
        <w:rPr>
          <w:rFonts w:ascii="Arial" w:eastAsiaTheme="minorEastAsia" w:hAnsi="Arial" w:cs="Arial"/>
          <w:kern w:val="2"/>
          <w:sz w:val="22"/>
          <w:szCs w:val="22"/>
          <w:lang w:eastAsia="zh-CN"/>
          <w14:ligatures w14:val="standardContextual"/>
        </w:rPr>
        <w:t xml:space="preserve"> research allows the researchers to have a certain level of subjective interpretation of the collected data. This kind of</w:t>
      </w:r>
      <w:r w:rsidR="005D0F72">
        <w:rPr>
          <w:rFonts w:ascii="Arial" w:eastAsiaTheme="minorEastAsia" w:hAnsi="Arial" w:cs="Arial"/>
          <w:kern w:val="2"/>
          <w:sz w:val="22"/>
          <w:szCs w:val="22"/>
          <w:lang w:eastAsia="zh-CN"/>
          <w14:ligatures w14:val="standardContextual"/>
        </w:rPr>
        <w:t xml:space="preserve"> </w:t>
      </w:r>
      <w:r w:rsidR="000D318E">
        <w:rPr>
          <w:rFonts w:ascii="Arial" w:eastAsiaTheme="minorEastAsia" w:hAnsi="Arial" w:cs="Arial"/>
          <w:kern w:val="2"/>
          <w:sz w:val="22"/>
          <w:szCs w:val="22"/>
          <w:lang w:eastAsia="zh-CN"/>
          <w14:ligatures w14:val="standardContextual"/>
        </w:rPr>
        <w:t>methodology helps</w:t>
      </w:r>
      <w:r w:rsidR="001B03BC">
        <w:rPr>
          <w:rFonts w:ascii="Arial" w:eastAsiaTheme="minorEastAsia" w:hAnsi="Arial" w:cs="Arial"/>
          <w:kern w:val="2"/>
          <w:sz w:val="22"/>
          <w:szCs w:val="22"/>
          <w:lang w:eastAsia="zh-CN"/>
          <w14:ligatures w14:val="standardContextual"/>
        </w:rPr>
        <w:t xml:space="preserve"> health and social care </w:t>
      </w:r>
      <w:r w:rsidR="001015F7">
        <w:rPr>
          <w:rFonts w:ascii="Arial" w:eastAsiaTheme="minorEastAsia" w:hAnsi="Arial" w:cs="Arial"/>
          <w:kern w:val="2"/>
          <w:sz w:val="22"/>
          <w:szCs w:val="22"/>
          <w:lang w:eastAsia="zh-CN"/>
          <w14:ligatures w14:val="standardContextual"/>
        </w:rPr>
        <w:t>system</w:t>
      </w:r>
      <w:r w:rsidR="001B03BC">
        <w:rPr>
          <w:rFonts w:ascii="Arial" w:eastAsiaTheme="minorEastAsia" w:hAnsi="Arial" w:cs="Arial"/>
          <w:kern w:val="2"/>
          <w:sz w:val="22"/>
          <w:szCs w:val="22"/>
          <w:lang w:eastAsia="zh-CN"/>
          <w14:ligatures w14:val="standardContextual"/>
        </w:rPr>
        <w:t xml:space="preserve"> to understand</w:t>
      </w:r>
      <w:r w:rsidR="001015F7">
        <w:rPr>
          <w:rFonts w:ascii="Arial" w:eastAsiaTheme="minorEastAsia" w:hAnsi="Arial" w:cs="Arial"/>
          <w:kern w:val="2"/>
          <w:sz w:val="22"/>
          <w:szCs w:val="22"/>
          <w:lang w:eastAsia="zh-CN"/>
          <w14:ligatures w14:val="standardContextual"/>
        </w:rPr>
        <w:t xml:space="preserve"> patient</w:t>
      </w:r>
      <w:r w:rsidR="00AD52AF">
        <w:rPr>
          <w:rFonts w:ascii="Arial" w:eastAsiaTheme="minorEastAsia" w:hAnsi="Arial" w:cs="Arial"/>
          <w:kern w:val="2"/>
          <w:sz w:val="22"/>
          <w:szCs w:val="22"/>
          <w:lang w:eastAsia="zh-CN"/>
          <w14:ligatures w14:val="standardContextual"/>
        </w:rPr>
        <w:t xml:space="preserve"> experience and staff </w:t>
      </w:r>
      <w:r w:rsidR="005628CF">
        <w:rPr>
          <w:rFonts w:ascii="Arial" w:eastAsiaTheme="minorEastAsia" w:hAnsi="Arial" w:cs="Arial"/>
          <w:kern w:val="2"/>
          <w:sz w:val="22"/>
          <w:szCs w:val="22"/>
          <w:lang w:eastAsia="zh-CN"/>
          <w14:ligatures w14:val="standardContextual"/>
        </w:rPr>
        <w:t>wellbeing</w:t>
      </w:r>
      <w:r w:rsidR="00D7007F">
        <w:rPr>
          <w:rFonts w:ascii="Arial" w:eastAsiaTheme="minorEastAsia" w:hAnsi="Arial" w:cs="Arial"/>
          <w:kern w:val="2"/>
          <w:sz w:val="22"/>
          <w:szCs w:val="22"/>
          <w:lang w:eastAsia="zh-CN"/>
          <w14:ligatures w14:val="standardContextual"/>
        </w:rPr>
        <w:t xml:space="preserve"> </w:t>
      </w:r>
      <w:r w:rsidR="005628CF">
        <w:rPr>
          <w:rFonts w:ascii="Arial" w:eastAsiaTheme="minorEastAsia" w:hAnsi="Arial" w:cs="Arial"/>
          <w:kern w:val="2"/>
          <w:sz w:val="22"/>
          <w:szCs w:val="22"/>
          <w:lang w:eastAsia="zh-CN"/>
          <w14:ligatures w14:val="standardContextual"/>
        </w:rPr>
        <w:t xml:space="preserve">with </w:t>
      </w:r>
      <w:r w:rsidR="006B374F">
        <w:rPr>
          <w:rFonts w:ascii="Arial" w:eastAsiaTheme="minorEastAsia" w:hAnsi="Arial" w:cs="Arial"/>
          <w:kern w:val="2"/>
          <w:sz w:val="22"/>
          <w:szCs w:val="22"/>
          <w:lang w:eastAsia="zh-CN"/>
          <w14:ligatures w14:val="standardContextual"/>
        </w:rPr>
        <w:t>issues like burnout and quality of care</w:t>
      </w:r>
    </w:p>
    <w:p w14:paraId="7D05FE4B" w14:textId="7F9E5C00" w:rsidR="00773D0B" w:rsidRPr="006B374F" w:rsidRDefault="000F5612" w:rsidP="00941A99">
      <w:pPr>
        <w:spacing w:line="360" w:lineRule="auto"/>
        <w:rPr>
          <w:rFonts w:ascii="Arial" w:eastAsiaTheme="minorEastAsia" w:hAnsi="Arial" w:cs="Arial"/>
          <w:kern w:val="2"/>
          <w:sz w:val="22"/>
          <w:szCs w:val="22"/>
          <w:lang w:eastAsia="zh-CN"/>
          <w14:ligatures w14:val="standardContextual"/>
        </w:rPr>
      </w:pPr>
      <w:r w:rsidRPr="000F5612">
        <w:rPr>
          <w:rFonts w:ascii="Arial" w:eastAsia="Arial" w:hAnsi="Arial" w:cs="Arial"/>
          <w:b/>
          <w:bCs/>
          <w:sz w:val="22"/>
          <w:szCs w:val="22"/>
        </w:rPr>
        <w:t>Quantitative</w:t>
      </w:r>
      <w:r>
        <w:rPr>
          <w:rFonts w:ascii="Arial" w:eastAsia="Arial" w:hAnsi="Arial" w:cs="Arial"/>
          <w:b/>
          <w:bCs/>
          <w:sz w:val="22"/>
          <w:szCs w:val="22"/>
        </w:rPr>
        <w:t xml:space="preserve"> </w:t>
      </w:r>
      <w:r w:rsidR="00E375B4">
        <w:rPr>
          <w:rFonts w:ascii="Arial" w:eastAsia="Arial" w:hAnsi="Arial" w:cs="Arial"/>
          <w:b/>
          <w:bCs/>
          <w:sz w:val="22"/>
          <w:szCs w:val="22"/>
        </w:rPr>
        <w:t>research</w:t>
      </w:r>
      <w:r w:rsidR="00E375B4">
        <w:rPr>
          <w:rFonts w:ascii="Arial" w:eastAsia="Arial" w:hAnsi="Arial" w:cs="Arial"/>
          <w:sz w:val="22"/>
          <w:szCs w:val="22"/>
        </w:rPr>
        <w:t xml:space="preserve"> method is an approach used to collect</w:t>
      </w:r>
      <w:r w:rsidR="006D0AF4">
        <w:rPr>
          <w:rFonts w:ascii="Arial" w:eastAsia="Arial" w:hAnsi="Arial" w:cs="Arial"/>
          <w:sz w:val="22"/>
          <w:szCs w:val="22"/>
        </w:rPr>
        <w:t xml:space="preserve"> and analyse data </w:t>
      </w:r>
      <w:r w:rsidR="00941A99">
        <w:rPr>
          <w:rFonts w:ascii="Arial" w:eastAsia="Arial" w:hAnsi="Arial" w:cs="Arial"/>
          <w:sz w:val="22"/>
          <w:szCs w:val="22"/>
        </w:rPr>
        <w:t>to</w:t>
      </w:r>
      <w:r w:rsidR="006D0AF4">
        <w:rPr>
          <w:rFonts w:ascii="Arial" w:eastAsia="Arial" w:hAnsi="Arial" w:cs="Arial"/>
          <w:sz w:val="22"/>
          <w:szCs w:val="22"/>
        </w:rPr>
        <w:t xml:space="preserve"> ident</w:t>
      </w:r>
      <w:r w:rsidR="00CD5443">
        <w:rPr>
          <w:rFonts w:ascii="Arial" w:eastAsia="Arial" w:hAnsi="Arial" w:cs="Arial"/>
          <w:sz w:val="22"/>
          <w:szCs w:val="22"/>
        </w:rPr>
        <w:t xml:space="preserve">ify </w:t>
      </w:r>
      <w:r w:rsidR="00F37C80">
        <w:rPr>
          <w:rFonts w:ascii="Arial" w:eastAsia="Arial" w:hAnsi="Arial" w:cs="Arial"/>
          <w:sz w:val="22"/>
          <w:szCs w:val="22"/>
        </w:rPr>
        <w:t>patterns, relationship or trends</w:t>
      </w:r>
      <w:r w:rsidR="009B3796">
        <w:rPr>
          <w:rFonts w:ascii="Arial" w:eastAsia="Arial" w:hAnsi="Arial" w:cs="Arial"/>
          <w:sz w:val="22"/>
          <w:szCs w:val="22"/>
        </w:rPr>
        <w:t xml:space="preserve"> example</w:t>
      </w:r>
      <w:r w:rsidR="00FB1917">
        <w:rPr>
          <w:rFonts w:ascii="Arial" w:eastAsia="Arial" w:hAnsi="Arial" w:cs="Arial"/>
          <w:sz w:val="22"/>
          <w:szCs w:val="22"/>
        </w:rPr>
        <w:t xml:space="preserve">; a </w:t>
      </w:r>
      <w:r w:rsidR="00A77FA3">
        <w:rPr>
          <w:rFonts w:ascii="Arial" w:eastAsia="Arial" w:hAnsi="Arial" w:cs="Arial"/>
          <w:sz w:val="22"/>
          <w:szCs w:val="22"/>
        </w:rPr>
        <w:t>Risacher</w:t>
      </w:r>
      <w:r w:rsidR="003812E2">
        <w:rPr>
          <w:rFonts w:ascii="Arial" w:eastAsia="Arial" w:hAnsi="Arial" w:cs="Arial"/>
          <w:sz w:val="22"/>
          <w:szCs w:val="22"/>
        </w:rPr>
        <w:t xml:space="preserve"> my used a survey </w:t>
      </w:r>
      <w:r w:rsidR="00D10E3D">
        <w:rPr>
          <w:rFonts w:ascii="Arial" w:eastAsia="Arial" w:hAnsi="Arial" w:cs="Arial"/>
          <w:sz w:val="22"/>
          <w:szCs w:val="22"/>
        </w:rPr>
        <w:t xml:space="preserve">to measure </w:t>
      </w:r>
      <w:r w:rsidR="00A77FA3">
        <w:rPr>
          <w:rFonts w:ascii="Arial" w:eastAsia="Arial" w:hAnsi="Arial" w:cs="Arial"/>
          <w:sz w:val="22"/>
          <w:szCs w:val="22"/>
        </w:rPr>
        <w:t>percentages</w:t>
      </w:r>
      <w:r w:rsidR="00C23F25">
        <w:rPr>
          <w:rFonts w:ascii="Arial" w:eastAsia="Arial" w:hAnsi="Arial" w:cs="Arial"/>
          <w:sz w:val="22"/>
          <w:szCs w:val="22"/>
        </w:rPr>
        <w:t xml:space="preserve"> o</w:t>
      </w:r>
      <w:r w:rsidR="00A77FA3">
        <w:rPr>
          <w:rFonts w:ascii="Arial" w:eastAsia="Arial" w:hAnsi="Arial" w:cs="Arial"/>
          <w:sz w:val="22"/>
          <w:szCs w:val="22"/>
        </w:rPr>
        <w:t>f</w:t>
      </w:r>
      <w:r w:rsidR="00C23F25">
        <w:rPr>
          <w:rFonts w:ascii="Arial" w:eastAsia="Arial" w:hAnsi="Arial" w:cs="Arial"/>
          <w:sz w:val="22"/>
          <w:szCs w:val="22"/>
        </w:rPr>
        <w:t xml:space="preserve"> health and social care staff</w:t>
      </w:r>
      <w:r w:rsidR="00A77FA3">
        <w:rPr>
          <w:rFonts w:ascii="Arial" w:eastAsia="Arial" w:hAnsi="Arial" w:cs="Arial"/>
          <w:sz w:val="22"/>
          <w:szCs w:val="22"/>
        </w:rPr>
        <w:t xml:space="preserve"> who are experiencing burnout</w:t>
      </w:r>
    </w:p>
    <w:p w14:paraId="478417D5" w14:textId="25EE1FBF" w:rsidR="00575E73" w:rsidRPr="00786FCC" w:rsidRDefault="00575E73" w:rsidP="00432D05">
      <w:pPr>
        <w:pStyle w:val="Heading2"/>
        <w:rPr>
          <w:rFonts w:ascii="Arial" w:eastAsia="Arial" w:hAnsi="Arial" w:cs="Arial"/>
          <w:color w:val="auto"/>
        </w:rPr>
      </w:pPr>
      <w:bookmarkStart w:id="10" w:name="_Toc227593375"/>
      <w:r w:rsidRPr="00786FCC">
        <w:rPr>
          <w:rFonts w:ascii="Arial" w:eastAsia="Arial" w:hAnsi="Arial" w:cs="Arial"/>
          <w:color w:val="auto"/>
        </w:rPr>
        <w:t>Chosen Methodology and Justification</w:t>
      </w:r>
      <w:bookmarkEnd w:id="10"/>
    </w:p>
    <w:p w14:paraId="7264EBBD" w14:textId="73B79C05" w:rsidR="00575E73" w:rsidRDefault="00D97EF6" w:rsidP="00BB140D">
      <w:pPr>
        <w:spacing w:line="360" w:lineRule="auto"/>
        <w:rPr>
          <w:rFonts w:ascii="Arial" w:eastAsia="Arial" w:hAnsi="Arial" w:cs="Arial"/>
          <w:sz w:val="22"/>
          <w:szCs w:val="22"/>
        </w:rPr>
      </w:pPr>
      <w:r>
        <w:rPr>
          <w:rFonts w:ascii="Arial" w:eastAsia="Arial" w:hAnsi="Arial" w:cs="Arial"/>
          <w:sz w:val="22"/>
          <w:szCs w:val="22"/>
        </w:rPr>
        <w:t xml:space="preserve">This </w:t>
      </w:r>
      <w:r w:rsidR="00870532">
        <w:rPr>
          <w:rFonts w:ascii="Arial" w:eastAsia="Arial" w:hAnsi="Arial" w:cs="Arial"/>
          <w:sz w:val="22"/>
          <w:szCs w:val="22"/>
        </w:rPr>
        <w:t xml:space="preserve">study </w:t>
      </w:r>
      <w:r w:rsidR="003F6093">
        <w:rPr>
          <w:rFonts w:ascii="Arial" w:eastAsia="Arial" w:hAnsi="Arial" w:cs="Arial"/>
          <w:sz w:val="22"/>
          <w:szCs w:val="22"/>
        </w:rPr>
        <w:t xml:space="preserve">adopts </w:t>
      </w:r>
      <w:r w:rsidR="002F7025">
        <w:rPr>
          <w:rFonts w:ascii="Arial" w:eastAsia="Arial" w:hAnsi="Arial" w:cs="Arial"/>
          <w:sz w:val="22"/>
          <w:szCs w:val="22"/>
        </w:rPr>
        <w:t xml:space="preserve">a Harvard style </w:t>
      </w:r>
      <w:r w:rsidR="00B40449">
        <w:rPr>
          <w:rFonts w:ascii="Arial" w:eastAsia="Arial" w:hAnsi="Arial" w:cs="Arial"/>
          <w:sz w:val="22"/>
          <w:szCs w:val="22"/>
        </w:rPr>
        <w:t xml:space="preserve">mythology and justification </w:t>
      </w:r>
      <w:r w:rsidR="000C1C7D">
        <w:rPr>
          <w:rFonts w:ascii="Arial" w:eastAsia="Arial" w:hAnsi="Arial" w:cs="Arial"/>
          <w:sz w:val="22"/>
          <w:szCs w:val="22"/>
        </w:rPr>
        <w:t>paragraphing</w:t>
      </w:r>
      <w:r w:rsidR="00EE3C8A">
        <w:rPr>
          <w:rFonts w:ascii="Arial" w:eastAsia="Arial" w:hAnsi="Arial" w:cs="Arial"/>
          <w:sz w:val="22"/>
          <w:szCs w:val="22"/>
        </w:rPr>
        <w:t xml:space="preserve"> only us</w:t>
      </w:r>
      <w:r w:rsidR="000C1C7D">
        <w:rPr>
          <w:rFonts w:ascii="Arial" w:eastAsia="Arial" w:hAnsi="Arial" w:cs="Arial"/>
          <w:sz w:val="22"/>
          <w:szCs w:val="22"/>
        </w:rPr>
        <w:t>ing</w:t>
      </w:r>
      <w:r w:rsidR="003F6093">
        <w:rPr>
          <w:rFonts w:ascii="Arial" w:eastAsia="Arial" w:hAnsi="Arial" w:cs="Arial"/>
          <w:sz w:val="22"/>
          <w:szCs w:val="22"/>
        </w:rPr>
        <w:t xml:space="preserve"> secondary </w:t>
      </w:r>
      <w:r w:rsidR="00EF7200">
        <w:rPr>
          <w:rFonts w:ascii="Arial" w:eastAsia="Arial" w:hAnsi="Arial" w:cs="Arial"/>
          <w:sz w:val="22"/>
          <w:szCs w:val="22"/>
        </w:rPr>
        <w:t>method</w:t>
      </w:r>
      <w:r w:rsidR="000C1C7D">
        <w:rPr>
          <w:rFonts w:ascii="Arial" w:eastAsia="Arial" w:hAnsi="Arial" w:cs="Arial"/>
          <w:sz w:val="22"/>
          <w:szCs w:val="22"/>
        </w:rPr>
        <w:t xml:space="preserve"> ,it was </w:t>
      </w:r>
      <w:r w:rsidR="00653F61">
        <w:rPr>
          <w:rFonts w:ascii="Arial" w:eastAsia="Arial" w:hAnsi="Arial" w:cs="Arial"/>
          <w:sz w:val="22"/>
          <w:szCs w:val="22"/>
        </w:rPr>
        <w:t>used to inves</w:t>
      </w:r>
      <w:r w:rsidR="005469B0">
        <w:rPr>
          <w:rFonts w:ascii="Arial" w:eastAsia="Arial" w:hAnsi="Arial" w:cs="Arial"/>
          <w:sz w:val="22"/>
          <w:szCs w:val="22"/>
        </w:rPr>
        <w:t>ti</w:t>
      </w:r>
      <w:r w:rsidR="00653F61">
        <w:rPr>
          <w:rFonts w:ascii="Arial" w:eastAsia="Arial" w:hAnsi="Arial" w:cs="Arial"/>
          <w:sz w:val="22"/>
          <w:szCs w:val="22"/>
        </w:rPr>
        <w:t>gate staff burnout</w:t>
      </w:r>
      <w:r w:rsidR="00756BE4">
        <w:rPr>
          <w:rFonts w:ascii="Arial" w:eastAsia="Arial" w:hAnsi="Arial" w:cs="Arial"/>
          <w:sz w:val="22"/>
          <w:szCs w:val="22"/>
        </w:rPr>
        <w:t xml:space="preserve"> </w:t>
      </w:r>
      <w:r w:rsidR="00951197">
        <w:rPr>
          <w:rFonts w:ascii="Arial" w:eastAsia="Arial" w:hAnsi="Arial" w:cs="Arial"/>
          <w:sz w:val="22"/>
          <w:szCs w:val="22"/>
        </w:rPr>
        <w:t xml:space="preserve"> in the health and so</w:t>
      </w:r>
      <w:r w:rsidR="008A43E6">
        <w:rPr>
          <w:rFonts w:ascii="Arial" w:eastAsia="Arial" w:hAnsi="Arial" w:cs="Arial"/>
          <w:sz w:val="22"/>
          <w:szCs w:val="22"/>
        </w:rPr>
        <w:t xml:space="preserve">cial care to gather </w:t>
      </w:r>
      <w:r w:rsidR="00C708B8">
        <w:rPr>
          <w:rFonts w:ascii="Arial" w:eastAsia="Arial" w:hAnsi="Arial" w:cs="Arial"/>
          <w:sz w:val="22"/>
          <w:szCs w:val="22"/>
        </w:rPr>
        <w:t xml:space="preserve">information for range of souses including academics </w:t>
      </w:r>
      <w:r w:rsidR="007127B5">
        <w:rPr>
          <w:rFonts w:ascii="Arial" w:eastAsia="Arial" w:hAnsi="Arial" w:cs="Arial"/>
          <w:sz w:val="22"/>
          <w:szCs w:val="22"/>
        </w:rPr>
        <w:t>journal</w:t>
      </w:r>
      <w:r w:rsidR="00EE0944">
        <w:rPr>
          <w:rFonts w:ascii="Arial" w:eastAsia="Arial" w:hAnsi="Arial" w:cs="Arial"/>
          <w:sz w:val="22"/>
          <w:szCs w:val="22"/>
        </w:rPr>
        <w:t xml:space="preserve"> articles,</w:t>
      </w:r>
      <w:r w:rsidR="005469B0">
        <w:rPr>
          <w:rFonts w:ascii="Arial" w:eastAsia="Arial" w:hAnsi="Arial" w:cs="Arial"/>
          <w:sz w:val="22"/>
          <w:szCs w:val="22"/>
        </w:rPr>
        <w:t xml:space="preserve"> government</w:t>
      </w:r>
      <w:r w:rsidR="007127B5">
        <w:rPr>
          <w:rFonts w:ascii="Arial" w:eastAsia="Arial" w:hAnsi="Arial" w:cs="Arial"/>
          <w:sz w:val="22"/>
          <w:szCs w:val="22"/>
        </w:rPr>
        <w:t xml:space="preserve"> </w:t>
      </w:r>
      <w:r w:rsidR="005469B0">
        <w:rPr>
          <w:rFonts w:ascii="Arial" w:eastAsia="Arial" w:hAnsi="Arial" w:cs="Arial"/>
          <w:sz w:val="22"/>
          <w:szCs w:val="22"/>
        </w:rPr>
        <w:t>reports, and</w:t>
      </w:r>
      <w:r w:rsidR="007127B5">
        <w:rPr>
          <w:rFonts w:ascii="Arial" w:eastAsia="Arial" w:hAnsi="Arial" w:cs="Arial"/>
          <w:sz w:val="22"/>
          <w:szCs w:val="22"/>
        </w:rPr>
        <w:t xml:space="preserve"> reputable health </w:t>
      </w:r>
      <w:r w:rsidR="005469B0">
        <w:rPr>
          <w:rFonts w:ascii="Arial" w:eastAsia="Arial" w:hAnsi="Arial" w:cs="Arial"/>
          <w:sz w:val="22"/>
          <w:szCs w:val="22"/>
        </w:rPr>
        <w:t>organisation</w:t>
      </w:r>
      <w:r w:rsidR="001E5986">
        <w:rPr>
          <w:rFonts w:ascii="Arial" w:eastAsia="Arial" w:hAnsi="Arial" w:cs="Arial"/>
          <w:sz w:val="22"/>
          <w:szCs w:val="22"/>
        </w:rPr>
        <w:t xml:space="preserve"> </w:t>
      </w:r>
      <w:r w:rsidR="005469B0">
        <w:rPr>
          <w:rFonts w:ascii="Arial" w:eastAsia="Arial" w:hAnsi="Arial" w:cs="Arial"/>
          <w:sz w:val="22"/>
          <w:szCs w:val="22"/>
        </w:rPr>
        <w:t>source</w:t>
      </w:r>
      <w:r w:rsidR="001E5986">
        <w:rPr>
          <w:rFonts w:ascii="Arial" w:eastAsia="Arial" w:hAnsi="Arial" w:cs="Arial"/>
          <w:sz w:val="22"/>
          <w:szCs w:val="22"/>
        </w:rPr>
        <w:t xml:space="preserve"> provides </w:t>
      </w:r>
      <w:r w:rsidR="005469B0">
        <w:rPr>
          <w:rFonts w:ascii="Arial" w:eastAsia="Arial" w:hAnsi="Arial" w:cs="Arial"/>
          <w:sz w:val="22"/>
          <w:szCs w:val="22"/>
        </w:rPr>
        <w:t>existing</w:t>
      </w:r>
      <w:r w:rsidR="00B22527">
        <w:rPr>
          <w:rFonts w:ascii="Arial" w:eastAsia="Arial" w:hAnsi="Arial" w:cs="Arial"/>
          <w:sz w:val="22"/>
          <w:szCs w:val="22"/>
        </w:rPr>
        <w:t xml:space="preserve"> research an</w:t>
      </w:r>
      <w:r w:rsidR="006B4979">
        <w:rPr>
          <w:rFonts w:ascii="Arial" w:eastAsia="Arial" w:hAnsi="Arial" w:cs="Arial"/>
          <w:sz w:val="22"/>
          <w:szCs w:val="22"/>
        </w:rPr>
        <w:t>d</w:t>
      </w:r>
      <w:r w:rsidR="00B22527">
        <w:rPr>
          <w:rFonts w:ascii="Arial" w:eastAsia="Arial" w:hAnsi="Arial" w:cs="Arial"/>
          <w:sz w:val="22"/>
          <w:szCs w:val="22"/>
        </w:rPr>
        <w:t xml:space="preserve"> evidence on th</w:t>
      </w:r>
      <w:r w:rsidR="007D0740">
        <w:rPr>
          <w:rFonts w:ascii="Arial" w:eastAsia="Arial" w:hAnsi="Arial" w:cs="Arial"/>
          <w:sz w:val="22"/>
          <w:szCs w:val="22"/>
        </w:rPr>
        <w:t xml:space="preserve">e </w:t>
      </w:r>
      <w:r w:rsidR="005469B0">
        <w:rPr>
          <w:rFonts w:ascii="Arial" w:eastAsia="Arial" w:hAnsi="Arial" w:cs="Arial"/>
          <w:sz w:val="22"/>
          <w:szCs w:val="22"/>
        </w:rPr>
        <w:t>courses</w:t>
      </w:r>
      <w:r w:rsidR="007D0740">
        <w:rPr>
          <w:rFonts w:ascii="Arial" w:eastAsia="Arial" w:hAnsi="Arial" w:cs="Arial"/>
          <w:sz w:val="22"/>
          <w:szCs w:val="22"/>
        </w:rPr>
        <w:t xml:space="preserve"> affects and prevent of burnout am</w:t>
      </w:r>
      <w:r w:rsidR="002B2DE3">
        <w:rPr>
          <w:rFonts w:ascii="Arial" w:eastAsia="Arial" w:hAnsi="Arial" w:cs="Arial"/>
          <w:sz w:val="22"/>
          <w:szCs w:val="22"/>
        </w:rPr>
        <w:t xml:space="preserve">ong </w:t>
      </w:r>
      <w:r w:rsidR="005469B0">
        <w:rPr>
          <w:rFonts w:ascii="Arial" w:eastAsia="Arial" w:hAnsi="Arial" w:cs="Arial"/>
          <w:sz w:val="22"/>
          <w:szCs w:val="22"/>
        </w:rPr>
        <w:t>heath</w:t>
      </w:r>
      <w:r w:rsidR="003F1AA6">
        <w:rPr>
          <w:rFonts w:ascii="Arial" w:eastAsia="Arial" w:hAnsi="Arial" w:cs="Arial"/>
          <w:sz w:val="22"/>
          <w:szCs w:val="22"/>
        </w:rPr>
        <w:t xml:space="preserve"> and</w:t>
      </w:r>
      <w:r w:rsidR="002B2DE3">
        <w:rPr>
          <w:rFonts w:ascii="Arial" w:eastAsia="Arial" w:hAnsi="Arial" w:cs="Arial"/>
          <w:sz w:val="22"/>
          <w:szCs w:val="22"/>
        </w:rPr>
        <w:t xml:space="preserve"> care </w:t>
      </w:r>
      <w:r w:rsidR="003F1AA6">
        <w:rPr>
          <w:rFonts w:ascii="Arial" w:eastAsia="Arial" w:hAnsi="Arial" w:cs="Arial"/>
          <w:sz w:val="22"/>
          <w:szCs w:val="22"/>
        </w:rPr>
        <w:t>staff</w:t>
      </w:r>
    </w:p>
    <w:p w14:paraId="7B6D2112" w14:textId="220A7977" w:rsidR="002B2DE3" w:rsidRDefault="002B2DE3" w:rsidP="00BB140D">
      <w:pPr>
        <w:spacing w:line="360" w:lineRule="auto"/>
        <w:rPr>
          <w:rFonts w:ascii="Arial" w:eastAsia="Arial" w:hAnsi="Arial" w:cs="Arial"/>
          <w:sz w:val="22"/>
          <w:szCs w:val="22"/>
        </w:rPr>
      </w:pPr>
      <w:r>
        <w:rPr>
          <w:rFonts w:ascii="Arial" w:eastAsia="Arial" w:hAnsi="Arial" w:cs="Arial"/>
          <w:sz w:val="22"/>
          <w:szCs w:val="22"/>
        </w:rPr>
        <w:t xml:space="preserve">Using </w:t>
      </w:r>
      <w:r w:rsidR="003F1AA6">
        <w:rPr>
          <w:rFonts w:ascii="Arial" w:eastAsia="Arial" w:hAnsi="Arial" w:cs="Arial"/>
          <w:sz w:val="22"/>
          <w:szCs w:val="22"/>
        </w:rPr>
        <w:t>secondary</w:t>
      </w:r>
      <w:r w:rsidR="00F466EA">
        <w:rPr>
          <w:rFonts w:ascii="Arial" w:eastAsia="Arial" w:hAnsi="Arial" w:cs="Arial"/>
          <w:sz w:val="22"/>
          <w:szCs w:val="22"/>
        </w:rPr>
        <w:t xml:space="preserve"> data method</w:t>
      </w:r>
      <w:r w:rsidR="006C637C">
        <w:rPr>
          <w:rFonts w:ascii="Arial" w:eastAsia="Arial" w:hAnsi="Arial" w:cs="Arial"/>
          <w:sz w:val="22"/>
          <w:szCs w:val="22"/>
        </w:rPr>
        <w:t xml:space="preserve"> is</w:t>
      </w:r>
      <w:r w:rsidR="00F466EA">
        <w:rPr>
          <w:rFonts w:ascii="Arial" w:eastAsia="Arial" w:hAnsi="Arial" w:cs="Arial"/>
          <w:sz w:val="22"/>
          <w:szCs w:val="22"/>
        </w:rPr>
        <w:t xml:space="preserve"> </w:t>
      </w:r>
      <w:r w:rsidR="003F1AA6">
        <w:rPr>
          <w:rFonts w:ascii="Arial" w:eastAsia="Arial" w:hAnsi="Arial" w:cs="Arial"/>
          <w:sz w:val="22"/>
          <w:szCs w:val="22"/>
        </w:rPr>
        <w:t>justified</w:t>
      </w:r>
      <w:r w:rsidR="00F466EA">
        <w:rPr>
          <w:rFonts w:ascii="Arial" w:eastAsia="Arial" w:hAnsi="Arial" w:cs="Arial"/>
          <w:sz w:val="22"/>
          <w:szCs w:val="22"/>
        </w:rPr>
        <w:t xml:space="preserve"> </w:t>
      </w:r>
      <w:r w:rsidR="006C637C">
        <w:rPr>
          <w:rFonts w:ascii="Arial" w:eastAsia="Arial" w:hAnsi="Arial" w:cs="Arial"/>
          <w:sz w:val="22"/>
          <w:szCs w:val="22"/>
        </w:rPr>
        <w:t xml:space="preserve">as it allows </w:t>
      </w:r>
      <w:r w:rsidR="003373CC">
        <w:rPr>
          <w:rFonts w:ascii="Arial" w:eastAsia="Arial" w:hAnsi="Arial" w:cs="Arial"/>
          <w:sz w:val="22"/>
          <w:szCs w:val="22"/>
        </w:rPr>
        <w:t xml:space="preserve">quick </w:t>
      </w:r>
      <w:r w:rsidR="00C41791">
        <w:rPr>
          <w:rFonts w:ascii="Arial" w:eastAsia="Arial" w:hAnsi="Arial" w:cs="Arial"/>
          <w:sz w:val="22"/>
          <w:szCs w:val="22"/>
        </w:rPr>
        <w:t>acc</w:t>
      </w:r>
      <w:r w:rsidR="00B84EAB">
        <w:rPr>
          <w:rFonts w:ascii="Arial" w:eastAsia="Arial" w:hAnsi="Arial" w:cs="Arial"/>
          <w:sz w:val="22"/>
          <w:szCs w:val="22"/>
        </w:rPr>
        <w:t xml:space="preserve">ess </w:t>
      </w:r>
      <w:r w:rsidR="003373CC">
        <w:rPr>
          <w:rFonts w:ascii="Arial" w:eastAsia="Arial" w:hAnsi="Arial" w:cs="Arial"/>
          <w:sz w:val="22"/>
          <w:szCs w:val="22"/>
        </w:rPr>
        <w:t xml:space="preserve">and wide range of </w:t>
      </w:r>
      <w:r w:rsidR="00F96B55">
        <w:rPr>
          <w:rFonts w:ascii="Arial" w:eastAsia="Arial" w:hAnsi="Arial" w:cs="Arial"/>
          <w:sz w:val="22"/>
          <w:szCs w:val="22"/>
        </w:rPr>
        <w:t>high-quality</w:t>
      </w:r>
      <w:r w:rsidR="00F70770">
        <w:rPr>
          <w:rFonts w:ascii="Arial" w:eastAsia="Arial" w:hAnsi="Arial" w:cs="Arial"/>
          <w:sz w:val="22"/>
          <w:szCs w:val="22"/>
        </w:rPr>
        <w:t xml:space="preserve"> </w:t>
      </w:r>
      <w:r w:rsidR="00B562C8">
        <w:rPr>
          <w:rFonts w:ascii="Arial" w:eastAsia="Arial" w:hAnsi="Arial" w:cs="Arial"/>
          <w:sz w:val="22"/>
          <w:szCs w:val="22"/>
        </w:rPr>
        <w:t>information</w:t>
      </w:r>
      <w:r w:rsidR="005F1AF3">
        <w:rPr>
          <w:rFonts w:ascii="Arial" w:eastAsia="Arial" w:hAnsi="Arial" w:cs="Arial"/>
          <w:sz w:val="22"/>
          <w:szCs w:val="22"/>
        </w:rPr>
        <w:t xml:space="preserve"> reviewed</w:t>
      </w:r>
      <w:r w:rsidR="00B562C8">
        <w:rPr>
          <w:rFonts w:ascii="Arial" w:eastAsia="Arial" w:hAnsi="Arial" w:cs="Arial"/>
          <w:sz w:val="22"/>
          <w:szCs w:val="22"/>
        </w:rPr>
        <w:t xml:space="preserve"> </w:t>
      </w:r>
      <w:r w:rsidR="003F1AA6">
        <w:rPr>
          <w:rFonts w:ascii="Arial" w:eastAsia="Arial" w:hAnsi="Arial" w:cs="Arial"/>
          <w:sz w:val="22"/>
          <w:szCs w:val="22"/>
        </w:rPr>
        <w:t>which</w:t>
      </w:r>
      <w:r w:rsidR="00B562C8">
        <w:rPr>
          <w:rFonts w:ascii="Arial" w:eastAsia="Arial" w:hAnsi="Arial" w:cs="Arial"/>
          <w:sz w:val="22"/>
          <w:szCs w:val="22"/>
        </w:rPr>
        <w:t xml:space="preserve"> might </w:t>
      </w:r>
      <w:r w:rsidR="005F1AF3">
        <w:rPr>
          <w:rFonts w:ascii="Arial" w:eastAsia="Arial" w:hAnsi="Arial" w:cs="Arial"/>
          <w:sz w:val="22"/>
          <w:szCs w:val="22"/>
        </w:rPr>
        <w:t xml:space="preserve">have </w:t>
      </w:r>
      <w:r w:rsidR="00B562C8">
        <w:rPr>
          <w:rFonts w:ascii="Arial" w:eastAsia="Arial" w:hAnsi="Arial" w:cs="Arial"/>
          <w:sz w:val="22"/>
          <w:szCs w:val="22"/>
        </w:rPr>
        <w:t>be</w:t>
      </w:r>
      <w:r w:rsidR="005F1AF3">
        <w:rPr>
          <w:rFonts w:ascii="Arial" w:eastAsia="Arial" w:hAnsi="Arial" w:cs="Arial"/>
          <w:sz w:val="22"/>
          <w:szCs w:val="22"/>
        </w:rPr>
        <w:t>en</w:t>
      </w:r>
      <w:r w:rsidR="00B562C8">
        <w:rPr>
          <w:rFonts w:ascii="Arial" w:eastAsia="Arial" w:hAnsi="Arial" w:cs="Arial"/>
          <w:sz w:val="22"/>
          <w:szCs w:val="22"/>
        </w:rPr>
        <w:t xml:space="preserve"> difficult to obtain w</w:t>
      </w:r>
      <w:r w:rsidR="008A244B">
        <w:rPr>
          <w:rFonts w:ascii="Arial" w:eastAsia="Arial" w:hAnsi="Arial" w:cs="Arial"/>
          <w:sz w:val="22"/>
          <w:szCs w:val="22"/>
        </w:rPr>
        <w:t xml:space="preserve">ith </w:t>
      </w:r>
      <w:r w:rsidR="00E60ABB">
        <w:rPr>
          <w:rFonts w:ascii="Arial" w:eastAsia="Arial" w:hAnsi="Arial" w:cs="Arial"/>
          <w:sz w:val="22"/>
          <w:szCs w:val="22"/>
        </w:rPr>
        <w:t>primary</w:t>
      </w:r>
      <w:r w:rsidR="008A244B">
        <w:rPr>
          <w:rFonts w:ascii="Arial" w:eastAsia="Arial" w:hAnsi="Arial" w:cs="Arial"/>
          <w:sz w:val="22"/>
          <w:szCs w:val="22"/>
        </w:rPr>
        <w:t xml:space="preserve"> research within the li</w:t>
      </w:r>
      <w:r w:rsidR="00000C00">
        <w:rPr>
          <w:rFonts w:ascii="Arial" w:eastAsia="Arial" w:hAnsi="Arial" w:cs="Arial"/>
          <w:sz w:val="22"/>
          <w:szCs w:val="22"/>
        </w:rPr>
        <w:t xml:space="preserve">mited time and </w:t>
      </w:r>
      <w:r w:rsidR="003F1AA6">
        <w:rPr>
          <w:rFonts w:ascii="Arial" w:eastAsia="Arial" w:hAnsi="Arial" w:cs="Arial"/>
          <w:sz w:val="22"/>
          <w:szCs w:val="22"/>
        </w:rPr>
        <w:t xml:space="preserve">resources. </w:t>
      </w:r>
      <w:r w:rsidR="000A299C">
        <w:rPr>
          <w:rFonts w:ascii="Arial" w:eastAsia="Arial" w:hAnsi="Arial" w:cs="Arial"/>
          <w:sz w:val="22"/>
          <w:szCs w:val="22"/>
        </w:rPr>
        <w:t>Also,</w:t>
      </w:r>
      <w:r w:rsidR="00D772C2">
        <w:rPr>
          <w:rFonts w:ascii="Arial" w:eastAsia="Arial" w:hAnsi="Arial" w:cs="Arial"/>
          <w:sz w:val="22"/>
          <w:szCs w:val="22"/>
        </w:rPr>
        <w:t xml:space="preserve"> it </w:t>
      </w:r>
      <w:r w:rsidR="00F70770">
        <w:rPr>
          <w:rFonts w:ascii="Arial" w:eastAsia="Arial" w:hAnsi="Arial" w:cs="Arial"/>
          <w:sz w:val="22"/>
          <w:szCs w:val="22"/>
        </w:rPr>
        <w:t>helps to</w:t>
      </w:r>
      <w:r w:rsidR="004F4A2B">
        <w:rPr>
          <w:rFonts w:ascii="Arial" w:eastAsia="Arial" w:hAnsi="Arial" w:cs="Arial"/>
          <w:sz w:val="22"/>
          <w:szCs w:val="22"/>
        </w:rPr>
        <w:t xml:space="preserve"> exa</w:t>
      </w:r>
      <w:r w:rsidR="00E60ABB">
        <w:rPr>
          <w:rFonts w:ascii="Arial" w:eastAsia="Arial" w:hAnsi="Arial" w:cs="Arial"/>
          <w:sz w:val="22"/>
          <w:szCs w:val="22"/>
        </w:rPr>
        <w:t>mine</w:t>
      </w:r>
      <w:r w:rsidR="00585684">
        <w:rPr>
          <w:rFonts w:ascii="Arial" w:eastAsia="Arial" w:hAnsi="Arial" w:cs="Arial"/>
          <w:sz w:val="22"/>
          <w:szCs w:val="22"/>
        </w:rPr>
        <w:t xml:space="preserve"> large scal</w:t>
      </w:r>
      <w:r w:rsidR="002B126B">
        <w:rPr>
          <w:rFonts w:ascii="Arial" w:eastAsia="Arial" w:hAnsi="Arial" w:cs="Arial"/>
          <w:sz w:val="22"/>
          <w:szCs w:val="22"/>
        </w:rPr>
        <w:t>e studies and national data</w:t>
      </w:r>
      <w:r w:rsidR="005D5F44">
        <w:rPr>
          <w:rFonts w:ascii="Arial" w:eastAsia="Arial" w:hAnsi="Arial" w:cs="Arial"/>
          <w:sz w:val="22"/>
          <w:szCs w:val="22"/>
        </w:rPr>
        <w:t xml:space="preserve">, </w:t>
      </w:r>
      <w:r w:rsidR="005F1AF3">
        <w:rPr>
          <w:rFonts w:ascii="Arial" w:eastAsia="Arial" w:hAnsi="Arial" w:cs="Arial"/>
          <w:sz w:val="22"/>
          <w:szCs w:val="22"/>
        </w:rPr>
        <w:t xml:space="preserve">with </w:t>
      </w:r>
      <w:r w:rsidR="005D5F44">
        <w:rPr>
          <w:rFonts w:ascii="Arial" w:eastAsia="Arial" w:hAnsi="Arial" w:cs="Arial"/>
          <w:sz w:val="22"/>
          <w:szCs w:val="22"/>
        </w:rPr>
        <w:t>incre</w:t>
      </w:r>
      <w:r w:rsidR="00D12945">
        <w:rPr>
          <w:rFonts w:ascii="Arial" w:eastAsia="Arial" w:hAnsi="Arial" w:cs="Arial"/>
          <w:sz w:val="22"/>
          <w:szCs w:val="22"/>
        </w:rPr>
        <w:t xml:space="preserve">asing the </w:t>
      </w:r>
      <w:r w:rsidR="003F1AA6">
        <w:rPr>
          <w:rFonts w:ascii="Arial" w:eastAsia="Arial" w:hAnsi="Arial" w:cs="Arial"/>
          <w:sz w:val="22"/>
          <w:szCs w:val="22"/>
        </w:rPr>
        <w:t>reliability</w:t>
      </w:r>
      <w:r w:rsidR="00D12945">
        <w:rPr>
          <w:rFonts w:ascii="Arial" w:eastAsia="Arial" w:hAnsi="Arial" w:cs="Arial"/>
          <w:sz w:val="22"/>
          <w:szCs w:val="22"/>
        </w:rPr>
        <w:t xml:space="preserve"> and </w:t>
      </w:r>
      <w:r w:rsidR="00AF2AA7">
        <w:rPr>
          <w:rFonts w:ascii="Arial" w:eastAsia="Arial" w:hAnsi="Arial" w:cs="Arial"/>
          <w:sz w:val="22"/>
          <w:szCs w:val="22"/>
        </w:rPr>
        <w:t>general findings</w:t>
      </w:r>
    </w:p>
    <w:p w14:paraId="2C4CC5C9" w14:textId="4E552767" w:rsidR="009E4F73" w:rsidRPr="00575E73" w:rsidRDefault="00286F2C" w:rsidP="00BB140D">
      <w:pPr>
        <w:spacing w:line="360" w:lineRule="auto"/>
        <w:rPr>
          <w:rFonts w:ascii="Arial" w:eastAsia="Arial" w:hAnsi="Arial" w:cs="Arial"/>
          <w:sz w:val="22"/>
          <w:szCs w:val="22"/>
        </w:rPr>
      </w:pPr>
      <w:r>
        <w:rPr>
          <w:rFonts w:ascii="Arial" w:eastAsia="Arial" w:hAnsi="Arial" w:cs="Arial"/>
          <w:sz w:val="22"/>
          <w:szCs w:val="22"/>
        </w:rPr>
        <w:lastRenderedPageBreak/>
        <w:t xml:space="preserve">Additionally, </w:t>
      </w:r>
      <w:r w:rsidR="003F1AA6">
        <w:rPr>
          <w:rFonts w:ascii="Arial" w:eastAsia="Arial" w:hAnsi="Arial" w:cs="Arial"/>
          <w:sz w:val="22"/>
          <w:szCs w:val="22"/>
        </w:rPr>
        <w:t>secondary</w:t>
      </w:r>
      <w:r w:rsidR="00A41D8C">
        <w:rPr>
          <w:rFonts w:ascii="Arial" w:eastAsia="Arial" w:hAnsi="Arial" w:cs="Arial"/>
          <w:sz w:val="22"/>
          <w:szCs w:val="22"/>
        </w:rPr>
        <w:t xml:space="preserve"> research supports comparative </w:t>
      </w:r>
      <w:r w:rsidR="000A299C">
        <w:rPr>
          <w:rFonts w:ascii="Arial" w:eastAsia="Arial" w:hAnsi="Arial" w:cs="Arial"/>
          <w:sz w:val="22"/>
          <w:szCs w:val="22"/>
        </w:rPr>
        <w:t>analysis, by</w:t>
      </w:r>
      <w:r w:rsidR="006A383D">
        <w:rPr>
          <w:rFonts w:ascii="Arial" w:eastAsia="Arial" w:hAnsi="Arial" w:cs="Arial"/>
          <w:sz w:val="22"/>
          <w:szCs w:val="22"/>
        </w:rPr>
        <w:t xml:space="preserve"> allowing different studies </w:t>
      </w:r>
      <w:r w:rsidR="000A299C">
        <w:rPr>
          <w:rFonts w:ascii="Arial" w:eastAsia="Arial" w:hAnsi="Arial" w:cs="Arial"/>
          <w:sz w:val="22"/>
          <w:szCs w:val="22"/>
        </w:rPr>
        <w:t>t</w:t>
      </w:r>
      <w:r w:rsidR="006A383D">
        <w:rPr>
          <w:rFonts w:ascii="Arial" w:eastAsia="Arial" w:hAnsi="Arial" w:cs="Arial"/>
          <w:sz w:val="22"/>
          <w:szCs w:val="22"/>
        </w:rPr>
        <w:t xml:space="preserve">o be </w:t>
      </w:r>
      <w:r w:rsidR="004A06BB">
        <w:rPr>
          <w:rFonts w:ascii="Arial" w:eastAsia="Arial" w:hAnsi="Arial" w:cs="Arial"/>
          <w:sz w:val="22"/>
          <w:szCs w:val="22"/>
        </w:rPr>
        <w:t>evaluated and contrasted to ident</w:t>
      </w:r>
      <w:r w:rsidR="00DD65F1">
        <w:rPr>
          <w:rFonts w:ascii="Arial" w:eastAsia="Arial" w:hAnsi="Arial" w:cs="Arial"/>
          <w:sz w:val="22"/>
          <w:szCs w:val="22"/>
        </w:rPr>
        <w:t xml:space="preserve">ify consistent pattens and trends, </w:t>
      </w:r>
      <w:r w:rsidR="000A299C">
        <w:rPr>
          <w:rFonts w:ascii="Arial" w:eastAsia="Arial" w:hAnsi="Arial" w:cs="Arial"/>
          <w:sz w:val="22"/>
          <w:szCs w:val="22"/>
        </w:rPr>
        <w:t>this</w:t>
      </w:r>
      <w:r w:rsidR="00DD65F1">
        <w:rPr>
          <w:rFonts w:ascii="Arial" w:eastAsia="Arial" w:hAnsi="Arial" w:cs="Arial"/>
          <w:sz w:val="22"/>
          <w:szCs w:val="22"/>
        </w:rPr>
        <w:t xml:space="preserve"> </w:t>
      </w:r>
      <w:r w:rsidR="00BC242F">
        <w:rPr>
          <w:rFonts w:ascii="Arial" w:eastAsia="Arial" w:hAnsi="Arial" w:cs="Arial"/>
          <w:sz w:val="22"/>
          <w:szCs w:val="22"/>
        </w:rPr>
        <w:t>strengthens</w:t>
      </w:r>
      <w:r w:rsidR="00134577">
        <w:rPr>
          <w:rFonts w:ascii="Arial" w:eastAsia="Arial" w:hAnsi="Arial" w:cs="Arial"/>
          <w:sz w:val="22"/>
          <w:szCs w:val="22"/>
        </w:rPr>
        <w:t xml:space="preserve"> the overall valid</w:t>
      </w:r>
      <w:r w:rsidR="00515940">
        <w:rPr>
          <w:rFonts w:ascii="Arial" w:eastAsia="Arial" w:hAnsi="Arial" w:cs="Arial"/>
          <w:sz w:val="22"/>
          <w:szCs w:val="22"/>
        </w:rPr>
        <w:t>it</w:t>
      </w:r>
      <w:r w:rsidR="00134577">
        <w:rPr>
          <w:rFonts w:ascii="Arial" w:eastAsia="Arial" w:hAnsi="Arial" w:cs="Arial"/>
          <w:sz w:val="22"/>
          <w:szCs w:val="22"/>
        </w:rPr>
        <w:t>y of research</w:t>
      </w:r>
    </w:p>
    <w:p w14:paraId="24B4B337" w14:textId="77777777" w:rsidR="00575E73" w:rsidRPr="00575E73" w:rsidRDefault="00575E73" w:rsidP="00BB140D">
      <w:pPr>
        <w:spacing w:line="360" w:lineRule="auto"/>
        <w:rPr>
          <w:rFonts w:ascii="Arial" w:eastAsia="Arial" w:hAnsi="Arial" w:cs="Arial"/>
          <w:sz w:val="22"/>
          <w:szCs w:val="22"/>
        </w:rPr>
      </w:pPr>
    </w:p>
    <w:p w14:paraId="60A64F31" w14:textId="77777777" w:rsidR="00841DDD" w:rsidRDefault="00575E73" w:rsidP="00841DDD">
      <w:pPr>
        <w:pStyle w:val="Heading1"/>
        <w:rPr>
          <w:rFonts w:ascii="Arial" w:eastAsia="Arial" w:hAnsi="Arial" w:cs="Arial"/>
          <w:color w:val="auto"/>
        </w:rPr>
      </w:pPr>
      <w:bookmarkStart w:id="11" w:name="_Toc227593376"/>
      <w:r w:rsidRPr="00841DDD">
        <w:rPr>
          <w:rFonts w:ascii="Arial" w:eastAsia="Arial" w:hAnsi="Arial" w:cs="Arial"/>
          <w:color w:val="auto"/>
        </w:rPr>
        <w:t>Task 4 – Data Collection</w:t>
      </w:r>
      <w:bookmarkEnd w:id="11"/>
      <w:r w:rsidRPr="00841DDD">
        <w:rPr>
          <w:rFonts w:ascii="Arial" w:eastAsia="Arial" w:hAnsi="Arial" w:cs="Arial"/>
          <w:color w:val="auto"/>
        </w:rPr>
        <w:t xml:space="preserve">  </w:t>
      </w:r>
      <w:bookmarkStart w:id="12" w:name="_Toc227593377"/>
    </w:p>
    <w:p w14:paraId="54DDAE4C" w14:textId="4E81B269" w:rsidR="00575E73" w:rsidRPr="00841DDD" w:rsidRDefault="00575E73" w:rsidP="00841DDD">
      <w:pPr>
        <w:pStyle w:val="Heading1"/>
        <w:rPr>
          <w:rFonts w:ascii="Arial" w:eastAsia="Arial" w:hAnsi="Arial" w:cs="Arial"/>
          <w:color w:val="auto"/>
        </w:rPr>
      </w:pPr>
      <w:r w:rsidRPr="00841DDD">
        <w:rPr>
          <w:rFonts w:ascii="Arial" w:eastAsia="Arial" w:hAnsi="Arial" w:cs="Arial"/>
          <w:color w:val="auto"/>
        </w:rPr>
        <w:t>Primary vs Secondary Data</w:t>
      </w:r>
      <w:bookmarkEnd w:id="12"/>
    </w:p>
    <w:p w14:paraId="7F8E615A" w14:textId="53F0DB69" w:rsidR="008347F3" w:rsidRPr="003A7132" w:rsidRDefault="005D4518" w:rsidP="007D5F30">
      <w:pPr>
        <w:spacing w:line="360" w:lineRule="auto"/>
        <w:rPr>
          <w:rFonts w:ascii="Arial" w:hAnsi="Arial" w:cs="Arial"/>
          <w:sz w:val="22"/>
          <w:szCs w:val="22"/>
        </w:rPr>
      </w:pPr>
      <w:r w:rsidRPr="003A7132">
        <w:rPr>
          <w:rFonts w:ascii="Arial" w:hAnsi="Arial" w:cs="Arial"/>
          <w:b/>
          <w:bCs/>
          <w:sz w:val="22"/>
          <w:szCs w:val="22"/>
        </w:rPr>
        <w:t>Pr</w:t>
      </w:r>
      <w:r w:rsidR="00143A16" w:rsidRPr="003A7132">
        <w:rPr>
          <w:rFonts w:ascii="Arial" w:hAnsi="Arial" w:cs="Arial"/>
          <w:b/>
          <w:bCs/>
          <w:sz w:val="22"/>
          <w:szCs w:val="22"/>
        </w:rPr>
        <w:t xml:space="preserve">imary </w:t>
      </w:r>
      <w:r w:rsidR="00143A16" w:rsidRPr="005F1AF3">
        <w:rPr>
          <w:rFonts w:ascii="Arial" w:hAnsi="Arial" w:cs="Arial"/>
          <w:b/>
          <w:bCs/>
          <w:sz w:val="22"/>
          <w:szCs w:val="22"/>
        </w:rPr>
        <w:t>data</w:t>
      </w:r>
      <w:r w:rsidR="00143A16" w:rsidRPr="003A7132">
        <w:rPr>
          <w:rFonts w:ascii="Arial" w:hAnsi="Arial" w:cs="Arial"/>
          <w:sz w:val="22"/>
          <w:szCs w:val="22"/>
        </w:rPr>
        <w:t xml:space="preserve"> </w:t>
      </w:r>
      <w:r w:rsidR="009656F8" w:rsidRPr="003A7132">
        <w:rPr>
          <w:rFonts w:ascii="Arial" w:hAnsi="Arial" w:cs="Arial"/>
          <w:sz w:val="22"/>
          <w:szCs w:val="22"/>
        </w:rPr>
        <w:t>is information collec</w:t>
      </w:r>
      <w:r w:rsidR="00F759AE" w:rsidRPr="003A7132">
        <w:rPr>
          <w:rFonts w:ascii="Arial" w:hAnsi="Arial" w:cs="Arial"/>
          <w:sz w:val="22"/>
          <w:szCs w:val="22"/>
        </w:rPr>
        <w:t>ted by an individual carrying out</w:t>
      </w:r>
      <w:r w:rsidR="008347F3" w:rsidRPr="003A7132">
        <w:rPr>
          <w:rFonts w:ascii="Arial" w:hAnsi="Arial" w:cs="Arial"/>
          <w:sz w:val="22"/>
          <w:szCs w:val="22"/>
        </w:rPr>
        <w:t xml:space="preserve"> research </w:t>
      </w:r>
      <w:r w:rsidR="0035568D" w:rsidRPr="003A7132">
        <w:rPr>
          <w:rFonts w:ascii="Arial" w:hAnsi="Arial" w:cs="Arial"/>
          <w:sz w:val="22"/>
          <w:szCs w:val="22"/>
        </w:rPr>
        <w:t>to</w:t>
      </w:r>
      <w:r w:rsidR="007B4129" w:rsidRPr="003A7132">
        <w:rPr>
          <w:rFonts w:ascii="Arial" w:hAnsi="Arial" w:cs="Arial"/>
          <w:sz w:val="22"/>
          <w:szCs w:val="22"/>
        </w:rPr>
        <w:t xml:space="preserve"> address a specific issue</w:t>
      </w:r>
      <w:r w:rsidR="00EF13CF" w:rsidRPr="003A7132">
        <w:rPr>
          <w:rFonts w:ascii="Arial" w:hAnsi="Arial" w:cs="Arial"/>
          <w:sz w:val="22"/>
          <w:szCs w:val="22"/>
        </w:rPr>
        <w:t xml:space="preserve"> or a problem in the society</w:t>
      </w:r>
      <w:r w:rsidR="001E5EB6" w:rsidRPr="003A7132">
        <w:rPr>
          <w:rFonts w:ascii="Arial" w:hAnsi="Arial" w:cs="Arial"/>
          <w:sz w:val="22"/>
          <w:szCs w:val="22"/>
        </w:rPr>
        <w:t xml:space="preserve">. This is </w:t>
      </w:r>
      <w:r w:rsidR="0035568D" w:rsidRPr="003A7132">
        <w:rPr>
          <w:rFonts w:ascii="Arial" w:hAnsi="Arial" w:cs="Arial"/>
          <w:sz w:val="22"/>
          <w:szCs w:val="22"/>
        </w:rPr>
        <w:t>normally</w:t>
      </w:r>
      <w:r w:rsidR="001E5EB6" w:rsidRPr="003A7132">
        <w:rPr>
          <w:rFonts w:ascii="Arial" w:hAnsi="Arial" w:cs="Arial"/>
          <w:sz w:val="22"/>
          <w:szCs w:val="22"/>
        </w:rPr>
        <w:t xml:space="preserve"> information that</w:t>
      </w:r>
      <w:r w:rsidR="001D68D4" w:rsidRPr="003A7132">
        <w:rPr>
          <w:rFonts w:ascii="Arial" w:hAnsi="Arial" w:cs="Arial"/>
          <w:sz w:val="22"/>
          <w:szCs w:val="22"/>
        </w:rPr>
        <w:t xml:space="preserve"> has not been gathered before</w:t>
      </w:r>
      <w:r w:rsidR="007F1F7D" w:rsidRPr="003A7132">
        <w:rPr>
          <w:rFonts w:ascii="Arial" w:hAnsi="Arial" w:cs="Arial"/>
          <w:sz w:val="22"/>
          <w:szCs w:val="22"/>
        </w:rPr>
        <w:t xml:space="preserve"> making it unique, first hand</w:t>
      </w:r>
      <w:r w:rsidR="00D12FCF" w:rsidRPr="003A7132">
        <w:rPr>
          <w:rFonts w:ascii="Arial" w:hAnsi="Arial" w:cs="Arial"/>
          <w:sz w:val="22"/>
          <w:szCs w:val="22"/>
        </w:rPr>
        <w:t xml:space="preserve"> and usually an original source of information</w:t>
      </w:r>
      <w:r w:rsidR="00E06AB1" w:rsidRPr="003A7132">
        <w:rPr>
          <w:rFonts w:ascii="Arial" w:hAnsi="Arial" w:cs="Arial"/>
          <w:sz w:val="22"/>
          <w:szCs w:val="22"/>
        </w:rPr>
        <w:t>.</w:t>
      </w:r>
      <w:r w:rsidR="00D43BF2" w:rsidRPr="003A7132">
        <w:rPr>
          <w:rFonts w:ascii="Arial" w:hAnsi="Arial" w:cs="Arial"/>
          <w:sz w:val="22"/>
          <w:szCs w:val="22"/>
        </w:rPr>
        <w:t xml:space="preserve"> The data is usually</w:t>
      </w:r>
      <w:r w:rsidR="00DC5AF4" w:rsidRPr="003A7132">
        <w:rPr>
          <w:rFonts w:ascii="Arial" w:hAnsi="Arial" w:cs="Arial"/>
          <w:sz w:val="22"/>
          <w:szCs w:val="22"/>
        </w:rPr>
        <w:t xml:space="preserve"> collected </w:t>
      </w:r>
      <w:r w:rsidR="0080566F" w:rsidRPr="003A7132">
        <w:rPr>
          <w:rFonts w:ascii="Arial" w:hAnsi="Arial" w:cs="Arial"/>
          <w:sz w:val="22"/>
          <w:szCs w:val="22"/>
        </w:rPr>
        <w:t>by doing</w:t>
      </w:r>
      <w:r w:rsidR="004F575C" w:rsidRPr="003A7132">
        <w:rPr>
          <w:rFonts w:ascii="Arial" w:hAnsi="Arial" w:cs="Arial"/>
          <w:sz w:val="22"/>
          <w:szCs w:val="22"/>
        </w:rPr>
        <w:t xml:space="preserve"> research </w:t>
      </w:r>
      <w:r w:rsidR="004A71AF" w:rsidRPr="003A7132">
        <w:rPr>
          <w:rFonts w:ascii="Arial" w:hAnsi="Arial" w:cs="Arial"/>
          <w:sz w:val="22"/>
          <w:szCs w:val="22"/>
        </w:rPr>
        <w:t>using different</w:t>
      </w:r>
      <w:r w:rsidR="00875B41" w:rsidRPr="003A7132">
        <w:rPr>
          <w:rFonts w:ascii="Arial" w:hAnsi="Arial" w:cs="Arial"/>
          <w:sz w:val="22"/>
          <w:szCs w:val="22"/>
        </w:rPr>
        <w:t xml:space="preserve"> techniques</w:t>
      </w:r>
      <w:r w:rsidR="009925FD" w:rsidRPr="003A7132">
        <w:rPr>
          <w:rFonts w:ascii="Arial" w:hAnsi="Arial" w:cs="Arial"/>
          <w:sz w:val="22"/>
          <w:szCs w:val="22"/>
        </w:rPr>
        <w:t xml:space="preserve"> like surveys, using focus groups</w:t>
      </w:r>
      <w:r w:rsidR="00B9122A" w:rsidRPr="003A7132">
        <w:rPr>
          <w:rFonts w:ascii="Arial" w:hAnsi="Arial" w:cs="Arial"/>
          <w:sz w:val="22"/>
          <w:szCs w:val="22"/>
        </w:rPr>
        <w:t xml:space="preserve"> and personal observations.</w:t>
      </w:r>
      <w:r w:rsidR="00D54399" w:rsidRPr="003A7132">
        <w:rPr>
          <w:rFonts w:ascii="Arial" w:hAnsi="Arial" w:cs="Arial"/>
          <w:sz w:val="22"/>
          <w:szCs w:val="22"/>
        </w:rPr>
        <w:t xml:space="preserve"> </w:t>
      </w:r>
      <w:r w:rsidR="00486432" w:rsidRPr="003A7132">
        <w:rPr>
          <w:rFonts w:ascii="Arial" w:hAnsi="Arial" w:cs="Arial"/>
          <w:sz w:val="22"/>
          <w:szCs w:val="22"/>
        </w:rPr>
        <w:t>Primary data is characterised by being in real time, specific to exact need</w:t>
      </w:r>
      <w:r w:rsidR="004A71AF" w:rsidRPr="003A7132">
        <w:rPr>
          <w:rFonts w:ascii="Arial" w:hAnsi="Arial" w:cs="Arial"/>
          <w:sz w:val="22"/>
          <w:szCs w:val="22"/>
        </w:rPr>
        <w:t xml:space="preserve"> at the time. This kind of data is highly reliable compared to secondary data but also very costly.</w:t>
      </w:r>
    </w:p>
    <w:p w14:paraId="718D87A9" w14:textId="30FE3FE9" w:rsidR="009101C4" w:rsidRDefault="001E0CF6" w:rsidP="007D5F30">
      <w:pPr>
        <w:spacing w:line="360" w:lineRule="auto"/>
        <w:rPr>
          <w:rFonts w:ascii="Arial" w:hAnsi="Arial" w:cs="Arial"/>
          <w:sz w:val="22"/>
          <w:szCs w:val="22"/>
        </w:rPr>
      </w:pPr>
      <w:r w:rsidRPr="003A7132">
        <w:rPr>
          <w:rFonts w:ascii="Arial" w:hAnsi="Arial" w:cs="Arial"/>
          <w:b/>
          <w:bCs/>
          <w:sz w:val="22"/>
          <w:szCs w:val="22"/>
        </w:rPr>
        <w:t>Secondary</w:t>
      </w:r>
      <w:r w:rsidRPr="002F2F53">
        <w:rPr>
          <w:rFonts w:ascii="Arial" w:hAnsi="Arial" w:cs="Arial"/>
          <w:b/>
          <w:bCs/>
          <w:sz w:val="22"/>
          <w:szCs w:val="22"/>
        </w:rPr>
        <w:t xml:space="preserve"> </w:t>
      </w:r>
      <w:r w:rsidR="00ED1F78" w:rsidRPr="002F2F53">
        <w:rPr>
          <w:rFonts w:ascii="Arial" w:hAnsi="Arial" w:cs="Arial"/>
          <w:b/>
          <w:bCs/>
          <w:sz w:val="22"/>
          <w:szCs w:val="22"/>
        </w:rPr>
        <w:t>data</w:t>
      </w:r>
      <w:r w:rsidR="00ED1F78" w:rsidRPr="003A7132">
        <w:rPr>
          <w:rFonts w:ascii="Arial" w:hAnsi="Arial" w:cs="Arial"/>
          <w:sz w:val="22"/>
          <w:szCs w:val="22"/>
        </w:rPr>
        <w:t xml:space="preserve"> </w:t>
      </w:r>
      <w:r w:rsidR="00ED1F78" w:rsidRPr="00062E6C">
        <w:rPr>
          <w:rFonts w:ascii="Arial" w:hAnsi="Arial" w:cs="Arial"/>
          <w:sz w:val="22"/>
          <w:szCs w:val="22"/>
        </w:rPr>
        <w:t>is</w:t>
      </w:r>
      <w:r w:rsidR="00062E6C">
        <w:rPr>
          <w:rFonts w:ascii="Arial" w:hAnsi="Arial" w:cs="Arial"/>
          <w:sz w:val="22"/>
          <w:szCs w:val="22"/>
        </w:rPr>
        <w:t xml:space="preserve"> a </w:t>
      </w:r>
      <w:r w:rsidR="00775954">
        <w:rPr>
          <w:rFonts w:ascii="Arial" w:hAnsi="Arial" w:cs="Arial"/>
          <w:sz w:val="22"/>
          <w:szCs w:val="22"/>
        </w:rPr>
        <w:t>study conducted</w:t>
      </w:r>
      <w:r w:rsidR="00293849">
        <w:rPr>
          <w:rFonts w:ascii="Arial" w:hAnsi="Arial" w:cs="Arial"/>
          <w:sz w:val="22"/>
          <w:szCs w:val="22"/>
        </w:rPr>
        <w:t xml:space="preserve"> by using</w:t>
      </w:r>
      <w:r w:rsidR="00773BCA">
        <w:rPr>
          <w:rFonts w:ascii="Arial" w:hAnsi="Arial" w:cs="Arial"/>
          <w:sz w:val="22"/>
          <w:szCs w:val="22"/>
        </w:rPr>
        <w:t xml:space="preserve"> material and information already</w:t>
      </w:r>
      <w:r w:rsidR="00AE6114">
        <w:rPr>
          <w:rFonts w:ascii="Arial" w:hAnsi="Arial" w:cs="Arial"/>
          <w:sz w:val="22"/>
          <w:szCs w:val="22"/>
        </w:rPr>
        <w:t xml:space="preserve"> </w:t>
      </w:r>
      <w:r w:rsidR="00C805E7">
        <w:rPr>
          <w:rFonts w:ascii="Arial" w:hAnsi="Arial" w:cs="Arial"/>
          <w:sz w:val="22"/>
          <w:szCs w:val="22"/>
        </w:rPr>
        <w:t>published</w:t>
      </w:r>
      <w:r w:rsidR="00AE6114">
        <w:rPr>
          <w:rFonts w:ascii="Arial" w:hAnsi="Arial" w:cs="Arial"/>
          <w:sz w:val="22"/>
          <w:szCs w:val="22"/>
        </w:rPr>
        <w:t xml:space="preserve"> by </w:t>
      </w:r>
      <w:r w:rsidR="00C805E7">
        <w:rPr>
          <w:rFonts w:ascii="Arial" w:hAnsi="Arial" w:cs="Arial"/>
          <w:sz w:val="22"/>
          <w:szCs w:val="22"/>
        </w:rPr>
        <w:t>others</w:t>
      </w:r>
      <w:r w:rsidR="0002622E">
        <w:rPr>
          <w:rFonts w:ascii="Arial" w:hAnsi="Arial" w:cs="Arial"/>
          <w:sz w:val="22"/>
          <w:szCs w:val="22"/>
        </w:rPr>
        <w:t>.</w:t>
      </w:r>
      <w:r w:rsidR="00062E6C" w:rsidRPr="00062E6C">
        <w:rPr>
          <w:rFonts w:ascii="Arial" w:hAnsi="Arial" w:cs="Arial"/>
          <w:sz w:val="22"/>
          <w:szCs w:val="22"/>
        </w:rPr>
        <w:t xml:space="preserve"> In secondary research there are usually many sources where data and information can easily be </w:t>
      </w:r>
      <w:r w:rsidR="00775954" w:rsidRPr="00062E6C">
        <w:rPr>
          <w:rFonts w:ascii="Arial" w:hAnsi="Arial" w:cs="Arial"/>
          <w:sz w:val="22"/>
          <w:szCs w:val="22"/>
        </w:rPr>
        <w:t>found.</w:t>
      </w:r>
      <w:r w:rsidR="00775954">
        <w:rPr>
          <w:rFonts w:ascii="Arial" w:hAnsi="Arial" w:cs="Arial"/>
          <w:sz w:val="22"/>
          <w:szCs w:val="22"/>
        </w:rPr>
        <w:t xml:space="preserve"> It</w:t>
      </w:r>
      <w:r w:rsidR="00FF33FB" w:rsidRPr="003A7132">
        <w:rPr>
          <w:rFonts w:ascii="Arial" w:hAnsi="Arial" w:cs="Arial"/>
          <w:sz w:val="22"/>
          <w:szCs w:val="22"/>
        </w:rPr>
        <w:t xml:space="preserve"> </w:t>
      </w:r>
      <w:r w:rsidR="0091336A" w:rsidRPr="003A7132">
        <w:rPr>
          <w:rFonts w:ascii="Arial" w:hAnsi="Arial" w:cs="Arial"/>
          <w:sz w:val="22"/>
          <w:szCs w:val="22"/>
        </w:rPr>
        <w:t xml:space="preserve">usually already in existence because others </w:t>
      </w:r>
      <w:r w:rsidR="00C11C97" w:rsidRPr="003A7132">
        <w:rPr>
          <w:rFonts w:ascii="Arial" w:hAnsi="Arial" w:cs="Arial"/>
          <w:sz w:val="22"/>
          <w:szCs w:val="22"/>
        </w:rPr>
        <w:t>ha</w:t>
      </w:r>
      <w:r w:rsidR="0091336A" w:rsidRPr="003A7132">
        <w:rPr>
          <w:rFonts w:ascii="Arial" w:hAnsi="Arial" w:cs="Arial"/>
          <w:sz w:val="22"/>
          <w:szCs w:val="22"/>
        </w:rPr>
        <w:t>d already researched and published</w:t>
      </w:r>
      <w:r w:rsidR="000B72FD" w:rsidRPr="003A7132">
        <w:rPr>
          <w:rFonts w:ascii="Arial" w:hAnsi="Arial" w:cs="Arial"/>
          <w:sz w:val="22"/>
          <w:szCs w:val="22"/>
        </w:rPr>
        <w:t xml:space="preserve"> on various platforms like government sources, published journals and online </w:t>
      </w:r>
      <w:r w:rsidR="005E5C57" w:rsidRPr="003A7132">
        <w:rPr>
          <w:rFonts w:ascii="Arial" w:hAnsi="Arial" w:cs="Arial"/>
          <w:sz w:val="22"/>
          <w:szCs w:val="22"/>
        </w:rPr>
        <w:t>sources already recorded</w:t>
      </w:r>
      <w:r w:rsidR="000F4DAE" w:rsidRPr="003A7132">
        <w:rPr>
          <w:rFonts w:ascii="Arial" w:hAnsi="Arial" w:cs="Arial"/>
          <w:sz w:val="22"/>
          <w:szCs w:val="22"/>
        </w:rPr>
        <w:t xml:space="preserve">, this supports arguments with </w:t>
      </w:r>
      <w:r w:rsidR="002834AE" w:rsidRPr="003A7132">
        <w:rPr>
          <w:rFonts w:ascii="Arial" w:hAnsi="Arial" w:cs="Arial"/>
          <w:sz w:val="22"/>
          <w:szCs w:val="22"/>
        </w:rPr>
        <w:t>existing evidence without collecting your own data</w:t>
      </w:r>
      <w:r w:rsidR="0014742F" w:rsidRPr="003A7132">
        <w:rPr>
          <w:rFonts w:ascii="Arial" w:hAnsi="Arial" w:cs="Arial"/>
          <w:sz w:val="22"/>
          <w:szCs w:val="22"/>
        </w:rPr>
        <w:t>.</w:t>
      </w:r>
      <w:r w:rsidR="0069340C" w:rsidRPr="003A7132">
        <w:rPr>
          <w:rFonts w:ascii="Arial" w:hAnsi="Arial" w:cs="Arial"/>
          <w:sz w:val="22"/>
          <w:szCs w:val="22"/>
        </w:rPr>
        <w:t xml:space="preserve"> </w:t>
      </w:r>
      <w:r w:rsidR="00E43D77" w:rsidRPr="003A7132">
        <w:rPr>
          <w:rFonts w:ascii="Arial" w:hAnsi="Arial" w:cs="Arial"/>
          <w:sz w:val="22"/>
          <w:szCs w:val="22"/>
        </w:rPr>
        <w:t>“</w:t>
      </w:r>
      <w:r w:rsidR="0069340C" w:rsidRPr="003A7132">
        <w:rPr>
          <w:rFonts w:ascii="Arial" w:hAnsi="Arial" w:cs="Arial"/>
          <w:sz w:val="22"/>
          <w:szCs w:val="22"/>
        </w:rPr>
        <w:t>Secondary sources are analyses, interpretations, or summaries of primary sources, created by someone who did not experience the events firsthand</w:t>
      </w:r>
      <w:r w:rsidR="00E43D77" w:rsidRPr="003A7132">
        <w:rPr>
          <w:rFonts w:ascii="Arial" w:hAnsi="Arial" w:cs="Arial"/>
          <w:sz w:val="22"/>
          <w:szCs w:val="22"/>
        </w:rPr>
        <w:t>”,</w:t>
      </w:r>
      <w:r w:rsidR="00F656FA" w:rsidRPr="003A7132">
        <w:rPr>
          <w:rFonts w:ascii="Arial" w:eastAsia="Times New Roman" w:hAnsi="Arial" w:cs="Arial"/>
          <w:sz w:val="22"/>
          <w:szCs w:val="22"/>
        </w:rPr>
        <w:t xml:space="preserve"> </w:t>
      </w:r>
      <w:r w:rsidR="00F656FA" w:rsidRPr="003A7132">
        <w:rPr>
          <w:rFonts w:ascii="Arial" w:hAnsi="Arial" w:cs="Arial"/>
          <w:sz w:val="22"/>
          <w:szCs w:val="22"/>
        </w:rPr>
        <w:t>(Contributors, 2026).</w:t>
      </w:r>
      <w:r w:rsidR="009101C4" w:rsidRPr="009101C4">
        <w:rPr>
          <w:rFonts w:ascii="Arial" w:hAnsi="Arial" w:cs="Arial"/>
          <w:sz w:val="22"/>
          <w:szCs w:val="22"/>
        </w:rPr>
        <w:t xml:space="preserve"> </w:t>
      </w:r>
    </w:p>
    <w:p w14:paraId="05A8BC85" w14:textId="30FE3FE9" w:rsidR="00575E73" w:rsidRPr="007D5F30" w:rsidRDefault="00575E73" w:rsidP="00432D05">
      <w:pPr>
        <w:pStyle w:val="Heading2"/>
        <w:rPr>
          <w:rFonts w:ascii="Arial" w:eastAsia="Arial" w:hAnsi="Arial" w:cs="Arial"/>
          <w:color w:val="auto"/>
        </w:rPr>
      </w:pPr>
      <w:bookmarkStart w:id="13" w:name="_Toc227593378"/>
      <w:r w:rsidRPr="007D5F30">
        <w:rPr>
          <w:rFonts w:ascii="Arial" w:eastAsia="Arial" w:hAnsi="Arial" w:cs="Arial"/>
          <w:color w:val="auto"/>
        </w:rPr>
        <w:t>Chosen Data Type and Justification</w:t>
      </w:r>
      <w:bookmarkEnd w:id="13"/>
    </w:p>
    <w:p w14:paraId="60F6BDD7" w14:textId="31C8BBE7" w:rsidR="00697351" w:rsidRDefault="008470ED" w:rsidP="004D7820">
      <w:pPr>
        <w:spacing w:line="360" w:lineRule="auto"/>
        <w:rPr>
          <w:rFonts w:ascii="Arial" w:eastAsia="Arial" w:hAnsi="Arial" w:cs="Arial"/>
          <w:sz w:val="22"/>
          <w:szCs w:val="22"/>
        </w:rPr>
      </w:pPr>
      <w:r>
        <w:rPr>
          <w:rFonts w:ascii="Arial" w:eastAsia="Arial" w:hAnsi="Arial" w:cs="Arial"/>
          <w:sz w:val="22"/>
          <w:szCs w:val="22"/>
        </w:rPr>
        <w:t xml:space="preserve">In My </w:t>
      </w:r>
      <w:r w:rsidR="00EB67B0">
        <w:rPr>
          <w:rFonts w:ascii="Arial" w:eastAsia="Arial" w:hAnsi="Arial" w:cs="Arial"/>
          <w:sz w:val="22"/>
          <w:szCs w:val="22"/>
        </w:rPr>
        <w:t>research for this topic, I opted t</w:t>
      </w:r>
      <w:r w:rsidR="00695488">
        <w:rPr>
          <w:rFonts w:ascii="Arial" w:eastAsia="Arial" w:hAnsi="Arial" w:cs="Arial"/>
          <w:sz w:val="22"/>
          <w:szCs w:val="22"/>
        </w:rPr>
        <w:t>o</w:t>
      </w:r>
      <w:r w:rsidR="00EB67B0">
        <w:rPr>
          <w:rFonts w:ascii="Arial" w:eastAsia="Arial" w:hAnsi="Arial" w:cs="Arial"/>
          <w:sz w:val="22"/>
          <w:szCs w:val="22"/>
        </w:rPr>
        <w:t xml:space="preserve"> use secondary data collection including </w:t>
      </w:r>
      <w:r w:rsidR="00DF1274">
        <w:rPr>
          <w:rFonts w:ascii="Arial" w:eastAsia="Arial" w:hAnsi="Arial" w:cs="Arial"/>
          <w:sz w:val="22"/>
          <w:szCs w:val="22"/>
        </w:rPr>
        <w:t>library books, online journal and other online resource guidance</w:t>
      </w:r>
      <w:r w:rsidR="009C7B36">
        <w:rPr>
          <w:rFonts w:ascii="Arial" w:eastAsia="Arial" w:hAnsi="Arial" w:cs="Arial"/>
          <w:sz w:val="22"/>
          <w:szCs w:val="22"/>
        </w:rPr>
        <w:t xml:space="preserve"> like NHS websites and other related health and social care</w:t>
      </w:r>
      <w:r w:rsidR="0093605A">
        <w:rPr>
          <w:rFonts w:ascii="Arial" w:eastAsia="Arial" w:hAnsi="Arial" w:cs="Arial"/>
          <w:sz w:val="22"/>
          <w:szCs w:val="22"/>
        </w:rPr>
        <w:t xml:space="preserve"> articles that have been written on staff </w:t>
      </w:r>
      <w:r w:rsidR="002548C4">
        <w:rPr>
          <w:rFonts w:ascii="Arial" w:eastAsia="Arial" w:hAnsi="Arial" w:cs="Arial"/>
          <w:sz w:val="22"/>
          <w:szCs w:val="22"/>
        </w:rPr>
        <w:t>burnout. I</w:t>
      </w:r>
      <w:r w:rsidR="0034101C">
        <w:rPr>
          <w:rFonts w:ascii="Arial" w:eastAsia="Arial" w:hAnsi="Arial" w:cs="Arial"/>
          <w:sz w:val="22"/>
          <w:szCs w:val="22"/>
        </w:rPr>
        <w:t xml:space="preserve"> </w:t>
      </w:r>
      <w:r w:rsidR="00122FBF">
        <w:rPr>
          <w:rFonts w:ascii="Arial" w:eastAsia="Arial" w:hAnsi="Arial" w:cs="Arial"/>
          <w:sz w:val="22"/>
          <w:szCs w:val="22"/>
        </w:rPr>
        <w:t>was</w:t>
      </w:r>
      <w:r w:rsidR="002548C4">
        <w:rPr>
          <w:rFonts w:ascii="Arial" w:eastAsia="Arial" w:hAnsi="Arial" w:cs="Arial"/>
          <w:sz w:val="22"/>
          <w:szCs w:val="22"/>
        </w:rPr>
        <w:t xml:space="preserve"> able to gather </w:t>
      </w:r>
      <w:r w:rsidR="00B22652">
        <w:rPr>
          <w:rFonts w:ascii="Arial" w:eastAsia="Arial" w:hAnsi="Arial" w:cs="Arial"/>
          <w:sz w:val="22"/>
          <w:szCs w:val="22"/>
        </w:rPr>
        <w:t>information by</w:t>
      </w:r>
      <w:r w:rsidR="00A165DC">
        <w:rPr>
          <w:rFonts w:ascii="Arial" w:eastAsia="Arial" w:hAnsi="Arial" w:cs="Arial"/>
          <w:sz w:val="22"/>
          <w:szCs w:val="22"/>
        </w:rPr>
        <w:t xml:space="preserve"> </w:t>
      </w:r>
      <w:r w:rsidR="00F518BD">
        <w:rPr>
          <w:rFonts w:ascii="Arial" w:eastAsia="Arial" w:hAnsi="Arial" w:cs="Arial"/>
          <w:sz w:val="22"/>
          <w:szCs w:val="22"/>
        </w:rPr>
        <w:t xml:space="preserve">other </w:t>
      </w:r>
      <w:r w:rsidR="002548C4">
        <w:rPr>
          <w:rFonts w:ascii="Arial" w:eastAsia="Arial" w:hAnsi="Arial" w:cs="Arial"/>
          <w:sz w:val="22"/>
          <w:szCs w:val="22"/>
        </w:rPr>
        <w:t>researcher</w:t>
      </w:r>
      <w:r w:rsidR="00F518BD">
        <w:rPr>
          <w:rFonts w:ascii="Arial" w:eastAsia="Arial" w:hAnsi="Arial" w:cs="Arial"/>
          <w:sz w:val="22"/>
          <w:szCs w:val="22"/>
        </w:rPr>
        <w:t xml:space="preserve"> </w:t>
      </w:r>
      <w:r w:rsidR="005F7E18">
        <w:rPr>
          <w:rFonts w:ascii="Arial" w:eastAsia="Arial" w:hAnsi="Arial" w:cs="Arial"/>
          <w:sz w:val="22"/>
          <w:szCs w:val="22"/>
        </w:rPr>
        <w:t xml:space="preserve">such as organisation or </w:t>
      </w:r>
      <w:r w:rsidR="00697351">
        <w:rPr>
          <w:rFonts w:ascii="Arial" w:eastAsia="Arial" w:hAnsi="Arial" w:cs="Arial"/>
          <w:sz w:val="22"/>
          <w:szCs w:val="22"/>
        </w:rPr>
        <w:t>institutions which</w:t>
      </w:r>
      <w:r w:rsidR="00122FBF">
        <w:rPr>
          <w:rFonts w:ascii="Arial" w:eastAsia="Arial" w:hAnsi="Arial" w:cs="Arial"/>
          <w:sz w:val="22"/>
          <w:szCs w:val="22"/>
        </w:rPr>
        <w:t xml:space="preserve"> provided various insights.</w:t>
      </w:r>
    </w:p>
    <w:p w14:paraId="7C991B6C" w14:textId="3CB788CF" w:rsidR="001D0E87" w:rsidRPr="003A7132" w:rsidRDefault="00CC4DFD" w:rsidP="004D7820">
      <w:pPr>
        <w:spacing w:line="360" w:lineRule="auto"/>
        <w:rPr>
          <w:rFonts w:ascii="Arial" w:eastAsia="Arial" w:hAnsi="Arial" w:cs="Arial"/>
          <w:sz w:val="22"/>
          <w:szCs w:val="22"/>
        </w:rPr>
      </w:pPr>
      <w:r w:rsidRPr="003A7132">
        <w:rPr>
          <w:rFonts w:ascii="Arial" w:hAnsi="Arial" w:cs="Arial"/>
          <w:sz w:val="22"/>
          <w:szCs w:val="22"/>
        </w:rPr>
        <w:t>Burnout is a long</w:t>
      </w:r>
      <w:r w:rsidRPr="003A7132">
        <w:rPr>
          <w:rFonts w:ascii="Arial" w:hAnsi="Arial" w:cs="Arial"/>
          <w:sz w:val="22"/>
          <w:szCs w:val="22"/>
        </w:rPr>
        <w:noBreakHyphen/>
        <w:t xml:space="preserve">standing issue within the sector, and the pandemic placed additional strain and burdens on health and social care staff, further intensifying existing challenges. The </w:t>
      </w:r>
      <w:r w:rsidR="00165FB2" w:rsidRPr="003A7132">
        <w:rPr>
          <w:rFonts w:ascii="Arial" w:hAnsi="Arial" w:cs="Arial"/>
          <w:sz w:val="22"/>
          <w:szCs w:val="22"/>
        </w:rPr>
        <w:t>Long-term</w:t>
      </w:r>
      <w:r w:rsidRPr="003A7132">
        <w:rPr>
          <w:rFonts w:ascii="Arial" w:hAnsi="Arial" w:cs="Arial"/>
          <w:sz w:val="22"/>
          <w:szCs w:val="22"/>
        </w:rPr>
        <w:t xml:space="preserve"> Workforce Plan highlights the importance of retaining a valued workforce, and although some pressure</w:t>
      </w:r>
      <w:r w:rsidR="00165FB2" w:rsidRPr="003A7132">
        <w:rPr>
          <w:rFonts w:ascii="Arial" w:hAnsi="Arial" w:cs="Arial"/>
          <w:sz w:val="22"/>
          <w:szCs w:val="22"/>
        </w:rPr>
        <w:t xml:space="preserve">s </w:t>
      </w:r>
      <w:r w:rsidRPr="003A7132">
        <w:rPr>
          <w:rFonts w:ascii="Arial" w:hAnsi="Arial" w:cs="Arial"/>
          <w:sz w:val="22"/>
          <w:szCs w:val="22"/>
        </w:rPr>
        <w:t>such as rising service deman</w:t>
      </w:r>
      <w:r w:rsidR="00165FB2" w:rsidRPr="003A7132">
        <w:rPr>
          <w:rFonts w:ascii="Arial" w:hAnsi="Arial" w:cs="Arial"/>
          <w:sz w:val="22"/>
          <w:szCs w:val="22"/>
        </w:rPr>
        <w:t xml:space="preserve">d </w:t>
      </w:r>
      <w:r w:rsidRPr="003A7132">
        <w:rPr>
          <w:rFonts w:ascii="Arial" w:hAnsi="Arial" w:cs="Arial"/>
          <w:sz w:val="22"/>
          <w:szCs w:val="22"/>
        </w:rPr>
        <w:t xml:space="preserve">are beyond organisational control, employers must act swiftly and effectively to address burnout. This requires creating a </w:t>
      </w:r>
      <w:r w:rsidRPr="003A7132">
        <w:rPr>
          <w:rFonts w:ascii="Arial" w:hAnsi="Arial" w:cs="Arial"/>
          <w:sz w:val="22"/>
          <w:szCs w:val="22"/>
        </w:rPr>
        <w:lastRenderedPageBreak/>
        <w:t>supportive, compassionate and positive working environment that prioritises staff experience and wellbeing.</w:t>
      </w:r>
    </w:p>
    <w:p w14:paraId="6B451411" w14:textId="10663D53" w:rsidR="00575E73" w:rsidRPr="005511B4" w:rsidRDefault="00575E73" w:rsidP="00432D05">
      <w:pPr>
        <w:pStyle w:val="Heading2"/>
        <w:rPr>
          <w:rFonts w:ascii="Arial" w:eastAsia="Arial" w:hAnsi="Arial" w:cs="Arial"/>
          <w:color w:val="auto"/>
        </w:rPr>
      </w:pPr>
      <w:bookmarkStart w:id="14" w:name="_Toc227593379"/>
      <w:r w:rsidRPr="005511B4">
        <w:rPr>
          <w:rFonts w:ascii="Arial" w:eastAsia="Arial" w:hAnsi="Arial" w:cs="Arial"/>
          <w:color w:val="auto"/>
        </w:rPr>
        <w:t>Advantages and Challenges</w:t>
      </w:r>
      <w:bookmarkEnd w:id="14"/>
    </w:p>
    <w:p w14:paraId="29FDDB46" w14:textId="607459A3" w:rsidR="00B635E0" w:rsidRDefault="004F6BC4" w:rsidP="009D2177">
      <w:pPr>
        <w:spacing w:line="360" w:lineRule="auto"/>
        <w:rPr>
          <w:rFonts w:ascii="Arial" w:eastAsiaTheme="minorEastAsia" w:hAnsi="Arial" w:cs="Arial"/>
          <w:kern w:val="2"/>
          <w:sz w:val="22"/>
          <w:szCs w:val="22"/>
          <w:lang w:eastAsia="zh-CN"/>
          <w14:ligatures w14:val="standardContextual"/>
        </w:rPr>
      </w:pPr>
      <w:r>
        <w:rPr>
          <w:rFonts w:ascii="Arial" w:eastAsia="Arial" w:hAnsi="Arial" w:cs="Arial"/>
          <w:sz w:val="22"/>
          <w:szCs w:val="22"/>
        </w:rPr>
        <w:t>The cha</w:t>
      </w:r>
      <w:r w:rsidR="005A5354">
        <w:rPr>
          <w:rFonts w:ascii="Arial" w:eastAsia="Arial" w:hAnsi="Arial" w:cs="Arial"/>
          <w:sz w:val="22"/>
          <w:szCs w:val="22"/>
        </w:rPr>
        <w:t>llenges of using</w:t>
      </w:r>
      <w:r w:rsidR="00182A50">
        <w:rPr>
          <w:rFonts w:ascii="Arial" w:eastAsia="Arial" w:hAnsi="Arial" w:cs="Arial"/>
          <w:sz w:val="22"/>
          <w:szCs w:val="22"/>
        </w:rPr>
        <w:t xml:space="preserve"> </w:t>
      </w:r>
      <w:r w:rsidR="00CD2A43">
        <w:rPr>
          <w:rFonts w:ascii="Arial" w:eastAsia="Arial" w:hAnsi="Arial" w:cs="Arial"/>
          <w:sz w:val="22"/>
          <w:szCs w:val="22"/>
        </w:rPr>
        <w:t>secondary</w:t>
      </w:r>
      <w:r w:rsidR="00683D54">
        <w:rPr>
          <w:rFonts w:ascii="Arial" w:eastAsia="Arial" w:hAnsi="Arial" w:cs="Arial"/>
          <w:sz w:val="22"/>
          <w:szCs w:val="22"/>
        </w:rPr>
        <w:t xml:space="preserve"> data</w:t>
      </w:r>
      <w:r w:rsidR="005A5354">
        <w:rPr>
          <w:rFonts w:ascii="Arial" w:eastAsia="Arial" w:hAnsi="Arial" w:cs="Arial"/>
          <w:sz w:val="22"/>
          <w:szCs w:val="22"/>
        </w:rPr>
        <w:t xml:space="preserve"> </w:t>
      </w:r>
      <w:r w:rsidR="00A45B9E">
        <w:rPr>
          <w:rFonts w:ascii="Arial" w:eastAsia="Arial" w:hAnsi="Arial" w:cs="Arial"/>
          <w:sz w:val="22"/>
          <w:szCs w:val="22"/>
        </w:rPr>
        <w:t>are</w:t>
      </w:r>
      <w:r w:rsidR="005A5354">
        <w:rPr>
          <w:rFonts w:ascii="Arial" w:eastAsia="Arial" w:hAnsi="Arial" w:cs="Arial"/>
          <w:sz w:val="22"/>
          <w:szCs w:val="22"/>
        </w:rPr>
        <w:t xml:space="preserve"> </w:t>
      </w:r>
      <w:r w:rsidR="00503F3A">
        <w:rPr>
          <w:rFonts w:ascii="Arial" w:eastAsia="Arial" w:hAnsi="Arial" w:cs="Arial"/>
          <w:sz w:val="22"/>
          <w:szCs w:val="22"/>
        </w:rPr>
        <w:t>that</w:t>
      </w:r>
      <w:r w:rsidR="00CD2A43">
        <w:rPr>
          <w:rFonts w:ascii="Arial" w:eastAsia="Arial" w:hAnsi="Arial" w:cs="Arial"/>
          <w:sz w:val="22"/>
          <w:szCs w:val="22"/>
        </w:rPr>
        <w:t xml:space="preserve"> </w:t>
      </w:r>
      <w:r w:rsidR="008F3570">
        <w:rPr>
          <w:rFonts w:ascii="Arial" w:eastAsia="Arial" w:hAnsi="Arial" w:cs="Arial"/>
          <w:sz w:val="22"/>
          <w:szCs w:val="22"/>
        </w:rPr>
        <w:t>there’s</w:t>
      </w:r>
      <w:r w:rsidR="00352F32">
        <w:rPr>
          <w:rFonts w:ascii="Arial" w:eastAsia="Arial" w:hAnsi="Arial" w:cs="Arial"/>
          <w:sz w:val="22"/>
          <w:szCs w:val="22"/>
        </w:rPr>
        <w:t xml:space="preserve"> a </w:t>
      </w:r>
      <w:r w:rsidR="00AA79E7">
        <w:rPr>
          <w:rFonts w:ascii="Arial" w:eastAsia="Arial" w:hAnsi="Arial" w:cs="Arial"/>
          <w:sz w:val="22"/>
          <w:szCs w:val="22"/>
        </w:rPr>
        <w:t>limitation</w:t>
      </w:r>
      <w:r w:rsidR="00271D46">
        <w:rPr>
          <w:rFonts w:ascii="Arial" w:eastAsia="Arial" w:hAnsi="Arial" w:cs="Arial"/>
          <w:sz w:val="22"/>
          <w:szCs w:val="22"/>
        </w:rPr>
        <w:t xml:space="preserve"> to the method as </w:t>
      </w:r>
      <w:r w:rsidR="00874FB0">
        <w:rPr>
          <w:rFonts w:ascii="Arial" w:eastAsia="Arial" w:hAnsi="Arial" w:cs="Arial"/>
          <w:sz w:val="22"/>
          <w:szCs w:val="22"/>
        </w:rPr>
        <w:t>it the source might be outdated</w:t>
      </w:r>
      <w:r w:rsidR="002D4974">
        <w:rPr>
          <w:rFonts w:ascii="Arial" w:eastAsia="Arial" w:hAnsi="Arial" w:cs="Arial"/>
          <w:sz w:val="22"/>
          <w:szCs w:val="22"/>
        </w:rPr>
        <w:t xml:space="preserve"> or not fully </w:t>
      </w:r>
      <w:r w:rsidR="008F3570">
        <w:rPr>
          <w:rFonts w:ascii="Arial" w:eastAsia="Arial" w:hAnsi="Arial" w:cs="Arial"/>
          <w:sz w:val="22"/>
          <w:szCs w:val="22"/>
        </w:rPr>
        <w:t>specific</w:t>
      </w:r>
      <w:r w:rsidR="002D4974">
        <w:rPr>
          <w:rFonts w:ascii="Arial" w:eastAsia="Arial" w:hAnsi="Arial" w:cs="Arial"/>
          <w:sz w:val="22"/>
          <w:szCs w:val="22"/>
        </w:rPr>
        <w:t xml:space="preserve"> to the re</w:t>
      </w:r>
      <w:r w:rsidR="000A7CBB">
        <w:rPr>
          <w:rFonts w:ascii="Arial" w:eastAsia="Arial" w:hAnsi="Arial" w:cs="Arial"/>
          <w:sz w:val="22"/>
          <w:szCs w:val="22"/>
        </w:rPr>
        <w:t>search question and researcher has no contr</w:t>
      </w:r>
      <w:r w:rsidR="00A6408C">
        <w:rPr>
          <w:rFonts w:ascii="Arial" w:eastAsia="Arial" w:hAnsi="Arial" w:cs="Arial"/>
          <w:sz w:val="22"/>
          <w:szCs w:val="22"/>
        </w:rPr>
        <w:t xml:space="preserve">ol over hoe data was </w:t>
      </w:r>
      <w:r w:rsidR="00DE5108">
        <w:rPr>
          <w:rFonts w:ascii="Arial" w:eastAsia="Arial" w:hAnsi="Arial" w:cs="Arial"/>
          <w:sz w:val="22"/>
          <w:szCs w:val="22"/>
        </w:rPr>
        <w:t>originally</w:t>
      </w:r>
      <w:r w:rsidR="00A6408C">
        <w:rPr>
          <w:rFonts w:ascii="Arial" w:eastAsia="Arial" w:hAnsi="Arial" w:cs="Arial"/>
          <w:sz w:val="22"/>
          <w:szCs w:val="22"/>
        </w:rPr>
        <w:t xml:space="preserve"> collected,</w:t>
      </w:r>
      <w:r w:rsidR="006A47B1" w:rsidRPr="006A47B1">
        <w:rPr>
          <w:rFonts w:ascii="Arial" w:eastAsiaTheme="minorEastAsia" w:hAnsi="Arial" w:cs="Arial"/>
          <w:kern w:val="2"/>
          <w:sz w:val="22"/>
          <w:szCs w:val="22"/>
          <w:lang w:eastAsia="zh-CN"/>
          <w14:ligatures w14:val="standardContextual"/>
        </w:rPr>
        <w:t xml:space="preserve"> </w:t>
      </w:r>
    </w:p>
    <w:p w14:paraId="0C59E25A" w14:textId="6A4C6B11" w:rsidR="006A47B1" w:rsidRPr="006A47B1" w:rsidRDefault="006A47B1" w:rsidP="009D2177">
      <w:pPr>
        <w:spacing w:line="360" w:lineRule="auto"/>
        <w:rPr>
          <w:rFonts w:ascii="Arial" w:eastAsia="Arial" w:hAnsi="Arial" w:cs="Arial"/>
          <w:sz w:val="22"/>
          <w:szCs w:val="22"/>
        </w:rPr>
      </w:pPr>
      <w:r w:rsidRPr="006A47B1">
        <w:rPr>
          <w:rFonts w:ascii="Arial" w:eastAsia="Arial" w:hAnsi="Arial" w:cs="Arial"/>
          <w:sz w:val="22"/>
          <w:szCs w:val="22"/>
        </w:rPr>
        <w:t xml:space="preserve">The advantages of this kind of research it allows a more detailed study of a particular </w:t>
      </w:r>
      <w:r w:rsidR="00295E8B" w:rsidRPr="006A47B1">
        <w:rPr>
          <w:rFonts w:ascii="Arial" w:eastAsia="Arial" w:hAnsi="Arial" w:cs="Arial"/>
          <w:sz w:val="22"/>
          <w:szCs w:val="22"/>
        </w:rPr>
        <w:t>subject</w:t>
      </w:r>
      <w:r w:rsidR="00A45B9E">
        <w:rPr>
          <w:rFonts w:ascii="Arial" w:eastAsia="Arial" w:hAnsi="Arial" w:cs="Arial"/>
          <w:sz w:val="22"/>
          <w:szCs w:val="22"/>
        </w:rPr>
        <w:t xml:space="preserve"> and </w:t>
      </w:r>
      <w:r w:rsidR="00295E8B">
        <w:rPr>
          <w:rFonts w:ascii="Arial" w:eastAsia="Arial" w:hAnsi="Arial" w:cs="Arial"/>
          <w:sz w:val="22"/>
          <w:szCs w:val="22"/>
        </w:rPr>
        <w:t xml:space="preserve">findings </w:t>
      </w:r>
      <w:r w:rsidR="00A45B9E">
        <w:rPr>
          <w:rFonts w:ascii="Arial" w:eastAsia="Arial" w:hAnsi="Arial" w:cs="Arial"/>
          <w:sz w:val="22"/>
          <w:szCs w:val="22"/>
        </w:rPr>
        <w:t xml:space="preserve">are </w:t>
      </w:r>
      <w:r w:rsidR="0067014F">
        <w:rPr>
          <w:rFonts w:ascii="Arial" w:eastAsia="Arial" w:hAnsi="Arial" w:cs="Arial"/>
          <w:sz w:val="22"/>
          <w:szCs w:val="22"/>
        </w:rPr>
        <w:t xml:space="preserve">more </w:t>
      </w:r>
      <w:r w:rsidR="00D84F05">
        <w:rPr>
          <w:rFonts w:ascii="Arial" w:eastAsia="Arial" w:hAnsi="Arial" w:cs="Arial"/>
          <w:sz w:val="22"/>
          <w:szCs w:val="22"/>
        </w:rPr>
        <w:t>re</w:t>
      </w:r>
      <w:r w:rsidR="00AE6861">
        <w:rPr>
          <w:rFonts w:ascii="Arial" w:eastAsia="Arial" w:hAnsi="Arial" w:cs="Arial"/>
          <w:sz w:val="22"/>
          <w:szCs w:val="22"/>
        </w:rPr>
        <w:t>liable</w:t>
      </w:r>
      <w:r w:rsidR="00A45B9E">
        <w:rPr>
          <w:rFonts w:ascii="Arial" w:eastAsia="Arial" w:hAnsi="Arial" w:cs="Arial"/>
          <w:sz w:val="22"/>
          <w:szCs w:val="22"/>
        </w:rPr>
        <w:t>.</w:t>
      </w:r>
      <w:r w:rsidR="0067014F">
        <w:rPr>
          <w:rFonts w:ascii="Arial" w:eastAsia="Arial" w:hAnsi="Arial" w:cs="Arial"/>
          <w:sz w:val="22"/>
          <w:szCs w:val="22"/>
        </w:rPr>
        <w:t xml:space="preserve"> </w:t>
      </w:r>
      <w:r w:rsidR="006936F3">
        <w:rPr>
          <w:rFonts w:ascii="Arial" w:eastAsia="Arial" w:hAnsi="Arial" w:cs="Arial"/>
          <w:sz w:val="22"/>
          <w:szCs w:val="22"/>
        </w:rPr>
        <w:t xml:space="preserve"> </w:t>
      </w:r>
    </w:p>
    <w:p w14:paraId="7F0A27C9" w14:textId="77777777" w:rsidR="00575E73" w:rsidRPr="00FF632F" w:rsidRDefault="00575E73" w:rsidP="00FF632F">
      <w:pPr>
        <w:pStyle w:val="Heading1"/>
        <w:rPr>
          <w:rFonts w:ascii="Arial" w:hAnsi="Arial" w:cs="Arial"/>
        </w:rPr>
      </w:pPr>
      <w:bookmarkStart w:id="15" w:name="_Toc227593380"/>
      <w:r w:rsidRPr="00FF632F">
        <w:rPr>
          <w:rFonts w:ascii="Arial" w:hAnsi="Arial" w:cs="Arial"/>
          <w:color w:val="auto"/>
        </w:rPr>
        <w:t>Conclusion</w:t>
      </w:r>
      <w:bookmarkEnd w:id="15"/>
      <w:r w:rsidRPr="00FF632F">
        <w:rPr>
          <w:rFonts w:ascii="Arial" w:hAnsi="Arial" w:cs="Arial"/>
          <w:color w:val="auto"/>
        </w:rPr>
        <w:t xml:space="preserve"> </w:t>
      </w:r>
      <w:r w:rsidRPr="00FF632F">
        <w:rPr>
          <w:rFonts w:ascii="Arial" w:hAnsi="Arial" w:cs="Arial"/>
        </w:rPr>
        <w:t xml:space="preserve"> </w:t>
      </w:r>
    </w:p>
    <w:p w14:paraId="63459EB6" w14:textId="64F33869" w:rsidR="00E03FAC" w:rsidRPr="00D764C6" w:rsidRDefault="004B17A9" w:rsidP="009D2177">
      <w:pPr>
        <w:spacing w:line="360" w:lineRule="auto"/>
        <w:rPr>
          <w:rFonts w:ascii="Arial" w:eastAsia="Arial" w:hAnsi="Arial" w:cs="Arial"/>
          <w:sz w:val="22"/>
          <w:szCs w:val="22"/>
        </w:rPr>
      </w:pPr>
      <w:r w:rsidRPr="00186CDF">
        <w:rPr>
          <w:rFonts w:ascii="Arial" w:eastAsia="Arial" w:hAnsi="Arial" w:cs="Arial"/>
          <w:sz w:val="22"/>
          <w:szCs w:val="22"/>
        </w:rPr>
        <w:t>In conclusion</w:t>
      </w:r>
      <w:r w:rsidR="001B4DF0" w:rsidRPr="00186CDF">
        <w:rPr>
          <w:rFonts w:ascii="Arial" w:eastAsia="Arial" w:hAnsi="Arial" w:cs="Arial"/>
          <w:sz w:val="22"/>
          <w:szCs w:val="22"/>
        </w:rPr>
        <w:t>, this research sho</w:t>
      </w:r>
      <w:r w:rsidR="005F633F" w:rsidRPr="00186CDF">
        <w:rPr>
          <w:rFonts w:ascii="Arial" w:eastAsia="Arial" w:hAnsi="Arial" w:cs="Arial"/>
          <w:sz w:val="22"/>
          <w:szCs w:val="22"/>
        </w:rPr>
        <w:t>wn that staff burn out in health and social care</w:t>
      </w:r>
      <w:r w:rsidR="00450833" w:rsidRPr="00186CDF">
        <w:rPr>
          <w:rFonts w:ascii="Arial" w:eastAsia="Arial" w:hAnsi="Arial" w:cs="Arial"/>
          <w:sz w:val="22"/>
          <w:szCs w:val="22"/>
        </w:rPr>
        <w:t xml:space="preserve"> is a significant and on</w:t>
      </w:r>
      <w:r w:rsidR="00B22A23" w:rsidRPr="00186CDF">
        <w:rPr>
          <w:rFonts w:ascii="Arial" w:eastAsia="Arial" w:hAnsi="Arial" w:cs="Arial"/>
          <w:sz w:val="22"/>
          <w:szCs w:val="22"/>
        </w:rPr>
        <w:t xml:space="preserve">going issue </w:t>
      </w:r>
      <w:r w:rsidR="008A6675" w:rsidRPr="00186CDF">
        <w:rPr>
          <w:rFonts w:ascii="Arial" w:eastAsia="Arial" w:hAnsi="Arial" w:cs="Arial"/>
          <w:sz w:val="22"/>
          <w:szCs w:val="22"/>
        </w:rPr>
        <w:t xml:space="preserve">largely coursed by factors </w:t>
      </w:r>
      <w:r w:rsidR="00A224DC" w:rsidRPr="00186CDF">
        <w:rPr>
          <w:rFonts w:ascii="Arial" w:eastAsia="Arial" w:hAnsi="Arial" w:cs="Arial"/>
          <w:sz w:val="22"/>
          <w:szCs w:val="22"/>
        </w:rPr>
        <w:t xml:space="preserve">such as high works load and staff </w:t>
      </w:r>
      <w:r w:rsidR="0017392E" w:rsidRPr="00186CDF">
        <w:rPr>
          <w:rFonts w:ascii="Arial" w:eastAsia="Arial" w:hAnsi="Arial" w:cs="Arial"/>
          <w:sz w:val="22"/>
          <w:szCs w:val="22"/>
        </w:rPr>
        <w:t>shortages, and</w:t>
      </w:r>
      <w:r w:rsidR="009D6972" w:rsidRPr="00186CDF">
        <w:rPr>
          <w:rFonts w:ascii="Arial" w:eastAsia="Arial" w:hAnsi="Arial" w:cs="Arial"/>
          <w:sz w:val="22"/>
          <w:szCs w:val="22"/>
        </w:rPr>
        <w:t xml:space="preserve"> emotional </w:t>
      </w:r>
      <w:r w:rsidR="00326876" w:rsidRPr="00186CDF">
        <w:rPr>
          <w:rFonts w:ascii="Arial" w:eastAsia="Arial" w:hAnsi="Arial" w:cs="Arial"/>
          <w:sz w:val="22"/>
          <w:szCs w:val="22"/>
        </w:rPr>
        <w:t>demands</w:t>
      </w:r>
      <w:r w:rsidR="009D6972" w:rsidRPr="00186CDF">
        <w:rPr>
          <w:rFonts w:ascii="Arial" w:eastAsia="Arial" w:hAnsi="Arial" w:cs="Arial"/>
          <w:sz w:val="22"/>
          <w:szCs w:val="22"/>
        </w:rPr>
        <w:t xml:space="preserve">. The use of secondary </w:t>
      </w:r>
      <w:r w:rsidR="00326876" w:rsidRPr="00186CDF">
        <w:rPr>
          <w:rFonts w:ascii="Arial" w:eastAsia="Arial" w:hAnsi="Arial" w:cs="Arial"/>
          <w:sz w:val="22"/>
          <w:szCs w:val="22"/>
        </w:rPr>
        <w:t xml:space="preserve">data has </w:t>
      </w:r>
      <w:r w:rsidR="0053659C" w:rsidRPr="00186CDF">
        <w:rPr>
          <w:rFonts w:ascii="Arial" w:eastAsia="Arial" w:hAnsi="Arial" w:cs="Arial"/>
          <w:sz w:val="22"/>
          <w:szCs w:val="22"/>
        </w:rPr>
        <w:t>enabled</w:t>
      </w:r>
      <w:r w:rsidR="00326876" w:rsidRPr="00186CDF">
        <w:rPr>
          <w:rFonts w:ascii="Arial" w:eastAsia="Arial" w:hAnsi="Arial" w:cs="Arial"/>
          <w:sz w:val="22"/>
          <w:szCs w:val="22"/>
        </w:rPr>
        <w:t xml:space="preserve"> the </w:t>
      </w:r>
      <w:r w:rsidR="008A1607" w:rsidRPr="00186CDF">
        <w:rPr>
          <w:rFonts w:ascii="Arial" w:eastAsia="Arial" w:hAnsi="Arial" w:cs="Arial"/>
          <w:sz w:val="22"/>
          <w:szCs w:val="22"/>
        </w:rPr>
        <w:t>analysis of wide</w:t>
      </w:r>
      <w:r w:rsidR="003E7614" w:rsidRPr="00186CDF">
        <w:rPr>
          <w:rFonts w:ascii="Arial" w:eastAsia="Arial" w:hAnsi="Arial" w:cs="Arial"/>
          <w:sz w:val="22"/>
          <w:szCs w:val="22"/>
        </w:rPr>
        <w:t xml:space="preserve"> range of </w:t>
      </w:r>
      <w:r w:rsidR="000F1165" w:rsidRPr="00186CDF">
        <w:rPr>
          <w:rFonts w:ascii="Arial" w:eastAsia="Arial" w:hAnsi="Arial" w:cs="Arial"/>
          <w:sz w:val="22"/>
          <w:szCs w:val="22"/>
        </w:rPr>
        <w:t xml:space="preserve">credible </w:t>
      </w:r>
      <w:r w:rsidR="00AD50FF" w:rsidRPr="00186CDF">
        <w:rPr>
          <w:rFonts w:ascii="Arial" w:eastAsia="Arial" w:hAnsi="Arial" w:cs="Arial"/>
          <w:sz w:val="22"/>
          <w:szCs w:val="22"/>
        </w:rPr>
        <w:t>source, providing</w:t>
      </w:r>
      <w:r w:rsidR="00E40E61" w:rsidRPr="00186CDF">
        <w:rPr>
          <w:rFonts w:ascii="Arial" w:eastAsia="Arial" w:hAnsi="Arial" w:cs="Arial"/>
          <w:sz w:val="22"/>
          <w:szCs w:val="22"/>
        </w:rPr>
        <w:t xml:space="preserve"> strong evidence that burnout not only affects the wellbeing</w:t>
      </w:r>
      <w:r w:rsidR="004B7F96" w:rsidRPr="00186CDF">
        <w:rPr>
          <w:rFonts w:ascii="Arial" w:eastAsia="Arial" w:hAnsi="Arial" w:cs="Arial"/>
          <w:sz w:val="22"/>
          <w:szCs w:val="22"/>
        </w:rPr>
        <w:t xml:space="preserve"> of health care worker profession but also had ser</w:t>
      </w:r>
      <w:r w:rsidR="00712E3F" w:rsidRPr="00186CDF">
        <w:rPr>
          <w:rFonts w:ascii="Arial" w:eastAsia="Arial" w:hAnsi="Arial" w:cs="Arial"/>
          <w:sz w:val="22"/>
          <w:szCs w:val="22"/>
        </w:rPr>
        <w:t xml:space="preserve">ious </w:t>
      </w:r>
      <w:r w:rsidR="00086F4E" w:rsidRPr="00186CDF">
        <w:rPr>
          <w:rFonts w:ascii="Arial" w:eastAsia="Arial" w:hAnsi="Arial" w:cs="Arial"/>
          <w:sz w:val="22"/>
          <w:szCs w:val="22"/>
        </w:rPr>
        <w:t>implication for patient safety and quality of care</w:t>
      </w:r>
      <w:r w:rsidR="00AD50FF" w:rsidRPr="00186CDF">
        <w:rPr>
          <w:rFonts w:ascii="Arial" w:eastAsia="Arial" w:hAnsi="Arial" w:cs="Arial"/>
          <w:sz w:val="22"/>
          <w:szCs w:val="22"/>
        </w:rPr>
        <w:t>. Althou</w:t>
      </w:r>
      <w:r w:rsidR="00825BC8" w:rsidRPr="00186CDF">
        <w:rPr>
          <w:rFonts w:ascii="Arial" w:eastAsia="Arial" w:hAnsi="Arial" w:cs="Arial"/>
          <w:sz w:val="22"/>
          <w:szCs w:val="22"/>
        </w:rPr>
        <w:t xml:space="preserve">gh </w:t>
      </w:r>
      <w:r w:rsidR="006F5ED9" w:rsidRPr="00186CDF">
        <w:rPr>
          <w:rFonts w:ascii="Arial" w:eastAsia="Arial" w:hAnsi="Arial" w:cs="Arial"/>
          <w:sz w:val="22"/>
          <w:szCs w:val="22"/>
        </w:rPr>
        <w:t>secondary research</w:t>
      </w:r>
      <w:r w:rsidR="00825BC8" w:rsidRPr="00186CDF">
        <w:rPr>
          <w:rFonts w:ascii="Arial" w:eastAsia="Arial" w:hAnsi="Arial" w:cs="Arial"/>
          <w:sz w:val="22"/>
          <w:szCs w:val="22"/>
        </w:rPr>
        <w:t xml:space="preserve"> has a </w:t>
      </w:r>
      <w:r w:rsidR="000F3693" w:rsidRPr="00186CDF">
        <w:rPr>
          <w:rFonts w:ascii="Arial" w:eastAsia="Arial" w:hAnsi="Arial" w:cs="Arial"/>
          <w:sz w:val="22"/>
          <w:szCs w:val="22"/>
        </w:rPr>
        <w:t>limit,</w:t>
      </w:r>
      <w:r w:rsidR="00963F62" w:rsidRPr="00186CDF">
        <w:rPr>
          <w:rFonts w:ascii="Arial" w:eastAsia="Arial" w:hAnsi="Arial" w:cs="Arial"/>
          <w:sz w:val="22"/>
          <w:szCs w:val="22"/>
        </w:rPr>
        <w:t xml:space="preserve"> such luck of </w:t>
      </w:r>
      <w:r w:rsidR="00186CDF" w:rsidRPr="00186CDF">
        <w:rPr>
          <w:rFonts w:ascii="Arial" w:eastAsia="Arial" w:hAnsi="Arial" w:cs="Arial"/>
          <w:sz w:val="22"/>
          <w:szCs w:val="22"/>
        </w:rPr>
        <w:t>control over</w:t>
      </w:r>
      <w:r w:rsidR="003B0820" w:rsidRPr="00186CDF">
        <w:rPr>
          <w:rFonts w:ascii="Arial" w:eastAsia="Arial" w:hAnsi="Arial" w:cs="Arial"/>
          <w:sz w:val="22"/>
          <w:szCs w:val="22"/>
        </w:rPr>
        <w:t xml:space="preserve"> date </w:t>
      </w:r>
      <w:r w:rsidR="00186CDF" w:rsidRPr="00186CDF">
        <w:rPr>
          <w:rFonts w:ascii="Arial" w:eastAsia="Arial" w:hAnsi="Arial" w:cs="Arial"/>
          <w:sz w:val="22"/>
          <w:szCs w:val="22"/>
        </w:rPr>
        <w:t>collection potential</w:t>
      </w:r>
      <w:r w:rsidR="008C20E4" w:rsidRPr="00186CDF">
        <w:rPr>
          <w:rFonts w:ascii="Arial" w:eastAsia="Arial" w:hAnsi="Arial" w:cs="Arial"/>
          <w:sz w:val="22"/>
          <w:szCs w:val="22"/>
        </w:rPr>
        <w:t xml:space="preserve"> issue</w:t>
      </w:r>
      <w:r w:rsidR="00C71D76" w:rsidRPr="00186CDF">
        <w:rPr>
          <w:rFonts w:ascii="Arial" w:eastAsia="Arial" w:hAnsi="Arial" w:cs="Arial"/>
          <w:sz w:val="22"/>
          <w:szCs w:val="22"/>
        </w:rPr>
        <w:t xml:space="preserve">s with relevance, </w:t>
      </w:r>
      <w:r w:rsidR="00953BE0" w:rsidRPr="00186CDF">
        <w:rPr>
          <w:rFonts w:ascii="Arial" w:eastAsia="Arial" w:hAnsi="Arial" w:cs="Arial"/>
          <w:sz w:val="22"/>
          <w:szCs w:val="22"/>
        </w:rPr>
        <w:t>careful</w:t>
      </w:r>
      <w:r w:rsidR="00C71D76" w:rsidRPr="00186CDF">
        <w:rPr>
          <w:rFonts w:ascii="Arial" w:eastAsia="Arial" w:hAnsi="Arial" w:cs="Arial"/>
          <w:sz w:val="22"/>
          <w:szCs w:val="22"/>
        </w:rPr>
        <w:t xml:space="preserve"> </w:t>
      </w:r>
      <w:r w:rsidR="00953BE0" w:rsidRPr="00186CDF">
        <w:rPr>
          <w:rFonts w:ascii="Arial" w:eastAsia="Arial" w:hAnsi="Arial" w:cs="Arial"/>
          <w:sz w:val="22"/>
          <w:szCs w:val="22"/>
        </w:rPr>
        <w:t>selection</w:t>
      </w:r>
      <w:r w:rsidR="00C71D76" w:rsidRPr="00186CDF">
        <w:rPr>
          <w:rFonts w:ascii="Arial" w:eastAsia="Arial" w:hAnsi="Arial" w:cs="Arial"/>
          <w:sz w:val="22"/>
          <w:szCs w:val="22"/>
        </w:rPr>
        <w:t xml:space="preserve"> of </w:t>
      </w:r>
      <w:r w:rsidR="00186CDF" w:rsidRPr="00186CDF">
        <w:rPr>
          <w:rFonts w:ascii="Arial" w:eastAsia="Arial" w:hAnsi="Arial" w:cs="Arial"/>
          <w:sz w:val="22"/>
          <w:szCs w:val="22"/>
        </w:rPr>
        <w:t>reliable and</w:t>
      </w:r>
      <w:r w:rsidR="006E0804" w:rsidRPr="00186CDF">
        <w:rPr>
          <w:rFonts w:ascii="Arial" w:eastAsia="Arial" w:hAnsi="Arial" w:cs="Arial"/>
          <w:sz w:val="22"/>
          <w:szCs w:val="22"/>
        </w:rPr>
        <w:t xml:space="preserve"> u</w:t>
      </w:r>
      <w:r w:rsidR="00062DE6" w:rsidRPr="00186CDF">
        <w:rPr>
          <w:rFonts w:ascii="Arial" w:eastAsia="Arial" w:hAnsi="Arial" w:cs="Arial"/>
          <w:sz w:val="22"/>
          <w:szCs w:val="22"/>
        </w:rPr>
        <w:t>p</w:t>
      </w:r>
      <w:r w:rsidR="006E0804" w:rsidRPr="00186CDF">
        <w:rPr>
          <w:rFonts w:ascii="Arial" w:eastAsia="Arial" w:hAnsi="Arial" w:cs="Arial"/>
          <w:sz w:val="22"/>
          <w:szCs w:val="22"/>
        </w:rPr>
        <w:t xml:space="preserve"> to date </w:t>
      </w:r>
      <w:r w:rsidR="00062DE6" w:rsidRPr="00186CDF">
        <w:rPr>
          <w:rFonts w:ascii="Arial" w:eastAsia="Arial" w:hAnsi="Arial" w:cs="Arial"/>
          <w:sz w:val="22"/>
          <w:szCs w:val="22"/>
        </w:rPr>
        <w:t>source</w:t>
      </w:r>
      <w:r w:rsidR="006E0804" w:rsidRPr="00186CDF">
        <w:rPr>
          <w:rFonts w:ascii="Arial" w:eastAsia="Arial" w:hAnsi="Arial" w:cs="Arial"/>
          <w:sz w:val="22"/>
          <w:szCs w:val="22"/>
        </w:rPr>
        <w:t xml:space="preserve"> had ensured</w:t>
      </w:r>
      <w:r w:rsidR="007F1F75" w:rsidRPr="00186CDF">
        <w:rPr>
          <w:rFonts w:ascii="Arial" w:eastAsia="Arial" w:hAnsi="Arial" w:cs="Arial"/>
          <w:sz w:val="22"/>
          <w:szCs w:val="22"/>
        </w:rPr>
        <w:t xml:space="preserve"> the finding are valid and </w:t>
      </w:r>
      <w:r w:rsidR="00953BE0" w:rsidRPr="00186CDF">
        <w:rPr>
          <w:rFonts w:ascii="Arial" w:eastAsia="Arial" w:hAnsi="Arial" w:cs="Arial"/>
          <w:sz w:val="22"/>
          <w:szCs w:val="22"/>
        </w:rPr>
        <w:t>mean</w:t>
      </w:r>
      <w:r w:rsidR="00C6697A" w:rsidRPr="00186CDF">
        <w:rPr>
          <w:rFonts w:ascii="Arial" w:eastAsia="Arial" w:hAnsi="Arial" w:cs="Arial"/>
          <w:sz w:val="22"/>
          <w:szCs w:val="22"/>
        </w:rPr>
        <w:t>in</w:t>
      </w:r>
      <w:r w:rsidR="00844AE0" w:rsidRPr="00186CDF">
        <w:rPr>
          <w:rFonts w:ascii="Arial" w:eastAsia="Arial" w:hAnsi="Arial" w:cs="Arial"/>
          <w:sz w:val="22"/>
          <w:szCs w:val="22"/>
        </w:rPr>
        <w:t>g</w:t>
      </w:r>
      <w:r w:rsidR="00953BE0" w:rsidRPr="00186CDF">
        <w:rPr>
          <w:rFonts w:ascii="Arial" w:eastAsia="Arial" w:hAnsi="Arial" w:cs="Arial"/>
          <w:sz w:val="22"/>
          <w:szCs w:val="22"/>
        </w:rPr>
        <w:t>ful</w:t>
      </w:r>
      <w:r w:rsidR="00437B1A" w:rsidRPr="00186CDF">
        <w:rPr>
          <w:rFonts w:ascii="Arial" w:eastAsia="Arial" w:hAnsi="Arial" w:cs="Arial"/>
          <w:sz w:val="22"/>
          <w:szCs w:val="22"/>
        </w:rPr>
        <w:t xml:space="preserve">. Overall, the </w:t>
      </w:r>
      <w:r w:rsidR="00C922D2" w:rsidRPr="00186CDF">
        <w:rPr>
          <w:rFonts w:ascii="Arial" w:eastAsia="Arial" w:hAnsi="Arial" w:cs="Arial"/>
          <w:sz w:val="22"/>
          <w:szCs w:val="22"/>
        </w:rPr>
        <w:t xml:space="preserve">evidence consistently </w:t>
      </w:r>
      <w:r w:rsidR="006D1AF5" w:rsidRPr="00186CDF">
        <w:rPr>
          <w:rFonts w:ascii="Arial" w:eastAsia="Arial" w:hAnsi="Arial" w:cs="Arial"/>
          <w:sz w:val="22"/>
          <w:szCs w:val="22"/>
        </w:rPr>
        <w:t>highlighted that</w:t>
      </w:r>
      <w:r w:rsidR="00BA3534" w:rsidRPr="00186CDF">
        <w:rPr>
          <w:rFonts w:ascii="Arial" w:eastAsia="Arial" w:hAnsi="Arial" w:cs="Arial"/>
          <w:sz w:val="22"/>
          <w:szCs w:val="22"/>
        </w:rPr>
        <w:t xml:space="preserve"> </w:t>
      </w:r>
      <w:r w:rsidR="00186CDF" w:rsidRPr="00186CDF">
        <w:rPr>
          <w:rFonts w:ascii="Arial" w:eastAsia="Arial" w:hAnsi="Arial" w:cs="Arial"/>
          <w:sz w:val="22"/>
          <w:szCs w:val="22"/>
        </w:rPr>
        <w:t>burnout is</w:t>
      </w:r>
      <w:r w:rsidR="0079489E" w:rsidRPr="00186CDF">
        <w:rPr>
          <w:rFonts w:ascii="Arial" w:eastAsia="Arial" w:hAnsi="Arial" w:cs="Arial"/>
          <w:sz w:val="22"/>
          <w:szCs w:val="22"/>
        </w:rPr>
        <w:t xml:space="preserve"> a systemi</w:t>
      </w:r>
      <w:r w:rsidR="00D507EB" w:rsidRPr="00186CDF">
        <w:rPr>
          <w:rFonts w:ascii="Arial" w:eastAsia="Arial" w:hAnsi="Arial" w:cs="Arial"/>
          <w:sz w:val="22"/>
          <w:szCs w:val="22"/>
        </w:rPr>
        <w:t xml:space="preserve">c rather than </w:t>
      </w:r>
      <w:r w:rsidR="00DF51CA" w:rsidRPr="00186CDF">
        <w:rPr>
          <w:rFonts w:ascii="Arial" w:eastAsia="Arial" w:hAnsi="Arial" w:cs="Arial"/>
          <w:sz w:val="22"/>
          <w:szCs w:val="22"/>
        </w:rPr>
        <w:t xml:space="preserve">individual </w:t>
      </w:r>
      <w:r w:rsidR="006D1AF5" w:rsidRPr="00186CDF">
        <w:rPr>
          <w:rFonts w:ascii="Arial" w:eastAsia="Arial" w:hAnsi="Arial" w:cs="Arial"/>
          <w:sz w:val="22"/>
          <w:szCs w:val="22"/>
        </w:rPr>
        <w:t>problem, requiring</w:t>
      </w:r>
      <w:r w:rsidR="0065720E" w:rsidRPr="00186CDF">
        <w:rPr>
          <w:rFonts w:ascii="Arial" w:eastAsia="Arial" w:hAnsi="Arial" w:cs="Arial"/>
          <w:sz w:val="22"/>
          <w:szCs w:val="22"/>
        </w:rPr>
        <w:t xml:space="preserve"> organisational and structur</w:t>
      </w:r>
      <w:r w:rsidR="00995D99" w:rsidRPr="00186CDF">
        <w:rPr>
          <w:rFonts w:ascii="Arial" w:eastAsia="Arial" w:hAnsi="Arial" w:cs="Arial"/>
          <w:sz w:val="22"/>
          <w:szCs w:val="22"/>
        </w:rPr>
        <w:t>al changes with the healthcare systems</w:t>
      </w:r>
      <w:r w:rsidR="00186CDF">
        <w:rPr>
          <w:rFonts w:ascii="Arial" w:eastAsia="Arial" w:hAnsi="Arial" w:cs="Arial"/>
          <w:sz w:val="22"/>
          <w:szCs w:val="22"/>
        </w:rPr>
        <w:t>.</w:t>
      </w:r>
    </w:p>
    <w:p w14:paraId="282F0859" w14:textId="77777777" w:rsidR="00E03FAC" w:rsidRDefault="00E03FAC" w:rsidP="001A45B9">
      <w:pPr>
        <w:pStyle w:val="Heading1"/>
        <w:rPr>
          <w:rFonts w:eastAsia="Arial"/>
        </w:rPr>
      </w:pPr>
    </w:p>
    <w:p w14:paraId="6781E21B" w14:textId="77777777" w:rsidR="00E03FAC" w:rsidRDefault="00E03FAC" w:rsidP="001A45B9">
      <w:pPr>
        <w:pStyle w:val="Heading1"/>
        <w:rPr>
          <w:rFonts w:eastAsia="Arial"/>
        </w:rPr>
      </w:pPr>
    </w:p>
    <w:p w14:paraId="7FD4940B" w14:textId="77777777" w:rsidR="00D764C6" w:rsidRDefault="00D764C6">
      <w:pPr>
        <w:rPr>
          <w:rFonts w:asciiTheme="majorHAnsi" w:eastAsia="Arial" w:hAnsiTheme="majorHAnsi" w:cstheme="majorBidi"/>
          <w:color w:val="0F4761" w:themeColor="accent1" w:themeShade="BF"/>
          <w:sz w:val="40"/>
          <w:szCs w:val="40"/>
        </w:rPr>
      </w:pPr>
      <w:r>
        <w:rPr>
          <w:rFonts w:eastAsia="Arial"/>
        </w:rPr>
        <w:br w:type="page"/>
      </w:r>
    </w:p>
    <w:p w14:paraId="0CE38DB1" w14:textId="271C32C6" w:rsidR="00575E73" w:rsidRPr="00D764C6" w:rsidRDefault="00E03FAC" w:rsidP="00D764C6">
      <w:pPr>
        <w:pStyle w:val="Heading1"/>
        <w:rPr>
          <w:color w:val="auto"/>
        </w:rPr>
      </w:pPr>
      <w:bookmarkStart w:id="16" w:name="_Toc227593381"/>
      <w:r w:rsidRPr="00D764C6">
        <w:rPr>
          <w:color w:val="auto"/>
        </w:rPr>
        <w:lastRenderedPageBreak/>
        <w:t>R</w:t>
      </w:r>
      <w:r w:rsidR="00575E73" w:rsidRPr="00D764C6">
        <w:rPr>
          <w:color w:val="auto"/>
        </w:rPr>
        <w:t>eference List</w:t>
      </w:r>
      <w:bookmarkEnd w:id="16"/>
    </w:p>
    <w:p w14:paraId="234B15EE" w14:textId="4E58CB00" w:rsidR="000B3BBD" w:rsidRPr="00D764C6" w:rsidRDefault="001A45B9" w:rsidP="0022391C">
      <w:pPr>
        <w:rPr>
          <w:rFonts w:ascii="Arial" w:eastAsia="Arial" w:hAnsi="Arial" w:cs="Arial"/>
          <w:sz w:val="22"/>
          <w:szCs w:val="22"/>
        </w:rPr>
      </w:pPr>
      <w:r w:rsidRPr="001A45B9">
        <w:rPr>
          <w:rFonts w:ascii="Times New Roman" w:eastAsia="Times New Roman" w:hAnsi="Times New Roman" w:cs="Times New Roman"/>
          <w:lang w:val="en-US"/>
          <w14:ligatures w14:val="standardContextual"/>
        </w:rPr>
        <w:t xml:space="preserve">CIEHF (2025). </w:t>
      </w:r>
      <w:r w:rsidRPr="001A45B9">
        <w:rPr>
          <w:rFonts w:ascii="Times New Roman" w:eastAsia="Times New Roman" w:hAnsi="Times New Roman" w:cs="Times New Roman"/>
          <w:i/>
          <w:iCs/>
          <w:lang w:val="en-US"/>
          <w14:ligatures w14:val="standardContextual"/>
        </w:rPr>
        <w:t>Fatigue risk management for health and social care</w:t>
      </w:r>
      <w:r w:rsidRPr="001A45B9">
        <w:rPr>
          <w:rFonts w:ascii="Times New Roman" w:eastAsia="Times New Roman" w:hAnsi="Times New Roman" w:cs="Times New Roman"/>
          <w:lang w:val="en-US"/>
          <w14:ligatures w14:val="standardContextual"/>
        </w:rPr>
        <w:t xml:space="preserve">. [online] Ergonomics.org.uk. Available at: </w:t>
      </w:r>
      <w:hyperlink r:id="rId13" w:history="1">
        <w:r w:rsidRPr="001A45B9">
          <w:rPr>
            <w:rFonts w:ascii="Times New Roman" w:eastAsia="Times New Roman" w:hAnsi="Times New Roman" w:cs="Times New Roman"/>
            <w:color w:val="0000FF"/>
            <w:u w:val="single"/>
            <w:lang w:val="en-US"/>
            <w14:ligatures w14:val="standardContextual"/>
          </w:rPr>
          <w:t>https://ergonomics.org.uk/resource/fatigue-risk-management-for-health-and-social-care.html</w:t>
        </w:r>
      </w:hyperlink>
      <w:r w:rsidRPr="001A45B9">
        <w:rPr>
          <w:rFonts w:ascii="Times New Roman" w:eastAsia="Times New Roman" w:hAnsi="Times New Roman" w:cs="Times New Roman"/>
          <w:lang w:val="en-US"/>
          <w14:ligatures w14:val="standardContextual"/>
        </w:rPr>
        <w:t>.</w:t>
      </w:r>
      <w:r w:rsidR="00675F31">
        <w:rPr>
          <w:rFonts w:ascii="Times New Roman" w:eastAsia="Times New Roman" w:hAnsi="Times New Roman" w:cs="Times New Roman"/>
          <w:lang w:val="en-US"/>
          <w14:ligatures w14:val="standardContextual"/>
        </w:rPr>
        <w:t xml:space="preserve"> Accessed on 13</w:t>
      </w:r>
      <w:r w:rsidR="00675F31" w:rsidRPr="00675F31">
        <w:rPr>
          <w:rFonts w:ascii="Times New Roman" w:eastAsia="Times New Roman" w:hAnsi="Times New Roman" w:cs="Times New Roman"/>
          <w:vertAlign w:val="superscript"/>
          <w:lang w:val="en-US"/>
          <w14:ligatures w14:val="standardContextual"/>
        </w:rPr>
        <w:t>th</w:t>
      </w:r>
      <w:r w:rsidR="00675F31">
        <w:rPr>
          <w:rFonts w:ascii="Times New Roman" w:eastAsia="Times New Roman" w:hAnsi="Times New Roman" w:cs="Times New Roman"/>
          <w:lang w:val="en-US"/>
          <w14:ligatures w14:val="standardContextual"/>
        </w:rPr>
        <w:t xml:space="preserve"> April 2024</w:t>
      </w:r>
    </w:p>
    <w:p w14:paraId="11C43668" w14:textId="0BC4C3D1" w:rsidR="008F2319" w:rsidRPr="008F2319" w:rsidRDefault="008F2319" w:rsidP="008F2319">
      <w:pPr>
        <w:rPr>
          <w:rFonts w:ascii="Times New Roman" w:eastAsia="Times New Roman" w:hAnsi="Times New Roman" w:cs="Times New Roman"/>
          <w:lang w:val="en-US"/>
          <w14:ligatures w14:val="standardContextual"/>
        </w:rPr>
      </w:pPr>
      <w:r w:rsidRPr="008F2319">
        <w:rPr>
          <w:rFonts w:ascii="Times New Roman" w:eastAsia="Times New Roman" w:hAnsi="Times New Roman" w:cs="Times New Roman"/>
          <w:lang w:val="en-US"/>
          <w14:ligatures w14:val="standardContextual"/>
        </w:rPr>
        <w:t xml:space="preserve">Contributors, N.E. (2026). </w:t>
      </w:r>
      <w:r w:rsidRPr="008F2319">
        <w:rPr>
          <w:rFonts w:ascii="Times New Roman" w:eastAsia="Times New Roman" w:hAnsi="Times New Roman" w:cs="Times New Roman"/>
          <w:i/>
          <w:iCs/>
          <w:lang w:val="en-US"/>
          <w14:ligatures w14:val="standardContextual"/>
        </w:rPr>
        <w:t>Primary vs. Secondary Sources: What’s the Difference?</w:t>
      </w:r>
      <w:r w:rsidRPr="008F2319">
        <w:rPr>
          <w:rFonts w:ascii="Times New Roman" w:eastAsia="Times New Roman" w:hAnsi="Times New Roman" w:cs="Times New Roman"/>
          <w:lang w:val="en-US"/>
          <w14:ligatures w14:val="standardContextual"/>
        </w:rPr>
        <w:t xml:space="preserve"> [online] National University. Available at: </w:t>
      </w:r>
      <w:hyperlink r:id="rId14" w:history="1">
        <w:r w:rsidRPr="008F2319">
          <w:rPr>
            <w:rStyle w:val="Hyperlink"/>
            <w:rFonts w:ascii="Times New Roman" w:eastAsia="Times New Roman" w:hAnsi="Times New Roman" w:cs="Times New Roman"/>
            <w:lang w:val="en-US"/>
            <w14:ligatures w14:val="standardContextual"/>
          </w:rPr>
          <w:t>https://www.nu.edu/blog/difference-between-primary-and-secondary-sources/</w:t>
        </w:r>
      </w:hyperlink>
      <w:r w:rsidRPr="008F2319">
        <w:rPr>
          <w:rFonts w:ascii="Times New Roman" w:eastAsia="Times New Roman" w:hAnsi="Times New Roman" w:cs="Times New Roman"/>
          <w:lang w:val="en-US"/>
          <w14:ligatures w14:val="standardContextual"/>
        </w:rPr>
        <w:t>.</w:t>
      </w:r>
      <w:r>
        <w:rPr>
          <w:rFonts w:ascii="Times New Roman" w:eastAsia="Times New Roman" w:hAnsi="Times New Roman" w:cs="Times New Roman"/>
          <w:lang w:val="en-US"/>
          <w14:ligatures w14:val="standardContextual"/>
        </w:rPr>
        <w:t xml:space="preserve"> Accessed on 18</w:t>
      </w:r>
      <w:r w:rsidRPr="008F2319">
        <w:rPr>
          <w:rFonts w:ascii="Times New Roman" w:eastAsia="Times New Roman" w:hAnsi="Times New Roman" w:cs="Times New Roman"/>
          <w:vertAlign w:val="superscript"/>
          <w:lang w:val="en-US"/>
          <w14:ligatures w14:val="standardContextual"/>
        </w:rPr>
        <w:t>th</w:t>
      </w:r>
      <w:r>
        <w:rPr>
          <w:rFonts w:ascii="Times New Roman" w:eastAsia="Times New Roman" w:hAnsi="Times New Roman" w:cs="Times New Roman"/>
          <w:lang w:val="en-US"/>
          <w14:ligatures w14:val="standardContextual"/>
        </w:rPr>
        <w:t xml:space="preserve"> April</w:t>
      </w:r>
      <w:r w:rsidR="006908ED">
        <w:rPr>
          <w:rFonts w:ascii="Times New Roman" w:eastAsia="Times New Roman" w:hAnsi="Times New Roman" w:cs="Times New Roman"/>
          <w:lang w:val="en-US"/>
          <w14:ligatures w14:val="standardContextual"/>
        </w:rPr>
        <w:t xml:space="preserve"> 2026</w:t>
      </w:r>
    </w:p>
    <w:p w14:paraId="200127AF" w14:textId="42A31D26" w:rsidR="008F2319" w:rsidRDefault="00C21C45" w:rsidP="0022391C">
      <w:pPr>
        <w:rPr>
          <w:rFonts w:ascii="Times New Roman" w:eastAsia="Times New Roman" w:hAnsi="Times New Roman" w:cs="Times New Roman"/>
          <w:lang w:val="en-US"/>
          <w14:ligatures w14:val="standardContextual"/>
        </w:rPr>
      </w:pPr>
      <w:r w:rsidRPr="00C21C45">
        <w:rPr>
          <w:rFonts w:ascii="Times New Roman" w:eastAsia="Times New Roman" w:hAnsi="Times New Roman" w:cs="Times New Roman"/>
          <w:lang w:val="en-US"/>
          <w14:ligatures w14:val="standardContextual"/>
        </w:rPr>
        <w:t>Deakin, M. (2022). NHS workforce shortages and staff burnout are taking a toll. BMJ (Online), 377, o945. https://doi.org/10.1136/bmj.o945</w:t>
      </w:r>
    </w:p>
    <w:p w14:paraId="0D80F386" w14:textId="77777777" w:rsidR="00495C98" w:rsidRDefault="000B3BBD" w:rsidP="000B3BBD">
      <w:pPr>
        <w:rPr>
          <w:rFonts w:ascii="Times New Roman" w:eastAsia="Times New Roman" w:hAnsi="Times New Roman" w:cs="Times New Roman"/>
          <w:lang w:val="en-US"/>
          <w14:ligatures w14:val="standardContextual"/>
        </w:rPr>
      </w:pPr>
      <w:r w:rsidRPr="000B3BBD">
        <w:rPr>
          <w:rFonts w:ascii="Times New Roman" w:eastAsia="Times New Roman" w:hAnsi="Times New Roman" w:cs="Times New Roman"/>
          <w:lang w:val="en-US"/>
          <w14:ligatures w14:val="standardContextual"/>
        </w:rPr>
        <w:t xml:space="preserve">Jones, J.W. (2025). </w:t>
      </w:r>
      <w:r w:rsidRPr="000B3BBD">
        <w:rPr>
          <w:rFonts w:ascii="Times New Roman" w:eastAsia="Times New Roman" w:hAnsi="Times New Roman" w:cs="Times New Roman"/>
          <w:i/>
          <w:iCs/>
          <w:lang w:val="en-US"/>
          <w14:ligatures w14:val="standardContextual"/>
        </w:rPr>
        <w:t>A Measure of Staff Burnout among Health Professionals.</w:t>
      </w:r>
      <w:r w:rsidRPr="000B3BBD">
        <w:rPr>
          <w:rFonts w:ascii="Times New Roman" w:eastAsia="Times New Roman" w:hAnsi="Times New Roman" w:cs="Times New Roman"/>
          <w:lang w:val="en-US"/>
          <w14:ligatures w14:val="standardContextual"/>
        </w:rPr>
        <w:t xml:space="preserve"> [online] Ed.gov. Available at: </w:t>
      </w:r>
      <w:hyperlink r:id="rId15" w:history="1">
        <w:r w:rsidRPr="000B3BBD">
          <w:rPr>
            <w:rStyle w:val="Hyperlink"/>
            <w:rFonts w:ascii="Times New Roman" w:eastAsia="Times New Roman" w:hAnsi="Times New Roman" w:cs="Times New Roman"/>
            <w:lang w:val="en-US"/>
            <w14:ligatures w14:val="standardContextual"/>
          </w:rPr>
          <w:t>https://eric.ed.gov/?id=ED201924</w:t>
        </w:r>
      </w:hyperlink>
      <w:r w:rsidRPr="000B3BBD">
        <w:rPr>
          <w:rFonts w:ascii="Times New Roman" w:eastAsia="Times New Roman" w:hAnsi="Times New Roman" w:cs="Times New Roman"/>
          <w:lang w:val="en-US"/>
          <w14:ligatures w14:val="standardContextual"/>
        </w:rPr>
        <w:t>.</w:t>
      </w:r>
      <w:r w:rsidR="00984411">
        <w:rPr>
          <w:rFonts w:ascii="Times New Roman" w:eastAsia="Times New Roman" w:hAnsi="Times New Roman" w:cs="Times New Roman"/>
          <w:lang w:val="en-US"/>
          <w14:ligatures w14:val="standardContextual"/>
        </w:rPr>
        <w:t xml:space="preserve"> Acce</w:t>
      </w:r>
      <w:r w:rsidR="008A0C08">
        <w:rPr>
          <w:rFonts w:ascii="Times New Roman" w:eastAsia="Times New Roman" w:hAnsi="Times New Roman" w:cs="Times New Roman"/>
          <w:lang w:val="en-US"/>
          <w14:ligatures w14:val="standardContextual"/>
        </w:rPr>
        <w:t>ssed on 18</w:t>
      </w:r>
      <w:r w:rsidR="008A0C08" w:rsidRPr="008A0C08">
        <w:rPr>
          <w:rFonts w:ascii="Times New Roman" w:eastAsia="Times New Roman" w:hAnsi="Times New Roman" w:cs="Times New Roman"/>
          <w:vertAlign w:val="superscript"/>
          <w:lang w:val="en-US"/>
          <w14:ligatures w14:val="standardContextual"/>
        </w:rPr>
        <w:t>th</w:t>
      </w:r>
      <w:r w:rsidR="008A0C08">
        <w:rPr>
          <w:rFonts w:ascii="Times New Roman" w:eastAsia="Times New Roman" w:hAnsi="Times New Roman" w:cs="Times New Roman"/>
          <w:lang w:val="en-US"/>
          <w14:ligatures w14:val="standardContextual"/>
        </w:rPr>
        <w:t xml:space="preserve"> April 18, 2026</w:t>
      </w:r>
    </w:p>
    <w:p w14:paraId="7DB31761" w14:textId="77777777" w:rsidR="00E37D92" w:rsidRPr="000B3BBD" w:rsidRDefault="00E37D92" w:rsidP="000B3BBD">
      <w:pPr>
        <w:rPr>
          <w:rFonts w:ascii="Times New Roman" w:eastAsia="Times New Roman" w:hAnsi="Times New Roman" w:cs="Times New Roman"/>
          <w:lang w:val="en-US"/>
          <w14:ligatures w14:val="standardContextual"/>
        </w:rPr>
      </w:pPr>
    </w:p>
    <w:p w14:paraId="7B440361" w14:textId="77777777" w:rsidR="000B3BBD" w:rsidRPr="001A45B9" w:rsidRDefault="000B3BBD" w:rsidP="0022391C">
      <w:pPr>
        <w:rPr>
          <w:rFonts w:ascii="Times New Roman" w:eastAsia="Times New Roman" w:hAnsi="Times New Roman" w:cs="Times New Roman"/>
          <w:lang w:val="en-US"/>
          <w14:ligatures w14:val="standardContextual"/>
        </w:rPr>
      </w:pPr>
    </w:p>
    <w:p w14:paraId="10BF8476" w14:textId="01E9760E" w:rsidR="00530E16" w:rsidRDefault="00530E16" w:rsidP="00575E73">
      <w:pPr>
        <w:rPr>
          <w:rFonts w:ascii="Arial" w:eastAsia="Arial" w:hAnsi="Arial" w:cs="Arial"/>
          <w:sz w:val="22"/>
          <w:szCs w:val="22"/>
        </w:rPr>
      </w:pPr>
    </w:p>
    <w:p w14:paraId="29C76A1C" w14:textId="77777777" w:rsidR="001A45B9" w:rsidRPr="00575E73" w:rsidRDefault="001A45B9" w:rsidP="00575E73">
      <w:pPr>
        <w:rPr>
          <w:rFonts w:ascii="Arial" w:eastAsia="Arial" w:hAnsi="Arial" w:cs="Arial"/>
          <w:sz w:val="22"/>
          <w:szCs w:val="22"/>
        </w:rPr>
      </w:pPr>
    </w:p>
    <w:sectPr w:rsidR="001A45B9" w:rsidRPr="00575E73" w:rsidSect="00722EFE">
      <w:footerReference w:type="first" r:id="rId16"/>
      <w:type w:val="continuous"/>
      <w:pgSz w:w="11906" w:h="16838"/>
      <w:pgMar w:top="1440" w:right="1440" w:bottom="1440" w:left="1440" w:header="708" w:footer="708"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26C444" w14:textId="77777777" w:rsidR="003D1D5B" w:rsidRDefault="003D1D5B" w:rsidP="002A1842">
      <w:pPr>
        <w:spacing w:after="0" w:line="240" w:lineRule="auto"/>
      </w:pPr>
      <w:r>
        <w:separator/>
      </w:r>
    </w:p>
  </w:endnote>
  <w:endnote w:type="continuationSeparator" w:id="0">
    <w:p w14:paraId="4B6B3FD3" w14:textId="77777777" w:rsidR="003D1D5B" w:rsidRDefault="003D1D5B" w:rsidP="002A18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charset w:val="00"/>
    <w:family w:val="auto"/>
    <w:pitch w:val="default"/>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Play">
    <w:altName w:val="Times New Roman"/>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56908440"/>
      <w:docPartObj>
        <w:docPartGallery w:val="Page Numbers (Bottom of Page)"/>
        <w:docPartUnique/>
      </w:docPartObj>
    </w:sdtPr>
    <w:sdtEndPr>
      <w:rPr>
        <w:noProof/>
      </w:rPr>
    </w:sdtEndPr>
    <w:sdtContent>
      <w:p w14:paraId="620DC930" w14:textId="77777777" w:rsidR="00722EFE" w:rsidRDefault="00722EFE">
        <w:pPr>
          <w:pStyle w:val="Footer"/>
          <w:jc w:val="center"/>
        </w:pPr>
        <w:r>
          <w:fldChar w:fldCharType="begin"/>
        </w:r>
        <w:r>
          <w:instrText xml:space="preserve"> PAGE   \* MERGEFORMAT </w:instrText>
        </w:r>
        <w:r>
          <w:fldChar w:fldCharType="separate"/>
        </w:r>
        <w:r w:rsidR="00432D05">
          <w:rPr>
            <w:noProof/>
          </w:rPr>
          <w:t>4</w:t>
        </w:r>
        <w:r>
          <w:rPr>
            <w:noProof/>
          </w:rPr>
          <w:fldChar w:fldCharType="end"/>
        </w:r>
      </w:p>
    </w:sdtContent>
  </w:sdt>
  <w:p w14:paraId="45EC3418" w14:textId="77777777" w:rsidR="00722EFE" w:rsidRDefault="00722EF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99077431"/>
      <w:docPartObj>
        <w:docPartGallery w:val="Page Numbers (Bottom of Page)"/>
        <w:docPartUnique/>
      </w:docPartObj>
    </w:sdtPr>
    <w:sdtEndPr>
      <w:rPr>
        <w:noProof/>
      </w:rPr>
    </w:sdtEndPr>
    <w:sdtContent>
      <w:p w14:paraId="73A4775B" w14:textId="77777777" w:rsidR="00722EFE" w:rsidRDefault="00722EFE">
        <w:pPr>
          <w:pStyle w:val="Footer"/>
          <w:jc w:val="center"/>
        </w:pPr>
        <w:r>
          <w:fldChar w:fldCharType="begin"/>
        </w:r>
        <w:r>
          <w:instrText xml:space="preserve"> PAGE   \* MERGEFORMAT </w:instrText>
        </w:r>
        <w:r>
          <w:fldChar w:fldCharType="separate"/>
        </w:r>
        <w:r w:rsidR="00432D05">
          <w:rPr>
            <w:noProof/>
          </w:rPr>
          <w:t>1</w:t>
        </w:r>
        <w:r>
          <w:rPr>
            <w:noProof/>
          </w:rPr>
          <w:fldChar w:fldCharType="end"/>
        </w:r>
      </w:p>
    </w:sdtContent>
  </w:sdt>
  <w:p w14:paraId="0783C5EA" w14:textId="77777777" w:rsidR="002A1842" w:rsidRDefault="002A184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3E96D4" w14:textId="77777777" w:rsidR="003D1D5B" w:rsidRDefault="003D1D5B" w:rsidP="002A1842">
      <w:pPr>
        <w:spacing w:after="0" w:line="240" w:lineRule="auto"/>
      </w:pPr>
      <w:r>
        <w:separator/>
      </w:r>
    </w:p>
  </w:footnote>
  <w:footnote w:type="continuationSeparator" w:id="0">
    <w:p w14:paraId="6EDB7930" w14:textId="77777777" w:rsidR="003D1D5B" w:rsidRDefault="003D1D5B" w:rsidP="002A1842">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textHash int2:hashCode="8PCcE93OfMJ1pL" int2:id="TLsu2EXU">
      <int2:state int2:value="Rejected" int2:type="spell"/>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813A8D60"/>
    <w:multiLevelType w:val="hybridMultilevel"/>
    <w:tmpl w:val="E8379C3C"/>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252B2930"/>
    <w:multiLevelType w:val="hybridMultilevel"/>
    <w:tmpl w:val="ED8000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DC2246F"/>
    <w:multiLevelType w:val="hybridMultilevel"/>
    <w:tmpl w:val="DC041048"/>
    <w:lvl w:ilvl="0" w:tplc="0C92A02E">
      <w:start w:val="1"/>
      <w:numFmt w:val="bullet"/>
      <w:lvlText w:val=""/>
      <w:lvlJc w:val="left"/>
      <w:pPr>
        <w:tabs>
          <w:tab w:val="num" w:pos="720"/>
        </w:tabs>
        <w:ind w:left="720" w:hanging="360"/>
      </w:pPr>
      <w:rPr>
        <w:rFonts w:ascii="Symbol" w:hAnsi="Symbol" w:hint="default"/>
      </w:rPr>
    </w:lvl>
    <w:lvl w:ilvl="1" w:tplc="943E9A02" w:tentative="1">
      <w:start w:val="1"/>
      <w:numFmt w:val="bullet"/>
      <w:lvlText w:val=""/>
      <w:lvlJc w:val="left"/>
      <w:pPr>
        <w:tabs>
          <w:tab w:val="num" w:pos="1440"/>
        </w:tabs>
        <w:ind w:left="1440" w:hanging="360"/>
      </w:pPr>
      <w:rPr>
        <w:rFonts w:ascii="Symbol" w:hAnsi="Symbol" w:hint="default"/>
      </w:rPr>
    </w:lvl>
    <w:lvl w:ilvl="2" w:tplc="D2B2B0F8" w:tentative="1">
      <w:start w:val="1"/>
      <w:numFmt w:val="bullet"/>
      <w:lvlText w:val=""/>
      <w:lvlJc w:val="left"/>
      <w:pPr>
        <w:tabs>
          <w:tab w:val="num" w:pos="2160"/>
        </w:tabs>
        <w:ind w:left="2160" w:hanging="360"/>
      </w:pPr>
      <w:rPr>
        <w:rFonts w:ascii="Symbol" w:hAnsi="Symbol" w:hint="default"/>
      </w:rPr>
    </w:lvl>
    <w:lvl w:ilvl="3" w:tplc="C77EB076" w:tentative="1">
      <w:start w:val="1"/>
      <w:numFmt w:val="bullet"/>
      <w:lvlText w:val=""/>
      <w:lvlJc w:val="left"/>
      <w:pPr>
        <w:tabs>
          <w:tab w:val="num" w:pos="2880"/>
        </w:tabs>
        <w:ind w:left="2880" w:hanging="360"/>
      </w:pPr>
      <w:rPr>
        <w:rFonts w:ascii="Symbol" w:hAnsi="Symbol" w:hint="default"/>
      </w:rPr>
    </w:lvl>
    <w:lvl w:ilvl="4" w:tplc="41D4B910" w:tentative="1">
      <w:start w:val="1"/>
      <w:numFmt w:val="bullet"/>
      <w:lvlText w:val=""/>
      <w:lvlJc w:val="left"/>
      <w:pPr>
        <w:tabs>
          <w:tab w:val="num" w:pos="3600"/>
        </w:tabs>
        <w:ind w:left="3600" w:hanging="360"/>
      </w:pPr>
      <w:rPr>
        <w:rFonts w:ascii="Symbol" w:hAnsi="Symbol" w:hint="default"/>
      </w:rPr>
    </w:lvl>
    <w:lvl w:ilvl="5" w:tplc="25860D46" w:tentative="1">
      <w:start w:val="1"/>
      <w:numFmt w:val="bullet"/>
      <w:lvlText w:val=""/>
      <w:lvlJc w:val="left"/>
      <w:pPr>
        <w:tabs>
          <w:tab w:val="num" w:pos="4320"/>
        </w:tabs>
        <w:ind w:left="4320" w:hanging="360"/>
      </w:pPr>
      <w:rPr>
        <w:rFonts w:ascii="Symbol" w:hAnsi="Symbol" w:hint="default"/>
      </w:rPr>
    </w:lvl>
    <w:lvl w:ilvl="6" w:tplc="7FBCCE2C" w:tentative="1">
      <w:start w:val="1"/>
      <w:numFmt w:val="bullet"/>
      <w:lvlText w:val=""/>
      <w:lvlJc w:val="left"/>
      <w:pPr>
        <w:tabs>
          <w:tab w:val="num" w:pos="5040"/>
        </w:tabs>
        <w:ind w:left="5040" w:hanging="360"/>
      </w:pPr>
      <w:rPr>
        <w:rFonts w:ascii="Symbol" w:hAnsi="Symbol" w:hint="default"/>
      </w:rPr>
    </w:lvl>
    <w:lvl w:ilvl="7" w:tplc="0264FD4E" w:tentative="1">
      <w:start w:val="1"/>
      <w:numFmt w:val="bullet"/>
      <w:lvlText w:val=""/>
      <w:lvlJc w:val="left"/>
      <w:pPr>
        <w:tabs>
          <w:tab w:val="num" w:pos="5760"/>
        </w:tabs>
        <w:ind w:left="5760" w:hanging="360"/>
      </w:pPr>
      <w:rPr>
        <w:rFonts w:ascii="Symbol" w:hAnsi="Symbol" w:hint="default"/>
      </w:rPr>
    </w:lvl>
    <w:lvl w:ilvl="8" w:tplc="2EDAB92A" w:tentative="1">
      <w:start w:val="1"/>
      <w:numFmt w:val="bullet"/>
      <w:lvlText w:val=""/>
      <w:lvlJc w:val="left"/>
      <w:pPr>
        <w:tabs>
          <w:tab w:val="num" w:pos="6480"/>
        </w:tabs>
        <w:ind w:left="6480" w:hanging="360"/>
      </w:pPr>
      <w:rPr>
        <w:rFonts w:ascii="Symbol" w:hAnsi="Symbol" w:hint="default"/>
      </w:rPr>
    </w:lvl>
  </w:abstractNum>
  <w:abstractNum w:abstractNumId="3" w15:restartNumberingAfterBreak="0">
    <w:nsid w:val="57BF1569"/>
    <w:multiLevelType w:val="multilevel"/>
    <w:tmpl w:val="06C0456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57BF3CE9"/>
    <w:multiLevelType w:val="hybridMultilevel"/>
    <w:tmpl w:val="B8540B96"/>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6F027527"/>
    <w:multiLevelType w:val="multilevel"/>
    <w:tmpl w:val="37AACBF6"/>
    <w:lvl w:ilvl="0">
      <w:start w:val="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73543BFE"/>
    <w:multiLevelType w:val="multilevel"/>
    <w:tmpl w:val="8B8846B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15:restartNumberingAfterBreak="0">
    <w:nsid w:val="7A90A820"/>
    <w:multiLevelType w:val="hybridMultilevel"/>
    <w:tmpl w:val="98D54335"/>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7D7AFC90"/>
    <w:multiLevelType w:val="hybridMultilevel"/>
    <w:tmpl w:val="C146AF42"/>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16cid:durableId="331497429">
    <w:abstractNumId w:val="6"/>
  </w:num>
  <w:num w:numId="2" w16cid:durableId="2014263372">
    <w:abstractNumId w:val="3"/>
  </w:num>
  <w:num w:numId="3" w16cid:durableId="281884756">
    <w:abstractNumId w:val="2"/>
  </w:num>
  <w:num w:numId="4" w16cid:durableId="1870530336">
    <w:abstractNumId w:val="1"/>
  </w:num>
  <w:num w:numId="5" w16cid:durableId="946232001">
    <w:abstractNumId w:val="4"/>
  </w:num>
  <w:num w:numId="6" w16cid:durableId="268202694">
    <w:abstractNumId w:val="0"/>
  </w:num>
  <w:num w:numId="7" w16cid:durableId="1427115164">
    <w:abstractNumId w:val="8"/>
  </w:num>
  <w:num w:numId="8" w16cid:durableId="369187734">
    <w:abstractNumId w:val="7"/>
  </w:num>
  <w:num w:numId="9" w16cid:durableId="61552183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30E16"/>
    <w:rsid w:val="00000C00"/>
    <w:rsid w:val="000055F6"/>
    <w:rsid w:val="00007CA8"/>
    <w:rsid w:val="000120C7"/>
    <w:rsid w:val="00016EAD"/>
    <w:rsid w:val="00016EBB"/>
    <w:rsid w:val="000225A9"/>
    <w:rsid w:val="0002615F"/>
    <w:rsid w:val="0002622E"/>
    <w:rsid w:val="00026F7B"/>
    <w:rsid w:val="000310C0"/>
    <w:rsid w:val="00042A65"/>
    <w:rsid w:val="00043500"/>
    <w:rsid w:val="000445CB"/>
    <w:rsid w:val="000572B6"/>
    <w:rsid w:val="00062DE6"/>
    <w:rsid w:val="00062E6C"/>
    <w:rsid w:val="00066D93"/>
    <w:rsid w:val="00076B58"/>
    <w:rsid w:val="00086F4E"/>
    <w:rsid w:val="000875C2"/>
    <w:rsid w:val="00091687"/>
    <w:rsid w:val="000962DC"/>
    <w:rsid w:val="000A1901"/>
    <w:rsid w:val="000A299C"/>
    <w:rsid w:val="000A77E4"/>
    <w:rsid w:val="000A7CBB"/>
    <w:rsid w:val="000B2CF0"/>
    <w:rsid w:val="000B3BBD"/>
    <w:rsid w:val="000B72FD"/>
    <w:rsid w:val="000C1C7D"/>
    <w:rsid w:val="000C44E4"/>
    <w:rsid w:val="000C4E1B"/>
    <w:rsid w:val="000D318E"/>
    <w:rsid w:val="000D4EA9"/>
    <w:rsid w:val="000D50DF"/>
    <w:rsid w:val="000E25BF"/>
    <w:rsid w:val="000E73D7"/>
    <w:rsid w:val="000F1165"/>
    <w:rsid w:val="000F309C"/>
    <w:rsid w:val="000F3693"/>
    <w:rsid w:val="000F4DAE"/>
    <w:rsid w:val="000F5612"/>
    <w:rsid w:val="000F6A6D"/>
    <w:rsid w:val="001015F7"/>
    <w:rsid w:val="00101BD8"/>
    <w:rsid w:val="00102389"/>
    <w:rsid w:val="001101AA"/>
    <w:rsid w:val="00114FCA"/>
    <w:rsid w:val="00122FBF"/>
    <w:rsid w:val="00134577"/>
    <w:rsid w:val="001345DD"/>
    <w:rsid w:val="00136184"/>
    <w:rsid w:val="00143A16"/>
    <w:rsid w:val="0014742F"/>
    <w:rsid w:val="001528CC"/>
    <w:rsid w:val="00154421"/>
    <w:rsid w:val="00156398"/>
    <w:rsid w:val="001601B5"/>
    <w:rsid w:val="00160BDF"/>
    <w:rsid w:val="00161ED0"/>
    <w:rsid w:val="00165E45"/>
    <w:rsid w:val="00165FB2"/>
    <w:rsid w:val="0016622B"/>
    <w:rsid w:val="00170EC1"/>
    <w:rsid w:val="001711A4"/>
    <w:rsid w:val="00172AD1"/>
    <w:rsid w:val="0017392E"/>
    <w:rsid w:val="00173DEB"/>
    <w:rsid w:val="001813E7"/>
    <w:rsid w:val="0018190F"/>
    <w:rsid w:val="00182A50"/>
    <w:rsid w:val="00185008"/>
    <w:rsid w:val="00186CDF"/>
    <w:rsid w:val="001A00AA"/>
    <w:rsid w:val="001A38F1"/>
    <w:rsid w:val="001A394A"/>
    <w:rsid w:val="001A45B9"/>
    <w:rsid w:val="001A78A3"/>
    <w:rsid w:val="001B03BC"/>
    <w:rsid w:val="001B160C"/>
    <w:rsid w:val="001B4DF0"/>
    <w:rsid w:val="001B59E9"/>
    <w:rsid w:val="001C25B9"/>
    <w:rsid w:val="001C543F"/>
    <w:rsid w:val="001D010C"/>
    <w:rsid w:val="001D0E87"/>
    <w:rsid w:val="001D39BE"/>
    <w:rsid w:val="001D59C1"/>
    <w:rsid w:val="001D6623"/>
    <w:rsid w:val="001D68D4"/>
    <w:rsid w:val="001D78F3"/>
    <w:rsid w:val="001E0AF6"/>
    <w:rsid w:val="001E0CF6"/>
    <w:rsid w:val="001E5986"/>
    <w:rsid w:val="001E5EB6"/>
    <w:rsid w:val="001E63A0"/>
    <w:rsid w:val="001E7D95"/>
    <w:rsid w:val="001F1C9E"/>
    <w:rsid w:val="001F1E27"/>
    <w:rsid w:val="001F2293"/>
    <w:rsid w:val="002007A1"/>
    <w:rsid w:val="00210CDD"/>
    <w:rsid w:val="00212E80"/>
    <w:rsid w:val="002141D7"/>
    <w:rsid w:val="00215AD6"/>
    <w:rsid w:val="0022173C"/>
    <w:rsid w:val="00221799"/>
    <w:rsid w:val="0022391C"/>
    <w:rsid w:val="00224958"/>
    <w:rsid w:val="002329A3"/>
    <w:rsid w:val="002379FC"/>
    <w:rsid w:val="002444C0"/>
    <w:rsid w:val="0024504F"/>
    <w:rsid w:val="00247CD7"/>
    <w:rsid w:val="00252DAD"/>
    <w:rsid w:val="002548C4"/>
    <w:rsid w:val="00270DCD"/>
    <w:rsid w:val="00271D46"/>
    <w:rsid w:val="00275960"/>
    <w:rsid w:val="0027684C"/>
    <w:rsid w:val="00280C7C"/>
    <w:rsid w:val="00282C47"/>
    <w:rsid w:val="002834AE"/>
    <w:rsid w:val="0028424C"/>
    <w:rsid w:val="00284FC1"/>
    <w:rsid w:val="00286F2C"/>
    <w:rsid w:val="0029241A"/>
    <w:rsid w:val="00293849"/>
    <w:rsid w:val="002951F3"/>
    <w:rsid w:val="00295E8B"/>
    <w:rsid w:val="00296323"/>
    <w:rsid w:val="002A1842"/>
    <w:rsid w:val="002A3068"/>
    <w:rsid w:val="002A45EC"/>
    <w:rsid w:val="002A5E96"/>
    <w:rsid w:val="002B05C5"/>
    <w:rsid w:val="002B126B"/>
    <w:rsid w:val="002B2DE3"/>
    <w:rsid w:val="002B5759"/>
    <w:rsid w:val="002D4974"/>
    <w:rsid w:val="002D7D29"/>
    <w:rsid w:val="002E29B2"/>
    <w:rsid w:val="002E4A88"/>
    <w:rsid w:val="002E7B86"/>
    <w:rsid w:val="002F224D"/>
    <w:rsid w:val="002F2F53"/>
    <w:rsid w:val="002F315B"/>
    <w:rsid w:val="002F7025"/>
    <w:rsid w:val="00304DE3"/>
    <w:rsid w:val="003067E8"/>
    <w:rsid w:val="00307990"/>
    <w:rsid w:val="00310545"/>
    <w:rsid w:val="00310989"/>
    <w:rsid w:val="003147A6"/>
    <w:rsid w:val="00317A39"/>
    <w:rsid w:val="00317A8E"/>
    <w:rsid w:val="00321E4B"/>
    <w:rsid w:val="00322C7F"/>
    <w:rsid w:val="00326876"/>
    <w:rsid w:val="00334245"/>
    <w:rsid w:val="003373CC"/>
    <w:rsid w:val="00340D26"/>
    <w:rsid w:val="0034101C"/>
    <w:rsid w:val="0034504C"/>
    <w:rsid w:val="00346924"/>
    <w:rsid w:val="00352F32"/>
    <w:rsid w:val="0035568D"/>
    <w:rsid w:val="00355FC2"/>
    <w:rsid w:val="00361A83"/>
    <w:rsid w:val="00364ED9"/>
    <w:rsid w:val="003700EE"/>
    <w:rsid w:val="00371E6C"/>
    <w:rsid w:val="00380A68"/>
    <w:rsid w:val="003812E2"/>
    <w:rsid w:val="0038327C"/>
    <w:rsid w:val="00384496"/>
    <w:rsid w:val="00385060"/>
    <w:rsid w:val="00387A96"/>
    <w:rsid w:val="003954F6"/>
    <w:rsid w:val="00395AED"/>
    <w:rsid w:val="00396C4E"/>
    <w:rsid w:val="003A2F0E"/>
    <w:rsid w:val="003A7132"/>
    <w:rsid w:val="003A71DD"/>
    <w:rsid w:val="003A7582"/>
    <w:rsid w:val="003B0820"/>
    <w:rsid w:val="003B5853"/>
    <w:rsid w:val="003C51B6"/>
    <w:rsid w:val="003D1D5B"/>
    <w:rsid w:val="003D3E08"/>
    <w:rsid w:val="003E295D"/>
    <w:rsid w:val="003E606C"/>
    <w:rsid w:val="003E7614"/>
    <w:rsid w:val="003F1AA6"/>
    <w:rsid w:val="003F1E72"/>
    <w:rsid w:val="003F6093"/>
    <w:rsid w:val="003F6D31"/>
    <w:rsid w:val="004107C9"/>
    <w:rsid w:val="00413755"/>
    <w:rsid w:val="004168B0"/>
    <w:rsid w:val="00416FB1"/>
    <w:rsid w:val="00422A66"/>
    <w:rsid w:val="00426A41"/>
    <w:rsid w:val="00427E58"/>
    <w:rsid w:val="0043019D"/>
    <w:rsid w:val="004308A9"/>
    <w:rsid w:val="00431FB5"/>
    <w:rsid w:val="00432D05"/>
    <w:rsid w:val="00437B1A"/>
    <w:rsid w:val="004468F8"/>
    <w:rsid w:val="00450833"/>
    <w:rsid w:val="00454114"/>
    <w:rsid w:val="00457C62"/>
    <w:rsid w:val="00463241"/>
    <w:rsid w:val="00463716"/>
    <w:rsid w:val="004657A7"/>
    <w:rsid w:val="00477496"/>
    <w:rsid w:val="00480B90"/>
    <w:rsid w:val="0048139F"/>
    <w:rsid w:val="004853E6"/>
    <w:rsid w:val="00486432"/>
    <w:rsid w:val="00495C98"/>
    <w:rsid w:val="00496BF9"/>
    <w:rsid w:val="004A05CE"/>
    <w:rsid w:val="004A06BB"/>
    <w:rsid w:val="004A0FD4"/>
    <w:rsid w:val="004A40E7"/>
    <w:rsid w:val="004A71AF"/>
    <w:rsid w:val="004A7821"/>
    <w:rsid w:val="004B17A9"/>
    <w:rsid w:val="004B22F8"/>
    <w:rsid w:val="004B7F96"/>
    <w:rsid w:val="004C3FB3"/>
    <w:rsid w:val="004D7820"/>
    <w:rsid w:val="004E1E93"/>
    <w:rsid w:val="004F3C88"/>
    <w:rsid w:val="004F4485"/>
    <w:rsid w:val="004F4A2B"/>
    <w:rsid w:val="004F575C"/>
    <w:rsid w:val="004F6BC4"/>
    <w:rsid w:val="004F73A7"/>
    <w:rsid w:val="00500A58"/>
    <w:rsid w:val="00503F3A"/>
    <w:rsid w:val="00506D38"/>
    <w:rsid w:val="00515940"/>
    <w:rsid w:val="00522FA7"/>
    <w:rsid w:val="005251A5"/>
    <w:rsid w:val="00530E16"/>
    <w:rsid w:val="0053659C"/>
    <w:rsid w:val="005409F9"/>
    <w:rsid w:val="00543654"/>
    <w:rsid w:val="005469B0"/>
    <w:rsid w:val="005479E7"/>
    <w:rsid w:val="005511B4"/>
    <w:rsid w:val="005546DE"/>
    <w:rsid w:val="00555779"/>
    <w:rsid w:val="005628CF"/>
    <w:rsid w:val="005629C5"/>
    <w:rsid w:val="00565CFD"/>
    <w:rsid w:val="00575E73"/>
    <w:rsid w:val="00576BA4"/>
    <w:rsid w:val="005775F6"/>
    <w:rsid w:val="00577749"/>
    <w:rsid w:val="0057782C"/>
    <w:rsid w:val="00582343"/>
    <w:rsid w:val="00585684"/>
    <w:rsid w:val="00586EC7"/>
    <w:rsid w:val="00592000"/>
    <w:rsid w:val="005A3CF5"/>
    <w:rsid w:val="005A5354"/>
    <w:rsid w:val="005A6326"/>
    <w:rsid w:val="005A7D8D"/>
    <w:rsid w:val="005B2A00"/>
    <w:rsid w:val="005B37DD"/>
    <w:rsid w:val="005C05F6"/>
    <w:rsid w:val="005C3371"/>
    <w:rsid w:val="005D0F72"/>
    <w:rsid w:val="005D19D4"/>
    <w:rsid w:val="005D2E10"/>
    <w:rsid w:val="005D402B"/>
    <w:rsid w:val="005D4518"/>
    <w:rsid w:val="005D5F44"/>
    <w:rsid w:val="005E5C57"/>
    <w:rsid w:val="005F18AA"/>
    <w:rsid w:val="005F1AF3"/>
    <w:rsid w:val="005F633F"/>
    <w:rsid w:val="005F7880"/>
    <w:rsid w:val="005F7E18"/>
    <w:rsid w:val="006012DF"/>
    <w:rsid w:val="0060240D"/>
    <w:rsid w:val="00604A4D"/>
    <w:rsid w:val="0060540D"/>
    <w:rsid w:val="0060769C"/>
    <w:rsid w:val="00610453"/>
    <w:rsid w:val="00610D84"/>
    <w:rsid w:val="00612F35"/>
    <w:rsid w:val="0061713B"/>
    <w:rsid w:val="00621027"/>
    <w:rsid w:val="006245E8"/>
    <w:rsid w:val="00635C94"/>
    <w:rsid w:val="00636601"/>
    <w:rsid w:val="00636D82"/>
    <w:rsid w:val="00637E07"/>
    <w:rsid w:val="00640302"/>
    <w:rsid w:val="0065214C"/>
    <w:rsid w:val="00653F61"/>
    <w:rsid w:val="0065720E"/>
    <w:rsid w:val="00665030"/>
    <w:rsid w:val="00667AA9"/>
    <w:rsid w:val="0067014F"/>
    <w:rsid w:val="006718E4"/>
    <w:rsid w:val="00674635"/>
    <w:rsid w:val="00675F31"/>
    <w:rsid w:val="006765EF"/>
    <w:rsid w:val="006815F6"/>
    <w:rsid w:val="00683D54"/>
    <w:rsid w:val="00690098"/>
    <w:rsid w:val="006908ED"/>
    <w:rsid w:val="006931CD"/>
    <w:rsid w:val="0069340C"/>
    <w:rsid w:val="006936F3"/>
    <w:rsid w:val="00695488"/>
    <w:rsid w:val="00697351"/>
    <w:rsid w:val="00697CAA"/>
    <w:rsid w:val="006A20F8"/>
    <w:rsid w:val="006A383D"/>
    <w:rsid w:val="006A47B1"/>
    <w:rsid w:val="006B374F"/>
    <w:rsid w:val="006B4979"/>
    <w:rsid w:val="006C1056"/>
    <w:rsid w:val="006C256B"/>
    <w:rsid w:val="006C4EE9"/>
    <w:rsid w:val="006C5294"/>
    <w:rsid w:val="006C637C"/>
    <w:rsid w:val="006C7A53"/>
    <w:rsid w:val="006D054E"/>
    <w:rsid w:val="006D0AF4"/>
    <w:rsid w:val="006D1AF5"/>
    <w:rsid w:val="006D3D32"/>
    <w:rsid w:val="006E06B9"/>
    <w:rsid w:val="006E0804"/>
    <w:rsid w:val="006E4E6B"/>
    <w:rsid w:val="006F40CA"/>
    <w:rsid w:val="006F5ED9"/>
    <w:rsid w:val="007023BB"/>
    <w:rsid w:val="00702859"/>
    <w:rsid w:val="00710233"/>
    <w:rsid w:val="0071168B"/>
    <w:rsid w:val="007127B5"/>
    <w:rsid w:val="00712A0C"/>
    <w:rsid w:val="00712E3F"/>
    <w:rsid w:val="007166BD"/>
    <w:rsid w:val="00716795"/>
    <w:rsid w:val="007172AA"/>
    <w:rsid w:val="0072146C"/>
    <w:rsid w:val="00722EFE"/>
    <w:rsid w:val="00722F40"/>
    <w:rsid w:val="0072314D"/>
    <w:rsid w:val="0072759A"/>
    <w:rsid w:val="0073178E"/>
    <w:rsid w:val="00732B4D"/>
    <w:rsid w:val="00735B9F"/>
    <w:rsid w:val="007476CA"/>
    <w:rsid w:val="00751A99"/>
    <w:rsid w:val="00752A46"/>
    <w:rsid w:val="007548E2"/>
    <w:rsid w:val="00756BE4"/>
    <w:rsid w:val="00762AD6"/>
    <w:rsid w:val="007637E9"/>
    <w:rsid w:val="00765D14"/>
    <w:rsid w:val="0077040B"/>
    <w:rsid w:val="007716FA"/>
    <w:rsid w:val="00771E36"/>
    <w:rsid w:val="00773BCA"/>
    <w:rsid w:val="00773D0B"/>
    <w:rsid w:val="00775954"/>
    <w:rsid w:val="007765C5"/>
    <w:rsid w:val="0078175A"/>
    <w:rsid w:val="00781FBF"/>
    <w:rsid w:val="00786FCC"/>
    <w:rsid w:val="0079259E"/>
    <w:rsid w:val="0079489E"/>
    <w:rsid w:val="00794F74"/>
    <w:rsid w:val="00797840"/>
    <w:rsid w:val="00797B15"/>
    <w:rsid w:val="00797D44"/>
    <w:rsid w:val="00797EB7"/>
    <w:rsid w:val="007A06E9"/>
    <w:rsid w:val="007A07BF"/>
    <w:rsid w:val="007A5373"/>
    <w:rsid w:val="007A5EAD"/>
    <w:rsid w:val="007A642E"/>
    <w:rsid w:val="007B098E"/>
    <w:rsid w:val="007B23D2"/>
    <w:rsid w:val="007B2594"/>
    <w:rsid w:val="007B3C23"/>
    <w:rsid w:val="007B4129"/>
    <w:rsid w:val="007B4168"/>
    <w:rsid w:val="007B5565"/>
    <w:rsid w:val="007B574E"/>
    <w:rsid w:val="007B71A7"/>
    <w:rsid w:val="007C778E"/>
    <w:rsid w:val="007C7E64"/>
    <w:rsid w:val="007D0740"/>
    <w:rsid w:val="007D1EE8"/>
    <w:rsid w:val="007D5BF0"/>
    <w:rsid w:val="007D5F30"/>
    <w:rsid w:val="007E5141"/>
    <w:rsid w:val="007E5BF7"/>
    <w:rsid w:val="007F1F75"/>
    <w:rsid w:val="007F1F7D"/>
    <w:rsid w:val="0080110D"/>
    <w:rsid w:val="0080566F"/>
    <w:rsid w:val="0081156F"/>
    <w:rsid w:val="00814470"/>
    <w:rsid w:val="00814BD8"/>
    <w:rsid w:val="00815F70"/>
    <w:rsid w:val="00816E37"/>
    <w:rsid w:val="00817533"/>
    <w:rsid w:val="008177BD"/>
    <w:rsid w:val="008218B1"/>
    <w:rsid w:val="00823BF2"/>
    <w:rsid w:val="00825BC8"/>
    <w:rsid w:val="00830D78"/>
    <w:rsid w:val="0083328B"/>
    <w:rsid w:val="00833FF5"/>
    <w:rsid w:val="008347F3"/>
    <w:rsid w:val="00836C50"/>
    <w:rsid w:val="00841DDD"/>
    <w:rsid w:val="00843554"/>
    <w:rsid w:val="008440D7"/>
    <w:rsid w:val="008447EE"/>
    <w:rsid w:val="00844AE0"/>
    <w:rsid w:val="008450C2"/>
    <w:rsid w:val="008470ED"/>
    <w:rsid w:val="008537F0"/>
    <w:rsid w:val="0086382E"/>
    <w:rsid w:val="00864B00"/>
    <w:rsid w:val="00865FCA"/>
    <w:rsid w:val="00870532"/>
    <w:rsid w:val="00873A66"/>
    <w:rsid w:val="00874FB0"/>
    <w:rsid w:val="00875B41"/>
    <w:rsid w:val="00885A7B"/>
    <w:rsid w:val="0089043E"/>
    <w:rsid w:val="00893073"/>
    <w:rsid w:val="008A0C08"/>
    <w:rsid w:val="008A1607"/>
    <w:rsid w:val="008A244B"/>
    <w:rsid w:val="008A43E6"/>
    <w:rsid w:val="008A6675"/>
    <w:rsid w:val="008A680F"/>
    <w:rsid w:val="008B018D"/>
    <w:rsid w:val="008B0CDF"/>
    <w:rsid w:val="008B41E8"/>
    <w:rsid w:val="008C194B"/>
    <w:rsid w:val="008C20E4"/>
    <w:rsid w:val="008D4CEE"/>
    <w:rsid w:val="008D7693"/>
    <w:rsid w:val="008E6781"/>
    <w:rsid w:val="008E70BA"/>
    <w:rsid w:val="008E7834"/>
    <w:rsid w:val="008F2319"/>
    <w:rsid w:val="008F3570"/>
    <w:rsid w:val="008F6CFA"/>
    <w:rsid w:val="0090156F"/>
    <w:rsid w:val="00906557"/>
    <w:rsid w:val="009101C4"/>
    <w:rsid w:val="00911E13"/>
    <w:rsid w:val="0091305D"/>
    <w:rsid w:val="0091336A"/>
    <w:rsid w:val="00924531"/>
    <w:rsid w:val="00933C11"/>
    <w:rsid w:val="0093605A"/>
    <w:rsid w:val="009369DC"/>
    <w:rsid w:val="00937E97"/>
    <w:rsid w:val="00941A99"/>
    <w:rsid w:val="0094712B"/>
    <w:rsid w:val="00951197"/>
    <w:rsid w:val="00952272"/>
    <w:rsid w:val="00953B9B"/>
    <w:rsid w:val="00953BE0"/>
    <w:rsid w:val="00955AB3"/>
    <w:rsid w:val="00961689"/>
    <w:rsid w:val="00961EE4"/>
    <w:rsid w:val="00963566"/>
    <w:rsid w:val="00963F62"/>
    <w:rsid w:val="009644D6"/>
    <w:rsid w:val="00964F12"/>
    <w:rsid w:val="009656F8"/>
    <w:rsid w:val="00971E71"/>
    <w:rsid w:val="009725FC"/>
    <w:rsid w:val="00974395"/>
    <w:rsid w:val="009749A5"/>
    <w:rsid w:val="00984411"/>
    <w:rsid w:val="0098449E"/>
    <w:rsid w:val="00985470"/>
    <w:rsid w:val="009925FD"/>
    <w:rsid w:val="00994641"/>
    <w:rsid w:val="00995D99"/>
    <w:rsid w:val="00996945"/>
    <w:rsid w:val="00997700"/>
    <w:rsid w:val="009A08DD"/>
    <w:rsid w:val="009A0DA2"/>
    <w:rsid w:val="009A1F59"/>
    <w:rsid w:val="009A462D"/>
    <w:rsid w:val="009A7F4E"/>
    <w:rsid w:val="009B3796"/>
    <w:rsid w:val="009B5BE3"/>
    <w:rsid w:val="009B78AD"/>
    <w:rsid w:val="009C7095"/>
    <w:rsid w:val="009C7B36"/>
    <w:rsid w:val="009D2177"/>
    <w:rsid w:val="009D3569"/>
    <w:rsid w:val="009D4877"/>
    <w:rsid w:val="009D4A84"/>
    <w:rsid w:val="009D6972"/>
    <w:rsid w:val="009E4F73"/>
    <w:rsid w:val="009E51D7"/>
    <w:rsid w:val="009E66A7"/>
    <w:rsid w:val="009E73D7"/>
    <w:rsid w:val="009F3A38"/>
    <w:rsid w:val="009F60D1"/>
    <w:rsid w:val="00A0299E"/>
    <w:rsid w:val="00A041ED"/>
    <w:rsid w:val="00A0465B"/>
    <w:rsid w:val="00A14597"/>
    <w:rsid w:val="00A1461F"/>
    <w:rsid w:val="00A15A15"/>
    <w:rsid w:val="00A165DC"/>
    <w:rsid w:val="00A224DC"/>
    <w:rsid w:val="00A24A75"/>
    <w:rsid w:val="00A265DD"/>
    <w:rsid w:val="00A318D9"/>
    <w:rsid w:val="00A351B8"/>
    <w:rsid w:val="00A37C23"/>
    <w:rsid w:val="00A40801"/>
    <w:rsid w:val="00A414B3"/>
    <w:rsid w:val="00A41D8C"/>
    <w:rsid w:val="00A42633"/>
    <w:rsid w:val="00A4523F"/>
    <w:rsid w:val="00A45B9E"/>
    <w:rsid w:val="00A5312B"/>
    <w:rsid w:val="00A555E1"/>
    <w:rsid w:val="00A576B1"/>
    <w:rsid w:val="00A6265B"/>
    <w:rsid w:val="00A6408C"/>
    <w:rsid w:val="00A72D48"/>
    <w:rsid w:val="00A7349A"/>
    <w:rsid w:val="00A74CC0"/>
    <w:rsid w:val="00A752CB"/>
    <w:rsid w:val="00A75703"/>
    <w:rsid w:val="00A75B15"/>
    <w:rsid w:val="00A77FA3"/>
    <w:rsid w:val="00A8382F"/>
    <w:rsid w:val="00A9478F"/>
    <w:rsid w:val="00A96AB3"/>
    <w:rsid w:val="00AA4607"/>
    <w:rsid w:val="00AA6946"/>
    <w:rsid w:val="00AA79E7"/>
    <w:rsid w:val="00AB1AD2"/>
    <w:rsid w:val="00AB257B"/>
    <w:rsid w:val="00AC20C4"/>
    <w:rsid w:val="00AC2C2B"/>
    <w:rsid w:val="00AD1E9C"/>
    <w:rsid w:val="00AD4D9A"/>
    <w:rsid w:val="00AD50FF"/>
    <w:rsid w:val="00AD5201"/>
    <w:rsid w:val="00AD52AF"/>
    <w:rsid w:val="00AD58CD"/>
    <w:rsid w:val="00AE06EA"/>
    <w:rsid w:val="00AE34DA"/>
    <w:rsid w:val="00AE6114"/>
    <w:rsid w:val="00AE6861"/>
    <w:rsid w:val="00AE70FD"/>
    <w:rsid w:val="00AF2AA7"/>
    <w:rsid w:val="00AF2F83"/>
    <w:rsid w:val="00AF5EAE"/>
    <w:rsid w:val="00B04D0F"/>
    <w:rsid w:val="00B05FD7"/>
    <w:rsid w:val="00B10D58"/>
    <w:rsid w:val="00B16468"/>
    <w:rsid w:val="00B17F07"/>
    <w:rsid w:val="00B22527"/>
    <w:rsid w:val="00B22652"/>
    <w:rsid w:val="00B22A23"/>
    <w:rsid w:val="00B25A7E"/>
    <w:rsid w:val="00B32A7F"/>
    <w:rsid w:val="00B40449"/>
    <w:rsid w:val="00B42AB9"/>
    <w:rsid w:val="00B475C0"/>
    <w:rsid w:val="00B562C8"/>
    <w:rsid w:val="00B60495"/>
    <w:rsid w:val="00B635E0"/>
    <w:rsid w:val="00B64289"/>
    <w:rsid w:val="00B6482B"/>
    <w:rsid w:val="00B64B54"/>
    <w:rsid w:val="00B65BA6"/>
    <w:rsid w:val="00B65ED6"/>
    <w:rsid w:val="00B756ED"/>
    <w:rsid w:val="00B81383"/>
    <w:rsid w:val="00B82F98"/>
    <w:rsid w:val="00B84EAB"/>
    <w:rsid w:val="00B872C8"/>
    <w:rsid w:val="00B9122A"/>
    <w:rsid w:val="00BA0043"/>
    <w:rsid w:val="00BA037F"/>
    <w:rsid w:val="00BA3534"/>
    <w:rsid w:val="00BB0772"/>
    <w:rsid w:val="00BB140D"/>
    <w:rsid w:val="00BB2573"/>
    <w:rsid w:val="00BB3FE9"/>
    <w:rsid w:val="00BB6323"/>
    <w:rsid w:val="00BC242F"/>
    <w:rsid w:val="00BD1A9D"/>
    <w:rsid w:val="00BD1C2A"/>
    <w:rsid w:val="00BD6D01"/>
    <w:rsid w:val="00BD7309"/>
    <w:rsid w:val="00BE2405"/>
    <w:rsid w:val="00BE308B"/>
    <w:rsid w:val="00BF2145"/>
    <w:rsid w:val="00BF4E8F"/>
    <w:rsid w:val="00C10856"/>
    <w:rsid w:val="00C11C97"/>
    <w:rsid w:val="00C168B7"/>
    <w:rsid w:val="00C2031A"/>
    <w:rsid w:val="00C21C45"/>
    <w:rsid w:val="00C221F9"/>
    <w:rsid w:val="00C22848"/>
    <w:rsid w:val="00C23F25"/>
    <w:rsid w:val="00C24AFA"/>
    <w:rsid w:val="00C266F1"/>
    <w:rsid w:val="00C33828"/>
    <w:rsid w:val="00C33F9F"/>
    <w:rsid w:val="00C3604D"/>
    <w:rsid w:val="00C41791"/>
    <w:rsid w:val="00C43555"/>
    <w:rsid w:val="00C57745"/>
    <w:rsid w:val="00C60140"/>
    <w:rsid w:val="00C60E03"/>
    <w:rsid w:val="00C63C70"/>
    <w:rsid w:val="00C664F6"/>
    <w:rsid w:val="00C6697A"/>
    <w:rsid w:val="00C708B8"/>
    <w:rsid w:val="00C70C7E"/>
    <w:rsid w:val="00C71D76"/>
    <w:rsid w:val="00C72AFE"/>
    <w:rsid w:val="00C779DB"/>
    <w:rsid w:val="00C805E7"/>
    <w:rsid w:val="00C83662"/>
    <w:rsid w:val="00C83A02"/>
    <w:rsid w:val="00C86C06"/>
    <w:rsid w:val="00C87831"/>
    <w:rsid w:val="00C907A9"/>
    <w:rsid w:val="00C922D2"/>
    <w:rsid w:val="00CA0BA6"/>
    <w:rsid w:val="00CB499E"/>
    <w:rsid w:val="00CB6867"/>
    <w:rsid w:val="00CC4DFD"/>
    <w:rsid w:val="00CC6B07"/>
    <w:rsid w:val="00CD2A43"/>
    <w:rsid w:val="00CD5443"/>
    <w:rsid w:val="00CE67C3"/>
    <w:rsid w:val="00CF5431"/>
    <w:rsid w:val="00CF650B"/>
    <w:rsid w:val="00D07A15"/>
    <w:rsid w:val="00D10E3D"/>
    <w:rsid w:val="00D12945"/>
    <w:rsid w:val="00D12C5F"/>
    <w:rsid w:val="00D12FCF"/>
    <w:rsid w:val="00D1724E"/>
    <w:rsid w:val="00D34EF9"/>
    <w:rsid w:val="00D350DA"/>
    <w:rsid w:val="00D3754A"/>
    <w:rsid w:val="00D43BF2"/>
    <w:rsid w:val="00D507EB"/>
    <w:rsid w:val="00D54399"/>
    <w:rsid w:val="00D62A9C"/>
    <w:rsid w:val="00D7007F"/>
    <w:rsid w:val="00D723B7"/>
    <w:rsid w:val="00D7254C"/>
    <w:rsid w:val="00D75297"/>
    <w:rsid w:val="00D764C6"/>
    <w:rsid w:val="00D772C2"/>
    <w:rsid w:val="00D8225E"/>
    <w:rsid w:val="00D82386"/>
    <w:rsid w:val="00D84F05"/>
    <w:rsid w:val="00D97EF6"/>
    <w:rsid w:val="00DA163B"/>
    <w:rsid w:val="00DA597A"/>
    <w:rsid w:val="00DB03B2"/>
    <w:rsid w:val="00DB0457"/>
    <w:rsid w:val="00DB181C"/>
    <w:rsid w:val="00DB7CAD"/>
    <w:rsid w:val="00DC30EF"/>
    <w:rsid w:val="00DC5AF4"/>
    <w:rsid w:val="00DD1313"/>
    <w:rsid w:val="00DD2942"/>
    <w:rsid w:val="00DD42BB"/>
    <w:rsid w:val="00DD4519"/>
    <w:rsid w:val="00DD65F1"/>
    <w:rsid w:val="00DD7E13"/>
    <w:rsid w:val="00DE1226"/>
    <w:rsid w:val="00DE457E"/>
    <w:rsid w:val="00DE48D5"/>
    <w:rsid w:val="00DE5108"/>
    <w:rsid w:val="00DE7BCF"/>
    <w:rsid w:val="00DF1274"/>
    <w:rsid w:val="00DF4639"/>
    <w:rsid w:val="00DF51CA"/>
    <w:rsid w:val="00E01E22"/>
    <w:rsid w:val="00E03DED"/>
    <w:rsid w:val="00E03FAC"/>
    <w:rsid w:val="00E04947"/>
    <w:rsid w:val="00E05766"/>
    <w:rsid w:val="00E06AB1"/>
    <w:rsid w:val="00E07292"/>
    <w:rsid w:val="00E07E7B"/>
    <w:rsid w:val="00E13907"/>
    <w:rsid w:val="00E16590"/>
    <w:rsid w:val="00E26502"/>
    <w:rsid w:val="00E33874"/>
    <w:rsid w:val="00E33DAE"/>
    <w:rsid w:val="00E369F2"/>
    <w:rsid w:val="00E375B4"/>
    <w:rsid w:val="00E37D92"/>
    <w:rsid w:val="00E40E61"/>
    <w:rsid w:val="00E43D77"/>
    <w:rsid w:val="00E522E7"/>
    <w:rsid w:val="00E53483"/>
    <w:rsid w:val="00E5571F"/>
    <w:rsid w:val="00E564B9"/>
    <w:rsid w:val="00E56D68"/>
    <w:rsid w:val="00E60ABB"/>
    <w:rsid w:val="00E63231"/>
    <w:rsid w:val="00E71E8B"/>
    <w:rsid w:val="00E804F0"/>
    <w:rsid w:val="00EA04EC"/>
    <w:rsid w:val="00EA1C77"/>
    <w:rsid w:val="00EA78A1"/>
    <w:rsid w:val="00EB2C35"/>
    <w:rsid w:val="00EB2D5C"/>
    <w:rsid w:val="00EB67B0"/>
    <w:rsid w:val="00EC0A34"/>
    <w:rsid w:val="00EC1F76"/>
    <w:rsid w:val="00EC3DD5"/>
    <w:rsid w:val="00EC5F4B"/>
    <w:rsid w:val="00EC77CD"/>
    <w:rsid w:val="00ED1CB0"/>
    <w:rsid w:val="00ED1F78"/>
    <w:rsid w:val="00ED6F8D"/>
    <w:rsid w:val="00EE0944"/>
    <w:rsid w:val="00EE1F13"/>
    <w:rsid w:val="00EE2185"/>
    <w:rsid w:val="00EE3C8A"/>
    <w:rsid w:val="00EE79D0"/>
    <w:rsid w:val="00EF13CF"/>
    <w:rsid w:val="00EF2578"/>
    <w:rsid w:val="00EF7200"/>
    <w:rsid w:val="00F01C40"/>
    <w:rsid w:val="00F035ED"/>
    <w:rsid w:val="00F07A00"/>
    <w:rsid w:val="00F1088F"/>
    <w:rsid w:val="00F10A1C"/>
    <w:rsid w:val="00F12C9A"/>
    <w:rsid w:val="00F13929"/>
    <w:rsid w:val="00F14A09"/>
    <w:rsid w:val="00F15DB9"/>
    <w:rsid w:val="00F16502"/>
    <w:rsid w:val="00F209CF"/>
    <w:rsid w:val="00F21E13"/>
    <w:rsid w:val="00F2548F"/>
    <w:rsid w:val="00F306CD"/>
    <w:rsid w:val="00F30999"/>
    <w:rsid w:val="00F332B1"/>
    <w:rsid w:val="00F37C80"/>
    <w:rsid w:val="00F40AD2"/>
    <w:rsid w:val="00F43A05"/>
    <w:rsid w:val="00F466EA"/>
    <w:rsid w:val="00F518BD"/>
    <w:rsid w:val="00F56FAB"/>
    <w:rsid w:val="00F618F2"/>
    <w:rsid w:val="00F62340"/>
    <w:rsid w:val="00F64517"/>
    <w:rsid w:val="00F64812"/>
    <w:rsid w:val="00F656FA"/>
    <w:rsid w:val="00F66CD1"/>
    <w:rsid w:val="00F70770"/>
    <w:rsid w:val="00F72AA6"/>
    <w:rsid w:val="00F759AE"/>
    <w:rsid w:val="00F85C47"/>
    <w:rsid w:val="00F9347E"/>
    <w:rsid w:val="00F93EDA"/>
    <w:rsid w:val="00F96324"/>
    <w:rsid w:val="00F96B55"/>
    <w:rsid w:val="00FB1917"/>
    <w:rsid w:val="00FC399C"/>
    <w:rsid w:val="00FE13C0"/>
    <w:rsid w:val="00FE350A"/>
    <w:rsid w:val="00FE3E62"/>
    <w:rsid w:val="00FE4F79"/>
    <w:rsid w:val="00FE571E"/>
    <w:rsid w:val="00FF1145"/>
    <w:rsid w:val="00FF33FB"/>
    <w:rsid w:val="00FF3FE7"/>
    <w:rsid w:val="00FF42D8"/>
    <w:rsid w:val="00FF632F"/>
    <w:rsid w:val="00FF6FE2"/>
    <w:rsid w:val="00FF70BA"/>
    <w:rsid w:val="00FF7C04"/>
    <w:rsid w:val="01F0F08D"/>
    <w:rsid w:val="0208D340"/>
    <w:rsid w:val="022C733F"/>
    <w:rsid w:val="02F99D84"/>
    <w:rsid w:val="030BABA8"/>
    <w:rsid w:val="03385388"/>
    <w:rsid w:val="03E89261"/>
    <w:rsid w:val="04E26396"/>
    <w:rsid w:val="054AB042"/>
    <w:rsid w:val="057ECFA1"/>
    <w:rsid w:val="05867FFF"/>
    <w:rsid w:val="0599AF39"/>
    <w:rsid w:val="05A1F305"/>
    <w:rsid w:val="05BAD2B3"/>
    <w:rsid w:val="06224CDF"/>
    <w:rsid w:val="06A09DF3"/>
    <w:rsid w:val="06A0FAA6"/>
    <w:rsid w:val="06E3257D"/>
    <w:rsid w:val="0707676D"/>
    <w:rsid w:val="075BA5E6"/>
    <w:rsid w:val="078A5697"/>
    <w:rsid w:val="07AAE181"/>
    <w:rsid w:val="07DF562C"/>
    <w:rsid w:val="07FB6767"/>
    <w:rsid w:val="08064BD6"/>
    <w:rsid w:val="084F0FE0"/>
    <w:rsid w:val="0852A781"/>
    <w:rsid w:val="0855E241"/>
    <w:rsid w:val="085EA640"/>
    <w:rsid w:val="088C2ADE"/>
    <w:rsid w:val="08B43ACF"/>
    <w:rsid w:val="08B7EDD9"/>
    <w:rsid w:val="08D190D0"/>
    <w:rsid w:val="09B0462E"/>
    <w:rsid w:val="09EE9FDB"/>
    <w:rsid w:val="0A22D23C"/>
    <w:rsid w:val="0A268E8F"/>
    <w:rsid w:val="0A77279F"/>
    <w:rsid w:val="0A83AB9B"/>
    <w:rsid w:val="0A9EACAF"/>
    <w:rsid w:val="0AAB321A"/>
    <w:rsid w:val="0ADD6C93"/>
    <w:rsid w:val="0B2DCBA2"/>
    <w:rsid w:val="0B5E99D3"/>
    <w:rsid w:val="0B739A2C"/>
    <w:rsid w:val="0BACB5DE"/>
    <w:rsid w:val="0BD6BC3B"/>
    <w:rsid w:val="0C2D68AB"/>
    <w:rsid w:val="0C633094"/>
    <w:rsid w:val="0C66F1CB"/>
    <w:rsid w:val="0CAF1B72"/>
    <w:rsid w:val="0CBFA70C"/>
    <w:rsid w:val="0D1892D0"/>
    <w:rsid w:val="0DCBDE35"/>
    <w:rsid w:val="0E40AFDD"/>
    <w:rsid w:val="0EEF99AB"/>
    <w:rsid w:val="0F02A271"/>
    <w:rsid w:val="0F0B1FBF"/>
    <w:rsid w:val="0F3D0330"/>
    <w:rsid w:val="0FFDD996"/>
    <w:rsid w:val="1090DF3F"/>
    <w:rsid w:val="10CB8911"/>
    <w:rsid w:val="115D9CA7"/>
    <w:rsid w:val="122FD0CF"/>
    <w:rsid w:val="123DA825"/>
    <w:rsid w:val="1270BA22"/>
    <w:rsid w:val="12AC4538"/>
    <w:rsid w:val="12B16051"/>
    <w:rsid w:val="13706E84"/>
    <w:rsid w:val="13B2811A"/>
    <w:rsid w:val="14575890"/>
    <w:rsid w:val="149F300F"/>
    <w:rsid w:val="14E2D21E"/>
    <w:rsid w:val="1534B6D6"/>
    <w:rsid w:val="15AFF192"/>
    <w:rsid w:val="16CF0556"/>
    <w:rsid w:val="17295C7B"/>
    <w:rsid w:val="173D5656"/>
    <w:rsid w:val="177D1479"/>
    <w:rsid w:val="181A1D60"/>
    <w:rsid w:val="18352D4C"/>
    <w:rsid w:val="1875C98F"/>
    <w:rsid w:val="188B5BE9"/>
    <w:rsid w:val="188D7589"/>
    <w:rsid w:val="18A56DCF"/>
    <w:rsid w:val="197A8B30"/>
    <w:rsid w:val="19A3597C"/>
    <w:rsid w:val="19AF2B98"/>
    <w:rsid w:val="1A0CBCA1"/>
    <w:rsid w:val="1AB73468"/>
    <w:rsid w:val="1B328CED"/>
    <w:rsid w:val="1B4E73D1"/>
    <w:rsid w:val="1B8BAE17"/>
    <w:rsid w:val="1B9D32CF"/>
    <w:rsid w:val="1C0F5935"/>
    <w:rsid w:val="1C682A9D"/>
    <w:rsid w:val="1CC142EA"/>
    <w:rsid w:val="1CC2C7C4"/>
    <w:rsid w:val="1CC3F1DE"/>
    <w:rsid w:val="1D449D84"/>
    <w:rsid w:val="1E8E3775"/>
    <w:rsid w:val="1EC29699"/>
    <w:rsid w:val="1F0F6415"/>
    <w:rsid w:val="1F236EE5"/>
    <w:rsid w:val="1F4855BB"/>
    <w:rsid w:val="1F79840E"/>
    <w:rsid w:val="1F7ED99C"/>
    <w:rsid w:val="2029BFB1"/>
    <w:rsid w:val="20AF932B"/>
    <w:rsid w:val="20AFCFD8"/>
    <w:rsid w:val="214E263B"/>
    <w:rsid w:val="21BDA717"/>
    <w:rsid w:val="21D28A82"/>
    <w:rsid w:val="21DB19E3"/>
    <w:rsid w:val="21E80676"/>
    <w:rsid w:val="2209CFEC"/>
    <w:rsid w:val="22F1BCB2"/>
    <w:rsid w:val="22FF16E4"/>
    <w:rsid w:val="2307407C"/>
    <w:rsid w:val="230BBEA3"/>
    <w:rsid w:val="2314EA42"/>
    <w:rsid w:val="2377D92F"/>
    <w:rsid w:val="2417498A"/>
    <w:rsid w:val="244E167B"/>
    <w:rsid w:val="256EE2C1"/>
    <w:rsid w:val="2575EA92"/>
    <w:rsid w:val="25E59979"/>
    <w:rsid w:val="2604BCBF"/>
    <w:rsid w:val="261367D2"/>
    <w:rsid w:val="261DF954"/>
    <w:rsid w:val="267AB613"/>
    <w:rsid w:val="26BB54A0"/>
    <w:rsid w:val="26C89A88"/>
    <w:rsid w:val="26E92C33"/>
    <w:rsid w:val="27346DC6"/>
    <w:rsid w:val="279E310F"/>
    <w:rsid w:val="27EFCA17"/>
    <w:rsid w:val="281D3470"/>
    <w:rsid w:val="28255018"/>
    <w:rsid w:val="287D8592"/>
    <w:rsid w:val="294633F7"/>
    <w:rsid w:val="2988456E"/>
    <w:rsid w:val="29E7B917"/>
    <w:rsid w:val="29EE0DE7"/>
    <w:rsid w:val="2A216512"/>
    <w:rsid w:val="2A2C5EEA"/>
    <w:rsid w:val="2A2E4EDE"/>
    <w:rsid w:val="2BBDA4DC"/>
    <w:rsid w:val="2BF657F4"/>
    <w:rsid w:val="2C0F1120"/>
    <w:rsid w:val="2C2D442F"/>
    <w:rsid w:val="2C87D364"/>
    <w:rsid w:val="2CE5D422"/>
    <w:rsid w:val="2D30CD87"/>
    <w:rsid w:val="2DC99662"/>
    <w:rsid w:val="2DDB6840"/>
    <w:rsid w:val="2E430492"/>
    <w:rsid w:val="2E6F38F8"/>
    <w:rsid w:val="2E946707"/>
    <w:rsid w:val="2F5DE812"/>
    <w:rsid w:val="2F6EDDCC"/>
    <w:rsid w:val="2FD42FC3"/>
    <w:rsid w:val="2FD5FEAC"/>
    <w:rsid w:val="2FD85AEA"/>
    <w:rsid w:val="2FEC7ECD"/>
    <w:rsid w:val="30590949"/>
    <w:rsid w:val="308FEF42"/>
    <w:rsid w:val="30EEE689"/>
    <w:rsid w:val="30FA1733"/>
    <w:rsid w:val="314FC490"/>
    <w:rsid w:val="318DE922"/>
    <w:rsid w:val="31BF9D82"/>
    <w:rsid w:val="31C9F7E5"/>
    <w:rsid w:val="31D5F124"/>
    <w:rsid w:val="328DB56B"/>
    <w:rsid w:val="32AA54A9"/>
    <w:rsid w:val="32E4F5F0"/>
    <w:rsid w:val="3307D5E5"/>
    <w:rsid w:val="3311B188"/>
    <w:rsid w:val="33C3D14D"/>
    <w:rsid w:val="341A8A48"/>
    <w:rsid w:val="346055DA"/>
    <w:rsid w:val="348CABFF"/>
    <w:rsid w:val="3494ADE1"/>
    <w:rsid w:val="34B4FA36"/>
    <w:rsid w:val="34C76F35"/>
    <w:rsid w:val="35112EB5"/>
    <w:rsid w:val="352DBEF1"/>
    <w:rsid w:val="3589D23A"/>
    <w:rsid w:val="359E16E6"/>
    <w:rsid w:val="361B93BB"/>
    <w:rsid w:val="363F6B3D"/>
    <w:rsid w:val="3647C7F3"/>
    <w:rsid w:val="36D1E080"/>
    <w:rsid w:val="36FE8F1F"/>
    <w:rsid w:val="37726311"/>
    <w:rsid w:val="37AEE220"/>
    <w:rsid w:val="37B339AD"/>
    <w:rsid w:val="385F2E4F"/>
    <w:rsid w:val="3862A961"/>
    <w:rsid w:val="38893F12"/>
    <w:rsid w:val="388EF771"/>
    <w:rsid w:val="38ABE149"/>
    <w:rsid w:val="38B90089"/>
    <w:rsid w:val="39357B0D"/>
    <w:rsid w:val="3948D44B"/>
    <w:rsid w:val="39A348EE"/>
    <w:rsid w:val="39C53DAD"/>
    <w:rsid w:val="3AE9FDB2"/>
    <w:rsid w:val="3AF236B7"/>
    <w:rsid w:val="3AF763DE"/>
    <w:rsid w:val="3BA956FC"/>
    <w:rsid w:val="3BCA9FCE"/>
    <w:rsid w:val="3CEDB20F"/>
    <w:rsid w:val="3CF666B9"/>
    <w:rsid w:val="3D54CAC6"/>
    <w:rsid w:val="3D6CCB6A"/>
    <w:rsid w:val="3D70369C"/>
    <w:rsid w:val="3DB4F1F8"/>
    <w:rsid w:val="3E259C83"/>
    <w:rsid w:val="3E7B14E1"/>
    <w:rsid w:val="3E8C6DD5"/>
    <w:rsid w:val="3EBE5050"/>
    <w:rsid w:val="3ECE45A7"/>
    <w:rsid w:val="3F580AFA"/>
    <w:rsid w:val="3F9D0C2C"/>
    <w:rsid w:val="3FE1027B"/>
    <w:rsid w:val="404F32DF"/>
    <w:rsid w:val="40E0F58A"/>
    <w:rsid w:val="410CD9DB"/>
    <w:rsid w:val="4174EFAD"/>
    <w:rsid w:val="41AFD1EA"/>
    <w:rsid w:val="41C3CD1C"/>
    <w:rsid w:val="41FFF7ED"/>
    <w:rsid w:val="421294D4"/>
    <w:rsid w:val="4274C63F"/>
    <w:rsid w:val="4328930F"/>
    <w:rsid w:val="436BE336"/>
    <w:rsid w:val="437ADFC4"/>
    <w:rsid w:val="43914452"/>
    <w:rsid w:val="43E4DE47"/>
    <w:rsid w:val="44C8D5FF"/>
    <w:rsid w:val="44DDC0A5"/>
    <w:rsid w:val="45146228"/>
    <w:rsid w:val="452B1D0F"/>
    <w:rsid w:val="452F5C5F"/>
    <w:rsid w:val="45392C15"/>
    <w:rsid w:val="45ADFFD7"/>
    <w:rsid w:val="465C6111"/>
    <w:rsid w:val="467A17E1"/>
    <w:rsid w:val="46868BFF"/>
    <w:rsid w:val="46A28D3A"/>
    <w:rsid w:val="470037D4"/>
    <w:rsid w:val="476FA982"/>
    <w:rsid w:val="47FA6979"/>
    <w:rsid w:val="481F1EE5"/>
    <w:rsid w:val="482E608C"/>
    <w:rsid w:val="4865B9E6"/>
    <w:rsid w:val="48748B64"/>
    <w:rsid w:val="48B2815C"/>
    <w:rsid w:val="48F61691"/>
    <w:rsid w:val="49722F49"/>
    <w:rsid w:val="49A732B9"/>
    <w:rsid w:val="49AF144C"/>
    <w:rsid w:val="49C08BB1"/>
    <w:rsid w:val="4A2B6B43"/>
    <w:rsid w:val="4A335EE6"/>
    <w:rsid w:val="4A6F0A89"/>
    <w:rsid w:val="4A84B614"/>
    <w:rsid w:val="4A927C4F"/>
    <w:rsid w:val="4B02E769"/>
    <w:rsid w:val="4B09FD96"/>
    <w:rsid w:val="4B26170C"/>
    <w:rsid w:val="4B41A961"/>
    <w:rsid w:val="4C4FA490"/>
    <w:rsid w:val="4D65B107"/>
    <w:rsid w:val="4D7B8A4D"/>
    <w:rsid w:val="4D94E459"/>
    <w:rsid w:val="4DCE0732"/>
    <w:rsid w:val="4E037381"/>
    <w:rsid w:val="4E2B4669"/>
    <w:rsid w:val="4E36162A"/>
    <w:rsid w:val="4E37BC17"/>
    <w:rsid w:val="4EB6533E"/>
    <w:rsid w:val="4EBC99DE"/>
    <w:rsid w:val="4F39BC9E"/>
    <w:rsid w:val="4FAA8E6B"/>
    <w:rsid w:val="4FAFB50E"/>
    <w:rsid w:val="500BD722"/>
    <w:rsid w:val="50127821"/>
    <w:rsid w:val="501F9C9E"/>
    <w:rsid w:val="5098FC14"/>
    <w:rsid w:val="5127EEE9"/>
    <w:rsid w:val="515AB690"/>
    <w:rsid w:val="517E80C1"/>
    <w:rsid w:val="51AB3BD7"/>
    <w:rsid w:val="51D6A9B2"/>
    <w:rsid w:val="51E214C8"/>
    <w:rsid w:val="5235F544"/>
    <w:rsid w:val="5242070F"/>
    <w:rsid w:val="52D77CAB"/>
    <w:rsid w:val="52E0D945"/>
    <w:rsid w:val="531D7408"/>
    <w:rsid w:val="536349BC"/>
    <w:rsid w:val="5366C8FE"/>
    <w:rsid w:val="53F0166A"/>
    <w:rsid w:val="53F59D6E"/>
    <w:rsid w:val="54238479"/>
    <w:rsid w:val="548EF239"/>
    <w:rsid w:val="54AD9859"/>
    <w:rsid w:val="54B5415F"/>
    <w:rsid w:val="54C24197"/>
    <w:rsid w:val="54D5E724"/>
    <w:rsid w:val="551E363C"/>
    <w:rsid w:val="55306382"/>
    <w:rsid w:val="5554B259"/>
    <w:rsid w:val="556DF85A"/>
    <w:rsid w:val="56A15C7E"/>
    <w:rsid w:val="56AC1CA1"/>
    <w:rsid w:val="56D77A41"/>
    <w:rsid w:val="57486A1B"/>
    <w:rsid w:val="574E82D4"/>
    <w:rsid w:val="581445B4"/>
    <w:rsid w:val="585BD76D"/>
    <w:rsid w:val="5893E70E"/>
    <w:rsid w:val="58D09C77"/>
    <w:rsid w:val="594E548A"/>
    <w:rsid w:val="59C7B2D5"/>
    <w:rsid w:val="5A0EFD89"/>
    <w:rsid w:val="5A8EB08E"/>
    <w:rsid w:val="5A935E54"/>
    <w:rsid w:val="5AAAE792"/>
    <w:rsid w:val="5AF8D177"/>
    <w:rsid w:val="5B63484E"/>
    <w:rsid w:val="5BF2BC23"/>
    <w:rsid w:val="5C20DBDC"/>
    <w:rsid w:val="5C2E27B3"/>
    <w:rsid w:val="5C404904"/>
    <w:rsid w:val="5C52007E"/>
    <w:rsid w:val="5CABDC33"/>
    <w:rsid w:val="5D2771BA"/>
    <w:rsid w:val="5D33EEFE"/>
    <w:rsid w:val="5D43FFDA"/>
    <w:rsid w:val="5D4A8658"/>
    <w:rsid w:val="5E137380"/>
    <w:rsid w:val="5EC2CF8E"/>
    <w:rsid w:val="5ECE82FC"/>
    <w:rsid w:val="5F2FA891"/>
    <w:rsid w:val="5F5EC211"/>
    <w:rsid w:val="5FA8414A"/>
    <w:rsid w:val="5FBC80C1"/>
    <w:rsid w:val="6056265E"/>
    <w:rsid w:val="6081FA04"/>
    <w:rsid w:val="60917271"/>
    <w:rsid w:val="60A34BFE"/>
    <w:rsid w:val="60AA451F"/>
    <w:rsid w:val="60BC12C1"/>
    <w:rsid w:val="613BFA7D"/>
    <w:rsid w:val="61CBADE2"/>
    <w:rsid w:val="628FDC31"/>
    <w:rsid w:val="62B65A1D"/>
    <w:rsid w:val="63159830"/>
    <w:rsid w:val="632F796C"/>
    <w:rsid w:val="633BFA8F"/>
    <w:rsid w:val="639CFE1E"/>
    <w:rsid w:val="64B99514"/>
    <w:rsid w:val="64CFCF0F"/>
    <w:rsid w:val="64D04236"/>
    <w:rsid w:val="652DC63C"/>
    <w:rsid w:val="65B6B286"/>
    <w:rsid w:val="65D8AAA7"/>
    <w:rsid w:val="66CEA6A9"/>
    <w:rsid w:val="670B3016"/>
    <w:rsid w:val="674E34C1"/>
    <w:rsid w:val="67796B6A"/>
    <w:rsid w:val="6790564B"/>
    <w:rsid w:val="68213354"/>
    <w:rsid w:val="684B5087"/>
    <w:rsid w:val="686E355B"/>
    <w:rsid w:val="688765CF"/>
    <w:rsid w:val="68C55373"/>
    <w:rsid w:val="68F5A376"/>
    <w:rsid w:val="69A3FB61"/>
    <w:rsid w:val="69AC13A4"/>
    <w:rsid w:val="69D7084E"/>
    <w:rsid w:val="69D8D63D"/>
    <w:rsid w:val="6A21A5B4"/>
    <w:rsid w:val="6A2BE7E6"/>
    <w:rsid w:val="6B288A9C"/>
    <w:rsid w:val="6BC87461"/>
    <w:rsid w:val="6BE8634D"/>
    <w:rsid w:val="6C2888C0"/>
    <w:rsid w:val="6C5A78B2"/>
    <w:rsid w:val="6C7469BB"/>
    <w:rsid w:val="6D324A38"/>
    <w:rsid w:val="6D667D07"/>
    <w:rsid w:val="6D9CCE99"/>
    <w:rsid w:val="6E0370FD"/>
    <w:rsid w:val="6E20E544"/>
    <w:rsid w:val="6E6166D4"/>
    <w:rsid w:val="6E82E443"/>
    <w:rsid w:val="6F509550"/>
    <w:rsid w:val="6FDCA246"/>
    <w:rsid w:val="7073FA31"/>
    <w:rsid w:val="7081569D"/>
    <w:rsid w:val="70BCD1CF"/>
    <w:rsid w:val="70D00330"/>
    <w:rsid w:val="7169E1AB"/>
    <w:rsid w:val="71DEEBB7"/>
    <w:rsid w:val="71E79B5A"/>
    <w:rsid w:val="7206380B"/>
    <w:rsid w:val="7215773B"/>
    <w:rsid w:val="72394E82"/>
    <w:rsid w:val="72705924"/>
    <w:rsid w:val="72DECD39"/>
    <w:rsid w:val="7416F7FE"/>
    <w:rsid w:val="741711E3"/>
    <w:rsid w:val="74215054"/>
    <w:rsid w:val="74C5F007"/>
    <w:rsid w:val="74F7CE53"/>
    <w:rsid w:val="75232D70"/>
    <w:rsid w:val="75686ADB"/>
    <w:rsid w:val="75E9BCB8"/>
    <w:rsid w:val="7615B4B1"/>
    <w:rsid w:val="7618A9DA"/>
    <w:rsid w:val="76A52F56"/>
    <w:rsid w:val="77120699"/>
    <w:rsid w:val="77661A9E"/>
    <w:rsid w:val="77B93F92"/>
    <w:rsid w:val="780D4630"/>
    <w:rsid w:val="7869A2FA"/>
    <w:rsid w:val="78FAC90E"/>
    <w:rsid w:val="7927D317"/>
    <w:rsid w:val="7A701C47"/>
    <w:rsid w:val="7A74F77F"/>
    <w:rsid w:val="7A910583"/>
    <w:rsid w:val="7ABEAA97"/>
    <w:rsid w:val="7AC1AACD"/>
    <w:rsid w:val="7BEA72D4"/>
    <w:rsid w:val="7C02BC4B"/>
    <w:rsid w:val="7C0EDACC"/>
    <w:rsid w:val="7C651330"/>
    <w:rsid w:val="7C85006F"/>
    <w:rsid w:val="7C895F05"/>
    <w:rsid w:val="7C950695"/>
    <w:rsid w:val="7CD2CD13"/>
    <w:rsid w:val="7D89A991"/>
    <w:rsid w:val="7DBA82AF"/>
    <w:rsid w:val="7E2ED9F0"/>
    <w:rsid w:val="7E75BBC7"/>
    <w:rsid w:val="7E9C997E"/>
    <w:rsid w:val="7F21B129"/>
    <w:rsid w:val="7F75998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F95D0D"/>
  <w15:docId w15:val="{95C00966-1434-4550-9932-32F1BE2F41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Aptos"/>
        <w:sz w:val="24"/>
        <w:szCs w:val="24"/>
        <w:lang w:val="en-GB" w:eastAsia="en-GB"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123B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123B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123B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123B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123B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123B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123B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123B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123B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E123B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E123B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123B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123B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123B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123B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123B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123B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123B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123B8"/>
    <w:rPr>
      <w:rFonts w:eastAsiaTheme="majorEastAsia" w:cstheme="majorBidi"/>
      <w:color w:val="272727" w:themeColor="text1" w:themeTint="D8"/>
    </w:rPr>
  </w:style>
  <w:style w:type="character" w:customStyle="1" w:styleId="TitleChar">
    <w:name w:val="Title Char"/>
    <w:basedOn w:val="DefaultParagraphFont"/>
    <w:link w:val="Title"/>
    <w:uiPriority w:val="10"/>
    <w:rsid w:val="00E123B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rPr>
      <w:color w:val="595959"/>
      <w:sz w:val="28"/>
      <w:szCs w:val="28"/>
    </w:rPr>
  </w:style>
  <w:style w:type="character" w:customStyle="1" w:styleId="SubtitleChar">
    <w:name w:val="Subtitle Char"/>
    <w:basedOn w:val="DefaultParagraphFont"/>
    <w:link w:val="Subtitle"/>
    <w:uiPriority w:val="11"/>
    <w:rsid w:val="00E123B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123B8"/>
    <w:pPr>
      <w:spacing w:before="160"/>
      <w:jc w:val="center"/>
    </w:pPr>
    <w:rPr>
      <w:i/>
      <w:iCs/>
      <w:color w:val="404040" w:themeColor="text1" w:themeTint="BF"/>
    </w:rPr>
  </w:style>
  <w:style w:type="character" w:customStyle="1" w:styleId="QuoteChar">
    <w:name w:val="Quote Char"/>
    <w:basedOn w:val="DefaultParagraphFont"/>
    <w:link w:val="Quote"/>
    <w:uiPriority w:val="29"/>
    <w:rsid w:val="00E123B8"/>
    <w:rPr>
      <w:i/>
      <w:iCs/>
      <w:color w:val="404040" w:themeColor="text1" w:themeTint="BF"/>
    </w:rPr>
  </w:style>
  <w:style w:type="paragraph" w:styleId="ListParagraph">
    <w:name w:val="List Paragraph"/>
    <w:basedOn w:val="Normal"/>
    <w:uiPriority w:val="34"/>
    <w:qFormat/>
    <w:rsid w:val="00E123B8"/>
    <w:pPr>
      <w:ind w:left="720"/>
      <w:contextualSpacing/>
    </w:pPr>
  </w:style>
  <w:style w:type="character" w:styleId="IntenseEmphasis">
    <w:name w:val="Intense Emphasis"/>
    <w:basedOn w:val="DefaultParagraphFont"/>
    <w:uiPriority w:val="21"/>
    <w:qFormat/>
    <w:rsid w:val="00E123B8"/>
    <w:rPr>
      <w:i/>
      <w:iCs/>
      <w:color w:val="0F4761" w:themeColor="accent1" w:themeShade="BF"/>
    </w:rPr>
  </w:style>
  <w:style w:type="paragraph" w:styleId="IntenseQuote">
    <w:name w:val="Intense Quote"/>
    <w:basedOn w:val="Normal"/>
    <w:next w:val="Normal"/>
    <w:link w:val="IntenseQuoteChar"/>
    <w:uiPriority w:val="30"/>
    <w:qFormat/>
    <w:rsid w:val="00E123B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123B8"/>
    <w:rPr>
      <w:i/>
      <w:iCs/>
      <w:color w:val="0F4761" w:themeColor="accent1" w:themeShade="BF"/>
    </w:rPr>
  </w:style>
  <w:style w:type="character" w:styleId="IntenseReference">
    <w:name w:val="Intense Reference"/>
    <w:basedOn w:val="DefaultParagraphFont"/>
    <w:uiPriority w:val="32"/>
    <w:qFormat/>
    <w:rsid w:val="00E123B8"/>
    <w:rPr>
      <w:b/>
      <w:bCs/>
      <w:smallCaps/>
      <w:color w:val="0F4761" w:themeColor="accent1" w:themeShade="BF"/>
      <w:spacing w:val="5"/>
    </w:rPr>
  </w:style>
  <w:style w:type="paragraph" w:styleId="NoSpacing">
    <w:name w:val="No Spacing"/>
    <w:link w:val="NoSpacingChar"/>
    <w:uiPriority w:val="1"/>
    <w:qFormat/>
    <w:rsid w:val="00E123B8"/>
    <w:pPr>
      <w:spacing w:after="0" w:line="240" w:lineRule="auto"/>
    </w:pPr>
    <w:rPr>
      <w:sz w:val="22"/>
      <w:szCs w:val="22"/>
    </w:rPr>
  </w:style>
  <w:style w:type="character" w:customStyle="1" w:styleId="NoSpacingChar">
    <w:name w:val="No Spacing Char"/>
    <w:basedOn w:val="DefaultParagraphFont"/>
    <w:link w:val="NoSpacing"/>
    <w:uiPriority w:val="1"/>
    <w:rsid w:val="00E123B8"/>
    <w:rPr>
      <w:kern w:val="0"/>
      <w:sz w:val="22"/>
      <w:szCs w:val="22"/>
    </w:rPr>
  </w:style>
  <w:style w:type="paragraph" w:styleId="TOCHeading">
    <w:name w:val="TOC Heading"/>
    <w:basedOn w:val="Heading1"/>
    <w:next w:val="Normal"/>
    <w:uiPriority w:val="39"/>
    <w:unhideWhenUsed/>
    <w:qFormat/>
    <w:rsid w:val="000B77AD"/>
    <w:pPr>
      <w:spacing w:before="240" w:after="0" w:line="259" w:lineRule="auto"/>
      <w:outlineLvl w:val="9"/>
    </w:pPr>
    <w:rPr>
      <w:sz w:val="32"/>
      <w:szCs w:val="32"/>
    </w:rPr>
  </w:style>
  <w:style w:type="paragraph" w:styleId="TOC1">
    <w:name w:val="toc 1"/>
    <w:basedOn w:val="Normal"/>
    <w:next w:val="Normal"/>
    <w:autoRedefine/>
    <w:uiPriority w:val="39"/>
    <w:unhideWhenUsed/>
    <w:rsid w:val="000B77AD"/>
    <w:pPr>
      <w:spacing w:after="100"/>
    </w:pPr>
  </w:style>
  <w:style w:type="paragraph" w:styleId="TOC2">
    <w:name w:val="toc 2"/>
    <w:basedOn w:val="Normal"/>
    <w:next w:val="Normal"/>
    <w:autoRedefine/>
    <w:uiPriority w:val="39"/>
    <w:unhideWhenUsed/>
    <w:rsid w:val="000B77AD"/>
    <w:pPr>
      <w:spacing w:after="100"/>
      <w:ind w:left="240"/>
    </w:pPr>
  </w:style>
  <w:style w:type="character" w:styleId="Hyperlink">
    <w:name w:val="Hyperlink"/>
    <w:basedOn w:val="DefaultParagraphFont"/>
    <w:uiPriority w:val="99"/>
    <w:unhideWhenUsed/>
    <w:rsid w:val="000B77AD"/>
    <w:rPr>
      <w:color w:val="467886" w:themeColor="hyperlink"/>
      <w:u w:val="single"/>
    </w:rPr>
  </w:style>
  <w:style w:type="character" w:styleId="Strong">
    <w:name w:val="Strong"/>
    <w:basedOn w:val="DefaultParagraphFont"/>
    <w:uiPriority w:val="22"/>
    <w:qFormat/>
    <w:rsid w:val="008F4548"/>
    <w:rPr>
      <w:b/>
      <w:bCs/>
    </w:rPr>
  </w:style>
  <w:style w:type="character" w:styleId="Emphasis">
    <w:name w:val="Emphasis"/>
    <w:basedOn w:val="DefaultParagraphFont"/>
    <w:uiPriority w:val="20"/>
    <w:qFormat/>
    <w:rsid w:val="00C30882"/>
    <w:rPr>
      <w:i/>
      <w:iCs/>
    </w:rPr>
  </w:style>
  <w:style w:type="paragraph" w:styleId="Header">
    <w:name w:val="header"/>
    <w:basedOn w:val="Normal"/>
    <w:link w:val="HeaderChar"/>
    <w:uiPriority w:val="99"/>
    <w:unhideWhenUsed/>
    <w:rsid w:val="002A18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2A1842"/>
  </w:style>
  <w:style w:type="paragraph" w:styleId="Footer">
    <w:name w:val="footer"/>
    <w:basedOn w:val="Normal"/>
    <w:link w:val="FooterChar"/>
    <w:uiPriority w:val="99"/>
    <w:unhideWhenUsed/>
    <w:rsid w:val="002A18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2A1842"/>
  </w:style>
  <w:style w:type="paragraph" w:customStyle="1" w:styleId="Default">
    <w:name w:val="Default"/>
    <w:rsid w:val="00BA0043"/>
    <w:pPr>
      <w:autoSpaceDE w:val="0"/>
      <w:autoSpaceDN w:val="0"/>
      <w:adjustRightInd w:val="0"/>
      <w:spacing w:after="0" w:line="240" w:lineRule="auto"/>
    </w:pPr>
    <w:rPr>
      <w:rFonts w:ascii="Times New Roman" w:hAnsi="Times New Roman" w:cs="Times New Roman"/>
      <w:color w:val="000000"/>
    </w:rPr>
  </w:style>
  <w:style w:type="character" w:styleId="UnresolvedMention">
    <w:name w:val="Unresolved Mention"/>
    <w:basedOn w:val="DefaultParagraphFont"/>
    <w:uiPriority w:val="99"/>
    <w:semiHidden/>
    <w:unhideWhenUsed/>
    <w:rsid w:val="000B3BBD"/>
    <w:rPr>
      <w:color w:val="605E5C"/>
      <w:shd w:val="clear" w:color="auto" w:fill="E1DFDD"/>
    </w:rPr>
  </w:style>
  <w:style w:type="paragraph" w:styleId="NormalWeb">
    <w:name w:val="Normal (Web)"/>
    <w:basedOn w:val="Normal"/>
    <w:uiPriority w:val="99"/>
    <w:semiHidden/>
    <w:unhideWhenUsed/>
    <w:rsid w:val="00C3604D"/>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ergonomics.org.uk/resource/fatigue-risk-management-for-health-and-social-care.html"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s://eric.ed.gov/?id=ED201924" TargetMode="External"/><Relationship Id="rId10" Type="http://schemas.openxmlformats.org/officeDocument/2006/relationships/footnotes" Target="footnotes.xml"/><Relationship Id="rId19" Type="http://schemas.microsoft.com/office/2020/10/relationships/intelligence" Target="intelligence2.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www.nu.edu/blog/difference-between-primary-and-secondary-sourc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6f5c9bb2-abcb-45ef-a70c-8db46bf99631"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tpRVmhaeU8q0GVDXjzK1tVHBNHw==">CgMxLjAyDmgubjJuMG81ZWE5dmNsMg5oLmVodTYxOGJ2ZDhrejIOaC43eDFqb2FjMjB2MDkyDmgucWZ6anVmYzJpMHJhMg5oLjJqdHhmdnkxM293bjIOaC4yaWlxcGJpc3g0aDcyDmgueTk3czFqNmluOHRxMg5oLmd3djByc2Vsd2I4eTIOaC5zNTUyNXJ2b3Y2OWkyDWgubHh2YjZrOTYzcWE4AHIhMTVvNDNEalFDVkNJUWF5SWRqU2hjSHFaYk5iLUllU1JC</go:docsCustomData>
</go:gDocsCustomXmlDataStorage>
</file>

<file path=customXml/item5.xml><?xml version="1.0" encoding="utf-8"?>
<ct:contentTypeSchema xmlns:ct="http://schemas.microsoft.com/office/2006/metadata/contentType" xmlns:ma="http://schemas.microsoft.com/office/2006/metadata/properties/metaAttributes" ct:_="" ma:_="" ma:contentTypeName="Document" ma:contentTypeID="0x01010023E21010F4412842A7801E7AF9F0F67E" ma:contentTypeVersion="9" ma:contentTypeDescription="Create a new document." ma:contentTypeScope="" ma:versionID="9d53e875c28322a53aa1848c8062c3f8">
  <xsd:schema xmlns:xsd="http://www.w3.org/2001/XMLSchema" xmlns:xs="http://www.w3.org/2001/XMLSchema" xmlns:p="http://schemas.microsoft.com/office/2006/metadata/properties" xmlns:ns3="6f5c9bb2-abcb-45ef-a70c-8db46bf99631" targetNamespace="http://schemas.microsoft.com/office/2006/metadata/properties" ma:root="true" ma:fieldsID="9eae89607b227934e6884cd57151ea21" ns3:_="">
    <xsd:import namespace="6f5c9bb2-abcb-45ef-a70c-8db46bf99631"/>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SystemTags" minOccurs="0"/>
                <xsd:element ref="ns3:MediaServiceOCR" minOccurs="0"/>
                <xsd:element ref="ns3:MediaServiceGenerationTime" minOccurs="0"/>
                <xsd:element ref="ns3:MediaServiceEventHashCode"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f5c9bb2-abcb-45ef-a70c-8db46bf99631"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SystemTags" ma:index="12" nillable="true" ma:displayName="MediaServiceSystemTags" ma:hidden="true" ma:internalName="MediaServiceSystemTags" ma:readOnly="true">
      <xsd:simpleType>
        <xsd:restriction base="dms:Note"/>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_activity" ma:index="16"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508A069-147B-4A50-A34D-CF9D83DABC4F}">
  <ds:schemaRefs>
    <ds:schemaRef ds:uri="http://schemas.microsoft.com/sharepoint/v3/contenttype/forms"/>
  </ds:schemaRefs>
</ds:datastoreItem>
</file>

<file path=customXml/itemProps2.xml><?xml version="1.0" encoding="utf-8"?>
<ds:datastoreItem xmlns:ds="http://schemas.openxmlformats.org/officeDocument/2006/customXml" ds:itemID="{DA8EDF35-07E8-4D6F-B2F6-96F70EEDA906}">
  <ds:schemaRefs>
    <ds:schemaRef ds:uri="http://schemas.microsoft.com/office/2006/metadata/properties"/>
    <ds:schemaRef ds:uri="http://schemas.microsoft.com/office/infopath/2007/PartnerControls"/>
    <ds:schemaRef ds:uri="6f5c9bb2-abcb-45ef-a70c-8db46bf99631"/>
  </ds:schemaRefs>
</ds:datastoreItem>
</file>

<file path=customXml/itemProps3.xml><?xml version="1.0" encoding="utf-8"?>
<ds:datastoreItem xmlns:ds="http://schemas.openxmlformats.org/officeDocument/2006/customXml" ds:itemID="{BA1FB017-6D85-46E9-BB07-93312FAEAB58}">
  <ds:schemaRefs>
    <ds:schemaRef ds:uri="http://schemas.openxmlformats.org/officeDocument/2006/bibliography"/>
  </ds:schemaRefs>
</ds:datastoreItem>
</file>

<file path=customXml/itemProps4.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5.xml><?xml version="1.0" encoding="utf-8"?>
<ds:datastoreItem xmlns:ds="http://schemas.openxmlformats.org/officeDocument/2006/customXml" ds:itemID="{F93947E1-D8CB-406D-8931-BC728F3046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f5c9bb2-abcb-45ef-a70c-8db46bf9963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2780</TotalTime>
  <Pages>8</Pages>
  <Words>2040</Words>
  <Characters>11632</Characters>
  <Application>Microsoft Office Word</Application>
  <DocSecurity>0</DocSecurity>
  <Lines>96</Lines>
  <Paragraphs>27</Paragraphs>
  <ScaleCrop>false</ScaleCrop>
  <Company/>
  <LinksUpToDate>false</LinksUpToDate>
  <CharactersWithSpaces>13645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University of Wales Trinity Saint David</dc:creator>
  <cp:lastModifiedBy>Nancy Kamau (2524904)</cp:lastModifiedBy>
  <cp:revision>701</cp:revision>
  <dcterms:created xsi:type="dcterms:W3CDTF">2026-04-18T15:45:00Z</dcterms:created>
  <dcterms:modified xsi:type="dcterms:W3CDTF">2026-04-20T15:46:00Z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0x01010023E21010F4412842A7801E7AF9F0F67E</vt:lpwstr>
  </property>
</Properties>
</file>