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64ABF4" w14:textId="00D4AEB8" w:rsidR="00130B05" w:rsidRDefault="004F5A94" w:rsidP="00385C53">
      <w:pPr>
        <w:jc w:val="center"/>
        <w:rPr>
          <w:b/>
          <w:bCs/>
          <w:sz w:val="28"/>
          <w:szCs w:val="28"/>
        </w:rPr>
      </w:pPr>
      <w:r w:rsidRPr="00385C53">
        <w:rPr>
          <w:b/>
          <w:bCs/>
          <w:sz w:val="28"/>
          <w:szCs w:val="28"/>
        </w:rPr>
        <w:t>Component 1</w:t>
      </w:r>
    </w:p>
    <w:p w14:paraId="7A3F6696" w14:textId="77777777" w:rsidR="00895EF3" w:rsidRPr="00385C53" w:rsidRDefault="00895EF3" w:rsidP="00385C53">
      <w:pPr>
        <w:jc w:val="center"/>
        <w:rPr>
          <w:b/>
          <w:bCs/>
          <w:sz w:val="28"/>
          <w:szCs w:val="28"/>
        </w:rPr>
      </w:pPr>
    </w:p>
    <w:p w14:paraId="1C615341" w14:textId="26989945" w:rsidR="00A913C3" w:rsidRPr="00385C53" w:rsidRDefault="00895EF3">
      <w:r w:rsidRPr="00895EF3">
        <w:rPr>
          <w:b/>
          <w:bCs/>
        </w:rPr>
        <w:t>Blog 1 link</w:t>
      </w:r>
      <w:r>
        <w:t xml:space="preserve">: </w:t>
      </w:r>
      <w:hyperlink r:id="rId5" w:history="1">
        <w:r w:rsidRPr="007E1899">
          <w:rPr>
            <w:rStyle w:val="Hyperlink"/>
          </w:rPr>
          <w:t>https://egidney.wordpress.com/2023/04/24/health-wealth-and-happiness/</w:t>
        </w:r>
      </w:hyperlink>
      <w:r>
        <w:t xml:space="preserve"> </w:t>
      </w:r>
    </w:p>
    <w:p w14:paraId="3CFF801C" w14:textId="473CC169" w:rsidR="006747C9" w:rsidRPr="00A913C3" w:rsidRDefault="006747C9">
      <w:r w:rsidRPr="00A913C3">
        <w:rPr>
          <w:b/>
          <w:bCs/>
        </w:rPr>
        <w:t>Password:</w:t>
      </w:r>
      <w:r>
        <w:t xml:space="preserve"> </w:t>
      </w:r>
      <w:r w:rsidRPr="006747C9">
        <w:t>EbenComp1Blog1</w:t>
      </w:r>
    </w:p>
    <w:p w14:paraId="2045CFE9" w14:textId="67ABD6B6" w:rsidR="004F5A94" w:rsidRPr="00A40EA0" w:rsidRDefault="00A913C3">
      <w:pPr>
        <w:rPr>
          <w:b/>
          <w:bCs/>
        </w:rPr>
      </w:pPr>
      <w:r>
        <w:rPr>
          <w:b/>
          <w:bCs/>
        </w:rPr>
        <w:t>B</w:t>
      </w:r>
      <w:r w:rsidR="004F5A94" w:rsidRPr="00A40EA0">
        <w:rPr>
          <w:b/>
          <w:bCs/>
        </w:rPr>
        <w:t>ibliography:</w:t>
      </w:r>
    </w:p>
    <w:p w14:paraId="2ABF6BC6" w14:textId="28C2D886" w:rsidR="004F5A94" w:rsidRPr="004F5A94" w:rsidRDefault="004F5A94" w:rsidP="004F5A94">
      <w:pPr>
        <w:pStyle w:val="ListParagraph"/>
        <w:numPr>
          <w:ilvl w:val="0"/>
          <w:numId w:val="1"/>
        </w:numPr>
      </w:pPr>
      <w:r>
        <w:t xml:space="preserve">National Library of Medicine (2020) </w:t>
      </w:r>
      <w:r w:rsidRPr="004F5A94">
        <w:rPr>
          <w:i/>
          <w:iCs/>
        </w:rPr>
        <w:t>Sedentary Lifestyle: Overview of Updated Evidence of Potential Health Risks</w:t>
      </w:r>
      <w:r>
        <w:t xml:space="preserve">. Available at: </w:t>
      </w:r>
      <w:hyperlink r:id="rId6" w:history="1">
        <w:r w:rsidRPr="00EC09B9">
          <w:rPr>
            <w:rStyle w:val="Hyperlink"/>
          </w:rPr>
          <w:t>https://www.ncbi.nlm.nih.gov/pmc/articles/PMC7700832/</w:t>
        </w:r>
      </w:hyperlink>
      <w:r>
        <w:t xml:space="preserve"> (Accessed: 17</w:t>
      </w:r>
      <w:r w:rsidRPr="004F5A94">
        <w:rPr>
          <w:vertAlign w:val="superscript"/>
        </w:rPr>
        <w:t>th</w:t>
      </w:r>
      <w:r>
        <w:t xml:space="preserve"> April 2023)</w:t>
      </w:r>
      <w:r w:rsidR="00343073">
        <w:t>.</w:t>
      </w:r>
    </w:p>
    <w:p w14:paraId="29802608" w14:textId="55F9640C" w:rsidR="004F5A94" w:rsidRDefault="00343073" w:rsidP="004F5A94">
      <w:pPr>
        <w:pStyle w:val="ListParagraph"/>
        <w:numPr>
          <w:ilvl w:val="0"/>
          <w:numId w:val="1"/>
        </w:numPr>
      </w:pPr>
      <w:r w:rsidRPr="00343073">
        <w:t xml:space="preserve">Santander </w:t>
      </w:r>
      <w:proofErr w:type="spellStart"/>
      <w:r w:rsidRPr="00343073">
        <w:t>Universidades</w:t>
      </w:r>
      <w:proofErr w:type="spellEnd"/>
      <w:r w:rsidRPr="00343073">
        <w:t xml:space="preserve"> (2023)</w:t>
      </w:r>
      <w:r>
        <w:t xml:space="preserve"> </w:t>
      </w:r>
      <w:r>
        <w:rPr>
          <w:i/>
          <w:iCs/>
        </w:rPr>
        <w:t>What are the pros and cons of todays technology?</w:t>
      </w:r>
      <w:r>
        <w:t xml:space="preserve"> Available at: </w:t>
      </w:r>
      <w:hyperlink r:id="rId7" w:history="1">
        <w:r w:rsidRPr="00EC09B9">
          <w:rPr>
            <w:rStyle w:val="Hyperlink"/>
          </w:rPr>
          <w:t>https://www.becas-santander.com/en/blog/pros-and-cons-technology.html</w:t>
        </w:r>
      </w:hyperlink>
      <w:r>
        <w:t xml:space="preserve"> (Accessed: 19</w:t>
      </w:r>
      <w:r w:rsidRPr="00343073">
        <w:rPr>
          <w:vertAlign w:val="superscript"/>
        </w:rPr>
        <w:t>th</w:t>
      </w:r>
      <w:r>
        <w:t xml:space="preserve"> April 2023).</w:t>
      </w:r>
    </w:p>
    <w:p w14:paraId="5B7FF241" w14:textId="4CDAFF4E" w:rsidR="00343073" w:rsidRDefault="00343073" w:rsidP="004F5A94">
      <w:pPr>
        <w:pStyle w:val="ListParagraph"/>
        <w:numPr>
          <w:ilvl w:val="0"/>
          <w:numId w:val="1"/>
        </w:numPr>
      </w:pPr>
      <w:proofErr w:type="spellStart"/>
      <w:r w:rsidRPr="00343073">
        <w:t>Deniszczyc</w:t>
      </w:r>
      <w:proofErr w:type="spellEnd"/>
      <w:r w:rsidRPr="00343073">
        <w:t xml:space="preserve"> (2018)</w:t>
      </w:r>
      <w:r>
        <w:t xml:space="preserve"> </w:t>
      </w:r>
      <w:r w:rsidR="00A40EA0">
        <w:rPr>
          <w:i/>
          <w:iCs/>
        </w:rPr>
        <w:t xml:space="preserve">Reducing physical inactivity in the workplace. </w:t>
      </w:r>
      <w:r w:rsidR="00A40EA0">
        <w:t xml:space="preserve">Available at: </w:t>
      </w:r>
      <w:hyperlink r:id="rId8" w:history="1">
        <w:r w:rsidR="00A40EA0" w:rsidRPr="00EC09B9">
          <w:rPr>
            <w:rStyle w:val="Hyperlink"/>
          </w:rPr>
          <w:t>https://www.hrmagazine.co.uk/content/features/reducing-physical-inactivity-in-the-workplace</w:t>
        </w:r>
      </w:hyperlink>
      <w:r w:rsidR="00A40EA0">
        <w:t xml:space="preserve"> (Accessed: 17</w:t>
      </w:r>
      <w:r w:rsidR="00A40EA0" w:rsidRPr="00A40EA0">
        <w:rPr>
          <w:vertAlign w:val="superscript"/>
        </w:rPr>
        <w:t>th</w:t>
      </w:r>
      <w:r w:rsidR="00A40EA0">
        <w:t xml:space="preserve"> April 2023).</w:t>
      </w:r>
    </w:p>
    <w:p w14:paraId="088140E3" w14:textId="1BD18ED4" w:rsidR="00A40EA0" w:rsidRDefault="00A40EA0" w:rsidP="004F5A94">
      <w:pPr>
        <w:pStyle w:val="ListParagraph"/>
        <w:numPr>
          <w:ilvl w:val="0"/>
          <w:numId w:val="1"/>
        </w:numPr>
      </w:pPr>
      <w:r w:rsidRPr="00A40EA0">
        <w:t>National Library of Medicine (2020)</w:t>
      </w:r>
      <w:r>
        <w:t xml:space="preserve"> </w:t>
      </w:r>
      <w:r w:rsidRPr="004F5A94">
        <w:rPr>
          <w:i/>
          <w:iCs/>
        </w:rPr>
        <w:t>Sedentary Lifestyle: Overview of Updated Evidence of Potential Health Risks</w:t>
      </w:r>
      <w:r>
        <w:rPr>
          <w:i/>
          <w:iCs/>
        </w:rPr>
        <w:t xml:space="preserve">. </w:t>
      </w:r>
      <w:r>
        <w:t xml:space="preserve">Available at: </w:t>
      </w:r>
      <w:hyperlink r:id="rId9" w:history="1">
        <w:r w:rsidRPr="00EC09B9">
          <w:rPr>
            <w:rStyle w:val="Hyperlink"/>
          </w:rPr>
          <w:t>https://www.ncbi.nlm.nih.gov/pmc/articles/PMC7700832/</w:t>
        </w:r>
      </w:hyperlink>
      <w:r>
        <w:t xml:space="preserve"> (Accessed: 17</w:t>
      </w:r>
      <w:r w:rsidRPr="00A40EA0">
        <w:rPr>
          <w:vertAlign w:val="superscript"/>
        </w:rPr>
        <w:t>th</w:t>
      </w:r>
      <w:r>
        <w:t xml:space="preserve"> April 2023).</w:t>
      </w:r>
    </w:p>
    <w:p w14:paraId="5161299D" w14:textId="6A23F401" w:rsidR="00A40EA0" w:rsidRDefault="00A40EA0" w:rsidP="004F5A94">
      <w:pPr>
        <w:pStyle w:val="ListParagraph"/>
        <w:numPr>
          <w:ilvl w:val="0"/>
          <w:numId w:val="1"/>
        </w:numPr>
      </w:pPr>
      <w:r w:rsidRPr="00A40EA0">
        <w:t>Centres for Disease Control and Prevention (2022)</w:t>
      </w:r>
      <w:r>
        <w:t xml:space="preserve"> </w:t>
      </w:r>
      <w:r>
        <w:rPr>
          <w:i/>
          <w:iCs/>
        </w:rPr>
        <w:t>Heart Disease Facts.</w:t>
      </w:r>
      <w:r>
        <w:t xml:space="preserve"> Available at: </w:t>
      </w:r>
      <w:hyperlink r:id="rId10" w:history="1">
        <w:r w:rsidRPr="00EC09B9">
          <w:rPr>
            <w:rStyle w:val="Hyperlink"/>
          </w:rPr>
          <w:t>https://www.cdc.gov/heartdisease/facts.htm</w:t>
        </w:r>
      </w:hyperlink>
      <w:r>
        <w:t xml:space="preserve"> (Accessed: 17</w:t>
      </w:r>
      <w:r w:rsidRPr="00A40EA0">
        <w:rPr>
          <w:vertAlign w:val="superscript"/>
        </w:rPr>
        <w:t>th</w:t>
      </w:r>
      <w:r>
        <w:t xml:space="preserve"> April 2023).</w:t>
      </w:r>
    </w:p>
    <w:p w14:paraId="1FDFCA81" w14:textId="322EFE7D" w:rsidR="00895EF3" w:rsidRDefault="00895EF3" w:rsidP="00A40EA0"/>
    <w:p w14:paraId="4104AD51" w14:textId="6A7A71D4" w:rsidR="00895EF3" w:rsidRDefault="00A913C3" w:rsidP="00A40EA0">
      <w:pPr>
        <w:rPr>
          <w:b/>
          <w:bCs/>
        </w:rPr>
      </w:pPr>
      <w:r w:rsidRPr="00A913C3">
        <w:rPr>
          <w:b/>
          <w:bCs/>
        </w:rPr>
        <w:t xml:space="preserve">Blog 2 </w:t>
      </w:r>
      <w:r w:rsidR="00895EF3">
        <w:rPr>
          <w:b/>
          <w:bCs/>
        </w:rPr>
        <w:t xml:space="preserve">link: </w:t>
      </w:r>
      <w:hyperlink r:id="rId11" w:history="1">
        <w:r w:rsidR="00895EF3" w:rsidRPr="00895EF3">
          <w:rPr>
            <w:rStyle w:val="Hyperlink"/>
          </w:rPr>
          <w:t>https://egidney.wordpress.com/2023/04/24/skills-for-a-set-designer/</w:t>
        </w:r>
      </w:hyperlink>
      <w:r w:rsidR="00895EF3">
        <w:rPr>
          <w:b/>
          <w:bCs/>
        </w:rPr>
        <w:t xml:space="preserve"> </w:t>
      </w:r>
    </w:p>
    <w:p w14:paraId="2B9AD5C7" w14:textId="4FE5E165" w:rsidR="00A913C3" w:rsidRDefault="00A913C3" w:rsidP="00A40EA0">
      <w:r w:rsidRPr="00A913C3">
        <w:rPr>
          <w:b/>
          <w:bCs/>
        </w:rPr>
        <w:t>password:</w:t>
      </w:r>
      <w:r>
        <w:t xml:space="preserve"> EbenComp1Blog2</w:t>
      </w:r>
    </w:p>
    <w:p w14:paraId="4C79DBA0" w14:textId="5D9BA72F" w:rsidR="00F22A79" w:rsidRDefault="00A913C3" w:rsidP="00A40EA0">
      <w:pPr>
        <w:rPr>
          <w:b/>
          <w:bCs/>
        </w:rPr>
      </w:pPr>
      <w:r>
        <w:rPr>
          <w:b/>
          <w:bCs/>
        </w:rPr>
        <w:t>B</w:t>
      </w:r>
      <w:r w:rsidR="00A40EA0" w:rsidRPr="00385C53">
        <w:rPr>
          <w:b/>
          <w:bCs/>
        </w:rPr>
        <w:t>ibliography:</w:t>
      </w:r>
    </w:p>
    <w:p w14:paraId="59413308" w14:textId="092EEB86" w:rsidR="00F22A79" w:rsidRPr="00050D9B" w:rsidRDefault="00F22A79" w:rsidP="00F22A79">
      <w:pPr>
        <w:pStyle w:val="ListParagraph"/>
        <w:numPr>
          <w:ilvl w:val="0"/>
          <w:numId w:val="3"/>
        </w:numPr>
        <w:rPr>
          <w:b/>
          <w:bCs/>
        </w:rPr>
      </w:pPr>
      <w:proofErr w:type="spellStart"/>
      <w:r>
        <w:t>ScreenSkills</w:t>
      </w:r>
      <w:proofErr w:type="spellEnd"/>
      <w:r>
        <w:t xml:space="preserve"> (2023) </w:t>
      </w:r>
      <w:r>
        <w:rPr>
          <w:i/>
          <w:iCs/>
        </w:rPr>
        <w:t>Production Designer.</w:t>
      </w:r>
      <w:r>
        <w:t xml:space="preserve"> Available at: </w:t>
      </w:r>
      <w:hyperlink r:id="rId12" w:history="1">
        <w:r w:rsidR="00050D9B" w:rsidRPr="00864FC9">
          <w:rPr>
            <w:rStyle w:val="Hyperlink"/>
          </w:rPr>
          <w:t>https://www.screenskills.com/job-profiles/browse/unscripted-tv/craft/production-designer-unscripted-tv/</w:t>
        </w:r>
      </w:hyperlink>
      <w:r w:rsidR="00050D9B">
        <w:t xml:space="preserve"> (Accessed: 21</w:t>
      </w:r>
      <w:r w:rsidR="00050D9B" w:rsidRPr="00050D9B">
        <w:rPr>
          <w:vertAlign w:val="superscript"/>
        </w:rPr>
        <w:t>st</w:t>
      </w:r>
      <w:r w:rsidR="00050D9B">
        <w:t xml:space="preserve"> April 2023).</w:t>
      </w:r>
    </w:p>
    <w:p w14:paraId="29E04B8C" w14:textId="78E83A35" w:rsidR="00050D9B" w:rsidRPr="00C068E9" w:rsidRDefault="00C068E9" w:rsidP="00C068E9">
      <w:pPr>
        <w:pStyle w:val="ListParagraph"/>
        <w:numPr>
          <w:ilvl w:val="0"/>
          <w:numId w:val="3"/>
        </w:numPr>
        <w:rPr>
          <w:b/>
          <w:bCs/>
          <w:i/>
          <w:iCs/>
        </w:rPr>
      </w:pPr>
      <w:proofErr w:type="spellStart"/>
      <w:r>
        <w:t>MasterClass</w:t>
      </w:r>
      <w:proofErr w:type="spellEnd"/>
      <w:r>
        <w:t xml:space="preserve"> (2021</w:t>
      </w:r>
      <w:r w:rsidRPr="00C068E9">
        <w:t xml:space="preserve">) </w:t>
      </w:r>
      <w:r w:rsidRPr="00C068E9">
        <w:rPr>
          <w:i/>
          <w:iCs/>
        </w:rPr>
        <w:t>What Does a Set Designer Do? 4 Skills Required for Set Design</w:t>
      </w:r>
      <w:r>
        <w:rPr>
          <w:i/>
          <w:iCs/>
        </w:rPr>
        <w:t>.</w:t>
      </w:r>
      <w:r>
        <w:t xml:space="preserve"> Available at: </w:t>
      </w:r>
      <w:hyperlink r:id="rId13" w:anchor="4WWQV6vc5MPzsWy4JOSqWW" w:history="1">
        <w:r w:rsidRPr="00864FC9">
          <w:rPr>
            <w:rStyle w:val="Hyperlink"/>
          </w:rPr>
          <w:t>https://www.masterclass.com/articles/set-designer-explained#4WWQV6vc5MPzsWy4JOSqWW</w:t>
        </w:r>
      </w:hyperlink>
      <w:r>
        <w:t xml:space="preserve"> (Accessed: 21</w:t>
      </w:r>
      <w:r w:rsidRPr="00C068E9">
        <w:rPr>
          <w:vertAlign w:val="superscript"/>
        </w:rPr>
        <w:t>st</w:t>
      </w:r>
      <w:r>
        <w:t xml:space="preserve"> April 2023).</w:t>
      </w:r>
    </w:p>
    <w:p w14:paraId="20044F24" w14:textId="5FA4670C" w:rsidR="00A40EA0" w:rsidRDefault="00F22A79" w:rsidP="00385C53">
      <w:pPr>
        <w:pStyle w:val="ListParagraph"/>
        <w:numPr>
          <w:ilvl w:val="0"/>
          <w:numId w:val="2"/>
        </w:numPr>
      </w:pPr>
      <w:r>
        <w:t>Stacey-Jo Atkinson (February 2023)</w:t>
      </w:r>
    </w:p>
    <w:p w14:paraId="1664DD18" w14:textId="77DCFE71" w:rsidR="00F22A79" w:rsidRDefault="00F22A79" w:rsidP="00D35E44">
      <w:pPr>
        <w:pStyle w:val="ListParagraph"/>
        <w:numPr>
          <w:ilvl w:val="0"/>
          <w:numId w:val="2"/>
        </w:numPr>
      </w:pPr>
      <w:r w:rsidRPr="00F22A79">
        <w:t>The Michael Group (2018)</w:t>
      </w:r>
      <w:r>
        <w:t xml:space="preserve"> </w:t>
      </w:r>
      <w:r>
        <w:rPr>
          <w:i/>
          <w:iCs/>
        </w:rPr>
        <w:t>The role of a set designer.</w:t>
      </w:r>
      <w:r>
        <w:t xml:space="preserve"> Available at: </w:t>
      </w:r>
      <w:hyperlink r:id="rId14" w:history="1">
        <w:r w:rsidRPr="00864FC9">
          <w:rPr>
            <w:rStyle w:val="Hyperlink"/>
          </w:rPr>
          <w:t>https://www.michaelgroupltd.com/the-role-of-a-set-designer/</w:t>
        </w:r>
      </w:hyperlink>
      <w:r>
        <w:t xml:space="preserve"> (Accessed: 21</w:t>
      </w:r>
      <w:r w:rsidRPr="00F22A79">
        <w:rPr>
          <w:vertAlign w:val="superscript"/>
        </w:rPr>
        <w:t>st</w:t>
      </w:r>
      <w:r>
        <w:t xml:space="preserve"> April 2023).</w:t>
      </w:r>
    </w:p>
    <w:p w14:paraId="741A2A89" w14:textId="45ADD30B" w:rsidR="00D35E44" w:rsidRDefault="00D35E44" w:rsidP="00D35E44"/>
    <w:p w14:paraId="30B4DFE1" w14:textId="3185DA1E" w:rsidR="004B2133" w:rsidRPr="004B2133" w:rsidRDefault="00DD2532" w:rsidP="00D35E44">
      <w:r w:rsidRPr="00DD2532">
        <w:rPr>
          <w:b/>
          <w:bCs/>
        </w:rPr>
        <w:t xml:space="preserve">Blog 3 </w:t>
      </w:r>
      <w:r w:rsidR="004B2133">
        <w:rPr>
          <w:b/>
          <w:bCs/>
        </w:rPr>
        <w:t xml:space="preserve">link: </w:t>
      </w:r>
      <w:hyperlink r:id="rId15" w:history="1">
        <w:r w:rsidR="004B2133" w:rsidRPr="004B2133">
          <w:rPr>
            <w:rStyle w:val="Hyperlink"/>
          </w:rPr>
          <w:t>https://egidney.wordpress.com/2023/04/24/the-design-thinking-process/</w:t>
        </w:r>
      </w:hyperlink>
      <w:r w:rsidR="004B2133" w:rsidRPr="004B2133">
        <w:t xml:space="preserve"> </w:t>
      </w:r>
    </w:p>
    <w:p w14:paraId="388625DD" w14:textId="649E872E" w:rsidR="00DD2532" w:rsidRDefault="00DD2532" w:rsidP="00D35E44">
      <w:r w:rsidRPr="00DD2532">
        <w:rPr>
          <w:b/>
          <w:bCs/>
        </w:rPr>
        <w:t>password:</w:t>
      </w:r>
      <w:r>
        <w:t xml:space="preserve"> EbenComp1Blog3</w:t>
      </w:r>
    </w:p>
    <w:p w14:paraId="2A7FDFC4" w14:textId="3B3D4CA7" w:rsidR="00D35E44" w:rsidRDefault="00D35E44" w:rsidP="006E51C6">
      <w:pPr>
        <w:rPr>
          <w:b/>
          <w:bCs/>
        </w:rPr>
      </w:pPr>
      <w:r w:rsidRPr="00D35E44">
        <w:rPr>
          <w:b/>
          <w:bCs/>
        </w:rPr>
        <w:t>Blog 3 bibliography</w:t>
      </w:r>
      <w:r w:rsidR="006E51C6">
        <w:rPr>
          <w:b/>
          <w:bCs/>
        </w:rPr>
        <w:t>:</w:t>
      </w:r>
    </w:p>
    <w:p w14:paraId="39B2716B" w14:textId="2E68442B" w:rsidR="006E51C6" w:rsidRDefault="006E51C6" w:rsidP="006E51C6">
      <w:pPr>
        <w:pStyle w:val="ListParagraph"/>
        <w:numPr>
          <w:ilvl w:val="0"/>
          <w:numId w:val="5"/>
        </w:numPr>
      </w:pPr>
      <w:r>
        <w:t>Interactive Design Foundation</w:t>
      </w:r>
      <w:r w:rsidR="00DF55AF">
        <w:t xml:space="preserve">. </w:t>
      </w:r>
      <w:r w:rsidR="00DF55AF">
        <w:rPr>
          <w:i/>
          <w:iCs/>
        </w:rPr>
        <w:t xml:space="preserve">Design Thinking. </w:t>
      </w:r>
      <w:r w:rsidR="00DF55AF">
        <w:t xml:space="preserve">Available at: </w:t>
      </w:r>
      <w:hyperlink r:id="rId16" w:history="1">
        <w:r w:rsidR="00DF55AF" w:rsidRPr="007E1899">
          <w:rPr>
            <w:rStyle w:val="Hyperlink"/>
          </w:rPr>
          <w:t>https://www.interaction-design.org/literature/topics/design-thinking</w:t>
        </w:r>
      </w:hyperlink>
      <w:r w:rsidR="00DF55AF">
        <w:t xml:space="preserve"> (Accessed: 22</w:t>
      </w:r>
      <w:r w:rsidR="00DF55AF" w:rsidRPr="00DF55AF">
        <w:rPr>
          <w:vertAlign w:val="superscript"/>
        </w:rPr>
        <w:t>nd</w:t>
      </w:r>
      <w:r w:rsidR="00DF55AF">
        <w:t xml:space="preserve"> </w:t>
      </w:r>
      <w:r w:rsidR="0082691A">
        <w:t>April 2023).</w:t>
      </w:r>
    </w:p>
    <w:p w14:paraId="0670A138" w14:textId="5E8EF780" w:rsidR="006E51C6" w:rsidRDefault="006E51C6" w:rsidP="006E51C6">
      <w:pPr>
        <w:pStyle w:val="ListParagraph"/>
        <w:numPr>
          <w:ilvl w:val="0"/>
          <w:numId w:val="5"/>
        </w:numPr>
      </w:pPr>
      <w:r>
        <w:t xml:space="preserve">R.F. Dam/Interactive Design Foundation (2022) </w:t>
      </w:r>
      <w:r>
        <w:rPr>
          <w:i/>
          <w:iCs/>
        </w:rPr>
        <w:t xml:space="preserve">The 5 Stages in the Design Thinking Process. </w:t>
      </w:r>
      <w:r>
        <w:t xml:space="preserve">Available at: </w:t>
      </w:r>
      <w:hyperlink r:id="rId17" w:history="1">
        <w:r w:rsidRPr="007E1899">
          <w:rPr>
            <w:rStyle w:val="Hyperlink"/>
          </w:rPr>
          <w:t>https://www.i</w:t>
        </w:r>
        <w:r w:rsidRPr="007E1899">
          <w:rPr>
            <w:rStyle w:val="Hyperlink"/>
          </w:rPr>
          <w:t>n</w:t>
        </w:r>
        <w:r w:rsidRPr="007E1899">
          <w:rPr>
            <w:rStyle w:val="Hyperlink"/>
          </w:rPr>
          <w:t>teraction-design.org/literature/article/5-stages-in-the-design-thinking-process</w:t>
        </w:r>
      </w:hyperlink>
      <w:r>
        <w:t xml:space="preserve"> (Accessed: 24</w:t>
      </w:r>
      <w:r w:rsidRPr="006E51C6">
        <w:rPr>
          <w:vertAlign w:val="superscript"/>
        </w:rPr>
        <w:t>th</w:t>
      </w:r>
      <w:r>
        <w:t xml:space="preserve"> April 2023)</w:t>
      </w:r>
      <w:r w:rsidR="00A67AAB">
        <w:t>.</w:t>
      </w:r>
    </w:p>
    <w:p w14:paraId="2DB9DE51" w14:textId="70C75664" w:rsidR="00A67AAB" w:rsidRDefault="00A67AAB" w:rsidP="006E51C6">
      <w:pPr>
        <w:pStyle w:val="ListParagraph"/>
        <w:numPr>
          <w:ilvl w:val="0"/>
          <w:numId w:val="5"/>
        </w:numPr>
      </w:pPr>
      <w:r>
        <w:t xml:space="preserve">Stacey-Jo Atkinson (2022) </w:t>
      </w:r>
      <w:r>
        <w:rPr>
          <w:i/>
          <w:iCs/>
        </w:rPr>
        <w:t>The 7 steps of design.</w:t>
      </w:r>
    </w:p>
    <w:p w14:paraId="2979FF02" w14:textId="34989EEB" w:rsidR="008F5B08" w:rsidRDefault="00A67AAB" w:rsidP="008F5B08">
      <w:pPr>
        <w:pStyle w:val="ListParagraph"/>
        <w:numPr>
          <w:ilvl w:val="0"/>
          <w:numId w:val="5"/>
        </w:numPr>
      </w:pPr>
      <w:r>
        <w:lastRenderedPageBreak/>
        <w:t xml:space="preserve">Google Books (2019) </w:t>
      </w:r>
      <w:r>
        <w:rPr>
          <w:i/>
          <w:iCs/>
        </w:rPr>
        <w:t>Change by Design.</w:t>
      </w:r>
      <w:r>
        <w:t xml:space="preserve"> Available at: </w:t>
      </w:r>
      <w:hyperlink r:id="rId18" w:history="1">
        <w:r w:rsidR="0082691A" w:rsidRPr="007E1899">
          <w:rPr>
            <w:rStyle w:val="Hyperlink"/>
          </w:rPr>
          <w:t>https://books.google.co.uk/books/about/Change_by_Design_Revised_and_Updated.html?id=FPFduAEACAAJ&amp;source=kp_author_description&amp;redir_esc=y</w:t>
        </w:r>
      </w:hyperlink>
      <w:r>
        <w:t xml:space="preserve"> (Accessed: 24</w:t>
      </w:r>
      <w:r w:rsidRPr="00A67AAB">
        <w:rPr>
          <w:vertAlign w:val="superscript"/>
        </w:rPr>
        <w:t>th</w:t>
      </w:r>
      <w:r>
        <w:t xml:space="preserve"> April 2023).</w:t>
      </w:r>
      <w:r w:rsidR="0082691A">
        <w:t xml:space="preserve"> </w:t>
      </w:r>
    </w:p>
    <w:p w14:paraId="5E157E40" w14:textId="5EFAB794" w:rsidR="0082691A" w:rsidRPr="006E51C6" w:rsidRDefault="0082691A" w:rsidP="008F5B08">
      <w:pPr>
        <w:pStyle w:val="ListParagraph"/>
        <w:numPr>
          <w:ilvl w:val="0"/>
          <w:numId w:val="5"/>
        </w:numPr>
      </w:pPr>
      <w:r>
        <w:t xml:space="preserve">Ted (2010) </w:t>
      </w:r>
      <w:r>
        <w:rPr>
          <w:i/>
          <w:iCs/>
        </w:rPr>
        <w:t>Tim Brown urges designers to think big</w:t>
      </w:r>
      <w:r>
        <w:t xml:space="preserve"> [video]. Available at: </w:t>
      </w:r>
      <w:hyperlink r:id="rId19" w:history="1">
        <w:r w:rsidRPr="007E1899">
          <w:rPr>
            <w:rStyle w:val="Hyperlink"/>
          </w:rPr>
          <w:t>https://www.youtube.com/watch?v=UAinLaT42xY</w:t>
        </w:r>
      </w:hyperlink>
      <w:r>
        <w:t xml:space="preserve"> (Accessed: 22</w:t>
      </w:r>
      <w:r w:rsidRPr="0082691A">
        <w:rPr>
          <w:vertAlign w:val="superscript"/>
        </w:rPr>
        <w:t>nd</w:t>
      </w:r>
      <w:r>
        <w:t xml:space="preserve"> April 2023).</w:t>
      </w:r>
    </w:p>
    <w:sectPr w:rsidR="0082691A" w:rsidRPr="006E51C6" w:rsidSect="00F9013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86434"/>
    <w:multiLevelType w:val="hybridMultilevel"/>
    <w:tmpl w:val="BA783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5172C"/>
    <w:multiLevelType w:val="hybridMultilevel"/>
    <w:tmpl w:val="6DEC6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A133B6"/>
    <w:multiLevelType w:val="hybridMultilevel"/>
    <w:tmpl w:val="F84E6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4F4C10"/>
    <w:multiLevelType w:val="hybridMultilevel"/>
    <w:tmpl w:val="9F76D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F914FD"/>
    <w:multiLevelType w:val="hybridMultilevel"/>
    <w:tmpl w:val="AFCA5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A94"/>
    <w:rsid w:val="00050D9B"/>
    <w:rsid w:val="00130B05"/>
    <w:rsid w:val="00343073"/>
    <w:rsid w:val="00385C53"/>
    <w:rsid w:val="004B2133"/>
    <w:rsid w:val="004F5A94"/>
    <w:rsid w:val="006747C9"/>
    <w:rsid w:val="006850D3"/>
    <w:rsid w:val="006E51C6"/>
    <w:rsid w:val="0082691A"/>
    <w:rsid w:val="00895EF3"/>
    <w:rsid w:val="008F5B08"/>
    <w:rsid w:val="00A40EA0"/>
    <w:rsid w:val="00A67AAB"/>
    <w:rsid w:val="00A913C3"/>
    <w:rsid w:val="00C068E9"/>
    <w:rsid w:val="00D35E44"/>
    <w:rsid w:val="00DD2532"/>
    <w:rsid w:val="00DF55AF"/>
    <w:rsid w:val="00F22A79"/>
    <w:rsid w:val="00F90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A2562A"/>
  <w15:chartTrackingRefBased/>
  <w15:docId w15:val="{214B036C-05A7-074E-B4B2-CFD169509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A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5A9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F5A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F5A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A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5A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06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9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rmagazine.co.uk/content/features/reducing-physical-inactivity-in-the-workplace" TargetMode="External"/><Relationship Id="rId13" Type="http://schemas.openxmlformats.org/officeDocument/2006/relationships/hyperlink" Target="https://www.masterclass.com/articles/set-designer-explained" TargetMode="External"/><Relationship Id="rId18" Type="http://schemas.openxmlformats.org/officeDocument/2006/relationships/hyperlink" Target="https://books.google.co.uk/books/about/Change_by_Design_Revised_and_Updated.html?id=FPFduAEACAAJ&amp;source=kp_author_description&amp;redir_esc=y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becas-santander.com/en/blog/pros-and-cons-technology.html" TargetMode="External"/><Relationship Id="rId12" Type="http://schemas.openxmlformats.org/officeDocument/2006/relationships/hyperlink" Target="https://www.screenskills.com/job-profiles/browse/unscripted-tv/craft/production-designer-unscripted-tv/" TargetMode="External"/><Relationship Id="rId17" Type="http://schemas.openxmlformats.org/officeDocument/2006/relationships/hyperlink" Target="https://www.interaction-design.org/literature/article/5-stages-in-the-design-thinking-proces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teraction-design.org/literature/topics/design-thinking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mc/articles/PMC7700832/" TargetMode="External"/><Relationship Id="rId11" Type="http://schemas.openxmlformats.org/officeDocument/2006/relationships/hyperlink" Target="https://egidney.wordpress.com/2023/04/24/skills-for-a-set-designer/" TargetMode="External"/><Relationship Id="rId5" Type="http://schemas.openxmlformats.org/officeDocument/2006/relationships/hyperlink" Target="https://egidney.wordpress.com/2023/04/24/health-wealth-and-happiness/" TargetMode="External"/><Relationship Id="rId15" Type="http://schemas.openxmlformats.org/officeDocument/2006/relationships/hyperlink" Target="https://egidney.wordpress.com/2023/04/24/the-design-thinking-process/" TargetMode="External"/><Relationship Id="rId10" Type="http://schemas.openxmlformats.org/officeDocument/2006/relationships/hyperlink" Target="https://www.cdc.gov/heartdisease/facts.htm" TargetMode="External"/><Relationship Id="rId19" Type="http://schemas.openxmlformats.org/officeDocument/2006/relationships/hyperlink" Target="https://www.youtube.com/watch?v=UAinLaT42x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7700832/" TargetMode="External"/><Relationship Id="rId14" Type="http://schemas.openxmlformats.org/officeDocument/2006/relationships/hyperlink" Target="https://www.michaelgroupltd.com/the-role-of-a-set-design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612</Words>
  <Characters>3495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Gidney</dc:creator>
  <cp:keywords/>
  <dc:description/>
  <cp:lastModifiedBy>Eben Gidney</cp:lastModifiedBy>
  <cp:revision>16</cp:revision>
  <dcterms:created xsi:type="dcterms:W3CDTF">2023-04-19T13:05:00Z</dcterms:created>
  <dcterms:modified xsi:type="dcterms:W3CDTF">2023-04-24T13:06:00Z</dcterms:modified>
</cp:coreProperties>
</file>