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45163E" w14:textId="4849F246" w:rsidR="00D97DF1" w:rsidRDefault="00D97DF1" w:rsidP="00D97DF1">
      <w:pPr>
        <w:rPr>
          <w:rFonts w:cstheme="minorHAnsi"/>
          <w:bCs/>
          <w:u w:val="single"/>
        </w:rPr>
      </w:pPr>
      <w:r>
        <w:rPr>
          <w:rFonts w:cstheme="minorHAnsi"/>
          <w:bCs/>
          <w:u w:val="single"/>
        </w:rPr>
        <w:t xml:space="preserve">Contribution </w:t>
      </w:r>
    </w:p>
    <w:p w14:paraId="740479EC" w14:textId="77777777" w:rsidR="00D97DF1" w:rsidRPr="003F1321" w:rsidRDefault="00D97DF1" w:rsidP="00D97DF1">
      <w:pPr>
        <w:pStyle w:val="ListParagraph"/>
        <w:ind w:left="1080"/>
        <w:rPr>
          <w:rFonts w:asciiTheme="minorHAnsi" w:hAnsiTheme="minorHAnsi" w:cstheme="minorHAnsi"/>
          <w:sz w:val="22"/>
          <w:szCs w:val="22"/>
        </w:rPr>
      </w:pPr>
      <w:r>
        <w:rPr>
          <w:rFonts w:cstheme="minorHAnsi"/>
          <w:bCs/>
        </w:rPr>
        <w:t xml:space="preserve">Task- </w:t>
      </w:r>
      <w:r w:rsidRPr="003F1321">
        <w:rPr>
          <w:rFonts w:asciiTheme="minorHAnsi" w:hAnsiTheme="minorHAnsi" w:cstheme="minorHAnsi"/>
          <w:sz w:val="22"/>
          <w:szCs w:val="22"/>
        </w:rPr>
        <w:t>In groups, students must present a case study of one specific country in depth (TBC) illustrating the importance of cultural background on the tourist experience and how it is a major determinant in repeat visitation.</w:t>
      </w:r>
    </w:p>
    <w:p w14:paraId="57E05307" w14:textId="6AC63E1B" w:rsidR="00D97DF1" w:rsidRPr="00D97DF1" w:rsidRDefault="00D97DF1" w:rsidP="00D97DF1">
      <w:pPr>
        <w:rPr>
          <w:rFonts w:cstheme="minorHAnsi"/>
          <w:bCs/>
        </w:rPr>
      </w:pPr>
    </w:p>
    <w:p w14:paraId="0852E06E" w14:textId="77777777" w:rsidR="00D97DF1" w:rsidRDefault="00D97DF1" w:rsidP="00D97DF1">
      <w:pPr>
        <w:rPr>
          <w:rFonts w:cstheme="minorHAnsi"/>
          <w:bCs/>
        </w:rPr>
      </w:pPr>
    </w:p>
    <w:p w14:paraId="32E4906C" w14:textId="21D36612" w:rsidR="00D97DF1" w:rsidRDefault="00D97DF1" w:rsidP="00D97DF1">
      <w:pPr>
        <w:rPr>
          <w:rFonts w:cstheme="minorHAnsi"/>
          <w:bCs/>
        </w:rPr>
      </w:pPr>
      <w:r>
        <w:rPr>
          <w:rFonts w:cstheme="minorHAnsi"/>
          <w:bCs/>
        </w:rPr>
        <w:t xml:space="preserve">My group- Courtney, Mircea and Nina </w:t>
      </w:r>
    </w:p>
    <w:p w14:paraId="45FF8818" w14:textId="60F82663" w:rsidR="00D97DF1" w:rsidRDefault="00D97DF1" w:rsidP="00D97DF1">
      <w:pPr>
        <w:rPr>
          <w:rFonts w:cstheme="minorHAnsi"/>
          <w:bCs/>
        </w:rPr>
      </w:pPr>
      <w:r>
        <w:rPr>
          <w:rFonts w:cstheme="minorHAnsi"/>
          <w:bCs/>
        </w:rPr>
        <w:t xml:space="preserve">For the task we had to research into a country in depth, to see its tourism and whether or not they have repeat tourists, the initial aim that we had to ensure the country we had picked as a group had a strong culture behind it so that we were able to find out more information on the country at hand, as well as see if it has any reputable information on said country. For this we had chose to look into China, but due to the size on the country as a group we thought it would be best to narrow it down and focus on one city, for this we chose Shanghai. </w:t>
      </w:r>
    </w:p>
    <w:p w14:paraId="2AE59F73" w14:textId="51874D50" w:rsidR="00D97DF1" w:rsidRDefault="00D97DF1" w:rsidP="00D97DF1">
      <w:pPr>
        <w:rPr>
          <w:rFonts w:cstheme="minorHAnsi"/>
          <w:bCs/>
        </w:rPr>
      </w:pPr>
      <w:r>
        <w:rPr>
          <w:rFonts w:cstheme="minorHAnsi"/>
          <w:bCs/>
        </w:rPr>
        <w:t xml:space="preserve">At the initial meeting we had a discussion and spoke about who felt comfortable doing what sections of our group presentation. Luckily for us we all felt comfortable doing different sections of the work so there was little to no disagreements on the </w:t>
      </w:r>
      <w:r w:rsidR="004B282E">
        <w:rPr>
          <w:rFonts w:cstheme="minorHAnsi"/>
          <w:bCs/>
        </w:rPr>
        <w:t>workload</w:t>
      </w:r>
      <w:r>
        <w:rPr>
          <w:rFonts w:cstheme="minorHAnsi"/>
          <w:bCs/>
        </w:rPr>
        <w:t xml:space="preserve"> that was given. Courtney was dealing with the research into languages spoken in shanghai as well as the food in that region and what tourism events happen whilst in Shanghai. Nina was tasked with the introduction of the presentation as well as researching into the history, business tourism </w:t>
      </w:r>
      <w:r w:rsidR="004B282E">
        <w:rPr>
          <w:rFonts w:cstheme="minorHAnsi"/>
          <w:bCs/>
        </w:rPr>
        <w:t>as well</w:t>
      </w:r>
      <w:r>
        <w:rPr>
          <w:rFonts w:cstheme="minorHAnsi"/>
          <w:bCs/>
        </w:rPr>
        <w:t xml:space="preserve"> as the expatriate community and the safety of shanghai</w:t>
      </w:r>
      <w:r w:rsidR="004B282E">
        <w:rPr>
          <w:rFonts w:cstheme="minorHAnsi"/>
          <w:bCs/>
        </w:rPr>
        <w:t xml:space="preserve">, Mircea then was tasked to research into the religion that is in Shanghai, the Technology and the overall tourist experience when visiting Shanghai. we had created a private social media chat with the three of us in so that we were able to communicate over the Christmas holidays to ensure that we all understood what was happening and to help each other out if we needed any help. </w:t>
      </w:r>
    </w:p>
    <w:p w14:paraId="349FAF92" w14:textId="54E937AC" w:rsidR="004B282E" w:rsidRDefault="004B282E" w:rsidP="00D97DF1">
      <w:pPr>
        <w:rPr>
          <w:rFonts w:cstheme="minorHAnsi"/>
          <w:bCs/>
        </w:rPr>
      </w:pPr>
      <w:r>
        <w:rPr>
          <w:rFonts w:cstheme="minorHAnsi"/>
          <w:bCs/>
        </w:rPr>
        <w:t xml:space="preserve">Once we had completed our separate workloads, we discussed as a group how the presentation should look alongside how it should be presented. We then created an online “google slides” so that we could all contribute to the work and ensure that it all slides in well together. </w:t>
      </w:r>
    </w:p>
    <w:p w14:paraId="63952F2A" w14:textId="4A5CD666" w:rsidR="00D97DF1" w:rsidRDefault="004B282E" w:rsidP="00D97DF1">
      <w:pPr>
        <w:rPr>
          <w:rFonts w:cstheme="minorHAnsi"/>
          <w:bCs/>
        </w:rPr>
      </w:pPr>
      <w:r>
        <w:rPr>
          <w:rFonts w:cstheme="minorHAnsi"/>
          <w:bCs/>
        </w:rPr>
        <w:t>We had no challenges as to working in a group together as we all believe it has worked well to ensure that we are all comfortable with our workload or to help each other out if there seems to be a problem.</w:t>
      </w:r>
    </w:p>
    <w:p w14:paraId="4328AAE6" w14:textId="7557E867" w:rsidR="004B282E" w:rsidRDefault="004B282E" w:rsidP="00D97DF1">
      <w:pPr>
        <w:rPr>
          <w:rFonts w:cstheme="minorHAnsi"/>
          <w:bCs/>
        </w:rPr>
      </w:pPr>
      <w:r>
        <w:rPr>
          <w:rFonts w:cstheme="minorHAnsi"/>
          <w:bCs/>
        </w:rPr>
        <w:t xml:space="preserve">Due to our planning, discussions via our private social media chat we had ensured that we were able to work by ourselves to ensure that the task is completed with ease and that we all understood what was happening. Due to living far from each other we found that meeting up to complete work would be proven difficult, so we decided to use the power of the internet as well as social media in order for us to complete the work to our best ability. </w:t>
      </w:r>
    </w:p>
    <w:p w14:paraId="487BC03D" w14:textId="4E8AB1B6" w:rsidR="004B282E" w:rsidRDefault="004B282E" w:rsidP="00D97DF1">
      <w:pPr>
        <w:rPr>
          <w:rFonts w:cstheme="minorHAnsi"/>
          <w:bCs/>
        </w:rPr>
      </w:pPr>
    </w:p>
    <w:p w14:paraId="39D06CE2" w14:textId="77777777" w:rsidR="004B282E" w:rsidRDefault="004B282E" w:rsidP="00D97DF1">
      <w:pPr>
        <w:rPr>
          <w:rFonts w:cstheme="minorHAnsi"/>
          <w:bCs/>
        </w:rPr>
      </w:pPr>
      <w:bookmarkStart w:id="0" w:name="_GoBack"/>
      <w:bookmarkEnd w:id="0"/>
    </w:p>
    <w:p w14:paraId="3054865B" w14:textId="77777777" w:rsidR="00D97DF1" w:rsidRDefault="00D97DF1" w:rsidP="00D97DF1">
      <w:pPr>
        <w:rPr>
          <w:rFonts w:cstheme="minorHAnsi"/>
          <w:bCs/>
        </w:rPr>
      </w:pPr>
    </w:p>
    <w:p w14:paraId="32233207" w14:textId="77777777" w:rsidR="00D97DF1" w:rsidRDefault="00D97DF1" w:rsidP="00D97DF1">
      <w:pPr>
        <w:rPr>
          <w:rFonts w:cstheme="minorHAnsi"/>
          <w:bCs/>
        </w:rPr>
      </w:pPr>
    </w:p>
    <w:p w14:paraId="2254C544" w14:textId="77777777" w:rsidR="00D97DF1" w:rsidRDefault="00D97DF1" w:rsidP="00D97DF1">
      <w:pPr>
        <w:rPr>
          <w:rFonts w:cstheme="minorHAnsi"/>
          <w:bCs/>
        </w:rPr>
      </w:pPr>
    </w:p>
    <w:p w14:paraId="187C4F4A" w14:textId="5E392C00" w:rsidR="00D97DF1" w:rsidRPr="00D97DF1" w:rsidRDefault="00D97DF1" w:rsidP="00D97DF1">
      <w:pPr>
        <w:rPr>
          <w:rFonts w:cstheme="minorHAnsi"/>
          <w:bCs/>
        </w:rPr>
      </w:pPr>
      <w:r>
        <w:rPr>
          <w:rFonts w:cstheme="minorHAnsi"/>
          <w:bCs/>
        </w:rPr>
        <w:lastRenderedPageBreak/>
        <w:t>Added below is the references that were used for our presentation to show the different resources that was used in order to complete our group project.</w:t>
      </w:r>
    </w:p>
    <w:p w14:paraId="09C18994" w14:textId="21717403" w:rsidR="00D97DF1" w:rsidRDefault="00D97DF1" w:rsidP="00D97DF1">
      <w:pPr>
        <w:rPr>
          <w:rFonts w:cstheme="minorHAnsi"/>
          <w:b/>
        </w:rPr>
      </w:pPr>
      <w:r>
        <w:rPr>
          <w:rFonts w:cstheme="minorHAnsi"/>
          <w:b/>
        </w:rPr>
        <w:t>References</w:t>
      </w:r>
    </w:p>
    <w:p w14:paraId="60C7A5DD" w14:textId="77777777" w:rsidR="00D97DF1" w:rsidRDefault="00D97DF1" w:rsidP="00D97DF1">
      <w:pPr>
        <w:pStyle w:val="NormalWeb"/>
        <w:spacing w:before="240" w:beforeAutospacing="0" w:after="0" w:afterAutospacing="0" w:line="276" w:lineRule="auto"/>
        <w:rPr>
          <w:rFonts w:ascii="Arial" w:eastAsia="Arial" w:hAnsi="Arial" w:cs="Arial"/>
          <w:i/>
          <w:iCs/>
          <w:color w:val="000000" w:themeColor="dark1"/>
          <w:sz w:val="14"/>
          <w:szCs w:val="14"/>
          <w:highlight w:val="white"/>
        </w:rPr>
      </w:pPr>
      <w:r>
        <w:rPr>
          <w:rFonts w:ascii="Arial" w:eastAsia="Arial" w:hAnsi="Arial" w:cs="Arial"/>
          <w:i/>
          <w:iCs/>
          <w:color w:val="000000" w:themeColor="dark1"/>
          <w:sz w:val="14"/>
          <w:szCs w:val="14"/>
          <w:highlight w:val="white"/>
        </w:rPr>
        <w:t xml:space="preserve">Country Digest. (2020). </w:t>
      </w:r>
      <w:r>
        <w:rPr>
          <w:rFonts w:ascii="Arial" w:eastAsia="Arial" w:hAnsi="Arial" w:cs="Arial"/>
          <w:i/>
          <w:iCs/>
          <w:color w:val="000000" w:themeColor="dark1"/>
          <w:sz w:val="14"/>
          <w:szCs w:val="14"/>
        </w:rPr>
        <w:t>Shanghai population (2017) - DATA AND INFORMATION</w:t>
      </w:r>
      <w:r>
        <w:rPr>
          <w:rFonts w:ascii="Arial" w:eastAsia="Arial" w:hAnsi="Arial" w:cs="Arial"/>
          <w:i/>
          <w:iCs/>
          <w:color w:val="000000" w:themeColor="dark1"/>
          <w:sz w:val="14"/>
          <w:szCs w:val="14"/>
          <w:highlight w:val="white"/>
        </w:rPr>
        <w:t>. [online] Available at: https://countrydigest.org/shanghai-population/ [Accessed 10 Jan. 2020].</w:t>
      </w:r>
    </w:p>
    <w:p w14:paraId="66330AD7" w14:textId="77777777" w:rsidR="00D97DF1" w:rsidRDefault="00D97DF1" w:rsidP="00D97DF1">
      <w:pPr>
        <w:pStyle w:val="NormalWeb"/>
        <w:spacing w:before="240" w:beforeAutospacing="0" w:after="0" w:afterAutospacing="0" w:line="276" w:lineRule="auto"/>
        <w:rPr>
          <w:sz w:val="14"/>
          <w:szCs w:val="14"/>
        </w:rPr>
      </w:pPr>
      <w:r>
        <w:rPr>
          <w:rFonts w:ascii="Arial" w:eastAsia="Arial" w:hAnsi="Arial" w:cs="Arial"/>
          <w:i/>
          <w:iCs/>
          <w:color w:val="000000" w:themeColor="dark1"/>
          <w:sz w:val="14"/>
          <w:szCs w:val="14"/>
          <w:highlight w:val="white"/>
        </w:rPr>
        <w:t xml:space="preserve">Encyclopaedia Britannica. (2020). </w:t>
      </w:r>
      <w:r>
        <w:rPr>
          <w:rFonts w:ascii="Arial" w:eastAsia="Arial" w:hAnsi="Arial" w:cs="Arial"/>
          <w:i/>
          <w:iCs/>
          <w:color w:val="000000" w:themeColor="dark1"/>
          <w:sz w:val="14"/>
          <w:szCs w:val="14"/>
        </w:rPr>
        <w:t>Shanghai - Economy</w:t>
      </w:r>
      <w:r>
        <w:rPr>
          <w:rFonts w:ascii="Arial" w:eastAsia="Arial" w:hAnsi="Arial" w:cs="Arial"/>
          <w:i/>
          <w:iCs/>
          <w:color w:val="000000" w:themeColor="dark1"/>
          <w:sz w:val="14"/>
          <w:szCs w:val="14"/>
          <w:highlight w:val="white"/>
        </w:rPr>
        <w:t>. [online] Available at:</w:t>
      </w:r>
      <w:hyperlink r:id="rId4" w:history="1">
        <w:r>
          <w:rPr>
            <w:rStyle w:val="Hyperlink"/>
            <w:rFonts w:ascii="Arial" w:eastAsia="Arial" w:hAnsi="Arial" w:cs="Arial"/>
            <w:i/>
            <w:iCs/>
            <w:color w:val="000000" w:themeColor="dark1"/>
            <w:sz w:val="14"/>
            <w:szCs w:val="14"/>
            <w:highlight w:val="white"/>
          </w:rPr>
          <w:t xml:space="preserve"> </w:t>
        </w:r>
      </w:hyperlink>
      <w:hyperlink r:id="rId5" w:history="1">
        <w:r>
          <w:rPr>
            <w:rStyle w:val="Hyperlink"/>
            <w:rFonts w:ascii="Arial" w:eastAsia="Arial" w:hAnsi="Arial" w:cs="Arial"/>
            <w:i/>
            <w:iCs/>
            <w:color w:val="0563C1" w:themeColor="hyperlink"/>
            <w:sz w:val="14"/>
            <w:szCs w:val="14"/>
            <w:highlight w:val="white"/>
          </w:rPr>
          <w:t>https://www.britannica.com/place/Shanghai/Economy</w:t>
        </w:r>
      </w:hyperlink>
      <w:r>
        <w:rPr>
          <w:rFonts w:ascii="Arial" w:eastAsia="Arial" w:hAnsi="Arial" w:cs="Arial"/>
          <w:i/>
          <w:iCs/>
          <w:color w:val="000000" w:themeColor="dark1"/>
          <w:sz w:val="14"/>
          <w:szCs w:val="14"/>
          <w:highlight w:val="white"/>
        </w:rPr>
        <w:t xml:space="preserve"> [Accessed 10 Jan. 2020]</w:t>
      </w:r>
    </w:p>
    <w:p w14:paraId="4F33C819" w14:textId="77777777" w:rsidR="00D97DF1" w:rsidRDefault="00D97DF1" w:rsidP="00D97DF1">
      <w:pPr>
        <w:pStyle w:val="NormalWeb"/>
        <w:spacing w:before="240" w:beforeAutospacing="0" w:after="0" w:afterAutospacing="0" w:line="276" w:lineRule="auto"/>
        <w:rPr>
          <w:sz w:val="14"/>
          <w:szCs w:val="14"/>
        </w:rPr>
      </w:pPr>
      <w:r>
        <w:rPr>
          <w:rFonts w:ascii="Arial" w:eastAsia="Arial" w:hAnsi="Arial" w:cs="Arial"/>
          <w:i/>
          <w:iCs/>
          <w:color w:val="000000"/>
          <w:sz w:val="14"/>
          <w:szCs w:val="14"/>
          <w:highlight w:val="white"/>
        </w:rPr>
        <w:t xml:space="preserve">Gill, R. (2020). </w:t>
      </w:r>
      <w:r>
        <w:rPr>
          <w:rFonts w:ascii="Arial" w:eastAsia="Arial" w:hAnsi="Arial" w:cs="Arial"/>
          <w:i/>
          <w:iCs/>
          <w:color w:val="000000"/>
          <w:sz w:val="14"/>
          <w:szCs w:val="14"/>
        </w:rPr>
        <w:t>Destination report: Shanghai | Buying Business Travel</w:t>
      </w:r>
      <w:r>
        <w:rPr>
          <w:rFonts w:ascii="Arial" w:eastAsia="Arial" w:hAnsi="Arial" w:cs="Arial"/>
          <w:i/>
          <w:iCs/>
          <w:color w:val="000000"/>
          <w:sz w:val="14"/>
          <w:szCs w:val="14"/>
          <w:highlight w:val="white"/>
        </w:rPr>
        <w:t>. [online] Buying Business Travel. Available at: https://buyingbusinesstravel.com/feature/0221981-destination-report-shanghai/ [Accessed 11 Jan. 2020].</w:t>
      </w:r>
    </w:p>
    <w:p w14:paraId="109059CD" w14:textId="77777777" w:rsidR="00D97DF1" w:rsidRDefault="00D97DF1" w:rsidP="00D97DF1">
      <w:pPr>
        <w:rPr>
          <w:rFonts w:cstheme="minorHAnsi"/>
          <w:b/>
          <w:sz w:val="14"/>
          <w:szCs w:val="14"/>
        </w:rPr>
      </w:pPr>
      <w:r>
        <w:rPr>
          <w:rFonts w:ascii="Arial" w:eastAsia="Arial" w:hAnsi="Arial" w:cs="Arial"/>
          <w:i/>
          <w:iCs/>
          <w:color w:val="000000"/>
          <w:sz w:val="14"/>
          <w:szCs w:val="14"/>
          <w:highlight w:val="white"/>
        </w:rPr>
        <w:t xml:space="preserve">Ig.ft.com. (2020). </w:t>
      </w:r>
      <w:r>
        <w:rPr>
          <w:rFonts w:ascii="Arial" w:eastAsia="Arial" w:hAnsi="Arial" w:cs="Arial"/>
          <w:i/>
          <w:iCs/>
          <w:color w:val="000000"/>
          <w:sz w:val="14"/>
          <w:szCs w:val="14"/>
        </w:rPr>
        <w:t>Inside the outsider’s Shanghai</w:t>
      </w:r>
      <w:r>
        <w:rPr>
          <w:rFonts w:ascii="Arial" w:eastAsia="Arial" w:hAnsi="Arial" w:cs="Arial"/>
          <w:i/>
          <w:iCs/>
          <w:color w:val="000000"/>
          <w:sz w:val="14"/>
          <w:szCs w:val="14"/>
          <w:highlight w:val="white"/>
        </w:rPr>
        <w:t>. [online] Available at: https://ig.ft.com/sites/2015/special-reports</w:t>
      </w:r>
    </w:p>
    <w:p w14:paraId="0CD1C479" w14:textId="77777777" w:rsidR="00D97DF1" w:rsidRDefault="00D97DF1" w:rsidP="00D97DF1">
      <w:pPr>
        <w:pStyle w:val="NormalWeb"/>
        <w:spacing w:before="240" w:beforeAutospacing="0" w:after="0" w:afterAutospacing="0" w:line="276" w:lineRule="auto"/>
        <w:rPr>
          <w:sz w:val="14"/>
          <w:szCs w:val="14"/>
        </w:rPr>
      </w:pPr>
      <w:r>
        <w:rPr>
          <w:rFonts w:ascii="Arial" w:eastAsia="Arial" w:hAnsi="Arial" w:cs="Arial"/>
          <w:i/>
          <w:iCs/>
          <w:color w:val="000000"/>
          <w:sz w:val="14"/>
          <w:szCs w:val="14"/>
          <w:highlight w:val="white"/>
        </w:rPr>
        <w:t xml:space="preserve">Harte, D. (2017). Shanghai Cosmopolis: Negotiating the Branded City. </w:t>
      </w:r>
      <w:r>
        <w:rPr>
          <w:rFonts w:ascii="Arial" w:eastAsia="Arial" w:hAnsi="Arial" w:cs="Arial"/>
          <w:i/>
          <w:iCs/>
          <w:color w:val="000000"/>
          <w:sz w:val="14"/>
          <w:szCs w:val="14"/>
        </w:rPr>
        <w:t>Critical Arts</w:t>
      </w:r>
      <w:r>
        <w:rPr>
          <w:rFonts w:ascii="Arial" w:eastAsia="Arial" w:hAnsi="Arial" w:cs="Arial"/>
          <w:i/>
          <w:iCs/>
          <w:color w:val="000000"/>
          <w:sz w:val="14"/>
          <w:szCs w:val="14"/>
          <w:highlight w:val="white"/>
        </w:rPr>
        <w:t>, 31(6), pp.76-91.</w:t>
      </w:r>
    </w:p>
    <w:p w14:paraId="666B15DE" w14:textId="77777777" w:rsidR="00D97DF1" w:rsidRDefault="00D97DF1" w:rsidP="00D97DF1">
      <w:pPr>
        <w:pStyle w:val="NormalWeb"/>
        <w:spacing w:before="240" w:beforeAutospacing="0" w:after="0" w:afterAutospacing="0" w:line="276" w:lineRule="auto"/>
        <w:rPr>
          <w:sz w:val="14"/>
          <w:szCs w:val="14"/>
        </w:rPr>
      </w:pPr>
      <w:r>
        <w:rPr>
          <w:rFonts w:ascii="Arial" w:eastAsia="Arial" w:hAnsi="Arial" w:cs="Arial"/>
          <w:i/>
          <w:iCs/>
          <w:color w:val="000000"/>
          <w:sz w:val="14"/>
          <w:szCs w:val="14"/>
          <w:highlight w:val="white"/>
        </w:rPr>
        <w:t xml:space="preserve">Hruby, D. (2020). </w:t>
      </w:r>
      <w:r>
        <w:rPr>
          <w:rFonts w:ascii="Arial" w:eastAsia="Arial" w:hAnsi="Arial" w:cs="Arial"/>
          <w:i/>
          <w:iCs/>
          <w:color w:val="000000"/>
          <w:sz w:val="14"/>
          <w:szCs w:val="14"/>
        </w:rPr>
        <w:t>Is this China’s best city for expats?</w:t>
      </w:r>
      <w:r>
        <w:rPr>
          <w:rFonts w:ascii="Arial" w:eastAsia="Arial" w:hAnsi="Arial" w:cs="Arial"/>
          <w:i/>
          <w:iCs/>
          <w:color w:val="000000"/>
          <w:sz w:val="14"/>
          <w:szCs w:val="14"/>
          <w:highlight w:val="white"/>
        </w:rPr>
        <w:t xml:space="preserve"> [online] Bbc.com. Available at: https://www.bbc.com/worklife/article/20160307-is-this-chinas-best-city-for-expats [Accessed 10 Jan. 2020]. </w:t>
      </w:r>
    </w:p>
    <w:p w14:paraId="3532E387" w14:textId="77777777" w:rsidR="00D97DF1" w:rsidRDefault="00D97DF1" w:rsidP="00D97DF1">
      <w:pPr>
        <w:pStyle w:val="NormalWeb"/>
        <w:spacing w:before="240" w:beforeAutospacing="0" w:after="0" w:afterAutospacing="0" w:line="276" w:lineRule="auto"/>
        <w:rPr>
          <w:sz w:val="14"/>
          <w:szCs w:val="14"/>
        </w:rPr>
      </w:pPr>
      <w:r>
        <w:rPr>
          <w:rFonts w:ascii="Arial" w:eastAsia="Arial" w:hAnsi="Arial" w:cs="Arial"/>
          <w:i/>
          <w:iCs/>
          <w:color w:val="000000"/>
          <w:sz w:val="14"/>
          <w:szCs w:val="14"/>
          <w:highlight w:val="white"/>
        </w:rPr>
        <w:t xml:space="preserve">Ig.ft.com. (2020). </w:t>
      </w:r>
      <w:r>
        <w:rPr>
          <w:rFonts w:ascii="Arial" w:eastAsia="Arial" w:hAnsi="Arial" w:cs="Arial"/>
          <w:i/>
          <w:iCs/>
          <w:color w:val="000000"/>
          <w:sz w:val="14"/>
          <w:szCs w:val="14"/>
        </w:rPr>
        <w:t>Inside the outsider’s Shanghai</w:t>
      </w:r>
      <w:r>
        <w:rPr>
          <w:rFonts w:ascii="Arial" w:eastAsia="Arial" w:hAnsi="Arial" w:cs="Arial"/>
          <w:i/>
          <w:iCs/>
          <w:color w:val="000000"/>
          <w:sz w:val="14"/>
          <w:szCs w:val="14"/>
          <w:highlight w:val="white"/>
        </w:rPr>
        <w:t>. [online] Available at: https://ig.ft.com/sites/2015/special-reports/shanghai/ [Accessed 12 Jan. 2020].</w:t>
      </w:r>
    </w:p>
    <w:p w14:paraId="7C4F91DF" w14:textId="77777777" w:rsidR="00D97DF1" w:rsidRDefault="00D97DF1" w:rsidP="00D97DF1">
      <w:pPr>
        <w:pStyle w:val="NormalWeb"/>
        <w:spacing w:before="240" w:beforeAutospacing="0" w:after="0" w:afterAutospacing="0" w:line="276" w:lineRule="auto"/>
        <w:rPr>
          <w:rFonts w:ascii="Arial" w:eastAsia="Arial" w:hAnsi="Arial" w:cs="Arial"/>
          <w:i/>
          <w:iCs/>
          <w:color w:val="000000"/>
          <w:sz w:val="14"/>
          <w:szCs w:val="14"/>
          <w:highlight w:val="white"/>
        </w:rPr>
      </w:pPr>
      <w:r>
        <w:rPr>
          <w:rFonts w:ascii="Arial" w:eastAsia="Arial" w:hAnsi="Arial" w:cs="Arial"/>
          <w:i/>
          <w:iCs/>
          <w:color w:val="000000"/>
          <w:sz w:val="14"/>
          <w:szCs w:val="14"/>
          <w:highlight w:val="white"/>
        </w:rPr>
        <w:t xml:space="preserve">Produce Report. (2020). </w:t>
      </w:r>
      <w:r>
        <w:rPr>
          <w:rFonts w:ascii="Arial" w:eastAsia="Arial" w:hAnsi="Arial" w:cs="Arial"/>
          <w:i/>
          <w:iCs/>
          <w:color w:val="000000"/>
          <w:sz w:val="14"/>
          <w:szCs w:val="14"/>
        </w:rPr>
        <w:t>Severe congestion and delays at Shanghai Port</w:t>
      </w:r>
      <w:r>
        <w:rPr>
          <w:rFonts w:ascii="Arial" w:eastAsia="Arial" w:hAnsi="Arial" w:cs="Arial"/>
          <w:i/>
          <w:iCs/>
          <w:color w:val="000000"/>
          <w:sz w:val="14"/>
          <w:szCs w:val="14"/>
          <w:highlight w:val="white"/>
        </w:rPr>
        <w:t>. [online] Available at: https://www.producereport.com/article/severe-congestion-delays-shanghai-port [Accessed 9 Jan. 2020].</w:t>
      </w:r>
    </w:p>
    <w:p w14:paraId="139C246E" w14:textId="1E8C9A0B" w:rsidR="00D97DF1" w:rsidRDefault="00D97DF1" w:rsidP="00D97DF1">
      <w:pPr>
        <w:pStyle w:val="NormalWeb"/>
        <w:spacing w:before="240" w:beforeAutospacing="0" w:after="0" w:afterAutospacing="0" w:line="276" w:lineRule="auto"/>
        <w:rPr>
          <w:sz w:val="14"/>
          <w:szCs w:val="14"/>
        </w:rPr>
      </w:pPr>
      <w:r>
        <w:rPr>
          <w:rFonts w:ascii="Arial" w:eastAsia="Arial" w:hAnsi="Arial" w:cs="Arial"/>
          <w:i/>
          <w:iCs/>
          <w:color w:val="000000"/>
          <w:sz w:val="14"/>
          <w:szCs w:val="14"/>
        </w:rPr>
        <w:t>Mitra, A. (</w:t>
      </w:r>
      <w:r w:rsidR="004B282E">
        <w:rPr>
          <w:rFonts w:ascii="Arial" w:eastAsia="Arial" w:hAnsi="Arial" w:cs="Arial"/>
          <w:i/>
          <w:iCs/>
          <w:color w:val="000000"/>
          <w:sz w:val="14"/>
          <w:szCs w:val="14"/>
        </w:rPr>
        <w:t>June</w:t>
      </w:r>
      <w:r>
        <w:rPr>
          <w:rFonts w:ascii="Arial" w:eastAsia="Arial" w:hAnsi="Arial" w:cs="Arial"/>
          <w:i/>
          <w:iCs/>
          <w:color w:val="000000"/>
          <w:sz w:val="14"/>
          <w:szCs w:val="14"/>
        </w:rPr>
        <w:t xml:space="preserve"> 2019). “Top 10 Shanghai Dishes”. [Online]. Available:</w:t>
      </w:r>
      <w:hyperlink r:id="rId6" w:history="1">
        <w:r>
          <w:rPr>
            <w:rStyle w:val="Hyperlink"/>
            <w:rFonts w:ascii="Arial" w:eastAsia="Arial" w:hAnsi="Arial" w:cs="Arial"/>
            <w:i/>
            <w:iCs/>
            <w:color w:val="000000"/>
            <w:sz w:val="14"/>
            <w:szCs w:val="14"/>
          </w:rPr>
          <w:t xml:space="preserve"> </w:t>
        </w:r>
      </w:hyperlink>
      <w:hyperlink r:id="rId7" w:history="1">
        <w:r>
          <w:rPr>
            <w:rStyle w:val="Hyperlink"/>
            <w:rFonts w:ascii="Arial" w:eastAsia="Arial" w:hAnsi="Arial" w:cs="Arial"/>
            <w:i/>
            <w:iCs/>
            <w:color w:val="000000"/>
            <w:sz w:val="14"/>
            <w:szCs w:val="14"/>
          </w:rPr>
          <w:t>https://www.chinahighlights.com/shanghai/food-restaurant.htm</w:t>
        </w:r>
      </w:hyperlink>
      <w:r>
        <w:rPr>
          <w:rFonts w:ascii="Arial" w:eastAsia="Arial" w:hAnsi="Arial" w:cs="Arial"/>
          <w:i/>
          <w:iCs/>
          <w:color w:val="000000"/>
          <w:sz w:val="14"/>
          <w:szCs w:val="14"/>
        </w:rPr>
        <w:t xml:space="preserve">. [Accessed Date: </w:t>
      </w:r>
      <w:r w:rsidR="004B282E">
        <w:rPr>
          <w:rFonts w:ascii="Arial" w:eastAsia="Arial" w:hAnsi="Arial" w:cs="Arial"/>
          <w:i/>
          <w:iCs/>
          <w:color w:val="000000"/>
          <w:sz w:val="14"/>
          <w:szCs w:val="14"/>
        </w:rPr>
        <w:t>January</w:t>
      </w:r>
      <w:r>
        <w:rPr>
          <w:rFonts w:ascii="Arial" w:eastAsia="Arial" w:hAnsi="Arial" w:cs="Arial"/>
          <w:i/>
          <w:iCs/>
          <w:color w:val="000000"/>
          <w:sz w:val="14"/>
          <w:szCs w:val="14"/>
        </w:rPr>
        <w:t xml:space="preserve"> 2,2020]. </w:t>
      </w:r>
    </w:p>
    <w:p w14:paraId="682E52B8" w14:textId="77777777" w:rsidR="00D97DF1" w:rsidRDefault="00D97DF1" w:rsidP="00D97DF1">
      <w:pPr>
        <w:pStyle w:val="NormalWeb"/>
        <w:spacing w:before="240" w:beforeAutospacing="0" w:after="0" w:afterAutospacing="0" w:line="276" w:lineRule="auto"/>
        <w:rPr>
          <w:sz w:val="14"/>
          <w:szCs w:val="14"/>
        </w:rPr>
      </w:pPr>
      <w:r>
        <w:rPr>
          <w:rFonts w:ascii="Arial" w:eastAsia="Arial" w:hAnsi="Arial" w:cs="Arial"/>
          <w:i/>
          <w:iCs/>
          <w:color w:val="000000" w:themeColor="dark1"/>
          <w:sz w:val="14"/>
          <w:szCs w:val="14"/>
          <w:highlight w:val="white"/>
        </w:rPr>
        <w:t xml:space="preserve">Travelchinaguide.com. (2020). </w:t>
      </w:r>
      <w:r>
        <w:rPr>
          <w:rFonts w:ascii="Arial" w:eastAsia="Arial" w:hAnsi="Arial" w:cs="Arial"/>
          <w:i/>
          <w:iCs/>
          <w:color w:val="000000" w:themeColor="dark1"/>
          <w:sz w:val="14"/>
          <w:szCs w:val="14"/>
        </w:rPr>
        <w:t xml:space="preserve">Shanghai </w:t>
      </w:r>
      <w:r>
        <w:rPr>
          <w:rFonts w:ascii="Arial" w:eastAsia="Arial" w:hAnsi="Arial" w:cs="Arial"/>
          <w:i/>
          <w:iCs/>
          <w:color w:val="000000" w:themeColor="dark1"/>
          <w:sz w:val="14"/>
          <w:szCs w:val="14"/>
          <w:highlight w:val="white"/>
        </w:rPr>
        <w:t xml:space="preserve">Shanghai, F. (2020). </w:t>
      </w:r>
      <w:r>
        <w:rPr>
          <w:rFonts w:ascii="Arial" w:eastAsia="Arial" w:hAnsi="Arial" w:cs="Arial"/>
          <w:i/>
          <w:iCs/>
          <w:color w:val="000000" w:themeColor="dark1"/>
          <w:sz w:val="14"/>
          <w:szCs w:val="14"/>
        </w:rPr>
        <w:t>Shanghai</w:t>
      </w:r>
      <w:r>
        <w:rPr>
          <w:rFonts w:ascii="Arial" w:eastAsia="Arial" w:hAnsi="Arial" w:cs="Arial"/>
          <w:i/>
          <w:iCs/>
          <w:color w:val="000000" w:themeColor="dark1"/>
          <w:sz w:val="14"/>
          <w:szCs w:val="14"/>
          <w:highlight w:val="white"/>
        </w:rPr>
        <w:t xml:space="preserve">. [online] Discover China. Available at: </w:t>
      </w:r>
      <w:hyperlink r:id="rId8" w:history="1">
        <w:r>
          <w:rPr>
            <w:rStyle w:val="Hyperlink"/>
            <w:rFonts w:ascii="Arial" w:eastAsia="Arial" w:hAnsi="Arial" w:cs="Arial"/>
            <w:i/>
            <w:iCs/>
            <w:color w:val="0563C1" w:themeColor="hyperlink"/>
            <w:sz w:val="14"/>
            <w:szCs w:val="14"/>
            <w:highlight w:val="white"/>
          </w:rPr>
          <w:t>https://www.discoverchina.com/shanghai</w:t>
        </w:r>
      </w:hyperlink>
      <w:r>
        <w:rPr>
          <w:rFonts w:ascii="Arial" w:eastAsia="Arial" w:hAnsi="Arial" w:cs="Arial"/>
          <w:i/>
          <w:iCs/>
          <w:color w:val="000000" w:themeColor="dark1"/>
          <w:sz w:val="14"/>
          <w:szCs w:val="14"/>
          <w:highlight w:val="white"/>
        </w:rPr>
        <w:t xml:space="preserve">  [Accessed 21 Jan. 2020].</w:t>
      </w:r>
    </w:p>
    <w:p w14:paraId="542856FA" w14:textId="77777777" w:rsidR="00D97DF1" w:rsidRDefault="00D97DF1" w:rsidP="00D97DF1">
      <w:pPr>
        <w:pStyle w:val="NormalWeb"/>
        <w:spacing w:before="240" w:beforeAutospacing="0" w:after="0" w:afterAutospacing="0" w:line="276" w:lineRule="auto"/>
        <w:rPr>
          <w:sz w:val="14"/>
          <w:szCs w:val="14"/>
        </w:rPr>
      </w:pPr>
      <w:r>
        <w:rPr>
          <w:rFonts w:ascii="Arial" w:eastAsia="Arial" w:hAnsi="Arial" w:cs="Arial"/>
          <w:i/>
          <w:iCs/>
          <w:color w:val="000000"/>
          <w:sz w:val="14"/>
          <w:szCs w:val="14"/>
          <w:highlight w:val="white"/>
        </w:rPr>
        <w:t xml:space="preserve">Shanghai.gov.cn. (2020). </w:t>
      </w:r>
      <w:r>
        <w:rPr>
          <w:rFonts w:ascii="Arial" w:eastAsia="Arial" w:hAnsi="Arial" w:cs="Arial"/>
          <w:i/>
          <w:iCs/>
          <w:color w:val="000000"/>
          <w:sz w:val="14"/>
          <w:szCs w:val="14"/>
        </w:rPr>
        <w:t>SHANGHAI CHINA</w:t>
      </w:r>
      <w:r>
        <w:rPr>
          <w:rFonts w:ascii="Arial" w:eastAsia="Arial" w:hAnsi="Arial" w:cs="Arial"/>
          <w:i/>
          <w:iCs/>
          <w:color w:val="000000"/>
          <w:sz w:val="14"/>
          <w:szCs w:val="14"/>
          <w:highlight w:val="white"/>
        </w:rPr>
        <w:t>. [online] Available at: http://www.shanghai.gov.cn/shanghai/node27118/node27386/node27408/node27413/node27599/userobject26ai480.html [Accessed 11 Jan. 2020].</w:t>
      </w:r>
    </w:p>
    <w:p w14:paraId="2A9D9182" w14:textId="77777777" w:rsidR="00D97DF1" w:rsidRDefault="00D97DF1" w:rsidP="00D97DF1">
      <w:pPr>
        <w:pStyle w:val="NormalWeb"/>
        <w:spacing w:before="240" w:beforeAutospacing="0" w:after="0" w:afterAutospacing="0" w:line="276" w:lineRule="auto"/>
        <w:rPr>
          <w:sz w:val="14"/>
          <w:szCs w:val="14"/>
        </w:rPr>
      </w:pPr>
      <w:r>
        <w:rPr>
          <w:rFonts w:ascii="Arial" w:eastAsia="Arial" w:hAnsi="Arial" w:cs="Arial"/>
          <w:i/>
          <w:iCs/>
          <w:color w:val="000000"/>
          <w:sz w:val="14"/>
          <w:szCs w:val="14"/>
          <w:highlight w:val="white"/>
        </w:rPr>
        <w:t xml:space="preserve">South China Morning Post. (2020). </w:t>
      </w:r>
      <w:r>
        <w:rPr>
          <w:rFonts w:ascii="Arial" w:eastAsia="Arial" w:hAnsi="Arial" w:cs="Arial"/>
          <w:i/>
          <w:iCs/>
          <w:color w:val="000000"/>
          <w:sz w:val="14"/>
          <w:szCs w:val="14"/>
        </w:rPr>
        <w:t>Shanghai aiming for 6 per cent GDP growth in 2020, mayor says</w:t>
      </w:r>
      <w:r>
        <w:rPr>
          <w:rFonts w:ascii="Arial" w:eastAsia="Arial" w:hAnsi="Arial" w:cs="Arial"/>
          <w:i/>
          <w:iCs/>
          <w:color w:val="000000"/>
          <w:sz w:val="14"/>
          <w:szCs w:val="14"/>
          <w:highlight w:val="white"/>
        </w:rPr>
        <w:t>. [online] Available at: https://www.scmp.com/business/companies/article/3046238/shanghai-aiming-6-cent-gdp-growth-2020-will-bank-foreign [Accessed 20 Jan. 2020].</w:t>
      </w:r>
    </w:p>
    <w:p w14:paraId="79E3F626" w14:textId="77777777" w:rsidR="00D97DF1" w:rsidRDefault="00D97DF1" w:rsidP="00D97DF1">
      <w:pPr>
        <w:pStyle w:val="NormalWeb"/>
        <w:spacing w:before="240" w:beforeAutospacing="0" w:after="0" w:afterAutospacing="0" w:line="276" w:lineRule="auto"/>
        <w:rPr>
          <w:rFonts w:ascii="Arial" w:eastAsia="Arial" w:hAnsi="Arial" w:cs="Arial"/>
          <w:i/>
          <w:iCs/>
          <w:color w:val="000000"/>
          <w:sz w:val="14"/>
          <w:szCs w:val="14"/>
          <w:highlight w:val="white"/>
        </w:rPr>
      </w:pPr>
      <w:r>
        <w:rPr>
          <w:rFonts w:ascii="Arial" w:eastAsia="Arial" w:hAnsi="Arial" w:cs="Arial"/>
          <w:i/>
          <w:iCs/>
          <w:color w:val="000000"/>
          <w:sz w:val="14"/>
          <w:szCs w:val="14"/>
          <w:highlight w:val="white"/>
        </w:rPr>
        <w:t xml:space="preserve">South China Morning Post. (2020). </w:t>
      </w:r>
      <w:r>
        <w:rPr>
          <w:rFonts w:ascii="Arial" w:eastAsia="Arial" w:hAnsi="Arial" w:cs="Arial"/>
          <w:i/>
          <w:iCs/>
          <w:color w:val="000000"/>
          <w:sz w:val="14"/>
          <w:szCs w:val="14"/>
        </w:rPr>
        <w:t>China doubles size of Shanghai FTZ in drive to open markets</w:t>
      </w:r>
      <w:r>
        <w:rPr>
          <w:rFonts w:ascii="Arial" w:eastAsia="Arial" w:hAnsi="Arial" w:cs="Arial"/>
          <w:i/>
          <w:iCs/>
          <w:color w:val="000000"/>
          <w:sz w:val="14"/>
          <w:szCs w:val="14"/>
          <w:highlight w:val="white"/>
        </w:rPr>
        <w:t>. [online] Available at: https://www.scmp.com/economy/china-economy/article/3021706/china-doubles-size-shanghai-free-trade-zone-include-tesla [Accessed 20 Jan. 2020].</w:t>
      </w:r>
    </w:p>
    <w:p w14:paraId="39670C69" w14:textId="542366D9" w:rsidR="00D97DF1" w:rsidRDefault="00D97DF1" w:rsidP="00D97DF1">
      <w:pPr>
        <w:pStyle w:val="NormalWeb"/>
        <w:spacing w:before="240" w:beforeAutospacing="0" w:after="0" w:afterAutospacing="0" w:line="276" w:lineRule="auto"/>
        <w:rPr>
          <w:sz w:val="14"/>
          <w:szCs w:val="14"/>
        </w:rPr>
      </w:pPr>
      <w:r>
        <w:rPr>
          <w:rFonts w:ascii="Arial" w:eastAsia="Arial" w:hAnsi="Arial" w:cs="Arial"/>
          <w:i/>
          <w:iCs/>
          <w:color w:val="000000" w:themeColor="dark1"/>
          <w:sz w:val="14"/>
          <w:szCs w:val="14"/>
        </w:rPr>
        <w:t>Su, Q, G. (</w:t>
      </w:r>
      <w:r w:rsidR="004B282E">
        <w:rPr>
          <w:rFonts w:ascii="Arial" w:eastAsia="Arial" w:hAnsi="Arial" w:cs="Arial"/>
          <w:i/>
          <w:iCs/>
          <w:color w:val="000000" w:themeColor="dark1"/>
          <w:sz w:val="14"/>
          <w:szCs w:val="14"/>
        </w:rPr>
        <w:t>April</w:t>
      </w:r>
      <w:r>
        <w:rPr>
          <w:rFonts w:ascii="Arial" w:eastAsia="Arial" w:hAnsi="Arial" w:cs="Arial"/>
          <w:i/>
          <w:iCs/>
          <w:color w:val="000000" w:themeColor="dark1"/>
          <w:sz w:val="14"/>
          <w:szCs w:val="14"/>
        </w:rPr>
        <w:t xml:space="preserve"> 2019). “Differentiating Between Shanghainese And Mandarin</w:t>
      </w:r>
      <w:r w:rsidR="004B282E">
        <w:rPr>
          <w:rFonts w:ascii="Arial" w:eastAsia="Arial" w:hAnsi="Arial" w:cs="Arial"/>
          <w:i/>
          <w:iCs/>
          <w:color w:val="000000" w:themeColor="dark1"/>
          <w:sz w:val="14"/>
          <w:szCs w:val="14"/>
        </w:rPr>
        <w:t>”. [</w:t>
      </w:r>
      <w:r>
        <w:rPr>
          <w:rFonts w:ascii="Arial" w:eastAsia="Arial" w:hAnsi="Arial" w:cs="Arial"/>
          <w:i/>
          <w:iCs/>
          <w:color w:val="000000" w:themeColor="dark1"/>
          <w:sz w:val="14"/>
          <w:szCs w:val="14"/>
        </w:rPr>
        <w:t>Online]. Available:</w:t>
      </w:r>
      <w:hyperlink r:id="rId9" w:history="1">
        <w:r>
          <w:rPr>
            <w:rStyle w:val="Hyperlink"/>
            <w:rFonts w:ascii="Arial" w:eastAsia="Arial" w:hAnsi="Arial" w:cs="Arial"/>
            <w:i/>
            <w:iCs/>
            <w:color w:val="000000" w:themeColor="dark1"/>
            <w:sz w:val="14"/>
            <w:szCs w:val="14"/>
          </w:rPr>
          <w:t xml:space="preserve"> </w:t>
        </w:r>
      </w:hyperlink>
      <w:hyperlink r:id="rId10" w:history="1">
        <w:r>
          <w:rPr>
            <w:rStyle w:val="Hyperlink"/>
            <w:rFonts w:ascii="Arial" w:eastAsia="Arial" w:hAnsi="Arial" w:cs="Arial"/>
            <w:i/>
            <w:iCs/>
            <w:color w:val="0563C1" w:themeColor="hyperlink"/>
            <w:sz w:val="14"/>
            <w:szCs w:val="14"/>
          </w:rPr>
          <w:t>https://www.thoughtco.com/shanghainese-the-language-of-shanghai-2278415</w:t>
        </w:r>
      </w:hyperlink>
      <w:r>
        <w:rPr>
          <w:rFonts w:ascii="Arial" w:eastAsia="Arial" w:hAnsi="Arial" w:cs="Arial"/>
          <w:i/>
          <w:iCs/>
          <w:color w:val="000000" w:themeColor="dark1"/>
          <w:sz w:val="14"/>
          <w:szCs w:val="14"/>
        </w:rPr>
        <w:t xml:space="preserve">. [Accessed Date: </w:t>
      </w:r>
      <w:r w:rsidR="004B282E">
        <w:rPr>
          <w:rFonts w:ascii="Arial" w:eastAsia="Arial" w:hAnsi="Arial" w:cs="Arial"/>
          <w:i/>
          <w:iCs/>
          <w:color w:val="000000" w:themeColor="dark1"/>
          <w:sz w:val="14"/>
          <w:szCs w:val="14"/>
        </w:rPr>
        <w:t>January</w:t>
      </w:r>
      <w:r>
        <w:rPr>
          <w:rFonts w:ascii="Arial" w:eastAsia="Arial" w:hAnsi="Arial" w:cs="Arial"/>
          <w:i/>
          <w:iCs/>
          <w:color w:val="000000" w:themeColor="dark1"/>
          <w:sz w:val="14"/>
          <w:szCs w:val="14"/>
        </w:rPr>
        <w:t xml:space="preserve"> 4, 2020].  </w:t>
      </w:r>
    </w:p>
    <w:p w14:paraId="4153F4AE" w14:textId="77777777" w:rsidR="00D97DF1" w:rsidRDefault="00D97DF1" w:rsidP="00D97DF1">
      <w:pPr>
        <w:pStyle w:val="NormalWeb"/>
        <w:spacing w:before="240" w:beforeAutospacing="0" w:after="0" w:afterAutospacing="0" w:line="276" w:lineRule="auto"/>
        <w:rPr>
          <w:sz w:val="14"/>
          <w:szCs w:val="14"/>
        </w:rPr>
      </w:pPr>
      <w:r>
        <w:rPr>
          <w:rFonts w:ascii="Arial" w:eastAsia="Arial" w:hAnsi="Arial" w:cs="Arial"/>
          <w:i/>
          <w:iCs/>
          <w:color w:val="000000"/>
          <w:sz w:val="14"/>
          <w:szCs w:val="14"/>
          <w:highlight w:val="white"/>
        </w:rPr>
        <w:t xml:space="preserve">Travel Agent Central. (2020). </w:t>
      </w:r>
      <w:r>
        <w:rPr>
          <w:rFonts w:ascii="Arial" w:eastAsia="Arial" w:hAnsi="Arial" w:cs="Arial"/>
          <w:i/>
          <w:iCs/>
          <w:color w:val="000000"/>
          <w:sz w:val="14"/>
          <w:szCs w:val="14"/>
        </w:rPr>
        <w:t>Stats: Shanghai, Beijing Top Global Tourism Market</w:t>
      </w:r>
      <w:r>
        <w:rPr>
          <w:rFonts w:ascii="Arial" w:eastAsia="Arial" w:hAnsi="Arial" w:cs="Arial"/>
          <w:i/>
          <w:iCs/>
          <w:color w:val="000000"/>
          <w:sz w:val="14"/>
          <w:szCs w:val="14"/>
          <w:highlight w:val="white"/>
        </w:rPr>
        <w:t>. [online] Available at: https://www.travelagentcentral.com/destinations/stats-shanghai-beijing-top-global-tourism-market [Accessed 11 Jan. 2020].</w:t>
      </w:r>
    </w:p>
    <w:p w14:paraId="4CDE9D90" w14:textId="228DF0DD" w:rsidR="00D97DF1" w:rsidRDefault="00D97DF1" w:rsidP="00D97DF1">
      <w:pPr>
        <w:pStyle w:val="NormalWeb"/>
        <w:spacing w:before="240" w:beforeAutospacing="0" w:after="0" w:afterAutospacing="0" w:line="276" w:lineRule="auto"/>
        <w:rPr>
          <w:sz w:val="14"/>
          <w:szCs w:val="14"/>
        </w:rPr>
      </w:pPr>
      <w:r>
        <w:rPr>
          <w:rFonts w:ascii="Arial" w:eastAsia="Arial" w:hAnsi="Arial" w:cs="Arial"/>
          <w:i/>
          <w:iCs/>
          <w:color w:val="000000"/>
          <w:sz w:val="14"/>
          <w:szCs w:val="14"/>
          <w:highlight w:val="white"/>
        </w:rPr>
        <w:t>Travel china guide.2020</w:t>
      </w:r>
      <w:r w:rsidR="004B282E">
        <w:rPr>
          <w:rFonts w:ascii="Arial" w:eastAsia="Arial" w:hAnsi="Arial" w:cs="Arial"/>
          <w:i/>
          <w:iCs/>
          <w:color w:val="000000"/>
          <w:sz w:val="14"/>
          <w:szCs w:val="14"/>
          <w:highlight w:val="white"/>
        </w:rPr>
        <w:t>.” Shanghai</w:t>
      </w:r>
      <w:r>
        <w:rPr>
          <w:rFonts w:ascii="Arial" w:eastAsia="Arial" w:hAnsi="Arial" w:cs="Arial"/>
          <w:i/>
          <w:iCs/>
          <w:color w:val="000000"/>
          <w:sz w:val="14"/>
          <w:szCs w:val="14"/>
          <w:highlight w:val="white"/>
        </w:rPr>
        <w:t xml:space="preserve"> Events”. [Online]. Available:</w:t>
      </w:r>
      <w:hyperlink r:id="rId11" w:history="1">
        <w:r>
          <w:rPr>
            <w:rStyle w:val="Hyperlink"/>
            <w:rFonts w:ascii="Arial" w:eastAsia="Arial" w:hAnsi="Arial" w:cs="Arial"/>
            <w:i/>
            <w:iCs/>
            <w:color w:val="000000"/>
            <w:sz w:val="14"/>
            <w:szCs w:val="14"/>
          </w:rPr>
          <w:t>https</w:t>
        </w:r>
      </w:hyperlink>
      <w:hyperlink r:id="rId12" w:history="1">
        <w:r>
          <w:rPr>
            <w:rStyle w:val="Hyperlink"/>
            <w:rFonts w:ascii="Arial" w:eastAsia="Arial" w:hAnsi="Arial" w:cs="Arial"/>
            <w:i/>
            <w:iCs/>
            <w:color w:val="000000"/>
            <w:sz w:val="14"/>
            <w:szCs w:val="14"/>
          </w:rPr>
          <w:t>://www.travelchinaguide.com/cityguides/shanghai/events.htm</w:t>
        </w:r>
      </w:hyperlink>
      <w:r>
        <w:rPr>
          <w:rFonts w:ascii="Arial" w:eastAsia="Arial" w:hAnsi="Arial" w:cs="Arial"/>
          <w:i/>
          <w:iCs/>
          <w:color w:val="000000"/>
          <w:sz w:val="14"/>
          <w:szCs w:val="14"/>
          <w:highlight w:val="white"/>
        </w:rPr>
        <w:t xml:space="preserve">. [Accessed </w:t>
      </w:r>
      <w:r w:rsidR="004B282E">
        <w:rPr>
          <w:rFonts w:ascii="Arial" w:eastAsia="Arial" w:hAnsi="Arial" w:cs="Arial"/>
          <w:i/>
          <w:iCs/>
          <w:color w:val="000000"/>
          <w:sz w:val="14"/>
          <w:szCs w:val="14"/>
          <w:highlight w:val="white"/>
        </w:rPr>
        <w:t>Date: January</w:t>
      </w:r>
      <w:r>
        <w:rPr>
          <w:rFonts w:ascii="Arial" w:eastAsia="Arial" w:hAnsi="Arial" w:cs="Arial"/>
          <w:i/>
          <w:iCs/>
          <w:color w:val="000000"/>
          <w:sz w:val="14"/>
          <w:szCs w:val="14"/>
          <w:highlight w:val="white"/>
        </w:rPr>
        <w:t>,15,2020].</w:t>
      </w:r>
    </w:p>
    <w:p w14:paraId="134F7BCD" w14:textId="466D455F" w:rsidR="00D97DF1" w:rsidRDefault="00D97DF1" w:rsidP="00D97DF1">
      <w:pPr>
        <w:pStyle w:val="NormalWeb"/>
        <w:spacing w:before="240" w:beforeAutospacing="0" w:after="0" w:afterAutospacing="0" w:line="276" w:lineRule="auto"/>
        <w:rPr>
          <w:sz w:val="14"/>
          <w:szCs w:val="14"/>
        </w:rPr>
      </w:pPr>
      <w:r>
        <w:rPr>
          <w:rFonts w:ascii="Arial" w:eastAsia="Arial" w:hAnsi="Arial" w:cs="Arial"/>
          <w:i/>
          <w:iCs/>
          <w:color w:val="000000"/>
          <w:sz w:val="14"/>
          <w:szCs w:val="14"/>
        </w:rPr>
        <w:t>Travel China Guide. (2020). “Shanghai Food: Top 5”. [Online]. Available:</w:t>
      </w:r>
      <w:hyperlink r:id="rId13" w:history="1">
        <w:r>
          <w:rPr>
            <w:rStyle w:val="Hyperlink"/>
            <w:rFonts w:ascii="Arial" w:eastAsia="Arial" w:hAnsi="Arial" w:cs="Arial"/>
            <w:i/>
            <w:iCs/>
            <w:color w:val="000000"/>
            <w:sz w:val="14"/>
            <w:szCs w:val="14"/>
          </w:rPr>
          <w:t xml:space="preserve"> </w:t>
        </w:r>
      </w:hyperlink>
      <w:hyperlink r:id="rId14" w:history="1">
        <w:r>
          <w:rPr>
            <w:rStyle w:val="Hyperlink"/>
            <w:rFonts w:ascii="Arial" w:eastAsia="Arial" w:hAnsi="Arial" w:cs="Arial"/>
            <w:i/>
            <w:iCs/>
            <w:color w:val="000000"/>
            <w:sz w:val="14"/>
            <w:szCs w:val="14"/>
          </w:rPr>
          <w:t>https://www.travelchinaguide.com/cityguides/shanghai/dining/more.htm</w:t>
        </w:r>
      </w:hyperlink>
      <w:r>
        <w:rPr>
          <w:rFonts w:ascii="Arial" w:eastAsia="Arial" w:hAnsi="Arial" w:cs="Arial"/>
          <w:i/>
          <w:iCs/>
          <w:color w:val="000000"/>
          <w:sz w:val="14"/>
          <w:szCs w:val="14"/>
        </w:rPr>
        <w:t xml:space="preserve">. [Accessed Date: </w:t>
      </w:r>
      <w:r w:rsidR="004B282E">
        <w:rPr>
          <w:rFonts w:ascii="Arial" w:eastAsia="Arial" w:hAnsi="Arial" w:cs="Arial"/>
          <w:i/>
          <w:iCs/>
          <w:color w:val="000000"/>
          <w:sz w:val="14"/>
          <w:szCs w:val="14"/>
        </w:rPr>
        <w:t>January</w:t>
      </w:r>
      <w:r>
        <w:rPr>
          <w:rFonts w:ascii="Arial" w:eastAsia="Arial" w:hAnsi="Arial" w:cs="Arial"/>
          <w:i/>
          <w:iCs/>
          <w:color w:val="000000"/>
          <w:sz w:val="14"/>
          <w:szCs w:val="14"/>
        </w:rPr>
        <w:t xml:space="preserve"> 12,2020]. </w:t>
      </w:r>
    </w:p>
    <w:p w14:paraId="6B4D1CD2" w14:textId="77777777" w:rsidR="00D97DF1" w:rsidRDefault="00D97DF1" w:rsidP="00D97DF1">
      <w:pPr>
        <w:pStyle w:val="NormalWeb"/>
        <w:spacing w:before="240" w:beforeAutospacing="0" w:after="0" w:afterAutospacing="0" w:line="276" w:lineRule="auto"/>
        <w:rPr>
          <w:sz w:val="14"/>
          <w:szCs w:val="14"/>
        </w:rPr>
      </w:pPr>
      <w:r>
        <w:rPr>
          <w:rFonts w:ascii="Arial" w:eastAsia="Arial" w:hAnsi="Arial" w:cs="Arial"/>
          <w:i/>
          <w:iCs/>
          <w:color w:val="000000" w:themeColor="dark1"/>
          <w:sz w:val="14"/>
          <w:szCs w:val="14"/>
          <w:highlight w:val="white"/>
        </w:rPr>
        <w:t xml:space="preserve">Travelchinaguide.com. (2020). </w:t>
      </w:r>
      <w:r>
        <w:rPr>
          <w:rFonts w:ascii="Arial" w:eastAsia="Arial" w:hAnsi="Arial" w:cs="Arial"/>
          <w:i/>
          <w:iCs/>
          <w:color w:val="000000" w:themeColor="dark1"/>
          <w:sz w:val="14"/>
          <w:szCs w:val="14"/>
        </w:rPr>
        <w:t>Shanghai Economy: Agriculture, Industries with Development</w:t>
      </w:r>
      <w:r>
        <w:rPr>
          <w:rFonts w:ascii="Arial" w:eastAsia="Arial" w:hAnsi="Arial" w:cs="Arial"/>
          <w:i/>
          <w:iCs/>
          <w:color w:val="000000" w:themeColor="dark1"/>
          <w:sz w:val="14"/>
          <w:szCs w:val="14"/>
          <w:highlight w:val="white"/>
        </w:rPr>
        <w:t>. [online] Available at:</w:t>
      </w:r>
      <w:hyperlink r:id="rId15" w:history="1">
        <w:r>
          <w:rPr>
            <w:rStyle w:val="Hyperlink"/>
            <w:rFonts w:ascii="Arial" w:eastAsia="Arial" w:hAnsi="Arial" w:cs="Arial"/>
            <w:i/>
            <w:iCs/>
            <w:color w:val="000000" w:themeColor="dark1"/>
            <w:sz w:val="14"/>
            <w:szCs w:val="14"/>
            <w:highlight w:val="white"/>
          </w:rPr>
          <w:t xml:space="preserve"> </w:t>
        </w:r>
      </w:hyperlink>
      <w:hyperlink r:id="rId16" w:history="1">
        <w:r>
          <w:rPr>
            <w:rStyle w:val="Hyperlink"/>
            <w:rFonts w:ascii="Arial" w:eastAsia="Arial" w:hAnsi="Arial" w:cs="Arial"/>
            <w:i/>
            <w:iCs/>
            <w:color w:val="0563C1" w:themeColor="hyperlink"/>
            <w:sz w:val="14"/>
            <w:szCs w:val="14"/>
            <w:highlight w:val="white"/>
          </w:rPr>
          <w:t>https://www.travelchinaguide.com/cityguides/shanghai/economy.htm</w:t>
        </w:r>
      </w:hyperlink>
      <w:r>
        <w:rPr>
          <w:rFonts w:ascii="Arial" w:eastAsia="Arial" w:hAnsi="Arial" w:cs="Arial"/>
          <w:i/>
          <w:iCs/>
          <w:color w:val="000000" w:themeColor="dark1"/>
          <w:sz w:val="14"/>
          <w:szCs w:val="14"/>
          <w:highlight w:val="white"/>
        </w:rPr>
        <w:t xml:space="preserve"> [Accessed 10 Jan. 2020]</w:t>
      </w:r>
    </w:p>
    <w:p w14:paraId="08578AB8" w14:textId="77777777" w:rsidR="00D97DF1" w:rsidRDefault="00D97DF1" w:rsidP="00D97DF1">
      <w:pPr>
        <w:pStyle w:val="NormalWeb"/>
        <w:spacing w:before="240" w:beforeAutospacing="0" w:after="0" w:afterAutospacing="0" w:line="276" w:lineRule="auto"/>
        <w:rPr>
          <w:sz w:val="14"/>
          <w:szCs w:val="14"/>
        </w:rPr>
      </w:pPr>
      <w:r>
        <w:rPr>
          <w:rFonts w:ascii="Arial" w:eastAsia="Arial" w:hAnsi="Arial" w:cs="Arial"/>
          <w:i/>
          <w:iCs/>
          <w:color w:val="000000" w:themeColor="dark1"/>
          <w:sz w:val="14"/>
          <w:szCs w:val="14"/>
          <w:highlight w:val="white"/>
        </w:rPr>
        <w:t xml:space="preserve">ThoughtCo. (2020). </w:t>
      </w:r>
      <w:r>
        <w:rPr>
          <w:rFonts w:ascii="Arial" w:eastAsia="Arial" w:hAnsi="Arial" w:cs="Arial"/>
          <w:i/>
          <w:iCs/>
          <w:color w:val="000000" w:themeColor="dark1"/>
          <w:sz w:val="14"/>
          <w:szCs w:val="14"/>
        </w:rPr>
        <w:t>What Is Shanghainese and How Is It Different from Mandarin Chinese?</w:t>
      </w:r>
      <w:r>
        <w:rPr>
          <w:rFonts w:ascii="Arial" w:eastAsia="Arial" w:hAnsi="Arial" w:cs="Arial"/>
          <w:i/>
          <w:iCs/>
          <w:color w:val="000000" w:themeColor="dark1"/>
          <w:sz w:val="14"/>
          <w:szCs w:val="14"/>
          <w:highlight w:val="white"/>
        </w:rPr>
        <w:t xml:space="preserve"> [online] Available at:</w:t>
      </w:r>
      <w:hyperlink r:id="rId17" w:history="1">
        <w:r>
          <w:rPr>
            <w:rStyle w:val="Hyperlink"/>
            <w:rFonts w:ascii="Arial" w:eastAsia="Arial" w:hAnsi="Arial" w:cs="Arial"/>
            <w:i/>
            <w:iCs/>
            <w:color w:val="000000" w:themeColor="dark1"/>
            <w:sz w:val="14"/>
            <w:szCs w:val="14"/>
            <w:highlight w:val="white"/>
          </w:rPr>
          <w:t xml:space="preserve"> </w:t>
        </w:r>
      </w:hyperlink>
      <w:hyperlink r:id="rId18" w:history="1">
        <w:r>
          <w:rPr>
            <w:rStyle w:val="Hyperlink"/>
            <w:rFonts w:ascii="Arial" w:eastAsia="Arial" w:hAnsi="Arial" w:cs="Arial"/>
            <w:i/>
            <w:iCs/>
            <w:color w:val="0563C1" w:themeColor="hyperlink"/>
            <w:sz w:val="14"/>
            <w:szCs w:val="14"/>
            <w:highlight w:val="white"/>
          </w:rPr>
          <w:t>https://www.thoughtco.com/shanghainese-the-language-of-shanghai-2278415</w:t>
        </w:r>
      </w:hyperlink>
      <w:r>
        <w:rPr>
          <w:rFonts w:ascii="Arial" w:eastAsia="Arial" w:hAnsi="Arial" w:cs="Arial"/>
          <w:i/>
          <w:iCs/>
          <w:color w:val="000000" w:themeColor="dark1"/>
          <w:sz w:val="14"/>
          <w:szCs w:val="14"/>
          <w:highlight w:val="white"/>
        </w:rPr>
        <w:t xml:space="preserve"> [Accessed 10 Jan. 2020]</w:t>
      </w:r>
    </w:p>
    <w:p w14:paraId="6C9170E0" w14:textId="77777777" w:rsidR="00FA063A" w:rsidRDefault="00FA063A"/>
    <w:sectPr w:rsidR="00FA06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DF1"/>
    <w:rsid w:val="004B282E"/>
    <w:rsid w:val="00D97DF1"/>
    <w:rsid w:val="00FA0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9CB13"/>
  <w15:chartTrackingRefBased/>
  <w15:docId w15:val="{0A4B87A3-8F8C-4120-BBF3-996714363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DF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97DF1"/>
    <w:rPr>
      <w:color w:val="0000FF"/>
      <w:u w:val="single"/>
    </w:rPr>
  </w:style>
  <w:style w:type="paragraph" w:styleId="NormalWeb">
    <w:name w:val="Normal (Web)"/>
    <w:basedOn w:val="Normal"/>
    <w:uiPriority w:val="99"/>
    <w:semiHidden/>
    <w:unhideWhenUsed/>
    <w:rsid w:val="00D97D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97DF1"/>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3803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scoverchina.com/shanghai" TargetMode="External"/><Relationship Id="rId13" Type="http://schemas.openxmlformats.org/officeDocument/2006/relationships/hyperlink" Target="https://www.travelchinaguide.com/cityguides/shanghai/dining/more.htm" TargetMode="External"/><Relationship Id="rId18" Type="http://schemas.openxmlformats.org/officeDocument/2006/relationships/hyperlink" Target="https://www.thoughtco.com/shanghainese-the-language-of-shanghai-2278415" TargetMode="External"/><Relationship Id="rId3" Type="http://schemas.openxmlformats.org/officeDocument/2006/relationships/webSettings" Target="webSettings.xml"/><Relationship Id="rId7" Type="http://schemas.openxmlformats.org/officeDocument/2006/relationships/hyperlink" Target="https://www.chinahighlights.com/shanghai/food-restaurant.htm" TargetMode="External"/><Relationship Id="rId12" Type="http://schemas.openxmlformats.org/officeDocument/2006/relationships/hyperlink" Target="https://www.travelchinaguide.com/cityguides/shanghai/events.htm" TargetMode="External"/><Relationship Id="rId17" Type="http://schemas.openxmlformats.org/officeDocument/2006/relationships/hyperlink" Target="https://www.thoughtco.com/shanghainese-the-language-of-shanghai-2278415" TargetMode="External"/><Relationship Id="rId2" Type="http://schemas.openxmlformats.org/officeDocument/2006/relationships/settings" Target="settings.xml"/><Relationship Id="rId16" Type="http://schemas.openxmlformats.org/officeDocument/2006/relationships/hyperlink" Target="https://www.travelchinaguide.com/cityguides/shanghai/economy.htm"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hinahighlights.com/shanghai/food-restaurant.htm" TargetMode="External"/><Relationship Id="rId11" Type="http://schemas.openxmlformats.org/officeDocument/2006/relationships/hyperlink" Target="https://www.travelchinaguide.com/cityguides/shanghai/events.htm" TargetMode="External"/><Relationship Id="rId5" Type="http://schemas.openxmlformats.org/officeDocument/2006/relationships/hyperlink" Target="https://www.britannica.com/place/Shanghai/Economy" TargetMode="External"/><Relationship Id="rId15" Type="http://schemas.openxmlformats.org/officeDocument/2006/relationships/hyperlink" Target="https://www.travelchinaguide.com/cityguides/shanghai/economy.htm" TargetMode="External"/><Relationship Id="rId10" Type="http://schemas.openxmlformats.org/officeDocument/2006/relationships/hyperlink" Target="https://www.thoughtco.com/shanghainese-the-language-of-shanghai-2278415" TargetMode="External"/><Relationship Id="rId19" Type="http://schemas.openxmlformats.org/officeDocument/2006/relationships/fontTable" Target="fontTable.xml"/><Relationship Id="rId4" Type="http://schemas.openxmlformats.org/officeDocument/2006/relationships/hyperlink" Target="https://www.britannica.com/place/Shanghai/Economy" TargetMode="External"/><Relationship Id="rId9" Type="http://schemas.openxmlformats.org/officeDocument/2006/relationships/hyperlink" Target="https://www.thoughtco.com/shanghainese-the-language-of-shanghai-2278415" TargetMode="External"/><Relationship Id="rId14" Type="http://schemas.openxmlformats.org/officeDocument/2006/relationships/hyperlink" Target="https://www.travelchinaguide.com/cityguides/shanghai/dining/mor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Pages>
  <Words>1143</Words>
  <Characters>6517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Pendry, Shannon-Victoria</dc:creator>
  <cp:keywords/>
  <dc:description/>
  <cp:lastModifiedBy>Pendry, Shannon-Victoria</cp:lastModifiedBy>
  <cp:revision>1</cp:revision>
  <dcterms:created xsi:type="dcterms:W3CDTF">2020-01-24T11:24:00Z</dcterms:created>
  <dcterms:modified xsi:type="dcterms:W3CDTF">2020-01-24T11:44:00Z</dcterms:modified>
</cp:coreProperties>
</file>