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BB1A9" w14:textId="228E379E" w:rsidR="0048533D" w:rsidRPr="001D18A8" w:rsidRDefault="00CC3E15" w:rsidP="001E3C73">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rPr>
          <w:rFonts w:ascii="Arial" w:hAnsi="Arial" w:cs="Arial"/>
          <w:sz w:val="48"/>
          <w:szCs w:val="48"/>
          <w:u w:val="double"/>
        </w:rPr>
      </w:pPr>
      <w:r>
        <w:rPr>
          <w:rFonts w:ascii="Arial" w:hAnsi="Arial" w:cs="Arial"/>
          <w:sz w:val="48"/>
          <w:szCs w:val="48"/>
          <w:u w:val="double"/>
        </w:rPr>
        <w:t>Workplace Culture Ans Its Impact on Organisational Efficiency</w:t>
      </w:r>
    </w:p>
    <w:p w14:paraId="590B774F" w14:textId="77777777" w:rsidR="0048533D" w:rsidRDefault="0048533D" w:rsidP="001E3C73">
      <w:pPr>
        <w:spacing w:line="360" w:lineRule="auto"/>
        <w:jc w:val="both"/>
        <w:rPr>
          <w:rFonts w:ascii="Arial" w:hAnsi="Arial" w:cs="Arial"/>
        </w:rPr>
      </w:pPr>
    </w:p>
    <w:p w14:paraId="27ED0684" w14:textId="77777777" w:rsidR="0048533D" w:rsidRDefault="0048533D" w:rsidP="001E3C73">
      <w:pPr>
        <w:spacing w:line="360" w:lineRule="auto"/>
        <w:jc w:val="both"/>
        <w:rPr>
          <w:rFonts w:ascii="Arial" w:hAnsi="Arial" w:cs="Arial"/>
        </w:rPr>
      </w:pPr>
    </w:p>
    <w:p w14:paraId="4B1FB03F" w14:textId="77777777" w:rsidR="0048533D" w:rsidRDefault="0048533D" w:rsidP="001E3C73">
      <w:pPr>
        <w:spacing w:line="360" w:lineRule="auto"/>
        <w:jc w:val="both"/>
        <w:rPr>
          <w:rFonts w:ascii="Arial" w:hAnsi="Arial" w:cs="Arial"/>
        </w:rPr>
      </w:pPr>
    </w:p>
    <w:p w14:paraId="19B946DE" w14:textId="77777777" w:rsidR="0048533D" w:rsidRDefault="0048533D" w:rsidP="001E3C73">
      <w:pPr>
        <w:spacing w:line="360" w:lineRule="auto"/>
        <w:jc w:val="both"/>
        <w:rPr>
          <w:rFonts w:ascii="Arial" w:hAnsi="Arial" w:cs="Arial"/>
        </w:rPr>
      </w:pPr>
    </w:p>
    <w:p w14:paraId="73E06E4A" w14:textId="77777777" w:rsidR="0048533D" w:rsidRDefault="0048533D" w:rsidP="001E3C73">
      <w:pPr>
        <w:spacing w:line="360" w:lineRule="auto"/>
        <w:jc w:val="both"/>
        <w:rPr>
          <w:rFonts w:ascii="Arial" w:hAnsi="Arial" w:cs="Arial"/>
        </w:rPr>
      </w:pPr>
    </w:p>
    <w:p w14:paraId="03F3FD34" w14:textId="77777777" w:rsidR="0048533D" w:rsidRDefault="0048533D" w:rsidP="001E3C73">
      <w:pPr>
        <w:pBdr>
          <w:top w:val="single" w:sz="4" w:space="1" w:color="auto"/>
          <w:left w:val="single" w:sz="4" w:space="4" w:color="auto"/>
          <w:bottom w:val="single" w:sz="4" w:space="1" w:color="auto"/>
          <w:right w:val="single" w:sz="4" w:space="4" w:color="auto"/>
        </w:pBdr>
        <w:spacing w:line="360" w:lineRule="auto"/>
        <w:jc w:val="both"/>
        <w:rPr>
          <w:rFonts w:ascii="Arial" w:hAnsi="Arial" w:cs="Arial"/>
        </w:rPr>
      </w:pPr>
      <w:r>
        <w:rPr>
          <w:rFonts w:ascii="Arial" w:hAnsi="Arial" w:cs="Arial"/>
        </w:rPr>
        <w:t>Name: Babar Hussain</w:t>
      </w:r>
    </w:p>
    <w:p w14:paraId="42457228" w14:textId="77777777" w:rsidR="0048533D" w:rsidRDefault="0048533D" w:rsidP="001E3C73">
      <w:pPr>
        <w:pBdr>
          <w:top w:val="single" w:sz="4" w:space="1" w:color="auto"/>
          <w:left w:val="single" w:sz="4" w:space="4" w:color="auto"/>
          <w:bottom w:val="single" w:sz="4" w:space="1" w:color="auto"/>
          <w:right w:val="single" w:sz="4" w:space="4" w:color="auto"/>
        </w:pBdr>
        <w:spacing w:line="360" w:lineRule="auto"/>
        <w:jc w:val="both"/>
        <w:rPr>
          <w:rStyle w:val="Hyperlink"/>
          <w:rFonts w:ascii="Arial" w:hAnsi="Arial" w:cs="Arial"/>
          <w:color w:val="auto"/>
          <w:u w:val="none"/>
        </w:rPr>
      </w:pPr>
      <w:r>
        <w:rPr>
          <w:rFonts w:ascii="Arial" w:hAnsi="Arial" w:cs="Arial"/>
        </w:rPr>
        <w:t xml:space="preserve">Student ID: </w:t>
      </w:r>
      <w:hyperlink r:id="rId8">
        <w:r w:rsidRPr="3995B577">
          <w:rPr>
            <w:rStyle w:val="Hyperlink"/>
            <w:rFonts w:ascii="Arial" w:hAnsi="Arial" w:cs="Arial"/>
            <w:color w:val="auto"/>
            <w:u w:val="none"/>
          </w:rPr>
          <w:t>2014975</w:t>
        </w:r>
      </w:hyperlink>
    </w:p>
    <w:p w14:paraId="7D394032" w14:textId="07778F1C" w:rsidR="0048533D" w:rsidRDefault="0048533D" w:rsidP="001E3C73">
      <w:pPr>
        <w:pBdr>
          <w:top w:val="single" w:sz="4" w:space="1" w:color="auto"/>
          <w:left w:val="single" w:sz="4" w:space="4" w:color="auto"/>
          <w:bottom w:val="single" w:sz="4" w:space="1" w:color="auto"/>
          <w:right w:val="single" w:sz="4" w:space="4" w:color="auto"/>
        </w:pBdr>
        <w:spacing w:line="360" w:lineRule="auto"/>
        <w:jc w:val="both"/>
        <w:rPr>
          <w:rStyle w:val="Hyperlink"/>
          <w:rFonts w:ascii="Arial" w:hAnsi="Arial" w:cs="Arial"/>
          <w:color w:val="auto"/>
          <w:u w:val="none"/>
        </w:rPr>
      </w:pPr>
      <w:r>
        <w:rPr>
          <w:rStyle w:val="Hyperlink"/>
          <w:rFonts w:ascii="Arial" w:hAnsi="Arial" w:cs="Arial"/>
          <w:color w:val="auto"/>
          <w:u w:val="none"/>
        </w:rPr>
        <w:t xml:space="preserve">Module Code: BMSW </w:t>
      </w:r>
      <w:r w:rsidR="00CC3E15">
        <w:rPr>
          <w:rStyle w:val="Hyperlink"/>
          <w:rFonts w:ascii="Arial" w:hAnsi="Arial" w:cs="Arial"/>
          <w:color w:val="auto"/>
          <w:u w:val="none"/>
        </w:rPr>
        <w:t>5</w:t>
      </w:r>
      <w:r w:rsidR="007D2E9F">
        <w:rPr>
          <w:rStyle w:val="Hyperlink"/>
          <w:rFonts w:ascii="Arial" w:hAnsi="Arial" w:cs="Arial"/>
          <w:color w:val="auto"/>
          <w:u w:val="none"/>
        </w:rPr>
        <w:t>105</w:t>
      </w:r>
    </w:p>
    <w:p w14:paraId="1860ABF0" w14:textId="3DBCA2C4" w:rsidR="0048533D" w:rsidRDefault="0048533D" w:rsidP="001E3C73">
      <w:pPr>
        <w:pBdr>
          <w:top w:val="single" w:sz="4" w:space="1" w:color="auto"/>
          <w:left w:val="single" w:sz="4" w:space="4" w:color="auto"/>
          <w:bottom w:val="single" w:sz="4" w:space="1" w:color="auto"/>
          <w:right w:val="single" w:sz="4" w:space="4" w:color="auto"/>
        </w:pBdr>
        <w:spacing w:line="360" w:lineRule="auto"/>
        <w:jc w:val="both"/>
        <w:rPr>
          <w:rStyle w:val="Hyperlink"/>
          <w:rFonts w:ascii="Arial" w:hAnsi="Arial" w:cs="Arial"/>
          <w:color w:val="auto"/>
          <w:u w:val="none"/>
        </w:rPr>
      </w:pPr>
      <w:r>
        <w:rPr>
          <w:rStyle w:val="Hyperlink"/>
          <w:rFonts w:ascii="Arial" w:hAnsi="Arial" w:cs="Arial"/>
          <w:color w:val="auto"/>
          <w:u w:val="none"/>
        </w:rPr>
        <w:t xml:space="preserve">Assignment Title: </w:t>
      </w:r>
      <w:r w:rsidR="00E04488">
        <w:rPr>
          <w:rStyle w:val="Hyperlink"/>
          <w:rFonts w:ascii="Arial" w:hAnsi="Arial" w:cs="Arial"/>
          <w:color w:val="auto"/>
          <w:u w:val="none"/>
        </w:rPr>
        <w:t>Workplace</w:t>
      </w:r>
      <w:r w:rsidR="007D2E9F">
        <w:rPr>
          <w:rStyle w:val="Hyperlink"/>
          <w:rFonts w:ascii="Arial" w:hAnsi="Arial" w:cs="Arial"/>
          <w:color w:val="auto"/>
          <w:u w:val="none"/>
        </w:rPr>
        <w:t xml:space="preserve"> culture and its impact on organisation efficiency.</w:t>
      </w:r>
    </w:p>
    <w:p w14:paraId="4FB0CDB5" w14:textId="602B113E" w:rsidR="0048533D" w:rsidRPr="001D18A8" w:rsidRDefault="0048533D" w:rsidP="001E3C73">
      <w:pPr>
        <w:pBdr>
          <w:top w:val="single" w:sz="4" w:space="1" w:color="auto"/>
          <w:left w:val="single" w:sz="4" w:space="4" w:color="auto"/>
          <w:bottom w:val="single" w:sz="4" w:space="1" w:color="auto"/>
          <w:right w:val="single" w:sz="4" w:space="4" w:color="auto"/>
        </w:pBdr>
        <w:spacing w:line="360" w:lineRule="auto"/>
        <w:jc w:val="both"/>
        <w:rPr>
          <w:rFonts w:ascii="Arial" w:hAnsi="Arial" w:cs="Arial"/>
        </w:rPr>
      </w:pPr>
      <w:r>
        <w:rPr>
          <w:rFonts w:ascii="Arial" w:hAnsi="Arial" w:cs="Arial"/>
        </w:rPr>
        <w:t xml:space="preserve">Lecturer: </w:t>
      </w:r>
      <w:r w:rsidR="007D2E9F">
        <w:rPr>
          <w:rFonts w:ascii="Arial" w:hAnsi="Arial" w:cs="Arial"/>
        </w:rPr>
        <w:t>Khaza Ahmed</w:t>
      </w:r>
    </w:p>
    <w:p w14:paraId="4CD08972" w14:textId="4E5A06CC" w:rsidR="0048533D" w:rsidRDefault="0048533D" w:rsidP="001E3C73">
      <w:pPr>
        <w:spacing w:line="360" w:lineRule="auto"/>
        <w:jc w:val="both"/>
        <w:rPr>
          <w:rFonts w:ascii="Arial" w:hAnsi="Arial" w:cs="Arial"/>
        </w:rPr>
      </w:pPr>
    </w:p>
    <w:p w14:paraId="6EC3A5EF" w14:textId="62C1BC41" w:rsidR="007D2E9F" w:rsidRDefault="007D2E9F" w:rsidP="001E3C73">
      <w:pPr>
        <w:spacing w:line="360" w:lineRule="auto"/>
        <w:jc w:val="both"/>
        <w:rPr>
          <w:rFonts w:ascii="Arial" w:hAnsi="Arial" w:cs="Arial"/>
        </w:rPr>
      </w:pPr>
    </w:p>
    <w:p w14:paraId="3D600253" w14:textId="2745F588" w:rsidR="007D2E9F" w:rsidRDefault="007D2E9F" w:rsidP="001E3C73">
      <w:pPr>
        <w:spacing w:line="360" w:lineRule="auto"/>
        <w:jc w:val="both"/>
        <w:rPr>
          <w:rFonts w:ascii="Arial" w:hAnsi="Arial" w:cs="Arial"/>
        </w:rPr>
      </w:pPr>
    </w:p>
    <w:p w14:paraId="41E931E8" w14:textId="2A2C6068" w:rsidR="007D2E9F" w:rsidRDefault="007D2E9F" w:rsidP="001E3C73">
      <w:pPr>
        <w:spacing w:line="360" w:lineRule="auto"/>
        <w:jc w:val="both"/>
        <w:rPr>
          <w:rFonts w:ascii="Arial" w:hAnsi="Arial" w:cs="Arial"/>
        </w:rPr>
      </w:pPr>
    </w:p>
    <w:p w14:paraId="037B486E" w14:textId="2B9664DA" w:rsidR="007D2E9F" w:rsidRDefault="007D2E9F" w:rsidP="001E3C73">
      <w:pPr>
        <w:spacing w:line="360" w:lineRule="auto"/>
        <w:jc w:val="both"/>
        <w:rPr>
          <w:rFonts w:ascii="Arial" w:hAnsi="Arial" w:cs="Arial"/>
        </w:rPr>
      </w:pPr>
    </w:p>
    <w:p w14:paraId="43A7BE36" w14:textId="1538EE3E" w:rsidR="007D2E9F" w:rsidRDefault="007D2E9F" w:rsidP="001E3C73">
      <w:pPr>
        <w:spacing w:line="360" w:lineRule="auto"/>
        <w:jc w:val="both"/>
        <w:rPr>
          <w:rFonts w:ascii="Arial" w:hAnsi="Arial" w:cs="Arial"/>
        </w:rPr>
      </w:pPr>
    </w:p>
    <w:p w14:paraId="44188515" w14:textId="7BB6582F" w:rsidR="007D2E9F" w:rsidRDefault="007D2E9F" w:rsidP="001E3C73">
      <w:pPr>
        <w:spacing w:line="360" w:lineRule="auto"/>
        <w:jc w:val="both"/>
        <w:rPr>
          <w:rFonts w:ascii="Arial" w:hAnsi="Arial" w:cs="Arial"/>
        </w:rPr>
      </w:pPr>
    </w:p>
    <w:p w14:paraId="1D61EFF3" w14:textId="513EEDE8" w:rsidR="007D2E9F" w:rsidRDefault="007D2E9F" w:rsidP="001E3C73">
      <w:pPr>
        <w:spacing w:line="360" w:lineRule="auto"/>
        <w:jc w:val="both"/>
        <w:rPr>
          <w:rFonts w:ascii="Arial" w:hAnsi="Arial" w:cs="Arial"/>
        </w:rPr>
      </w:pPr>
    </w:p>
    <w:p w14:paraId="7639B2B2" w14:textId="1E895991" w:rsidR="007D2E9F" w:rsidRDefault="007D2E9F" w:rsidP="001E3C73">
      <w:pPr>
        <w:spacing w:line="360" w:lineRule="auto"/>
        <w:jc w:val="both"/>
        <w:rPr>
          <w:rFonts w:ascii="Arial" w:hAnsi="Arial" w:cs="Arial"/>
        </w:rPr>
      </w:pPr>
    </w:p>
    <w:p w14:paraId="163DCFBE" w14:textId="5C576B1D" w:rsidR="007D2E9F" w:rsidRDefault="007D2E9F" w:rsidP="001E3C73">
      <w:pPr>
        <w:spacing w:line="360" w:lineRule="auto"/>
        <w:jc w:val="both"/>
        <w:rPr>
          <w:rFonts w:ascii="Arial" w:hAnsi="Arial" w:cs="Arial"/>
        </w:rPr>
      </w:pPr>
    </w:p>
    <w:p w14:paraId="20B50F21" w14:textId="5D12256D" w:rsidR="007D2E9F" w:rsidRDefault="007D2E9F" w:rsidP="001E3C73">
      <w:pPr>
        <w:spacing w:line="360" w:lineRule="auto"/>
        <w:jc w:val="both"/>
        <w:rPr>
          <w:rFonts w:ascii="Arial" w:hAnsi="Arial" w:cs="Arial"/>
        </w:rPr>
      </w:pPr>
    </w:p>
    <w:p w14:paraId="161135FD" w14:textId="2D50F697" w:rsidR="007D2E9F" w:rsidRDefault="007D2E9F" w:rsidP="001E3C73">
      <w:pPr>
        <w:spacing w:line="360" w:lineRule="auto"/>
        <w:jc w:val="both"/>
        <w:rPr>
          <w:rFonts w:ascii="Arial" w:hAnsi="Arial" w:cs="Arial"/>
        </w:rPr>
      </w:pPr>
    </w:p>
    <w:p w14:paraId="1610C3DE" w14:textId="37BBDDB8" w:rsidR="007D2E9F" w:rsidRPr="00750829" w:rsidRDefault="007D2E9F" w:rsidP="00750829">
      <w:pPr>
        <w:spacing w:line="360" w:lineRule="auto"/>
        <w:jc w:val="center"/>
        <w:rPr>
          <w:rFonts w:ascii="Arial" w:hAnsi="Arial" w:cs="Arial"/>
          <w:b/>
          <w:bCs/>
        </w:rPr>
      </w:pPr>
      <w:r w:rsidRPr="00750829">
        <w:rPr>
          <w:rFonts w:ascii="Arial" w:hAnsi="Arial" w:cs="Arial"/>
          <w:b/>
          <w:bCs/>
          <w:u w:val="single"/>
        </w:rPr>
        <w:lastRenderedPageBreak/>
        <w:t>Contents</w:t>
      </w:r>
    </w:p>
    <w:p w14:paraId="3D359F2B" w14:textId="4D280325" w:rsidR="007D2E9F" w:rsidRDefault="007D2E9F" w:rsidP="001E3C73">
      <w:pPr>
        <w:spacing w:line="360" w:lineRule="auto"/>
        <w:jc w:val="both"/>
        <w:rPr>
          <w:rFonts w:ascii="Arial" w:hAnsi="Arial" w:cs="Arial"/>
        </w:rPr>
      </w:pPr>
    </w:p>
    <w:p w14:paraId="130D8A12" w14:textId="3E542D58" w:rsidR="007D2E9F" w:rsidRDefault="0021678E" w:rsidP="001E3C73">
      <w:pPr>
        <w:spacing w:line="360" w:lineRule="auto"/>
        <w:jc w:val="both"/>
        <w:rPr>
          <w:rFonts w:ascii="Arial" w:hAnsi="Arial" w:cs="Arial"/>
        </w:rPr>
      </w:pPr>
      <w:r>
        <w:rPr>
          <w:rFonts w:ascii="Arial" w:hAnsi="Arial" w:cs="Arial"/>
        </w:rPr>
        <w:t>Introduction</w:t>
      </w:r>
      <w:r w:rsidR="006D7BD6">
        <w:rPr>
          <w:rFonts w:ascii="Arial" w:hAnsi="Arial" w:cs="Arial"/>
        </w:rPr>
        <w:t>………………………………………………………….</w:t>
      </w:r>
      <w:r w:rsidR="00E04488">
        <w:rPr>
          <w:rFonts w:ascii="Arial" w:hAnsi="Arial" w:cs="Arial"/>
        </w:rPr>
        <w:t xml:space="preserve"> </w:t>
      </w:r>
      <w:r w:rsidR="006D7BD6">
        <w:rPr>
          <w:rFonts w:ascii="Arial" w:hAnsi="Arial" w:cs="Arial"/>
        </w:rPr>
        <w:t>.3</w:t>
      </w:r>
      <w:r>
        <w:rPr>
          <w:rFonts w:ascii="Arial" w:hAnsi="Arial" w:cs="Arial"/>
        </w:rPr>
        <w:t xml:space="preserve"> </w:t>
      </w:r>
    </w:p>
    <w:p w14:paraId="6240749F" w14:textId="3E5C55C5" w:rsidR="006D7BD6" w:rsidRDefault="0021678E" w:rsidP="001E3C73">
      <w:pPr>
        <w:spacing w:line="360" w:lineRule="auto"/>
        <w:jc w:val="both"/>
        <w:rPr>
          <w:rFonts w:ascii="Arial" w:hAnsi="Arial" w:cs="Arial"/>
        </w:rPr>
      </w:pPr>
      <w:r>
        <w:rPr>
          <w:rFonts w:ascii="Arial" w:hAnsi="Arial" w:cs="Arial"/>
        </w:rPr>
        <w:t xml:space="preserve">Question 1 </w:t>
      </w:r>
      <w:r w:rsidR="006D7BD6">
        <w:rPr>
          <w:rFonts w:ascii="Arial" w:hAnsi="Arial" w:cs="Arial"/>
        </w:rPr>
        <w:t>…………………………………………………………..</w:t>
      </w:r>
      <w:r w:rsidR="00E04488">
        <w:rPr>
          <w:rFonts w:ascii="Arial" w:hAnsi="Arial" w:cs="Arial"/>
        </w:rPr>
        <w:t xml:space="preserve"> </w:t>
      </w:r>
      <w:r w:rsidR="006D7BD6">
        <w:rPr>
          <w:rFonts w:ascii="Arial" w:hAnsi="Arial" w:cs="Arial"/>
        </w:rPr>
        <w:t>4</w:t>
      </w:r>
    </w:p>
    <w:p w14:paraId="2823D29C" w14:textId="7753475F" w:rsidR="0021678E" w:rsidRDefault="0021678E" w:rsidP="001E3C73">
      <w:pPr>
        <w:spacing w:line="360" w:lineRule="auto"/>
        <w:jc w:val="both"/>
        <w:rPr>
          <w:rFonts w:ascii="Arial" w:hAnsi="Arial" w:cs="Arial"/>
        </w:rPr>
      </w:pPr>
      <w:r>
        <w:rPr>
          <w:rFonts w:ascii="Arial" w:hAnsi="Arial" w:cs="Arial"/>
        </w:rPr>
        <w:t>Question 2</w:t>
      </w:r>
      <w:r w:rsidR="006D7BD6">
        <w:rPr>
          <w:rFonts w:ascii="Arial" w:hAnsi="Arial" w:cs="Arial"/>
        </w:rPr>
        <w:t>…………………………………………………………..</w:t>
      </w:r>
      <w:r w:rsidR="00E04488">
        <w:rPr>
          <w:rFonts w:ascii="Arial" w:hAnsi="Arial" w:cs="Arial"/>
        </w:rPr>
        <w:t xml:space="preserve"> </w:t>
      </w:r>
      <w:r w:rsidR="006D7BD6">
        <w:rPr>
          <w:rFonts w:ascii="Arial" w:hAnsi="Arial" w:cs="Arial"/>
        </w:rPr>
        <w:t>.</w:t>
      </w:r>
      <w:r w:rsidR="007D41B8">
        <w:rPr>
          <w:rFonts w:ascii="Arial" w:hAnsi="Arial" w:cs="Arial"/>
        </w:rPr>
        <w:t>9</w:t>
      </w:r>
    </w:p>
    <w:p w14:paraId="4998091E" w14:textId="50E5FB6D" w:rsidR="0021678E" w:rsidRDefault="0021678E" w:rsidP="001E3C73">
      <w:pPr>
        <w:spacing w:line="360" w:lineRule="auto"/>
        <w:jc w:val="both"/>
        <w:rPr>
          <w:rFonts w:ascii="Arial" w:hAnsi="Arial" w:cs="Arial"/>
        </w:rPr>
      </w:pPr>
      <w:r>
        <w:rPr>
          <w:rFonts w:ascii="Arial" w:hAnsi="Arial" w:cs="Arial"/>
        </w:rPr>
        <w:t>Question 3</w:t>
      </w:r>
      <w:r w:rsidR="007D41B8">
        <w:rPr>
          <w:rFonts w:ascii="Arial" w:hAnsi="Arial" w:cs="Arial"/>
        </w:rPr>
        <w:t>…………………………………………………………..</w:t>
      </w:r>
      <w:r w:rsidR="00E04488">
        <w:rPr>
          <w:rFonts w:ascii="Arial" w:hAnsi="Arial" w:cs="Arial"/>
        </w:rPr>
        <w:t xml:space="preserve"> </w:t>
      </w:r>
      <w:r w:rsidR="007D41B8">
        <w:rPr>
          <w:rFonts w:ascii="Arial" w:hAnsi="Arial" w:cs="Arial"/>
        </w:rPr>
        <w:t>12</w:t>
      </w:r>
    </w:p>
    <w:p w14:paraId="03E96DE4" w14:textId="21EB5E70" w:rsidR="0021678E" w:rsidRDefault="0021678E" w:rsidP="001E3C73">
      <w:pPr>
        <w:spacing w:line="360" w:lineRule="auto"/>
        <w:jc w:val="both"/>
        <w:rPr>
          <w:rFonts w:ascii="Arial" w:hAnsi="Arial" w:cs="Arial"/>
        </w:rPr>
      </w:pPr>
      <w:r>
        <w:rPr>
          <w:rFonts w:ascii="Arial" w:hAnsi="Arial" w:cs="Arial"/>
        </w:rPr>
        <w:t>Conclusion</w:t>
      </w:r>
      <w:r w:rsidR="007D41B8">
        <w:rPr>
          <w:rFonts w:ascii="Arial" w:hAnsi="Arial" w:cs="Arial"/>
        </w:rPr>
        <w:t>…………………………………………………………</w:t>
      </w:r>
      <w:r w:rsidR="0067689A">
        <w:rPr>
          <w:rFonts w:ascii="Arial" w:hAnsi="Arial" w:cs="Arial"/>
        </w:rPr>
        <w:t>.</w:t>
      </w:r>
      <w:r w:rsidR="007D41B8">
        <w:rPr>
          <w:rFonts w:ascii="Arial" w:hAnsi="Arial" w:cs="Arial"/>
        </w:rPr>
        <w:t>.</w:t>
      </w:r>
      <w:r w:rsidR="00E04488">
        <w:rPr>
          <w:rFonts w:ascii="Arial" w:hAnsi="Arial" w:cs="Arial"/>
        </w:rPr>
        <w:t xml:space="preserve"> </w:t>
      </w:r>
      <w:r w:rsidR="007D41B8">
        <w:rPr>
          <w:rFonts w:ascii="Arial" w:hAnsi="Arial" w:cs="Arial"/>
        </w:rPr>
        <w:t>13</w:t>
      </w:r>
    </w:p>
    <w:p w14:paraId="0595ABE3" w14:textId="5D92C05C" w:rsidR="0021678E" w:rsidRDefault="0021678E" w:rsidP="001E3C73">
      <w:pPr>
        <w:spacing w:line="360" w:lineRule="auto"/>
        <w:jc w:val="both"/>
        <w:rPr>
          <w:rFonts w:ascii="Arial" w:hAnsi="Arial" w:cs="Arial"/>
        </w:rPr>
      </w:pPr>
      <w:r>
        <w:rPr>
          <w:rFonts w:ascii="Arial" w:hAnsi="Arial" w:cs="Arial"/>
        </w:rPr>
        <w:t xml:space="preserve">References </w:t>
      </w:r>
      <w:r w:rsidR="0067689A">
        <w:rPr>
          <w:rFonts w:ascii="Arial" w:hAnsi="Arial" w:cs="Arial"/>
        </w:rPr>
        <w:t>…………………………………………………………</w:t>
      </w:r>
      <w:r w:rsidR="00E04488">
        <w:rPr>
          <w:rFonts w:ascii="Arial" w:hAnsi="Arial" w:cs="Arial"/>
        </w:rPr>
        <w:t xml:space="preserve"> </w:t>
      </w:r>
      <w:r w:rsidR="0067689A">
        <w:rPr>
          <w:rFonts w:ascii="Arial" w:hAnsi="Arial" w:cs="Arial"/>
        </w:rPr>
        <w:t>14</w:t>
      </w:r>
    </w:p>
    <w:p w14:paraId="5928D356" w14:textId="61EA62CF" w:rsidR="00750829" w:rsidRDefault="00750829" w:rsidP="001E3C73">
      <w:pPr>
        <w:spacing w:line="360" w:lineRule="auto"/>
        <w:jc w:val="both"/>
        <w:rPr>
          <w:rFonts w:ascii="Arial" w:hAnsi="Arial" w:cs="Arial"/>
        </w:rPr>
      </w:pPr>
      <w:r>
        <w:rPr>
          <w:rFonts w:ascii="Arial" w:hAnsi="Arial" w:cs="Arial"/>
        </w:rPr>
        <w:t>Bibliography</w:t>
      </w:r>
      <w:r w:rsidR="0067689A">
        <w:rPr>
          <w:rFonts w:ascii="Arial" w:hAnsi="Arial" w:cs="Arial"/>
        </w:rPr>
        <w:t>…………………………………………………………</w:t>
      </w:r>
      <w:r w:rsidR="00E04488">
        <w:rPr>
          <w:rFonts w:ascii="Arial" w:hAnsi="Arial" w:cs="Arial"/>
        </w:rPr>
        <w:t xml:space="preserve"> </w:t>
      </w:r>
      <w:r w:rsidR="0067689A">
        <w:rPr>
          <w:rFonts w:ascii="Arial" w:hAnsi="Arial" w:cs="Arial"/>
        </w:rPr>
        <w:t>15</w:t>
      </w:r>
    </w:p>
    <w:p w14:paraId="140671F6" w14:textId="77777777" w:rsidR="00750829" w:rsidRDefault="00750829" w:rsidP="001E3C73">
      <w:pPr>
        <w:spacing w:line="360" w:lineRule="auto"/>
        <w:jc w:val="both"/>
        <w:rPr>
          <w:rFonts w:ascii="Arial" w:hAnsi="Arial" w:cs="Arial"/>
        </w:rPr>
      </w:pPr>
    </w:p>
    <w:p w14:paraId="2480654A" w14:textId="6CBA8E50" w:rsidR="007D2E9F" w:rsidRDefault="007D2E9F" w:rsidP="001E3C73">
      <w:pPr>
        <w:spacing w:line="360" w:lineRule="auto"/>
        <w:jc w:val="both"/>
        <w:rPr>
          <w:rFonts w:ascii="Arial" w:hAnsi="Arial" w:cs="Arial"/>
        </w:rPr>
      </w:pPr>
    </w:p>
    <w:p w14:paraId="4BF28960" w14:textId="328CFA86" w:rsidR="007D2E9F" w:rsidRDefault="007D2E9F" w:rsidP="001E3C73">
      <w:pPr>
        <w:spacing w:line="360" w:lineRule="auto"/>
        <w:jc w:val="both"/>
        <w:rPr>
          <w:rFonts w:ascii="Arial" w:hAnsi="Arial" w:cs="Arial"/>
        </w:rPr>
      </w:pPr>
    </w:p>
    <w:p w14:paraId="6573A791" w14:textId="20F04B0E" w:rsidR="007D2E9F" w:rsidRDefault="007D2E9F" w:rsidP="001E3C73">
      <w:pPr>
        <w:spacing w:line="360" w:lineRule="auto"/>
        <w:jc w:val="both"/>
        <w:rPr>
          <w:rFonts w:ascii="Arial" w:hAnsi="Arial" w:cs="Arial"/>
        </w:rPr>
      </w:pPr>
    </w:p>
    <w:p w14:paraId="3D7C28B6" w14:textId="5F3292AD" w:rsidR="007D2E9F" w:rsidRDefault="007D2E9F" w:rsidP="001E3C73">
      <w:pPr>
        <w:spacing w:line="360" w:lineRule="auto"/>
        <w:jc w:val="both"/>
        <w:rPr>
          <w:rFonts w:ascii="Arial" w:hAnsi="Arial" w:cs="Arial"/>
        </w:rPr>
      </w:pPr>
    </w:p>
    <w:p w14:paraId="3231D868" w14:textId="3D47D44A" w:rsidR="007D2E9F" w:rsidRDefault="007D2E9F" w:rsidP="001E3C73">
      <w:pPr>
        <w:spacing w:line="360" w:lineRule="auto"/>
        <w:jc w:val="both"/>
        <w:rPr>
          <w:rFonts w:ascii="Arial" w:hAnsi="Arial" w:cs="Arial"/>
        </w:rPr>
      </w:pPr>
    </w:p>
    <w:p w14:paraId="07A7F1CE" w14:textId="50F413EC" w:rsidR="007D2E9F" w:rsidRDefault="007D2E9F" w:rsidP="001E3C73">
      <w:pPr>
        <w:spacing w:line="360" w:lineRule="auto"/>
        <w:jc w:val="both"/>
        <w:rPr>
          <w:rFonts w:ascii="Arial" w:hAnsi="Arial" w:cs="Arial"/>
        </w:rPr>
      </w:pPr>
    </w:p>
    <w:p w14:paraId="3EAD2564" w14:textId="1380534F" w:rsidR="007D2E9F" w:rsidRDefault="007D2E9F" w:rsidP="001E3C73">
      <w:pPr>
        <w:spacing w:line="360" w:lineRule="auto"/>
        <w:jc w:val="both"/>
        <w:rPr>
          <w:rFonts w:ascii="Arial" w:hAnsi="Arial" w:cs="Arial"/>
        </w:rPr>
      </w:pPr>
    </w:p>
    <w:p w14:paraId="3D08B958" w14:textId="12BB2EED" w:rsidR="007D2E9F" w:rsidRDefault="007D2E9F" w:rsidP="001E3C73">
      <w:pPr>
        <w:spacing w:line="360" w:lineRule="auto"/>
        <w:jc w:val="both"/>
        <w:rPr>
          <w:rFonts w:ascii="Arial" w:hAnsi="Arial" w:cs="Arial"/>
        </w:rPr>
      </w:pPr>
    </w:p>
    <w:p w14:paraId="3203F84A" w14:textId="5D58FF94" w:rsidR="007D2E9F" w:rsidRDefault="007D2E9F" w:rsidP="001E3C73">
      <w:pPr>
        <w:spacing w:line="360" w:lineRule="auto"/>
        <w:jc w:val="both"/>
        <w:rPr>
          <w:rFonts w:ascii="Arial" w:hAnsi="Arial" w:cs="Arial"/>
        </w:rPr>
      </w:pPr>
    </w:p>
    <w:p w14:paraId="3A51C2A8" w14:textId="6DA58477" w:rsidR="007D2E9F" w:rsidRDefault="007D2E9F" w:rsidP="001E3C73">
      <w:pPr>
        <w:spacing w:line="360" w:lineRule="auto"/>
        <w:jc w:val="both"/>
        <w:rPr>
          <w:rFonts w:ascii="Arial" w:hAnsi="Arial" w:cs="Arial"/>
        </w:rPr>
      </w:pPr>
    </w:p>
    <w:p w14:paraId="01D7B67B" w14:textId="4B8039DD" w:rsidR="007D2E9F" w:rsidRDefault="007D2E9F" w:rsidP="001E3C73">
      <w:pPr>
        <w:spacing w:line="360" w:lineRule="auto"/>
        <w:jc w:val="both"/>
        <w:rPr>
          <w:rFonts w:ascii="Arial" w:hAnsi="Arial" w:cs="Arial"/>
        </w:rPr>
      </w:pPr>
    </w:p>
    <w:p w14:paraId="1138C16F" w14:textId="49618A41" w:rsidR="007D2E9F" w:rsidRDefault="007D2E9F" w:rsidP="001E3C73">
      <w:pPr>
        <w:spacing w:line="360" w:lineRule="auto"/>
        <w:jc w:val="both"/>
        <w:rPr>
          <w:rFonts w:ascii="Arial" w:hAnsi="Arial" w:cs="Arial"/>
        </w:rPr>
      </w:pPr>
    </w:p>
    <w:p w14:paraId="3E01ABAA" w14:textId="6123809B" w:rsidR="007D2E9F" w:rsidRDefault="007D2E9F" w:rsidP="001E3C73">
      <w:pPr>
        <w:spacing w:line="360" w:lineRule="auto"/>
        <w:jc w:val="both"/>
        <w:rPr>
          <w:rFonts w:ascii="Arial" w:hAnsi="Arial" w:cs="Arial"/>
        </w:rPr>
      </w:pPr>
    </w:p>
    <w:p w14:paraId="0D58DFC4" w14:textId="5A579503" w:rsidR="007D2E9F" w:rsidRDefault="007D2E9F" w:rsidP="001E3C73">
      <w:pPr>
        <w:spacing w:line="360" w:lineRule="auto"/>
        <w:jc w:val="both"/>
        <w:rPr>
          <w:rFonts w:ascii="Arial" w:hAnsi="Arial" w:cs="Arial"/>
        </w:rPr>
      </w:pPr>
    </w:p>
    <w:p w14:paraId="6CFC77D1" w14:textId="77777777" w:rsidR="00750829" w:rsidRDefault="00750829" w:rsidP="001E3C73">
      <w:pPr>
        <w:spacing w:line="360" w:lineRule="auto"/>
        <w:jc w:val="both"/>
        <w:rPr>
          <w:rFonts w:ascii="Arial" w:hAnsi="Arial" w:cs="Arial"/>
        </w:rPr>
      </w:pPr>
    </w:p>
    <w:p w14:paraId="328AEE9B" w14:textId="16F07CD0" w:rsidR="007D2E9F" w:rsidRDefault="007D2E9F" w:rsidP="001E3C73">
      <w:pPr>
        <w:spacing w:line="360" w:lineRule="auto"/>
        <w:jc w:val="both"/>
        <w:rPr>
          <w:rFonts w:ascii="Arial" w:hAnsi="Arial" w:cs="Arial"/>
        </w:rPr>
      </w:pPr>
    </w:p>
    <w:p w14:paraId="10E1D06A" w14:textId="77777777" w:rsidR="007D2E9F" w:rsidRPr="005C1A82" w:rsidRDefault="007D2E9F" w:rsidP="001E3C73">
      <w:pPr>
        <w:spacing w:line="360" w:lineRule="auto"/>
        <w:jc w:val="both"/>
        <w:rPr>
          <w:rFonts w:ascii="Arial" w:hAnsi="Arial" w:cs="Arial"/>
          <w:b/>
          <w:bCs/>
          <w:u w:val="single"/>
        </w:rPr>
      </w:pPr>
      <w:r w:rsidRPr="005C1A82">
        <w:rPr>
          <w:rFonts w:ascii="Arial" w:hAnsi="Arial" w:cs="Arial"/>
          <w:b/>
          <w:bCs/>
          <w:u w:val="single"/>
        </w:rPr>
        <w:lastRenderedPageBreak/>
        <w:t>Introduction</w:t>
      </w:r>
    </w:p>
    <w:p w14:paraId="5B07C0C9" w14:textId="31938716" w:rsidR="007D2E9F" w:rsidRDefault="007D2E9F" w:rsidP="001E3C73">
      <w:pPr>
        <w:spacing w:line="360" w:lineRule="auto"/>
        <w:jc w:val="both"/>
        <w:rPr>
          <w:rFonts w:ascii="Arial" w:hAnsi="Arial" w:cs="Arial"/>
        </w:rPr>
      </w:pPr>
    </w:p>
    <w:p w14:paraId="0BC1828C" w14:textId="1C7AC0E7" w:rsidR="00E65527" w:rsidRDefault="00646C3D" w:rsidP="001E3C73">
      <w:pPr>
        <w:spacing w:line="360" w:lineRule="auto"/>
        <w:jc w:val="both"/>
        <w:rPr>
          <w:rFonts w:ascii="Arial" w:hAnsi="Arial" w:cs="Arial"/>
        </w:rPr>
      </w:pPr>
      <w:r>
        <w:rPr>
          <w:rFonts w:ascii="Arial" w:hAnsi="Arial" w:cs="Arial"/>
        </w:rPr>
        <w:t>The purpose of this report is to look at</w:t>
      </w:r>
      <w:r w:rsidR="00F135EB">
        <w:rPr>
          <w:rFonts w:ascii="Arial" w:hAnsi="Arial" w:cs="Arial"/>
        </w:rPr>
        <w:t xml:space="preserve"> </w:t>
      </w:r>
      <w:r w:rsidR="00AC2D60">
        <w:rPr>
          <w:rFonts w:ascii="Arial" w:hAnsi="Arial" w:cs="Arial"/>
        </w:rPr>
        <w:t xml:space="preserve">Marks and Spencer and see how </w:t>
      </w:r>
      <w:r w:rsidR="0078555E">
        <w:rPr>
          <w:rFonts w:ascii="Arial" w:hAnsi="Arial" w:cs="Arial"/>
        </w:rPr>
        <w:t xml:space="preserve">the environment will have impact </w:t>
      </w:r>
      <w:r w:rsidR="00F135EB">
        <w:rPr>
          <w:rFonts w:ascii="Arial" w:hAnsi="Arial" w:cs="Arial"/>
        </w:rPr>
        <w:t xml:space="preserve">it </w:t>
      </w:r>
      <w:r w:rsidR="001D6EEA">
        <w:rPr>
          <w:rFonts w:ascii="Arial" w:hAnsi="Arial" w:cs="Arial"/>
        </w:rPr>
        <w:t xml:space="preserve">on their culture within </w:t>
      </w:r>
      <w:r w:rsidR="004D04B8">
        <w:rPr>
          <w:rFonts w:ascii="Arial" w:hAnsi="Arial" w:cs="Arial"/>
        </w:rPr>
        <w:t>this</w:t>
      </w:r>
      <w:r w:rsidR="001D6EEA">
        <w:rPr>
          <w:rFonts w:ascii="Arial" w:hAnsi="Arial" w:cs="Arial"/>
        </w:rPr>
        <w:t xml:space="preserve"> report the following will be done: </w:t>
      </w:r>
    </w:p>
    <w:p w14:paraId="1BF20E23" w14:textId="0C078EC5" w:rsidR="001D6EEA" w:rsidRDefault="001D6EEA" w:rsidP="00E65527">
      <w:pPr>
        <w:spacing w:line="360" w:lineRule="auto"/>
        <w:ind w:firstLine="720"/>
        <w:jc w:val="both"/>
        <w:rPr>
          <w:rFonts w:ascii="Arial" w:hAnsi="Arial" w:cs="Arial"/>
        </w:rPr>
      </w:pPr>
      <w:r>
        <w:rPr>
          <w:rFonts w:ascii="Arial" w:hAnsi="Arial" w:cs="Arial"/>
        </w:rPr>
        <w:t>A PESTEL Analysis</w:t>
      </w:r>
    </w:p>
    <w:p w14:paraId="18FCDC3B" w14:textId="48D102EB" w:rsidR="00E65527" w:rsidRDefault="004D04B8" w:rsidP="00E65527">
      <w:pPr>
        <w:spacing w:line="360" w:lineRule="auto"/>
        <w:ind w:firstLine="720"/>
        <w:jc w:val="both"/>
        <w:rPr>
          <w:rFonts w:ascii="Arial" w:hAnsi="Arial" w:cs="Arial"/>
        </w:rPr>
      </w:pPr>
      <w:r>
        <w:rPr>
          <w:rFonts w:ascii="Arial" w:hAnsi="Arial" w:cs="Arial"/>
        </w:rPr>
        <w:t>Porter</w:t>
      </w:r>
      <w:r w:rsidR="00E65527">
        <w:rPr>
          <w:rFonts w:ascii="Arial" w:hAnsi="Arial" w:cs="Arial"/>
        </w:rPr>
        <w:t xml:space="preserve"> 5 forces Analysis </w:t>
      </w:r>
    </w:p>
    <w:p w14:paraId="176D5A45" w14:textId="3F4D7B84" w:rsidR="00014363" w:rsidRDefault="00014363" w:rsidP="00E65527">
      <w:pPr>
        <w:spacing w:line="360" w:lineRule="auto"/>
        <w:ind w:firstLine="720"/>
        <w:jc w:val="both"/>
        <w:rPr>
          <w:rFonts w:ascii="Arial" w:hAnsi="Arial" w:cs="Arial"/>
        </w:rPr>
      </w:pPr>
      <w:r>
        <w:rPr>
          <w:rFonts w:ascii="Arial" w:hAnsi="Arial" w:cs="Arial"/>
        </w:rPr>
        <w:t>McKensie 7s Model</w:t>
      </w:r>
    </w:p>
    <w:p w14:paraId="3AB0772C" w14:textId="77777777" w:rsidR="006E718D" w:rsidRDefault="00B746A9" w:rsidP="00B746A9">
      <w:pPr>
        <w:spacing w:line="360" w:lineRule="auto"/>
        <w:jc w:val="both"/>
        <w:rPr>
          <w:rFonts w:ascii="Arial" w:hAnsi="Arial" w:cs="Arial"/>
        </w:rPr>
      </w:pPr>
      <w:r>
        <w:rPr>
          <w:rFonts w:ascii="Arial" w:hAnsi="Arial" w:cs="Arial"/>
        </w:rPr>
        <w:t>There are 3 different questions that will be answered</w:t>
      </w:r>
      <w:r w:rsidR="006E718D">
        <w:rPr>
          <w:rFonts w:ascii="Arial" w:hAnsi="Arial" w:cs="Arial"/>
        </w:rPr>
        <w:t xml:space="preserve">. </w:t>
      </w:r>
    </w:p>
    <w:p w14:paraId="21F50A8A" w14:textId="0780C9FD" w:rsidR="00E65527" w:rsidRDefault="006E718D" w:rsidP="00B746A9">
      <w:pPr>
        <w:spacing w:line="360" w:lineRule="auto"/>
        <w:jc w:val="both"/>
        <w:rPr>
          <w:rFonts w:ascii="Arial" w:hAnsi="Arial" w:cs="Arial"/>
        </w:rPr>
      </w:pPr>
      <w:r>
        <w:rPr>
          <w:rFonts w:ascii="Arial" w:hAnsi="Arial" w:cs="Arial"/>
        </w:rPr>
        <w:t>Question 1:</w:t>
      </w:r>
      <w:r w:rsidRPr="006E718D">
        <w:t xml:space="preserve"> </w:t>
      </w:r>
      <w:r w:rsidRPr="006E718D">
        <w:rPr>
          <w:rFonts w:ascii="Arial" w:hAnsi="Arial" w:cs="Arial"/>
        </w:rPr>
        <w:t>Using your knowledge of the organization’s environment, critically assess the impact of the environmental factors on the cultures of marks and spencer.</w:t>
      </w:r>
    </w:p>
    <w:p w14:paraId="08BFB413" w14:textId="77777777" w:rsidR="006E718D" w:rsidRPr="006E718D" w:rsidRDefault="006E718D" w:rsidP="006E718D">
      <w:pPr>
        <w:spacing w:line="360" w:lineRule="auto"/>
        <w:jc w:val="both"/>
        <w:rPr>
          <w:rFonts w:ascii="Arial" w:hAnsi="Arial" w:cs="Arial"/>
        </w:rPr>
      </w:pPr>
      <w:r w:rsidRPr="006E718D">
        <w:rPr>
          <w:rFonts w:ascii="Arial" w:hAnsi="Arial" w:cs="Arial"/>
        </w:rPr>
        <w:t xml:space="preserve">Question 2: Does the culture of Marks and Spencer promote ethical behaviour among employees? Provide a critical appraisal of the culture of your chosen organization using an appropriate framework. Then discuss, in detail, one ethical dilemma likely to </w:t>
      </w:r>
    </w:p>
    <w:p w14:paraId="72D19160" w14:textId="438A0888" w:rsidR="006E718D" w:rsidRDefault="006E718D" w:rsidP="006E718D">
      <w:pPr>
        <w:spacing w:line="360" w:lineRule="auto"/>
        <w:jc w:val="both"/>
        <w:rPr>
          <w:rFonts w:ascii="Arial" w:hAnsi="Arial" w:cs="Arial"/>
        </w:rPr>
      </w:pPr>
      <w:r w:rsidRPr="006E718D">
        <w:rPr>
          <w:rFonts w:ascii="Arial" w:hAnsi="Arial" w:cs="Arial"/>
        </w:rPr>
        <w:t>influence the culture of Marks and Spencer.</w:t>
      </w:r>
    </w:p>
    <w:p w14:paraId="2176116A" w14:textId="4D57D95D" w:rsidR="0021678E" w:rsidRDefault="0021678E" w:rsidP="006E718D">
      <w:pPr>
        <w:spacing w:line="360" w:lineRule="auto"/>
        <w:jc w:val="both"/>
        <w:rPr>
          <w:rFonts w:ascii="Arial" w:hAnsi="Arial" w:cs="Arial"/>
        </w:rPr>
      </w:pPr>
      <w:r w:rsidRPr="0021678E">
        <w:rPr>
          <w:rFonts w:ascii="Arial" w:hAnsi="Arial" w:cs="Arial"/>
        </w:rPr>
        <w:t>Question 3: Explain the barrier to the effective functioning of Marks and Spencer’s culture, provide relevant recommendations that may enhance Marks and Spencer’s workplace culture in the future, and clearly indicate how the recommendations will positively impact organizational efficiency.</w:t>
      </w:r>
    </w:p>
    <w:p w14:paraId="7B8401F8" w14:textId="77777777" w:rsidR="006E718D" w:rsidRDefault="006E718D" w:rsidP="006E718D">
      <w:pPr>
        <w:spacing w:line="360" w:lineRule="auto"/>
        <w:jc w:val="both"/>
        <w:rPr>
          <w:rFonts w:ascii="Arial" w:hAnsi="Arial" w:cs="Arial"/>
        </w:rPr>
      </w:pPr>
    </w:p>
    <w:p w14:paraId="180AEDE5" w14:textId="77777777" w:rsidR="006E718D" w:rsidRDefault="006E718D" w:rsidP="00B746A9">
      <w:pPr>
        <w:spacing w:line="360" w:lineRule="auto"/>
        <w:jc w:val="both"/>
        <w:rPr>
          <w:rFonts w:ascii="Arial" w:hAnsi="Arial" w:cs="Arial"/>
        </w:rPr>
      </w:pPr>
    </w:p>
    <w:p w14:paraId="4F2D020A" w14:textId="77777777" w:rsidR="007D2E9F" w:rsidRDefault="007D2E9F" w:rsidP="001E3C73">
      <w:pPr>
        <w:spacing w:line="360" w:lineRule="auto"/>
        <w:jc w:val="both"/>
        <w:rPr>
          <w:rFonts w:ascii="Arial" w:hAnsi="Arial" w:cs="Arial"/>
        </w:rPr>
      </w:pPr>
    </w:p>
    <w:p w14:paraId="7214295F" w14:textId="77777777" w:rsidR="007D2E9F" w:rsidRDefault="007D2E9F" w:rsidP="001E3C73">
      <w:pPr>
        <w:spacing w:line="360" w:lineRule="auto"/>
        <w:jc w:val="both"/>
        <w:rPr>
          <w:rFonts w:ascii="Arial" w:hAnsi="Arial" w:cs="Arial"/>
        </w:rPr>
      </w:pPr>
    </w:p>
    <w:p w14:paraId="0051CCEE" w14:textId="179E4CE0" w:rsidR="007D2E9F" w:rsidRDefault="007D2E9F" w:rsidP="001E3C73">
      <w:pPr>
        <w:spacing w:line="360" w:lineRule="auto"/>
        <w:jc w:val="both"/>
        <w:rPr>
          <w:rFonts w:ascii="Arial" w:hAnsi="Arial" w:cs="Arial"/>
        </w:rPr>
      </w:pPr>
    </w:p>
    <w:p w14:paraId="2EF7FAA1" w14:textId="77777777" w:rsidR="00750829" w:rsidRDefault="00750829" w:rsidP="001E3C73">
      <w:pPr>
        <w:spacing w:line="360" w:lineRule="auto"/>
        <w:jc w:val="both"/>
        <w:rPr>
          <w:rFonts w:ascii="Arial" w:hAnsi="Arial" w:cs="Arial"/>
        </w:rPr>
      </w:pPr>
    </w:p>
    <w:p w14:paraId="0314EA77" w14:textId="77777777" w:rsidR="007D2E9F" w:rsidRDefault="007D2E9F" w:rsidP="001E3C73">
      <w:pPr>
        <w:spacing w:line="360" w:lineRule="auto"/>
        <w:jc w:val="both"/>
        <w:rPr>
          <w:rFonts w:ascii="Arial" w:hAnsi="Arial" w:cs="Arial"/>
        </w:rPr>
      </w:pPr>
    </w:p>
    <w:p w14:paraId="710D02DF" w14:textId="77777777" w:rsidR="007D2E9F" w:rsidRDefault="007D2E9F" w:rsidP="001E3C73">
      <w:pPr>
        <w:spacing w:line="360" w:lineRule="auto"/>
        <w:jc w:val="both"/>
        <w:rPr>
          <w:rFonts w:ascii="Arial" w:hAnsi="Arial" w:cs="Arial"/>
        </w:rPr>
      </w:pPr>
    </w:p>
    <w:p w14:paraId="21311BB1" w14:textId="77777777" w:rsidR="007D2E9F" w:rsidRPr="00004491" w:rsidRDefault="007D2E9F" w:rsidP="001E3C73">
      <w:pPr>
        <w:spacing w:line="360" w:lineRule="auto"/>
        <w:jc w:val="both"/>
        <w:rPr>
          <w:rFonts w:ascii="Arial" w:hAnsi="Arial" w:cs="Arial"/>
          <w:sz w:val="28"/>
          <w:szCs w:val="28"/>
        </w:rPr>
      </w:pPr>
    </w:p>
    <w:p w14:paraId="53A006D4" w14:textId="132EBFF1" w:rsidR="0048533D" w:rsidRPr="00116087" w:rsidRDefault="001A2E4C" w:rsidP="00750829">
      <w:pPr>
        <w:spacing w:line="360" w:lineRule="auto"/>
        <w:jc w:val="center"/>
        <w:rPr>
          <w:rFonts w:ascii="Arial" w:hAnsi="Arial" w:cs="Arial"/>
          <w:b/>
          <w:bCs/>
        </w:rPr>
      </w:pPr>
      <w:r w:rsidRPr="00116087">
        <w:rPr>
          <w:rFonts w:ascii="Arial" w:hAnsi="Arial" w:cs="Arial"/>
          <w:b/>
          <w:bCs/>
        </w:rPr>
        <w:lastRenderedPageBreak/>
        <w:t>Question 1:</w:t>
      </w:r>
      <w:r w:rsidR="00F22E50" w:rsidRPr="00116087">
        <w:rPr>
          <w:rFonts w:ascii="Arial" w:hAnsi="Arial" w:cs="Arial"/>
          <w:b/>
          <w:bCs/>
        </w:rPr>
        <w:t xml:space="preserve"> </w:t>
      </w:r>
      <w:bookmarkStart w:id="0" w:name="_Hlk109393151"/>
      <w:r w:rsidR="00F22E50" w:rsidRPr="00116087">
        <w:rPr>
          <w:rFonts w:ascii="Arial" w:hAnsi="Arial" w:cs="Arial"/>
          <w:b/>
          <w:bCs/>
        </w:rPr>
        <w:t>U</w:t>
      </w:r>
      <w:r w:rsidRPr="00116087">
        <w:rPr>
          <w:rFonts w:ascii="Arial" w:hAnsi="Arial" w:cs="Arial"/>
          <w:b/>
          <w:bCs/>
        </w:rPr>
        <w:t xml:space="preserve">sing your knowledge of the </w:t>
      </w:r>
      <w:r w:rsidR="00C44281" w:rsidRPr="00116087">
        <w:rPr>
          <w:rFonts w:ascii="Arial" w:hAnsi="Arial" w:cs="Arial"/>
          <w:b/>
          <w:bCs/>
        </w:rPr>
        <w:t>organization’s</w:t>
      </w:r>
      <w:r w:rsidRPr="00116087">
        <w:rPr>
          <w:rFonts w:ascii="Arial" w:hAnsi="Arial" w:cs="Arial"/>
          <w:b/>
          <w:bCs/>
        </w:rPr>
        <w:t xml:space="preserve"> environment, critically </w:t>
      </w:r>
      <w:r w:rsidR="00BB70A9" w:rsidRPr="00116087">
        <w:rPr>
          <w:rFonts w:ascii="Arial" w:hAnsi="Arial" w:cs="Arial"/>
          <w:b/>
          <w:bCs/>
        </w:rPr>
        <w:t>assess</w:t>
      </w:r>
      <w:r w:rsidRPr="00116087">
        <w:rPr>
          <w:rFonts w:ascii="Arial" w:hAnsi="Arial" w:cs="Arial"/>
          <w:b/>
          <w:bCs/>
        </w:rPr>
        <w:t xml:space="preserve"> the impact of the environmental factors on the</w:t>
      </w:r>
      <w:r w:rsidR="00BB70A9" w:rsidRPr="00116087">
        <w:rPr>
          <w:rFonts w:ascii="Arial" w:hAnsi="Arial" w:cs="Arial"/>
          <w:b/>
          <w:bCs/>
        </w:rPr>
        <w:t xml:space="preserve"> cultures of marks and </w:t>
      </w:r>
      <w:r w:rsidR="00C44281" w:rsidRPr="00116087">
        <w:rPr>
          <w:rFonts w:ascii="Arial" w:hAnsi="Arial" w:cs="Arial"/>
          <w:b/>
          <w:bCs/>
        </w:rPr>
        <w:t>spencer</w:t>
      </w:r>
      <w:r w:rsidR="00BB70A9" w:rsidRPr="00116087">
        <w:rPr>
          <w:rFonts w:ascii="Arial" w:hAnsi="Arial" w:cs="Arial"/>
          <w:b/>
          <w:bCs/>
        </w:rPr>
        <w:t>.</w:t>
      </w:r>
    </w:p>
    <w:bookmarkEnd w:id="0"/>
    <w:p w14:paraId="5A43F966" w14:textId="7CC398B7" w:rsidR="00C44281" w:rsidRPr="00116087" w:rsidRDefault="00C44281" w:rsidP="00116087">
      <w:pPr>
        <w:spacing w:line="360" w:lineRule="auto"/>
        <w:jc w:val="both"/>
        <w:rPr>
          <w:rFonts w:ascii="Arial" w:hAnsi="Arial" w:cs="Arial"/>
        </w:rPr>
      </w:pPr>
    </w:p>
    <w:p w14:paraId="07389058" w14:textId="0B406A87" w:rsidR="00DC033A" w:rsidRPr="00116087" w:rsidRDefault="00DC033A" w:rsidP="00116087">
      <w:pPr>
        <w:spacing w:line="360" w:lineRule="auto"/>
        <w:jc w:val="both"/>
        <w:rPr>
          <w:rFonts w:ascii="Arial" w:hAnsi="Arial" w:cs="Arial"/>
        </w:rPr>
      </w:pPr>
      <w:r w:rsidRPr="00116087">
        <w:rPr>
          <w:rFonts w:ascii="Arial" w:hAnsi="Arial" w:cs="Arial"/>
        </w:rPr>
        <w:t xml:space="preserve">From the knowledge that was gathered while research was carried out the factors that impact the environmental factors on the cultures of Marks and Spencer’s can be put into PESTEL Analysis. The </w:t>
      </w:r>
      <w:r w:rsidR="00380920" w:rsidRPr="00116087">
        <w:rPr>
          <w:rFonts w:ascii="Arial" w:hAnsi="Arial" w:cs="Arial"/>
        </w:rPr>
        <w:t>“</w:t>
      </w:r>
      <w:r w:rsidR="00DD4194" w:rsidRPr="00116087">
        <w:rPr>
          <w:rFonts w:ascii="Arial" w:hAnsi="Arial" w:cs="Arial"/>
        </w:rPr>
        <w:t>PESTEL analysis is a</w:t>
      </w:r>
      <w:r w:rsidR="00380920" w:rsidRPr="00116087">
        <w:rPr>
          <w:rFonts w:ascii="Arial" w:hAnsi="Arial" w:cs="Arial"/>
        </w:rPr>
        <w:t xml:space="preserve"> </w:t>
      </w:r>
      <w:r w:rsidR="00DD4194" w:rsidRPr="00116087">
        <w:rPr>
          <w:rFonts w:ascii="Arial" w:hAnsi="Arial" w:cs="Arial"/>
        </w:rPr>
        <w:t>fram</w:t>
      </w:r>
      <w:r w:rsidR="00380920" w:rsidRPr="00116087">
        <w:rPr>
          <w:rFonts w:ascii="Arial" w:hAnsi="Arial" w:cs="Arial"/>
        </w:rPr>
        <w:t xml:space="preserve">ework or tool used by markers to </w:t>
      </w:r>
      <w:r w:rsidR="00004491" w:rsidRPr="00116087">
        <w:rPr>
          <w:rFonts w:ascii="Arial" w:hAnsi="Arial" w:cs="Arial"/>
        </w:rPr>
        <w:t>analyse</w:t>
      </w:r>
      <w:r w:rsidR="00380920" w:rsidRPr="00116087">
        <w:rPr>
          <w:rFonts w:ascii="Arial" w:hAnsi="Arial" w:cs="Arial"/>
        </w:rPr>
        <w:t xml:space="preserve"> and monitor </w:t>
      </w:r>
      <w:r w:rsidR="00FD7556" w:rsidRPr="00116087">
        <w:rPr>
          <w:rFonts w:ascii="Arial" w:hAnsi="Arial" w:cs="Arial"/>
        </w:rPr>
        <w:t xml:space="preserve">macro-environmental </w:t>
      </w:r>
      <w:r w:rsidR="009C1725" w:rsidRPr="00116087">
        <w:rPr>
          <w:rFonts w:ascii="Arial" w:hAnsi="Arial" w:cs="Arial"/>
        </w:rPr>
        <w:t>(external</w:t>
      </w:r>
      <w:r w:rsidR="007A009E" w:rsidRPr="00116087">
        <w:rPr>
          <w:rFonts w:ascii="Arial" w:hAnsi="Arial" w:cs="Arial"/>
        </w:rPr>
        <w:t xml:space="preserve"> marketing </w:t>
      </w:r>
      <w:r w:rsidR="00AF6100" w:rsidRPr="00116087">
        <w:rPr>
          <w:rFonts w:ascii="Arial" w:hAnsi="Arial" w:cs="Arial"/>
        </w:rPr>
        <w:t xml:space="preserve">environment) factors that have an impact on an </w:t>
      </w:r>
      <w:r w:rsidR="0006260C" w:rsidRPr="00116087">
        <w:rPr>
          <w:rFonts w:ascii="Arial" w:hAnsi="Arial" w:cs="Arial"/>
        </w:rPr>
        <w:t>organization,</w:t>
      </w:r>
      <w:r w:rsidR="009C1725" w:rsidRPr="00116087">
        <w:rPr>
          <w:rFonts w:ascii="Arial" w:hAnsi="Arial" w:cs="Arial"/>
        </w:rPr>
        <w:t xml:space="preserve"> </w:t>
      </w:r>
      <w:sdt>
        <w:sdtPr>
          <w:rPr>
            <w:rFonts w:ascii="Arial" w:hAnsi="Arial" w:cs="Arial"/>
          </w:rPr>
          <w:id w:val="-1313102699"/>
          <w:citation/>
        </w:sdtPr>
        <w:sdtContent>
          <w:r w:rsidR="009C1725" w:rsidRPr="00116087">
            <w:rPr>
              <w:rFonts w:ascii="Arial" w:hAnsi="Arial" w:cs="Arial"/>
            </w:rPr>
            <w:fldChar w:fldCharType="begin"/>
          </w:r>
          <w:r w:rsidR="009C1725" w:rsidRPr="00116087">
            <w:rPr>
              <w:rFonts w:ascii="Arial" w:hAnsi="Arial" w:cs="Arial"/>
            </w:rPr>
            <w:instrText xml:space="preserve"> CITATION Sac1 \l 2057 </w:instrText>
          </w:r>
          <w:r w:rsidR="009C1725" w:rsidRPr="00116087">
            <w:rPr>
              <w:rFonts w:ascii="Arial" w:hAnsi="Arial" w:cs="Arial"/>
            </w:rPr>
            <w:fldChar w:fldCharType="separate"/>
          </w:r>
          <w:r w:rsidR="009C1725" w:rsidRPr="00116087">
            <w:rPr>
              <w:rFonts w:ascii="Arial" w:hAnsi="Arial" w:cs="Arial"/>
              <w:noProof/>
            </w:rPr>
            <w:t>(Sacred Heart University Library, n.d.)</w:t>
          </w:r>
          <w:r w:rsidR="009C1725" w:rsidRPr="00116087">
            <w:rPr>
              <w:rFonts w:ascii="Arial" w:hAnsi="Arial" w:cs="Arial"/>
            </w:rPr>
            <w:fldChar w:fldCharType="end"/>
          </w:r>
        </w:sdtContent>
      </w:sdt>
      <w:r w:rsidR="00F84299" w:rsidRPr="00116087">
        <w:rPr>
          <w:rFonts w:ascii="Arial" w:hAnsi="Arial" w:cs="Arial"/>
        </w:rPr>
        <w:t xml:space="preserve"> (1)</w:t>
      </w:r>
      <w:r w:rsidR="00881FC2" w:rsidRPr="00116087">
        <w:rPr>
          <w:rFonts w:ascii="Arial" w:hAnsi="Arial" w:cs="Arial"/>
        </w:rPr>
        <w:t xml:space="preserve">. Below a PETEL Analysis has been done for </w:t>
      </w:r>
      <w:r w:rsidR="002727B5" w:rsidRPr="00116087">
        <w:rPr>
          <w:rFonts w:ascii="Arial" w:hAnsi="Arial" w:cs="Arial"/>
        </w:rPr>
        <w:t>Marks and Spencer.</w:t>
      </w:r>
    </w:p>
    <w:p w14:paraId="26908844" w14:textId="2AC1E2BA" w:rsidR="002727B5" w:rsidRPr="00116087" w:rsidRDefault="002727B5" w:rsidP="00116087">
      <w:pPr>
        <w:spacing w:line="360" w:lineRule="auto"/>
        <w:jc w:val="both"/>
        <w:rPr>
          <w:rFonts w:ascii="Arial" w:hAnsi="Arial" w:cs="Arial"/>
          <w:b/>
          <w:bCs/>
        </w:rPr>
      </w:pPr>
      <w:r w:rsidRPr="00116087">
        <w:rPr>
          <w:rFonts w:ascii="Arial" w:hAnsi="Arial" w:cs="Arial"/>
        </w:rPr>
        <w:t xml:space="preserve"> </w:t>
      </w:r>
      <w:r w:rsidRPr="00116087">
        <w:rPr>
          <w:rFonts w:ascii="Arial" w:hAnsi="Arial" w:cs="Arial"/>
          <w:b/>
          <w:bCs/>
        </w:rPr>
        <w:t>P</w:t>
      </w:r>
      <w:r w:rsidR="00750829">
        <w:rPr>
          <w:rFonts w:ascii="Arial" w:hAnsi="Arial" w:cs="Arial"/>
          <w:b/>
          <w:bCs/>
        </w:rPr>
        <w:t>OLITICAL</w:t>
      </w:r>
    </w:p>
    <w:p w14:paraId="7D91C37F" w14:textId="79A355E3" w:rsidR="002727B5" w:rsidRPr="00116087" w:rsidRDefault="002727B5" w:rsidP="00116087">
      <w:pPr>
        <w:spacing w:line="360" w:lineRule="auto"/>
        <w:jc w:val="both"/>
        <w:rPr>
          <w:rFonts w:ascii="Arial" w:hAnsi="Arial" w:cs="Arial"/>
        </w:rPr>
      </w:pPr>
      <w:r w:rsidRPr="00116087">
        <w:rPr>
          <w:rFonts w:ascii="Arial" w:hAnsi="Arial" w:cs="Arial"/>
        </w:rPr>
        <w:t xml:space="preserve">The factors that </w:t>
      </w:r>
      <w:r w:rsidR="00965B15" w:rsidRPr="00116087">
        <w:rPr>
          <w:rFonts w:ascii="Arial" w:hAnsi="Arial" w:cs="Arial"/>
        </w:rPr>
        <w:t>affect</w:t>
      </w:r>
      <w:r w:rsidRPr="00116087">
        <w:rPr>
          <w:rFonts w:ascii="Arial" w:hAnsi="Arial" w:cs="Arial"/>
        </w:rPr>
        <w:t xml:space="preserve"> Marks </w:t>
      </w:r>
      <w:r w:rsidR="00965B15" w:rsidRPr="00116087">
        <w:rPr>
          <w:rFonts w:ascii="Arial" w:hAnsi="Arial" w:cs="Arial"/>
        </w:rPr>
        <w:t xml:space="preserve">and Spencer politically can </w:t>
      </w:r>
      <w:r w:rsidR="00C150D5" w:rsidRPr="00116087">
        <w:rPr>
          <w:rFonts w:ascii="Arial" w:hAnsi="Arial" w:cs="Arial"/>
        </w:rPr>
        <w:t>be</w:t>
      </w:r>
      <w:r w:rsidR="00663D2C" w:rsidRPr="00116087">
        <w:rPr>
          <w:rFonts w:ascii="Arial" w:hAnsi="Arial" w:cs="Arial"/>
        </w:rPr>
        <w:t>-</w:t>
      </w:r>
    </w:p>
    <w:p w14:paraId="3B015E7B" w14:textId="0DC2B2DF" w:rsidR="00F84299" w:rsidRPr="00116087" w:rsidRDefault="00965B15" w:rsidP="00116087">
      <w:pPr>
        <w:spacing w:line="360" w:lineRule="auto"/>
        <w:jc w:val="both"/>
        <w:rPr>
          <w:rFonts w:ascii="Arial" w:hAnsi="Arial" w:cs="Arial"/>
        </w:rPr>
      </w:pPr>
      <w:r w:rsidRPr="00116087">
        <w:rPr>
          <w:rFonts w:ascii="Arial" w:hAnsi="Arial" w:cs="Arial"/>
        </w:rPr>
        <w:t>F</w:t>
      </w:r>
      <w:r w:rsidR="00C150D5" w:rsidRPr="00116087">
        <w:rPr>
          <w:rFonts w:ascii="Arial" w:hAnsi="Arial" w:cs="Arial"/>
        </w:rPr>
        <w:t>ree</w:t>
      </w:r>
      <w:r w:rsidRPr="00116087">
        <w:rPr>
          <w:rFonts w:ascii="Arial" w:hAnsi="Arial" w:cs="Arial"/>
        </w:rPr>
        <w:t xml:space="preserve"> trade</w:t>
      </w:r>
    </w:p>
    <w:p w14:paraId="1167CAB6" w14:textId="023AC3F6" w:rsidR="00F84299" w:rsidRPr="00116087" w:rsidRDefault="00896129" w:rsidP="00116087">
      <w:pPr>
        <w:spacing w:line="360" w:lineRule="auto"/>
        <w:jc w:val="both"/>
        <w:rPr>
          <w:rFonts w:ascii="Arial" w:hAnsi="Arial" w:cs="Arial"/>
        </w:rPr>
      </w:pPr>
      <w:r w:rsidRPr="00116087">
        <w:rPr>
          <w:rFonts w:ascii="Arial" w:hAnsi="Arial" w:cs="Arial"/>
        </w:rPr>
        <w:t>One of the most positive aspects of modern politics is the free trade that has been established between various countries. This benefits Marks and Spencer, which primarily operates in the United Kingdom but also has international locations. Because of free trade, Marks and Spencer can import foreign products for sale in their stores at lower prices than they would otherwise, while still maintaining a healthy profit margin. While free trade has existed for a long time, especially for European brands, the United Kingdom's decision to exit the European Union may have an impact on this.</w:t>
      </w:r>
    </w:p>
    <w:p w14:paraId="67BD4DB5" w14:textId="5BE9C26C" w:rsidR="00F84299" w:rsidRPr="00116087" w:rsidRDefault="00CE70C3" w:rsidP="00116087">
      <w:pPr>
        <w:spacing w:line="360" w:lineRule="auto"/>
        <w:jc w:val="both"/>
        <w:rPr>
          <w:rFonts w:ascii="Arial" w:hAnsi="Arial" w:cs="Arial"/>
        </w:rPr>
      </w:pPr>
      <w:r w:rsidRPr="00116087">
        <w:rPr>
          <w:rFonts w:ascii="Arial" w:hAnsi="Arial" w:cs="Arial"/>
        </w:rPr>
        <w:t>Brexit</w:t>
      </w:r>
    </w:p>
    <w:p w14:paraId="31D481BA" w14:textId="6A83C23D" w:rsidR="00CE70C3" w:rsidRPr="00116087" w:rsidRDefault="00CE70C3" w:rsidP="00116087">
      <w:pPr>
        <w:spacing w:line="360" w:lineRule="auto"/>
        <w:jc w:val="both"/>
        <w:rPr>
          <w:rFonts w:ascii="Arial" w:hAnsi="Arial" w:cs="Arial"/>
        </w:rPr>
      </w:pPr>
      <w:r w:rsidRPr="00116087">
        <w:rPr>
          <w:rFonts w:ascii="Arial" w:hAnsi="Arial" w:cs="Arial"/>
        </w:rPr>
        <w:t>Brexit, or the United Kingdom's decision to leave the European Union, is a political factor that could have a significant impact on Marks and Spencer's operations. It's unclear where the UK will stand after Brexit, particularly in terms of trade regulations and tariffs, but many of the possible outcomes are less than ideal for UK retailers. For example, if the United Kingdom leaves the European Union in a so-called "hard Brexit," it may lose numerous free trade agreements with European suppliers, resulting in higher product prices for end consumers.</w:t>
      </w:r>
    </w:p>
    <w:p w14:paraId="0B161844" w14:textId="3E0B8783" w:rsidR="004E44CB" w:rsidRPr="00116087" w:rsidRDefault="00A502FC" w:rsidP="00116087">
      <w:pPr>
        <w:spacing w:line="360" w:lineRule="auto"/>
        <w:jc w:val="both"/>
        <w:rPr>
          <w:rFonts w:ascii="Arial" w:hAnsi="Arial" w:cs="Arial"/>
          <w:b/>
          <w:bCs/>
        </w:rPr>
      </w:pPr>
      <w:r w:rsidRPr="00116087">
        <w:rPr>
          <w:rFonts w:ascii="Arial" w:hAnsi="Arial" w:cs="Arial"/>
          <w:b/>
          <w:bCs/>
        </w:rPr>
        <w:t>E</w:t>
      </w:r>
      <w:r w:rsidR="00750829">
        <w:rPr>
          <w:rFonts w:ascii="Arial" w:hAnsi="Arial" w:cs="Arial"/>
          <w:b/>
          <w:bCs/>
        </w:rPr>
        <w:t>CONOMICAL</w:t>
      </w:r>
    </w:p>
    <w:p w14:paraId="39336599" w14:textId="19670669" w:rsidR="00E94DF8" w:rsidRPr="00116087" w:rsidRDefault="00261058" w:rsidP="00116087">
      <w:pPr>
        <w:spacing w:line="360" w:lineRule="auto"/>
        <w:jc w:val="both"/>
        <w:rPr>
          <w:rFonts w:ascii="Arial" w:hAnsi="Arial" w:cs="Arial"/>
        </w:rPr>
      </w:pPr>
      <w:r w:rsidRPr="00116087">
        <w:rPr>
          <w:rFonts w:ascii="Arial" w:hAnsi="Arial" w:cs="Arial"/>
        </w:rPr>
        <w:t>The E</w:t>
      </w:r>
      <w:r w:rsidR="00E94DF8" w:rsidRPr="00116087">
        <w:rPr>
          <w:rFonts w:ascii="Arial" w:hAnsi="Arial" w:cs="Arial"/>
        </w:rPr>
        <w:t>conomic factor that affects M</w:t>
      </w:r>
      <w:r w:rsidRPr="00116087">
        <w:rPr>
          <w:rFonts w:ascii="Arial" w:hAnsi="Arial" w:cs="Arial"/>
        </w:rPr>
        <w:t xml:space="preserve">arks and </w:t>
      </w:r>
      <w:r w:rsidR="00E94DF8" w:rsidRPr="00116087">
        <w:rPr>
          <w:rFonts w:ascii="Arial" w:hAnsi="Arial" w:cs="Arial"/>
        </w:rPr>
        <w:t>S</w:t>
      </w:r>
      <w:r w:rsidRPr="00116087">
        <w:rPr>
          <w:rFonts w:ascii="Arial" w:hAnsi="Arial" w:cs="Arial"/>
        </w:rPr>
        <w:t>pencer</w:t>
      </w:r>
      <w:r w:rsidR="00923007" w:rsidRPr="00116087">
        <w:rPr>
          <w:rFonts w:ascii="Arial" w:hAnsi="Arial" w:cs="Arial"/>
        </w:rPr>
        <w:t xml:space="preserve"> are</w:t>
      </w:r>
      <w:r w:rsidR="00E94DF8" w:rsidRPr="00116087">
        <w:rPr>
          <w:rFonts w:ascii="Arial" w:hAnsi="Arial" w:cs="Arial"/>
        </w:rPr>
        <w:t>:</w:t>
      </w:r>
    </w:p>
    <w:p w14:paraId="03CD67CA" w14:textId="54BD23B4" w:rsidR="00E94DF8" w:rsidRPr="00116087" w:rsidRDefault="00E94DF8" w:rsidP="00116087">
      <w:pPr>
        <w:spacing w:line="360" w:lineRule="auto"/>
        <w:jc w:val="both"/>
        <w:rPr>
          <w:rFonts w:ascii="Arial" w:hAnsi="Arial" w:cs="Arial"/>
        </w:rPr>
      </w:pPr>
      <w:r w:rsidRPr="00116087">
        <w:rPr>
          <w:rFonts w:ascii="Arial" w:hAnsi="Arial" w:cs="Arial"/>
        </w:rPr>
        <w:t>Marks and Spencer's competitors are discount</w:t>
      </w:r>
      <w:r w:rsidR="00766A81" w:rsidRPr="00116087">
        <w:rPr>
          <w:rFonts w:ascii="Arial" w:hAnsi="Arial" w:cs="Arial"/>
        </w:rPr>
        <w:t xml:space="preserve"> stores</w:t>
      </w:r>
    </w:p>
    <w:p w14:paraId="440B455B" w14:textId="7862A9EA" w:rsidR="004E44CB" w:rsidRPr="00116087" w:rsidRDefault="00E94DF8" w:rsidP="00116087">
      <w:pPr>
        <w:spacing w:line="360" w:lineRule="auto"/>
        <w:jc w:val="both"/>
        <w:rPr>
          <w:rFonts w:ascii="Arial" w:hAnsi="Arial" w:cs="Arial"/>
        </w:rPr>
      </w:pPr>
      <w:r w:rsidRPr="00116087">
        <w:rPr>
          <w:rFonts w:ascii="Arial" w:hAnsi="Arial" w:cs="Arial"/>
        </w:rPr>
        <w:t xml:space="preserve">Price has always been an important factor in the retail industry, but in recent decades, the United Kingdom has seen a surge in the number of budget retailers. From discount clothing stores to discount supermarkets, these new competitors are stealing market share from more </w:t>
      </w:r>
      <w:r w:rsidRPr="00116087">
        <w:rPr>
          <w:rFonts w:ascii="Arial" w:hAnsi="Arial" w:cs="Arial"/>
        </w:rPr>
        <w:lastRenderedPageBreak/>
        <w:t>premium brands (such as Marks and Spencer) by encouraging customers to enjoy similar products at much lower prices.</w:t>
      </w:r>
      <w:r w:rsidR="002B14F9" w:rsidRPr="00116087">
        <w:rPr>
          <w:rFonts w:ascii="Arial" w:hAnsi="Arial" w:cs="Arial"/>
        </w:rPr>
        <w:t xml:space="preserve"> </w:t>
      </w:r>
      <w:r w:rsidRPr="00116087">
        <w:rPr>
          <w:rFonts w:ascii="Arial" w:hAnsi="Arial" w:cs="Arial"/>
        </w:rPr>
        <w:t>Marks and Spencer's 1999 decision to use foreign suppliers was most likely influenced by these discount competitors.</w:t>
      </w:r>
    </w:p>
    <w:p w14:paraId="59429DEF" w14:textId="7D370891" w:rsidR="00F84299" w:rsidRPr="00116087" w:rsidRDefault="00F84299" w:rsidP="00116087">
      <w:pPr>
        <w:spacing w:line="360" w:lineRule="auto"/>
        <w:jc w:val="both"/>
        <w:rPr>
          <w:rFonts w:ascii="Arial" w:hAnsi="Arial" w:cs="Arial"/>
        </w:rPr>
      </w:pPr>
    </w:p>
    <w:p w14:paraId="4350AAE5" w14:textId="4B0E1A0E" w:rsidR="008A3B73" w:rsidRPr="00116087" w:rsidRDefault="008A3B73" w:rsidP="00116087">
      <w:pPr>
        <w:spacing w:line="360" w:lineRule="auto"/>
        <w:jc w:val="both"/>
        <w:rPr>
          <w:rFonts w:ascii="Arial" w:hAnsi="Arial" w:cs="Arial"/>
          <w:b/>
          <w:bCs/>
        </w:rPr>
      </w:pPr>
      <w:r w:rsidRPr="00116087">
        <w:rPr>
          <w:rFonts w:ascii="Arial" w:hAnsi="Arial" w:cs="Arial"/>
          <w:b/>
          <w:bCs/>
        </w:rPr>
        <w:t>S</w:t>
      </w:r>
      <w:r w:rsidR="00750829">
        <w:rPr>
          <w:rFonts w:ascii="Arial" w:hAnsi="Arial" w:cs="Arial"/>
          <w:b/>
          <w:bCs/>
        </w:rPr>
        <w:t>OCIAL</w:t>
      </w:r>
    </w:p>
    <w:p w14:paraId="29884AE7" w14:textId="2ECC6FBA" w:rsidR="00035337" w:rsidRPr="00116087" w:rsidRDefault="00035337" w:rsidP="00116087">
      <w:pPr>
        <w:spacing w:line="360" w:lineRule="auto"/>
        <w:jc w:val="both"/>
        <w:rPr>
          <w:rFonts w:ascii="Arial" w:hAnsi="Arial" w:cs="Arial"/>
        </w:rPr>
      </w:pPr>
      <w:r w:rsidRPr="00116087">
        <w:rPr>
          <w:rFonts w:ascii="Arial" w:hAnsi="Arial" w:cs="Arial"/>
        </w:rPr>
        <w:t>No</w:t>
      </w:r>
      <w:r w:rsidR="00633769" w:rsidRPr="00116087">
        <w:rPr>
          <w:rFonts w:ascii="Arial" w:hAnsi="Arial" w:cs="Arial"/>
        </w:rPr>
        <w:t xml:space="preserve">t </w:t>
      </w:r>
      <w:r w:rsidR="00903D8D" w:rsidRPr="00116087">
        <w:rPr>
          <w:rFonts w:ascii="Arial" w:hAnsi="Arial" w:cs="Arial"/>
        </w:rPr>
        <w:t xml:space="preserve">very </w:t>
      </w:r>
      <w:r w:rsidRPr="00116087">
        <w:rPr>
          <w:rFonts w:ascii="Arial" w:hAnsi="Arial" w:cs="Arial"/>
        </w:rPr>
        <w:t>trendy</w:t>
      </w:r>
    </w:p>
    <w:p w14:paraId="60E25CFC" w14:textId="646EEA47" w:rsidR="00F84299" w:rsidRPr="00116087" w:rsidRDefault="00035337" w:rsidP="00116087">
      <w:pPr>
        <w:spacing w:line="360" w:lineRule="auto"/>
        <w:jc w:val="both"/>
        <w:rPr>
          <w:rFonts w:ascii="Arial" w:hAnsi="Arial" w:cs="Arial"/>
        </w:rPr>
      </w:pPr>
      <w:r w:rsidRPr="00116087">
        <w:rPr>
          <w:rFonts w:ascii="Arial" w:hAnsi="Arial" w:cs="Arial"/>
        </w:rPr>
        <w:t xml:space="preserve">In the UK, Marks and Spencer is not a brand-new name. The retail business, which has been established </w:t>
      </w:r>
      <w:r w:rsidR="00C308FF" w:rsidRPr="00116087">
        <w:rPr>
          <w:rFonts w:ascii="Arial" w:hAnsi="Arial" w:cs="Arial"/>
        </w:rPr>
        <w:t>in</w:t>
      </w:r>
      <w:r w:rsidRPr="00116087">
        <w:rPr>
          <w:rFonts w:ascii="Arial" w:hAnsi="Arial" w:cs="Arial"/>
        </w:rPr>
        <w:t xml:space="preserve"> the 1800s, is now well-known to young people, the elderly, and everyone in between. The sad result of this long-standing reputation is that customers are starting to link Marks and Spencer with the past. Marks and Spencer's reputation as a stylish brand for consumers, particularly younger consumers, may decline as new and trendy retail chains emerge every year.</w:t>
      </w:r>
    </w:p>
    <w:p w14:paraId="5478AB89" w14:textId="03668352" w:rsidR="00162A9E" w:rsidRPr="00116087" w:rsidRDefault="00C308FF" w:rsidP="00116087">
      <w:pPr>
        <w:spacing w:line="360" w:lineRule="auto"/>
        <w:jc w:val="both"/>
        <w:rPr>
          <w:rFonts w:ascii="Arial" w:hAnsi="Arial" w:cs="Arial"/>
        </w:rPr>
      </w:pPr>
      <w:r w:rsidRPr="00116087">
        <w:rPr>
          <w:rFonts w:ascii="Arial" w:hAnsi="Arial" w:cs="Arial"/>
        </w:rPr>
        <w:t>R</w:t>
      </w:r>
      <w:r w:rsidR="00162A9E" w:rsidRPr="00116087">
        <w:rPr>
          <w:rFonts w:ascii="Arial" w:hAnsi="Arial" w:cs="Arial"/>
        </w:rPr>
        <w:t>eady-meal sector.</w:t>
      </w:r>
    </w:p>
    <w:p w14:paraId="56868933" w14:textId="1998A817" w:rsidR="00F84299" w:rsidRPr="00116087" w:rsidRDefault="00C308FF" w:rsidP="00116087">
      <w:pPr>
        <w:spacing w:line="360" w:lineRule="auto"/>
        <w:jc w:val="both"/>
        <w:rPr>
          <w:rFonts w:ascii="Arial" w:hAnsi="Arial" w:cs="Arial"/>
        </w:rPr>
      </w:pPr>
      <w:r w:rsidRPr="00116087">
        <w:rPr>
          <w:rFonts w:ascii="Arial" w:hAnsi="Arial" w:cs="Arial"/>
        </w:rPr>
        <w:t>Pre-packaged</w:t>
      </w:r>
      <w:r w:rsidR="00162A9E" w:rsidRPr="00116087">
        <w:rPr>
          <w:rFonts w:ascii="Arial" w:hAnsi="Arial" w:cs="Arial"/>
        </w:rPr>
        <w:t xml:space="preserve"> meals have become increasingly popular in society over the last decade. This might be due to advancements in food technology making ready meals more </w:t>
      </w:r>
      <w:r w:rsidRPr="00116087">
        <w:rPr>
          <w:rFonts w:ascii="Arial" w:hAnsi="Arial" w:cs="Arial"/>
        </w:rPr>
        <w:t>appetizing</w:t>
      </w:r>
      <w:r w:rsidR="00162A9E" w:rsidRPr="00116087">
        <w:rPr>
          <w:rFonts w:ascii="Arial" w:hAnsi="Arial" w:cs="Arial"/>
        </w:rPr>
        <w:t xml:space="preserve"> than previously. This massive new company would be extremely beneficial to any grocery store. Although it is unclear how much of the market Marks &amp; Spencer controls, it is reportedly one of the top ten distributors of ready meals in the United Kingdom. Marks &amp; Spencer has long sought to dominate this market.</w:t>
      </w:r>
    </w:p>
    <w:p w14:paraId="79379A17" w14:textId="57907072" w:rsidR="00F84299" w:rsidRPr="00116087" w:rsidRDefault="00272702" w:rsidP="00116087">
      <w:pPr>
        <w:spacing w:line="360" w:lineRule="auto"/>
        <w:jc w:val="both"/>
        <w:rPr>
          <w:rFonts w:ascii="Arial" w:hAnsi="Arial" w:cs="Arial"/>
        </w:rPr>
      </w:pPr>
      <w:r w:rsidRPr="00116087">
        <w:rPr>
          <w:rFonts w:ascii="Arial" w:hAnsi="Arial" w:cs="Arial"/>
          <w:b/>
          <w:bCs/>
        </w:rPr>
        <w:t>TECHNOLOGICAL</w:t>
      </w:r>
    </w:p>
    <w:p w14:paraId="30DF6F69" w14:textId="77777777" w:rsidR="00797AD1" w:rsidRPr="00116087" w:rsidRDefault="00797AD1" w:rsidP="00116087">
      <w:pPr>
        <w:spacing w:line="360" w:lineRule="auto"/>
        <w:jc w:val="both"/>
        <w:rPr>
          <w:rFonts w:ascii="Arial" w:hAnsi="Arial" w:cs="Arial"/>
        </w:rPr>
      </w:pPr>
      <w:r w:rsidRPr="00116087">
        <w:rPr>
          <w:rFonts w:ascii="Arial" w:hAnsi="Arial" w:cs="Arial"/>
        </w:rPr>
        <w:t>Self-checkout</w:t>
      </w:r>
    </w:p>
    <w:p w14:paraId="5B36B8A7" w14:textId="27F38F18" w:rsidR="00272702" w:rsidRPr="00116087" w:rsidRDefault="00797AD1" w:rsidP="00116087">
      <w:pPr>
        <w:spacing w:line="360" w:lineRule="auto"/>
        <w:jc w:val="both"/>
        <w:rPr>
          <w:rFonts w:ascii="Arial" w:hAnsi="Arial" w:cs="Arial"/>
        </w:rPr>
      </w:pPr>
      <w:r w:rsidRPr="00116087">
        <w:rPr>
          <w:rFonts w:ascii="Arial" w:hAnsi="Arial" w:cs="Arial"/>
        </w:rPr>
        <w:t xml:space="preserve">Self-service checkout is a significant breakthrough in modern retail, </w:t>
      </w:r>
      <w:r w:rsidR="00404F26" w:rsidRPr="00116087">
        <w:rPr>
          <w:rFonts w:ascii="Arial" w:hAnsi="Arial" w:cs="Arial"/>
        </w:rPr>
        <w:t>especially</w:t>
      </w:r>
      <w:r w:rsidRPr="00116087">
        <w:rPr>
          <w:rFonts w:ascii="Arial" w:hAnsi="Arial" w:cs="Arial"/>
        </w:rPr>
        <w:t xml:space="preserve"> in grocery shops. This growing trend is designed to save businesses money on cashiers while simultaneously providing clients with a faster checkout experience. Marks and Spencer, like </w:t>
      </w:r>
      <w:r w:rsidR="00404F26" w:rsidRPr="00116087">
        <w:rPr>
          <w:rFonts w:ascii="Arial" w:hAnsi="Arial" w:cs="Arial"/>
        </w:rPr>
        <w:t>most</w:t>
      </w:r>
      <w:r w:rsidRPr="00116087">
        <w:rPr>
          <w:rFonts w:ascii="Arial" w:hAnsi="Arial" w:cs="Arial"/>
        </w:rPr>
        <w:t xml:space="preserve"> other food merchants in the UK, has already deployed a number of self-service checkout systems throughout its locations.</w:t>
      </w:r>
    </w:p>
    <w:p w14:paraId="70AC6D76" w14:textId="1ACA4F16" w:rsidR="00C57FDC" w:rsidRPr="00116087" w:rsidRDefault="00C57FDC" w:rsidP="00116087">
      <w:pPr>
        <w:spacing w:line="360" w:lineRule="auto"/>
        <w:jc w:val="both"/>
        <w:rPr>
          <w:rFonts w:ascii="Arial" w:hAnsi="Arial" w:cs="Arial"/>
        </w:rPr>
      </w:pPr>
      <w:r w:rsidRPr="00116087">
        <w:rPr>
          <w:rFonts w:ascii="Arial" w:hAnsi="Arial" w:cs="Arial"/>
        </w:rPr>
        <w:t>Online purchasing</w:t>
      </w:r>
    </w:p>
    <w:p w14:paraId="4B477D72" w14:textId="77777777" w:rsidR="00C718DF" w:rsidRPr="00116087" w:rsidRDefault="00C57FDC" w:rsidP="00116087">
      <w:pPr>
        <w:spacing w:line="360" w:lineRule="auto"/>
        <w:jc w:val="both"/>
        <w:rPr>
          <w:rFonts w:ascii="Arial" w:hAnsi="Arial" w:cs="Arial"/>
        </w:rPr>
      </w:pPr>
      <w:r w:rsidRPr="00116087">
        <w:rPr>
          <w:rFonts w:ascii="Arial" w:hAnsi="Arial" w:cs="Arial"/>
        </w:rPr>
        <w:t xml:space="preserve">Another major retail development is internet purchasing. Marks &amp; Spencer has already created a robust eCommerce presence, selling practically all of their goods from apparel to consumables to home products, as one would anticipate. With its apparel items, M&amp;S employs the conventional method </w:t>
      </w:r>
      <w:r w:rsidRPr="00116087">
        <w:rPr>
          <w:rFonts w:ascii="Arial" w:hAnsi="Arial" w:cs="Arial"/>
        </w:rPr>
        <w:t>of</w:t>
      </w:r>
      <w:r w:rsidRPr="00116087">
        <w:rPr>
          <w:rFonts w:ascii="Arial" w:hAnsi="Arial" w:cs="Arial"/>
        </w:rPr>
        <w:t xml:space="preserve"> internet shopping, sending things directly to consumers. However, </w:t>
      </w:r>
      <w:r w:rsidRPr="00116087">
        <w:rPr>
          <w:rFonts w:ascii="Arial" w:hAnsi="Arial" w:cs="Arial"/>
        </w:rPr>
        <w:lastRenderedPageBreak/>
        <w:t xml:space="preserve">unlike several other big grocery retailers in the UK, it appears that Marks and Spencer </w:t>
      </w:r>
      <w:r w:rsidRPr="00116087">
        <w:rPr>
          <w:rFonts w:ascii="Arial" w:hAnsi="Arial" w:cs="Arial"/>
        </w:rPr>
        <w:t>do</w:t>
      </w:r>
      <w:r w:rsidRPr="00116087">
        <w:rPr>
          <w:rFonts w:ascii="Arial" w:hAnsi="Arial" w:cs="Arial"/>
        </w:rPr>
        <w:t xml:space="preserve"> not transport food products</w:t>
      </w:r>
      <w:r w:rsidR="009E3488" w:rsidRPr="00116087">
        <w:rPr>
          <w:rFonts w:ascii="Arial" w:hAnsi="Arial" w:cs="Arial"/>
        </w:rPr>
        <w:t>.</w:t>
      </w:r>
    </w:p>
    <w:p w14:paraId="27808883" w14:textId="77777777" w:rsidR="00C718DF" w:rsidRPr="00116087" w:rsidRDefault="00C718DF" w:rsidP="00116087">
      <w:pPr>
        <w:spacing w:line="360" w:lineRule="auto"/>
        <w:jc w:val="both"/>
        <w:rPr>
          <w:rFonts w:ascii="Arial" w:hAnsi="Arial" w:cs="Arial"/>
        </w:rPr>
      </w:pPr>
      <w:r w:rsidRPr="00116087">
        <w:rPr>
          <w:rFonts w:ascii="Arial" w:hAnsi="Arial" w:cs="Arial"/>
          <w:b/>
          <w:bCs/>
        </w:rPr>
        <w:t>LEGAL</w:t>
      </w:r>
      <w:r w:rsidRPr="00116087">
        <w:rPr>
          <w:rFonts w:ascii="Arial" w:hAnsi="Arial" w:cs="Arial"/>
        </w:rPr>
        <w:t xml:space="preserve"> </w:t>
      </w:r>
    </w:p>
    <w:p w14:paraId="2656DD77" w14:textId="2FD36D75" w:rsidR="00C718DF" w:rsidRPr="00116087" w:rsidRDefault="00B02474" w:rsidP="00116087">
      <w:pPr>
        <w:spacing w:line="360" w:lineRule="auto"/>
        <w:jc w:val="both"/>
        <w:rPr>
          <w:rFonts w:ascii="Arial" w:hAnsi="Arial" w:cs="Arial"/>
        </w:rPr>
      </w:pPr>
      <w:r w:rsidRPr="00116087">
        <w:rPr>
          <w:rFonts w:ascii="Arial" w:hAnsi="Arial" w:cs="Arial"/>
        </w:rPr>
        <w:t>From all the research that was carried out</w:t>
      </w:r>
      <w:r w:rsidR="00293AFE" w:rsidRPr="00116087">
        <w:rPr>
          <w:rFonts w:ascii="Arial" w:hAnsi="Arial" w:cs="Arial"/>
        </w:rPr>
        <w:t>,</w:t>
      </w:r>
      <w:r w:rsidRPr="00116087">
        <w:rPr>
          <w:rFonts w:ascii="Arial" w:hAnsi="Arial" w:cs="Arial"/>
        </w:rPr>
        <w:t xml:space="preserve"> no legal factors were found </w:t>
      </w:r>
      <w:r w:rsidR="004B6400" w:rsidRPr="00116087">
        <w:rPr>
          <w:rFonts w:ascii="Arial" w:hAnsi="Arial" w:cs="Arial"/>
        </w:rPr>
        <w:t xml:space="preserve">but that does not mean </w:t>
      </w:r>
      <w:r w:rsidR="00711E43" w:rsidRPr="00116087">
        <w:rPr>
          <w:rFonts w:ascii="Arial" w:hAnsi="Arial" w:cs="Arial"/>
        </w:rPr>
        <w:t xml:space="preserve">none will rise in the future. </w:t>
      </w:r>
    </w:p>
    <w:p w14:paraId="1F5275D2" w14:textId="5F7BEA2B" w:rsidR="00C718DF" w:rsidRPr="00116087" w:rsidRDefault="00293AFE" w:rsidP="00116087">
      <w:pPr>
        <w:spacing w:line="360" w:lineRule="auto"/>
        <w:jc w:val="both"/>
        <w:rPr>
          <w:rFonts w:ascii="Arial" w:hAnsi="Arial" w:cs="Arial"/>
          <w:b/>
          <w:bCs/>
        </w:rPr>
      </w:pPr>
      <w:r w:rsidRPr="00116087">
        <w:rPr>
          <w:rFonts w:ascii="Arial" w:hAnsi="Arial" w:cs="Arial"/>
          <w:b/>
          <w:bCs/>
        </w:rPr>
        <w:t>ENVIRONMENTAL</w:t>
      </w:r>
    </w:p>
    <w:p w14:paraId="68251C24" w14:textId="3C44145E" w:rsidR="0036319E" w:rsidRPr="00116087" w:rsidRDefault="004F53CD" w:rsidP="00116087">
      <w:pPr>
        <w:spacing w:line="360" w:lineRule="auto"/>
        <w:jc w:val="both"/>
        <w:rPr>
          <w:rFonts w:ascii="Arial" w:hAnsi="Arial" w:cs="Arial"/>
        </w:rPr>
      </w:pPr>
      <w:r>
        <w:rPr>
          <w:rFonts w:ascii="Arial" w:hAnsi="Arial" w:cs="Arial"/>
        </w:rPr>
        <w:t>S</w:t>
      </w:r>
      <w:r w:rsidR="0036319E" w:rsidRPr="00116087">
        <w:rPr>
          <w:rFonts w:ascii="Arial" w:hAnsi="Arial" w:cs="Arial"/>
        </w:rPr>
        <w:t>ustainable agriculture</w:t>
      </w:r>
    </w:p>
    <w:p w14:paraId="407F0DD7" w14:textId="3B390418" w:rsidR="00293AFE" w:rsidRPr="00116087" w:rsidRDefault="0036319E" w:rsidP="00116087">
      <w:pPr>
        <w:spacing w:line="360" w:lineRule="auto"/>
        <w:jc w:val="both"/>
        <w:rPr>
          <w:rFonts w:ascii="Arial" w:hAnsi="Arial" w:cs="Arial"/>
        </w:rPr>
      </w:pPr>
      <w:r w:rsidRPr="00116087">
        <w:rPr>
          <w:rFonts w:ascii="Arial" w:hAnsi="Arial" w:cs="Arial"/>
        </w:rPr>
        <w:t xml:space="preserve">Marks and Spencer </w:t>
      </w:r>
      <w:r w:rsidRPr="00116087">
        <w:rPr>
          <w:rFonts w:ascii="Arial" w:hAnsi="Arial" w:cs="Arial"/>
        </w:rPr>
        <w:t>have</w:t>
      </w:r>
      <w:r w:rsidRPr="00116087">
        <w:rPr>
          <w:rFonts w:ascii="Arial" w:hAnsi="Arial" w:cs="Arial"/>
        </w:rPr>
        <w:t xml:space="preserve"> often promised to become a more sustainable business in order to uphold </w:t>
      </w:r>
      <w:r w:rsidRPr="00116087">
        <w:rPr>
          <w:rFonts w:ascii="Arial" w:hAnsi="Arial" w:cs="Arial"/>
        </w:rPr>
        <w:t>its</w:t>
      </w:r>
      <w:r w:rsidRPr="00116087">
        <w:rPr>
          <w:rFonts w:ascii="Arial" w:hAnsi="Arial" w:cs="Arial"/>
        </w:rPr>
        <w:t xml:space="preserve"> reputation as a high-end brand. This applies to a wide range of environmental elements that are present while purchasing food, clothes, and household goods (such as carbon emissions from manufacturing processes and deforestation for farming land). Although many other UK stores have made similar commitments, Marks &amp; Spencer's decision to become a more sustainable business is not particularly </w:t>
      </w:r>
      <w:r w:rsidR="001D6AA1" w:rsidRPr="00116087">
        <w:rPr>
          <w:rFonts w:ascii="Arial" w:hAnsi="Arial" w:cs="Arial"/>
        </w:rPr>
        <w:t>notable</w:t>
      </w:r>
      <w:r w:rsidRPr="00116087">
        <w:rPr>
          <w:rFonts w:ascii="Arial" w:hAnsi="Arial" w:cs="Arial"/>
        </w:rPr>
        <w:t>.</w:t>
      </w:r>
    </w:p>
    <w:p w14:paraId="32124D45" w14:textId="113B20FC" w:rsidR="00C81883" w:rsidRPr="00116087" w:rsidRDefault="004B4830" w:rsidP="00116087">
      <w:pPr>
        <w:spacing w:line="360" w:lineRule="auto"/>
        <w:jc w:val="both"/>
        <w:rPr>
          <w:rFonts w:ascii="Arial" w:hAnsi="Arial" w:cs="Arial"/>
        </w:rPr>
      </w:pPr>
      <w:r w:rsidRPr="00116087">
        <w:rPr>
          <w:rFonts w:ascii="Arial" w:hAnsi="Arial" w:cs="Arial"/>
        </w:rPr>
        <w:t>Fairtrade</w:t>
      </w:r>
    </w:p>
    <w:p w14:paraId="7D650D05" w14:textId="1DE6D52C" w:rsidR="00F84299" w:rsidRPr="00116087" w:rsidRDefault="00C81883" w:rsidP="00116087">
      <w:pPr>
        <w:spacing w:line="360" w:lineRule="auto"/>
        <w:jc w:val="both"/>
        <w:rPr>
          <w:rFonts w:ascii="Arial" w:hAnsi="Arial" w:cs="Arial"/>
        </w:rPr>
      </w:pPr>
      <w:r w:rsidRPr="00116087">
        <w:rPr>
          <w:rFonts w:ascii="Arial" w:hAnsi="Arial" w:cs="Arial"/>
        </w:rPr>
        <w:t xml:space="preserve">The environmental effects of fair trade, a </w:t>
      </w:r>
      <w:r w:rsidR="004B4830" w:rsidRPr="00116087">
        <w:rPr>
          <w:rFonts w:ascii="Arial" w:hAnsi="Arial" w:cs="Arial"/>
        </w:rPr>
        <w:t>program</w:t>
      </w:r>
      <w:r w:rsidRPr="00116087">
        <w:rPr>
          <w:rFonts w:ascii="Arial" w:hAnsi="Arial" w:cs="Arial"/>
        </w:rPr>
        <w:t xml:space="preserve"> designed to provide foreign manufacturers fairer compensation, are also felt. This is so that smaller manufacturers, who profit most from fair trade, may operate more sustainably than their more established rivals. Therefore, Marks and Spencer's choice to sell fair trade goods also </w:t>
      </w:r>
      <w:r w:rsidR="004B4830" w:rsidRPr="00116087">
        <w:rPr>
          <w:rFonts w:ascii="Arial" w:hAnsi="Arial" w:cs="Arial"/>
        </w:rPr>
        <w:t>have</w:t>
      </w:r>
      <w:r w:rsidRPr="00116087">
        <w:rPr>
          <w:rFonts w:ascii="Arial" w:hAnsi="Arial" w:cs="Arial"/>
        </w:rPr>
        <w:t xml:space="preserve"> a positive impact on the environment</w:t>
      </w:r>
      <w:r w:rsidR="007C68A4" w:rsidRPr="00116087">
        <w:rPr>
          <w:rFonts w:ascii="Arial" w:hAnsi="Arial" w:cs="Arial"/>
        </w:rPr>
        <w:t xml:space="preserve"> </w:t>
      </w:r>
      <w:sdt>
        <w:sdtPr>
          <w:rPr>
            <w:rFonts w:ascii="Arial" w:hAnsi="Arial" w:cs="Arial"/>
          </w:rPr>
          <w:id w:val="1881362911"/>
          <w:citation/>
        </w:sdtPr>
        <w:sdtContent>
          <w:r w:rsidR="007C68A4" w:rsidRPr="00116087">
            <w:rPr>
              <w:rFonts w:ascii="Arial" w:hAnsi="Arial" w:cs="Arial"/>
            </w:rPr>
            <w:fldChar w:fldCharType="begin"/>
          </w:r>
          <w:r w:rsidR="007C68A4" w:rsidRPr="00116087">
            <w:rPr>
              <w:rFonts w:ascii="Arial" w:hAnsi="Arial" w:cs="Arial"/>
            </w:rPr>
            <w:instrText xml:space="preserve"> CITATION THO19 \l 2057 </w:instrText>
          </w:r>
          <w:r w:rsidR="007C68A4" w:rsidRPr="00116087">
            <w:rPr>
              <w:rFonts w:ascii="Arial" w:hAnsi="Arial" w:cs="Arial"/>
            </w:rPr>
            <w:fldChar w:fldCharType="separate"/>
          </w:r>
          <w:r w:rsidR="007C68A4" w:rsidRPr="00116087">
            <w:rPr>
              <w:rFonts w:ascii="Arial" w:hAnsi="Arial" w:cs="Arial"/>
              <w:noProof/>
            </w:rPr>
            <w:t>(BUSH, 2019)</w:t>
          </w:r>
          <w:r w:rsidR="007C68A4" w:rsidRPr="00116087">
            <w:rPr>
              <w:rFonts w:ascii="Arial" w:hAnsi="Arial" w:cs="Arial"/>
            </w:rPr>
            <w:fldChar w:fldCharType="end"/>
          </w:r>
        </w:sdtContent>
      </w:sdt>
      <w:r w:rsidR="007C68A4" w:rsidRPr="00116087">
        <w:rPr>
          <w:rFonts w:ascii="Arial" w:hAnsi="Arial" w:cs="Arial"/>
        </w:rPr>
        <w:t>(2)</w:t>
      </w:r>
    </w:p>
    <w:p w14:paraId="46A4A657" w14:textId="719AA3E1" w:rsidR="00F84299" w:rsidRPr="00116087" w:rsidRDefault="004B34B7" w:rsidP="00116087">
      <w:pPr>
        <w:spacing w:line="360" w:lineRule="auto"/>
        <w:jc w:val="both"/>
        <w:rPr>
          <w:rFonts w:ascii="Arial" w:hAnsi="Arial" w:cs="Arial"/>
        </w:rPr>
      </w:pPr>
      <w:r w:rsidRPr="00116087">
        <w:rPr>
          <w:rFonts w:ascii="Arial" w:hAnsi="Arial" w:cs="Arial"/>
        </w:rPr>
        <w:t xml:space="preserve">Another way of </w:t>
      </w:r>
      <w:r w:rsidR="004B4830" w:rsidRPr="00116087">
        <w:rPr>
          <w:rFonts w:ascii="Arial" w:hAnsi="Arial" w:cs="Arial"/>
        </w:rPr>
        <w:t>analyzing</w:t>
      </w:r>
      <w:r w:rsidRPr="00116087">
        <w:rPr>
          <w:rFonts w:ascii="Arial" w:hAnsi="Arial" w:cs="Arial"/>
        </w:rPr>
        <w:t xml:space="preserve"> and assessing the impact of the </w:t>
      </w:r>
      <w:r w:rsidR="00833FE3" w:rsidRPr="00116087">
        <w:rPr>
          <w:rFonts w:ascii="Arial" w:hAnsi="Arial" w:cs="Arial"/>
        </w:rPr>
        <w:t>environmental</w:t>
      </w:r>
      <w:r w:rsidRPr="00116087">
        <w:rPr>
          <w:rFonts w:ascii="Arial" w:hAnsi="Arial" w:cs="Arial"/>
        </w:rPr>
        <w:t xml:space="preserve"> </w:t>
      </w:r>
      <w:r w:rsidR="00A32A43" w:rsidRPr="00116087">
        <w:rPr>
          <w:rFonts w:ascii="Arial" w:hAnsi="Arial" w:cs="Arial"/>
        </w:rPr>
        <w:t xml:space="preserve">factors and cultures of </w:t>
      </w:r>
      <w:r w:rsidR="00833FE3" w:rsidRPr="00116087">
        <w:rPr>
          <w:rFonts w:ascii="Arial" w:hAnsi="Arial" w:cs="Arial"/>
        </w:rPr>
        <w:t>Mark</w:t>
      </w:r>
      <w:r w:rsidR="00A32A43" w:rsidRPr="00116087">
        <w:rPr>
          <w:rFonts w:ascii="Arial" w:hAnsi="Arial" w:cs="Arial"/>
        </w:rPr>
        <w:t xml:space="preserve"> and </w:t>
      </w:r>
      <w:r w:rsidR="00833FE3" w:rsidRPr="00116087">
        <w:rPr>
          <w:rFonts w:ascii="Arial" w:hAnsi="Arial" w:cs="Arial"/>
        </w:rPr>
        <w:t>S</w:t>
      </w:r>
      <w:r w:rsidR="00A32A43" w:rsidRPr="00116087">
        <w:rPr>
          <w:rFonts w:ascii="Arial" w:hAnsi="Arial" w:cs="Arial"/>
        </w:rPr>
        <w:t xml:space="preserve">pencer is by </w:t>
      </w:r>
      <w:r w:rsidR="00833FE3" w:rsidRPr="00116087">
        <w:rPr>
          <w:rFonts w:ascii="Arial" w:hAnsi="Arial" w:cs="Arial"/>
        </w:rPr>
        <w:t xml:space="preserve">using the porter 5 forces Analysis. </w:t>
      </w:r>
    </w:p>
    <w:p w14:paraId="16AF1C71" w14:textId="4A6FD3A2" w:rsidR="00741EE6" w:rsidRPr="00116087" w:rsidRDefault="00B73860" w:rsidP="00116087">
      <w:pPr>
        <w:spacing w:line="360" w:lineRule="auto"/>
        <w:jc w:val="both"/>
        <w:rPr>
          <w:rFonts w:ascii="Arial" w:hAnsi="Arial" w:cs="Arial"/>
        </w:rPr>
      </w:pPr>
      <w:r w:rsidRPr="00116087">
        <w:rPr>
          <w:rFonts w:ascii="Arial" w:hAnsi="Arial" w:cs="Arial"/>
        </w:rPr>
        <w:t>Porter 5 forces Analysis</w:t>
      </w:r>
      <w:r w:rsidR="00741EE6" w:rsidRPr="00116087">
        <w:rPr>
          <w:rFonts w:ascii="Arial" w:hAnsi="Arial" w:cs="Arial"/>
        </w:rPr>
        <w:t xml:space="preserve"> </w:t>
      </w:r>
      <w:r w:rsidR="001257B3" w:rsidRPr="00116087">
        <w:rPr>
          <w:rFonts w:ascii="Arial" w:hAnsi="Arial" w:cs="Arial"/>
        </w:rPr>
        <w:t>“helps analy</w:t>
      </w:r>
      <w:r w:rsidR="00D054D5" w:rsidRPr="00116087">
        <w:rPr>
          <w:rFonts w:ascii="Arial" w:hAnsi="Arial" w:cs="Arial"/>
        </w:rPr>
        <w:t xml:space="preserve">ze its current position in the market based on internal </w:t>
      </w:r>
      <w:r w:rsidR="004B4830" w:rsidRPr="00116087">
        <w:rPr>
          <w:rFonts w:ascii="Arial" w:hAnsi="Arial" w:cs="Arial"/>
        </w:rPr>
        <w:t xml:space="preserve">and external factors” </w:t>
      </w:r>
      <w:sdt>
        <w:sdtPr>
          <w:rPr>
            <w:rFonts w:ascii="Arial" w:hAnsi="Arial" w:cs="Arial"/>
          </w:rPr>
          <w:id w:val="-1314318599"/>
          <w:citation/>
        </w:sdtPr>
        <w:sdtContent>
          <w:r w:rsidR="004B4830" w:rsidRPr="00116087">
            <w:rPr>
              <w:rFonts w:ascii="Arial" w:hAnsi="Arial" w:cs="Arial"/>
            </w:rPr>
            <w:fldChar w:fldCharType="begin"/>
          </w:r>
          <w:r w:rsidR="004B4830" w:rsidRPr="00116087">
            <w:rPr>
              <w:rFonts w:ascii="Arial" w:hAnsi="Arial" w:cs="Arial"/>
            </w:rPr>
            <w:instrText xml:space="preserve"> CITATION MBA22 \l 2057 </w:instrText>
          </w:r>
          <w:r w:rsidR="004B4830" w:rsidRPr="00116087">
            <w:rPr>
              <w:rFonts w:ascii="Arial" w:hAnsi="Arial" w:cs="Arial"/>
            </w:rPr>
            <w:fldChar w:fldCharType="separate"/>
          </w:r>
          <w:r w:rsidR="004B4830" w:rsidRPr="00116087">
            <w:rPr>
              <w:rFonts w:ascii="Arial" w:hAnsi="Arial" w:cs="Arial"/>
              <w:noProof/>
            </w:rPr>
            <w:t>(Team, 2022)</w:t>
          </w:r>
          <w:r w:rsidR="004B4830" w:rsidRPr="00116087">
            <w:rPr>
              <w:rFonts w:ascii="Arial" w:hAnsi="Arial" w:cs="Arial"/>
            </w:rPr>
            <w:fldChar w:fldCharType="end"/>
          </w:r>
        </w:sdtContent>
      </w:sdt>
      <w:r w:rsidR="004B4830" w:rsidRPr="00116087">
        <w:rPr>
          <w:rFonts w:ascii="Arial" w:hAnsi="Arial" w:cs="Arial"/>
        </w:rPr>
        <w:t>(3)</w:t>
      </w:r>
    </w:p>
    <w:p w14:paraId="1E37DDAA" w14:textId="53678EE2" w:rsidR="00191A41" w:rsidRPr="00116087" w:rsidRDefault="00741EE6" w:rsidP="00116087">
      <w:pPr>
        <w:spacing w:line="360" w:lineRule="auto"/>
        <w:jc w:val="both"/>
        <w:rPr>
          <w:rFonts w:ascii="Arial" w:hAnsi="Arial" w:cs="Arial"/>
        </w:rPr>
      </w:pPr>
      <w:r w:rsidRPr="00116087">
        <w:rPr>
          <w:rFonts w:ascii="Arial" w:hAnsi="Arial" w:cs="Arial"/>
        </w:rPr>
        <w:t>Let us start the Marks &amp; Spencer Porter Five Forces Analysis</w:t>
      </w:r>
      <w:r w:rsidR="00191A41" w:rsidRPr="00116087">
        <w:rPr>
          <w:rFonts w:ascii="Arial" w:hAnsi="Arial" w:cs="Arial"/>
        </w:rPr>
        <w:t xml:space="preserve"> the five factors </w:t>
      </w:r>
      <w:r w:rsidR="00750829" w:rsidRPr="00116087">
        <w:rPr>
          <w:rFonts w:ascii="Arial" w:hAnsi="Arial" w:cs="Arial"/>
        </w:rPr>
        <w:t>are:</w:t>
      </w:r>
    </w:p>
    <w:p w14:paraId="1FFC74C2" w14:textId="77777777" w:rsidR="008034F9" w:rsidRPr="00116087" w:rsidRDefault="00191A41" w:rsidP="00116087">
      <w:pPr>
        <w:pStyle w:val="ListParagraph"/>
        <w:numPr>
          <w:ilvl w:val="0"/>
          <w:numId w:val="2"/>
        </w:numPr>
        <w:spacing w:line="360" w:lineRule="auto"/>
        <w:jc w:val="both"/>
        <w:rPr>
          <w:rFonts w:ascii="Arial" w:hAnsi="Arial" w:cs="Arial"/>
        </w:rPr>
      </w:pPr>
      <w:r w:rsidRPr="00116087">
        <w:rPr>
          <w:rFonts w:ascii="Arial" w:hAnsi="Arial" w:cs="Arial"/>
        </w:rPr>
        <w:t>Threat of New Entrants</w:t>
      </w:r>
    </w:p>
    <w:p w14:paraId="525F14CB" w14:textId="77777777" w:rsidR="008034F9" w:rsidRPr="00116087" w:rsidRDefault="00191A41" w:rsidP="00116087">
      <w:pPr>
        <w:pStyle w:val="ListParagraph"/>
        <w:numPr>
          <w:ilvl w:val="0"/>
          <w:numId w:val="2"/>
        </w:numPr>
        <w:spacing w:line="360" w:lineRule="auto"/>
        <w:jc w:val="both"/>
        <w:rPr>
          <w:rFonts w:ascii="Arial" w:hAnsi="Arial" w:cs="Arial"/>
        </w:rPr>
      </w:pPr>
      <w:r w:rsidRPr="00116087">
        <w:rPr>
          <w:rFonts w:ascii="Arial" w:hAnsi="Arial" w:cs="Arial"/>
        </w:rPr>
        <w:t>Threat of Substitutes</w:t>
      </w:r>
    </w:p>
    <w:p w14:paraId="3B12F7BF" w14:textId="77777777" w:rsidR="008034F9" w:rsidRPr="00116087" w:rsidRDefault="00191A41" w:rsidP="00116087">
      <w:pPr>
        <w:pStyle w:val="ListParagraph"/>
        <w:numPr>
          <w:ilvl w:val="0"/>
          <w:numId w:val="2"/>
        </w:numPr>
        <w:spacing w:line="360" w:lineRule="auto"/>
        <w:jc w:val="both"/>
        <w:rPr>
          <w:rFonts w:ascii="Arial" w:hAnsi="Arial" w:cs="Arial"/>
        </w:rPr>
      </w:pPr>
      <w:r w:rsidRPr="00116087">
        <w:rPr>
          <w:rFonts w:ascii="Arial" w:hAnsi="Arial" w:cs="Arial"/>
        </w:rPr>
        <w:t>Bargaining Power of Customers</w:t>
      </w:r>
    </w:p>
    <w:p w14:paraId="474ADDF2" w14:textId="77777777" w:rsidR="008034F9" w:rsidRPr="00116087" w:rsidRDefault="00191A41" w:rsidP="00116087">
      <w:pPr>
        <w:pStyle w:val="ListParagraph"/>
        <w:numPr>
          <w:ilvl w:val="0"/>
          <w:numId w:val="2"/>
        </w:numPr>
        <w:spacing w:line="360" w:lineRule="auto"/>
        <w:jc w:val="both"/>
        <w:rPr>
          <w:rFonts w:ascii="Arial" w:hAnsi="Arial" w:cs="Arial"/>
        </w:rPr>
      </w:pPr>
      <w:r w:rsidRPr="00116087">
        <w:rPr>
          <w:rFonts w:ascii="Arial" w:hAnsi="Arial" w:cs="Arial"/>
        </w:rPr>
        <w:t>Bargaining Power of Suppliers</w:t>
      </w:r>
    </w:p>
    <w:p w14:paraId="607F7453" w14:textId="50A21272" w:rsidR="001E3C73" w:rsidRDefault="00191A41" w:rsidP="00116087">
      <w:pPr>
        <w:pStyle w:val="ListParagraph"/>
        <w:numPr>
          <w:ilvl w:val="0"/>
          <w:numId w:val="2"/>
        </w:numPr>
        <w:spacing w:line="360" w:lineRule="auto"/>
        <w:jc w:val="both"/>
        <w:rPr>
          <w:rFonts w:ascii="Arial" w:hAnsi="Arial" w:cs="Arial"/>
        </w:rPr>
      </w:pPr>
      <w:r w:rsidRPr="00116087">
        <w:rPr>
          <w:rFonts w:ascii="Arial" w:hAnsi="Arial" w:cs="Arial"/>
        </w:rPr>
        <w:t>Competitive Rivalry</w:t>
      </w:r>
    </w:p>
    <w:p w14:paraId="74AA6FBC" w14:textId="2061198A" w:rsidR="00E65527" w:rsidRDefault="00E65527" w:rsidP="00E65527">
      <w:pPr>
        <w:spacing w:line="360" w:lineRule="auto"/>
        <w:jc w:val="both"/>
        <w:rPr>
          <w:rFonts w:ascii="Arial" w:hAnsi="Arial" w:cs="Arial"/>
        </w:rPr>
      </w:pPr>
    </w:p>
    <w:p w14:paraId="481D8A64" w14:textId="77777777" w:rsidR="006D7BD6" w:rsidRPr="00E65527" w:rsidRDefault="006D7BD6" w:rsidP="00E65527">
      <w:pPr>
        <w:spacing w:line="360" w:lineRule="auto"/>
        <w:jc w:val="both"/>
        <w:rPr>
          <w:rFonts w:ascii="Arial" w:hAnsi="Arial" w:cs="Arial"/>
        </w:rPr>
      </w:pPr>
    </w:p>
    <w:p w14:paraId="200D96FF" w14:textId="7F3AEC13" w:rsidR="001E3C73" w:rsidRPr="00014363" w:rsidRDefault="00E65527" w:rsidP="00014363">
      <w:pPr>
        <w:pStyle w:val="ListParagraph"/>
        <w:numPr>
          <w:ilvl w:val="0"/>
          <w:numId w:val="10"/>
        </w:numPr>
        <w:spacing w:line="360" w:lineRule="auto"/>
        <w:jc w:val="both"/>
        <w:rPr>
          <w:rFonts w:ascii="Arial" w:hAnsi="Arial" w:cs="Arial"/>
        </w:rPr>
      </w:pPr>
      <w:r w:rsidRPr="00014363">
        <w:rPr>
          <w:rFonts w:ascii="Arial" w:hAnsi="Arial" w:cs="Arial"/>
        </w:rPr>
        <w:lastRenderedPageBreak/>
        <w:t>Threat</w:t>
      </w:r>
      <w:r w:rsidR="00997376" w:rsidRPr="00014363">
        <w:rPr>
          <w:rFonts w:ascii="Arial" w:hAnsi="Arial" w:cs="Arial"/>
        </w:rPr>
        <w:t xml:space="preserve"> of new entrants</w:t>
      </w:r>
    </w:p>
    <w:p w14:paraId="164840E3" w14:textId="14651AFF" w:rsidR="00997376" w:rsidRPr="00116087" w:rsidRDefault="004638EC" w:rsidP="00116087">
      <w:pPr>
        <w:spacing w:line="360" w:lineRule="auto"/>
        <w:jc w:val="both"/>
        <w:rPr>
          <w:rFonts w:ascii="Arial" w:hAnsi="Arial" w:cs="Arial"/>
        </w:rPr>
      </w:pPr>
      <w:r w:rsidRPr="00116087">
        <w:rPr>
          <w:rFonts w:ascii="Arial" w:hAnsi="Arial" w:cs="Arial"/>
        </w:rPr>
        <w:t>Marks &amp; Spencer is a global manufacturer of clothing, housewares, and food goods with its headquarters in London. It is present in more than 1000 sites throughout the world. As is the case with established firms in this market, it demands a respectable level of brand loyalty. Due to the maturity of the business, the incumbent firms strive to maintain their present market share. Additionally, establishing a network of stores with the kind of visibility that Marks &amp; Spencer has requires a large capital commitment. However, even that does not ensure significant sales revenue. It has been made feasible by the brand equity that Marks &amp; Spencer has developed over these 138 years.</w:t>
      </w:r>
      <w:r w:rsidR="00CC0071" w:rsidRPr="00116087">
        <w:rPr>
          <w:rFonts w:ascii="Arial" w:hAnsi="Arial" w:cs="Arial"/>
        </w:rPr>
        <w:t xml:space="preserve"> </w:t>
      </w:r>
      <w:r w:rsidR="00CC0071" w:rsidRPr="00116087">
        <w:rPr>
          <w:rFonts w:ascii="Arial" w:hAnsi="Arial" w:cs="Arial"/>
        </w:rPr>
        <w:t>All other significant market participants have the same situation. Another barrier to entry for this industry will be the lack of expertise and experience needed to function in it for new players. All of these reasons make the prospect of new competitors quite real.</w:t>
      </w:r>
    </w:p>
    <w:p w14:paraId="43D82A6D" w14:textId="386AF357" w:rsidR="002916C7" w:rsidRPr="00116087" w:rsidRDefault="002916C7" w:rsidP="00116087">
      <w:pPr>
        <w:pStyle w:val="ListParagraph"/>
        <w:numPr>
          <w:ilvl w:val="0"/>
          <w:numId w:val="7"/>
        </w:numPr>
        <w:spacing w:line="360" w:lineRule="auto"/>
        <w:jc w:val="both"/>
        <w:rPr>
          <w:rFonts w:ascii="Arial" w:hAnsi="Arial" w:cs="Arial"/>
        </w:rPr>
      </w:pPr>
      <w:r w:rsidRPr="00116087">
        <w:rPr>
          <w:rFonts w:ascii="Arial" w:hAnsi="Arial" w:cs="Arial"/>
        </w:rPr>
        <w:t xml:space="preserve">Threats of </w:t>
      </w:r>
      <w:r w:rsidR="000747CE" w:rsidRPr="00116087">
        <w:rPr>
          <w:rFonts w:ascii="Arial" w:hAnsi="Arial" w:cs="Arial"/>
        </w:rPr>
        <w:t>Substitute</w:t>
      </w:r>
    </w:p>
    <w:p w14:paraId="2A4FF22E" w14:textId="084CF182" w:rsidR="00860A74" w:rsidRPr="00116087" w:rsidRDefault="00860A74" w:rsidP="00116087">
      <w:pPr>
        <w:spacing w:line="360" w:lineRule="auto"/>
        <w:jc w:val="both"/>
        <w:rPr>
          <w:rFonts w:ascii="Arial" w:hAnsi="Arial" w:cs="Arial"/>
        </w:rPr>
      </w:pPr>
      <w:r w:rsidRPr="00116087">
        <w:rPr>
          <w:rFonts w:ascii="Arial" w:hAnsi="Arial" w:cs="Arial"/>
        </w:rPr>
        <w:t xml:space="preserve">Marks &amp; Spencer is a company that sells both food and </w:t>
      </w:r>
      <w:r w:rsidRPr="00116087">
        <w:rPr>
          <w:rFonts w:ascii="Arial" w:hAnsi="Arial" w:cs="Arial"/>
        </w:rPr>
        <w:t>clothing</w:t>
      </w:r>
      <w:r w:rsidRPr="00116087">
        <w:rPr>
          <w:rFonts w:ascii="Arial" w:hAnsi="Arial" w:cs="Arial"/>
        </w:rPr>
        <w:t>.</w:t>
      </w:r>
    </w:p>
    <w:p w14:paraId="7D164DDE" w14:textId="724F445E" w:rsidR="002916C7" w:rsidRPr="00116087" w:rsidRDefault="00EE28CD" w:rsidP="00116087">
      <w:pPr>
        <w:spacing w:line="360" w:lineRule="auto"/>
        <w:jc w:val="both"/>
        <w:rPr>
          <w:rFonts w:ascii="Arial" w:hAnsi="Arial" w:cs="Arial"/>
        </w:rPr>
      </w:pPr>
      <w:r w:rsidRPr="00116087">
        <w:rPr>
          <w:rFonts w:ascii="Arial" w:hAnsi="Arial" w:cs="Arial"/>
        </w:rPr>
        <w:t xml:space="preserve">These two are fundamental need for human nutrition. There are therefore no actual alternatives to them. They can, however, be replaced with goods provided by other businesses. Regarding the clothing market, Marks &amp; Spencer has built up a sizable amount of brand equity over the years and continually invests in design to set itself apart. However, it is simple to copy designs and sell a product with a similar appearance for less money. However, the brand equity here aids in the sale of its goods. Additionally, there are other alternatives to Marks &amp; Spencer's food offerings, like Waitrose. We might conclude that the threat of replacements is significant </w:t>
      </w:r>
      <w:r w:rsidR="00DE4FE9" w:rsidRPr="00116087">
        <w:rPr>
          <w:rFonts w:ascii="Arial" w:hAnsi="Arial" w:cs="Arial"/>
        </w:rPr>
        <w:t>considering</w:t>
      </w:r>
      <w:r w:rsidRPr="00116087">
        <w:rPr>
          <w:rFonts w:ascii="Arial" w:hAnsi="Arial" w:cs="Arial"/>
        </w:rPr>
        <w:t xml:space="preserve"> all the </w:t>
      </w:r>
      <w:r w:rsidR="00980490" w:rsidRPr="00116087">
        <w:rPr>
          <w:rFonts w:ascii="Arial" w:hAnsi="Arial" w:cs="Arial"/>
        </w:rPr>
        <w:t>concerns</w:t>
      </w:r>
      <w:r w:rsidRPr="00116087">
        <w:rPr>
          <w:rFonts w:ascii="Arial" w:hAnsi="Arial" w:cs="Arial"/>
        </w:rPr>
        <w:t>.</w:t>
      </w:r>
    </w:p>
    <w:p w14:paraId="286CE9EF" w14:textId="616118C4" w:rsidR="001E3C73" w:rsidRPr="00116087" w:rsidRDefault="00DE4FE9" w:rsidP="00116087">
      <w:pPr>
        <w:pStyle w:val="ListParagraph"/>
        <w:numPr>
          <w:ilvl w:val="0"/>
          <w:numId w:val="7"/>
        </w:numPr>
        <w:spacing w:line="360" w:lineRule="auto"/>
        <w:jc w:val="both"/>
        <w:rPr>
          <w:rFonts w:ascii="Arial" w:hAnsi="Arial" w:cs="Arial"/>
        </w:rPr>
      </w:pPr>
      <w:r w:rsidRPr="00116087">
        <w:rPr>
          <w:rFonts w:ascii="Arial" w:hAnsi="Arial" w:cs="Arial"/>
        </w:rPr>
        <w:t>Bargaining Power of customers</w:t>
      </w:r>
    </w:p>
    <w:p w14:paraId="2584F6A4" w14:textId="3052EE34" w:rsidR="00D03676" w:rsidRDefault="001E7A78" w:rsidP="00116087">
      <w:pPr>
        <w:spacing w:line="360" w:lineRule="auto"/>
        <w:jc w:val="both"/>
        <w:rPr>
          <w:rFonts w:ascii="Arial" w:hAnsi="Arial" w:cs="Arial"/>
        </w:rPr>
      </w:pPr>
      <w:r w:rsidRPr="00116087">
        <w:rPr>
          <w:rFonts w:ascii="Arial" w:hAnsi="Arial" w:cs="Arial"/>
        </w:rPr>
        <w:t>The people who buy the goods from Marks &amp; Spencer are called customers. The retail sector is fundamentally very competitive, and its clients are price-conscious by nature. It is more difficult to keep clients since there are low switching costs for the customers. There is also a lot of client focus. Additionally, there are a lot of options available for clients to select from. Additionally, there are other rivals that provide both unique and comparable items. The accessible options are both pricey and reasonably priced.</w:t>
      </w:r>
      <w:r w:rsidR="000243CB" w:rsidRPr="00116087">
        <w:rPr>
          <w:rFonts w:ascii="Arial" w:hAnsi="Arial" w:cs="Arial"/>
        </w:rPr>
        <w:t xml:space="preserve"> </w:t>
      </w:r>
      <w:r w:rsidR="000243CB" w:rsidRPr="00116087">
        <w:rPr>
          <w:rFonts w:ascii="Arial" w:hAnsi="Arial" w:cs="Arial"/>
        </w:rPr>
        <w:t>In the end, clients have a variety of options at their disposal with nothing in the way of switching fees, which increases their negotiating power.</w:t>
      </w:r>
    </w:p>
    <w:p w14:paraId="78890C7D" w14:textId="3CB1222E" w:rsidR="006D7BD6" w:rsidRDefault="006D7BD6" w:rsidP="00116087">
      <w:pPr>
        <w:spacing w:line="360" w:lineRule="auto"/>
        <w:jc w:val="both"/>
        <w:rPr>
          <w:rFonts w:ascii="Arial" w:hAnsi="Arial" w:cs="Arial"/>
        </w:rPr>
      </w:pPr>
    </w:p>
    <w:p w14:paraId="72790178" w14:textId="77777777" w:rsidR="006D7BD6" w:rsidRPr="00116087" w:rsidRDefault="006D7BD6" w:rsidP="00116087">
      <w:pPr>
        <w:spacing w:line="360" w:lineRule="auto"/>
        <w:jc w:val="both"/>
        <w:rPr>
          <w:rFonts w:ascii="Arial" w:hAnsi="Arial" w:cs="Arial"/>
        </w:rPr>
      </w:pPr>
    </w:p>
    <w:p w14:paraId="37C93FD9" w14:textId="148DC214" w:rsidR="004749AE" w:rsidRPr="00116087" w:rsidRDefault="004749AE" w:rsidP="00116087">
      <w:pPr>
        <w:pStyle w:val="ListParagraph"/>
        <w:numPr>
          <w:ilvl w:val="0"/>
          <w:numId w:val="7"/>
        </w:numPr>
        <w:spacing w:line="360" w:lineRule="auto"/>
        <w:jc w:val="both"/>
        <w:rPr>
          <w:rFonts w:ascii="Arial" w:hAnsi="Arial" w:cs="Arial"/>
        </w:rPr>
      </w:pPr>
      <w:r w:rsidRPr="00116087">
        <w:rPr>
          <w:rFonts w:ascii="Arial" w:hAnsi="Arial" w:cs="Arial"/>
        </w:rPr>
        <w:lastRenderedPageBreak/>
        <w:t xml:space="preserve">Bargaining power of </w:t>
      </w:r>
      <w:r w:rsidR="00A5782C" w:rsidRPr="00116087">
        <w:rPr>
          <w:rFonts w:ascii="Arial" w:hAnsi="Arial" w:cs="Arial"/>
        </w:rPr>
        <w:t>suppliers</w:t>
      </w:r>
    </w:p>
    <w:p w14:paraId="5CE28143" w14:textId="2F28BACB" w:rsidR="001E3C73" w:rsidRPr="00116087" w:rsidRDefault="00B023E2" w:rsidP="00116087">
      <w:pPr>
        <w:spacing w:line="360" w:lineRule="auto"/>
        <w:jc w:val="both"/>
        <w:rPr>
          <w:rFonts w:ascii="Arial" w:hAnsi="Arial" w:cs="Arial"/>
        </w:rPr>
      </w:pPr>
      <w:r w:rsidRPr="00116087">
        <w:rPr>
          <w:rFonts w:ascii="Arial" w:hAnsi="Arial" w:cs="Arial"/>
        </w:rPr>
        <w:t xml:space="preserve">The </w:t>
      </w:r>
      <w:r w:rsidR="00116087">
        <w:rPr>
          <w:rFonts w:ascii="Arial" w:hAnsi="Arial" w:cs="Arial"/>
        </w:rPr>
        <w:t>organizations</w:t>
      </w:r>
      <w:r w:rsidRPr="00116087">
        <w:rPr>
          <w:rFonts w:ascii="Arial" w:hAnsi="Arial" w:cs="Arial"/>
        </w:rPr>
        <w:t xml:space="preserve"> from which Marks &amp; Spencer purchases its raw materials are known as suppliers. It is a well-known fact that Marks &amp; Spencer operates internationally, has a presence in many nations, and has strong brand equity. Instead of using just one source, it purchases its input materials from several. They don't provide many distinct materials. Additionally, the company has a competitive advantage over rivals since it creates its own products rather than buying finished items, which would not be conceivable if finished goods were purchased. Additionally, there is limited room for supplier forwarding integration.</w:t>
      </w:r>
      <w:r w:rsidR="00422CAC" w:rsidRPr="00116087">
        <w:rPr>
          <w:rFonts w:ascii="Arial" w:hAnsi="Arial" w:cs="Arial"/>
        </w:rPr>
        <w:t xml:space="preserve"> </w:t>
      </w:r>
      <w:r w:rsidR="00422CAC" w:rsidRPr="00116087">
        <w:rPr>
          <w:rFonts w:ascii="Arial" w:hAnsi="Arial" w:cs="Arial"/>
        </w:rPr>
        <w:t xml:space="preserve">Additionally, because Marks &amp; Spencer currently purchases from </w:t>
      </w:r>
      <w:r w:rsidR="004B6F63" w:rsidRPr="00116087">
        <w:rPr>
          <w:rFonts w:ascii="Arial" w:hAnsi="Arial" w:cs="Arial"/>
        </w:rPr>
        <w:t>several</w:t>
      </w:r>
      <w:r w:rsidR="00422CAC" w:rsidRPr="00116087">
        <w:rPr>
          <w:rFonts w:ascii="Arial" w:hAnsi="Arial" w:cs="Arial"/>
        </w:rPr>
        <w:t xml:space="preserve"> vendors, moving from one to another incurs no cost for them. Given the size of its supplier transactions, M&amp;S has the power to request purchases with lower margins</w:t>
      </w:r>
      <w:r w:rsidR="00DF3543" w:rsidRPr="00116087">
        <w:rPr>
          <w:rFonts w:ascii="Arial" w:hAnsi="Arial" w:cs="Arial"/>
        </w:rPr>
        <w:t>. It</w:t>
      </w:r>
      <w:r w:rsidR="00422CAC" w:rsidRPr="00116087">
        <w:rPr>
          <w:rFonts w:ascii="Arial" w:hAnsi="Arial" w:cs="Arial"/>
        </w:rPr>
        <w:t xml:space="preserve"> may infer from </w:t>
      </w:r>
      <w:r w:rsidR="00DF3543" w:rsidRPr="00116087">
        <w:rPr>
          <w:rFonts w:ascii="Arial" w:hAnsi="Arial" w:cs="Arial"/>
        </w:rPr>
        <w:t>all</w:t>
      </w:r>
      <w:r w:rsidR="00422CAC" w:rsidRPr="00116087">
        <w:rPr>
          <w:rFonts w:ascii="Arial" w:hAnsi="Arial" w:cs="Arial"/>
        </w:rPr>
        <w:t xml:space="preserve"> the forementioned criteria that suppliers do not have much negotiating leverage.</w:t>
      </w:r>
    </w:p>
    <w:p w14:paraId="47EA9F83" w14:textId="346DD358" w:rsidR="006A0507" w:rsidRPr="00116087" w:rsidRDefault="004B6F63" w:rsidP="00116087">
      <w:pPr>
        <w:pStyle w:val="ListParagraph"/>
        <w:numPr>
          <w:ilvl w:val="0"/>
          <w:numId w:val="7"/>
        </w:numPr>
        <w:spacing w:line="360" w:lineRule="auto"/>
        <w:jc w:val="both"/>
        <w:rPr>
          <w:rFonts w:ascii="Arial" w:hAnsi="Arial" w:cs="Arial"/>
        </w:rPr>
      </w:pPr>
      <w:r w:rsidRPr="00116087">
        <w:rPr>
          <w:rFonts w:ascii="Arial" w:hAnsi="Arial" w:cs="Arial"/>
        </w:rPr>
        <w:t xml:space="preserve">Competitive Rivalry </w:t>
      </w:r>
    </w:p>
    <w:p w14:paraId="5037C3E8" w14:textId="39DBEB96" w:rsidR="00197865" w:rsidRPr="00116087" w:rsidRDefault="00435B16" w:rsidP="00116087">
      <w:pPr>
        <w:spacing w:line="360" w:lineRule="auto"/>
        <w:jc w:val="both"/>
        <w:rPr>
          <w:rFonts w:ascii="Arial" w:hAnsi="Arial" w:cs="Arial"/>
        </w:rPr>
      </w:pPr>
      <w:r w:rsidRPr="00116087">
        <w:rPr>
          <w:rFonts w:ascii="Arial" w:hAnsi="Arial" w:cs="Arial"/>
        </w:rPr>
        <w:t xml:space="preserve">As was previously noted, there is a lot of competition in the retail sector. The market has a lot of competitors, and consumers are also price conscious. Customers have a large selection of stores to pick </w:t>
      </w:r>
      <w:r w:rsidR="00F5778C" w:rsidRPr="00116087">
        <w:rPr>
          <w:rFonts w:ascii="Arial" w:hAnsi="Arial" w:cs="Arial"/>
        </w:rPr>
        <w:t>from and</w:t>
      </w:r>
      <w:r w:rsidRPr="00116087">
        <w:rPr>
          <w:rFonts w:ascii="Arial" w:hAnsi="Arial" w:cs="Arial"/>
        </w:rPr>
        <w:t xml:space="preserve"> switching costs for them are almost </w:t>
      </w:r>
      <w:r w:rsidR="00F5778C" w:rsidRPr="00116087">
        <w:rPr>
          <w:rFonts w:ascii="Arial" w:hAnsi="Arial" w:cs="Arial"/>
        </w:rPr>
        <w:t>non-existent</w:t>
      </w:r>
      <w:r w:rsidRPr="00116087">
        <w:rPr>
          <w:rFonts w:ascii="Arial" w:hAnsi="Arial" w:cs="Arial"/>
        </w:rPr>
        <w:t xml:space="preserve"> or very low. Customers have access to a wide range of choices as well. Large companies </w:t>
      </w:r>
      <w:r w:rsidR="00F5778C" w:rsidRPr="00116087">
        <w:rPr>
          <w:rFonts w:ascii="Arial" w:hAnsi="Arial" w:cs="Arial"/>
        </w:rPr>
        <w:t>entering</w:t>
      </w:r>
      <w:r w:rsidRPr="00116087">
        <w:rPr>
          <w:rFonts w:ascii="Arial" w:hAnsi="Arial" w:cs="Arial"/>
        </w:rPr>
        <w:t xml:space="preserve"> the retail industry as well as the rise of internet retail have made the competition tougher. The positioning of Marks &amp; Spencer in the market is as a premium brand that provides items at fair prices. This is true for both the food and apparel sectors in which it works. Although the business is able to expand its online sales, there is still a long way to go.</w:t>
      </w:r>
      <w:r w:rsidR="00C77546" w:rsidRPr="00116087">
        <w:rPr>
          <w:rFonts w:ascii="Arial" w:hAnsi="Arial" w:cs="Arial"/>
        </w:rPr>
        <w:t xml:space="preserve"> </w:t>
      </w:r>
      <w:r w:rsidR="00C77546" w:rsidRPr="00116087">
        <w:rPr>
          <w:rFonts w:ascii="Arial" w:hAnsi="Arial" w:cs="Arial"/>
        </w:rPr>
        <w:t xml:space="preserve">The personalisation of Marks &amp; Spencer's loyalty </w:t>
      </w:r>
      <w:r w:rsidR="000A7263" w:rsidRPr="00116087">
        <w:rPr>
          <w:rFonts w:ascii="Arial" w:hAnsi="Arial" w:cs="Arial"/>
        </w:rPr>
        <w:t>program</w:t>
      </w:r>
      <w:r w:rsidR="00C77546" w:rsidRPr="00116087">
        <w:rPr>
          <w:rFonts w:ascii="Arial" w:hAnsi="Arial" w:cs="Arial"/>
        </w:rPr>
        <w:t xml:space="preserve"> helps the company. But since its stance has shifted from what it formerly was to offering consistently cheap prices, it is depreciating the brand and attempting to provide things from its past </w:t>
      </w:r>
      <w:r w:rsidR="000A7263" w:rsidRPr="00116087">
        <w:rPr>
          <w:rFonts w:ascii="Arial" w:hAnsi="Arial" w:cs="Arial"/>
        </w:rPr>
        <w:t>specialty</w:t>
      </w:r>
      <w:r w:rsidR="00C77546" w:rsidRPr="00116087">
        <w:rPr>
          <w:rFonts w:ascii="Arial" w:hAnsi="Arial" w:cs="Arial"/>
        </w:rPr>
        <w:t xml:space="preserve"> stand to everyone. If this continues, it becomes indistinguishable in the future.</w:t>
      </w:r>
      <w:r w:rsidR="00F56E9F" w:rsidRPr="00116087">
        <w:rPr>
          <w:rFonts w:ascii="Arial" w:hAnsi="Arial" w:cs="Arial"/>
        </w:rPr>
        <w:t xml:space="preserve"> </w:t>
      </w:r>
      <w:r w:rsidR="00197865" w:rsidRPr="00116087">
        <w:rPr>
          <w:rFonts w:ascii="Arial" w:hAnsi="Arial" w:cs="Arial"/>
        </w:rPr>
        <w:t xml:space="preserve">Overall, </w:t>
      </w:r>
      <w:r w:rsidR="00EF2E89" w:rsidRPr="00116087">
        <w:rPr>
          <w:rFonts w:ascii="Arial" w:hAnsi="Arial" w:cs="Arial"/>
        </w:rPr>
        <w:t>considering</w:t>
      </w:r>
      <w:r w:rsidR="00197865" w:rsidRPr="00116087">
        <w:rPr>
          <w:rFonts w:ascii="Arial" w:hAnsi="Arial" w:cs="Arial"/>
        </w:rPr>
        <w:t xml:space="preserve"> all the previously mentioned issues, we can say that Marks &amp; Spencer faces a lot of fierce rivalry</w:t>
      </w:r>
      <w:r w:rsidR="002A42C1" w:rsidRPr="00116087">
        <w:rPr>
          <w:rFonts w:ascii="Arial" w:hAnsi="Arial" w:cs="Arial"/>
        </w:rPr>
        <w:t xml:space="preserve"> </w:t>
      </w:r>
      <w:sdt>
        <w:sdtPr>
          <w:rPr>
            <w:rFonts w:ascii="Arial" w:hAnsi="Arial" w:cs="Arial"/>
          </w:rPr>
          <w:id w:val="-728220184"/>
          <w:citation/>
        </w:sdtPr>
        <w:sdtContent>
          <w:r w:rsidR="002A42C1" w:rsidRPr="00116087">
            <w:rPr>
              <w:rFonts w:ascii="Arial" w:hAnsi="Arial" w:cs="Arial"/>
            </w:rPr>
            <w:fldChar w:fldCharType="begin"/>
          </w:r>
          <w:r w:rsidR="002A42C1" w:rsidRPr="00116087">
            <w:rPr>
              <w:rFonts w:ascii="Arial" w:hAnsi="Arial" w:cs="Arial"/>
            </w:rPr>
            <w:instrText xml:space="preserve"> CITATION MBA22 \l 2057 </w:instrText>
          </w:r>
          <w:r w:rsidR="002A42C1" w:rsidRPr="00116087">
            <w:rPr>
              <w:rFonts w:ascii="Arial" w:hAnsi="Arial" w:cs="Arial"/>
            </w:rPr>
            <w:fldChar w:fldCharType="separate"/>
          </w:r>
          <w:r w:rsidR="002A42C1" w:rsidRPr="00116087">
            <w:rPr>
              <w:rFonts w:ascii="Arial" w:hAnsi="Arial" w:cs="Arial"/>
              <w:noProof/>
            </w:rPr>
            <w:t>(Team, 2022)</w:t>
          </w:r>
          <w:r w:rsidR="002A42C1" w:rsidRPr="00116087">
            <w:rPr>
              <w:rFonts w:ascii="Arial" w:hAnsi="Arial" w:cs="Arial"/>
            </w:rPr>
            <w:fldChar w:fldCharType="end"/>
          </w:r>
        </w:sdtContent>
      </w:sdt>
      <w:r w:rsidR="002A42C1" w:rsidRPr="00116087">
        <w:rPr>
          <w:rFonts w:ascii="Arial" w:hAnsi="Arial" w:cs="Arial"/>
        </w:rPr>
        <w:t>(3)</w:t>
      </w:r>
    </w:p>
    <w:p w14:paraId="0E446BB8" w14:textId="2C254647" w:rsidR="005B6E9C" w:rsidRDefault="00EF2E89" w:rsidP="00116087">
      <w:pPr>
        <w:spacing w:line="360" w:lineRule="auto"/>
        <w:jc w:val="both"/>
        <w:rPr>
          <w:rFonts w:ascii="Arial" w:hAnsi="Arial" w:cs="Arial"/>
        </w:rPr>
      </w:pPr>
      <w:r w:rsidRPr="00116087">
        <w:rPr>
          <w:rFonts w:ascii="Arial" w:hAnsi="Arial" w:cs="Arial"/>
        </w:rPr>
        <w:t xml:space="preserve">The </w:t>
      </w:r>
      <w:r w:rsidR="00197865" w:rsidRPr="00116087">
        <w:rPr>
          <w:rFonts w:ascii="Arial" w:hAnsi="Arial" w:cs="Arial"/>
        </w:rPr>
        <w:t>Porter Five Forces Analysis of Marks &amp; Spencer above demonstrates the numerous factors that have an influence on its competitive environment. This knowledge aids in assessing the many external business aspects that affect every organisation.</w:t>
      </w:r>
    </w:p>
    <w:p w14:paraId="2D05DA7A" w14:textId="77777777" w:rsidR="006D7BD6" w:rsidRDefault="006D7BD6" w:rsidP="00116087">
      <w:pPr>
        <w:spacing w:line="360" w:lineRule="auto"/>
        <w:jc w:val="both"/>
        <w:rPr>
          <w:rFonts w:ascii="Arial" w:hAnsi="Arial" w:cs="Arial"/>
        </w:rPr>
      </w:pPr>
    </w:p>
    <w:p w14:paraId="4379B1C5" w14:textId="0B8D588C" w:rsidR="00116087" w:rsidRPr="004054EB" w:rsidRDefault="00116087" w:rsidP="00116087">
      <w:pPr>
        <w:spacing w:line="360" w:lineRule="auto"/>
        <w:jc w:val="both"/>
        <w:rPr>
          <w:rFonts w:ascii="Arial" w:hAnsi="Arial" w:cs="Arial"/>
        </w:rPr>
      </w:pPr>
    </w:p>
    <w:p w14:paraId="488ABA7E" w14:textId="77777777" w:rsidR="00F71130" w:rsidRPr="004054EB" w:rsidRDefault="00F71130" w:rsidP="00116087">
      <w:pPr>
        <w:spacing w:line="360" w:lineRule="auto"/>
        <w:jc w:val="both"/>
        <w:rPr>
          <w:rFonts w:ascii="Arial" w:hAnsi="Arial" w:cs="Arial"/>
        </w:rPr>
      </w:pPr>
    </w:p>
    <w:p w14:paraId="3E5AEE89" w14:textId="77777777" w:rsidR="00B746A9" w:rsidRDefault="005B6E9C" w:rsidP="00962F5D">
      <w:pPr>
        <w:spacing w:line="360" w:lineRule="auto"/>
        <w:jc w:val="center"/>
        <w:rPr>
          <w:rFonts w:ascii="Arial" w:hAnsi="Arial" w:cs="Arial"/>
          <w:b/>
          <w:bCs/>
        </w:rPr>
      </w:pPr>
      <w:bookmarkStart w:id="1" w:name="_Hlk109393180"/>
      <w:r w:rsidRPr="004054EB">
        <w:rPr>
          <w:rFonts w:ascii="Arial" w:hAnsi="Arial" w:cs="Arial"/>
          <w:b/>
          <w:bCs/>
        </w:rPr>
        <w:lastRenderedPageBreak/>
        <w:t xml:space="preserve">Question 2: </w:t>
      </w:r>
      <w:r w:rsidR="00E8696C" w:rsidRPr="004054EB">
        <w:rPr>
          <w:rFonts w:ascii="Arial" w:hAnsi="Arial" w:cs="Arial"/>
          <w:b/>
          <w:bCs/>
        </w:rPr>
        <w:t xml:space="preserve">Does the culture of Marks and Spencer promote ethical </w:t>
      </w:r>
      <w:r w:rsidR="00891B73" w:rsidRPr="004054EB">
        <w:rPr>
          <w:rFonts w:ascii="Arial" w:hAnsi="Arial" w:cs="Arial"/>
          <w:b/>
          <w:bCs/>
        </w:rPr>
        <w:t>behaviour</w:t>
      </w:r>
      <w:r w:rsidR="00E8696C" w:rsidRPr="004054EB">
        <w:rPr>
          <w:rFonts w:ascii="Arial" w:hAnsi="Arial" w:cs="Arial"/>
          <w:b/>
          <w:bCs/>
        </w:rPr>
        <w:t xml:space="preserve"> among </w:t>
      </w:r>
      <w:r w:rsidR="006B4B26" w:rsidRPr="004054EB">
        <w:rPr>
          <w:rFonts w:ascii="Arial" w:hAnsi="Arial" w:cs="Arial"/>
          <w:b/>
          <w:bCs/>
        </w:rPr>
        <w:t>employees</w:t>
      </w:r>
      <w:r w:rsidR="00E8696C" w:rsidRPr="004054EB">
        <w:rPr>
          <w:rFonts w:ascii="Arial" w:hAnsi="Arial" w:cs="Arial"/>
          <w:b/>
          <w:bCs/>
        </w:rPr>
        <w:t>?</w:t>
      </w:r>
      <w:r w:rsidR="00D540F2" w:rsidRPr="004054EB">
        <w:rPr>
          <w:rFonts w:ascii="Arial" w:hAnsi="Arial" w:cs="Arial"/>
          <w:b/>
          <w:bCs/>
        </w:rPr>
        <w:t xml:space="preserve"> </w:t>
      </w:r>
      <w:r w:rsidR="00E10C08" w:rsidRPr="004054EB">
        <w:rPr>
          <w:rFonts w:ascii="Arial" w:hAnsi="Arial" w:cs="Arial"/>
          <w:b/>
          <w:bCs/>
        </w:rPr>
        <w:t xml:space="preserve">Provide </w:t>
      </w:r>
      <w:r w:rsidR="00065377" w:rsidRPr="004054EB">
        <w:rPr>
          <w:rFonts w:ascii="Arial" w:hAnsi="Arial" w:cs="Arial"/>
          <w:b/>
          <w:bCs/>
        </w:rPr>
        <w:t xml:space="preserve">a critical appraisal of the culture of your chosen </w:t>
      </w:r>
      <w:r w:rsidR="006B4B26" w:rsidRPr="004054EB">
        <w:rPr>
          <w:rFonts w:ascii="Arial" w:hAnsi="Arial" w:cs="Arial"/>
          <w:b/>
          <w:bCs/>
        </w:rPr>
        <w:t>organization</w:t>
      </w:r>
      <w:r w:rsidR="00065377" w:rsidRPr="004054EB">
        <w:rPr>
          <w:rFonts w:ascii="Arial" w:hAnsi="Arial" w:cs="Arial"/>
          <w:b/>
          <w:bCs/>
        </w:rPr>
        <w:t xml:space="preserve"> </w:t>
      </w:r>
      <w:r w:rsidR="00973080" w:rsidRPr="004054EB">
        <w:rPr>
          <w:rFonts w:ascii="Arial" w:hAnsi="Arial" w:cs="Arial"/>
          <w:b/>
          <w:bCs/>
        </w:rPr>
        <w:t>using an appropriate</w:t>
      </w:r>
      <w:r w:rsidR="006B4B26" w:rsidRPr="004054EB">
        <w:rPr>
          <w:rFonts w:ascii="Arial" w:hAnsi="Arial" w:cs="Arial"/>
          <w:b/>
          <w:bCs/>
        </w:rPr>
        <w:t xml:space="preserve"> </w:t>
      </w:r>
      <w:r w:rsidR="00E222DE" w:rsidRPr="004054EB">
        <w:rPr>
          <w:rFonts w:ascii="Arial" w:hAnsi="Arial" w:cs="Arial"/>
          <w:b/>
          <w:bCs/>
        </w:rPr>
        <w:t>framework. T</w:t>
      </w:r>
      <w:r w:rsidR="000C3C7C" w:rsidRPr="004054EB">
        <w:rPr>
          <w:rFonts w:ascii="Arial" w:hAnsi="Arial" w:cs="Arial"/>
          <w:b/>
          <w:bCs/>
        </w:rPr>
        <w:t>hen discuss, in detail</w:t>
      </w:r>
      <w:r w:rsidR="00036AE2" w:rsidRPr="004054EB">
        <w:rPr>
          <w:rFonts w:ascii="Arial" w:hAnsi="Arial" w:cs="Arial"/>
          <w:b/>
          <w:bCs/>
        </w:rPr>
        <w:t xml:space="preserve">, one ethical dilemma likely to </w:t>
      </w:r>
    </w:p>
    <w:p w14:paraId="110870F9" w14:textId="49077687" w:rsidR="005B6E9C" w:rsidRPr="004054EB" w:rsidRDefault="00036AE2" w:rsidP="00962F5D">
      <w:pPr>
        <w:spacing w:line="360" w:lineRule="auto"/>
        <w:jc w:val="center"/>
        <w:rPr>
          <w:rFonts w:ascii="Arial" w:hAnsi="Arial" w:cs="Arial"/>
          <w:b/>
          <w:bCs/>
        </w:rPr>
      </w:pPr>
      <w:r w:rsidRPr="004054EB">
        <w:rPr>
          <w:rFonts w:ascii="Arial" w:hAnsi="Arial" w:cs="Arial"/>
          <w:b/>
          <w:bCs/>
        </w:rPr>
        <w:t>influence the culture of Marks and Spencer</w:t>
      </w:r>
      <w:r w:rsidR="002A42C1" w:rsidRPr="004054EB">
        <w:rPr>
          <w:rFonts w:ascii="Arial" w:hAnsi="Arial" w:cs="Arial"/>
          <w:b/>
          <w:bCs/>
        </w:rPr>
        <w:t>.</w:t>
      </w:r>
    </w:p>
    <w:bookmarkEnd w:id="1"/>
    <w:p w14:paraId="2E57631D" w14:textId="77777777" w:rsidR="00962F5D" w:rsidRDefault="00962F5D" w:rsidP="004054EB">
      <w:pPr>
        <w:spacing w:line="360" w:lineRule="auto"/>
        <w:jc w:val="both"/>
        <w:rPr>
          <w:rFonts w:ascii="Arial" w:hAnsi="Arial" w:cs="Arial"/>
        </w:rPr>
      </w:pPr>
    </w:p>
    <w:p w14:paraId="12B5CFC3" w14:textId="2EAFEE58" w:rsidR="005669DC" w:rsidRPr="004054EB" w:rsidRDefault="005F2630" w:rsidP="004054EB">
      <w:pPr>
        <w:spacing w:line="360" w:lineRule="auto"/>
        <w:jc w:val="both"/>
        <w:rPr>
          <w:rFonts w:ascii="Arial" w:hAnsi="Arial" w:cs="Arial"/>
        </w:rPr>
      </w:pPr>
      <w:r w:rsidRPr="004054EB">
        <w:rPr>
          <w:rFonts w:ascii="Arial" w:hAnsi="Arial" w:cs="Arial"/>
        </w:rPr>
        <w:t>To answer the above question the best thing will do to a</w:t>
      </w:r>
      <w:r w:rsidR="005669DC" w:rsidRPr="004054EB">
        <w:rPr>
          <w:rFonts w:ascii="Arial" w:hAnsi="Arial" w:cs="Arial"/>
        </w:rPr>
        <w:t xml:space="preserve"> McKinsey 7</w:t>
      </w:r>
      <w:r w:rsidR="00CE46ED" w:rsidRPr="004054EB">
        <w:rPr>
          <w:rFonts w:ascii="Arial" w:hAnsi="Arial" w:cs="Arial"/>
        </w:rPr>
        <w:t>S model</w:t>
      </w:r>
      <w:r w:rsidR="005669DC" w:rsidRPr="004054EB">
        <w:rPr>
          <w:rFonts w:ascii="Arial" w:hAnsi="Arial" w:cs="Arial"/>
        </w:rPr>
        <w:t xml:space="preserve"> analysis. </w:t>
      </w:r>
      <w:r w:rsidR="001B2EAA" w:rsidRPr="004054EB">
        <w:rPr>
          <w:rFonts w:ascii="Arial" w:hAnsi="Arial" w:cs="Arial"/>
        </w:rPr>
        <w:t>“McKinsey 7S model is a tool that analyses firm</w:t>
      </w:r>
      <w:r w:rsidR="00742CE4" w:rsidRPr="004054EB">
        <w:rPr>
          <w:rFonts w:ascii="Arial" w:hAnsi="Arial" w:cs="Arial"/>
        </w:rPr>
        <w:t xml:space="preserve">’s </w:t>
      </w:r>
      <w:r w:rsidR="00CE46ED" w:rsidRPr="004054EB">
        <w:rPr>
          <w:rFonts w:ascii="Arial" w:hAnsi="Arial" w:cs="Arial"/>
        </w:rPr>
        <w:t>organizational</w:t>
      </w:r>
      <w:r w:rsidR="00742CE4" w:rsidRPr="004054EB">
        <w:rPr>
          <w:rFonts w:ascii="Arial" w:hAnsi="Arial" w:cs="Arial"/>
        </w:rPr>
        <w:t xml:space="preserve"> design by looking at 7 key internal elements: strategy, </w:t>
      </w:r>
      <w:r w:rsidR="00CE46ED" w:rsidRPr="004054EB">
        <w:rPr>
          <w:rFonts w:ascii="Arial" w:hAnsi="Arial" w:cs="Arial"/>
        </w:rPr>
        <w:t>structure</w:t>
      </w:r>
      <w:r w:rsidR="00742CE4" w:rsidRPr="004054EB">
        <w:rPr>
          <w:rFonts w:ascii="Arial" w:hAnsi="Arial" w:cs="Arial"/>
        </w:rPr>
        <w:t xml:space="preserve">, systems, </w:t>
      </w:r>
      <w:r w:rsidR="00CE46ED" w:rsidRPr="004054EB">
        <w:rPr>
          <w:rFonts w:ascii="Arial" w:hAnsi="Arial" w:cs="Arial"/>
        </w:rPr>
        <w:t>shared values</w:t>
      </w:r>
      <w:r w:rsidR="00742CE4" w:rsidRPr="004054EB">
        <w:rPr>
          <w:rFonts w:ascii="Arial" w:hAnsi="Arial" w:cs="Arial"/>
        </w:rPr>
        <w:t>, style</w:t>
      </w:r>
      <w:r w:rsidR="00152AB5" w:rsidRPr="004054EB">
        <w:rPr>
          <w:rFonts w:ascii="Arial" w:hAnsi="Arial" w:cs="Arial"/>
        </w:rPr>
        <w:t>, staff</w:t>
      </w:r>
      <w:r w:rsidR="00CE46ED" w:rsidRPr="004054EB">
        <w:rPr>
          <w:rFonts w:ascii="Arial" w:hAnsi="Arial" w:cs="Arial"/>
        </w:rPr>
        <w:t>,</w:t>
      </w:r>
      <w:r w:rsidR="00152AB5" w:rsidRPr="004054EB">
        <w:rPr>
          <w:rFonts w:ascii="Arial" w:hAnsi="Arial" w:cs="Arial"/>
        </w:rPr>
        <w:t xml:space="preserve"> and skills in order to identify if they are effect</w:t>
      </w:r>
      <w:r w:rsidR="00CE46ED" w:rsidRPr="004054EB">
        <w:rPr>
          <w:rFonts w:ascii="Arial" w:hAnsi="Arial" w:cs="Arial"/>
        </w:rPr>
        <w:t xml:space="preserve">ively aligned and allow organization to achieve its objectives.” </w:t>
      </w:r>
      <w:sdt>
        <w:sdtPr>
          <w:rPr>
            <w:rFonts w:ascii="Arial" w:hAnsi="Arial" w:cs="Arial"/>
          </w:rPr>
          <w:id w:val="-1483310377"/>
          <w:citation/>
        </w:sdtPr>
        <w:sdtContent>
          <w:r w:rsidR="00CE46ED" w:rsidRPr="004054EB">
            <w:rPr>
              <w:rFonts w:ascii="Arial" w:hAnsi="Arial" w:cs="Arial"/>
            </w:rPr>
            <w:fldChar w:fldCharType="begin"/>
          </w:r>
          <w:r w:rsidR="00CE46ED" w:rsidRPr="004054EB">
            <w:rPr>
              <w:rFonts w:ascii="Arial" w:hAnsi="Arial" w:cs="Arial"/>
            </w:rPr>
            <w:instrText xml:space="preserve"> CITATION Ovi21 \l 2057 </w:instrText>
          </w:r>
          <w:r w:rsidR="00CE46ED" w:rsidRPr="004054EB">
            <w:rPr>
              <w:rFonts w:ascii="Arial" w:hAnsi="Arial" w:cs="Arial"/>
            </w:rPr>
            <w:fldChar w:fldCharType="separate"/>
          </w:r>
          <w:r w:rsidR="00CE46ED" w:rsidRPr="004054EB">
            <w:rPr>
              <w:rFonts w:ascii="Arial" w:hAnsi="Arial" w:cs="Arial"/>
              <w:noProof/>
            </w:rPr>
            <w:t>(Jurevicius, 2021 )</w:t>
          </w:r>
          <w:r w:rsidR="00CE46ED" w:rsidRPr="004054EB">
            <w:rPr>
              <w:rFonts w:ascii="Arial" w:hAnsi="Arial" w:cs="Arial"/>
            </w:rPr>
            <w:fldChar w:fldCharType="end"/>
          </w:r>
        </w:sdtContent>
      </w:sdt>
      <w:r w:rsidR="00CE46ED" w:rsidRPr="004054EB">
        <w:rPr>
          <w:rFonts w:ascii="Arial" w:hAnsi="Arial" w:cs="Arial"/>
        </w:rPr>
        <w:t>(4)</w:t>
      </w:r>
      <w:r w:rsidR="008F378F" w:rsidRPr="004054EB">
        <w:rPr>
          <w:rFonts w:ascii="Arial" w:hAnsi="Arial" w:cs="Arial"/>
        </w:rPr>
        <w:t xml:space="preserve"> The 7s</w:t>
      </w:r>
      <w:r w:rsidR="0098747D" w:rsidRPr="004054EB">
        <w:rPr>
          <w:rFonts w:ascii="Arial" w:hAnsi="Arial" w:cs="Arial"/>
        </w:rPr>
        <w:t xml:space="preserve"> can be put </w:t>
      </w:r>
      <w:r w:rsidR="0081313F" w:rsidRPr="004054EB">
        <w:rPr>
          <w:rFonts w:ascii="Arial" w:hAnsi="Arial" w:cs="Arial"/>
        </w:rPr>
        <w:t>into</w:t>
      </w:r>
      <w:r w:rsidR="0098747D" w:rsidRPr="004054EB">
        <w:rPr>
          <w:rFonts w:ascii="Arial" w:hAnsi="Arial" w:cs="Arial"/>
        </w:rPr>
        <w:t xml:space="preserve"> two groups soft and hard</w:t>
      </w:r>
      <w:r w:rsidR="0081313F" w:rsidRPr="004054EB">
        <w:rPr>
          <w:rFonts w:ascii="Arial" w:hAnsi="Arial" w:cs="Arial"/>
        </w:rPr>
        <w:t xml:space="preserve"> elements.</w:t>
      </w:r>
      <w:r w:rsidR="00AD0875" w:rsidRPr="004054EB">
        <w:rPr>
          <w:rFonts w:ascii="Arial" w:hAnsi="Arial" w:cs="Arial"/>
        </w:rPr>
        <w:t xml:space="preserve"> </w:t>
      </w:r>
    </w:p>
    <w:p w14:paraId="0C532A98" w14:textId="4FA5E8FC" w:rsidR="005669DC" w:rsidRPr="004054EB" w:rsidRDefault="00DD120E" w:rsidP="004054EB">
      <w:pPr>
        <w:spacing w:line="360" w:lineRule="auto"/>
        <w:jc w:val="both"/>
        <w:rPr>
          <w:rFonts w:ascii="Arial" w:eastAsia="Times New Roman" w:hAnsi="Arial" w:cs="Arial"/>
          <w:lang w:eastAsia="en-GB"/>
        </w:rPr>
      </w:pPr>
      <w:r w:rsidRPr="004054EB">
        <w:rPr>
          <w:rFonts w:ascii="Arial" w:eastAsia="Times New Roman" w:hAnsi="Arial" w:cs="Arial"/>
          <w:lang w:eastAsia="en-GB"/>
        </w:rPr>
        <w:t xml:space="preserve">Staff, Skills, Style, and Shared Values are the soft components of the </w:t>
      </w:r>
      <w:r w:rsidR="00F71130" w:rsidRPr="004054EB">
        <w:rPr>
          <w:rFonts w:ascii="Arial" w:eastAsia="Times New Roman" w:hAnsi="Arial" w:cs="Arial"/>
          <w:lang w:eastAsia="en-GB"/>
        </w:rPr>
        <w:t>McKinsey</w:t>
      </w:r>
      <w:r w:rsidRPr="004054EB">
        <w:rPr>
          <w:rFonts w:ascii="Arial" w:eastAsia="Times New Roman" w:hAnsi="Arial" w:cs="Arial"/>
          <w:lang w:eastAsia="en-GB"/>
        </w:rPr>
        <w:t xml:space="preserve"> 7S model. They are connected to the members of the group. In an organisation, it is hardest to modify the soft factors. For instance, if the company decides to enter a new industry, it </w:t>
      </w:r>
      <w:r w:rsidR="00372FE5" w:rsidRPr="004054EB">
        <w:rPr>
          <w:rFonts w:ascii="Arial" w:eastAsia="Times New Roman" w:hAnsi="Arial" w:cs="Arial"/>
          <w:lang w:eastAsia="en-GB"/>
        </w:rPr>
        <w:t>must</w:t>
      </w:r>
      <w:r w:rsidRPr="004054EB">
        <w:rPr>
          <w:rFonts w:ascii="Arial" w:eastAsia="Times New Roman" w:hAnsi="Arial" w:cs="Arial"/>
          <w:lang w:eastAsia="en-GB"/>
        </w:rPr>
        <w:t xml:space="preserve"> match the employees, abilities, and management style of the current structure with those that can work in the new area. The frequency of failed mergers and acquisitions provides insight into the importance of the soft aspect. More than 80% of mergers and acquisitions are unsuccessful. Failure to integrate the two </w:t>
      </w:r>
      <w:r w:rsidR="00116087" w:rsidRPr="004054EB">
        <w:rPr>
          <w:rFonts w:ascii="Arial" w:eastAsia="Times New Roman" w:hAnsi="Arial" w:cs="Arial"/>
          <w:lang w:eastAsia="en-GB"/>
        </w:rPr>
        <w:t>organizations’</w:t>
      </w:r>
      <w:r w:rsidRPr="004054EB">
        <w:rPr>
          <w:rFonts w:ascii="Arial" w:eastAsia="Times New Roman" w:hAnsi="Arial" w:cs="Arial"/>
          <w:lang w:eastAsia="en-GB"/>
        </w:rPr>
        <w:t xml:space="preserve"> similar cultures and values is the main cause of the failures.</w:t>
      </w:r>
    </w:p>
    <w:p w14:paraId="0EEBF520" w14:textId="13DB0C04" w:rsidR="009546E8" w:rsidRPr="004054EB" w:rsidRDefault="004F6F0D" w:rsidP="004054EB">
      <w:pPr>
        <w:spacing w:line="360" w:lineRule="auto"/>
        <w:jc w:val="both"/>
        <w:rPr>
          <w:rFonts w:ascii="Arial" w:eastAsia="Times New Roman" w:hAnsi="Arial" w:cs="Arial"/>
          <w:lang w:eastAsia="en-GB"/>
        </w:rPr>
      </w:pPr>
      <w:r w:rsidRPr="004054EB">
        <w:rPr>
          <w:rFonts w:ascii="Arial" w:eastAsia="Times New Roman" w:hAnsi="Arial" w:cs="Arial"/>
          <w:lang w:eastAsia="en-GB"/>
        </w:rPr>
        <w:t xml:space="preserve">Strategy, Structure, and Systems are the organization's three most difficult components. These are the foundational pieces of the </w:t>
      </w:r>
      <w:r w:rsidR="00116087" w:rsidRPr="004054EB">
        <w:rPr>
          <w:rFonts w:ascii="Arial" w:eastAsia="Times New Roman" w:hAnsi="Arial" w:cs="Arial"/>
          <w:lang w:eastAsia="en-GB"/>
        </w:rPr>
        <w:t>organization</w:t>
      </w:r>
      <w:r w:rsidRPr="004054EB">
        <w:rPr>
          <w:rFonts w:ascii="Arial" w:eastAsia="Times New Roman" w:hAnsi="Arial" w:cs="Arial"/>
          <w:lang w:eastAsia="en-GB"/>
        </w:rPr>
        <w:t>, upon which its soft components are built. The 7S may be changed most easily by changing the structure and systems</w:t>
      </w:r>
      <w:r w:rsidR="00AE1FDD" w:rsidRPr="004054EB">
        <w:rPr>
          <w:rFonts w:ascii="Arial" w:eastAsia="Times New Roman" w:hAnsi="Arial" w:cs="Arial"/>
          <w:lang w:eastAsia="en-GB"/>
        </w:rPr>
        <w:t xml:space="preserve">. </w:t>
      </w:r>
      <w:r w:rsidR="0013427C" w:rsidRPr="004054EB">
        <w:rPr>
          <w:rFonts w:ascii="Arial" w:eastAsia="Times New Roman" w:hAnsi="Arial" w:cs="Arial"/>
          <w:lang w:eastAsia="en-GB"/>
        </w:rPr>
        <w:t xml:space="preserve">Below is the </w:t>
      </w:r>
      <w:r w:rsidR="00A833C4" w:rsidRPr="004054EB">
        <w:rPr>
          <w:rFonts w:ascii="Arial" w:eastAsia="Times New Roman" w:hAnsi="Arial" w:cs="Arial"/>
          <w:lang w:eastAsia="en-GB"/>
        </w:rPr>
        <w:t xml:space="preserve">McKinsey 7s Analysis for Marks and Spencer. </w:t>
      </w:r>
    </w:p>
    <w:p w14:paraId="3EBADF02" w14:textId="778EADD8" w:rsidR="009546E8" w:rsidRPr="00885CEF" w:rsidRDefault="00197F84" w:rsidP="004054EB">
      <w:pPr>
        <w:spacing w:line="360" w:lineRule="auto"/>
        <w:jc w:val="both"/>
        <w:rPr>
          <w:rFonts w:ascii="Arial" w:eastAsia="Times New Roman" w:hAnsi="Arial" w:cs="Arial"/>
          <w:b/>
          <w:bCs/>
          <w:color w:val="000000"/>
          <w:lang w:eastAsia="en-GB"/>
        </w:rPr>
      </w:pPr>
      <w:r w:rsidRPr="00885CEF">
        <w:rPr>
          <w:rFonts w:ascii="Arial" w:eastAsia="Times New Roman" w:hAnsi="Arial" w:cs="Arial"/>
          <w:b/>
          <w:bCs/>
          <w:color w:val="000000"/>
          <w:lang w:eastAsia="en-GB"/>
        </w:rPr>
        <w:t>Strategy</w:t>
      </w:r>
    </w:p>
    <w:p w14:paraId="37B03EA4" w14:textId="67E02FCB" w:rsidR="00197F84" w:rsidRPr="004054EB" w:rsidRDefault="00197F84" w:rsidP="004054EB">
      <w:pPr>
        <w:spacing w:line="360" w:lineRule="auto"/>
        <w:jc w:val="both"/>
        <w:rPr>
          <w:rFonts w:ascii="Arial" w:eastAsia="Times New Roman" w:hAnsi="Arial" w:cs="Arial"/>
          <w:color w:val="000000"/>
          <w:lang w:eastAsia="en-GB"/>
        </w:rPr>
      </w:pPr>
      <w:r w:rsidRPr="004054EB">
        <w:rPr>
          <w:rFonts w:ascii="Arial" w:eastAsia="Times New Roman" w:hAnsi="Arial" w:cs="Arial"/>
          <w:color w:val="000000"/>
          <w:lang w:eastAsia="en-GB"/>
        </w:rPr>
        <w:t xml:space="preserve">Marks </w:t>
      </w:r>
      <w:r w:rsidR="00860143">
        <w:rPr>
          <w:rFonts w:ascii="Arial" w:eastAsia="Times New Roman" w:hAnsi="Arial" w:cs="Arial"/>
          <w:color w:val="000000"/>
          <w:lang w:eastAsia="en-GB"/>
        </w:rPr>
        <w:t>and</w:t>
      </w:r>
      <w:r w:rsidRPr="004054EB">
        <w:rPr>
          <w:rFonts w:ascii="Arial" w:eastAsia="Times New Roman" w:hAnsi="Arial" w:cs="Arial"/>
          <w:color w:val="000000"/>
          <w:lang w:eastAsia="en-GB"/>
        </w:rPr>
        <w:t xml:space="preserve"> Spencer must strike a compromise between preserving its primary competitive edge and making immediate cost reductions. Customers believe that the goods and services offered by Marks &amp; Spencer offer "value for money" plus a little bit more. Marks </w:t>
      </w:r>
      <w:r w:rsidR="00860143">
        <w:rPr>
          <w:rFonts w:ascii="Arial" w:eastAsia="Times New Roman" w:hAnsi="Arial" w:cs="Arial"/>
          <w:color w:val="000000"/>
          <w:lang w:eastAsia="en-GB"/>
        </w:rPr>
        <w:t>and</w:t>
      </w:r>
      <w:r w:rsidRPr="004054EB">
        <w:rPr>
          <w:rFonts w:ascii="Arial" w:eastAsia="Times New Roman" w:hAnsi="Arial" w:cs="Arial"/>
          <w:color w:val="000000"/>
          <w:lang w:eastAsia="en-GB"/>
        </w:rPr>
        <w:t xml:space="preserve"> Spencer should refrain from making cost-cutting decisions that might lead to the supply of subpar goods and services in its eagerness to increase market share through price competition.</w:t>
      </w:r>
    </w:p>
    <w:p w14:paraId="2EA65BC9" w14:textId="72080F26" w:rsidR="00197F84" w:rsidRPr="00885CEF" w:rsidRDefault="00C224B8" w:rsidP="004054EB">
      <w:pPr>
        <w:spacing w:line="360" w:lineRule="auto"/>
        <w:jc w:val="both"/>
        <w:rPr>
          <w:rFonts w:ascii="Arial" w:eastAsia="Times New Roman" w:hAnsi="Arial" w:cs="Arial"/>
          <w:b/>
          <w:bCs/>
          <w:color w:val="000000"/>
          <w:lang w:eastAsia="en-GB"/>
        </w:rPr>
      </w:pPr>
      <w:r w:rsidRPr="00885CEF">
        <w:rPr>
          <w:rFonts w:ascii="Arial" w:eastAsia="Times New Roman" w:hAnsi="Arial" w:cs="Arial"/>
          <w:b/>
          <w:bCs/>
          <w:color w:val="000000"/>
          <w:lang w:eastAsia="en-GB"/>
        </w:rPr>
        <w:t xml:space="preserve">Structure </w:t>
      </w:r>
    </w:p>
    <w:p w14:paraId="3D07AC05" w14:textId="60E5F93A" w:rsidR="00DD2D1B" w:rsidRPr="004054EB" w:rsidRDefault="00DD2D1B" w:rsidP="004054EB">
      <w:pPr>
        <w:spacing w:line="360" w:lineRule="auto"/>
        <w:jc w:val="both"/>
        <w:rPr>
          <w:rFonts w:ascii="Arial" w:eastAsia="Times New Roman" w:hAnsi="Arial" w:cs="Arial"/>
          <w:color w:val="000000"/>
          <w:lang w:eastAsia="en-GB"/>
        </w:rPr>
      </w:pPr>
      <w:r w:rsidRPr="004054EB">
        <w:rPr>
          <w:rFonts w:ascii="Arial" w:eastAsia="Times New Roman" w:hAnsi="Arial" w:cs="Arial"/>
          <w:color w:val="000000"/>
          <w:lang w:eastAsia="en-GB"/>
        </w:rPr>
        <w:t xml:space="preserve">The epidemic has called into question the company's present </w:t>
      </w:r>
      <w:r w:rsidR="00E6463B">
        <w:rPr>
          <w:rFonts w:ascii="Arial" w:eastAsia="Times New Roman" w:hAnsi="Arial" w:cs="Arial"/>
          <w:color w:val="000000"/>
          <w:lang w:eastAsia="en-GB"/>
        </w:rPr>
        <w:t>organizational</w:t>
      </w:r>
      <w:r w:rsidRPr="004054EB">
        <w:rPr>
          <w:rFonts w:ascii="Arial" w:eastAsia="Times New Roman" w:hAnsi="Arial" w:cs="Arial"/>
          <w:color w:val="000000"/>
          <w:lang w:eastAsia="en-GB"/>
        </w:rPr>
        <w:t xml:space="preserve"> setup and supply chain management. Marks </w:t>
      </w:r>
      <w:r w:rsidR="007A0082" w:rsidRPr="004054EB">
        <w:rPr>
          <w:rFonts w:ascii="Arial" w:eastAsia="Times New Roman" w:hAnsi="Arial" w:cs="Arial"/>
          <w:color w:val="000000"/>
          <w:lang w:eastAsia="en-GB"/>
        </w:rPr>
        <w:t>and</w:t>
      </w:r>
      <w:r w:rsidRPr="004054EB">
        <w:rPr>
          <w:rFonts w:ascii="Arial" w:eastAsia="Times New Roman" w:hAnsi="Arial" w:cs="Arial"/>
          <w:color w:val="000000"/>
          <w:lang w:eastAsia="en-GB"/>
        </w:rPr>
        <w:t xml:space="preserve"> Spencer should concentrate on geographically diversifying its suppliers </w:t>
      </w:r>
      <w:r w:rsidR="007A0082" w:rsidRPr="004054EB">
        <w:rPr>
          <w:rFonts w:ascii="Arial" w:eastAsia="Times New Roman" w:hAnsi="Arial" w:cs="Arial"/>
          <w:color w:val="000000"/>
          <w:lang w:eastAsia="en-GB"/>
        </w:rPr>
        <w:t>to</w:t>
      </w:r>
      <w:r w:rsidRPr="004054EB">
        <w:rPr>
          <w:rFonts w:ascii="Arial" w:eastAsia="Times New Roman" w:hAnsi="Arial" w:cs="Arial"/>
          <w:color w:val="000000"/>
          <w:lang w:eastAsia="en-GB"/>
        </w:rPr>
        <w:t xml:space="preserve"> make the </w:t>
      </w:r>
      <w:r w:rsidR="007A0082" w:rsidRPr="004054EB">
        <w:rPr>
          <w:rFonts w:ascii="Arial" w:eastAsia="Times New Roman" w:hAnsi="Arial" w:cs="Arial"/>
          <w:color w:val="000000"/>
          <w:lang w:eastAsia="en-GB"/>
        </w:rPr>
        <w:t>organization</w:t>
      </w:r>
      <w:r w:rsidRPr="004054EB">
        <w:rPr>
          <w:rFonts w:ascii="Arial" w:eastAsia="Times New Roman" w:hAnsi="Arial" w:cs="Arial"/>
          <w:color w:val="000000"/>
          <w:lang w:eastAsia="en-GB"/>
        </w:rPr>
        <w:t xml:space="preserve"> more resilient and ready for disruptions of a similar size in </w:t>
      </w:r>
      <w:r w:rsidRPr="004054EB">
        <w:rPr>
          <w:rFonts w:ascii="Arial" w:eastAsia="Times New Roman" w:hAnsi="Arial" w:cs="Arial"/>
          <w:color w:val="000000"/>
          <w:lang w:eastAsia="en-GB"/>
        </w:rPr>
        <w:lastRenderedPageBreak/>
        <w:t>the future. This will prevent disruptions due to climatic, geopolitical, and other factors from having an adverse effect on the company's long-term survival.</w:t>
      </w:r>
    </w:p>
    <w:p w14:paraId="5BC34BBB" w14:textId="24E8A59E" w:rsidR="00DD2D1B" w:rsidRPr="004054EB" w:rsidRDefault="004F2F86" w:rsidP="004054EB">
      <w:pPr>
        <w:spacing w:line="360" w:lineRule="auto"/>
        <w:jc w:val="both"/>
        <w:rPr>
          <w:rFonts w:ascii="Arial" w:eastAsia="Times New Roman" w:hAnsi="Arial" w:cs="Arial"/>
          <w:color w:val="000000"/>
          <w:lang w:eastAsia="en-GB"/>
        </w:rPr>
      </w:pPr>
      <w:r w:rsidRPr="004054EB">
        <w:rPr>
          <w:rFonts w:ascii="Arial" w:eastAsia="Times New Roman" w:hAnsi="Arial" w:cs="Arial"/>
          <w:color w:val="000000"/>
          <w:lang w:eastAsia="en-GB"/>
        </w:rPr>
        <w:t>Reduc</w:t>
      </w:r>
      <w:r>
        <w:rPr>
          <w:rFonts w:ascii="Arial" w:eastAsia="Times New Roman" w:hAnsi="Arial" w:cs="Arial"/>
          <w:color w:val="000000"/>
          <w:lang w:eastAsia="en-GB"/>
        </w:rPr>
        <w:t xml:space="preserve">ing </w:t>
      </w:r>
      <w:r w:rsidR="00DD2D1B" w:rsidRPr="004054EB">
        <w:rPr>
          <w:rFonts w:ascii="Arial" w:eastAsia="Times New Roman" w:hAnsi="Arial" w:cs="Arial"/>
          <w:color w:val="000000"/>
          <w:lang w:eastAsia="en-GB"/>
        </w:rPr>
        <w:t xml:space="preserve">reliance on China - As the US and China's trade spat heats up, </w:t>
      </w:r>
      <w:r>
        <w:rPr>
          <w:rFonts w:ascii="Arial" w:eastAsia="Times New Roman" w:hAnsi="Arial" w:cs="Arial"/>
          <w:color w:val="000000"/>
          <w:lang w:eastAsia="en-GB"/>
        </w:rPr>
        <w:t>they</w:t>
      </w:r>
      <w:r w:rsidR="00DD2D1B" w:rsidRPr="004054EB">
        <w:rPr>
          <w:rFonts w:ascii="Arial" w:eastAsia="Times New Roman" w:hAnsi="Arial" w:cs="Arial"/>
          <w:color w:val="000000"/>
          <w:lang w:eastAsia="en-GB"/>
        </w:rPr>
        <w:t xml:space="preserve"> should lessen </w:t>
      </w:r>
      <w:r>
        <w:rPr>
          <w:rFonts w:ascii="Arial" w:eastAsia="Times New Roman" w:hAnsi="Arial" w:cs="Arial"/>
          <w:color w:val="000000"/>
          <w:lang w:eastAsia="en-GB"/>
        </w:rPr>
        <w:t>their</w:t>
      </w:r>
      <w:r w:rsidR="00DD2D1B" w:rsidRPr="004054EB">
        <w:rPr>
          <w:rFonts w:ascii="Arial" w:eastAsia="Times New Roman" w:hAnsi="Arial" w:cs="Arial"/>
          <w:color w:val="000000"/>
          <w:lang w:eastAsia="en-GB"/>
        </w:rPr>
        <w:t xml:space="preserve"> reliance on supply chains that originate in China. This will assist the company in reducing risks, avoiding legal issues, etc.</w:t>
      </w:r>
    </w:p>
    <w:p w14:paraId="3A3A1F63" w14:textId="4A6A2734" w:rsidR="00C224B8" w:rsidRPr="004054EB" w:rsidRDefault="00DD2D1B" w:rsidP="004054EB">
      <w:pPr>
        <w:spacing w:line="360" w:lineRule="auto"/>
        <w:jc w:val="both"/>
        <w:rPr>
          <w:rFonts w:ascii="Arial" w:eastAsia="Times New Roman" w:hAnsi="Arial" w:cs="Arial"/>
          <w:color w:val="000000"/>
          <w:lang w:eastAsia="en-GB"/>
        </w:rPr>
      </w:pPr>
      <w:r w:rsidRPr="004054EB">
        <w:rPr>
          <w:rFonts w:ascii="Arial" w:eastAsia="Times New Roman" w:hAnsi="Arial" w:cs="Arial"/>
          <w:color w:val="000000"/>
          <w:lang w:eastAsia="en-GB"/>
        </w:rPr>
        <w:t xml:space="preserve">Marks &amp; Spencer must adjust its </w:t>
      </w:r>
      <w:r w:rsidR="007A0082" w:rsidRPr="004054EB">
        <w:rPr>
          <w:rFonts w:ascii="Arial" w:eastAsia="Times New Roman" w:hAnsi="Arial" w:cs="Arial"/>
          <w:color w:val="000000"/>
          <w:lang w:eastAsia="en-GB"/>
        </w:rPr>
        <w:t>organizational</w:t>
      </w:r>
      <w:r w:rsidRPr="004054EB">
        <w:rPr>
          <w:rFonts w:ascii="Arial" w:eastAsia="Times New Roman" w:hAnsi="Arial" w:cs="Arial"/>
          <w:color w:val="000000"/>
          <w:lang w:eastAsia="en-GB"/>
        </w:rPr>
        <w:t xml:space="preserve"> structure </w:t>
      </w:r>
      <w:r w:rsidR="00A40265" w:rsidRPr="004054EB">
        <w:rPr>
          <w:rFonts w:ascii="Arial" w:eastAsia="Times New Roman" w:hAnsi="Arial" w:cs="Arial"/>
          <w:color w:val="000000"/>
          <w:lang w:eastAsia="en-GB"/>
        </w:rPr>
        <w:t>to</w:t>
      </w:r>
      <w:r w:rsidRPr="004054EB">
        <w:rPr>
          <w:rFonts w:ascii="Arial" w:eastAsia="Times New Roman" w:hAnsi="Arial" w:cs="Arial"/>
          <w:color w:val="000000"/>
          <w:lang w:eastAsia="en-GB"/>
        </w:rPr>
        <w:t xml:space="preserve"> accomplish the two </w:t>
      </w:r>
      <w:r w:rsidR="00F41112" w:rsidRPr="004054EB">
        <w:rPr>
          <w:rFonts w:ascii="Arial" w:eastAsia="Times New Roman" w:hAnsi="Arial" w:cs="Arial"/>
          <w:color w:val="000000"/>
          <w:lang w:eastAsia="en-GB"/>
        </w:rPr>
        <w:t>objectives</w:t>
      </w:r>
      <w:r w:rsidRPr="004054EB">
        <w:rPr>
          <w:rFonts w:ascii="Arial" w:eastAsia="Times New Roman" w:hAnsi="Arial" w:cs="Arial"/>
          <w:color w:val="000000"/>
          <w:lang w:eastAsia="en-GB"/>
        </w:rPr>
        <w:t>. It must allow teams to make choices, have smaller teams, and make reporting to the headquarters simple.</w:t>
      </w:r>
    </w:p>
    <w:p w14:paraId="656EDA38" w14:textId="293AF8BB" w:rsidR="00F41112" w:rsidRPr="00885CEF" w:rsidRDefault="003A302C" w:rsidP="004054EB">
      <w:pPr>
        <w:spacing w:line="360" w:lineRule="auto"/>
        <w:jc w:val="both"/>
        <w:rPr>
          <w:rFonts w:ascii="Arial" w:eastAsia="Times New Roman" w:hAnsi="Arial" w:cs="Arial"/>
          <w:b/>
          <w:bCs/>
          <w:color w:val="000000"/>
          <w:lang w:eastAsia="en-GB"/>
        </w:rPr>
      </w:pPr>
      <w:r w:rsidRPr="00885CEF">
        <w:rPr>
          <w:rFonts w:ascii="Arial" w:eastAsia="Times New Roman" w:hAnsi="Arial" w:cs="Arial"/>
          <w:b/>
          <w:bCs/>
          <w:color w:val="000000"/>
          <w:lang w:eastAsia="en-GB"/>
        </w:rPr>
        <w:t>Systems</w:t>
      </w:r>
    </w:p>
    <w:p w14:paraId="47A65D66" w14:textId="5E3CD1FD" w:rsidR="004054EB" w:rsidRPr="004054EB" w:rsidRDefault="004054EB" w:rsidP="004054EB">
      <w:pPr>
        <w:spacing w:line="360" w:lineRule="auto"/>
        <w:jc w:val="both"/>
        <w:rPr>
          <w:rFonts w:ascii="Arial" w:eastAsia="Times New Roman" w:hAnsi="Arial" w:cs="Arial"/>
          <w:color w:val="000000"/>
          <w:lang w:eastAsia="en-GB"/>
        </w:rPr>
      </w:pPr>
      <w:r w:rsidRPr="004054EB">
        <w:rPr>
          <w:rFonts w:ascii="Arial" w:eastAsia="Times New Roman" w:hAnsi="Arial" w:cs="Arial"/>
          <w:color w:val="000000"/>
          <w:lang w:eastAsia="en-GB"/>
        </w:rPr>
        <w:t xml:space="preserve">Improve internal procedures, such as risk management, customer relationship management (CRM), web app optimization, and data </w:t>
      </w:r>
      <w:r>
        <w:rPr>
          <w:rFonts w:ascii="Arial" w:eastAsia="Times New Roman" w:hAnsi="Arial" w:cs="Arial"/>
          <w:color w:val="000000"/>
          <w:lang w:eastAsia="en-GB"/>
        </w:rPr>
        <w:t>visualization</w:t>
      </w:r>
      <w:r w:rsidRPr="004054EB">
        <w:rPr>
          <w:rFonts w:ascii="Arial" w:eastAsia="Times New Roman" w:hAnsi="Arial" w:cs="Arial"/>
          <w:color w:val="000000"/>
          <w:lang w:eastAsia="en-GB"/>
        </w:rPr>
        <w:t xml:space="preserve"> across the business. These are the areas Marks &amp; Spencer </w:t>
      </w:r>
      <w:r w:rsidRPr="004054EB">
        <w:rPr>
          <w:rFonts w:ascii="Arial" w:eastAsia="Times New Roman" w:hAnsi="Arial" w:cs="Arial"/>
          <w:color w:val="000000"/>
          <w:lang w:eastAsia="en-GB"/>
        </w:rPr>
        <w:t>must</w:t>
      </w:r>
      <w:r w:rsidRPr="004054EB">
        <w:rPr>
          <w:rFonts w:ascii="Arial" w:eastAsia="Times New Roman" w:hAnsi="Arial" w:cs="Arial"/>
          <w:color w:val="000000"/>
          <w:lang w:eastAsia="en-GB"/>
        </w:rPr>
        <w:t xml:space="preserve"> concentrate on.</w:t>
      </w:r>
    </w:p>
    <w:p w14:paraId="204DD147" w14:textId="7A3E858C" w:rsidR="003A302C" w:rsidRPr="004054EB" w:rsidRDefault="004054EB" w:rsidP="004054EB">
      <w:pPr>
        <w:spacing w:line="360" w:lineRule="auto"/>
        <w:jc w:val="both"/>
        <w:rPr>
          <w:rFonts w:ascii="Arial" w:eastAsia="Times New Roman" w:hAnsi="Arial" w:cs="Arial"/>
          <w:color w:val="000000"/>
          <w:lang w:eastAsia="en-GB"/>
        </w:rPr>
      </w:pPr>
      <w:r w:rsidRPr="004054EB">
        <w:rPr>
          <w:rFonts w:ascii="Arial" w:eastAsia="Times New Roman" w:hAnsi="Arial" w:cs="Arial"/>
          <w:color w:val="000000"/>
          <w:lang w:eastAsia="en-GB"/>
        </w:rPr>
        <w:t>Marks &amp; Spencer must set up a reliable system for "work from home" workers so that there may be more engagement between the staff members both online and in real life. It will strengthen data security and cyber security in addition to productivity.</w:t>
      </w:r>
    </w:p>
    <w:p w14:paraId="7845EFBC" w14:textId="73534D66" w:rsidR="009546E8" w:rsidRPr="00885CEF" w:rsidRDefault="00A00C3B" w:rsidP="004054EB">
      <w:pPr>
        <w:spacing w:line="360" w:lineRule="auto"/>
        <w:jc w:val="both"/>
        <w:rPr>
          <w:rFonts w:ascii="Arial" w:eastAsia="Times New Roman" w:hAnsi="Arial" w:cs="Arial"/>
          <w:b/>
          <w:bCs/>
          <w:color w:val="000000"/>
          <w:lang w:eastAsia="en-GB"/>
        </w:rPr>
      </w:pPr>
      <w:r w:rsidRPr="00885CEF">
        <w:rPr>
          <w:rFonts w:ascii="Arial" w:eastAsia="Times New Roman" w:hAnsi="Arial" w:cs="Arial"/>
          <w:b/>
          <w:bCs/>
          <w:color w:val="000000"/>
          <w:lang w:eastAsia="en-GB"/>
        </w:rPr>
        <w:t xml:space="preserve">Staff </w:t>
      </w:r>
    </w:p>
    <w:p w14:paraId="185C0262" w14:textId="4E1DA3AD" w:rsidR="008F5EB9" w:rsidRPr="008F5EB9" w:rsidRDefault="008F5EB9" w:rsidP="008F5EB9">
      <w:pPr>
        <w:spacing w:line="360" w:lineRule="auto"/>
        <w:jc w:val="both"/>
        <w:rPr>
          <w:rFonts w:ascii="Arial" w:eastAsia="Times New Roman" w:hAnsi="Arial" w:cs="Arial"/>
          <w:color w:val="000000"/>
          <w:lang w:eastAsia="en-GB"/>
        </w:rPr>
      </w:pPr>
      <w:r w:rsidRPr="008F5EB9">
        <w:rPr>
          <w:rFonts w:ascii="Arial" w:eastAsia="Times New Roman" w:hAnsi="Arial" w:cs="Arial"/>
          <w:color w:val="000000"/>
          <w:lang w:eastAsia="en-GB"/>
        </w:rPr>
        <w:t xml:space="preserve">The following are some actions Marks </w:t>
      </w:r>
      <w:r w:rsidR="001171C1">
        <w:rPr>
          <w:rFonts w:ascii="Arial" w:eastAsia="Times New Roman" w:hAnsi="Arial" w:cs="Arial"/>
          <w:color w:val="000000"/>
          <w:lang w:eastAsia="en-GB"/>
        </w:rPr>
        <w:t>and</w:t>
      </w:r>
      <w:r w:rsidRPr="008F5EB9">
        <w:rPr>
          <w:rFonts w:ascii="Arial" w:eastAsia="Times New Roman" w:hAnsi="Arial" w:cs="Arial"/>
          <w:color w:val="000000"/>
          <w:lang w:eastAsia="en-GB"/>
        </w:rPr>
        <w:t xml:space="preserve"> Spencer may take to enhance its human resources:</w:t>
      </w:r>
    </w:p>
    <w:p w14:paraId="1CD41A62" w14:textId="158286A8" w:rsidR="008F5EB9" w:rsidRPr="008F5EB9" w:rsidRDefault="008F5EB9" w:rsidP="008F5EB9">
      <w:pPr>
        <w:spacing w:line="360" w:lineRule="auto"/>
        <w:jc w:val="both"/>
        <w:rPr>
          <w:rFonts w:ascii="Arial" w:eastAsia="Times New Roman" w:hAnsi="Arial" w:cs="Arial"/>
          <w:color w:val="000000"/>
          <w:lang w:eastAsia="en-GB"/>
        </w:rPr>
      </w:pPr>
      <w:r w:rsidRPr="008F5EB9">
        <w:rPr>
          <w:rFonts w:ascii="Arial" w:eastAsia="Times New Roman" w:hAnsi="Arial" w:cs="Arial"/>
          <w:color w:val="000000"/>
          <w:lang w:eastAsia="en-GB"/>
        </w:rPr>
        <w:t xml:space="preserve">Recruitment and remote onboarding - A lot of people are working from remote areas </w:t>
      </w:r>
      <w:r w:rsidR="001171C1" w:rsidRPr="008F5EB9">
        <w:rPr>
          <w:rFonts w:ascii="Arial" w:eastAsia="Times New Roman" w:hAnsi="Arial" w:cs="Arial"/>
          <w:color w:val="000000"/>
          <w:lang w:eastAsia="en-GB"/>
        </w:rPr>
        <w:t>because of</w:t>
      </w:r>
      <w:r w:rsidRPr="008F5EB9">
        <w:rPr>
          <w:rFonts w:ascii="Arial" w:eastAsia="Times New Roman" w:hAnsi="Arial" w:cs="Arial"/>
          <w:color w:val="000000"/>
          <w:lang w:eastAsia="en-GB"/>
        </w:rPr>
        <w:t xml:space="preserve"> the epidemic. Marks &amp; Spencer should develop a method for remote onboarding that includes a library of brief films, small group interaction, and technological demos to make the workplace more inclusive for new hires.</w:t>
      </w:r>
    </w:p>
    <w:p w14:paraId="5DCD4747" w14:textId="25DC4184" w:rsidR="00A00C3B" w:rsidRPr="004054EB" w:rsidRDefault="008F5EB9" w:rsidP="008F5EB9">
      <w:pPr>
        <w:spacing w:line="360" w:lineRule="auto"/>
        <w:jc w:val="both"/>
        <w:rPr>
          <w:rFonts w:ascii="Arial" w:eastAsia="Times New Roman" w:hAnsi="Arial" w:cs="Arial"/>
          <w:color w:val="000000"/>
          <w:lang w:eastAsia="en-GB"/>
        </w:rPr>
      </w:pPr>
      <w:r w:rsidRPr="008F5EB9">
        <w:rPr>
          <w:rFonts w:ascii="Arial" w:eastAsia="Times New Roman" w:hAnsi="Arial" w:cs="Arial"/>
          <w:color w:val="000000"/>
          <w:lang w:eastAsia="en-GB"/>
        </w:rPr>
        <w:t>People can approach those at different levels of the system in open talks. Building an open and transparent culture will benefit from it as well as allow senior management to communicate directly with those below them.</w:t>
      </w:r>
    </w:p>
    <w:p w14:paraId="784EB3EE" w14:textId="68CAE2BD" w:rsidR="009546E8" w:rsidRPr="00885CEF" w:rsidRDefault="00FE5312" w:rsidP="004054EB">
      <w:pPr>
        <w:spacing w:line="360" w:lineRule="auto"/>
        <w:jc w:val="both"/>
        <w:rPr>
          <w:rFonts w:ascii="Arial" w:eastAsia="Times New Roman" w:hAnsi="Arial" w:cs="Arial"/>
          <w:b/>
          <w:bCs/>
          <w:color w:val="000000"/>
          <w:lang w:eastAsia="en-GB"/>
        </w:rPr>
      </w:pPr>
      <w:r w:rsidRPr="00885CEF">
        <w:rPr>
          <w:rFonts w:ascii="Arial" w:eastAsia="Times New Roman" w:hAnsi="Arial" w:cs="Arial"/>
          <w:b/>
          <w:bCs/>
          <w:color w:val="000000"/>
          <w:lang w:eastAsia="en-GB"/>
        </w:rPr>
        <w:t>Skills</w:t>
      </w:r>
    </w:p>
    <w:p w14:paraId="10F4B99E" w14:textId="4F86B664" w:rsidR="00315F73" w:rsidRPr="00315F73" w:rsidRDefault="00315F73" w:rsidP="00315F73">
      <w:pPr>
        <w:spacing w:line="360" w:lineRule="auto"/>
        <w:jc w:val="both"/>
        <w:rPr>
          <w:rFonts w:ascii="Arial" w:eastAsia="Times New Roman" w:hAnsi="Arial" w:cs="Arial"/>
          <w:color w:val="000000"/>
          <w:lang w:eastAsia="en-GB"/>
        </w:rPr>
      </w:pPr>
      <w:r w:rsidRPr="00315F73">
        <w:rPr>
          <w:rFonts w:ascii="Arial" w:eastAsia="Times New Roman" w:hAnsi="Arial" w:cs="Arial"/>
          <w:color w:val="000000"/>
          <w:lang w:eastAsia="en-GB"/>
        </w:rPr>
        <w:t xml:space="preserve">For employees working remotely, Marks &amp; Spencer may create a systematic training and development </w:t>
      </w:r>
      <w:r w:rsidR="0042349C">
        <w:rPr>
          <w:rFonts w:ascii="Arial" w:eastAsia="Times New Roman" w:hAnsi="Arial" w:cs="Arial"/>
          <w:color w:val="000000"/>
          <w:lang w:eastAsia="en-GB"/>
        </w:rPr>
        <w:t>program</w:t>
      </w:r>
      <w:r w:rsidRPr="00315F73">
        <w:rPr>
          <w:rFonts w:ascii="Arial" w:eastAsia="Times New Roman" w:hAnsi="Arial" w:cs="Arial"/>
          <w:color w:val="000000"/>
          <w:lang w:eastAsia="en-GB"/>
        </w:rPr>
        <w:t>.</w:t>
      </w:r>
    </w:p>
    <w:p w14:paraId="5CB50209" w14:textId="7E0FEFBE" w:rsidR="009F4252" w:rsidRDefault="00315F73" w:rsidP="00315F73">
      <w:pPr>
        <w:spacing w:line="360" w:lineRule="auto"/>
        <w:jc w:val="both"/>
        <w:rPr>
          <w:rFonts w:ascii="Arial" w:eastAsia="Times New Roman" w:hAnsi="Arial" w:cs="Arial"/>
          <w:color w:val="000000"/>
          <w:lang w:eastAsia="en-GB"/>
        </w:rPr>
      </w:pPr>
      <w:r w:rsidRPr="00315F73">
        <w:rPr>
          <w:rFonts w:ascii="Arial" w:eastAsia="Times New Roman" w:hAnsi="Arial" w:cs="Arial"/>
          <w:color w:val="000000"/>
          <w:lang w:eastAsia="en-GB"/>
        </w:rPr>
        <w:t>As more and more workers quit their current positions because they are not challenging enough, Marks &amp; Spencer may employ new talent.</w:t>
      </w:r>
    </w:p>
    <w:p w14:paraId="73E4010A" w14:textId="77777777" w:rsidR="00962F5D" w:rsidRDefault="00962F5D" w:rsidP="00315F73">
      <w:pPr>
        <w:spacing w:line="360" w:lineRule="auto"/>
        <w:jc w:val="both"/>
        <w:rPr>
          <w:rFonts w:ascii="Arial" w:eastAsia="Times New Roman" w:hAnsi="Arial" w:cs="Arial"/>
          <w:b/>
          <w:bCs/>
          <w:color w:val="000000"/>
          <w:lang w:eastAsia="en-GB"/>
        </w:rPr>
      </w:pPr>
    </w:p>
    <w:p w14:paraId="24A5D69A" w14:textId="77777777" w:rsidR="00962F5D" w:rsidRDefault="00962F5D" w:rsidP="00315F73">
      <w:pPr>
        <w:spacing w:line="360" w:lineRule="auto"/>
        <w:jc w:val="both"/>
        <w:rPr>
          <w:rFonts w:ascii="Arial" w:eastAsia="Times New Roman" w:hAnsi="Arial" w:cs="Arial"/>
          <w:b/>
          <w:bCs/>
          <w:color w:val="000000"/>
          <w:lang w:eastAsia="en-GB"/>
        </w:rPr>
      </w:pPr>
    </w:p>
    <w:p w14:paraId="4B694324" w14:textId="0D08C623" w:rsidR="00833A31" w:rsidRPr="009F4252" w:rsidRDefault="00833A31" w:rsidP="00315F73">
      <w:pPr>
        <w:spacing w:line="360" w:lineRule="auto"/>
        <w:jc w:val="both"/>
        <w:rPr>
          <w:rFonts w:ascii="Arial" w:eastAsia="Times New Roman" w:hAnsi="Arial" w:cs="Arial"/>
          <w:color w:val="000000"/>
          <w:lang w:eastAsia="en-GB"/>
        </w:rPr>
      </w:pPr>
      <w:r w:rsidRPr="00F933DD">
        <w:rPr>
          <w:rFonts w:ascii="Arial" w:eastAsia="Times New Roman" w:hAnsi="Arial" w:cs="Arial"/>
          <w:b/>
          <w:bCs/>
          <w:color w:val="000000"/>
          <w:lang w:eastAsia="en-GB"/>
        </w:rPr>
        <w:lastRenderedPageBreak/>
        <w:t>Shared Value</w:t>
      </w:r>
    </w:p>
    <w:p w14:paraId="3F57F6E2" w14:textId="5F83621B" w:rsidR="00833A31" w:rsidRDefault="00833A31" w:rsidP="00315F73">
      <w:pPr>
        <w:spacing w:line="360" w:lineRule="auto"/>
        <w:jc w:val="both"/>
        <w:rPr>
          <w:rFonts w:ascii="Arial" w:eastAsia="Times New Roman" w:hAnsi="Arial" w:cs="Arial"/>
          <w:color w:val="000000"/>
          <w:lang w:eastAsia="en-GB"/>
        </w:rPr>
      </w:pPr>
      <w:r w:rsidRPr="00833A31">
        <w:rPr>
          <w:rFonts w:ascii="Arial" w:eastAsia="Times New Roman" w:hAnsi="Arial" w:cs="Arial"/>
          <w:color w:val="000000"/>
          <w:lang w:eastAsia="en-GB"/>
        </w:rPr>
        <w:t>On the foundation of its fundamental principles, vision, and mission, the company has created a successful business model. In terms of common ideals, not much has to change. It may concentrate more on sustainability, for example. Investors place a lot of emphasis on environmental, societal, and governance concerns, therefore applying the Triple Bottom Line idea in its ESG and financial reporting can increase transparency.</w:t>
      </w:r>
    </w:p>
    <w:p w14:paraId="6BB8E5A4" w14:textId="6BA2E115" w:rsidR="00F933DD" w:rsidRPr="00F933DD" w:rsidRDefault="00F933DD" w:rsidP="00F933DD">
      <w:pPr>
        <w:spacing w:line="360" w:lineRule="auto"/>
        <w:jc w:val="both"/>
        <w:rPr>
          <w:rFonts w:ascii="Arial" w:eastAsia="Times New Roman" w:hAnsi="Arial" w:cs="Arial"/>
          <w:b/>
          <w:bCs/>
          <w:color w:val="000000"/>
          <w:lang w:eastAsia="en-GB"/>
        </w:rPr>
      </w:pPr>
      <w:r w:rsidRPr="00F933DD">
        <w:rPr>
          <w:rFonts w:ascii="Arial" w:eastAsia="Times New Roman" w:hAnsi="Arial" w:cs="Arial"/>
          <w:b/>
          <w:bCs/>
          <w:color w:val="000000"/>
          <w:lang w:eastAsia="en-GB"/>
        </w:rPr>
        <w:t>Style</w:t>
      </w:r>
    </w:p>
    <w:p w14:paraId="4F865529" w14:textId="5A4B20FE" w:rsidR="009546E8" w:rsidRDefault="00F933DD" w:rsidP="00217075">
      <w:pPr>
        <w:spacing w:line="360" w:lineRule="auto"/>
        <w:jc w:val="both"/>
        <w:rPr>
          <w:rFonts w:ascii="Arial" w:eastAsia="Times New Roman" w:hAnsi="Arial" w:cs="Arial"/>
          <w:color w:val="000000"/>
          <w:lang w:eastAsia="en-GB"/>
        </w:rPr>
      </w:pPr>
      <w:r w:rsidRPr="00F933DD">
        <w:rPr>
          <w:rFonts w:ascii="Arial" w:eastAsia="Times New Roman" w:hAnsi="Arial" w:cs="Arial"/>
          <w:color w:val="000000"/>
          <w:lang w:eastAsia="en-GB"/>
        </w:rPr>
        <w:t xml:space="preserve">The leadership styles necessary </w:t>
      </w:r>
      <w:r>
        <w:rPr>
          <w:rFonts w:ascii="Arial" w:eastAsia="Times New Roman" w:hAnsi="Arial" w:cs="Arial"/>
          <w:color w:val="000000"/>
          <w:lang w:eastAsia="en-GB"/>
        </w:rPr>
        <w:t>in</w:t>
      </w:r>
      <w:r w:rsidRPr="00F933DD">
        <w:rPr>
          <w:rFonts w:ascii="Arial" w:eastAsia="Times New Roman" w:hAnsi="Arial" w:cs="Arial"/>
          <w:color w:val="000000"/>
          <w:lang w:eastAsia="en-GB"/>
        </w:rPr>
        <w:t xml:space="preserve"> a physical place and in a distant environment are </w:t>
      </w:r>
      <w:r w:rsidR="00F36D6A" w:rsidRPr="00F933DD">
        <w:rPr>
          <w:rFonts w:ascii="Arial" w:eastAsia="Times New Roman" w:hAnsi="Arial" w:cs="Arial"/>
          <w:color w:val="000000"/>
          <w:lang w:eastAsia="en-GB"/>
        </w:rPr>
        <w:t>completely</w:t>
      </w:r>
      <w:r w:rsidRPr="00F933DD">
        <w:rPr>
          <w:rFonts w:ascii="Arial" w:eastAsia="Times New Roman" w:hAnsi="Arial" w:cs="Arial"/>
          <w:color w:val="000000"/>
          <w:lang w:eastAsia="en-GB"/>
        </w:rPr>
        <w:t xml:space="preserve"> </w:t>
      </w:r>
      <w:r w:rsidR="009F4EA4" w:rsidRPr="00F933DD">
        <w:rPr>
          <w:rFonts w:ascii="Arial" w:eastAsia="Times New Roman" w:hAnsi="Arial" w:cs="Arial"/>
          <w:color w:val="000000"/>
          <w:lang w:eastAsia="en-GB"/>
        </w:rPr>
        <w:t>oppos</w:t>
      </w:r>
      <w:r w:rsidR="009F4EA4">
        <w:rPr>
          <w:rFonts w:ascii="Arial" w:eastAsia="Times New Roman" w:hAnsi="Arial" w:cs="Arial"/>
          <w:color w:val="000000"/>
          <w:lang w:eastAsia="en-GB"/>
        </w:rPr>
        <w:t>e</w:t>
      </w:r>
      <w:r w:rsidR="009F4EA4" w:rsidRPr="00F933DD">
        <w:rPr>
          <w:rFonts w:ascii="Arial" w:eastAsia="Times New Roman" w:hAnsi="Arial" w:cs="Arial"/>
          <w:color w:val="000000"/>
          <w:lang w:eastAsia="en-GB"/>
        </w:rPr>
        <w:t>d</w:t>
      </w:r>
      <w:r w:rsidRPr="00F933DD">
        <w:rPr>
          <w:rFonts w:ascii="Arial" w:eastAsia="Times New Roman" w:hAnsi="Arial" w:cs="Arial"/>
          <w:color w:val="000000"/>
          <w:lang w:eastAsia="en-GB"/>
        </w:rPr>
        <w:t xml:space="preserve">. In a real setting, the manager may drop by a chat, give input, and go over the job. Employees in remote places, on the other hand, must operate in a significantly more secluded atmosphere. To </w:t>
      </w:r>
      <w:r>
        <w:rPr>
          <w:rFonts w:ascii="Arial" w:eastAsia="Times New Roman" w:hAnsi="Arial" w:cs="Arial"/>
          <w:color w:val="000000"/>
          <w:lang w:eastAsia="en-GB"/>
        </w:rPr>
        <w:t>optimize</w:t>
      </w:r>
      <w:r w:rsidRPr="00F933DD">
        <w:rPr>
          <w:rFonts w:ascii="Arial" w:eastAsia="Times New Roman" w:hAnsi="Arial" w:cs="Arial"/>
          <w:color w:val="000000"/>
          <w:lang w:eastAsia="en-GB"/>
        </w:rPr>
        <w:t xml:space="preserve"> productivity, leaders should embrace collaborative and inclusive leadership styles. Leaders should form smaller groups as part of bigger groups.</w:t>
      </w:r>
    </w:p>
    <w:p w14:paraId="38FA03AA" w14:textId="0775C382" w:rsidR="00B43581" w:rsidRDefault="006238D2" w:rsidP="0092173A">
      <w:pPr>
        <w:spacing w:line="360" w:lineRule="auto"/>
        <w:jc w:val="both"/>
        <w:rPr>
          <w:rFonts w:ascii="Arial" w:eastAsia="Times New Roman" w:hAnsi="Arial" w:cs="Arial"/>
          <w:color w:val="000000"/>
          <w:lang w:eastAsia="en-GB"/>
        </w:rPr>
      </w:pPr>
      <w:bookmarkStart w:id="2" w:name="_Hlk109391427"/>
      <w:r>
        <w:rPr>
          <w:rFonts w:ascii="Arial" w:eastAsia="Times New Roman" w:hAnsi="Arial" w:cs="Arial"/>
          <w:color w:val="000000"/>
          <w:lang w:eastAsia="en-GB"/>
        </w:rPr>
        <w:t xml:space="preserve"> </w:t>
      </w:r>
      <w:r w:rsidR="00C15858">
        <w:rPr>
          <w:rFonts w:ascii="Arial" w:eastAsia="Times New Roman" w:hAnsi="Arial" w:cs="Arial"/>
          <w:color w:val="000000"/>
          <w:lang w:eastAsia="en-GB"/>
        </w:rPr>
        <w:t>Furthermore,</w:t>
      </w:r>
      <w:r w:rsidR="00F32128">
        <w:rPr>
          <w:rFonts w:ascii="Arial" w:eastAsia="Times New Roman" w:hAnsi="Arial" w:cs="Arial"/>
          <w:color w:val="000000"/>
          <w:lang w:eastAsia="en-GB"/>
        </w:rPr>
        <w:t xml:space="preserve"> discussing the </w:t>
      </w:r>
      <w:r w:rsidR="00C05E85">
        <w:rPr>
          <w:rFonts w:ascii="Arial" w:eastAsia="Times New Roman" w:hAnsi="Arial" w:cs="Arial"/>
          <w:color w:val="000000"/>
          <w:lang w:eastAsia="en-GB"/>
        </w:rPr>
        <w:t xml:space="preserve">dilemma that Marks and Spencer </w:t>
      </w:r>
      <w:r w:rsidR="00E120FB">
        <w:rPr>
          <w:rFonts w:ascii="Arial" w:eastAsia="Times New Roman" w:hAnsi="Arial" w:cs="Arial"/>
          <w:color w:val="000000"/>
          <w:lang w:eastAsia="en-GB"/>
        </w:rPr>
        <w:t xml:space="preserve">have regarding the style element they may need to change their </w:t>
      </w:r>
      <w:r w:rsidR="00335BAE">
        <w:rPr>
          <w:rFonts w:ascii="Arial" w:eastAsia="Times New Roman" w:hAnsi="Arial" w:cs="Arial"/>
          <w:color w:val="000000"/>
          <w:lang w:eastAsia="en-GB"/>
        </w:rPr>
        <w:t xml:space="preserve">group sizes in order for their staff to be able to interact with </w:t>
      </w:r>
      <w:r w:rsidR="00850ED8">
        <w:rPr>
          <w:rFonts w:ascii="Arial" w:eastAsia="Times New Roman" w:hAnsi="Arial" w:cs="Arial"/>
          <w:color w:val="000000"/>
          <w:lang w:eastAsia="en-GB"/>
        </w:rPr>
        <w:t xml:space="preserve">each other </w:t>
      </w:r>
      <w:r w:rsidR="00A25018">
        <w:rPr>
          <w:rFonts w:ascii="Arial" w:eastAsia="Times New Roman" w:hAnsi="Arial" w:cs="Arial"/>
          <w:color w:val="000000"/>
          <w:lang w:eastAsia="en-GB"/>
        </w:rPr>
        <w:t>better</w:t>
      </w:r>
      <w:r w:rsidR="00850ED8">
        <w:rPr>
          <w:rFonts w:ascii="Arial" w:eastAsia="Times New Roman" w:hAnsi="Arial" w:cs="Arial"/>
          <w:color w:val="000000"/>
          <w:lang w:eastAsia="en-GB"/>
        </w:rPr>
        <w:t xml:space="preserve">. They may need to change their layout of their stores </w:t>
      </w:r>
      <w:r w:rsidR="002F24FF">
        <w:rPr>
          <w:rFonts w:ascii="Arial" w:eastAsia="Times New Roman" w:hAnsi="Arial" w:cs="Arial"/>
          <w:color w:val="000000"/>
          <w:lang w:eastAsia="en-GB"/>
        </w:rPr>
        <w:t xml:space="preserve">as this will enable </w:t>
      </w:r>
      <w:r w:rsidR="00977591">
        <w:rPr>
          <w:rFonts w:ascii="Arial" w:eastAsia="Times New Roman" w:hAnsi="Arial" w:cs="Arial"/>
          <w:color w:val="000000"/>
          <w:lang w:eastAsia="en-GB"/>
        </w:rPr>
        <w:t xml:space="preserve">their employees to interact more with each other during the working days and therefore  be happier as they </w:t>
      </w:r>
      <w:r w:rsidR="00937E6B">
        <w:rPr>
          <w:rFonts w:ascii="Arial" w:eastAsia="Times New Roman" w:hAnsi="Arial" w:cs="Arial"/>
          <w:color w:val="000000"/>
          <w:lang w:eastAsia="en-GB"/>
        </w:rPr>
        <w:t>may not feel so secluded</w:t>
      </w:r>
      <w:r w:rsidR="00956350">
        <w:rPr>
          <w:rFonts w:ascii="Arial" w:eastAsia="Times New Roman" w:hAnsi="Arial" w:cs="Arial"/>
          <w:color w:val="000000"/>
          <w:lang w:eastAsia="en-GB"/>
        </w:rPr>
        <w:t xml:space="preserve"> </w:t>
      </w:r>
      <w:r w:rsidR="00F6288E">
        <w:rPr>
          <w:rFonts w:ascii="Arial" w:eastAsia="Times New Roman" w:hAnsi="Arial" w:cs="Arial"/>
          <w:color w:val="000000"/>
          <w:lang w:eastAsia="en-GB"/>
        </w:rPr>
        <w:t xml:space="preserve">while at work </w:t>
      </w:r>
      <w:r w:rsidR="00956350">
        <w:rPr>
          <w:rFonts w:ascii="Arial" w:eastAsia="Times New Roman" w:hAnsi="Arial" w:cs="Arial"/>
          <w:color w:val="000000"/>
          <w:lang w:eastAsia="en-GB"/>
        </w:rPr>
        <w:t xml:space="preserve">therefore </w:t>
      </w:r>
      <w:r w:rsidR="00A25018">
        <w:rPr>
          <w:rFonts w:ascii="Arial" w:eastAsia="Times New Roman" w:hAnsi="Arial" w:cs="Arial"/>
          <w:color w:val="000000"/>
          <w:lang w:eastAsia="en-GB"/>
        </w:rPr>
        <w:t>produce better service</w:t>
      </w:r>
      <w:r w:rsidR="00956350">
        <w:rPr>
          <w:rFonts w:ascii="Arial" w:eastAsia="Times New Roman" w:hAnsi="Arial" w:cs="Arial"/>
          <w:color w:val="000000"/>
          <w:lang w:eastAsia="en-GB"/>
        </w:rPr>
        <w:t xml:space="preserve"> to the customers. </w:t>
      </w:r>
    </w:p>
    <w:bookmarkEnd w:id="2"/>
    <w:p w14:paraId="527ACF87" w14:textId="682A0941" w:rsidR="0092173A" w:rsidRDefault="00217075" w:rsidP="0092173A">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The </w:t>
      </w:r>
      <w:r w:rsidR="0094619A">
        <w:rPr>
          <w:rFonts w:ascii="Arial" w:eastAsia="Times New Roman" w:hAnsi="Arial" w:cs="Arial"/>
          <w:color w:val="000000"/>
          <w:lang w:eastAsia="en-GB"/>
        </w:rPr>
        <w:t>C</w:t>
      </w:r>
      <w:r>
        <w:rPr>
          <w:rFonts w:ascii="Arial" w:eastAsia="Times New Roman" w:hAnsi="Arial" w:cs="Arial"/>
          <w:color w:val="000000"/>
          <w:lang w:eastAsia="en-GB"/>
        </w:rPr>
        <w:t>ulture web</w:t>
      </w:r>
      <w:r w:rsidR="0042349C">
        <w:rPr>
          <w:rFonts w:ascii="Arial" w:eastAsia="Times New Roman" w:hAnsi="Arial" w:cs="Arial"/>
          <w:color w:val="000000"/>
          <w:lang w:eastAsia="en-GB"/>
        </w:rPr>
        <w:t xml:space="preserve"> </w:t>
      </w:r>
      <w:r w:rsidR="00FE4D4A">
        <w:rPr>
          <w:rFonts w:ascii="Arial" w:eastAsia="Times New Roman" w:hAnsi="Arial" w:cs="Arial"/>
          <w:color w:val="000000"/>
          <w:lang w:eastAsia="en-GB"/>
        </w:rPr>
        <w:t xml:space="preserve">model </w:t>
      </w:r>
      <w:r w:rsidR="0042349C">
        <w:rPr>
          <w:rFonts w:ascii="Arial" w:eastAsia="Times New Roman" w:hAnsi="Arial" w:cs="Arial"/>
          <w:color w:val="000000"/>
          <w:lang w:eastAsia="en-GB"/>
        </w:rPr>
        <w:t xml:space="preserve">can also be used to see </w:t>
      </w:r>
      <w:r w:rsidR="003369EB">
        <w:rPr>
          <w:rFonts w:ascii="Arial" w:eastAsia="Times New Roman" w:hAnsi="Arial" w:cs="Arial"/>
          <w:color w:val="000000"/>
          <w:lang w:eastAsia="en-GB"/>
        </w:rPr>
        <w:t xml:space="preserve">if </w:t>
      </w:r>
      <w:r w:rsidR="009F4EA4">
        <w:rPr>
          <w:rFonts w:ascii="Arial" w:eastAsia="Times New Roman" w:hAnsi="Arial" w:cs="Arial"/>
          <w:color w:val="000000"/>
          <w:lang w:eastAsia="en-GB"/>
        </w:rPr>
        <w:t xml:space="preserve">the culture of </w:t>
      </w:r>
      <w:r w:rsidR="00FB4BBF">
        <w:rPr>
          <w:rFonts w:ascii="Arial" w:eastAsia="Times New Roman" w:hAnsi="Arial" w:cs="Arial"/>
          <w:color w:val="000000"/>
          <w:lang w:eastAsia="en-GB"/>
        </w:rPr>
        <w:t xml:space="preserve">Marks and Spencer </w:t>
      </w:r>
      <w:r w:rsidR="00FE4D4A">
        <w:rPr>
          <w:rFonts w:ascii="Arial" w:eastAsia="Times New Roman" w:hAnsi="Arial" w:cs="Arial"/>
          <w:color w:val="000000"/>
          <w:lang w:eastAsia="en-GB"/>
        </w:rPr>
        <w:t xml:space="preserve">promotes ethical </w:t>
      </w:r>
      <w:r w:rsidR="00EE29CE">
        <w:rPr>
          <w:rFonts w:ascii="Arial" w:eastAsia="Times New Roman" w:hAnsi="Arial" w:cs="Arial"/>
          <w:color w:val="000000"/>
          <w:lang w:eastAsia="en-GB"/>
        </w:rPr>
        <w:t>behaviour</w:t>
      </w:r>
      <w:r w:rsidR="00FE4D4A">
        <w:rPr>
          <w:rFonts w:ascii="Arial" w:eastAsia="Times New Roman" w:hAnsi="Arial" w:cs="Arial"/>
          <w:color w:val="000000"/>
          <w:lang w:eastAsia="en-GB"/>
        </w:rPr>
        <w:t xml:space="preserve"> among</w:t>
      </w:r>
      <w:r w:rsidR="0094619A">
        <w:rPr>
          <w:rFonts w:ascii="Arial" w:eastAsia="Times New Roman" w:hAnsi="Arial" w:cs="Arial"/>
          <w:color w:val="000000"/>
          <w:lang w:eastAsia="en-GB"/>
        </w:rPr>
        <w:t>st</w:t>
      </w:r>
      <w:r w:rsidR="00FE4D4A">
        <w:rPr>
          <w:rFonts w:ascii="Arial" w:eastAsia="Times New Roman" w:hAnsi="Arial" w:cs="Arial"/>
          <w:color w:val="000000"/>
          <w:lang w:eastAsia="en-GB"/>
        </w:rPr>
        <w:t xml:space="preserve"> employees. </w:t>
      </w:r>
      <w:r w:rsidR="0092173A">
        <w:rPr>
          <w:rFonts w:ascii="Arial" w:eastAsia="Times New Roman" w:hAnsi="Arial" w:cs="Arial"/>
          <w:color w:val="000000"/>
          <w:lang w:eastAsia="en-GB"/>
        </w:rPr>
        <w:t xml:space="preserve">“The Culture Web </w:t>
      </w:r>
      <w:r w:rsidR="00006AFC">
        <w:rPr>
          <w:rFonts w:ascii="Arial" w:eastAsia="Times New Roman" w:hAnsi="Arial" w:cs="Arial"/>
          <w:color w:val="000000"/>
          <w:lang w:eastAsia="en-GB"/>
        </w:rPr>
        <w:t>model was developed by Gerry Johnson and Gerry Keven Scholes in 1992. The</w:t>
      </w:r>
      <w:r w:rsidR="00F42CA5">
        <w:rPr>
          <w:rFonts w:ascii="Arial" w:eastAsia="Times New Roman" w:hAnsi="Arial" w:cs="Arial"/>
          <w:color w:val="000000"/>
          <w:lang w:eastAsia="en-GB"/>
        </w:rPr>
        <w:t xml:space="preserve"> culture web model helps define the paradigm</w:t>
      </w:r>
      <w:r w:rsidR="00DD5AFE">
        <w:rPr>
          <w:rFonts w:ascii="Arial" w:eastAsia="Times New Roman" w:hAnsi="Arial" w:cs="Arial"/>
          <w:color w:val="000000"/>
          <w:lang w:eastAsia="en-GB"/>
        </w:rPr>
        <w:t xml:space="preserve"> of working within the organization.”</w:t>
      </w:r>
      <w:sdt>
        <w:sdtPr>
          <w:rPr>
            <w:rFonts w:ascii="Arial" w:eastAsia="Times New Roman" w:hAnsi="Arial" w:cs="Arial"/>
            <w:color w:val="000000"/>
            <w:lang w:eastAsia="en-GB"/>
          </w:rPr>
          <w:id w:val="1745061474"/>
          <w:citation/>
        </w:sdtPr>
        <w:sdtContent>
          <w:r w:rsidR="003642D7">
            <w:rPr>
              <w:rFonts w:ascii="Arial" w:eastAsia="Times New Roman" w:hAnsi="Arial" w:cs="Arial"/>
              <w:color w:val="000000"/>
              <w:lang w:eastAsia="en-GB"/>
            </w:rPr>
            <w:fldChar w:fldCharType="begin"/>
          </w:r>
          <w:r w:rsidR="003642D7">
            <w:rPr>
              <w:rFonts w:ascii="Arial" w:eastAsia="Times New Roman" w:hAnsi="Arial" w:cs="Arial"/>
              <w:color w:val="000000"/>
              <w:lang w:eastAsia="en-GB"/>
            </w:rPr>
            <w:instrText xml:space="preserve"> CITATION Mar21 \l 2057 </w:instrText>
          </w:r>
          <w:r w:rsidR="003642D7">
            <w:rPr>
              <w:rFonts w:ascii="Arial" w:eastAsia="Times New Roman" w:hAnsi="Arial" w:cs="Arial"/>
              <w:color w:val="000000"/>
              <w:lang w:eastAsia="en-GB"/>
            </w:rPr>
            <w:fldChar w:fldCharType="separate"/>
          </w:r>
          <w:r w:rsidR="003642D7">
            <w:rPr>
              <w:rFonts w:ascii="Arial" w:eastAsia="Times New Roman" w:hAnsi="Arial" w:cs="Arial"/>
              <w:noProof/>
              <w:color w:val="000000"/>
              <w:lang w:eastAsia="en-GB"/>
            </w:rPr>
            <w:t xml:space="preserve"> </w:t>
          </w:r>
          <w:r w:rsidR="003642D7" w:rsidRPr="003642D7">
            <w:rPr>
              <w:rFonts w:ascii="Arial" w:eastAsia="Times New Roman" w:hAnsi="Arial" w:cs="Arial"/>
              <w:noProof/>
              <w:color w:val="000000"/>
              <w:lang w:eastAsia="en-GB"/>
            </w:rPr>
            <w:t>(Isaeva, 2021)</w:t>
          </w:r>
          <w:r w:rsidR="003642D7">
            <w:rPr>
              <w:rFonts w:ascii="Arial" w:eastAsia="Times New Roman" w:hAnsi="Arial" w:cs="Arial"/>
              <w:color w:val="000000"/>
              <w:lang w:eastAsia="en-GB"/>
            </w:rPr>
            <w:fldChar w:fldCharType="end"/>
          </w:r>
        </w:sdtContent>
      </w:sdt>
      <w:r w:rsidR="003642D7">
        <w:rPr>
          <w:rFonts w:ascii="Arial" w:eastAsia="Times New Roman" w:hAnsi="Arial" w:cs="Arial"/>
          <w:color w:val="000000"/>
          <w:lang w:eastAsia="en-GB"/>
        </w:rPr>
        <w:t>(5)</w:t>
      </w:r>
    </w:p>
    <w:p w14:paraId="55C9AA13" w14:textId="3B54F225" w:rsidR="00EE29CE" w:rsidRDefault="00EE29CE" w:rsidP="0092173A">
      <w:pPr>
        <w:spacing w:line="360" w:lineRule="auto"/>
        <w:jc w:val="both"/>
        <w:rPr>
          <w:rFonts w:ascii="Arial" w:eastAsia="Times New Roman" w:hAnsi="Arial" w:cs="Arial"/>
          <w:color w:val="000000"/>
          <w:lang w:eastAsia="en-GB"/>
        </w:rPr>
      </w:pPr>
    </w:p>
    <w:p w14:paraId="44DA5A12" w14:textId="07BE3C35" w:rsidR="005308FB" w:rsidRDefault="005308FB" w:rsidP="0092173A">
      <w:pPr>
        <w:spacing w:line="360" w:lineRule="auto"/>
        <w:jc w:val="both"/>
        <w:rPr>
          <w:rFonts w:ascii="Arial" w:eastAsia="Times New Roman" w:hAnsi="Arial" w:cs="Arial"/>
          <w:color w:val="000000"/>
          <w:lang w:eastAsia="en-GB"/>
        </w:rPr>
      </w:pPr>
    </w:p>
    <w:p w14:paraId="281884AA" w14:textId="4FA62534" w:rsidR="005308FB" w:rsidRDefault="005308FB" w:rsidP="0092173A">
      <w:pPr>
        <w:spacing w:line="360" w:lineRule="auto"/>
        <w:jc w:val="both"/>
        <w:rPr>
          <w:rFonts w:ascii="Arial" w:eastAsia="Times New Roman" w:hAnsi="Arial" w:cs="Arial"/>
          <w:color w:val="000000"/>
          <w:lang w:eastAsia="en-GB"/>
        </w:rPr>
      </w:pPr>
    </w:p>
    <w:p w14:paraId="33EE259E" w14:textId="5225DD30" w:rsidR="005308FB" w:rsidRDefault="005308FB" w:rsidP="0092173A">
      <w:pPr>
        <w:spacing w:line="360" w:lineRule="auto"/>
        <w:jc w:val="both"/>
        <w:rPr>
          <w:rFonts w:ascii="Arial" w:eastAsia="Times New Roman" w:hAnsi="Arial" w:cs="Arial"/>
          <w:color w:val="000000"/>
          <w:lang w:eastAsia="en-GB"/>
        </w:rPr>
      </w:pPr>
    </w:p>
    <w:p w14:paraId="11A35C86" w14:textId="43212B3D" w:rsidR="005308FB" w:rsidRDefault="005308FB" w:rsidP="0092173A">
      <w:pPr>
        <w:spacing w:line="360" w:lineRule="auto"/>
        <w:jc w:val="both"/>
        <w:rPr>
          <w:rFonts w:ascii="Arial" w:eastAsia="Times New Roman" w:hAnsi="Arial" w:cs="Arial"/>
          <w:color w:val="000000"/>
          <w:lang w:eastAsia="en-GB"/>
        </w:rPr>
      </w:pPr>
    </w:p>
    <w:p w14:paraId="6A84A397" w14:textId="7D84CF4A" w:rsidR="005308FB" w:rsidRDefault="005308FB" w:rsidP="0092173A">
      <w:pPr>
        <w:spacing w:line="360" w:lineRule="auto"/>
        <w:jc w:val="both"/>
        <w:rPr>
          <w:rFonts w:ascii="Arial" w:eastAsia="Times New Roman" w:hAnsi="Arial" w:cs="Arial"/>
          <w:color w:val="000000"/>
          <w:lang w:eastAsia="en-GB"/>
        </w:rPr>
      </w:pPr>
    </w:p>
    <w:p w14:paraId="65D9B574" w14:textId="0DF55293" w:rsidR="005308FB" w:rsidRDefault="005308FB" w:rsidP="0092173A">
      <w:pPr>
        <w:spacing w:line="360" w:lineRule="auto"/>
        <w:jc w:val="both"/>
        <w:rPr>
          <w:rFonts w:ascii="Arial" w:eastAsia="Times New Roman" w:hAnsi="Arial" w:cs="Arial"/>
          <w:color w:val="000000"/>
          <w:lang w:eastAsia="en-GB"/>
        </w:rPr>
      </w:pPr>
    </w:p>
    <w:p w14:paraId="176D9836" w14:textId="62751C0B" w:rsidR="005308FB" w:rsidRDefault="005308FB" w:rsidP="0092173A">
      <w:pPr>
        <w:spacing w:line="360" w:lineRule="auto"/>
        <w:jc w:val="both"/>
        <w:rPr>
          <w:rFonts w:ascii="Arial" w:eastAsia="Times New Roman" w:hAnsi="Arial" w:cs="Arial"/>
          <w:color w:val="000000"/>
          <w:lang w:eastAsia="en-GB"/>
        </w:rPr>
      </w:pPr>
    </w:p>
    <w:p w14:paraId="0B301568" w14:textId="3672A772" w:rsidR="008F4654" w:rsidRDefault="006C7802" w:rsidP="003707CE">
      <w:pPr>
        <w:spacing w:line="360" w:lineRule="auto"/>
        <w:jc w:val="center"/>
        <w:rPr>
          <w:rFonts w:ascii="Arial" w:eastAsia="Times New Roman" w:hAnsi="Arial" w:cs="Arial"/>
          <w:b/>
          <w:bCs/>
          <w:color w:val="000000"/>
          <w:lang w:eastAsia="en-GB"/>
        </w:rPr>
      </w:pPr>
      <w:r>
        <w:rPr>
          <w:rFonts w:ascii="Arial" w:eastAsia="Times New Roman" w:hAnsi="Arial" w:cs="Arial"/>
          <w:b/>
          <w:bCs/>
          <w:color w:val="000000"/>
          <w:lang w:eastAsia="en-GB"/>
        </w:rPr>
        <w:lastRenderedPageBreak/>
        <w:t xml:space="preserve">Question 3: </w:t>
      </w:r>
      <w:r w:rsidR="005308FB">
        <w:rPr>
          <w:rFonts w:ascii="Arial" w:eastAsia="Times New Roman" w:hAnsi="Arial" w:cs="Arial"/>
          <w:b/>
          <w:bCs/>
          <w:color w:val="000000"/>
          <w:lang w:eastAsia="en-GB"/>
        </w:rPr>
        <w:t xml:space="preserve">Explain the </w:t>
      </w:r>
      <w:r>
        <w:rPr>
          <w:rFonts w:ascii="Arial" w:eastAsia="Times New Roman" w:hAnsi="Arial" w:cs="Arial"/>
          <w:b/>
          <w:bCs/>
          <w:color w:val="000000"/>
          <w:lang w:eastAsia="en-GB"/>
        </w:rPr>
        <w:t>barrier to</w:t>
      </w:r>
      <w:r w:rsidR="005308FB">
        <w:rPr>
          <w:rFonts w:ascii="Arial" w:eastAsia="Times New Roman" w:hAnsi="Arial" w:cs="Arial"/>
          <w:b/>
          <w:bCs/>
          <w:color w:val="000000"/>
          <w:lang w:eastAsia="en-GB"/>
        </w:rPr>
        <w:t xml:space="preserve"> the effective functioning of </w:t>
      </w:r>
      <w:r w:rsidR="00463444">
        <w:rPr>
          <w:rFonts w:ascii="Arial" w:eastAsia="Times New Roman" w:hAnsi="Arial" w:cs="Arial"/>
          <w:b/>
          <w:bCs/>
          <w:color w:val="000000"/>
          <w:lang w:eastAsia="en-GB"/>
        </w:rPr>
        <w:t>M</w:t>
      </w:r>
      <w:r w:rsidR="005308FB">
        <w:rPr>
          <w:rFonts w:ascii="Arial" w:eastAsia="Times New Roman" w:hAnsi="Arial" w:cs="Arial"/>
          <w:b/>
          <w:bCs/>
          <w:color w:val="000000"/>
          <w:lang w:eastAsia="en-GB"/>
        </w:rPr>
        <w:t xml:space="preserve">arks and </w:t>
      </w:r>
      <w:r w:rsidR="00F72EBE">
        <w:rPr>
          <w:rFonts w:ascii="Arial" w:eastAsia="Times New Roman" w:hAnsi="Arial" w:cs="Arial"/>
          <w:b/>
          <w:bCs/>
          <w:color w:val="000000"/>
          <w:lang w:eastAsia="en-GB"/>
        </w:rPr>
        <w:t>Spencer’s culture, provide relevant recommendati</w:t>
      </w:r>
      <w:r w:rsidR="004152B9">
        <w:rPr>
          <w:rFonts w:ascii="Arial" w:eastAsia="Times New Roman" w:hAnsi="Arial" w:cs="Arial"/>
          <w:b/>
          <w:bCs/>
          <w:color w:val="000000"/>
          <w:lang w:eastAsia="en-GB"/>
        </w:rPr>
        <w:t xml:space="preserve">ons that may enhance Marks and </w:t>
      </w:r>
      <w:r>
        <w:rPr>
          <w:rFonts w:ascii="Arial" w:eastAsia="Times New Roman" w:hAnsi="Arial" w:cs="Arial"/>
          <w:b/>
          <w:bCs/>
          <w:color w:val="000000"/>
          <w:lang w:eastAsia="en-GB"/>
        </w:rPr>
        <w:t>Spencer’s</w:t>
      </w:r>
      <w:r w:rsidR="00711F4B">
        <w:rPr>
          <w:rFonts w:ascii="Arial" w:eastAsia="Times New Roman" w:hAnsi="Arial" w:cs="Arial"/>
          <w:b/>
          <w:bCs/>
          <w:color w:val="000000"/>
          <w:lang w:eastAsia="en-GB"/>
        </w:rPr>
        <w:t xml:space="preserve"> </w:t>
      </w:r>
      <w:r w:rsidR="00CE0136">
        <w:rPr>
          <w:rFonts w:ascii="Arial" w:eastAsia="Times New Roman" w:hAnsi="Arial" w:cs="Arial"/>
          <w:b/>
          <w:bCs/>
          <w:color w:val="000000"/>
          <w:lang w:eastAsia="en-GB"/>
        </w:rPr>
        <w:t xml:space="preserve">workplace culture </w:t>
      </w:r>
      <w:r>
        <w:rPr>
          <w:rFonts w:ascii="Arial" w:eastAsia="Times New Roman" w:hAnsi="Arial" w:cs="Arial"/>
          <w:b/>
          <w:bCs/>
          <w:color w:val="000000"/>
          <w:lang w:eastAsia="en-GB"/>
        </w:rPr>
        <w:t>in</w:t>
      </w:r>
      <w:r w:rsidR="00CE0136">
        <w:rPr>
          <w:rFonts w:ascii="Arial" w:eastAsia="Times New Roman" w:hAnsi="Arial" w:cs="Arial"/>
          <w:b/>
          <w:bCs/>
          <w:color w:val="000000"/>
          <w:lang w:eastAsia="en-GB"/>
        </w:rPr>
        <w:t xml:space="preserve"> the </w:t>
      </w:r>
      <w:r w:rsidR="008F4654">
        <w:rPr>
          <w:rFonts w:ascii="Arial" w:eastAsia="Times New Roman" w:hAnsi="Arial" w:cs="Arial"/>
          <w:b/>
          <w:bCs/>
          <w:color w:val="000000"/>
          <w:lang w:eastAsia="en-GB"/>
        </w:rPr>
        <w:t>future,</w:t>
      </w:r>
      <w:r w:rsidR="00CE0136">
        <w:rPr>
          <w:rFonts w:ascii="Arial" w:eastAsia="Times New Roman" w:hAnsi="Arial" w:cs="Arial"/>
          <w:b/>
          <w:bCs/>
          <w:color w:val="000000"/>
          <w:lang w:eastAsia="en-GB"/>
        </w:rPr>
        <w:t xml:space="preserve"> and clearly indicate how the recommendations will </w:t>
      </w:r>
      <w:r>
        <w:rPr>
          <w:rFonts w:ascii="Arial" w:eastAsia="Times New Roman" w:hAnsi="Arial" w:cs="Arial"/>
          <w:b/>
          <w:bCs/>
          <w:color w:val="000000"/>
          <w:lang w:eastAsia="en-GB"/>
        </w:rPr>
        <w:t xml:space="preserve">positively impact </w:t>
      </w:r>
      <w:r w:rsidR="00A91512">
        <w:rPr>
          <w:rFonts w:ascii="Arial" w:eastAsia="Times New Roman" w:hAnsi="Arial" w:cs="Arial"/>
          <w:b/>
          <w:bCs/>
          <w:color w:val="000000"/>
          <w:lang w:eastAsia="en-GB"/>
        </w:rPr>
        <w:t>organizational</w:t>
      </w:r>
      <w:r>
        <w:rPr>
          <w:rFonts w:ascii="Arial" w:eastAsia="Times New Roman" w:hAnsi="Arial" w:cs="Arial"/>
          <w:b/>
          <w:bCs/>
          <w:color w:val="000000"/>
          <w:lang w:eastAsia="en-GB"/>
        </w:rPr>
        <w:t xml:space="preserve"> efficiency.</w:t>
      </w:r>
    </w:p>
    <w:p w14:paraId="64206542" w14:textId="77777777" w:rsidR="00435DC6" w:rsidRDefault="00435DC6" w:rsidP="003707CE">
      <w:pPr>
        <w:spacing w:line="360" w:lineRule="auto"/>
        <w:jc w:val="both"/>
        <w:rPr>
          <w:rFonts w:ascii="Arial" w:eastAsia="Times New Roman" w:hAnsi="Arial" w:cs="Arial"/>
          <w:b/>
          <w:bCs/>
          <w:color w:val="000000"/>
          <w:lang w:eastAsia="en-GB"/>
        </w:rPr>
      </w:pPr>
    </w:p>
    <w:p w14:paraId="655DCEFC" w14:textId="58A84519" w:rsidR="003707CE" w:rsidRDefault="00435DC6" w:rsidP="003707CE">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Looking at Marks and </w:t>
      </w:r>
      <w:r w:rsidR="00123237">
        <w:rPr>
          <w:rFonts w:ascii="Arial" w:eastAsia="Times New Roman" w:hAnsi="Arial" w:cs="Arial"/>
          <w:color w:val="000000"/>
          <w:lang w:eastAsia="en-GB"/>
        </w:rPr>
        <w:t>Spencer’s</w:t>
      </w:r>
      <w:r>
        <w:rPr>
          <w:rFonts w:ascii="Arial" w:eastAsia="Times New Roman" w:hAnsi="Arial" w:cs="Arial"/>
          <w:color w:val="000000"/>
          <w:lang w:eastAsia="en-GB"/>
        </w:rPr>
        <w:t xml:space="preserve"> culture</w:t>
      </w:r>
      <w:r w:rsidR="00123237">
        <w:rPr>
          <w:rFonts w:ascii="Arial" w:eastAsia="Times New Roman" w:hAnsi="Arial" w:cs="Arial"/>
          <w:color w:val="000000"/>
          <w:lang w:eastAsia="en-GB"/>
        </w:rPr>
        <w:t xml:space="preserve"> </w:t>
      </w:r>
      <w:r w:rsidR="003707CE">
        <w:rPr>
          <w:rFonts w:ascii="Arial" w:eastAsia="Times New Roman" w:hAnsi="Arial" w:cs="Arial"/>
          <w:color w:val="000000"/>
          <w:lang w:eastAsia="en-GB"/>
        </w:rPr>
        <w:t>the dilemma that Marks and Spencer may have is their employees may need further training to keep up to date with all the updates they will be carrying out. Marks and Spencer’s stores are very big, and a lot of their staff do not interact with each other a lot maybe they should consider doing regular teams activities and days out that will help them to interact more with each other and be happy at work and mean their quality of work will be at a better standard and mean that the customers will be happier, therefore, making customers come back again and again, increasing profits.</w:t>
      </w:r>
    </w:p>
    <w:p w14:paraId="43938838" w14:textId="549B3523" w:rsidR="003707CE" w:rsidRDefault="003707CE" w:rsidP="0092173A">
      <w:pPr>
        <w:spacing w:line="360" w:lineRule="auto"/>
        <w:jc w:val="both"/>
        <w:rPr>
          <w:rFonts w:ascii="Arial" w:eastAsia="Times New Roman" w:hAnsi="Arial" w:cs="Arial"/>
          <w:b/>
          <w:bCs/>
          <w:color w:val="000000"/>
          <w:lang w:eastAsia="en-GB"/>
        </w:rPr>
      </w:pPr>
    </w:p>
    <w:p w14:paraId="6152701B" w14:textId="32A3A755" w:rsidR="006D7BD6" w:rsidRDefault="006D7BD6" w:rsidP="0092173A">
      <w:pPr>
        <w:spacing w:line="360" w:lineRule="auto"/>
        <w:jc w:val="both"/>
        <w:rPr>
          <w:rFonts w:ascii="Arial" w:eastAsia="Times New Roman" w:hAnsi="Arial" w:cs="Arial"/>
          <w:b/>
          <w:bCs/>
          <w:color w:val="000000"/>
          <w:lang w:eastAsia="en-GB"/>
        </w:rPr>
      </w:pPr>
    </w:p>
    <w:p w14:paraId="4B573475" w14:textId="6B843867" w:rsidR="006D7BD6" w:rsidRDefault="006D7BD6" w:rsidP="0092173A">
      <w:pPr>
        <w:spacing w:line="360" w:lineRule="auto"/>
        <w:jc w:val="both"/>
        <w:rPr>
          <w:rFonts w:ascii="Arial" w:eastAsia="Times New Roman" w:hAnsi="Arial" w:cs="Arial"/>
          <w:b/>
          <w:bCs/>
          <w:color w:val="000000"/>
          <w:lang w:eastAsia="en-GB"/>
        </w:rPr>
      </w:pPr>
    </w:p>
    <w:p w14:paraId="4A74C7B2" w14:textId="7D1DD04D" w:rsidR="006D7BD6" w:rsidRDefault="006D7BD6" w:rsidP="0092173A">
      <w:pPr>
        <w:spacing w:line="360" w:lineRule="auto"/>
        <w:jc w:val="both"/>
        <w:rPr>
          <w:rFonts w:ascii="Arial" w:eastAsia="Times New Roman" w:hAnsi="Arial" w:cs="Arial"/>
          <w:b/>
          <w:bCs/>
          <w:color w:val="000000"/>
          <w:lang w:eastAsia="en-GB"/>
        </w:rPr>
      </w:pPr>
    </w:p>
    <w:p w14:paraId="7BCD159A" w14:textId="05C2AA10" w:rsidR="006D7BD6" w:rsidRDefault="006D7BD6" w:rsidP="0092173A">
      <w:pPr>
        <w:spacing w:line="360" w:lineRule="auto"/>
        <w:jc w:val="both"/>
        <w:rPr>
          <w:rFonts w:ascii="Arial" w:eastAsia="Times New Roman" w:hAnsi="Arial" w:cs="Arial"/>
          <w:b/>
          <w:bCs/>
          <w:color w:val="000000"/>
          <w:lang w:eastAsia="en-GB"/>
        </w:rPr>
      </w:pPr>
    </w:p>
    <w:p w14:paraId="1802D7B2" w14:textId="40197DC3" w:rsidR="006D7BD6" w:rsidRDefault="006D7BD6" w:rsidP="0092173A">
      <w:pPr>
        <w:spacing w:line="360" w:lineRule="auto"/>
        <w:jc w:val="both"/>
        <w:rPr>
          <w:rFonts w:ascii="Arial" w:eastAsia="Times New Roman" w:hAnsi="Arial" w:cs="Arial"/>
          <w:b/>
          <w:bCs/>
          <w:color w:val="000000"/>
          <w:lang w:eastAsia="en-GB"/>
        </w:rPr>
      </w:pPr>
    </w:p>
    <w:p w14:paraId="2CFA813A" w14:textId="213C4A51" w:rsidR="006D7BD6" w:rsidRDefault="006D7BD6" w:rsidP="0092173A">
      <w:pPr>
        <w:spacing w:line="360" w:lineRule="auto"/>
        <w:jc w:val="both"/>
        <w:rPr>
          <w:rFonts w:ascii="Arial" w:eastAsia="Times New Roman" w:hAnsi="Arial" w:cs="Arial"/>
          <w:b/>
          <w:bCs/>
          <w:color w:val="000000"/>
          <w:lang w:eastAsia="en-GB"/>
        </w:rPr>
      </w:pPr>
    </w:p>
    <w:p w14:paraId="20FBBA67" w14:textId="742AC500" w:rsidR="006D7BD6" w:rsidRDefault="006D7BD6" w:rsidP="0092173A">
      <w:pPr>
        <w:spacing w:line="360" w:lineRule="auto"/>
        <w:jc w:val="both"/>
        <w:rPr>
          <w:rFonts w:ascii="Arial" w:eastAsia="Times New Roman" w:hAnsi="Arial" w:cs="Arial"/>
          <w:b/>
          <w:bCs/>
          <w:color w:val="000000"/>
          <w:lang w:eastAsia="en-GB"/>
        </w:rPr>
      </w:pPr>
    </w:p>
    <w:p w14:paraId="27D48B0F" w14:textId="1FE7943F" w:rsidR="006D7BD6" w:rsidRDefault="006D7BD6" w:rsidP="0092173A">
      <w:pPr>
        <w:spacing w:line="360" w:lineRule="auto"/>
        <w:jc w:val="both"/>
        <w:rPr>
          <w:rFonts w:ascii="Arial" w:eastAsia="Times New Roman" w:hAnsi="Arial" w:cs="Arial"/>
          <w:b/>
          <w:bCs/>
          <w:color w:val="000000"/>
          <w:lang w:eastAsia="en-GB"/>
        </w:rPr>
      </w:pPr>
    </w:p>
    <w:p w14:paraId="122EE78B" w14:textId="2C756AE2" w:rsidR="006D7BD6" w:rsidRDefault="006D7BD6" w:rsidP="0092173A">
      <w:pPr>
        <w:spacing w:line="360" w:lineRule="auto"/>
        <w:jc w:val="both"/>
        <w:rPr>
          <w:rFonts w:ascii="Arial" w:eastAsia="Times New Roman" w:hAnsi="Arial" w:cs="Arial"/>
          <w:b/>
          <w:bCs/>
          <w:color w:val="000000"/>
          <w:lang w:eastAsia="en-GB"/>
        </w:rPr>
      </w:pPr>
    </w:p>
    <w:p w14:paraId="2F921A19" w14:textId="12FFFB30" w:rsidR="006D7BD6" w:rsidRDefault="006D7BD6" w:rsidP="0092173A">
      <w:pPr>
        <w:spacing w:line="360" w:lineRule="auto"/>
        <w:jc w:val="both"/>
        <w:rPr>
          <w:rFonts w:ascii="Arial" w:eastAsia="Times New Roman" w:hAnsi="Arial" w:cs="Arial"/>
          <w:b/>
          <w:bCs/>
          <w:color w:val="000000"/>
          <w:lang w:eastAsia="en-GB"/>
        </w:rPr>
      </w:pPr>
    </w:p>
    <w:p w14:paraId="01542C92" w14:textId="153E7F22" w:rsidR="006D7BD6" w:rsidRDefault="006D7BD6" w:rsidP="0092173A">
      <w:pPr>
        <w:spacing w:line="360" w:lineRule="auto"/>
        <w:jc w:val="both"/>
        <w:rPr>
          <w:rFonts w:ascii="Arial" w:eastAsia="Times New Roman" w:hAnsi="Arial" w:cs="Arial"/>
          <w:b/>
          <w:bCs/>
          <w:color w:val="000000"/>
          <w:lang w:eastAsia="en-GB"/>
        </w:rPr>
      </w:pPr>
    </w:p>
    <w:p w14:paraId="19A007A2" w14:textId="2B518D62" w:rsidR="006D7BD6" w:rsidRDefault="006D7BD6" w:rsidP="0092173A">
      <w:pPr>
        <w:spacing w:line="360" w:lineRule="auto"/>
        <w:jc w:val="both"/>
        <w:rPr>
          <w:rFonts w:ascii="Arial" w:eastAsia="Times New Roman" w:hAnsi="Arial" w:cs="Arial"/>
          <w:b/>
          <w:bCs/>
          <w:color w:val="000000"/>
          <w:lang w:eastAsia="en-GB"/>
        </w:rPr>
      </w:pPr>
    </w:p>
    <w:p w14:paraId="72A9BB48" w14:textId="7482B712" w:rsidR="006D7BD6" w:rsidRDefault="006D7BD6" w:rsidP="0092173A">
      <w:pPr>
        <w:spacing w:line="360" w:lineRule="auto"/>
        <w:jc w:val="both"/>
        <w:rPr>
          <w:rFonts w:ascii="Arial" w:eastAsia="Times New Roman" w:hAnsi="Arial" w:cs="Arial"/>
          <w:b/>
          <w:bCs/>
          <w:color w:val="000000"/>
          <w:lang w:eastAsia="en-GB"/>
        </w:rPr>
      </w:pPr>
    </w:p>
    <w:p w14:paraId="55B62426" w14:textId="4795B453" w:rsidR="006D7BD6" w:rsidRDefault="006D7BD6" w:rsidP="0092173A">
      <w:pPr>
        <w:spacing w:line="360" w:lineRule="auto"/>
        <w:jc w:val="both"/>
        <w:rPr>
          <w:rFonts w:ascii="Arial" w:eastAsia="Times New Roman" w:hAnsi="Arial" w:cs="Arial"/>
          <w:b/>
          <w:bCs/>
          <w:color w:val="000000"/>
          <w:lang w:eastAsia="en-GB"/>
        </w:rPr>
      </w:pPr>
    </w:p>
    <w:p w14:paraId="5533AAEB" w14:textId="3A30E040" w:rsidR="006D7BD6" w:rsidRDefault="006D7BD6" w:rsidP="0092173A">
      <w:pPr>
        <w:spacing w:line="360" w:lineRule="auto"/>
        <w:jc w:val="both"/>
        <w:rPr>
          <w:rFonts w:ascii="Arial" w:eastAsia="Times New Roman" w:hAnsi="Arial" w:cs="Arial"/>
          <w:b/>
          <w:bCs/>
          <w:color w:val="000000"/>
          <w:lang w:eastAsia="en-GB"/>
        </w:rPr>
      </w:pPr>
    </w:p>
    <w:p w14:paraId="3D4E2240" w14:textId="77777777" w:rsidR="006D7BD6" w:rsidRDefault="006D7BD6" w:rsidP="0092173A">
      <w:pPr>
        <w:spacing w:line="360" w:lineRule="auto"/>
        <w:jc w:val="both"/>
        <w:rPr>
          <w:rFonts w:ascii="Arial" w:eastAsia="Times New Roman" w:hAnsi="Arial" w:cs="Arial"/>
          <w:b/>
          <w:bCs/>
          <w:color w:val="000000"/>
          <w:lang w:eastAsia="en-GB"/>
        </w:rPr>
      </w:pPr>
    </w:p>
    <w:p w14:paraId="2054D9AB" w14:textId="3A50E61A" w:rsidR="00007646" w:rsidRPr="006D7BD6" w:rsidRDefault="00007646" w:rsidP="006D7BD6">
      <w:pPr>
        <w:spacing w:line="360" w:lineRule="auto"/>
        <w:jc w:val="center"/>
        <w:rPr>
          <w:rFonts w:ascii="Arial" w:eastAsia="Times New Roman" w:hAnsi="Arial" w:cs="Arial"/>
          <w:b/>
          <w:bCs/>
          <w:color w:val="000000"/>
          <w:u w:val="single"/>
          <w:lang w:eastAsia="en-GB"/>
        </w:rPr>
      </w:pPr>
      <w:r w:rsidRPr="006D7BD6">
        <w:rPr>
          <w:rFonts w:ascii="Arial" w:eastAsia="Times New Roman" w:hAnsi="Arial" w:cs="Arial"/>
          <w:b/>
          <w:bCs/>
          <w:color w:val="000000"/>
          <w:u w:val="single"/>
          <w:lang w:eastAsia="en-GB"/>
        </w:rPr>
        <w:lastRenderedPageBreak/>
        <w:t>Conclusion</w:t>
      </w:r>
    </w:p>
    <w:p w14:paraId="79C806A3" w14:textId="77E6796A" w:rsidR="00007646" w:rsidRPr="00007646" w:rsidRDefault="001800EE" w:rsidP="0092173A">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In conclusion to</w:t>
      </w:r>
      <w:r w:rsidR="008A1A35">
        <w:rPr>
          <w:rFonts w:ascii="Arial" w:eastAsia="Times New Roman" w:hAnsi="Arial" w:cs="Arial"/>
          <w:color w:val="000000"/>
          <w:lang w:eastAsia="en-GB"/>
        </w:rPr>
        <w:t xml:space="preserve"> </w:t>
      </w:r>
      <w:r>
        <w:rPr>
          <w:rFonts w:ascii="Arial" w:eastAsia="Times New Roman" w:hAnsi="Arial" w:cs="Arial"/>
          <w:color w:val="000000"/>
          <w:lang w:eastAsia="en-GB"/>
        </w:rPr>
        <w:t xml:space="preserve">what was looked </w:t>
      </w:r>
      <w:r w:rsidR="008A1A35">
        <w:rPr>
          <w:rFonts w:ascii="Arial" w:eastAsia="Times New Roman" w:hAnsi="Arial" w:cs="Arial"/>
          <w:color w:val="000000"/>
          <w:lang w:eastAsia="en-GB"/>
        </w:rPr>
        <w:t xml:space="preserve">at </w:t>
      </w:r>
      <w:r>
        <w:rPr>
          <w:rFonts w:ascii="Arial" w:eastAsia="Times New Roman" w:hAnsi="Arial" w:cs="Arial"/>
          <w:color w:val="000000"/>
          <w:lang w:eastAsia="en-GB"/>
        </w:rPr>
        <w:t xml:space="preserve">during this </w:t>
      </w:r>
      <w:r w:rsidR="00305610">
        <w:rPr>
          <w:rFonts w:ascii="Arial" w:eastAsia="Times New Roman" w:hAnsi="Arial" w:cs="Arial"/>
          <w:color w:val="000000"/>
          <w:lang w:eastAsia="en-GB"/>
        </w:rPr>
        <w:t>assignment</w:t>
      </w:r>
      <w:r w:rsidR="008A1A35">
        <w:rPr>
          <w:rFonts w:ascii="Arial" w:eastAsia="Times New Roman" w:hAnsi="Arial" w:cs="Arial"/>
          <w:color w:val="000000"/>
          <w:lang w:eastAsia="en-GB"/>
        </w:rPr>
        <w:t>,</w:t>
      </w:r>
      <w:r w:rsidR="00305610">
        <w:rPr>
          <w:rFonts w:ascii="Arial" w:eastAsia="Times New Roman" w:hAnsi="Arial" w:cs="Arial"/>
          <w:color w:val="000000"/>
          <w:lang w:eastAsia="en-GB"/>
        </w:rPr>
        <w:t xml:space="preserve"> </w:t>
      </w:r>
      <w:r w:rsidR="00FE521A">
        <w:rPr>
          <w:rFonts w:ascii="Arial" w:eastAsia="Times New Roman" w:hAnsi="Arial" w:cs="Arial"/>
          <w:color w:val="000000"/>
          <w:lang w:eastAsia="en-GB"/>
        </w:rPr>
        <w:t>it can be clearly seen tha</w:t>
      </w:r>
      <w:r w:rsidR="00A72E77">
        <w:rPr>
          <w:rFonts w:ascii="Arial" w:eastAsia="Times New Roman" w:hAnsi="Arial" w:cs="Arial"/>
          <w:color w:val="000000"/>
          <w:lang w:eastAsia="en-GB"/>
        </w:rPr>
        <w:t xml:space="preserve">t </w:t>
      </w:r>
      <w:r w:rsidR="008A1A35">
        <w:rPr>
          <w:rFonts w:ascii="Arial" w:eastAsia="Times New Roman" w:hAnsi="Arial" w:cs="Arial"/>
          <w:color w:val="000000"/>
          <w:lang w:eastAsia="en-GB"/>
        </w:rPr>
        <w:t>environmental</w:t>
      </w:r>
      <w:r w:rsidR="00A72E77">
        <w:rPr>
          <w:rFonts w:ascii="Arial" w:eastAsia="Times New Roman" w:hAnsi="Arial" w:cs="Arial"/>
          <w:color w:val="000000"/>
          <w:lang w:eastAsia="en-GB"/>
        </w:rPr>
        <w:t xml:space="preserve"> factors can have </w:t>
      </w:r>
      <w:r w:rsidR="008A1A35">
        <w:rPr>
          <w:rFonts w:ascii="Arial" w:eastAsia="Times New Roman" w:hAnsi="Arial" w:cs="Arial"/>
          <w:color w:val="000000"/>
          <w:lang w:eastAsia="en-GB"/>
        </w:rPr>
        <w:t xml:space="preserve">an </w:t>
      </w:r>
      <w:r w:rsidR="00A72E77">
        <w:rPr>
          <w:rFonts w:ascii="Arial" w:eastAsia="Times New Roman" w:hAnsi="Arial" w:cs="Arial"/>
          <w:color w:val="000000"/>
          <w:lang w:eastAsia="en-GB"/>
        </w:rPr>
        <w:t>impact on the</w:t>
      </w:r>
      <w:r w:rsidR="008A1A35">
        <w:rPr>
          <w:rFonts w:ascii="Arial" w:eastAsia="Times New Roman" w:hAnsi="Arial" w:cs="Arial"/>
          <w:color w:val="000000"/>
          <w:lang w:eastAsia="en-GB"/>
        </w:rPr>
        <w:t xml:space="preserve"> culture of Marks and Spencer. </w:t>
      </w:r>
      <w:r w:rsidR="00E35A70">
        <w:rPr>
          <w:rFonts w:ascii="Arial" w:eastAsia="Times New Roman" w:hAnsi="Arial" w:cs="Arial"/>
          <w:color w:val="000000"/>
          <w:lang w:eastAsia="en-GB"/>
        </w:rPr>
        <w:t>After doing the PESTEL analysis</w:t>
      </w:r>
      <w:r w:rsidR="00E0396B">
        <w:rPr>
          <w:rFonts w:ascii="Arial" w:eastAsia="Times New Roman" w:hAnsi="Arial" w:cs="Arial"/>
          <w:color w:val="000000"/>
          <w:lang w:eastAsia="en-GB"/>
        </w:rPr>
        <w:t xml:space="preserve"> </w:t>
      </w:r>
      <w:r w:rsidR="00952785">
        <w:rPr>
          <w:rFonts w:ascii="Arial" w:eastAsia="Times New Roman" w:hAnsi="Arial" w:cs="Arial"/>
          <w:color w:val="000000"/>
          <w:lang w:eastAsia="en-GB"/>
        </w:rPr>
        <w:t xml:space="preserve">it can </w:t>
      </w:r>
      <w:r w:rsidR="00E0396B">
        <w:rPr>
          <w:rFonts w:ascii="Arial" w:eastAsia="Times New Roman" w:hAnsi="Arial" w:cs="Arial"/>
          <w:color w:val="000000"/>
          <w:lang w:eastAsia="en-GB"/>
        </w:rPr>
        <w:t>be</w:t>
      </w:r>
      <w:r w:rsidR="00952785">
        <w:rPr>
          <w:rFonts w:ascii="Arial" w:eastAsia="Times New Roman" w:hAnsi="Arial" w:cs="Arial"/>
          <w:color w:val="000000"/>
          <w:lang w:eastAsia="en-GB"/>
        </w:rPr>
        <w:t xml:space="preserve"> seen that there are many factors such as </w:t>
      </w:r>
      <w:r w:rsidR="00803B5F">
        <w:rPr>
          <w:rFonts w:ascii="Arial" w:eastAsia="Times New Roman" w:hAnsi="Arial" w:cs="Arial"/>
          <w:color w:val="000000"/>
          <w:lang w:eastAsia="en-GB"/>
        </w:rPr>
        <w:t>being echo friendly may attract more customers and also making sure</w:t>
      </w:r>
      <w:r w:rsidR="00A46D93">
        <w:rPr>
          <w:rFonts w:ascii="Arial" w:eastAsia="Times New Roman" w:hAnsi="Arial" w:cs="Arial"/>
          <w:color w:val="000000"/>
          <w:lang w:eastAsia="en-GB"/>
        </w:rPr>
        <w:t xml:space="preserve"> they are up to date with latest </w:t>
      </w:r>
      <w:r w:rsidR="0058794F">
        <w:rPr>
          <w:rFonts w:ascii="Arial" w:eastAsia="Times New Roman" w:hAnsi="Arial" w:cs="Arial"/>
          <w:color w:val="000000"/>
          <w:lang w:eastAsia="en-GB"/>
        </w:rPr>
        <w:t xml:space="preserve">trends to ensure they are able to keep </w:t>
      </w:r>
      <w:r w:rsidR="00E0396B">
        <w:rPr>
          <w:rFonts w:ascii="Arial" w:eastAsia="Times New Roman" w:hAnsi="Arial" w:cs="Arial"/>
          <w:color w:val="000000"/>
          <w:lang w:eastAsia="en-GB"/>
        </w:rPr>
        <w:t xml:space="preserve">the newer generation coming into their stores. </w:t>
      </w:r>
    </w:p>
    <w:p w14:paraId="573B790A" w14:textId="77777777" w:rsidR="00EE29CE" w:rsidRDefault="00EE29CE" w:rsidP="0092173A">
      <w:pPr>
        <w:spacing w:line="360" w:lineRule="auto"/>
        <w:jc w:val="both"/>
        <w:rPr>
          <w:rFonts w:ascii="Arial" w:eastAsia="Times New Roman" w:hAnsi="Arial" w:cs="Arial"/>
          <w:color w:val="000000"/>
          <w:lang w:eastAsia="en-GB"/>
        </w:rPr>
      </w:pPr>
    </w:p>
    <w:p w14:paraId="668EE509" w14:textId="33AE089F" w:rsidR="003B2DB3" w:rsidRDefault="003B2DB3" w:rsidP="001A2E4C">
      <w:pPr>
        <w:spacing w:line="360" w:lineRule="auto"/>
        <w:rPr>
          <w:rFonts w:ascii="Arial" w:hAnsi="Arial" w:cs="Arial"/>
        </w:rPr>
      </w:pPr>
    </w:p>
    <w:p w14:paraId="368D8079" w14:textId="5288343C" w:rsidR="00E16A13" w:rsidRDefault="00E16A13" w:rsidP="001A2E4C">
      <w:pPr>
        <w:spacing w:line="360" w:lineRule="auto"/>
        <w:rPr>
          <w:rFonts w:ascii="Arial" w:hAnsi="Arial" w:cs="Arial"/>
        </w:rPr>
      </w:pPr>
    </w:p>
    <w:p w14:paraId="4E48B857" w14:textId="77777777" w:rsidR="00B43581" w:rsidRDefault="00B43581" w:rsidP="001A2E4C">
      <w:pPr>
        <w:spacing w:line="360" w:lineRule="auto"/>
        <w:rPr>
          <w:rFonts w:ascii="Arial" w:hAnsi="Arial" w:cs="Arial"/>
        </w:rPr>
      </w:pPr>
    </w:p>
    <w:p w14:paraId="58C70F9F" w14:textId="67AF1E80" w:rsidR="00E16A13" w:rsidRDefault="00E16A13" w:rsidP="001A2E4C">
      <w:pPr>
        <w:spacing w:line="360" w:lineRule="auto"/>
        <w:rPr>
          <w:rFonts w:ascii="Arial" w:hAnsi="Arial" w:cs="Arial"/>
        </w:rPr>
      </w:pPr>
    </w:p>
    <w:p w14:paraId="4432093D" w14:textId="4E9942D9" w:rsidR="00E16A13" w:rsidRDefault="00E16A13" w:rsidP="001A2E4C">
      <w:pPr>
        <w:spacing w:line="360" w:lineRule="auto"/>
        <w:rPr>
          <w:rFonts w:ascii="Arial" w:hAnsi="Arial" w:cs="Arial"/>
        </w:rPr>
      </w:pPr>
    </w:p>
    <w:p w14:paraId="68A668EE" w14:textId="53145417" w:rsidR="00E16A13" w:rsidRDefault="00E16A13" w:rsidP="001A2E4C">
      <w:pPr>
        <w:spacing w:line="360" w:lineRule="auto"/>
        <w:rPr>
          <w:rFonts w:ascii="Arial" w:hAnsi="Arial" w:cs="Arial"/>
        </w:rPr>
      </w:pPr>
    </w:p>
    <w:p w14:paraId="4DEAEA32" w14:textId="482752F6" w:rsidR="00E16A13" w:rsidRDefault="00E16A13" w:rsidP="001A2E4C">
      <w:pPr>
        <w:spacing w:line="360" w:lineRule="auto"/>
        <w:rPr>
          <w:rFonts w:ascii="Arial" w:hAnsi="Arial" w:cs="Arial"/>
        </w:rPr>
      </w:pPr>
    </w:p>
    <w:p w14:paraId="27A67632" w14:textId="381112F0" w:rsidR="00E16A13" w:rsidRDefault="00E16A13" w:rsidP="001A2E4C">
      <w:pPr>
        <w:spacing w:line="360" w:lineRule="auto"/>
        <w:rPr>
          <w:rFonts w:ascii="Arial" w:hAnsi="Arial" w:cs="Arial"/>
        </w:rPr>
      </w:pPr>
    </w:p>
    <w:p w14:paraId="02105290" w14:textId="473C1BD4" w:rsidR="00E16A13" w:rsidRDefault="00E16A13" w:rsidP="001A2E4C">
      <w:pPr>
        <w:spacing w:line="360" w:lineRule="auto"/>
        <w:rPr>
          <w:rFonts w:ascii="Arial" w:hAnsi="Arial" w:cs="Arial"/>
        </w:rPr>
      </w:pPr>
    </w:p>
    <w:p w14:paraId="680472BA" w14:textId="0DB22AD5" w:rsidR="00E16A13" w:rsidRDefault="00E16A13" w:rsidP="001A2E4C">
      <w:pPr>
        <w:spacing w:line="360" w:lineRule="auto"/>
        <w:rPr>
          <w:rFonts w:ascii="Arial" w:hAnsi="Arial" w:cs="Arial"/>
        </w:rPr>
      </w:pPr>
    </w:p>
    <w:p w14:paraId="0721D804" w14:textId="4C98469E" w:rsidR="00E16A13" w:rsidRDefault="00E16A13" w:rsidP="001A2E4C">
      <w:pPr>
        <w:spacing w:line="360" w:lineRule="auto"/>
        <w:rPr>
          <w:rFonts w:ascii="Arial" w:hAnsi="Arial" w:cs="Arial"/>
        </w:rPr>
      </w:pPr>
    </w:p>
    <w:p w14:paraId="08D9E6B4" w14:textId="2A744FEC" w:rsidR="006D7BD6" w:rsidRDefault="006D7BD6" w:rsidP="001A2E4C">
      <w:pPr>
        <w:spacing w:line="360" w:lineRule="auto"/>
        <w:rPr>
          <w:rFonts w:ascii="Arial" w:hAnsi="Arial" w:cs="Arial"/>
        </w:rPr>
      </w:pPr>
    </w:p>
    <w:p w14:paraId="4B2AE3FB" w14:textId="4778E674" w:rsidR="006D7BD6" w:rsidRDefault="006D7BD6" w:rsidP="001A2E4C">
      <w:pPr>
        <w:spacing w:line="360" w:lineRule="auto"/>
        <w:rPr>
          <w:rFonts w:ascii="Arial" w:hAnsi="Arial" w:cs="Arial"/>
        </w:rPr>
      </w:pPr>
    </w:p>
    <w:p w14:paraId="042DDAEB" w14:textId="6E3416A0" w:rsidR="006D7BD6" w:rsidRDefault="006D7BD6" w:rsidP="001A2E4C">
      <w:pPr>
        <w:spacing w:line="360" w:lineRule="auto"/>
        <w:rPr>
          <w:rFonts w:ascii="Arial" w:hAnsi="Arial" w:cs="Arial"/>
        </w:rPr>
      </w:pPr>
    </w:p>
    <w:p w14:paraId="5F54ED3D" w14:textId="581E1367" w:rsidR="006D7BD6" w:rsidRDefault="006D7BD6" w:rsidP="001A2E4C">
      <w:pPr>
        <w:spacing w:line="360" w:lineRule="auto"/>
        <w:rPr>
          <w:rFonts w:ascii="Arial" w:hAnsi="Arial" w:cs="Arial"/>
        </w:rPr>
      </w:pPr>
    </w:p>
    <w:p w14:paraId="14DB32E2" w14:textId="383BC11F" w:rsidR="006D7BD6" w:rsidRDefault="006D7BD6" w:rsidP="001A2E4C">
      <w:pPr>
        <w:spacing w:line="360" w:lineRule="auto"/>
        <w:rPr>
          <w:rFonts w:ascii="Arial" w:hAnsi="Arial" w:cs="Arial"/>
        </w:rPr>
      </w:pPr>
    </w:p>
    <w:p w14:paraId="676CA4DE" w14:textId="4DFDB3FC" w:rsidR="006D7BD6" w:rsidRDefault="006D7BD6" w:rsidP="001A2E4C">
      <w:pPr>
        <w:spacing w:line="360" w:lineRule="auto"/>
        <w:rPr>
          <w:rFonts w:ascii="Arial" w:hAnsi="Arial" w:cs="Arial"/>
        </w:rPr>
      </w:pPr>
    </w:p>
    <w:p w14:paraId="18EEB480" w14:textId="188F3FD6" w:rsidR="006D7BD6" w:rsidRDefault="006D7BD6" w:rsidP="001A2E4C">
      <w:pPr>
        <w:spacing w:line="360" w:lineRule="auto"/>
        <w:rPr>
          <w:rFonts w:ascii="Arial" w:hAnsi="Arial" w:cs="Arial"/>
        </w:rPr>
      </w:pPr>
    </w:p>
    <w:p w14:paraId="4A90A419" w14:textId="77777777" w:rsidR="006D7BD6" w:rsidRDefault="006D7BD6" w:rsidP="001A2E4C">
      <w:pPr>
        <w:spacing w:line="360" w:lineRule="auto"/>
        <w:rPr>
          <w:rFonts w:ascii="Arial" w:hAnsi="Arial" w:cs="Arial"/>
        </w:rPr>
      </w:pPr>
    </w:p>
    <w:p w14:paraId="6DA0A5B1" w14:textId="77777777" w:rsidR="003B2DB3" w:rsidRDefault="003B2DB3" w:rsidP="001A2E4C">
      <w:pPr>
        <w:spacing w:line="360" w:lineRule="auto"/>
        <w:rPr>
          <w:rFonts w:ascii="Arial" w:hAnsi="Arial" w:cs="Arial"/>
        </w:rPr>
      </w:pPr>
    </w:p>
    <w:p w14:paraId="32052ABB" w14:textId="5F2F098A" w:rsidR="00F84299" w:rsidRPr="006D7BD6" w:rsidRDefault="005A48F0" w:rsidP="006D7BD6">
      <w:pPr>
        <w:spacing w:line="360" w:lineRule="auto"/>
        <w:jc w:val="center"/>
        <w:rPr>
          <w:rFonts w:ascii="Arial" w:hAnsi="Arial" w:cs="Arial"/>
          <w:b/>
          <w:bCs/>
          <w:u w:val="single"/>
        </w:rPr>
      </w:pPr>
      <w:r w:rsidRPr="006D7BD6">
        <w:rPr>
          <w:rFonts w:ascii="Arial" w:hAnsi="Arial" w:cs="Arial"/>
          <w:b/>
          <w:bCs/>
          <w:u w:val="single"/>
        </w:rPr>
        <w:lastRenderedPageBreak/>
        <w:t>References</w:t>
      </w:r>
    </w:p>
    <w:p w14:paraId="2A8DE720" w14:textId="77777777" w:rsidR="006D7BD6" w:rsidRPr="006D7BD6" w:rsidRDefault="006D7BD6" w:rsidP="001A2E4C">
      <w:pPr>
        <w:spacing w:line="360" w:lineRule="auto"/>
        <w:rPr>
          <w:rFonts w:ascii="Arial" w:hAnsi="Arial" w:cs="Arial"/>
          <w:b/>
          <w:bCs/>
          <w:u w:val="single"/>
        </w:rPr>
      </w:pPr>
    </w:p>
    <w:p w14:paraId="703409C0" w14:textId="4455AA0E" w:rsidR="005A48F0" w:rsidRPr="006D7BD6" w:rsidRDefault="005A48F0" w:rsidP="005A48F0">
      <w:pPr>
        <w:pStyle w:val="ListParagraph"/>
        <w:numPr>
          <w:ilvl w:val="0"/>
          <w:numId w:val="1"/>
        </w:numPr>
        <w:spacing w:line="360" w:lineRule="auto"/>
        <w:rPr>
          <w:rFonts w:ascii="Arial" w:hAnsi="Arial" w:cs="Arial"/>
        </w:rPr>
      </w:pPr>
      <w:hyperlink r:id="rId9" w:history="1">
        <w:r w:rsidRPr="006D7BD6">
          <w:rPr>
            <w:rFonts w:ascii="Arial" w:hAnsi="Arial" w:cs="Arial"/>
            <w:u w:val="single"/>
          </w:rPr>
          <w:t>What is a PESTEL Analysis - PESTEL Analysis - Research Guides at Sacred Heart University</w:t>
        </w:r>
      </w:hyperlink>
      <w:r w:rsidRPr="006D7BD6">
        <w:rPr>
          <w:rFonts w:ascii="Arial" w:hAnsi="Arial" w:cs="Arial"/>
        </w:rPr>
        <w:t xml:space="preserve"> </w:t>
      </w:r>
      <w:hyperlink r:id="rId10" w:history="1">
        <w:r w:rsidRPr="006D7BD6">
          <w:rPr>
            <w:rStyle w:val="Hyperlink"/>
            <w:rFonts w:ascii="Arial" w:hAnsi="Arial" w:cs="Arial"/>
            <w:color w:val="auto"/>
          </w:rPr>
          <w:t>https://library.sacredheart.edu/PESTEL</w:t>
        </w:r>
      </w:hyperlink>
    </w:p>
    <w:p w14:paraId="3C8910C6" w14:textId="457EA6DF" w:rsidR="005A48F0" w:rsidRPr="006D7BD6" w:rsidRDefault="007B0BA3" w:rsidP="005A48F0">
      <w:pPr>
        <w:pStyle w:val="ListParagraph"/>
        <w:numPr>
          <w:ilvl w:val="0"/>
          <w:numId w:val="1"/>
        </w:numPr>
        <w:spacing w:line="360" w:lineRule="auto"/>
        <w:rPr>
          <w:rFonts w:ascii="Arial" w:hAnsi="Arial" w:cs="Arial"/>
        </w:rPr>
      </w:pPr>
      <w:hyperlink r:id="rId11" w:history="1">
        <w:r w:rsidRPr="006D7BD6">
          <w:rPr>
            <w:rFonts w:ascii="Arial" w:hAnsi="Arial" w:cs="Arial"/>
            <w:u w:val="single"/>
          </w:rPr>
          <w:t>Marks and Spencer PESTLE Analysis</w:t>
        </w:r>
      </w:hyperlink>
      <w:r w:rsidRPr="006D7BD6">
        <w:rPr>
          <w:rFonts w:ascii="Arial" w:hAnsi="Arial" w:cs="Arial"/>
        </w:rPr>
        <w:t xml:space="preserve"> </w:t>
      </w:r>
      <w:hyperlink r:id="rId12" w:history="1">
        <w:r w:rsidRPr="006D7BD6">
          <w:rPr>
            <w:rStyle w:val="Hyperlink"/>
            <w:rFonts w:ascii="Arial" w:hAnsi="Arial" w:cs="Arial"/>
            <w:color w:val="auto"/>
          </w:rPr>
          <w:t>https://pestleanalysis.com/marks-and-spencer-pestle-analysis</w:t>
        </w:r>
      </w:hyperlink>
      <w:r w:rsidRPr="006D7BD6">
        <w:rPr>
          <w:rFonts w:ascii="Arial" w:hAnsi="Arial" w:cs="Arial"/>
        </w:rPr>
        <w:t xml:space="preserve"> </w:t>
      </w:r>
    </w:p>
    <w:p w14:paraId="26D4866A" w14:textId="35DA8E81" w:rsidR="00FB5499" w:rsidRPr="006D7BD6" w:rsidRDefault="00DC61B3" w:rsidP="005A48F0">
      <w:pPr>
        <w:pStyle w:val="ListParagraph"/>
        <w:numPr>
          <w:ilvl w:val="0"/>
          <w:numId w:val="1"/>
        </w:numPr>
        <w:spacing w:line="360" w:lineRule="auto"/>
        <w:rPr>
          <w:rFonts w:ascii="Arial" w:hAnsi="Arial" w:cs="Arial"/>
        </w:rPr>
      </w:pPr>
      <w:hyperlink r:id="rId13" w:history="1">
        <w:r w:rsidRPr="006D7BD6">
          <w:rPr>
            <w:rFonts w:ascii="Arial" w:hAnsi="Arial" w:cs="Arial"/>
            <w:u w:val="single"/>
          </w:rPr>
          <w:t>Marks &amp; Spencer Porter Five Forces Analysis | MBA Skool</w:t>
        </w:r>
      </w:hyperlink>
      <w:r w:rsidRPr="006D7BD6">
        <w:rPr>
          <w:rFonts w:ascii="Arial" w:hAnsi="Arial" w:cs="Arial"/>
        </w:rPr>
        <w:t xml:space="preserve"> </w:t>
      </w:r>
      <w:hyperlink r:id="rId14" w:history="1">
        <w:r w:rsidRPr="006D7BD6">
          <w:rPr>
            <w:rStyle w:val="Hyperlink"/>
            <w:rFonts w:ascii="Arial" w:hAnsi="Arial" w:cs="Arial"/>
            <w:color w:val="auto"/>
          </w:rPr>
          <w:t>https://www.mbaskool.com/five-forces-analysis/companies/18327-marks-a-spencer.html</w:t>
        </w:r>
      </w:hyperlink>
    </w:p>
    <w:p w14:paraId="7B14BE5F" w14:textId="59B28361" w:rsidR="00DC61B3" w:rsidRPr="006D7BD6" w:rsidRDefault="00BE0E67" w:rsidP="005A48F0">
      <w:pPr>
        <w:pStyle w:val="ListParagraph"/>
        <w:numPr>
          <w:ilvl w:val="0"/>
          <w:numId w:val="1"/>
        </w:numPr>
        <w:spacing w:line="360" w:lineRule="auto"/>
        <w:rPr>
          <w:rFonts w:ascii="Arial" w:hAnsi="Arial" w:cs="Arial"/>
        </w:rPr>
      </w:pPr>
      <w:hyperlink r:id="rId15" w:history="1">
        <w:r w:rsidRPr="006D7BD6">
          <w:rPr>
            <w:rStyle w:val="Hyperlink"/>
            <w:rFonts w:ascii="Arial" w:hAnsi="Arial" w:cs="Arial"/>
            <w:color w:val="auto"/>
          </w:rPr>
          <w:t>McKinsey 7S Model: The 7S Framework Explained - SM Insight (strategicmanagementinsight.com)</w:t>
        </w:r>
      </w:hyperlink>
      <w:r w:rsidRPr="006D7BD6">
        <w:rPr>
          <w:rFonts w:ascii="Arial" w:hAnsi="Arial" w:cs="Arial"/>
        </w:rPr>
        <w:t xml:space="preserve"> </w:t>
      </w:r>
      <w:hyperlink r:id="rId16" w:history="1">
        <w:r w:rsidRPr="006D7BD6">
          <w:rPr>
            <w:rStyle w:val="Hyperlink"/>
            <w:rFonts w:ascii="Arial" w:hAnsi="Arial" w:cs="Arial"/>
            <w:color w:val="auto"/>
          </w:rPr>
          <w:t>https://strategicmanagementinsight.com/tools/mckinsey-7s-model-framework/</w:t>
        </w:r>
      </w:hyperlink>
    </w:p>
    <w:p w14:paraId="2B03B264" w14:textId="465C90E9" w:rsidR="00BE0E67" w:rsidRPr="006D7BD6" w:rsidRDefault="00D37F3C" w:rsidP="005A48F0">
      <w:pPr>
        <w:pStyle w:val="ListParagraph"/>
        <w:numPr>
          <w:ilvl w:val="0"/>
          <w:numId w:val="1"/>
        </w:numPr>
        <w:spacing w:line="360" w:lineRule="auto"/>
        <w:rPr>
          <w:rFonts w:ascii="Arial" w:hAnsi="Arial" w:cs="Arial"/>
        </w:rPr>
      </w:pPr>
      <w:hyperlink r:id="rId17" w:history="1">
        <w:r w:rsidRPr="006D7BD6">
          <w:rPr>
            <w:rStyle w:val="Hyperlink"/>
            <w:rFonts w:ascii="Arial" w:hAnsi="Arial" w:cs="Arial"/>
            <w:color w:val="auto"/>
          </w:rPr>
          <w:t>What Is The Cultural Web Model? (flair.hr)</w:t>
        </w:r>
      </w:hyperlink>
      <w:r w:rsidRPr="006D7BD6">
        <w:rPr>
          <w:rFonts w:ascii="Arial" w:hAnsi="Arial" w:cs="Arial"/>
        </w:rPr>
        <w:t xml:space="preserve"> </w:t>
      </w:r>
      <w:hyperlink r:id="rId18" w:history="1">
        <w:r w:rsidRPr="006D7BD6">
          <w:rPr>
            <w:rStyle w:val="Hyperlink"/>
            <w:rFonts w:ascii="Arial" w:hAnsi="Arial" w:cs="Arial"/>
            <w:color w:val="auto"/>
          </w:rPr>
          <w:t>https://flair.hr/en/blog/cultural-web-model/</w:t>
        </w:r>
      </w:hyperlink>
    </w:p>
    <w:p w14:paraId="4C126CE8" w14:textId="20E870FF" w:rsidR="00D37F3C" w:rsidRPr="006D7BD6" w:rsidRDefault="00D37F3C" w:rsidP="006D7BD6">
      <w:pPr>
        <w:pStyle w:val="ListParagraph"/>
        <w:spacing w:line="360" w:lineRule="auto"/>
        <w:rPr>
          <w:rFonts w:ascii="Arial" w:hAnsi="Arial" w:cs="Arial"/>
        </w:rPr>
      </w:pPr>
    </w:p>
    <w:p w14:paraId="1043AD39" w14:textId="0F591B3B" w:rsidR="006D7BD6" w:rsidRPr="006D7BD6" w:rsidRDefault="006D7BD6" w:rsidP="006D7BD6">
      <w:pPr>
        <w:pStyle w:val="ListParagraph"/>
        <w:spacing w:line="360" w:lineRule="auto"/>
        <w:rPr>
          <w:rFonts w:ascii="Arial" w:hAnsi="Arial" w:cs="Arial"/>
        </w:rPr>
      </w:pPr>
    </w:p>
    <w:p w14:paraId="687670C3" w14:textId="22D0C9E0" w:rsidR="006D7BD6" w:rsidRPr="006D7BD6" w:rsidRDefault="006D7BD6" w:rsidP="006D7BD6">
      <w:pPr>
        <w:pStyle w:val="ListParagraph"/>
        <w:spacing w:line="360" w:lineRule="auto"/>
        <w:rPr>
          <w:rFonts w:ascii="Arial" w:hAnsi="Arial" w:cs="Arial"/>
        </w:rPr>
      </w:pPr>
    </w:p>
    <w:p w14:paraId="3EDD5278" w14:textId="4BB192FF" w:rsidR="006D7BD6" w:rsidRPr="006D7BD6" w:rsidRDefault="006D7BD6" w:rsidP="006D7BD6">
      <w:pPr>
        <w:pStyle w:val="ListParagraph"/>
        <w:spacing w:line="360" w:lineRule="auto"/>
        <w:rPr>
          <w:rFonts w:ascii="Arial" w:hAnsi="Arial" w:cs="Arial"/>
        </w:rPr>
      </w:pPr>
    </w:p>
    <w:p w14:paraId="76610C76" w14:textId="0428042E" w:rsidR="006D7BD6" w:rsidRDefault="006D7BD6" w:rsidP="006D7BD6">
      <w:pPr>
        <w:pStyle w:val="ListParagraph"/>
        <w:spacing w:line="360" w:lineRule="auto"/>
        <w:rPr>
          <w:rFonts w:ascii="Arial" w:hAnsi="Arial" w:cs="Arial"/>
        </w:rPr>
      </w:pPr>
    </w:p>
    <w:p w14:paraId="0E350F30" w14:textId="249459F0" w:rsidR="006D7BD6" w:rsidRDefault="006D7BD6" w:rsidP="006D7BD6">
      <w:pPr>
        <w:pStyle w:val="ListParagraph"/>
        <w:spacing w:line="360" w:lineRule="auto"/>
        <w:rPr>
          <w:rFonts w:ascii="Arial" w:hAnsi="Arial" w:cs="Arial"/>
        </w:rPr>
      </w:pPr>
    </w:p>
    <w:p w14:paraId="6A4B1A30" w14:textId="5E3880A6" w:rsidR="006D7BD6" w:rsidRDefault="006D7BD6" w:rsidP="006D7BD6">
      <w:pPr>
        <w:pStyle w:val="ListParagraph"/>
        <w:spacing w:line="360" w:lineRule="auto"/>
        <w:rPr>
          <w:rFonts w:ascii="Arial" w:hAnsi="Arial" w:cs="Arial"/>
        </w:rPr>
      </w:pPr>
    </w:p>
    <w:p w14:paraId="38AC38A5" w14:textId="4205F1B3" w:rsidR="006D7BD6" w:rsidRDefault="006D7BD6" w:rsidP="006D7BD6">
      <w:pPr>
        <w:pStyle w:val="ListParagraph"/>
        <w:spacing w:line="360" w:lineRule="auto"/>
        <w:rPr>
          <w:rFonts w:ascii="Arial" w:hAnsi="Arial" w:cs="Arial"/>
        </w:rPr>
      </w:pPr>
    </w:p>
    <w:p w14:paraId="79163F1C" w14:textId="65800244" w:rsidR="006D7BD6" w:rsidRDefault="006D7BD6" w:rsidP="006D7BD6">
      <w:pPr>
        <w:pStyle w:val="ListParagraph"/>
        <w:spacing w:line="360" w:lineRule="auto"/>
        <w:rPr>
          <w:rFonts w:ascii="Arial" w:hAnsi="Arial" w:cs="Arial"/>
        </w:rPr>
      </w:pPr>
    </w:p>
    <w:p w14:paraId="7AE3D686" w14:textId="11A9BB22" w:rsidR="006D7BD6" w:rsidRDefault="006D7BD6" w:rsidP="006D7BD6">
      <w:pPr>
        <w:pStyle w:val="ListParagraph"/>
        <w:spacing w:line="360" w:lineRule="auto"/>
        <w:rPr>
          <w:rFonts w:ascii="Arial" w:hAnsi="Arial" w:cs="Arial"/>
        </w:rPr>
      </w:pPr>
    </w:p>
    <w:p w14:paraId="377CC2EC" w14:textId="484E9AB8" w:rsidR="006D7BD6" w:rsidRDefault="006D7BD6" w:rsidP="006D7BD6">
      <w:pPr>
        <w:pStyle w:val="ListParagraph"/>
        <w:spacing w:line="360" w:lineRule="auto"/>
        <w:rPr>
          <w:rFonts w:ascii="Arial" w:hAnsi="Arial" w:cs="Arial"/>
        </w:rPr>
      </w:pPr>
    </w:p>
    <w:p w14:paraId="0A926D86" w14:textId="2E8057A4" w:rsidR="006D7BD6" w:rsidRDefault="006D7BD6" w:rsidP="006D7BD6">
      <w:pPr>
        <w:pStyle w:val="ListParagraph"/>
        <w:spacing w:line="360" w:lineRule="auto"/>
        <w:rPr>
          <w:rFonts w:ascii="Arial" w:hAnsi="Arial" w:cs="Arial"/>
        </w:rPr>
      </w:pPr>
    </w:p>
    <w:p w14:paraId="0CAEFDA2" w14:textId="3044D52B" w:rsidR="006D7BD6" w:rsidRDefault="006D7BD6" w:rsidP="006D7BD6">
      <w:pPr>
        <w:pStyle w:val="ListParagraph"/>
        <w:spacing w:line="360" w:lineRule="auto"/>
        <w:rPr>
          <w:rFonts w:ascii="Arial" w:hAnsi="Arial" w:cs="Arial"/>
        </w:rPr>
      </w:pPr>
    </w:p>
    <w:p w14:paraId="5BB297A1" w14:textId="6D6FE07D" w:rsidR="006D7BD6" w:rsidRDefault="006D7BD6" w:rsidP="006D7BD6">
      <w:pPr>
        <w:pStyle w:val="ListParagraph"/>
        <w:spacing w:line="360" w:lineRule="auto"/>
        <w:rPr>
          <w:rFonts w:ascii="Arial" w:hAnsi="Arial" w:cs="Arial"/>
        </w:rPr>
      </w:pPr>
    </w:p>
    <w:p w14:paraId="780415EA" w14:textId="4FC9B19C" w:rsidR="006D7BD6" w:rsidRDefault="006D7BD6" w:rsidP="006D7BD6">
      <w:pPr>
        <w:pStyle w:val="ListParagraph"/>
        <w:spacing w:line="360" w:lineRule="auto"/>
        <w:rPr>
          <w:rFonts w:ascii="Arial" w:hAnsi="Arial" w:cs="Arial"/>
        </w:rPr>
      </w:pPr>
    </w:p>
    <w:p w14:paraId="07AF9467" w14:textId="75DCE804" w:rsidR="006D7BD6" w:rsidRDefault="006D7BD6" w:rsidP="006D7BD6">
      <w:pPr>
        <w:pStyle w:val="ListParagraph"/>
        <w:spacing w:line="360" w:lineRule="auto"/>
        <w:rPr>
          <w:rFonts w:ascii="Arial" w:hAnsi="Arial" w:cs="Arial"/>
        </w:rPr>
      </w:pPr>
    </w:p>
    <w:p w14:paraId="36BDCEED" w14:textId="2AB81C1C" w:rsidR="006D7BD6" w:rsidRDefault="006D7BD6" w:rsidP="006D7BD6">
      <w:pPr>
        <w:pStyle w:val="ListParagraph"/>
        <w:spacing w:line="360" w:lineRule="auto"/>
        <w:rPr>
          <w:rFonts w:ascii="Arial" w:hAnsi="Arial" w:cs="Arial"/>
        </w:rPr>
      </w:pPr>
    </w:p>
    <w:p w14:paraId="741B38FB" w14:textId="5365FB14" w:rsidR="006D7BD6" w:rsidRDefault="006D7BD6" w:rsidP="006D7BD6">
      <w:pPr>
        <w:pStyle w:val="ListParagraph"/>
        <w:spacing w:line="360" w:lineRule="auto"/>
        <w:rPr>
          <w:rFonts w:ascii="Arial" w:hAnsi="Arial" w:cs="Arial"/>
        </w:rPr>
      </w:pPr>
    </w:p>
    <w:p w14:paraId="0A5E1EE3" w14:textId="57D39E2A" w:rsidR="006D7BD6" w:rsidRDefault="006D7BD6" w:rsidP="006D7BD6">
      <w:pPr>
        <w:pStyle w:val="ListParagraph"/>
        <w:spacing w:line="360" w:lineRule="auto"/>
        <w:rPr>
          <w:rFonts w:ascii="Arial" w:hAnsi="Arial" w:cs="Arial"/>
        </w:rPr>
      </w:pPr>
    </w:p>
    <w:p w14:paraId="6C6797D5" w14:textId="5D38B9C4" w:rsidR="006D7BD6" w:rsidRDefault="006D7BD6" w:rsidP="006D7BD6">
      <w:pPr>
        <w:pStyle w:val="ListParagraph"/>
        <w:spacing w:line="360" w:lineRule="auto"/>
        <w:rPr>
          <w:rFonts w:ascii="Arial" w:hAnsi="Arial" w:cs="Arial"/>
        </w:rPr>
      </w:pPr>
    </w:p>
    <w:p w14:paraId="643B89EA" w14:textId="5B26BD8F" w:rsidR="006D7BD6" w:rsidRDefault="006D7BD6" w:rsidP="006D7BD6">
      <w:pPr>
        <w:pStyle w:val="ListParagraph"/>
        <w:spacing w:line="360" w:lineRule="auto"/>
        <w:rPr>
          <w:rFonts w:ascii="Arial" w:hAnsi="Arial" w:cs="Arial"/>
        </w:rPr>
      </w:pPr>
    </w:p>
    <w:p w14:paraId="346FBA47" w14:textId="7E17D09E" w:rsidR="006D7BD6" w:rsidRDefault="006D7BD6" w:rsidP="006D7BD6">
      <w:pPr>
        <w:pStyle w:val="ListParagraph"/>
        <w:spacing w:line="360" w:lineRule="auto"/>
        <w:rPr>
          <w:rFonts w:ascii="Arial" w:hAnsi="Arial" w:cs="Arial"/>
        </w:rPr>
      </w:pPr>
    </w:p>
    <w:p w14:paraId="72AB2F10" w14:textId="2C3967C8" w:rsidR="006D7BD6" w:rsidRDefault="006D7BD6" w:rsidP="006D7BD6">
      <w:pPr>
        <w:pStyle w:val="ListParagraph"/>
        <w:spacing w:line="360" w:lineRule="auto"/>
        <w:rPr>
          <w:rFonts w:ascii="Arial" w:hAnsi="Arial" w:cs="Arial"/>
        </w:rPr>
      </w:pPr>
    </w:p>
    <w:sdt>
      <w:sdtPr>
        <w:id w:val="-34123937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29DB7DF" w14:textId="6F41758B" w:rsidR="006D7BD6" w:rsidRDefault="006D7BD6" w:rsidP="006D7BD6">
          <w:pPr>
            <w:pStyle w:val="Heading1"/>
            <w:jc w:val="center"/>
            <w:rPr>
              <w:b/>
              <w:bCs/>
              <w:u w:val="single"/>
            </w:rPr>
          </w:pPr>
          <w:r w:rsidRPr="006D7BD6">
            <w:rPr>
              <w:b/>
              <w:bCs/>
              <w:u w:val="single"/>
            </w:rPr>
            <w:t>Bibliography</w:t>
          </w:r>
        </w:p>
        <w:p w14:paraId="3D47479D" w14:textId="72931E16" w:rsidR="006D7BD6" w:rsidRDefault="006D7BD6" w:rsidP="006D7BD6">
          <w:pPr>
            <w:rPr>
              <w:lang w:val="en-US"/>
            </w:rPr>
          </w:pPr>
        </w:p>
        <w:p w14:paraId="10F619D9" w14:textId="77777777" w:rsidR="006D7BD6" w:rsidRPr="006D7BD6" w:rsidRDefault="006D7BD6" w:rsidP="006D7BD6">
          <w:pPr>
            <w:rPr>
              <w:lang w:val="en-US"/>
            </w:rPr>
          </w:pPr>
        </w:p>
        <w:sdt>
          <w:sdtPr>
            <w:id w:val="111145805"/>
            <w:bibliography/>
          </w:sdtPr>
          <w:sdtContent>
            <w:p w14:paraId="32201105" w14:textId="77777777" w:rsidR="006D7BD6" w:rsidRDefault="006D7BD6" w:rsidP="006D7BD6">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BUSH, T. (2019, OCT 14). </w:t>
              </w:r>
              <w:r>
                <w:rPr>
                  <w:i/>
                  <w:iCs/>
                  <w:noProof/>
                  <w:lang w:val="en-US"/>
                </w:rPr>
                <w:t>Marks and Spencer PESTLE Analysis</w:t>
              </w:r>
              <w:r>
                <w:rPr>
                  <w:noProof/>
                  <w:lang w:val="en-US"/>
                </w:rPr>
                <w:t>. Retrieved from PESTLE Analysis: https://pestleanalysis.com/marks-and-spencer-pestle-analysis/</w:t>
              </w:r>
            </w:p>
            <w:p w14:paraId="1339AB76" w14:textId="77777777" w:rsidR="006D7BD6" w:rsidRDefault="006D7BD6" w:rsidP="006D7BD6">
              <w:pPr>
                <w:pStyle w:val="Bibliography"/>
                <w:ind w:left="720" w:hanging="720"/>
                <w:rPr>
                  <w:noProof/>
                  <w:lang w:val="en-US"/>
                </w:rPr>
              </w:pPr>
              <w:r>
                <w:rPr>
                  <w:noProof/>
                  <w:lang w:val="en-US"/>
                </w:rPr>
                <w:t xml:space="preserve">Isaeva, M. (2021, June 01). </w:t>
              </w:r>
              <w:r>
                <w:rPr>
                  <w:i/>
                  <w:iCs/>
                  <w:noProof/>
                  <w:lang w:val="en-US"/>
                </w:rPr>
                <w:t>What Is The Cultural Web Model?</w:t>
              </w:r>
              <w:r>
                <w:rPr>
                  <w:noProof/>
                  <w:lang w:val="en-US"/>
                </w:rPr>
                <w:t xml:space="preserve"> Retrieved from Flair: https://flair.hr/en/blog/cultural-web-model/</w:t>
              </w:r>
            </w:p>
            <w:p w14:paraId="26737BA6" w14:textId="77777777" w:rsidR="006D7BD6" w:rsidRDefault="006D7BD6" w:rsidP="006D7BD6">
              <w:pPr>
                <w:pStyle w:val="Bibliography"/>
                <w:ind w:left="720" w:hanging="720"/>
                <w:rPr>
                  <w:noProof/>
                  <w:lang w:val="en-US"/>
                </w:rPr>
              </w:pPr>
              <w:r>
                <w:rPr>
                  <w:noProof/>
                  <w:lang w:val="en-US"/>
                </w:rPr>
                <w:t xml:space="preserve">Jurevicius, O. (2021 , November 11). </w:t>
              </w:r>
              <w:r>
                <w:rPr>
                  <w:i/>
                  <w:iCs/>
                  <w:noProof/>
                  <w:lang w:val="en-US"/>
                </w:rPr>
                <w:t>McKinsey 7S Model</w:t>
              </w:r>
              <w:r>
                <w:rPr>
                  <w:noProof/>
                  <w:lang w:val="en-US"/>
                </w:rPr>
                <w:t>. Retrieved from Strategic Managment Insight: https://strategicmanagementinsight.com/tools/mckinsey-7s-model-framework/</w:t>
              </w:r>
            </w:p>
            <w:p w14:paraId="375B6878" w14:textId="77777777" w:rsidR="006D7BD6" w:rsidRDefault="006D7BD6" w:rsidP="006D7BD6">
              <w:pPr>
                <w:pStyle w:val="Bibliography"/>
                <w:ind w:left="720" w:hanging="720"/>
                <w:rPr>
                  <w:noProof/>
                  <w:lang w:val="en-US"/>
                </w:rPr>
              </w:pPr>
              <w:r>
                <w:rPr>
                  <w:noProof/>
                  <w:lang w:val="en-US"/>
                </w:rPr>
                <w:t xml:space="preserve">Sacred heart Universisty Libraray. (n.d.). </w:t>
              </w:r>
              <w:r>
                <w:rPr>
                  <w:i/>
                  <w:iCs/>
                  <w:noProof/>
                  <w:lang w:val="en-US"/>
                </w:rPr>
                <w:t>PESTEL Analysis</w:t>
              </w:r>
              <w:r>
                <w:rPr>
                  <w:noProof/>
                  <w:lang w:val="en-US"/>
                </w:rPr>
                <w:t>. Retrieved from Sacred heart University Library: https://library.sacredheart.edu/PESTEL</w:t>
              </w:r>
            </w:p>
            <w:p w14:paraId="48C3A347" w14:textId="77777777" w:rsidR="006D7BD6" w:rsidRDefault="006D7BD6" w:rsidP="006D7BD6">
              <w:pPr>
                <w:pStyle w:val="Bibliography"/>
                <w:ind w:left="720" w:hanging="720"/>
                <w:rPr>
                  <w:noProof/>
                  <w:lang w:val="en-US"/>
                </w:rPr>
              </w:pPr>
              <w:r>
                <w:rPr>
                  <w:noProof/>
                  <w:lang w:val="en-US"/>
                </w:rPr>
                <w:t xml:space="preserve">Sacred Heart University Library. (n.d.). </w:t>
              </w:r>
              <w:r>
                <w:rPr>
                  <w:i/>
                  <w:iCs/>
                  <w:noProof/>
                  <w:lang w:val="en-US"/>
                </w:rPr>
                <w:t>PESTEL Analysis</w:t>
              </w:r>
              <w:r>
                <w:rPr>
                  <w:noProof/>
                  <w:lang w:val="en-US"/>
                </w:rPr>
                <w:t>. Retrieved from Sacred Heart University Library: https://library.sacredheart.edu/PESTEL</w:t>
              </w:r>
            </w:p>
            <w:p w14:paraId="145BB2E9" w14:textId="77777777" w:rsidR="006D7BD6" w:rsidRDefault="006D7BD6" w:rsidP="006D7BD6">
              <w:pPr>
                <w:pStyle w:val="Bibliography"/>
                <w:ind w:left="720" w:hanging="720"/>
                <w:rPr>
                  <w:noProof/>
                  <w:lang w:val="en-US"/>
                </w:rPr>
              </w:pPr>
              <w:r>
                <w:rPr>
                  <w:noProof/>
                  <w:lang w:val="en-US"/>
                </w:rPr>
                <w:t xml:space="preserve">Team, M. S. (2022, February 25). </w:t>
              </w:r>
              <w:r>
                <w:rPr>
                  <w:i/>
                  <w:iCs/>
                  <w:noProof/>
                  <w:lang w:val="en-US"/>
                </w:rPr>
                <w:t>Marks &amp; Spencer Porter Five Forces Analysis</w:t>
              </w:r>
              <w:r>
                <w:rPr>
                  <w:noProof/>
                  <w:lang w:val="en-US"/>
                </w:rPr>
                <w:t>. Retrieved from mba Skool: https://www.mbaskool.com/five-forces-analysis/companies/18327-marks-a-spencer.html</w:t>
              </w:r>
            </w:p>
            <w:p w14:paraId="07A3CE2A" w14:textId="0EC11E1B" w:rsidR="006D7BD6" w:rsidRDefault="006D7BD6" w:rsidP="006D7BD6">
              <w:r>
                <w:rPr>
                  <w:b/>
                  <w:bCs/>
                  <w:noProof/>
                </w:rPr>
                <w:fldChar w:fldCharType="end"/>
              </w:r>
            </w:p>
          </w:sdtContent>
        </w:sdt>
      </w:sdtContent>
    </w:sdt>
    <w:p w14:paraId="314F3DF2" w14:textId="77777777" w:rsidR="006D7BD6" w:rsidRPr="005A48F0" w:rsidRDefault="006D7BD6" w:rsidP="006D7BD6">
      <w:pPr>
        <w:pStyle w:val="ListParagraph"/>
        <w:spacing w:line="360" w:lineRule="auto"/>
        <w:rPr>
          <w:rFonts w:ascii="Arial" w:hAnsi="Arial" w:cs="Arial"/>
        </w:rPr>
      </w:pPr>
    </w:p>
    <w:sectPr w:rsidR="006D7BD6" w:rsidRPr="005A48F0">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D343D" w14:textId="77777777" w:rsidR="00463E02" w:rsidRDefault="00463E02" w:rsidP="006D7BD6">
      <w:pPr>
        <w:spacing w:after="0" w:line="240" w:lineRule="auto"/>
      </w:pPr>
      <w:r>
        <w:separator/>
      </w:r>
    </w:p>
  </w:endnote>
  <w:endnote w:type="continuationSeparator" w:id="0">
    <w:p w14:paraId="7D20CDB9" w14:textId="77777777" w:rsidR="00463E02" w:rsidRDefault="00463E02" w:rsidP="006D7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730237"/>
      <w:docPartObj>
        <w:docPartGallery w:val="Page Numbers (Bottom of Page)"/>
        <w:docPartUnique/>
      </w:docPartObj>
    </w:sdtPr>
    <w:sdtEndPr>
      <w:rPr>
        <w:noProof/>
      </w:rPr>
    </w:sdtEndPr>
    <w:sdtContent>
      <w:p w14:paraId="7DB0541B" w14:textId="46CEF103" w:rsidR="006D7BD6" w:rsidRDefault="006D7B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5BF30" w14:textId="77777777" w:rsidR="006D7BD6" w:rsidRDefault="006D7B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4C5D4" w14:textId="77777777" w:rsidR="00463E02" w:rsidRDefault="00463E02" w:rsidP="006D7BD6">
      <w:pPr>
        <w:spacing w:after="0" w:line="240" w:lineRule="auto"/>
      </w:pPr>
      <w:r>
        <w:separator/>
      </w:r>
    </w:p>
  </w:footnote>
  <w:footnote w:type="continuationSeparator" w:id="0">
    <w:p w14:paraId="75253CD7" w14:textId="77777777" w:rsidR="00463E02" w:rsidRDefault="00463E02" w:rsidP="006D7B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50A34"/>
    <w:multiLevelType w:val="hybridMultilevel"/>
    <w:tmpl w:val="5B344E3A"/>
    <w:lvl w:ilvl="0" w:tplc="F7868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9C2344"/>
    <w:multiLevelType w:val="hybridMultilevel"/>
    <w:tmpl w:val="1D76AC60"/>
    <w:lvl w:ilvl="0" w:tplc="F7868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885A20"/>
    <w:multiLevelType w:val="hybridMultilevel"/>
    <w:tmpl w:val="CB2294A2"/>
    <w:lvl w:ilvl="0" w:tplc="F7868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F52E79"/>
    <w:multiLevelType w:val="hybridMultilevel"/>
    <w:tmpl w:val="80F01AA2"/>
    <w:lvl w:ilvl="0" w:tplc="F7868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7918B6"/>
    <w:multiLevelType w:val="hybridMultilevel"/>
    <w:tmpl w:val="D48810D4"/>
    <w:lvl w:ilvl="0" w:tplc="F7868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2835AF"/>
    <w:multiLevelType w:val="hybridMultilevel"/>
    <w:tmpl w:val="CC72DBC0"/>
    <w:lvl w:ilvl="0" w:tplc="F7868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6C4727"/>
    <w:multiLevelType w:val="hybridMultilevel"/>
    <w:tmpl w:val="E6C22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96B70"/>
    <w:multiLevelType w:val="hybridMultilevel"/>
    <w:tmpl w:val="C07E3FB8"/>
    <w:lvl w:ilvl="0" w:tplc="F7868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882ABA"/>
    <w:multiLevelType w:val="hybridMultilevel"/>
    <w:tmpl w:val="3056B736"/>
    <w:lvl w:ilvl="0" w:tplc="B6EACA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C02C82"/>
    <w:multiLevelType w:val="hybridMultilevel"/>
    <w:tmpl w:val="7BDC0ED2"/>
    <w:lvl w:ilvl="0" w:tplc="F7868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1772655">
    <w:abstractNumId w:val="7"/>
  </w:num>
  <w:num w:numId="2" w16cid:durableId="1662075464">
    <w:abstractNumId w:val="0"/>
  </w:num>
  <w:num w:numId="3" w16cid:durableId="2031636581">
    <w:abstractNumId w:val="5"/>
  </w:num>
  <w:num w:numId="4" w16cid:durableId="1890456032">
    <w:abstractNumId w:val="4"/>
  </w:num>
  <w:num w:numId="5" w16cid:durableId="1258244950">
    <w:abstractNumId w:val="6"/>
  </w:num>
  <w:num w:numId="6" w16cid:durableId="62606453">
    <w:abstractNumId w:val="9"/>
  </w:num>
  <w:num w:numId="7" w16cid:durableId="1660621464">
    <w:abstractNumId w:val="1"/>
  </w:num>
  <w:num w:numId="8" w16cid:durableId="1601256397">
    <w:abstractNumId w:val="2"/>
  </w:num>
  <w:num w:numId="9" w16cid:durableId="1313094361">
    <w:abstractNumId w:val="8"/>
  </w:num>
  <w:num w:numId="10" w16cid:durableId="4357528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33D"/>
    <w:rsid w:val="00004491"/>
    <w:rsid w:val="00006AFC"/>
    <w:rsid w:val="00007646"/>
    <w:rsid w:val="00012EBB"/>
    <w:rsid w:val="00014363"/>
    <w:rsid w:val="000243CB"/>
    <w:rsid w:val="00035337"/>
    <w:rsid w:val="0003670A"/>
    <w:rsid w:val="00036AE2"/>
    <w:rsid w:val="0003764E"/>
    <w:rsid w:val="000409D2"/>
    <w:rsid w:val="0006260C"/>
    <w:rsid w:val="00065377"/>
    <w:rsid w:val="000747CE"/>
    <w:rsid w:val="000820B2"/>
    <w:rsid w:val="00082271"/>
    <w:rsid w:val="000A7263"/>
    <w:rsid w:val="000C3C7C"/>
    <w:rsid w:val="000D1A21"/>
    <w:rsid w:val="000E6951"/>
    <w:rsid w:val="000F68B3"/>
    <w:rsid w:val="00116087"/>
    <w:rsid w:val="001165D5"/>
    <w:rsid w:val="001171C1"/>
    <w:rsid w:val="00123237"/>
    <w:rsid w:val="001257B3"/>
    <w:rsid w:val="0013358E"/>
    <w:rsid w:val="0013427C"/>
    <w:rsid w:val="001379D6"/>
    <w:rsid w:val="00152AB5"/>
    <w:rsid w:val="00162A9E"/>
    <w:rsid w:val="001800EE"/>
    <w:rsid w:val="0018410F"/>
    <w:rsid w:val="0018789C"/>
    <w:rsid w:val="00191A41"/>
    <w:rsid w:val="00197865"/>
    <w:rsid w:val="00197F84"/>
    <w:rsid w:val="001A2E4C"/>
    <w:rsid w:val="001B2EAA"/>
    <w:rsid w:val="001D3F76"/>
    <w:rsid w:val="001D6AA1"/>
    <w:rsid w:val="001D6EEA"/>
    <w:rsid w:val="001E3C73"/>
    <w:rsid w:val="001E7A78"/>
    <w:rsid w:val="00216733"/>
    <w:rsid w:val="0021678E"/>
    <w:rsid w:val="00217075"/>
    <w:rsid w:val="002402FD"/>
    <w:rsid w:val="00251093"/>
    <w:rsid w:val="00261058"/>
    <w:rsid w:val="00272702"/>
    <w:rsid w:val="002727B5"/>
    <w:rsid w:val="00286CDA"/>
    <w:rsid w:val="002916C7"/>
    <w:rsid w:val="00293AFE"/>
    <w:rsid w:val="002A42C1"/>
    <w:rsid w:val="002B14F9"/>
    <w:rsid w:val="002C7E99"/>
    <w:rsid w:val="002D1C27"/>
    <w:rsid w:val="002F24FF"/>
    <w:rsid w:val="00305610"/>
    <w:rsid w:val="00315F73"/>
    <w:rsid w:val="00335BAE"/>
    <w:rsid w:val="003369EB"/>
    <w:rsid w:val="003620AA"/>
    <w:rsid w:val="0036319E"/>
    <w:rsid w:val="003642D7"/>
    <w:rsid w:val="003707CE"/>
    <w:rsid w:val="00372FE5"/>
    <w:rsid w:val="00380920"/>
    <w:rsid w:val="003A302C"/>
    <w:rsid w:val="003B2DB3"/>
    <w:rsid w:val="003C0E09"/>
    <w:rsid w:val="00400C27"/>
    <w:rsid w:val="00404F26"/>
    <w:rsid w:val="004054EB"/>
    <w:rsid w:val="004152B9"/>
    <w:rsid w:val="004170B4"/>
    <w:rsid w:val="00422CAC"/>
    <w:rsid w:val="0042349C"/>
    <w:rsid w:val="00435B16"/>
    <w:rsid w:val="00435DC6"/>
    <w:rsid w:val="00451744"/>
    <w:rsid w:val="00463444"/>
    <w:rsid w:val="004638EC"/>
    <w:rsid w:val="00463E02"/>
    <w:rsid w:val="0047007C"/>
    <w:rsid w:val="00470A10"/>
    <w:rsid w:val="004749AE"/>
    <w:rsid w:val="0048533D"/>
    <w:rsid w:val="004B34B7"/>
    <w:rsid w:val="004B4830"/>
    <w:rsid w:val="004B6400"/>
    <w:rsid w:val="004B6F63"/>
    <w:rsid w:val="004D04B8"/>
    <w:rsid w:val="004E44CB"/>
    <w:rsid w:val="004F2F86"/>
    <w:rsid w:val="004F53CD"/>
    <w:rsid w:val="004F6F0D"/>
    <w:rsid w:val="00512F38"/>
    <w:rsid w:val="00522429"/>
    <w:rsid w:val="005308FB"/>
    <w:rsid w:val="005669DC"/>
    <w:rsid w:val="005768A3"/>
    <w:rsid w:val="005874C1"/>
    <w:rsid w:val="0058794F"/>
    <w:rsid w:val="005A48F0"/>
    <w:rsid w:val="005B6E9C"/>
    <w:rsid w:val="005C1A82"/>
    <w:rsid w:val="005F2630"/>
    <w:rsid w:val="006139E8"/>
    <w:rsid w:val="006238D2"/>
    <w:rsid w:val="00633769"/>
    <w:rsid w:val="00646C3D"/>
    <w:rsid w:val="00663D2C"/>
    <w:rsid w:val="0067689A"/>
    <w:rsid w:val="006A0507"/>
    <w:rsid w:val="006B4B26"/>
    <w:rsid w:val="006C7802"/>
    <w:rsid w:val="006D7BD6"/>
    <w:rsid w:val="006E5952"/>
    <w:rsid w:val="006E718D"/>
    <w:rsid w:val="00707A84"/>
    <w:rsid w:val="00711E43"/>
    <w:rsid w:val="00711F4B"/>
    <w:rsid w:val="0072449D"/>
    <w:rsid w:val="007248AB"/>
    <w:rsid w:val="00741EE6"/>
    <w:rsid w:val="00742CE4"/>
    <w:rsid w:val="00750829"/>
    <w:rsid w:val="007578CE"/>
    <w:rsid w:val="00766A81"/>
    <w:rsid w:val="0078555E"/>
    <w:rsid w:val="00797AD1"/>
    <w:rsid w:val="007A0082"/>
    <w:rsid w:val="007A009E"/>
    <w:rsid w:val="007B0BA3"/>
    <w:rsid w:val="007C68A4"/>
    <w:rsid w:val="007D19E4"/>
    <w:rsid w:val="007D2E9F"/>
    <w:rsid w:val="007D3BD6"/>
    <w:rsid w:val="007D4076"/>
    <w:rsid w:val="007D41B8"/>
    <w:rsid w:val="008034F9"/>
    <w:rsid w:val="00803B5F"/>
    <w:rsid w:val="0081313F"/>
    <w:rsid w:val="00824D36"/>
    <w:rsid w:val="00833A31"/>
    <w:rsid w:val="00833FE3"/>
    <w:rsid w:val="00847CCA"/>
    <w:rsid w:val="00850ED8"/>
    <w:rsid w:val="00860143"/>
    <w:rsid w:val="00860A74"/>
    <w:rsid w:val="00881FC2"/>
    <w:rsid w:val="00885CEF"/>
    <w:rsid w:val="00891B73"/>
    <w:rsid w:val="00896129"/>
    <w:rsid w:val="00897444"/>
    <w:rsid w:val="008A1A35"/>
    <w:rsid w:val="008A3B73"/>
    <w:rsid w:val="008B5C1C"/>
    <w:rsid w:val="008B628D"/>
    <w:rsid w:val="008F3499"/>
    <w:rsid w:val="008F378F"/>
    <w:rsid w:val="008F4654"/>
    <w:rsid w:val="008F5EB9"/>
    <w:rsid w:val="00903D8D"/>
    <w:rsid w:val="0092173A"/>
    <w:rsid w:val="00923007"/>
    <w:rsid w:val="00937E6B"/>
    <w:rsid w:val="0094619A"/>
    <w:rsid w:val="00952785"/>
    <w:rsid w:val="009546E8"/>
    <w:rsid w:val="00956350"/>
    <w:rsid w:val="00962B92"/>
    <w:rsid w:val="00962F5D"/>
    <w:rsid w:val="00965403"/>
    <w:rsid w:val="00965B15"/>
    <w:rsid w:val="00973080"/>
    <w:rsid w:val="00977591"/>
    <w:rsid w:val="00980490"/>
    <w:rsid w:val="0098747D"/>
    <w:rsid w:val="00997376"/>
    <w:rsid w:val="009A4B1F"/>
    <w:rsid w:val="009A4B72"/>
    <w:rsid w:val="009B5DCD"/>
    <w:rsid w:val="009C1725"/>
    <w:rsid w:val="009D61CE"/>
    <w:rsid w:val="009E3488"/>
    <w:rsid w:val="009F4252"/>
    <w:rsid w:val="009F4EA4"/>
    <w:rsid w:val="00A00C3B"/>
    <w:rsid w:val="00A0198B"/>
    <w:rsid w:val="00A25018"/>
    <w:rsid w:val="00A32A43"/>
    <w:rsid w:val="00A40265"/>
    <w:rsid w:val="00A46D93"/>
    <w:rsid w:val="00A502FC"/>
    <w:rsid w:val="00A50696"/>
    <w:rsid w:val="00A532E1"/>
    <w:rsid w:val="00A5782C"/>
    <w:rsid w:val="00A72E77"/>
    <w:rsid w:val="00A833C4"/>
    <w:rsid w:val="00A91512"/>
    <w:rsid w:val="00AB4AE0"/>
    <w:rsid w:val="00AC2D60"/>
    <w:rsid w:val="00AD0875"/>
    <w:rsid w:val="00AE1FDD"/>
    <w:rsid w:val="00AF6100"/>
    <w:rsid w:val="00B023E2"/>
    <w:rsid w:val="00B02474"/>
    <w:rsid w:val="00B43581"/>
    <w:rsid w:val="00B47994"/>
    <w:rsid w:val="00B73860"/>
    <w:rsid w:val="00B746A9"/>
    <w:rsid w:val="00BB70A9"/>
    <w:rsid w:val="00BD374E"/>
    <w:rsid w:val="00BE0E67"/>
    <w:rsid w:val="00C05E85"/>
    <w:rsid w:val="00C150D5"/>
    <w:rsid w:val="00C15858"/>
    <w:rsid w:val="00C224B8"/>
    <w:rsid w:val="00C308FF"/>
    <w:rsid w:val="00C44281"/>
    <w:rsid w:val="00C551A2"/>
    <w:rsid w:val="00C57FDC"/>
    <w:rsid w:val="00C7123D"/>
    <w:rsid w:val="00C718DF"/>
    <w:rsid w:val="00C74F90"/>
    <w:rsid w:val="00C76923"/>
    <w:rsid w:val="00C77546"/>
    <w:rsid w:val="00C81883"/>
    <w:rsid w:val="00C94863"/>
    <w:rsid w:val="00CC0071"/>
    <w:rsid w:val="00CC3E15"/>
    <w:rsid w:val="00CE0136"/>
    <w:rsid w:val="00CE46ED"/>
    <w:rsid w:val="00CE70C3"/>
    <w:rsid w:val="00D03676"/>
    <w:rsid w:val="00D054D5"/>
    <w:rsid w:val="00D37F3C"/>
    <w:rsid w:val="00D46CC7"/>
    <w:rsid w:val="00D540F2"/>
    <w:rsid w:val="00DA3AF6"/>
    <w:rsid w:val="00DC033A"/>
    <w:rsid w:val="00DC3B9B"/>
    <w:rsid w:val="00DC61B3"/>
    <w:rsid w:val="00DD0DFF"/>
    <w:rsid w:val="00DD120E"/>
    <w:rsid w:val="00DD2D1B"/>
    <w:rsid w:val="00DD4194"/>
    <w:rsid w:val="00DD5AFE"/>
    <w:rsid w:val="00DE4FE9"/>
    <w:rsid w:val="00DF3543"/>
    <w:rsid w:val="00DF48EE"/>
    <w:rsid w:val="00E0396B"/>
    <w:rsid w:val="00E04488"/>
    <w:rsid w:val="00E04EE2"/>
    <w:rsid w:val="00E10C08"/>
    <w:rsid w:val="00E120FB"/>
    <w:rsid w:val="00E16A13"/>
    <w:rsid w:val="00E222DE"/>
    <w:rsid w:val="00E265BA"/>
    <w:rsid w:val="00E35A70"/>
    <w:rsid w:val="00E613F4"/>
    <w:rsid w:val="00E6463B"/>
    <w:rsid w:val="00E65527"/>
    <w:rsid w:val="00E66199"/>
    <w:rsid w:val="00E8696C"/>
    <w:rsid w:val="00E94DF8"/>
    <w:rsid w:val="00EB25EA"/>
    <w:rsid w:val="00EE28CD"/>
    <w:rsid w:val="00EE29CE"/>
    <w:rsid w:val="00EE604F"/>
    <w:rsid w:val="00EF2E89"/>
    <w:rsid w:val="00EF6F21"/>
    <w:rsid w:val="00F135EB"/>
    <w:rsid w:val="00F22E50"/>
    <w:rsid w:val="00F32128"/>
    <w:rsid w:val="00F36D6A"/>
    <w:rsid w:val="00F41112"/>
    <w:rsid w:val="00F42CA5"/>
    <w:rsid w:val="00F47578"/>
    <w:rsid w:val="00F56E9F"/>
    <w:rsid w:val="00F5778C"/>
    <w:rsid w:val="00F6288E"/>
    <w:rsid w:val="00F71130"/>
    <w:rsid w:val="00F72EBE"/>
    <w:rsid w:val="00F7422B"/>
    <w:rsid w:val="00F80873"/>
    <w:rsid w:val="00F84299"/>
    <w:rsid w:val="00F933DD"/>
    <w:rsid w:val="00FB4BBF"/>
    <w:rsid w:val="00FB5499"/>
    <w:rsid w:val="00FC4F6A"/>
    <w:rsid w:val="00FD7556"/>
    <w:rsid w:val="00FE4D4A"/>
    <w:rsid w:val="00FE521A"/>
    <w:rsid w:val="00FE5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4DD4A"/>
  <w15:chartTrackingRefBased/>
  <w15:docId w15:val="{3EBD19E2-EF79-4ADA-ADDE-BACD7E0FD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7CE"/>
    <w:rPr>
      <w:kern w:val="0"/>
      <w14:ligatures w14:val="none"/>
    </w:rPr>
  </w:style>
  <w:style w:type="paragraph" w:styleId="Heading1">
    <w:name w:val="heading 1"/>
    <w:basedOn w:val="Normal"/>
    <w:next w:val="Normal"/>
    <w:link w:val="Heading1Char"/>
    <w:uiPriority w:val="9"/>
    <w:qFormat/>
    <w:rsid w:val="006D7BD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533D"/>
    <w:rPr>
      <w:color w:val="0563C1" w:themeColor="hyperlink"/>
      <w:u w:val="single"/>
    </w:rPr>
  </w:style>
  <w:style w:type="paragraph" w:styleId="ListParagraph">
    <w:name w:val="List Paragraph"/>
    <w:basedOn w:val="Normal"/>
    <w:uiPriority w:val="34"/>
    <w:qFormat/>
    <w:rsid w:val="005A48F0"/>
    <w:pPr>
      <w:ind w:left="720"/>
      <w:contextualSpacing/>
    </w:pPr>
  </w:style>
  <w:style w:type="character" w:styleId="UnresolvedMention">
    <w:name w:val="Unresolved Mention"/>
    <w:basedOn w:val="DefaultParagraphFont"/>
    <w:uiPriority w:val="99"/>
    <w:semiHidden/>
    <w:unhideWhenUsed/>
    <w:rsid w:val="005A48F0"/>
    <w:rPr>
      <w:color w:val="605E5C"/>
      <w:shd w:val="clear" w:color="auto" w:fill="E1DFDD"/>
    </w:rPr>
  </w:style>
  <w:style w:type="paragraph" w:styleId="NormalWeb">
    <w:name w:val="Normal (Web)"/>
    <w:basedOn w:val="Normal"/>
    <w:uiPriority w:val="99"/>
    <w:semiHidden/>
    <w:unhideWhenUsed/>
    <w:rsid w:val="00012E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D7BD6"/>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6D7BD6"/>
  </w:style>
  <w:style w:type="paragraph" w:styleId="Header">
    <w:name w:val="header"/>
    <w:basedOn w:val="Normal"/>
    <w:link w:val="HeaderChar"/>
    <w:uiPriority w:val="99"/>
    <w:unhideWhenUsed/>
    <w:rsid w:val="006D7B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BD6"/>
    <w:rPr>
      <w:kern w:val="0"/>
      <w14:ligatures w14:val="none"/>
    </w:rPr>
  </w:style>
  <w:style w:type="paragraph" w:styleId="Footer">
    <w:name w:val="footer"/>
    <w:basedOn w:val="Normal"/>
    <w:link w:val="FooterChar"/>
    <w:uiPriority w:val="99"/>
    <w:unhideWhenUsed/>
    <w:rsid w:val="006D7B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BD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9929">
      <w:bodyDiv w:val="1"/>
      <w:marLeft w:val="0"/>
      <w:marRight w:val="0"/>
      <w:marTop w:val="0"/>
      <w:marBottom w:val="0"/>
      <w:divBdr>
        <w:top w:val="none" w:sz="0" w:space="0" w:color="auto"/>
        <w:left w:val="none" w:sz="0" w:space="0" w:color="auto"/>
        <w:bottom w:val="none" w:sz="0" w:space="0" w:color="auto"/>
        <w:right w:val="none" w:sz="0" w:space="0" w:color="auto"/>
      </w:divBdr>
    </w:div>
    <w:div w:id="70349742">
      <w:bodyDiv w:val="1"/>
      <w:marLeft w:val="0"/>
      <w:marRight w:val="0"/>
      <w:marTop w:val="0"/>
      <w:marBottom w:val="0"/>
      <w:divBdr>
        <w:top w:val="none" w:sz="0" w:space="0" w:color="auto"/>
        <w:left w:val="none" w:sz="0" w:space="0" w:color="auto"/>
        <w:bottom w:val="none" w:sz="0" w:space="0" w:color="auto"/>
        <w:right w:val="none" w:sz="0" w:space="0" w:color="auto"/>
      </w:divBdr>
    </w:div>
    <w:div w:id="77213806">
      <w:bodyDiv w:val="1"/>
      <w:marLeft w:val="0"/>
      <w:marRight w:val="0"/>
      <w:marTop w:val="0"/>
      <w:marBottom w:val="0"/>
      <w:divBdr>
        <w:top w:val="none" w:sz="0" w:space="0" w:color="auto"/>
        <w:left w:val="none" w:sz="0" w:space="0" w:color="auto"/>
        <w:bottom w:val="none" w:sz="0" w:space="0" w:color="auto"/>
        <w:right w:val="none" w:sz="0" w:space="0" w:color="auto"/>
      </w:divBdr>
    </w:div>
    <w:div w:id="147791084">
      <w:bodyDiv w:val="1"/>
      <w:marLeft w:val="0"/>
      <w:marRight w:val="0"/>
      <w:marTop w:val="0"/>
      <w:marBottom w:val="0"/>
      <w:divBdr>
        <w:top w:val="none" w:sz="0" w:space="0" w:color="auto"/>
        <w:left w:val="none" w:sz="0" w:space="0" w:color="auto"/>
        <w:bottom w:val="none" w:sz="0" w:space="0" w:color="auto"/>
        <w:right w:val="none" w:sz="0" w:space="0" w:color="auto"/>
      </w:divBdr>
    </w:div>
    <w:div w:id="149106172">
      <w:bodyDiv w:val="1"/>
      <w:marLeft w:val="0"/>
      <w:marRight w:val="0"/>
      <w:marTop w:val="0"/>
      <w:marBottom w:val="0"/>
      <w:divBdr>
        <w:top w:val="none" w:sz="0" w:space="0" w:color="auto"/>
        <w:left w:val="none" w:sz="0" w:space="0" w:color="auto"/>
        <w:bottom w:val="none" w:sz="0" w:space="0" w:color="auto"/>
        <w:right w:val="none" w:sz="0" w:space="0" w:color="auto"/>
      </w:divBdr>
    </w:div>
    <w:div w:id="177743491">
      <w:bodyDiv w:val="1"/>
      <w:marLeft w:val="0"/>
      <w:marRight w:val="0"/>
      <w:marTop w:val="0"/>
      <w:marBottom w:val="0"/>
      <w:divBdr>
        <w:top w:val="none" w:sz="0" w:space="0" w:color="auto"/>
        <w:left w:val="none" w:sz="0" w:space="0" w:color="auto"/>
        <w:bottom w:val="none" w:sz="0" w:space="0" w:color="auto"/>
        <w:right w:val="none" w:sz="0" w:space="0" w:color="auto"/>
      </w:divBdr>
    </w:div>
    <w:div w:id="248973671">
      <w:bodyDiv w:val="1"/>
      <w:marLeft w:val="0"/>
      <w:marRight w:val="0"/>
      <w:marTop w:val="0"/>
      <w:marBottom w:val="0"/>
      <w:divBdr>
        <w:top w:val="none" w:sz="0" w:space="0" w:color="auto"/>
        <w:left w:val="none" w:sz="0" w:space="0" w:color="auto"/>
        <w:bottom w:val="none" w:sz="0" w:space="0" w:color="auto"/>
        <w:right w:val="none" w:sz="0" w:space="0" w:color="auto"/>
      </w:divBdr>
    </w:div>
    <w:div w:id="459420120">
      <w:bodyDiv w:val="1"/>
      <w:marLeft w:val="0"/>
      <w:marRight w:val="0"/>
      <w:marTop w:val="0"/>
      <w:marBottom w:val="0"/>
      <w:divBdr>
        <w:top w:val="none" w:sz="0" w:space="0" w:color="auto"/>
        <w:left w:val="none" w:sz="0" w:space="0" w:color="auto"/>
        <w:bottom w:val="none" w:sz="0" w:space="0" w:color="auto"/>
        <w:right w:val="none" w:sz="0" w:space="0" w:color="auto"/>
      </w:divBdr>
    </w:div>
    <w:div w:id="659970793">
      <w:bodyDiv w:val="1"/>
      <w:marLeft w:val="0"/>
      <w:marRight w:val="0"/>
      <w:marTop w:val="0"/>
      <w:marBottom w:val="0"/>
      <w:divBdr>
        <w:top w:val="none" w:sz="0" w:space="0" w:color="auto"/>
        <w:left w:val="none" w:sz="0" w:space="0" w:color="auto"/>
        <w:bottom w:val="none" w:sz="0" w:space="0" w:color="auto"/>
        <w:right w:val="none" w:sz="0" w:space="0" w:color="auto"/>
      </w:divBdr>
    </w:div>
    <w:div w:id="788165676">
      <w:bodyDiv w:val="1"/>
      <w:marLeft w:val="0"/>
      <w:marRight w:val="0"/>
      <w:marTop w:val="0"/>
      <w:marBottom w:val="0"/>
      <w:divBdr>
        <w:top w:val="none" w:sz="0" w:space="0" w:color="auto"/>
        <w:left w:val="none" w:sz="0" w:space="0" w:color="auto"/>
        <w:bottom w:val="none" w:sz="0" w:space="0" w:color="auto"/>
        <w:right w:val="none" w:sz="0" w:space="0" w:color="auto"/>
      </w:divBdr>
    </w:div>
    <w:div w:id="839393495">
      <w:bodyDiv w:val="1"/>
      <w:marLeft w:val="0"/>
      <w:marRight w:val="0"/>
      <w:marTop w:val="0"/>
      <w:marBottom w:val="0"/>
      <w:divBdr>
        <w:top w:val="none" w:sz="0" w:space="0" w:color="auto"/>
        <w:left w:val="none" w:sz="0" w:space="0" w:color="auto"/>
        <w:bottom w:val="none" w:sz="0" w:space="0" w:color="auto"/>
        <w:right w:val="none" w:sz="0" w:space="0" w:color="auto"/>
      </w:divBdr>
    </w:div>
    <w:div w:id="935289363">
      <w:bodyDiv w:val="1"/>
      <w:marLeft w:val="0"/>
      <w:marRight w:val="0"/>
      <w:marTop w:val="0"/>
      <w:marBottom w:val="0"/>
      <w:divBdr>
        <w:top w:val="none" w:sz="0" w:space="0" w:color="auto"/>
        <w:left w:val="none" w:sz="0" w:space="0" w:color="auto"/>
        <w:bottom w:val="none" w:sz="0" w:space="0" w:color="auto"/>
        <w:right w:val="none" w:sz="0" w:space="0" w:color="auto"/>
      </w:divBdr>
    </w:div>
    <w:div w:id="960496650">
      <w:bodyDiv w:val="1"/>
      <w:marLeft w:val="0"/>
      <w:marRight w:val="0"/>
      <w:marTop w:val="0"/>
      <w:marBottom w:val="0"/>
      <w:divBdr>
        <w:top w:val="none" w:sz="0" w:space="0" w:color="auto"/>
        <w:left w:val="none" w:sz="0" w:space="0" w:color="auto"/>
        <w:bottom w:val="none" w:sz="0" w:space="0" w:color="auto"/>
        <w:right w:val="none" w:sz="0" w:space="0" w:color="auto"/>
      </w:divBdr>
    </w:div>
    <w:div w:id="1162811804">
      <w:bodyDiv w:val="1"/>
      <w:marLeft w:val="0"/>
      <w:marRight w:val="0"/>
      <w:marTop w:val="0"/>
      <w:marBottom w:val="0"/>
      <w:divBdr>
        <w:top w:val="none" w:sz="0" w:space="0" w:color="auto"/>
        <w:left w:val="none" w:sz="0" w:space="0" w:color="auto"/>
        <w:bottom w:val="none" w:sz="0" w:space="0" w:color="auto"/>
        <w:right w:val="none" w:sz="0" w:space="0" w:color="auto"/>
      </w:divBdr>
    </w:div>
    <w:div w:id="1395735781">
      <w:bodyDiv w:val="1"/>
      <w:marLeft w:val="0"/>
      <w:marRight w:val="0"/>
      <w:marTop w:val="0"/>
      <w:marBottom w:val="0"/>
      <w:divBdr>
        <w:top w:val="none" w:sz="0" w:space="0" w:color="auto"/>
        <w:left w:val="none" w:sz="0" w:space="0" w:color="auto"/>
        <w:bottom w:val="none" w:sz="0" w:space="0" w:color="auto"/>
        <w:right w:val="none" w:sz="0" w:space="0" w:color="auto"/>
      </w:divBdr>
    </w:div>
    <w:div w:id="1485588570">
      <w:bodyDiv w:val="1"/>
      <w:marLeft w:val="0"/>
      <w:marRight w:val="0"/>
      <w:marTop w:val="0"/>
      <w:marBottom w:val="0"/>
      <w:divBdr>
        <w:top w:val="none" w:sz="0" w:space="0" w:color="auto"/>
        <w:left w:val="none" w:sz="0" w:space="0" w:color="auto"/>
        <w:bottom w:val="none" w:sz="0" w:space="0" w:color="auto"/>
        <w:right w:val="none" w:sz="0" w:space="0" w:color="auto"/>
      </w:divBdr>
    </w:div>
    <w:div w:id="1605114632">
      <w:bodyDiv w:val="1"/>
      <w:marLeft w:val="0"/>
      <w:marRight w:val="0"/>
      <w:marTop w:val="0"/>
      <w:marBottom w:val="0"/>
      <w:divBdr>
        <w:top w:val="none" w:sz="0" w:space="0" w:color="auto"/>
        <w:left w:val="none" w:sz="0" w:space="0" w:color="auto"/>
        <w:bottom w:val="none" w:sz="0" w:space="0" w:color="auto"/>
        <w:right w:val="none" w:sz="0" w:space="0" w:color="auto"/>
      </w:divBdr>
    </w:div>
    <w:div w:id="1605264090">
      <w:bodyDiv w:val="1"/>
      <w:marLeft w:val="0"/>
      <w:marRight w:val="0"/>
      <w:marTop w:val="0"/>
      <w:marBottom w:val="0"/>
      <w:divBdr>
        <w:top w:val="none" w:sz="0" w:space="0" w:color="auto"/>
        <w:left w:val="none" w:sz="0" w:space="0" w:color="auto"/>
        <w:bottom w:val="none" w:sz="0" w:space="0" w:color="auto"/>
        <w:right w:val="none" w:sz="0" w:space="0" w:color="auto"/>
      </w:divBdr>
    </w:div>
    <w:div w:id="1639341562">
      <w:bodyDiv w:val="1"/>
      <w:marLeft w:val="0"/>
      <w:marRight w:val="0"/>
      <w:marTop w:val="0"/>
      <w:marBottom w:val="0"/>
      <w:divBdr>
        <w:top w:val="none" w:sz="0" w:space="0" w:color="auto"/>
        <w:left w:val="none" w:sz="0" w:space="0" w:color="auto"/>
        <w:bottom w:val="none" w:sz="0" w:space="0" w:color="auto"/>
        <w:right w:val="none" w:sz="0" w:space="0" w:color="auto"/>
      </w:divBdr>
    </w:div>
    <w:div w:id="1838880433">
      <w:bodyDiv w:val="1"/>
      <w:marLeft w:val="0"/>
      <w:marRight w:val="0"/>
      <w:marTop w:val="0"/>
      <w:marBottom w:val="0"/>
      <w:divBdr>
        <w:top w:val="none" w:sz="0" w:space="0" w:color="auto"/>
        <w:left w:val="none" w:sz="0" w:space="0" w:color="auto"/>
        <w:bottom w:val="none" w:sz="0" w:space="0" w:color="auto"/>
        <w:right w:val="none" w:sz="0" w:space="0" w:color="auto"/>
      </w:divBdr>
    </w:div>
    <w:div w:id="1992326824">
      <w:bodyDiv w:val="1"/>
      <w:marLeft w:val="0"/>
      <w:marRight w:val="0"/>
      <w:marTop w:val="0"/>
      <w:marBottom w:val="0"/>
      <w:divBdr>
        <w:top w:val="none" w:sz="0" w:space="0" w:color="auto"/>
        <w:left w:val="none" w:sz="0" w:space="0" w:color="auto"/>
        <w:bottom w:val="none" w:sz="0" w:space="0" w:color="auto"/>
        <w:right w:val="none" w:sz="0" w:space="0" w:color="auto"/>
      </w:divBdr>
    </w:div>
    <w:div w:id="2030064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14975@student.uwtsd.ac.uk" TargetMode="External"/><Relationship Id="rId13" Type="http://schemas.openxmlformats.org/officeDocument/2006/relationships/hyperlink" Target="https://www.mbaskool.com/five-forces-analysis/companies/18327-marks-a-spencer.html" TargetMode="External"/><Relationship Id="rId18" Type="http://schemas.openxmlformats.org/officeDocument/2006/relationships/hyperlink" Target="https://flair.hr/en/blog/cultural-web-mode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estleanalysis.com/marks-and-spencer-pestle-analysis" TargetMode="External"/><Relationship Id="rId17" Type="http://schemas.openxmlformats.org/officeDocument/2006/relationships/hyperlink" Target="https://flair.hr/en/blog/cultural-web-model/" TargetMode="External"/><Relationship Id="rId2" Type="http://schemas.openxmlformats.org/officeDocument/2006/relationships/numbering" Target="numbering.xml"/><Relationship Id="rId16" Type="http://schemas.openxmlformats.org/officeDocument/2006/relationships/hyperlink" Target="https://strategicmanagementinsight.com/tools/mckinsey-7s-model-framewor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stleanalysis.com/marks-and-spencer-pestle-analysis/" TargetMode="External"/><Relationship Id="rId5" Type="http://schemas.openxmlformats.org/officeDocument/2006/relationships/webSettings" Target="webSettings.xml"/><Relationship Id="rId15" Type="http://schemas.openxmlformats.org/officeDocument/2006/relationships/hyperlink" Target="https://strategicmanagementinsight.com/tools/mckinsey-7s-model-framework/" TargetMode="External"/><Relationship Id="rId10" Type="http://schemas.openxmlformats.org/officeDocument/2006/relationships/hyperlink" Target="https://library.sacredheart.edu/PESTE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ibrary.sacredheart.edu/PESTEL" TargetMode="External"/><Relationship Id="rId14" Type="http://schemas.openxmlformats.org/officeDocument/2006/relationships/hyperlink" Target="https://www.mbaskool.com/five-forces-analysis/companies/18327-marks-a-spenc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Sac</b:Tag>
    <b:SourceType>InternetSite</b:SourceType>
    <b:Guid>{248A35E4-AB11-4247-8718-39427FF5E8FE}</b:Guid>
    <b:Title>PESTEL Analysis</b:Title>
    <b:InternetSiteTitle>Sacred heart University Library</b:InternetSiteTitle>
    <b:URL>https://library.sacredheart.edu/PESTEL</b:URL>
    <b:Author>
      <b:Author>
        <b:Corporate>Sacred heart Universisty Libraray</b:Corporate>
      </b:Author>
    </b:Author>
    <b:RefOrder>6</b:RefOrder>
  </b:Source>
  <b:Source>
    <b:Tag>Sac1</b:Tag>
    <b:SourceType>InternetSite</b:SourceType>
    <b:Guid>{B7E81D19-6FDC-491D-980F-9D207B8AA5E3}</b:Guid>
    <b:Author>
      <b:Author>
        <b:Corporate>Sacred Heart University Library</b:Corporate>
      </b:Author>
    </b:Author>
    <b:Title>PESTEL Analysis</b:Title>
    <b:InternetSiteTitle>Sacred Heart University Library</b:InternetSiteTitle>
    <b:URL>https://library.sacredheart.edu/PESTEL</b:URL>
    <b:RefOrder>1</b:RefOrder>
  </b:Source>
  <b:Source>
    <b:Tag>THO19</b:Tag>
    <b:SourceType>InternetSite</b:SourceType>
    <b:Guid>{52A4A004-336D-4A04-BEE4-AB5D0A6B5B62}</b:Guid>
    <b:Author>
      <b:Author>
        <b:NameList>
          <b:Person>
            <b:Last>BUSH</b:Last>
            <b:First>THOMAS</b:First>
          </b:Person>
        </b:NameList>
      </b:Author>
    </b:Author>
    <b:Title>Marks and Spencer PESTLE Analysis</b:Title>
    <b:InternetSiteTitle>PESTLE Analysis</b:InternetSiteTitle>
    <b:Year>2019</b:Year>
    <b:Month>OCT</b:Month>
    <b:Day>14</b:Day>
    <b:URL>https://pestleanalysis.com/marks-and-spencer-pestle-analysis/</b:URL>
    <b:RefOrder>2</b:RefOrder>
  </b:Source>
  <b:Source>
    <b:Tag>MBA22</b:Tag>
    <b:SourceType>InternetSite</b:SourceType>
    <b:Guid>{1D32CAA0-5806-4F0E-B6FD-0CF6C1CFA6C8}</b:Guid>
    <b:Author>
      <b:Author>
        <b:NameList>
          <b:Person>
            <b:Last>Team</b:Last>
            <b:First>MBA</b:First>
            <b:Middle>Skool</b:Middle>
          </b:Person>
        </b:NameList>
      </b:Author>
    </b:Author>
    <b:Title>Marks &amp; Spencer Porter Five Forces Analysis</b:Title>
    <b:InternetSiteTitle>mba Skool</b:InternetSiteTitle>
    <b:Year>2022</b:Year>
    <b:Month>February </b:Month>
    <b:Day> 25</b:Day>
    <b:URL>https://www.mbaskool.com/five-forces-analysis/companies/18327-marks-a-spencer.html</b:URL>
    <b:RefOrder>3</b:RefOrder>
  </b:Source>
  <b:Source>
    <b:Tag>Ovi21</b:Tag>
    <b:SourceType>InternetSite</b:SourceType>
    <b:Guid>{D0114E0E-6A19-44B9-A317-FCE77A0DC750}</b:Guid>
    <b:Author>
      <b:Author>
        <b:NameList>
          <b:Person>
            <b:Last>Jurevicius</b:Last>
            <b:First>Ovidijus</b:First>
          </b:Person>
        </b:NameList>
      </b:Author>
    </b:Author>
    <b:Title>McKinsey 7S Model</b:Title>
    <b:InternetSiteTitle>Strategic Managment Insight</b:InternetSiteTitle>
    <b:Year>2021 </b:Year>
    <b:Month> November</b:Month>
    <b:Day>11</b:Day>
    <b:URL>https://strategicmanagementinsight.com/tools/mckinsey-7s-model-framework/</b:URL>
    <b:RefOrder>4</b:RefOrder>
  </b:Source>
  <b:Source>
    <b:Tag>Mar21</b:Tag>
    <b:SourceType>InternetSite</b:SourceType>
    <b:Guid>{53BEB77E-1F63-4E3A-94C1-CA48DB0E3F25}</b:Guid>
    <b:Author>
      <b:Author>
        <b:NameList>
          <b:Person>
            <b:Last>Isaeva</b:Last>
            <b:First>Mary</b:First>
          </b:Person>
        </b:NameList>
      </b:Author>
    </b:Author>
    <b:Title>What Is The Cultural Web Model?</b:Title>
    <b:InternetSiteTitle>Flair</b:InternetSiteTitle>
    <b:Year>2021</b:Year>
    <b:Month>June</b:Month>
    <b:Day>01</b:Day>
    <b:URL>https://flair.hr/en/blog/cultural-web-model/</b:URL>
    <b:RefOrder>5</b:RefOrder>
  </b:Source>
</b:Sources>
</file>

<file path=customXml/itemProps1.xml><?xml version="1.0" encoding="utf-8"?>
<ds:datastoreItem xmlns:ds="http://schemas.openxmlformats.org/officeDocument/2006/customXml" ds:itemID="{DF6972D3-083D-46C7-BBB1-A53381C14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1756</TotalTime>
  <Pages>15</Pages>
  <Words>3377</Words>
  <Characters>19254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Babar Hussain</dc:creator>
  <cp:keywords/>
  <dc:description/>
  <cp:lastModifiedBy>Babar Hussain</cp:lastModifiedBy>
  <cp:revision>292</cp:revision>
  <dcterms:created xsi:type="dcterms:W3CDTF">2022-07-21T07:04:00Z</dcterms:created>
  <dcterms:modified xsi:type="dcterms:W3CDTF">2022-07-22T13:48:00Z</dcterms:modified>
</cp:coreProperties>
</file>