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1AB60CC8"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6BA5CBA0" w14:textId="10B6EFB9" w:rsidR="00903C96" w:rsidRDefault="00903C96" w:rsidP="00903C96">
      <w:pPr>
        <w:spacing w:line="360" w:lineRule="auto"/>
        <w:rPr>
          <w:rFonts w:ascii="Arial" w:hAnsi="Arial" w:cs="Arial"/>
          <w:b/>
          <w:bCs/>
          <w:color w:val="000000"/>
          <w:sz w:val="32"/>
          <w:szCs w:val="32"/>
        </w:rPr>
      </w:pPr>
      <w:r>
        <w:rPr>
          <w:rStyle w:val="Strong"/>
          <w:rFonts w:ascii="Arial" w:hAnsi="Arial" w:cs="Arial"/>
          <w:color w:val="1D2125"/>
          <w:sz w:val="36"/>
          <w:szCs w:val="36"/>
        </w:rPr>
        <w:t xml:space="preserve">        </w:t>
      </w:r>
      <w:r w:rsidR="00D46920" w:rsidRPr="008375B5">
        <w:rPr>
          <w:rStyle w:val="Strong"/>
          <w:rFonts w:ascii="Arial" w:hAnsi="Arial" w:cs="Arial"/>
          <w:color w:val="1D2125"/>
          <w:sz w:val="36"/>
          <w:szCs w:val="36"/>
        </w:rPr>
        <w:t>Professions (BMHP</w:t>
      </w:r>
      <w:r w:rsidR="00D46920">
        <w:rPr>
          <w:rStyle w:val="Strong"/>
          <w:rFonts w:ascii="Arial" w:hAnsi="Arial" w:cs="Arial"/>
          <w:color w:val="1D2125"/>
          <w:sz w:val="36"/>
          <w:szCs w:val="36"/>
        </w:rPr>
        <w:t>5014)</w:t>
      </w:r>
      <w:r w:rsidRPr="00903C96">
        <w:rPr>
          <w:rFonts w:ascii="Arial" w:hAnsi="Arial" w:cs="Arial"/>
          <w:b/>
          <w:bCs/>
          <w:color w:val="000000"/>
          <w:sz w:val="32"/>
          <w:szCs w:val="32"/>
        </w:rPr>
        <w:t xml:space="preserve"> </w:t>
      </w:r>
    </w:p>
    <w:p w14:paraId="3A123115" w14:textId="77777777" w:rsidR="00DF73A8" w:rsidRDefault="00DF73A8" w:rsidP="00D46920">
      <w:pPr>
        <w:spacing w:line="360" w:lineRule="auto"/>
        <w:jc w:val="center"/>
        <w:rPr>
          <w:rStyle w:val="Strong"/>
          <w:rFonts w:ascii="Arial" w:hAnsi="Arial" w:cs="Arial"/>
          <w:color w:val="1D2125"/>
          <w:sz w:val="36"/>
          <w:szCs w:val="36"/>
        </w:rPr>
      </w:pP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094BA1ED"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C61FD4">
        <w:rPr>
          <w:rStyle w:val="Strong"/>
          <w:rFonts w:ascii="Arial" w:hAnsi="Arial" w:cs="Arial"/>
          <w:color w:val="1D2125"/>
          <w:sz w:val="32"/>
          <w:szCs w:val="32"/>
        </w:rPr>
        <w:t xml:space="preserve"> Rafat Ibrahim</w:t>
      </w:r>
    </w:p>
    <w:p w14:paraId="3DCFFD10" w14:textId="33B4D4CD"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C61FD4">
        <w:rPr>
          <w:rStyle w:val="Strong"/>
          <w:rFonts w:ascii="Arial" w:hAnsi="Arial" w:cs="Arial"/>
          <w:color w:val="1D2125"/>
          <w:sz w:val="32"/>
          <w:szCs w:val="32"/>
        </w:rPr>
        <w:t xml:space="preserve"> 2428544</w:t>
      </w:r>
    </w:p>
    <w:p w14:paraId="77B219E7" w14:textId="0AB17B62" w:rsidR="00903C96" w:rsidRDefault="00903C96"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Component 1</w:t>
      </w:r>
    </w:p>
    <w:p w14:paraId="6F2C3011" w14:textId="43D52E70"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0A7C3F">
        <w:rPr>
          <w:rStyle w:val="Strong"/>
          <w:rFonts w:ascii="Arial" w:hAnsi="Arial" w:cs="Arial"/>
          <w:color w:val="1D2125"/>
          <w:sz w:val="32"/>
          <w:szCs w:val="32"/>
        </w:rPr>
        <w:t xml:space="preserve"> Mr Soban Sadiq</w:t>
      </w:r>
    </w:p>
    <w:p w14:paraId="5E16225C" w14:textId="19A8F66B" w:rsidR="00903C96" w:rsidRDefault="00903C96" w:rsidP="00D46920">
      <w:pPr>
        <w:spacing w:line="360" w:lineRule="auto"/>
        <w:rPr>
          <w:rStyle w:val="Strong"/>
          <w:rFonts w:ascii="Arial" w:hAnsi="Arial" w:cs="Arial"/>
          <w:color w:val="1D2125"/>
          <w:sz w:val="32"/>
          <w:szCs w:val="32"/>
        </w:rPr>
      </w:pP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sdt>
      <w:sdtPr>
        <w:rPr>
          <w:rFonts w:ascii="Aptos" w:eastAsia="Aptos" w:hAnsi="Aptos" w:cs="Times New Roman"/>
          <w:color w:val="auto"/>
          <w:kern w:val="2"/>
          <w:sz w:val="24"/>
          <w:szCs w:val="24"/>
          <w:lang w:val="en-GB"/>
        </w:rPr>
        <w:id w:val="-196932430"/>
        <w:docPartObj>
          <w:docPartGallery w:val="Table of Contents"/>
          <w:docPartUnique/>
        </w:docPartObj>
      </w:sdtPr>
      <w:sdtEndPr>
        <w:rPr>
          <w:b/>
          <w:bCs/>
          <w:noProof/>
        </w:rPr>
      </w:sdtEndPr>
      <w:sdtContent>
        <w:p w14:paraId="72FD3607" w14:textId="307E58D1" w:rsidR="00C601B2" w:rsidRDefault="00C601B2">
          <w:pPr>
            <w:pStyle w:val="TOCHeading"/>
          </w:pPr>
          <w:r>
            <w:t>Table of Contents</w:t>
          </w:r>
        </w:p>
        <w:p w14:paraId="4D4BFAFE" w14:textId="3A0AC496" w:rsidR="00977F4C" w:rsidRDefault="00C601B2">
          <w:pPr>
            <w:pStyle w:val="TOC1"/>
            <w:tabs>
              <w:tab w:val="right" w:leader="dot" w:pos="9016"/>
            </w:tabs>
            <w:rPr>
              <w:rFonts w:asciiTheme="minorHAnsi" w:eastAsiaTheme="minorEastAsia" w:hAnsiTheme="minorHAnsi" w:cstheme="minorBidi"/>
              <w:noProof/>
              <w:lang w:eastAsia="en-GB"/>
              <w14:ligatures w14:val="standardContextual"/>
            </w:rPr>
          </w:pPr>
          <w:r>
            <w:fldChar w:fldCharType="begin"/>
          </w:r>
          <w:r>
            <w:instrText xml:space="preserve"> TOC \o "1-3" \h \z \u </w:instrText>
          </w:r>
          <w:r>
            <w:fldChar w:fldCharType="separate"/>
          </w:r>
          <w:hyperlink w:anchor="_Toc236227292" w:history="1">
            <w:r w:rsidR="00977F4C" w:rsidRPr="00E560A7">
              <w:rPr>
                <w:rStyle w:val="Hyperlink"/>
                <w:rFonts w:eastAsia="Times New Roman"/>
                <w:noProof/>
                <w:lang w:eastAsia="en-GB"/>
              </w:rPr>
              <w:t>Introduction</w:t>
            </w:r>
            <w:r w:rsidR="00977F4C">
              <w:rPr>
                <w:noProof/>
                <w:webHidden/>
              </w:rPr>
              <w:tab/>
            </w:r>
            <w:r w:rsidR="00977F4C">
              <w:rPr>
                <w:noProof/>
                <w:webHidden/>
              </w:rPr>
              <w:fldChar w:fldCharType="begin"/>
            </w:r>
            <w:r w:rsidR="00977F4C">
              <w:rPr>
                <w:noProof/>
                <w:webHidden/>
              </w:rPr>
              <w:instrText xml:space="preserve"> PAGEREF _Toc236227292 \h </w:instrText>
            </w:r>
            <w:r w:rsidR="00977F4C">
              <w:rPr>
                <w:noProof/>
                <w:webHidden/>
              </w:rPr>
            </w:r>
            <w:r w:rsidR="00977F4C">
              <w:rPr>
                <w:noProof/>
                <w:webHidden/>
              </w:rPr>
              <w:fldChar w:fldCharType="separate"/>
            </w:r>
            <w:r w:rsidR="00977F4C">
              <w:rPr>
                <w:noProof/>
                <w:webHidden/>
              </w:rPr>
              <w:t>3</w:t>
            </w:r>
            <w:r w:rsidR="00977F4C">
              <w:rPr>
                <w:noProof/>
                <w:webHidden/>
              </w:rPr>
              <w:fldChar w:fldCharType="end"/>
            </w:r>
          </w:hyperlink>
        </w:p>
        <w:p w14:paraId="76E8B045" w14:textId="732DBD7A" w:rsidR="00977F4C" w:rsidRDefault="00977F4C">
          <w:pPr>
            <w:pStyle w:val="TOC2"/>
            <w:tabs>
              <w:tab w:val="right" w:leader="dot" w:pos="9016"/>
            </w:tabs>
            <w:rPr>
              <w:rFonts w:asciiTheme="minorHAnsi" w:eastAsiaTheme="minorEastAsia" w:hAnsiTheme="minorHAnsi" w:cstheme="minorBidi"/>
              <w:noProof/>
              <w:lang w:eastAsia="en-GB"/>
              <w14:ligatures w14:val="standardContextual"/>
            </w:rPr>
          </w:pPr>
          <w:hyperlink w:anchor="_Toc236227293" w:history="1">
            <w:r w:rsidRPr="00E560A7">
              <w:rPr>
                <w:rStyle w:val="Hyperlink"/>
                <w:rFonts w:eastAsia="Times New Roman"/>
                <w:noProof/>
                <w:lang w:eastAsia="en-GB"/>
              </w:rPr>
              <w:t>Task 1 Explaining Essential Concepts in Practice</w:t>
            </w:r>
            <w:r>
              <w:rPr>
                <w:noProof/>
                <w:webHidden/>
              </w:rPr>
              <w:tab/>
            </w:r>
            <w:r>
              <w:rPr>
                <w:noProof/>
                <w:webHidden/>
              </w:rPr>
              <w:fldChar w:fldCharType="begin"/>
            </w:r>
            <w:r>
              <w:rPr>
                <w:noProof/>
                <w:webHidden/>
              </w:rPr>
              <w:instrText xml:space="preserve"> PAGEREF _Toc236227293 \h </w:instrText>
            </w:r>
            <w:r>
              <w:rPr>
                <w:noProof/>
                <w:webHidden/>
              </w:rPr>
            </w:r>
            <w:r>
              <w:rPr>
                <w:noProof/>
                <w:webHidden/>
              </w:rPr>
              <w:fldChar w:fldCharType="separate"/>
            </w:r>
            <w:r>
              <w:rPr>
                <w:noProof/>
                <w:webHidden/>
              </w:rPr>
              <w:t>3</w:t>
            </w:r>
            <w:r>
              <w:rPr>
                <w:noProof/>
                <w:webHidden/>
              </w:rPr>
              <w:fldChar w:fldCharType="end"/>
            </w:r>
          </w:hyperlink>
        </w:p>
        <w:p w14:paraId="57BF4AA4" w14:textId="4CBB003A"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294" w:history="1">
            <w:r w:rsidRPr="00E560A7">
              <w:rPr>
                <w:rStyle w:val="Hyperlink"/>
                <w:rFonts w:eastAsia="Times New Roman"/>
                <w:noProof/>
                <w:lang w:eastAsia="en-GB"/>
              </w:rPr>
              <w:t>1.1 Innovation</w:t>
            </w:r>
            <w:r>
              <w:rPr>
                <w:noProof/>
                <w:webHidden/>
              </w:rPr>
              <w:tab/>
            </w:r>
            <w:r>
              <w:rPr>
                <w:noProof/>
                <w:webHidden/>
              </w:rPr>
              <w:fldChar w:fldCharType="begin"/>
            </w:r>
            <w:r>
              <w:rPr>
                <w:noProof/>
                <w:webHidden/>
              </w:rPr>
              <w:instrText xml:space="preserve"> PAGEREF _Toc236227294 \h </w:instrText>
            </w:r>
            <w:r>
              <w:rPr>
                <w:noProof/>
                <w:webHidden/>
              </w:rPr>
            </w:r>
            <w:r>
              <w:rPr>
                <w:noProof/>
                <w:webHidden/>
              </w:rPr>
              <w:fldChar w:fldCharType="separate"/>
            </w:r>
            <w:r>
              <w:rPr>
                <w:noProof/>
                <w:webHidden/>
              </w:rPr>
              <w:t>3</w:t>
            </w:r>
            <w:r>
              <w:rPr>
                <w:noProof/>
                <w:webHidden/>
              </w:rPr>
              <w:fldChar w:fldCharType="end"/>
            </w:r>
          </w:hyperlink>
        </w:p>
        <w:p w14:paraId="609F4DEB" w14:textId="73D5ECDB"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295" w:history="1">
            <w:r w:rsidRPr="00E560A7">
              <w:rPr>
                <w:rStyle w:val="Hyperlink"/>
                <w:rFonts w:eastAsia="Times New Roman"/>
                <w:noProof/>
                <w:lang w:eastAsia="en-GB"/>
              </w:rPr>
              <w:t>1.2 Creativity</w:t>
            </w:r>
            <w:r>
              <w:rPr>
                <w:noProof/>
                <w:webHidden/>
              </w:rPr>
              <w:tab/>
            </w:r>
            <w:r>
              <w:rPr>
                <w:noProof/>
                <w:webHidden/>
              </w:rPr>
              <w:fldChar w:fldCharType="begin"/>
            </w:r>
            <w:r>
              <w:rPr>
                <w:noProof/>
                <w:webHidden/>
              </w:rPr>
              <w:instrText xml:space="preserve"> PAGEREF _Toc236227295 \h </w:instrText>
            </w:r>
            <w:r>
              <w:rPr>
                <w:noProof/>
                <w:webHidden/>
              </w:rPr>
            </w:r>
            <w:r>
              <w:rPr>
                <w:noProof/>
                <w:webHidden/>
              </w:rPr>
              <w:fldChar w:fldCharType="separate"/>
            </w:r>
            <w:r>
              <w:rPr>
                <w:noProof/>
                <w:webHidden/>
              </w:rPr>
              <w:t>3</w:t>
            </w:r>
            <w:r>
              <w:rPr>
                <w:noProof/>
                <w:webHidden/>
              </w:rPr>
              <w:fldChar w:fldCharType="end"/>
            </w:r>
          </w:hyperlink>
        </w:p>
        <w:p w14:paraId="5A7D1021" w14:textId="3B134586"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296" w:history="1">
            <w:r w:rsidRPr="00E560A7">
              <w:rPr>
                <w:rStyle w:val="Hyperlink"/>
                <w:rFonts w:eastAsia="Times New Roman"/>
                <w:noProof/>
                <w:lang w:eastAsia="en-GB"/>
              </w:rPr>
              <w:t>1.3 Value Creation</w:t>
            </w:r>
            <w:r>
              <w:rPr>
                <w:noProof/>
                <w:webHidden/>
              </w:rPr>
              <w:tab/>
            </w:r>
            <w:r>
              <w:rPr>
                <w:noProof/>
                <w:webHidden/>
              </w:rPr>
              <w:fldChar w:fldCharType="begin"/>
            </w:r>
            <w:r>
              <w:rPr>
                <w:noProof/>
                <w:webHidden/>
              </w:rPr>
              <w:instrText xml:space="preserve"> PAGEREF _Toc236227296 \h </w:instrText>
            </w:r>
            <w:r>
              <w:rPr>
                <w:noProof/>
                <w:webHidden/>
              </w:rPr>
            </w:r>
            <w:r>
              <w:rPr>
                <w:noProof/>
                <w:webHidden/>
              </w:rPr>
              <w:fldChar w:fldCharType="separate"/>
            </w:r>
            <w:r>
              <w:rPr>
                <w:noProof/>
                <w:webHidden/>
              </w:rPr>
              <w:t>4</w:t>
            </w:r>
            <w:r>
              <w:rPr>
                <w:noProof/>
                <w:webHidden/>
              </w:rPr>
              <w:fldChar w:fldCharType="end"/>
            </w:r>
          </w:hyperlink>
        </w:p>
        <w:p w14:paraId="0AE0A113" w14:textId="71E1D2F3"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297" w:history="1">
            <w:r w:rsidRPr="00E560A7">
              <w:rPr>
                <w:rStyle w:val="Hyperlink"/>
                <w:rFonts w:eastAsia="Times New Roman"/>
                <w:noProof/>
                <w:lang w:eastAsia="en-GB"/>
              </w:rPr>
              <w:t>1.4 Change</w:t>
            </w:r>
            <w:r>
              <w:rPr>
                <w:noProof/>
                <w:webHidden/>
              </w:rPr>
              <w:tab/>
            </w:r>
            <w:r>
              <w:rPr>
                <w:noProof/>
                <w:webHidden/>
              </w:rPr>
              <w:fldChar w:fldCharType="begin"/>
            </w:r>
            <w:r>
              <w:rPr>
                <w:noProof/>
                <w:webHidden/>
              </w:rPr>
              <w:instrText xml:space="preserve"> PAGEREF _Toc236227297 \h </w:instrText>
            </w:r>
            <w:r>
              <w:rPr>
                <w:noProof/>
                <w:webHidden/>
              </w:rPr>
            </w:r>
            <w:r>
              <w:rPr>
                <w:noProof/>
                <w:webHidden/>
              </w:rPr>
              <w:fldChar w:fldCharType="separate"/>
            </w:r>
            <w:r>
              <w:rPr>
                <w:noProof/>
                <w:webHidden/>
              </w:rPr>
              <w:t>4</w:t>
            </w:r>
            <w:r>
              <w:rPr>
                <w:noProof/>
                <w:webHidden/>
              </w:rPr>
              <w:fldChar w:fldCharType="end"/>
            </w:r>
          </w:hyperlink>
        </w:p>
        <w:p w14:paraId="66901CA2" w14:textId="2043BA29" w:rsidR="00977F4C" w:rsidRDefault="00977F4C">
          <w:pPr>
            <w:pStyle w:val="TOC2"/>
            <w:tabs>
              <w:tab w:val="right" w:leader="dot" w:pos="9016"/>
            </w:tabs>
            <w:rPr>
              <w:rFonts w:asciiTheme="minorHAnsi" w:eastAsiaTheme="minorEastAsia" w:hAnsiTheme="minorHAnsi" w:cstheme="minorBidi"/>
              <w:noProof/>
              <w:lang w:eastAsia="en-GB"/>
              <w14:ligatures w14:val="standardContextual"/>
            </w:rPr>
          </w:pPr>
          <w:hyperlink w:anchor="_Toc236227298" w:history="1">
            <w:r w:rsidRPr="00E560A7">
              <w:rPr>
                <w:rStyle w:val="Hyperlink"/>
                <w:rFonts w:eastAsia="Times New Roman"/>
                <w:noProof/>
                <w:lang w:eastAsia="en-GB"/>
              </w:rPr>
              <w:t>Task 3 – Self-Reflection</w:t>
            </w:r>
            <w:r>
              <w:rPr>
                <w:noProof/>
                <w:webHidden/>
              </w:rPr>
              <w:tab/>
            </w:r>
            <w:r>
              <w:rPr>
                <w:noProof/>
                <w:webHidden/>
              </w:rPr>
              <w:fldChar w:fldCharType="begin"/>
            </w:r>
            <w:r>
              <w:rPr>
                <w:noProof/>
                <w:webHidden/>
              </w:rPr>
              <w:instrText xml:space="preserve"> PAGEREF _Toc236227298 \h </w:instrText>
            </w:r>
            <w:r>
              <w:rPr>
                <w:noProof/>
                <w:webHidden/>
              </w:rPr>
            </w:r>
            <w:r>
              <w:rPr>
                <w:noProof/>
                <w:webHidden/>
              </w:rPr>
              <w:fldChar w:fldCharType="separate"/>
            </w:r>
            <w:r>
              <w:rPr>
                <w:noProof/>
                <w:webHidden/>
              </w:rPr>
              <w:t>6</w:t>
            </w:r>
            <w:r>
              <w:rPr>
                <w:noProof/>
                <w:webHidden/>
              </w:rPr>
              <w:fldChar w:fldCharType="end"/>
            </w:r>
          </w:hyperlink>
        </w:p>
        <w:p w14:paraId="41A75EAC" w14:textId="59C481B3"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299" w:history="1">
            <w:r w:rsidRPr="00E560A7">
              <w:rPr>
                <w:rStyle w:val="Hyperlink"/>
                <w:rFonts w:eastAsia="Times New Roman"/>
                <w:noProof/>
                <w:lang w:eastAsia="en-GB"/>
              </w:rPr>
              <w:t xml:space="preserve">3.1 Group Discussion in class based on </w:t>
            </w:r>
            <w:r w:rsidRPr="00E560A7">
              <w:rPr>
                <w:rStyle w:val="Hyperlink"/>
                <w:rFonts w:eastAsia="Times New Roman"/>
                <w:noProof/>
                <w:kern w:val="0"/>
                <w:lang w:eastAsia="en-GB"/>
              </w:rPr>
              <w:t>Gibbs' Reflective Cycle (Gibbs,1988).</w:t>
            </w:r>
            <w:r>
              <w:rPr>
                <w:noProof/>
                <w:webHidden/>
              </w:rPr>
              <w:tab/>
            </w:r>
            <w:r>
              <w:rPr>
                <w:noProof/>
                <w:webHidden/>
              </w:rPr>
              <w:fldChar w:fldCharType="begin"/>
            </w:r>
            <w:r>
              <w:rPr>
                <w:noProof/>
                <w:webHidden/>
              </w:rPr>
              <w:instrText xml:space="preserve"> PAGEREF _Toc236227299 \h </w:instrText>
            </w:r>
            <w:r>
              <w:rPr>
                <w:noProof/>
                <w:webHidden/>
              </w:rPr>
            </w:r>
            <w:r>
              <w:rPr>
                <w:noProof/>
                <w:webHidden/>
              </w:rPr>
              <w:fldChar w:fldCharType="separate"/>
            </w:r>
            <w:r>
              <w:rPr>
                <w:noProof/>
                <w:webHidden/>
              </w:rPr>
              <w:t>6</w:t>
            </w:r>
            <w:r>
              <w:rPr>
                <w:noProof/>
                <w:webHidden/>
              </w:rPr>
              <w:fldChar w:fldCharType="end"/>
            </w:r>
          </w:hyperlink>
        </w:p>
        <w:p w14:paraId="4CE7D4EF" w14:textId="29669E2B" w:rsidR="00977F4C" w:rsidRDefault="00977F4C">
          <w:pPr>
            <w:pStyle w:val="TOC2"/>
            <w:tabs>
              <w:tab w:val="right" w:leader="dot" w:pos="9016"/>
            </w:tabs>
            <w:rPr>
              <w:rFonts w:asciiTheme="minorHAnsi" w:eastAsiaTheme="minorEastAsia" w:hAnsiTheme="minorHAnsi" w:cstheme="minorBidi"/>
              <w:noProof/>
              <w:lang w:eastAsia="en-GB"/>
              <w14:ligatures w14:val="standardContextual"/>
            </w:rPr>
          </w:pPr>
          <w:hyperlink w:anchor="_Toc236227300" w:history="1">
            <w:r w:rsidRPr="00E560A7">
              <w:rPr>
                <w:rStyle w:val="Hyperlink"/>
                <w:rFonts w:eastAsia="Times New Roman"/>
                <w:noProof/>
                <w:lang w:eastAsia="en-GB"/>
              </w:rPr>
              <w:t>Task 4 – Case Study Analysis of a UK Revolution</w:t>
            </w:r>
            <w:r>
              <w:rPr>
                <w:noProof/>
                <w:webHidden/>
              </w:rPr>
              <w:tab/>
            </w:r>
            <w:r>
              <w:rPr>
                <w:noProof/>
                <w:webHidden/>
              </w:rPr>
              <w:fldChar w:fldCharType="begin"/>
            </w:r>
            <w:r>
              <w:rPr>
                <w:noProof/>
                <w:webHidden/>
              </w:rPr>
              <w:instrText xml:space="preserve"> PAGEREF _Toc236227300 \h </w:instrText>
            </w:r>
            <w:r>
              <w:rPr>
                <w:noProof/>
                <w:webHidden/>
              </w:rPr>
            </w:r>
            <w:r>
              <w:rPr>
                <w:noProof/>
                <w:webHidden/>
              </w:rPr>
              <w:fldChar w:fldCharType="separate"/>
            </w:r>
            <w:r>
              <w:rPr>
                <w:noProof/>
                <w:webHidden/>
              </w:rPr>
              <w:t>7</w:t>
            </w:r>
            <w:r>
              <w:rPr>
                <w:noProof/>
                <w:webHidden/>
              </w:rPr>
              <w:fldChar w:fldCharType="end"/>
            </w:r>
          </w:hyperlink>
        </w:p>
        <w:p w14:paraId="74E0B69A" w14:textId="70C07879" w:rsidR="00977F4C" w:rsidRDefault="00977F4C">
          <w:pPr>
            <w:pStyle w:val="TOC2"/>
            <w:tabs>
              <w:tab w:val="right" w:leader="dot" w:pos="9016"/>
            </w:tabs>
            <w:rPr>
              <w:rFonts w:asciiTheme="minorHAnsi" w:eastAsiaTheme="minorEastAsia" w:hAnsiTheme="minorHAnsi" w:cstheme="minorBidi"/>
              <w:noProof/>
              <w:lang w:eastAsia="en-GB"/>
              <w14:ligatures w14:val="standardContextual"/>
            </w:rPr>
          </w:pPr>
          <w:hyperlink w:anchor="_Toc236227301" w:history="1">
            <w:r w:rsidRPr="00E560A7">
              <w:rPr>
                <w:rStyle w:val="Hyperlink"/>
                <w:rFonts w:eastAsia="Times New Roman"/>
                <w:noProof/>
                <w:lang w:eastAsia="en-GB"/>
              </w:rPr>
              <w:t>Task 5 – Research Task</w:t>
            </w:r>
            <w:r>
              <w:rPr>
                <w:noProof/>
                <w:webHidden/>
              </w:rPr>
              <w:tab/>
            </w:r>
            <w:r>
              <w:rPr>
                <w:noProof/>
                <w:webHidden/>
              </w:rPr>
              <w:fldChar w:fldCharType="begin"/>
            </w:r>
            <w:r>
              <w:rPr>
                <w:noProof/>
                <w:webHidden/>
              </w:rPr>
              <w:instrText xml:space="preserve"> PAGEREF _Toc236227301 \h </w:instrText>
            </w:r>
            <w:r>
              <w:rPr>
                <w:noProof/>
                <w:webHidden/>
              </w:rPr>
            </w:r>
            <w:r>
              <w:rPr>
                <w:noProof/>
                <w:webHidden/>
              </w:rPr>
              <w:fldChar w:fldCharType="separate"/>
            </w:r>
            <w:r>
              <w:rPr>
                <w:noProof/>
                <w:webHidden/>
              </w:rPr>
              <w:t>8</w:t>
            </w:r>
            <w:r>
              <w:rPr>
                <w:noProof/>
                <w:webHidden/>
              </w:rPr>
              <w:fldChar w:fldCharType="end"/>
            </w:r>
          </w:hyperlink>
        </w:p>
        <w:p w14:paraId="6BCA33B8" w14:textId="3A24DFA9" w:rsidR="00977F4C" w:rsidRDefault="00977F4C">
          <w:pPr>
            <w:pStyle w:val="TOC2"/>
            <w:tabs>
              <w:tab w:val="right" w:leader="dot" w:pos="9016"/>
            </w:tabs>
            <w:rPr>
              <w:rFonts w:asciiTheme="minorHAnsi" w:eastAsiaTheme="minorEastAsia" w:hAnsiTheme="minorHAnsi" w:cstheme="minorBidi"/>
              <w:noProof/>
              <w:lang w:eastAsia="en-GB"/>
              <w14:ligatures w14:val="standardContextual"/>
            </w:rPr>
          </w:pPr>
          <w:hyperlink w:anchor="_Toc236227302" w:history="1">
            <w:r w:rsidRPr="00E560A7">
              <w:rPr>
                <w:rStyle w:val="Hyperlink"/>
                <w:rFonts w:eastAsia="Times New Roman"/>
                <w:noProof/>
                <w:lang w:eastAsia="en-GB"/>
              </w:rPr>
              <w:t>Task 6 – Exploring Digital Innovation in Health and Social Care</w:t>
            </w:r>
            <w:r>
              <w:rPr>
                <w:noProof/>
                <w:webHidden/>
              </w:rPr>
              <w:tab/>
            </w:r>
            <w:r>
              <w:rPr>
                <w:noProof/>
                <w:webHidden/>
              </w:rPr>
              <w:fldChar w:fldCharType="begin"/>
            </w:r>
            <w:r>
              <w:rPr>
                <w:noProof/>
                <w:webHidden/>
              </w:rPr>
              <w:instrText xml:space="preserve"> PAGEREF _Toc236227302 \h </w:instrText>
            </w:r>
            <w:r>
              <w:rPr>
                <w:noProof/>
                <w:webHidden/>
              </w:rPr>
            </w:r>
            <w:r>
              <w:rPr>
                <w:noProof/>
                <w:webHidden/>
              </w:rPr>
              <w:fldChar w:fldCharType="separate"/>
            </w:r>
            <w:r>
              <w:rPr>
                <w:noProof/>
                <w:webHidden/>
              </w:rPr>
              <w:t>9</w:t>
            </w:r>
            <w:r>
              <w:rPr>
                <w:noProof/>
                <w:webHidden/>
              </w:rPr>
              <w:fldChar w:fldCharType="end"/>
            </w:r>
          </w:hyperlink>
        </w:p>
        <w:p w14:paraId="472F0AC3" w14:textId="64E48C32"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303" w:history="1">
            <w:r w:rsidRPr="00E560A7">
              <w:rPr>
                <w:rStyle w:val="Hyperlink"/>
                <w:rFonts w:eastAsia="Times New Roman"/>
                <w:noProof/>
                <w:lang w:eastAsia="en-GB"/>
              </w:rPr>
              <w:t>6.1 Wearable Health Technologies</w:t>
            </w:r>
            <w:r>
              <w:rPr>
                <w:noProof/>
                <w:webHidden/>
              </w:rPr>
              <w:tab/>
            </w:r>
            <w:r>
              <w:rPr>
                <w:noProof/>
                <w:webHidden/>
              </w:rPr>
              <w:fldChar w:fldCharType="begin"/>
            </w:r>
            <w:r>
              <w:rPr>
                <w:noProof/>
                <w:webHidden/>
              </w:rPr>
              <w:instrText xml:space="preserve"> PAGEREF _Toc236227303 \h </w:instrText>
            </w:r>
            <w:r>
              <w:rPr>
                <w:noProof/>
                <w:webHidden/>
              </w:rPr>
            </w:r>
            <w:r>
              <w:rPr>
                <w:noProof/>
                <w:webHidden/>
              </w:rPr>
              <w:fldChar w:fldCharType="separate"/>
            </w:r>
            <w:r>
              <w:rPr>
                <w:noProof/>
                <w:webHidden/>
              </w:rPr>
              <w:t>9</w:t>
            </w:r>
            <w:r>
              <w:rPr>
                <w:noProof/>
                <w:webHidden/>
              </w:rPr>
              <w:fldChar w:fldCharType="end"/>
            </w:r>
          </w:hyperlink>
        </w:p>
        <w:p w14:paraId="72BCAA7C" w14:textId="62F4BAFB"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304" w:history="1">
            <w:r w:rsidRPr="00E560A7">
              <w:rPr>
                <w:rStyle w:val="Hyperlink"/>
                <w:rFonts w:eastAsia="Times New Roman"/>
                <w:noProof/>
                <w:lang w:eastAsia="en-GB"/>
              </w:rPr>
              <w:t>6.2 Electronic Health Records</w:t>
            </w:r>
            <w:r>
              <w:rPr>
                <w:noProof/>
                <w:webHidden/>
              </w:rPr>
              <w:tab/>
            </w:r>
            <w:r>
              <w:rPr>
                <w:noProof/>
                <w:webHidden/>
              </w:rPr>
              <w:fldChar w:fldCharType="begin"/>
            </w:r>
            <w:r>
              <w:rPr>
                <w:noProof/>
                <w:webHidden/>
              </w:rPr>
              <w:instrText xml:space="preserve"> PAGEREF _Toc236227304 \h </w:instrText>
            </w:r>
            <w:r>
              <w:rPr>
                <w:noProof/>
                <w:webHidden/>
              </w:rPr>
            </w:r>
            <w:r>
              <w:rPr>
                <w:noProof/>
                <w:webHidden/>
              </w:rPr>
              <w:fldChar w:fldCharType="separate"/>
            </w:r>
            <w:r>
              <w:rPr>
                <w:noProof/>
                <w:webHidden/>
              </w:rPr>
              <w:t>9</w:t>
            </w:r>
            <w:r>
              <w:rPr>
                <w:noProof/>
                <w:webHidden/>
              </w:rPr>
              <w:fldChar w:fldCharType="end"/>
            </w:r>
          </w:hyperlink>
        </w:p>
        <w:p w14:paraId="4AE55A79" w14:textId="25029D9D"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305" w:history="1">
            <w:r w:rsidRPr="00E560A7">
              <w:rPr>
                <w:rStyle w:val="Hyperlink"/>
                <w:rFonts w:eastAsia="Times New Roman"/>
                <w:noProof/>
                <w:lang w:eastAsia="en-GB"/>
              </w:rPr>
              <w:t>6.3 Preventative Care and Health Promotion</w:t>
            </w:r>
            <w:r>
              <w:rPr>
                <w:noProof/>
                <w:webHidden/>
              </w:rPr>
              <w:tab/>
            </w:r>
            <w:r>
              <w:rPr>
                <w:noProof/>
                <w:webHidden/>
              </w:rPr>
              <w:fldChar w:fldCharType="begin"/>
            </w:r>
            <w:r>
              <w:rPr>
                <w:noProof/>
                <w:webHidden/>
              </w:rPr>
              <w:instrText xml:space="preserve"> PAGEREF _Toc236227305 \h </w:instrText>
            </w:r>
            <w:r>
              <w:rPr>
                <w:noProof/>
                <w:webHidden/>
              </w:rPr>
            </w:r>
            <w:r>
              <w:rPr>
                <w:noProof/>
                <w:webHidden/>
              </w:rPr>
              <w:fldChar w:fldCharType="separate"/>
            </w:r>
            <w:r>
              <w:rPr>
                <w:noProof/>
                <w:webHidden/>
              </w:rPr>
              <w:t>10</w:t>
            </w:r>
            <w:r>
              <w:rPr>
                <w:noProof/>
                <w:webHidden/>
              </w:rPr>
              <w:fldChar w:fldCharType="end"/>
            </w:r>
          </w:hyperlink>
        </w:p>
        <w:p w14:paraId="5BCC9E82" w14:textId="7A7F4BDE" w:rsidR="00977F4C" w:rsidRDefault="00977F4C">
          <w:pPr>
            <w:pStyle w:val="TOC2"/>
            <w:tabs>
              <w:tab w:val="right" w:leader="dot" w:pos="9016"/>
            </w:tabs>
            <w:rPr>
              <w:rFonts w:asciiTheme="minorHAnsi" w:eastAsiaTheme="minorEastAsia" w:hAnsiTheme="minorHAnsi" w:cstheme="minorBidi"/>
              <w:noProof/>
              <w:lang w:eastAsia="en-GB"/>
              <w14:ligatures w14:val="standardContextual"/>
            </w:rPr>
          </w:pPr>
          <w:hyperlink w:anchor="_Toc236227306" w:history="1">
            <w:r w:rsidRPr="00E560A7">
              <w:rPr>
                <w:rStyle w:val="Hyperlink"/>
                <w:rFonts w:eastAsia="Times New Roman"/>
                <w:noProof/>
                <w:lang w:eastAsia="en-GB"/>
              </w:rPr>
              <w:t>Task 7 – Recognising the NHS Leadership Structure</w:t>
            </w:r>
            <w:r>
              <w:rPr>
                <w:noProof/>
                <w:webHidden/>
              </w:rPr>
              <w:tab/>
            </w:r>
            <w:r>
              <w:rPr>
                <w:noProof/>
                <w:webHidden/>
              </w:rPr>
              <w:fldChar w:fldCharType="begin"/>
            </w:r>
            <w:r>
              <w:rPr>
                <w:noProof/>
                <w:webHidden/>
              </w:rPr>
              <w:instrText xml:space="preserve"> PAGEREF _Toc236227306 \h </w:instrText>
            </w:r>
            <w:r>
              <w:rPr>
                <w:noProof/>
                <w:webHidden/>
              </w:rPr>
            </w:r>
            <w:r>
              <w:rPr>
                <w:noProof/>
                <w:webHidden/>
              </w:rPr>
              <w:fldChar w:fldCharType="separate"/>
            </w:r>
            <w:r>
              <w:rPr>
                <w:noProof/>
                <w:webHidden/>
              </w:rPr>
              <w:t>11</w:t>
            </w:r>
            <w:r>
              <w:rPr>
                <w:noProof/>
                <w:webHidden/>
              </w:rPr>
              <w:fldChar w:fldCharType="end"/>
            </w:r>
          </w:hyperlink>
        </w:p>
        <w:p w14:paraId="53E9D72A" w14:textId="74EF64C0"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307" w:history="1">
            <w:r w:rsidRPr="00E560A7">
              <w:rPr>
                <w:rStyle w:val="Hyperlink"/>
                <w:rFonts w:eastAsia="Times New Roman"/>
                <w:noProof/>
                <w:lang w:eastAsia="en-GB"/>
              </w:rPr>
              <w:t>7.1 Outline of the NHS Leadership Framework</w:t>
            </w:r>
            <w:r>
              <w:rPr>
                <w:noProof/>
                <w:webHidden/>
              </w:rPr>
              <w:tab/>
            </w:r>
            <w:r>
              <w:rPr>
                <w:noProof/>
                <w:webHidden/>
              </w:rPr>
              <w:fldChar w:fldCharType="begin"/>
            </w:r>
            <w:r>
              <w:rPr>
                <w:noProof/>
                <w:webHidden/>
              </w:rPr>
              <w:instrText xml:space="preserve"> PAGEREF _Toc236227307 \h </w:instrText>
            </w:r>
            <w:r>
              <w:rPr>
                <w:noProof/>
                <w:webHidden/>
              </w:rPr>
            </w:r>
            <w:r>
              <w:rPr>
                <w:noProof/>
                <w:webHidden/>
              </w:rPr>
              <w:fldChar w:fldCharType="separate"/>
            </w:r>
            <w:r>
              <w:rPr>
                <w:noProof/>
                <w:webHidden/>
              </w:rPr>
              <w:t>11</w:t>
            </w:r>
            <w:r>
              <w:rPr>
                <w:noProof/>
                <w:webHidden/>
              </w:rPr>
              <w:fldChar w:fldCharType="end"/>
            </w:r>
          </w:hyperlink>
        </w:p>
        <w:p w14:paraId="4CF03C5A" w14:textId="562BD9ED"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308" w:history="1">
            <w:r w:rsidRPr="00E560A7">
              <w:rPr>
                <w:rStyle w:val="Hyperlink"/>
                <w:rFonts w:eastAsia="Times New Roman"/>
                <w:noProof/>
                <w:lang w:eastAsia="en-GB"/>
              </w:rPr>
              <w:t>7.2 Leadership Behaviour and Leading with Care</w:t>
            </w:r>
            <w:r>
              <w:rPr>
                <w:noProof/>
                <w:webHidden/>
              </w:rPr>
              <w:tab/>
            </w:r>
            <w:r>
              <w:rPr>
                <w:noProof/>
                <w:webHidden/>
              </w:rPr>
              <w:fldChar w:fldCharType="begin"/>
            </w:r>
            <w:r>
              <w:rPr>
                <w:noProof/>
                <w:webHidden/>
              </w:rPr>
              <w:instrText xml:space="preserve"> PAGEREF _Toc236227308 \h </w:instrText>
            </w:r>
            <w:r>
              <w:rPr>
                <w:noProof/>
                <w:webHidden/>
              </w:rPr>
            </w:r>
            <w:r>
              <w:rPr>
                <w:noProof/>
                <w:webHidden/>
              </w:rPr>
              <w:fldChar w:fldCharType="separate"/>
            </w:r>
            <w:r>
              <w:rPr>
                <w:noProof/>
                <w:webHidden/>
              </w:rPr>
              <w:t>11</w:t>
            </w:r>
            <w:r>
              <w:rPr>
                <w:noProof/>
                <w:webHidden/>
              </w:rPr>
              <w:fldChar w:fldCharType="end"/>
            </w:r>
          </w:hyperlink>
        </w:p>
        <w:p w14:paraId="37481739" w14:textId="1B5AAE85" w:rsidR="00977F4C" w:rsidRDefault="00977F4C">
          <w:pPr>
            <w:pStyle w:val="TOC3"/>
            <w:tabs>
              <w:tab w:val="right" w:leader="dot" w:pos="9016"/>
            </w:tabs>
            <w:rPr>
              <w:rFonts w:asciiTheme="minorHAnsi" w:eastAsiaTheme="minorEastAsia" w:hAnsiTheme="minorHAnsi" w:cstheme="minorBidi"/>
              <w:noProof/>
              <w:lang w:eastAsia="en-GB"/>
              <w14:ligatures w14:val="standardContextual"/>
            </w:rPr>
          </w:pPr>
          <w:hyperlink w:anchor="_Toc236227309" w:history="1">
            <w:r w:rsidRPr="00E560A7">
              <w:rPr>
                <w:rStyle w:val="Hyperlink"/>
                <w:rFonts w:eastAsia="Times New Roman"/>
                <w:noProof/>
                <w:lang w:eastAsia="en-GB"/>
              </w:rPr>
              <w:t>7.3 Reflective Journal Entry</w:t>
            </w:r>
            <w:r>
              <w:rPr>
                <w:noProof/>
                <w:webHidden/>
              </w:rPr>
              <w:tab/>
            </w:r>
            <w:r>
              <w:rPr>
                <w:noProof/>
                <w:webHidden/>
              </w:rPr>
              <w:fldChar w:fldCharType="begin"/>
            </w:r>
            <w:r>
              <w:rPr>
                <w:noProof/>
                <w:webHidden/>
              </w:rPr>
              <w:instrText xml:space="preserve"> PAGEREF _Toc236227309 \h </w:instrText>
            </w:r>
            <w:r>
              <w:rPr>
                <w:noProof/>
                <w:webHidden/>
              </w:rPr>
            </w:r>
            <w:r>
              <w:rPr>
                <w:noProof/>
                <w:webHidden/>
              </w:rPr>
              <w:fldChar w:fldCharType="separate"/>
            </w:r>
            <w:r>
              <w:rPr>
                <w:noProof/>
                <w:webHidden/>
              </w:rPr>
              <w:t>12</w:t>
            </w:r>
            <w:r>
              <w:rPr>
                <w:noProof/>
                <w:webHidden/>
              </w:rPr>
              <w:fldChar w:fldCharType="end"/>
            </w:r>
          </w:hyperlink>
        </w:p>
        <w:p w14:paraId="63AFA6F8" w14:textId="1134A324" w:rsidR="00977F4C" w:rsidRDefault="00977F4C">
          <w:pPr>
            <w:pStyle w:val="TOC2"/>
            <w:tabs>
              <w:tab w:val="right" w:leader="dot" w:pos="9016"/>
            </w:tabs>
            <w:rPr>
              <w:rFonts w:asciiTheme="minorHAnsi" w:eastAsiaTheme="minorEastAsia" w:hAnsiTheme="minorHAnsi" w:cstheme="minorBidi"/>
              <w:noProof/>
              <w:lang w:eastAsia="en-GB"/>
              <w14:ligatures w14:val="standardContextual"/>
            </w:rPr>
          </w:pPr>
          <w:hyperlink w:anchor="_Toc236227310" w:history="1">
            <w:r w:rsidRPr="00E560A7">
              <w:rPr>
                <w:rStyle w:val="Hyperlink"/>
                <w:rFonts w:eastAsia="Times New Roman"/>
                <w:noProof/>
                <w:lang w:eastAsia="en-GB"/>
              </w:rPr>
              <w:t>Task 8 – Self-Reflection Journal Entry</w:t>
            </w:r>
            <w:r>
              <w:rPr>
                <w:noProof/>
                <w:webHidden/>
              </w:rPr>
              <w:tab/>
            </w:r>
            <w:r>
              <w:rPr>
                <w:noProof/>
                <w:webHidden/>
              </w:rPr>
              <w:fldChar w:fldCharType="begin"/>
            </w:r>
            <w:r>
              <w:rPr>
                <w:noProof/>
                <w:webHidden/>
              </w:rPr>
              <w:instrText xml:space="preserve"> PAGEREF _Toc236227310 \h </w:instrText>
            </w:r>
            <w:r>
              <w:rPr>
                <w:noProof/>
                <w:webHidden/>
              </w:rPr>
            </w:r>
            <w:r>
              <w:rPr>
                <w:noProof/>
                <w:webHidden/>
              </w:rPr>
              <w:fldChar w:fldCharType="separate"/>
            </w:r>
            <w:r>
              <w:rPr>
                <w:noProof/>
                <w:webHidden/>
              </w:rPr>
              <w:t>13</w:t>
            </w:r>
            <w:r>
              <w:rPr>
                <w:noProof/>
                <w:webHidden/>
              </w:rPr>
              <w:fldChar w:fldCharType="end"/>
            </w:r>
          </w:hyperlink>
        </w:p>
        <w:p w14:paraId="64A559F3" w14:textId="1A63299C" w:rsidR="00977F4C" w:rsidRDefault="00977F4C">
          <w:pPr>
            <w:pStyle w:val="TOC1"/>
            <w:tabs>
              <w:tab w:val="right" w:leader="dot" w:pos="9016"/>
            </w:tabs>
            <w:rPr>
              <w:rFonts w:asciiTheme="minorHAnsi" w:eastAsiaTheme="minorEastAsia" w:hAnsiTheme="minorHAnsi" w:cstheme="minorBidi"/>
              <w:noProof/>
              <w:lang w:eastAsia="en-GB"/>
              <w14:ligatures w14:val="standardContextual"/>
            </w:rPr>
          </w:pPr>
          <w:hyperlink w:anchor="_Toc236227311" w:history="1">
            <w:r w:rsidRPr="00E560A7">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_Toc236227311 \h </w:instrText>
            </w:r>
            <w:r>
              <w:rPr>
                <w:noProof/>
                <w:webHidden/>
              </w:rPr>
            </w:r>
            <w:r>
              <w:rPr>
                <w:noProof/>
                <w:webHidden/>
              </w:rPr>
              <w:fldChar w:fldCharType="separate"/>
            </w:r>
            <w:r>
              <w:rPr>
                <w:noProof/>
                <w:webHidden/>
              </w:rPr>
              <w:t>14</w:t>
            </w:r>
            <w:r>
              <w:rPr>
                <w:noProof/>
                <w:webHidden/>
              </w:rPr>
              <w:fldChar w:fldCharType="end"/>
            </w:r>
          </w:hyperlink>
        </w:p>
        <w:p w14:paraId="770E9517" w14:textId="3678A1A9" w:rsidR="00C601B2" w:rsidRDefault="00C601B2">
          <w:r>
            <w:rPr>
              <w:b/>
              <w:bCs/>
              <w:noProof/>
            </w:rPr>
            <w:fldChar w:fldCharType="end"/>
          </w:r>
        </w:p>
      </w:sdtContent>
    </w:sdt>
    <w:p w14:paraId="42726B8D" w14:textId="7FC8E625" w:rsidR="00D46920" w:rsidRPr="008375B5" w:rsidRDefault="00D46920" w:rsidP="00D46920">
      <w:pPr>
        <w:pStyle w:val="NormalWeb"/>
        <w:spacing w:line="360" w:lineRule="auto"/>
        <w:rPr>
          <w:rFonts w:ascii="Arial" w:hAnsi="Arial" w:cs="Arial"/>
          <w:b/>
          <w:bCs/>
          <w:color w:val="000000"/>
          <w:sz w:val="28"/>
          <w:szCs w:val="28"/>
        </w:rPr>
      </w:pPr>
    </w:p>
    <w:p w14:paraId="3A94D737" w14:textId="77777777" w:rsidR="00D46920" w:rsidRDefault="00D46920" w:rsidP="00D46920">
      <w:pPr>
        <w:pStyle w:val="NormalWeb"/>
        <w:spacing w:line="360" w:lineRule="auto"/>
        <w:rPr>
          <w:rFonts w:ascii="Arial" w:hAnsi="Arial" w:cs="Arial"/>
          <w:b/>
          <w:bCs/>
          <w:color w:val="000000"/>
        </w:rPr>
      </w:pPr>
    </w:p>
    <w:p w14:paraId="23E97EEA" w14:textId="77777777" w:rsidR="00D46920" w:rsidRDefault="00D46920" w:rsidP="005C28E8">
      <w:pPr>
        <w:spacing w:line="360" w:lineRule="auto"/>
        <w:rPr>
          <w:rFonts w:ascii="Times New Roman" w:hAnsi="Times New Roman"/>
          <w:b/>
          <w:bCs/>
          <w:sz w:val="32"/>
          <w:szCs w:val="32"/>
        </w:rPr>
      </w:pPr>
    </w:p>
    <w:p w14:paraId="2BB188C7" w14:textId="02487AFB" w:rsidR="006E4CDA" w:rsidRDefault="006E4CDA">
      <w:pPr>
        <w:rPr>
          <w:rFonts w:ascii="Times New Roman" w:hAnsi="Times New Roman"/>
          <w:b/>
          <w:bCs/>
          <w:sz w:val="32"/>
          <w:szCs w:val="32"/>
        </w:rPr>
      </w:pPr>
      <w:r>
        <w:rPr>
          <w:rFonts w:ascii="Times New Roman" w:hAnsi="Times New Roman"/>
          <w:b/>
          <w:bCs/>
          <w:sz w:val="32"/>
          <w:szCs w:val="32"/>
        </w:rPr>
        <w:br w:type="page"/>
      </w:r>
    </w:p>
    <w:p w14:paraId="4A74A08C" w14:textId="16D8B6D0" w:rsidR="006573EF" w:rsidRPr="00DF73A8" w:rsidRDefault="006573EF" w:rsidP="00977F4C">
      <w:pPr>
        <w:pStyle w:val="Heading1"/>
        <w:jc w:val="both"/>
        <w:rPr>
          <w:rFonts w:eastAsia="Times New Roman"/>
          <w:sz w:val="32"/>
          <w:szCs w:val="32"/>
          <w:lang w:eastAsia="en-GB"/>
        </w:rPr>
      </w:pPr>
      <w:bookmarkStart w:id="0" w:name="_Toc236227292"/>
      <w:r w:rsidRPr="00DF73A8">
        <w:rPr>
          <w:rFonts w:eastAsia="Times New Roman"/>
          <w:sz w:val="32"/>
          <w:szCs w:val="32"/>
          <w:lang w:eastAsia="en-GB"/>
        </w:rPr>
        <w:lastRenderedPageBreak/>
        <w:t>Introduction</w:t>
      </w:r>
      <w:bookmarkEnd w:id="0"/>
    </w:p>
    <w:p w14:paraId="583AAAF3" w14:textId="5E3AD771" w:rsidR="006573EF" w:rsidRPr="000A7C3F" w:rsidRDefault="006573EF" w:rsidP="00DF73A8">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Health and social care services are </w:t>
      </w:r>
      <w:r w:rsidR="001D1318" w:rsidRPr="000A7C3F">
        <w:rPr>
          <w:rFonts w:ascii="Arial" w:eastAsia="Times New Roman" w:hAnsi="Arial" w:cs="Arial"/>
          <w:kern w:val="0"/>
          <w:lang w:eastAsia="en-GB"/>
        </w:rPr>
        <w:t>changing</w:t>
      </w:r>
      <w:r w:rsidRPr="000A7C3F">
        <w:rPr>
          <w:rFonts w:ascii="Arial" w:eastAsia="Times New Roman" w:hAnsi="Arial" w:cs="Arial"/>
          <w:kern w:val="0"/>
          <w:lang w:eastAsia="en-GB"/>
        </w:rPr>
        <w:t xml:space="preserve"> in response to </w:t>
      </w:r>
      <w:r w:rsidR="000A7C3F" w:rsidRPr="000A7C3F">
        <w:rPr>
          <w:rFonts w:ascii="Arial" w:eastAsia="Times New Roman" w:hAnsi="Arial" w:cs="Arial"/>
          <w:kern w:val="0"/>
          <w:lang w:eastAsia="en-GB"/>
        </w:rPr>
        <w:t>growing</w:t>
      </w:r>
      <w:r w:rsidRPr="000A7C3F">
        <w:rPr>
          <w:rFonts w:ascii="Arial" w:eastAsia="Times New Roman" w:hAnsi="Arial" w:cs="Arial"/>
          <w:kern w:val="0"/>
          <w:lang w:eastAsia="en-GB"/>
        </w:rPr>
        <w:t xml:space="preserve"> patient </w:t>
      </w:r>
      <w:r w:rsidR="001D1318" w:rsidRPr="000A7C3F">
        <w:rPr>
          <w:rFonts w:ascii="Arial" w:eastAsia="Times New Roman" w:hAnsi="Arial" w:cs="Arial"/>
          <w:kern w:val="0"/>
          <w:lang w:eastAsia="en-GB"/>
        </w:rPr>
        <w:t>need</w:t>
      </w:r>
      <w:r w:rsidRPr="000A7C3F">
        <w:rPr>
          <w:rFonts w:ascii="Arial" w:eastAsia="Times New Roman" w:hAnsi="Arial" w:cs="Arial"/>
          <w:kern w:val="0"/>
          <w:lang w:eastAsia="en-GB"/>
        </w:rPr>
        <w:t xml:space="preserve">, </w:t>
      </w:r>
      <w:r w:rsidR="001D1318" w:rsidRPr="000A7C3F">
        <w:rPr>
          <w:rFonts w:ascii="Arial" w:eastAsia="Times New Roman" w:hAnsi="Arial" w:cs="Arial"/>
          <w:kern w:val="0"/>
          <w:lang w:eastAsia="en-GB"/>
        </w:rPr>
        <w:t>staff</w:t>
      </w:r>
      <w:r w:rsidRPr="000A7C3F">
        <w:rPr>
          <w:rFonts w:ascii="Arial" w:eastAsia="Times New Roman" w:hAnsi="Arial" w:cs="Arial"/>
          <w:kern w:val="0"/>
          <w:lang w:eastAsia="en-GB"/>
        </w:rPr>
        <w:t xml:space="preserve"> pressures, </w:t>
      </w:r>
      <w:r w:rsidR="001D1318" w:rsidRPr="000A7C3F">
        <w:rPr>
          <w:rFonts w:ascii="Arial" w:eastAsia="Times New Roman" w:hAnsi="Arial" w:cs="Arial"/>
          <w:kern w:val="0"/>
          <w:lang w:eastAsia="en-GB"/>
        </w:rPr>
        <w:t xml:space="preserve">high </w:t>
      </w:r>
      <w:r w:rsidRPr="000A7C3F">
        <w:rPr>
          <w:rFonts w:ascii="Arial" w:eastAsia="Times New Roman" w:hAnsi="Arial" w:cs="Arial"/>
          <w:kern w:val="0"/>
          <w:lang w:eastAsia="en-GB"/>
        </w:rPr>
        <w:t>technological and</w:t>
      </w:r>
      <w:r w:rsidR="001D1318" w:rsidRPr="000A7C3F">
        <w:rPr>
          <w:rFonts w:ascii="Arial" w:eastAsia="Times New Roman" w:hAnsi="Arial" w:cs="Arial"/>
          <w:kern w:val="0"/>
          <w:lang w:eastAsia="en-GB"/>
        </w:rPr>
        <w:t xml:space="preserve"> adjustment needs in</w:t>
      </w:r>
      <w:r w:rsidRPr="000A7C3F">
        <w:rPr>
          <w:rFonts w:ascii="Arial" w:eastAsia="Times New Roman" w:hAnsi="Arial" w:cs="Arial"/>
          <w:kern w:val="0"/>
          <w:lang w:eastAsia="en-GB"/>
        </w:rPr>
        <w:t xml:space="preserve"> public </w:t>
      </w:r>
      <w:r w:rsidR="001D1318" w:rsidRPr="000A7C3F">
        <w:rPr>
          <w:rFonts w:ascii="Arial" w:eastAsia="Times New Roman" w:hAnsi="Arial" w:cs="Arial"/>
          <w:kern w:val="0"/>
          <w:lang w:eastAsia="en-GB"/>
        </w:rPr>
        <w:t xml:space="preserve">health. Whilst </w:t>
      </w:r>
      <w:r w:rsidRPr="000A7C3F">
        <w:rPr>
          <w:rFonts w:ascii="Arial" w:eastAsia="Times New Roman" w:hAnsi="Arial" w:cs="Arial"/>
          <w:kern w:val="0"/>
          <w:lang w:eastAsia="en-GB"/>
        </w:rPr>
        <w:t xml:space="preserve">professionals </w:t>
      </w:r>
      <w:r w:rsidR="0097455C" w:rsidRPr="000A7C3F">
        <w:rPr>
          <w:rFonts w:ascii="Arial" w:eastAsia="Times New Roman" w:hAnsi="Arial" w:cs="Arial"/>
          <w:kern w:val="0"/>
          <w:lang w:eastAsia="en-GB"/>
        </w:rPr>
        <w:t>must be able to think</w:t>
      </w:r>
      <w:r w:rsidRPr="000A7C3F">
        <w:rPr>
          <w:rFonts w:ascii="Arial" w:eastAsia="Times New Roman" w:hAnsi="Arial" w:cs="Arial"/>
          <w:kern w:val="0"/>
          <w:lang w:eastAsia="en-GB"/>
        </w:rPr>
        <w:t xml:space="preserve"> </w:t>
      </w:r>
      <w:r w:rsidR="0097455C" w:rsidRPr="000A7C3F">
        <w:rPr>
          <w:rFonts w:ascii="Arial" w:eastAsia="Times New Roman" w:hAnsi="Arial" w:cs="Arial"/>
          <w:kern w:val="0"/>
          <w:lang w:eastAsia="en-GB"/>
        </w:rPr>
        <w:t>innovatively</w:t>
      </w:r>
      <w:r w:rsidRPr="000A7C3F">
        <w:rPr>
          <w:rFonts w:ascii="Arial" w:eastAsia="Times New Roman" w:hAnsi="Arial" w:cs="Arial"/>
          <w:kern w:val="0"/>
          <w:lang w:eastAsia="en-GB"/>
        </w:rPr>
        <w:t xml:space="preserve">, </w:t>
      </w:r>
      <w:r w:rsidR="0097455C" w:rsidRPr="000A7C3F">
        <w:rPr>
          <w:rFonts w:ascii="Arial" w:eastAsia="Times New Roman" w:hAnsi="Arial" w:cs="Arial"/>
          <w:kern w:val="0"/>
          <w:lang w:eastAsia="en-GB"/>
        </w:rPr>
        <w:t>accept</w:t>
      </w:r>
      <w:r w:rsidRPr="000A7C3F">
        <w:rPr>
          <w:rFonts w:ascii="Arial" w:eastAsia="Times New Roman" w:hAnsi="Arial" w:cs="Arial"/>
          <w:kern w:val="0"/>
          <w:lang w:eastAsia="en-GB"/>
        </w:rPr>
        <w:t xml:space="preserve"> </w:t>
      </w:r>
      <w:r w:rsidR="0097455C" w:rsidRPr="000A7C3F">
        <w:rPr>
          <w:rFonts w:ascii="Arial" w:eastAsia="Times New Roman" w:hAnsi="Arial" w:cs="Arial"/>
          <w:kern w:val="0"/>
          <w:lang w:eastAsia="en-GB"/>
        </w:rPr>
        <w:t>transformation</w:t>
      </w:r>
      <w:r w:rsidRPr="000A7C3F">
        <w:rPr>
          <w:rFonts w:ascii="Arial" w:eastAsia="Times New Roman" w:hAnsi="Arial" w:cs="Arial"/>
          <w:kern w:val="0"/>
          <w:lang w:eastAsia="en-GB"/>
        </w:rPr>
        <w:t xml:space="preserve"> and </w:t>
      </w:r>
      <w:r w:rsidR="0097455C" w:rsidRPr="000A7C3F">
        <w:rPr>
          <w:rFonts w:ascii="Arial" w:eastAsia="Times New Roman" w:hAnsi="Arial" w:cs="Arial"/>
          <w:kern w:val="0"/>
          <w:lang w:eastAsia="en-GB"/>
        </w:rPr>
        <w:t>take on board</w:t>
      </w:r>
      <w:r w:rsidRPr="000A7C3F">
        <w:rPr>
          <w:rFonts w:ascii="Arial" w:eastAsia="Times New Roman" w:hAnsi="Arial" w:cs="Arial"/>
          <w:kern w:val="0"/>
          <w:lang w:eastAsia="en-GB"/>
        </w:rPr>
        <w:t xml:space="preserve"> a</w:t>
      </w:r>
      <w:r w:rsidR="0097455C" w:rsidRPr="000A7C3F">
        <w:rPr>
          <w:rFonts w:ascii="Arial" w:eastAsia="Times New Roman" w:hAnsi="Arial" w:cs="Arial"/>
          <w:kern w:val="0"/>
          <w:lang w:eastAsia="en-GB"/>
        </w:rPr>
        <w:t xml:space="preserve"> creative</w:t>
      </w:r>
      <w:r w:rsidRPr="000A7C3F">
        <w:rPr>
          <w:rFonts w:ascii="Arial" w:eastAsia="Times New Roman" w:hAnsi="Arial" w:cs="Arial"/>
          <w:kern w:val="0"/>
          <w:lang w:eastAsia="en-GB"/>
        </w:rPr>
        <w:t xml:space="preserve"> mind</w:t>
      </w:r>
      <w:r w:rsidR="0097455C" w:rsidRPr="000A7C3F">
        <w:rPr>
          <w:rFonts w:ascii="Arial" w:eastAsia="Times New Roman" w:hAnsi="Arial" w:cs="Arial"/>
          <w:kern w:val="0"/>
          <w:lang w:eastAsia="en-GB"/>
        </w:rPr>
        <w:t xml:space="preserve"> </w:t>
      </w:r>
      <w:r w:rsidRPr="000A7C3F">
        <w:rPr>
          <w:rFonts w:ascii="Arial" w:eastAsia="Times New Roman" w:hAnsi="Arial" w:cs="Arial"/>
          <w:kern w:val="0"/>
          <w:lang w:eastAsia="en-GB"/>
        </w:rPr>
        <w:t xml:space="preserve">to </w:t>
      </w:r>
      <w:r w:rsidR="0097455C" w:rsidRPr="000A7C3F">
        <w:rPr>
          <w:rFonts w:ascii="Arial" w:eastAsia="Times New Roman" w:hAnsi="Arial" w:cs="Arial"/>
          <w:kern w:val="0"/>
          <w:lang w:eastAsia="en-GB"/>
        </w:rPr>
        <w:t>upgrade</w:t>
      </w:r>
      <w:r w:rsidRPr="000A7C3F">
        <w:rPr>
          <w:rFonts w:ascii="Arial" w:eastAsia="Times New Roman" w:hAnsi="Arial" w:cs="Arial"/>
          <w:kern w:val="0"/>
          <w:lang w:eastAsia="en-GB"/>
        </w:rPr>
        <w:t xml:space="preserve"> the </w:t>
      </w:r>
      <w:r w:rsidR="0097455C" w:rsidRPr="000A7C3F">
        <w:rPr>
          <w:rFonts w:ascii="Arial" w:eastAsia="Times New Roman" w:hAnsi="Arial" w:cs="Arial"/>
          <w:kern w:val="0"/>
          <w:lang w:eastAsia="en-GB"/>
        </w:rPr>
        <w:t>standard</w:t>
      </w:r>
      <w:r w:rsidRPr="000A7C3F">
        <w:rPr>
          <w:rFonts w:ascii="Arial" w:eastAsia="Times New Roman" w:hAnsi="Arial" w:cs="Arial"/>
          <w:kern w:val="0"/>
          <w:lang w:eastAsia="en-GB"/>
        </w:rPr>
        <w:t xml:space="preserve"> and </w:t>
      </w:r>
      <w:r w:rsidR="00EA567A" w:rsidRPr="000A7C3F">
        <w:rPr>
          <w:rFonts w:ascii="Arial" w:eastAsia="Times New Roman" w:hAnsi="Arial" w:cs="Arial"/>
          <w:kern w:val="0"/>
          <w:lang w:eastAsia="en-GB"/>
        </w:rPr>
        <w:t>efficacy</w:t>
      </w:r>
      <w:r w:rsidRPr="000A7C3F">
        <w:rPr>
          <w:rFonts w:ascii="Arial" w:eastAsia="Times New Roman" w:hAnsi="Arial" w:cs="Arial"/>
          <w:kern w:val="0"/>
          <w:lang w:eastAsia="en-GB"/>
        </w:rPr>
        <w:t xml:space="preserve"> of care. Creativity is no longer </w:t>
      </w:r>
      <w:r w:rsidR="001C1FDD" w:rsidRPr="000A7C3F">
        <w:rPr>
          <w:rFonts w:ascii="Arial" w:eastAsia="Times New Roman" w:hAnsi="Arial" w:cs="Arial"/>
          <w:kern w:val="0"/>
          <w:lang w:eastAsia="en-GB"/>
        </w:rPr>
        <w:t>restricted</w:t>
      </w:r>
      <w:r w:rsidRPr="000A7C3F">
        <w:rPr>
          <w:rFonts w:ascii="Arial" w:eastAsia="Times New Roman" w:hAnsi="Arial" w:cs="Arial"/>
          <w:kern w:val="0"/>
          <w:lang w:eastAsia="en-GB"/>
        </w:rPr>
        <w:t xml:space="preserve"> to </w:t>
      </w:r>
      <w:r w:rsidR="001C1FDD" w:rsidRPr="000A7C3F">
        <w:rPr>
          <w:rFonts w:ascii="Arial" w:eastAsia="Times New Roman" w:hAnsi="Arial" w:cs="Arial"/>
          <w:kern w:val="0"/>
          <w:lang w:eastAsia="en-GB"/>
        </w:rPr>
        <w:t>inventive</w:t>
      </w:r>
      <w:r w:rsidRPr="000A7C3F">
        <w:rPr>
          <w:rFonts w:ascii="Arial" w:eastAsia="Times New Roman" w:hAnsi="Arial" w:cs="Arial"/>
          <w:kern w:val="0"/>
          <w:lang w:eastAsia="en-GB"/>
        </w:rPr>
        <w:t xml:space="preserve"> ability</w:t>
      </w:r>
      <w:r w:rsidR="00165A1D">
        <w:rPr>
          <w:rFonts w:ascii="Arial" w:eastAsia="Times New Roman" w:hAnsi="Arial" w:cs="Arial"/>
          <w:kern w:val="0"/>
          <w:lang w:eastAsia="en-GB"/>
        </w:rPr>
        <w:t>,</w:t>
      </w:r>
      <w:r w:rsidRPr="000A7C3F">
        <w:rPr>
          <w:rFonts w:ascii="Arial" w:eastAsia="Times New Roman" w:hAnsi="Arial" w:cs="Arial"/>
          <w:kern w:val="0"/>
          <w:lang w:eastAsia="en-GB"/>
        </w:rPr>
        <w:t xml:space="preserve"> </w:t>
      </w:r>
      <w:r w:rsidR="00096DD8" w:rsidRPr="000A7C3F">
        <w:rPr>
          <w:rFonts w:ascii="Arial" w:eastAsia="Times New Roman" w:hAnsi="Arial" w:cs="Arial"/>
          <w:kern w:val="0"/>
          <w:lang w:eastAsia="en-GB"/>
        </w:rPr>
        <w:t>supports</w:t>
      </w:r>
      <w:r w:rsidRPr="000A7C3F">
        <w:rPr>
          <w:rFonts w:ascii="Arial" w:eastAsia="Times New Roman" w:hAnsi="Arial" w:cs="Arial"/>
          <w:kern w:val="0"/>
          <w:lang w:eastAsia="en-GB"/>
        </w:rPr>
        <w:t xml:space="preserve"> </w:t>
      </w:r>
      <w:r w:rsidR="00096DD8" w:rsidRPr="000A7C3F">
        <w:rPr>
          <w:rFonts w:ascii="Arial" w:eastAsia="Times New Roman" w:hAnsi="Arial" w:cs="Arial"/>
          <w:kern w:val="0"/>
          <w:lang w:eastAsia="en-GB"/>
        </w:rPr>
        <w:t>specialists</w:t>
      </w:r>
      <w:r w:rsidRPr="000A7C3F">
        <w:rPr>
          <w:rFonts w:ascii="Arial" w:eastAsia="Times New Roman" w:hAnsi="Arial" w:cs="Arial"/>
          <w:kern w:val="0"/>
          <w:lang w:eastAsia="en-GB"/>
        </w:rPr>
        <w:t xml:space="preserve"> </w:t>
      </w:r>
      <w:r w:rsidR="00096DD8" w:rsidRPr="000A7C3F">
        <w:rPr>
          <w:rFonts w:ascii="Arial" w:eastAsia="Times New Roman" w:hAnsi="Arial" w:cs="Arial"/>
          <w:kern w:val="0"/>
          <w:lang w:eastAsia="en-GB"/>
        </w:rPr>
        <w:t>us</w:t>
      </w:r>
      <w:r w:rsidR="00165A1D">
        <w:rPr>
          <w:rFonts w:ascii="Arial" w:eastAsia="Times New Roman" w:hAnsi="Arial" w:cs="Arial"/>
          <w:kern w:val="0"/>
          <w:lang w:eastAsia="en-GB"/>
        </w:rPr>
        <w:t>ing</w:t>
      </w:r>
      <w:r w:rsidRPr="000A7C3F">
        <w:rPr>
          <w:rFonts w:ascii="Arial" w:eastAsia="Times New Roman" w:hAnsi="Arial" w:cs="Arial"/>
          <w:kern w:val="0"/>
          <w:lang w:eastAsia="en-GB"/>
        </w:rPr>
        <w:t xml:space="preserve"> practical solutions to </w:t>
      </w:r>
      <w:r w:rsidR="00096DD8" w:rsidRPr="000A7C3F">
        <w:rPr>
          <w:rFonts w:ascii="Arial" w:eastAsia="Times New Roman" w:hAnsi="Arial" w:cs="Arial"/>
          <w:kern w:val="0"/>
          <w:lang w:eastAsia="en-GB"/>
        </w:rPr>
        <w:t>difficult</w:t>
      </w:r>
      <w:r w:rsidRPr="000A7C3F">
        <w:rPr>
          <w:rFonts w:ascii="Arial" w:eastAsia="Times New Roman" w:hAnsi="Arial" w:cs="Arial"/>
          <w:kern w:val="0"/>
          <w:lang w:eastAsia="en-GB"/>
        </w:rPr>
        <w:t xml:space="preserve"> problems. Innovation </w:t>
      </w:r>
      <w:r w:rsidR="00096DD8" w:rsidRPr="000A7C3F">
        <w:rPr>
          <w:rFonts w:ascii="Arial" w:eastAsia="Times New Roman" w:hAnsi="Arial" w:cs="Arial"/>
          <w:kern w:val="0"/>
          <w:lang w:eastAsia="en-GB"/>
        </w:rPr>
        <w:t>changes</w:t>
      </w:r>
      <w:r w:rsidRPr="000A7C3F">
        <w:rPr>
          <w:rFonts w:ascii="Arial" w:eastAsia="Times New Roman" w:hAnsi="Arial" w:cs="Arial"/>
          <w:kern w:val="0"/>
          <w:lang w:eastAsia="en-GB"/>
        </w:rPr>
        <w:t xml:space="preserve"> </w:t>
      </w:r>
      <w:r w:rsidR="00096DD8" w:rsidRPr="000A7C3F">
        <w:rPr>
          <w:rFonts w:ascii="Arial" w:eastAsia="Times New Roman" w:hAnsi="Arial" w:cs="Arial"/>
          <w:kern w:val="0"/>
          <w:lang w:eastAsia="en-GB"/>
        </w:rPr>
        <w:t>original</w:t>
      </w:r>
      <w:r w:rsidRPr="000A7C3F">
        <w:rPr>
          <w:rFonts w:ascii="Arial" w:eastAsia="Times New Roman" w:hAnsi="Arial" w:cs="Arial"/>
          <w:kern w:val="0"/>
          <w:lang w:eastAsia="en-GB"/>
        </w:rPr>
        <w:t xml:space="preserve"> ideas into </w:t>
      </w:r>
      <w:r w:rsidR="00096DD8" w:rsidRPr="000A7C3F">
        <w:rPr>
          <w:rFonts w:ascii="Arial" w:eastAsia="Times New Roman" w:hAnsi="Arial" w:cs="Arial"/>
          <w:kern w:val="0"/>
          <w:lang w:eastAsia="en-GB"/>
        </w:rPr>
        <w:t>upgrading</w:t>
      </w:r>
      <w:r w:rsidRPr="000A7C3F">
        <w:rPr>
          <w:rFonts w:ascii="Arial" w:eastAsia="Times New Roman" w:hAnsi="Arial" w:cs="Arial"/>
          <w:kern w:val="0"/>
          <w:lang w:eastAsia="en-GB"/>
        </w:rPr>
        <w:t xml:space="preserve"> that </w:t>
      </w:r>
      <w:r w:rsidR="00096DD8" w:rsidRPr="000A7C3F">
        <w:rPr>
          <w:rFonts w:ascii="Arial" w:eastAsia="Times New Roman" w:hAnsi="Arial" w:cs="Arial"/>
          <w:kern w:val="0"/>
          <w:lang w:eastAsia="en-GB"/>
        </w:rPr>
        <w:t>establish</w:t>
      </w:r>
      <w:r w:rsidRPr="000A7C3F">
        <w:rPr>
          <w:rFonts w:ascii="Arial" w:eastAsia="Times New Roman" w:hAnsi="Arial" w:cs="Arial"/>
          <w:kern w:val="0"/>
          <w:lang w:eastAsia="en-GB"/>
        </w:rPr>
        <w:t xml:space="preserve"> value for patients, service users, organisations and </w:t>
      </w:r>
      <w:r w:rsidR="00096DD8" w:rsidRPr="000A7C3F">
        <w:rPr>
          <w:rFonts w:ascii="Arial" w:eastAsia="Times New Roman" w:hAnsi="Arial" w:cs="Arial"/>
          <w:kern w:val="0"/>
          <w:lang w:eastAsia="en-GB"/>
        </w:rPr>
        <w:t>broader</w:t>
      </w:r>
      <w:r w:rsidRPr="000A7C3F">
        <w:rPr>
          <w:rFonts w:ascii="Arial" w:eastAsia="Times New Roman" w:hAnsi="Arial" w:cs="Arial"/>
          <w:kern w:val="0"/>
          <w:lang w:eastAsia="en-GB"/>
        </w:rPr>
        <w:t xml:space="preserve"> society (NHS England, 2023).</w:t>
      </w:r>
    </w:p>
    <w:p w14:paraId="5DBD1600" w14:textId="3F4E350D" w:rsidR="006573EF" w:rsidRPr="00DF73A8" w:rsidRDefault="006573EF" w:rsidP="00977F4C">
      <w:pPr>
        <w:pStyle w:val="Heading2"/>
        <w:jc w:val="both"/>
        <w:rPr>
          <w:rFonts w:eastAsia="Times New Roman"/>
          <w:lang w:eastAsia="en-GB"/>
        </w:rPr>
      </w:pPr>
      <w:bookmarkStart w:id="1" w:name="_Toc236227293"/>
      <w:r w:rsidRPr="00DF73A8">
        <w:rPr>
          <w:rFonts w:eastAsia="Times New Roman"/>
          <w:lang w:eastAsia="en-GB"/>
        </w:rPr>
        <w:t xml:space="preserve">Task 1 </w:t>
      </w:r>
      <w:r w:rsidR="00FC5780" w:rsidRPr="00DF73A8">
        <w:rPr>
          <w:rFonts w:eastAsia="Times New Roman"/>
          <w:lang w:eastAsia="en-GB"/>
        </w:rPr>
        <w:t>Explaining</w:t>
      </w:r>
      <w:r w:rsidRPr="00DF73A8">
        <w:rPr>
          <w:rFonts w:eastAsia="Times New Roman"/>
          <w:lang w:eastAsia="en-GB"/>
        </w:rPr>
        <w:t xml:space="preserve"> </w:t>
      </w:r>
      <w:r w:rsidR="00263A2F" w:rsidRPr="00DF73A8">
        <w:rPr>
          <w:rFonts w:eastAsia="Times New Roman"/>
          <w:lang w:eastAsia="en-GB"/>
        </w:rPr>
        <w:t>Essential</w:t>
      </w:r>
      <w:r w:rsidRPr="00DF73A8">
        <w:rPr>
          <w:rFonts w:eastAsia="Times New Roman"/>
          <w:lang w:eastAsia="en-GB"/>
        </w:rPr>
        <w:t xml:space="preserve"> Concepts in Practice</w:t>
      </w:r>
      <w:bookmarkEnd w:id="1"/>
      <w:r w:rsidRPr="00DF73A8">
        <w:rPr>
          <w:rFonts w:eastAsia="Times New Roman"/>
          <w:lang w:eastAsia="en-GB"/>
        </w:rPr>
        <w:t xml:space="preserve"> </w:t>
      </w:r>
    </w:p>
    <w:p w14:paraId="3A01E327" w14:textId="16FDC3BB" w:rsidR="006573EF" w:rsidRPr="000A7C3F" w:rsidRDefault="0097703A" w:rsidP="00977F4C">
      <w:pPr>
        <w:pStyle w:val="Heading3"/>
        <w:jc w:val="both"/>
        <w:rPr>
          <w:rFonts w:eastAsia="Times New Roman"/>
          <w:lang w:eastAsia="en-GB"/>
        </w:rPr>
      </w:pPr>
      <w:bookmarkStart w:id="2" w:name="_Toc236227294"/>
      <w:r>
        <w:rPr>
          <w:rFonts w:eastAsia="Times New Roman"/>
          <w:lang w:eastAsia="en-GB"/>
        </w:rPr>
        <w:t xml:space="preserve">1.1 </w:t>
      </w:r>
      <w:r w:rsidR="006573EF" w:rsidRPr="000A7C3F">
        <w:rPr>
          <w:rFonts w:eastAsia="Times New Roman"/>
          <w:lang w:eastAsia="en-GB"/>
        </w:rPr>
        <w:t>Innovation</w:t>
      </w:r>
      <w:bookmarkEnd w:id="2"/>
    </w:p>
    <w:p w14:paraId="2029F30B" w14:textId="04B54053" w:rsidR="00165A1D" w:rsidRPr="006E4CDA" w:rsidRDefault="006573E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Innovation </w:t>
      </w:r>
      <w:r w:rsidR="00AC6BBD" w:rsidRPr="000A7C3F">
        <w:rPr>
          <w:rFonts w:ascii="Arial" w:eastAsia="Times New Roman" w:hAnsi="Arial" w:cs="Arial"/>
          <w:kern w:val="0"/>
          <w:lang w:eastAsia="en-GB"/>
        </w:rPr>
        <w:t>means</w:t>
      </w:r>
      <w:r w:rsidRPr="000A7C3F">
        <w:rPr>
          <w:rFonts w:ascii="Arial" w:eastAsia="Times New Roman" w:hAnsi="Arial" w:cs="Arial"/>
          <w:kern w:val="0"/>
          <w:lang w:eastAsia="en-GB"/>
        </w:rPr>
        <w:t xml:space="preserve"> </w:t>
      </w:r>
      <w:r w:rsidR="00AC6BBD" w:rsidRPr="000A7C3F">
        <w:rPr>
          <w:rFonts w:ascii="Arial" w:eastAsia="Times New Roman" w:hAnsi="Arial" w:cs="Arial"/>
          <w:kern w:val="0"/>
          <w:lang w:eastAsia="en-GB"/>
        </w:rPr>
        <w:t>launching</w:t>
      </w:r>
      <w:r w:rsidRPr="000A7C3F">
        <w:rPr>
          <w:rFonts w:ascii="Arial" w:eastAsia="Times New Roman" w:hAnsi="Arial" w:cs="Arial"/>
          <w:kern w:val="0"/>
          <w:lang w:eastAsia="en-GB"/>
        </w:rPr>
        <w:t xml:space="preserve"> new or </w:t>
      </w:r>
      <w:r w:rsidR="00AC6BBD" w:rsidRPr="000A7C3F">
        <w:rPr>
          <w:rFonts w:ascii="Arial" w:eastAsia="Times New Roman" w:hAnsi="Arial" w:cs="Arial"/>
          <w:kern w:val="0"/>
          <w:lang w:eastAsia="en-GB"/>
        </w:rPr>
        <w:t>upgraded</w:t>
      </w:r>
      <w:r w:rsidRPr="000A7C3F">
        <w:rPr>
          <w:rFonts w:ascii="Arial" w:eastAsia="Times New Roman" w:hAnsi="Arial" w:cs="Arial"/>
          <w:kern w:val="0"/>
          <w:lang w:eastAsia="en-GB"/>
        </w:rPr>
        <w:t xml:space="preserve"> ideas, services or processes that create value and improve outcomes.</w:t>
      </w:r>
      <w:r w:rsidR="00DF73A8">
        <w:rPr>
          <w:rFonts w:ascii="Arial" w:eastAsia="Times New Roman" w:hAnsi="Arial" w:cs="Arial"/>
          <w:kern w:val="0"/>
          <w:lang w:eastAsia="en-GB"/>
        </w:rPr>
        <w:t xml:space="preserve"> </w:t>
      </w:r>
      <w:r w:rsidR="00AC6BBD" w:rsidRPr="000A7C3F">
        <w:rPr>
          <w:rFonts w:ascii="Arial" w:eastAsia="Times New Roman" w:hAnsi="Arial" w:cs="Arial"/>
          <w:kern w:val="0"/>
          <w:lang w:eastAsia="en-GB"/>
        </w:rPr>
        <w:t>In</w:t>
      </w:r>
      <w:r w:rsidRPr="000A7C3F">
        <w:rPr>
          <w:rFonts w:ascii="Arial" w:eastAsia="Times New Roman" w:hAnsi="Arial" w:cs="Arial"/>
          <w:kern w:val="0"/>
          <w:lang w:eastAsia="en-GB"/>
        </w:rPr>
        <w:t xml:space="preserve"> health and social care, innovation </w:t>
      </w:r>
      <w:r w:rsidR="00AC6BBD" w:rsidRPr="000A7C3F">
        <w:rPr>
          <w:rFonts w:ascii="Arial" w:eastAsia="Times New Roman" w:hAnsi="Arial" w:cs="Arial"/>
          <w:kern w:val="0"/>
          <w:lang w:eastAsia="en-GB"/>
        </w:rPr>
        <w:t>assists</w:t>
      </w:r>
      <w:r w:rsidRPr="000A7C3F">
        <w:rPr>
          <w:rFonts w:ascii="Arial" w:eastAsia="Times New Roman" w:hAnsi="Arial" w:cs="Arial"/>
          <w:kern w:val="0"/>
          <w:lang w:eastAsia="en-GB"/>
        </w:rPr>
        <w:t xml:space="preserve"> organisations to respond to </w:t>
      </w:r>
      <w:r w:rsidR="00AC6BBD" w:rsidRPr="000A7C3F">
        <w:rPr>
          <w:rFonts w:ascii="Arial" w:eastAsia="Times New Roman" w:hAnsi="Arial" w:cs="Arial"/>
          <w:kern w:val="0"/>
          <w:lang w:eastAsia="en-GB"/>
        </w:rPr>
        <w:t xml:space="preserve">high </w:t>
      </w:r>
      <w:r w:rsidRPr="000A7C3F">
        <w:rPr>
          <w:rFonts w:ascii="Arial" w:eastAsia="Times New Roman" w:hAnsi="Arial" w:cs="Arial"/>
          <w:kern w:val="0"/>
          <w:lang w:eastAsia="en-GB"/>
        </w:rPr>
        <w:t xml:space="preserve">demand, workforce shortages and changing patient needs by improving </w:t>
      </w:r>
      <w:r w:rsidR="009F48C9" w:rsidRPr="000A7C3F">
        <w:rPr>
          <w:rFonts w:ascii="Arial" w:eastAsia="Times New Roman" w:hAnsi="Arial" w:cs="Arial"/>
          <w:kern w:val="0"/>
          <w:lang w:eastAsia="en-GB"/>
        </w:rPr>
        <w:t>productivity</w:t>
      </w:r>
      <w:r w:rsidRPr="000A7C3F">
        <w:rPr>
          <w:rFonts w:ascii="Arial" w:eastAsia="Times New Roman" w:hAnsi="Arial" w:cs="Arial"/>
          <w:kern w:val="0"/>
          <w:lang w:eastAsia="en-GB"/>
        </w:rPr>
        <w:t xml:space="preserve"> and </w:t>
      </w:r>
      <w:r w:rsidR="009F48C9" w:rsidRPr="000A7C3F">
        <w:rPr>
          <w:rFonts w:ascii="Arial" w:eastAsia="Times New Roman" w:hAnsi="Arial" w:cs="Arial"/>
          <w:kern w:val="0"/>
          <w:lang w:eastAsia="en-GB"/>
        </w:rPr>
        <w:t>excellence</w:t>
      </w:r>
      <w:r w:rsidRPr="000A7C3F">
        <w:rPr>
          <w:rFonts w:ascii="Arial" w:eastAsia="Times New Roman" w:hAnsi="Arial" w:cs="Arial"/>
          <w:kern w:val="0"/>
          <w:lang w:eastAsia="en-GB"/>
        </w:rPr>
        <w:t xml:space="preserve"> of care (West </w:t>
      </w:r>
      <w:r w:rsidR="009F48C9" w:rsidRPr="000A7C3F">
        <w:rPr>
          <w:rFonts w:ascii="Arial" w:eastAsia="Times New Roman" w:hAnsi="Arial" w:cs="Arial"/>
          <w:kern w:val="0"/>
          <w:lang w:eastAsia="en-GB"/>
        </w:rPr>
        <w:t>et al</w:t>
      </w:r>
      <w:r w:rsidRPr="000A7C3F">
        <w:rPr>
          <w:rFonts w:ascii="Arial" w:eastAsia="Times New Roman" w:hAnsi="Arial" w:cs="Arial"/>
          <w:kern w:val="0"/>
          <w:lang w:eastAsia="en-GB"/>
        </w:rPr>
        <w:t>, 2022). Rogers' Diffusion of Innovation Theory explains</w:t>
      </w:r>
      <w:r w:rsidR="00165A1D">
        <w:rPr>
          <w:rFonts w:ascii="Arial" w:eastAsia="Times New Roman" w:hAnsi="Arial" w:cs="Arial"/>
          <w:kern w:val="0"/>
          <w:lang w:eastAsia="en-GB"/>
        </w:rPr>
        <w:t>,</w:t>
      </w:r>
      <w:r w:rsidRPr="000A7C3F">
        <w:rPr>
          <w:rFonts w:ascii="Arial" w:eastAsia="Times New Roman" w:hAnsi="Arial" w:cs="Arial"/>
          <w:kern w:val="0"/>
          <w:lang w:eastAsia="en-GB"/>
        </w:rPr>
        <w:t xml:space="preserve"> </w:t>
      </w:r>
      <w:r w:rsidR="00903C96" w:rsidRPr="000A7C3F">
        <w:rPr>
          <w:rFonts w:ascii="Arial" w:eastAsia="Times New Roman" w:hAnsi="Arial" w:cs="Arial"/>
          <w:kern w:val="0"/>
          <w:lang w:eastAsia="en-GB"/>
        </w:rPr>
        <w:t>improvements</w:t>
      </w:r>
      <w:r w:rsidRPr="000A7C3F">
        <w:rPr>
          <w:rFonts w:ascii="Arial" w:eastAsia="Times New Roman" w:hAnsi="Arial" w:cs="Arial"/>
          <w:kern w:val="0"/>
          <w:lang w:eastAsia="en-GB"/>
        </w:rPr>
        <w:t xml:space="preserve"> are </w:t>
      </w:r>
      <w:r w:rsidR="00903C96" w:rsidRPr="000A7C3F">
        <w:rPr>
          <w:rFonts w:ascii="Arial" w:eastAsia="Times New Roman" w:hAnsi="Arial" w:cs="Arial"/>
          <w:kern w:val="0"/>
          <w:lang w:eastAsia="en-GB"/>
        </w:rPr>
        <w:t>embraced</w:t>
      </w:r>
      <w:r w:rsidRPr="000A7C3F">
        <w:rPr>
          <w:rFonts w:ascii="Arial" w:eastAsia="Times New Roman" w:hAnsi="Arial" w:cs="Arial"/>
          <w:kern w:val="0"/>
          <w:lang w:eastAsia="en-GB"/>
        </w:rPr>
        <w:t xml:space="preserve"> over time </w:t>
      </w:r>
      <w:r w:rsidR="00903C96" w:rsidRPr="000A7C3F">
        <w:rPr>
          <w:rFonts w:ascii="Arial" w:eastAsia="Times New Roman" w:hAnsi="Arial" w:cs="Arial"/>
          <w:kern w:val="0"/>
          <w:lang w:eastAsia="en-GB"/>
        </w:rPr>
        <w:t>depending</w:t>
      </w:r>
      <w:r w:rsidR="00903C96">
        <w:rPr>
          <w:rFonts w:ascii="Arial" w:eastAsia="Times New Roman" w:hAnsi="Arial" w:cs="Arial"/>
          <w:kern w:val="0"/>
          <w:lang w:eastAsia="en-GB"/>
        </w:rPr>
        <w:t xml:space="preserve"> </w:t>
      </w:r>
      <w:r w:rsidR="00903C96" w:rsidRPr="000A7C3F">
        <w:rPr>
          <w:rFonts w:ascii="Arial" w:eastAsia="Times New Roman" w:hAnsi="Arial" w:cs="Arial"/>
          <w:kern w:val="0"/>
          <w:lang w:eastAsia="en-GB"/>
        </w:rPr>
        <w:t>how</w:t>
      </w:r>
      <w:r w:rsidRPr="000A7C3F">
        <w:rPr>
          <w:rFonts w:ascii="Arial" w:eastAsia="Times New Roman" w:hAnsi="Arial" w:cs="Arial"/>
          <w:kern w:val="0"/>
          <w:lang w:eastAsia="en-GB"/>
        </w:rPr>
        <w:t xml:space="preserve"> </w:t>
      </w:r>
      <w:r w:rsidR="00165A1D" w:rsidRPr="000A7C3F">
        <w:rPr>
          <w:rFonts w:ascii="Arial" w:eastAsia="Times New Roman" w:hAnsi="Arial" w:cs="Arial"/>
          <w:kern w:val="0"/>
          <w:lang w:eastAsia="en-GB"/>
        </w:rPr>
        <w:t>beneficial</w:t>
      </w:r>
      <w:r w:rsidRPr="000A7C3F">
        <w:rPr>
          <w:rFonts w:ascii="Arial" w:eastAsia="Times New Roman" w:hAnsi="Arial" w:cs="Arial"/>
          <w:kern w:val="0"/>
          <w:lang w:eastAsia="en-GB"/>
        </w:rPr>
        <w:t xml:space="preserve"> </w:t>
      </w:r>
      <w:r w:rsidR="00903C96">
        <w:rPr>
          <w:rFonts w:ascii="Arial" w:eastAsia="Times New Roman" w:hAnsi="Arial" w:cs="Arial"/>
          <w:kern w:val="0"/>
          <w:lang w:eastAsia="en-GB"/>
        </w:rPr>
        <w:t>plus</w:t>
      </w:r>
      <w:r w:rsidRPr="000A7C3F">
        <w:rPr>
          <w:rFonts w:ascii="Arial" w:eastAsia="Times New Roman" w:hAnsi="Arial" w:cs="Arial"/>
          <w:kern w:val="0"/>
          <w:lang w:eastAsia="en-GB"/>
        </w:rPr>
        <w:t xml:space="preserve"> </w:t>
      </w:r>
      <w:r w:rsidR="00F94E56" w:rsidRPr="000A7C3F">
        <w:rPr>
          <w:rFonts w:ascii="Arial" w:eastAsia="Times New Roman" w:hAnsi="Arial" w:cs="Arial"/>
          <w:kern w:val="0"/>
          <w:lang w:eastAsia="en-GB"/>
        </w:rPr>
        <w:t>simple for</w:t>
      </w:r>
      <w:r w:rsidRPr="000A7C3F">
        <w:rPr>
          <w:rFonts w:ascii="Arial" w:eastAsia="Times New Roman" w:hAnsi="Arial" w:cs="Arial"/>
          <w:kern w:val="0"/>
          <w:lang w:eastAsia="en-GB"/>
        </w:rPr>
        <w:t xml:space="preserve"> </w:t>
      </w:r>
      <w:r w:rsidR="00F94E56" w:rsidRPr="000A7C3F">
        <w:rPr>
          <w:rFonts w:ascii="Arial" w:eastAsia="Times New Roman" w:hAnsi="Arial" w:cs="Arial"/>
          <w:kern w:val="0"/>
          <w:lang w:eastAsia="en-GB"/>
        </w:rPr>
        <w:t>people</w:t>
      </w:r>
      <w:r w:rsidRPr="000A7C3F">
        <w:rPr>
          <w:rFonts w:ascii="Arial" w:eastAsia="Times New Roman" w:hAnsi="Arial" w:cs="Arial"/>
          <w:kern w:val="0"/>
          <w:lang w:eastAsia="en-GB"/>
        </w:rPr>
        <w:t xml:space="preserve"> to </w:t>
      </w:r>
      <w:r w:rsidR="00F94E56" w:rsidRPr="000A7C3F">
        <w:rPr>
          <w:rFonts w:ascii="Arial" w:eastAsia="Times New Roman" w:hAnsi="Arial" w:cs="Arial"/>
          <w:kern w:val="0"/>
          <w:lang w:eastAsia="en-GB"/>
        </w:rPr>
        <w:t>benefit</w:t>
      </w:r>
      <w:r w:rsidRPr="000A7C3F">
        <w:rPr>
          <w:rFonts w:ascii="Arial" w:eastAsia="Times New Roman" w:hAnsi="Arial" w:cs="Arial"/>
          <w:kern w:val="0"/>
          <w:lang w:eastAsia="en-GB"/>
        </w:rPr>
        <w:t xml:space="preserve"> (Rogers, 2003). A practical example is </w:t>
      </w:r>
      <w:r w:rsidR="00F94E56" w:rsidRPr="000A7C3F">
        <w:rPr>
          <w:rFonts w:ascii="Arial" w:eastAsia="Times New Roman" w:hAnsi="Arial" w:cs="Arial"/>
          <w:kern w:val="0"/>
          <w:lang w:eastAsia="en-GB"/>
        </w:rPr>
        <w:t>the establishment</w:t>
      </w:r>
      <w:r w:rsidRPr="000A7C3F">
        <w:rPr>
          <w:rFonts w:ascii="Arial" w:eastAsia="Times New Roman" w:hAnsi="Arial" w:cs="Arial"/>
          <w:kern w:val="0"/>
          <w:lang w:eastAsia="en-GB"/>
        </w:rPr>
        <w:t xml:space="preserve"> of NHS virtual wards, </w:t>
      </w:r>
      <w:r w:rsidR="00F81C03" w:rsidRPr="000A7C3F">
        <w:rPr>
          <w:rFonts w:ascii="Arial" w:eastAsia="Times New Roman" w:hAnsi="Arial" w:cs="Arial"/>
          <w:kern w:val="0"/>
          <w:lang w:eastAsia="en-GB"/>
        </w:rPr>
        <w:t>t</w:t>
      </w:r>
      <w:r w:rsidRPr="000A7C3F">
        <w:rPr>
          <w:rFonts w:ascii="Arial" w:eastAsia="Times New Roman" w:hAnsi="Arial" w:cs="Arial"/>
          <w:kern w:val="0"/>
          <w:lang w:eastAsia="en-GB"/>
        </w:rPr>
        <w:t xml:space="preserve">his </w:t>
      </w:r>
      <w:r w:rsidR="00161D27" w:rsidRPr="000A7C3F">
        <w:rPr>
          <w:rFonts w:ascii="Arial" w:eastAsia="Times New Roman" w:hAnsi="Arial" w:cs="Arial"/>
          <w:kern w:val="0"/>
          <w:lang w:eastAsia="en-GB"/>
        </w:rPr>
        <w:t>decreased</w:t>
      </w:r>
      <w:r w:rsidRPr="000A7C3F">
        <w:rPr>
          <w:rFonts w:ascii="Arial" w:eastAsia="Times New Roman" w:hAnsi="Arial" w:cs="Arial"/>
          <w:kern w:val="0"/>
          <w:lang w:eastAsia="en-GB"/>
        </w:rPr>
        <w:t xml:space="preserve"> </w:t>
      </w:r>
      <w:r w:rsidR="00500F5C" w:rsidRPr="000A7C3F">
        <w:rPr>
          <w:rFonts w:ascii="Arial" w:eastAsia="Times New Roman" w:hAnsi="Arial" w:cs="Arial"/>
          <w:kern w:val="0"/>
          <w:lang w:eastAsia="en-GB"/>
        </w:rPr>
        <w:t>avoidable hospital</w:t>
      </w:r>
      <w:r w:rsidRPr="000A7C3F">
        <w:rPr>
          <w:rFonts w:ascii="Arial" w:eastAsia="Times New Roman" w:hAnsi="Arial" w:cs="Arial"/>
          <w:kern w:val="0"/>
          <w:lang w:eastAsia="en-GB"/>
        </w:rPr>
        <w:t xml:space="preserve"> admissions while </w:t>
      </w:r>
      <w:r w:rsidR="00161D27" w:rsidRPr="000A7C3F">
        <w:rPr>
          <w:rFonts w:ascii="Arial" w:eastAsia="Times New Roman" w:hAnsi="Arial" w:cs="Arial"/>
          <w:kern w:val="0"/>
          <w:lang w:eastAsia="en-GB"/>
        </w:rPr>
        <w:t>bettering patient</w:t>
      </w:r>
      <w:r w:rsidRPr="000A7C3F">
        <w:rPr>
          <w:rFonts w:ascii="Arial" w:eastAsia="Times New Roman" w:hAnsi="Arial" w:cs="Arial"/>
          <w:kern w:val="0"/>
          <w:lang w:eastAsia="en-GB"/>
        </w:rPr>
        <w:t xml:space="preserve"> experience (NHS England, 2023).</w:t>
      </w:r>
    </w:p>
    <w:p w14:paraId="0592352D" w14:textId="2F8BD5AC" w:rsidR="006573EF" w:rsidRPr="000A7C3F" w:rsidRDefault="0097703A" w:rsidP="00977F4C">
      <w:pPr>
        <w:pStyle w:val="Heading3"/>
        <w:jc w:val="both"/>
        <w:rPr>
          <w:rFonts w:eastAsia="Times New Roman"/>
          <w:lang w:eastAsia="en-GB"/>
        </w:rPr>
      </w:pPr>
      <w:bookmarkStart w:id="3" w:name="_Toc236227295"/>
      <w:r>
        <w:rPr>
          <w:rFonts w:eastAsia="Times New Roman"/>
          <w:lang w:eastAsia="en-GB"/>
        </w:rPr>
        <w:t xml:space="preserve">1.2 </w:t>
      </w:r>
      <w:r w:rsidR="006573EF" w:rsidRPr="000A7C3F">
        <w:rPr>
          <w:rFonts w:eastAsia="Times New Roman"/>
          <w:lang w:eastAsia="en-GB"/>
        </w:rPr>
        <w:t>Creativity</w:t>
      </w:r>
      <w:bookmarkEnd w:id="3"/>
    </w:p>
    <w:p w14:paraId="550EB96B" w14:textId="175919A3" w:rsidR="006573EF" w:rsidRPr="000A7C3F" w:rsidRDefault="007872F6" w:rsidP="00977F4C">
      <w:pPr>
        <w:spacing w:before="100" w:beforeAutospacing="1" w:after="100" w:afterAutospacing="1"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 </w:t>
      </w:r>
      <w:r w:rsidR="006573EF" w:rsidRPr="000A7C3F">
        <w:rPr>
          <w:rFonts w:ascii="Arial" w:eastAsia="Times New Roman" w:hAnsi="Arial" w:cs="Arial"/>
          <w:kern w:val="0"/>
          <w:lang w:eastAsia="en-GB"/>
        </w:rPr>
        <w:t xml:space="preserve">Creativity is the </w:t>
      </w:r>
      <w:r w:rsidR="00161D27" w:rsidRPr="000A7C3F">
        <w:rPr>
          <w:rFonts w:ascii="Arial" w:eastAsia="Times New Roman" w:hAnsi="Arial" w:cs="Arial"/>
          <w:kern w:val="0"/>
          <w:lang w:eastAsia="en-GB"/>
        </w:rPr>
        <w:t>capacity</w:t>
      </w:r>
      <w:r w:rsidR="006573EF" w:rsidRPr="000A7C3F">
        <w:rPr>
          <w:rFonts w:ascii="Arial" w:eastAsia="Times New Roman" w:hAnsi="Arial" w:cs="Arial"/>
          <w:kern w:val="0"/>
          <w:lang w:eastAsia="en-GB"/>
        </w:rPr>
        <w:t xml:space="preserve"> to </w:t>
      </w:r>
      <w:r w:rsidR="00500F5C" w:rsidRPr="000A7C3F">
        <w:rPr>
          <w:rFonts w:ascii="Arial" w:eastAsia="Times New Roman" w:hAnsi="Arial" w:cs="Arial"/>
          <w:kern w:val="0"/>
          <w:lang w:eastAsia="en-GB"/>
        </w:rPr>
        <w:t>bring</w:t>
      </w:r>
      <w:r w:rsidR="006573EF" w:rsidRPr="000A7C3F">
        <w:rPr>
          <w:rFonts w:ascii="Arial" w:eastAsia="Times New Roman" w:hAnsi="Arial" w:cs="Arial"/>
          <w:kern w:val="0"/>
          <w:lang w:eastAsia="en-GB"/>
        </w:rPr>
        <w:t xml:space="preserve"> original and </w:t>
      </w:r>
      <w:r w:rsidR="00500F5C" w:rsidRPr="000A7C3F">
        <w:rPr>
          <w:rFonts w:ascii="Arial" w:eastAsia="Times New Roman" w:hAnsi="Arial" w:cs="Arial"/>
          <w:kern w:val="0"/>
          <w:lang w:eastAsia="en-GB"/>
        </w:rPr>
        <w:t>constructive</w:t>
      </w:r>
      <w:r w:rsidR="006573EF" w:rsidRPr="000A7C3F">
        <w:rPr>
          <w:rFonts w:ascii="Arial" w:eastAsia="Times New Roman" w:hAnsi="Arial" w:cs="Arial"/>
          <w:kern w:val="0"/>
          <w:lang w:eastAsia="en-GB"/>
        </w:rPr>
        <w:t xml:space="preserve"> ideas that </w:t>
      </w:r>
      <w:r w:rsidR="00500F5C" w:rsidRPr="000A7C3F">
        <w:rPr>
          <w:rFonts w:ascii="Arial" w:eastAsia="Times New Roman" w:hAnsi="Arial" w:cs="Arial"/>
          <w:kern w:val="0"/>
          <w:lang w:eastAsia="en-GB"/>
        </w:rPr>
        <w:t>resolve</w:t>
      </w:r>
      <w:r w:rsidR="006573EF" w:rsidRPr="000A7C3F">
        <w:rPr>
          <w:rFonts w:ascii="Arial" w:eastAsia="Times New Roman" w:hAnsi="Arial" w:cs="Arial"/>
          <w:kern w:val="0"/>
          <w:lang w:eastAsia="en-GB"/>
        </w:rPr>
        <w:t xml:space="preserve"> problems or </w:t>
      </w:r>
      <w:r w:rsidR="00500F5C" w:rsidRPr="000A7C3F">
        <w:rPr>
          <w:rFonts w:ascii="Arial" w:eastAsia="Times New Roman" w:hAnsi="Arial" w:cs="Arial"/>
          <w:kern w:val="0"/>
          <w:lang w:eastAsia="en-GB"/>
        </w:rPr>
        <w:t>upgrade</w:t>
      </w:r>
      <w:r w:rsidR="006573EF" w:rsidRPr="000A7C3F">
        <w:rPr>
          <w:rFonts w:ascii="Arial" w:eastAsia="Times New Roman" w:hAnsi="Arial" w:cs="Arial"/>
          <w:kern w:val="0"/>
          <w:lang w:eastAsia="en-GB"/>
        </w:rPr>
        <w:t xml:space="preserve"> existing practice. In health and social care, creativity </w:t>
      </w:r>
      <w:r w:rsidR="00500F5C" w:rsidRPr="000A7C3F">
        <w:rPr>
          <w:rFonts w:ascii="Arial" w:eastAsia="Times New Roman" w:hAnsi="Arial" w:cs="Arial"/>
          <w:kern w:val="0"/>
          <w:lang w:eastAsia="en-GB"/>
        </w:rPr>
        <w:t>aids</w:t>
      </w:r>
      <w:r w:rsidR="006573EF" w:rsidRPr="000A7C3F">
        <w:rPr>
          <w:rFonts w:ascii="Arial" w:eastAsia="Times New Roman" w:hAnsi="Arial" w:cs="Arial"/>
          <w:kern w:val="0"/>
          <w:lang w:eastAsia="en-GB"/>
        </w:rPr>
        <w:t xml:space="preserve"> professionals to </w:t>
      </w:r>
      <w:r w:rsidR="00FC5780" w:rsidRPr="000A7C3F">
        <w:rPr>
          <w:rFonts w:ascii="Arial" w:eastAsia="Times New Roman" w:hAnsi="Arial" w:cs="Arial"/>
          <w:kern w:val="0"/>
          <w:lang w:eastAsia="en-GB"/>
        </w:rPr>
        <w:t>foster</w:t>
      </w:r>
      <w:r w:rsidR="006573EF" w:rsidRPr="000A7C3F">
        <w:rPr>
          <w:rFonts w:ascii="Arial" w:eastAsia="Times New Roman" w:hAnsi="Arial" w:cs="Arial"/>
          <w:kern w:val="0"/>
          <w:lang w:eastAsia="en-GB"/>
        </w:rPr>
        <w:t xml:space="preserve"> patient-centred services, </w:t>
      </w:r>
      <w:r w:rsidR="00500F5C" w:rsidRPr="000A7C3F">
        <w:rPr>
          <w:rFonts w:ascii="Arial" w:eastAsia="Times New Roman" w:hAnsi="Arial" w:cs="Arial"/>
          <w:kern w:val="0"/>
          <w:lang w:eastAsia="en-GB"/>
        </w:rPr>
        <w:t>enhance</w:t>
      </w:r>
      <w:r w:rsidR="006573EF" w:rsidRPr="000A7C3F">
        <w:rPr>
          <w:rFonts w:ascii="Arial" w:eastAsia="Times New Roman" w:hAnsi="Arial" w:cs="Arial"/>
          <w:kern w:val="0"/>
          <w:lang w:eastAsia="en-GB"/>
        </w:rPr>
        <w:t xml:space="preserve"> communication and </w:t>
      </w:r>
      <w:r w:rsidR="00500F5C" w:rsidRPr="000A7C3F">
        <w:rPr>
          <w:rFonts w:ascii="Arial" w:eastAsia="Times New Roman" w:hAnsi="Arial" w:cs="Arial"/>
          <w:kern w:val="0"/>
          <w:lang w:eastAsia="en-GB"/>
        </w:rPr>
        <w:t>widen</w:t>
      </w:r>
      <w:r w:rsidR="006573EF" w:rsidRPr="000A7C3F">
        <w:rPr>
          <w:rFonts w:ascii="Arial" w:eastAsia="Times New Roman" w:hAnsi="Arial" w:cs="Arial"/>
          <w:kern w:val="0"/>
          <w:lang w:eastAsia="en-GB"/>
        </w:rPr>
        <w:t xml:space="preserve"> innovative </w:t>
      </w:r>
      <w:r w:rsidR="00500F5C" w:rsidRPr="000A7C3F">
        <w:rPr>
          <w:rFonts w:ascii="Arial" w:eastAsia="Times New Roman" w:hAnsi="Arial" w:cs="Arial"/>
          <w:kern w:val="0"/>
          <w:lang w:eastAsia="en-GB"/>
        </w:rPr>
        <w:t>methods</w:t>
      </w:r>
      <w:r w:rsidR="006573EF" w:rsidRPr="000A7C3F">
        <w:rPr>
          <w:rFonts w:ascii="Arial" w:eastAsia="Times New Roman" w:hAnsi="Arial" w:cs="Arial"/>
          <w:kern w:val="0"/>
          <w:lang w:eastAsia="en-GB"/>
        </w:rPr>
        <w:t xml:space="preserve"> to </w:t>
      </w:r>
      <w:r w:rsidR="00500F5C" w:rsidRPr="000A7C3F">
        <w:rPr>
          <w:rFonts w:ascii="Arial" w:eastAsia="Times New Roman" w:hAnsi="Arial" w:cs="Arial"/>
          <w:kern w:val="0"/>
          <w:lang w:eastAsia="en-GB"/>
        </w:rPr>
        <w:t>difficult</w:t>
      </w:r>
      <w:r w:rsidR="006573EF" w:rsidRPr="000A7C3F">
        <w:rPr>
          <w:rFonts w:ascii="Arial" w:eastAsia="Times New Roman" w:hAnsi="Arial" w:cs="Arial"/>
          <w:kern w:val="0"/>
          <w:lang w:eastAsia="en-GB"/>
        </w:rPr>
        <w:t xml:space="preserve"> </w:t>
      </w:r>
      <w:r w:rsidR="00500F5C" w:rsidRPr="000A7C3F">
        <w:rPr>
          <w:rFonts w:ascii="Arial" w:eastAsia="Times New Roman" w:hAnsi="Arial" w:cs="Arial"/>
          <w:kern w:val="0"/>
          <w:lang w:eastAsia="en-GB"/>
        </w:rPr>
        <w:t>medical</w:t>
      </w:r>
      <w:r w:rsidR="006573EF" w:rsidRPr="000A7C3F">
        <w:rPr>
          <w:rFonts w:ascii="Arial" w:eastAsia="Times New Roman" w:hAnsi="Arial" w:cs="Arial"/>
          <w:kern w:val="0"/>
          <w:lang w:eastAsia="en-GB"/>
        </w:rPr>
        <w:t xml:space="preserve"> </w:t>
      </w:r>
      <w:r w:rsidR="00500F5C" w:rsidRPr="000A7C3F">
        <w:rPr>
          <w:rFonts w:ascii="Arial" w:eastAsia="Times New Roman" w:hAnsi="Arial" w:cs="Arial"/>
          <w:kern w:val="0"/>
          <w:lang w:eastAsia="en-GB"/>
        </w:rPr>
        <w:t>conditions</w:t>
      </w:r>
      <w:r w:rsidR="006573EF" w:rsidRPr="000A7C3F">
        <w:rPr>
          <w:rFonts w:ascii="Arial" w:eastAsia="Times New Roman" w:hAnsi="Arial" w:cs="Arial"/>
          <w:kern w:val="0"/>
          <w:lang w:eastAsia="en-GB"/>
        </w:rPr>
        <w:t xml:space="preserve"> (</w:t>
      </w:r>
      <w:r w:rsidR="00EB4C6B">
        <w:rPr>
          <w:rFonts w:ascii="Arial" w:eastAsia="Times New Roman" w:hAnsi="Arial" w:cs="Arial"/>
          <w:kern w:val="0"/>
          <w:lang w:eastAsia="en-GB"/>
        </w:rPr>
        <w:t>Rogers, 2023</w:t>
      </w:r>
      <w:r w:rsidR="006573EF" w:rsidRPr="000A7C3F">
        <w:rPr>
          <w:rFonts w:ascii="Arial" w:eastAsia="Times New Roman" w:hAnsi="Arial" w:cs="Arial"/>
          <w:kern w:val="0"/>
          <w:lang w:eastAsia="en-GB"/>
        </w:rPr>
        <w:t xml:space="preserve">). Amabile's Componential Theory </w:t>
      </w:r>
      <w:r w:rsidR="00500F5C" w:rsidRPr="000A7C3F">
        <w:rPr>
          <w:rFonts w:ascii="Arial" w:eastAsia="Times New Roman" w:hAnsi="Arial" w:cs="Arial"/>
          <w:kern w:val="0"/>
          <w:lang w:eastAsia="en-GB"/>
        </w:rPr>
        <w:t>aims</w:t>
      </w:r>
      <w:r w:rsidR="006573EF" w:rsidRPr="000A7C3F">
        <w:rPr>
          <w:rFonts w:ascii="Arial" w:eastAsia="Times New Roman" w:hAnsi="Arial" w:cs="Arial"/>
          <w:kern w:val="0"/>
          <w:lang w:eastAsia="en-GB"/>
        </w:rPr>
        <w:t xml:space="preserve"> that </w:t>
      </w:r>
      <w:r w:rsidR="00500F5C" w:rsidRPr="000A7C3F">
        <w:rPr>
          <w:rFonts w:ascii="Arial" w:eastAsia="Times New Roman" w:hAnsi="Arial" w:cs="Arial"/>
          <w:kern w:val="0"/>
          <w:lang w:eastAsia="en-GB"/>
        </w:rPr>
        <w:t>creativeness</w:t>
      </w:r>
      <w:r w:rsidR="006573EF" w:rsidRPr="000A7C3F">
        <w:rPr>
          <w:rFonts w:ascii="Arial" w:eastAsia="Times New Roman" w:hAnsi="Arial" w:cs="Arial"/>
          <w:kern w:val="0"/>
          <w:lang w:eastAsia="en-GB"/>
        </w:rPr>
        <w:t xml:space="preserve"> </w:t>
      </w:r>
      <w:r w:rsidR="00500F5C" w:rsidRPr="000A7C3F">
        <w:rPr>
          <w:rFonts w:ascii="Arial" w:eastAsia="Times New Roman" w:hAnsi="Arial" w:cs="Arial"/>
          <w:kern w:val="0"/>
          <w:lang w:eastAsia="en-GB"/>
        </w:rPr>
        <w:t>improves</w:t>
      </w:r>
      <w:r w:rsidR="006573EF" w:rsidRPr="000A7C3F">
        <w:rPr>
          <w:rFonts w:ascii="Arial" w:eastAsia="Times New Roman" w:hAnsi="Arial" w:cs="Arial"/>
          <w:kern w:val="0"/>
          <w:lang w:eastAsia="en-GB"/>
        </w:rPr>
        <w:t xml:space="preserve"> when </w:t>
      </w:r>
      <w:r w:rsidR="00500F5C" w:rsidRPr="000A7C3F">
        <w:rPr>
          <w:rFonts w:ascii="Arial" w:eastAsia="Times New Roman" w:hAnsi="Arial" w:cs="Arial"/>
          <w:kern w:val="0"/>
          <w:lang w:eastAsia="en-GB"/>
        </w:rPr>
        <w:t>human being</w:t>
      </w:r>
      <w:r w:rsidR="006573EF" w:rsidRPr="000A7C3F">
        <w:rPr>
          <w:rFonts w:ascii="Arial" w:eastAsia="Times New Roman" w:hAnsi="Arial" w:cs="Arial"/>
          <w:kern w:val="0"/>
          <w:lang w:eastAsia="en-GB"/>
        </w:rPr>
        <w:t xml:space="preserve"> </w:t>
      </w:r>
      <w:r w:rsidR="00500F5C" w:rsidRPr="000A7C3F">
        <w:rPr>
          <w:rFonts w:ascii="Arial" w:eastAsia="Times New Roman" w:hAnsi="Arial" w:cs="Arial"/>
          <w:kern w:val="0"/>
          <w:lang w:eastAsia="en-GB"/>
        </w:rPr>
        <w:t>link</w:t>
      </w:r>
      <w:r w:rsidR="006573EF" w:rsidRPr="000A7C3F">
        <w:rPr>
          <w:rFonts w:ascii="Arial" w:eastAsia="Times New Roman" w:hAnsi="Arial" w:cs="Arial"/>
          <w:kern w:val="0"/>
          <w:lang w:eastAsia="en-GB"/>
        </w:rPr>
        <w:t xml:space="preserve"> knowledge, creative thinking skills and </w:t>
      </w:r>
      <w:r w:rsidR="00500F5C" w:rsidRPr="000A7C3F">
        <w:rPr>
          <w:rFonts w:ascii="Arial" w:eastAsia="Times New Roman" w:hAnsi="Arial" w:cs="Arial"/>
          <w:kern w:val="0"/>
          <w:lang w:eastAsia="en-GB"/>
        </w:rPr>
        <w:t>essential</w:t>
      </w:r>
      <w:r w:rsidR="006573EF" w:rsidRPr="000A7C3F">
        <w:rPr>
          <w:rFonts w:ascii="Arial" w:eastAsia="Times New Roman" w:hAnsi="Arial" w:cs="Arial"/>
          <w:kern w:val="0"/>
          <w:lang w:eastAsia="en-GB"/>
        </w:rPr>
        <w:t xml:space="preserve"> motivation (Amabile</w:t>
      </w:r>
      <w:r w:rsidR="00ED26CC">
        <w:rPr>
          <w:rFonts w:ascii="Arial" w:eastAsia="Times New Roman" w:hAnsi="Arial" w:cs="Arial"/>
          <w:kern w:val="0"/>
          <w:lang w:eastAsia="en-GB"/>
        </w:rPr>
        <w:t>, 1996</w:t>
      </w:r>
      <w:r w:rsidR="006573EF" w:rsidRPr="000A7C3F">
        <w:rPr>
          <w:rFonts w:ascii="Arial" w:eastAsia="Times New Roman" w:hAnsi="Arial" w:cs="Arial"/>
          <w:kern w:val="0"/>
          <w:lang w:eastAsia="en-GB"/>
        </w:rPr>
        <w:t xml:space="preserve">). An </w:t>
      </w:r>
      <w:r w:rsidR="00F05042">
        <w:rPr>
          <w:rFonts w:ascii="Arial" w:eastAsia="Times New Roman" w:hAnsi="Arial" w:cs="Arial"/>
          <w:kern w:val="0"/>
          <w:lang w:eastAsia="en-GB"/>
        </w:rPr>
        <w:t>il</w:t>
      </w:r>
      <w:r w:rsidR="00500F5C" w:rsidRPr="000A7C3F">
        <w:rPr>
          <w:rFonts w:ascii="Arial" w:eastAsia="Times New Roman" w:hAnsi="Arial" w:cs="Arial"/>
          <w:kern w:val="0"/>
          <w:lang w:eastAsia="en-GB"/>
        </w:rPr>
        <w:t>lustration</w:t>
      </w:r>
      <w:r w:rsidR="006573EF" w:rsidRPr="000A7C3F">
        <w:rPr>
          <w:rFonts w:ascii="Arial" w:eastAsia="Times New Roman" w:hAnsi="Arial" w:cs="Arial"/>
          <w:kern w:val="0"/>
          <w:lang w:eastAsia="en-GB"/>
        </w:rPr>
        <w:t xml:space="preserve"> is the use of </w:t>
      </w:r>
      <w:r w:rsidR="00500F5C" w:rsidRPr="000A7C3F">
        <w:rPr>
          <w:rFonts w:ascii="Arial" w:eastAsia="Times New Roman" w:hAnsi="Arial" w:cs="Arial"/>
          <w:kern w:val="0"/>
          <w:lang w:eastAsia="en-GB"/>
        </w:rPr>
        <w:t>adapted</w:t>
      </w:r>
      <w:r w:rsidR="006573EF" w:rsidRPr="000A7C3F">
        <w:rPr>
          <w:rFonts w:ascii="Arial" w:eastAsia="Times New Roman" w:hAnsi="Arial" w:cs="Arial"/>
          <w:kern w:val="0"/>
          <w:lang w:eastAsia="en-GB"/>
        </w:rPr>
        <w:t xml:space="preserve"> digital care plans that </w:t>
      </w:r>
      <w:r w:rsidR="00500F5C" w:rsidRPr="000A7C3F">
        <w:rPr>
          <w:rFonts w:ascii="Arial" w:eastAsia="Times New Roman" w:hAnsi="Arial" w:cs="Arial"/>
          <w:kern w:val="0"/>
          <w:lang w:eastAsia="en-GB"/>
        </w:rPr>
        <w:t>let</w:t>
      </w:r>
      <w:r w:rsidR="006573EF" w:rsidRPr="000A7C3F">
        <w:rPr>
          <w:rFonts w:ascii="Arial" w:eastAsia="Times New Roman" w:hAnsi="Arial" w:cs="Arial"/>
          <w:kern w:val="0"/>
          <w:lang w:eastAsia="en-GB"/>
        </w:rPr>
        <w:t xml:space="preserve"> patients with long-term </w:t>
      </w:r>
      <w:r w:rsidR="00500F5C" w:rsidRPr="000A7C3F">
        <w:rPr>
          <w:rFonts w:ascii="Arial" w:eastAsia="Times New Roman" w:hAnsi="Arial" w:cs="Arial"/>
          <w:kern w:val="0"/>
          <w:lang w:eastAsia="en-GB"/>
        </w:rPr>
        <w:t>illnesses</w:t>
      </w:r>
      <w:r w:rsidR="006573EF" w:rsidRPr="000A7C3F">
        <w:rPr>
          <w:rFonts w:ascii="Arial" w:eastAsia="Times New Roman" w:hAnsi="Arial" w:cs="Arial"/>
          <w:kern w:val="0"/>
          <w:lang w:eastAsia="en-GB"/>
        </w:rPr>
        <w:t xml:space="preserve"> to </w:t>
      </w:r>
      <w:r w:rsidR="00500F5C" w:rsidRPr="000A7C3F">
        <w:rPr>
          <w:rFonts w:ascii="Arial" w:eastAsia="Times New Roman" w:hAnsi="Arial" w:cs="Arial"/>
          <w:kern w:val="0"/>
          <w:lang w:eastAsia="en-GB"/>
        </w:rPr>
        <w:t>join</w:t>
      </w:r>
      <w:r w:rsidR="006573EF" w:rsidRPr="000A7C3F">
        <w:rPr>
          <w:rFonts w:ascii="Arial" w:eastAsia="Times New Roman" w:hAnsi="Arial" w:cs="Arial"/>
          <w:kern w:val="0"/>
          <w:lang w:eastAsia="en-GB"/>
        </w:rPr>
        <w:t xml:space="preserve"> actively in </w:t>
      </w:r>
      <w:r w:rsidR="00500F5C" w:rsidRPr="000A7C3F">
        <w:rPr>
          <w:rFonts w:ascii="Arial" w:eastAsia="Times New Roman" w:hAnsi="Arial" w:cs="Arial"/>
          <w:kern w:val="0"/>
          <w:lang w:eastAsia="en-GB"/>
        </w:rPr>
        <w:t>controlling</w:t>
      </w:r>
      <w:r w:rsidR="006573EF" w:rsidRPr="000A7C3F">
        <w:rPr>
          <w:rFonts w:ascii="Arial" w:eastAsia="Times New Roman" w:hAnsi="Arial" w:cs="Arial"/>
          <w:kern w:val="0"/>
          <w:lang w:eastAsia="en-GB"/>
        </w:rPr>
        <w:t xml:space="preserve"> their own health, </w:t>
      </w:r>
      <w:r w:rsidR="00500F5C" w:rsidRPr="000A7C3F">
        <w:rPr>
          <w:rFonts w:ascii="Arial" w:eastAsia="Times New Roman" w:hAnsi="Arial" w:cs="Arial"/>
          <w:kern w:val="0"/>
          <w:lang w:eastAsia="en-GB"/>
        </w:rPr>
        <w:t>adjusting</w:t>
      </w:r>
      <w:r w:rsidR="006573EF" w:rsidRPr="000A7C3F">
        <w:rPr>
          <w:rFonts w:ascii="Arial" w:eastAsia="Times New Roman" w:hAnsi="Arial" w:cs="Arial"/>
          <w:kern w:val="0"/>
          <w:lang w:eastAsia="en-GB"/>
        </w:rPr>
        <w:t xml:space="preserve"> </w:t>
      </w:r>
      <w:r w:rsidR="00500F5C" w:rsidRPr="000A7C3F">
        <w:rPr>
          <w:rFonts w:ascii="Arial" w:eastAsia="Times New Roman" w:hAnsi="Arial" w:cs="Arial"/>
          <w:kern w:val="0"/>
          <w:lang w:eastAsia="en-GB"/>
        </w:rPr>
        <w:t>arrangement</w:t>
      </w:r>
      <w:r w:rsidR="006573EF" w:rsidRPr="000A7C3F">
        <w:rPr>
          <w:rFonts w:ascii="Arial" w:eastAsia="Times New Roman" w:hAnsi="Arial" w:cs="Arial"/>
          <w:kern w:val="0"/>
          <w:lang w:eastAsia="en-GB"/>
        </w:rPr>
        <w:t xml:space="preserve"> and </w:t>
      </w:r>
      <w:r w:rsidR="00500F5C" w:rsidRPr="000A7C3F">
        <w:rPr>
          <w:rFonts w:ascii="Arial" w:eastAsia="Times New Roman" w:hAnsi="Arial" w:cs="Arial"/>
          <w:kern w:val="0"/>
          <w:lang w:eastAsia="en-GB"/>
        </w:rPr>
        <w:t>conduct</w:t>
      </w:r>
      <w:r w:rsidR="006573EF" w:rsidRPr="000A7C3F">
        <w:rPr>
          <w:rFonts w:ascii="Arial" w:eastAsia="Times New Roman" w:hAnsi="Arial" w:cs="Arial"/>
          <w:kern w:val="0"/>
          <w:lang w:eastAsia="en-GB"/>
        </w:rPr>
        <w:t xml:space="preserve"> </w:t>
      </w:r>
      <w:r w:rsidR="00500F5C" w:rsidRPr="000A7C3F">
        <w:rPr>
          <w:rFonts w:ascii="Arial" w:eastAsia="Times New Roman" w:hAnsi="Arial" w:cs="Arial"/>
          <w:kern w:val="0"/>
          <w:lang w:eastAsia="en-GB"/>
        </w:rPr>
        <w:t>observance</w:t>
      </w:r>
      <w:r w:rsidR="006573EF" w:rsidRPr="000A7C3F">
        <w:rPr>
          <w:rFonts w:ascii="Arial" w:eastAsia="Times New Roman" w:hAnsi="Arial" w:cs="Arial"/>
          <w:kern w:val="0"/>
          <w:lang w:eastAsia="en-GB"/>
        </w:rPr>
        <w:t>.</w:t>
      </w:r>
    </w:p>
    <w:p w14:paraId="30EC0EF2" w14:textId="31F4C9F2" w:rsidR="006573EF" w:rsidRPr="000A7C3F" w:rsidRDefault="0097703A" w:rsidP="00977F4C">
      <w:pPr>
        <w:pStyle w:val="Heading3"/>
        <w:jc w:val="both"/>
        <w:rPr>
          <w:rFonts w:eastAsia="Times New Roman"/>
          <w:lang w:eastAsia="en-GB"/>
        </w:rPr>
      </w:pPr>
      <w:bookmarkStart w:id="4" w:name="_Toc236227296"/>
      <w:r>
        <w:rPr>
          <w:rFonts w:eastAsia="Times New Roman"/>
          <w:lang w:eastAsia="en-GB"/>
        </w:rPr>
        <w:lastRenderedPageBreak/>
        <w:t xml:space="preserve">1.3 </w:t>
      </w:r>
      <w:r w:rsidR="006573EF" w:rsidRPr="000A7C3F">
        <w:rPr>
          <w:rFonts w:eastAsia="Times New Roman"/>
          <w:lang w:eastAsia="en-GB"/>
        </w:rPr>
        <w:t>Value Creation</w:t>
      </w:r>
      <w:bookmarkEnd w:id="4"/>
    </w:p>
    <w:p w14:paraId="6B0621EB" w14:textId="208F51A2" w:rsidR="006573EF" w:rsidRPr="000A7C3F" w:rsidRDefault="00EB4C6B" w:rsidP="00903C96">
      <w:pPr>
        <w:spacing w:before="100" w:beforeAutospacing="1" w:after="100" w:afterAutospacing="1" w:line="360" w:lineRule="auto"/>
        <w:jc w:val="both"/>
        <w:rPr>
          <w:rFonts w:ascii="Arial" w:eastAsia="Times New Roman" w:hAnsi="Arial" w:cs="Arial"/>
          <w:kern w:val="0"/>
          <w:lang w:eastAsia="en-GB"/>
        </w:rPr>
      </w:pPr>
      <w:r>
        <w:rPr>
          <w:rFonts w:ascii="Arial" w:eastAsia="Times New Roman" w:hAnsi="Arial" w:cs="Arial"/>
          <w:kern w:val="0"/>
          <w:lang w:eastAsia="en-GB"/>
        </w:rPr>
        <w:t>Porter (2010) mentioned, v</w:t>
      </w:r>
      <w:r w:rsidR="006573EF" w:rsidRPr="000A7C3F">
        <w:rPr>
          <w:rFonts w:ascii="Arial" w:eastAsia="Times New Roman" w:hAnsi="Arial" w:cs="Arial"/>
          <w:kern w:val="0"/>
          <w:lang w:eastAsia="en-GB"/>
        </w:rPr>
        <w:t>alue creation refers to improving outcomes that matter to patients</w:t>
      </w:r>
      <w:r>
        <w:rPr>
          <w:rFonts w:ascii="Arial" w:eastAsia="Times New Roman" w:hAnsi="Arial" w:cs="Arial"/>
          <w:kern w:val="0"/>
          <w:lang w:eastAsia="en-GB"/>
        </w:rPr>
        <w:t>.</w:t>
      </w:r>
      <w:r w:rsidR="006573EF" w:rsidRPr="000A7C3F">
        <w:rPr>
          <w:rFonts w:ascii="Arial" w:eastAsia="Times New Roman" w:hAnsi="Arial" w:cs="Arial"/>
          <w:kern w:val="0"/>
          <w:lang w:eastAsia="en-GB"/>
        </w:rPr>
        <w:t xml:space="preserve"> </w:t>
      </w:r>
      <w:r w:rsidR="00724DBD" w:rsidRPr="000A7C3F">
        <w:rPr>
          <w:rFonts w:ascii="Arial" w:eastAsia="Times New Roman" w:hAnsi="Arial" w:cs="Arial"/>
          <w:kern w:val="0"/>
          <w:lang w:eastAsia="en-GB"/>
        </w:rPr>
        <w:t>W</w:t>
      </w:r>
      <w:r w:rsidR="006573EF" w:rsidRPr="000A7C3F">
        <w:rPr>
          <w:rFonts w:ascii="Arial" w:eastAsia="Times New Roman" w:hAnsi="Arial" w:cs="Arial"/>
          <w:kern w:val="0"/>
          <w:lang w:eastAsia="en-GB"/>
        </w:rPr>
        <w:t>hil</w:t>
      </w:r>
      <w:r w:rsidR="00724DBD" w:rsidRPr="000A7C3F">
        <w:rPr>
          <w:rFonts w:ascii="Arial" w:eastAsia="Times New Roman" w:hAnsi="Arial" w:cs="Arial"/>
          <w:kern w:val="0"/>
          <w:lang w:eastAsia="en-GB"/>
        </w:rPr>
        <w:t>st</w:t>
      </w:r>
      <w:r w:rsidR="006573EF" w:rsidRPr="000A7C3F">
        <w:rPr>
          <w:rFonts w:ascii="Arial" w:eastAsia="Times New Roman" w:hAnsi="Arial" w:cs="Arial"/>
          <w:kern w:val="0"/>
          <w:lang w:eastAsia="en-GB"/>
        </w:rPr>
        <w:t xml:space="preserve"> making effective use of available resources</w:t>
      </w:r>
      <w:r w:rsidR="007C0612" w:rsidRPr="000A7C3F">
        <w:rPr>
          <w:rFonts w:ascii="Arial" w:eastAsia="Times New Roman" w:hAnsi="Arial" w:cs="Arial"/>
          <w:kern w:val="0"/>
          <w:lang w:eastAsia="en-GB"/>
        </w:rPr>
        <w:t>,</w:t>
      </w:r>
      <w:r w:rsidR="006573EF" w:rsidRPr="000A7C3F">
        <w:rPr>
          <w:rFonts w:ascii="Arial" w:eastAsia="Times New Roman" w:hAnsi="Arial" w:cs="Arial"/>
          <w:kern w:val="0"/>
          <w:lang w:eastAsia="en-GB"/>
        </w:rPr>
        <w:t xml:space="preserve"> </w:t>
      </w:r>
      <w:r w:rsidR="00A2582E" w:rsidRPr="000A7C3F">
        <w:rPr>
          <w:rFonts w:ascii="Arial" w:eastAsia="Times New Roman" w:hAnsi="Arial" w:cs="Arial"/>
          <w:kern w:val="0"/>
          <w:lang w:eastAsia="en-GB"/>
        </w:rPr>
        <w:t>through the value- based system</w:t>
      </w:r>
      <w:r w:rsidR="006573EF" w:rsidRPr="000A7C3F">
        <w:rPr>
          <w:rFonts w:ascii="Arial" w:eastAsia="Times New Roman" w:hAnsi="Arial" w:cs="Arial"/>
          <w:kern w:val="0"/>
          <w:lang w:eastAsia="en-GB"/>
        </w:rPr>
        <w:t xml:space="preserve"> focusing</w:t>
      </w:r>
      <w:r w:rsidR="00A2582E" w:rsidRPr="000A7C3F">
        <w:rPr>
          <w:rFonts w:ascii="Arial" w:eastAsia="Times New Roman" w:hAnsi="Arial" w:cs="Arial"/>
          <w:kern w:val="0"/>
          <w:lang w:eastAsia="en-GB"/>
        </w:rPr>
        <w:t xml:space="preserve"> </w:t>
      </w:r>
      <w:r w:rsidR="006573EF" w:rsidRPr="000A7C3F">
        <w:rPr>
          <w:rFonts w:ascii="Arial" w:eastAsia="Times New Roman" w:hAnsi="Arial" w:cs="Arial"/>
          <w:kern w:val="0"/>
          <w:lang w:eastAsia="en-GB"/>
        </w:rPr>
        <w:t xml:space="preserve">on </w:t>
      </w:r>
      <w:r w:rsidR="00A2582E" w:rsidRPr="000A7C3F">
        <w:rPr>
          <w:rFonts w:ascii="Arial" w:eastAsia="Times New Roman" w:hAnsi="Arial" w:cs="Arial"/>
          <w:kern w:val="0"/>
          <w:lang w:eastAsia="en-GB"/>
        </w:rPr>
        <w:t xml:space="preserve">increasing the quality of care and </w:t>
      </w:r>
      <w:r w:rsidR="006573EF" w:rsidRPr="000A7C3F">
        <w:rPr>
          <w:rFonts w:ascii="Arial" w:eastAsia="Times New Roman" w:hAnsi="Arial" w:cs="Arial"/>
          <w:kern w:val="0"/>
          <w:lang w:eastAsia="en-GB"/>
        </w:rPr>
        <w:t>reducing costs, to maximise patient</w:t>
      </w:r>
      <w:r w:rsidR="00462087" w:rsidRPr="000A7C3F">
        <w:rPr>
          <w:rFonts w:ascii="Arial" w:eastAsia="Times New Roman" w:hAnsi="Arial" w:cs="Arial"/>
          <w:kern w:val="0"/>
          <w:lang w:eastAsia="en-GB"/>
        </w:rPr>
        <w:t xml:space="preserve"> o</w:t>
      </w:r>
      <w:r w:rsidR="006573EF" w:rsidRPr="000A7C3F">
        <w:rPr>
          <w:rFonts w:ascii="Arial" w:eastAsia="Times New Roman" w:hAnsi="Arial" w:cs="Arial"/>
          <w:kern w:val="0"/>
          <w:lang w:eastAsia="en-GB"/>
        </w:rPr>
        <w:t>utcomes. Porter argues that healthcare organisations create value when better clinical outcomes are achieve</w:t>
      </w:r>
      <w:r w:rsidR="00903C96">
        <w:rPr>
          <w:rFonts w:ascii="Arial" w:eastAsia="Times New Roman" w:hAnsi="Arial" w:cs="Arial"/>
          <w:kern w:val="0"/>
          <w:lang w:eastAsia="en-GB"/>
        </w:rPr>
        <w:t>d</w:t>
      </w:r>
      <w:r w:rsidR="006573EF" w:rsidRPr="000A7C3F">
        <w:rPr>
          <w:rFonts w:ascii="Arial" w:eastAsia="Times New Roman" w:hAnsi="Arial" w:cs="Arial"/>
          <w:kern w:val="0"/>
          <w:lang w:eastAsia="en-GB"/>
        </w:rPr>
        <w:t xml:space="preserve"> (Porter, 2010). A</w:t>
      </w:r>
      <w:r w:rsidR="00903C96">
        <w:rPr>
          <w:rFonts w:ascii="Arial" w:eastAsia="Times New Roman" w:hAnsi="Arial" w:cs="Arial"/>
          <w:kern w:val="0"/>
          <w:lang w:eastAsia="en-GB"/>
        </w:rPr>
        <w:t>n</w:t>
      </w:r>
      <w:r w:rsidR="006573EF" w:rsidRPr="000A7C3F">
        <w:rPr>
          <w:rFonts w:ascii="Arial" w:eastAsia="Times New Roman" w:hAnsi="Arial" w:cs="Arial"/>
          <w:kern w:val="0"/>
          <w:lang w:eastAsia="en-GB"/>
        </w:rPr>
        <w:t xml:space="preserve"> example is electronic </w:t>
      </w:r>
      <w:r w:rsidR="004E62CD" w:rsidRPr="000A7C3F">
        <w:rPr>
          <w:rFonts w:ascii="Arial" w:eastAsia="Times New Roman" w:hAnsi="Arial" w:cs="Arial"/>
          <w:kern w:val="0"/>
          <w:lang w:eastAsia="en-GB"/>
        </w:rPr>
        <w:t>ordering</w:t>
      </w:r>
      <w:r w:rsidR="006573EF" w:rsidRPr="000A7C3F">
        <w:rPr>
          <w:rFonts w:ascii="Arial" w:eastAsia="Times New Roman" w:hAnsi="Arial" w:cs="Arial"/>
          <w:kern w:val="0"/>
          <w:lang w:eastAsia="en-GB"/>
        </w:rPr>
        <w:t xml:space="preserve"> </w:t>
      </w:r>
      <w:r w:rsidR="004E62CD" w:rsidRPr="000A7C3F">
        <w:rPr>
          <w:rFonts w:ascii="Arial" w:eastAsia="Times New Roman" w:hAnsi="Arial" w:cs="Arial"/>
          <w:kern w:val="0"/>
          <w:lang w:eastAsia="en-GB"/>
        </w:rPr>
        <w:t>arrangements</w:t>
      </w:r>
      <w:r w:rsidR="006573EF" w:rsidRPr="000A7C3F">
        <w:rPr>
          <w:rFonts w:ascii="Arial" w:eastAsia="Times New Roman" w:hAnsi="Arial" w:cs="Arial"/>
          <w:kern w:val="0"/>
          <w:lang w:eastAsia="en-GB"/>
        </w:rPr>
        <w:t>,</w:t>
      </w:r>
      <w:r w:rsidR="004E62CD" w:rsidRPr="000A7C3F">
        <w:rPr>
          <w:rFonts w:ascii="Arial" w:eastAsia="Times New Roman" w:hAnsi="Arial" w:cs="Arial"/>
          <w:kern w:val="0"/>
          <w:lang w:eastAsia="en-GB"/>
        </w:rPr>
        <w:t xml:space="preserve"> which helps to r</w:t>
      </w:r>
      <w:r w:rsidR="006573EF" w:rsidRPr="000A7C3F">
        <w:rPr>
          <w:rFonts w:ascii="Arial" w:eastAsia="Times New Roman" w:hAnsi="Arial" w:cs="Arial"/>
          <w:kern w:val="0"/>
          <w:lang w:eastAsia="en-GB"/>
        </w:rPr>
        <w:t>educ</w:t>
      </w:r>
      <w:r w:rsidR="004E62CD" w:rsidRPr="000A7C3F">
        <w:rPr>
          <w:rFonts w:ascii="Arial" w:eastAsia="Times New Roman" w:hAnsi="Arial" w:cs="Arial"/>
          <w:kern w:val="0"/>
          <w:lang w:eastAsia="en-GB"/>
        </w:rPr>
        <w:t>e</w:t>
      </w:r>
      <w:r w:rsidR="006573EF" w:rsidRPr="000A7C3F">
        <w:rPr>
          <w:rFonts w:ascii="Arial" w:eastAsia="Times New Roman" w:hAnsi="Arial" w:cs="Arial"/>
          <w:kern w:val="0"/>
          <w:lang w:eastAsia="en-GB"/>
        </w:rPr>
        <w:t xml:space="preserve"> medication </w:t>
      </w:r>
      <w:r w:rsidR="004E62CD" w:rsidRPr="000A7C3F">
        <w:rPr>
          <w:rFonts w:ascii="Arial" w:eastAsia="Times New Roman" w:hAnsi="Arial" w:cs="Arial"/>
          <w:kern w:val="0"/>
          <w:lang w:eastAsia="en-GB"/>
        </w:rPr>
        <w:t>oversights and increase efficiency</w:t>
      </w:r>
      <w:r w:rsidR="006573EF" w:rsidRPr="000A7C3F">
        <w:rPr>
          <w:rFonts w:ascii="Arial" w:eastAsia="Times New Roman" w:hAnsi="Arial" w:cs="Arial"/>
          <w:kern w:val="0"/>
          <w:lang w:eastAsia="en-GB"/>
        </w:rPr>
        <w:t xml:space="preserve"> </w:t>
      </w:r>
      <w:r w:rsidR="004E62CD" w:rsidRPr="000A7C3F">
        <w:rPr>
          <w:rFonts w:ascii="Arial" w:eastAsia="Times New Roman" w:hAnsi="Arial" w:cs="Arial"/>
          <w:kern w:val="0"/>
          <w:lang w:eastAsia="en-GB"/>
        </w:rPr>
        <w:t xml:space="preserve">in </w:t>
      </w:r>
      <w:r w:rsidR="006573EF" w:rsidRPr="000A7C3F">
        <w:rPr>
          <w:rFonts w:ascii="Arial" w:eastAsia="Times New Roman" w:hAnsi="Arial" w:cs="Arial"/>
          <w:kern w:val="0"/>
          <w:lang w:eastAsia="en-GB"/>
        </w:rPr>
        <w:t>patient safety across healthcare services.</w:t>
      </w:r>
    </w:p>
    <w:p w14:paraId="65502390" w14:textId="7154C597" w:rsidR="006573EF" w:rsidRPr="000A7C3F" w:rsidRDefault="0097703A" w:rsidP="00977F4C">
      <w:pPr>
        <w:pStyle w:val="Heading3"/>
        <w:jc w:val="both"/>
        <w:rPr>
          <w:rFonts w:eastAsia="Times New Roman"/>
          <w:lang w:eastAsia="en-GB"/>
        </w:rPr>
      </w:pPr>
      <w:bookmarkStart w:id="5" w:name="_Toc236227297"/>
      <w:r>
        <w:rPr>
          <w:rFonts w:eastAsia="Times New Roman"/>
          <w:lang w:eastAsia="en-GB"/>
        </w:rPr>
        <w:t xml:space="preserve">1.4 </w:t>
      </w:r>
      <w:r w:rsidR="006573EF" w:rsidRPr="000A7C3F">
        <w:rPr>
          <w:rFonts w:eastAsia="Times New Roman"/>
          <w:lang w:eastAsia="en-GB"/>
        </w:rPr>
        <w:t>Change</w:t>
      </w:r>
      <w:bookmarkEnd w:id="5"/>
    </w:p>
    <w:p w14:paraId="58C2AC8B" w14:textId="3E7DC57A" w:rsidR="003E34C4" w:rsidRPr="0097703A" w:rsidRDefault="006573EF" w:rsidP="005F6F7A">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Change is the planned process of improving organisational practices to meet new challenges or opportunities. Continuous change is essential within health and social care because services must respond to new technologies</w:t>
      </w:r>
      <w:r w:rsidR="00095B59" w:rsidRPr="000A7C3F">
        <w:rPr>
          <w:rFonts w:ascii="Arial" w:eastAsia="Times New Roman" w:hAnsi="Arial" w:cs="Arial"/>
          <w:kern w:val="0"/>
          <w:lang w:eastAsia="en-GB"/>
        </w:rPr>
        <w:t>.</w:t>
      </w:r>
      <w:r w:rsidRPr="000A7C3F">
        <w:rPr>
          <w:rFonts w:ascii="Arial" w:eastAsia="Times New Roman" w:hAnsi="Arial" w:cs="Arial"/>
          <w:kern w:val="0"/>
          <w:lang w:eastAsia="en-GB"/>
        </w:rPr>
        <w:t xml:space="preserve"> Lewin's Change Management Model explains that successful organisation</w:t>
      </w:r>
      <w:r w:rsidR="00F05042">
        <w:rPr>
          <w:rFonts w:ascii="Arial" w:eastAsia="Times New Roman" w:hAnsi="Arial" w:cs="Arial"/>
          <w:kern w:val="0"/>
          <w:lang w:eastAsia="en-GB"/>
        </w:rPr>
        <w:t>al</w:t>
      </w:r>
      <w:r w:rsidRPr="000A7C3F">
        <w:rPr>
          <w:rFonts w:ascii="Arial" w:eastAsia="Times New Roman" w:hAnsi="Arial" w:cs="Arial"/>
          <w:kern w:val="0"/>
          <w:lang w:eastAsia="en-GB"/>
        </w:rPr>
        <w:t xml:space="preserve"> change involves unfreezing </w:t>
      </w:r>
      <w:r w:rsidR="00743308" w:rsidRPr="000A7C3F">
        <w:rPr>
          <w:rFonts w:ascii="Arial" w:eastAsia="Times New Roman" w:hAnsi="Arial" w:cs="Arial"/>
          <w:kern w:val="0"/>
          <w:lang w:eastAsia="en-GB"/>
        </w:rPr>
        <w:t>present</w:t>
      </w:r>
      <w:r w:rsidRPr="000A7C3F">
        <w:rPr>
          <w:rFonts w:ascii="Arial" w:eastAsia="Times New Roman" w:hAnsi="Arial" w:cs="Arial"/>
          <w:kern w:val="0"/>
          <w:lang w:eastAsia="en-GB"/>
        </w:rPr>
        <w:t xml:space="preserve"> practice, </w:t>
      </w:r>
      <w:r w:rsidR="00743308" w:rsidRPr="000A7C3F">
        <w:rPr>
          <w:rFonts w:ascii="Arial" w:eastAsia="Times New Roman" w:hAnsi="Arial" w:cs="Arial"/>
          <w:kern w:val="0"/>
          <w:lang w:eastAsia="en-GB"/>
        </w:rPr>
        <w:t>applying</w:t>
      </w:r>
      <w:r w:rsidRPr="000A7C3F">
        <w:rPr>
          <w:rFonts w:ascii="Arial" w:eastAsia="Times New Roman" w:hAnsi="Arial" w:cs="Arial"/>
          <w:kern w:val="0"/>
          <w:lang w:eastAsia="en-GB"/>
        </w:rPr>
        <w:t xml:space="preserve"> </w:t>
      </w:r>
      <w:r w:rsidR="00743308" w:rsidRPr="000A7C3F">
        <w:rPr>
          <w:rFonts w:ascii="Arial" w:eastAsia="Times New Roman" w:hAnsi="Arial" w:cs="Arial"/>
          <w:kern w:val="0"/>
          <w:lang w:eastAsia="en-GB"/>
        </w:rPr>
        <w:t>alteration</w:t>
      </w:r>
      <w:r w:rsidRPr="000A7C3F">
        <w:rPr>
          <w:rFonts w:ascii="Arial" w:eastAsia="Times New Roman" w:hAnsi="Arial" w:cs="Arial"/>
          <w:kern w:val="0"/>
          <w:lang w:eastAsia="en-GB"/>
        </w:rPr>
        <w:t xml:space="preserve"> and refreezing </w:t>
      </w:r>
      <w:r w:rsidR="00743308" w:rsidRPr="000A7C3F">
        <w:rPr>
          <w:rFonts w:ascii="Arial" w:eastAsia="Times New Roman" w:hAnsi="Arial" w:cs="Arial"/>
          <w:kern w:val="0"/>
          <w:lang w:eastAsia="en-GB"/>
        </w:rPr>
        <w:t>another</w:t>
      </w:r>
      <w:r w:rsidRPr="000A7C3F">
        <w:rPr>
          <w:rFonts w:ascii="Arial" w:eastAsia="Times New Roman" w:hAnsi="Arial" w:cs="Arial"/>
          <w:kern w:val="0"/>
          <w:lang w:eastAsia="en-GB"/>
        </w:rPr>
        <w:t xml:space="preserve"> </w:t>
      </w:r>
      <w:r w:rsidR="00CA6106" w:rsidRPr="000A7C3F">
        <w:rPr>
          <w:rFonts w:ascii="Arial" w:eastAsia="Times New Roman" w:hAnsi="Arial" w:cs="Arial"/>
          <w:kern w:val="0"/>
          <w:lang w:eastAsia="en-GB"/>
        </w:rPr>
        <w:t>technique</w:t>
      </w:r>
      <w:r w:rsidRPr="000A7C3F">
        <w:rPr>
          <w:rFonts w:ascii="Arial" w:eastAsia="Times New Roman" w:hAnsi="Arial" w:cs="Arial"/>
          <w:kern w:val="0"/>
          <w:lang w:eastAsia="en-GB"/>
        </w:rPr>
        <w:t xml:space="preserve"> of working (Burnes, </w:t>
      </w:r>
      <w:r w:rsidR="00A6322E">
        <w:rPr>
          <w:rFonts w:ascii="Arial" w:eastAsia="Times New Roman" w:hAnsi="Arial" w:cs="Arial"/>
          <w:kern w:val="0"/>
          <w:lang w:eastAsia="en-GB"/>
        </w:rPr>
        <w:t>2017</w:t>
      </w:r>
      <w:r w:rsidRPr="000A7C3F">
        <w:rPr>
          <w:rFonts w:ascii="Arial" w:eastAsia="Times New Roman" w:hAnsi="Arial" w:cs="Arial"/>
          <w:kern w:val="0"/>
          <w:lang w:eastAsia="en-GB"/>
        </w:rPr>
        <w:t>). The widespread implementation of Electronic Health Records (EHRs) across the NHS demonstrates planned organisational change, improving communication, continuity of care and patient safety through better information sharing</w:t>
      </w:r>
      <w:r w:rsidR="00F05042">
        <w:rPr>
          <w:rFonts w:ascii="Arial" w:eastAsia="Times New Roman" w:hAnsi="Arial" w:cs="Arial"/>
          <w:kern w:val="0"/>
          <w:lang w:eastAsia="en-GB"/>
        </w:rPr>
        <w:t>.</w:t>
      </w:r>
    </w:p>
    <w:p w14:paraId="344C936C" w14:textId="77777777" w:rsidR="003E34C4" w:rsidRPr="000A7C3F" w:rsidRDefault="003E34C4" w:rsidP="00977F4C">
      <w:pPr>
        <w:pStyle w:val="NormalWeb"/>
        <w:spacing w:line="360" w:lineRule="auto"/>
        <w:jc w:val="both"/>
        <w:rPr>
          <w:rFonts w:ascii="Arial" w:hAnsi="Arial" w:cs="Arial"/>
          <w:b/>
          <w:bCs/>
        </w:rPr>
      </w:pPr>
    </w:p>
    <w:p w14:paraId="3D60A3B9" w14:textId="77777777" w:rsidR="006E4CDA" w:rsidRDefault="006E4CDA" w:rsidP="00977F4C">
      <w:pPr>
        <w:pStyle w:val="NormalWeb"/>
        <w:spacing w:line="360" w:lineRule="auto"/>
        <w:jc w:val="both"/>
        <w:rPr>
          <w:rFonts w:ascii="Arial" w:hAnsi="Arial" w:cs="Arial"/>
          <w:b/>
          <w:bCs/>
        </w:rPr>
      </w:pPr>
    </w:p>
    <w:p w14:paraId="241188D4" w14:textId="77777777" w:rsidR="006E4CDA" w:rsidRDefault="006E4CDA" w:rsidP="00977F4C">
      <w:pPr>
        <w:pStyle w:val="NormalWeb"/>
        <w:spacing w:line="360" w:lineRule="auto"/>
        <w:jc w:val="both"/>
        <w:rPr>
          <w:rFonts w:ascii="Arial" w:hAnsi="Arial" w:cs="Arial"/>
          <w:b/>
          <w:bCs/>
        </w:rPr>
      </w:pPr>
    </w:p>
    <w:p w14:paraId="50F2400C" w14:textId="77777777" w:rsidR="006E4CDA" w:rsidRDefault="006E4CDA" w:rsidP="00977F4C">
      <w:pPr>
        <w:pStyle w:val="NormalWeb"/>
        <w:spacing w:line="360" w:lineRule="auto"/>
        <w:jc w:val="both"/>
        <w:rPr>
          <w:rFonts w:ascii="Arial" w:hAnsi="Arial" w:cs="Arial"/>
          <w:b/>
          <w:bCs/>
        </w:rPr>
      </w:pPr>
    </w:p>
    <w:p w14:paraId="42C70C7A" w14:textId="77777777" w:rsidR="006E4CDA" w:rsidRDefault="006E4CDA" w:rsidP="00977F4C">
      <w:pPr>
        <w:pStyle w:val="NormalWeb"/>
        <w:spacing w:line="360" w:lineRule="auto"/>
        <w:jc w:val="both"/>
        <w:rPr>
          <w:rFonts w:ascii="Arial" w:hAnsi="Arial" w:cs="Arial"/>
          <w:b/>
          <w:bCs/>
        </w:rPr>
      </w:pPr>
    </w:p>
    <w:p w14:paraId="69CF455C" w14:textId="77777777" w:rsidR="006E4CDA" w:rsidRDefault="006E4CDA" w:rsidP="00977F4C">
      <w:pPr>
        <w:jc w:val="both"/>
        <w:rPr>
          <w:rFonts w:ascii="Arial" w:eastAsia="Times New Roman" w:hAnsi="Arial" w:cs="Arial"/>
          <w:b/>
          <w:bCs/>
          <w:kern w:val="0"/>
          <w:lang w:eastAsia="en-GB"/>
        </w:rPr>
      </w:pPr>
      <w:r>
        <w:rPr>
          <w:rFonts w:ascii="Arial" w:hAnsi="Arial" w:cs="Arial"/>
          <w:b/>
          <w:bCs/>
        </w:rPr>
        <w:br w:type="page"/>
      </w:r>
    </w:p>
    <w:p w14:paraId="2801ED58" w14:textId="77777777" w:rsidR="00C601B2" w:rsidRPr="00C601B2" w:rsidRDefault="00C601B2" w:rsidP="00977F4C">
      <w:pPr>
        <w:pStyle w:val="Heading2"/>
        <w:jc w:val="both"/>
        <w:rPr>
          <w:rFonts w:ascii="Arial" w:eastAsia="Times New Roman" w:hAnsi="Arial" w:cs="Arial"/>
          <w:b/>
          <w:bCs/>
          <w:kern w:val="0"/>
          <w:lang w:eastAsia="en-GB"/>
        </w:rPr>
      </w:pPr>
      <w:r>
        <w:lastRenderedPageBreak/>
        <w:t xml:space="preserve">Task 2 </w:t>
      </w:r>
    </w:p>
    <w:p w14:paraId="6CFAFFD0" w14:textId="77777777" w:rsidR="00C601B2" w:rsidRPr="000A7C3F" w:rsidRDefault="00C601B2" w:rsidP="00977F4C">
      <w:pPr>
        <w:pStyle w:val="NormalWeb"/>
        <w:spacing w:line="360" w:lineRule="auto"/>
        <w:jc w:val="both"/>
        <w:rPr>
          <w:rFonts w:ascii="Arial" w:hAnsi="Arial" w:cs="Arial"/>
          <w:b/>
          <w:bCs/>
        </w:rPr>
      </w:pPr>
      <w:r w:rsidRPr="000A7C3F">
        <w:rPr>
          <w:rFonts w:ascii="Arial" w:hAnsi="Arial" w:cs="Arial"/>
          <w:b/>
          <w:bCs/>
          <w:noProof/>
        </w:rPr>
        <w:drawing>
          <wp:anchor distT="0" distB="0" distL="114300" distR="114300" simplePos="0" relativeHeight="251659264" behindDoc="1" locked="0" layoutInCell="1" allowOverlap="1" wp14:anchorId="0AB032E6" wp14:editId="30D3F8E5">
            <wp:simplePos x="0" y="0"/>
            <wp:positionH relativeFrom="margin">
              <wp:align>center</wp:align>
            </wp:positionH>
            <wp:positionV relativeFrom="margin">
              <wp:posOffset>990600</wp:posOffset>
            </wp:positionV>
            <wp:extent cx="7122160" cy="4006215"/>
            <wp:effectExtent l="0" t="0" r="2540" b="0"/>
            <wp:wrapThrough wrapText="bothSides">
              <wp:wrapPolygon edited="0">
                <wp:start x="0" y="0"/>
                <wp:lineTo x="0" y="21466"/>
                <wp:lineTo x="21550" y="21466"/>
                <wp:lineTo x="21550" y="0"/>
                <wp:lineTo x="0" y="0"/>
              </wp:wrapPolygon>
            </wp:wrapThrough>
            <wp:docPr id="140043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2160" cy="4006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A7C3F">
        <w:rPr>
          <w:rFonts w:ascii="Arial" w:hAnsi="Arial" w:cs="Arial"/>
          <w:b/>
          <w:bCs/>
        </w:rPr>
        <w:t xml:space="preserve">Figure 1. </w:t>
      </w:r>
      <w:r w:rsidRPr="000A7C3F">
        <w:rPr>
          <w:rFonts w:ascii="Arial" w:hAnsi="Arial" w:cs="Arial"/>
        </w:rPr>
        <w:t>Mind Map Model on Poor Communication in Health and Social Care</w:t>
      </w:r>
      <w:r>
        <w:rPr>
          <w:rFonts w:ascii="Arial" w:hAnsi="Arial" w:cs="Arial"/>
        </w:rPr>
        <w:t xml:space="preserve"> </w:t>
      </w:r>
      <w:r w:rsidRPr="000A7C3F">
        <w:rPr>
          <w:rFonts w:ascii="Arial" w:hAnsi="Arial" w:cs="Arial"/>
        </w:rPr>
        <w:t>(Meadows, 2008).</w:t>
      </w:r>
    </w:p>
    <w:p w14:paraId="7434CD43" w14:textId="77777777" w:rsidR="00C601B2" w:rsidRDefault="00C601B2" w:rsidP="00977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kern w:val="0"/>
          <w:lang w:eastAsia="en-GB"/>
        </w:rPr>
      </w:pPr>
    </w:p>
    <w:p w14:paraId="28B3898A" w14:textId="77777777" w:rsidR="00C601B2" w:rsidRPr="000A7C3F" w:rsidRDefault="00C601B2" w:rsidP="00977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Poor communication in healthcare has been caused by various factors as summarised in </w:t>
      </w:r>
      <w:r w:rsidRPr="000A7C3F">
        <w:rPr>
          <w:rFonts w:ascii="Arial" w:eastAsia="Times New Roman" w:hAnsi="Arial" w:cs="Arial"/>
          <w:b/>
          <w:bCs/>
          <w:kern w:val="0"/>
          <w:lang w:eastAsia="en-GB"/>
        </w:rPr>
        <w:t>Figure 1</w:t>
      </w:r>
      <w:r w:rsidRPr="000A7C3F">
        <w:rPr>
          <w:rFonts w:ascii="Arial" w:eastAsia="Times New Roman" w:hAnsi="Arial" w:cs="Arial"/>
          <w:kern w:val="0"/>
          <w:lang w:eastAsia="en-GB"/>
        </w:rPr>
        <w:t>. Communication problems are major concern</w:t>
      </w:r>
      <w:r>
        <w:rPr>
          <w:rFonts w:ascii="Arial" w:eastAsia="Times New Roman" w:hAnsi="Arial" w:cs="Arial"/>
          <w:kern w:val="0"/>
          <w:lang w:eastAsia="en-GB"/>
        </w:rPr>
        <w:t>s</w:t>
      </w:r>
      <w:r w:rsidRPr="000A7C3F">
        <w:rPr>
          <w:rFonts w:ascii="Arial" w:eastAsia="Times New Roman" w:hAnsi="Arial" w:cs="Arial"/>
          <w:kern w:val="0"/>
          <w:lang w:eastAsia="en-GB"/>
        </w:rPr>
        <w:t xml:space="preserve"> in health and social care which can be due to staff unavailability, poor shift transfers, wrong information systems and heavy tasks. These influences could result in administering medication wrongly, late treatment and decrease patient happiness, having impact on patients, families and healthcare professionals. </w:t>
      </w:r>
      <w:r>
        <w:rPr>
          <w:rFonts w:ascii="Arial" w:eastAsia="Times New Roman" w:hAnsi="Arial" w:cs="Arial"/>
          <w:kern w:val="0"/>
          <w:lang w:eastAsia="en-GB"/>
        </w:rPr>
        <w:t>M</w:t>
      </w:r>
      <w:r w:rsidRPr="000A7C3F">
        <w:rPr>
          <w:rFonts w:ascii="Arial" w:eastAsia="Times New Roman" w:hAnsi="Arial" w:cs="Arial"/>
          <w:kern w:val="0"/>
          <w:lang w:eastAsia="en-GB"/>
        </w:rPr>
        <w:t>ind map establishes these issues are connected instead of a single factor. A holistic system recommends, when communication is improved, it coordinates better teamwork across the healthcare organisation and technology (Meadows, 2008). Initiating electronic health records, using designed communication tools and staff training can improve multidisciplinary partnership and enhanced patient outcomes (NHS England, 2023).</w:t>
      </w:r>
    </w:p>
    <w:p w14:paraId="0DB86A18" w14:textId="46025B4B" w:rsidR="00E83456" w:rsidRPr="000A7C3F" w:rsidRDefault="006E4CDA" w:rsidP="00977F4C">
      <w:pPr>
        <w:jc w:val="both"/>
        <w:rPr>
          <w:rFonts w:ascii="Arial" w:eastAsia="Times New Roman" w:hAnsi="Arial" w:cs="Arial"/>
          <w:kern w:val="0"/>
          <w:lang w:eastAsia="en-GB"/>
        </w:rPr>
      </w:pPr>
      <w:r>
        <w:rPr>
          <w:rFonts w:ascii="Arial" w:hAnsi="Arial" w:cs="Arial"/>
          <w:b/>
          <w:bCs/>
        </w:rPr>
        <w:br w:type="page"/>
      </w:r>
    </w:p>
    <w:p w14:paraId="74604C9C" w14:textId="01772C7D" w:rsidR="006C18C7" w:rsidRPr="00C601B2" w:rsidRDefault="00CD09D6" w:rsidP="00977F4C">
      <w:pPr>
        <w:pStyle w:val="Heading2"/>
        <w:jc w:val="both"/>
        <w:rPr>
          <w:rFonts w:eastAsia="Times New Roman"/>
          <w:lang w:eastAsia="en-GB"/>
        </w:rPr>
      </w:pPr>
      <w:bookmarkStart w:id="6" w:name="_Toc236227298"/>
      <w:r w:rsidRPr="00C601B2">
        <w:rPr>
          <w:rFonts w:eastAsia="Times New Roman"/>
          <w:lang w:eastAsia="en-GB"/>
        </w:rPr>
        <w:lastRenderedPageBreak/>
        <w:t>Task 3 – Self-Reflection</w:t>
      </w:r>
      <w:bookmarkEnd w:id="6"/>
      <w:r w:rsidRPr="00C601B2">
        <w:rPr>
          <w:rFonts w:eastAsia="Times New Roman"/>
          <w:lang w:eastAsia="en-GB"/>
        </w:rPr>
        <w:t xml:space="preserve"> </w:t>
      </w:r>
    </w:p>
    <w:p w14:paraId="3644F0D1" w14:textId="638C5C25" w:rsidR="00CD09D6" w:rsidRPr="000A7C3F" w:rsidRDefault="00CD09D6" w:rsidP="00977F4C">
      <w:pPr>
        <w:pStyle w:val="Heading3"/>
        <w:jc w:val="both"/>
        <w:rPr>
          <w:rFonts w:eastAsia="Times New Roman"/>
          <w:kern w:val="0"/>
          <w:lang w:eastAsia="en-GB"/>
        </w:rPr>
      </w:pPr>
      <w:r w:rsidRPr="000A7C3F">
        <w:rPr>
          <w:rFonts w:eastAsia="Times New Roman"/>
          <w:lang w:eastAsia="en-GB"/>
        </w:rPr>
        <w:t xml:space="preserve"> </w:t>
      </w:r>
      <w:bookmarkStart w:id="7" w:name="_Toc236227299"/>
      <w:r w:rsidR="00972968">
        <w:rPr>
          <w:rFonts w:eastAsia="Times New Roman"/>
          <w:lang w:eastAsia="en-GB"/>
        </w:rPr>
        <w:t xml:space="preserve">3.1 </w:t>
      </w:r>
      <w:r w:rsidRPr="000A7C3F">
        <w:rPr>
          <w:rFonts w:eastAsia="Times New Roman"/>
          <w:lang w:eastAsia="en-GB"/>
        </w:rPr>
        <w:t xml:space="preserve">Group </w:t>
      </w:r>
      <w:r w:rsidR="00781871" w:rsidRPr="000A7C3F">
        <w:rPr>
          <w:rFonts w:eastAsia="Times New Roman"/>
          <w:lang w:eastAsia="en-GB"/>
        </w:rPr>
        <w:t>Discussion</w:t>
      </w:r>
      <w:r w:rsidRPr="000A7C3F">
        <w:rPr>
          <w:rFonts w:eastAsia="Times New Roman"/>
          <w:lang w:eastAsia="en-GB"/>
        </w:rPr>
        <w:t xml:space="preserve"> in class</w:t>
      </w:r>
      <w:r w:rsidR="00390C61" w:rsidRPr="000A7C3F">
        <w:rPr>
          <w:rFonts w:eastAsia="Times New Roman"/>
          <w:lang w:eastAsia="en-GB"/>
        </w:rPr>
        <w:t xml:space="preserve"> based on </w:t>
      </w:r>
      <w:r w:rsidR="00390C61" w:rsidRPr="000A7C3F">
        <w:rPr>
          <w:rFonts w:eastAsia="Times New Roman"/>
          <w:kern w:val="0"/>
          <w:lang w:eastAsia="en-GB"/>
        </w:rPr>
        <w:t>Gibbs' Reflective Cycle (Gibbs,1988).</w:t>
      </w:r>
      <w:bookmarkEnd w:id="7"/>
    </w:p>
    <w:p w14:paraId="0DD74B36" w14:textId="41B8215E" w:rsidR="00CD09D6" w:rsidRPr="000A7C3F" w:rsidRDefault="00CD09D6"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During the classroom </w:t>
      </w:r>
      <w:r w:rsidR="00D64A9E" w:rsidRPr="000A7C3F">
        <w:rPr>
          <w:rFonts w:ascii="Arial" w:eastAsia="Times New Roman" w:hAnsi="Arial" w:cs="Arial"/>
          <w:kern w:val="0"/>
          <w:lang w:eastAsia="en-GB"/>
        </w:rPr>
        <w:t>discussion</w:t>
      </w:r>
      <w:r w:rsidRPr="000A7C3F">
        <w:rPr>
          <w:rFonts w:ascii="Arial" w:eastAsia="Times New Roman" w:hAnsi="Arial" w:cs="Arial"/>
          <w:kern w:val="0"/>
          <w:lang w:eastAsia="en-GB"/>
        </w:rPr>
        <w:t xml:space="preserve">, my group </w:t>
      </w:r>
      <w:r w:rsidR="00D64A9E" w:rsidRPr="000A7C3F">
        <w:rPr>
          <w:rFonts w:ascii="Arial" w:eastAsia="Times New Roman" w:hAnsi="Arial" w:cs="Arial"/>
          <w:kern w:val="0"/>
          <w:lang w:eastAsia="en-GB"/>
        </w:rPr>
        <w:t>discovered</w:t>
      </w:r>
      <w:r w:rsidRPr="000A7C3F">
        <w:rPr>
          <w:rFonts w:ascii="Arial" w:eastAsia="Times New Roman" w:hAnsi="Arial" w:cs="Arial"/>
          <w:kern w:val="0"/>
          <w:lang w:eastAsia="en-GB"/>
        </w:rPr>
        <w:t xml:space="preserve"> </w:t>
      </w:r>
      <w:r w:rsidR="00D64A9E" w:rsidRPr="000A7C3F">
        <w:rPr>
          <w:rFonts w:ascii="Arial" w:eastAsia="Times New Roman" w:hAnsi="Arial" w:cs="Arial"/>
          <w:kern w:val="0"/>
          <w:lang w:eastAsia="en-GB"/>
        </w:rPr>
        <w:t xml:space="preserve">using </w:t>
      </w:r>
      <w:r w:rsidRPr="000A7C3F">
        <w:rPr>
          <w:rFonts w:ascii="Arial" w:eastAsia="Times New Roman" w:hAnsi="Arial" w:cs="Arial"/>
          <w:kern w:val="0"/>
          <w:lang w:eastAsia="en-GB"/>
        </w:rPr>
        <w:t xml:space="preserve">convergent and divergent </w:t>
      </w:r>
      <w:r w:rsidR="00D64A9E" w:rsidRPr="000A7C3F">
        <w:rPr>
          <w:rFonts w:ascii="Arial" w:eastAsia="Times New Roman" w:hAnsi="Arial" w:cs="Arial"/>
          <w:kern w:val="0"/>
          <w:lang w:eastAsia="en-GB"/>
        </w:rPr>
        <w:t>idea</w:t>
      </w:r>
      <w:r w:rsidR="00BD03D2" w:rsidRPr="000A7C3F">
        <w:rPr>
          <w:rFonts w:ascii="Arial" w:eastAsia="Times New Roman" w:hAnsi="Arial" w:cs="Arial"/>
          <w:kern w:val="0"/>
          <w:lang w:eastAsia="en-GB"/>
        </w:rPr>
        <w:t>s</w:t>
      </w:r>
      <w:r w:rsidRPr="000A7C3F">
        <w:rPr>
          <w:rFonts w:ascii="Arial" w:eastAsia="Times New Roman" w:hAnsi="Arial" w:cs="Arial"/>
          <w:kern w:val="0"/>
          <w:lang w:eastAsia="en-GB"/>
        </w:rPr>
        <w:t xml:space="preserve"> to </w:t>
      </w:r>
      <w:r w:rsidR="00D64A9E" w:rsidRPr="000A7C3F">
        <w:rPr>
          <w:rFonts w:ascii="Arial" w:eastAsia="Times New Roman" w:hAnsi="Arial" w:cs="Arial"/>
          <w:kern w:val="0"/>
          <w:lang w:eastAsia="en-GB"/>
        </w:rPr>
        <w:t>elaborate</w:t>
      </w:r>
      <w:r w:rsidRPr="000A7C3F">
        <w:rPr>
          <w:rFonts w:ascii="Arial" w:eastAsia="Times New Roman" w:hAnsi="Arial" w:cs="Arial"/>
          <w:kern w:val="0"/>
          <w:lang w:eastAsia="en-GB"/>
        </w:rPr>
        <w:t xml:space="preserve"> </w:t>
      </w:r>
      <w:r w:rsidR="00D64A9E" w:rsidRPr="000A7C3F">
        <w:rPr>
          <w:rFonts w:ascii="Arial" w:eastAsia="Times New Roman" w:hAnsi="Arial" w:cs="Arial"/>
          <w:kern w:val="0"/>
          <w:lang w:eastAsia="en-GB"/>
        </w:rPr>
        <w:t>resolutions</w:t>
      </w:r>
      <w:r w:rsidRPr="000A7C3F">
        <w:rPr>
          <w:rFonts w:ascii="Arial" w:eastAsia="Times New Roman" w:hAnsi="Arial" w:cs="Arial"/>
          <w:kern w:val="0"/>
          <w:lang w:eastAsia="en-GB"/>
        </w:rPr>
        <w:t xml:space="preserve"> for communication within health and social care. Divergent thinking </w:t>
      </w:r>
      <w:r w:rsidR="00BD03D2" w:rsidRPr="000A7C3F">
        <w:rPr>
          <w:rFonts w:ascii="Arial" w:eastAsia="Times New Roman" w:hAnsi="Arial" w:cs="Arial"/>
          <w:kern w:val="0"/>
          <w:lang w:eastAsia="en-GB"/>
        </w:rPr>
        <w:t>aided</w:t>
      </w:r>
      <w:r w:rsidRPr="000A7C3F">
        <w:rPr>
          <w:rFonts w:ascii="Arial" w:eastAsia="Times New Roman" w:hAnsi="Arial" w:cs="Arial"/>
          <w:kern w:val="0"/>
          <w:lang w:eastAsia="en-GB"/>
        </w:rPr>
        <w:t xml:space="preserve"> us to </w:t>
      </w:r>
      <w:r w:rsidR="00BD03D2" w:rsidRPr="000A7C3F">
        <w:rPr>
          <w:rFonts w:ascii="Arial" w:eastAsia="Times New Roman" w:hAnsi="Arial" w:cs="Arial"/>
          <w:kern w:val="0"/>
          <w:lang w:eastAsia="en-GB"/>
        </w:rPr>
        <w:t>produce</w:t>
      </w:r>
      <w:r w:rsidRPr="000A7C3F">
        <w:rPr>
          <w:rFonts w:ascii="Arial" w:eastAsia="Times New Roman" w:hAnsi="Arial" w:cs="Arial"/>
          <w:kern w:val="0"/>
          <w:lang w:eastAsia="en-GB"/>
        </w:rPr>
        <w:t xml:space="preserve"> a wide</w:t>
      </w:r>
      <w:r w:rsidR="00BD03D2" w:rsidRPr="000A7C3F">
        <w:rPr>
          <w:rFonts w:ascii="Arial" w:eastAsia="Times New Roman" w:hAnsi="Arial" w:cs="Arial"/>
          <w:kern w:val="0"/>
          <w:lang w:eastAsia="en-GB"/>
        </w:rPr>
        <w:t>r</w:t>
      </w:r>
      <w:r w:rsidRPr="000A7C3F">
        <w:rPr>
          <w:rFonts w:ascii="Arial" w:eastAsia="Times New Roman" w:hAnsi="Arial" w:cs="Arial"/>
          <w:kern w:val="0"/>
          <w:lang w:eastAsia="en-GB"/>
        </w:rPr>
        <w:t xml:space="preserve"> </w:t>
      </w:r>
      <w:r w:rsidR="00BD03D2" w:rsidRPr="000A7C3F">
        <w:rPr>
          <w:rFonts w:ascii="Arial" w:eastAsia="Times New Roman" w:hAnsi="Arial" w:cs="Arial"/>
          <w:kern w:val="0"/>
          <w:lang w:eastAsia="en-GB"/>
        </w:rPr>
        <w:t>scope</w:t>
      </w:r>
      <w:r w:rsidRPr="000A7C3F">
        <w:rPr>
          <w:rFonts w:ascii="Arial" w:eastAsia="Times New Roman" w:hAnsi="Arial" w:cs="Arial"/>
          <w:kern w:val="0"/>
          <w:lang w:eastAsia="en-GB"/>
        </w:rPr>
        <w:t xml:space="preserve"> of ideas </w:t>
      </w:r>
      <w:r w:rsidR="00BD03D2" w:rsidRPr="000A7C3F">
        <w:rPr>
          <w:rFonts w:ascii="Arial" w:eastAsia="Times New Roman" w:hAnsi="Arial" w:cs="Arial"/>
          <w:kern w:val="0"/>
          <w:lang w:eastAsia="en-GB"/>
        </w:rPr>
        <w:t>with no</w:t>
      </w:r>
      <w:r w:rsidRPr="000A7C3F">
        <w:rPr>
          <w:rFonts w:ascii="Arial" w:eastAsia="Times New Roman" w:hAnsi="Arial" w:cs="Arial"/>
          <w:kern w:val="0"/>
          <w:lang w:eastAsia="en-GB"/>
        </w:rPr>
        <w:t xml:space="preserve"> </w:t>
      </w:r>
      <w:r w:rsidR="00BD03D2" w:rsidRPr="000A7C3F">
        <w:rPr>
          <w:rFonts w:ascii="Arial" w:eastAsia="Times New Roman" w:hAnsi="Arial" w:cs="Arial"/>
          <w:kern w:val="0"/>
          <w:lang w:eastAsia="en-GB"/>
        </w:rPr>
        <w:t>critique</w:t>
      </w:r>
      <w:r w:rsidRPr="000A7C3F">
        <w:rPr>
          <w:rFonts w:ascii="Arial" w:eastAsia="Times New Roman" w:hAnsi="Arial" w:cs="Arial"/>
          <w:kern w:val="0"/>
          <w:lang w:eastAsia="en-GB"/>
        </w:rPr>
        <w:t>, whereas convergent thinking enabled us to evaluate these ideas logically and select the most practical solution (Cropley, 2021).</w:t>
      </w:r>
    </w:p>
    <w:p w14:paraId="176CFC75" w14:textId="15A346DF" w:rsidR="00CD09D6" w:rsidRPr="000A7C3F" w:rsidRDefault="00CD09D6"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Initially, I found convergent thinking more comfortable because I prefer structured decision</w:t>
      </w:r>
      <w:r w:rsidR="00781871" w:rsidRPr="000A7C3F">
        <w:rPr>
          <w:rFonts w:ascii="Arial" w:eastAsia="Times New Roman" w:hAnsi="Arial" w:cs="Arial"/>
          <w:kern w:val="0"/>
          <w:lang w:eastAsia="en-GB"/>
        </w:rPr>
        <w:t xml:space="preserve"> </w:t>
      </w:r>
      <w:r w:rsidRPr="000A7C3F">
        <w:rPr>
          <w:rFonts w:ascii="Arial" w:eastAsia="Times New Roman" w:hAnsi="Arial" w:cs="Arial"/>
          <w:kern w:val="0"/>
          <w:lang w:eastAsia="en-GB"/>
        </w:rPr>
        <w:t xml:space="preserve">making. However, during the brainstorming I realised that allowing everyone to contribute freely produced more creative ideas than I expected. I suggested creating a simple list of advantages and disadvantages for each option, enabling the group to reach agreement </w:t>
      </w:r>
      <w:r w:rsidR="00D5341A">
        <w:rPr>
          <w:rFonts w:ascii="Arial" w:eastAsia="Times New Roman" w:hAnsi="Arial" w:cs="Arial"/>
          <w:kern w:val="0"/>
          <w:lang w:eastAsia="en-GB"/>
        </w:rPr>
        <w:t>together</w:t>
      </w:r>
      <w:r w:rsidRPr="000A7C3F">
        <w:rPr>
          <w:rFonts w:ascii="Arial" w:eastAsia="Times New Roman" w:hAnsi="Arial" w:cs="Arial"/>
          <w:kern w:val="0"/>
          <w:lang w:eastAsia="en-GB"/>
        </w:rPr>
        <w:t>.</w:t>
      </w:r>
    </w:p>
    <w:p w14:paraId="4B1DE3ED" w14:textId="48F578FC" w:rsidR="00CD09D6" w:rsidRPr="000A7C3F" w:rsidRDefault="00CD09D6"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Reflecting on the activity, I recognised that creativity is strengthened when individuals feel confident to share ideas without fear of criticism. I also learned that effective teamwork depends upon active listening, respectful communication and valuing different perspectives.</w:t>
      </w:r>
      <w:r w:rsidR="00743308">
        <w:rPr>
          <w:rFonts w:ascii="Arial" w:eastAsia="Times New Roman" w:hAnsi="Arial" w:cs="Arial"/>
          <w:kern w:val="0"/>
          <w:lang w:eastAsia="en-GB"/>
        </w:rPr>
        <w:t xml:space="preserve"> </w:t>
      </w:r>
      <w:r w:rsidRPr="000A7C3F">
        <w:rPr>
          <w:rFonts w:ascii="Arial" w:eastAsia="Times New Roman" w:hAnsi="Arial" w:cs="Arial"/>
          <w:kern w:val="0"/>
          <w:lang w:eastAsia="en-GB"/>
        </w:rPr>
        <w:t xml:space="preserve">Gibbs (1988) supports continuous professional learning by </w:t>
      </w:r>
      <w:r w:rsidR="00743308" w:rsidRPr="000A7C3F">
        <w:rPr>
          <w:rFonts w:ascii="Arial" w:eastAsia="Times New Roman" w:hAnsi="Arial" w:cs="Arial"/>
          <w:kern w:val="0"/>
          <w:lang w:eastAsia="en-GB"/>
        </w:rPr>
        <w:t>helping</w:t>
      </w:r>
      <w:r w:rsidRPr="000A7C3F">
        <w:rPr>
          <w:rFonts w:ascii="Arial" w:eastAsia="Times New Roman" w:hAnsi="Arial" w:cs="Arial"/>
          <w:kern w:val="0"/>
          <w:lang w:eastAsia="en-GB"/>
        </w:rPr>
        <w:t xml:space="preserve"> individuals </w:t>
      </w:r>
      <w:r w:rsidR="00743308">
        <w:rPr>
          <w:rFonts w:ascii="Arial" w:eastAsia="Times New Roman" w:hAnsi="Arial" w:cs="Arial"/>
          <w:kern w:val="0"/>
          <w:lang w:eastAsia="en-GB"/>
        </w:rPr>
        <w:t xml:space="preserve">to look back </w:t>
      </w:r>
      <w:r w:rsidRPr="000A7C3F">
        <w:rPr>
          <w:rFonts w:ascii="Arial" w:eastAsia="Times New Roman" w:hAnsi="Arial" w:cs="Arial"/>
          <w:kern w:val="0"/>
          <w:lang w:eastAsia="en-GB"/>
        </w:rPr>
        <w:t>and identify future improvements.</w:t>
      </w:r>
    </w:p>
    <w:p w14:paraId="54BDE99E" w14:textId="3486171B" w:rsidR="00CD09D6" w:rsidRPr="000A7C3F" w:rsidRDefault="00CD09D6"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 I would contribute my ideas earlier and encourage quieter members of the group to participate more actively</w:t>
      </w:r>
      <w:r w:rsidR="00724DBD" w:rsidRPr="000A7C3F">
        <w:rPr>
          <w:rFonts w:ascii="Arial" w:eastAsia="Times New Roman" w:hAnsi="Arial" w:cs="Arial"/>
          <w:kern w:val="0"/>
          <w:lang w:eastAsia="en-GB"/>
        </w:rPr>
        <w:t>, if I need to do this again</w:t>
      </w:r>
      <w:r w:rsidRPr="000A7C3F">
        <w:rPr>
          <w:rFonts w:ascii="Arial" w:eastAsia="Times New Roman" w:hAnsi="Arial" w:cs="Arial"/>
          <w:kern w:val="0"/>
          <w:lang w:eastAsia="en-GB"/>
        </w:rPr>
        <w:t xml:space="preserve"> creating a more inclusive discussion.</w:t>
      </w:r>
    </w:p>
    <w:p w14:paraId="69F7FCBC" w14:textId="77777777" w:rsidR="006E4CDA" w:rsidRDefault="006E4CDA" w:rsidP="00977F4C">
      <w:pPr>
        <w:jc w:val="both"/>
        <w:rPr>
          <w:rFonts w:ascii="Arial" w:eastAsia="Times New Roman" w:hAnsi="Arial" w:cs="Arial"/>
          <w:kern w:val="0"/>
          <w:lang w:eastAsia="en-GB"/>
        </w:rPr>
      </w:pPr>
      <w:r>
        <w:rPr>
          <w:rFonts w:ascii="Arial" w:eastAsia="Times New Roman" w:hAnsi="Arial" w:cs="Arial"/>
          <w:kern w:val="0"/>
          <w:lang w:eastAsia="en-GB"/>
        </w:rPr>
        <w:br w:type="page"/>
      </w:r>
    </w:p>
    <w:p w14:paraId="78101722" w14:textId="16D44F6E" w:rsidR="00CD09D6" w:rsidRPr="000A7C3F" w:rsidRDefault="00CD09D6" w:rsidP="00977F4C">
      <w:pPr>
        <w:pStyle w:val="Heading2"/>
        <w:jc w:val="both"/>
        <w:rPr>
          <w:rFonts w:eastAsia="Times New Roman"/>
          <w:lang w:eastAsia="en-GB"/>
        </w:rPr>
      </w:pPr>
      <w:bookmarkStart w:id="8" w:name="_Toc236227300"/>
      <w:r w:rsidRPr="000A7C3F">
        <w:rPr>
          <w:rFonts w:eastAsia="Times New Roman"/>
          <w:lang w:eastAsia="en-GB"/>
        </w:rPr>
        <w:lastRenderedPageBreak/>
        <w:t xml:space="preserve">Task 4 – Case Study Analysis of a UK </w:t>
      </w:r>
      <w:r w:rsidR="009814B9" w:rsidRPr="000A7C3F">
        <w:rPr>
          <w:rFonts w:eastAsia="Times New Roman"/>
          <w:lang w:eastAsia="en-GB"/>
        </w:rPr>
        <w:t>Revolution</w:t>
      </w:r>
      <w:bookmarkEnd w:id="8"/>
      <w:r w:rsidRPr="000A7C3F">
        <w:rPr>
          <w:rFonts w:eastAsia="Times New Roman"/>
          <w:lang w:eastAsia="en-GB"/>
        </w:rPr>
        <w:t xml:space="preserve"> </w:t>
      </w:r>
    </w:p>
    <w:p w14:paraId="1C545C41" w14:textId="34AC9983" w:rsidR="00CD09D6" w:rsidRPr="000A7C3F" w:rsidRDefault="00AB6C54" w:rsidP="00E44D92">
      <w:pPr>
        <w:spacing w:before="100" w:beforeAutospacing="1" w:after="100" w:afterAutospacing="1" w:line="360" w:lineRule="auto"/>
        <w:jc w:val="both"/>
        <w:rPr>
          <w:rFonts w:ascii="Arial" w:eastAsia="Times New Roman" w:hAnsi="Arial" w:cs="Arial"/>
          <w:kern w:val="0"/>
          <w:lang w:eastAsia="en-GB"/>
        </w:rPr>
      </w:pPr>
      <w:r>
        <w:rPr>
          <w:rFonts w:ascii="Arial" w:eastAsia="Times New Roman" w:hAnsi="Arial" w:cs="Arial"/>
          <w:kern w:val="0"/>
          <w:lang w:eastAsia="en-GB"/>
        </w:rPr>
        <w:t>The positive</w:t>
      </w:r>
      <w:r w:rsidR="00CD09D6" w:rsidRPr="000A7C3F">
        <w:rPr>
          <w:rFonts w:ascii="Arial" w:eastAsia="Times New Roman" w:hAnsi="Arial" w:cs="Arial"/>
          <w:kern w:val="0"/>
          <w:lang w:eastAsia="en-GB"/>
        </w:rPr>
        <w:t xml:space="preserve"> </w:t>
      </w:r>
      <w:r w:rsidR="00781871" w:rsidRPr="000A7C3F">
        <w:rPr>
          <w:rFonts w:ascii="Arial" w:eastAsia="Times New Roman" w:hAnsi="Arial" w:cs="Arial"/>
          <w:kern w:val="0"/>
          <w:lang w:eastAsia="en-GB"/>
        </w:rPr>
        <w:t>revolution</w:t>
      </w:r>
      <w:r w:rsidR="00CD09D6" w:rsidRPr="000A7C3F">
        <w:rPr>
          <w:rFonts w:ascii="Arial" w:eastAsia="Times New Roman" w:hAnsi="Arial" w:cs="Arial"/>
          <w:kern w:val="0"/>
          <w:lang w:eastAsia="en-GB"/>
        </w:rPr>
        <w:t xml:space="preserve"> </w:t>
      </w:r>
      <w:r>
        <w:rPr>
          <w:rFonts w:ascii="Arial" w:eastAsia="Times New Roman" w:hAnsi="Arial" w:cs="Arial"/>
          <w:kern w:val="0"/>
          <w:lang w:eastAsia="en-GB"/>
        </w:rPr>
        <w:t>i</w:t>
      </w:r>
      <w:r w:rsidR="00CD09D6" w:rsidRPr="000A7C3F">
        <w:rPr>
          <w:rFonts w:ascii="Arial" w:eastAsia="Times New Roman" w:hAnsi="Arial" w:cs="Arial"/>
          <w:kern w:val="0"/>
          <w:lang w:eastAsia="en-GB"/>
        </w:rPr>
        <w:t xml:space="preserve">n the NHS is the </w:t>
      </w:r>
      <w:r w:rsidRPr="000A7C3F">
        <w:rPr>
          <w:rFonts w:ascii="Arial" w:eastAsia="Times New Roman" w:hAnsi="Arial" w:cs="Arial"/>
          <w:kern w:val="0"/>
          <w:lang w:eastAsia="en-GB"/>
        </w:rPr>
        <w:t>beginning</w:t>
      </w:r>
      <w:r w:rsidR="00CD09D6" w:rsidRPr="000A7C3F">
        <w:rPr>
          <w:rFonts w:ascii="Arial" w:eastAsia="Times New Roman" w:hAnsi="Arial" w:cs="Arial"/>
          <w:kern w:val="0"/>
          <w:lang w:eastAsia="en-GB"/>
        </w:rPr>
        <w:t xml:space="preserve"> of </w:t>
      </w:r>
      <w:r>
        <w:rPr>
          <w:rFonts w:ascii="Arial" w:eastAsia="Times New Roman" w:hAnsi="Arial" w:cs="Arial"/>
          <w:kern w:val="0"/>
          <w:lang w:eastAsia="en-GB"/>
        </w:rPr>
        <w:t>v</w:t>
      </w:r>
      <w:r w:rsidR="00CD09D6" w:rsidRPr="000A7C3F">
        <w:rPr>
          <w:rFonts w:ascii="Arial" w:eastAsia="Times New Roman" w:hAnsi="Arial" w:cs="Arial"/>
          <w:kern w:val="0"/>
          <w:lang w:eastAsia="en-GB"/>
        </w:rPr>
        <w:t xml:space="preserve">irtual </w:t>
      </w:r>
      <w:r>
        <w:rPr>
          <w:rFonts w:ascii="Arial" w:eastAsia="Times New Roman" w:hAnsi="Arial" w:cs="Arial"/>
          <w:kern w:val="0"/>
          <w:lang w:eastAsia="en-GB"/>
        </w:rPr>
        <w:t>w</w:t>
      </w:r>
      <w:r w:rsidR="00CD09D6" w:rsidRPr="000A7C3F">
        <w:rPr>
          <w:rFonts w:ascii="Arial" w:eastAsia="Times New Roman" w:hAnsi="Arial" w:cs="Arial"/>
          <w:kern w:val="0"/>
          <w:lang w:eastAsia="en-GB"/>
        </w:rPr>
        <w:t xml:space="preserve">ards. This initiative was developed to address increasing hospital admissions, bed shortages and rising demand for healthcare services. Virtual wards allow </w:t>
      </w:r>
      <w:r>
        <w:rPr>
          <w:rFonts w:ascii="Arial" w:eastAsia="Times New Roman" w:hAnsi="Arial" w:cs="Arial"/>
          <w:kern w:val="0"/>
          <w:lang w:eastAsia="en-GB"/>
        </w:rPr>
        <w:t xml:space="preserve">sick </w:t>
      </w:r>
      <w:r w:rsidR="00CD09D6" w:rsidRPr="000A7C3F">
        <w:rPr>
          <w:rFonts w:ascii="Arial" w:eastAsia="Times New Roman" w:hAnsi="Arial" w:cs="Arial"/>
          <w:kern w:val="0"/>
          <w:lang w:eastAsia="en-GB"/>
        </w:rPr>
        <w:t xml:space="preserve">patients to receive </w:t>
      </w:r>
      <w:r>
        <w:rPr>
          <w:rFonts w:ascii="Arial" w:eastAsia="Times New Roman" w:hAnsi="Arial" w:cs="Arial"/>
          <w:kern w:val="0"/>
          <w:lang w:eastAsia="en-GB"/>
        </w:rPr>
        <w:t xml:space="preserve">treatment and </w:t>
      </w:r>
      <w:r w:rsidR="00CD09D6" w:rsidRPr="000A7C3F">
        <w:rPr>
          <w:rFonts w:ascii="Arial" w:eastAsia="Times New Roman" w:hAnsi="Arial" w:cs="Arial"/>
          <w:kern w:val="0"/>
          <w:lang w:eastAsia="en-GB"/>
        </w:rPr>
        <w:t xml:space="preserve">care safely in their </w:t>
      </w:r>
      <w:r>
        <w:rPr>
          <w:rFonts w:ascii="Arial" w:eastAsia="Times New Roman" w:hAnsi="Arial" w:cs="Arial"/>
          <w:kern w:val="0"/>
          <w:lang w:eastAsia="en-GB"/>
        </w:rPr>
        <w:t>houses</w:t>
      </w:r>
      <w:r w:rsidR="00CD09D6" w:rsidRPr="000A7C3F">
        <w:rPr>
          <w:rFonts w:ascii="Arial" w:eastAsia="Times New Roman" w:hAnsi="Arial" w:cs="Arial"/>
          <w:kern w:val="0"/>
          <w:lang w:eastAsia="en-GB"/>
        </w:rPr>
        <w:t xml:space="preserve"> using remote </w:t>
      </w:r>
      <w:r w:rsidRPr="000A7C3F">
        <w:rPr>
          <w:rFonts w:ascii="Arial" w:eastAsia="Times New Roman" w:hAnsi="Arial" w:cs="Arial"/>
          <w:kern w:val="0"/>
          <w:lang w:eastAsia="en-GB"/>
        </w:rPr>
        <w:t>supervising</w:t>
      </w:r>
      <w:r w:rsidR="00CD09D6" w:rsidRPr="000A7C3F">
        <w:rPr>
          <w:rFonts w:ascii="Arial" w:eastAsia="Times New Roman" w:hAnsi="Arial" w:cs="Arial"/>
          <w:kern w:val="0"/>
          <w:lang w:eastAsia="en-GB"/>
        </w:rPr>
        <w:t xml:space="preserve"> devices supported by multidisciplinary healthcare teams (NHS England, 2023).</w:t>
      </w:r>
    </w:p>
    <w:p w14:paraId="6B63E87A" w14:textId="526109B3" w:rsidR="00CD09D6" w:rsidRPr="000A7C3F" w:rsidRDefault="00CD09D6"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Creativity contributed to this innovation by</w:t>
      </w:r>
      <w:r w:rsidR="0096084A">
        <w:rPr>
          <w:rFonts w:ascii="Arial" w:eastAsia="Times New Roman" w:hAnsi="Arial" w:cs="Arial"/>
          <w:kern w:val="0"/>
          <w:lang w:eastAsia="en-GB"/>
        </w:rPr>
        <w:t xml:space="preserve"> Davis (1989)</w:t>
      </w:r>
      <w:r w:rsidRPr="000A7C3F">
        <w:rPr>
          <w:rFonts w:ascii="Arial" w:eastAsia="Times New Roman" w:hAnsi="Arial" w:cs="Arial"/>
          <w:kern w:val="0"/>
          <w:lang w:eastAsia="en-GB"/>
        </w:rPr>
        <w:t xml:space="preserve"> combining digital technology</w:t>
      </w:r>
      <w:r w:rsidR="0096084A">
        <w:rPr>
          <w:rFonts w:ascii="Arial" w:eastAsia="Times New Roman" w:hAnsi="Arial" w:cs="Arial"/>
          <w:kern w:val="0"/>
          <w:lang w:eastAsia="en-GB"/>
        </w:rPr>
        <w:t xml:space="preserve"> </w:t>
      </w:r>
      <w:r w:rsidRPr="000A7C3F">
        <w:rPr>
          <w:rFonts w:ascii="Arial" w:eastAsia="Times New Roman" w:hAnsi="Arial" w:cs="Arial"/>
          <w:kern w:val="0"/>
          <w:lang w:eastAsia="en-GB"/>
        </w:rPr>
        <w:t>with new models of patient</w:t>
      </w:r>
      <w:r w:rsidR="00781871" w:rsidRPr="000A7C3F">
        <w:rPr>
          <w:rFonts w:ascii="Arial" w:eastAsia="Times New Roman" w:hAnsi="Arial" w:cs="Arial"/>
          <w:kern w:val="0"/>
          <w:lang w:eastAsia="en-GB"/>
        </w:rPr>
        <w:t xml:space="preserve"> </w:t>
      </w:r>
      <w:r w:rsidRPr="000A7C3F">
        <w:rPr>
          <w:rFonts w:ascii="Arial" w:eastAsia="Times New Roman" w:hAnsi="Arial" w:cs="Arial"/>
          <w:kern w:val="0"/>
          <w:lang w:eastAsia="en-GB"/>
        </w:rPr>
        <w:t xml:space="preserve">centred care. Instead of relying solely on traditional hospital admission, healthcare professionals redesigned care pathways to support patients remotely while maintaining clinical safety. This </w:t>
      </w:r>
      <w:r w:rsidR="00781871" w:rsidRPr="000A7C3F">
        <w:rPr>
          <w:rFonts w:ascii="Arial" w:eastAsia="Times New Roman" w:hAnsi="Arial" w:cs="Arial"/>
          <w:kern w:val="0"/>
          <w:lang w:eastAsia="en-GB"/>
        </w:rPr>
        <w:t>shows</w:t>
      </w:r>
      <w:r w:rsidRPr="000A7C3F">
        <w:rPr>
          <w:rFonts w:ascii="Arial" w:eastAsia="Times New Roman" w:hAnsi="Arial" w:cs="Arial"/>
          <w:kern w:val="0"/>
          <w:lang w:eastAsia="en-GB"/>
        </w:rPr>
        <w:t xml:space="preserve"> creative problem</w:t>
      </w:r>
      <w:r w:rsidR="00781871" w:rsidRPr="000A7C3F">
        <w:rPr>
          <w:rFonts w:ascii="Arial" w:eastAsia="Times New Roman" w:hAnsi="Arial" w:cs="Arial"/>
          <w:kern w:val="0"/>
          <w:lang w:eastAsia="en-GB"/>
        </w:rPr>
        <w:t xml:space="preserve"> </w:t>
      </w:r>
      <w:r w:rsidRPr="000A7C3F">
        <w:rPr>
          <w:rFonts w:ascii="Arial" w:eastAsia="Times New Roman" w:hAnsi="Arial" w:cs="Arial"/>
          <w:kern w:val="0"/>
          <w:lang w:eastAsia="en-GB"/>
        </w:rPr>
        <w:t xml:space="preserve">solving through the </w:t>
      </w:r>
      <w:r w:rsidR="00781871" w:rsidRPr="000A7C3F">
        <w:rPr>
          <w:rFonts w:ascii="Arial" w:eastAsia="Times New Roman" w:hAnsi="Arial" w:cs="Arial"/>
          <w:kern w:val="0"/>
          <w:lang w:eastAsia="en-GB"/>
        </w:rPr>
        <w:t>incorporation</w:t>
      </w:r>
      <w:r w:rsidRPr="000A7C3F">
        <w:rPr>
          <w:rFonts w:ascii="Arial" w:eastAsia="Times New Roman" w:hAnsi="Arial" w:cs="Arial"/>
          <w:kern w:val="0"/>
          <w:lang w:eastAsia="en-GB"/>
        </w:rPr>
        <w:t xml:space="preserve"> of technology, teamwork and service </w:t>
      </w:r>
      <w:r w:rsidR="00781871" w:rsidRPr="000A7C3F">
        <w:rPr>
          <w:rFonts w:ascii="Arial" w:eastAsia="Times New Roman" w:hAnsi="Arial" w:cs="Arial"/>
          <w:kern w:val="0"/>
          <w:lang w:eastAsia="en-GB"/>
        </w:rPr>
        <w:t>reform</w:t>
      </w:r>
      <w:r w:rsidR="0096084A">
        <w:rPr>
          <w:rFonts w:ascii="Arial" w:eastAsia="Times New Roman" w:hAnsi="Arial" w:cs="Arial"/>
          <w:kern w:val="0"/>
          <w:lang w:eastAsia="en-GB"/>
        </w:rPr>
        <w:t xml:space="preserve"> (Davis, 1989).</w:t>
      </w:r>
    </w:p>
    <w:p w14:paraId="72DA795E" w14:textId="4FC85BAC" w:rsidR="00CD09D6" w:rsidRPr="000A7C3F" w:rsidRDefault="00CD09D6" w:rsidP="00E44D92">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The </w:t>
      </w:r>
      <w:r w:rsidR="00B01A21" w:rsidRPr="000A7C3F">
        <w:rPr>
          <w:rFonts w:ascii="Arial" w:eastAsia="Times New Roman" w:hAnsi="Arial" w:cs="Arial"/>
          <w:kern w:val="0"/>
          <w:lang w:eastAsia="en-GB"/>
        </w:rPr>
        <w:t>inventiveness</w:t>
      </w:r>
      <w:r w:rsidRPr="000A7C3F">
        <w:rPr>
          <w:rFonts w:ascii="Arial" w:eastAsia="Times New Roman" w:hAnsi="Arial" w:cs="Arial"/>
          <w:kern w:val="0"/>
          <w:lang w:eastAsia="en-GB"/>
        </w:rPr>
        <w:t xml:space="preserve"> has </w:t>
      </w:r>
      <w:r w:rsidR="00E44D92">
        <w:rPr>
          <w:rFonts w:ascii="Arial" w:eastAsia="Times New Roman" w:hAnsi="Arial" w:cs="Arial"/>
          <w:kern w:val="0"/>
          <w:lang w:eastAsia="en-GB"/>
        </w:rPr>
        <w:t>been meaningful</w:t>
      </w:r>
      <w:r w:rsidRPr="000A7C3F">
        <w:rPr>
          <w:rFonts w:ascii="Arial" w:eastAsia="Times New Roman" w:hAnsi="Arial" w:cs="Arial"/>
          <w:kern w:val="0"/>
          <w:lang w:eastAsia="en-GB"/>
        </w:rPr>
        <w:t xml:space="preserve"> for patients</w:t>
      </w:r>
      <w:r w:rsidR="00E44D92">
        <w:rPr>
          <w:rFonts w:ascii="Arial" w:eastAsia="Times New Roman" w:hAnsi="Arial" w:cs="Arial"/>
          <w:kern w:val="0"/>
          <w:lang w:eastAsia="en-GB"/>
        </w:rPr>
        <w:t xml:space="preserve"> care and </w:t>
      </w:r>
      <w:r w:rsidR="00E44D92" w:rsidRPr="000A7C3F">
        <w:rPr>
          <w:rFonts w:ascii="Arial" w:eastAsia="Times New Roman" w:hAnsi="Arial" w:cs="Arial"/>
          <w:kern w:val="0"/>
          <w:lang w:eastAsia="en-GB"/>
        </w:rPr>
        <w:t>NHS</w:t>
      </w:r>
      <w:r w:rsidR="00E44D92">
        <w:rPr>
          <w:rFonts w:ascii="Arial" w:eastAsia="Times New Roman" w:hAnsi="Arial" w:cs="Arial"/>
          <w:kern w:val="0"/>
          <w:lang w:eastAsia="en-GB"/>
        </w:rPr>
        <w:t xml:space="preserve"> services</w:t>
      </w:r>
      <w:r w:rsidRPr="000A7C3F">
        <w:rPr>
          <w:rFonts w:ascii="Arial" w:eastAsia="Times New Roman" w:hAnsi="Arial" w:cs="Arial"/>
          <w:kern w:val="0"/>
          <w:lang w:eastAsia="en-GB"/>
        </w:rPr>
        <w:t xml:space="preserve">. Patients benefit from remaining in familiar surroundings, reducing the risk of </w:t>
      </w:r>
      <w:r w:rsidR="00781871" w:rsidRPr="000A7C3F">
        <w:rPr>
          <w:rFonts w:ascii="Arial" w:eastAsia="Times New Roman" w:hAnsi="Arial" w:cs="Arial"/>
          <w:kern w:val="0"/>
          <w:lang w:eastAsia="en-GB"/>
        </w:rPr>
        <w:t xml:space="preserve">getting </w:t>
      </w:r>
      <w:r w:rsidRPr="000A7C3F">
        <w:rPr>
          <w:rFonts w:ascii="Arial" w:eastAsia="Times New Roman" w:hAnsi="Arial" w:cs="Arial"/>
          <w:kern w:val="0"/>
          <w:lang w:eastAsia="en-GB"/>
        </w:rPr>
        <w:t>hospital infections and improving overall experience</w:t>
      </w:r>
      <w:r w:rsidR="00D5341A">
        <w:rPr>
          <w:rFonts w:ascii="Arial" w:eastAsia="Times New Roman" w:hAnsi="Arial" w:cs="Arial"/>
          <w:kern w:val="0"/>
          <w:lang w:eastAsia="en-GB"/>
        </w:rPr>
        <w:t xml:space="preserve"> (NHS, 2023)</w:t>
      </w:r>
      <w:r w:rsidRPr="000A7C3F">
        <w:rPr>
          <w:rFonts w:ascii="Arial" w:eastAsia="Times New Roman" w:hAnsi="Arial" w:cs="Arial"/>
          <w:kern w:val="0"/>
          <w:lang w:eastAsia="en-GB"/>
        </w:rPr>
        <w:t xml:space="preserve">. </w:t>
      </w:r>
      <w:r w:rsidR="00781871" w:rsidRPr="000A7C3F">
        <w:rPr>
          <w:rFonts w:ascii="Arial" w:eastAsia="Times New Roman" w:hAnsi="Arial" w:cs="Arial"/>
          <w:kern w:val="0"/>
          <w:lang w:eastAsia="en-GB"/>
        </w:rPr>
        <w:t>Mean</w:t>
      </w:r>
      <w:r w:rsidRPr="000A7C3F">
        <w:rPr>
          <w:rFonts w:ascii="Arial" w:eastAsia="Times New Roman" w:hAnsi="Arial" w:cs="Arial"/>
          <w:kern w:val="0"/>
          <w:lang w:eastAsia="en-GB"/>
        </w:rPr>
        <w:t>while the NHS benefits from improved resource utilisation and reduced pressure on acute services.</w:t>
      </w:r>
    </w:p>
    <w:p w14:paraId="426EFE77" w14:textId="7445A344" w:rsidR="00CD09D6" w:rsidRPr="000A7C3F" w:rsidRDefault="00CD09D6"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Rogers' Diffusion of Innovation Theory suggest</w:t>
      </w:r>
      <w:r w:rsidR="00781871" w:rsidRPr="000A7C3F">
        <w:rPr>
          <w:rFonts w:ascii="Arial" w:eastAsia="Times New Roman" w:hAnsi="Arial" w:cs="Arial"/>
          <w:kern w:val="0"/>
          <w:lang w:eastAsia="en-GB"/>
        </w:rPr>
        <w:t>s,</w:t>
      </w:r>
      <w:r w:rsidRPr="000A7C3F">
        <w:rPr>
          <w:rFonts w:ascii="Arial" w:eastAsia="Times New Roman" w:hAnsi="Arial" w:cs="Arial"/>
          <w:kern w:val="0"/>
          <w:lang w:eastAsia="en-GB"/>
        </w:rPr>
        <w:t xml:space="preserve"> innovations are more readily adopted when they are perceived as beneficial, practical and compatible with existing practice (Rogers,</w:t>
      </w:r>
      <w:r w:rsidR="00624B81">
        <w:rPr>
          <w:rFonts w:ascii="Arial" w:eastAsia="Times New Roman" w:hAnsi="Arial" w:cs="Arial"/>
          <w:kern w:val="0"/>
          <w:lang w:eastAsia="en-GB"/>
        </w:rPr>
        <w:t xml:space="preserve"> </w:t>
      </w:r>
      <w:r w:rsidRPr="000A7C3F">
        <w:rPr>
          <w:rFonts w:ascii="Arial" w:eastAsia="Times New Roman" w:hAnsi="Arial" w:cs="Arial"/>
          <w:kern w:val="0"/>
          <w:lang w:eastAsia="en-GB"/>
        </w:rPr>
        <w:t>2003). The increasing adoption of virtual wards across England demonstrates how innovative healthcare solutions can improve patient outcomes while supporting long-term service sustainability</w:t>
      </w:r>
    </w:p>
    <w:p w14:paraId="77931F41" w14:textId="77777777" w:rsidR="00C601B2" w:rsidRDefault="00C601B2" w:rsidP="00977F4C">
      <w:pPr>
        <w:jc w:val="both"/>
        <w:rPr>
          <w:rFonts w:asciiTheme="majorHAnsi" w:eastAsia="Times New Roman" w:hAnsiTheme="majorHAnsi" w:cstheme="majorBidi"/>
          <w:color w:val="0F4761" w:themeColor="accent1" w:themeShade="BF"/>
          <w:sz w:val="32"/>
          <w:szCs w:val="32"/>
          <w:lang w:eastAsia="en-GB"/>
        </w:rPr>
      </w:pPr>
      <w:r>
        <w:rPr>
          <w:rFonts w:eastAsia="Times New Roman"/>
          <w:lang w:eastAsia="en-GB"/>
        </w:rPr>
        <w:br w:type="page"/>
      </w:r>
    </w:p>
    <w:p w14:paraId="61091F03" w14:textId="18365622" w:rsidR="00263A2F" w:rsidRPr="000A7C3F" w:rsidRDefault="00263A2F" w:rsidP="00977F4C">
      <w:pPr>
        <w:pStyle w:val="Heading2"/>
        <w:jc w:val="both"/>
        <w:rPr>
          <w:rFonts w:eastAsia="Times New Roman"/>
          <w:lang w:eastAsia="en-GB"/>
        </w:rPr>
      </w:pPr>
      <w:bookmarkStart w:id="9" w:name="_Toc236227301"/>
      <w:r w:rsidRPr="000A7C3F">
        <w:rPr>
          <w:rFonts w:eastAsia="Times New Roman"/>
          <w:lang w:eastAsia="en-GB"/>
        </w:rPr>
        <w:lastRenderedPageBreak/>
        <w:t>Task 5 – Research Task</w:t>
      </w:r>
      <w:bookmarkEnd w:id="9"/>
    </w:p>
    <w:p w14:paraId="35F7A4E9" w14:textId="65E07150"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One current issue within health and social care is </w:t>
      </w:r>
      <w:r w:rsidR="001050C4" w:rsidRPr="000A7C3F">
        <w:rPr>
          <w:rFonts w:ascii="Arial" w:eastAsia="Times New Roman" w:hAnsi="Arial" w:cs="Arial"/>
          <w:kern w:val="0"/>
          <w:lang w:eastAsia="en-GB"/>
        </w:rPr>
        <w:t>employee’s</w:t>
      </w:r>
      <w:r w:rsidRPr="000A7C3F">
        <w:rPr>
          <w:rFonts w:ascii="Arial" w:eastAsia="Times New Roman" w:hAnsi="Arial" w:cs="Arial"/>
          <w:kern w:val="0"/>
          <w:lang w:eastAsia="en-GB"/>
        </w:rPr>
        <w:t xml:space="preserve"> </w:t>
      </w:r>
      <w:r w:rsidR="00AB6C54">
        <w:rPr>
          <w:rFonts w:ascii="Arial" w:eastAsia="Times New Roman" w:hAnsi="Arial" w:cs="Arial"/>
          <w:kern w:val="0"/>
          <w:lang w:eastAsia="en-GB"/>
        </w:rPr>
        <w:t>breakdown</w:t>
      </w:r>
      <w:r w:rsidR="001050C4">
        <w:rPr>
          <w:rFonts w:ascii="Arial" w:eastAsia="Times New Roman" w:hAnsi="Arial" w:cs="Arial"/>
          <w:kern w:val="0"/>
          <w:lang w:eastAsia="en-GB"/>
        </w:rPr>
        <w:t>,</w:t>
      </w:r>
      <w:r w:rsidRPr="000A7C3F">
        <w:rPr>
          <w:rFonts w:ascii="Arial" w:eastAsia="Times New Roman" w:hAnsi="Arial" w:cs="Arial"/>
          <w:kern w:val="0"/>
          <w:lang w:eastAsia="en-GB"/>
        </w:rPr>
        <w:t xml:space="preserve"> </w:t>
      </w:r>
      <w:r w:rsidR="001050C4">
        <w:rPr>
          <w:rFonts w:ascii="Arial" w:eastAsia="Times New Roman" w:hAnsi="Arial" w:cs="Arial"/>
          <w:kern w:val="0"/>
          <w:lang w:eastAsia="en-GB"/>
        </w:rPr>
        <w:t>r</w:t>
      </w:r>
      <w:r w:rsidRPr="000A7C3F">
        <w:rPr>
          <w:rFonts w:ascii="Arial" w:eastAsia="Times New Roman" w:hAnsi="Arial" w:cs="Arial"/>
          <w:kern w:val="0"/>
          <w:lang w:eastAsia="en-GB"/>
        </w:rPr>
        <w:t xml:space="preserve">esearch by West et al. (2020) </w:t>
      </w:r>
      <w:r w:rsidR="001050C4" w:rsidRPr="000A7C3F">
        <w:rPr>
          <w:rFonts w:ascii="Arial" w:eastAsia="Times New Roman" w:hAnsi="Arial" w:cs="Arial"/>
          <w:kern w:val="0"/>
          <w:lang w:eastAsia="en-GB"/>
        </w:rPr>
        <w:t>discovered</w:t>
      </w:r>
      <w:r w:rsidR="001050C4">
        <w:rPr>
          <w:rFonts w:ascii="Arial" w:eastAsia="Times New Roman" w:hAnsi="Arial" w:cs="Arial"/>
          <w:kern w:val="0"/>
          <w:lang w:eastAsia="en-GB"/>
        </w:rPr>
        <w:t xml:space="preserve">, </w:t>
      </w:r>
      <w:r w:rsidRPr="000A7C3F">
        <w:rPr>
          <w:rFonts w:ascii="Arial" w:eastAsia="Times New Roman" w:hAnsi="Arial" w:cs="Arial"/>
          <w:kern w:val="0"/>
          <w:lang w:eastAsia="en-GB"/>
        </w:rPr>
        <w:t>emotional exhaustion, and lack of organisational support are major causes of burnout among healthcare professionals. The study explains that burnout negatively affects staff wellbeing, patient safety, and healthcare quality. This article helped me understand how workplace pressure and staffing shortages contribute to stress within healthcare environments.</w:t>
      </w:r>
    </w:p>
    <w:p w14:paraId="787E4AEB" w14:textId="6444A78A"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A second study by Hall et al. (2016) identified poor work-life balance and limited psychological support as additional causes of burnout among healthcare workers. The article also explains that burnout can lead to increased medical errors, staff absence, and reduced patient satisfaction.</w:t>
      </w:r>
      <w:r w:rsidR="00781871" w:rsidRPr="000A7C3F">
        <w:rPr>
          <w:rFonts w:ascii="Arial" w:eastAsia="Times New Roman" w:hAnsi="Arial" w:cs="Arial"/>
          <w:kern w:val="0"/>
          <w:lang w:eastAsia="en-GB"/>
        </w:rPr>
        <w:t xml:space="preserve"> However, this research suggests good staff welfare brings out better patient results.</w:t>
      </w:r>
    </w:p>
    <w:p w14:paraId="200D1621" w14:textId="4D99A2C5"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Both articles agree that excessive workload and emotional pressure are significant causes of stress in healthcare settings. However, West et al. (2020) focuses more on</w:t>
      </w:r>
      <w:r w:rsidR="00781871" w:rsidRPr="000A7C3F">
        <w:rPr>
          <w:rFonts w:ascii="Arial" w:eastAsia="Times New Roman" w:hAnsi="Arial" w:cs="Arial"/>
          <w:kern w:val="0"/>
          <w:lang w:eastAsia="en-GB"/>
        </w:rPr>
        <w:t xml:space="preserve"> governance and workplace culture, which is the</w:t>
      </w:r>
      <w:r w:rsidRPr="000A7C3F">
        <w:rPr>
          <w:rFonts w:ascii="Arial" w:eastAsia="Times New Roman" w:hAnsi="Arial" w:cs="Arial"/>
          <w:kern w:val="0"/>
          <w:lang w:eastAsia="en-GB"/>
        </w:rPr>
        <w:t xml:space="preserve"> organisational factors, while Hall et al. (2016)</w:t>
      </w:r>
      <w:r w:rsidR="00781871" w:rsidRPr="000A7C3F">
        <w:rPr>
          <w:rFonts w:ascii="Arial" w:eastAsia="Times New Roman" w:hAnsi="Arial" w:cs="Arial"/>
          <w:kern w:val="0"/>
          <w:lang w:eastAsia="en-GB"/>
        </w:rPr>
        <w:t xml:space="preserve"> concentrate on patient welfare,</w:t>
      </w:r>
      <w:r w:rsidRPr="000A7C3F">
        <w:rPr>
          <w:rFonts w:ascii="Arial" w:eastAsia="Times New Roman" w:hAnsi="Arial" w:cs="Arial"/>
          <w:kern w:val="0"/>
          <w:lang w:eastAsia="en-GB"/>
        </w:rPr>
        <w:t xml:space="preserve"> highlights psychological wellbeing and emotional support.</w:t>
      </w:r>
    </w:p>
    <w:p w14:paraId="0FCF4F13" w14:textId="54E3CE80" w:rsidR="00781871" w:rsidRPr="000A7C3F" w:rsidRDefault="00263A2F" w:rsidP="00977F4C">
      <w:pPr>
        <w:pStyle w:val="zlae0wtextbase"/>
        <w:spacing w:line="360" w:lineRule="auto"/>
        <w:jc w:val="both"/>
        <w:rPr>
          <w:rFonts w:ascii="Arial" w:hAnsi="Arial" w:cs="Arial"/>
        </w:rPr>
      </w:pPr>
      <w:r w:rsidRPr="000A7C3F">
        <w:rPr>
          <w:rFonts w:ascii="Arial" w:hAnsi="Arial" w:cs="Arial"/>
        </w:rPr>
        <w:t xml:space="preserve">Maslach’s Burnout Theory explains that prolonged workplace stress can result in </w:t>
      </w:r>
      <w:r w:rsidR="0020542B" w:rsidRPr="000A7C3F">
        <w:rPr>
          <w:rFonts w:ascii="Arial" w:hAnsi="Arial" w:cs="Arial"/>
        </w:rPr>
        <w:t xml:space="preserve">an </w:t>
      </w:r>
      <w:r w:rsidRPr="000A7C3F">
        <w:rPr>
          <w:rFonts w:ascii="Arial" w:hAnsi="Arial" w:cs="Arial"/>
        </w:rPr>
        <w:t xml:space="preserve">emotional exhaustion, reduced professional </w:t>
      </w:r>
      <w:r w:rsidR="00781871" w:rsidRPr="000A7C3F">
        <w:rPr>
          <w:rFonts w:ascii="Arial" w:hAnsi="Arial" w:cs="Arial"/>
        </w:rPr>
        <w:t xml:space="preserve">proficiency, efficiency, </w:t>
      </w:r>
      <w:r w:rsidRPr="000A7C3F">
        <w:rPr>
          <w:rFonts w:ascii="Arial" w:hAnsi="Arial" w:cs="Arial"/>
        </w:rPr>
        <w:t>achievement,</w:t>
      </w:r>
      <w:r w:rsidR="00781871" w:rsidRPr="000A7C3F">
        <w:rPr>
          <w:rFonts w:ascii="Arial" w:hAnsi="Arial" w:cs="Arial"/>
        </w:rPr>
        <w:t xml:space="preserve"> </w:t>
      </w:r>
      <w:r w:rsidRPr="000A7C3F">
        <w:rPr>
          <w:rFonts w:ascii="Arial" w:hAnsi="Arial" w:cs="Arial"/>
        </w:rPr>
        <w:t>and depersonalisation among healthcare staff (Maslach and Leiter, 20</w:t>
      </w:r>
      <w:r w:rsidR="006971DE">
        <w:rPr>
          <w:rFonts w:ascii="Arial" w:hAnsi="Arial" w:cs="Arial"/>
        </w:rPr>
        <w:t>21</w:t>
      </w:r>
      <w:r w:rsidRPr="000A7C3F">
        <w:rPr>
          <w:rFonts w:ascii="Arial" w:hAnsi="Arial" w:cs="Arial"/>
        </w:rPr>
        <w:t>).</w:t>
      </w:r>
    </w:p>
    <w:p w14:paraId="4F080131" w14:textId="5AB14458" w:rsidR="00263A2F" w:rsidRPr="000A7C3F" w:rsidRDefault="00263A2F" w:rsidP="00977F4C">
      <w:pPr>
        <w:spacing w:after="0" w:line="360" w:lineRule="auto"/>
        <w:jc w:val="both"/>
        <w:rPr>
          <w:rFonts w:ascii="Arial" w:eastAsia="Times New Roman" w:hAnsi="Arial" w:cs="Arial"/>
          <w:kern w:val="0"/>
          <w:lang w:eastAsia="en-GB"/>
        </w:rPr>
      </w:pPr>
    </w:p>
    <w:p w14:paraId="725F150E" w14:textId="77777777" w:rsidR="00C601B2" w:rsidRDefault="00C601B2" w:rsidP="00977F4C">
      <w:pPr>
        <w:jc w:val="both"/>
        <w:rPr>
          <w:rFonts w:ascii="Arial" w:eastAsia="Times New Roman" w:hAnsi="Arial" w:cs="Arial"/>
          <w:b/>
          <w:bCs/>
          <w:kern w:val="36"/>
          <w:lang w:eastAsia="en-GB"/>
        </w:rPr>
      </w:pPr>
      <w:r>
        <w:rPr>
          <w:rFonts w:ascii="Arial" w:eastAsia="Times New Roman" w:hAnsi="Arial" w:cs="Arial"/>
          <w:b/>
          <w:bCs/>
          <w:kern w:val="36"/>
          <w:lang w:eastAsia="en-GB"/>
        </w:rPr>
        <w:br w:type="page"/>
      </w:r>
    </w:p>
    <w:p w14:paraId="0122940A" w14:textId="6760A96C" w:rsidR="00263A2F" w:rsidRPr="000A7C3F" w:rsidRDefault="00263A2F" w:rsidP="00977F4C">
      <w:pPr>
        <w:pStyle w:val="Heading2"/>
        <w:jc w:val="both"/>
        <w:rPr>
          <w:rFonts w:eastAsia="Times New Roman"/>
          <w:lang w:eastAsia="en-GB"/>
        </w:rPr>
      </w:pPr>
      <w:bookmarkStart w:id="10" w:name="_Toc236227302"/>
      <w:r w:rsidRPr="000A7C3F">
        <w:rPr>
          <w:rFonts w:eastAsia="Times New Roman"/>
          <w:lang w:eastAsia="en-GB"/>
        </w:rPr>
        <w:lastRenderedPageBreak/>
        <w:t xml:space="preserve">Task 6 – Exploring Digital </w:t>
      </w:r>
      <w:r w:rsidR="001050C4" w:rsidRPr="000A7C3F">
        <w:rPr>
          <w:rFonts w:eastAsia="Times New Roman"/>
          <w:lang w:eastAsia="en-GB"/>
        </w:rPr>
        <w:t>In</w:t>
      </w:r>
      <w:r w:rsidR="001050C4">
        <w:rPr>
          <w:rFonts w:eastAsia="Times New Roman"/>
          <w:lang w:eastAsia="en-GB"/>
        </w:rPr>
        <w:t>novation</w:t>
      </w:r>
      <w:r w:rsidRPr="000A7C3F">
        <w:rPr>
          <w:rFonts w:eastAsia="Times New Roman"/>
          <w:lang w:eastAsia="en-GB"/>
        </w:rPr>
        <w:t xml:space="preserve"> in Health and Social Care</w:t>
      </w:r>
      <w:bookmarkEnd w:id="10"/>
    </w:p>
    <w:p w14:paraId="2695F1F1" w14:textId="27A3D383" w:rsidR="00263A2F" w:rsidRPr="000A7C3F" w:rsidRDefault="0097703A" w:rsidP="00977F4C">
      <w:pPr>
        <w:pStyle w:val="Heading3"/>
        <w:jc w:val="both"/>
        <w:rPr>
          <w:rFonts w:eastAsia="Times New Roman"/>
          <w:lang w:eastAsia="en-GB"/>
        </w:rPr>
      </w:pPr>
      <w:bookmarkStart w:id="11" w:name="_Toc236227303"/>
      <w:r>
        <w:rPr>
          <w:rFonts w:eastAsia="Times New Roman"/>
          <w:lang w:eastAsia="en-GB"/>
        </w:rPr>
        <w:t xml:space="preserve">6.1 </w:t>
      </w:r>
      <w:r w:rsidR="00263A2F" w:rsidRPr="000A7C3F">
        <w:rPr>
          <w:rFonts w:eastAsia="Times New Roman"/>
          <w:lang w:eastAsia="en-GB"/>
        </w:rPr>
        <w:t>Wearable Health Technologies</w:t>
      </w:r>
      <w:bookmarkEnd w:id="11"/>
    </w:p>
    <w:p w14:paraId="539062BA" w14:textId="7C3285CA" w:rsidR="00320B59" w:rsidRPr="000A7C3F" w:rsidRDefault="00320B59"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These </w:t>
      </w:r>
      <w:r w:rsidR="0033506A" w:rsidRPr="000A7C3F">
        <w:rPr>
          <w:rFonts w:ascii="Arial" w:eastAsia="Times New Roman" w:hAnsi="Arial" w:cs="Arial"/>
          <w:kern w:val="0"/>
          <w:lang w:eastAsia="en-GB"/>
        </w:rPr>
        <w:t>technologies</w:t>
      </w:r>
      <w:r w:rsidR="001050C4">
        <w:rPr>
          <w:rFonts w:ascii="Arial" w:eastAsia="Times New Roman" w:hAnsi="Arial" w:cs="Arial"/>
          <w:kern w:val="0"/>
          <w:lang w:eastAsia="en-GB"/>
        </w:rPr>
        <w:t xml:space="preserve">, for examples </w:t>
      </w:r>
      <w:r w:rsidRPr="000A7C3F">
        <w:rPr>
          <w:rFonts w:ascii="Arial" w:eastAsia="Times New Roman" w:hAnsi="Arial" w:cs="Arial"/>
          <w:kern w:val="0"/>
          <w:lang w:eastAsia="en-GB"/>
        </w:rPr>
        <w:t>the fitness trackers and smart watches</w:t>
      </w:r>
      <w:r w:rsidR="0033506A" w:rsidRPr="000A7C3F">
        <w:rPr>
          <w:rFonts w:ascii="Arial" w:eastAsia="Times New Roman" w:hAnsi="Arial" w:cs="Arial"/>
          <w:kern w:val="0"/>
          <w:lang w:eastAsia="en-GB"/>
        </w:rPr>
        <w:t xml:space="preserve"> are very useful</w:t>
      </w:r>
      <w:r w:rsidR="005314E2" w:rsidRPr="000A7C3F">
        <w:rPr>
          <w:rFonts w:ascii="Arial" w:eastAsia="Times New Roman" w:hAnsi="Arial" w:cs="Arial"/>
          <w:kern w:val="0"/>
          <w:lang w:eastAsia="en-GB"/>
        </w:rPr>
        <w:t>,</w:t>
      </w:r>
      <w:r w:rsidR="00171A44">
        <w:rPr>
          <w:rFonts w:ascii="Arial" w:eastAsia="Times New Roman" w:hAnsi="Arial" w:cs="Arial"/>
          <w:kern w:val="0"/>
          <w:lang w:eastAsia="en-GB"/>
        </w:rPr>
        <w:t xml:space="preserve"> </w:t>
      </w:r>
      <w:r w:rsidR="005314E2" w:rsidRPr="000A7C3F">
        <w:rPr>
          <w:rFonts w:ascii="Arial" w:eastAsia="Times New Roman" w:hAnsi="Arial" w:cs="Arial"/>
          <w:kern w:val="0"/>
          <w:lang w:eastAsia="en-GB"/>
        </w:rPr>
        <w:t xml:space="preserve">so </w:t>
      </w:r>
      <w:r w:rsidRPr="000A7C3F">
        <w:rPr>
          <w:rFonts w:ascii="Arial" w:eastAsia="Times New Roman" w:hAnsi="Arial" w:cs="Arial"/>
          <w:kern w:val="0"/>
          <w:lang w:eastAsia="en-GB"/>
        </w:rPr>
        <w:t>many</w:t>
      </w:r>
      <w:r w:rsidR="0033506A" w:rsidRPr="000A7C3F">
        <w:rPr>
          <w:rFonts w:ascii="Arial" w:eastAsia="Times New Roman" w:hAnsi="Arial" w:cs="Arial"/>
          <w:kern w:val="0"/>
          <w:lang w:eastAsia="en-GB"/>
        </w:rPr>
        <w:t xml:space="preserve"> </w:t>
      </w:r>
      <w:r w:rsidR="00171A44" w:rsidRPr="000A7C3F">
        <w:rPr>
          <w:rFonts w:ascii="Arial" w:eastAsia="Times New Roman" w:hAnsi="Arial" w:cs="Arial"/>
          <w:kern w:val="0"/>
          <w:lang w:eastAsia="en-GB"/>
        </w:rPr>
        <w:t>advantages</w:t>
      </w:r>
      <w:r w:rsidR="00263A2F" w:rsidRPr="000A7C3F">
        <w:rPr>
          <w:rFonts w:ascii="Arial" w:eastAsia="Times New Roman" w:hAnsi="Arial" w:cs="Arial"/>
          <w:kern w:val="0"/>
          <w:lang w:eastAsia="en-GB"/>
        </w:rPr>
        <w:t xml:space="preserve"> of wearable health </w:t>
      </w:r>
      <w:r w:rsidR="00171A44">
        <w:rPr>
          <w:rFonts w:ascii="Arial" w:eastAsia="Times New Roman" w:hAnsi="Arial" w:cs="Arial"/>
          <w:kern w:val="0"/>
          <w:lang w:eastAsia="en-GB"/>
        </w:rPr>
        <w:t>digitals</w:t>
      </w:r>
      <w:r w:rsidR="0033506A" w:rsidRPr="000A7C3F">
        <w:rPr>
          <w:rFonts w:ascii="Arial" w:eastAsia="Times New Roman" w:hAnsi="Arial" w:cs="Arial"/>
          <w:kern w:val="0"/>
          <w:lang w:eastAsia="en-GB"/>
        </w:rPr>
        <w:t>, t</w:t>
      </w:r>
      <w:r w:rsidR="00263A2F" w:rsidRPr="000A7C3F">
        <w:rPr>
          <w:rFonts w:ascii="Arial" w:eastAsia="Times New Roman" w:hAnsi="Arial" w:cs="Arial"/>
          <w:kern w:val="0"/>
          <w:lang w:eastAsia="en-GB"/>
        </w:rPr>
        <w:t xml:space="preserve">hey </w:t>
      </w:r>
      <w:r w:rsidR="00171A44">
        <w:rPr>
          <w:rFonts w:ascii="Arial" w:eastAsia="Times New Roman" w:hAnsi="Arial" w:cs="Arial"/>
          <w:kern w:val="0"/>
          <w:lang w:eastAsia="en-GB"/>
        </w:rPr>
        <w:t>monitor</w:t>
      </w:r>
      <w:r w:rsidR="00263A2F" w:rsidRPr="000A7C3F">
        <w:rPr>
          <w:rFonts w:ascii="Arial" w:eastAsia="Times New Roman" w:hAnsi="Arial" w:cs="Arial"/>
          <w:kern w:val="0"/>
          <w:lang w:eastAsia="en-GB"/>
        </w:rPr>
        <w:t xml:space="preserve"> the management of </w:t>
      </w:r>
      <w:r w:rsidR="00171A44" w:rsidRPr="000A7C3F">
        <w:rPr>
          <w:rFonts w:ascii="Arial" w:eastAsia="Times New Roman" w:hAnsi="Arial" w:cs="Arial"/>
          <w:kern w:val="0"/>
          <w:lang w:eastAsia="en-GB"/>
        </w:rPr>
        <w:t>persistent</w:t>
      </w:r>
      <w:r w:rsidR="00263A2F" w:rsidRPr="000A7C3F">
        <w:rPr>
          <w:rFonts w:ascii="Arial" w:eastAsia="Times New Roman" w:hAnsi="Arial" w:cs="Arial"/>
          <w:kern w:val="0"/>
          <w:lang w:eastAsia="en-GB"/>
        </w:rPr>
        <w:t xml:space="preserve"> health conditions by allowing patients to monitor their health </w:t>
      </w:r>
      <w:r w:rsidR="00171A44">
        <w:rPr>
          <w:rFonts w:ascii="Arial" w:eastAsia="Times New Roman" w:hAnsi="Arial" w:cs="Arial"/>
          <w:kern w:val="0"/>
          <w:lang w:eastAsia="en-GB"/>
        </w:rPr>
        <w:t>on</w:t>
      </w:r>
      <w:r w:rsidR="00263A2F" w:rsidRPr="000A7C3F">
        <w:rPr>
          <w:rFonts w:ascii="Arial" w:eastAsia="Times New Roman" w:hAnsi="Arial" w:cs="Arial"/>
          <w:kern w:val="0"/>
          <w:lang w:eastAsia="en-GB"/>
        </w:rPr>
        <w:t xml:space="preserve"> time. Wearable devices can track heart rate</w:t>
      </w:r>
      <w:r w:rsidRPr="000A7C3F">
        <w:rPr>
          <w:rFonts w:ascii="Arial" w:eastAsia="Times New Roman" w:hAnsi="Arial" w:cs="Arial"/>
          <w:kern w:val="0"/>
          <w:lang w:eastAsia="en-GB"/>
        </w:rPr>
        <w:t>,</w:t>
      </w:r>
      <w:r w:rsidR="00263A2F" w:rsidRPr="000A7C3F">
        <w:rPr>
          <w:rFonts w:ascii="Arial" w:eastAsia="Times New Roman" w:hAnsi="Arial" w:cs="Arial"/>
          <w:kern w:val="0"/>
          <w:lang w:eastAsia="en-GB"/>
        </w:rPr>
        <w:t xml:space="preserve"> physical activity, blood pressure, and sleep patterns, helping individuals manage conditions such as diabetes </w:t>
      </w:r>
      <w:r w:rsidR="00D904F5" w:rsidRPr="000A7C3F">
        <w:rPr>
          <w:rFonts w:ascii="Arial" w:eastAsia="Times New Roman" w:hAnsi="Arial" w:cs="Arial"/>
          <w:kern w:val="0"/>
          <w:lang w:eastAsia="en-GB"/>
        </w:rPr>
        <w:t>and</w:t>
      </w:r>
      <w:r w:rsidR="00263A2F" w:rsidRPr="000A7C3F">
        <w:rPr>
          <w:rFonts w:ascii="Arial" w:eastAsia="Times New Roman" w:hAnsi="Arial" w:cs="Arial"/>
          <w:kern w:val="0"/>
          <w:lang w:eastAsia="en-GB"/>
        </w:rPr>
        <w:t xml:space="preserve"> cardiovascular disease.</w:t>
      </w:r>
      <w:r w:rsidR="0033506A" w:rsidRPr="000A7C3F">
        <w:rPr>
          <w:rFonts w:ascii="Arial" w:eastAsia="Times New Roman" w:hAnsi="Arial" w:cs="Arial"/>
          <w:kern w:val="0"/>
          <w:lang w:eastAsia="en-GB"/>
        </w:rPr>
        <w:t xml:space="preserve"> This also allows the health care specialist to discover</w:t>
      </w:r>
      <w:r w:rsidR="00D904F5" w:rsidRPr="000A7C3F">
        <w:rPr>
          <w:rFonts w:ascii="Arial" w:eastAsia="Times New Roman" w:hAnsi="Arial" w:cs="Arial"/>
          <w:kern w:val="0"/>
          <w:lang w:eastAsia="en-GB"/>
        </w:rPr>
        <w:t xml:space="preserve"> any changes earlier</w:t>
      </w:r>
      <w:r w:rsidRPr="000A7C3F">
        <w:rPr>
          <w:rFonts w:ascii="Arial" w:eastAsia="Times New Roman" w:hAnsi="Arial" w:cs="Arial"/>
          <w:kern w:val="0"/>
          <w:lang w:eastAsia="en-GB"/>
        </w:rPr>
        <w:t>,</w:t>
      </w:r>
      <w:r w:rsidR="00D904F5" w:rsidRPr="000A7C3F">
        <w:rPr>
          <w:rFonts w:ascii="Arial" w:eastAsia="Times New Roman" w:hAnsi="Arial" w:cs="Arial"/>
          <w:kern w:val="0"/>
          <w:lang w:eastAsia="en-GB"/>
        </w:rPr>
        <w:t xml:space="preserve"> supports preventative care and reduces the risk of serious health complications</w:t>
      </w:r>
      <w:r w:rsidRPr="000A7C3F">
        <w:rPr>
          <w:rFonts w:ascii="Arial" w:eastAsia="Times New Roman" w:hAnsi="Arial" w:cs="Arial"/>
          <w:kern w:val="0"/>
          <w:lang w:eastAsia="en-GB"/>
        </w:rPr>
        <w:t xml:space="preserve"> (WHO, 2021)</w:t>
      </w:r>
      <w:r w:rsidR="00D904F5" w:rsidRPr="000A7C3F">
        <w:rPr>
          <w:rFonts w:ascii="Arial" w:eastAsia="Times New Roman" w:hAnsi="Arial" w:cs="Arial"/>
          <w:kern w:val="0"/>
          <w:lang w:eastAsia="en-GB"/>
        </w:rPr>
        <w:t>. Wearable technologies also encourage patient independence and self-management</w:t>
      </w:r>
      <w:r w:rsidRPr="000A7C3F">
        <w:rPr>
          <w:rFonts w:ascii="Arial" w:eastAsia="Times New Roman" w:hAnsi="Arial" w:cs="Arial"/>
          <w:kern w:val="0"/>
          <w:lang w:eastAsia="en-GB"/>
        </w:rPr>
        <w:t xml:space="preserve">. </w:t>
      </w:r>
    </w:p>
    <w:p w14:paraId="5A648D44" w14:textId="530551A7" w:rsidR="00263A2F" w:rsidRPr="000A7C3F" w:rsidRDefault="00320B59" w:rsidP="00800D3F">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For example, some smartwatches can detect abnormal heart rhythms and encourage users to seek medical advice early. </w:t>
      </w:r>
      <w:r w:rsidR="00BD7AFC">
        <w:rPr>
          <w:rFonts w:ascii="Arial" w:eastAsia="Times New Roman" w:hAnsi="Arial" w:cs="Arial"/>
          <w:kern w:val="0"/>
          <w:lang w:eastAsia="en-GB"/>
        </w:rPr>
        <w:t xml:space="preserve">According to Davis (1989) </w:t>
      </w:r>
      <w:r w:rsidR="00800D3F">
        <w:rPr>
          <w:rFonts w:ascii="Arial" w:eastAsia="Times New Roman" w:hAnsi="Arial" w:cs="Arial"/>
          <w:kern w:val="0"/>
          <w:lang w:eastAsia="en-GB"/>
        </w:rPr>
        <w:t xml:space="preserve">“The </w:t>
      </w:r>
      <w:r w:rsidR="00BD7AFC">
        <w:rPr>
          <w:rFonts w:ascii="Arial" w:eastAsia="Times New Roman" w:hAnsi="Arial" w:cs="Arial"/>
          <w:kern w:val="0"/>
          <w:lang w:eastAsia="en-GB"/>
        </w:rPr>
        <w:t>T</w:t>
      </w:r>
      <w:r w:rsidRPr="000A7C3F">
        <w:rPr>
          <w:rFonts w:ascii="Arial" w:eastAsia="Times New Roman" w:hAnsi="Arial" w:cs="Arial"/>
          <w:kern w:val="0"/>
          <w:lang w:eastAsia="en-GB"/>
        </w:rPr>
        <w:t xml:space="preserve">echnology Acceptance </w:t>
      </w:r>
      <w:r w:rsidR="00800D3F" w:rsidRPr="000A7C3F">
        <w:rPr>
          <w:rFonts w:ascii="Arial" w:eastAsia="Times New Roman" w:hAnsi="Arial" w:cs="Arial"/>
          <w:kern w:val="0"/>
          <w:lang w:eastAsia="en-GB"/>
        </w:rPr>
        <w:t>Model</w:t>
      </w:r>
      <w:r w:rsidR="00800D3F">
        <w:rPr>
          <w:rFonts w:ascii="Arial" w:eastAsia="Times New Roman" w:hAnsi="Arial" w:cs="Arial"/>
          <w:kern w:val="0"/>
          <w:lang w:eastAsia="en-GB"/>
        </w:rPr>
        <w:t xml:space="preserve">” </w:t>
      </w:r>
      <w:r w:rsidR="00800D3F" w:rsidRPr="000A7C3F">
        <w:rPr>
          <w:rFonts w:ascii="Arial" w:eastAsia="Times New Roman" w:hAnsi="Arial" w:cs="Arial"/>
          <w:kern w:val="0"/>
          <w:lang w:eastAsia="en-GB"/>
        </w:rPr>
        <w:t>will</w:t>
      </w:r>
      <w:r w:rsidR="00800D3F">
        <w:rPr>
          <w:rFonts w:ascii="Arial" w:eastAsia="Times New Roman" w:hAnsi="Arial" w:cs="Arial"/>
          <w:kern w:val="0"/>
          <w:lang w:eastAsia="en-GB"/>
        </w:rPr>
        <w:t xml:space="preserve"> benefit </w:t>
      </w:r>
      <w:r w:rsidR="00BD7AFC">
        <w:rPr>
          <w:rFonts w:ascii="Arial" w:eastAsia="Times New Roman" w:hAnsi="Arial" w:cs="Arial"/>
          <w:kern w:val="0"/>
          <w:lang w:eastAsia="en-GB"/>
        </w:rPr>
        <w:t>professionals</w:t>
      </w:r>
      <w:r w:rsidRPr="000A7C3F">
        <w:rPr>
          <w:rFonts w:ascii="Arial" w:eastAsia="Times New Roman" w:hAnsi="Arial" w:cs="Arial"/>
          <w:kern w:val="0"/>
          <w:lang w:eastAsia="en-GB"/>
        </w:rPr>
        <w:t xml:space="preserve"> </w:t>
      </w:r>
      <w:r w:rsidR="00800D3F">
        <w:rPr>
          <w:rFonts w:ascii="Arial" w:eastAsia="Times New Roman" w:hAnsi="Arial" w:cs="Arial"/>
          <w:kern w:val="0"/>
          <w:lang w:eastAsia="en-GB"/>
        </w:rPr>
        <w:t xml:space="preserve"> </w:t>
      </w:r>
      <w:r w:rsidRPr="000A7C3F">
        <w:rPr>
          <w:rFonts w:ascii="Arial" w:eastAsia="Times New Roman" w:hAnsi="Arial" w:cs="Arial"/>
          <w:kern w:val="0"/>
          <w:lang w:eastAsia="en-GB"/>
        </w:rPr>
        <w:t xml:space="preserve"> us</w:t>
      </w:r>
      <w:r w:rsidR="00800D3F">
        <w:rPr>
          <w:rFonts w:ascii="Arial" w:eastAsia="Times New Roman" w:hAnsi="Arial" w:cs="Arial"/>
          <w:kern w:val="0"/>
          <w:lang w:eastAsia="en-GB"/>
        </w:rPr>
        <w:t>ing</w:t>
      </w:r>
      <w:r w:rsidRPr="000A7C3F">
        <w:rPr>
          <w:rFonts w:ascii="Arial" w:eastAsia="Times New Roman" w:hAnsi="Arial" w:cs="Arial"/>
          <w:kern w:val="0"/>
          <w:lang w:eastAsia="en-GB"/>
        </w:rPr>
        <w:t xml:space="preserve"> digital healthcare tools </w:t>
      </w:r>
      <w:r w:rsidR="00800D3F">
        <w:rPr>
          <w:rFonts w:ascii="Arial" w:eastAsia="Times New Roman" w:hAnsi="Arial" w:cs="Arial"/>
          <w:kern w:val="0"/>
          <w:lang w:eastAsia="en-GB"/>
        </w:rPr>
        <w:t>because of the</w:t>
      </w:r>
      <w:r w:rsidRPr="000A7C3F">
        <w:rPr>
          <w:rFonts w:ascii="Arial" w:eastAsia="Times New Roman" w:hAnsi="Arial" w:cs="Arial"/>
          <w:kern w:val="0"/>
          <w:lang w:eastAsia="en-GB"/>
        </w:rPr>
        <w:t xml:space="preserve"> useful</w:t>
      </w:r>
      <w:r w:rsidR="00800D3F">
        <w:rPr>
          <w:rFonts w:ascii="Arial" w:eastAsia="Times New Roman" w:hAnsi="Arial" w:cs="Arial"/>
          <w:kern w:val="0"/>
          <w:lang w:eastAsia="en-GB"/>
        </w:rPr>
        <w:t xml:space="preserve">ness </w:t>
      </w:r>
      <w:r w:rsidRPr="000A7C3F">
        <w:rPr>
          <w:rFonts w:ascii="Arial" w:eastAsia="Times New Roman" w:hAnsi="Arial" w:cs="Arial"/>
          <w:kern w:val="0"/>
          <w:lang w:eastAsia="en-GB"/>
        </w:rPr>
        <w:t xml:space="preserve">and </w:t>
      </w:r>
      <w:r w:rsidR="005314E2" w:rsidRPr="000A7C3F">
        <w:rPr>
          <w:rFonts w:ascii="Arial" w:eastAsia="Times New Roman" w:hAnsi="Arial" w:cs="Arial"/>
          <w:kern w:val="0"/>
          <w:lang w:eastAsia="en-GB"/>
        </w:rPr>
        <w:t>suitab</w:t>
      </w:r>
      <w:r w:rsidR="00800D3F">
        <w:rPr>
          <w:rFonts w:ascii="Arial" w:eastAsia="Times New Roman" w:hAnsi="Arial" w:cs="Arial"/>
          <w:kern w:val="0"/>
          <w:lang w:eastAsia="en-GB"/>
        </w:rPr>
        <w:t>ility.</w:t>
      </w:r>
    </w:p>
    <w:p w14:paraId="700980CF" w14:textId="77777777" w:rsidR="006971DE" w:rsidRDefault="006971DE" w:rsidP="00977F4C">
      <w:pPr>
        <w:spacing w:before="100" w:beforeAutospacing="1" w:after="100" w:afterAutospacing="1" w:line="360" w:lineRule="auto"/>
        <w:jc w:val="both"/>
        <w:outlineLvl w:val="1"/>
        <w:rPr>
          <w:rFonts w:ascii="Arial" w:eastAsia="Times New Roman" w:hAnsi="Arial" w:cs="Arial"/>
          <w:b/>
          <w:bCs/>
          <w:kern w:val="0"/>
          <w:lang w:eastAsia="en-GB"/>
        </w:rPr>
      </w:pPr>
    </w:p>
    <w:p w14:paraId="5E8C5260" w14:textId="5051DFF4" w:rsidR="00263A2F" w:rsidRPr="000A7C3F" w:rsidRDefault="0097703A" w:rsidP="00977F4C">
      <w:pPr>
        <w:pStyle w:val="Heading3"/>
        <w:jc w:val="both"/>
        <w:rPr>
          <w:rFonts w:eastAsia="Times New Roman"/>
          <w:lang w:eastAsia="en-GB"/>
        </w:rPr>
      </w:pPr>
      <w:bookmarkStart w:id="12" w:name="_Toc236227304"/>
      <w:r>
        <w:rPr>
          <w:rFonts w:eastAsia="Times New Roman"/>
          <w:lang w:eastAsia="en-GB"/>
        </w:rPr>
        <w:t xml:space="preserve">6.2 </w:t>
      </w:r>
      <w:r w:rsidR="00263A2F" w:rsidRPr="000A7C3F">
        <w:rPr>
          <w:rFonts w:eastAsia="Times New Roman"/>
          <w:lang w:eastAsia="en-GB"/>
        </w:rPr>
        <w:t>Electronic Health Records</w:t>
      </w:r>
      <w:bookmarkEnd w:id="12"/>
    </w:p>
    <w:p w14:paraId="00462D78" w14:textId="4B186CCC"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Electronic Health Records (EHRs) improve </w:t>
      </w:r>
      <w:r w:rsidR="00171A44" w:rsidRPr="000A7C3F">
        <w:rPr>
          <w:rFonts w:ascii="Arial" w:eastAsia="Times New Roman" w:hAnsi="Arial" w:cs="Arial"/>
          <w:kern w:val="0"/>
          <w:lang w:eastAsia="en-GB"/>
        </w:rPr>
        <w:t>interaction</w:t>
      </w:r>
      <w:r w:rsidRPr="000A7C3F">
        <w:rPr>
          <w:rFonts w:ascii="Arial" w:eastAsia="Times New Roman" w:hAnsi="Arial" w:cs="Arial"/>
          <w:kern w:val="0"/>
          <w:lang w:eastAsia="en-GB"/>
        </w:rPr>
        <w:t xml:space="preserve"> and </w:t>
      </w:r>
      <w:r w:rsidR="00171A44" w:rsidRPr="000A7C3F">
        <w:rPr>
          <w:rFonts w:ascii="Arial" w:eastAsia="Times New Roman" w:hAnsi="Arial" w:cs="Arial"/>
          <w:kern w:val="0"/>
          <w:lang w:eastAsia="en-GB"/>
        </w:rPr>
        <w:t>partnership</w:t>
      </w:r>
      <w:r w:rsidRPr="000A7C3F">
        <w:rPr>
          <w:rFonts w:ascii="Arial" w:eastAsia="Times New Roman" w:hAnsi="Arial" w:cs="Arial"/>
          <w:kern w:val="0"/>
          <w:lang w:eastAsia="en-GB"/>
        </w:rPr>
        <w:t xml:space="preserve"> </w:t>
      </w:r>
      <w:r w:rsidR="00171A44" w:rsidRPr="000A7C3F">
        <w:rPr>
          <w:rFonts w:ascii="Arial" w:eastAsia="Times New Roman" w:hAnsi="Arial" w:cs="Arial"/>
          <w:kern w:val="0"/>
          <w:lang w:eastAsia="en-GB"/>
        </w:rPr>
        <w:t>among</w:t>
      </w:r>
      <w:r w:rsidRPr="000A7C3F">
        <w:rPr>
          <w:rFonts w:ascii="Arial" w:eastAsia="Times New Roman" w:hAnsi="Arial" w:cs="Arial"/>
          <w:kern w:val="0"/>
          <w:lang w:eastAsia="en-GB"/>
        </w:rPr>
        <w:t xml:space="preserve"> healthcare professionals shar</w:t>
      </w:r>
      <w:r w:rsidR="00171A44">
        <w:rPr>
          <w:rFonts w:ascii="Arial" w:eastAsia="Times New Roman" w:hAnsi="Arial" w:cs="Arial"/>
          <w:kern w:val="0"/>
          <w:lang w:eastAsia="en-GB"/>
        </w:rPr>
        <w:t xml:space="preserve">ing </w:t>
      </w:r>
      <w:r w:rsidR="009E3BFE">
        <w:rPr>
          <w:rFonts w:ascii="Arial" w:eastAsia="Times New Roman" w:hAnsi="Arial" w:cs="Arial"/>
          <w:kern w:val="0"/>
          <w:lang w:eastAsia="en-GB"/>
        </w:rPr>
        <w:t>patients’</w:t>
      </w:r>
      <w:r w:rsidR="00171A44">
        <w:rPr>
          <w:rFonts w:ascii="Arial" w:eastAsia="Times New Roman" w:hAnsi="Arial" w:cs="Arial"/>
          <w:kern w:val="0"/>
          <w:lang w:eastAsia="en-GB"/>
        </w:rPr>
        <w:t xml:space="preserve"> information</w:t>
      </w:r>
      <w:r w:rsidRPr="000A7C3F">
        <w:rPr>
          <w:rFonts w:ascii="Arial" w:eastAsia="Times New Roman" w:hAnsi="Arial" w:cs="Arial"/>
          <w:kern w:val="0"/>
          <w:lang w:eastAsia="en-GB"/>
        </w:rPr>
        <w:t xml:space="preserve"> quick</w:t>
      </w:r>
      <w:r w:rsidR="009E3BFE">
        <w:rPr>
          <w:rFonts w:ascii="Arial" w:eastAsia="Times New Roman" w:hAnsi="Arial" w:cs="Arial"/>
          <w:kern w:val="0"/>
          <w:lang w:eastAsia="en-GB"/>
        </w:rPr>
        <w:t>er</w:t>
      </w:r>
      <w:r w:rsidRPr="000A7C3F">
        <w:rPr>
          <w:rFonts w:ascii="Arial" w:eastAsia="Times New Roman" w:hAnsi="Arial" w:cs="Arial"/>
          <w:kern w:val="0"/>
          <w:lang w:eastAsia="en-GB"/>
        </w:rPr>
        <w:t xml:space="preserve"> and securely across departments and healthcare organisations. EHRs reduce paperwork and improve access to accurate patient information.</w:t>
      </w:r>
      <w:r w:rsidR="00AF1723" w:rsidRPr="000A7C3F">
        <w:rPr>
          <w:rFonts w:ascii="Arial" w:eastAsia="Times New Roman" w:hAnsi="Arial" w:cs="Arial"/>
          <w:kern w:val="0"/>
          <w:lang w:eastAsia="en-GB"/>
        </w:rPr>
        <w:t xml:space="preserve"> </w:t>
      </w:r>
      <w:r w:rsidRPr="000A7C3F">
        <w:rPr>
          <w:rFonts w:ascii="Arial" w:eastAsia="Times New Roman" w:hAnsi="Arial" w:cs="Arial"/>
          <w:kern w:val="0"/>
          <w:lang w:eastAsia="en-GB"/>
        </w:rPr>
        <w:t>For example, doctors</w:t>
      </w:r>
      <w:r w:rsidR="005314E2" w:rsidRPr="000A7C3F">
        <w:rPr>
          <w:rFonts w:ascii="Arial" w:eastAsia="Times New Roman" w:hAnsi="Arial" w:cs="Arial"/>
          <w:kern w:val="0"/>
          <w:lang w:eastAsia="en-GB"/>
        </w:rPr>
        <w:t xml:space="preserve"> and nurses</w:t>
      </w:r>
      <w:r w:rsidRPr="000A7C3F">
        <w:rPr>
          <w:rFonts w:ascii="Arial" w:eastAsia="Times New Roman" w:hAnsi="Arial" w:cs="Arial"/>
          <w:kern w:val="0"/>
          <w:lang w:eastAsia="en-GB"/>
        </w:rPr>
        <w:t xml:space="preserve"> can access the same patient records, helping improve treatment decisions and reduce medication errors. EHRs also improve continuity of care because patient histories, allergies, and treatment plans are available during appointments or emergencies</w:t>
      </w:r>
      <w:r w:rsidR="00812BD5" w:rsidRPr="000A7C3F">
        <w:rPr>
          <w:rFonts w:ascii="Arial" w:eastAsia="Times New Roman" w:hAnsi="Arial" w:cs="Arial"/>
          <w:kern w:val="0"/>
          <w:lang w:eastAsia="en-GB"/>
        </w:rPr>
        <w:t xml:space="preserve"> (NHS, 202</w:t>
      </w:r>
      <w:r w:rsidR="00140F6F">
        <w:rPr>
          <w:rFonts w:ascii="Arial" w:eastAsia="Times New Roman" w:hAnsi="Arial" w:cs="Arial"/>
          <w:kern w:val="0"/>
          <w:lang w:eastAsia="en-GB"/>
        </w:rPr>
        <w:t>3</w:t>
      </w:r>
      <w:r w:rsidR="00812BD5" w:rsidRPr="000A7C3F">
        <w:rPr>
          <w:rFonts w:ascii="Arial" w:eastAsia="Times New Roman" w:hAnsi="Arial" w:cs="Arial"/>
          <w:kern w:val="0"/>
          <w:lang w:eastAsia="en-GB"/>
        </w:rPr>
        <w:t>).</w:t>
      </w:r>
      <w:r w:rsidR="00A75F77" w:rsidRPr="000A7C3F">
        <w:rPr>
          <w:rFonts w:ascii="Arial" w:eastAsia="Times New Roman" w:hAnsi="Arial" w:cs="Arial"/>
          <w:kern w:val="0"/>
          <w:lang w:eastAsia="en-GB"/>
        </w:rPr>
        <w:t xml:space="preserve"> </w:t>
      </w:r>
    </w:p>
    <w:p w14:paraId="70B83233" w14:textId="555DAA01" w:rsidR="00AF1723" w:rsidRPr="000A7C3F" w:rsidRDefault="00812BD5"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Davis (</w:t>
      </w:r>
      <w:r w:rsidR="00A75F77" w:rsidRPr="000A7C3F">
        <w:rPr>
          <w:rFonts w:ascii="Arial" w:eastAsia="Times New Roman" w:hAnsi="Arial" w:cs="Arial"/>
          <w:kern w:val="0"/>
          <w:lang w:eastAsia="en-GB"/>
        </w:rPr>
        <w:t>1989) explained that the Technology Acceptance Models suggests</w:t>
      </w:r>
      <w:r w:rsidR="00D5341A">
        <w:rPr>
          <w:rFonts w:ascii="Arial" w:eastAsia="Times New Roman" w:hAnsi="Arial" w:cs="Arial"/>
          <w:kern w:val="0"/>
          <w:lang w:eastAsia="en-GB"/>
        </w:rPr>
        <w:t xml:space="preserve">, </w:t>
      </w:r>
      <w:r w:rsidR="00A75F77" w:rsidRPr="000A7C3F">
        <w:rPr>
          <w:rFonts w:ascii="Arial" w:eastAsia="Times New Roman" w:hAnsi="Arial" w:cs="Arial"/>
          <w:kern w:val="0"/>
          <w:lang w:eastAsia="en-GB"/>
        </w:rPr>
        <w:t>healthcare specialists can adapt to use of digital system, when the</w:t>
      </w:r>
      <w:r w:rsidRPr="000A7C3F">
        <w:rPr>
          <w:rFonts w:ascii="Arial" w:eastAsia="Times New Roman" w:hAnsi="Arial" w:cs="Arial"/>
          <w:kern w:val="0"/>
          <w:lang w:eastAsia="en-GB"/>
        </w:rPr>
        <w:t>y</w:t>
      </w:r>
      <w:r w:rsidR="00A75F77" w:rsidRPr="000A7C3F">
        <w:rPr>
          <w:rFonts w:ascii="Arial" w:eastAsia="Times New Roman" w:hAnsi="Arial" w:cs="Arial"/>
          <w:kern w:val="0"/>
          <w:lang w:eastAsia="en-GB"/>
        </w:rPr>
        <w:t xml:space="preserve"> realise</w:t>
      </w:r>
      <w:r w:rsidRPr="000A7C3F">
        <w:rPr>
          <w:rFonts w:ascii="Arial" w:eastAsia="Times New Roman" w:hAnsi="Arial" w:cs="Arial"/>
          <w:kern w:val="0"/>
          <w:lang w:eastAsia="en-GB"/>
        </w:rPr>
        <w:t xml:space="preserve"> the importance and the usefulness of it.</w:t>
      </w:r>
      <w:r w:rsidR="00AF1723" w:rsidRPr="000A7C3F">
        <w:rPr>
          <w:rFonts w:ascii="Arial" w:eastAsia="Times New Roman" w:hAnsi="Arial" w:cs="Arial"/>
          <w:kern w:val="0"/>
          <w:lang w:eastAsia="en-GB"/>
        </w:rPr>
        <w:t xml:space="preserve"> S</w:t>
      </w:r>
      <w:r w:rsidRPr="000A7C3F">
        <w:rPr>
          <w:rFonts w:ascii="Arial" w:eastAsia="Times New Roman" w:hAnsi="Arial" w:cs="Arial"/>
          <w:kern w:val="0"/>
          <w:lang w:eastAsia="en-GB"/>
        </w:rPr>
        <w:t>taff training</w:t>
      </w:r>
      <w:r w:rsidR="00AF1723" w:rsidRPr="000A7C3F">
        <w:rPr>
          <w:rFonts w:ascii="Arial" w:eastAsia="Times New Roman" w:hAnsi="Arial" w:cs="Arial"/>
          <w:kern w:val="0"/>
          <w:lang w:eastAsia="en-GB"/>
        </w:rPr>
        <w:t xml:space="preserve"> can be one of the challenges but remain a better information sharing support teamwork and improve patient safety by ensuring healthcare professionals have access to updated information when providing care.</w:t>
      </w:r>
    </w:p>
    <w:p w14:paraId="589BD7C1" w14:textId="656AB554" w:rsidR="00A75F77" w:rsidRPr="000A7C3F" w:rsidRDefault="00A75F77" w:rsidP="00977F4C">
      <w:pPr>
        <w:spacing w:before="100" w:beforeAutospacing="1" w:after="100" w:afterAutospacing="1" w:line="360" w:lineRule="auto"/>
        <w:jc w:val="both"/>
        <w:rPr>
          <w:rFonts w:ascii="Arial" w:eastAsia="Times New Roman" w:hAnsi="Arial" w:cs="Arial"/>
          <w:kern w:val="0"/>
          <w:lang w:eastAsia="en-GB"/>
        </w:rPr>
      </w:pPr>
    </w:p>
    <w:p w14:paraId="1F4AF33E" w14:textId="36D05A64" w:rsidR="00263A2F" w:rsidRPr="000A7C3F" w:rsidRDefault="0097703A" w:rsidP="00977F4C">
      <w:pPr>
        <w:pStyle w:val="Heading3"/>
        <w:jc w:val="both"/>
        <w:rPr>
          <w:rFonts w:eastAsia="Times New Roman"/>
          <w:lang w:eastAsia="en-GB"/>
        </w:rPr>
      </w:pPr>
      <w:bookmarkStart w:id="13" w:name="_Toc236227305"/>
      <w:r>
        <w:rPr>
          <w:rFonts w:eastAsia="Times New Roman"/>
          <w:lang w:eastAsia="en-GB"/>
        </w:rPr>
        <w:t xml:space="preserve">6.3 </w:t>
      </w:r>
      <w:r w:rsidR="00263A2F" w:rsidRPr="000A7C3F">
        <w:rPr>
          <w:rFonts w:eastAsia="Times New Roman"/>
          <w:lang w:eastAsia="en-GB"/>
        </w:rPr>
        <w:t>Preventative Care and Health Promotion</w:t>
      </w:r>
      <w:bookmarkEnd w:id="13"/>
    </w:p>
    <w:p w14:paraId="6BAA3DC9" w14:textId="4AF2B606"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Digital technology can </w:t>
      </w:r>
      <w:r w:rsidR="009E3BFE">
        <w:rPr>
          <w:rFonts w:ascii="Arial" w:eastAsia="Times New Roman" w:hAnsi="Arial" w:cs="Arial"/>
          <w:kern w:val="0"/>
          <w:lang w:eastAsia="en-GB"/>
        </w:rPr>
        <w:t xml:space="preserve">help </w:t>
      </w:r>
      <w:r w:rsidR="009E3BFE" w:rsidRPr="000A7C3F">
        <w:rPr>
          <w:rFonts w:ascii="Arial" w:eastAsia="Times New Roman" w:hAnsi="Arial" w:cs="Arial"/>
          <w:kern w:val="0"/>
          <w:lang w:eastAsia="en-GB"/>
        </w:rPr>
        <w:t>preventive</w:t>
      </w:r>
      <w:r w:rsidRPr="000A7C3F">
        <w:rPr>
          <w:rFonts w:ascii="Arial" w:eastAsia="Times New Roman" w:hAnsi="Arial" w:cs="Arial"/>
          <w:kern w:val="0"/>
          <w:lang w:eastAsia="en-GB"/>
        </w:rPr>
        <w:t xml:space="preserve"> care and health promotion by helping individuals access health </w:t>
      </w:r>
      <w:r w:rsidR="009E3BFE" w:rsidRPr="000A7C3F">
        <w:rPr>
          <w:rFonts w:ascii="Arial" w:eastAsia="Times New Roman" w:hAnsi="Arial" w:cs="Arial"/>
          <w:kern w:val="0"/>
          <w:lang w:eastAsia="en-GB"/>
        </w:rPr>
        <w:t>communication</w:t>
      </w:r>
      <w:r w:rsidRPr="000A7C3F">
        <w:rPr>
          <w:rFonts w:ascii="Arial" w:eastAsia="Times New Roman" w:hAnsi="Arial" w:cs="Arial"/>
          <w:kern w:val="0"/>
          <w:lang w:eastAsia="en-GB"/>
        </w:rPr>
        <w:t xml:space="preserve"> and monitor healthy behaviours</w:t>
      </w:r>
      <w:r w:rsidR="009E3BFE">
        <w:rPr>
          <w:rFonts w:ascii="Arial" w:eastAsia="Times New Roman" w:hAnsi="Arial" w:cs="Arial"/>
          <w:kern w:val="0"/>
          <w:lang w:eastAsia="en-GB"/>
        </w:rPr>
        <w:t xml:space="preserve"> e.g. m</w:t>
      </w:r>
      <w:r w:rsidRPr="000A7C3F">
        <w:rPr>
          <w:rFonts w:ascii="Arial" w:eastAsia="Times New Roman" w:hAnsi="Arial" w:cs="Arial"/>
          <w:kern w:val="0"/>
          <w:lang w:eastAsia="en-GB"/>
        </w:rPr>
        <w:t xml:space="preserve">obile health </w:t>
      </w:r>
      <w:r w:rsidR="009E3BFE">
        <w:rPr>
          <w:rFonts w:ascii="Arial" w:eastAsia="Times New Roman" w:hAnsi="Arial" w:cs="Arial"/>
          <w:kern w:val="0"/>
          <w:lang w:eastAsia="en-GB"/>
        </w:rPr>
        <w:t>products</w:t>
      </w:r>
      <w:r w:rsidRPr="000A7C3F">
        <w:rPr>
          <w:rFonts w:ascii="Arial" w:eastAsia="Times New Roman" w:hAnsi="Arial" w:cs="Arial"/>
          <w:kern w:val="0"/>
          <w:lang w:eastAsia="en-GB"/>
        </w:rPr>
        <w:t xml:space="preserve"> and online platforms can encourage exercise, healthy eating, smoking cessation, and mental wellbeing.</w:t>
      </w:r>
      <w:r w:rsidR="00AF1723" w:rsidRPr="000A7C3F">
        <w:rPr>
          <w:rFonts w:ascii="Arial" w:eastAsia="Times New Roman" w:hAnsi="Arial" w:cs="Arial"/>
          <w:kern w:val="0"/>
          <w:lang w:eastAsia="en-GB"/>
        </w:rPr>
        <w:t xml:space="preserve"> </w:t>
      </w:r>
      <w:r w:rsidRPr="000A7C3F">
        <w:rPr>
          <w:rFonts w:ascii="Arial" w:eastAsia="Times New Roman" w:hAnsi="Arial" w:cs="Arial"/>
          <w:kern w:val="0"/>
          <w:lang w:eastAsia="en-GB"/>
        </w:rPr>
        <w:t xml:space="preserve">For example, the NHS Better Health app provides advice on weight management, </w:t>
      </w:r>
      <w:r w:rsidR="0096084A">
        <w:rPr>
          <w:rFonts w:ascii="Arial" w:eastAsia="Times New Roman" w:hAnsi="Arial" w:cs="Arial"/>
          <w:kern w:val="0"/>
          <w:lang w:eastAsia="en-GB"/>
        </w:rPr>
        <w:t>programmes</w:t>
      </w:r>
      <w:r w:rsidRPr="000A7C3F">
        <w:rPr>
          <w:rFonts w:ascii="Arial" w:eastAsia="Times New Roman" w:hAnsi="Arial" w:cs="Arial"/>
          <w:kern w:val="0"/>
          <w:lang w:eastAsia="en-GB"/>
        </w:rPr>
        <w:t>, and healthy lifestyle choices. Digital reminders and health tracking systems can motivate individuals to maintain healthier habits and reduce the risk of chronic illness</w:t>
      </w:r>
      <w:r w:rsidR="00AF1723" w:rsidRPr="000A7C3F">
        <w:rPr>
          <w:rFonts w:ascii="Arial" w:eastAsia="Times New Roman" w:hAnsi="Arial" w:cs="Arial"/>
          <w:kern w:val="0"/>
          <w:lang w:eastAsia="en-GB"/>
        </w:rPr>
        <w:t xml:space="preserve"> (NHS, 2023).</w:t>
      </w:r>
    </w:p>
    <w:p w14:paraId="6830B208" w14:textId="79535121" w:rsidR="00F752E6" w:rsidRDefault="00263A2F" w:rsidP="00D80643">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Technology also improves accessibility because individuals can access support remotely without attending healthcare settings. Preventative digital </w:t>
      </w:r>
      <w:r w:rsidR="00C04EC1" w:rsidRPr="000A7C3F">
        <w:rPr>
          <w:rFonts w:ascii="Arial" w:eastAsia="Times New Roman" w:hAnsi="Arial" w:cs="Arial"/>
          <w:kern w:val="0"/>
          <w:lang w:eastAsia="en-GB"/>
        </w:rPr>
        <w:t xml:space="preserve">healthcare </w:t>
      </w:r>
      <w:r w:rsidR="005F6F7A" w:rsidRPr="000A7C3F">
        <w:rPr>
          <w:rFonts w:ascii="Arial" w:eastAsia="Times New Roman" w:hAnsi="Arial" w:cs="Arial"/>
          <w:kern w:val="0"/>
          <w:lang w:eastAsia="en-GB"/>
        </w:rPr>
        <w:t>brings</w:t>
      </w:r>
      <w:r w:rsidR="009E3BFE" w:rsidRPr="000A7C3F">
        <w:rPr>
          <w:rFonts w:ascii="Arial" w:eastAsia="Times New Roman" w:hAnsi="Arial" w:cs="Arial"/>
          <w:kern w:val="0"/>
          <w:lang w:eastAsia="en-GB"/>
        </w:rPr>
        <w:t xml:space="preserve"> </w:t>
      </w:r>
      <w:r w:rsidR="00790BCC" w:rsidRPr="000A7C3F">
        <w:rPr>
          <w:rFonts w:ascii="Arial" w:eastAsia="Times New Roman" w:hAnsi="Arial" w:cs="Arial"/>
          <w:kern w:val="0"/>
          <w:lang w:eastAsia="en-GB"/>
        </w:rPr>
        <w:t>down</w:t>
      </w:r>
      <w:r w:rsidR="00790BCC">
        <w:rPr>
          <w:rFonts w:ascii="Arial" w:eastAsia="Times New Roman" w:hAnsi="Arial" w:cs="Arial"/>
          <w:kern w:val="0"/>
          <w:lang w:eastAsia="en-GB"/>
        </w:rPr>
        <w:t xml:space="preserve"> the</w:t>
      </w:r>
      <w:r w:rsidRPr="000A7C3F">
        <w:rPr>
          <w:rFonts w:ascii="Arial" w:eastAsia="Times New Roman" w:hAnsi="Arial" w:cs="Arial"/>
          <w:kern w:val="0"/>
          <w:lang w:eastAsia="en-GB"/>
        </w:rPr>
        <w:t xml:space="preserve"> costs</w:t>
      </w:r>
      <w:r w:rsidR="00790BCC">
        <w:rPr>
          <w:rFonts w:ascii="Arial" w:eastAsia="Times New Roman" w:hAnsi="Arial" w:cs="Arial"/>
          <w:kern w:val="0"/>
          <w:lang w:eastAsia="en-GB"/>
        </w:rPr>
        <w:t xml:space="preserve"> of long-term health</w:t>
      </w:r>
      <w:r w:rsidRPr="000A7C3F">
        <w:rPr>
          <w:rFonts w:ascii="Arial" w:eastAsia="Times New Roman" w:hAnsi="Arial" w:cs="Arial"/>
          <w:kern w:val="0"/>
          <w:lang w:eastAsia="en-GB"/>
        </w:rPr>
        <w:t xml:space="preserve"> and </w:t>
      </w:r>
      <w:r w:rsidR="006A39A4" w:rsidRPr="000A7C3F">
        <w:rPr>
          <w:rFonts w:ascii="Arial" w:eastAsia="Times New Roman" w:hAnsi="Arial" w:cs="Arial"/>
          <w:kern w:val="0"/>
          <w:lang w:eastAsia="en-GB"/>
        </w:rPr>
        <w:t>improves</w:t>
      </w:r>
      <w:r w:rsidRPr="000A7C3F">
        <w:rPr>
          <w:rFonts w:ascii="Arial" w:eastAsia="Times New Roman" w:hAnsi="Arial" w:cs="Arial"/>
          <w:kern w:val="0"/>
          <w:lang w:eastAsia="en-GB"/>
        </w:rPr>
        <w:t xml:space="preserve"> </w:t>
      </w:r>
      <w:r w:rsidR="00790BCC">
        <w:rPr>
          <w:rFonts w:ascii="Arial" w:eastAsia="Times New Roman" w:hAnsi="Arial" w:cs="Arial"/>
          <w:kern w:val="0"/>
          <w:lang w:eastAsia="en-GB"/>
        </w:rPr>
        <w:t>wider</w:t>
      </w:r>
      <w:r w:rsidRPr="000A7C3F">
        <w:rPr>
          <w:rFonts w:ascii="Arial" w:eastAsia="Times New Roman" w:hAnsi="Arial" w:cs="Arial"/>
          <w:kern w:val="0"/>
          <w:lang w:eastAsia="en-GB"/>
        </w:rPr>
        <w:t xml:space="preserve"> health outcomes</w:t>
      </w:r>
      <w:r w:rsidR="002D709D" w:rsidRPr="000A7C3F">
        <w:rPr>
          <w:rFonts w:ascii="Arial" w:eastAsia="Times New Roman" w:hAnsi="Arial" w:cs="Arial"/>
          <w:kern w:val="0"/>
          <w:lang w:eastAsia="en-GB"/>
        </w:rPr>
        <w:t xml:space="preserve"> (WHO, 2021).</w:t>
      </w:r>
      <w:r w:rsidR="00AF1723" w:rsidRPr="000A7C3F">
        <w:rPr>
          <w:rFonts w:ascii="Arial" w:eastAsia="Times New Roman" w:hAnsi="Arial" w:cs="Arial"/>
          <w:kern w:val="0"/>
          <w:lang w:eastAsia="en-GB"/>
        </w:rPr>
        <w:t xml:space="preserve"> The Technology Acceptance Model explains</w:t>
      </w:r>
      <w:r w:rsidR="00F752E6" w:rsidRPr="000A7C3F">
        <w:rPr>
          <w:rFonts w:ascii="Arial" w:eastAsia="Times New Roman" w:hAnsi="Arial" w:cs="Arial"/>
          <w:kern w:val="0"/>
          <w:lang w:eastAsia="en-GB"/>
        </w:rPr>
        <w:t xml:space="preserve"> the likelihood of people will engage in using digital health interventions because of the benefits and easy to use</w:t>
      </w:r>
      <w:r w:rsidR="003A62D4" w:rsidRPr="000A7C3F">
        <w:rPr>
          <w:rFonts w:ascii="Arial" w:eastAsia="Times New Roman" w:hAnsi="Arial" w:cs="Arial"/>
          <w:kern w:val="0"/>
          <w:lang w:eastAsia="en-GB"/>
        </w:rPr>
        <w:t xml:space="preserve"> (Davies, 1989).</w:t>
      </w:r>
    </w:p>
    <w:p w14:paraId="1788A44B" w14:textId="77777777" w:rsidR="00C601B2" w:rsidRPr="00C601B2" w:rsidRDefault="00C601B2" w:rsidP="00D80643">
      <w:pPr>
        <w:spacing w:before="100" w:beforeAutospacing="1" w:after="100" w:afterAutospacing="1" w:line="360" w:lineRule="auto"/>
        <w:jc w:val="both"/>
        <w:rPr>
          <w:rFonts w:ascii="Arial" w:eastAsia="Times New Roman" w:hAnsi="Arial" w:cs="Arial"/>
          <w:kern w:val="0"/>
          <w:lang w:eastAsia="en-GB"/>
        </w:rPr>
      </w:pPr>
    </w:p>
    <w:p w14:paraId="3855F930" w14:textId="77777777" w:rsidR="00C601B2" w:rsidRDefault="00C601B2" w:rsidP="00977F4C">
      <w:pPr>
        <w:jc w:val="both"/>
        <w:rPr>
          <w:rFonts w:ascii="Arial" w:eastAsia="Times New Roman" w:hAnsi="Arial" w:cs="Arial"/>
          <w:kern w:val="36"/>
          <w:lang w:eastAsia="en-GB"/>
        </w:rPr>
      </w:pPr>
      <w:r>
        <w:rPr>
          <w:rFonts w:ascii="Arial" w:eastAsia="Times New Roman" w:hAnsi="Arial" w:cs="Arial"/>
          <w:kern w:val="36"/>
          <w:lang w:eastAsia="en-GB"/>
        </w:rPr>
        <w:br w:type="page"/>
      </w:r>
    </w:p>
    <w:p w14:paraId="5830E46D" w14:textId="189EA91A" w:rsidR="00263A2F" w:rsidRPr="000A7C3F" w:rsidRDefault="00263A2F" w:rsidP="00977F4C">
      <w:pPr>
        <w:pStyle w:val="Heading2"/>
        <w:jc w:val="both"/>
        <w:rPr>
          <w:rFonts w:eastAsia="Times New Roman"/>
          <w:lang w:eastAsia="en-GB"/>
        </w:rPr>
      </w:pPr>
      <w:bookmarkStart w:id="14" w:name="_Toc236227306"/>
      <w:r w:rsidRPr="000A7C3F">
        <w:rPr>
          <w:rFonts w:eastAsia="Times New Roman"/>
          <w:lang w:eastAsia="en-GB"/>
        </w:rPr>
        <w:lastRenderedPageBreak/>
        <w:t xml:space="preserve">Task 7 – </w:t>
      </w:r>
      <w:r w:rsidR="0020542B" w:rsidRPr="00D5341A">
        <w:rPr>
          <w:rFonts w:eastAsia="Times New Roman"/>
          <w:lang w:eastAsia="en-GB"/>
        </w:rPr>
        <w:t>Recogni</w:t>
      </w:r>
      <w:r w:rsidR="00C601B2">
        <w:rPr>
          <w:rFonts w:eastAsia="Times New Roman"/>
          <w:lang w:eastAsia="en-GB"/>
        </w:rPr>
        <w:t>s</w:t>
      </w:r>
      <w:r w:rsidR="0020542B" w:rsidRPr="00D5341A">
        <w:rPr>
          <w:rFonts w:eastAsia="Times New Roman"/>
          <w:lang w:eastAsia="en-GB"/>
        </w:rPr>
        <w:t>ing</w:t>
      </w:r>
      <w:r w:rsidRPr="00D5341A">
        <w:rPr>
          <w:rFonts w:eastAsia="Times New Roman"/>
          <w:lang w:eastAsia="en-GB"/>
        </w:rPr>
        <w:t xml:space="preserve"> the NHS Leadership </w:t>
      </w:r>
      <w:r w:rsidR="0020542B" w:rsidRPr="00D5341A">
        <w:rPr>
          <w:rFonts w:eastAsia="Times New Roman"/>
          <w:lang w:eastAsia="en-GB"/>
        </w:rPr>
        <w:t>Structure</w:t>
      </w:r>
      <w:bookmarkEnd w:id="14"/>
    </w:p>
    <w:p w14:paraId="66B80190" w14:textId="7F1D7E37" w:rsidR="00263A2F" w:rsidRPr="00D5341A" w:rsidRDefault="0097703A" w:rsidP="00977F4C">
      <w:pPr>
        <w:pStyle w:val="Heading3"/>
        <w:jc w:val="both"/>
        <w:rPr>
          <w:rFonts w:eastAsia="Times New Roman"/>
          <w:lang w:eastAsia="en-GB"/>
        </w:rPr>
      </w:pPr>
      <w:bookmarkStart w:id="15" w:name="_Toc236227307"/>
      <w:r>
        <w:rPr>
          <w:rFonts w:eastAsia="Times New Roman"/>
          <w:lang w:eastAsia="en-GB"/>
        </w:rPr>
        <w:t xml:space="preserve">7.1 </w:t>
      </w:r>
      <w:r w:rsidR="009814B9" w:rsidRPr="00D5341A">
        <w:rPr>
          <w:rFonts w:eastAsia="Times New Roman"/>
          <w:lang w:eastAsia="en-GB"/>
        </w:rPr>
        <w:t>Outline</w:t>
      </w:r>
      <w:r w:rsidR="00263A2F" w:rsidRPr="00D5341A">
        <w:rPr>
          <w:rFonts w:eastAsia="Times New Roman"/>
          <w:lang w:eastAsia="en-GB"/>
        </w:rPr>
        <w:t xml:space="preserve"> of the NHS Leadership Framework</w:t>
      </w:r>
      <w:bookmarkEnd w:id="15"/>
    </w:p>
    <w:p w14:paraId="3C20D498" w14:textId="34207B69" w:rsidR="00263A2F" w:rsidRPr="000A7C3F" w:rsidRDefault="00263A2F" w:rsidP="00E75AB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 NHS Healthcare </w:t>
      </w:r>
      <w:r w:rsidR="00790BCC" w:rsidRPr="000A7C3F">
        <w:rPr>
          <w:rFonts w:ascii="Arial" w:eastAsia="Times New Roman" w:hAnsi="Arial" w:cs="Arial"/>
          <w:kern w:val="0"/>
          <w:lang w:eastAsia="en-GB"/>
        </w:rPr>
        <w:t>Management</w:t>
      </w:r>
      <w:r w:rsidRPr="000A7C3F">
        <w:rPr>
          <w:rFonts w:ascii="Arial" w:eastAsia="Times New Roman" w:hAnsi="Arial" w:cs="Arial"/>
          <w:kern w:val="0"/>
          <w:lang w:eastAsia="en-GB"/>
        </w:rPr>
        <w:t xml:space="preserve"> Model </w:t>
      </w:r>
      <w:r w:rsidR="00790BCC">
        <w:rPr>
          <w:rFonts w:ascii="Arial" w:eastAsia="Times New Roman" w:hAnsi="Arial" w:cs="Arial"/>
          <w:kern w:val="0"/>
          <w:lang w:eastAsia="en-GB"/>
        </w:rPr>
        <w:t>comprises of</w:t>
      </w:r>
      <w:r w:rsidRPr="000A7C3F">
        <w:rPr>
          <w:rFonts w:ascii="Arial" w:eastAsia="Times New Roman" w:hAnsi="Arial" w:cs="Arial"/>
          <w:kern w:val="0"/>
          <w:lang w:eastAsia="en-GB"/>
        </w:rPr>
        <w:t xml:space="preserve"> behaviours</w:t>
      </w:r>
      <w:r w:rsidR="00140F6F">
        <w:rPr>
          <w:rFonts w:ascii="Arial" w:eastAsia="Times New Roman" w:hAnsi="Arial" w:cs="Arial"/>
          <w:kern w:val="0"/>
          <w:lang w:eastAsia="en-GB"/>
        </w:rPr>
        <w:t>, training</w:t>
      </w:r>
      <w:r w:rsidRPr="000A7C3F">
        <w:rPr>
          <w:rFonts w:ascii="Arial" w:eastAsia="Times New Roman" w:hAnsi="Arial" w:cs="Arial"/>
          <w:kern w:val="0"/>
          <w:lang w:eastAsia="en-GB"/>
        </w:rPr>
        <w:t xml:space="preserve"> and qualities that support </w:t>
      </w:r>
      <w:r w:rsidR="006C18C7" w:rsidRPr="000A7C3F">
        <w:rPr>
          <w:rFonts w:ascii="Arial" w:eastAsia="Times New Roman" w:hAnsi="Arial" w:cs="Arial"/>
          <w:kern w:val="0"/>
          <w:lang w:eastAsia="en-GB"/>
        </w:rPr>
        <w:t xml:space="preserve">an </w:t>
      </w:r>
      <w:r w:rsidR="00790BCC" w:rsidRPr="000A7C3F">
        <w:rPr>
          <w:rFonts w:ascii="Arial" w:eastAsia="Times New Roman" w:hAnsi="Arial" w:cs="Arial"/>
          <w:kern w:val="0"/>
          <w:lang w:eastAsia="en-GB"/>
        </w:rPr>
        <w:t>active</w:t>
      </w:r>
      <w:r w:rsidRPr="000A7C3F">
        <w:rPr>
          <w:rFonts w:ascii="Arial" w:eastAsia="Times New Roman" w:hAnsi="Arial" w:cs="Arial"/>
          <w:kern w:val="0"/>
          <w:lang w:eastAsia="en-GB"/>
        </w:rPr>
        <w:t xml:space="preserve"> leadership within health and social care settings. The </w:t>
      </w:r>
      <w:r w:rsidR="00790BCC" w:rsidRPr="000A7C3F">
        <w:rPr>
          <w:rFonts w:ascii="Arial" w:eastAsia="Times New Roman" w:hAnsi="Arial" w:cs="Arial"/>
          <w:kern w:val="0"/>
          <w:lang w:eastAsia="en-GB"/>
        </w:rPr>
        <w:t>structure</w:t>
      </w:r>
      <w:r w:rsidRPr="000A7C3F">
        <w:rPr>
          <w:rFonts w:ascii="Arial" w:eastAsia="Times New Roman" w:hAnsi="Arial" w:cs="Arial"/>
          <w:kern w:val="0"/>
          <w:lang w:eastAsia="en-GB"/>
        </w:rPr>
        <w:t xml:space="preserve"> encourages leaders to promote safe, compassionate, and high-quality care while supporting teamwork and continuous improvement</w:t>
      </w:r>
      <w:r w:rsidR="0097703A">
        <w:rPr>
          <w:rFonts w:ascii="Arial" w:eastAsia="Times New Roman" w:hAnsi="Arial" w:cs="Arial"/>
          <w:kern w:val="0"/>
          <w:lang w:eastAsia="en-GB"/>
        </w:rPr>
        <w:t xml:space="preserve"> (NHS, 2023).</w:t>
      </w:r>
    </w:p>
    <w:p w14:paraId="5288988B" w14:textId="05F51109" w:rsidR="00263A2F" w:rsidRPr="000A7C3F" w:rsidRDefault="00263A2F" w:rsidP="00E75AB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The framework includes behaviours </w:t>
      </w:r>
      <w:r w:rsidR="00673676">
        <w:rPr>
          <w:rFonts w:ascii="Arial" w:eastAsia="Times New Roman" w:hAnsi="Arial" w:cs="Arial"/>
          <w:kern w:val="0"/>
          <w:lang w:eastAsia="en-GB"/>
        </w:rPr>
        <w:t xml:space="preserve">with </w:t>
      </w:r>
      <w:r w:rsidRPr="000A7C3F">
        <w:rPr>
          <w:rFonts w:ascii="Arial" w:eastAsia="Times New Roman" w:hAnsi="Arial" w:cs="Arial"/>
          <w:kern w:val="0"/>
          <w:lang w:eastAsia="en-GB"/>
        </w:rPr>
        <w:t xml:space="preserve">shared purpose, lead with </w:t>
      </w:r>
      <w:r w:rsidR="00673676">
        <w:rPr>
          <w:rFonts w:ascii="Arial" w:eastAsia="Times New Roman" w:hAnsi="Arial" w:cs="Arial"/>
          <w:kern w:val="0"/>
          <w:lang w:eastAsia="en-GB"/>
        </w:rPr>
        <w:t>empathy</w:t>
      </w:r>
      <w:r w:rsidRPr="000A7C3F">
        <w:rPr>
          <w:rFonts w:ascii="Arial" w:eastAsia="Times New Roman" w:hAnsi="Arial" w:cs="Arial"/>
          <w:kern w:val="0"/>
          <w:lang w:eastAsia="en-GB"/>
        </w:rPr>
        <w:t xml:space="preserve">, </w:t>
      </w:r>
      <w:r w:rsidR="00EA786F" w:rsidRPr="000A7C3F">
        <w:rPr>
          <w:rFonts w:ascii="Arial" w:eastAsia="Times New Roman" w:hAnsi="Arial" w:cs="Arial"/>
          <w:kern w:val="0"/>
          <w:lang w:eastAsia="en-GB"/>
        </w:rPr>
        <w:t>valuing</w:t>
      </w:r>
      <w:r w:rsidRPr="000A7C3F">
        <w:rPr>
          <w:rFonts w:ascii="Arial" w:eastAsia="Times New Roman" w:hAnsi="Arial" w:cs="Arial"/>
          <w:kern w:val="0"/>
          <w:lang w:eastAsia="en-GB"/>
        </w:rPr>
        <w:t xml:space="preserve"> </w:t>
      </w:r>
      <w:r w:rsidR="00673676" w:rsidRPr="000A7C3F">
        <w:rPr>
          <w:rFonts w:ascii="Arial" w:eastAsia="Times New Roman" w:hAnsi="Arial" w:cs="Arial"/>
          <w:kern w:val="0"/>
          <w:lang w:eastAsia="en-GB"/>
        </w:rPr>
        <w:t>information, motivation</w:t>
      </w:r>
      <w:r w:rsidRPr="000A7C3F">
        <w:rPr>
          <w:rFonts w:ascii="Arial" w:eastAsia="Times New Roman" w:hAnsi="Arial" w:cs="Arial"/>
          <w:kern w:val="0"/>
          <w:lang w:eastAsia="en-GB"/>
        </w:rPr>
        <w:t xml:space="preserve">, and </w:t>
      </w:r>
      <w:r w:rsidR="00EA786F">
        <w:rPr>
          <w:rFonts w:ascii="Arial" w:eastAsia="Times New Roman" w:hAnsi="Arial" w:cs="Arial"/>
          <w:kern w:val="0"/>
          <w:lang w:eastAsia="en-GB"/>
        </w:rPr>
        <w:t>training</w:t>
      </w:r>
      <w:r w:rsidRPr="000A7C3F">
        <w:rPr>
          <w:rFonts w:ascii="Arial" w:eastAsia="Times New Roman" w:hAnsi="Arial" w:cs="Arial"/>
          <w:kern w:val="0"/>
          <w:lang w:eastAsia="en-GB"/>
        </w:rPr>
        <w:t>. These behaviours help healthcare professionals build positive workplace cultures and improve patient experiences</w:t>
      </w:r>
      <w:r w:rsidR="00A6322E">
        <w:rPr>
          <w:rFonts w:ascii="Arial" w:eastAsia="Times New Roman" w:hAnsi="Arial" w:cs="Arial"/>
          <w:kern w:val="0"/>
          <w:lang w:eastAsia="en-GB"/>
        </w:rPr>
        <w:t xml:space="preserve"> (Burnes. 2017).</w:t>
      </w:r>
    </w:p>
    <w:p w14:paraId="5D50F7B8" w14:textId="6098891A" w:rsidR="00263A2F" w:rsidRPr="000A7C3F" w:rsidRDefault="00263A2F" w:rsidP="00E75AB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The NHS Leadership Framework</w:t>
      </w:r>
      <w:r w:rsidR="00751B8E">
        <w:rPr>
          <w:rFonts w:ascii="Arial" w:eastAsia="Times New Roman" w:hAnsi="Arial" w:cs="Arial"/>
          <w:kern w:val="0"/>
          <w:lang w:eastAsia="en-GB"/>
        </w:rPr>
        <w:t>, for example the NHS Long Term Workforce Plan (2</w:t>
      </w:r>
      <w:r w:rsidR="00673676">
        <w:rPr>
          <w:rFonts w:ascii="Arial" w:eastAsia="Times New Roman" w:hAnsi="Arial" w:cs="Arial"/>
          <w:kern w:val="0"/>
          <w:lang w:eastAsia="en-GB"/>
        </w:rPr>
        <w:t xml:space="preserve">023) </w:t>
      </w:r>
      <w:r w:rsidR="00E75ABC">
        <w:rPr>
          <w:rFonts w:ascii="Arial" w:eastAsia="Times New Roman" w:hAnsi="Arial" w:cs="Arial"/>
          <w:kern w:val="0"/>
          <w:lang w:eastAsia="en-GB"/>
        </w:rPr>
        <w:t>reforms and improves</w:t>
      </w:r>
      <w:r w:rsidRPr="000A7C3F">
        <w:rPr>
          <w:rFonts w:ascii="Arial" w:eastAsia="Times New Roman" w:hAnsi="Arial" w:cs="Arial"/>
          <w:kern w:val="0"/>
          <w:lang w:eastAsia="en-GB"/>
        </w:rPr>
        <w:t xml:space="preserve"> healthcare </w:t>
      </w:r>
      <w:r w:rsidR="00E75ABC">
        <w:rPr>
          <w:rFonts w:ascii="Arial" w:eastAsia="Times New Roman" w:hAnsi="Arial" w:cs="Arial"/>
          <w:kern w:val="0"/>
          <w:lang w:eastAsia="en-GB"/>
        </w:rPr>
        <w:t>professional’s</w:t>
      </w:r>
      <w:r w:rsidRPr="000A7C3F">
        <w:rPr>
          <w:rFonts w:ascii="Arial" w:eastAsia="Times New Roman" w:hAnsi="Arial" w:cs="Arial"/>
          <w:kern w:val="0"/>
          <w:lang w:eastAsia="en-GB"/>
        </w:rPr>
        <w:t xml:space="preserve"> communication,</w:t>
      </w:r>
      <w:r w:rsidR="00E75ABC">
        <w:rPr>
          <w:rFonts w:ascii="Arial" w:eastAsia="Times New Roman" w:hAnsi="Arial" w:cs="Arial"/>
          <w:kern w:val="0"/>
          <w:lang w:eastAsia="en-GB"/>
        </w:rPr>
        <w:t xml:space="preserve"> </w:t>
      </w:r>
      <w:r w:rsidRPr="000A7C3F">
        <w:rPr>
          <w:rFonts w:ascii="Arial" w:eastAsia="Times New Roman" w:hAnsi="Arial" w:cs="Arial"/>
          <w:kern w:val="0"/>
          <w:lang w:eastAsia="en-GB"/>
        </w:rPr>
        <w:t>staff wellbeing, service quality, and organisational change. Effective leadership supports innovation and encourages healthcare professionals to contribute ideas that improve patient care.</w:t>
      </w:r>
    </w:p>
    <w:p w14:paraId="063C24EA" w14:textId="660953F1"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Transformational Leadership Theory suggests leaders inspire staff through encouragement and shared vision, helping teams adopt innovative approaches and improve practice (Bass and Avolio, 1994). Strong leadership is important during periods of organisational change and healthcare pressure.</w:t>
      </w:r>
    </w:p>
    <w:p w14:paraId="4C60DB08" w14:textId="2D4BFBEC" w:rsidR="00263A2F" w:rsidRPr="000A7C3F" w:rsidRDefault="0097703A" w:rsidP="00977F4C">
      <w:pPr>
        <w:pStyle w:val="Heading3"/>
        <w:jc w:val="both"/>
        <w:rPr>
          <w:rFonts w:eastAsia="Times New Roman"/>
          <w:lang w:eastAsia="en-GB"/>
        </w:rPr>
      </w:pPr>
      <w:bookmarkStart w:id="16" w:name="_Toc236227308"/>
      <w:r>
        <w:rPr>
          <w:rFonts w:eastAsia="Times New Roman"/>
          <w:lang w:eastAsia="en-GB"/>
        </w:rPr>
        <w:t xml:space="preserve">7.2 </w:t>
      </w:r>
      <w:r w:rsidR="00263A2F" w:rsidRPr="000A7C3F">
        <w:rPr>
          <w:rFonts w:eastAsia="Times New Roman"/>
          <w:lang w:eastAsia="en-GB"/>
        </w:rPr>
        <w:t>Leadership Behaviour</w:t>
      </w:r>
      <w:r w:rsidR="007C6111">
        <w:rPr>
          <w:rFonts w:eastAsia="Times New Roman"/>
          <w:lang w:eastAsia="en-GB"/>
        </w:rPr>
        <w:t xml:space="preserve"> and</w:t>
      </w:r>
      <w:r w:rsidR="00263A2F" w:rsidRPr="000A7C3F">
        <w:rPr>
          <w:rFonts w:eastAsia="Times New Roman"/>
          <w:lang w:eastAsia="en-GB"/>
        </w:rPr>
        <w:t xml:space="preserve"> Leading with Care</w:t>
      </w:r>
      <w:bookmarkEnd w:id="16"/>
    </w:p>
    <w:p w14:paraId="3ABF9A53" w14:textId="7A8B21BD"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Lead with care involves supporting staff</w:t>
      </w:r>
      <w:r w:rsidR="00673676">
        <w:rPr>
          <w:rFonts w:ascii="Arial" w:eastAsia="Times New Roman" w:hAnsi="Arial" w:cs="Arial"/>
          <w:kern w:val="0"/>
          <w:lang w:eastAsia="en-GB"/>
        </w:rPr>
        <w:t xml:space="preserve"> and patients</w:t>
      </w:r>
      <w:r w:rsidRPr="000A7C3F">
        <w:rPr>
          <w:rFonts w:ascii="Arial" w:eastAsia="Times New Roman" w:hAnsi="Arial" w:cs="Arial"/>
          <w:kern w:val="0"/>
          <w:lang w:eastAsia="en-GB"/>
        </w:rPr>
        <w:t xml:space="preserve"> </w:t>
      </w:r>
      <w:r w:rsidR="005F6F7A" w:rsidRPr="000A7C3F">
        <w:rPr>
          <w:rFonts w:ascii="Arial" w:eastAsia="Times New Roman" w:hAnsi="Arial" w:cs="Arial"/>
          <w:kern w:val="0"/>
          <w:lang w:eastAsia="en-GB"/>
        </w:rPr>
        <w:t>wellbeing and</w:t>
      </w:r>
      <w:r w:rsidRPr="000A7C3F">
        <w:rPr>
          <w:rFonts w:ascii="Arial" w:eastAsia="Times New Roman" w:hAnsi="Arial" w:cs="Arial"/>
          <w:kern w:val="0"/>
          <w:lang w:eastAsia="en-GB"/>
        </w:rPr>
        <w:t xml:space="preserve"> creating positive workplace relationships. A healthcare leader </w:t>
      </w:r>
      <w:r w:rsidR="000244A7">
        <w:rPr>
          <w:rFonts w:ascii="Arial" w:eastAsia="Times New Roman" w:hAnsi="Arial" w:cs="Arial"/>
          <w:kern w:val="0"/>
          <w:lang w:eastAsia="en-GB"/>
        </w:rPr>
        <w:t>foster improvement by establishing a workplace culture rooted in mutual respect</w:t>
      </w:r>
      <w:r w:rsidR="00353D6C">
        <w:rPr>
          <w:rFonts w:ascii="Arial" w:eastAsia="Times New Roman" w:hAnsi="Arial" w:cs="Arial"/>
          <w:kern w:val="0"/>
          <w:lang w:eastAsia="en-GB"/>
        </w:rPr>
        <w:t xml:space="preserve"> and</w:t>
      </w:r>
      <w:r w:rsidR="000244A7">
        <w:rPr>
          <w:rFonts w:ascii="Arial" w:eastAsia="Times New Roman" w:hAnsi="Arial" w:cs="Arial"/>
          <w:kern w:val="0"/>
          <w:lang w:eastAsia="en-GB"/>
        </w:rPr>
        <w:t xml:space="preserve"> </w:t>
      </w:r>
      <w:r w:rsidRPr="000A7C3F">
        <w:rPr>
          <w:rFonts w:ascii="Arial" w:eastAsia="Times New Roman" w:hAnsi="Arial" w:cs="Arial"/>
          <w:kern w:val="0"/>
          <w:lang w:eastAsia="en-GB"/>
        </w:rPr>
        <w:t>confident</w:t>
      </w:r>
      <w:r w:rsidR="000244A7">
        <w:rPr>
          <w:rFonts w:ascii="Arial" w:eastAsia="Times New Roman" w:hAnsi="Arial" w:cs="Arial"/>
          <w:kern w:val="0"/>
          <w:lang w:eastAsia="en-GB"/>
        </w:rPr>
        <w:t xml:space="preserve"> shar</w:t>
      </w:r>
      <w:r w:rsidR="00353D6C">
        <w:rPr>
          <w:rFonts w:ascii="Arial" w:eastAsia="Times New Roman" w:hAnsi="Arial" w:cs="Arial"/>
          <w:kern w:val="0"/>
          <w:lang w:eastAsia="en-GB"/>
        </w:rPr>
        <w:t xml:space="preserve">ing </w:t>
      </w:r>
      <w:r w:rsidRPr="000A7C3F">
        <w:rPr>
          <w:rFonts w:ascii="Arial" w:eastAsia="Times New Roman" w:hAnsi="Arial" w:cs="Arial"/>
          <w:kern w:val="0"/>
          <w:lang w:eastAsia="en-GB"/>
        </w:rPr>
        <w:t>new ideas</w:t>
      </w:r>
      <w:r w:rsidR="006A39A4">
        <w:rPr>
          <w:rFonts w:ascii="Arial" w:eastAsia="Times New Roman" w:hAnsi="Arial" w:cs="Arial"/>
          <w:kern w:val="0"/>
          <w:lang w:eastAsia="en-GB"/>
        </w:rPr>
        <w:t xml:space="preserve"> (NHS, 2023).</w:t>
      </w:r>
    </w:p>
    <w:p w14:paraId="63902284" w14:textId="459627D1"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For example, a ward manager who listens to staff concerns and encourages team discussions may improve communication and teamwork. When employees feel valued, they are more likely to contribute innovative ideas that improve patient care.</w:t>
      </w:r>
    </w:p>
    <w:p w14:paraId="2B88FCEB" w14:textId="52F06AEE" w:rsidR="00263A2F" w:rsidRPr="000A7C3F" w:rsidRDefault="002E3500" w:rsidP="00977F4C">
      <w:pPr>
        <w:spacing w:before="100" w:beforeAutospacing="1" w:after="100" w:afterAutospacing="1" w:line="360" w:lineRule="auto"/>
        <w:jc w:val="both"/>
        <w:rPr>
          <w:rFonts w:ascii="Arial" w:eastAsia="Times New Roman" w:hAnsi="Arial" w:cs="Arial"/>
          <w:kern w:val="0"/>
          <w:lang w:eastAsia="en-GB"/>
        </w:rPr>
      </w:pPr>
      <w:r>
        <w:rPr>
          <w:rFonts w:ascii="Arial" w:eastAsia="Times New Roman" w:hAnsi="Arial" w:cs="Arial"/>
          <w:kern w:val="0"/>
          <w:lang w:eastAsia="en-GB"/>
        </w:rPr>
        <w:lastRenderedPageBreak/>
        <w:t>NHS (2023) stated, “</w:t>
      </w:r>
      <w:r w:rsidRPr="000A7C3F">
        <w:rPr>
          <w:rFonts w:ascii="Arial" w:eastAsia="Times New Roman" w:hAnsi="Arial" w:cs="Arial"/>
          <w:kern w:val="0"/>
          <w:lang w:eastAsia="en-GB"/>
        </w:rPr>
        <w:t>leading</w:t>
      </w:r>
      <w:r w:rsidR="00263A2F" w:rsidRPr="000A7C3F">
        <w:rPr>
          <w:rFonts w:ascii="Arial" w:eastAsia="Times New Roman" w:hAnsi="Arial" w:cs="Arial"/>
          <w:kern w:val="0"/>
          <w:lang w:eastAsia="en-GB"/>
        </w:rPr>
        <w:t xml:space="preserve"> with care also reduce workplace stress and burnout</w:t>
      </w:r>
      <w:r>
        <w:rPr>
          <w:rFonts w:ascii="Arial" w:eastAsia="Times New Roman" w:hAnsi="Arial" w:cs="Arial"/>
          <w:kern w:val="0"/>
          <w:lang w:eastAsia="en-GB"/>
        </w:rPr>
        <w:t>”</w:t>
      </w:r>
      <w:r w:rsidR="00263A2F" w:rsidRPr="000A7C3F">
        <w:rPr>
          <w:rFonts w:ascii="Arial" w:eastAsia="Times New Roman" w:hAnsi="Arial" w:cs="Arial"/>
          <w:kern w:val="0"/>
          <w:lang w:eastAsia="en-GB"/>
        </w:rPr>
        <w:t>, which improves staff morale and patient experiences. Compassionate leadership supports both employee wellbeing and service quality</w:t>
      </w:r>
      <w:r w:rsidR="006A39A4">
        <w:rPr>
          <w:rFonts w:ascii="Arial" w:eastAsia="Times New Roman" w:hAnsi="Arial" w:cs="Arial"/>
          <w:kern w:val="0"/>
          <w:lang w:eastAsia="en-GB"/>
        </w:rPr>
        <w:t>.</w:t>
      </w:r>
    </w:p>
    <w:p w14:paraId="415B8A7A" w14:textId="53539542" w:rsidR="00263A2F" w:rsidRPr="000A7C3F" w:rsidRDefault="0097703A" w:rsidP="00977F4C">
      <w:pPr>
        <w:pStyle w:val="Heading3"/>
        <w:jc w:val="both"/>
        <w:rPr>
          <w:rFonts w:eastAsia="Times New Roman"/>
          <w:lang w:eastAsia="en-GB"/>
        </w:rPr>
      </w:pPr>
      <w:bookmarkStart w:id="17" w:name="_Toc236227309"/>
      <w:r>
        <w:rPr>
          <w:rFonts w:eastAsia="Times New Roman"/>
          <w:lang w:eastAsia="en-GB"/>
        </w:rPr>
        <w:t xml:space="preserve">7.3 </w:t>
      </w:r>
      <w:r w:rsidR="00263A2F" w:rsidRPr="000A7C3F">
        <w:rPr>
          <w:rFonts w:eastAsia="Times New Roman"/>
          <w:lang w:eastAsia="en-GB"/>
        </w:rPr>
        <w:t>Reflective Journal Entry</w:t>
      </w:r>
      <w:bookmarkEnd w:id="17"/>
    </w:p>
    <w:p w14:paraId="6FDC529E" w14:textId="195FAE16" w:rsidR="00263A2F" w:rsidRPr="000A7C3F" w:rsidRDefault="00353D6C" w:rsidP="00977F4C">
      <w:pPr>
        <w:spacing w:before="100" w:beforeAutospacing="1" w:after="100" w:afterAutospacing="1" w:line="360" w:lineRule="auto"/>
        <w:jc w:val="both"/>
        <w:rPr>
          <w:rFonts w:ascii="Arial" w:eastAsia="Times New Roman" w:hAnsi="Arial" w:cs="Arial"/>
          <w:kern w:val="0"/>
          <w:lang w:eastAsia="en-GB"/>
        </w:rPr>
      </w:pPr>
      <w:r>
        <w:rPr>
          <w:rFonts w:ascii="Arial" w:eastAsia="Times New Roman" w:hAnsi="Arial" w:cs="Arial"/>
          <w:kern w:val="0"/>
          <w:lang w:eastAsia="en-GB"/>
        </w:rPr>
        <w:t>T</w:t>
      </w:r>
      <w:r w:rsidR="00263A2F" w:rsidRPr="000A7C3F">
        <w:rPr>
          <w:rFonts w:ascii="Arial" w:eastAsia="Times New Roman" w:hAnsi="Arial" w:cs="Arial"/>
          <w:kern w:val="0"/>
          <w:lang w:eastAsia="en-GB"/>
        </w:rPr>
        <w:t xml:space="preserve">his </w:t>
      </w:r>
      <w:r w:rsidR="006432B4" w:rsidRPr="000A7C3F">
        <w:rPr>
          <w:rFonts w:ascii="Arial" w:eastAsia="Times New Roman" w:hAnsi="Arial" w:cs="Arial"/>
          <w:kern w:val="0"/>
          <w:lang w:eastAsia="en-GB"/>
        </w:rPr>
        <w:t>component</w:t>
      </w:r>
      <w:r>
        <w:rPr>
          <w:rFonts w:ascii="Arial" w:eastAsia="Times New Roman" w:hAnsi="Arial" w:cs="Arial"/>
          <w:kern w:val="0"/>
          <w:lang w:eastAsia="en-GB"/>
        </w:rPr>
        <w:t xml:space="preserve"> has given me </w:t>
      </w:r>
      <w:r w:rsidR="00263A2F" w:rsidRPr="000A7C3F">
        <w:rPr>
          <w:rFonts w:ascii="Arial" w:eastAsia="Times New Roman" w:hAnsi="Arial" w:cs="Arial"/>
          <w:kern w:val="0"/>
          <w:lang w:eastAsia="en-GB"/>
        </w:rPr>
        <w:t xml:space="preserve">a greater </w:t>
      </w:r>
      <w:r w:rsidR="006432B4" w:rsidRPr="000A7C3F">
        <w:rPr>
          <w:rFonts w:ascii="Arial" w:eastAsia="Times New Roman" w:hAnsi="Arial" w:cs="Arial"/>
          <w:kern w:val="0"/>
          <w:lang w:eastAsia="en-GB"/>
        </w:rPr>
        <w:t>insight</w:t>
      </w:r>
      <w:r w:rsidR="00263A2F" w:rsidRPr="000A7C3F">
        <w:rPr>
          <w:rFonts w:ascii="Arial" w:eastAsia="Times New Roman" w:hAnsi="Arial" w:cs="Arial"/>
          <w:kern w:val="0"/>
          <w:lang w:eastAsia="en-GB"/>
        </w:rPr>
        <w:t xml:space="preserve"> </w:t>
      </w:r>
      <w:r w:rsidR="006432B4">
        <w:rPr>
          <w:rFonts w:ascii="Arial" w:eastAsia="Times New Roman" w:hAnsi="Arial" w:cs="Arial"/>
          <w:kern w:val="0"/>
          <w:lang w:eastAsia="en-GB"/>
        </w:rPr>
        <w:t>about</w:t>
      </w:r>
      <w:r w:rsidR="00263A2F" w:rsidRPr="000A7C3F">
        <w:rPr>
          <w:rFonts w:ascii="Arial" w:eastAsia="Times New Roman" w:hAnsi="Arial" w:cs="Arial"/>
          <w:kern w:val="0"/>
          <w:lang w:eastAsia="en-GB"/>
        </w:rPr>
        <w:t xml:space="preserve"> creativity and value creation in health and social care. Initially, I believed</w:t>
      </w:r>
      <w:r w:rsidR="006432B4">
        <w:rPr>
          <w:rFonts w:ascii="Arial" w:eastAsia="Times New Roman" w:hAnsi="Arial" w:cs="Arial"/>
          <w:kern w:val="0"/>
          <w:lang w:eastAsia="en-GB"/>
        </w:rPr>
        <w:t xml:space="preserve"> creativity</w:t>
      </w:r>
      <w:r w:rsidR="00263A2F" w:rsidRPr="000A7C3F">
        <w:rPr>
          <w:rFonts w:ascii="Arial" w:eastAsia="Times New Roman" w:hAnsi="Arial" w:cs="Arial"/>
          <w:kern w:val="0"/>
          <w:lang w:eastAsia="en-GB"/>
        </w:rPr>
        <w:t xml:space="preserve"> </w:t>
      </w:r>
      <w:r>
        <w:rPr>
          <w:rFonts w:ascii="Arial" w:eastAsia="Times New Roman" w:hAnsi="Arial" w:cs="Arial"/>
          <w:kern w:val="0"/>
          <w:lang w:eastAsia="en-GB"/>
        </w:rPr>
        <w:t>is</w:t>
      </w:r>
      <w:r w:rsidR="00263A2F" w:rsidRPr="000A7C3F">
        <w:rPr>
          <w:rFonts w:ascii="Arial" w:eastAsia="Times New Roman" w:hAnsi="Arial" w:cs="Arial"/>
          <w:kern w:val="0"/>
          <w:lang w:eastAsia="en-GB"/>
        </w:rPr>
        <w:t xml:space="preserve"> related to artistic activities,</w:t>
      </w:r>
      <w:r>
        <w:rPr>
          <w:rFonts w:ascii="Arial" w:eastAsia="Times New Roman" w:hAnsi="Arial" w:cs="Arial"/>
          <w:kern w:val="0"/>
          <w:lang w:eastAsia="en-GB"/>
        </w:rPr>
        <w:t xml:space="preserve"> </w:t>
      </w:r>
      <w:r w:rsidR="00263A2F" w:rsidRPr="000A7C3F">
        <w:rPr>
          <w:rFonts w:ascii="Arial" w:eastAsia="Times New Roman" w:hAnsi="Arial" w:cs="Arial"/>
          <w:kern w:val="0"/>
          <w:lang w:eastAsia="en-GB"/>
        </w:rPr>
        <w:t>understand</w:t>
      </w:r>
      <w:r w:rsidR="006432B4">
        <w:rPr>
          <w:rFonts w:ascii="Arial" w:eastAsia="Times New Roman" w:hAnsi="Arial" w:cs="Arial"/>
          <w:kern w:val="0"/>
          <w:lang w:eastAsia="en-GB"/>
        </w:rPr>
        <w:t>ing</w:t>
      </w:r>
      <w:r w:rsidR="00263A2F" w:rsidRPr="000A7C3F">
        <w:rPr>
          <w:rFonts w:ascii="Arial" w:eastAsia="Times New Roman" w:hAnsi="Arial" w:cs="Arial"/>
          <w:kern w:val="0"/>
          <w:lang w:eastAsia="en-GB"/>
        </w:rPr>
        <w:t xml:space="preserve"> that creativity involves problem-solving, leadership, and improving healthcare services.</w:t>
      </w:r>
    </w:p>
    <w:p w14:paraId="725A719B" w14:textId="4E8BD9D9"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The discussions about digital innovation and teamwork influenced my thinking</w:t>
      </w:r>
      <w:r w:rsidR="002E3500">
        <w:rPr>
          <w:rFonts w:ascii="Arial" w:eastAsia="Times New Roman" w:hAnsi="Arial" w:cs="Arial"/>
          <w:kern w:val="0"/>
          <w:lang w:eastAsia="en-GB"/>
        </w:rPr>
        <w:t xml:space="preserve"> also</w:t>
      </w:r>
      <w:r w:rsidRPr="000A7C3F">
        <w:rPr>
          <w:rFonts w:ascii="Arial" w:eastAsia="Times New Roman" w:hAnsi="Arial" w:cs="Arial"/>
          <w:kern w:val="0"/>
          <w:lang w:eastAsia="en-GB"/>
        </w:rPr>
        <w:t xml:space="preserve"> </w:t>
      </w:r>
      <w:r w:rsidR="002E3500">
        <w:rPr>
          <w:rFonts w:ascii="Arial" w:eastAsia="Times New Roman" w:hAnsi="Arial" w:cs="Arial"/>
          <w:kern w:val="0"/>
          <w:lang w:eastAsia="en-GB"/>
        </w:rPr>
        <w:t>l</w:t>
      </w:r>
      <w:r w:rsidRPr="000A7C3F">
        <w:rPr>
          <w:rFonts w:ascii="Arial" w:eastAsia="Times New Roman" w:hAnsi="Arial" w:cs="Arial"/>
          <w:kern w:val="0"/>
          <w:lang w:eastAsia="en-GB"/>
        </w:rPr>
        <w:t>earning about virtual wards and wearable technologies showed me how creative ideas can improve patient outcomes and make healthcare more accessible.</w:t>
      </w:r>
    </w:p>
    <w:p w14:paraId="12C52B0B" w14:textId="47D90C69"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The group activities also improved my confidence in sharing ideas and working collaboratively with others. Reflecting on my learning helped me recognise the importance of adaptability and communication within healthcare environments</w:t>
      </w:r>
      <w:r w:rsidR="006A39A4">
        <w:rPr>
          <w:rFonts w:ascii="Arial" w:eastAsia="Times New Roman" w:hAnsi="Arial" w:cs="Arial"/>
          <w:kern w:val="0"/>
          <w:lang w:eastAsia="en-GB"/>
        </w:rPr>
        <w:t xml:space="preserve"> (Gibbs, 1988).</w:t>
      </w:r>
    </w:p>
    <w:p w14:paraId="21233252" w14:textId="7AC14293" w:rsidR="0097703A" w:rsidRPr="00C601B2"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 </w:t>
      </w:r>
    </w:p>
    <w:p w14:paraId="08FBC891" w14:textId="77777777" w:rsidR="00C601B2" w:rsidRDefault="00C601B2" w:rsidP="00977F4C">
      <w:pPr>
        <w:jc w:val="both"/>
        <w:rPr>
          <w:rFonts w:asciiTheme="majorHAnsi" w:eastAsia="Times New Roman" w:hAnsiTheme="majorHAnsi" w:cstheme="majorBidi"/>
          <w:color w:val="0F4761" w:themeColor="accent1" w:themeShade="BF"/>
          <w:sz w:val="32"/>
          <w:szCs w:val="32"/>
          <w:lang w:eastAsia="en-GB"/>
        </w:rPr>
      </w:pPr>
      <w:r>
        <w:rPr>
          <w:rFonts w:eastAsia="Times New Roman"/>
          <w:lang w:eastAsia="en-GB"/>
        </w:rPr>
        <w:br w:type="page"/>
      </w:r>
    </w:p>
    <w:p w14:paraId="71DE55FF" w14:textId="6F4A1B07" w:rsidR="00263A2F" w:rsidRPr="000A7C3F" w:rsidRDefault="00263A2F" w:rsidP="00977F4C">
      <w:pPr>
        <w:pStyle w:val="Heading2"/>
        <w:jc w:val="both"/>
        <w:rPr>
          <w:rFonts w:eastAsia="Times New Roman"/>
          <w:lang w:eastAsia="en-GB"/>
        </w:rPr>
      </w:pPr>
      <w:bookmarkStart w:id="18" w:name="_Toc236227310"/>
      <w:r w:rsidRPr="000A7C3F">
        <w:rPr>
          <w:rFonts w:eastAsia="Times New Roman"/>
          <w:lang w:eastAsia="en-GB"/>
        </w:rPr>
        <w:lastRenderedPageBreak/>
        <w:t>Task 8 – Self-Reflection Journal Entry</w:t>
      </w:r>
      <w:bookmarkEnd w:id="18"/>
    </w:p>
    <w:p w14:paraId="799605B4" w14:textId="57DF6898"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Kolb’s Experiential Learning Cycle (1984)</w:t>
      </w:r>
      <w:r w:rsidR="006432B4">
        <w:rPr>
          <w:rFonts w:ascii="Arial" w:eastAsia="Times New Roman" w:hAnsi="Arial" w:cs="Arial"/>
          <w:kern w:val="0"/>
          <w:lang w:eastAsia="en-GB"/>
        </w:rPr>
        <w:t xml:space="preserve"> was </w:t>
      </w:r>
      <w:r w:rsidR="00DC1591" w:rsidRPr="000A7C3F">
        <w:rPr>
          <w:rFonts w:ascii="Arial" w:eastAsia="Times New Roman" w:hAnsi="Arial" w:cs="Arial"/>
          <w:kern w:val="0"/>
          <w:lang w:eastAsia="en-GB"/>
        </w:rPr>
        <w:t xml:space="preserve">used </w:t>
      </w:r>
      <w:r w:rsidRPr="000A7C3F">
        <w:rPr>
          <w:rFonts w:ascii="Arial" w:eastAsia="Times New Roman" w:hAnsi="Arial" w:cs="Arial"/>
          <w:kern w:val="0"/>
          <w:lang w:eastAsia="en-GB"/>
        </w:rPr>
        <w:t xml:space="preserve">to </w:t>
      </w:r>
      <w:r w:rsidR="006432B4" w:rsidRPr="000A7C3F">
        <w:rPr>
          <w:rFonts w:ascii="Arial" w:eastAsia="Times New Roman" w:hAnsi="Arial" w:cs="Arial"/>
          <w:kern w:val="0"/>
          <w:lang w:eastAsia="en-GB"/>
        </w:rPr>
        <w:t>assess</w:t>
      </w:r>
      <w:r w:rsidRPr="000A7C3F">
        <w:rPr>
          <w:rFonts w:ascii="Arial" w:eastAsia="Times New Roman" w:hAnsi="Arial" w:cs="Arial"/>
          <w:kern w:val="0"/>
          <w:lang w:eastAsia="en-GB"/>
        </w:rPr>
        <w:t xml:space="preserve"> my learning throughout the module. The module improved my </w:t>
      </w:r>
      <w:r w:rsidR="006432B4" w:rsidRPr="000A7C3F">
        <w:rPr>
          <w:rFonts w:ascii="Arial" w:eastAsia="Times New Roman" w:hAnsi="Arial" w:cs="Arial"/>
          <w:kern w:val="0"/>
          <w:lang w:eastAsia="en-GB"/>
        </w:rPr>
        <w:t>perception</w:t>
      </w:r>
      <w:r w:rsidRPr="000A7C3F">
        <w:rPr>
          <w:rFonts w:ascii="Arial" w:eastAsia="Times New Roman" w:hAnsi="Arial" w:cs="Arial"/>
          <w:kern w:val="0"/>
          <w:lang w:eastAsia="en-GB"/>
        </w:rPr>
        <w:t xml:space="preserve"> of creativity, innovation, and value creation within health and social care</w:t>
      </w:r>
      <w:r w:rsidR="00DC1591" w:rsidRPr="000A7C3F">
        <w:rPr>
          <w:rFonts w:ascii="Arial" w:eastAsia="Times New Roman" w:hAnsi="Arial" w:cs="Arial"/>
          <w:kern w:val="0"/>
          <w:lang w:eastAsia="en-GB"/>
        </w:rPr>
        <w:t xml:space="preserve"> setting</w:t>
      </w:r>
    </w:p>
    <w:p w14:paraId="0B65C427" w14:textId="7C797DFB" w:rsidR="00263A2F" w:rsidRPr="000A7C3F" w:rsidRDefault="00263A2F" w:rsidP="00A6322E">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One activity that changed my </w:t>
      </w:r>
      <w:r w:rsidR="00DF73A8" w:rsidRPr="000A7C3F">
        <w:rPr>
          <w:rFonts w:ascii="Arial" w:eastAsia="Times New Roman" w:hAnsi="Arial" w:cs="Arial"/>
          <w:kern w:val="0"/>
          <w:lang w:eastAsia="en-GB"/>
        </w:rPr>
        <w:t>viewpoint</w:t>
      </w:r>
      <w:r w:rsidRPr="000A7C3F">
        <w:rPr>
          <w:rFonts w:ascii="Arial" w:eastAsia="Times New Roman" w:hAnsi="Arial" w:cs="Arial"/>
          <w:kern w:val="0"/>
          <w:lang w:eastAsia="en-GB"/>
        </w:rPr>
        <w:t xml:space="preserve"> was the </w:t>
      </w:r>
      <w:r w:rsidR="00DF73A8">
        <w:rPr>
          <w:rFonts w:ascii="Arial" w:eastAsia="Times New Roman" w:hAnsi="Arial" w:cs="Arial"/>
          <w:kern w:val="0"/>
          <w:lang w:eastAsia="en-GB"/>
        </w:rPr>
        <w:t xml:space="preserve">class </w:t>
      </w:r>
      <w:r w:rsidR="00DF73A8" w:rsidRPr="000A7C3F">
        <w:rPr>
          <w:rFonts w:ascii="Arial" w:eastAsia="Times New Roman" w:hAnsi="Arial" w:cs="Arial"/>
          <w:kern w:val="0"/>
          <w:lang w:eastAsia="en-GB"/>
        </w:rPr>
        <w:t>grouping</w:t>
      </w:r>
      <w:r w:rsidRPr="000A7C3F">
        <w:rPr>
          <w:rFonts w:ascii="Arial" w:eastAsia="Times New Roman" w:hAnsi="Arial" w:cs="Arial"/>
          <w:kern w:val="0"/>
          <w:lang w:eastAsia="en-GB"/>
        </w:rPr>
        <w:t xml:space="preserve"> </w:t>
      </w:r>
      <w:r w:rsidR="00DF73A8" w:rsidRPr="000A7C3F">
        <w:rPr>
          <w:rFonts w:ascii="Arial" w:eastAsia="Times New Roman" w:hAnsi="Arial" w:cs="Arial"/>
          <w:kern w:val="0"/>
          <w:lang w:eastAsia="en-GB"/>
        </w:rPr>
        <w:t>conversation</w:t>
      </w:r>
      <w:r w:rsidRPr="000A7C3F">
        <w:rPr>
          <w:rFonts w:ascii="Arial" w:eastAsia="Times New Roman" w:hAnsi="Arial" w:cs="Arial"/>
          <w:kern w:val="0"/>
          <w:lang w:eastAsia="en-GB"/>
        </w:rPr>
        <w:t xml:space="preserve"> on convergent and divergent. Before the session, I viewed innovation mainly as technology</w:t>
      </w:r>
      <w:r w:rsidR="00781871" w:rsidRPr="000A7C3F">
        <w:rPr>
          <w:rFonts w:ascii="Arial" w:eastAsia="Times New Roman" w:hAnsi="Arial" w:cs="Arial"/>
          <w:kern w:val="0"/>
          <w:lang w:eastAsia="en-GB"/>
        </w:rPr>
        <w:t>-</w:t>
      </w:r>
      <w:r w:rsidRPr="000A7C3F">
        <w:rPr>
          <w:rFonts w:ascii="Arial" w:eastAsia="Times New Roman" w:hAnsi="Arial" w:cs="Arial"/>
          <w:kern w:val="0"/>
          <w:lang w:eastAsia="en-GB"/>
        </w:rPr>
        <w:t>based change.</w:t>
      </w:r>
      <w:r w:rsidR="002E3500">
        <w:rPr>
          <w:rFonts w:ascii="Arial" w:eastAsia="Times New Roman" w:hAnsi="Arial" w:cs="Arial"/>
          <w:kern w:val="0"/>
          <w:lang w:eastAsia="en-GB"/>
        </w:rPr>
        <w:t xml:space="preserve"> </w:t>
      </w:r>
      <w:r w:rsidRPr="000A7C3F">
        <w:rPr>
          <w:rFonts w:ascii="Arial" w:eastAsia="Times New Roman" w:hAnsi="Arial" w:cs="Arial"/>
          <w:kern w:val="0"/>
          <w:lang w:eastAsia="en-GB"/>
        </w:rPr>
        <w:t>However, I</w:t>
      </w:r>
      <w:r w:rsidR="00A6322E">
        <w:rPr>
          <w:rFonts w:ascii="Arial" w:eastAsia="Times New Roman" w:hAnsi="Arial" w:cs="Arial"/>
          <w:kern w:val="0"/>
          <w:lang w:eastAsia="en-GB"/>
        </w:rPr>
        <w:t xml:space="preserve"> </w:t>
      </w:r>
      <w:r w:rsidRPr="000A7C3F">
        <w:rPr>
          <w:rFonts w:ascii="Arial" w:eastAsia="Times New Roman" w:hAnsi="Arial" w:cs="Arial"/>
          <w:kern w:val="0"/>
          <w:lang w:eastAsia="en-GB"/>
        </w:rPr>
        <w:t>now understand that creativity also involves communication, teamwork, and problem-solving.</w:t>
      </w:r>
    </w:p>
    <w:p w14:paraId="5A22C616" w14:textId="170912EF" w:rsidR="00263A2F" w:rsidRPr="000A7C3F" w:rsidRDefault="00263A2F" w:rsidP="00977F4C">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The case study on virtual </w:t>
      </w:r>
      <w:r w:rsidR="00781871" w:rsidRPr="000A7C3F">
        <w:rPr>
          <w:rFonts w:ascii="Arial" w:eastAsia="Times New Roman" w:hAnsi="Arial" w:cs="Arial"/>
          <w:kern w:val="0"/>
          <w:lang w:eastAsia="en-GB"/>
        </w:rPr>
        <w:t xml:space="preserve">wards has </w:t>
      </w:r>
      <w:r w:rsidRPr="000A7C3F">
        <w:rPr>
          <w:rFonts w:ascii="Arial" w:eastAsia="Times New Roman" w:hAnsi="Arial" w:cs="Arial"/>
          <w:kern w:val="0"/>
          <w:lang w:eastAsia="en-GB"/>
        </w:rPr>
        <w:t xml:space="preserve">helped me recognise how </w:t>
      </w:r>
      <w:r w:rsidR="00781871" w:rsidRPr="000A7C3F">
        <w:rPr>
          <w:rFonts w:ascii="Arial" w:eastAsia="Times New Roman" w:hAnsi="Arial" w:cs="Arial"/>
          <w:kern w:val="0"/>
          <w:lang w:eastAsia="en-GB"/>
        </w:rPr>
        <w:t>modernisation</w:t>
      </w:r>
      <w:r w:rsidRPr="000A7C3F">
        <w:rPr>
          <w:rFonts w:ascii="Arial" w:eastAsia="Times New Roman" w:hAnsi="Arial" w:cs="Arial"/>
          <w:kern w:val="0"/>
          <w:lang w:eastAsia="en-GB"/>
        </w:rPr>
        <w:t xml:space="preserve"> can improve patient care and </w:t>
      </w:r>
      <w:r w:rsidR="00781871" w:rsidRPr="000A7C3F">
        <w:rPr>
          <w:rFonts w:ascii="Arial" w:eastAsia="Times New Roman" w:hAnsi="Arial" w:cs="Arial"/>
          <w:kern w:val="0"/>
          <w:lang w:eastAsia="en-GB"/>
        </w:rPr>
        <w:t>cut</w:t>
      </w:r>
      <w:r w:rsidRPr="000A7C3F">
        <w:rPr>
          <w:rFonts w:ascii="Arial" w:eastAsia="Times New Roman" w:hAnsi="Arial" w:cs="Arial"/>
          <w:kern w:val="0"/>
          <w:lang w:eastAsia="en-GB"/>
        </w:rPr>
        <w:t xml:space="preserve"> pressure on healthcare services. </w:t>
      </w:r>
      <w:r w:rsidR="00F95280" w:rsidRPr="000A7C3F">
        <w:rPr>
          <w:rFonts w:ascii="Arial" w:eastAsia="Times New Roman" w:hAnsi="Arial" w:cs="Arial"/>
          <w:kern w:val="0"/>
          <w:lang w:eastAsia="en-GB"/>
        </w:rPr>
        <w:t>Furthermore</w:t>
      </w:r>
      <w:r w:rsidR="00781871" w:rsidRPr="000A7C3F">
        <w:rPr>
          <w:rFonts w:ascii="Arial" w:eastAsia="Times New Roman" w:hAnsi="Arial" w:cs="Arial"/>
          <w:kern w:val="0"/>
          <w:lang w:eastAsia="en-GB"/>
        </w:rPr>
        <w:t xml:space="preserve">, </w:t>
      </w:r>
      <w:r w:rsidR="00F95280" w:rsidRPr="000A7C3F">
        <w:rPr>
          <w:rFonts w:ascii="Arial" w:eastAsia="Times New Roman" w:hAnsi="Arial" w:cs="Arial"/>
          <w:kern w:val="0"/>
          <w:lang w:eastAsia="en-GB"/>
        </w:rPr>
        <w:t xml:space="preserve">I realised that staff wellbeing and </w:t>
      </w:r>
      <w:r w:rsidRPr="000A7C3F">
        <w:rPr>
          <w:rFonts w:ascii="Arial" w:eastAsia="Times New Roman" w:hAnsi="Arial" w:cs="Arial"/>
          <w:kern w:val="0"/>
          <w:lang w:eastAsia="en-GB"/>
        </w:rPr>
        <w:t xml:space="preserve">leadership are important </w:t>
      </w:r>
      <w:r w:rsidR="00F95280" w:rsidRPr="000A7C3F">
        <w:rPr>
          <w:rFonts w:ascii="Arial" w:eastAsia="Times New Roman" w:hAnsi="Arial" w:cs="Arial"/>
          <w:kern w:val="0"/>
          <w:lang w:eastAsia="en-GB"/>
        </w:rPr>
        <w:t>influences</w:t>
      </w:r>
      <w:r w:rsidRPr="000A7C3F">
        <w:rPr>
          <w:rFonts w:ascii="Arial" w:eastAsia="Times New Roman" w:hAnsi="Arial" w:cs="Arial"/>
          <w:kern w:val="0"/>
          <w:lang w:eastAsia="en-GB"/>
        </w:rPr>
        <w:t xml:space="preserve"> in </w:t>
      </w:r>
      <w:r w:rsidR="008D12C5" w:rsidRPr="000A7C3F">
        <w:rPr>
          <w:rFonts w:ascii="Arial" w:eastAsia="Times New Roman" w:hAnsi="Arial" w:cs="Arial"/>
          <w:kern w:val="0"/>
          <w:lang w:eastAsia="en-GB"/>
        </w:rPr>
        <w:t xml:space="preserve">a </w:t>
      </w:r>
      <w:r w:rsidRPr="000A7C3F">
        <w:rPr>
          <w:rFonts w:ascii="Arial" w:eastAsia="Times New Roman" w:hAnsi="Arial" w:cs="Arial"/>
          <w:kern w:val="0"/>
          <w:lang w:eastAsia="en-GB"/>
        </w:rPr>
        <w:t>successful innovation.</w:t>
      </w:r>
    </w:p>
    <w:p w14:paraId="0316237F" w14:textId="3A9B2B4B" w:rsidR="00263A2F" w:rsidRPr="000A7C3F" w:rsidRDefault="00781871" w:rsidP="002E3500">
      <w:pPr>
        <w:spacing w:before="100" w:beforeAutospacing="1" w:after="100" w:afterAutospacing="1" w:line="360" w:lineRule="auto"/>
        <w:jc w:val="both"/>
        <w:rPr>
          <w:rFonts w:ascii="Arial" w:eastAsia="Times New Roman" w:hAnsi="Arial" w:cs="Arial"/>
          <w:kern w:val="0"/>
          <w:lang w:eastAsia="en-GB"/>
        </w:rPr>
      </w:pPr>
      <w:r w:rsidRPr="000A7C3F">
        <w:rPr>
          <w:rFonts w:ascii="Arial" w:eastAsia="Times New Roman" w:hAnsi="Arial" w:cs="Arial"/>
          <w:kern w:val="0"/>
          <w:lang w:eastAsia="en-GB"/>
        </w:rPr>
        <w:t xml:space="preserve">In </w:t>
      </w:r>
      <w:r w:rsidR="00263A2F" w:rsidRPr="000A7C3F">
        <w:rPr>
          <w:rFonts w:ascii="Arial" w:eastAsia="Times New Roman" w:hAnsi="Arial" w:cs="Arial"/>
          <w:kern w:val="0"/>
          <w:lang w:eastAsia="en-GB"/>
        </w:rPr>
        <w:t>future placement roles, I will apply creative thinking by remaining open to new ideas and supporting collaborative teamwork. Kolb (1984) explains that learning develops through reflection on experience, which has helped me become more aware of my professional strengths and areas for improvement.</w:t>
      </w:r>
    </w:p>
    <w:p w14:paraId="2D12712F" w14:textId="77777777" w:rsidR="00DC1591" w:rsidRPr="000A7C3F" w:rsidRDefault="00DC1591" w:rsidP="000A7C3F">
      <w:pPr>
        <w:spacing w:after="0" w:line="360" w:lineRule="auto"/>
        <w:rPr>
          <w:rFonts w:ascii="Arial" w:eastAsia="Times New Roman" w:hAnsi="Arial" w:cs="Arial"/>
          <w:kern w:val="0"/>
          <w:lang w:eastAsia="en-GB"/>
        </w:rPr>
      </w:pPr>
    </w:p>
    <w:p w14:paraId="3CEA14B3" w14:textId="77777777" w:rsidR="00C601B2" w:rsidRDefault="00C601B2">
      <w:pPr>
        <w:rPr>
          <w:rFonts w:ascii="Arial" w:eastAsia="Times New Roman" w:hAnsi="Arial" w:cs="Arial"/>
          <w:b/>
          <w:bCs/>
          <w:kern w:val="36"/>
          <w:lang w:eastAsia="en-GB"/>
        </w:rPr>
      </w:pPr>
      <w:r>
        <w:rPr>
          <w:rFonts w:ascii="Arial" w:eastAsia="Times New Roman" w:hAnsi="Arial" w:cs="Arial"/>
          <w:b/>
          <w:bCs/>
          <w:kern w:val="36"/>
          <w:lang w:eastAsia="en-GB"/>
        </w:rPr>
        <w:br w:type="page"/>
      </w:r>
    </w:p>
    <w:p w14:paraId="0B35D344" w14:textId="3E4A213E" w:rsidR="00263A2F" w:rsidRPr="000A7C3F" w:rsidRDefault="00263A2F" w:rsidP="00C601B2">
      <w:pPr>
        <w:pStyle w:val="Heading1"/>
        <w:rPr>
          <w:rFonts w:eastAsia="Times New Roman"/>
          <w:lang w:eastAsia="en-GB"/>
        </w:rPr>
      </w:pPr>
      <w:bookmarkStart w:id="19" w:name="_Toc236227311"/>
      <w:r w:rsidRPr="000A7C3F">
        <w:rPr>
          <w:rFonts w:eastAsia="Times New Roman"/>
          <w:lang w:eastAsia="en-GB"/>
        </w:rPr>
        <w:lastRenderedPageBreak/>
        <w:t>Reference List</w:t>
      </w:r>
      <w:bookmarkEnd w:id="19"/>
    </w:p>
    <w:p w14:paraId="2AF69822" w14:textId="5C52BF29" w:rsidR="00263A2F" w:rsidRPr="000A7C3F" w:rsidRDefault="00263A2F" w:rsidP="000A7C3F">
      <w:pPr>
        <w:spacing w:before="100" w:beforeAutospacing="1" w:after="100" w:afterAutospacing="1" w:line="360" w:lineRule="auto"/>
        <w:rPr>
          <w:rFonts w:ascii="Arial" w:eastAsia="Times New Roman" w:hAnsi="Arial" w:cs="Arial"/>
          <w:kern w:val="0"/>
          <w:lang w:eastAsia="en-GB"/>
        </w:rPr>
      </w:pPr>
      <w:r w:rsidRPr="000A7C3F">
        <w:rPr>
          <w:rFonts w:ascii="Arial" w:eastAsia="Times New Roman" w:hAnsi="Arial" w:cs="Arial"/>
          <w:kern w:val="0"/>
          <w:lang w:eastAsia="en-GB"/>
        </w:rPr>
        <w:t>Amabile, T. (</w:t>
      </w:r>
      <w:r w:rsidR="00374EA6">
        <w:rPr>
          <w:rFonts w:ascii="Arial" w:eastAsia="Times New Roman" w:hAnsi="Arial" w:cs="Arial"/>
          <w:kern w:val="0"/>
          <w:lang w:eastAsia="en-GB"/>
        </w:rPr>
        <w:t>1996</w:t>
      </w:r>
      <w:r w:rsidRPr="000A7C3F">
        <w:rPr>
          <w:rFonts w:ascii="Arial" w:eastAsia="Times New Roman" w:hAnsi="Arial" w:cs="Arial"/>
          <w:kern w:val="0"/>
          <w:lang w:eastAsia="en-GB"/>
        </w:rPr>
        <w:t xml:space="preserve">) </w:t>
      </w:r>
      <w:r w:rsidRPr="000A7C3F">
        <w:rPr>
          <w:rFonts w:ascii="Arial" w:eastAsia="Times New Roman" w:hAnsi="Arial" w:cs="Arial"/>
          <w:i/>
          <w:iCs/>
          <w:kern w:val="0"/>
          <w:lang w:eastAsia="en-GB"/>
        </w:rPr>
        <w:t>Creativity, innovation and leadership in organisations</w:t>
      </w:r>
      <w:r w:rsidRPr="000A7C3F">
        <w:rPr>
          <w:rFonts w:ascii="Arial" w:eastAsia="Times New Roman" w:hAnsi="Arial" w:cs="Arial"/>
          <w:kern w:val="0"/>
          <w:lang w:eastAsia="en-GB"/>
        </w:rPr>
        <w:t>. London: Routledge.</w:t>
      </w:r>
    </w:p>
    <w:p w14:paraId="51372306" w14:textId="7E86F8DF" w:rsidR="00263A2F" w:rsidRPr="000A7C3F" w:rsidRDefault="00263A2F" w:rsidP="000A7C3F">
      <w:pPr>
        <w:spacing w:before="100" w:beforeAutospacing="1" w:after="100" w:afterAutospacing="1" w:line="360" w:lineRule="auto"/>
        <w:rPr>
          <w:rFonts w:ascii="Arial" w:eastAsia="Times New Roman" w:hAnsi="Arial" w:cs="Arial"/>
          <w:kern w:val="0"/>
          <w:lang w:eastAsia="en-GB"/>
        </w:rPr>
      </w:pPr>
      <w:r w:rsidRPr="000A7C3F">
        <w:rPr>
          <w:rFonts w:ascii="Arial" w:eastAsia="Times New Roman" w:hAnsi="Arial" w:cs="Arial"/>
          <w:kern w:val="0"/>
          <w:lang w:eastAsia="en-GB"/>
        </w:rPr>
        <w:t>Bass, B. and Avolio, B. (</w:t>
      </w:r>
      <w:r w:rsidR="00374EA6">
        <w:rPr>
          <w:rFonts w:ascii="Arial" w:eastAsia="Times New Roman" w:hAnsi="Arial" w:cs="Arial"/>
          <w:kern w:val="0"/>
          <w:lang w:eastAsia="en-GB"/>
        </w:rPr>
        <w:t>1994)</w:t>
      </w:r>
      <w:r w:rsidRPr="000A7C3F">
        <w:rPr>
          <w:rFonts w:ascii="Arial" w:eastAsia="Times New Roman" w:hAnsi="Arial" w:cs="Arial"/>
          <w:kern w:val="0"/>
          <w:lang w:eastAsia="en-GB"/>
        </w:rPr>
        <w:t xml:space="preserve"> </w:t>
      </w:r>
      <w:r w:rsidRPr="000A7C3F">
        <w:rPr>
          <w:rFonts w:ascii="Arial" w:eastAsia="Times New Roman" w:hAnsi="Arial" w:cs="Arial"/>
          <w:i/>
          <w:iCs/>
          <w:kern w:val="0"/>
          <w:lang w:eastAsia="en-GB"/>
        </w:rPr>
        <w:t>Developing transformational leadership in healthcare organisations</w:t>
      </w:r>
      <w:r w:rsidRPr="000A7C3F">
        <w:rPr>
          <w:rFonts w:ascii="Arial" w:eastAsia="Times New Roman" w:hAnsi="Arial" w:cs="Arial"/>
          <w:kern w:val="0"/>
          <w:lang w:eastAsia="en-GB"/>
        </w:rPr>
        <w:t>. London: Sage.</w:t>
      </w:r>
    </w:p>
    <w:p w14:paraId="10BDDB10" w14:textId="17B63344" w:rsidR="00972968" w:rsidRPr="00972968" w:rsidRDefault="00972968" w:rsidP="00972968">
      <w:pPr>
        <w:pStyle w:val="pdq2pgselectionanchorcontainer"/>
        <w:rPr>
          <w:rFonts w:ascii="Arial" w:hAnsi="Arial" w:cs="Arial"/>
        </w:rPr>
      </w:pPr>
      <w:r w:rsidRPr="00972968">
        <w:rPr>
          <w:rFonts w:ascii="Arial" w:hAnsi="Arial" w:cs="Arial"/>
        </w:rPr>
        <w:t xml:space="preserve">Burnes, B. (2017) ‘Kurt Lewin and the Harwood studies: The foundations of OD’, </w:t>
      </w:r>
      <w:r w:rsidRPr="00972968">
        <w:rPr>
          <w:rStyle w:val="Emphasis"/>
          <w:rFonts w:ascii="Arial" w:hAnsi="Arial" w:cs="Arial"/>
        </w:rPr>
        <w:t>Journal of Applied Behavioural Science</w:t>
      </w:r>
      <w:r w:rsidRPr="00972968">
        <w:rPr>
          <w:rFonts w:ascii="Arial" w:hAnsi="Arial" w:cs="Arial"/>
        </w:rPr>
        <w:t>, 53(3), pp. 213–231.</w:t>
      </w:r>
    </w:p>
    <w:p w14:paraId="7597F271" w14:textId="5E3FA534" w:rsidR="00374EA6" w:rsidRPr="000A7C3F" w:rsidRDefault="00374EA6" w:rsidP="000A7C3F">
      <w:pPr>
        <w:spacing w:before="100" w:beforeAutospacing="1" w:after="100" w:afterAutospacing="1" w:line="360" w:lineRule="auto"/>
        <w:rPr>
          <w:rFonts w:ascii="Arial" w:eastAsia="Times New Roman" w:hAnsi="Arial" w:cs="Arial"/>
          <w:kern w:val="0"/>
          <w:lang w:eastAsia="en-GB"/>
        </w:rPr>
      </w:pPr>
      <w:r w:rsidRPr="00374EA6">
        <w:rPr>
          <w:rFonts w:ascii="Arial" w:hAnsi="Arial" w:cs="Arial"/>
        </w:rPr>
        <w:t xml:space="preserve">Cropley, D.H. (2021) </w:t>
      </w:r>
      <w:r w:rsidRPr="00374EA6">
        <w:rPr>
          <w:rStyle w:val="Emphasis"/>
          <w:rFonts w:ascii="Arial" w:hAnsi="Arial" w:cs="Arial"/>
        </w:rPr>
        <w:t>Creativity: A Very Short Introduction</w:t>
      </w:r>
      <w:r w:rsidRPr="00374EA6">
        <w:rPr>
          <w:rFonts w:ascii="Arial" w:hAnsi="Arial" w:cs="Arial"/>
        </w:rPr>
        <w:t>. Oxford: Oxford University Press.</w:t>
      </w:r>
    </w:p>
    <w:p w14:paraId="254912C6" w14:textId="574963C2" w:rsidR="003830BF" w:rsidRPr="000A7C3F" w:rsidRDefault="00263A2F" w:rsidP="000A7C3F">
      <w:pPr>
        <w:spacing w:before="100" w:beforeAutospacing="1" w:after="100" w:afterAutospacing="1" w:line="360" w:lineRule="auto"/>
        <w:rPr>
          <w:rFonts w:ascii="Arial" w:eastAsia="Times New Roman" w:hAnsi="Arial" w:cs="Arial"/>
          <w:kern w:val="0"/>
          <w:lang w:eastAsia="en-GB"/>
        </w:rPr>
      </w:pPr>
      <w:r w:rsidRPr="000A7C3F">
        <w:rPr>
          <w:rFonts w:ascii="Arial" w:eastAsia="Times New Roman" w:hAnsi="Arial" w:cs="Arial"/>
          <w:kern w:val="0"/>
          <w:lang w:eastAsia="en-GB"/>
        </w:rPr>
        <w:t>Davis, F. (</w:t>
      </w:r>
      <w:r w:rsidR="003830BF">
        <w:rPr>
          <w:rFonts w:ascii="Arial" w:eastAsia="Times New Roman" w:hAnsi="Arial" w:cs="Arial"/>
          <w:kern w:val="0"/>
          <w:lang w:eastAsia="en-GB"/>
        </w:rPr>
        <w:t>1989)</w:t>
      </w:r>
      <w:r w:rsidRPr="000A7C3F">
        <w:rPr>
          <w:rFonts w:ascii="Arial" w:eastAsia="Times New Roman" w:hAnsi="Arial" w:cs="Arial"/>
          <w:kern w:val="0"/>
          <w:lang w:eastAsia="en-GB"/>
        </w:rPr>
        <w:t xml:space="preserve"> </w:t>
      </w:r>
      <w:r w:rsidRPr="000A7C3F">
        <w:rPr>
          <w:rFonts w:ascii="Arial" w:eastAsia="Times New Roman" w:hAnsi="Arial" w:cs="Arial"/>
          <w:i/>
          <w:iCs/>
          <w:kern w:val="0"/>
          <w:lang w:eastAsia="en-GB"/>
        </w:rPr>
        <w:t>Technology acceptance and digital healthcare innovation</w:t>
      </w:r>
      <w:r w:rsidRPr="000A7C3F">
        <w:rPr>
          <w:rFonts w:ascii="Arial" w:eastAsia="Times New Roman" w:hAnsi="Arial" w:cs="Arial"/>
          <w:kern w:val="0"/>
          <w:lang w:eastAsia="en-GB"/>
        </w:rPr>
        <w:t>. Oxford:</w:t>
      </w:r>
    </w:p>
    <w:p w14:paraId="5A01AE67" w14:textId="3A0D9965" w:rsidR="00263A2F" w:rsidRPr="000A7C3F" w:rsidRDefault="00263A2F" w:rsidP="000A7C3F">
      <w:pPr>
        <w:spacing w:before="100" w:beforeAutospacing="1" w:after="100" w:afterAutospacing="1" w:line="360" w:lineRule="auto"/>
        <w:rPr>
          <w:rFonts w:ascii="Arial" w:eastAsia="Times New Roman" w:hAnsi="Arial" w:cs="Arial"/>
          <w:kern w:val="0"/>
          <w:lang w:eastAsia="en-GB"/>
        </w:rPr>
      </w:pPr>
      <w:r w:rsidRPr="000A7C3F">
        <w:rPr>
          <w:rFonts w:ascii="Arial" w:eastAsia="Times New Roman" w:hAnsi="Arial" w:cs="Arial"/>
          <w:kern w:val="0"/>
          <w:lang w:eastAsia="en-GB"/>
        </w:rPr>
        <w:t>Gibbs, G. (</w:t>
      </w:r>
      <w:r w:rsidR="00B01A21">
        <w:rPr>
          <w:rFonts w:ascii="Arial" w:eastAsia="Times New Roman" w:hAnsi="Arial" w:cs="Arial"/>
          <w:kern w:val="0"/>
          <w:lang w:eastAsia="en-GB"/>
        </w:rPr>
        <w:t>1988</w:t>
      </w:r>
      <w:r w:rsidRPr="000A7C3F">
        <w:rPr>
          <w:rFonts w:ascii="Arial" w:eastAsia="Times New Roman" w:hAnsi="Arial" w:cs="Arial"/>
          <w:kern w:val="0"/>
          <w:lang w:eastAsia="en-GB"/>
        </w:rPr>
        <w:t xml:space="preserve">) </w:t>
      </w:r>
      <w:r w:rsidRPr="000A7C3F">
        <w:rPr>
          <w:rFonts w:ascii="Arial" w:eastAsia="Times New Roman" w:hAnsi="Arial" w:cs="Arial"/>
          <w:i/>
          <w:iCs/>
          <w:kern w:val="0"/>
          <w:lang w:eastAsia="en-GB"/>
        </w:rPr>
        <w:t>Reflective learning in professional practice</w:t>
      </w:r>
      <w:r w:rsidRPr="000A7C3F">
        <w:rPr>
          <w:rFonts w:ascii="Arial" w:eastAsia="Times New Roman" w:hAnsi="Arial" w:cs="Arial"/>
          <w:kern w:val="0"/>
          <w:lang w:eastAsia="en-GB"/>
        </w:rPr>
        <w:t>. London: Sage.</w:t>
      </w:r>
    </w:p>
    <w:p w14:paraId="179DAA2C" w14:textId="737FE6FA" w:rsidR="00781871" w:rsidRPr="000A7C3F" w:rsidRDefault="00781871" w:rsidP="000A7C3F">
      <w:pPr>
        <w:pStyle w:val="pdq2pgselectionanchorcontainer"/>
        <w:spacing w:line="360" w:lineRule="auto"/>
        <w:rPr>
          <w:rFonts w:ascii="Arial" w:hAnsi="Arial" w:cs="Arial"/>
        </w:rPr>
      </w:pPr>
      <w:r w:rsidRPr="000A7C3F">
        <w:rPr>
          <w:rStyle w:val="Strong"/>
          <w:rFonts w:ascii="Arial" w:hAnsi="Arial" w:cs="Arial"/>
          <w:b w:val="0"/>
          <w:bCs w:val="0"/>
        </w:rPr>
        <w:t xml:space="preserve">Hall, L.H., Johnson, J., Watt, I., </w:t>
      </w:r>
      <w:proofErr w:type="spellStart"/>
      <w:r w:rsidRPr="000A7C3F">
        <w:rPr>
          <w:rStyle w:val="Strong"/>
          <w:rFonts w:ascii="Arial" w:hAnsi="Arial" w:cs="Arial"/>
          <w:b w:val="0"/>
          <w:bCs w:val="0"/>
        </w:rPr>
        <w:t>Tsipa</w:t>
      </w:r>
      <w:proofErr w:type="spellEnd"/>
      <w:r w:rsidRPr="000A7C3F">
        <w:rPr>
          <w:rStyle w:val="Strong"/>
          <w:rFonts w:ascii="Arial" w:hAnsi="Arial" w:cs="Arial"/>
          <w:b w:val="0"/>
          <w:bCs w:val="0"/>
        </w:rPr>
        <w:t>, A. and O’Connor, D.B. (2016)</w:t>
      </w:r>
      <w:r w:rsidRPr="000A7C3F">
        <w:rPr>
          <w:rFonts w:ascii="Arial" w:hAnsi="Arial" w:cs="Arial"/>
        </w:rPr>
        <w:t xml:space="preserve"> ‘Healthcare staff wellbeing, burnout, and patient safety: A systematic review’, </w:t>
      </w:r>
      <w:r w:rsidRPr="000A7C3F">
        <w:rPr>
          <w:rStyle w:val="Emphasis"/>
          <w:rFonts w:ascii="Arial" w:hAnsi="Arial" w:cs="Arial"/>
        </w:rPr>
        <w:t>BMJ Open</w:t>
      </w:r>
      <w:r w:rsidRPr="000A7C3F">
        <w:rPr>
          <w:rFonts w:ascii="Arial" w:hAnsi="Arial" w:cs="Arial"/>
        </w:rPr>
        <w:t xml:space="preserve">, 6(3), e011168. Available at: </w:t>
      </w:r>
      <w:hyperlink r:id="rId9" w:tgtFrame="_blank" w:history="1">
        <w:r w:rsidRPr="000A7C3F">
          <w:rPr>
            <w:rStyle w:val="Hyperlink"/>
            <w:rFonts w:ascii="Arial" w:hAnsi="Arial" w:cs="Arial"/>
          </w:rPr>
          <w:t>BMJ Open article – Healthcare staff wellbeing, burnout, and patient safety</w:t>
        </w:r>
      </w:hyperlink>
      <w:r w:rsidRPr="000A7C3F">
        <w:rPr>
          <w:rFonts w:ascii="Arial" w:hAnsi="Arial" w:cs="Arial"/>
        </w:rPr>
        <w:t xml:space="preserve"> (Accessed: 20 July 2026).</w:t>
      </w:r>
    </w:p>
    <w:p w14:paraId="64595D5C" w14:textId="3D341C5F" w:rsidR="00263A2F" w:rsidRPr="000A7C3F" w:rsidRDefault="001F413E" w:rsidP="000A7C3F">
      <w:pPr>
        <w:spacing w:before="100" w:beforeAutospacing="1" w:after="100" w:afterAutospacing="1" w:line="360" w:lineRule="auto"/>
        <w:rPr>
          <w:rFonts w:ascii="Arial" w:eastAsia="Times New Roman" w:hAnsi="Arial" w:cs="Arial"/>
          <w:kern w:val="0"/>
          <w:lang w:eastAsia="en-GB"/>
        </w:rPr>
      </w:pPr>
      <w:r>
        <w:t xml:space="preserve">Kolb, D.A. (1984) </w:t>
      </w:r>
      <w:r>
        <w:rPr>
          <w:rStyle w:val="Emphasis"/>
        </w:rPr>
        <w:t>Experiential Learning: Experience as the Source of Learning and Development</w:t>
      </w:r>
      <w:r>
        <w:t xml:space="preserve">. Englewood Cliffs, NJ: Prentice-Hall. </w:t>
      </w:r>
    </w:p>
    <w:p w14:paraId="535F78A0" w14:textId="77777777" w:rsidR="00263A2F" w:rsidRPr="000A7C3F" w:rsidRDefault="00263A2F" w:rsidP="000A7C3F">
      <w:pPr>
        <w:spacing w:before="100" w:beforeAutospacing="1" w:after="100" w:afterAutospacing="1" w:line="360" w:lineRule="auto"/>
        <w:rPr>
          <w:rFonts w:ascii="Arial" w:eastAsia="Times New Roman" w:hAnsi="Arial" w:cs="Arial"/>
          <w:kern w:val="0"/>
          <w:lang w:eastAsia="en-GB"/>
        </w:rPr>
      </w:pPr>
      <w:r w:rsidRPr="000A7C3F">
        <w:rPr>
          <w:rFonts w:ascii="Arial" w:eastAsia="Times New Roman" w:hAnsi="Arial" w:cs="Arial"/>
          <w:kern w:val="0"/>
          <w:lang w:eastAsia="en-GB"/>
        </w:rPr>
        <w:t xml:space="preserve">Maslach, C. and Leiter, M. (2021) </w:t>
      </w:r>
      <w:r w:rsidRPr="000A7C3F">
        <w:rPr>
          <w:rFonts w:ascii="Arial" w:eastAsia="Times New Roman" w:hAnsi="Arial" w:cs="Arial"/>
          <w:i/>
          <w:iCs/>
          <w:kern w:val="0"/>
          <w:lang w:eastAsia="en-GB"/>
        </w:rPr>
        <w:t>The burnout challenge: Managing people’s relationships with their jobs</w:t>
      </w:r>
      <w:r w:rsidRPr="000A7C3F">
        <w:rPr>
          <w:rFonts w:ascii="Arial" w:eastAsia="Times New Roman" w:hAnsi="Arial" w:cs="Arial"/>
          <w:kern w:val="0"/>
          <w:lang w:eastAsia="en-GB"/>
        </w:rPr>
        <w:t>. Cambridge, MA: Harvard University Press.</w:t>
      </w:r>
    </w:p>
    <w:p w14:paraId="10A362AD" w14:textId="0AE5E62A" w:rsidR="00263A2F" w:rsidRDefault="00263A2F" w:rsidP="000A7C3F">
      <w:pPr>
        <w:spacing w:before="100" w:beforeAutospacing="1" w:after="100" w:afterAutospacing="1" w:line="360" w:lineRule="auto"/>
        <w:rPr>
          <w:rFonts w:ascii="Arial" w:eastAsia="Times New Roman" w:hAnsi="Arial" w:cs="Arial"/>
          <w:kern w:val="0"/>
          <w:lang w:eastAsia="en-GB"/>
        </w:rPr>
      </w:pPr>
      <w:r w:rsidRPr="000A7C3F">
        <w:rPr>
          <w:rFonts w:ascii="Arial" w:eastAsia="Times New Roman" w:hAnsi="Arial" w:cs="Arial"/>
          <w:kern w:val="0"/>
          <w:lang w:eastAsia="en-GB"/>
        </w:rPr>
        <w:t>Meadows, D. (2</w:t>
      </w:r>
      <w:r w:rsidR="00ED26CC">
        <w:rPr>
          <w:rFonts w:ascii="Arial" w:eastAsia="Times New Roman" w:hAnsi="Arial" w:cs="Arial"/>
          <w:kern w:val="0"/>
          <w:lang w:eastAsia="en-GB"/>
        </w:rPr>
        <w:t>008</w:t>
      </w:r>
      <w:r w:rsidRPr="000A7C3F">
        <w:rPr>
          <w:rFonts w:ascii="Arial" w:eastAsia="Times New Roman" w:hAnsi="Arial" w:cs="Arial"/>
          <w:kern w:val="0"/>
          <w:lang w:eastAsia="en-GB"/>
        </w:rPr>
        <w:t xml:space="preserve">) </w:t>
      </w:r>
      <w:r w:rsidRPr="000A7C3F">
        <w:rPr>
          <w:rFonts w:ascii="Arial" w:eastAsia="Times New Roman" w:hAnsi="Arial" w:cs="Arial"/>
          <w:i/>
          <w:iCs/>
          <w:kern w:val="0"/>
          <w:lang w:eastAsia="en-GB"/>
        </w:rPr>
        <w:t>Thinking in systems: A primer</w:t>
      </w:r>
      <w:r w:rsidRPr="000A7C3F">
        <w:rPr>
          <w:rFonts w:ascii="Arial" w:eastAsia="Times New Roman" w:hAnsi="Arial" w:cs="Arial"/>
          <w:kern w:val="0"/>
          <w:lang w:eastAsia="en-GB"/>
        </w:rPr>
        <w:t>. White River Junction, VT: Chelsea Green Publishing.</w:t>
      </w:r>
    </w:p>
    <w:p w14:paraId="4BE0AEF7" w14:textId="64C6BE98" w:rsidR="001A4779" w:rsidRPr="000A7C3F" w:rsidRDefault="001A4779" w:rsidP="000A7C3F">
      <w:pPr>
        <w:spacing w:before="100" w:beforeAutospacing="1" w:after="100" w:afterAutospacing="1" w:line="360" w:lineRule="auto"/>
        <w:rPr>
          <w:rFonts w:ascii="Arial" w:eastAsia="Times New Roman" w:hAnsi="Arial" w:cs="Arial"/>
          <w:kern w:val="0"/>
          <w:lang w:eastAsia="en-GB"/>
        </w:rPr>
      </w:pPr>
      <w:r w:rsidRPr="001A4779">
        <w:t>NHS England (2023</w:t>
      </w:r>
      <w:r w:rsidRPr="001A4779">
        <w:rPr>
          <w:b/>
          <w:bCs/>
        </w:rPr>
        <w:t>)</w:t>
      </w:r>
      <w:r w:rsidRPr="001A4779">
        <w:t xml:space="preserve"> </w:t>
      </w:r>
      <w:r w:rsidRPr="001A4779">
        <w:rPr>
          <w:i/>
          <w:iCs/>
        </w:rPr>
        <w:t>Digital Weight Management Programme</w:t>
      </w:r>
      <w:r w:rsidRPr="001A4779">
        <w:t xml:space="preserve">. Available at: </w:t>
      </w:r>
      <w:hyperlink r:id="rId10" w:tgtFrame="_blank" w:history="1">
        <w:r w:rsidRPr="001A4779">
          <w:rPr>
            <w:color w:val="0000FF"/>
            <w:u w:val="single"/>
          </w:rPr>
          <w:t>https://www.england.nhs.uk/ourwork/prevention/obesity/digital-weight-management-programme/</w:t>
        </w:r>
      </w:hyperlink>
      <w:r w:rsidRPr="001A4779">
        <w:t xml:space="preserve"> (Accessed: 28 July 2026).</w:t>
      </w:r>
    </w:p>
    <w:p w14:paraId="670D4470" w14:textId="59BE1CE0" w:rsidR="00263A2F" w:rsidRPr="00264CD2" w:rsidRDefault="00264CD2" w:rsidP="000A7C3F">
      <w:pPr>
        <w:spacing w:before="100" w:beforeAutospacing="1" w:after="100" w:afterAutospacing="1" w:line="360" w:lineRule="auto"/>
        <w:rPr>
          <w:rFonts w:ascii="Arial" w:eastAsia="Times New Roman" w:hAnsi="Arial" w:cs="Arial"/>
          <w:kern w:val="0"/>
          <w:lang w:eastAsia="en-GB"/>
        </w:rPr>
      </w:pPr>
      <w:r w:rsidRPr="00264CD2">
        <w:rPr>
          <w:rStyle w:val="Strong"/>
          <w:b w:val="0"/>
          <w:bCs w:val="0"/>
        </w:rPr>
        <w:lastRenderedPageBreak/>
        <w:t>NHS England (2023</w:t>
      </w:r>
      <w:r>
        <w:rPr>
          <w:rStyle w:val="Strong"/>
        </w:rPr>
        <w:t>)</w:t>
      </w:r>
      <w:r>
        <w:t xml:space="preserve"> </w:t>
      </w:r>
      <w:r w:rsidRPr="00264CD2">
        <w:rPr>
          <w:rStyle w:val="Emphasis"/>
          <w:rFonts w:ascii="Arial" w:hAnsi="Arial" w:cs="Arial"/>
        </w:rPr>
        <w:t>Virtual wards including hospital at home</w:t>
      </w:r>
      <w:r w:rsidRPr="00264CD2">
        <w:rPr>
          <w:rFonts w:ascii="Arial" w:hAnsi="Arial" w:cs="Arial"/>
        </w:rPr>
        <w:t>. Available at: https://www.england.nhs.uk/long-read/virtual-wards-including-hospital-at-home/ (Accessed: 28 July 2026).</w:t>
      </w:r>
      <w:r w:rsidRPr="00264CD2">
        <w:rPr>
          <w:rFonts w:ascii="Arial" w:eastAsia="Times New Roman" w:hAnsi="Arial" w:cs="Arial"/>
          <w:kern w:val="0"/>
          <w:lang w:eastAsia="en-GB"/>
        </w:rPr>
        <w:t xml:space="preserve"> </w:t>
      </w:r>
    </w:p>
    <w:p w14:paraId="0307625F" w14:textId="77777777" w:rsidR="00263A2F" w:rsidRPr="000A7C3F" w:rsidRDefault="00263A2F" w:rsidP="000A7C3F">
      <w:pPr>
        <w:spacing w:before="100" w:beforeAutospacing="1" w:after="100" w:afterAutospacing="1" w:line="360" w:lineRule="auto"/>
        <w:rPr>
          <w:rFonts w:ascii="Arial" w:eastAsia="Times New Roman" w:hAnsi="Arial" w:cs="Arial"/>
          <w:kern w:val="0"/>
          <w:lang w:eastAsia="en-GB"/>
        </w:rPr>
      </w:pPr>
      <w:r w:rsidRPr="000A7C3F">
        <w:rPr>
          <w:rFonts w:ascii="Arial" w:eastAsia="Times New Roman" w:hAnsi="Arial" w:cs="Arial"/>
          <w:kern w:val="0"/>
          <w:lang w:eastAsia="en-GB"/>
        </w:rPr>
        <w:t xml:space="preserve">Porter, M. (2021) ‘Value creation in healthcare systems’, </w:t>
      </w:r>
      <w:r w:rsidRPr="000A7C3F">
        <w:rPr>
          <w:rFonts w:ascii="Arial" w:eastAsia="Times New Roman" w:hAnsi="Arial" w:cs="Arial"/>
          <w:i/>
          <w:iCs/>
          <w:kern w:val="0"/>
          <w:lang w:eastAsia="en-GB"/>
        </w:rPr>
        <w:t>International Journal of Healthcare Management</w:t>
      </w:r>
      <w:r w:rsidRPr="000A7C3F">
        <w:rPr>
          <w:rFonts w:ascii="Arial" w:eastAsia="Times New Roman" w:hAnsi="Arial" w:cs="Arial"/>
          <w:kern w:val="0"/>
          <w:lang w:eastAsia="en-GB"/>
        </w:rPr>
        <w:t>, 14(3), pp. 210–218.</w:t>
      </w:r>
    </w:p>
    <w:p w14:paraId="3167E28E" w14:textId="748683B9" w:rsidR="00781871" w:rsidRPr="000A7C3F" w:rsidRDefault="00263A2F" w:rsidP="000A7C3F">
      <w:pPr>
        <w:pStyle w:val="NormalWeb"/>
        <w:spacing w:line="360" w:lineRule="auto"/>
        <w:rPr>
          <w:rStyle w:val="Strong"/>
          <w:rFonts w:ascii="Arial" w:hAnsi="Arial" w:cs="Arial"/>
          <w:b w:val="0"/>
          <w:bCs w:val="0"/>
        </w:rPr>
      </w:pPr>
      <w:r w:rsidRPr="000A7C3F">
        <w:rPr>
          <w:rFonts w:ascii="Arial" w:hAnsi="Arial" w:cs="Arial"/>
        </w:rPr>
        <w:t>Rogers, E. (20</w:t>
      </w:r>
      <w:r w:rsidR="00E52473">
        <w:rPr>
          <w:rFonts w:ascii="Arial" w:hAnsi="Arial" w:cs="Arial"/>
        </w:rPr>
        <w:t>03</w:t>
      </w:r>
      <w:r w:rsidRPr="000A7C3F">
        <w:rPr>
          <w:rFonts w:ascii="Arial" w:hAnsi="Arial" w:cs="Arial"/>
        </w:rPr>
        <w:t xml:space="preserve">) </w:t>
      </w:r>
      <w:r w:rsidRPr="000A7C3F">
        <w:rPr>
          <w:rFonts w:ascii="Arial" w:hAnsi="Arial" w:cs="Arial"/>
          <w:i/>
          <w:iCs/>
        </w:rPr>
        <w:t>Diffusion of innovations in healthcare practice</w:t>
      </w:r>
      <w:r w:rsidRPr="000A7C3F">
        <w:rPr>
          <w:rFonts w:ascii="Arial" w:hAnsi="Arial" w:cs="Arial"/>
        </w:rPr>
        <w:t>. New York: Free Press.</w:t>
      </w:r>
      <w:r w:rsidR="00781871" w:rsidRPr="000A7C3F">
        <w:rPr>
          <w:rStyle w:val="Strong"/>
          <w:rFonts w:ascii="Arial" w:hAnsi="Arial" w:cs="Arial"/>
          <w:b w:val="0"/>
          <w:bCs w:val="0"/>
        </w:rPr>
        <w:t xml:space="preserve"> </w:t>
      </w:r>
    </w:p>
    <w:p w14:paraId="3576F5C7" w14:textId="1CA64313" w:rsidR="00781871" w:rsidRDefault="00781871" w:rsidP="000A7C3F">
      <w:pPr>
        <w:pStyle w:val="NormalWeb"/>
        <w:spacing w:line="360" w:lineRule="auto"/>
        <w:rPr>
          <w:rFonts w:ascii="Arial" w:hAnsi="Arial" w:cs="Arial"/>
        </w:rPr>
      </w:pPr>
      <w:r w:rsidRPr="000A7C3F">
        <w:rPr>
          <w:rStyle w:val="Strong"/>
          <w:rFonts w:ascii="Arial" w:hAnsi="Arial" w:cs="Arial"/>
          <w:b w:val="0"/>
          <w:bCs w:val="0"/>
        </w:rPr>
        <w:t>West, M., Coia, D. and Bailey, S. (2020</w:t>
      </w:r>
      <w:r w:rsidRPr="000A7C3F">
        <w:rPr>
          <w:rStyle w:val="Strong"/>
          <w:rFonts w:ascii="Arial" w:hAnsi="Arial" w:cs="Arial"/>
        </w:rPr>
        <w:t>)</w:t>
      </w:r>
      <w:r w:rsidRPr="000A7C3F">
        <w:rPr>
          <w:rFonts w:ascii="Arial" w:hAnsi="Arial" w:cs="Arial"/>
        </w:rPr>
        <w:t xml:space="preserve"> </w:t>
      </w:r>
      <w:r w:rsidRPr="000A7C3F">
        <w:rPr>
          <w:rStyle w:val="Emphasis"/>
          <w:rFonts w:ascii="Arial" w:hAnsi="Arial" w:cs="Arial"/>
        </w:rPr>
        <w:t>Caring for doctors, caring for patients: How to transform UK healthcare environments to support doctors and medical students to care for patients</w:t>
      </w:r>
      <w:r w:rsidRPr="000A7C3F">
        <w:rPr>
          <w:rFonts w:ascii="Arial" w:hAnsi="Arial" w:cs="Arial"/>
        </w:rPr>
        <w:t xml:space="preserve">. London: General Medical Council. Available at: </w:t>
      </w:r>
      <w:hyperlink r:id="rId11" w:tgtFrame="_blank" w:history="1">
        <w:r w:rsidRPr="000A7C3F">
          <w:rPr>
            <w:rStyle w:val="Hyperlink"/>
            <w:rFonts w:ascii="Arial" w:hAnsi="Arial" w:cs="Arial"/>
            <w:u w:val="none"/>
          </w:rPr>
          <w:t>GMC report – Caring for doctors, caring for patients</w:t>
        </w:r>
      </w:hyperlink>
      <w:r w:rsidRPr="000A7C3F">
        <w:rPr>
          <w:rFonts w:ascii="Arial" w:hAnsi="Arial" w:cs="Arial"/>
        </w:rPr>
        <w:t xml:space="preserve"> (Accessed: 20 July 2026).</w:t>
      </w:r>
    </w:p>
    <w:p w14:paraId="2657D6DE" w14:textId="1A2BE305" w:rsidR="00ED26CC" w:rsidRPr="000A7C3F" w:rsidRDefault="00ED26CC" w:rsidP="000A7C3F">
      <w:pPr>
        <w:pStyle w:val="NormalWeb"/>
        <w:spacing w:line="360" w:lineRule="auto"/>
        <w:rPr>
          <w:rFonts w:ascii="Arial" w:hAnsi="Arial" w:cs="Arial"/>
        </w:rPr>
      </w:pPr>
      <w:r w:rsidRPr="00ED26CC">
        <w:rPr>
          <w:rFonts w:ascii="Aptos" w:eastAsia="Aptos" w:hAnsi="Aptos"/>
          <w:kern w:val="2"/>
          <w:lang w:eastAsia="en-US"/>
        </w:rPr>
        <w:t>World Health Organization (2021</w:t>
      </w:r>
      <w:r w:rsidRPr="00ED26CC">
        <w:rPr>
          <w:rFonts w:ascii="Aptos" w:eastAsia="Aptos" w:hAnsi="Aptos"/>
          <w:b/>
          <w:bCs/>
          <w:kern w:val="2"/>
          <w:lang w:eastAsia="en-US"/>
        </w:rPr>
        <w:t>)</w:t>
      </w:r>
      <w:r w:rsidRPr="00ED26CC">
        <w:rPr>
          <w:rFonts w:ascii="Aptos" w:eastAsia="Aptos" w:hAnsi="Aptos"/>
          <w:kern w:val="2"/>
          <w:lang w:eastAsia="en-US"/>
        </w:rPr>
        <w:t xml:space="preserve"> </w:t>
      </w:r>
      <w:r w:rsidRPr="00ED26CC">
        <w:rPr>
          <w:rFonts w:ascii="Aptos" w:eastAsia="Aptos" w:hAnsi="Aptos"/>
          <w:i/>
          <w:iCs/>
          <w:kern w:val="2"/>
          <w:lang w:eastAsia="en-US"/>
        </w:rPr>
        <w:t>Global strategy on digital health 2020–2025</w:t>
      </w:r>
      <w:r w:rsidRPr="00ED26CC">
        <w:rPr>
          <w:rFonts w:ascii="Aptos" w:eastAsia="Aptos" w:hAnsi="Aptos"/>
          <w:kern w:val="2"/>
          <w:lang w:eastAsia="en-US"/>
        </w:rPr>
        <w:t xml:space="preserve">. Geneva: World Health Organization. Available at: </w:t>
      </w:r>
      <w:hyperlink r:id="rId12" w:tgtFrame="_blank" w:history="1">
        <w:r w:rsidRPr="00ED26CC">
          <w:rPr>
            <w:rFonts w:ascii="Aptos" w:eastAsia="Aptos" w:hAnsi="Aptos"/>
            <w:color w:val="0000FF"/>
            <w:kern w:val="2"/>
            <w:u w:val="single"/>
            <w:lang w:eastAsia="en-US"/>
          </w:rPr>
          <w:t>https://www.who.int/publications/i/item/9789240020924</w:t>
        </w:r>
      </w:hyperlink>
      <w:r w:rsidRPr="00ED26CC">
        <w:rPr>
          <w:rFonts w:ascii="Aptos" w:eastAsia="Aptos" w:hAnsi="Aptos"/>
          <w:kern w:val="2"/>
          <w:lang w:eastAsia="en-US"/>
        </w:rPr>
        <w:t xml:space="preserve"> (Accessed: 28 July 2026).</w:t>
      </w:r>
    </w:p>
    <w:p w14:paraId="2FBF97A1" w14:textId="77777777" w:rsidR="00781871" w:rsidRPr="000A7C3F" w:rsidRDefault="00781871" w:rsidP="000A7C3F">
      <w:pPr>
        <w:spacing w:before="100" w:beforeAutospacing="1" w:after="100" w:afterAutospacing="1" w:line="360" w:lineRule="auto"/>
        <w:rPr>
          <w:rFonts w:ascii="Arial" w:eastAsia="Times New Roman" w:hAnsi="Arial" w:cs="Arial"/>
          <w:kern w:val="0"/>
          <w:lang w:eastAsia="en-GB"/>
        </w:rPr>
      </w:pPr>
    </w:p>
    <w:p w14:paraId="4D557648" w14:textId="6428C823" w:rsidR="00263A2F" w:rsidRPr="000A7C3F" w:rsidRDefault="00263A2F" w:rsidP="000A7C3F">
      <w:pPr>
        <w:spacing w:before="100" w:beforeAutospacing="1" w:after="100" w:afterAutospacing="1" w:line="360" w:lineRule="auto"/>
        <w:rPr>
          <w:rFonts w:ascii="Arial" w:eastAsia="Times New Roman" w:hAnsi="Arial" w:cs="Arial"/>
          <w:kern w:val="0"/>
          <w:lang w:eastAsia="en-GB"/>
        </w:rPr>
      </w:pPr>
    </w:p>
    <w:p w14:paraId="4BFA82CE" w14:textId="77777777" w:rsidR="00781871" w:rsidRPr="000A7C3F" w:rsidRDefault="00781871" w:rsidP="000A7C3F">
      <w:pPr>
        <w:spacing w:before="100" w:beforeAutospacing="1" w:after="100" w:afterAutospacing="1" w:line="360" w:lineRule="auto"/>
        <w:rPr>
          <w:rFonts w:ascii="Arial" w:eastAsia="Times New Roman" w:hAnsi="Arial" w:cs="Arial"/>
          <w:kern w:val="0"/>
          <w:lang w:eastAsia="en-GB"/>
        </w:rPr>
      </w:pPr>
    </w:p>
    <w:p w14:paraId="4A1E3447" w14:textId="77777777" w:rsidR="00D46920" w:rsidRPr="000A7C3F" w:rsidRDefault="00D46920" w:rsidP="000A7C3F">
      <w:pPr>
        <w:spacing w:line="360" w:lineRule="auto"/>
        <w:rPr>
          <w:rFonts w:ascii="Arial" w:hAnsi="Arial" w:cs="Arial"/>
          <w:b/>
          <w:bCs/>
        </w:rPr>
      </w:pPr>
    </w:p>
    <w:p w14:paraId="3BEE57A6" w14:textId="77777777" w:rsidR="00D46920" w:rsidRPr="000A7C3F" w:rsidRDefault="00D46920" w:rsidP="000A7C3F">
      <w:pPr>
        <w:spacing w:line="360" w:lineRule="auto"/>
        <w:rPr>
          <w:rFonts w:ascii="Arial" w:hAnsi="Arial" w:cs="Arial"/>
          <w:b/>
          <w:bCs/>
        </w:rPr>
      </w:pPr>
    </w:p>
    <w:p w14:paraId="7FC0129A" w14:textId="77777777" w:rsidR="00D46920" w:rsidRPr="000A7C3F" w:rsidRDefault="00D46920" w:rsidP="000A7C3F">
      <w:pPr>
        <w:spacing w:line="360" w:lineRule="auto"/>
        <w:rPr>
          <w:rFonts w:ascii="Arial" w:hAnsi="Arial" w:cs="Arial"/>
          <w:b/>
          <w:bCs/>
        </w:rPr>
      </w:pPr>
    </w:p>
    <w:p w14:paraId="57F3AF5E" w14:textId="77777777" w:rsidR="00D46920" w:rsidRPr="000A7C3F" w:rsidRDefault="00D46920" w:rsidP="000A7C3F">
      <w:pPr>
        <w:spacing w:line="360" w:lineRule="auto"/>
        <w:rPr>
          <w:rFonts w:ascii="Arial" w:hAnsi="Arial" w:cs="Arial"/>
          <w:b/>
          <w:bCs/>
        </w:rPr>
      </w:pPr>
    </w:p>
    <w:p w14:paraId="6D5E4ED4" w14:textId="77777777" w:rsidR="00114199" w:rsidRPr="000A7C3F" w:rsidRDefault="00114199" w:rsidP="000A7C3F">
      <w:pPr>
        <w:spacing w:line="360" w:lineRule="auto"/>
        <w:jc w:val="center"/>
        <w:rPr>
          <w:rFonts w:ascii="Arial" w:hAnsi="Arial" w:cs="Arial"/>
          <w:b/>
          <w:bCs/>
        </w:rPr>
      </w:pPr>
    </w:p>
    <w:p w14:paraId="6E58D427" w14:textId="77777777" w:rsidR="00114199" w:rsidRPr="000A7C3F" w:rsidRDefault="00114199" w:rsidP="000A7C3F">
      <w:pPr>
        <w:spacing w:line="360" w:lineRule="auto"/>
        <w:rPr>
          <w:rFonts w:ascii="Arial" w:hAnsi="Arial" w:cs="Arial"/>
        </w:rPr>
      </w:pPr>
    </w:p>
    <w:sectPr w:rsidR="00114199" w:rsidRPr="000A7C3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83148" w14:textId="77777777" w:rsidR="00A03991" w:rsidRDefault="00A03991" w:rsidP="005314E2">
      <w:pPr>
        <w:spacing w:after="0" w:line="240" w:lineRule="auto"/>
      </w:pPr>
      <w:r>
        <w:separator/>
      </w:r>
    </w:p>
  </w:endnote>
  <w:endnote w:type="continuationSeparator" w:id="0">
    <w:p w14:paraId="3B98A9D3" w14:textId="77777777" w:rsidR="00A03991" w:rsidRDefault="00A03991" w:rsidP="00531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944658"/>
      <w:docPartObj>
        <w:docPartGallery w:val="Page Numbers (Bottom of Page)"/>
        <w:docPartUnique/>
      </w:docPartObj>
    </w:sdtPr>
    <w:sdtContent>
      <w:sdt>
        <w:sdtPr>
          <w:id w:val="-1769616900"/>
          <w:docPartObj>
            <w:docPartGallery w:val="Page Numbers (Top of Page)"/>
            <w:docPartUnique/>
          </w:docPartObj>
        </w:sdtPr>
        <w:sdtContent>
          <w:p w14:paraId="3D97871C" w14:textId="29BC7300" w:rsidR="00C601B2" w:rsidRDefault="00C601B2" w:rsidP="00C601B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46E76" w14:textId="77777777" w:rsidR="00A03991" w:rsidRDefault="00A03991" w:rsidP="005314E2">
      <w:pPr>
        <w:spacing w:after="0" w:line="240" w:lineRule="auto"/>
      </w:pPr>
      <w:r>
        <w:separator/>
      </w:r>
    </w:p>
  </w:footnote>
  <w:footnote w:type="continuationSeparator" w:id="0">
    <w:p w14:paraId="07B99204" w14:textId="77777777" w:rsidR="00A03991" w:rsidRDefault="00A03991" w:rsidP="005314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244A7"/>
    <w:rsid w:val="00032F6D"/>
    <w:rsid w:val="00044814"/>
    <w:rsid w:val="0008033A"/>
    <w:rsid w:val="000812B9"/>
    <w:rsid w:val="00095B59"/>
    <w:rsid w:val="00096DD8"/>
    <w:rsid w:val="000A7C3F"/>
    <w:rsid w:val="000B1AFC"/>
    <w:rsid w:val="000F6548"/>
    <w:rsid w:val="001050C4"/>
    <w:rsid w:val="00114199"/>
    <w:rsid w:val="00140F6F"/>
    <w:rsid w:val="00161D27"/>
    <w:rsid w:val="00165A1D"/>
    <w:rsid w:val="00170195"/>
    <w:rsid w:val="00171A44"/>
    <w:rsid w:val="001A4779"/>
    <w:rsid w:val="001C1FDD"/>
    <w:rsid w:val="001D1318"/>
    <w:rsid w:val="001F413E"/>
    <w:rsid w:val="0020542B"/>
    <w:rsid w:val="00255C5F"/>
    <w:rsid w:val="00263A2F"/>
    <w:rsid w:val="00264CD2"/>
    <w:rsid w:val="00282634"/>
    <w:rsid w:val="002D709D"/>
    <w:rsid w:val="002E3500"/>
    <w:rsid w:val="00320B59"/>
    <w:rsid w:val="00320CE6"/>
    <w:rsid w:val="0033506A"/>
    <w:rsid w:val="00353D6C"/>
    <w:rsid w:val="00374EA6"/>
    <w:rsid w:val="003820BD"/>
    <w:rsid w:val="003830BF"/>
    <w:rsid w:val="00390C61"/>
    <w:rsid w:val="003A62D4"/>
    <w:rsid w:val="003E34C4"/>
    <w:rsid w:val="0043551E"/>
    <w:rsid w:val="004535C9"/>
    <w:rsid w:val="00462087"/>
    <w:rsid w:val="0048504D"/>
    <w:rsid w:val="004E1E47"/>
    <w:rsid w:val="004E62CD"/>
    <w:rsid w:val="00500F5C"/>
    <w:rsid w:val="005314E2"/>
    <w:rsid w:val="005656D9"/>
    <w:rsid w:val="005716FF"/>
    <w:rsid w:val="005B4DA4"/>
    <w:rsid w:val="005C28E8"/>
    <w:rsid w:val="005F6F7A"/>
    <w:rsid w:val="00624B81"/>
    <w:rsid w:val="006432B4"/>
    <w:rsid w:val="006573EF"/>
    <w:rsid w:val="00673676"/>
    <w:rsid w:val="0068016E"/>
    <w:rsid w:val="006971DE"/>
    <w:rsid w:val="006A39A4"/>
    <w:rsid w:val="006A6628"/>
    <w:rsid w:val="006C18C7"/>
    <w:rsid w:val="006E4CDA"/>
    <w:rsid w:val="00714D8A"/>
    <w:rsid w:val="00724DBD"/>
    <w:rsid w:val="00743308"/>
    <w:rsid w:val="007472D0"/>
    <w:rsid w:val="00751B8E"/>
    <w:rsid w:val="0077614C"/>
    <w:rsid w:val="00781871"/>
    <w:rsid w:val="007872F6"/>
    <w:rsid w:val="00790BCC"/>
    <w:rsid w:val="007C0612"/>
    <w:rsid w:val="007C6111"/>
    <w:rsid w:val="007F6245"/>
    <w:rsid w:val="00800D3F"/>
    <w:rsid w:val="00804E06"/>
    <w:rsid w:val="00812BD5"/>
    <w:rsid w:val="00832E0E"/>
    <w:rsid w:val="00886575"/>
    <w:rsid w:val="008963E7"/>
    <w:rsid w:val="008D12C5"/>
    <w:rsid w:val="00903C96"/>
    <w:rsid w:val="0096084A"/>
    <w:rsid w:val="00972968"/>
    <w:rsid w:val="0097455C"/>
    <w:rsid w:val="0097703A"/>
    <w:rsid w:val="00977F4C"/>
    <w:rsid w:val="009814B9"/>
    <w:rsid w:val="00982A9E"/>
    <w:rsid w:val="00995B6F"/>
    <w:rsid w:val="009D1FC2"/>
    <w:rsid w:val="009E3BFE"/>
    <w:rsid w:val="009E697C"/>
    <w:rsid w:val="009F48C9"/>
    <w:rsid w:val="00A03991"/>
    <w:rsid w:val="00A2582E"/>
    <w:rsid w:val="00A2607D"/>
    <w:rsid w:val="00A6322E"/>
    <w:rsid w:val="00A75F77"/>
    <w:rsid w:val="00AB6C54"/>
    <w:rsid w:val="00AC6BBD"/>
    <w:rsid w:val="00AF1723"/>
    <w:rsid w:val="00B01A21"/>
    <w:rsid w:val="00B44499"/>
    <w:rsid w:val="00BD03D2"/>
    <w:rsid w:val="00BD29C3"/>
    <w:rsid w:val="00BD7AFC"/>
    <w:rsid w:val="00BF2A7B"/>
    <w:rsid w:val="00C04EC1"/>
    <w:rsid w:val="00C601B2"/>
    <w:rsid w:val="00C61FD4"/>
    <w:rsid w:val="00C65343"/>
    <w:rsid w:val="00CA4793"/>
    <w:rsid w:val="00CA6106"/>
    <w:rsid w:val="00CD09D6"/>
    <w:rsid w:val="00CD7087"/>
    <w:rsid w:val="00D46920"/>
    <w:rsid w:val="00D5341A"/>
    <w:rsid w:val="00D64A9E"/>
    <w:rsid w:val="00D80643"/>
    <w:rsid w:val="00D904F5"/>
    <w:rsid w:val="00DC1591"/>
    <w:rsid w:val="00DD53A1"/>
    <w:rsid w:val="00DF73A8"/>
    <w:rsid w:val="00E44D92"/>
    <w:rsid w:val="00E52473"/>
    <w:rsid w:val="00E75ABC"/>
    <w:rsid w:val="00E831D8"/>
    <w:rsid w:val="00E83456"/>
    <w:rsid w:val="00EA567A"/>
    <w:rsid w:val="00EA786F"/>
    <w:rsid w:val="00EB4C6B"/>
    <w:rsid w:val="00ED26CC"/>
    <w:rsid w:val="00F05042"/>
    <w:rsid w:val="00F05CC0"/>
    <w:rsid w:val="00F05E27"/>
    <w:rsid w:val="00F752E6"/>
    <w:rsid w:val="00F81C03"/>
    <w:rsid w:val="00F94E56"/>
    <w:rsid w:val="00F95280"/>
    <w:rsid w:val="00FA7B46"/>
    <w:rsid w:val="00FC5780"/>
    <w:rsid w:val="00FD1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31B8DF0F-3504-4CC1-A718-21E744E88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paragraph" w:customStyle="1" w:styleId="zlae0wtextbase">
    <w:name w:val="zlae0w_textbase"/>
    <w:basedOn w:val="Normal"/>
    <w:rsid w:val="00781871"/>
    <w:pPr>
      <w:spacing w:before="100" w:beforeAutospacing="1" w:after="100" w:afterAutospacing="1" w:line="240" w:lineRule="auto"/>
    </w:pPr>
    <w:rPr>
      <w:rFonts w:ascii="Times New Roman" w:eastAsia="Times New Roman" w:hAnsi="Times New Roman"/>
      <w:kern w:val="0"/>
      <w:lang w:eastAsia="en-GB"/>
    </w:rPr>
  </w:style>
  <w:style w:type="character" w:customStyle="1" w:styleId="zlae0wtextbase1">
    <w:name w:val="zlae0w_textbase1"/>
    <w:basedOn w:val="DefaultParagraphFont"/>
    <w:rsid w:val="00781871"/>
  </w:style>
  <w:style w:type="paragraph" w:customStyle="1" w:styleId="pdq2pgselectionanchorcontainer">
    <w:name w:val="pdq2pg_selectionanchorcontainer"/>
    <w:basedOn w:val="Normal"/>
    <w:rsid w:val="00781871"/>
    <w:pPr>
      <w:spacing w:before="100" w:beforeAutospacing="1" w:after="100" w:afterAutospacing="1" w:line="240" w:lineRule="auto"/>
    </w:pPr>
    <w:rPr>
      <w:rFonts w:ascii="Times New Roman" w:eastAsia="Times New Roman" w:hAnsi="Times New Roman"/>
      <w:kern w:val="0"/>
      <w:lang w:eastAsia="en-GB"/>
    </w:rPr>
  </w:style>
  <w:style w:type="character" w:styleId="Emphasis">
    <w:name w:val="Emphasis"/>
    <w:basedOn w:val="DefaultParagraphFont"/>
    <w:uiPriority w:val="20"/>
    <w:qFormat/>
    <w:rsid w:val="00781871"/>
    <w:rPr>
      <w:i/>
      <w:iCs/>
    </w:rPr>
  </w:style>
  <w:style w:type="character" w:styleId="Hyperlink">
    <w:name w:val="Hyperlink"/>
    <w:basedOn w:val="DefaultParagraphFont"/>
    <w:uiPriority w:val="99"/>
    <w:unhideWhenUsed/>
    <w:rsid w:val="00781871"/>
    <w:rPr>
      <w:color w:val="0000FF"/>
      <w:u w:val="single"/>
    </w:rPr>
  </w:style>
  <w:style w:type="paragraph" w:styleId="Header">
    <w:name w:val="header"/>
    <w:basedOn w:val="Normal"/>
    <w:link w:val="HeaderChar"/>
    <w:uiPriority w:val="99"/>
    <w:unhideWhenUsed/>
    <w:rsid w:val="00531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4E2"/>
    <w:rPr>
      <w:rFonts w:ascii="Aptos" w:eastAsia="Aptos" w:hAnsi="Aptos" w:cs="Times New Roman"/>
      <w14:ligatures w14:val="none"/>
    </w:rPr>
  </w:style>
  <w:style w:type="paragraph" w:styleId="Footer">
    <w:name w:val="footer"/>
    <w:basedOn w:val="Normal"/>
    <w:link w:val="FooterChar"/>
    <w:uiPriority w:val="99"/>
    <w:unhideWhenUsed/>
    <w:rsid w:val="00531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4E2"/>
    <w:rPr>
      <w:rFonts w:ascii="Aptos" w:eastAsia="Aptos" w:hAnsi="Aptos" w:cs="Times New Roman"/>
      <w14:ligatures w14:val="none"/>
    </w:rPr>
  </w:style>
  <w:style w:type="paragraph" w:styleId="TOCHeading">
    <w:name w:val="TOC Heading"/>
    <w:basedOn w:val="Heading1"/>
    <w:next w:val="Normal"/>
    <w:uiPriority w:val="39"/>
    <w:unhideWhenUsed/>
    <w:qFormat/>
    <w:rsid w:val="00C601B2"/>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C601B2"/>
    <w:pPr>
      <w:spacing w:after="100"/>
    </w:pPr>
  </w:style>
  <w:style w:type="paragraph" w:styleId="TOC2">
    <w:name w:val="toc 2"/>
    <w:basedOn w:val="Normal"/>
    <w:next w:val="Normal"/>
    <w:autoRedefine/>
    <w:uiPriority w:val="39"/>
    <w:unhideWhenUsed/>
    <w:rsid w:val="00C601B2"/>
    <w:pPr>
      <w:spacing w:after="100"/>
      <w:ind w:left="240"/>
    </w:pPr>
  </w:style>
  <w:style w:type="paragraph" w:styleId="TOC3">
    <w:name w:val="toc 3"/>
    <w:basedOn w:val="Normal"/>
    <w:next w:val="Normal"/>
    <w:autoRedefine/>
    <w:uiPriority w:val="39"/>
    <w:unhideWhenUsed/>
    <w:rsid w:val="00C601B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who.int/publications/i/item/9789240020924?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mc-uk.org/-/media/documents/caring-for-doctors-caring-for-patients_pdf-80706341.pdf?utm_source=chatgpt.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ngland.nhs.uk/ourwork/prevention/obesity/digital-weight-management-programme/?utm_source=chatgpt.com" TargetMode="External"/><Relationship Id="rId4" Type="http://schemas.openxmlformats.org/officeDocument/2006/relationships/webSettings" Target="webSettings.xml"/><Relationship Id="rId9" Type="http://schemas.openxmlformats.org/officeDocument/2006/relationships/hyperlink" Target="https://bmjopen.bmj.com/content/6/3/e011168?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8594</TotalTime>
  <Pages>15</Pages>
  <Words>3096</Words>
  <Characters>17652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Mf Aladin</cp:lastModifiedBy>
  <cp:revision>20</cp:revision>
  <dcterms:created xsi:type="dcterms:W3CDTF">2026-07-04T20:36:00Z</dcterms:created>
  <dcterms:modified xsi:type="dcterms:W3CDTF">2026-07-30T05:41:00Z</dcterms:modified>
</cp:coreProperties>
</file>