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7AF9" w:rsidRDefault="00BD7AF9" w:rsidP="00480E2A">
      <w:pPr>
        <w:jc w:val="center"/>
        <w:rPr>
          <w:b/>
          <w:bCs/>
          <w:lang w:val="en-IN"/>
        </w:rPr>
      </w:pPr>
    </w:p>
    <w:p w:rsidR="00BD7AF9" w:rsidRDefault="00BD7AF9" w:rsidP="00480E2A">
      <w:pPr>
        <w:jc w:val="center"/>
        <w:rPr>
          <w:b/>
          <w:bCs/>
          <w:lang w:val="en-IN"/>
        </w:rPr>
      </w:pPr>
    </w:p>
    <w:p w:rsidR="00BD7AF9" w:rsidRDefault="00BD7AF9" w:rsidP="00480E2A">
      <w:pPr>
        <w:jc w:val="center"/>
        <w:rPr>
          <w:b/>
          <w:bCs/>
          <w:lang w:val="en-IN"/>
        </w:rPr>
      </w:pPr>
    </w:p>
    <w:p w:rsidR="00480E2A" w:rsidRPr="00480E2A" w:rsidRDefault="00BD7AF9" w:rsidP="00480E2A">
      <w:pPr>
        <w:jc w:val="center"/>
        <w:rPr>
          <w:b/>
          <w:bCs/>
          <w:lang w:val="en-IN"/>
        </w:rPr>
      </w:pPr>
      <w:r>
        <w:rPr>
          <w:b/>
          <w:bCs/>
          <w:lang w:val="en-IN"/>
        </w:rPr>
        <w:t xml:space="preserve">Module code- </w:t>
      </w:r>
      <w:r w:rsidR="00480E2A" w:rsidRPr="00480E2A">
        <w:rPr>
          <w:b/>
          <w:bCs/>
          <w:lang w:val="en-IN"/>
        </w:rPr>
        <w:t>DATA HANDLING AND BUSINESS INTELLIGENCE (LCBB5014)</w:t>
      </w:r>
    </w:p>
    <w:p w:rsidR="00480E2A" w:rsidRPr="00480E2A" w:rsidRDefault="00480E2A" w:rsidP="00480E2A">
      <w:pPr>
        <w:jc w:val="center"/>
        <w:rPr>
          <w:b/>
          <w:bCs/>
          <w:lang w:val="en-IN"/>
        </w:rPr>
      </w:pPr>
      <w:r w:rsidRPr="00480E2A">
        <w:rPr>
          <w:b/>
          <w:bCs/>
          <w:lang w:val="en-IN"/>
        </w:rPr>
        <w:t>Component 1: Individual Report</w:t>
      </w:r>
    </w:p>
    <w:p w:rsidR="00480E2A" w:rsidRPr="00480E2A" w:rsidRDefault="00480E2A" w:rsidP="00480E2A">
      <w:pPr>
        <w:jc w:val="center"/>
        <w:rPr>
          <w:b/>
          <w:bCs/>
          <w:lang w:val="en-IN"/>
        </w:rPr>
      </w:pPr>
      <w:r w:rsidRPr="00480E2A">
        <w:rPr>
          <w:b/>
          <w:bCs/>
          <w:lang w:val="en-IN"/>
        </w:rPr>
        <w:t xml:space="preserve">Title: </w:t>
      </w:r>
      <w:r w:rsidRPr="00480E2A">
        <w:rPr>
          <w:b/>
          <w:bCs/>
          <w:i/>
          <w:iCs/>
          <w:lang w:val="en-IN"/>
        </w:rPr>
        <w:t>Application of Business Intelligence, Data Warehousing, and Data Mining in Retail Decision-Making</w:t>
      </w:r>
    </w:p>
    <w:p w:rsidR="00480E2A" w:rsidRPr="00480E2A" w:rsidRDefault="00480E2A" w:rsidP="00480E2A">
      <w:pPr>
        <w:jc w:val="center"/>
        <w:rPr>
          <w:b/>
          <w:bCs/>
          <w:lang w:val="en-IN"/>
        </w:rPr>
      </w:pPr>
      <w:r w:rsidRPr="00480E2A">
        <w:rPr>
          <w:b/>
          <w:bCs/>
          <w:lang w:val="en-IN"/>
        </w:rPr>
        <w:t xml:space="preserve">Student name: </w:t>
      </w:r>
      <w:proofErr w:type="spellStart"/>
      <w:r w:rsidRPr="00480E2A">
        <w:rPr>
          <w:b/>
          <w:bCs/>
          <w:lang w:val="en-IN"/>
        </w:rPr>
        <w:t>Vasile</w:t>
      </w:r>
      <w:proofErr w:type="spellEnd"/>
      <w:r w:rsidRPr="00480E2A">
        <w:rPr>
          <w:b/>
          <w:bCs/>
          <w:lang w:val="en-IN"/>
        </w:rPr>
        <w:t xml:space="preserve"> Emanuel</w:t>
      </w:r>
    </w:p>
    <w:p w:rsidR="00480E2A" w:rsidRPr="00480E2A" w:rsidRDefault="00480E2A" w:rsidP="00480E2A">
      <w:pPr>
        <w:jc w:val="center"/>
        <w:rPr>
          <w:b/>
          <w:bCs/>
          <w:lang w:val="en-IN"/>
        </w:rPr>
      </w:pPr>
      <w:r w:rsidRPr="00480E2A">
        <w:rPr>
          <w:b/>
          <w:bCs/>
          <w:lang w:val="en-IN"/>
        </w:rPr>
        <w:t xml:space="preserve">Student </w:t>
      </w:r>
      <w:r>
        <w:rPr>
          <w:b/>
          <w:bCs/>
          <w:lang w:val="en-IN"/>
        </w:rPr>
        <w:t>ID</w:t>
      </w:r>
      <w:r w:rsidRPr="00480E2A">
        <w:rPr>
          <w:b/>
          <w:bCs/>
          <w:lang w:val="en-IN"/>
        </w:rPr>
        <w:t xml:space="preserve">: </w:t>
      </w:r>
      <w:bookmarkStart w:id="0" w:name="_GoBack"/>
      <w:bookmarkEnd w:id="0"/>
      <w:r w:rsidRPr="00480E2A">
        <w:rPr>
          <w:b/>
          <w:bCs/>
          <w:lang w:val="en-IN"/>
        </w:rPr>
        <w:t>2026658</w:t>
      </w:r>
    </w:p>
    <w:p w:rsidR="00480E2A" w:rsidRDefault="00480E2A" w:rsidP="00480E2A">
      <w:pPr>
        <w:rPr>
          <w:lang w:val="en-IN"/>
        </w:rPr>
      </w:pPr>
    </w:p>
    <w:p w:rsidR="00480E2A" w:rsidRPr="00480E2A" w:rsidRDefault="002F7AE1" w:rsidP="00480E2A">
      <w:pPr>
        <w:pStyle w:val="Heading1"/>
        <w:rPr>
          <w:rFonts w:cs="Times New Roman"/>
          <w:lang w:val="en-IN"/>
        </w:rPr>
      </w:pPr>
      <w:r w:rsidRPr="00480E2A">
        <w:rPr>
          <w:lang w:val="en-IN"/>
        </w:rPr>
        <w:br w:type="page"/>
      </w:r>
      <w:bookmarkStart w:id="1" w:name="_Toc225354635"/>
      <w:r w:rsidR="00480E2A" w:rsidRPr="00480E2A">
        <w:rPr>
          <w:rFonts w:cs="Times New Roman"/>
          <w:lang w:val="en-IN"/>
        </w:rPr>
        <w:lastRenderedPageBreak/>
        <w:t>1. Executive Summary</w:t>
      </w:r>
      <w:bookmarkEnd w:id="1"/>
      <w:r w:rsidR="00480E2A" w:rsidRPr="00480E2A">
        <w:rPr>
          <w:rFonts w:cs="Times New Roman"/>
          <w:lang w:val="en-IN"/>
        </w:rPr>
        <w:t xml:space="preserve"> </w:t>
      </w:r>
    </w:p>
    <w:p w:rsidR="00480E2A" w:rsidRPr="00480E2A" w:rsidRDefault="00480E2A" w:rsidP="00480E2A">
      <w:pPr>
        <w:rPr>
          <w:rFonts w:cs="Times New Roman"/>
        </w:rPr>
      </w:pPr>
      <w:r w:rsidRPr="00480E2A">
        <w:rPr>
          <w:rFonts w:cs="Times New Roman"/>
        </w:rPr>
        <w:t xml:space="preserve">This report describes how business intelligence (BI) will assist a retail firm in making improved decisions. It examines such tools as data warehousing, data mining, SPSS and Power BI. These tools are useful in gathering, storing and </w:t>
      </w:r>
      <w:proofErr w:type="spellStart"/>
      <w:r>
        <w:rPr>
          <w:rFonts w:cs="Times New Roman"/>
        </w:rPr>
        <w:t>analysing</w:t>
      </w:r>
      <w:proofErr w:type="spellEnd"/>
      <w:r w:rsidRPr="00480E2A">
        <w:rPr>
          <w:rFonts w:cs="Times New Roman"/>
        </w:rPr>
        <w:t xml:space="preserve"> data </w:t>
      </w:r>
      <w:r>
        <w:rPr>
          <w:rFonts w:cs="Times New Roman"/>
        </w:rPr>
        <w:t>easily</w:t>
      </w:r>
      <w:r w:rsidRPr="00480E2A">
        <w:rPr>
          <w:rFonts w:cs="Times New Roman"/>
        </w:rPr>
        <w:t xml:space="preserve">. The results indicate that the regression equation employed in SPSS was poor since critical data </w:t>
      </w:r>
      <w:r>
        <w:rPr>
          <w:rFonts w:cs="Times New Roman"/>
        </w:rPr>
        <w:t>were</w:t>
      </w:r>
      <w:r w:rsidRPr="00480E2A">
        <w:rPr>
          <w:rFonts w:cs="Times New Roman"/>
        </w:rPr>
        <w:t xml:space="preserve"> not available. Nevertheless, forecasting was useful in getting to know the sales trends. The data was conveniently presented and perceived through the Power BI dashboard. The general implication of the report is that tandem work with BI tools can be used to enhance business performance and assist managers </w:t>
      </w:r>
      <w:r>
        <w:rPr>
          <w:rFonts w:cs="Times New Roman"/>
        </w:rPr>
        <w:t>in making</w:t>
      </w:r>
      <w:r w:rsidRPr="00480E2A">
        <w:rPr>
          <w:rFonts w:cs="Times New Roman"/>
        </w:rPr>
        <w:t xml:space="preserve"> faster and smarter decisions.</w:t>
      </w:r>
    </w:p>
    <w:p w:rsidR="00480E2A" w:rsidRPr="00480E2A" w:rsidRDefault="00480E2A" w:rsidP="00480E2A">
      <w:pPr>
        <w:widowControl/>
        <w:autoSpaceDE/>
        <w:autoSpaceDN/>
        <w:spacing w:after="160"/>
        <w:jc w:val="left"/>
        <w:rPr>
          <w:rFonts w:cs="Times New Roman"/>
        </w:rPr>
      </w:pPr>
      <w:r w:rsidRPr="00480E2A">
        <w:rPr>
          <w:rFonts w:cs="Times New Roman"/>
        </w:rPr>
        <w:br w:type="page"/>
      </w:r>
    </w:p>
    <w:sdt>
      <w:sdtPr>
        <w:rPr>
          <w:rFonts w:ascii="Times New Roman" w:eastAsia="Arial" w:hAnsi="Times New Roman" w:cs="Times New Roman"/>
          <w:color w:val="auto"/>
          <w:sz w:val="24"/>
          <w:szCs w:val="22"/>
        </w:rPr>
        <w:id w:val="1657954680"/>
        <w:docPartObj>
          <w:docPartGallery w:val="Table of Contents"/>
          <w:docPartUnique/>
        </w:docPartObj>
      </w:sdtPr>
      <w:sdtEndPr>
        <w:rPr>
          <w:b/>
          <w:bCs/>
          <w:noProof/>
        </w:rPr>
      </w:sdtEndPr>
      <w:sdtContent>
        <w:p w:rsidR="00480E2A" w:rsidRPr="00480E2A" w:rsidRDefault="00480E2A" w:rsidP="00480E2A">
          <w:pPr>
            <w:pStyle w:val="TOCHeading"/>
            <w:spacing w:line="360" w:lineRule="auto"/>
            <w:rPr>
              <w:rFonts w:ascii="Times New Roman" w:hAnsi="Times New Roman" w:cs="Times New Roman"/>
            </w:rPr>
          </w:pPr>
          <w:r w:rsidRPr="00480E2A">
            <w:rPr>
              <w:rFonts w:ascii="Times New Roman" w:hAnsi="Times New Roman" w:cs="Times New Roman"/>
            </w:rPr>
            <w:t>Table of Contents</w:t>
          </w:r>
        </w:p>
        <w:p w:rsidR="00480E2A" w:rsidRPr="00480E2A" w:rsidRDefault="00480E2A" w:rsidP="00480E2A">
          <w:pPr>
            <w:pStyle w:val="TOC1"/>
            <w:tabs>
              <w:tab w:val="right" w:leader="dot" w:pos="9350"/>
            </w:tabs>
            <w:rPr>
              <w:rFonts w:cs="Times New Roman"/>
              <w:noProof/>
            </w:rPr>
          </w:pPr>
          <w:r w:rsidRPr="00480E2A">
            <w:rPr>
              <w:rFonts w:cs="Times New Roman"/>
            </w:rPr>
            <w:fldChar w:fldCharType="begin"/>
          </w:r>
          <w:r w:rsidRPr="00480E2A">
            <w:rPr>
              <w:rFonts w:cs="Times New Roman"/>
            </w:rPr>
            <w:instrText xml:space="preserve"> TOC \o "1-3" \h \z \u </w:instrText>
          </w:r>
          <w:r w:rsidRPr="00480E2A">
            <w:rPr>
              <w:rFonts w:cs="Times New Roman"/>
            </w:rPr>
            <w:fldChar w:fldCharType="separate"/>
          </w:r>
          <w:hyperlink w:anchor="_Toc225354635" w:history="1">
            <w:r w:rsidRPr="00480E2A">
              <w:rPr>
                <w:rStyle w:val="Hyperlink"/>
                <w:rFonts w:cs="Times New Roman"/>
                <w:noProof/>
                <w:lang w:val="en-IN"/>
              </w:rPr>
              <w:t>1. Executive Summary</w:t>
            </w:r>
            <w:r w:rsidRPr="00480E2A">
              <w:rPr>
                <w:rFonts w:cs="Times New Roman"/>
                <w:noProof/>
                <w:webHidden/>
              </w:rPr>
              <w:tab/>
            </w:r>
            <w:r w:rsidRPr="00480E2A">
              <w:rPr>
                <w:rFonts w:cs="Times New Roman"/>
                <w:noProof/>
                <w:webHidden/>
              </w:rPr>
              <w:fldChar w:fldCharType="begin"/>
            </w:r>
            <w:r w:rsidRPr="00480E2A">
              <w:rPr>
                <w:rFonts w:cs="Times New Roman"/>
                <w:noProof/>
                <w:webHidden/>
              </w:rPr>
              <w:instrText xml:space="preserve"> PAGEREF _Toc225354635 \h </w:instrText>
            </w:r>
            <w:r w:rsidRPr="00480E2A">
              <w:rPr>
                <w:rFonts w:cs="Times New Roman"/>
                <w:noProof/>
                <w:webHidden/>
              </w:rPr>
            </w:r>
            <w:r w:rsidRPr="00480E2A">
              <w:rPr>
                <w:rFonts w:cs="Times New Roman"/>
                <w:noProof/>
                <w:webHidden/>
              </w:rPr>
              <w:fldChar w:fldCharType="separate"/>
            </w:r>
            <w:r w:rsidR="001C7CFD">
              <w:rPr>
                <w:rFonts w:cs="Times New Roman"/>
                <w:noProof/>
                <w:webHidden/>
              </w:rPr>
              <w:t>2</w:t>
            </w:r>
            <w:r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36" w:history="1">
            <w:r w:rsidR="00480E2A" w:rsidRPr="00480E2A">
              <w:rPr>
                <w:rStyle w:val="Hyperlink"/>
                <w:rFonts w:cs="Times New Roman"/>
                <w:noProof/>
                <w:lang w:val="en-IN"/>
              </w:rPr>
              <w:t>2. Introduction</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_Toc225354636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4</w:t>
            </w:r>
            <w:r w:rsidR="00480E2A"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37" w:history="1">
            <w:r w:rsidR="00480E2A" w:rsidRPr="00480E2A">
              <w:rPr>
                <w:rStyle w:val="Hyperlink"/>
                <w:rFonts w:cs="Times New Roman"/>
                <w:noProof/>
                <w:lang w:val="en-IN"/>
              </w:rPr>
              <w:t>3. Trends in BI, DW, DM</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_Toc225354637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4</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38" w:history="1">
            <w:r w:rsidR="00480E2A" w:rsidRPr="00480E2A">
              <w:rPr>
                <w:rStyle w:val="Hyperlink"/>
                <w:rFonts w:cs="Times New Roman"/>
                <w:noProof/>
                <w:lang w:val="en-IN"/>
              </w:rPr>
              <w:t>3.1 Definitions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_Toc225354638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4</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39" w:history="1">
            <w:r w:rsidR="00480E2A" w:rsidRPr="00480E2A">
              <w:rPr>
                <w:rStyle w:val="Hyperlink"/>
                <w:rFonts w:cs="Times New Roman"/>
                <w:noProof/>
                <w:lang w:val="en-IN"/>
              </w:rPr>
              <w:t>3.2 Current Trends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_Toc225354639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4</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40" w:history="1">
            <w:r w:rsidR="00480E2A" w:rsidRPr="00480E2A">
              <w:rPr>
                <w:rStyle w:val="Hyperlink"/>
                <w:rFonts w:cs="Times New Roman"/>
                <w:noProof/>
                <w:lang w:val="en-IN"/>
              </w:rPr>
              <w:t>3.3 Models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_Toc225354640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4</w:t>
            </w:r>
            <w:r w:rsidR="00480E2A"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41" w:history="1">
            <w:r w:rsidR="00480E2A" w:rsidRPr="00480E2A">
              <w:rPr>
                <w:rStyle w:val="Hyperlink"/>
                <w:rFonts w:cs="Times New Roman"/>
                <w:noProof/>
                <w:lang w:val="en-IN"/>
              </w:rPr>
              <w:t>4. Data Warehousing in Organisation</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_Toc225354641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5</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42" w:history="1">
            <w:r w:rsidR="00480E2A" w:rsidRPr="00480E2A">
              <w:rPr>
                <w:rStyle w:val="Hyperlink"/>
                <w:rFonts w:cs="Times New Roman"/>
                <w:noProof/>
                <w:lang w:val="en-IN"/>
              </w:rPr>
              <w:t>4.1 Definition</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_Toc225354642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5</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43" w:history="1">
            <w:r w:rsidR="00480E2A" w:rsidRPr="00480E2A">
              <w:rPr>
                <w:rStyle w:val="Hyperlink"/>
                <w:rFonts w:cs="Times New Roman"/>
                <w:noProof/>
                <w:lang w:val="en-IN"/>
              </w:rPr>
              <w:t>4.2 Application</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_Toc225354643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5</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44" w:history="1">
            <w:r w:rsidR="00480E2A" w:rsidRPr="00480E2A">
              <w:rPr>
                <w:rStyle w:val="Hyperlink"/>
                <w:rFonts w:cs="Times New Roman"/>
                <w:noProof/>
                <w:lang w:val="en-IN"/>
              </w:rPr>
              <w:t>4.3 Benefits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_Toc225354644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5</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45" w:history="1">
            <w:r w:rsidR="00480E2A" w:rsidRPr="00480E2A">
              <w:rPr>
                <w:rStyle w:val="Hyperlink"/>
                <w:rFonts w:cs="Times New Roman"/>
                <w:noProof/>
                <w:lang w:val="en-IN"/>
              </w:rPr>
              <w:t>4.4 Business Example</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_Toc225354645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6</w:t>
            </w:r>
            <w:r w:rsidR="00480E2A"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46" w:history="1">
            <w:r w:rsidR="00480E2A" w:rsidRPr="00480E2A">
              <w:rPr>
                <w:rStyle w:val="Hyperlink"/>
                <w:rFonts w:cs="Times New Roman"/>
                <w:noProof/>
                <w:lang w:val="en-IN"/>
              </w:rPr>
              <w:t>5. Data Mining Techniques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_Toc225354646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6</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47" w:history="1">
            <w:r w:rsidR="00480E2A" w:rsidRPr="00480E2A">
              <w:rPr>
                <w:rStyle w:val="Hyperlink"/>
                <w:rFonts w:cs="Times New Roman"/>
                <w:noProof/>
                <w:lang w:val="en-IN"/>
              </w:rPr>
              <w:t>5.1 Technique 1: Classification</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_Toc225354647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6</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48" w:history="1">
            <w:r w:rsidR="00480E2A" w:rsidRPr="00480E2A">
              <w:rPr>
                <w:rStyle w:val="Hyperlink"/>
                <w:rFonts w:cs="Times New Roman"/>
                <w:noProof/>
                <w:lang w:val="en-IN"/>
              </w:rPr>
              <w:t>5.2 Technique 2: Association Rules (</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_Toc225354648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6</w:t>
            </w:r>
            <w:r w:rsidR="00480E2A"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49" w:history="1">
            <w:r w:rsidR="00480E2A" w:rsidRPr="00480E2A">
              <w:rPr>
                <w:rStyle w:val="Hyperlink"/>
                <w:rFonts w:cs="Times New Roman"/>
                <w:noProof/>
                <w:lang w:val="en-IN"/>
              </w:rPr>
              <w:t>6. Predictive Analysis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_Toc225354649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7</w:t>
            </w:r>
            <w:r w:rsidR="00480E2A"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50" w:history="1">
            <w:r w:rsidR="00480E2A" w:rsidRPr="00480E2A">
              <w:rPr>
                <w:rStyle w:val="Hyperlink"/>
                <w:rFonts w:cs="Times New Roman"/>
                <w:noProof/>
                <w:lang w:val="en-IN"/>
              </w:rPr>
              <w:t>7. Ethical and Data Security Considerations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_Toc225354650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7</w:t>
            </w:r>
            <w:r w:rsidR="00480E2A"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51" w:history="1">
            <w:r w:rsidR="00480E2A" w:rsidRPr="00480E2A">
              <w:rPr>
                <w:rStyle w:val="Hyperlink"/>
                <w:rFonts w:cs="Times New Roman"/>
                <w:noProof/>
                <w:lang w:val="en-IN"/>
              </w:rPr>
              <w:t>8. Reporting and Dashboard Solutions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_Toc225354651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8</w:t>
            </w:r>
            <w:r w:rsidR="00480E2A"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52" w:history="1">
            <w:r w:rsidR="00480E2A" w:rsidRPr="00480E2A">
              <w:rPr>
                <w:rStyle w:val="Hyperlink"/>
                <w:rFonts w:cs="Times New Roman"/>
                <w:noProof/>
                <w:lang w:val="en-IN"/>
              </w:rPr>
              <w:t>9. Conclusion</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_Toc225354652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9</w:t>
            </w:r>
            <w:r w:rsidR="00480E2A"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53" w:history="1">
            <w:r w:rsidR="00480E2A" w:rsidRPr="00480E2A">
              <w:rPr>
                <w:rStyle w:val="Hyperlink"/>
                <w:rFonts w:cs="Times New Roman"/>
                <w:noProof/>
                <w:lang w:val="en-IN"/>
              </w:rPr>
              <w:t>10. References (NOT counted)</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_Toc225354653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10</w:t>
            </w:r>
            <w:r w:rsidR="00480E2A" w:rsidRPr="00480E2A">
              <w:rPr>
                <w:rFonts w:cs="Times New Roman"/>
                <w:noProof/>
                <w:webHidden/>
              </w:rPr>
              <w:fldChar w:fldCharType="end"/>
            </w:r>
          </w:hyperlink>
        </w:p>
        <w:p w:rsidR="00480E2A" w:rsidRPr="00480E2A" w:rsidRDefault="00770FED" w:rsidP="00480E2A">
          <w:pPr>
            <w:pStyle w:val="TOC1"/>
            <w:tabs>
              <w:tab w:val="right" w:leader="dot" w:pos="9350"/>
            </w:tabs>
            <w:rPr>
              <w:rFonts w:cs="Times New Roman"/>
              <w:noProof/>
            </w:rPr>
          </w:pPr>
          <w:hyperlink w:anchor="_Toc225354654" w:history="1">
            <w:r w:rsidR="00480E2A" w:rsidRPr="00480E2A">
              <w:rPr>
                <w:rStyle w:val="Hyperlink"/>
                <w:rFonts w:cs="Times New Roman"/>
                <w:noProof/>
                <w:lang w:val="en-IN"/>
              </w:rPr>
              <w:t>11. Appendices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_Toc225354654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12</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55" w:history="1">
            <w:r w:rsidR="00480E2A" w:rsidRPr="00480E2A">
              <w:rPr>
                <w:rStyle w:val="Hyperlink"/>
                <w:rFonts w:cs="Times New Roman"/>
                <w:noProof/>
                <w:lang w:val="en-IN"/>
              </w:rPr>
              <w:t>SPSS outputs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_Toc225354655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12</w:t>
            </w:r>
            <w:r w:rsidR="00480E2A" w:rsidRPr="00480E2A">
              <w:rPr>
                <w:rFonts w:cs="Times New Roman"/>
                <w:noProof/>
                <w:webHidden/>
              </w:rPr>
              <w:fldChar w:fldCharType="end"/>
            </w:r>
          </w:hyperlink>
        </w:p>
        <w:p w:rsidR="00480E2A" w:rsidRPr="00480E2A" w:rsidRDefault="00770FED" w:rsidP="00480E2A">
          <w:pPr>
            <w:pStyle w:val="TOC2"/>
            <w:tabs>
              <w:tab w:val="right" w:leader="dot" w:pos="9350"/>
            </w:tabs>
            <w:rPr>
              <w:rFonts w:cs="Times New Roman"/>
              <w:noProof/>
            </w:rPr>
          </w:pPr>
          <w:hyperlink w:anchor="_Toc225354656" w:history="1">
            <w:r w:rsidR="00480E2A" w:rsidRPr="00480E2A">
              <w:rPr>
                <w:rStyle w:val="Hyperlink"/>
                <w:rFonts w:cs="Times New Roman"/>
                <w:noProof/>
                <w:lang w:val="en-IN"/>
              </w:rPr>
              <w:t>Power BI screenshots</w:t>
            </w:r>
            <w:r w:rsidR="00480E2A" w:rsidRPr="00480E2A">
              <w:rPr>
                <w:rFonts w:cs="Times New Roman"/>
                <w:noProof/>
                <w:webHidden/>
              </w:rPr>
              <w:tab/>
            </w:r>
            <w:r w:rsidR="00480E2A" w:rsidRPr="00480E2A">
              <w:rPr>
                <w:rFonts w:cs="Times New Roman"/>
                <w:noProof/>
                <w:webHidden/>
              </w:rPr>
              <w:fldChar w:fldCharType="begin"/>
            </w:r>
            <w:r w:rsidR="00480E2A" w:rsidRPr="00480E2A">
              <w:rPr>
                <w:rFonts w:cs="Times New Roman"/>
                <w:noProof/>
                <w:webHidden/>
              </w:rPr>
              <w:instrText xml:space="preserve"> PAGEREF _Toc225354656 \h </w:instrText>
            </w:r>
            <w:r w:rsidR="00480E2A" w:rsidRPr="00480E2A">
              <w:rPr>
                <w:rFonts w:cs="Times New Roman"/>
                <w:noProof/>
                <w:webHidden/>
              </w:rPr>
            </w:r>
            <w:r w:rsidR="00480E2A" w:rsidRPr="00480E2A">
              <w:rPr>
                <w:rFonts w:cs="Times New Roman"/>
                <w:noProof/>
                <w:webHidden/>
              </w:rPr>
              <w:fldChar w:fldCharType="separate"/>
            </w:r>
            <w:r w:rsidR="001C7CFD">
              <w:rPr>
                <w:rFonts w:cs="Times New Roman"/>
                <w:noProof/>
                <w:webHidden/>
              </w:rPr>
              <w:t>12</w:t>
            </w:r>
            <w:r w:rsidR="00480E2A" w:rsidRPr="00480E2A">
              <w:rPr>
                <w:rFonts w:cs="Times New Roman"/>
                <w:noProof/>
                <w:webHidden/>
              </w:rPr>
              <w:fldChar w:fldCharType="end"/>
            </w:r>
          </w:hyperlink>
        </w:p>
        <w:p w:rsidR="00480E2A" w:rsidRPr="00480E2A" w:rsidRDefault="00480E2A" w:rsidP="00480E2A">
          <w:pPr>
            <w:rPr>
              <w:rFonts w:cs="Times New Roman"/>
            </w:rPr>
          </w:pPr>
          <w:r w:rsidRPr="00480E2A">
            <w:rPr>
              <w:rFonts w:cs="Times New Roman"/>
              <w:b/>
              <w:bCs/>
              <w:noProof/>
            </w:rPr>
            <w:fldChar w:fldCharType="end"/>
          </w:r>
        </w:p>
      </w:sdtContent>
    </w:sdt>
    <w:p w:rsidR="002F7AE1" w:rsidRPr="00480E2A" w:rsidRDefault="002F7AE1" w:rsidP="00480E2A">
      <w:pPr>
        <w:widowControl/>
        <w:autoSpaceDE/>
        <w:autoSpaceDN/>
        <w:spacing w:after="160"/>
        <w:jc w:val="left"/>
        <w:rPr>
          <w:rFonts w:cs="Times New Roman"/>
          <w:b/>
          <w:bCs/>
          <w:lang w:val="en-IN"/>
        </w:rPr>
      </w:pPr>
      <w:r w:rsidRPr="00480E2A">
        <w:rPr>
          <w:rFonts w:cs="Times New Roman"/>
          <w:b/>
          <w:bCs/>
          <w:lang w:val="en-IN"/>
        </w:rPr>
        <w:br w:type="page"/>
      </w:r>
    </w:p>
    <w:p w:rsidR="009A38BE" w:rsidRPr="00480E2A" w:rsidRDefault="009A38BE" w:rsidP="00480E2A">
      <w:pPr>
        <w:pStyle w:val="Heading1"/>
        <w:rPr>
          <w:rFonts w:cs="Times New Roman"/>
          <w:lang w:val="en-IN"/>
        </w:rPr>
      </w:pPr>
      <w:bookmarkStart w:id="2" w:name="_Toc225354636"/>
      <w:r w:rsidRPr="00480E2A">
        <w:rPr>
          <w:rFonts w:cs="Times New Roman"/>
          <w:lang w:val="en-IN"/>
        </w:rPr>
        <w:lastRenderedPageBreak/>
        <w:t>2. Introduction</w:t>
      </w:r>
      <w:bookmarkEnd w:id="2"/>
    </w:p>
    <w:p w:rsidR="009A38BE" w:rsidRPr="009A38BE" w:rsidRDefault="00AE6C5B" w:rsidP="00480E2A">
      <w:pPr>
        <w:rPr>
          <w:rFonts w:cs="Times New Roman"/>
          <w:lang w:val="en-IN"/>
        </w:rPr>
      </w:pPr>
      <w:r w:rsidRPr="00480E2A">
        <w:rPr>
          <w:rFonts w:cs="Times New Roman"/>
        </w:rPr>
        <w:t xml:space="preserve">The report relies on a retail business of the same nature as Tesco, which operates in </w:t>
      </w:r>
      <w:r w:rsidR="00480E2A">
        <w:rPr>
          <w:rFonts w:cs="Times New Roman"/>
        </w:rPr>
        <w:t xml:space="preserve">the </w:t>
      </w:r>
      <w:r w:rsidRPr="00480E2A">
        <w:rPr>
          <w:rFonts w:cs="Times New Roman"/>
        </w:rPr>
        <w:t xml:space="preserve">e-commerce and superstore business. These companies process a lot of information </w:t>
      </w:r>
      <w:r w:rsidR="00480E2A">
        <w:rPr>
          <w:rFonts w:cs="Times New Roman"/>
        </w:rPr>
        <w:t>daily,</w:t>
      </w:r>
      <w:r w:rsidRPr="00480E2A">
        <w:rPr>
          <w:rFonts w:cs="Times New Roman"/>
        </w:rPr>
        <w:t xml:space="preserve"> and thus, it becomes challenging to make decisions. It is difficult to comprehend the sales, customers and trends in the absence of appropriate tools. This report aims at explaining how business intelligence, data warehousing and data mining can help in making better decisions. It also considers such tools as SPSS and Power BI. This report has sections that depict trends, data storage, data analysis, prediction, and dashboard design.</w:t>
      </w:r>
    </w:p>
    <w:p w:rsidR="009A38BE" w:rsidRPr="00480E2A" w:rsidRDefault="009A38BE" w:rsidP="00480E2A">
      <w:pPr>
        <w:pStyle w:val="Heading1"/>
        <w:rPr>
          <w:rFonts w:cs="Times New Roman"/>
          <w:lang w:val="en-IN"/>
        </w:rPr>
      </w:pPr>
      <w:bookmarkStart w:id="3" w:name="_Toc225354637"/>
      <w:r w:rsidRPr="00480E2A">
        <w:rPr>
          <w:rFonts w:cs="Times New Roman"/>
          <w:lang w:val="en-IN"/>
        </w:rPr>
        <w:t>3. Trends in BI, DW, DM</w:t>
      </w:r>
      <w:bookmarkEnd w:id="3"/>
    </w:p>
    <w:p w:rsidR="009A38BE" w:rsidRPr="00480E2A" w:rsidRDefault="009A38BE" w:rsidP="00480E2A">
      <w:pPr>
        <w:pStyle w:val="Heading2"/>
        <w:rPr>
          <w:rFonts w:cs="Times New Roman"/>
          <w:lang w:val="en-IN"/>
        </w:rPr>
      </w:pPr>
      <w:bookmarkStart w:id="4" w:name="_Toc225354638"/>
      <w:r w:rsidRPr="00480E2A">
        <w:rPr>
          <w:rFonts w:cs="Times New Roman"/>
          <w:lang w:val="en-IN"/>
        </w:rPr>
        <w:t>3.1 Definitions</w:t>
      </w:r>
      <w:bookmarkEnd w:id="4"/>
      <w:r w:rsidRPr="00480E2A">
        <w:rPr>
          <w:rFonts w:cs="Times New Roman"/>
          <w:lang w:val="en-IN"/>
        </w:rPr>
        <w:t xml:space="preserve"> </w:t>
      </w:r>
    </w:p>
    <w:p w:rsidR="009A38BE" w:rsidRPr="009A38BE" w:rsidRDefault="00AE6C5B" w:rsidP="00480E2A">
      <w:pPr>
        <w:rPr>
          <w:rFonts w:cs="Times New Roman"/>
          <w:lang w:val="en-IN"/>
        </w:rPr>
      </w:pPr>
      <w:r w:rsidRPr="00480E2A">
        <w:rPr>
          <w:rFonts w:cs="Times New Roman"/>
        </w:rPr>
        <w:t xml:space="preserve">Business Intelligence (BI) is the application of data </w:t>
      </w:r>
      <w:r w:rsidR="00480E2A">
        <w:rPr>
          <w:rFonts w:cs="Times New Roman"/>
        </w:rPr>
        <w:t>to</w:t>
      </w:r>
      <w:r w:rsidRPr="00480E2A">
        <w:rPr>
          <w:rFonts w:cs="Times New Roman"/>
        </w:rPr>
        <w:t xml:space="preserve"> assist a business in making better decisions. It encompasses measures and mechanisms that transform raw data </w:t>
      </w:r>
      <w:r w:rsidR="00480E2A">
        <w:rPr>
          <w:rFonts w:cs="Times New Roman"/>
        </w:rPr>
        <w:t>into</w:t>
      </w:r>
      <w:r w:rsidRPr="00480E2A">
        <w:rPr>
          <w:rFonts w:cs="Times New Roman"/>
        </w:rPr>
        <w:t xml:space="preserve"> valuable information. A Data warehouse (DW) refers to a location where </w:t>
      </w:r>
      <w:r w:rsidR="00480E2A">
        <w:rPr>
          <w:rFonts w:cs="Times New Roman"/>
        </w:rPr>
        <w:t>large</w:t>
      </w:r>
      <w:r w:rsidRPr="00480E2A">
        <w:rPr>
          <w:rFonts w:cs="Times New Roman"/>
        </w:rPr>
        <w:t xml:space="preserve"> volumes of data are kept under a single system. It assists in the structuring and control of information in various sources. Data Mining (DM) refers to the process of identifying trends and helpful information in data. It assists businesses to gain insight </w:t>
      </w:r>
      <w:r w:rsidR="00480E2A">
        <w:rPr>
          <w:rFonts w:cs="Times New Roman"/>
        </w:rPr>
        <w:t>into</w:t>
      </w:r>
      <w:r w:rsidRPr="00480E2A">
        <w:rPr>
          <w:rFonts w:cs="Times New Roman"/>
        </w:rPr>
        <w:t xml:space="preserve"> how customers behave and enhance their approaches</w:t>
      </w:r>
      <w:r w:rsidR="00480E2A" w:rsidRPr="00480E2A">
        <w:rPr>
          <w:rFonts w:cs="Times New Roman"/>
        </w:rPr>
        <w:t xml:space="preserve"> (Carlos and Patricia, 2022)</w:t>
      </w:r>
      <w:r w:rsidRPr="00480E2A">
        <w:rPr>
          <w:rFonts w:cs="Times New Roman"/>
        </w:rPr>
        <w:t>.</w:t>
      </w:r>
    </w:p>
    <w:p w:rsidR="009A38BE" w:rsidRPr="00480E2A" w:rsidRDefault="009A38BE" w:rsidP="00480E2A">
      <w:pPr>
        <w:pStyle w:val="Heading2"/>
        <w:rPr>
          <w:rFonts w:cs="Times New Roman"/>
          <w:lang w:val="en-IN"/>
        </w:rPr>
      </w:pPr>
      <w:bookmarkStart w:id="5" w:name="_Toc225354639"/>
      <w:r w:rsidRPr="00480E2A">
        <w:rPr>
          <w:rFonts w:cs="Times New Roman"/>
          <w:lang w:val="en-IN"/>
        </w:rPr>
        <w:t>3.2 Current Trends</w:t>
      </w:r>
      <w:bookmarkEnd w:id="5"/>
      <w:r w:rsidRPr="00480E2A">
        <w:rPr>
          <w:rFonts w:cs="Times New Roman"/>
          <w:lang w:val="en-IN"/>
        </w:rPr>
        <w:t xml:space="preserve"> </w:t>
      </w:r>
    </w:p>
    <w:p w:rsidR="009A38BE" w:rsidRPr="009A38BE" w:rsidRDefault="00AE6C5B" w:rsidP="00480E2A">
      <w:pPr>
        <w:rPr>
          <w:rFonts w:cs="Times New Roman"/>
          <w:lang w:val="en-IN"/>
        </w:rPr>
      </w:pPr>
      <w:r w:rsidRPr="00480E2A">
        <w:rPr>
          <w:rFonts w:cs="Times New Roman"/>
        </w:rPr>
        <w:t xml:space="preserve">BI is evolving rapidly today with new technologies. Real-time BI is one of the trends, as it provides companies with the opportunity to view the data in real-time and make decisions quickly. Cloud data warehousing is another trend whereby the data </w:t>
      </w:r>
      <w:r w:rsidR="00480E2A">
        <w:rPr>
          <w:rFonts w:cs="Times New Roman"/>
        </w:rPr>
        <w:t>is</w:t>
      </w:r>
      <w:r w:rsidRPr="00480E2A">
        <w:rPr>
          <w:rFonts w:cs="Times New Roman"/>
        </w:rPr>
        <w:t xml:space="preserve"> stored on the web rather than on local systems. This simplifies the access and management of data. Data is also studied using Artificial Intelligence (AI) to forecast future trends. Indicatively, retail </w:t>
      </w:r>
      <w:proofErr w:type="spellStart"/>
      <w:r w:rsidRPr="00480E2A">
        <w:rPr>
          <w:rFonts w:cs="Times New Roman"/>
        </w:rPr>
        <w:t>organisations</w:t>
      </w:r>
      <w:proofErr w:type="spellEnd"/>
      <w:r w:rsidRPr="00480E2A">
        <w:rPr>
          <w:rFonts w:cs="Times New Roman"/>
        </w:rPr>
        <w:t xml:space="preserve"> apply AI to learn about the </w:t>
      </w:r>
      <w:r w:rsidR="00480E2A">
        <w:rPr>
          <w:rFonts w:cs="Times New Roman"/>
        </w:rPr>
        <w:t>customer's</w:t>
      </w:r>
      <w:r w:rsidRPr="00480E2A">
        <w:rPr>
          <w:rFonts w:cs="Times New Roman"/>
        </w:rPr>
        <w:t xml:space="preserve"> purchasing </w:t>
      </w:r>
      <w:proofErr w:type="spellStart"/>
      <w:r w:rsidRPr="00480E2A">
        <w:rPr>
          <w:rFonts w:cs="Times New Roman"/>
        </w:rPr>
        <w:t>behaviour</w:t>
      </w:r>
      <w:proofErr w:type="spellEnd"/>
      <w:r w:rsidRPr="00480E2A">
        <w:rPr>
          <w:rFonts w:cs="Times New Roman"/>
        </w:rPr>
        <w:t xml:space="preserve">. These trends are making businesses faster, smarter and </w:t>
      </w:r>
      <w:r w:rsidR="00480E2A">
        <w:rPr>
          <w:rFonts w:cs="Times New Roman"/>
        </w:rPr>
        <w:t xml:space="preserve">more </w:t>
      </w:r>
      <w:r w:rsidRPr="00480E2A">
        <w:rPr>
          <w:rFonts w:cs="Times New Roman"/>
        </w:rPr>
        <w:t>efficient in dealing with data</w:t>
      </w:r>
      <w:r w:rsidR="00480E2A" w:rsidRPr="00480E2A">
        <w:rPr>
          <w:rFonts w:cs="Times New Roman"/>
        </w:rPr>
        <w:t xml:space="preserve"> (Colson and Blake, 2024)</w:t>
      </w:r>
      <w:r w:rsidRPr="00480E2A">
        <w:rPr>
          <w:rFonts w:cs="Times New Roman"/>
        </w:rPr>
        <w:t>.</w:t>
      </w:r>
    </w:p>
    <w:p w:rsidR="009A38BE" w:rsidRPr="00480E2A" w:rsidRDefault="009A38BE" w:rsidP="00480E2A">
      <w:pPr>
        <w:pStyle w:val="Heading2"/>
        <w:rPr>
          <w:rFonts w:cs="Times New Roman"/>
          <w:lang w:val="en-IN"/>
        </w:rPr>
      </w:pPr>
      <w:bookmarkStart w:id="6" w:name="_Toc225354640"/>
      <w:r w:rsidRPr="00480E2A">
        <w:rPr>
          <w:rFonts w:cs="Times New Roman"/>
          <w:lang w:val="en-IN"/>
        </w:rPr>
        <w:t>3.3 Models</w:t>
      </w:r>
      <w:bookmarkEnd w:id="6"/>
      <w:r w:rsidRPr="00480E2A">
        <w:rPr>
          <w:rFonts w:cs="Times New Roman"/>
          <w:lang w:val="en-IN"/>
        </w:rPr>
        <w:t xml:space="preserve"> </w:t>
      </w:r>
    </w:p>
    <w:p w:rsidR="009A38BE" w:rsidRPr="009A38BE" w:rsidRDefault="00AE6C5B" w:rsidP="00480E2A">
      <w:pPr>
        <w:rPr>
          <w:rFonts w:cs="Times New Roman"/>
          <w:lang w:val="en-IN"/>
        </w:rPr>
      </w:pPr>
      <w:r w:rsidRPr="00480E2A">
        <w:rPr>
          <w:rFonts w:cs="Times New Roman"/>
        </w:rPr>
        <w:t xml:space="preserve">Kimball Data Warehouse model is an established method of designing data warehouses. It arranges </w:t>
      </w:r>
      <w:r w:rsidRPr="00480E2A">
        <w:rPr>
          <w:rFonts w:cs="Times New Roman"/>
        </w:rPr>
        <w:lastRenderedPageBreak/>
        <w:t xml:space="preserve">data in small segments referred to as data marts thus making it easier to use. </w:t>
      </w:r>
      <w:r w:rsidR="00480E2A">
        <w:rPr>
          <w:rFonts w:cs="Times New Roman"/>
        </w:rPr>
        <w:t xml:space="preserve">The </w:t>
      </w:r>
      <w:r w:rsidRPr="00480E2A">
        <w:rPr>
          <w:rFonts w:cs="Times New Roman"/>
        </w:rPr>
        <w:t xml:space="preserve">CRISP-DM model is a step model applied in data mining. It encompasses such steps as problem understanding, data preparation, construction of models, </w:t>
      </w:r>
      <w:r w:rsidR="00480E2A">
        <w:rPr>
          <w:rFonts w:cs="Times New Roman"/>
        </w:rPr>
        <w:t xml:space="preserve">and </w:t>
      </w:r>
      <w:r w:rsidRPr="00480E2A">
        <w:rPr>
          <w:rFonts w:cs="Times New Roman"/>
        </w:rPr>
        <w:t xml:space="preserve">result </w:t>
      </w:r>
      <w:r w:rsidR="00480E2A">
        <w:rPr>
          <w:rFonts w:cs="Times New Roman"/>
        </w:rPr>
        <w:t>checking</w:t>
      </w:r>
      <w:r w:rsidRPr="00480E2A">
        <w:rPr>
          <w:rFonts w:cs="Times New Roman"/>
        </w:rPr>
        <w:t xml:space="preserve">. These models assist companies </w:t>
      </w:r>
      <w:r w:rsidR="00480E2A">
        <w:rPr>
          <w:rFonts w:cs="Times New Roman"/>
        </w:rPr>
        <w:t>in having</w:t>
      </w:r>
      <w:r w:rsidRPr="00480E2A">
        <w:rPr>
          <w:rFonts w:cs="Times New Roman"/>
        </w:rPr>
        <w:t xml:space="preserve"> a concise procedure </w:t>
      </w:r>
      <w:r w:rsidR="00480E2A">
        <w:rPr>
          <w:rFonts w:cs="Times New Roman"/>
        </w:rPr>
        <w:t>for</w:t>
      </w:r>
      <w:r w:rsidRPr="00480E2A">
        <w:rPr>
          <w:rFonts w:cs="Times New Roman"/>
        </w:rPr>
        <w:t xml:space="preserve"> handling data. With these models, the companies are going to make the most appropriate decision and </w:t>
      </w:r>
      <w:r w:rsidR="00480E2A">
        <w:rPr>
          <w:rFonts w:cs="Times New Roman"/>
        </w:rPr>
        <w:t>improve</w:t>
      </w:r>
      <w:r w:rsidRPr="00480E2A">
        <w:rPr>
          <w:rFonts w:cs="Times New Roman"/>
        </w:rPr>
        <w:t xml:space="preserve"> the performance of the company in general</w:t>
      </w:r>
      <w:r w:rsidR="00480E2A" w:rsidRPr="00480E2A">
        <w:rPr>
          <w:rFonts w:cs="Times New Roman"/>
        </w:rPr>
        <w:t xml:space="preserve"> (Hosen et al., 2024)</w:t>
      </w:r>
      <w:r w:rsidRPr="00480E2A">
        <w:rPr>
          <w:rFonts w:cs="Times New Roman"/>
        </w:rPr>
        <w:t>.</w:t>
      </w:r>
    </w:p>
    <w:p w:rsidR="009A38BE" w:rsidRPr="00480E2A" w:rsidRDefault="009A38BE" w:rsidP="00480E2A">
      <w:pPr>
        <w:pStyle w:val="Heading1"/>
        <w:rPr>
          <w:rFonts w:cs="Times New Roman"/>
          <w:lang w:val="en-IN"/>
        </w:rPr>
      </w:pPr>
      <w:bookmarkStart w:id="7" w:name="_Toc225354641"/>
      <w:r w:rsidRPr="00480E2A">
        <w:rPr>
          <w:rFonts w:cs="Times New Roman"/>
          <w:lang w:val="en-IN"/>
        </w:rPr>
        <w:t>4. Data Warehousing in Organisation</w:t>
      </w:r>
      <w:bookmarkEnd w:id="7"/>
      <w:r w:rsidRPr="00480E2A">
        <w:rPr>
          <w:rFonts w:cs="Times New Roman"/>
          <w:lang w:val="en-IN"/>
        </w:rPr>
        <w:t xml:space="preserve"> </w:t>
      </w:r>
    </w:p>
    <w:p w:rsidR="009A38BE" w:rsidRPr="00480E2A" w:rsidRDefault="009A38BE" w:rsidP="00480E2A">
      <w:pPr>
        <w:pStyle w:val="Heading2"/>
        <w:rPr>
          <w:rFonts w:cs="Times New Roman"/>
          <w:lang w:val="en-IN"/>
        </w:rPr>
      </w:pPr>
      <w:bookmarkStart w:id="8" w:name="_Toc225354642"/>
      <w:r w:rsidRPr="00480E2A">
        <w:rPr>
          <w:rFonts w:cs="Times New Roman"/>
          <w:lang w:val="en-IN"/>
        </w:rPr>
        <w:t>4.1 Definition</w:t>
      </w:r>
      <w:bookmarkEnd w:id="8"/>
      <w:r w:rsidRPr="00480E2A">
        <w:rPr>
          <w:rFonts w:cs="Times New Roman"/>
          <w:lang w:val="en-IN"/>
        </w:rPr>
        <w:t xml:space="preserve"> </w:t>
      </w:r>
    </w:p>
    <w:p w:rsidR="009A38BE" w:rsidRPr="009A38BE" w:rsidRDefault="00AE6C5B" w:rsidP="00480E2A">
      <w:pPr>
        <w:rPr>
          <w:rFonts w:cs="Times New Roman"/>
          <w:lang w:val="en-IN"/>
        </w:rPr>
      </w:pPr>
      <w:r w:rsidRPr="00480E2A">
        <w:rPr>
          <w:rFonts w:cs="Times New Roman"/>
        </w:rPr>
        <w:t xml:space="preserve">A data warehouse is a data system in which a vast amount of data is stored. It gathers information through various systems such as sales systems, customer records and inventory systems. Such data is purged and tabulated in a manner </w:t>
      </w:r>
      <w:r w:rsidR="00480E2A">
        <w:rPr>
          <w:rFonts w:cs="Times New Roman"/>
        </w:rPr>
        <w:t>that</w:t>
      </w:r>
      <w:r w:rsidRPr="00480E2A">
        <w:rPr>
          <w:rFonts w:cs="Times New Roman"/>
        </w:rPr>
        <w:t xml:space="preserve"> it can be conveniently used. A data warehouse assists businesses in seeing the previous data and knowing what is going on within the firm. It is quite handy in reporting and assisting managers to make superior decisions</w:t>
      </w:r>
      <w:r w:rsidR="00480E2A" w:rsidRPr="00480E2A">
        <w:rPr>
          <w:rFonts w:cs="Times New Roman"/>
        </w:rPr>
        <w:t xml:space="preserve"> (</w:t>
      </w:r>
      <w:proofErr w:type="spellStart"/>
      <w:r w:rsidR="00480E2A" w:rsidRPr="00480E2A">
        <w:rPr>
          <w:rFonts w:cs="Times New Roman"/>
        </w:rPr>
        <w:t>Maswanganyi</w:t>
      </w:r>
      <w:proofErr w:type="spellEnd"/>
      <w:r w:rsidR="00480E2A" w:rsidRPr="00480E2A">
        <w:rPr>
          <w:rFonts w:cs="Times New Roman"/>
        </w:rPr>
        <w:t xml:space="preserve"> et al., 2024)</w:t>
      </w:r>
      <w:r w:rsidRPr="00480E2A">
        <w:rPr>
          <w:rFonts w:cs="Times New Roman"/>
        </w:rPr>
        <w:t>.</w:t>
      </w:r>
    </w:p>
    <w:p w:rsidR="009A38BE" w:rsidRPr="00480E2A" w:rsidRDefault="009A38BE" w:rsidP="00480E2A">
      <w:pPr>
        <w:pStyle w:val="Heading2"/>
        <w:rPr>
          <w:rFonts w:cs="Times New Roman"/>
          <w:lang w:val="en-IN"/>
        </w:rPr>
      </w:pPr>
      <w:bookmarkStart w:id="9" w:name="_Toc225354643"/>
      <w:r w:rsidRPr="00480E2A">
        <w:rPr>
          <w:rFonts w:cs="Times New Roman"/>
          <w:lang w:val="en-IN"/>
        </w:rPr>
        <w:t>4.2 Application</w:t>
      </w:r>
      <w:bookmarkEnd w:id="9"/>
    </w:p>
    <w:p w:rsidR="009A38BE" w:rsidRPr="009A38BE" w:rsidRDefault="00AE6C5B" w:rsidP="00480E2A">
      <w:pPr>
        <w:rPr>
          <w:rFonts w:cs="Times New Roman"/>
          <w:lang w:val="en-IN"/>
        </w:rPr>
      </w:pPr>
      <w:r w:rsidRPr="00480E2A">
        <w:rPr>
          <w:rFonts w:cs="Times New Roman"/>
        </w:rPr>
        <w:t>A data warehouse is a storage system that is used to store and administer various forms of data in a retail company like Tesco. First, it holds sales information, which indicates sales of the products per day. This assists the firm in knowing the products that have undergone popularity</w:t>
      </w:r>
      <w:r w:rsidR="00480E2A" w:rsidRPr="00480E2A">
        <w:rPr>
          <w:rFonts w:cs="Times New Roman"/>
        </w:rPr>
        <w:t xml:space="preserve"> (</w:t>
      </w:r>
      <w:proofErr w:type="spellStart"/>
      <w:r w:rsidR="00480E2A" w:rsidRPr="00480E2A">
        <w:rPr>
          <w:rFonts w:cs="Times New Roman"/>
        </w:rPr>
        <w:t>Steltzer</w:t>
      </w:r>
      <w:proofErr w:type="spellEnd"/>
      <w:r w:rsidR="00480E2A" w:rsidRPr="00480E2A">
        <w:rPr>
          <w:rFonts w:cs="Times New Roman"/>
        </w:rPr>
        <w:t>, 2024)</w:t>
      </w:r>
      <w:r w:rsidRPr="00480E2A">
        <w:rPr>
          <w:rFonts w:cs="Times New Roman"/>
        </w:rPr>
        <w:t xml:space="preserve">. Second, it gathers information about the customers, including purchasing </w:t>
      </w:r>
      <w:proofErr w:type="spellStart"/>
      <w:r w:rsidRPr="00480E2A">
        <w:rPr>
          <w:rFonts w:cs="Times New Roman"/>
        </w:rPr>
        <w:t>behaviour</w:t>
      </w:r>
      <w:proofErr w:type="spellEnd"/>
      <w:r w:rsidRPr="00480E2A">
        <w:rPr>
          <w:rFonts w:cs="Times New Roman"/>
        </w:rPr>
        <w:t xml:space="preserve"> and preferences. This will assist the business </w:t>
      </w:r>
      <w:r w:rsidR="00480E2A">
        <w:rPr>
          <w:rFonts w:cs="Times New Roman"/>
        </w:rPr>
        <w:t>in getting</w:t>
      </w:r>
      <w:r w:rsidRPr="00480E2A">
        <w:rPr>
          <w:rFonts w:cs="Times New Roman"/>
        </w:rPr>
        <w:t xml:space="preserve"> to know its customers more and </w:t>
      </w:r>
      <w:r w:rsidR="00480E2A">
        <w:rPr>
          <w:rFonts w:cs="Times New Roman"/>
        </w:rPr>
        <w:t>enhancing</w:t>
      </w:r>
      <w:r w:rsidRPr="00480E2A">
        <w:rPr>
          <w:rFonts w:cs="Times New Roman"/>
        </w:rPr>
        <w:t xml:space="preserve"> services. Third, it houses inventory information, which demonstrates the quantity of inventory in stores or warehouses. This serves to prevent issues </w:t>
      </w:r>
      <w:r w:rsidR="00480E2A">
        <w:rPr>
          <w:rFonts w:cs="Times New Roman"/>
        </w:rPr>
        <w:t xml:space="preserve">such </w:t>
      </w:r>
      <w:r w:rsidRPr="00480E2A">
        <w:rPr>
          <w:rFonts w:cs="Times New Roman"/>
        </w:rPr>
        <w:t xml:space="preserve">as overstocking or </w:t>
      </w:r>
      <w:r w:rsidR="00480E2A">
        <w:rPr>
          <w:rFonts w:cs="Times New Roman"/>
        </w:rPr>
        <w:t>out-of-stock</w:t>
      </w:r>
      <w:r w:rsidRPr="00480E2A">
        <w:rPr>
          <w:rFonts w:cs="Times New Roman"/>
        </w:rPr>
        <w:t xml:space="preserve"> products. The company </w:t>
      </w:r>
      <w:r w:rsidR="00480E2A">
        <w:rPr>
          <w:rFonts w:cs="Times New Roman"/>
        </w:rPr>
        <w:t>can</w:t>
      </w:r>
      <w:r w:rsidRPr="00480E2A">
        <w:rPr>
          <w:rFonts w:cs="Times New Roman"/>
        </w:rPr>
        <w:t xml:space="preserve"> store all this information in one place</w:t>
      </w:r>
      <w:r w:rsidR="00480E2A">
        <w:rPr>
          <w:rFonts w:cs="Times New Roman"/>
        </w:rPr>
        <w:t>,</w:t>
      </w:r>
      <w:r w:rsidRPr="00480E2A">
        <w:rPr>
          <w:rFonts w:cs="Times New Roman"/>
        </w:rPr>
        <w:t xml:space="preserve"> making it readily accessible and </w:t>
      </w:r>
      <w:proofErr w:type="spellStart"/>
      <w:r w:rsidRPr="00480E2A">
        <w:rPr>
          <w:rFonts w:cs="Times New Roman"/>
        </w:rPr>
        <w:t>analysable</w:t>
      </w:r>
      <w:proofErr w:type="spellEnd"/>
      <w:r w:rsidRPr="00480E2A">
        <w:rPr>
          <w:rFonts w:cs="Times New Roman"/>
        </w:rPr>
        <w:t>. This facilitates the management of operations and better performance</w:t>
      </w:r>
      <w:r w:rsidR="00480E2A" w:rsidRPr="00480E2A">
        <w:rPr>
          <w:rFonts w:cs="Times New Roman"/>
        </w:rPr>
        <w:t xml:space="preserve"> (Cordova, 2024)</w:t>
      </w:r>
      <w:r w:rsidRPr="00480E2A">
        <w:rPr>
          <w:rFonts w:cs="Times New Roman"/>
        </w:rPr>
        <w:t xml:space="preserve">. </w:t>
      </w:r>
    </w:p>
    <w:p w:rsidR="009A38BE" w:rsidRPr="00480E2A" w:rsidRDefault="009A38BE" w:rsidP="00480E2A">
      <w:pPr>
        <w:pStyle w:val="Heading2"/>
        <w:rPr>
          <w:rFonts w:cs="Times New Roman"/>
          <w:lang w:val="en-IN"/>
        </w:rPr>
      </w:pPr>
      <w:bookmarkStart w:id="10" w:name="_Toc225354644"/>
      <w:r w:rsidRPr="00480E2A">
        <w:rPr>
          <w:rFonts w:cs="Times New Roman"/>
          <w:lang w:val="en-IN"/>
        </w:rPr>
        <w:t>4.3 Benefits</w:t>
      </w:r>
      <w:bookmarkEnd w:id="10"/>
      <w:r w:rsidRPr="00480E2A">
        <w:rPr>
          <w:rFonts w:cs="Times New Roman"/>
          <w:lang w:val="en-IN"/>
        </w:rPr>
        <w:t xml:space="preserve"> </w:t>
      </w:r>
    </w:p>
    <w:p w:rsidR="009A38BE" w:rsidRPr="009A38BE" w:rsidRDefault="00AE6C5B" w:rsidP="00480E2A">
      <w:pPr>
        <w:rPr>
          <w:rFonts w:cs="Times New Roman"/>
          <w:lang w:val="en-IN"/>
        </w:rPr>
      </w:pPr>
      <w:r w:rsidRPr="00480E2A">
        <w:rPr>
          <w:rFonts w:cs="Times New Roman"/>
        </w:rPr>
        <w:t xml:space="preserve">A data warehouse provides a business with numerous advantages. It has one primary advantage, which is data integration, where data across various systems </w:t>
      </w:r>
      <w:r w:rsidR="00480E2A">
        <w:rPr>
          <w:rFonts w:cs="Times New Roman"/>
        </w:rPr>
        <w:t>is</w:t>
      </w:r>
      <w:r w:rsidRPr="00480E2A">
        <w:rPr>
          <w:rFonts w:cs="Times New Roman"/>
        </w:rPr>
        <w:t xml:space="preserve"> integrated into a single system. It is simpler to use and understand. The second advantage is quicker reporting. Reports can also be generated in a short time since the data is already structured. The data warehouse is also helpful in </w:t>
      </w:r>
      <w:r w:rsidRPr="00480E2A">
        <w:rPr>
          <w:rFonts w:cs="Times New Roman"/>
        </w:rPr>
        <w:lastRenderedPageBreak/>
        <w:t xml:space="preserve">making improved decisions. Managers have access to clear data and trends, and this </w:t>
      </w:r>
      <w:r w:rsidR="00480E2A">
        <w:rPr>
          <w:rFonts w:cs="Times New Roman"/>
        </w:rPr>
        <w:t>enables</w:t>
      </w:r>
      <w:r w:rsidRPr="00480E2A">
        <w:rPr>
          <w:rFonts w:cs="Times New Roman"/>
        </w:rPr>
        <w:t xml:space="preserve"> them </w:t>
      </w:r>
      <w:r w:rsidR="00480E2A">
        <w:rPr>
          <w:rFonts w:cs="Times New Roman"/>
        </w:rPr>
        <w:t xml:space="preserve">to </w:t>
      </w:r>
      <w:r w:rsidRPr="00480E2A">
        <w:rPr>
          <w:rFonts w:cs="Times New Roman"/>
        </w:rPr>
        <w:t>make better plans. In general, it enhances the efficiency of the business and facilitates intelligent decision-</w:t>
      </w:r>
      <w:proofErr w:type="gramStart"/>
      <w:r w:rsidRPr="00480E2A">
        <w:rPr>
          <w:rFonts w:cs="Times New Roman"/>
        </w:rPr>
        <w:t>making</w:t>
      </w:r>
      <w:r w:rsidR="00480E2A" w:rsidRPr="00480E2A">
        <w:rPr>
          <w:rFonts w:cs="Times New Roman"/>
        </w:rPr>
        <w:t xml:space="preserve"> </w:t>
      </w:r>
      <w:r w:rsidR="00480E2A" w:rsidRPr="00480E2A">
        <w:rPr>
          <w:rFonts w:cs="Times New Roman"/>
          <w:lang w:val="en-IN"/>
        </w:rPr>
        <w:t xml:space="preserve"> (</w:t>
      </w:r>
      <w:proofErr w:type="spellStart"/>
      <w:proofErr w:type="gramEnd"/>
      <w:r w:rsidR="00480E2A" w:rsidRPr="00480E2A">
        <w:rPr>
          <w:rFonts w:cs="Times New Roman"/>
          <w:lang w:val="en-IN"/>
        </w:rPr>
        <w:t>Shameti</w:t>
      </w:r>
      <w:proofErr w:type="spellEnd"/>
      <w:r w:rsidR="00480E2A" w:rsidRPr="00480E2A">
        <w:rPr>
          <w:rFonts w:cs="Times New Roman"/>
          <w:lang w:val="en-IN"/>
        </w:rPr>
        <w:t xml:space="preserve"> et al., 2026)</w:t>
      </w:r>
      <w:r w:rsidRPr="00480E2A">
        <w:rPr>
          <w:rFonts w:cs="Times New Roman"/>
        </w:rPr>
        <w:t xml:space="preserve">. </w:t>
      </w:r>
    </w:p>
    <w:p w:rsidR="009A38BE" w:rsidRPr="00480E2A" w:rsidRDefault="009A38BE" w:rsidP="00480E2A">
      <w:pPr>
        <w:pStyle w:val="Heading2"/>
        <w:rPr>
          <w:rFonts w:cs="Times New Roman"/>
          <w:lang w:val="en-IN"/>
        </w:rPr>
      </w:pPr>
      <w:bookmarkStart w:id="11" w:name="_Toc225354645"/>
      <w:r w:rsidRPr="00480E2A">
        <w:rPr>
          <w:rFonts w:cs="Times New Roman"/>
          <w:lang w:val="en-IN"/>
        </w:rPr>
        <w:t>4.4 Business Example</w:t>
      </w:r>
      <w:bookmarkEnd w:id="11"/>
      <w:r w:rsidRPr="00480E2A">
        <w:rPr>
          <w:rFonts w:cs="Times New Roman"/>
          <w:lang w:val="en-IN"/>
        </w:rPr>
        <w:t xml:space="preserve"> </w:t>
      </w:r>
    </w:p>
    <w:p w:rsidR="009A38BE" w:rsidRPr="009A38BE" w:rsidRDefault="002F7AE1" w:rsidP="00480E2A">
      <w:pPr>
        <w:rPr>
          <w:rFonts w:cs="Times New Roman"/>
          <w:lang w:val="en-IN"/>
        </w:rPr>
      </w:pPr>
      <w:r w:rsidRPr="00480E2A">
        <w:rPr>
          <w:rFonts w:cs="Times New Roman"/>
        </w:rPr>
        <w:t xml:space="preserve">As an example, a data warehouse can be used by a retail company to </w:t>
      </w:r>
      <w:proofErr w:type="spellStart"/>
      <w:r w:rsidR="00480E2A">
        <w:rPr>
          <w:rFonts w:cs="Times New Roman"/>
        </w:rPr>
        <w:t>analyse</w:t>
      </w:r>
      <w:proofErr w:type="spellEnd"/>
      <w:r w:rsidRPr="00480E2A">
        <w:rPr>
          <w:rFonts w:cs="Times New Roman"/>
        </w:rPr>
        <w:t xml:space="preserve"> the trends in sales. The company is able to observe the past sales data and understand which of its products sell better at particular times</w:t>
      </w:r>
      <w:r w:rsidR="00480E2A">
        <w:rPr>
          <w:rFonts w:cs="Times New Roman"/>
        </w:rPr>
        <w:t>,</w:t>
      </w:r>
      <w:r w:rsidRPr="00480E2A">
        <w:rPr>
          <w:rFonts w:cs="Times New Roman"/>
        </w:rPr>
        <w:t xml:space="preserve"> such as festivals and weekends. This assists in future sales planning. It is also useful in </w:t>
      </w:r>
      <w:r w:rsidR="00480E2A">
        <w:rPr>
          <w:rFonts w:cs="Times New Roman"/>
        </w:rPr>
        <w:t xml:space="preserve">the </w:t>
      </w:r>
      <w:proofErr w:type="spellStart"/>
      <w:r w:rsidRPr="00480E2A">
        <w:rPr>
          <w:rFonts w:cs="Times New Roman"/>
        </w:rPr>
        <w:t>optimisation</w:t>
      </w:r>
      <w:proofErr w:type="spellEnd"/>
      <w:r w:rsidRPr="00480E2A">
        <w:rPr>
          <w:rFonts w:cs="Times New Roman"/>
        </w:rPr>
        <w:t xml:space="preserve"> of stocks. In case a product is selling quickly</w:t>
      </w:r>
      <w:r w:rsidR="00480E2A">
        <w:rPr>
          <w:rFonts w:cs="Times New Roman"/>
        </w:rPr>
        <w:t>,</w:t>
      </w:r>
      <w:r w:rsidRPr="00480E2A">
        <w:rPr>
          <w:rFonts w:cs="Times New Roman"/>
        </w:rPr>
        <w:t xml:space="preserve"> then the company has the ability to stock up more. In case one of the products is not performing well</w:t>
      </w:r>
      <w:r w:rsidR="00480E2A">
        <w:rPr>
          <w:rFonts w:cs="Times New Roman"/>
        </w:rPr>
        <w:t>,</w:t>
      </w:r>
      <w:r w:rsidRPr="00480E2A">
        <w:rPr>
          <w:rFonts w:cs="Times New Roman"/>
        </w:rPr>
        <w:t xml:space="preserve"> the company can lower its stock. This will prevent </w:t>
      </w:r>
      <w:r w:rsidR="00480E2A">
        <w:rPr>
          <w:rFonts w:cs="Times New Roman"/>
        </w:rPr>
        <w:t>wastage</w:t>
      </w:r>
      <w:r w:rsidRPr="00480E2A">
        <w:rPr>
          <w:rFonts w:cs="Times New Roman"/>
        </w:rPr>
        <w:t xml:space="preserve"> and enhance the profit</w:t>
      </w:r>
      <w:r w:rsidR="00480E2A" w:rsidRPr="00480E2A">
        <w:rPr>
          <w:rFonts w:cs="Times New Roman"/>
        </w:rPr>
        <w:t xml:space="preserve"> (Mahmud and </w:t>
      </w:r>
      <w:proofErr w:type="spellStart"/>
      <w:r w:rsidR="00480E2A" w:rsidRPr="00480E2A">
        <w:rPr>
          <w:rFonts w:cs="Times New Roman"/>
        </w:rPr>
        <w:t>Ikbal</w:t>
      </w:r>
      <w:proofErr w:type="spellEnd"/>
      <w:r w:rsidR="00480E2A" w:rsidRPr="00480E2A">
        <w:rPr>
          <w:rFonts w:cs="Times New Roman"/>
        </w:rPr>
        <w:t>, 2024)</w:t>
      </w:r>
      <w:r w:rsidRPr="00480E2A">
        <w:rPr>
          <w:rFonts w:cs="Times New Roman"/>
        </w:rPr>
        <w:t>.</w:t>
      </w:r>
    </w:p>
    <w:p w:rsidR="009A38BE" w:rsidRPr="00480E2A" w:rsidRDefault="009A38BE" w:rsidP="00480E2A">
      <w:pPr>
        <w:pStyle w:val="Heading1"/>
        <w:rPr>
          <w:rFonts w:cs="Times New Roman"/>
          <w:lang w:val="en-IN"/>
        </w:rPr>
      </w:pPr>
      <w:bookmarkStart w:id="12" w:name="_Toc225354646"/>
      <w:r w:rsidRPr="00480E2A">
        <w:rPr>
          <w:rFonts w:cs="Times New Roman"/>
          <w:lang w:val="en-IN"/>
        </w:rPr>
        <w:t>5. Data Mining Techniques</w:t>
      </w:r>
      <w:bookmarkEnd w:id="12"/>
      <w:r w:rsidRPr="00480E2A">
        <w:rPr>
          <w:rFonts w:cs="Times New Roman"/>
          <w:lang w:val="en-IN"/>
        </w:rPr>
        <w:t xml:space="preserve"> </w:t>
      </w:r>
    </w:p>
    <w:p w:rsidR="009A38BE" w:rsidRPr="00480E2A" w:rsidRDefault="009A38BE" w:rsidP="00480E2A">
      <w:pPr>
        <w:pStyle w:val="Heading2"/>
        <w:rPr>
          <w:rFonts w:cs="Times New Roman"/>
          <w:lang w:val="en-IN"/>
        </w:rPr>
      </w:pPr>
      <w:bookmarkStart w:id="13" w:name="_Toc225354647"/>
      <w:r w:rsidRPr="00480E2A">
        <w:rPr>
          <w:rFonts w:cs="Times New Roman"/>
          <w:lang w:val="en-IN"/>
        </w:rPr>
        <w:t>5.1 Technique 1: Classification</w:t>
      </w:r>
      <w:bookmarkEnd w:id="13"/>
      <w:r w:rsidRPr="00480E2A">
        <w:rPr>
          <w:rFonts w:cs="Times New Roman"/>
          <w:lang w:val="en-IN"/>
        </w:rPr>
        <w:t xml:space="preserve"> </w:t>
      </w:r>
    </w:p>
    <w:p w:rsidR="009A38BE" w:rsidRPr="009A38BE" w:rsidRDefault="002F7AE1" w:rsidP="00480E2A">
      <w:pPr>
        <w:rPr>
          <w:rFonts w:cs="Times New Roman"/>
          <w:lang w:val="en-IN"/>
        </w:rPr>
      </w:pPr>
      <w:r w:rsidRPr="00480E2A">
        <w:rPr>
          <w:rFonts w:cs="Times New Roman"/>
        </w:rPr>
        <w:t xml:space="preserve">Classification is a method of data mining </w:t>
      </w:r>
      <w:r w:rsidR="00480E2A">
        <w:rPr>
          <w:rFonts w:cs="Times New Roman"/>
        </w:rPr>
        <w:t>that</w:t>
      </w:r>
      <w:r w:rsidRPr="00480E2A">
        <w:rPr>
          <w:rFonts w:cs="Times New Roman"/>
        </w:rPr>
        <w:t xml:space="preserve"> helps </w:t>
      </w:r>
      <w:r w:rsidR="00480E2A">
        <w:rPr>
          <w:rFonts w:cs="Times New Roman"/>
        </w:rPr>
        <w:t>divide</w:t>
      </w:r>
      <w:r w:rsidRPr="00480E2A">
        <w:rPr>
          <w:rFonts w:cs="Times New Roman"/>
        </w:rPr>
        <w:t xml:space="preserve"> data into various categories. It applies in retail in </w:t>
      </w:r>
      <w:r w:rsidR="00480E2A">
        <w:rPr>
          <w:rFonts w:cs="Times New Roman"/>
        </w:rPr>
        <w:t xml:space="preserve">the </w:t>
      </w:r>
      <w:r w:rsidRPr="00480E2A">
        <w:rPr>
          <w:rFonts w:cs="Times New Roman"/>
        </w:rPr>
        <w:t xml:space="preserve">segmentation of customers. This is </w:t>
      </w:r>
      <w:r w:rsidR="00480E2A">
        <w:rPr>
          <w:rFonts w:cs="Times New Roman"/>
        </w:rPr>
        <w:t xml:space="preserve">a </w:t>
      </w:r>
      <w:r w:rsidRPr="00480E2A">
        <w:rPr>
          <w:rFonts w:cs="Times New Roman"/>
        </w:rPr>
        <w:t xml:space="preserve">subdivision of customers </w:t>
      </w:r>
      <w:r w:rsidR="00480E2A">
        <w:rPr>
          <w:rFonts w:cs="Times New Roman"/>
        </w:rPr>
        <w:t>into</w:t>
      </w:r>
      <w:r w:rsidRPr="00480E2A">
        <w:rPr>
          <w:rFonts w:cs="Times New Roman"/>
        </w:rPr>
        <w:t xml:space="preserve"> groups according to their </w:t>
      </w:r>
      <w:proofErr w:type="spellStart"/>
      <w:r w:rsidRPr="00480E2A">
        <w:rPr>
          <w:rFonts w:cs="Times New Roman"/>
        </w:rPr>
        <w:t>behaviour</w:t>
      </w:r>
      <w:proofErr w:type="spellEnd"/>
      <w:r w:rsidRPr="00480E2A">
        <w:rPr>
          <w:rFonts w:cs="Times New Roman"/>
        </w:rPr>
        <w:t>, thus regular buyers, occasional buyers, or new customers. This assists the business in getting to know more about its customers</w:t>
      </w:r>
      <w:r w:rsidR="00480E2A" w:rsidRPr="00480E2A">
        <w:rPr>
          <w:rFonts w:cs="Times New Roman"/>
        </w:rPr>
        <w:t xml:space="preserve"> (</w:t>
      </w:r>
      <w:proofErr w:type="spellStart"/>
      <w:r w:rsidR="00480E2A" w:rsidRPr="00480E2A">
        <w:rPr>
          <w:rFonts w:cs="Times New Roman"/>
        </w:rPr>
        <w:t>Mirza</w:t>
      </w:r>
      <w:proofErr w:type="spellEnd"/>
      <w:r w:rsidR="00480E2A" w:rsidRPr="00480E2A">
        <w:rPr>
          <w:rFonts w:cs="Times New Roman"/>
        </w:rPr>
        <w:t xml:space="preserve"> et al., 2025)</w:t>
      </w:r>
      <w:r w:rsidRPr="00480E2A">
        <w:rPr>
          <w:rFonts w:cs="Times New Roman"/>
        </w:rPr>
        <w:t xml:space="preserve">. As an illustration, an </w:t>
      </w:r>
      <w:proofErr w:type="spellStart"/>
      <w:r w:rsidR="00480E2A">
        <w:rPr>
          <w:rFonts w:cs="Times New Roman"/>
        </w:rPr>
        <w:t>organisation</w:t>
      </w:r>
      <w:proofErr w:type="spellEnd"/>
      <w:r w:rsidRPr="00480E2A">
        <w:rPr>
          <w:rFonts w:cs="Times New Roman"/>
        </w:rPr>
        <w:t xml:space="preserve"> will be able to offer special discounts to its frequent patrons to retain them. Segmentation is also useful in the forecasting of customer </w:t>
      </w:r>
      <w:proofErr w:type="spellStart"/>
      <w:r w:rsidRPr="00480E2A">
        <w:rPr>
          <w:rFonts w:cs="Times New Roman"/>
        </w:rPr>
        <w:t>behaviour</w:t>
      </w:r>
      <w:proofErr w:type="spellEnd"/>
      <w:r w:rsidRPr="00480E2A">
        <w:rPr>
          <w:rFonts w:cs="Times New Roman"/>
        </w:rPr>
        <w:t xml:space="preserve">. Classification is done through tools such as SPSS and </w:t>
      </w:r>
      <w:proofErr w:type="spellStart"/>
      <w:r w:rsidRPr="00480E2A">
        <w:rPr>
          <w:rFonts w:cs="Times New Roman"/>
        </w:rPr>
        <w:t>RapidMiner</w:t>
      </w:r>
      <w:proofErr w:type="spellEnd"/>
      <w:r w:rsidRPr="00480E2A">
        <w:rPr>
          <w:rFonts w:cs="Times New Roman"/>
        </w:rPr>
        <w:t xml:space="preserve">. These tools process data and develop models that can be used to forecast the category of customer he or she belongs to. This assists firms in enhancing marketing practices and </w:t>
      </w:r>
      <w:proofErr w:type="spellStart"/>
      <w:r w:rsidR="00480E2A">
        <w:rPr>
          <w:rFonts w:cs="Times New Roman"/>
        </w:rPr>
        <w:t>maximising</w:t>
      </w:r>
      <w:proofErr w:type="spellEnd"/>
      <w:r w:rsidRPr="00480E2A">
        <w:rPr>
          <w:rFonts w:cs="Times New Roman"/>
        </w:rPr>
        <w:t xml:space="preserve"> sales</w:t>
      </w:r>
      <w:r w:rsidR="00480E2A" w:rsidRPr="00480E2A">
        <w:rPr>
          <w:rFonts w:cs="Times New Roman"/>
        </w:rPr>
        <w:t xml:space="preserve"> (</w:t>
      </w:r>
      <w:proofErr w:type="spellStart"/>
      <w:r w:rsidR="00480E2A" w:rsidRPr="00480E2A">
        <w:rPr>
          <w:rFonts w:cs="Times New Roman"/>
        </w:rPr>
        <w:t>Theodorakopoulos</w:t>
      </w:r>
      <w:proofErr w:type="spellEnd"/>
      <w:r w:rsidR="00480E2A" w:rsidRPr="00480E2A">
        <w:rPr>
          <w:rFonts w:cs="Times New Roman"/>
        </w:rPr>
        <w:t xml:space="preserve"> and </w:t>
      </w:r>
      <w:proofErr w:type="spellStart"/>
      <w:r w:rsidR="00480E2A" w:rsidRPr="00480E2A">
        <w:rPr>
          <w:rFonts w:cs="Times New Roman"/>
        </w:rPr>
        <w:t>Theodoropoulou</w:t>
      </w:r>
      <w:proofErr w:type="spellEnd"/>
      <w:r w:rsidR="00480E2A" w:rsidRPr="00480E2A">
        <w:rPr>
          <w:rFonts w:cs="Times New Roman"/>
        </w:rPr>
        <w:t>, 2024)</w:t>
      </w:r>
      <w:r w:rsidRPr="00480E2A">
        <w:rPr>
          <w:rFonts w:cs="Times New Roman"/>
        </w:rPr>
        <w:t>.</w:t>
      </w:r>
    </w:p>
    <w:p w:rsidR="009A38BE" w:rsidRPr="00480E2A" w:rsidRDefault="009A38BE" w:rsidP="00480E2A">
      <w:pPr>
        <w:pStyle w:val="Heading2"/>
        <w:rPr>
          <w:rFonts w:cs="Times New Roman"/>
          <w:lang w:val="en-IN"/>
        </w:rPr>
      </w:pPr>
      <w:bookmarkStart w:id="14" w:name="_Toc225354648"/>
      <w:r w:rsidRPr="00480E2A">
        <w:rPr>
          <w:rFonts w:cs="Times New Roman"/>
          <w:lang w:val="en-IN"/>
        </w:rPr>
        <w:t>5.2 Technique 2: Association Rules (</w:t>
      </w:r>
      <w:bookmarkEnd w:id="14"/>
    </w:p>
    <w:p w:rsidR="009A38BE" w:rsidRPr="009A38BE" w:rsidRDefault="002F7AE1" w:rsidP="00480E2A">
      <w:pPr>
        <w:rPr>
          <w:rFonts w:cs="Times New Roman"/>
          <w:lang w:val="en-IN"/>
        </w:rPr>
      </w:pPr>
      <w:r w:rsidRPr="00480E2A">
        <w:rPr>
          <w:rFonts w:cs="Times New Roman"/>
        </w:rPr>
        <w:t>Relationships among products are discovered with the aid of association rules. This method is referred to as market basket analysis as well. It demonstrates the products that are frequently purchased collectively. Cases in point</w:t>
      </w:r>
      <w:r w:rsidR="00480E2A">
        <w:rPr>
          <w:rFonts w:cs="Times New Roman"/>
        </w:rPr>
        <w:t>,</w:t>
      </w:r>
      <w:r w:rsidRPr="00480E2A">
        <w:rPr>
          <w:rFonts w:cs="Times New Roman"/>
        </w:rPr>
        <w:t xml:space="preserve"> the purchasers of bread might purchase butter. This data assists the company </w:t>
      </w:r>
      <w:r w:rsidR="00480E2A">
        <w:rPr>
          <w:rFonts w:cs="Times New Roman"/>
        </w:rPr>
        <w:t>in stocking</w:t>
      </w:r>
      <w:r w:rsidRPr="00480E2A">
        <w:rPr>
          <w:rFonts w:cs="Times New Roman"/>
        </w:rPr>
        <w:t xml:space="preserve"> items in the retail outlets as well as </w:t>
      </w:r>
      <w:r w:rsidR="00480E2A">
        <w:rPr>
          <w:rFonts w:cs="Times New Roman"/>
        </w:rPr>
        <w:t>in developing</w:t>
      </w:r>
      <w:r w:rsidRPr="00480E2A">
        <w:rPr>
          <w:rFonts w:cs="Times New Roman"/>
        </w:rPr>
        <w:t xml:space="preserve"> combination deals. It is also useful in boosting sales as it recommends associated goods to customers. The </w:t>
      </w:r>
      <w:r w:rsidRPr="00480E2A">
        <w:rPr>
          <w:rFonts w:cs="Times New Roman"/>
        </w:rPr>
        <w:lastRenderedPageBreak/>
        <w:t xml:space="preserve">association rule can be </w:t>
      </w:r>
      <w:proofErr w:type="spellStart"/>
      <w:r w:rsidR="00480E2A">
        <w:rPr>
          <w:rFonts w:cs="Times New Roman"/>
        </w:rPr>
        <w:t>analysed</w:t>
      </w:r>
      <w:proofErr w:type="spellEnd"/>
      <w:r w:rsidRPr="00480E2A">
        <w:rPr>
          <w:rFonts w:cs="Times New Roman"/>
        </w:rPr>
        <w:t xml:space="preserve"> with the help of tools such as SPSS and </w:t>
      </w:r>
      <w:proofErr w:type="spellStart"/>
      <w:r w:rsidRPr="00480E2A">
        <w:rPr>
          <w:rFonts w:cs="Times New Roman"/>
        </w:rPr>
        <w:t>RapidMiner</w:t>
      </w:r>
      <w:proofErr w:type="spellEnd"/>
      <w:r w:rsidRPr="00480E2A">
        <w:rPr>
          <w:rFonts w:cs="Times New Roman"/>
        </w:rPr>
        <w:t xml:space="preserve">. These applications </w:t>
      </w:r>
      <w:proofErr w:type="spellStart"/>
      <w:r w:rsidR="00480E2A">
        <w:rPr>
          <w:rFonts w:cs="Times New Roman"/>
        </w:rPr>
        <w:t>analyse</w:t>
      </w:r>
      <w:proofErr w:type="spellEnd"/>
      <w:r w:rsidRPr="00480E2A">
        <w:rPr>
          <w:rFonts w:cs="Times New Roman"/>
        </w:rPr>
        <w:t xml:space="preserve"> big data and discover customer buying trends. With the help of this method, companies will be able to enhance customer experience and generate more revenue</w:t>
      </w:r>
      <w:r w:rsidR="00480E2A" w:rsidRPr="00480E2A">
        <w:rPr>
          <w:rFonts w:cs="Times New Roman"/>
        </w:rPr>
        <w:t xml:space="preserve"> (</w:t>
      </w:r>
      <w:proofErr w:type="spellStart"/>
      <w:r w:rsidR="00480E2A" w:rsidRPr="00480E2A">
        <w:rPr>
          <w:rFonts w:cs="Times New Roman"/>
        </w:rPr>
        <w:t>Elsaghair</w:t>
      </w:r>
      <w:proofErr w:type="spellEnd"/>
      <w:r w:rsidR="00480E2A" w:rsidRPr="00480E2A">
        <w:rPr>
          <w:rFonts w:cs="Times New Roman"/>
        </w:rPr>
        <w:t xml:space="preserve"> and </w:t>
      </w:r>
      <w:proofErr w:type="spellStart"/>
      <w:r w:rsidR="00480E2A" w:rsidRPr="00480E2A">
        <w:rPr>
          <w:rFonts w:cs="Times New Roman"/>
        </w:rPr>
        <w:t>Atilla</w:t>
      </w:r>
      <w:proofErr w:type="spellEnd"/>
      <w:r w:rsidR="00480E2A" w:rsidRPr="00480E2A">
        <w:rPr>
          <w:rFonts w:cs="Times New Roman"/>
        </w:rPr>
        <w:t>, 2023)</w:t>
      </w:r>
      <w:r w:rsidRPr="00480E2A">
        <w:rPr>
          <w:rFonts w:cs="Times New Roman"/>
        </w:rPr>
        <w:t>.</w:t>
      </w:r>
    </w:p>
    <w:p w:rsidR="00966EF9" w:rsidRPr="00480E2A" w:rsidRDefault="002F7AE1" w:rsidP="00480E2A">
      <w:pPr>
        <w:pStyle w:val="Heading1"/>
        <w:rPr>
          <w:rFonts w:cs="Times New Roman"/>
          <w:lang w:val="en-IN"/>
        </w:rPr>
      </w:pPr>
      <w:bookmarkStart w:id="15" w:name="_Toc225354649"/>
      <w:r w:rsidRPr="00480E2A">
        <w:rPr>
          <w:rFonts w:cs="Times New Roman"/>
          <w:lang w:val="en-IN"/>
        </w:rPr>
        <w:t>6</w:t>
      </w:r>
      <w:r w:rsidR="00966EF9" w:rsidRPr="00480E2A">
        <w:rPr>
          <w:rFonts w:cs="Times New Roman"/>
          <w:lang w:val="en-IN"/>
        </w:rPr>
        <w:t>. Predictive Analysis</w:t>
      </w:r>
      <w:bookmarkEnd w:id="15"/>
    </w:p>
    <w:p w:rsidR="002F7AE1" w:rsidRPr="00480E2A" w:rsidRDefault="002F7AE1" w:rsidP="00480E2A">
      <w:pPr>
        <w:rPr>
          <w:rFonts w:cs="Times New Roman"/>
        </w:rPr>
      </w:pPr>
      <w:r w:rsidRPr="00480E2A">
        <w:rPr>
          <w:rFonts w:cs="Times New Roman"/>
        </w:rPr>
        <w:t xml:space="preserve">SPSS has been used to conduct predictive analysis to </w:t>
      </w:r>
      <w:r w:rsidR="00480E2A">
        <w:rPr>
          <w:rFonts w:cs="Times New Roman"/>
        </w:rPr>
        <w:t>determine</w:t>
      </w:r>
      <w:r w:rsidRPr="00480E2A">
        <w:rPr>
          <w:rFonts w:cs="Times New Roman"/>
        </w:rPr>
        <w:t xml:space="preserve"> how various variables influence sales. The variables that were used in developing a regression model included category, region, segment, month and year. The outcomes indicated that the model was significant according to statistics, but the value of R 2 was very low. This implies that the model was unable to explain sales as it should have. The product category was the only category that exhibited a level of impact on sales</w:t>
      </w:r>
      <w:r w:rsidR="00480E2A">
        <w:rPr>
          <w:rFonts w:cs="Times New Roman"/>
        </w:rPr>
        <w:t>,</w:t>
      </w:r>
      <w:r w:rsidRPr="00480E2A">
        <w:rPr>
          <w:rFonts w:cs="Times New Roman"/>
        </w:rPr>
        <w:t xml:space="preserve"> with other variables </w:t>
      </w:r>
      <w:r w:rsidR="00480E2A">
        <w:rPr>
          <w:rFonts w:cs="Times New Roman"/>
        </w:rPr>
        <w:t>not being</w:t>
      </w:r>
      <w:r w:rsidRPr="00480E2A">
        <w:rPr>
          <w:rFonts w:cs="Times New Roman"/>
        </w:rPr>
        <w:t xml:space="preserve"> strongly affected</w:t>
      </w:r>
      <w:r w:rsidR="00480E2A" w:rsidRPr="00480E2A">
        <w:rPr>
          <w:rFonts w:cs="Times New Roman"/>
        </w:rPr>
        <w:t xml:space="preserve"> (</w:t>
      </w:r>
      <w:proofErr w:type="spellStart"/>
      <w:r w:rsidR="00480E2A" w:rsidRPr="00480E2A">
        <w:rPr>
          <w:rFonts w:cs="Times New Roman"/>
        </w:rPr>
        <w:t>Maswanganyi</w:t>
      </w:r>
      <w:proofErr w:type="spellEnd"/>
      <w:r w:rsidR="00480E2A" w:rsidRPr="00480E2A">
        <w:rPr>
          <w:rFonts w:cs="Times New Roman"/>
        </w:rPr>
        <w:t xml:space="preserve"> et al., 2024).</w:t>
      </w:r>
    </w:p>
    <w:p w:rsidR="002F7AE1" w:rsidRPr="00480E2A" w:rsidRDefault="002F7AE1" w:rsidP="00480E2A">
      <w:pPr>
        <w:rPr>
          <w:rFonts w:cs="Times New Roman"/>
        </w:rPr>
      </w:pPr>
      <w:r w:rsidRPr="00480E2A">
        <w:rPr>
          <w:rFonts w:cs="Times New Roman"/>
        </w:rPr>
        <w:t>This poor performance occurred due to the non-availability of important data, the quantity, and the pricing in the dataset. Due to this reason, the model was not able to make strong predictions. High variance of the results was also observed</w:t>
      </w:r>
      <w:r w:rsidR="00480E2A">
        <w:rPr>
          <w:rFonts w:cs="Times New Roman"/>
        </w:rPr>
        <w:t>,</w:t>
      </w:r>
      <w:r w:rsidRPr="00480E2A">
        <w:rPr>
          <w:rFonts w:cs="Times New Roman"/>
        </w:rPr>
        <w:t xml:space="preserve"> implying that the model was not fitting the data very well</w:t>
      </w:r>
      <w:r w:rsidR="00480E2A" w:rsidRPr="00480E2A">
        <w:rPr>
          <w:rFonts w:cs="Times New Roman"/>
        </w:rPr>
        <w:t xml:space="preserve"> (</w:t>
      </w:r>
      <w:proofErr w:type="spellStart"/>
      <w:r w:rsidR="00480E2A" w:rsidRPr="00480E2A">
        <w:rPr>
          <w:rFonts w:cs="Times New Roman"/>
        </w:rPr>
        <w:t>Varma</w:t>
      </w:r>
      <w:proofErr w:type="spellEnd"/>
      <w:r w:rsidR="00480E2A" w:rsidRPr="00480E2A">
        <w:rPr>
          <w:rFonts w:cs="Times New Roman"/>
        </w:rPr>
        <w:t>, 2022)</w:t>
      </w:r>
      <w:r w:rsidRPr="00480E2A">
        <w:rPr>
          <w:rFonts w:cs="Times New Roman"/>
        </w:rPr>
        <w:t xml:space="preserve">. </w:t>
      </w:r>
    </w:p>
    <w:p w:rsidR="00966EF9" w:rsidRPr="00480E2A" w:rsidRDefault="002F7AE1" w:rsidP="00480E2A">
      <w:pPr>
        <w:rPr>
          <w:rFonts w:cs="Times New Roman"/>
        </w:rPr>
      </w:pPr>
      <w:r w:rsidRPr="00480E2A">
        <w:rPr>
          <w:rFonts w:cs="Times New Roman"/>
        </w:rPr>
        <w:t xml:space="preserve">Besides SPSS, one can also </w:t>
      </w:r>
      <w:proofErr w:type="spellStart"/>
      <w:r w:rsidR="00480E2A">
        <w:rPr>
          <w:rFonts w:cs="Times New Roman"/>
        </w:rPr>
        <w:t>utilise</w:t>
      </w:r>
      <w:proofErr w:type="spellEnd"/>
      <w:r w:rsidR="00480E2A">
        <w:rPr>
          <w:rFonts w:cs="Times New Roman"/>
        </w:rPr>
        <w:t xml:space="preserve"> Power</w:t>
      </w:r>
      <w:r w:rsidRPr="00480E2A">
        <w:rPr>
          <w:rFonts w:cs="Times New Roman"/>
        </w:rPr>
        <w:t xml:space="preserve"> BI, Excel, </w:t>
      </w:r>
      <w:r w:rsidR="00480E2A">
        <w:rPr>
          <w:rFonts w:cs="Times New Roman"/>
        </w:rPr>
        <w:t xml:space="preserve">and </w:t>
      </w:r>
      <w:proofErr w:type="spellStart"/>
      <w:r w:rsidRPr="00480E2A">
        <w:rPr>
          <w:rFonts w:cs="Times New Roman"/>
        </w:rPr>
        <w:t>RapidMiner</w:t>
      </w:r>
      <w:proofErr w:type="spellEnd"/>
      <w:r w:rsidR="00480E2A">
        <w:rPr>
          <w:rFonts w:cs="Times New Roman"/>
        </w:rPr>
        <w:t>,</w:t>
      </w:r>
      <w:r w:rsidRPr="00480E2A">
        <w:rPr>
          <w:rFonts w:cs="Times New Roman"/>
        </w:rPr>
        <w:t xml:space="preserve"> among other tools</w:t>
      </w:r>
      <w:r w:rsidR="00480E2A">
        <w:rPr>
          <w:rFonts w:cs="Times New Roman"/>
        </w:rPr>
        <w:t>,</w:t>
      </w:r>
      <w:r w:rsidRPr="00480E2A">
        <w:rPr>
          <w:rFonts w:cs="Times New Roman"/>
        </w:rPr>
        <w:t xml:space="preserve"> to conduct a predictive analysis. SPSS gives powerful statistical analysis, whereas Power BI is used to </w:t>
      </w:r>
      <w:proofErr w:type="spellStart"/>
      <w:r w:rsidRPr="00480E2A">
        <w:rPr>
          <w:rFonts w:cs="Times New Roman"/>
        </w:rPr>
        <w:t>visualise</w:t>
      </w:r>
      <w:proofErr w:type="spellEnd"/>
      <w:r w:rsidRPr="00480E2A">
        <w:rPr>
          <w:rFonts w:cs="Times New Roman"/>
        </w:rPr>
        <w:t xml:space="preserve"> data and relate it to dashboards. Excel is easy and can be used to do simple forecasting, whereas </w:t>
      </w:r>
      <w:proofErr w:type="spellStart"/>
      <w:r w:rsidRPr="00480E2A">
        <w:rPr>
          <w:rFonts w:cs="Times New Roman"/>
        </w:rPr>
        <w:t>RapidMiner</w:t>
      </w:r>
      <w:proofErr w:type="spellEnd"/>
      <w:r w:rsidRPr="00480E2A">
        <w:rPr>
          <w:rFonts w:cs="Times New Roman"/>
        </w:rPr>
        <w:t xml:space="preserve"> has full support of advanced machine learning methods</w:t>
      </w:r>
      <w:r w:rsidR="00480E2A" w:rsidRPr="00480E2A">
        <w:rPr>
          <w:rFonts w:cs="Times New Roman"/>
        </w:rPr>
        <w:t xml:space="preserve"> (</w:t>
      </w:r>
      <w:proofErr w:type="spellStart"/>
      <w:r w:rsidR="00480E2A" w:rsidRPr="00480E2A">
        <w:rPr>
          <w:rFonts w:cs="Times New Roman"/>
        </w:rPr>
        <w:t>Shimaoka</w:t>
      </w:r>
      <w:proofErr w:type="spellEnd"/>
      <w:r w:rsidR="00480E2A" w:rsidRPr="00480E2A">
        <w:rPr>
          <w:rFonts w:cs="Times New Roman"/>
        </w:rPr>
        <w:t xml:space="preserve"> et al., 2024)</w:t>
      </w:r>
      <w:r w:rsidRPr="00480E2A">
        <w:rPr>
          <w:rFonts w:cs="Times New Roman"/>
        </w:rPr>
        <w:t xml:space="preserve">. The </w:t>
      </w:r>
      <w:proofErr w:type="spellStart"/>
      <w:r w:rsidRPr="00480E2A">
        <w:rPr>
          <w:rFonts w:cs="Times New Roman"/>
        </w:rPr>
        <w:t>organisational</w:t>
      </w:r>
      <w:proofErr w:type="spellEnd"/>
      <w:r w:rsidRPr="00480E2A">
        <w:rPr>
          <w:rFonts w:cs="Times New Roman"/>
        </w:rPr>
        <w:t xml:space="preserve"> systems can be combined with these tools in order to </w:t>
      </w:r>
      <w:r w:rsidR="00480E2A">
        <w:rPr>
          <w:rFonts w:cs="Times New Roman"/>
        </w:rPr>
        <w:t>automate</w:t>
      </w:r>
      <w:r w:rsidRPr="00480E2A">
        <w:rPr>
          <w:rFonts w:cs="Times New Roman"/>
        </w:rPr>
        <w:t xml:space="preserve"> reporting as well as enhance decision-making. </w:t>
      </w:r>
    </w:p>
    <w:p w:rsidR="002F7AE1" w:rsidRPr="00966EF9" w:rsidRDefault="002F7AE1" w:rsidP="00480E2A">
      <w:pPr>
        <w:rPr>
          <w:rFonts w:cs="Times New Roman"/>
          <w:lang w:val="en-IN"/>
        </w:rPr>
      </w:pPr>
      <w:r w:rsidRPr="00480E2A">
        <w:rPr>
          <w:rFonts w:cs="Times New Roman"/>
        </w:rPr>
        <w:t>In general, predictive analysis indicates that good quality data is highly significant towards the correct results and forecasting techniques can work well when the prediction models are weak</w:t>
      </w:r>
      <w:r w:rsidR="00480E2A" w:rsidRPr="00480E2A">
        <w:rPr>
          <w:rFonts w:cs="Times New Roman"/>
        </w:rPr>
        <w:t xml:space="preserve"> (</w:t>
      </w:r>
      <w:proofErr w:type="spellStart"/>
      <w:r w:rsidR="00480E2A" w:rsidRPr="00480E2A">
        <w:rPr>
          <w:rFonts w:cs="Times New Roman"/>
        </w:rPr>
        <w:t>Nayak</w:t>
      </w:r>
      <w:proofErr w:type="spellEnd"/>
      <w:r w:rsidR="00480E2A" w:rsidRPr="00480E2A">
        <w:rPr>
          <w:rFonts w:cs="Times New Roman"/>
        </w:rPr>
        <w:t>, 2025)</w:t>
      </w:r>
      <w:r w:rsidRPr="00480E2A">
        <w:rPr>
          <w:rFonts w:cs="Times New Roman"/>
        </w:rPr>
        <w:t>.</w:t>
      </w:r>
    </w:p>
    <w:p w:rsidR="00966EF9" w:rsidRPr="00966EF9" w:rsidRDefault="00966EF9" w:rsidP="00480E2A">
      <w:pPr>
        <w:rPr>
          <w:rFonts w:cs="Times New Roman"/>
          <w:lang w:val="en-IN"/>
        </w:rPr>
      </w:pPr>
    </w:p>
    <w:p w:rsidR="00966EF9" w:rsidRPr="00480E2A" w:rsidRDefault="002F7AE1" w:rsidP="00480E2A">
      <w:pPr>
        <w:pStyle w:val="Heading1"/>
        <w:rPr>
          <w:rFonts w:cs="Times New Roman"/>
          <w:lang w:val="en-IN"/>
        </w:rPr>
      </w:pPr>
      <w:bookmarkStart w:id="16" w:name="_Toc225354650"/>
      <w:r w:rsidRPr="00480E2A">
        <w:rPr>
          <w:rFonts w:cs="Times New Roman"/>
          <w:lang w:val="en-IN"/>
        </w:rPr>
        <w:t>7</w:t>
      </w:r>
      <w:r w:rsidR="00966EF9" w:rsidRPr="00480E2A">
        <w:rPr>
          <w:rFonts w:cs="Times New Roman"/>
          <w:lang w:val="en-IN"/>
        </w:rPr>
        <w:t>. Ethical and Data Security Considerations</w:t>
      </w:r>
      <w:bookmarkEnd w:id="16"/>
      <w:r w:rsidR="00966EF9" w:rsidRPr="00480E2A">
        <w:rPr>
          <w:rFonts w:cs="Times New Roman"/>
          <w:lang w:val="en-IN"/>
        </w:rPr>
        <w:t xml:space="preserve"> </w:t>
      </w:r>
    </w:p>
    <w:p w:rsidR="002F7AE1" w:rsidRPr="00480E2A" w:rsidRDefault="002F7AE1" w:rsidP="00480E2A">
      <w:pPr>
        <w:rPr>
          <w:rFonts w:cs="Times New Roman"/>
        </w:rPr>
      </w:pPr>
      <w:r w:rsidRPr="00480E2A">
        <w:rPr>
          <w:rFonts w:cs="Times New Roman"/>
        </w:rPr>
        <w:t xml:space="preserve">Companies are required to comply with legislation such as GDPR </w:t>
      </w:r>
      <w:r w:rsidR="00480E2A">
        <w:rPr>
          <w:rFonts w:cs="Times New Roman"/>
        </w:rPr>
        <w:t>when</w:t>
      </w:r>
      <w:r w:rsidRPr="00480E2A">
        <w:rPr>
          <w:rFonts w:cs="Times New Roman"/>
        </w:rPr>
        <w:t xml:space="preserve"> dealing with information. GDPR offers privacy of customer information and makes sure the information is </w:t>
      </w:r>
      <w:proofErr w:type="spellStart"/>
      <w:r w:rsidR="00480E2A">
        <w:rPr>
          <w:rFonts w:cs="Times New Roman"/>
        </w:rPr>
        <w:t>utilised</w:t>
      </w:r>
      <w:proofErr w:type="spellEnd"/>
      <w:r w:rsidRPr="00480E2A">
        <w:rPr>
          <w:rFonts w:cs="Times New Roman"/>
        </w:rPr>
        <w:t xml:space="preserve"> in a </w:t>
      </w:r>
      <w:r w:rsidRPr="00480E2A">
        <w:rPr>
          <w:rFonts w:cs="Times New Roman"/>
        </w:rPr>
        <w:lastRenderedPageBreak/>
        <w:t xml:space="preserve">secure and just manner. It obliges businesses to gather as little data as is required and ensure its safety. Another right that customers have is to be aware of the way their data is </w:t>
      </w:r>
      <w:proofErr w:type="spellStart"/>
      <w:r w:rsidR="00480E2A">
        <w:rPr>
          <w:rFonts w:cs="Times New Roman"/>
        </w:rPr>
        <w:t>utilised</w:t>
      </w:r>
      <w:proofErr w:type="spellEnd"/>
      <w:r w:rsidRPr="00480E2A">
        <w:rPr>
          <w:rFonts w:cs="Times New Roman"/>
        </w:rPr>
        <w:t xml:space="preserve">, which contributes to developing confidence. </w:t>
      </w:r>
    </w:p>
    <w:p w:rsidR="002F7AE1" w:rsidRPr="00480E2A" w:rsidRDefault="002F7AE1" w:rsidP="00480E2A">
      <w:pPr>
        <w:rPr>
          <w:rFonts w:cs="Times New Roman"/>
        </w:rPr>
      </w:pPr>
      <w:r w:rsidRPr="00480E2A">
        <w:rPr>
          <w:rFonts w:cs="Times New Roman"/>
        </w:rPr>
        <w:t xml:space="preserve">The ethical concerns are privacy, consent, and transparency. </w:t>
      </w:r>
      <w:proofErr w:type="spellStart"/>
      <w:r w:rsidR="00480E2A">
        <w:rPr>
          <w:rFonts w:cs="Times New Roman"/>
        </w:rPr>
        <w:t>Organisations</w:t>
      </w:r>
      <w:proofErr w:type="spellEnd"/>
      <w:r w:rsidRPr="00480E2A">
        <w:rPr>
          <w:rFonts w:cs="Times New Roman"/>
        </w:rPr>
        <w:t xml:space="preserve"> should not violate customer privacy and misuse their personal data. The data of customers should be used with their permission. The manner in which data is gathered and </w:t>
      </w:r>
      <w:proofErr w:type="spellStart"/>
      <w:r w:rsidR="00480E2A">
        <w:rPr>
          <w:rFonts w:cs="Times New Roman"/>
        </w:rPr>
        <w:t>utilised</w:t>
      </w:r>
      <w:proofErr w:type="spellEnd"/>
      <w:r w:rsidRPr="00480E2A">
        <w:rPr>
          <w:rFonts w:cs="Times New Roman"/>
        </w:rPr>
        <w:t xml:space="preserve"> should also be well articulated by companies. This can assist in sustaining good customer trust and relations</w:t>
      </w:r>
      <w:r w:rsidR="00480E2A" w:rsidRPr="00480E2A">
        <w:rPr>
          <w:rFonts w:cs="Times New Roman"/>
        </w:rPr>
        <w:t xml:space="preserve"> (</w:t>
      </w:r>
      <w:proofErr w:type="spellStart"/>
      <w:r w:rsidR="00480E2A" w:rsidRPr="00480E2A">
        <w:rPr>
          <w:rFonts w:cs="Times New Roman"/>
        </w:rPr>
        <w:t>Rane</w:t>
      </w:r>
      <w:proofErr w:type="spellEnd"/>
      <w:r w:rsidR="00480E2A" w:rsidRPr="00480E2A">
        <w:rPr>
          <w:rFonts w:cs="Times New Roman"/>
        </w:rPr>
        <w:t xml:space="preserve"> et al., 2024)</w:t>
      </w:r>
      <w:r w:rsidRPr="00480E2A">
        <w:rPr>
          <w:rFonts w:cs="Times New Roman"/>
        </w:rPr>
        <w:t xml:space="preserve">. </w:t>
      </w:r>
    </w:p>
    <w:p w:rsidR="00966EF9" w:rsidRPr="00966EF9" w:rsidRDefault="002F7AE1" w:rsidP="00480E2A">
      <w:pPr>
        <w:rPr>
          <w:rFonts w:cs="Times New Roman"/>
          <w:lang w:val="en-IN"/>
        </w:rPr>
      </w:pPr>
      <w:r w:rsidRPr="00480E2A">
        <w:rPr>
          <w:rFonts w:cs="Times New Roman"/>
        </w:rPr>
        <w:t xml:space="preserve">Data security is also of use in securing business and customer information. In order to ensure that data is not accessed by any </w:t>
      </w:r>
      <w:proofErr w:type="spellStart"/>
      <w:r w:rsidRPr="00480E2A">
        <w:rPr>
          <w:rFonts w:cs="Times New Roman"/>
        </w:rPr>
        <w:t>unauthorised</w:t>
      </w:r>
      <w:proofErr w:type="spellEnd"/>
      <w:r w:rsidRPr="00480E2A">
        <w:rPr>
          <w:rFonts w:cs="Times New Roman"/>
        </w:rPr>
        <w:t xml:space="preserve"> personnel, it is encrypted. The access control is used to guarantee that data will be used by </w:t>
      </w:r>
      <w:proofErr w:type="spellStart"/>
      <w:r w:rsidR="00480E2A">
        <w:rPr>
          <w:rFonts w:cs="Times New Roman"/>
        </w:rPr>
        <w:t>authorised</w:t>
      </w:r>
      <w:proofErr w:type="spellEnd"/>
      <w:r w:rsidRPr="00480E2A">
        <w:rPr>
          <w:rFonts w:cs="Times New Roman"/>
        </w:rPr>
        <w:t xml:space="preserve"> employees. The internal threats can occur when the employees exploit the data</w:t>
      </w:r>
      <w:r w:rsidR="00480E2A">
        <w:rPr>
          <w:rFonts w:cs="Times New Roman"/>
        </w:rPr>
        <w:t>,</w:t>
      </w:r>
      <w:r w:rsidRPr="00480E2A">
        <w:rPr>
          <w:rFonts w:cs="Times New Roman"/>
        </w:rPr>
        <w:t xml:space="preserve"> and the external </w:t>
      </w:r>
      <w:r w:rsidR="00480E2A">
        <w:rPr>
          <w:rFonts w:cs="Times New Roman"/>
        </w:rPr>
        <w:t xml:space="preserve">threats </w:t>
      </w:r>
      <w:r w:rsidRPr="00480E2A">
        <w:rPr>
          <w:rFonts w:cs="Times New Roman"/>
        </w:rPr>
        <w:t xml:space="preserve">could be </w:t>
      </w:r>
      <w:proofErr w:type="spellStart"/>
      <w:r w:rsidRPr="00480E2A">
        <w:rPr>
          <w:rFonts w:cs="Times New Roman"/>
        </w:rPr>
        <w:t>cyber attacks</w:t>
      </w:r>
      <w:proofErr w:type="spellEnd"/>
      <w:r w:rsidRPr="00480E2A">
        <w:rPr>
          <w:rFonts w:cs="Times New Roman"/>
        </w:rPr>
        <w:t xml:space="preserve"> </w:t>
      </w:r>
      <w:r w:rsidR="00480E2A">
        <w:rPr>
          <w:rFonts w:cs="Times New Roman"/>
        </w:rPr>
        <w:t>in</w:t>
      </w:r>
      <w:r w:rsidRPr="00480E2A">
        <w:rPr>
          <w:rFonts w:cs="Times New Roman"/>
        </w:rPr>
        <w:t xml:space="preserve"> the form of hacking and data </w:t>
      </w:r>
      <w:r w:rsidR="00480E2A">
        <w:rPr>
          <w:rFonts w:cs="Times New Roman"/>
        </w:rPr>
        <w:t>breaches</w:t>
      </w:r>
      <w:r w:rsidRPr="00480E2A">
        <w:rPr>
          <w:rFonts w:cs="Times New Roman"/>
        </w:rPr>
        <w:t>. Effective security systems are useful in mitigating risks and guarding valuable information.</w:t>
      </w:r>
    </w:p>
    <w:p w:rsidR="00966EF9" w:rsidRPr="00480E2A" w:rsidRDefault="002F7AE1" w:rsidP="00480E2A">
      <w:pPr>
        <w:pStyle w:val="Heading1"/>
        <w:rPr>
          <w:rFonts w:cs="Times New Roman"/>
          <w:lang w:val="en-IN"/>
        </w:rPr>
      </w:pPr>
      <w:bookmarkStart w:id="17" w:name="_Toc225354651"/>
      <w:r w:rsidRPr="00480E2A">
        <w:rPr>
          <w:rFonts w:cs="Times New Roman"/>
          <w:lang w:val="en-IN"/>
        </w:rPr>
        <w:t>8</w:t>
      </w:r>
      <w:r w:rsidR="00966EF9" w:rsidRPr="00480E2A">
        <w:rPr>
          <w:rFonts w:cs="Times New Roman"/>
          <w:lang w:val="en-IN"/>
        </w:rPr>
        <w:t>. Reporting and Dashboard Solutions</w:t>
      </w:r>
      <w:bookmarkEnd w:id="17"/>
    </w:p>
    <w:p w:rsidR="002F7AE1" w:rsidRPr="00480E2A" w:rsidRDefault="002F7AE1" w:rsidP="00480E2A">
      <w:pPr>
        <w:rPr>
          <w:rFonts w:cs="Times New Roman"/>
        </w:rPr>
      </w:pPr>
      <w:r w:rsidRPr="00480E2A">
        <w:rPr>
          <w:rFonts w:cs="Times New Roman"/>
        </w:rPr>
        <w:t xml:space="preserve">Power BI was employed to develop an interactive dashboard to </w:t>
      </w:r>
      <w:proofErr w:type="spellStart"/>
      <w:r w:rsidRPr="00480E2A">
        <w:rPr>
          <w:rFonts w:cs="Times New Roman"/>
        </w:rPr>
        <w:t>analyse</w:t>
      </w:r>
      <w:proofErr w:type="spellEnd"/>
      <w:r w:rsidRPr="00480E2A">
        <w:rPr>
          <w:rFonts w:cs="Times New Roman"/>
        </w:rPr>
        <w:t xml:space="preserve"> sales data. The dashboard was sub-</w:t>
      </w:r>
      <w:proofErr w:type="spellStart"/>
      <w:r w:rsidRPr="00480E2A">
        <w:rPr>
          <w:rFonts w:cs="Times New Roman"/>
        </w:rPr>
        <w:t>categorised</w:t>
      </w:r>
      <w:proofErr w:type="spellEnd"/>
      <w:r w:rsidRPr="00480E2A">
        <w:rPr>
          <w:rFonts w:cs="Times New Roman"/>
        </w:rPr>
        <w:t xml:space="preserve"> into three key parts, including sales overview, regional insights, and product performance. The information presented in each section is very critical and in the form of </w:t>
      </w:r>
      <w:r w:rsidR="00480E2A">
        <w:rPr>
          <w:rFonts w:cs="Times New Roman"/>
        </w:rPr>
        <w:t>charts</w:t>
      </w:r>
      <w:r w:rsidRPr="00480E2A">
        <w:rPr>
          <w:rFonts w:cs="Times New Roman"/>
        </w:rPr>
        <w:t xml:space="preserve"> and visuals</w:t>
      </w:r>
      <w:r w:rsidR="00480E2A" w:rsidRPr="00480E2A">
        <w:rPr>
          <w:rFonts w:cs="Times New Roman"/>
        </w:rPr>
        <w:t xml:space="preserve"> (</w:t>
      </w:r>
      <w:proofErr w:type="spellStart"/>
      <w:r w:rsidR="00480E2A" w:rsidRPr="00480E2A">
        <w:rPr>
          <w:rFonts w:cs="Times New Roman"/>
        </w:rPr>
        <w:t>Ravichandran</w:t>
      </w:r>
      <w:proofErr w:type="spellEnd"/>
      <w:r w:rsidR="00480E2A" w:rsidRPr="00480E2A">
        <w:rPr>
          <w:rFonts w:cs="Times New Roman"/>
        </w:rPr>
        <w:t xml:space="preserve"> et al., 2022)</w:t>
      </w:r>
      <w:r w:rsidRPr="00480E2A">
        <w:rPr>
          <w:rFonts w:cs="Times New Roman"/>
        </w:rPr>
        <w:t xml:space="preserve">. </w:t>
      </w:r>
    </w:p>
    <w:p w:rsidR="002F7AE1" w:rsidRPr="00480E2A" w:rsidRDefault="002F7AE1" w:rsidP="00480E2A">
      <w:pPr>
        <w:rPr>
          <w:rFonts w:cs="Times New Roman"/>
        </w:rPr>
      </w:pPr>
      <w:r w:rsidRPr="00480E2A">
        <w:rPr>
          <w:rFonts w:cs="Times New Roman"/>
        </w:rPr>
        <w:t xml:space="preserve">Card visuals displayed the key performance indicators (KPIs) in terms of total sales, total orders, and average sales. The line chart was </w:t>
      </w:r>
      <w:proofErr w:type="spellStart"/>
      <w:r w:rsidR="00480E2A">
        <w:rPr>
          <w:rFonts w:cs="Times New Roman"/>
        </w:rPr>
        <w:t>utilised</w:t>
      </w:r>
      <w:proofErr w:type="spellEnd"/>
      <w:r w:rsidRPr="00480E2A">
        <w:rPr>
          <w:rFonts w:cs="Times New Roman"/>
        </w:rPr>
        <w:t xml:space="preserve"> to show the sales trends </w:t>
      </w:r>
      <w:r w:rsidR="00480E2A">
        <w:rPr>
          <w:rFonts w:cs="Times New Roman"/>
        </w:rPr>
        <w:t>over</w:t>
      </w:r>
      <w:r w:rsidRPr="00480E2A">
        <w:rPr>
          <w:rFonts w:cs="Times New Roman"/>
        </w:rPr>
        <w:t xml:space="preserve"> time, which can be used to interpret the changes in performance. The comparison of the category performance was done through bar charts, and the sales in various regions were represented in the maps. Top- performing products were also displayed in a table</w:t>
      </w:r>
      <w:r w:rsidR="00480E2A" w:rsidRPr="00480E2A">
        <w:rPr>
          <w:rFonts w:cs="Times New Roman"/>
        </w:rPr>
        <w:t xml:space="preserve"> (</w:t>
      </w:r>
      <w:proofErr w:type="spellStart"/>
      <w:r w:rsidR="00480E2A" w:rsidRPr="00480E2A">
        <w:rPr>
          <w:rFonts w:cs="Times New Roman"/>
        </w:rPr>
        <w:t>Savitri</w:t>
      </w:r>
      <w:proofErr w:type="spellEnd"/>
      <w:r w:rsidR="00480E2A" w:rsidRPr="00480E2A">
        <w:rPr>
          <w:rFonts w:cs="Times New Roman"/>
        </w:rPr>
        <w:t xml:space="preserve"> et al., 2025)</w:t>
      </w:r>
      <w:r w:rsidRPr="00480E2A">
        <w:rPr>
          <w:rFonts w:cs="Times New Roman"/>
        </w:rPr>
        <w:t xml:space="preserve">. </w:t>
      </w:r>
    </w:p>
    <w:p w:rsidR="00966EF9" w:rsidRPr="00966EF9" w:rsidRDefault="002F7AE1" w:rsidP="00480E2A">
      <w:pPr>
        <w:rPr>
          <w:rFonts w:cs="Times New Roman"/>
          <w:lang w:val="en-IN"/>
        </w:rPr>
      </w:pPr>
      <w:r w:rsidRPr="00480E2A">
        <w:rPr>
          <w:rFonts w:cs="Times New Roman"/>
        </w:rPr>
        <w:t xml:space="preserve">The dashboard was made interactive with the addition of slicers </w:t>
      </w:r>
      <w:r w:rsidR="00480E2A">
        <w:rPr>
          <w:rFonts w:cs="Times New Roman"/>
        </w:rPr>
        <w:t>for</w:t>
      </w:r>
      <w:r w:rsidRPr="00480E2A">
        <w:rPr>
          <w:rFonts w:cs="Times New Roman"/>
        </w:rPr>
        <w:t xml:space="preserve"> region, segment, and year. This gives users an option to narrow down on the data and </w:t>
      </w:r>
      <w:proofErr w:type="spellStart"/>
      <w:r w:rsidR="00480E2A">
        <w:rPr>
          <w:rFonts w:cs="Times New Roman"/>
        </w:rPr>
        <w:t>specialise</w:t>
      </w:r>
      <w:proofErr w:type="spellEnd"/>
      <w:r w:rsidRPr="00480E2A">
        <w:rPr>
          <w:rFonts w:cs="Times New Roman"/>
        </w:rPr>
        <w:t xml:space="preserve">. The dashboard is insightful and has real-time insights that can provide faster decisions. </w:t>
      </w:r>
      <w:r w:rsidR="00480E2A">
        <w:rPr>
          <w:rFonts w:cs="Times New Roman"/>
        </w:rPr>
        <w:t>Dashboards</w:t>
      </w:r>
      <w:r w:rsidRPr="00480E2A">
        <w:rPr>
          <w:rFonts w:cs="Times New Roman"/>
        </w:rPr>
        <w:t xml:space="preserve"> can be created using other tools like Tableau</w:t>
      </w:r>
      <w:r w:rsidR="00480E2A">
        <w:rPr>
          <w:rFonts w:cs="Times New Roman"/>
        </w:rPr>
        <w:t>;</w:t>
      </w:r>
      <w:r w:rsidRPr="00480E2A">
        <w:rPr>
          <w:rFonts w:cs="Times New Roman"/>
        </w:rPr>
        <w:t xml:space="preserve"> however, Power BI is </w:t>
      </w:r>
      <w:proofErr w:type="spellStart"/>
      <w:r w:rsidR="00480E2A">
        <w:rPr>
          <w:rFonts w:cs="Times New Roman"/>
        </w:rPr>
        <w:t>favoured</w:t>
      </w:r>
      <w:proofErr w:type="spellEnd"/>
      <w:r w:rsidRPr="00480E2A">
        <w:rPr>
          <w:rFonts w:cs="Times New Roman"/>
        </w:rPr>
        <w:t xml:space="preserve"> since it is not hard to work with and will be integrated with other systems</w:t>
      </w:r>
      <w:r w:rsidR="00480E2A" w:rsidRPr="00480E2A">
        <w:rPr>
          <w:rFonts w:cs="Times New Roman"/>
        </w:rPr>
        <w:t xml:space="preserve"> (</w:t>
      </w:r>
      <w:proofErr w:type="spellStart"/>
      <w:r w:rsidR="00480E2A" w:rsidRPr="00480E2A">
        <w:rPr>
          <w:rFonts w:cs="Times New Roman"/>
        </w:rPr>
        <w:t>Nookala</w:t>
      </w:r>
      <w:proofErr w:type="spellEnd"/>
      <w:r w:rsidR="00480E2A" w:rsidRPr="00480E2A">
        <w:rPr>
          <w:rFonts w:cs="Times New Roman"/>
        </w:rPr>
        <w:t>, 2023)</w:t>
      </w:r>
      <w:r w:rsidRPr="00480E2A">
        <w:rPr>
          <w:rFonts w:cs="Times New Roman"/>
        </w:rPr>
        <w:t>.</w:t>
      </w:r>
    </w:p>
    <w:p w:rsidR="00966EF9" w:rsidRPr="00480E2A" w:rsidRDefault="002F7AE1" w:rsidP="00480E2A">
      <w:pPr>
        <w:pStyle w:val="Heading1"/>
        <w:rPr>
          <w:rFonts w:cs="Times New Roman"/>
          <w:lang w:val="en-IN"/>
        </w:rPr>
      </w:pPr>
      <w:bookmarkStart w:id="18" w:name="_Toc225354652"/>
      <w:r w:rsidRPr="00480E2A">
        <w:rPr>
          <w:rFonts w:cs="Times New Roman"/>
          <w:lang w:val="en-IN"/>
        </w:rPr>
        <w:lastRenderedPageBreak/>
        <w:t>9</w:t>
      </w:r>
      <w:r w:rsidR="00966EF9" w:rsidRPr="00480E2A">
        <w:rPr>
          <w:rFonts w:cs="Times New Roman"/>
          <w:lang w:val="en-IN"/>
        </w:rPr>
        <w:t>. Conclusion</w:t>
      </w:r>
      <w:bookmarkEnd w:id="18"/>
      <w:r w:rsidR="00966EF9" w:rsidRPr="00480E2A">
        <w:rPr>
          <w:rFonts w:cs="Times New Roman"/>
          <w:lang w:val="en-IN"/>
        </w:rPr>
        <w:t xml:space="preserve"> </w:t>
      </w:r>
    </w:p>
    <w:p w:rsidR="00966EF9" w:rsidRPr="00966EF9" w:rsidRDefault="002F7AE1" w:rsidP="00480E2A">
      <w:pPr>
        <w:rPr>
          <w:rFonts w:cs="Times New Roman"/>
          <w:lang w:val="en-IN"/>
        </w:rPr>
      </w:pPr>
      <w:r w:rsidRPr="00480E2A">
        <w:rPr>
          <w:rFonts w:cs="Times New Roman"/>
        </w:rPr>
        <w:t xml:space="preserve">This report describes the application of business intelligence to enable a retail company </w:t>
      </w:r>
      <w:r w:rsidR="00480E2A">
        <w:rPr>
          <w:rFonts w:cs="Times New Roman"/>
        </w:rPr>
        <w:t>to</w:t>
      </w:r>
      <w:r w:rsidRPr="00480E2A">
        <w:rPr>
          <w:rFonts w:cs="Times New Roman"/>
        </w:rPr>
        <w:t xml:space="preserve"> enhance its performance. The large size of data can be stored and </w:t>
      </w:r>
      <w:proofErr w:type="spellStart"/>
      <w:r w:rsidRPr="00480E2A">
        <w:rPr>
          <w:rFonts w:cs="Times New Roman"/>
        </w:rPr>
        <w:t>organised</w:t>
      </w:r>
      <w:proofErr w:type="spellEnd"/>
      <w:r w:rsidRPr="00480E2A">
        <w:rPr>
          <w:rFonts w:cs="Times New Roman"/>
        </w:rPr>
        <w:t xml:space="preserve"> with the assistance of data warehousing, which makes </w:t>
      </w:r>
      <w:proofErr w:type="spellStart"/>
      <w:r w:rsidRPr="00480E2A">
        <w:rPr>
          <w:rFonts w:cs="Times New Roman"/>
        </w:rPr>
        <w:t>utilisation</w:t>
      </w:r>
      <w:proofErr w:type="spellEnd"/>
      <w:r w:rsidRPr="00480E2A">
        <w:rPr>
          <w:rFonts w:cs="Times New Roman"/>
        </w:rPr>
        <w:t xml:space="preserve"> easier. Data mining methods aid in the detection of useful trends and customer </w:t>
      </w:r>
      <w:proofErr w:type="spellStart"/>
      <w:r w:rsidRPr="00480E2A">
        <w:rPr>
          <w:rFonts w:cs="Times New Roman"/>
        </w:rPr>
        <w:t>behaviour</w:t>
      </w:r>
      <w:proofErr w:type="spellEnd"/>
      <w:r w:rsidRPr="00480E2A">
        <w:rPr>
          <w:rFonts w:cs="Times New Roman"/>
        </w:rPr>
        <w:t xml:space="preserve">. SPSS was used to predict the analysis, and it was observed that the model was feeble because of the </w:t>
      </w:r>
      <w:r w:rsidR="00480E2A">
        <w:rPr>
          <w:rFonts w:cs="Times New Roman"/>
        </w:rPr>
        <w:t>missing</w:t>
      </w:r>
      <w:r w:rsidRPr="00480E2A">
        <w:rPr>
          <w:rFonts w:cs="Times New Roman"/>
        </w:rPr>
        <w:t xml:space="preserve"> data</w:t>
      </w:r>
      <w:r w:rsidR="00480E2A">
        <w:rPr>
          <w:rFonts w:cs="Times New Roman"/>
        </w:rPr>
        <w:t>;</w:t>
      </w:r>
      <w:r w:rsidRPr="00480E2A">
        <w:rPr>
          <w:rFonts w:cs="Times New Roman"/>
        </w:rPr>
        <w:t xml:space="preserve"> nevertheless, it aided in </w:t>
      </w:r>
      <w:proofErr w:type="spellStart"/>
      <w:r w:rsidR="00480E2A">
        <w:rPr>
          <w:rFonts w:cs="Times New Roman"/>
        </w:rPr>
        <w:t>cognising</w:t>
      </w:r>
      <w:proofErr w:type="spellEnd"/>
      <w:r w:rsidRPr="00480E2A">
        <w:rPr>
          <w:rFonts w:cs="Times New Roman"/>
        </w:rPr>
        <w:t xml:space="preserve"> the constraints of the data. The techniques of forecasting were found to be more effective in sales. The use of </w:t>
      </w:r>
      <w:r w:rsidR="00480E2A">
        <w:rPr>
          <w:rFonts w:cs="Times New Roman"/>
        </w:rPr>
        <w:t>Power</w:t>
      </w:r>
      <w:r w:rsidRPr="00480E2A">
        <w:rPr>
          <w:rFonts w:cs="Times New Roman"/>
        </w:rPr>
        <w:t xml:space="preserve"> BI dashboards assisted the presentation of data in a simple and straightforward manner. They also simplified the process of gaining insight into sales performance, customer </w:t>
      </w:r>
      <w:proofErr w:type="spellStart"/>
      <w:r w:rsidRPr="00480E2A">
        <w:rPr>
          <w:rFonts w:cs="Times New Roman"/>
        </w:rPr>
        <w:t>behaviour</w:t>
      </w:r>
      <w:proofErr w:type="spellEnd"/>
      <w:r w:rsidRPr="00480E2A">
        <w:rPr>
          <w:rFonts w:cs="Times New Roman"/>
        </w:rPr>
        <w:t xml:space="preserve"> and product trends. The integration of SPSS and Power BI demonstrates the collaboration between the analysis and </w:t>
      </w:r>
      <w:proofErr w:type="spellStart"/>
      <w:r w:rsidRPr="00480E2A">
        <w:rPr>
          <w:rFonts w:cs="Times New Roman"/>
        </w:rPr>
        <w:t>visualisation</w:t>
      </w:r>
      <w:proofErr w:type="spellEnd"/>
      <w:r w:rsidRPr="00480E2A">
        <w:rPr>
          <w:rFonts w:cs="Times New Roman"/>
        </w:rPr>
        <w:t xml:space="preserve">. It is suggested that enterprises should </w:t>
      </w:r>
      <w:proofErr w:type="spellStart"/>
      <w:r w:rsidR="00480E2A">
        <w:rPr>
          <w:rFonts w:cs="Times New Roman"/>
        </w:rPr>
        <w:t>utilise</w:t>
      </w:r>
      <w:proofErr w:type="spellEnd"/>
      <w:r w:rsidRPr="00480E2A">
        <w:rPr>
          <w:rFonts w:cs="Times New Roman"/>
        </w:rPr>
        <w:t xml:space="preserve"> combined BI platforms, enhance data quality, and </w:t>
      </w:r>
      <w:proofErr w:type="spellStart"/>
      <w:r w:rsidR="00480E2A">
        <w:rPr>
          <w:rFonts w:cs="Times New Roman"/>
        </w:rPr>
        <w:t>utilise</w:t>
      </w:r>
      <w:proofErr w:type="spellEnd"/>
      <w:r w:rsidRPr="00480E2A">
        <w:rPr>
          <w:rFonts w:cs="Times New Roman"/>
        </w:rPr>
        <w:t xml:space="preserve"> sophisticated tools to assist </w:t>
      </w:r>
      <w:r w:rsidR="00480E2A">
        <w:rPr>
          <w:rFonts w:cs="Times New Roman"/>
        </w:rPr>
        <w:t xml:space="preserve">in making </w:t>
      </w:r>
      <w:r w:rsidRPr="00480E2A">
        <w:rPr>
          <w:rFonts w:cs="Times New Roman"/>
        </w:rPr>
        <w:t>improved choices and attain success over the long term.</w:t>
      </w:r>
    </w:p>
    <w:p w:rsidR="00966EF9" w:rsidRPr="00480E2A" w:rsidRDefault="00966EF9" w:rsidP="00480E2A">
      <w:pPr>
        <w:widowControl/>
        <w:autoSpaceDE/>
        <w:autoSpaceDN/>
        <w:spacing w:after="160"/>
        <w:jc w:val="left"/>
        <w:rPr>
          <w:rFonts w:cs="Times New Roman"/>
          <w:b/>
          <w:bCs/>
          <w:lang w:val="en-IN"/>
        </w:rPr>
      </w:pPr>
      <w:r w:rsidRPr="00480E2A">
        <w:rPr>
          <w:rFonts w:cs="Times New Roman"/>
          <w:b/>
          <w:bCs/>
          <w:lang w:val="en-IN"/>
        </w:rPr>
        <w:br w:type="page"/>
      </w:r>
    </w:p>
    <w:p w:rsidR="009A38BE" w:rsidRPr="00480E2A" w:rsidRDefault="009A38BE" w:rsidP="00480E2A">
      <w:pPr>
        <w:pStyle w:val="Heading1"/>
        <w:rPr>
          <w:rFonts w:cs="Times New Roman"/>
          <w:lang w:val="en-IN"/>
        </w:rPr>
      </w:pPr>
      <w:bookmarkStart w:id="19" w:name="_Toc225354653"/>
      <w:r w:rsidRPr="00480E2A">
        <w:rPr>
          <w:rFonts w:cs="Times New Roman"/>
          <w:lang w:val="en-IN"/>
        </w:rPr>
        <w:lastRenderedPageBreak/>
        <w:t>10. References (NOT counted)</w:t>
      </w:r>
      <w:bookmarkEnd w:id="19"/>
    </w:p>
    <w:p w:rsidR="00AE6C5B" w:rsidRPr="00480E2A" w:rsidRDefault="00AE6C5B" w:rsidP="00480E2A">
      <w:pPr>
        <w:ind w:left="720" w:hanging="720"/>
        <w:rPr>
          <w:rFonts w:cs="Times New Roman"/>
        </w:rPr>
      </w:pPr>
      <w:r w:rsidRPr="00480E2A">
        <w:rPr>
          <w:rFonts w:cs="Times New Roman"/>
        </w:rPr>
        <w:t xml:space="preserve">Carlos, P.V. and Patricia, C.O., 2022. Kimball data warehouse for the sales analysis process in a manufacturing business in </w:t>
      </w:r>
      <w:proofErr w:type="spellStart"/>
      <w:r w:rsidRPr="00480E2A">
        <w:rPr>
          <w:rFonts w:cs="Times New Roman"/>
        </w:rPr>
        <w:t>Perú</w:t>
      </w:r>
      <w:proofErr w:type="spellEnd"/>
      <w:r w:rsidRPr="00480E2A">
        <w:rPr>
          <w:rFonts w:cs="Times New Roman"/>
        </w:rPr>
        <w:t>. </w:t>
      </w:r>
      <w:r w:rsidRPr="00480E2A">
        <w:rPr>
          <w:rFonts w:cs="Times New Roman"/>
          <w:i/>
          <w:iCs/>
        </w:rPr>
        <w:t>Indonesian Journal of Electrical Engineering and Computer Science</w:t>
      </w:r>
      <w:r w:rsidRPr="00480E2A">
        <w:rPr>
          <w:rFonts w:cs="Times New Roman"/>
        </w:rPr>
        <w:t>, </w:t>
      </w:r>
      <w:r w:rsidRPr="00480E2A">
        <w:rPr>
          <w:rFonts w:cs="Times New Roman"/>
          <w:i/>
          <w:iCs/>
        </w:rPr>
        <w:t>37</w:t>
      </w:r>
      <w:r w:rsidRPr="00480E2A">
        <w:rPr>
          <w:rFonts w:cs="Times New Roman"/>
        </w:rPr>
        <w:t>(2), pp.1093-1101.</w:t>
      </w:r>
    </w:p>
    <w:p w:rsidR="00AE6C5B" w:rsidRPr="00480E2A" w:rsidRDefault="00AE6C5B" w:rsidP="00480E2A">
      <w:pPr>
        <w:ind w:left="720" w:hanging="720"/>
        <w:rPr>
          <w:rFonts w:cs="Times New Roman"/>
        </w:rPr>
      </w:pPr>
      <w:r w:rsidRPr="00480E2A">
        <w:rPr>
          <w:rFonts w:cs="Times New Roman"/>
        </w:rPr>
        <w:t>Colson, L. and Blake, G., 2024. AI and Ethical Data Management: Protecting Privacy in Business Intelligence Systems. </w:t>
      </w:r>
      <w:proofErr w:type="spellStart"/>
      <w:r w:rsidRPr="00480E2A">
        <w:rPr>
          <w:rFonts w:cs="Times New Roman"/>
          <w:i/>
          <w:iCs/>
        </w:rPr>
        <w:t>Sharafi</w:t>
      </w:r>
      <w:proofErr w:type="spellEnd"/>
      <w:r w:rsidRPr="00480E2A">
        <w:rPr>
          <w:rFonts w:cs="Times New Roman"/>
          <w:i/>
          <w:iCs/>
        </w:rPr>
        <w:t>, MA, Al-</w:t>
      </w:r>
      <w:proofErr w:type="spellStart"/>
      <w:r w:rsidRPr="00480E2A">
        <w:rPr>
          <w:rFonts w:cs="Times New Roman"/>
          <w:i/>
          <w:iCs/>
        </w:rPr>
        <w:t>Emran</w:t>
      </w:r>
      <w:proofErr w:type="spellEnd"/>
      <w:r w:rsidRPr="00480E2A">
        <w:rPr>
          <w:rFonts w:cs="Times New Roman"/>
          <w:i/>
          <w:iCs/>
        </w:rPr>
        <w:t xml:space="preserve">, M., </w:t>
      </w:r>
      <w:proofErr w:type="spellStart"/>
      <w:r w:rsidRPr="00480E2A">
        <w:rPr>
          <w:rFonts w:cs="Times New Roman"/>
          <w:i/>
          <w:iCs/>
        </w:rPr>
        <w:t>Arpaci</w:t>
      </w:r>
      <w:proofErr w:type="spellEnd"/>
      <w:r w:rsidRPr="00480E2A">
        <w:rPr>
          <w:rFonts w:cs="Times New Roman"/>
          <w:i/>
          <w:iCs/>
        </w:rPr>
        <w:t xml:space="preserve">, I., </w:t>
      </w:r>
      <w:proofErr w:type="spellStart"/>
      <w:r w:rsidRPr="00480E2A">
        <w:rPr>
          <w:rFonts w:cs="Times New Roman"/>
          <w:i/>
          <w:iCs/>
        </w:rPr>
        <w:t>Iahad</w:t>
      </w:r>
      <w:proofErr w:type="spellEnd"/>
      <w:r w:rsidRPr="00480E2A">
        <w:rPr>
          <w:rFonts w:cs="Times New Roman"/>
          <w:i/>
          <w:iCs/>
        </w:rPr>
        <w:t xml:space="preserve">, NA, </w:t>
      </w:r>
      <w:proofErr w:type="spellStart"/>
      <w:r w:rsidRPr="00480E2A">
        <w:rPr>
          <w:rFonts w:cs="Times New Roman"/>
          <w:i/>
          <w:iCs/>
        </w:rPr>
        <w:t>AlQudah</w:t>
      </w:r>
      <w:proofErr w:type="spellEnd"/>
      <w:r w:rsidRPr="00480E2A">
        <w:rPr>
          <w:rFonts w:cs="Times New Roman"/>
          <w:i/>
          <w:iCs/>
        </w:rPr>
        <w:t xml:space="preserve">, AA, </w:t>
      </w:r>
      <w:proofErr w:type="spellStart"/>
      <w:r w:rsidRPr="00480E2A">
        <w:rPr>
          <w:rFonts w:cs="Times New Roman"/>
          <w:i/>
          <w:iCs/>
        </w:rPr>
        <w:t>Iranmanesh</w:t>
      </w:r>
      <w:proofErr w:type="spellEnd"/>
      <w:r w:rsidRPr="00480E2A">
        <w:rPr>
          <w:rFonts w:cs="Times New Roman"/>
          <w:i/>
          <w:iCs/>
        </w:rPr>
        <w:t>, M., &amp; Al</w:t>
      </w:r>
      <w:r w:rsidRPr="00480E2A">
        <w:rPr>
          <w:rFonts w:cs="Times New Roman"/>
        </w:rPr>
        <w:t>.</w:t>
      </w:r>
    </w:p>
    <w:p w:rsidR="00AE6C5B" w:rsidRPr="00480E2A" w:rsidRDefault="00AE6C5B" w:rsidP="00480E2A">
      <w:pPr>
        <w:ind w:left="720" w:hanging="720"/>
        <w:rPr>
          <w:rFonts w:cs="Times New Roman"/>
        </w:rPr>
      </w:pPr>
      <w:r w:rsidRPr="00480E2A">
        <w:rPr>
          <w:rFonts w:cs="Times New Roman"/>
        </w:rPr>
        <w:t>Cordova, R.S., 2024. Customer segmentation in the online retail industry using big data analytics. </w:t>
      </w:r>
      <w:r w:rsidRPr="00480E2A">
        <w:rPr>
          <w:rFonts w:cs="Times New Roman"/>
          <w:i/>
          <w:iCs/>
        </w:rPr>
        <w:t xml:space="preserve">J. </w:t>
      </w:r>
      <w:proofErr w:type="spellStart"/>
      <w:r w:rsidRPr="00480E2A">
        <w:rPr>
          <w:rFonts w:cs="Times New Roman"/>
          <w:i/>
          <w:iCs/>
        </w:rPr>
        <w:t>Theor</w:t>
      </w:r>
      <w:proofErr w:type="spellEnd"/>
      <w:r w:rsidRPr="00480E2A">
        <w:rPr>
          <w:rFonts w:cs="Times New Roman"/>
          <w:i/>
          <w:iCs/>
        </w:rPr>
        <w:t xml:space="preserve">. Appl. Inf. </w:t>
      </w:r>
      <w:proofErr w:type="spellStart"/>
      <w:r w:rsidRPr="00480E2A">
        <w:rPr>
          <w:rFonts w:cs="Times New Roman"/>
          <w:i/>
          <w:iCs/>
        </w:rPr>
        <w:t>Technol</w:t>
      </w:r>
      <w:proofErr w:type="spellEnd"/>
      <w:r w:rsidRPr="00480E2A">
        <w:rPr>
          <w:rFonts w:cs="Times New Roman"/>
        </w:rPr>
        <w:t>, </w:t>
      </w:r>
      <w:r w:rsidRPr="00480E2A">
        <w:rPr>
          <w:rFonts w:cs="Times New Roman"/>
          <w:i/>
          <w:iCs/>
        </w:rPr>
        <w:t>102</w:t>
      </w:r>
      <w:r w:rsidRPr="00480E2A">
        <w:rPr>
          <w:rFonts w:cs="Times New Roman"/>
        </w:rPr>
        <w:t>(22), p.8312.</w:t>
      </w:r>
    </w:p>
    <w:p w:rsidR="00AE6C5B" w:rsidRPr="00480E2A" w:rsidRDefault="00AE6C5B" w:rsidP="00480E2A">
      <w:pPr>
        <w:ind w:left="720" w:hanging="720"/>
        <w:rPr>
          <w:rFonts w:cs="Times New Roman"/>
        </w:rPr>
      </w:pPr>
      <w:proofErr w:type="spellStart"/>
      <w:r w:rsidRPr="00480E2A">
        <w:rPr>
          <w:rFonts w:cs="Times New Roman"/>
        </w:rPr>
        <w:t>Elsaghair</w:t>
      </w:r>
      <w:proofErr w:type="spellEnd"/>
      <w:r w:rsidRPr="00480E2A">
        <w:rPr>
          <w:rFonts w:cs="Times New Roman"/>
        </w:rPr>
        <w:t xml:space="preserve">, W.S. and </w:t>
      </w:r>
      <w:proofErr w:type="spellStart"/>
      <w:r w:rsidRPr="00480E2A">
        <w:rPr>
          <w:rFonts w:cs="Times New Roman"/>
        </w:rPr>
        <w:t>Atilla</w:t>
      </w:r>
      <w:proofErr w:type="spellEnd"/>
      <w:r w:rsidRPr="00480E2A">
        <w:rPr>
          <w:rFonts w:cs="Times New Roman"/>
        </w:rPr>
        <w:t xml:space="preserve">, D.C., 2023. </w:t>
      </w:r>
      <w:proofErr w:type="spellStart"/>
      <w:r w:rsidR="00480E2A">
        <w:rPr>
          <w:rFonts w:cs="Times New Roman"/>
        </w:rPr>
        <w:t>Analysing</w:t>
      </w:r>
      <w:proofErr w:type="spellEnd"/>
      <w:r w:rsidRPr="00480E2A">
        <w:rPr>
          <w:rFonts w:cs="Times New Roman"/>
        </w:rPr>
        <w:t xml:space="preserve"> using SPSS 23 software for monitoring internet technology over mobile communications.</w:t>
      </w:r>
    </w:p>
    <w:p w:rsidR="00AE6C5B" w:rsidRPr="00480E2A" w:rsidRDefault="00AE6C5B" w:rsidP="00480E2A">
      <w:pPr>
        <w:ind w:left="720" w:hanging="720"/>
        <w:rPr>
          <w:rFonts w:cs="Times New Roman"/>
        </w:rPr>
      </w:pPr>
      <w:r w:rsidRPr="00480E2A">
        <w:rPr>
          <w:rFonts w:cs="Times New Roman"/>
        </w:rPr>
        <w:t xml:space="preserve">Hosen, M.S., Islam, R., </w:t>
      </w:r>
      <w:proofErr w:type="spellStart"/>
      <w:r w:rsidRPr="00480E2A">
        <w:rPr>
          <w:rFonts w:cs="Times New Roman"/>
        </w:rPr>
        <w:t>Naeem</w:t>
      </w:r>
      <w:proofErr w:type="spellEnd"/>
      <w:r w:rsidRPr="00480E2A">
        <w:rPr>
          <w:rFonts w:cs="Times New Roman"/>
        </w:rPr>
        <w:t xml:space="preserve">, Z., </w:t>
      </w:r>
      <w:proofErr w:type="spellStart"/>
      <w:r w:rsidRPr="00480E2A">
        <w:rPr>
          <w:rFonts w:cs="Times New Roman"/>
        </w:rPr>
        <w:t>Folorunso</w:t>
      </w:r>
      <w:proofErr w:type="spellEnd"/>
      <w:r w:rsidRPr="00480E2A">
        <w:rPr>
          <w:rFonts w:cs="Times New Roman"/>
        </w:rPr>
        <w:t xml:space="preserve">, E.O., Chu, T.S., Al </w:t>
      </w:r>
      <w:proofErr w:type="spellStart"/>
      <w:r w:rsidRPr="00480E2A">
        <w:rPr>
          <w:rFonts w:cs="Times New Roman"/>
        </w:rPr>
        <w:t>Mamun</w:t>
      </w:r>
      <w:proofErr w:type="spellEnd"/>
      <w:r w:rsidRPr="00480E2A">
        <w:rPr>
          <w:rFonts w:cs="Times New Roman"/>
        </w:rPr>
        <w:t xml:space="preserve">, M.A. and </w:t>
      </w:r>
      <w:proofErr w:type="spellStart"/>
      <w:r w:rsidRPr="00480E2A">
        <w:rPr>
          <w:rFonts w:cs="Times New Roman"/>
        </w:rPr>
        <w:t>Orunbon</w:t>
      </w:r>
      <w:proofErr w:type="spellEnd"/>
      <w:r w:rsidRPr="00480E2A">
        <w:rPr>
          <w:rFonts w:cs="Times New Roman"/>
        </w:rPr>
        <w:t>, N.O., 2024. Data-driven decision making: Advanced database systems for business intelligence. </w:t>
      </w:r>
      <w:r w:rsidRPr="00480E2A">
        <w:rPr>
          <w:rFonts w:cs="Times New Roman"/>
          <w:i/>
          <w:iCs/>
        </w:rPr>
        <w:t>Nanotechnology Perceptions</w:t>
      </w:r>
      <w:r w:rsidRPr="00480E2A">
        <w:rPr>
          <w:rFonts w:cs="Times New Roman"/>
        </w:rPr>
        <w:t>, </w:t>
      </w:r>
      <w:r w:rsidRPr="00480E2A">
        <w:rPr>
          <w:rFonts w:cs="Times New Roman"/>
          <w:i/>
          <w:iCs/>
        </w:rPr>
        <w:t>20</w:t>
      </w:r>
      <w:r w:rsidRPr="00480E2A">
        <w:rPr>
          <w:rFonts w:cs="Times New Roman"/>
        </w:rPr>
        <w:t>(3), pp.687-704.</w:t>
      </w:r>
    </w:p>
    <w:p w:rsidR="00AE6C5B" w:rsidRPr="00480E2A" w:rsidRDefault="00AE6C5B" w:rsidP="00480E2A">
      <w:pPr>
        <w:ind w:left="720" w:hanging="720"/>
        <w:rPr>
          <w:rFonts w:cs="Times New Roman"/>
        </w:rPr>
      </w:pPr>
      <w:r w:rsidRPr="00480E2A">
        <w:rPr>
          <w:rFonts w:cs="Times New Roman"/>
        </w:rPr>
        <w:t xml:space="preserve">Mahmud, D. and </w:t>
      </w:r>
      <w:proofErr w:type="spellStart"/>
      <w:r w:rsidRPr="00480E2A">
        <w:rPr>
          <w:rFonts w:cs="Times New Roman"/>
        </w:rPr>
        <w:t>Ikbal</w:t>
      </w:r>
      <w:proofErr w:type="spellEnd"/>
      <w:r w:rsidRPr="00480E2A">
        <w:rPr>
          <w:rFonts w:cs="Times New Roman"/>
        </w:rPr>
        <w:t xml:space="preserve">, M.Z., 2024. Power BI and data analytics in financial reporting: A review of real-time </w:t>
      </w:r>
      <w:proofErr w:type="spellStart"/>
      <w:r w:rsidRPr="00480E2A">
        <w:rPr>
          <w:rFonts w:cs="Times New Roman"/>
        </w:rPr>
        <w:t>dashboarding</w:t>
      </w:r>
      <w:proofErr w:type="spellEnd"/>
      <w:r w:rsidRPr="00480E2A">
        <w:rPr>
          <w:rFonts w:cs="Times New Roman"/>
        </w:rPr>
        <w:t xml:space="preserve"> and predictive business intelligence tools. </w:t>
      </w:r>
      <w:r w:rsidRPr="00480E2A">
        <w:rPr>
          <w:rFonts w:cs="Times New Roman"/>
          <w:i/>
          <w:iCs/>
        </w:rPr>
        <w:t>International Journal of Scientific Interdisciplinary Research</w:t>
      </w:r>
      <w:r w:rsidRPr="00480E2A">
        <w:rPr>
          <w:rFonts w:cs="Times New Roman"/>
        </w:rPr>
        <w:t>, </w:t>
      </w:r>
      <w:r w:rsidRPr="00480E2A">
        <w:rPr>
          <w:rFonts w:cs="Times New Roman"/>
          <w:i/>
          <w:iCs/>
        </w:rPr>
        <w:t>5</w:t>
      </w:r>
      <w:r w:rsidRPr="00480E2A">
        <w:rPr>
          <w:rFonts w:cs="Times New Roman"/>
        </w:rPr>
        <w:t>(2), pp.125-157.</w:t>
      </w:r>
    </w:p>
    <w:p w:rsidR="00AE6C5B" w:rsidRPr="00480E2A" w:rsidRDefault="00AE6C5B" w:rsidP="00480E2A">
      <w:pPr>
        <w:ind w:left="720" w:hanging="720"/>
        <w:rPr>
          <w:rFonts w:cs="Times New Roman"/>
        </w:rPr>
      </w:pPr>
      <w:proofErr w:type="spellStart"/>
      <w:r w:rsidRPr="00480E2A">
        <w:rPr>
          <w:rFonts w:cs="Times New Roman"/>
        </w:rPr>
        <w:t>Maswanganyi</w:t>
      </w:r>
      <w:proofErr w:type="spellEnd"/>
      <w:r w:rsidRPr="00480E2A">
        <w:rPr>
          <w:rFonts w:cs="Times New Roman"/>
        </w:rPr>
        <w:t xml:space="preserve">, N.G., </w:t>
      </w:r>
      <w:proofErr w:type="spellStart"/>
      <w:r w:rsidRPr="00480E2A">
        <w:rPr>
          <w:rFonts w:cs="Times New Roman"/>
        </w:rPr>
        <w:t>Fumani</w:t>
      </w:r>
      <w:proofErr w:type="spellEnd"/>
      <w:r w:rsidRPr="00480E2A">
        <w:rPr>
          <w:rFonts w:cs="Times New Roman"/>
        </w:rPr>
        <w:t xml:space="preserve">, N.M., </w:t>
      </w:r>
      <w:proofErr w:type="spellStart"/>
      <w:r w:rsidRPr="00480E2A">
        <w:rPr>
          <w:rFonts w:cs="Times New Roman"/>
        </w:rPr>
        <w:t>Khoza</w:t>
      </w:r>
      <w:proofErr w:type="spellEnd"/>
      <w:r w:rsidRPr="00480E2A">
        <w:rPr>
          <w:rFonts w:cs="Times New Roman"/>
        </w:rPr>
        <w:t xml:space="preserve">, J.K., </w:t>
      </w:r>
      <w:proofErr w:type="spellStart"/>
      <w:r w:rsidRPr="00480E2A">
        <w:rPr>
          <w:rFonts w:cs="Times New Roman"/>
        </w:rPr>
        <w:t>Thango</w:t>
      </w:r>
      <w:proofErr w:type="spellEnd"/>
      <w:r w:rsidRPr="00480E2A">
        <w:rPr>
          <w:rFonts w:cs="Times New Roman"/>
        </w:rPr>
        <w:t xml:space="preserve">, B.A. and </w:t>
      </w:r>
      <w:proofErr w:type="spellStart"/>
      <w:r w:rsidRPr="00480E2A">
        <w:rPr>
          <w:rFonts w:cs="Times New Roman"/>
        </w:rPr>
        <w:t>Matshaka</w:t>
      </w:r>
      <w:proofErr w:type="spellEnd"/>
      <w:r w:rsidRPr="00480E2A">
        <w:rPr>
          <w:rFonts w:cs="Times New Roman"/>
        </w:rPr>
        <w:t xml:space="preserve">, L., 2024. Evaluating the impact of database and data warehouse technologies on </w:t>
      </w:r>
      <w:proofErr w:type="spellStart"/>
      <w:r w:rsidR="00480E2A">
        <w:rPr>
          <w:rFonts w:cs="Times New Roman"/>
        </w:rPr>
        <w:t>organisational</w:t>
      </w:r>
      <w:proofErr w:type="spellEnd"/>
      <w:r w:rsidRPr="00480E2A">
        <w:rPr>
          <w:rFonts w:cs="Times New Roman"/>
        </w:rPr>
        <w:t xml:space="preserve"> performance: A systematic review.</w:t>
      </w:r>
    </w:p>
    <w:p w:rsidR="00AE6C5B" w:rsidRPr="00480E2A" w:rsidRDefault="00AE6C5B" w:rsidP="00480E2A">
      <w:pPr>
        <w:ind w:left="720" w:hanging="720"/>
        <w:rPr>
          <w:rFonts w:cs="Times New Roman"/>
        </w:rPr>
      </w:pPr>
      <w:proofErr w:type="spellStart"/>
      <w:r w:rsidRPr="00480E2A">
        <w:rPr>
          <w:rFonts w:cs="Times New Roman"/>
        </w:rPr>
        <w:t>Mirza</w:t>
      </w:r>
      <w:proofErr w:type="spellEnd"/>
      <w:r w:rsidRPr="00480E2A">
        <w:rPr>
          <w:rFonts w:cs="Times New Roman"/>
        </w:rPr>
        <w:t xml:space="preserve">, J.B., </w:t>
      </w:r>
      <w:proofErr w:type="spellStart"/>
      <w:r w:rsidRPr="00480E2A">
        <w:rPr>
          <w:rFonts w:cs="Times New Roman"/>
        </w:rPr>
        <w:t>Hasan</w:t>
      </w:r>
      <w:proofErr w:type="spellEnd"/>
      <w:r w:rsidRPr="00480E2A">
        <w:rPr>
          <w:rFonts w:cs="Times New Roman"/>
        </w:rPr>
        <w:t xml:space="preserve">, M.M., Paul, R., </w:t>
      </w:r>
      <w:proofErr w:type="spellStart"/>
      <w:r w:rsidRPr="00480E2A">
        <w:rPr>
          <w:rFonts w:cs="Times New Roman"/>
        </w:rPr>
        <w:t>Hasan</w:t>
      </w:r>
      <w:proofErr w:type="spellEnd"/>
      <w:r w:rsidRPr="00480E2A">
        <w:rPr>
          <w:rFonts w:cs="Times New Roman"/>
        </w:rPr>
        <w:t>, M.R. and Asha, A.I., 2025. AI-driven business intelligence in retail: Transforming customer data into strategic decision-making tools. </w:t>
      </w:r>
      <w:r w:rsidRPr="00480E2A">
        <w:rPr>
          <w:rFonts w:cs="Times New Roman"/>
          <w:i/>
          <w:iCs/>
        </w:rPr>
        <w:t>AIJMR-Advanced International Journal of Multidisciplinary Research</w:t>
      </w:r>
      <w:r w:rsidRPr="00480E2A">
        <w:rPr>
          <w:rFonts w:cs="Times New Roman"/>
        </w:rPr>
        <w:t>, </w:t>
      </w:r>
      <w:r w:rsidRPr="00480E2A">
        <w:rPr>
          <w:rFonts w:cs="Times New Roman"/>
          <w:i/>
          <w:iCs/>
        </w:rPr>
        <w:t>3</w:t>
      </w:r>
      <w:r w:rsidRPr="00480E2A">
        <w:rPr>
          <w:rFonts w:cs="Times New Roman"/>
        </w:rPr>
        <w:t>(1).</w:t>
      </w:r>
    </w:p>
    <w:p w:rsidR="00AE6C5B" w:rsidRPr="00480E2A" w:rsidRDefault="00AE6C5B" w:rsidP="00480E2A">
      <w:pPr>
        <w:ind w:left="720" w:hanging="720"/>
        <w:rPr>
          <w:rFonts w:cs="Times New Roman"/>
        </w:rPr>
      </w:pPr>
      <w:proofErr w:type="spellStart"/>
      <w:r w:rsidRPr="00480E2A">
        <w:rPr>
          <w:rFonts w:cs="Times New Roman"/>
        </w:rPr>
        <w:t>Nayak</w:t>
      </w:r>
      <w:proofErr w:type="spellEnd"/>
      <w:r w:rsidRPr="00480E2A">
        <w:rPr>
          <w:rFonts w:cs="Times New Roman"/>
        </w:rPr>
        <w:t xml:space="preserve">, S., 2025. The role of data </w:t>
      </w:r>
      <w:proofErr w:type="spellStart"/>
      <w:r w:rsidR="00480E2A">
        <w:rPr>
          <w:rFonts w:cs="Times New Roman"/>
        </w:rPr>
        <w:t>visualisation</w:t>
      </w:r>
      <w:proofErr w:type="spellEnd"/>
      <w:r w:rsidRPr="00480E2A">
        <w:rPr>
          <w:rFonts w:cs="Times New Roman"/>
        </w:rPr>
        <w:t xml:space="preserve"> tools in financial decision-making: A comparative analysis of Tableau, Power BI, and SSRS. </w:t>
      </w:r>
      <w:r w:rsidRPr="00480E2A">
        <w:rPr>
          <w:rFonts w:cs="Times New Roman"/>
          <w:i/>
          <w:iCs/>
        </w:rPr>
        <w:t xml:space="preserve">The </w:t>
      </w:r>
      <w:proofErr w:type="spellStart"/>
      <w:r w:rsidRPr="00480E2A">
        <w:rPr>
          <w:rFonts w:cs="Times New Roman"/>
          <w:i/>
          <w:iCs/>
        </w:rPr>
        <w:t>Es</w:t>
      </w:r>
      <w:proofErr w:type="spellEnd"/>
      <w:r w:rsidRPr="00480E2A">
        <w:rPr>
          <w:rFonts w:cs="Times New Roman"/>
          <w:i/>
          <w:iCs/>
        </w:rPr>
        <w:t xml:space="preserve"> Accounting and Finance</w:t>
      </w:r>
      <w:r w:rsidRPr="00480E2A">
        <w:rPr>
          <w:rFonts w:cs="Times New Roman"/>
        </w:rPr>
        <w:t>, </w:t>
      </w:r>
      <w:r w:rsidRPr="00480E2A">
        <w:rPr>
          <w:rFonts w:cs="Times New Roman"/>
          <w:i/>
          <w:iCs/>
        </w:rPr>
        <w:t>3</w:t>
      </w:r>
      <w:r w:rsidRPr="00480E2A">
        <w:rPr>
          <w:rFonts w:cs="Times New Roman"/>
        </w:rPr>
        <w:t>(03), pp.282-301.</w:t>
      </w:r>
    </w:p>
    <w:p w:rsidR="00AE6C5B" w:rsidRPr="00480E2A" w:rsidRDefault="00AE6C5B" w:rsidP="00480E2A">
      <w:pPr>
        <w:ind w:left="720" w:hanging="720"/>
        <w:rPr>
          <w:rFonts w:cs="Times New Roman"/>
        </w:rPr>
      </w:pPr>
      <w:proofErr w:type="spellStart"/>
      <w:r w:rsidRPr="00480E2A">
        <w:rPr>
          <w:rFonts w:cs="Times New Roman"/>
        </w:rPr>
        <w:t>Nookala</w:t>
      </w:r>
      <w:proofErr w:type="spellEnd"/>
      <w:r w:rsidRPr="00480E2A">
        <w:rPr>
          <w:rFonts w:cs="Times New Roman"/>
        </w:rPr>
        <w:t>, G., 2023. Real-Time Data Integration in Traditional Data Warehouses: A Comparative Analysis. </w:t>
      </w:r>
      <w:r w:rsidRPr="00480E2A">
        <w:rPr>
          <w:rFonts w:cs="Times New Roman"/>
          <w:i/>
          <w:iCs/>
        </w:rPr>
        <w:t>Journal of Computational Innovation</w:t>
      </w:r>
      <w:r w:rsidRPr="00480E2A">
        <w:rPr>
          <w:rFonts w:cs="Times New Roman"/>
        </w:rPr>
        <w:t>, </w:t>
      </w:r>
      <w:r w:rsidRPr="00480E2A">
        <w:rPr>
          <w:rFonts w:cs="Times New Roman"/>
          <w:i/>
          <w:iCs/>
        </w:rPr>
        <w:t>3</w:t>
      </w:r>
      <w:r w:rsidRPr="00480E2A">
        <w:rPr>
          <w:rFonts w:cs="Times New Roman"/>
        </w:rPr>
        <w:t>(1).</w:t>
      </w:r>
    </w:p>
    <w:p w:rsidR="00AE6C5B" w:rsidRPr="00480E2A" w:rsidRDefault="00AE6C5B" w:rsidP="00480E2A">
      <w:pPr>
        <w:ind w:left="720" w:hanging="720"/>
        <w:rPr>
          <w:rFonts w:cs="Times New Roman"/>
        </w:rPr>
      </w:pPr>
      <w:proofErr w:type="spellStart"/>
      <w:r w:rsidRPr="00480E2A">
        <w:rPr>
          <w:rFonts w:cs="Times New Roman"/>
        </w:rPr>
        <w:t>Rane</w:t>
      </w:r>
      <w:proofErr w:type="spellEnd"/>
      <w:r w:rsidRPr="00480E2A">
        <w:rPr>
          <w:rFonts w:cs="Times New Roman"/>
        </w:rPr>
        <w:t xml:space="preserve">, N., </w:t>
      </w:r>
      <w:proofErr w:type="spellStart"/>
      <w:r w:rsidRPr="00480E2A">
        <w:rPr>
          <w:rFonts w:cs="Times New Roman"/>
        </w:rPr>
        <w:t>Paramesha</w:t>
      </w:r>
      <w:proofErr w:type="spellEnd"/>
      <w:r w:rsidRPr="00480E2A">
        <w:rPr>
          <w:rFonts w:cs="Times New Roman"/>
        </w:rPr>
        <w:t xml:space="preserve">, M., </w:t>
      </w:r>
      <w:proofErr w:type="spellStart"/>
      <w:r w:rsidRPr="00480E2A">
        <w:rPr>
          <w:rFonts w:cs="Times New Roman"/>
        </w:rPr>
        <w:t>Choudhary</w:t>
      </w:r>
      <w:proofErr w:type="spellEnd"/>
      <w:r w:rsidRPr="00480E2A">
        <w:rPr>
          <w:rFonts w:cs="Times New Roman"/>
        </w:rPr>
        <w:t xml:space="preserve">, S. and </w:t>
      </w:r>
      <w:proofErr w:type="spellStart"/>
      <w:r w:rsidRPr="00480E2A">
        <w:rPr>
          <w:rFonts w:cs="Times New Roman"/>
        </w:rPr>
        <w:t>Rane</w:t>
      </w:r>
      <w:proofErr w:type="spellEnd"/>
      <w:r w:rsidRPr="00480E2A">
        <w:rPr>
          <w:rFonts w:cs="Times New Roman"/>
        </w:rPr>
        <w:t>, J., 2024. Business intelligence and business analytics with artificial intelligence and machine learning: Trends, techniques, and opportunities. </w:t>
      </w:r>
      <w:r w:rsidRPr="00480E2A">
        <w:rPr>
          <w:rFonts w:cs="Times New Roman"/>
          <w:i/>
          <w:iCs/>
        </w:rPr>
        <w:t>Techniques and Opportunities (May 17, 2024)</w:t>
      </w:r>
      <w:r w:rsidRPr="00480E2A">
        <w:rPr>
          <w:rFonts w:cs="Times New Roman"/>
        </w:rPr>
        <w:t>.</w:t>
      </w:r>
    </w:p>
    <w:p w:rsidR="00AE6C5B" w:rsidRPr="00480E2A" w:rsidRDefault="00AE6C5B" w:rsidP="00480E2A">
      <w:pPr>
        <w:ind w:left="720" w:hanging="720"/>
        <w:rPr>
          <w:rFonts w:cs="Times New Roman"/>
        </w:rPr>
      </w:pPr>
      <w:proofErr w:type="spellStart"/>
      <w:r w:rsidRPr="00480E2A">
        <w:rPr>
          <w:rFonts w:cs="Times New Roman"/>
        </w:rPr>
        <w:lastRenderedPageBreak/>
        <w:t>Ravichandran</w:t>
      </w:r>
      <w:proofErr w:type="spellEnd"/>
      <w:r w:rsidRPr="00480E2A">
        <w:rPr>
          <w:rFonts w:cs="Times New Roman"/>
        </w:rPr>
        <w:t xml:space="preserve">, P., </w:t>
      </w:r>
      <w:proofErr w:type="spellStart"/>
      <w:r w:rsidRPr="00480E2A">
        <w:rPr>
          <w:rFonts w:cs="Times New Roman"/>
        </w:rPr>
        <w:t>Machireddy</w:t>
      </w:r>
      <w:proofErr w:type="spellEnd"/>
      <w:r w:rsidRPr="00480E2A">
        <w:rPr>
          <w:rFonts w:cs="Times New Roman"/>
        </w:rPr>
        <w:t xml:space="preserve">, J.R. and </w:t>
      </w:r>
      <w:proofErr w:type="spellStart"/>
      <w:r w:rsidRPr="00480E2A">
        <w:rPr>
          <w:rFonts w:cs="Times New Roman"/>
        </w:rPr>
        <w:t>Rachakatla</w:t>
      </w:r>
      <w:proofErr w:type="spellEnd"/>
      <w:r w:rsidRPr="00480E2A">
        <w:rPr>
          <w:rFonts w:cs="Times New Roman"/>
        </w:rPr>
        <w:t>, S.K., 2022. AI-Enhanced data analytics for real-time business intelligence: Applications and challenges. </w:t>
      </w:r>
      <w:r w:rsidRPr="00480E2A">
        <w:rPr>
          <w:rFonts w:cs="Times New Roman"/>
          <w:i/>
          <w:iCs/>
        </w:rPr>
        <w:t>Journal of AI in Healthcare and Medicine</w:t>
      </w:r>
      <w:r w:rsidRPr="00480E2A">
        <w:rPr>
          <w:rFonts w:cs="Times New Roman"/>
        </w:rPr>
        <w:t>, </w:t>
      </w:r>
      <w:r w:rsidRPr="00480E2A">
        <w:rPr>
          <w:rFonts w:cs="Times New Roman"/>
          <w:i/>
          <w:iCs/>
        </w:rPr>
        <w:t>2</w:t>
      </w:r>
      <w:r w:rsidRPr="00480E2A">
        <w:rPr>
          <w:rFonts w:cs="Times New Roman"/>
        </w:rPr>
        <w:t>(2), pp.168-195.</w:t>
      </w:r>
    </w:p>
    <w:p w:rsidR="00AE6C5B" w:rsidRPr="00480E2A" w:rsidRDefault="00AE6C5B" w:rsidP="00480E2A">
      <w:pPr>
        <w:ind w:left="720" w:hanging="720"/>
        <w:rPr>
          <w:rFonts w:cs="Times New Roman"/>
        </w:rPr>
      </w:pPr>
      <w:proofErr w:type="spellStart"/>
      <w:r w:rsidRPr="00480E2A">
        <w:rPr>
          <w:rFonts w:cs="Times New Roman"/>
        </w:rPr>
        <w:t>Savitri</w:t>
      </w:r>
      <w:proofErr w:type="spellEnd"/>
      <w:r w:rsidRPr="00480E2A">
        <w:rPr>
          <w:rFonts w:cs="Times New Roman"/>
        </w:rPr>
        <w:t xml:space="preserve">, N.K.W., </w:t>
      </w:r>
      <w:proofErr w:type="spellStart"/>
      <w:r w:rsidRPr="00480E2A">
        <w:rPr>
          <w:rFonts w:cs="Times New Roman"/>
        </w:rPr>
        <w:t>Sandhiyasa</w:t>
      </w:r>
      <w:proofErr w:type="spellEnd"/>
      <w:r w:rsidRPr="00480E2A">
        <w:rPr>
          <w:rFonts w:cs="Times New Roman"/>
        </w:rPr>
        <w:t xml:space="preserve">, I.M.S., </w:t>
      </w:r>
      <w:proofErr w:type="spellStart"/>
      <w:r w:rsidRPr="00480E2A">
        <w:rPr>
          <w:rFonts w:cs="Times New Roman"/>
        </w:rPr>
        <w:t>Fittryani</w:t>
      </w:r>
      <w:proofErr w:type="spellEnd"/>
      <w:r w:rsidRPr="00480E2A">
        <w:rPr>
          <w:rFonts w:cs="Times New Roman"/>
        </w:rPr>
        <w:t xml:space="preserve">, Y.P., </w:t>
      </w:r>
      <w:proofErr w:type="spellStart"/>
      <w:r w:rsidRPr="00480E2A">
        <w:rPr>
          <w:rFonts w:cs="Times New Roman"/>
        </w:rPr>
        <w:t>Sudipa</w:t>
      </w:r>
      <w:proofErr w:type="spellEnd"/>
      <w:r w:rsidRPr="00480E2A">
        <w:rPr>
          <w:rFonts w:cs="Times New Roman"/>
        </w:rPr>
        <w:t>, I.G.I. and Putra, D.M.D.U., 2025. Design of Real-Time Project Monitoring Dashboard Using Kimball’s Data Warehouse Approach and Google Data Studio. </w:t>
      </w:r>
      <w:proofErr w:type="spellStart"/>
      <w:r w:rsidRPr="00480E2A">
        <w:rPr>
          <w:rFonts w:cs="Times New Roman"/>
          <w:i/>
          <w:iCs/>
        </w:rPr>
        <w:t>Sinkron</w:t>
      </w:r>
      <w:proofErr w:type="spellEnd"/>
      <w:r w:rsidRPr="00480E2A">
        <w:rPr>
          <w:rFonts w:cs="Times New Roman"/>
          <w:i/>
          <w:iCs/>
        </w:rPr>
        <w:t xml:space="preserve">: </w:t>
      </w:r>
      <w:proofErr w:type="spellStart"/>
      <w:r w:rsidRPr="00480E2A">
        <w:rPr>
          <w:rFonts w:cs="Times New Roman"/>
          <w:i/>
          <w:iCs/>
        </w:rPr>
        <w:t>jurnal</w:t>
      </w:r>
      <w:proofErr w:type="spellEnd"/>
      <w:r w:rsidRPr="00480E2A">
        <w:rPr>
          <w:rFonts w:cs="Times New Roman"/>
          <w:i/>
          <w:iCs/>
        </w:rPr>
        <w:t xml:space="preserve"> </w:t>
      </w:r>
      <w:proofErr w:type="spellStart"/>
      <w:r w:rsidRPr="00480E2A">
        <w:rPr>
          <w:rFonts w:cs="Times New Roman"/>
          <w:i/>
          <w:iCs/>
        </w:rPr>
        <w:t>dan</w:t>
      </w:r>
      <w:proofErr w:type="spellEnd"/>
      <w:r w:rsidRPr="00480E2A">
        <w:rPr>
          <w:rFonts w:cs="Times New Roman"/>
          <w:i/>
          <w:iCs/>
        </w:rPr>
        <w:t xml:space="preserve"> </w:t>
      </w:r>
      <w:proofErr w:type="spellStart"/>
      <w:r w:rsidRPr="00480E2A">
        <w:rPr>
          <w:rFonts w:cs="Times New Roman"/>
          <w:i/>
          <w:iCs/>
        </w:rPr>
        <w:t>penelitian</w:t>
      </w:r>
      <w:proofErr w:type="spellEnd"/>
      <w:r w:rsidRPr="00480E2A">
        <w:rPr>
          <w:rFonts w:cs="Times New Roman"/>
          <w:i/>
          <w:iCs/>
        </w:rPr>
        <w:t xml:space="preserve"> </w:t>
      </w:r>
      <w:proofErr w:type="spellStart"/>
      <w:r w:rsidRPr="00480E2A">
        <w:rPr>
          <w:rFonts w:cs="Times New Roman"/>
          <w:i/>
          <w:iCs/>
        </w:rPr>
        <w:t>teknik</w:t>
      </w:r>
      <w:proofErr w:type="spellEnd"/>
      <w:r w:rsidRPr="00480E2A">
        <w:rPr>
          <w:rFonts w:cs="Times New Roman"/>
          <w:i/>
          <w:iCs/>
        </w:rPr>
        <w:t xml:space="preserve"> </w:t>
      </w:r>
      <w:proofErr w:type="spellStart"/>
      <w:r w:rsidRPr="00480E2A">
        <w:rPr>
          <w:rFonts w:cs="Times New Roman"/>
          <w:i/>
          <w:iCs/>
        </w:rPr>
        <w:t>informatika</w:t>
      </w:r>
      <w:proofErr w:type="spellEnd"/>
      <w:r w:rsidRPr="00480E2A">
        <w:rPr>
          <w:rFonts w:cs="Times New Roman"/>
        </w:rPr>
        <w:t>, </w:t>
      </w:r>
      <w:r w:rsidRPr="00480E2A">
        <w:rPr>
          <w:rFonts w:cs="Times New Roman"/>
          <w:i/>
          <w:iCs/>
        </w:rPr>
        <w:t>9</w:t>
      </w:r>
      <w:r w:rsidRPr="00480E2A">
        <w:rPr>
          <w:rFonts w:cs="Times New Roman"/>
        </w:rPr>
        <w:t>(3), pp.1050-1061.</w:t>
      </w:r>
    </w:p>
    <w:p w:rsidR="00AE6C5B" w:rsidRPr="00480E2A" w:rsidRDefault="00AE6C5B" w:rsidP="00480E2A">
      <w:pPr>
        <w:ind w:left="720" w:hanging="720"/>
        <w:rPr>
          <w:rFonts w:cs="Times New Roman"/>
        </w:rPr>
      </w:pPr>
      <w:proofErr w:type="spellStart"/>
      <w:r w:rsidRPr="00480E2A">
        <w:rPr>
          <w:rFonts w:cs="Times New Roman"/>
        </w:rPr>
        <w:t>Shameti</w:t>
      </w:r>
      <w:proofErr w:type="spellEnd"/>
      <w:r w:rsidRPr="00480E2A">
        <w:rPr>
          <w:rFonts w:cs="Times New Roman"/>
        </w:rPr>
        <w:t xml:space="preserve">, K., </w:t>
      </w:r>
      <w:proofErr w:type="spellStart"/>
      <w:r w:rsidRPr="00480E2A">
        <w:rPr>
          <w:rFonts w:cs="Times New Roman"/>
        </w:rPr>
        <w:t>Hyseni</w:t>
      </w:r>
      <w:proofErr w:type="spellEnd"/>
      <w:r w:rsidRPr="00480E2A">
        <w:rPr>
          <w:rFonts w:cs="Times New Roman"/>
        </w:rPr>
        <w:t xml:space="preserve">, D., </w:t>
      </w:r>
      <w:proofErr w:type="spellStart"/>
      <w:r w:rsidRPr="00480E2A">
        <w:rPr>
          <w:rFonts w:cs="Times New Roman"/>
        </w:rPr>
        <w:t>Manolopoulos</w:t>
      </w:r>
      <w:proofErr w:type="spellEnd"/>
      <w:r w:rsidRPr="00480E2A">
        <w:rPr>
          <w:rFonts w:cs="Times New Roman"/>
        </w:rPr>
        <w:t xml:space="preserve">, Y. and </w:t>
      </w:r>
      <w:proofErr w:type="spellStart"/>
      <w:r w:rsidRPr="00480E2A">
        <w:rPr>
          <w:rFonts w:cs="Times New Roman"/>
        </w:rPr>
        <w:t>Çiço</w:t>
      </w:r>
      <w:proofErr w:type="spellEnd"/>
      <w:r w:rsidRPr="00480E2A">
        <w:rPr>
          <w:rFonts w:cs="Times New Roman"/>
        </w:rPr>
        <w:t xml:space="preserve">, B., 2026. Comparison of CRISP‐DM </w:t>
      </w:r>
      <w:proofErr w:type="gramStart"/>
      <w:r w:rsidRPr="00480E2A">
        <w:rPr>
          <w:rFonts w:cs="Times New Roman"/>
        </w:rPr>
        <w:t>Versus</w:t>
      </w:r>
      <w:proofErr w:type="gramEnd"/>
      <w:r w:rsidRPr="00480E2A">
        <w:rPr>
          <w:rFonts w:cs="Times New Roman"/>
        </w:rPr>
        <w:t xml:space="preserve"> OSEMN Methodologies Using Linear Regression and Statistical Analysis. </w:t>
      </w:r>
      <w:r w:rsidRPr="00480E2A">
        <w:rPr>
          <w:rFonts w:cs="Times New Roman"/>
          <w:i/>
          <w:iCs/>
        </w:rPr>
        <w:t>Expert Systems</w:t>
      </w:r>
      <w:r w:rsidRPr="00480E2A">
        <w:rPr>
          <w:rFonts w:cs="Times New Roman"/>
        </w:rPr>
        <w:t>, </w:t>
      </w:r>
      <w:r w:rsidRPr="00480E2A">
        <w:rPr>
          <w:rFonts w:cs="Times New Roman"/>
          <w:i/>
          <w:iCs/>
        </w:rPr>
        <w:t>43</w:t>
      </w:r>
      <w:r w:rsidRPr="00480E2A">
        <w:rPr>
          <w:rFonts w:cs="Times New Roman"/>
        </w:rPr>
        <w:t>(2), p.e70185.</w:t>
      </w:r>
    </w:p>
    <w:p w:rsidR="00AE6C5B" w:rsidRPr="00480E2A" w:rsidRDefault="00AE6C5B" w:rsidP="00480E2A">
      <w:pPr>
        <w:ind w:left="720" w:hanging="720"/>
        <w:rPr>
          <w:rFonts w:cs="Times New Roman"/>
        </w:rPr>
      </w:pPr>
      <w:proofErr w:type="spellStart"/>
      <w:r w:rsidRPr="00480E2A">
        <w:rPr>
          <w:rFonts w:cs="Times New Roman"/>
        </w:rPr>
        <w:t>Shimaoka</w:t>
      </w:r>
      <w:proofErr w:type="spellEnd"/>
      <w:r w:rsidRPr="00480E2A">
        <w:rPr>
          <w:rFonts w:cs="Times New Roman"/>
        </w:rPr>
        <w:t>, A.M., Ferreira, R.C. and Goldman, A., 2024. The evolution of CRISP-DM for data science: Methods, processes and frameworks. </w:t>
      </w:r>
      <w:r w:rsidRPr="00480E2A">
        <w:rPr>
          <w:rFonts w:cs="Times New Roman"/>
          <w:i/>
          <w:iCs/>
        </w:rPr>
        <w:t>SBC Computing Reviews</w:t>
      </w:r>
      <w:r w:rsidRPr="00480E2A">
        <w:rPr>
          <w:rFonts w:cs="Times New Roman"/>
        </w:rPr>
        <w:t>, </w:t>
      </w:r>
      <w:r w:rsidRPr="00480E2A">
        <w:rPr>
          <w:rFonts w:cs="Times New Roman"/>
          <w:i/>
          <w:iCs/>
        </w:rPr>
        <w:t>4</w:t>
      </w:r>
      <w:r w:rsidRPr="00480E2A">
        <w:rPr>
          <w:rFonts w:cs="Times New Roman"/>
        </w:rPr>
        <w:t>(1), pp.28-43.</w:t>
      </w:r>
    </w:p>
    <w:p w:rsidR="00AE6C5B" w:rsidRPr="00480E2A" w:rsidRDefault="00AE6C5B" w:rsidP="00480E2A">
      <w:pPr>
        <w:ind w:left="720" w:hanging="720"/>
        <w:rPr>
          <w:rFonts w:cs="Times New Roman"/>
        </w:rPr>
      </w:pPr>
      <w:proofErr w:type="spellStart"/>
      <w:r w:rsidRPr="00480E2A">
        <w:rPr>
          <w:rFonts w:cs="Times New Roman"/>
        </w:rPr>
        <w:t>Steltzer</w:t>
      </w:r>
      <w:proofErr w:type="spellEnd"/>
      <w:r w:rsidRPr="00480E2A">
        <w:rPr>
          <w:rFonts w:cs="Times New Roman"/>
        </w:rPr>
        <w:t>, H., 2024. Ensuring Privacy in Business Intelligence Systems: The Role of AI in Ethical Data Management.</w:t>
      </w:r>
    </w:p>
    <w:p w:rsidR="00AE6C5B" w:rsidRPr="00480E2A" w:rsidRDefault="00AE6C5B" w:rsidP="00480E2A">
      <w:pPr>
        <w:ind w:left="720" w:hanging="720"/>
        <w:rPr>
          <w:rFonts w:cs="Times New Roman"/>
        </w:rPr>
      </w:pPr>
      <w:proofErr w:type="spellStart"/>
      <w:r w:rsidRPr="00480E2A">
        <w:rPr>
          <w:rFonts w:cs="Times New Roman"/>
        </w:rPr>
        <w:t>Theodorakopoulos</w:t>
      </w:r>
      <w:proofErr w:type="spellEnd"/>
      <w:r w:rsidRPr="00480E2A">
        <w:rPr>
          <w:rFonts w:cs="Times New Roman"/>
        </w:rPr>
        <w:t xml:space="preserve">, L. and </w:t>
      </w:r>
      <w:proofErr w:type="spellStart"/>
      <w:r w:rsidRPr="00480E2A">
        <w:rPr>
          <w:rFonts w:cs="Times New Roman"/>
        </w:rPr>
        <w:t>Theodoropoulou</w:t>
      </w:r>
      <w:proofErr w:type="spellEnd"/>
      <w:r w:rsidRPr="00480E2A">
        <w:rPr>
          <w:rFonts w:cs="Times New Roman"/>
        </w:rPr>
        <w:t xml:space="preserve">, A., 2024. Leveraging big data analytics for understanding consumer </w:t>
      </w:r>
      <w:proofErr w:type="spellStart"/>
      <w:r w:rsidR="00480E2A">
        <w:rPr>
          <w:rFonts w:cs="Times New Roman"/>
        </w:rPr>
        <w:t>behaviour</w:t>
      </w:r>
      <w:proofErr w:type="spellEnd"/>
      <w:r w:rsidRPr="00480E2A">
        <w:rPr>
          <w:rFonts w:cs="Times New Roman"/>
        </w:rPr>
        <w:t xml:space="preserve"> in digital marketing: A systematic review. </w:t>
      </w:r>
      <w:r w:rsidRPr="00480E2A">
        <w:rPr>
          <w:rFonts w:cs="Times New Roman"/>
          <w:i/>
          <w:iCs/>
        </w:rPr>
        <w:t xml:space="preserve">Human </w:t>
      </w:r>
      <w:proofErr w:type="spellStart"/>
      <w:r w:rsidR="00480E2A">
        <w:rPr>
          <w:rFonts w:cs="Times New Roman"/>
          <w:i/>
          <w:iCs/>
        </w:rPr>
        <w:t>Behaviour</w:t>
      </w:r>
      <w:proofErr w:type="spellEnd"/>
      <w:r w:rsidRPr="00480E2A">
        <w:rPr>
          <w:rFonts w:cs="Times New Roman"/>
          <w:i/>
          <w:iCs/>
        </w:rPr>
        <w:t xml:space="preserve"> and Emerging Technologies</w:t>
      </w:r>
      <w:r w:rsidRPr="00480E2A">
        <w:rPr>
          <w:rFonts w:cs="Times New Roman"/>
        </w:rPr>
        <w:t>, </w:t>
      </w:r>
      <w:r w:rsidRPr="00480E2A">
        <w:rPr>
          <w:rFonts w:cs="Times New Roman"/>
          <w:i/>
          <w:iCs/>
        </w:rPr>
        <w:t>2024</w:t>
      </w:r>
      <w:r w:rsidRPr="00480E2A">
        <w:rPr>
          <w:rFonts w:cs="Times New Roman"/>
        </w:rPr>
        <w:t>(1), p.3641502.</w:t>
      </w:r>
    </w:p>
    <w:p w:rsidR="00AE6C5B" w:rsidRPr="00480E2A" w:rsidRDefault="00AE6C5B" w:rsidP="00480E2A">
      <w:pPr>
        <w:ind w:left="720" w:hanging="720"/>
        <w:rPr>
          <w:rFonts w:cs="Times New Roman"/>
        </w:rPr>
      </w:pPr>
      <w:proofErr w:type="spellStart"/>
      <w:r w:rsidRPr="00480E2A">
        <w:rPr>
          <w:rFonts w:cs="Times New Roman"/>
        </w:rPr>
        <w:t>Varma</w:t>
      </w:r>
      <w:proofErr w:type="spellEnd"/>
      <w:r w:rsidRPr="00480E2A">
        <w:rPr>
          <w:rFonts w:cs="Times New Roman"/>
        </w:rPr>
        <w:t>, M.A., 2022. Use of big data in the process of customer segmentation in the retail sector. </w:t>
      </w:r>
      <w:proofErr w:type="spellStart"/>
      <w:r w:rsidRPr="00480E2A">
        <w:rPr>
          <w:rFonts w:cs="Times New Roman"/>
          <w:i/>
          <w:iCs/>
        </w:rPr>
        <w:t>Technoarete</w:t>
      </w:r>
      <w:proofErr w:type="spellEnd"/>
      <w:r w:rsidRPr="00480E2A">
        <w:rPr>
          <w:rFonts w:cs="Times New Roman"/>
          <w:i/>
          <w:iCs/>
        </w:rPr>
        <w:t xml:space="preserve"> Transactions on Advances in Data Science and Analytics</w:t>
      </w:r>
      <w:r w:rsidRPr="00480E2A">
        <w:rPr>
          <w:rFonts w:cs="Times New Roman"/>
        </w:rPr>
        <w:t>, </w:t>
      </w:r>
      <w:r w:rsidRPr="00480E2A">
        <w:rPr>
          <w:rFonts w:cs="Times New Roman"/>
          <w:i/>
          <w:iCs/>
        </w:rPr>
        <w:t>1</w:t>
      </w:r>
      <w:r w:rsidRPr="00480E2A">
        <w:rPr>
          <w:rFonts w:cs="Times New Roman"/>
        </w:rPr>
        <w:t>(2), pp.1-6.</w:t>
      </w:r>
    </w:p>
    <w:p w:rsidR="002F7AE1" w:rsidRPr="00480E2A" w:rsidRDefault="002F7AE1" w:rsidP="00480E2A">
      <w:pPr>
        <w:widowControl/>
        <w:autoSpaceDE/>
        <w:autoSpaceDN/>
        <w:spacing w:after="160"/>
        <w:jc w:val="left"/>
        <w:rPr>
          <w:rFonts w:cs="Times New Roman"/>
        </w:rPr>
      </w:pPr>
      <w:r w:rsidRPr="00480E2A">
        <w:rPr>
          <w:rFonts w:cs="Times New Roman"/>
        </w:rPr>
        <w:br w:type="page"/>
      </w:r>
    </w:p>
    <w:p w:rsidR="009A38BE" w:rsidRPr="009A38BE" w:rsidRDefault="009A38BE" w:rsidP="00480E2A">
      <w:pPr>
        <w:pStyle w:val="Heading1"/>
        <w:rPr>
          <w:rFonts w:cs="Times New Roman"/>
          <w:lang w:val="en-IN"/>
        </w:rPr>
      </w:pPr>
      <w:bookmarkStart w:id="20" w:name="_Toc225354654"/>
      <w:r w:rsidRPr="00480E2A">
        <w:rPr>
          <w:rFonts w:cs="Times New Roman"/>
          <w:lang w:val="en-IN"/>
        </w:rPr>
        <w:lastRenderedPageBreak/>
        <w:t>11. Appendices</w:t>
      </w:r>
      <w:bookmarkEnd w:id="20"/>
      <w:r w:rsidRPr="00480E2A">
        <w:rPr>
          <w:rFonts w:cs="Times New Roman"/>
          <w:lang w:val="en-IN"/>
        </w:rPr>
        <w:t xml:space="preserve"> </w:t>
      </w:r>
      <w:r w:rsidR="00966EF9" w:rsidRPr="00480E2A">
        <w:rPr>
          <w:rFonts w:cs="Times New Roman"/>
          <w:lang w:val="en-IN"/>
        </w:rPr>
        <w:t xml:space="preserve"> </w:t>
      </w:r>
    </w:p>
    <w:p w:rsidR="009A38BE" w:rsidRPr="00480E2A" w:rsidRDefault="009A38BE" w:rsidP="00480E2A">
      <w:pPr>
        <w:pStyle w:val="Heading2"/>
        <w:rPr>
          <w:rFonts w:cs="Times New Roman"/>
          <w:lang w:val="en-IN"/>
        </w:rPr>
      </w:pPr>
      <w:bookmarkStart w:id="21" w:name="_Toc225354655"/>
      <w:r w:rsidRPr="00480E2A">
        <w:rPr>
          <w:rFonts w:cs="Times New Roman"/>
          <w:lang w:val="en-IN"/>
        </w:rPr>
        <w:t>SPSS outputs</w:t>
      </w:r>
      <w:bookmarkEnd w:id="21"/>
    </w:p>
    <w:bookmarkStart w:id="22" w:name="_MON_1835965835"/>
    <w:bookmarkEnd w:id="22"/>
    <w:p w:rsidR="00966EF9" w:rsidRPr="00480E2A" w:rsidRDefault="00966EF9" w:rsidP="00480E2A">
      <w:pPr>
        <w:rPr>
          <w:rFonts w:cs="Times New Roman"/>
          <w:lang w:val="en-IN"/>
        </w:rPr>
      </w:pPr>
      <w:r w:rsidRPr="00480E2A">
        <w:rPr>
          <w:rFonts w:cs="Times New Roman"/>
          <w:lang w:val="en-IN"/>
        </w:rPr>
        <w:object w:dxaOrig="1520" w:dyaOrig="9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pt;height:49.2pt" o:ole="">
            <v:imagedata r:id="rId8" o:title=""/>
          </v:shape>
          <o:OLEObject Type="Embed" ProgID="Word.Document.8" ShapeID="_x0000_i1025" DrawAspect="Icon" ObjectID="_1836024961" r:id="rId9">
            <o:FieldCodes>\s</o:FieldCodes>
          </o:OLEObject>
        </w:object>
      </w:r>
    </w:p>
    <w:p w:rsidR="00966EF9" w:rsidRPr="00480E2A" w:rsidRDefault="00966EF9" w:rsidP="00480E2A">
      <w:pPr>
        <w:rPr>
          <w:rFonts w:cs="Times New Roman"/>
          <w:lang w:val="en-IN"/>
        </w:rPr>
      </w:pPr>
      <w:r w:rsidRPr="00480E2A">
        <w:rPr>
          <w:rFonts w:cs="Times New Roman"/>
          <w:lang w:val="en-IN"/>
        </w:rPr>
        <w:object w:dxaOrig="1520" w:dyaOrig="987">
          <v:shape id="_x0000_i1026" type="#_x0000_t75" style="width:75.6pt;height:49.2pt" o:ole="">
            <v:imagedata r:id="rId10" o:title=""/>
          </v:shape>
          <o:OLEObject Type="Embed" ProgID="Package" ShapeID="_x0000_i1026" DrawAspect="Icon" ObjectID="_1836024962" r:id="rId11"/>
        </w:object>
      </w:r>
    </w:p>
    <w:p w:rsidR="009A38BE" w:rsidRPr="00480E2A" w:rsidRDefault="009A38BE" w:rsidP="00480E2A">
      <w:pPr>
        <w:pStyle w:val="Heading2"/>
        <w:rPr>
          <w:rFonts w:cs="Times New Roman"/>
          <w:lang w:val="en-IN"/>
        </w:rPr>
      </w:pPr>
      <w:bookmarkStart w:id="23" w:name="_Toc225354656"/>
      <w:r w:rsidRPr="00480E2A">
        <w:rPr>
          <w:rFonts w:cs="Times New Roman"/>
          <w:lang w:val="en-IN"/>
        </w:rPr>
        <w:t>Power BI screenshots</w:t>
      </w:r>
      <w:bookmarkEnd w:id="23"/>
      <w:r w:rsidRPr="00480E2A">
        <w:rPr>
          <w:rFonts w:cs="Times New Roman"/>
          <w:lang w:val="en-IN"/>
        </w:rPr>
        <w:t xml:space="preserve"> </w:t>
      </w:r>
    </w:p>
    <w:p w:rsidR="00966EF9" w:rsidRPr="00480E2A" w:rsidRDefault="00AE6C5B" w:rsidP="00480E2A">
      <w:pPr>
        <w:rPr>
          <w:rFonts w:cs="Times New Roman"/>
          <w:lang w:val="en-IN"/>
        </w:rPr>
      </w:pPr>
      <w:r w:rsidRPr="00480E2A">
        <w:rPr>
          <w:rFonts w:cs="Times New Roman"/>
          <w:noProof/>
          <w:lang w:bidi="hi-IN"/>
        </w:rPr>
        <w:drawing>
          <wp:inline distT="0" distB="0" distL="0" distR="0" wp14:anchorId="11AC8FA2" wp14:editId="404E0F4F">
            <wp:extent cx="5943600" cy="3094355"/>
            <wp:effectExtent l="0" t="0" r="0" b="0"/>
            <wp:docPr id="133818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187513" name=""/>
                    <pic:cNvPicPr/>
                  </pic:nvPicPr>
                  <pic:blipFill>
                    <a:blip r:embed="rId12"/>
                    <a:stretch>
                      <a:fillRect/>
                    </a:stretch>
                  </pic:blipFill>
                  <pic:spPr>
                    <a:xfrm>
                      <a:off x="0" y="0"/>
                      <a:ext cx="5943600" cy="3094355"/>
                    </a:xfrm>
                    <a:prstGeom prst="rect">
                      <a:avLst/>
                    </a:prstGeom>
                  </pic:spPr>
                </pic:pic>
              </a:graphicData>
            </a:graphic>
          </wp:inline>
        </w:drawing>
      </w:r>
    </w:p>
    <w:p w:rsidR="00AE6C5B" w:rsidRPr="00480E2A" w:rsidRDefault="00AE6C5B" w:rsidP="00480E2A">
      <w:pPr>
        <w:rPr>
          <w:rFonts w:cs="Times New Roman"/>
          <w:lang w:val="en-IN"/>
        </w:rPr>
      </w:pPr>
      <w:r w:rsidRPr="00480E2A">
        <w:rPr>
          <w:rFonts w:cs="Times New Roman"/>
          <w:noProof/>
          <w:lang w:bidi="hi-IN"/>
        </w:rPr>
        <w:lastRenderedPageBreak/>
        <w:drawing>
          <wp:inline distT="0" distB="0" distL="0" distR="0" wp14:anchorId="61C16386" wp14:editId="56F0470E">
            <wp:extent cx="5943600" cy="3053715"/>
            <wp:effectExtent l="0" t="0" r="0" b="0"/>
            <wp:docPr id="1925433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433633" name=""/>
                    <pic:cNvPicPr/>
                  </pic:nvPicPr>
                  <pic:blipFill>
                    <a:blip r:embed="rId13"/>
                    <a:stretch>
                      <a:fillRect/>
                    </a:stretch>
                  </pic:blipFill>
                  <pic:spPr>
                    <a:xfrm>
                      <a:off x="0" y="0"/>
                      <a:ext cx="5943600" cy="3053715"/>
                    </a:xfrm>
                    <a:prstGeom prst="rect">
                      <a:avLst/>
                    </a:prstGeom>
                  </pic:spPr>
                </pic:pic>
              </a:graphicData>
            </a:graphic>
          </wp:inline>
        </w:drawing>
      </w:r>
    </w:p>
    <w:p w:rsidR="00AE6C5B" w:rsidRPr="00480E2A" w:rsidRDefault="00AE6C5B" w:rsidP="00480E2A">
      <w:pPr>
        <w:rPr>
          <w:rFonts w:cs="Times New Roman"/>
          <w:lang w:val="en-IN"/>
        </w:rPr>
      </w:pPr>
      <w:r w:rsidRPr="00480E2A">
        <w:rPr>
          <w:rFonts w:cs="Times New Roman"/>
          <w:noProof/>
          <w:lang w:bidi="hi-IN"/>
        </w:rPr>
        <w:drawing>
          <wp:inline distT="0" distB="0" distL="0" distR="0" wp14:anchorId="066D9389" wp14:editId="53189E13">
            <wp:extent cx="5943600" cy="3038475"/>
            <wp:effectExtent l="0" t="0" r="0" b="9525"/>
            <wp:docPr id="72208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089846" name=""/>
                    <pic:cNvPicPr/>
                  </pic:nvPicPr>
                  <pic:blipFill>
                    <a:blip r:embed="rId14"/>
                    <a:stretch>
                      <a:fillRect/>
                    </a:stretch>
                  </pic:blipFill>
                  <pic:spPr>
                    <a:xfrm>
                      <a:off x="0" y="0"/>
                      <a:ext cx="5943600" cy="3038475"/>
                    </a:xfrm>
                    <a:prstGeom prst="rect">
                      <a:avLst/>
                    </a:prstGeom>
                  </pic:spPr>
                </pic:pic>
              </a:graphicData>
            </a:graphic>
          </wp:inline>
        </w:drawing>
      </w:r>
    </w:p>
    <w:p w:rsidR="00966EF9" w:rsidRPr="009A38BE" w:rsidRDefault="00966EF9" w:rsidP="00480E2A">
      <w:pPr>
        <w:ind w:left="360"/>
        <w:rPr>
          <w:rFonts w:cs="Times New Roman"/>
          <w:lang w:val="en-IN"/>
        </w:rPr>
      </w:pPr>
    </w:p>
    <w:p w:rsidR="00F8518C" w:rsidRPr="00480E2A" w:rsidRDefault="00F8518C" w:rsidP="00480E2A">
      <w:pPr>
        <w:rPr>
          <w:rFonts w:cs="Times New Roman"/>
          <w:lang w:val="en-IN"/>
        </w:rPr>
      </w:pPr>
    </w:p>
    <w:sectPr w:rsidR="00F8518C" w:rsidRPr="00480E2A" w:rsidSect="00480E2A">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08"/>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0FED" w:rsidRDefault="00770FED" w:rsidP="00480E2A">
      <w:pPr>
        <w:spacing w:line="240" w:lineRule="auto"/>
      </w:pPr>
      <w:r>
        <w:separator/>
      </w:r>
    </w:p>
  </w:endnote>
  <w:endnote w:type="continuationSeparator" w:id="0">
    <w:p w:rsidR="00770FED" w:rsidRDefault="00770FED" w:rsidP="00480E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4150240"/>
      <w:docPartObj>
        <w:docPartGallery w:val="Page Numbers (Bottom of Page)"/>
        <w:docPartUnique/>
      </w:docPartObj>
    </w:sdtPr>
    <w:sdtEndPr>
      <w:rPr>
        <w:noProof/>
      </w:rPr>
    </w:sdtEndPr>
    <w:sdtContent>
      <w:p w:rsidR="00480E2A" w:rsidRDefault="00480E2A">
        <w:pPr>
          <w:pStyle w:val="Footer"/>
          <w:jc w:val="center"/>
        </w:pPr>
        <w:r>
          <w:fldChar w:fldCharType="begin"/>
        </w:r>
        <w:r>
          <w:instrText xml:space="preserve"> PAGE   \* MERGEFORMAT </w:instrText>
        </w:r>
        <w:r>
          <w:fldChar w:fldCharType="separate"/>
        </w:r>
        <w:r w:rsidR="00BD7AF9">
          <w:rPr>
            <w:noProof/>
          </w:rPr>
          <w:t>1</w:t>
        </w:r>
        <w:r>
          <w:rPr>
            <w:noProof/>
          </w:rPr>
          <w:fldChar w:fldCharType="end"/>
        </w:r>
      </w:p>
    </w:sdtContent>
  </w:sdt>
  <w:p w:rsidR="00480E2A" w:rsidRDefault="00480E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0FED" w:rsidRDefault="00770FED" w:rsidP="00480E2A">
      <w:pPr>
        <w:spacing w:line="240" w:lineRule="auto"/>
      </w:pPr>
      <w:r>
        <w:separator/>
      </w:r>
    </w:p>
  </w:footnote>
  <w:footnote w:type="continuationSeparator" w:id="0">
    <w:p w:rsidR="00770FED" w:rsidRDefault="00770FED" w:rsidP="00480E2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EB3B83"/>
    <w:multiLevelType w:val="hybridMultilevel"/>
    <w:tmpl w:val="86A60E92"/>
    <w:lvl w:ilvl="0" w:tplc="6C6859AA">
      <w:start w:val="1"/>
      <w:numFmt w:val="decimal"/>
      <w:lvlText w:val="%1."/>
      <w:lvlJc w:val="left"/>
      <w:pPr>
        <w:ind w:left="337" w:hanging="264"/>
      </w:pPr>
      <w:rPr>
        <w:rFonts w:ascii="Arial" w:eastAsia="Arial" w:hAnsi="Arial" w:cs="Arial" w:hint="default"/>
        <w:b/>
        <w:bCs/>
        <w:i w:val="0"/>
        <w:iCs w:val="0"/>
        <w:spacing w:val="0"/>
        <w:w w:val="100"/>
        <w:sz w:val="24"/>
        <w:szCs w:val="24"/>
        <w:lang w:val="en-US" w:eastAsia="en-US" w:bidi="ar-SA"/>
      </w:rPr>
    </w:lvl>
    <w:lvl w:ilvl="1" w:tplc="547ECA16">
      <w:numFmt w:val="bullet"/>
      <w:lvlText w:val=""/>
      <w:lvlJc w:val="left"/>
      <w:pPr>
        <w:ind w:left="794" w:hanging="361"/>
      </w:pPr>
      <w:rPr>
        <w:rFonts w:ascii="Symbol" w:eastAsia="Symbol" w:hAnsi="Symbol" w:cs="Symbol" w:hint="default"/>
        <w:b w:val="0"/>
        <w:bCs w:val="0"/>
        <w:i w:val="0"/>
        <w:iCs w:val="0"/>
        <w:spacing w:val="0"/>
        <w:w w:val="98"/>
        <w:sz w:val="20"/>
        <w:szCs w:val="20"/>
        <w:lang w:val="en-US" w:eastAsia="en-US" w:bidi="ar-SA"/>
      </w:rPr>
    </w:lvl>
    <w:lvl w:ilvl="2" w:tplc="60FC1656">
      <w:numFmt w:val="bullet"/>
      <w:lvlText w:val="•"/>
      <w:lvlJc w:val="left"/>
      <w:pPr>
        <w:ind w:left="1938" w:hanging="361"/>
      </w:pPr>
      <w:rPr>
        <w:rFonts w:hint="default"/>
        <w:lang w:val="en-US" w:eastAsia="en-US" w:bidi="ar-SA"/>
      </w:rPr>
    </w:lvl>
    <w:lvl w:ilvl="3" w:tplc="3314DF72">
      <w:numFmt w:val="bullet"/>
      <w:lvlText w:val="•"/>
      <w:lvlJc w:val="left"/>
      <w:pPr>
        <w:ind w:left="3077" w:hanging="361"/>
      </w:pPr>
      <w:rPr>
        <w:rFonts w:hint="default"/>
        <w:lang w:val="en-US" w:eastAsia="en-US" w:bidi="ar-SA"/>
      </w:rPr>
    </w:lvl>
    <w:lvl w:ilvl="4" w:tplc="A7E822A8">
      <w:numFmt w:val="bullet"/>
      <w:lvlText w:val="•"/>
      <w:lvlJc w:val="left"/>
      <w:pPr>
        <w:ind w:left="4216" w:hanging="361"/>
      </w:pPr>
      <w:rPr>
        <w:rFonts w:hint="default"/>
        <w:lang w:val="en-US" w:eastAsia="en-US" w:bidi="ar-SA"/>
      </w:rPr>
    </w:lvl>
    <w:lvl w:ilvl="5" w:tplc="D68C4B7E">
      <w:numFmt w:val="bullet"/>
      <w:lvlText w:val="•"/>
      <w:lvlJc w:val="left"/>
      <w:pPr>
        <w:ind w:left="5355" w:hanging="361"/>
      </w:pPr>
      <w:rPr>
        <w:rFonts w:hint="default"/>
        <w:lang w:val="en-US" w:eastAsia="en-US" w:bidi="ar-SA"/>
      </w:rPr>
    </w:lvl>
    <w:lvl w:ilvl="6" w:tplc="A316291C">
      <w:numFmt w:val="bullet"/>
      <w:lvlText w:val="•"/>
      <w:lvlJc w:val="left"/>
      <w:pPr>
        <w:ind w:left="6494" w:hanging="361"/>
      </w:pPr>
      <w:rPr>
        <w:rFonts w:hint="default"/>
        <w:lang w:val="en-US" w:eastAsia="en-US" w:bidi="ar-SA"/>
      </w:rPr>
    </w:lvl>
    <w:lvl w:ilvl="7" w:tplc="8778A4DC">
      <w:numFmt w:val="bullet"/>
      <w:lvlText w:val="•"/>
      <w:lvlJc w:val="left"/>
      <w:pPr>
        <w:ind w:left="7632" w:hanging="361"/>
      </w:pPr>
      <w:rPr>
        <w:rFonts w:hint="default"/>
        <w:lang w:val="en-US" w:eastAsia="en-US" w:bidi="ar-SA"/>
      </w:rPr>
    </w:lvl>
    <w:lvl w:ilvl="8" w:tplc="01BCEE1E">
      <w:numFmt w:val="bullet"/>
      <w:lvlText w:val="•"/>
      <w:lvlJc w:val="left"/>
      <w:pPr>
        <w:ind w:left="8771" w:hanging="361"/>
      </w:pPr>
      <w:rPr>
        <w:rFonts w:hint="default"/>
        <w:lang w:val="en-US" w:eastAsia="en-US" w:bidi="ar-SA"/>
      </w:rPr>
    </w:lvl>
  </w:abstractNum>
  <w:abstractNum w:abstractNumId="1">
    <w:nsid w:val="035340DB"/>
    <w:multiLevelType w:val="multilevel"/>
    <w:tmpl w:val="92A09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E57B72"/>
    <w:multiLevelType w:val="multilevel"/>
    <w:tmpl w:val="3EBE5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8745380"/>
    <w:multiLevelType w:val="multilevel"/>
    <w:tmpl w:val="5B9614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9587E0C"/>
    <w:multiLevelType w:val="multilevel"/>
    <w:tmpl w:val="D22A3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D9E321D"/>
    <w:multiLevelType w:val="multilevel"/>
    <w:tmpl w:val="7EF4C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0A15943"/>
    <w:multiLevelType w:val="multilevel"/>
    <w:tmpl w:val="62E4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9A954EC"/>
    <w:multiLevelType w:val="multilevel"/>
    <w:tmpl w:val="52DE8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D8933D7"/>
    <w:multiLevelType w:val="multilevel"/>
    <w:tmpl w:val="E040B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E1B32B6"/>
    <w:multiLevelType w:val="multilevel"/>
    <w:tmpl w:val="53B6D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E82247D"/>
    <w:multiLevelType w:val="multilevel"/>
    <w:tmpl w:val="029C81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1501DE2"/>
    <w:multiLevelType w:val="multilevel"/>
    <w:tmpl w:val="4C06E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4F86FC9"/>
    <w:multiLevelType w:val="hybridMultilevel"/>
    <w:tmpl w:val="67909B18"/>
    <w:lvl w:ilvl="0" w:tplc="846CA42E">
      <w:numFmt w:val="bullet"/>
      <w:lvlText w:val=""/>
      <w:lvlJc w:val="left"/>
      <w:pPr>
        <w:ind w:left="794" w:hanging="361"/>
      </w:pPr>
      <w:rPr>
        <w:rFonts w:ascii="Symbol" w:eastAsia="Symbol" w:hAnsi="Symbol" w:cs="Symbol" w:hint="default"/>
        <w:spacing w:val="0"/>
        <w:w w:val="100"/>
        <w:lang w:val="en-US" w:eastAsia="en-US" w:bidi="ar-SA"/>
      </w:rPr>
    </w:lvl>
    <w:lvl w:ilvl="1" w:tplc="264E0BDE">
      <w:numFmt w:val="bullet"/>
      <w:lvlText w:val="•"/>
      <w:lvlJc w:val="left"/>
      <w:pPr>
        <w:ind w:left="1824" w:hanging="361"/>
      </w:pPr>
      <w:rPr>
        <w:rFonts w:hint="default"/>
        <w:lang w:val="en-US" w:eastAsia="en-US" w:bidi="ar-SA"/>
      </w:rPr>
    </w:lvl>
    <w:lvl w:ilvl="2" w:tplc="9A2C2182">
      <w:numFmt w:val="bullet"/>
      <w:lvlText w:val="•"/>
      <w:lvlJc w:val="left"/>
      <w:pPr>
        <w:ind w:left="2849" w:hanging="361"/>
      </w:pPr>
      <w:rPr>
        <w:rFonts w:hint="default"/>
        <w:lang w:val="en-US" w:eastAsia="en-US" w:bidi="ar-SA"/>
      </w:rPr>
    </w:lvl>
    <w:lvl w:ilvl="3" w:tplc="BB0AEAF2">
      <w:numFmt w:val="bullet"/>
      <w:lvlText w:val="•"/>
      <w:lvlJc w:val="left"/>
      <w:pPr>
        <w:ind w:left="3874" w:hanging="361"/>
      </w:pPr>
      <w:rPr>
        <w:rFonts w:hint="default"/>
        <w:lang w:val="en-US" w:eastAsia="en-US" w:bidi="ar-SA"/>
      </w:rPr>
    </w:lvl>
    <w:lvl w:ilvl="4" w:tplc="D924E318">
      <w:numFmt w:val="bullet"/>
      <w:lvlText w:val="•"/>
      <w:lvlJc w:val="left"/>
      <w:pPr>
        <w:ind w:left="4899" w:hanging="361"/>
      </w:pPr>
      <w:rPr>
        <w:rFonts w:hint="default"/>
        <w:lang w:val="en-US" w:eastAsia="en-US" w:bidi="ar-SA"/>
      </w:rPr>
    </w:lvl>
    <w:lvl w:ilvl="5" w:tplc="A8B8086E">
      <w:numFmt w:val="bullet"/>
      <w:lvlText w:val="•"/>
      <w:lvlJc w:val="left"/>
      <w:pPr>
        <w:ind w:left="5924" w:hanging="361"/>
      </w:pPr>
      <w:rPr>
        <w:rFonts w:hint="default"/>
        <w:lang w:val="en-US" w:eastAsia="en-US" w:bidi="ar-SA"/>
      </w:rPr>
    </w:lvl>
    <w:lvl w:ilvl="6" w:tplc="BFAA98F8">
      <w:numFmt w:val="bullet"/>
      <w:lvlText w:val="•"/>
      <w:lvlJc w:val="left"/>
      <w:pPr>
        <w:ind w:left="6949" w:hanging="361"/>
      </w:pPr>
      <w:rPr>
        <w:rFonts w:hint="default"/>
        <w:lang w:val="en-US" w:eastAsia="en-US" w:bidi="ar-SA"/>
      </w:rPr>
    </w:lvl>
    <w:lvl w:ilvl="7" w:tplc="E5545910">
      <w:numFmt w:val="bullet"/>
      <w:lvlText w:val="•"/>
      <w:lvlJc w:val="left"/>
      <w:pPr>
        <w:ind w:left="7974" w:hanging="361"/>
      </w:pPr>
      <w:rPr>
        <w:rFonts w:hint="default"/>
        <w:lang w:val="en-US" w:eastAsia="en-US" w:bidi="ar-SA"/>
      </w:rPr>
    </w:lvl>
    <w:lvl w:ilvl="8" w:tplc="4B5C55CA">
      <w:numFmt w:val="bullet"/>
      <w:lvlText w:val="•"/>
      <w:lvlJc w:val="left"/>
      <w:pPr>
        <w:ind w:left="8999" w:hanging="361"/>
      </w:pPr>
      <w:rPr>
        <w:rFonts w:hint="default"/>
        <w:lang w:val="en-US" w:eastAsia="en-US" w:bidi="ar-SA"/>
      </w:rPr>
    </w:lvl>
  </w:abstractNum>
  <w:abstractNum w:abstractNumId="13">
    <w:nsid w:val="57E24C62"/>
    <w:multiLevelType w:val="multilevel"/>
    <w:tmpl w:val="0FEC3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A91291B"/>
    <w:multiLevelType w:val="multilevel"/>
    <w:tmpl w:val="69ECE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B410999"/>
    <w:multiLevelType w:val="multilevel"/>
    <w:tmpl w:val="D5A23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BC4414D"/>
    <w:multiLevelType w:val="multilevel"/>
    <w:tmpl w:val="BDEE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CC9486B"/>
    <w:multiLevelType w:val="multilevel"/>
    <w:tmpl w:val="F312A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6BF6966"/>
    <w:multiLevelType w:val="multilevel"/>
    <w:tmpl w:val="639014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56A4760"/>
    <w:multiLevelType w:val="multilevel"/>
    <w:tmpl w:val="D2140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58C40C8"/>
    <w:multiLevelType w:val="multilevel"/>
    <w:tmpl w:val="16506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6864B52"/>
    <w:multiLevelType w:val="multilevel"/>
    <w:tmpl w:val="B012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CAA5A7B"/>
    <w:multiLevelType w:val="multilevel"/>
    <w:tmpl w:val="E9863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2"/>
  </w:num>
  <w:num w:numId="3">
    <w:abstractNumId w:val="10"/>
  </w:num>
  <w:num w:numId="4">
    <w:abstractNumId w:val="3"/>
  </w:num>
  <w:num w:numId="5">
    <w:abstractNumId w:val="22"/>
  </w:num>
  <w:num w:numId="6">
    <w:abstractNumId w:val="1"/>
  </w:num>
  <w:num w:numId="7">
    <w:abstractNumId w:val="2"/>
  </w:num>
  <w:num w:numId="8">
    <w:abstractNumId w:val="6"/>
  </w:num>
  <w:num w:numId="9">
    <w:abstractNumId w:val="11"/>
  </w:num>
  <w:num w:numId="10">
    <w:abstractNumId w:val="15"/>
  </w:num>
  <w:num w:numId="11">
    <w:abstractNumId w:val="4"/>
  </w:num>
  <w:num w:numId="12">
    <w:abstractNumId w:val="8"/>
  </w:num>
  <w:num w:numId="13">
    <w:abstractNumId w:val="19"/>
  </w:num>
  <w:num w:numId="14">
    <w:abstractNumId w:val="21"/>
  </w:num>
  <w:num w:numId="15">
    <w:abstractNumId w:val="20"/>
  </w:num>
  <w:num w:numId="16">
    <w:abstractNumId w:val="17"/>
  </w:num>
  <w:num w:numId="17">
    <w:abstractNumId w:val="5"/>
  </w:num>
  <w:num w:numId="18">
    <w:abstractNumId w:val="9"/>
  </w:num>
  <w:num w:numId="19">
    <w:abstractNumId w:val="18"/>
  </w:num>
  <w:num w:numId="20">
    <w:abstractNumId w:val="14"/>
  </w:num>
  <w:num w:numId="21">
    <w:abstractNumId w:val="7"/>
  </w:num>
  <w:num w:numId="22">
    <w:abstractNumId w:val="16"/>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38BE"/>
    <w:rsid w:val="00025691"/>
    <w:rsid w:val="001038C9"/>
    <w:rsid w:val="001C7CFD"/>
    <w:rsid w:val="002D73F3"/>
    <w:rsid w:val="002F7AE1"/>
    <w:rsid w:val="0039359D"/>
    <w:rsid w:val="00480E2A"/>
    <w:rsid w:val="005D6548"/>
    <w:rsid w:val="006F6AAB"/>
    <w:rsid w:val="00770FED"/>
    <w:rsid w:val="007C2C70"/>
    <w:rsid w:val="00966EF9"/>
    <w:rsid w:val="009A38BE"/>
    <w:rsid w:val="00AE6C5B"/>
    <w:rsid w:val="00BD7AF9"/>
    <w:rsid w:val="00C57FD7"/>
    <w:rsid w:val="00CD1901"/>
    <w:rsid w:val="00D32A25"/>
    <w:rsid w:val="00F10C04"/>
    <w:rsid w:val="00F8518C"/>
    <w:rsid w:val="00F8655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480294-AE03-41AD-9155-176FA3BF4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38BE"/>
    <w:pPr>
      <w:widowControl w:val="0"/>
      <w:autoSpaceDE w:val="0"/>
      <w:autoSpaceDN w:val="0"/>
      <w:spacing w:after="0" w:line="360" w:lineRule="auto"/>
      <w:jc w:val="both"/>
    </w:pPr>
    <w:rPr>
      <w:rFonts w:ascii="Times New Roman" w:eastAsia="Arial" w:hAnsi="Times New Roman" w:cs="Arial"/>
      <w:kern w:val="0"/>
      <w:szCs w:val="22"/>
      <w:lang w:val="en-US"/>
      <w14:ligatures w14:val="none"/>
    </w:rPr>
  </w:style>
  <w:style w:type="paragraph" w:styleId="Heading1">
    <w:name w:val="heading 1"/>
    <w:basedOn w:val="Normal"/>
    <w:next w:val="Normal"/>
    <w:link w:val="Heading1Char"/>
    <w:autoRedefine/>
    <w:uiPriority w:val="9"/>
    <w:qFormat/>
    <w:rsid w:val="00D32A25"/>
    <w:pPr>
      <w:keepNext/>
      <w:keepLines/>
      <w:spacing w:before="360" w:after="80"/>
      <w:outlineLvl w:val="0"/>
    </w:pPr>
    <w:rPr>
      <w:rFonts w:eastAsiaTheme="majorEastAsia" w:cstheme="majorBidi"/>
      <w:b/>
      <w:bCs/>
      <w:color w:val="000000" w:themeColor="text1"/>
      <w:sz w:val="32"/>
      <w:szCs w:val="40"/>
    </w:rPr>
  </w:style>
  <w:style w:type="paragraph" w:styleId="Heading2">
    <w:name w:val="heading 2"/>
    <w:basedOn w:val="Normal"/>
    <w:next w:val="Normal"/>
    <w:link w:val="Heading2Char"/>
    <w:autoRedefine/>
    <w:uiPriority w:val="9"/>
    <w:unhideWhenUsed/>
    <w:qFormat/>
    <w:rsid w:val="002D73F3"/>
    <w:pPr>
      <w:keepNext/>
      <w:keepLines/>
      <w:spacing w:before="160" w:after="80"/>
      <w:outlineLvl w:val="1"/>
    </w:pPr>
    <w:rPr>
      <w:rFonts w:eastAsiaTheme="majorEastAsia" w:cstheme="majorBidi"/>
      <w:color w:val="000000" w:themeColor="text1"/>
      <w:sz w:val="28"/>
      <w:szCs w:val="32"/>
    </w:rPr>
  </w:style>
  <w:style w:type="paragraph" w:styleId="Heading3">
    <w:name w:val="heading 3"/>
    <w:basedOn w:val="Normal"/>
    <w:next w:val="Normal"/>
    <w:link w:val="Heading3Char"/>
    <w:uiPriority w:val="9"/>
    <w:semiHidden/>
    <w:unhideWhenUsed/>
    <w:qFormat/>
    <w:rsid w:val="009A38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8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8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8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8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8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8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A25"/>
    <w:rPr>
      <w:rFonts w:ascii="Times New Roman" w:eastAsiaTheme="majorEastAsia" w:hAnsi="Times New Roman" w:cstheme="majorBidi"/>
      <w:b/>
      <w:bCs/>
      <w:color w:val="000000" w:themeColor="text1"/>
      <w:sz w:val="32"/>
      <w:szCs w:val="40"/>
    </w:rPr>
  </w:style>
  <w:style w:type="character" w:customStyle="1" w:styleId="Heading2Char">
    <w:name w:val="Heading 2 Char"/>
    <w:basedOn w:val="DefaultParagraphFont"/>
    <w:link w:val="Heading2"/>
    <w:uiPriority w:val="9"/>
    <w:rsid w:val="002D73F3"/>
    <w:rPr>
      <w:rFonts w:ascii="Times New Roman" w:eastAsiaTheme="majorEastAsia" w:hAnsi="Times New Roman" w:cstheme="majorBidi"/>
      <w:color w:val="000000" w:themeColor="text1"/>
      <w:sz w:val="28"/>
      <w:szCs w:val="32"/>
    </w:rPr>
  </w:style>
  <w:style w:type="character" w:customStyle="1" w:styleId="Heading3Char">
    <w:name w:val="Heading 3 Char"/>
    <w:basedOn w:val="DefaultParagraphFont"/>
    <w:link w:val="Heading3"/>
    <w:uiPriority w:val="9"/>
    <w:semiHidden/>
    <w:rsid w:val="009A38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8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8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8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8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8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8BE"/>
    <w:rPr>
      <w:rFonts w:eastAsiaTheme="majorEastAsia" w:cstheme="majorBidi"/>
      <w:color w:val="272727" w:themeColor="text1" w:themeTint="D8"/>
    </w:rPr>
  </w:style>
  <w:style w:type="paragraph" w:styleId="Title">
    <w:name w:val="Title"/>
    <w:basedOn w:val="Normal"/>
    <w:next w:val="Normal"/>
    <w:link w:val="TitleChar"/>
    <w:uiPriority w:val="10"/>
    <w:qFormat/>
    <w:rsid w:val="009A38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8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8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8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8BE"/>
    <w:pPr>
      <w:spacing w:before="160"/>
      <w:jc w:val="center"/>
    </w:pPr>
    <w:rPr>
      <w:i/>
      <w:iCs/>
      <w:color w:val="404040" w:themeColor="text1" w:themeTint="BF"/>
    </w:rPr>
  </w:style>
  <w:style w:type="character" w:customStyle="1" w:styleId="QuoteChar">
    <w:name w:val="Quote Char"/>
    <w:basedOn w:val="DefaultParagraphFont"/>
    <w:link w:val="Quote"/>
    <w:uiPriority w:val="29"/>
    <w:rsid w:val="009A38BE"/>
    <w:rPr>
      <w:i/>
      <w:iCs/>
      <w:color w:val="404040" w:themeColor="text1" w:themeTint="BF"/>
    </w:rPr>
  </w:style>
  <w:style w:type="paragraph" w:styleId="ListParagraph">
    <w:name w:val="List Paragraph"/>
    <w:basedOn w:val="Normal"/>
    <w:uiPriority w:val="1"/>
    <w:qFormat/>
    <w:rsid w:val="009A38BE"/>
    <w:pPr>
      <w:ind w:left="720"/>
      <w:contextualSpacing/>
    </w:pPr>
  </w:style>
  <w:style w:type="character" w:styleId="IntenseEmphasis">
    <w:name w:val="Intense Emphasis"/>
    <w:basedOn w:val="DefaultParagraphFont"/>
    <w:uiPriority w:val="21"/>
    <w:qFormat/>
    <w:rsid w:val="009A38BE"/>
    <w:rPr>
      <w:i/>
      <w:iCs/>
      <w:color w:val="0F4761" w:themeColor="accent1" w:themeShade="BF"/>
    </w:rPr>
  </w:style>
  <w:style w:type="paragraph" w:styleId="IntenseQuote">
    <w:name w:val="Intense Quote"/>
    <w:basedOn w:val="Normal"/>
    <w:next w:val="Normal"/>
    <w:link w:val="IntenseQuoteChar"/>
    <w:uiPriority w:val="30"/>
    <w:qFormat/>
    <w:rsid w:val="009A38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8BE"/>
    <w:rPr>
      <w:i/>
      <w:iCs/>
      <w:color w:val="0F4761" w:themeColor="accent1" w:themeShade="BF"/>
    </w:rPr>
  </w:style>
  <w:style w:type="character" w:styleId="IntenseReference">
    <w:name w:val="Intense Reference"/>
    <w:basedOn w:val="DefaultParagraphFont"/>
    <w:uiPriority w:val="32"/>
    <w:qFormat/>
    <w:rsid w:val="009A38BE"/>
    <w:rPr>
      <w:b/>
      <w:bCs/>
      <w:smallCaps/>
      <w:color w:val="0F4761" w:themeColor="accent1" w:themeShade="BF"/>
      <w:spacing w:val="5"/>
    </w:rPr>
  </w:style>
  <w:style w:type="paragraph" w:styleId="BodyText">
    <w:name w:val="Body Text"/>
    <w:basedOn w:val="Normal"/>
    <w:link w:val="BodyTextChar"/>
    <w:uiPriority w:val="1"/>
    <w:qFormat/>
    <w:rsid w:val="009A38BE"/>
  </w:style>
  <w:style w:type="character" w:customStyle="1" w:styleId="BodyTextChar">
    <w:name w:val="Body Text Char"/>
    <w:basedOn w:val="DefaultParagraphFont"/>
    <w:link w:val="BodyText"/>
    <w:uiPriority w:val="1"/>
    <w:rsid w:val="009A38BE"/>
    <w:rPr>
      <w:rFonts w:ascii="Arial" w:eastAsia="Arial" w:hAnsi="Arial" w:cs="Arial"/>
      <w:kern w:val="0"/>
      <w:sz w:val="22"/>
      <w:szCs w:val="22"/>
      <w:lang w:val="en-US"/>
      <w14:ligatures w14:val="none"/>
    </w:rPr>
  </w:style>
  <w:style w:type="paragraph" w:styleId="TOCHeading">
    <w:name w:val="TOC Heading"/>
    <w:basedOn w:val="Heading1"/>
    <w:next w:val="Normal"/>
    <w:uiPriority w:val="39"/>
    <w:unhideWhenUsed/>
    <w:qFormat/>
    <w:rsid w:val="00480E2A"/>
    <w:pPr>
      <w:widowControl/>
      <w:autoSpaceDE/>
      <w:autoSpaceDN/>
      <w:spacing w:before="240" w:after="0" w:line="259" w:lineRule="auto"/>
      <w:jc w:val="left"/>
      <w:outlineLvl w:val="9"/>
    </w:pPr>
    <w:rPr>
      <w:rFonts w:asciiTheme="majorHAnsi" w:hAnsiTheme="majorHAnsi"/>
      <w:b w:val="0"/>
      <w:bCs w:val="0"/>
      <w:color w:val="0F4761" w:themeColor="accent1" w:themeShade="BF"/>
      <w:szCs w:val="32"/>
    </w:rPr>
  </w:style>
  <w:style w:type="paragraph" w:styleId="TOC1">
    <w:name w:val="toc 1"/>
    <w:basedOn w:val="Normal"/>
    <w:next w:val="Normal"/>
    <w:autoRedefine/>
    <w:uiPriority w:val="39"/>
    <w:unhideWhenUsed/>
    <w:rsid w:val="00480E2A"/>
    <w:pPr>
      <w:spacing w:after="100"/>
    </w:pPr>
  </w:style>
  <w:style w:type="paragraph" w:styleId="TOC2">
    <w:name w:val="toc 2"/>
    <w:basedOn w:val="Normal"/>
    <w:next w:val="Normal"/>
    <w:autoRedefine/>
    <w:uiPriority w:val="39"/>
    <w:unhideWhenUsed/>
    <w:rsid w:val="00480E2A"/>
    <w:pPr>
      <w:spacing w:after="100"/>
      <w:ind w:left="240"/>
    </w:pPr>
  </w:style>
  <w:style w:type="character" w:styleId="Hyperlink">
    <w:name w:val="Hyperlink"/>
    <w:basedOn w:val="DefaultParagraphFont"/>
    <w:uiPriority w:val="99"/>
    <w:unhideWhenUsed/>
    <w:rsid w:val="00480E2A"/>
    <w:rPr>
      <w:color w:val="467886" w:themeColor="hyperlink"/>
      <w:u w:val="single"/>
    </w:rPr>
  </w:style>
  <w:style w:type="paragraph" w:styleId="Header">
    <w:name w:val="header"/>
    <w:basedOn w:val="Normal"/>
    <w:link w:val="HeaderChar"/>
    <w:uiPriority w:val="99"/>
    <w:unhideWhenUsed/>
    <w:rsid w:val="00480E2A"/>
    <w:pPr>
      <w:tabs>
        <w:tab w:val="center" w:pos="4513"/>
        <w:tab w:val="right" w:pos="9026"/>
      </w:tabs>
      <w:spacing w:line="240" w:lineRule="auto"/>
    </w:pPr>
  </w:style>
  <w:style w:type="character" w:customStyle="1" w:styleId="HeaderChar">
    <w:name w:val="Header Char"/>
    <w:basedOn w:val="DefaultParagraphFont"/>
    <w:link w:val="Header"/>
    <w:uiPriority w:val="99"/>
    <w:rsid w:val="00480E2A"/>
    <w:rPr>
      <w:rFonts w:ascii="Times New Roman" w:eastAsia="Arial" w:hAnsi="Times New Roman" w:cs="Arial"/>
      <w:kern w:val="0"/>
      <w:szCs w:val="22"/>
      <w:lang w:val="en-US"/>
      <w14:ligatures w14:val="none"/>
    </w:rPr>
  </w:style>
  <w:style w:type="paragraph" w:styleId="Footer">
    <w:name w:val="footer"/>
    <w:basedOn w:val="Normal"/>
    <w:link w:val="FooterChar"/>
    <w:uiPriority w:val="99"/>
    <w:unhideWhenUsed/>
    <w:rsid w:val="00480E2A"/>
    <w:pPr>
      <w:tabs>
        <w:tab w:val="center" w:pos="4513"/>
        <w:tab w:val="right" w:pos="9026"/>
      </w:tabs>
      <w:spacing w:line="240" w:lineRule="auto"/>
    </w:pPr>
  </w:style>
  <w:style w:type="character" w:customStyle="1" w:styleId="FooterChar">
    <w:name w:val="Footer Char"/>
    <w:basedOn w:val="DefaultParagraphFont"/>
    <w:link w:val="Footer"/>
    <w:uiPriority w:val="99"/>
    <w:rsid w:val="00480E2A"/>
    <w:rPr>
      <w:rFonts w:ascii="Times New Roman" w:eastAsia="Arial" w:hAnsi="Times New Roman" w:cs="Arial"/>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oleObject" Target="embeddings/Microsoft_Word_97_-_2003_Document1.doc"/><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66F31-85A1-4485-A4A1-595D8D8A7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2838</Words>
  <Characters>16183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admin</cp:lastModifiedBy>
  <cp:revision>8</cp:revision>
  <dcterms:created xsi:type="dcterms:W3CDTF">2026-03-25T11:55:00Z</dcterms:created>
  <dcterms:modified xsi:type="dcterms:W3CDTF">2026-03-26T04:40:00Z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e17d321d-4bd1-4da7-a6cd-a62f1e2c0411</vt:lpwstr>
  </property>
</Properties>
</file>