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-248961896"/>
        <w:docPartObj>
          <w:docPartGallery w:val="Cover Pages"/>
          <w:docPartUnique/>
        </w:docPartObj>
      </w:sdtPr>
      <w:sdtContent>
        <w:p w14:paraId="5141E3A3" w14:textId="35682D0E" w:rsidR="00A80ED7" w:rsidRDefault="00A80ED7"/>
        <w:p w14:paraId="7DD8826D" w14:textId="5D449D7E" w:rsidR="00A80ED7" w:rsidRDefault="00A80ED7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5238E56F" wp14:editId="6BC6AD3C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FF08E28" w14:textId="164591F9" w:rsidR="00A80ED7" w:rsidRDefault="00000000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F07F09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F07F09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A80ED7" w:rsidRPr="00A80ED7">
                                      <w:rPr>
                                        <w:color w:val="F07F09" w:themeColor="accent1"/>
                                        <w:sz w:val="72"/>
                                        <w:szCs w:val="72"/>
                                      </w:rPr>
                                      <w:t>Design and Analysis of RF Antennas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30243C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A8A79D6" w14:textId="38C6360E" w:rsidR="00A80ED7" w:rsidRDefault="00A80ED7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30243C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A80ED7">
                                      <w:rPr>
                                        <w:caps/>
                                        <w:color w:val="30243C" w:themeColor="accent5" w:themeShade="80"/>
                                        <w:sz w:val="28"/>
                                        <w:szCs w:val="28"/>
                                      </w:rPr>
                                      <w:t>Advanced Radio Frequency Systems</w:t>
                                    </w:r>
                                    <w:r>
                                      <w:rPr>
                                        <w:caps/>
                                        <w:color w:val="30243C" w:themeColor="accent5" w:themeShade="80"/>
                                        <w:sz w:val="28"/>
                                        <w:szCs w:val="28"/>
                                      </w:rPr>
                                      <w:t xml:space="preserve"> (ACDA6019)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604878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D70D066" w14:textId="38E78A70" w:rsidR="00A80ED7" w:rsidRDefault="00A80ED7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604878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604878" w:themeColor="accent5"/>
                                        <w:sz w:val="24"/>
                                        <w:szCs w:val="24"/>
                                      </w:rPr>
                                      <w:t>Rhys Higgins (2110763)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5238E56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" filled="f" stroked="f" strokeweight=".5pt">
                    <v:textbox style="mso-fit-shape-to-text:t" inset="0,0,0,0">
                      <w:txbxContent>
                        <w:p w14:paraId="5FF08E28" w14:textId="164591F9" w:rsidR="00A80ED7" w:rsidRDefault="00000000">
                          <w:pPr>
                            <w:pStyle w:val="NoSpacing"/>
                            <w:spacing w:before="40" w:after="560" w:line="216" w:lineRule="auto"/>
                            <w:rPr>
                              <w:color w:val="F07F09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F07F09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A80ED7" w:rsidRPr="00A80ED7">
                                <w:rPr>
                                  <w:color w:val="F07F09" w:themeColor="accent1"/>
                                  <w:sz w:val="72"/>
                                  <w:szCs w:val="72"/>
                                </w:rPr>
                                <w:t>Design and Analysis of RF Antennas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30243C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A8A79D6" w14:textId="38C6360E" w:rsidR="00A80ED7" w:rsidRDefault="00A80ED7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30243C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A80ED7">
                                <w:rPr>
                                  <w:caps/>
                                  <w:color w:val="30243C" w:themeColor="accent5" w:themeShade="80"/>
                                  <w:sz w:val="28"/>
                                  <w:szCs w:val="28"/>
                                </w:rPr>
                                <w:t>Advanced Radio Frequency Systems</w:t>
                              </w:r>
                              <w:r>
                                <w:rPr>
                                  <w:caps/>
                                  <w:color w:val="30243C" w:themeColor="accent5" w:themeShade="80"/>
                                  <w:sz w:val="28"/>
                                  <w:szCs w:val="28"/>
                                </w:rPr>
                                <w:t xml:space="preserve"> (ACDA6019)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604878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D70D066" w14:textId="38E78A70" w:rsidR="00A80ED7" w:rsidRDefault="00A80ED7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604878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604878" w:themeColor="accent5"/>
                                  <w:sz w:val="24"/>
                                  <w:szCs w:val="24"/>
                                </w:rPr>
                                <w:t>Rhys Higgins (2110763)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FF0D5CD" wp14:editId="1546EED2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3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4-04-15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6048A7B" w14:textId="4645CCDF" w:rsidR="00A80ED7" w:rsidRDefault="00A80ED7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2024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FF0D5CD" id="Rectangle 33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" fillcolor="#f07f09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4-04-15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6048A7B" w14:textId="4645CCDF" w:rsidR="00A80ED7" w:rsidRDefault="00A80ED7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2024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-148908961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18C5F40" w14:textId="664DD98A" w:rsidR="00F9412B" w:rsidRDefault="00F9412B">
          <w:pPr>
            <w:pStyle w:val="TOCHeading"/>
          </w:pPr>
          <w:r>
            <w:t>Contents</w:t>
          </w:r>
        </w:p>
        <w:p w14:paraId="31D4B417" w14:textId="4A2C6A22" w:rsidR="00B61952" w:rsidRDefault="00F9412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7201514" w:history="1">
            <w:r w:rsidR="00B61952" w:rsidRPr="007458AE">
              <w:rPr>
                <w:rStyle w:val="Hyperlink"/>
                <w:noProof/>
              </w:rPr>
              <w:t>Table of Figures</w:t>
            </w:r>
            <w:r w:rsidR="00B61952">
              <w:rPr>
                <w:noProof/>
                <w:webHidden/>
              </w:rPr>
              <w:tab/>
            </w:r>
            <w:r w:rsidR="00B61952">
              <w:rPr>
                <w:noProof/>
                <w:webHidden/>
              </w:rPr>
              <w:fldChar w:fldCharType="begin"/>
            </w:r>
            <w:r w:rsidR="00B61952">
              <w:rPr>
                <w:noProof/>
                <w:webHidden/>
              </w:rPr>
              <w:instrText xml:space="preserve"> PAGEREF _Toc167201514 \h </w:instrText>
            </w:r>
            <w:r w:rsidR="00B61952">
              <w:rPr>
                <w:noProof/>
                <w:webHidden/>
              </w:rPr>
            </w:r>
            <w:r w:rsidR="00B61952">
              <w:rPr>
                <w:noProof/>
                <w:webHidden/>
              </w:rPr>
              <w:fldChar w:fldCharType="separate"/>
            </w:r>
            <w:r w:rsidR="00B61952">
              <w:rPr>
                <w:noProof/>
                <w:webHidden/>
              </w:rPr>
              <w:t>2</w:t>
            </w:r>
            <w:r w:rsidR="00B61952">
              <w:rPr>
                <w:noProof/>
                <w:webHidden/>
              </w:rPr>
              <w:fldChar w:fldCharType="end"/>
            </w:r>
          </w:hyperlink>
        </w:p>
        <w:p w14:paraId="480DA242" w14:textId="278F3ED8" w:rsidR="00B61952" w:rsidRDefault="00B619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15" w:history="1">
            <w:r w:rsidRPr="007458AE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1697E4" w14:textId="69406B59" w:rsidR="00B61952" w:rsidRDefault="00B619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16" w:history="1">
            <w:r w:rsidRPr="007458AE">
              <w:rPr>
                <w:rStyle w:val="Hyperlink"/>
                <w:noProof/>
              </w:rPr>
              <w:t>Task 1: Microstrip Patch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CDDE78" w14:textId="3C8002A6" w:rsidR="00B61952" w:rsidRDefault="00B6195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17" w:history="1">
            <w:r w:rsidRPr="007458AE">
              <w:rPr>
                <w:rStyle w:val="Hyperlink"/>
                <w:noProof/>
              </w:rPr>
              <w:t>Antenna Width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DC76DD" w14:textId="2493B2FA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18" w:history="1">
            <w:r w:rsidRPr="007458AE">
              <w:rPr>
                <w:rStyle w:val="Hyperlink"/>
                <w:noProof/>
              </w:rPr>
              <w:t>Antenna Length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C8CAE2" w14:textId="4E9C6FBE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19" w:history="1">
            <w:r w:rsidRPr="007458AE">
              <w:rPr>
                <w:rStyle w:val="Hyperlink"/>
                <w:noProof/>
              </w:rPr>
              <w:t>Implementation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C2EB1" w14:textId="55DA2F98" w:rsidR="00B61952" w:rsidRDefault="00B6195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0" w:history="1">
            <w:r w:rsidRPr="007458AE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384066" w14:textId="7840F9D9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1" w:history="1">
            <w:r w:rsidRPr="007458AE">
              <w:rPr>
                <w:rStyle w:val="Hyperlink"/>
                <w:noProof/>
              </w:rPr>
              <w:t>Cylindrical Dipole Antenna: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0B6BE3" w14:textId="4C5CF0DA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2" w:history="1">
            <w:r w:rsidRPr="007458AE">
              <w:rPr>
                <w:rStyle w:val="Hyperlink"/>
                <w:noProof/>
              </w:rPr>
              <w:t>Folded Dipole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36AD58" w14:textId="01B57E99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3" w:history="1">
            <w:r w:rsidRPr="007458AE">
              <w:rPr>
                <w:rStyle w:val="Hyperlink"/>
                <w:noProof/>
              </w:rPr>
              <w:t>Horn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A4E68E" w14:textId="1339F7CF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4" w:history="1">
            <w:r w:rsidRPr="007458AE">
              <w:rPr>
                <w:rStyle w:val="Hyperlink"/>
                <w:noProof/>
              </w:rPr>
              <w:t>Helix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2DAA68" w14:textId="081F2DAD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5" w:history="1">
            <w:r w:rsidRPr="007458AE">
              <w:rPr>
                <w:rStyle w:val="Hyperlink"/>
                <w:noProof/>
              </w:rPr>
              <w:t>Helix [3,3] Array Antenna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F22F0" w14:textId="2EA2A9D7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6" w:history="1">
            <w:r w:rsidRPr="007458AE">
              <w:rPr>
                <w:rStyle w:val="Hyperlink"/>
                <w:noProof/>
              </w:rPr>
              <w:t>Table of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1C0BC9" w14:textId="6CB4E0CD" w:rsidR="00B61952" w:rsidRDefault="00B6195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7201527" w:history="1">
            <w:r w:rsidRPr="007458A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_Toc167201527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1CBF35" w14:textId="59FCD324" w:rsidR="00255252" w:rsidRDefault="00F9412B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06A29165" w14:textId="77777777" w:rsidR="00255252" w:rsidRDefault="00255252">
          <w:pPr>
            <w:rPr>
              <w:b/>
              <w:bCs/>
              <w:noProof/>
            </w:rPr>
          </w:pPr>
        </w:p>
        <w:p w14:paraId="7CF2F954" w14:textId="77777777" w:rsidR="00255252" w:rsidRDefault="00255252">
          <w:pPr>
            <w:rPr>
              <w:b/>
              <w:bCs/>
              <w:noProof/>
            </w:rPr>
          </w:pPr>
        </w:p>
        <w:p w14:paraId="01FF32DB" w14:textId="77777777" w:rsidR="00255252" w:rsidRDefault="00255252">
          <w:pPr>
            <w:rPr>
              <w:b/>
              <w:bCs/>
              <w:noProof/>
            </w:rPr>
          </w:pPr>
        </w:p>
        <w:p w14:paraId="02BAA82A" w14:textId="77777777" w:rsidR="00255252" w:rsidRDefault="00255252">
          <w:pPr>
            <w:rPr>
              <w:b/>
              <w:bCs/>
              <w:noProof/>
            </w:rPr>
          </w:pPr>
        </w:p>
        <w:p w14:paraId="0DC6670F" w14:textId="77777777" w:rsidR="00255252" w:rsidRDefault="00255252">
          <w:pPr>
            <w:rPr>
              <w:b/>
              <w:bCs/>
              <w:noProof/>
            </w:rPr>
          </w:pPr>
        </w:p>
        <w:p w14:paraId="4E449D46" w14:textId="77777777" w:rsidR="00255252" w:rsidRDefault="00255252">
          <w:pPr>
            <w:rPr>
              <w:b/>
              <w:bCs/>
              <w:noProof/>
            </w:rPr>
          </w:pPr>
        </w:p>
        <w:p w14:paraId="29385DBF" w14:textId="77777777" w:rsidR="00255252" w:rsidRDefault="00255252">
          <w:pPr>
            <w:rPr>
              <w:b/>
              <w:bCs/>
              <w:noProof/>
            </w:rPr>
          </w:pPr>
        </w:p>
        <w:p w14:paraId="7D34A62E" w14:textId="77777777" w:rsidR="00255252" w:rsidRDefault="00255252">
          <w:pPr>
            <w:rPr>
              <w:b/>
              <w:bCs/>
              <w:noProof/>
            </w:rPr>
          </w:pPr>
        </w:p>
        <w:p w14:paraId="6B2ED7E0" w14:textId="77777777" w:rsidR="00255252" w:rsidRDefault="00255252">
          <w:pPr>
            <w:rPr>
              <w:b/>
              <w:bCs/>
              <w:noProof/>
            </w:rPr>
          </w:pPr>
        </w:p>
        <w:p w14:paraId="06AE82A1" w14:textId="77777777" w:rsidR="00255252" w:rsidRDefault="00255252">
          <w:pPr>
            <w:rPr>
              <w:b/>
              <w:bCs/>
              <w:noProof/>
            </w:rPr>
          </w:pPr>
        </w:p>
        <w:p w14:paraId="7F3C2CEB" w14:textId="77777777" w:rsidR="00255252" w:rsidRDefault="00255252">
          <w:pPr>
            <w:rPr>
              <w:b/>
              <w:bCs/>
              <w:noProof/>
            </w:rPr>
          </w:pPr>
        </w:p>
        <w:p w14:paraId="4C854963" w14:textId="77777777" w:rsidR="00255252" w:rsidRDefault="00255252">
          <w:pPr>
            <w:rPr>
              <w:b/>
              <w:bCs/>
              <w:noProof/>
            </w:rPr>
          </w:pPr>
        </w:p>
        <w:p w14:paraId="0443A30E" w14:textId="77777777" w:rsidR="00255252" w:rsidRDefault="00255252">
          <w:pPr>
            <w:rPr>
              <w:b/>
              <w:bCs/>
              <w:noProof/>
            </w:rPr>
          </w:pPr>
        </w:p>
        <w:p w14:paraId="04487F00" w14:textId="77777777" w:rsidR="00255252" w:rsidRDefault="00255252">
          <w:pPr>
            <w:rPr>
              <w:b/>
              <w:bCs/>
              <w:noProof/>
            </w:rPr>
          </w:pPr>
        </w:p>
        <w:p w14:paraId="30C459B2" w14:textId="77777777" w:rsidR="00AC7C35" w:rsidRDefault="00AC7C35"/>
        <w:p w14:paraId="612EFFB4" w14:textId="4BF5D39F" w:rsidR="00F9412B" w:rsidRDefault="00000000"/>
      </w:sdtContent>
    </w:sdt>
    <w:p w14:paraId="727CD31A" w14:textId="77777777" w:rsidR="00F54BE7" w:rsidRDefault="00F54BE7" w:rsidP="00F54BE7">
      <w:pPr>
        <w:pStyle w:val="Heading2"/>
      </w:pPr>
      <w:bookmarkStart w:id="0" w:name="_Toc167201514"/>
      <w:r>
        <w:lastRenderedPageBreak/>
        <w:t>Table of Figures</w:t>
      </w:r>
      <w:bookmarkEnd w:id="0"/>
    </w:p>
    <w:p w14:paraId="3BC9665C" w14:textId="786C513C" w:rsidR="00DF454F" w:rsidRDefault="00F54BE7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67195637" w:history="1">
        <w:r w:rsidR="00DF454F" w:rsidRPr="00BC193A">
          <w:rPr>
            <w:rStyle w:val="Hyperlink"/>
            <w:b/>
            <w:noProof/>
          </w:rPr>
          <w:t>Figure 1: HFSS Microstrip Implementation</w:t>
        </w:r>
        <w:r w:rsidR="00DF454F">
          <w:rPr>
            <w:noProof/>
            <w:webHidden/>
          </w:rPr>
          <w:tab/>
        </w:r>
        <w:r w:rsidR="00DF454F">
          <w:rPr>
            <w:noProof/>
            <w:webHidden/>
          </w:rPr>
          <w:fldChar w:fldCharType="begin"/>
        </w:r>
        <w:r w:rsidR="00DF454F">
          <w:rPr>
            <w:noProof/>
            <w:webHidden/>
          </w:rPr>
          <w:instrText xml:space="preserve"> PAGEREF _Toc167195637 \h </w:instrText>
        </w:r>
        <w:r w:rsidR="00DF454F">
          <w:rPr>
            <w:noProof/>
            <w:webHidden/>
          </w:rPr>
        </w:r>
        <w:r w:rsidR="00DF454F"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5</w:t>
        </w:r>
        <w:r w:rsidR="00DF454F">
          <w:rPr>
            <w:noProof/>
            <w:webHidden/>
          </w:rPr>
          <w:fldChar w:fldCharType="end"/>
        </w:r>
      </w:hyperlink>
    </w:p>
    <w:p w14:paraId="3868A460" w14:textId="25919F0C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38" w:history="1">
        <w:r w:rsidRPr="00BC193A">
          <w:rPr>
            <w:rStyle w:val="Hyperlink"/>
            <w:b/>
            <w:noProof/>
          </w:rPr>
          <w:t>Figure 2: VSWR(dB) 1.7GHz – 2.1GHz 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176BF42" w14:textId="3CA173C6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39" w:history="1">
        <w:r w:rsidRPr="00BC193A">
          <w:rPr>
            <w:rStyle w:val="Hyperlink"/>
            <w:b/>
            <w:noProof/>
          </w:rPr>
          <w:t>Figure 3: Antenna VSWR Bandwidth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3940C49" w14:textId="5F8F9B12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0" w:history="1">
        <w:r w:rsidRPr="00BC193A">
          <w:rPr>
            <w:rStyle w:val="Hyperlink"/>
            <w:b/>
            <w:noProof/>
          </w:rPr>
          <w:t>Figure 4: VSWR(dB) 1.0GHz - 8.0GHz Plot.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1A82708" w14:textId="712624FE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1" w:history="1">
        <w:r w:rsidRPr="00BC193A">
          <w:rPr>
            <w:rStyle w:val="Hyperlink"/>
            <w:b/>
            <w:noProof/>
          </w:rPr>
          <w:t>Figure 5: 1.9 - 2.0GHz S(1,1)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AEE47ED" w14:textId="6C083446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2" w:history="1">
        <w:r w:rsidRPr="00BC193A">
          <w:rPr>
            <w:rStyle w:val="Hyperlink"/>
            <w:b/>
            <w:noProof/>
          </w:rPr>
          <w:t>Figure 6: 1.0 – 8.0GHz S(1,1)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524A5020" w14:textId="1830A24B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3" w:history="1">
        <w:r w:rsidRPr="00BC193A">
          <w:rPr>
            <w:rStyle w:val="Hyperlink"/>
            <w:b/>
            <w:noProof/>
          </w:rPr>
          <w:t>Figure 7: E (Phi = 0°) and H (Phi = 90°) Plane Radiation Pattern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07F0AD60" w14:textId="46A27197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4" w:history="1">
        <w:r w:rsidRPr="00BC193A">
          <w:rPr>
            <w:rStyle w:val="Hyperlink"/>
            <w:b/>
            <w:noProof/>
          </w:rPr>
          <w:t>Figure 8: Microstrip 3D Far Field Gain(dB)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737F5DF" w14:textId="6EF8D3FF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5" w:history="1">
        <w:r w:rsidRPr="00BC193A">
          <w:rPr>
            <w:rStyle w:val="Hyperlink"/>
            <w:b/>
            <w:noProof/>
          </w:rPr>
          <w:t>Figure 9: Microstrip 3D Far Field Directivity(dB)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8E0361D" w14:textId="54B4A3AF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6" w:history="1">
        <w:r w:rsidRPr="00BC193A">
          <w:rPr>
            <w:rStyle w:val="Hyperlink"/>
            <w:b/>
            <w:noProof/>
          </w:rPr>
          <w:t>Figure 10: Cylindrical Dipole Antenna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4C88E906" w14:textId="3F6E4023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7" w:history="1">
        <w:r w:rsidRPr="00BC193A">
          <w:rPr>
            <w:rStyle w:val="Hyperlink"/>
            <w:b/>
            <w:noProof/>
          </w:rPr>
          <w:t>Figure 11: S(1,1) Characteristic for Cylindrical Dipole Antenna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B607A00" w14:textId="1493600F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8" w:history="1">
        <w:r w:rsidRPr="00BC193A">
          <w:rPr>
            <w:rStyle w:val="Hyperlink"/>
            <w:b/>
            <w:noProof/>
          </w:rPr>
          <w:t>Figure 12: Directivity of Cylindrical Dipole Antenna (EL Pattern)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F351E46" w14:textId="41289157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49" w:history="1">
        <w:r w:rsidRPr="00BC193A">
          <w:rPr>
            <w:rStyle w:val="Hyperlink"/>
            <w:b/>
            <w:bCs/>
            <w:noProof/>
          </w:rPr>
          <w:t>Figure 13: Directivity of Cylindrical Dipole Antenna (3D Pattern)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3D76030" w14:textId="1890DAE5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0" w:history="1">
        <w:r w:rsidRPr="00BC193A">
          <w:rPr>
            <w:rStyle w:val="Hyperlink"/>
            <w:b/>
            <w:noProof/>
          </w:rPr>
          <w:t>Figure 14: Impedance of Cylindrical Dipole Antenna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6891D58C" w14:textId="59C76A07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1" w:history="1">
        <w:r w:rsidRPr="00BC193A">
          <w:rPr>
            <w:rStyle w:val="Hyperlink"/>
            <w:b/>
            <w:noProof/>
          </w:rPr>
          <w:t>Figure 15: Folded Dipole Antenna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DBA39F8" w14:textId="4FB26026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2" w:history="1">
        <w:r w:rsidRPr="00BC193A">
          <w:rPr>
            <w:rStyle w:val="Hyperlink"/>
            <w:b/>
            <w:noProof/>
          </w:rPr>
          <w:t>Figure 16: Folded Dipole S-Parameter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C4EBE54" w14:textId="147475FF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3" w:history="1">
        <w:r w:rsidRPr="00BC193A">
          <w:rPr>
            <w:rStyle w:val="Hyperlink"/>
            <w:b/>
            <w:noProof/>
          </w:rPr>
          <w:t>Figure 17: Directivity of Folded Dipole Antenna (EL Plane)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63E8712F" w14:textId="62A6ABFA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4" w:history="1">
        <w:r w:rsidRPr="00BC193A">
          <w:rPr>
            <w:rStyle w:val="Hyperlink"/>
            <w:b/>
            <w:noProof/>
          </w:rPr>
          <w:t>Figure 18: Directivity of Folded Dipole Antenna (3D)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674AFBA7" w14:textId="0E7EC8FF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5" w:history="1">
        <w:r w:rsidRPr="00BC193A">
          <w:rPr>
            <w:rStyle w:val="Hyperlink"/>
            <w:b/>
            <w:bCs/>
            <w:noProof/>
          </w:rPr>
          <w:t>Figure 19: Impedance Plot of Folded Dipole Antenna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2A51EDE" w14:textId="3DD87BB5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6" w:history="1">
        <w:r w:rsidRPr="00BC193A">
          <w:rPr>
            <w:rStyle w:val="Hyperlink"/>
            <w:b/>
            <w:noProof/>
          </w:rPr>
          <w:t>Figure 20: Horn Antenna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39E0563" w14:textId="0FA89269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7" w:history="1">
        <w:r w:rsidRPr="00BC193A">
          <w:rPr>
            <w:rStyle w:val="Hyperlink"/>
            <w:b/>
            <w:noProof/>
          </w:rPr>
          <w:t>Figure 21: Horn Antenna S-Parameter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70417F87" w14:textId="59D85D47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8" w:history="1">
        <w:r w:rsidRPr="00BC193A">
          <w:rPr>
            <w:rStyle w:val="Hyperlink"/>
            <w:b/>
            <w:noProof/>
          </w:rPr>
          <w:t>Figure 22: Horn Antenna 3D Radiation Pattern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1BC652B5" w14:textId="1BCAEF3F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59" w:history="1">
        <w:r w:rsidRPr="00BC193A">
          <w:rPr>
            <w:rStyle w:val="Hyperlink"/>
            <w:b/>
            <w:bCs/>
            <w:noProof/>
          </w:rPr>
          <w:t>Figure 23: Horn Antenna EL Radiation Pattern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25FBC8D" w14:textId="35069143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0" w:history="1">
        <w:r w:rsidRPr="00BC193A">
          <w:rPr>
            <w:rStyle w:val="Hyperlink"/>
            <w:b/>
            <w:noProof/>
          </w:rPr>
          <w:t>Figure 24: Horn Antenna Impedance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4DD13C0C" w14:textId="03125C25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1" w:history="1">
        <w:r w:rsidRPr="00BC193A">
          <w:rPr>
            <w:rStyle w:val="Hyperlink"/>
            <w:b/>
            <w:bCs/>
            <w:noProof/>
          </w:rPr>
          <w:t>Figure 25: Helix Antenna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6EF9757E" w14:textId="41328CDB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2" w:history="1">
        <w:r w:rsidRPr="00BC193A">
          <w:rPr>
            <w:rStyle w:val="Hyperlink"/>
            <w:b/>
            <w:noProof/>
          </w:rPr>
          <w:t>Figure 26: Helix Antenna S-Parameter Plot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31D5A82" w14:textId="38AB1F85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3" w:history="1">
        <w:r w:rsidRPr="00BC193A">
          <w:rPr>
            <w:rStyle w:val="Hyperlink"/>
            <w:b/>
            <w:noProof/>
          </w:rPr>
          <w:t>Figure 27: Directivity of Helix Antenna (EL Plane)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48261141" w14:textId="47F29A53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4" w:history="1">
        <w:r w:rsidRPr="00BC193A">
          <w:rPr>
            <w:rStyle w:val="Hyperlink"/>
            <w:b/>
            <w:noProof/>
          </w:rPr>
          <w:t>Figure 28: Helical Antenna 3D Radiation Pattern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7770D755" w14:textId="34B2C1F2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5" w:history="1">
        <w:r w:rsidRPr="00BC193A">
          <w:rPr>
            <w:rStyle w:val="Hyperlink"/>
            <w:b/>
            <w:noProof/>
          </w:rPr>
          <w:t>Figure 29: Helix Antenna Impedance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F01C739" w14:textId="1B6E2F16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6" w:history="1">
        <w:r w:rsidRPr="00BC193A">
          <w:rPr>
            <w:rStyle w:val="Hyperlink"/>
            <w:b/>
            <w:bCs/>
            <w:noProof/>
          </w:rPr>
          <w:t>Figure 30: Helix Array Antenna Model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4244AC8D" w14:textId="42E7584D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7" w:history="1">
        <w:r w:rsidRPr="00BC193A">
          <w:rPr>
            <w:rStyle w:val="Hyperlink"/>
            <w:b/>
            <w:noProof/>
          </w:rPr>
          <w:t>Figure 31: Helix Array Antenna Impedance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5F9C64B4" w14:textId="0C7B9611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8" w:history="1">
        <w:r w:rsidRPr="00BC193A">
          <w:rPr>
            <w:rStyle w:val="Hyperlink"/>
            <w:b/>
            <w:noProof/>
          </w:rPr>
          <w:t>Figure 32: Directivity of Helix [3,3] Array (EL Plane)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0DD0322C" w14:textId="28B0B741" w:rsidR="00DF454F" w:rsidRDefault="00DF454F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67195669" w:history="1">
        <w:r w:rsidRPr="00BC193A">
          <w:rPr>
            <w:rStyle w:val="Hyperlink"/>
            <w:b/>
            <w:noProof/>
          </w:rPr>
          <w:t>Figure 33: Helical Array Antenna 3D Radiation Pattern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_Toc167195669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B61952"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09812D4A" w14:textId="0721813A" w:rsidR="00F9412B" w:rsidRDefault="00F54BE7" w:rsidP="00F54BE7">
      <w:pPr>
        <w:pStyle w:val="Heading2"/>
      </w:pPr>
      <w:r>
        <w:fldChar w:fldCharType="end"/>
      </w:r>
      <w:r w:rsidR="00F9412B">
        <w:br w:type="page"/>
      </w:r>
    </w:p>
    <w:p w14:paraId="04AC916E" w14:textId="09E111E3" w:rsidR="00BA0DE5" w:rsidRDefault="00F9412B" w:rsidP="00AA1B52">
      <w:pPr>
        <w:pStyle w:val="Heading1"/>
      </w:pPr>
      <w:bookmarkStart w:id="1" w:name="_Toc167201515"/>
      <w:r>
        <w:lastRenderedPageBreak/>
        <w:t>Introduction</w:t>
      </w:r>
      <w:bookmarkEnd w:id="1"/>
    </w:p>
    <w:p w14:paraId="049F62D7" w14:textId="77777777" w:rsidR="00F9412B" w:rsidRDefault="00F9412B" w:rsidP="00F9412B"/>
    <w:p w14:paraId="2784CCC4" w14:textId="235FCE2A" w:rsidR="009256E9" w:rsidRDefault="004A23E7" w:rsidP="00160D38">
      <w:pPr>
        <w:jc w:val="both"/>
      </w:pPr>
      <w:r>
        <w:t xml:space="preserve">This report will cover the critical evaluation of various </w:t>
      </w:r>
      <w:r w:rsidR="007738EC">
        <w:t xml:space="preserve">RF, Radio Frequency, transmission and reception systems using </w:t>
      </w:r>
      <w:r w:rsidR="002A6425">
        <w:t>MATLAB and ANSYS H</w:t>
      </w:r>
      <w:r w:rsidR="00653ED4">
        <w:t>igh Frequency Structured</w:t>
      </w:r>
      <w:r w:rsidR="002A6425">
        <w:t xml:space="preserve"> </w:t>
      </w:r>
      <w:r w:rsidR="00653ED4">
        <w:t>S</w:t>
      </w:r>
      <w:r w:rsidR="002A6425">
        <w:t>imulation</w:t>
      </w:r>
      <w:r w:rsidR="00BF560C">
        <w:t xml:space="preserve"> (</w:t>
      </w:r>
      <w:r w:rsidR="00653ED4">
        <w:t>HFSS</w:t>
      </w:r>
      <w:r w:rsidR="00BF560C">
        <w:t xml:space="preserve">) </w:t>
      </w:r>
      <w:r w:rsidR="002A6425">
        <w:t>software.</w:t>
      </w:r>
      <w:r w:rsidR="00A374EC">
        <w:t xml:space="preserve"> </w:t>
      </w:r>
    </w:p>
    <w:p w14:paraId="50757129" w14:textId="6D1D799D" w:rsidR="00F54BE7" w:rsidRDefault="00A374EC" w:rsidP="00160D38">
      <w:pPr>
        <w:jc w:val="both"/>
      </w:pPr>
      <w:r>
        <w:t xml:space="preserve">The analysis of the RF transmission and reception systems, hereon referred to as antenna, will be </w:t>
      </w:r>
      <w:r w:rsidR="009256E9">
        <w:t xml:space="preserve">focussed on </w:t>
      </w:r>
      <w:r>
        <w:t>consider</w:t>
      </w:r>
      <w:r w:rsidR="009256E9">
        <w:t>ing the</w:t>
      </w:r>
      <w:r>
        <w:t xml:space="preserve"> performance of the antenna and the suitability of the antenna for a given application.</w:t>
      </w:r>
    </w:p>
    <w:p w14:paraId="3B812D81" w14:textId="7AC5FB0F" w:rsidR="00DC674B" w:rsidRDefault="00DC674B" w:rsidP="00160D38">
      <w:pPr>
        <w:jc w:val="both"/>
      </w:pPr>
      <w:r>
        <w:t xml:space="preserve">This report will be split into two sections, Task 1 and Task 2. Task 1 will focus on the analysis of a microstrip antenna design implemented in HFSS, the goal being to simulate the antenna in software and obtain the radiation pattern and resonant frequency of the antenna. Task 2 will consider multiple antennas of differing construction at various operating frequencies. These designs will be implemented in MATLAB, and their performance will be </w:t>
      </w:r>
      <w:r w:rsidR="001A18B1">
        <w:t>compared,</w:t>
      </w:r>
      <w:r>
        <w:t xml:space="preserve"> and</w:t>
      </w:r>
      <w:r w:rsidR="001A18B1">
        <w:t xml:space="preserve"> any</w:t>
      </w:r>
      <w:r>
        <w:t xml:space="preserve"> potential improvements</w:t>
      </w:r>
      <w:r w:rsidR="001A18B1">
        <w:t xml:space="preserve"> or discrepancies</w:t>
      </w:r>
      <w:r>
        <w:t xml:space="preserve"> identified.</w:t>
      </w:r>
    </w:p>
    <w:p w14:paraId="747F84C8" w14:textId="77777777" w:rsidR="00F54BE7" w:rsidRDefault="00F54BE7">
      <w:r>
        <w:br w:type="page"/>
      </w:r>
    </w:p>
    <w:p w14:paraId="52AA067C" w14:textId="75D09C4A" w:rsidR="00BC7AA4" w:rsidRDefault="00F54BE7" w:rsidP="00AA1B52">
      <w:pPr>
        <w:pStyle w:val="Heading1"/>
      </w:pPr>
      <w:bookmarkStart w:id="2" w:name="_Toc167201516"/>
      <w:r>
        <w:lastRenderedPageBreak/>
        <w:t>Task 1</w:t>
      </w:r>
      <w:r w:rsidR="00396E5E">
        <w:t>:</w:t>
      </w:r>
      <w:r w:rsidR="00BC58BE">
        <w:t xml:space="preserve"> Microstrip Patch Antenna</w:t>
      </w:r>
      <w:bookmarkEnd w:id="2"/>
    </w:p>
    <w:p w14:paraId="0BF5B3BA" w14:textId="77777777" w:rsidR="00AC00E3" w:rsidRPr="00AC00E3" w:rsidRDefault="00AC00E3" w:rsidP="00AC00E3"/>
    <w:p w14:paraId="50E1949F" w14:textId="2D3752A1" w:rsidR="0098410F" w:rsidRDefault="00C44135" w:rsidP="00653E28">
      <w:pPr>
        <w:jc w:val="both"/>
      </w:pPr>
      <w:r>
        <w:t xml:space="preserve">The purpose of this task is to design a rectangular </w:t>
      </w:r>
      <w:r w:rsidR="00D159A5">
        <w:t>UHF</w:t>
      </w:r>
      <w:r w:rsidR="003F6EA3">
        <w:t xml:space="preserve">, Ultra High Frequency, </w:t>
      </w:r>
      <w:r>
        <w:t>microstrip antenna</w:t>
      </w:r>
      <w:r w:rsidR="00D25D3C">
        <w:t xml:space="preserve"> - </w:t>
      </w:r>
      <w:r w:rsidR="00F54DA0">
        <w:t>commonly used in mobile systems</w:t>
      </w:r>
      <w:r w:rsidR="00D25D3C">
        <w:t xml:space="preserve"> </w:t>
      </w:r>
      <w:r w:rsidR="00F54DA0">
        <w:t>embedded onto a</w:t>
      </w:r>
      <w:r w:rsidR="00682E21">
        <w:t xml:space="preserve"> </w:t>
      </w:r>
      <w:r w:rsidR="00F54DA0">
        <w:t>PCB</w:t>
      </w:r>
      <w:r w:rsidR="003B6477">
        <w:t xml:space="preserve"> [1]</w:t>
      </w:r>
      <w:r w:rsidR="00F54DA0">
        <w:t>.</w:t>
      </w:r>
      <w:r w:rsidR="0098410F">
        <w:t xml:space="preserve"> </w:t>
      </w:r>
    </w:p>
    <w:p w14:paraId="6A682E07" w14:textId="24F00E68" w:rsidR="003F6EA3" w:rsidRDefault="0098410F" w:rsidP="00653E28">
      <w:pPr>
        <w:jc w:val="both"/>
      </w:pPr>
      <w:r>
        <w:t>Th</w:t>
      </w:r>
      <w:r w:rsidR="00D25D3C">
        <w:t>is</w:t>
      </w:r>
      <w:r>
        <w:t xml:space="preserve"> microstrip antenna has a</w:t>
      </w:r>
      <w:r w:rsidR="00D159A5">
        <w:t xml:space="preserve"> </w:t>
      </w:r>
      <w:r w:rsidR="00BE36F1">
        <w:t xml:space="preserve">design </w:t>
      </w:r>
      <w:r w:rsidR="00D159A5">
        <w:t>Frequency of 2.1GHz</w:t>
      </w:r>
      <w:r w:rsidR="008568AE">
        <w:t xml:space="preserve">. The antenna will be embedded onto a </w:t>
      </w:r>
      <w:r w:rsidR="008715BB">
        <w:t>PEC, Perfect Electrical Conductor</w:t>
      </w:r>
      <w:r w:rsidR="00D25D3C">
        <w:t xml:space="preserve">, layer </w:t>
      </w:r>
      <w:r w:rsidR="008715BB">
        <w:t xml:space="preserve">on top of a 70mm x 70mm x 1.6mm </w:t>
      </w:r>
      <w:r w:rsidR="001116C0">
        <w:t>FR4 epoxy substrate</w:t>
      </w:r>
      <w:r w:rsidR="001E38A5">
        <w:t>. FR4 is</w:t>
      </w:r>
      <w:r w:rsidR="001116C0">
        <w:t xml:space="preserve"> a common material used as the insulating layer on PCBs, w</w:t>
      </w:r>
      <w:r w:rsidR="004607F2">
        <w:t>ith</w:t>
      </w:r>
      <w:r w:rsidR="001116C0">
        <w:t xml:space="preserve"> a relative permittivity of 4.4 and a relative permeability of 1</w:t>
      </w:r>
      <w:r w:rsidR="00FD4ABF">
        <w:t xml:space="preserve"> [</w:t>
      </w:r>
      <w:r w:rsidR="00592234">
        <w:t>2</w:t>
      </w:r>
      <w:r w:rsidR="00FD4ABF">
        <w:t>]</w:t>
      </w:r>
      <w:r w:rsidR="001116C0">
        <w:t xml:space="preserve">. </w:t>
      </w:r>
      <w:r w:rsidR="009A6F3A">
        <w:t xml:space="preserve">A ground plane </w:t>
      </w:r>
      <w:r w:rsidR="00D25D3C">
        <w:t>is</w:t>
      </w:r>
      <w:r w:rsidR="009A6F3A">
        <w:t xml:space="preserve"> placed below the FR4 substrate layer, </w:t>
      </w:r>
      <w:r w:rsidR="00D25D3C">
        <w:t>also a</w:t>
      </w:r>
      <w:r w:rsidR="009A6F3A">
        <w:t xml:space="preserve"> PEC material.</w:t>
      </w:r>
      <w:r w:rsidR="000014DB">
        <w:t xml:space="preserve"> </w:t>
      </w:r>
      <w:r w:rsidR="00A935BC">
        <w:t xml:space="preserve">The port impedance for the lumped port antenna feed </w:t>
      </w:r>
      <w:r w:rsidR="00D25D3C">
        <w:t>is</w:t>
      </w:r>
      <w:r w:rsidR="009E292A">
        <w:t xml:space="preserve"> given as 50Ω (Ohms)</w:t>
      </w:r>
      <w:r w:rsidR="00557505">
        <w:t>; the frequency sweep for the simulation set from 1GHz to 8GHz.</w:t>
      </w:r>
    </w:p>
    <w:p w14:paraId="503D3D1E" w14:textId="77777777" w:rsidR="00BF4DD3" w:rsidRDefault="00BF4DD3" w:rsidP="00653E28">
      <w:pPr>
        <w:jc w:val="both"/>
      </w:pPr>
    </w:p>
    <w:p w14:paraId="70300EE3" w14:textId="2556B28E" w:rsidR="00BF4DD3" w:rsidRDefault="00BF4DD3" w:rsidP="00F5519C">
      <w:pPr>
        <w:pStyle w:val="Heading3"/>
        <w:jc w:val="center"/>
      </w:pPr>
      <w:bookmarkStart w:id="3" w:name="_Toc167201517"/>
      <w:r>
        <w:t>Antenna Width</w:t>
      </w:r>
      <w:bookmarkEnd w:id="3"/>
    </w:p>
    <w:p w14:paraId="2707903B" w14:textId="77777777" w:rsidR="00BF4DD3" w:rsidRPr="00BF4DD3" w:rsidRDefault="00BF4DD3" w:rsidP="00BF4DD3"/>
    <w:p w14:paraId="13F36E0D" w14:textId="0AB56AE8" w:rsidR="005B70CE" w:rsidRDefault="00EB3830" w:rsidP="00653E28">
      <w:pPr>
        <w:jc w:val="both"/>
        <w:rPr>
          <w:rFonts w:eastAsiaTheme="minorEastAsia"/>
        </w:rPr>
      </w:pPr>
      <w:r>
        <w:t>T</w:t>
      </w:r>
      <w:r w:rsidR="001657E5">
        <w:t xml:space="preserve">he speed of light has been taken as </w:t>
      </w:r>
      <m:oMath>
        <m:r>
          <w:rPr>
            <w:rFonts w:ascii="Cambria Math" w:hAnsi="Cambria Math"/>
          </w:rPr>
          <m:t>3*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10</m:t>
            </m:r>
          </m:e>
          <m:sup>
            <m:r>
              <w:rPr>
                <w:rFonts w:ascii="Cambria Math" w:hAnsi="Cambria Math"/>
              </w:rPr>
              <m:t>8</m:t>
            </m:r>
          </m:sup>
        </m:sSup>
        <m:r>
          <w:rPr>
            <w:rFonts w:ascii="Cambria Math" w:hAnsi="Cambria Math"/>
          </w:rPr>
          <m:t>m/s</m:t>
        </m:r>
      </m:oMath>
      <w:r w:rsidR="001657E5">
        <w:rPr>
          <w:rFonts w:eastAsiaTheme="minorEastAsia"/>
        </w:rPr>
        <w:t xml:space="preserve">, the </w:t>
      </w:r>
      <w:r w:rsidR="0091668C">
        <w:rPr>
          <w:rFonts w:eastAsiaTheme="minorEastAsia"/>
        </w:rPr>
        <w:t>operating</w:t>
      </w:r>
      <w:r w:rsidR="001657E5">
        <w:rPr>
          <w:rFonts w:eastAsiaTheme="minorEastAsia"/>
        </w:rPr>
        <w:t xml:space="preserve"> frequency has already been given as 2.1GHz, and the relative permittivity </w:t>
      </w:r>
      <w:r w:rsidR="00F30C2F">
        <w:rPr>
          <w:rFonts w:eastAsiaTheme="minorEastAsia"/>
        </w:rPr>
        <w:t xml:space="preserve">has also already been </w:t>
      </w:r>
      <w:r w:rsidR="001657E5">
        <w:rPr>
          <w:rFonts w:eastAsiaTheme="minorEastAsia"/>
        </w:rPr>
        <w:t>given as 4.4.</w:t>
      </w:r>
    </w:p>
    <w:p w14:paraId="0C79F8A8" w14:textId="77777777" w:rsidR="00D067EF" w:rsidRPr="006F711C" w:rsidRDefault="00D067EF" w:rsidP="00653E28">
      <w:pPr>
        <w:jc w:val="both"/>
        <w:rPr>
          <w:rFonts w:eastAsiaTheme="minorEastAsia"/>
        </w:rPr>
      </w:pPr>
    </w:p>
    <w:p w14:paraId="286D5CFC" w14:textId="4C5304F6" w:rsidR="001657E5" w:rsidRPr="005A52A6" w:rsidRDefault="003F6EA3" w:rsidP="00653E28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W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2(2.1*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9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4.4+1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rad>
            </m:den>
          </m:f>
          <m:r>
            <w:rPr>
              <w:rFonts w:ascii="Cambria Math" w:hAnsi="Cambria Math"/>
            </w:rPr>
            <m:t>= 43.47004425mm</m:t>
          </m:r>
        </m:oMath>
      </m:oMathPara>
    </w:p>
    <w:p w14:paraId="6E45A04B" w14:textId="11230C38" w:rsidR="0080065B" w:rsidRDefault="0080065B" w:rsidP="002F6B8A">
      <m:oMath>
        <m:r>
          <w:rPr>
            <w:rFonts w:ascii="Cambria Math" w:hAnsi="Cambria Math"/>
          </w:rPr>
          <m:t>Width=43.47mm</m:t>
        </m:r>
      </m:oMath>
      <w:r>
        <w:t xml:space="preserve"> </w:t>
      </w:r>
    </w:p>
    <w:p w14:paraId="217597EF" w14:textId="297A21E1" w:rsidR="002F6B8A" w:rsidRDefault="002F6B8A" w:rsidP="00F5519C">
      <w:pPr>
        <w:pStyle w:val="Heading2"/>
        <w:jc w:val="center"/>
      </w:pPr>
      <w:bookmarkStart w:id="4" w:name="_Toc167201518"/>
      <w:r>
        <w:t>Antenna Length</w:t>
      </w:r>
      <w:bookmarkEnd w:id="4"/>
    </w:p>
    <w:p w14:paraId="265E3E9D" w14:textId="77777777" w:rsidR="00990313" w:rsidRDefault="00990313" w:rsidP="00990313"/>
    <w:p w14:paraId="0FBE4993" w14:textId="75B6914D" w:rsidR="005B70CE" w:rsidRDefault="00696DA4" w:rsidP="00990313">
      <w:r>
        <w:t xml:space="preserve">The antenna width can then be used to </w:t>
      </w:r>
      <w:r w:rsidR="00B71E96">
        <w:t>calculate</w:t>
      </w:r>
      <w:r>
        <w:t xml:space="preserve"> the antenna length</w:t>
      </w:r>
      <w:r w:rsidR="00BC6F4A">
        <w:t>.</w:t>
      </w:r>
      <w:r w:rsidR="00AC5696">
        <w:t xml:space="preserve"> This is calculated using </w:t>
      </w:r>
      <w:r w:rsidR="002406D1" w:rsidRPr="007751E7">
        <w:fldChar w:fldCharType="begin"/>
      </w:r>
      <w:r w:rsidR="002406D1" w:rsidRPr="007751E7">
        <w:instrText xml:space="preserve"> REF _Ref164781504 \h </w:instrText>
      </w:r>
      <w:r w:rsidR="007751E7" w:rsidRPr="007751E7">
        <w:instrText xml:space="preserve"> \* MERGEFORMAT </w:instrText>
      </w:r>
      <w:r w:rsidR="002406D1" w:rsidRPr="007751E7">
        <w:fldChar w:fldCharType="separate"/>
      </w:r>
      <w:r w:rsidR="00B61952" w:rsidRPr="003E1BEC">
        <w:rPr>
          <w:b/>
          <w:sz w:val="20"/>
          <w:szCs w:val="20"/>
        </w:rPr>
        <w:t xml:space="preserve">Equation </w:t>
      </w:r>
      <w:r w:rsidR="00B61952" w:rsidRPr="00B61952">
        <w:rPr>
          <w:b/>
          <w:noProof/>
          <w:sz w:val="20"/>
          <w:szCs w:val="20"/>
        </w:rPr>
        <w:t>2</w:t>
      </w:r>
      <w:r w:rsidR="002406D1" w:rsidRPr="007751E7">
        <w:fldChar w:fldCharType="end"/>
      </w:r>
      <w:r w:rsidR="00B3787E">
        <w:t xml:space="preserve"> </w:t>
      </w:r>
      <w:r w:rsidR="00B3787E" w:rsidRPr="007751E7">
        <w:t xml:space="preserve">and </w:t>
      </w:r>
      <w:r w:rsidR="002406D1" w:rsidRPr="007751E7">
        <w:fldChar w:fldCharType="begin"/>
      </w:r>
      <w:r w:rsidR="002406D1" w:rsidRPr="007751E7">
        <w:instrText xml:space="preserve"> REF _Ref164781454 \h </w:instrText>
      </w:r>
      <w:r w:rsidR="007751E7" w:rsidRPr="007751E7">
        <w:instrText xml:space="preserve"> \* MERGEFORMAT </w:instrText>
      </w:r>
      <w:r w:rsidR="002406D1" w:rsidRPr="007751E7">
        <w:fldChar w:fldCharType="separate"/>
      </w:r>
      <w:r w:rsidR="00B61952" w:rsidRPr="00BB6936">
        <w:rPr>
          <w:b/>
          <w:sz w:val="20"/>
          <w:szCs w:val="20"/>
        </w:rPr>
        <w:t xml:space="preserve">Equation </w:t>
      </w:r>
      <w:r w:rsidR="00B61952" w:rsidRPr="00B61952">
        <w:rPr>
          <w:b/>
          <w:noProof/>
          <w:sz w:val="20"/>
          <w:szCs w:val="20"/>
        </w:rPr>
        <w:t>3</w:t>
      </w:r>
      <w:r w:rsidR="002406D1" w:rsidRPr="007751E7">
        <w:fldChar w:fldCharType="end"/>
      </w:r>
      <w:r w:rsidR="00F43F38">
        <w:t xml:space="preserve">. </w:t>
      </w:r>
      <w:r w:rsidR="00B71E96">
        <w:t xml:space="preserve">Prior to calculating the length using </w:t>
      </w:r>
      <w:r w:rsidR="00B71E96" w:rsidRPr="007751E7">
        <w:fldChar w:fldCharType="begin"/>
      </w:r>
      <w:r w:rsidR="00B71E96" w:rsidRPr="007751E7">
        <w:instrText xml:space="preserve"> REF _Ref164781454 \h </w:instrText>
      </w:r>
      <w:r w:rsidR="007751E7" w:rsidRPr="007751E7">
        <w:instrText xml:space="preserve"> \* MERGEFORMAT </w:instrText>
      </w:r>
      <w:r w:rsidR="00B71E96" w:rsidRPr="007751E7">
        <w:fldChar w:fldCharType="separate"/>
      </w:r>
      <w:r w:rsidR="00B61952" w:rsidRPr="00BB6936">
        <w:rPr>
          <w:b/>
          <w:sz w:val="20"/>
          <w:szCs w:val="20"/>
        </w:rPr>
        <w:t xml:space="preserve">Equation </w:t>
      </w:r>
      <w:r w:rsidR="00B61952" w:rsidRPr="00B61952">
        <w:rPr>
          <w:b/>
          <w:noProof/>
          <w:sz w:val="20"/>
          <w:szCs w:val="20"/>
        </w:rPr>
        <w:t>3</w:t>
      </w:r>
      <w:r w:rsidR="00B71E96" w:rsidRPr="007751E7">
        <w:fldChar w:fldCharType="end"/>
      </w:r>
      <w:r w:rsidR="008F35E1" w:rsidRPr="007751E7">
        <w:t xml:space="preserve">, the </w:t>
      </w:r>
      <w:r w:rsidR="00A46EFD" w:rsidRPr="007751E7">
        <w:t xml:space="preserve">effective relative permittivity needs to be calculated, </w:t>
      </w:r>
      <w:r w:rsidR="00B71E96" w:rsidRPr="007751E7">
        <w:t>using</w:t>
      </w:r>
      <w:r w:rsidR="00A46EFD" w:rsidRPr="007751E7">
        <w:t xml:space="preserve"> </w:t>
      </w:r>
      <w:r w:rsidR="002406D1" w:rsidRPr="007751E7">
        <w:fldChar w:fldCharType="begin"/>
      </w:r>
      <w:r w:rsidR="002406D1" w:rsidRPr="007751E7">
        <w:instrText xml:space="preserve"> REF _Ref164781504 \h </w:instrText>
      </w:r>
      <w:r w:rsidR="007751E7" w:rsidRPr="007751E7">
        <w:instrText xml:space="preserve"> \* MERGEFORMAT </w:instrText>
      </w:r>
      <w:r w:rsidR="002406D1" w:rsidRPr="007751E7">
        <w:fldChar w:fldCharType="separate"/>
      </w:r>
      <w:r w:rsidR="00B61952" w:rsidRPr="003E1BEC">
        <w:rPr>
          <w:b/>
          <w:sz w:val="20"/>
          <w:szCs w:val="20"/>
        </w:rPr>
        <w:t xml:space="preserve">Equation </w:t>
      </w:r>
      <w:r w:rsidR="00B61952" w:rsidRPr="00B61952">
        <w:rPr>
          <w:b/>
          <w:noProof/>
          <w:sz w:val="20"/>
          <w:szCs w:val="20"/>
        </w:rPr>
        <w:t>2</w:t>
      </w:r>
      <w:r w:rsidR="002406D1" w:rsidRPr="007751E7">
        <w:fldChar w:fldCharType="end"/>
      </w:r>
      <w:r w:rsidR="00B71E96" w:rsidRPr="007751E7">
        <w:t>.</w:t>
      </w:r>
    </w:p>
    <w:p w14:paraId="7114AE12" w14:textId="77777777" w:rsidR="00A61742" w:rsidRDefault="00A61742" w:rsidP="00990313"/>
    <w:p w14:paraId="2B0A3A1B" w14:textId="10D2D134" w:rsidR="00350DA1" w:rsidRPr="00350DA1" w:rsidRDefault="00000000" w:rsidP="00990313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ε</m:t>
              </m:r>
            </m:e>
            <m:sub>
              <m:r>
                <w:rPr>
                  <w:rFonts w:ascii="Cambria Math" w:eastAsiaTheme="minorEastAsia" w:hAnsi="Cambria Math"/>
                </w:rPr>
                <m:t>reff</m:t>
              </m:r>
            </m:sub>
          </m:sSub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4.4+1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4.4-1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1+12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0.0016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0.04347004</m:t>
                              </m:r>
                            </m:den>
                          </m:f>
                        </m:e>
                      </m:d>
                    </m:e>
                  </m:rad>
                </m:den>
              </m:f>
            </m:e>
          </m:d>
          <m:r>
            <w:rPr>
              <w:rFonts w:ascii="Cambria Math" w:hAnsi="Cambria Math"/>
            </w:rPr>
            <m:t>=4.115839275</m:t>
          </m:r>
        </m:oMath>
      </m:oMathPara>
    </w:p>
    <w:p w14:paraId="56EFF45D" w14:textId="02B067D9" w:rsidR="001E2FF5" w:rsidRDefault="00350DA1" w:rsidP="00990313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Effective Relative Permittivity=4.115839275</m:t>
        </m:r>
      </m:oMath>
      <w:r>
        <w:rPr>
          <w:rFonts w:eastAsiaTheme="minorEastAsia"/>
        </w:rPr>
        <w:t xml:space="preserve"> </w:t>
      </w:r>
    </w:p>
    <w:p w14:paraId="74414B7B" w14:textId="74A29B80" w:rsidR="00206697" w:rsidRPr="002F6170" w:rsidRDefault="00206697" w:rsidP="00206697">
      <w:pPr>
        <w:rPr>
          <w:rFonts w:eastAsiaTheme="minorEastAsia"/>
          <w:sz w:val="20"/>
          <w:szCs w:val="20"/>
        </w:rPr>
      </w:pPr>
      <m:oMathPara>
        <m:oMath>
          <m:r>
            <w:rPr>
              <w:rFonts w:ascii="Cambria Math" w:hAnsi="Cambria Math"/>
              <w:sz w:val="20"/>
              <w:szCs w:val="20"/>
            </w:rPr>
            <m:t xml:space="preserve">L= </m:t>
          </m:r>
          <m:f>
            <m:f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fPr>
            <m:num>
              <m:r>
                <w:rPr>
                  <w:rFonts w:ascii="Cambria Math" w:hAnsi="Cambria Math"/>
                  <w:sz w:val="20"/>
                  <w:szCs w:val="20"/>
                </w:rPr>
                <m:t>3*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8</m:t>
                  </m:r>
                </m:sup>
              </m:sSup>
            </m:num>
            <m:den>
              <m:r>
                <w:rPr>
                  <w:rFonts w:ascii="Cambria Math" w:hAnsi="Cambria Math"/>
                  <w:sz w:val="20"/>
                  <w:szCs w:val="20"/>
                </w:rPr>
                <m:t>2(2.1*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0"/>
                      <w:szCs w:val="20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0"/>
                      <w:szCs w:val="20"/>
                    </w:rPr>
                    <m:t>9</m:t>
                  </m:r>
                </m:sup>
              </m:sSup>
              <m:r>
                <w:rPr>
                  <w:rFonts w:ascii="Cambria Math" w:hAnsi="Cambria Math"/>
                  <w:sz w:val="20"/>
                  <w:szCs w:val="20"/>
                </w:rPr>
                <m:t>)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radPr>
                <m:deg/>
                <m:e>
                  <m:r>
                    <w:rPr>
                      <w:rFonts w:ascii="Cambria Math" w:eastAsiaTheme="minorEastAsia" w:hAnsi="Cambria Math"/>
                      <w:sz w:val="20"/>
                      <w:szCs w:val="20"/>
                    </w:rPr>
                    <m:t>4.115839275</m:t>
                  </m:r>
                </m:e>
              </m:rad>
            </m:den>
          </m:f>
          <m:r>
            <w:rPr>
              <w:rFonts w:ascii="Cambria Math" w:hAnsi="Cambria Math"/>
              <w:sz w:val="20"/>
              <w:szCs w:val="20"/>
            </w:rPr>
            <m:t>-0.824*0.0016mm</m:t>
          </m:r>
          <m:d>
            <m:dPr>
              <m:ctrlPr>
                <w:rPr>
                  <w:rFonts w:ascii="Cambria Math" w:hAnsi="Cambria Math"/>
                  <w:i/>
                  <w:sz w:val="20"/>
                  <w:szCs w:val="20"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  <w:sz w:val="20"/>
                      <w:szCs w:val="20"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0"/>
                          <w:szCs w:val="20"/>
                        </w:rPr>
                        <m:t>4.115839275+0.3</m:t>
                      </m:r>
                      <m:ctrlPr>
                        <w:rPr>
                          <w:rFonts w:ascii="Cambria Math" w:eastAsiaTheme="minorEastAsia" w:hAnsi="Cambria Math"/>
                          <w:i/>
                          <w:sz w:val="20"/>
                          <w:szCs w:val="20"/>
                        </w:rPr>
                      </m:ctrlPr>
                    </m:e>
                  </m:d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0"/>
                          <w:szCs w:val="20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  <w:sz w:val="20"/>
                              <w:szCs w:val="20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  <w:sz w:val="20"/>
                              <w:szCs w:val="20"/>
                            </w:rPr>
                            <m:t>0.04347004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  <w:sz w:val="20"/>
                              <w:szCs w:val="20"/>
                            </w:rPr>
                            <m:t>0.0016</m:t>
                          </m:r>
                        </m:den>
                      </m:f>
                      <m:r>
                        <w:rPr>
                          <w:rFonts w:ascii="Cambria Math" w:eastAsiaTheme="minorEastAsia" w:hAnsi="Cambria Math"/>
                          <w:sz w:val="20"/>
                          <w:szCs w:val="20"/>
                        </w:rPr>
                        <m:t>+0.264</m:t>
                      </m:r>
                    </m:e>
                  </m:d>
                </m:num>
                <m:den>
                  <m:d>
                    <m:dPr>
                      <m:ctrlPr>
                        <w:rPr>
                          <w:rFonts w:ascii="Cambria Math" w:hAnsi="Cambria Math"/>
                          <w:i/>
                          <w:sz w:val="20"/>
                          <w:szCs w:val="20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  <w:sz w:val="20"/>
                          <w:szCs w:val="20"/>
                        </w:rPr>
                        <m:t>4.115839275-0.258</m:t>
                      </m:r>
                      <m:ctrlPr>
                        <w:rPr>
                          <w:rFonts w:ascii="Cambria Math" w:eastAsiaTheme="minorEastAsia" w:hAnsi="Cambria Math"/>
                          <w:i/>
                          <w:sz w:val="20"/>
                          <w:szCs w:val="20"/>
                        </w:rPr>
                      </m:ctrlPr>
                    </m:e>
                  </m:d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  <w:sz w:val="20"/>
                          <w:szCs w:val="20"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  <w:sz w:val="20"/>
                              <w:szCs w:val="20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  <w:sz w:val="20"/>
                              <w:szCs w:val="20"/>
                            </w:rPr>
                            <m:t>0.04347004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  <w:sz w:val="20"/>
                              <w:szCs w:val="20"/>
                            </w:rPr>
                            <m:t>0.0016</m:t>
                          </m:r>
                        </m:den>
                      </m:f>
                      <m:r>
                        <w:rPr>
                          <w:rFonts w:ascii="Cambria Math" w:eastAsiaTheme="minorEastAsia" w:hAnsi="Cambria Math"/>
                          <w:sz w:val="20"/>
                          <w:szCs w:val="20"/>
                        </w:rPr>
                        <m:t>+0.8</m:t>
                      </m:r>
                    </m:e>
                  </m:d>
                </m:den>
              </m:f>
            </m:e>
          </m:d>
        </m:oMath>
      </m:oMathPara>
    </w:p>
    <w:p w14:paraId="435A814A" w14:textId="77777777" w:rsidR="00615F25" w:rsidRPr="00615F25" w:rsidRDefault="00615F25" w:rsidP="00206697">
      <w:pPr>
        <w:rPr>
          <w:rFonts w:eastAsiaTheme="minorEastAsia"/>
        </w:rPr>
      </w:pPr>
    </w:p>
    <w:p w14:paraId="713CB1B7" w14:textId="23356CE9" w:rsidR="003A144D" w:rsidRPr="003A144D" w:rsidRDefault="00615F25" w:rsidP="00206697">
      <w:pPr>
        <w:rPr>
          <w:rFonts w:eastAsiaTheme="minorEastAsia"/>
        </w:rPr>
      </w:pPr>
      <m:oMath>
        <m:r>
          <w:rPr>
            <w:rFonts w:ascii="Cambria Math" w:hAnsi="Cambria Math"/>
          </w:rPr>
          <m:t>Length=33.72905463mm</m:t>
        </m:r>
      </m:oMath>
      <w:r w:rsidRPr="00615F25">
        <w:rPr>
          <w:rFonts w:eastAsiaTheme="minorEastAsia"/>
        </w:rPr>
        <w:t xml:space="preserve"> </w:t>
      </w:r>
    </w:p>
    <w:p w14:paraId="0917EAE4" w14:textId="77777777" w:rsidR="008306B5" w:rsidRDefault="008306B5" w:rsidP="008306B5">
      <w:pPr>
        <w:pStyle w:val="Heading2"/>
        <w:rPr>
          <w:rFonts w:eastAsiaTheme="minorEastAsia"/>
        </w:rPr>
      </w:pPr>
      <w:bookmarkStart w:id="5" w:name="_Toc167201519"/>
      <w:r>
        <w:rPr>
          <w:rFonts w:eastAsiaTheme="minorEastAsia"/>
        </w:rPr>
        <w:lastRenderedPageBreak/>
        <w:t>Implementation</w:t>
      </w:r>
      <w:bookmarkEnd w:id="5"/>
    </w:p>
    <w:p w14:paraId="417E04D7" w14:textId="77777777" w:rsidR="008306B5" w:rsidRDefault="008306B5" w:rsidP="00610000"/>
    <w:p w14:paraId="720B8C15" w14:textId="76AAD1F5" w:rsidR="0080065B" w:rsidRDefault="008306B5" w:rsidP="00DE3BB8">
      <w:pPr>
        <w:jc w:val="both"/>
      </w:pPr>
      <w:r>
        <w:t xml:space="preserve">Using the above data, the </w:t>
      </w:r>
      <w:r w:rsidR="00196BCC">
        <w:t xml:space="preserve">2.1GHz UHF </w:t>
      </w:r>
      <w:r>
        <w:t>microstrip antenna</w:t>
      </w:r>
      <w:r w:rsidR="00196BCC">
        <w:t xml:space="preserve"> design</w:t>
      </w:r>
      <w:r>
        <w:t xml:space="preserve"> </w:t>
      </w:r>
      <w:r w:rsidR="0044293B">
        <w:t xml:space="preserve">could now be </w:t>
      </w:r>
      <w:r>
        <w:t>synthesised in Ansys HFSS</w:t>
      </w:r>
      <w:r w:rsidR="004F6956">
        <w:t xml:space="preserve"> for analysis</w:t>
      </w:r>
      <w:r>
        <w:t xml:space="preserve">. </w:t>
      </w:r>
      <w:r w:rsidR="000E60ED">
        <w:t>The Feed Width</w:t>
      </w:r>
      <w:r w:rsidR="009A6BA1"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W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9A6BA1">
        <w:rPr>
          <w:rFonts w:eastAsiaTheme="minorEastAsia"/>
        </w:rPr>
        <w:t>,</w:t>
      </w:r>
      <w:r w:rsidR="000E60ED">
        <w:t xml:space="preserve"> has been given as </w:t>
      </w:r>
      <w:r w:rsidR="00D061EB">
        <w:t>0.75</w:t>
      </w:r>
      <w:r w:rsidR="000E60ED">
        <w:t xml:space="preserve">mm, with a </w:t>
      </w:r>
      <w:r w:rsidR="009A6BA1">
        <w:t>F</w:t>
      </w:r>
      <w:r w:rsidR="000E60ED">
        <w:t xml:space="preserve">eed </w:t>
      </w:r>
      <w:r w:rsidR="009A6BA1">
        <w:t>L</w:t>
      </w:r>
      <w:r w:rsidR="000E60ED">
        <w:t>ength</w:t>
      </w:r>
      <w:r w:rsidR="009A6BA1">
        <w:t xml:space="preserve">,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L</m:t>
            </m:r>
          </m:e>
          <m:sub>
            <m:r>
              <w:rPr>
                <w:rFonts w:ascii="Cambria Math" w:hAnsi="Cambria Math"/>
              </w:rPr>
              <m:t>f</m:t>
            </m:r>
          </m:sub>
        </m:sSub>
      </m:oMath>
      <w:r w:rsidR="009A6BA1">
        <w:rPr>
          <w:rFonts w:eastAsiaTheme="minorEastAsia"/>
        </w:rPr>
        <w:t>,</w:t>
      </w:r>
      <w:r w:rsidR="000E60ED">
        <w:t xml:space="preserve"> of 3</w:t>
      </w:r>
      <w:r w:rsidR="004F6956">
        <w:t>1</w:t>
      </w:r>
      <w:r w:rsidR="000E60ED">
        <w:t>mm</w:t>
      </w:r>
      <w:r w:rsidR="009A6BA1">
        <w:t xml:space="preserve"> running f</w:t>
      </w:r>
      <w:r w:rsidR="00724F12">
        <w:t>rom the edge of 70mm substrate</w:t>
      </w:r>
      <w:r w:rsidR="00083A09">
        <w:t>.</w:t>
      </w:r>
      <w:r w:rsidR="00E967BB">
        <w:t xml:space="preserve"> </w:t>
      </w:r>
      <w:r w:rsidR="00C94A2B">
        <w:t xml:space="preserve">A </w:t>
      </w:r>
      <w:r w:rsidR="00D061EB">
        <w:t>0.75</w:t>
      </w:r>
      <w:r w:rsidR="00C94A2B">
        <w:t>mm lumped port</w:t>
      </w:r>
      <w:r w:rsidR="00D061EB">
        <w:t xml:space="preserve"> width</w:t>
      </w:r>
      <w:r w:rsidR="00C94A2B">
        <w:t xml:space="preserve"> is given at the board edge adjacent to the feed, w</w:t>
      </w:r>
      <w:r w:rsidR="00265DDD">
        <w:t xml:space="preserve">ith port impedance </w:t>
      </w:r>
      <w:r w:rsidR="00D061EB">
        <w:t>set at 5</w:t>
      </w:r>
      <w:r w:rsidR="00265DDD">
        <w:t>0Ω</w:t>
      </w:r>
      <w:r w:rsidR="00DE3BB8">
        <w:t>.</w:t>
      </w:r>
      <w:r w:rsidR="00FA4345">
        <w:t xml:space="preserve"> Finally, the thickness of the ground plane and patch antenna has been set at 0.</w:t>
      </w:r>
      <w:r w:rsidR="00D061EB">
        <w:t>18</w:t>
      </w:r>
      <w:r w:rsidR="00FA4345">
        <w:t>mm</w:t>
      </w:r>
      <w:r w:rsidR="006F10B4">
        <w:t>, a common stack-up size</w:t>
      </w:r>
      <w:r w:rsidR="00D061EB">
        <w:t xml:space="preserve"> used</w:t>
      </w:r>
      <w:r w:rsidR="006F10B4">
        <w:t xml:space="preserve"> </w:t>
      </w:r>
      <w:r w:rsidR="00D061EB">
        <w:t>for</w:t>
      </w:r>
      <w:r w:rsidR="006F10B4">
        <w:t xml:space="preserve"> a two-layer 1.6mm PCB [3]</w:t>
      </w:r>
      <w:r w:rsidR="004936B4">
        <w:t>.</w:t>
      </w:r>
    </w:p>
    <w:p w14:paraId="6361E160" w14:textId="77777777" w:rsidR="001E6BA2" w:rsidRDefault="001E6BA2" w:rsidP="00DE3BB8">
      <w:pPr>
        <w:jc w:val="both"/>
      </w:pPr>
    </w:p>
    <w:p w14:paraId="4E8CDEAC" w14:textId="1B36DA2B" w:rsidR="00FA6724" w:rsidRDefault="001D3E39" w:rsidP="007F0D6F">
      <w:pPr>
        <w:keepNext/>
        <w:jc w:val="center"/>
      </w:pPr>
      <w:r>
        <w:rPr>
          <w:noProof/>
        </w:rPr>
        <w:drawing>
          <wp:inline distT="0" distB="0" distL="0" distR="0" wp14:anchorId="225C6A0E" wp14:editId="0C22CBE1">
            <wp:extent cx="3826212" cy="2800350"/>
            <wp:effectExtent l="0" t="0" r="3175" b="0"/>
            <wp:docPr id="1569099943" name="Picture 1" descr="A red square with green and red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099943" name="Picture 1" descr="A red square with green and red arrows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34732" cy="2806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8265F5" w14:textId="143C8DAD" w:rsidR="00FA6724" w:rsidRDefault="00FA6724" w:rsidP="00FA6724">
      <w:pPr>
        <w:pStyle w:val="Caption"/>
        <w:jc w:val="center"/>
        <w:rPr>
          <w:b/>
          <w:i w:val="0"/>
          <w:sz w:val="20"/>
          <w:szCs w:val="20"/>
        </w:rPr>
      </w:pPr>
      <w:bookmarkStart w:id="6" w:name="_Ref165469195"/>
      <w:bookmarkStart w:id="7" w:name="_Toc167195637"/>
      <w:r w:rsidRPr="00FA6724">
        <w:rPr>
          <w:b/>
          <w:i w:val="0"/>
          <w:sz w:val="20"/>
          <w:szCs w:val="20"/>
        </w:rPr>
        <w:t xml:space="preserve">Figure </w:t>
      </w:r>
      <w:r w:rsidRPr="00FA6724">
        <w:rPr>
          <w:b/>
          <w:i w:val="0"/>
          <w:sz w:val="20"/>
          <w:szCs w:val="20"/>
        </w:rPr>
        <w:fldChar w:fldCharType="begin"/>
      </w:r>
      <w:r w:rsidRPr="00FA6724">
        <w:rPr>
          <w:b/>
          <w:i w:val="0"/>
          <w:sz w:val="20"/>
          <w:szCs w:val="20"/>
        </w:rPr>
        <w:instrText xml:space="preserve"> SEQ Figure \* ARABIC </w:instrText>
      </w:r>
      <w:r w:rsidRPr="00FA6724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</w:t>
      </w:r>
      <w:r w:rsidRPr="00FA6724">
        <w:rPr>
          <w:b/>
          <w:i w:val="0"/>
          <w:sz w:val="20"/>
          <w:szCs w:val="20"/>
        </w:rPr>
        <w:fldChar w:fldCharType="end"/>
      </w:r>
      <w:bookmarkEnd w:id="6"/>
      <w:r w:rsidRPr="00FA6724">
        <w:rPr>
          <w:b/>
          <w:i w:val="0"/>
          <w:sz w:val="20"/>
          <w:szCs w:val="20"/>
        </w:rPr>
        <w:t xml:space="preserve">: </w:t>
      </w:r>
      <w:r w:rsidR="000E117A">
        <w:rPr>
          <w:b/>
          <w:i w:val="0"/>
          <w:sz w:val="20"/>
          <w:szCs w:val="20"/>
        </w:rPr>
        <w:t>HFSS Microstrip Implementation</w:t>
      </w:r>
      <w:bookmarkEnd w:id="7"/>
    </w:p>
    <w:p w14:paraId="6CE432E5" w14:textId="77777777" w:rsidR="00B26374" w:rsidRDefault="00B26374" w:rsidP="00B26374"/>
    <w:p w14:paraId="4AE217C4" w14:textId="7A808675" w:rsidR="00E42D9D" w:rsidRDefault="00362830" w:rsidP="006056E7">
      <w:pPr>
        <w:jc w:val="both"/>
        <w:rPr>
          <w:rFonts w:eastAsiaTheme="minorEastAsia"/>
        </w:rPr>
      </w:pPr>
      <w:r w:rsidRPr="00DD1043">
        <w:rPr>
          <w:rFonts w:eastAsiaTheme="minorEastAsia"/>
        </w:rPr>
        <w:t xml:space="preserve">Shown in </w:t>
      </w:r>
      <w:r w:rsidRPr="00DD1043">
        <w:rPr>
          <w:rFonts w:eastAsiaTheme="minorEastAsia"/>
        </w:rPr>
        <w:fldChar w:fldCharType="begin"/>
      </w:r>
      <w:r w:rsidRPr="00DD1043">
        <w:rPr>
          <w:rFonts w:eastAsiaTheme="minorEastAsia"/>
        </w:rPr>
        <w:instrText xml:space="preserve"> REF _Ref165469086 \h </w:instrText>
      </w:r>
      <w:r w:rsidRPr="00DD1043">
        <w:rPr>
          <w:rFonts w:eastAsiaTheme="minorEastAsia"/>
        </w:rPr>
      </w:r>
      <w:r w:rsidRPr="00DD1043">
        <w:rPr>
          <w:rFonts w:eastAsiaTheme="minorEastAsia"/>
        </w:rPr>
        <w:fldChar w:fldCharType="separate"/>
      </w:r>
      <w:r w:rsidR="00B61952" w:rsidRPr="004E31E9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</w:t>
      </w:r>
      <w:r w:rsidRPr="00DD1043">
        <w:rPr>
          <w:rFonts w:eastAsiaTheme="minorEastAsia"/>
        </w:rPr>
        <w:fldChar w:fldCharType="end"/>
      </w:r>
      <w:r w:rsidRPr="00DD1043">
        <w:rPr>
          <w:rFonts w:eastAsiaTheme="minorEastAsia"/>
        </w:rPr>
        <w:t xml:space="preserve"> and </w:t>
      </w:r>
      <w:r w:rsidRPr="00DD1043">
        <w:rPr>
          <w:rFonts w:eastAsiaTheme="minorEastAsia"/>
        </w:rPr>
        <w:fldChar w:fldCharType="begin"/>
      </w:r>
      <w:r w:rsidRPr="00DD1043">
        <w:rPr>
          <w:rFonts w:eastAsiaTheme="minorEastAsia"/>
        </w:rPr>
        <w:instrText xml:space="preserve"> REF _Ref165469088 \h </w:instrText>
      </w:r>
      <w:r w:rsidRPr="00DD1043">
        <w:rPr>
          <w:rFonts w:eastAsiaTheme="minorEastAsia"/>
        </w:rPr>
      </w:r>
      <w:r w:rsidRPr="00DD1043">
        <w:rPr>
          <w:rFonts w:eastAsiaTheme="minorEastAsia"/>
        </w:rPr>
        <w:fldChar w:fldCharType="separate"/>
      </w:r>
      <w:r w:rsidR="00B61952" w:rsidRPr="00B0602A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4</w:t>
      </w:r>
      <w:r w:rsidRPr="00DD1043">
        <w:rPr>
          <w:rFonts w:eastAsiaTheme="minorEastAsia"/>
        </w:rPr>
        <w:fldChar w:fldCharType="end"/>
      </w:r>
      <w:r w:rsidRPr="00DD1043">
        <w:rPr>
          <w:rFonts w:eastAsiaTheme="minorEastAsia"/>
        </w:rPr>
        <w:t xml:space="preserve"> are the respective narrowband (</w:t>
      </w:r>
      <w:r w:rsidR="00DC1036">
        <w:rPr>
          <w:rFonts w:eastAsiaTheme="minorEastAsia"/>
        </w:rPr>
        <w:t>1.9</w:t>
      </w:r>
      <w:r w:rsidRPr="00DD1043">
        <w:rPr>
          <w:rFonts w:eastAsiaTheme="minorEastAsia"/>
        </w:rPr>
        <w:t>GHz - 2.</w:t>
      </w:r>
      <w:r w:rsidR="00DC1036">
        <w:rPr>
          <w:rFonts w:eastAsiaTheme="minorEastAsia"/>
        </w:rPr>
        <w:t>3</w:t>
      </w:r>
      <w:r w:rsidRPr="00DD1043">
        <w:rPr>
          <w:rFonts w:eastAsiaTheme="minorEastAsia"/>
        </w:rPr>
        <w:t xml:space="preserve">GHz) and wideband (1GHz – 8GHz) frequency sweeps for the microstrip antenna implementation shown in </w:t>
      </w:r>
      <w:r w:rsidRPr="00DD1043">
        <w:rPr>
          <w:rFonts w:eastAsiaTheme="minorEastAsia"/>
        </w:rPr>
        <w:fldChar w:fldCharType="begin"/>
      </w:r>
      <w:r w:rsidRPr="00DD1043">
        <w:rPr>
          <w:rFonts w:eastAsiaTheme="minorEastAsia"/>
        </w:rPr>
        <w:instrText xml:space="preserve"> REF _Ref165469195 \h </w:instrText>
      </w:r>
      <w:r w:rsidRPr="00DD1043">
        <w:rPr>
          <w:rFonts w:eastAsiaTheme="minorEastAsia"/>
        </w:rPr>
      </w:r>
      <w:r w:rsidRPr="00DD1043">
        <w:rPr>
          <w:rFonts w:eastAsiaTheme="minorEastAsia"/>
        </w:rPr>
        <w:fldChar w:fldCharType="separate"/>
      </w:r>
      <w:r w:rsidR="00B61952" w:rsidRPr="00FA6724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1</w:t>
      </w:r>
      <w:r w:rsidRPr="00DD1043">
        <w:rPr>
          <w:rFonts w:eastAsiaTheme="minorEastAsia"/>
        </w:rPr>
        <w:fldChar w:fldCharType="end"/>
      </w:r>
      <w:r w:rsidRPr="00DD1043">
        <w:rPr>
          <w:rFonts w:eastAsiaTheme="minorEastAsia"/>
        </w:rPr>
        <w:t xml:space="preserve">. </w:t>
      </w:r>
      <w:r>
        <w:rPr>
          <w:rFonts w:eastAsiaTheme="minorEastAsia"/>
        </w:rPr>
        <w:t xml:space="preserve">It can be seen in </w:t>
      </w:r>
      <w:r w:rsidRPr="00DD1043">
        <w:rPr>
          <w:rFonts w:eastAsiaTheme="minorEastAsia"/>
        </w:rPr>
        <w:fldChar w:fldCharType="begin"/>
      </w:r>
      <w:r w:rsidRPr="00DD1043">
        <w:rPr>
          <w:rFonts w:eastAsiaTheme="minorEastAsia"/>
        </w:rPr>
        <w:instrText xml:space="preserve"> REF _Ref165469086 \h </w:instrText>
      </w:r>
      <w:r w:rsidRPr="00DD1043">
        <w:rPr>
          <w:rFonts w:eastAsiaTheme="minorEastAsia"/>
        </w:rPr>
      </w:r>
      <w:r w:rsidRPr="00DD1043">
        <w:rPr>
          <w:rFonts w:eastAsiaTheme="minorEastAsia"/>
        </w:rPr>
        <w:fldChar w:fldCharType="separate"/>
      </w:r>
      <w:r w:rsidR="00B61952" w:rsidRPr="004E31E9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</w:t>
      </w:r>
      <w:r w:rsidRPr="00DD1043">
        <w:rPr>
          <w:rFonts w:eastAsiaTheme="minorEastAsia"/>
        </w:rPr>
        <w:fldChar w:fldCharType="end"/>
      </w:r>
      <w:r>
        <w:rPr>
          <w:rFonts w:eastAsiaTheme="minorEastAsia"/>
        </w:rPr>
        <w:t xml:space="preserve"> </w:t>
      </w:r>
      <w:r w:rsidR="00826D31">
        <w:rPr>
          <w:rFonts w:eastAsiaTheme="minorEastAsia"/>
        </w:rPr>
        <w:t xml:space="preserve">that </w:t>
      </w:r>
      <w:r w:rsidR="00361397">
        <w:rPr>
          <w:rFonts w:eastAsiaTheme="minorEastAsia"/>
        </w:rPr>
        <w:t xml:space="preserve">the </w:t>
      </w:r>
      <w:r w:rsidR="00826D31">
        <w:rPr>
          <w:rFonts w:eastAsiaTheme="minorEastAsia"/>
        </w:rPr>
        <w:t xml:space="preserve">microstrip </w:t>
      </w:r>
      <w:r w:rsidR="00361397">
        <w:rPr>
          <w:rFonts w:eastAsiaTheme="minorEastAsia"/>
        </w:rPr>
        <w:t xml:space="preserve">antenna was resonant at </w:t>
      </w:r>
      <w:r w:rsidR="0038488A">
        <w:rPr>
          <w:rFonts w:eastAsiaTheme="minorEastAsia"/>
        </w:rPr>
        <w:t>~</w:t>
      </w:r>
      <w:r w:rsidR="003A144D" w:rsidRPr="003A144D">
        <w:rPr>
          <w:rFonts w:eastAsiaTheme="minorEastAsia"/>
        </w:rPr>
        <w:t>1.9</w:t>
      </w:r>
      <w:r w:rsidR="00952CC1">
        <w:rPr>
          <w:rFonts w:eastAsiaTheme="minorEastAsia"/>
        </w:rPr>
        <w:t>6</w:t>
      </w:r>
      <w:r w:rsidR="003A144D" w:rsidRPr="003A144D">
        <w:rPr>
          <w:rFonts w:eastAsiaTheme="minorEastAsia"/>
        </w:rPr>
        <w:t>GHz</w:t>
      </w:r>
      <w:r w:rsidR="00AC0645" w:rsidRPr="003A144D">
        <w:rPr>
          <w:rFonts w:eastAsiaTheme="minorEastAsia"/>
        </w:rPr>
        <w:t>,</w:t>
      </w:r>
      <w:r w:rsidR="00AC0645">
        <w:rPr>
          <w:rFonts w:eastAsiaTheme="minorEastAsia"/>
        </w:rPr>
        <w:t xml:space="preserve"> </w:t>
      </w:r>
      <w:r w:rsidR="007A5F35">
        <w:rPr>
          <w:rFonts w:eastAsiaTheme="minorEastAsia"/>
        </w:rPr>
        <w:t xml:space="preserve">a margin of </w:t>
      </w:r>
      <w:r w:rsidR="00035F23">
        <w:rPr>
          <w:rFonts w:eastAsiaTheme="minorEastAsia"/>
        </w:rPr>
        <w:t xml:space="preserve">around </w:t>
      </w:r>
      <w:r w:rsidR="007A5F35">
        <w:rPr>
          <w:rFonts w:eastAsiaTheme="minorEastAsia"/>
        </w:rPr>
        <w:t>1</w:t>
      </w:r>
      <w:r w:rsidR="00952CC1">
        <w:rPr>
          <w:rFonts w:eastAsiaTheme="minorEastAsia"/>
        </w:rPr>
        <w:t>40</w:t>
      </w:r>
      <w:r w:rsidR="007A5F35">
        <w:rPr>
          <w:rFonts w:eastAsiaTheme="minorEastAsia"/>
        </w:rPr>
        <w:t xml:space="preserve">MHz from the operating frequency. This </w:t>
      </w:r>
      <w:r w:rsidR="00AC0645">
        <w:rPr>
          <w:rFonts w:eastAsiaTheme="minorEastAsia"/>
        </w:rPr>
        <w:t xml:space="preserve">is caused by the </w:t>
      </w:r>
      <w:r w:rsidR="003E7193">
        <w:rPr>
          <w:rFonts w:eastAsiaTheme="minorEastAsia"/>
        </w:rPr>
        <w:t xml:space="preserve">near </w:t>
      </w:r>
      <w:r w:rsidR="00AC0645">
        <w:rPr>
          <w:rFonts w:eastAsiaTheme="minorEastAsia"/>
        </w:rPr>
        <w:t xml:space="preserve">fields around the antenna making the antenna seem longer than it </w:t>
      </w:r>
      <w:r w:rsidR="009C6020">
        <w:rPr>
          <w:rFonts w:eastAsiaTheme="minorEastAsia"/>
        </w:rPr>
        <w:t>is</w:t>
      </w:r>
      <w:r w:rsidR="00DC1036">
        <w:rPr>
          <w:rFonts w:eastAsiaTheme="minorEastAsia"/>
        </w:rPr>
        <w:t>, lowering the resonant frequency by a margin of around 4%</w:t>
      </w:r>
      <w:r w:rsidR="00AC0645">
        <w:rPr>
          <w:rFonts w:eastAsiaTheme="minorEastAsia"/>
        </w:rPr>
        <w:t xml:space="preserve"> [4].</w:t>
      </w:r>
      <w:r w:rsidR="003A144D">
        <w:rPr>
          <w:rFonts w:eastAsiaTheme="minorEastAsia"/>
        </w:rPr>
        <w:t xml:space="preserve"> I</w:t>
      </w:r>
      <w:r w:rsidR="00DC1036">
        <w:rPr>
          <w:rFonts w:eastAsiaTheme="minorEastAsia"/>
        </w:rPr>
        <w:t>n practise, a means to resolve this and achieve resonance at 2.1GHz would be to reduce</w:t>
      </w:r>
      <w:r w:rsidR="003A144D">
        <w:rPr>
          <w:rFonts w:eastAsiaTheme="minorEastAsia"/>
        </w:rPr>
        <w:t xml:space="preserve"> the length of the microstrip antenna by ~4%, to </w:t>
      </w:r>
      <w:r w:rsidR="00DC1036">
        <w:rPr>
          <w:rFonts w:eastAsiaTheme="minorEastAsia"/>
        </w:rPr>
        <w:t>~</w:t>
      </w:r>
      <w:r w:rsidR="003A144D">
        <w:rPr>
          <w:rFonts w:eastAsiaTheme="minorEastAsia"/>
        </w:rPr>
        <w:t>32.</w:t>
      </w:r>
      <w:r w:rsidR="00DC1036">
        <w:rPr>
          <w:rFonts w:eastAsiaTheme="minorEastAsia"/>
        </w:rPr>
        <w:t>37</w:t>
      </w:r>
      <w:r w:rsidR="003A144D">
        <w:rPr>
          <w:rFonts w:eastAsiaTheme="minorEastAsia"/>
        </w:rPr>
        <w:t>mm</w:t>
      </w:r>
      <w:r w:rsidR="00BC58BE">
        <w:rPr>
          <w:rFonts w:eastAsiaTheme="minorEastAsia"/>
        </w:rPr>
        <w:t>.</w:t>
      </w:r>
      <w:r w:rsidR="00BB263B">
        <w:rPr>
          <w:rFonts w:eastAsiaTheme="minorEastAsia"/>
        </w:rPr>
        <w:t xml:space="preserve"> </w:t>
      </w:r>
    </w:p>
    <w:p w14:paraId="5B6F999C" w14:textId="7FB84636" w:rsidR="004E31E9" w:rsidRDefault="00952CC1" w:rsidP="00952CC1">
      <w:pPr>
        <w:keepNext/>
        <w:ind w:left="360"/>
        <w:jc w:val="center"/>
      </w:pPr>
      <w:r>
        <w:rPr>
          <w:noProof/>
        </w:rPr>
        <w:lastRenderedPageBreak/>
        <w:drawing>
          <wp:inline distT="0" distB="0" distL="0" distR="0" wp14:anchorId="5B6A81C6" wp14:editId="282F6020">
            <wp:extent cx="4707255" cy="1781128"/>
            <wp:effectExtent l="0" t="0" r="0" b="0"/>
            <wp:docPr id="1727399522" name="Picture 1" descr="A graph with 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7399522" name="Picture 1" descr="A graph with red lines&#10;&#10;Description automatically generated"/>
                    <pic:cNvPicPr/>
                  </pic:nvPicPr>
                  <pic:blipFill rotWithShape="1">
                    <a:blip r:embed="rId10"/>
                    <a:srcRect t="8781"/>
                    <a:stretch/>
                  </pic:blipFill>
                  <pic:spPr bwMode="auto">
                    <a:xfrm>
                      <a:off x="0" y="0"/>
                      <a:ext cx="4733133" cy="1790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47BE67A" w14:textId="01D2F817" w:rsidR="00292E57" w:rsidRDefault="004E31E9" w:rsidP="003D1376">
      <w:pPr>
        <w:pStyle w:val="Caption"/>
        <w:jc w:val="center"/>
        <w:rPr>
          <w:b/>
          <w:i w:val="0"/>
          <w:sz w:val="20"/>
          <w:szCs w:val="20"/>
        </w:rPr>
      </w:pPr>
      <w:bookmarkStart w:id="8" w:name="_Ref165469086"/>
      <w:bookmarkStart w:id="9" w:name="_Toc167195638"/>
      <w:r w:rsidRPr="004E31E9">
        <w:rPr>
          <w:b/>
          <w:i w:val="0"/>
          <w:sz w:val="20"/>
          <w:szCs w:val="20"/>
        </w:rPr>
        <w:t xml:space="preserve">Figure </w:t>
      </w:r>
      <w:r w:rsidRPr="004E31E9">
        <w:rPr>
          <w:b/>
          <w:i w:val="0"/>
          <w:sz w:val="20"/>
          <w:szCs w:val="20"/>
        </w:rPr>
        <w:fldChar w:fldCharType="begin"/>
      </w:r>
      <w:r w:rsidRPr="004E31E9">
        <w:rPr>
          <w:b/>
          <w:i w:val="0"/>
          <w:sz w:val="20"/>
          <w:szCs w:val="20"/>
        </w:rPr>
        <w:instrText xml:space="preserve"> SEQ Figure \* ARABIC </w:instrText>
      </w:r>
      <w:r w:rsidRPr="004E31E9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</w:t>
      </w:r>
      <w:r w:rsidRPr="004E31E9">
        <w:rPr>
          <w:b/>
          <w:i w:val="0"/>
          <w:sz w:val="20"/>
          <w:szCs w:val="20"/>
        </w:rPr>
        <w:fldChar w:fldCharType="end"/>
      </w:r>
      <w:bookmarkEnd w:id="8"/>
      <w:r w:rsidRPr="004E31E9">
        <w:rPr>
          <w:b/>
          <w:i w:val="0"/>
          <w:sz w:val="20"/>
          <w:szCs w:val="20"/>
        </w:rPr>
        <w:t xml:space="preserve">: </w:t>
      </w:r>
      <w:r w:rsidR="00964EA5">
        <w:rPr>
          <w:b/>
          <w:i w:val="0"/>
          <w:sz w:val="20"/>
          <w:szCs w:val="20"/>
        </w:rPr>
        <w:t>VSWR</w:t>
      </w:r>
      <w:r w:rsidR="004B7353">
        <w:rPr>
          <w:b/>
          <w:i w:val="0"/>
          <w:sz w:val="20"/>
          <w:szCs w:val="20"/>
        </w:rPr>
        <w:t>(dB)</w:t>
      </w:r>
      <w:r w:rsidRPr="004E31E9">
        <w:rPr>
          <w:b/>
          <w:i w:val="0"/>
          <w:sz w:val="20"/>
          <w:szCs w:val="20"/>
        </w:rPr>
        <w:t xml:space="preserve"> </w:t>
      </w:r>
      <w:r w:rsidR="00952CC1">
        <w:rPr>
          <w:b/>
          <w:i w:val="0"/>
          <w:sz w:val="20"/>
          <w:szCs w:val="20"/>
        </w:rPr>
        <w:t>1.7</w:t>
      </w:r>
      <w:r w:rsidRPr="004E31E9">
        <w:rPr>
          <w:b/>
          <w:i w:val="0"/>
          <w:sz w:val="20"/>
          <w:szCs w:val="20"/>
        </w:rPr>
        <w:t xml:space="preserve">GHz </w:t>
      </w:r>
      <w:r w:rsidR="00952CC1">
        <w:rPr>
          <w:b/>
          <w:i w:val="0"/>
          <w:sz w:val="20"/>
          <w:szCs w:val="20"/>
        </w:rPr>
        <w:t>–</w:t>
      </w:r>
      <w:r w:rsidRPr="004E31E9">
        <w:rPr>
          <w:b/>
          <w:i w:val="0"/>
          <w:sz w:val="20"/>
          <w:szCs w:val="20"/>
        </w:rPr>
        <w:t xml:space="preserve"> </w:t>
      </w:r>
      <w:r w:rsidR="00952CC1">
        <w:rPr>
          <w:b/>
          <w:i w:val="0"/>
          <w:sz w:val="20"/>
          <w:szCs w:val="20"/>
        </w:rPr>
        <w:t>2.1</w:t>
      </w:r>
      <w:r w:rsidRPr="004E31E9">
        <w:rPr>
          <w:b/>
          <w:i w:val="0"/>
          <w:sz w:val="20"/>
          <w:szCs w:val="20"/>
        </w:rPr>
        <w:t xml:space="preserve">GHz </w:t>
      </w:r>
      <w:r w:rsidR="004B7353">
        <w:rPr>
          <w:b/>
          <w:i w:val="0"/>
          <w:sz w:val="20"/>
          <w:szCs w:val="20"/>
        </w:rPr>
        <w:t xml:space="preserve"> Plot</w:t>
      </w:r>
      <w:bookmarkEnd w:id="9"/>
    </w:p>
    <w:p w14:paraId="75647110" w14:textId="4F719800" w:rsidR="00952CC1" w:rsidRDefault="004B7353" w:rsidP="00952CC1">
      <w:pPr>
        <w:keepNext/>
        <w:jc w:val="center"/>
      </w:pPr>
      <w:r>
        <w:rPr>
          <w:noProof/>
        </w:rPr>
        <w:drawing>
          <wp:inline distT="0" distB="0" distL="0" distR="0" wp14:anchorId="53E1161C" wp14:editId="168B04D8">
            <wp:extent cx="4160675" cy="1714500"/>
            <wp:effectExtent l="0" t="0" r="0" b="0"/>
            <wp:docPr id="1722857771" name="Picture 1" descr="A graph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2857771" name="Picture 1" descr="A graph with a red line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98770" cy="17301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D99130" w14:textId="0EBE807A" w:rsidR="00952CC1" w:rsidRPr="00952CC1" w:rsidRDefault="00952CC1" w:rsidP="00952CC1">
      <w:pPr>
        <w:pStyle w:val="Caption"/>
        <w:jc w:val="center"/>
        <w:rPr>
          <w:b/>
          <w:i w:val="0"/>
          <w:sz w:val="20"/>
          <w:szCs w:val="20"/>
        </w:rPr>
      </w:pPr>
      <w:bookmarkStart w:id="10" w:name="_Ref165544278"/>
      <w:bookmarkStart w:id="11" w:name="_Ref165544274"/>
      <w:bookmarkStart w:id="12" w:name="_Toc167195639"/>
      <w:r w:rsidRPr="00952CC1">
        <w:rPr>
          <w:b/>
          <w:i w:val="0"/>
          <w:sz w:val="20"/>
          <w:szCs w:val="20"/>
        </w:rPr>
        <w:t xml:space="preserve">Figure </w:t>
      </w:r>
      <w:r w:rsidRPr="00952CC1">
        <w:rPr>
          <w:b/>
          <w:i w:val="0"/>
          <w:sz w:val="20"/>
          <w:szCs w:val="20"/>
        </w:rPr>
        <w:fldChar w:fldCharType="begin"/>
      </w:r>
      <w:r w:rsidRPr="00952CC1">
        <w:rPr>
          <w:b/>
          <w:i w:val="0"/>
          <w:sz w:val="20"/>
          <w:szCs w:val="20"/>
        </w:rPr>
        <w:instrText xml:space="preserve"> SEQ Figure \* ARABIC </w:instrText>
      </w:r>
      <w:r w:rsidRPr="00952CC1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</w:t>
      </w:r>
      <w:r w:rsidRPr="00952CC1">
        <w:rPr>
          <w:b/>
          <w:i w:val="0"/>
          <w:sz w:val="20"/>
          <w:szCs w:val="20"/>
        </w:rPr>
        <w:fldChar w:fldCharType="end"/>
      </w:r>
      <w:bookmarkEnd w:id="10"/>
      <w:r w:rsidRPr="00952CC1">
        <w:rPr>
          <w:b/>
          <w:i w:val="0"/>
          <w:sz w:val="20"/>
          <w:szCs w:val="20"/>
        </w:rPr>
        <w:t>: Antenna</w:t>
      </w:r>
      <w:r w:rsidR="004B7353">
        <w:rPr>
          <w:b/>
          <w:i w:val="0"/>
          <w:sz w:val="20"/>
          <w:szCs w:val="20"/>
        </w:rPr>
        <w:t xml:space="preserve"> VSWR</w:t>
      </w:r>
      <w:r w:rsidRPr="00952CC1">
        <w:rPr>
          <w:b/>
          <w:i w:val="0"/>
          <w:sz w:val="20"/>
          <w:szCs w:val="20"/>
        </w:rPr>
        <w:t xml:space="preserve"> Bandwidth</w:t>
      </w:r>
      <w:bookmarkEnd w:id="11"/>
      <w:bookmarkEnd w:id="12"/>
    </w:p>
    <w:p w14:paraId="0DD5E342" w14:textId="0DE082F3" w:rsidR="00B0602A" w:rsidRDefault="003A144D" w:rsidP="00952CC1">
      <w:pPr>
        <w:keepNext/>
        <w:jc w:val="center"/>
      </w:pPr>
      <w:r>
        <w:rPr>
          <w:noProof/>
        </w:rPr>
        <w:drawing>
          <wp:inline distT="0" distB="0" distL="0" distR="0" wp14:anchorId="790C629D" wp14:editId="54C9C6F7">
            <wp:extent cx="5086049" cy="1911985"/>
            <wp:effectExtent l="0" t="0" r="635" b="0"/>
            <wp:docPr id="1446527491" name="Picture 1" descr="A graph with 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6527491" name="Picture 1" descr="A graph with red lines&#10;&#10;Description automatically generated"/>
                    <pic:cNvPicPr/>
                  </pic:nvPicPr>
                  <pic:blipFill rotWithShape="1">
                    <a:blip r:embed="rId12"/>
                    <a:srcRect t="9877"/>
                    <a:stretch/>
                  </pic:blipFill>
                  <pic:spPr bwMode="auto">
                    <a:xfrm>
                      <a:off x="0" y="0"/>
                      <a:ext cx="5094418" cy="191513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71338B" w14:textId="66E6F4E7" w:rsidR="00B0602A" w:rsidRDefault="00B0602A" w:rsidP="00B0602A">
      <w:pPr>
        <w:pStyle w:val="Caption"/>
        <w:jc w:val="center"/>
        <w:rPr>
          <w:b/>
          <w:i w:val="0"/>
          <w:sz w:val="20"/>
          <w:szCs w:val="20"/>
        </w:rPr>
      </w:pPr>
      <w:bookmarkStart w:id="13" w:name="_Ref165469088"/>
      <w:bookmarkStart w:id="14" w:name="_Toc167195640"/>
      <w:r w:rsidRPr="00B0602A">
        <w:rPr>
          <w:b/>
          <w:i w:val="0"/>
          <w:sz w:val="20"/>
          <w:szCs w:val="20"/>
        </w:rPr>
        <w:t xml:space="preserve">Figure </w:t>
      </w:r>
      <w:r w:rsidRPr="00B0602A">
        <w:rPr>
          <w:b/>
          <w:i w:val="0"/>
          <w:sz w:val="20"/>
          <w:szCs w:val="20"/>
        </w:rPr>
        <w:fldChar w:fldCharType="begin"/>
      </w:r>
      <w:r w:rsidRPr="00B0602A">
        <w:rPr>
          <w:b/>
          <w:i w:val="0"/>
          <w:sz w:val="20"/>
          <w:szCs w:val="20"/>
        </w:rPr>
        <w:instrText xml:space="preserve"> SEQ Figure \* ARABIC </w:instrText>
      </w:r>
      <w:r w:rsidRPr="00B0602A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4</w:t>
      </w:r>
      <w:r w:rsidRPr="00B0602A">
        <w:rPr>
          <w:b/>
          <w:i w:val="0"/>
          <w:sz w:val="20"/>
          <w:szCs w:val="20"/>
        </w:rPr>
        <w:fldChar w:fldCharType="end"/>
      </w:r>
      <w:bookmarkEnd w:id="13"/>
      <w:r w:rsidRPr="00B0602A">
        <w:rPr>
          <w:b/>
          <w:i w:val="0"/>
          <w:sz w:val="20"/>
          <w:szCs w:val="20"/>
        </w:rPr>
        <w:t>:</w:t>
      </w:r>
      <w:r w:rsidR="004B7353">
        <w:rPr>
          <w:b/>
          <w:i w:val="0"/>
          <w:sz w:val="20"/>
          <w:szCs w:val="20"/>
        </w:rPr>
        <w:t xml:space="preserve"> VSWR(dB)</w:t>
      </w:r>
      <w:r w:rsidRPr="00B0602A">
        <w:rPr>
          <w:b/>
          <w:i w:val="0"/>
          <w:sz w:val="20"/>
          <w:szCs w:val="20"/>
        </w:rPr>
        <w:t xml:space="preserve"> 1.0GHz - 8.0GHz </w:t>
      </w:r>
      <w:r w:rsidR="00523DCF" w:rsidRPr="00B0602A">
        <w:rPr>
          <w:b/>
          <w:i w:val="0"/>
          <w:sz w:val="20"/>
          <w:szCs w:val="20"/>
        </w:rPr>
        <w:t>Plot.</w:t>
      </w:r>
      <w:bookmarkEnd w:id="14"/>
    </w:p>
    <w:p w14:paraId="348CADC6" w14:textId="03153CA1" w:rsidR="007B2942" w:rsidRPr="007B2942" w:rsidRDefault="007B2942" w:rsidP="007B2942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As can be seen in </w:t>
      </w:r>
      <w:r w:rsidRPr="00DD1043">
        <w:rPr>
          <w:rFonts w:eastAsiaTheme="minorEastAsia"/>
        </w:rPr>
        <w:fldChar w:fldCharType="begin"/>
      </w:r>
      <w:r w:rsidRPr="00DD1043">
        <w:rPr>
          <w:rFonts w:eastAsiaTheme="minorEastAsia"/>
        </w:rPr>
        <w:instrText xml:space="preserve"> REF _Ref165469086 \h </w:instrText>
      </w:r>
      <w:r w:rsidRPr="00DD1043">
        <w:rPr>
          <w:rFonts w:eastAsiaTheme="minorEastAsia"/>
        </w:rPr>
      </w:r>
      <w:r w:rsidRPr="00DD1043">
        <w:rPr>
          <w:rFonts w:eastAsiaTheme="minorEastAsia"/>
        </w:rPr>
        <w:fldChar w:fldCharType="separate"/>
      </w:r>
      <w:r w:rsidR="00B61952" w:rsidRPr="004E31E9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</w:t>
      </w:r>
      <w:r w:rsidRPr="00DD1043">
        <w:rPr>
          <w:rFonts w:eastAsiaTheme="minorEastAsia"/>
        </w:rPr>
        <w:fldChar w:fldCharType="end"/>
      </w:r>
      <w:r>
        <w:rPr>
          <w:rFonts w:eastAsiaTheme="minorEastAsia"/>
        </w:rPr>
        <w:t xml:space="preserve">, the VSWR, Voltage Standing Wave Ratio, was taken at 0.48dB at a frequency of 1.9571GHz. The BW, Bandwidth, of the antenna was taken as 45.8MHz, from resonance at 1.9571GHz up to a VSWR of 2 either side, as shown in </w:t>
      </w:r>
      <w:r w:rsidRPr="001C74A0">
        <w:rPr>
          <w:rFonts w:eastAsiaTheme="minorEastAsia"/>
        </w:rPr>
        <w:fldChar w:fldCharType="begin"/>
      </w:r>
      <w:r w:rsidRPr="001C74A0">
        <w:rPr>
          <w:rFonts w:eastAsiaTheme="minorEastAsia"/>
        </w:rPr>
        <w:instrText xml:space="preserve"> REF _Ref165544278 \h  \* MERGEFORMAT </w:instrText>
      </w:r>
      <w:r w:rsidRPr="001C74A0">
        <w:rPr>
          <w:rFonts w:eastAsiaTheme="minorEastAsia"/>
        </w:rPr>
      </w:r>
      <w:r w:rsidRPr="001C74A0">
        <w:rPr>
          <w:rFonts w:eastAsiaTheme="minorEastAsia"/>
        </w:rPr>
        <w:fldChar w:fldCharType="separate"/>
      </w:r>
      <w:r w:rsidR="00B61952" w:rsidRPr="00952CC1">
        <w:rPr>
          <w:b/>
          <w:sz w:val="20"/>
          <w:szCs w:val="20"/>
        </w:rPr>
        <w:t xml:space="preserve">Figure </w:t>
      </w:r>
      <w:r w:rsidR="00B61952" w:rsidRPr="00B61952">
        <w:rPr>
          <w:b/>
          <w:noProof/>
          <w:sz w:val="20"/>
          <w:szCs w:val="20"/>
        </w:rPr>
        <w:t>3</w:t>
      </w:r>
      <w:r w:rsidRPr="001C74A0">
        <w:rPr>
          <w:rFonts w:eastAsiaTheme="minorEastAsia"/>
        </w:rPr>
        <w:fldChar w:fldCharType="end"/>
      </w:r>
      <w:r>
        <w:rPr>
          <w:rFonts w:eastAsiaTheme="minorEastAsia"/>
        </w:rPr>
        <w:t>. The BW can also be given as a percentage bandwidth, which was found to be</w:t>
      </w:r>
      <w:r w:rsidR="00D77B6F">
        <w:rPr>
          <w:rFonts w:eastAsiaTheme="minorEastAsia"/>
        </w:rPr>
        <w:t xml:space="preserve"> narrowband at</w:t>
      </w:r>
      <w:r>
        <w:rPr>
          <w:rFonts w:eastAsiaTheme="minorEastAsia"/>
        </w:rPr>
        <w:t xml:space="preserve"> 2.18%, using </w:t>
      </w:r>
      <w:r w:rsidRPr="00C36614">
        <w:rPr>
          <w:rFonts w:eastAsiaTheme="minorEastAsia"/>
        </w:rPr>
        <w:fldChar w:fldCharType="begin"/>
      </w:r>
      <w:r w:rsidRPr="00C36614">
        <w:rPr>
          <w:rFonts w:eastAsiaTheme="minorEastAsia"/>
        </w:rPr>
        <w:instrText xml:space="preserve"> REF _Ref165547645 \h  \* MERGEFORMAT </w:instrText>
      </w:r>
      <w:r w:rsidRPr="00C36614">
        <w:rPr>
          <w:rFonts w:eastAsiaTheme="minorEastAsia"/>
        </w:rPr>
      </w:r>
      <w:r w:rsidRPr="00C36614">
        <w:rPr>
          <w:rFonts w:eastAsiaTheme="minorEastAsia"/>
        </w:rPr>
        <w:fldChar w:fldCharType="separate"/>
      </w:r>
      <w:r w:rsidR="00B61952" w:rsidRPr="001528DA">
        <w:rPr>
          <w:b/>
          <w:sz w:val="20"/>
          <w:szCs w:val="20"/>
        </w:rPr>
        <w:t xml:space="preserve">Equation </w:t>
      </w:r>
      <w:r w:rsidR="00B61952" w:rsidRPr="00B61952">
        <w:rPr>
          <w:b/>
          <w:noProof/>
          <w:sz w:val="20"/>
          <w:szCs w:val="20"/>
        </w:rPr>
        <w:t>4</w:t>
      </w:r>
      <w:r w:rsidRPr="00C36614">
        <w:rPr>
          <w:rFonts w:eastAsiaTheme="minorEastAsia"/>
        </w:rPr>
        <w:fldChar w:fldCharType="end"/>
      </w:r>
      <w:r w:rsidR="00D77B6F">
        <w:rPr>
          <w:rFonts w:eastAsiaTheme="minorEastAsia"/>
        </w:rPr>
        <w:t xml:space="preserve">. </w:t>
      </w:r>
    </w:p>
    <w:p w14:paraId="3E68E6F4" w14:textId="6F2E9193" w:rsidR="00D9625B" w:rsidRDefault="000D4CE7" w:rsidP="00C60473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C4D78E5" wp14:editId="3B5FEE94">
            <wp:extent cx="4638675" cy="1919505"/>
            <wp:effectExtent l="0" t="0" r="0" b="5080"/>
            <wp:docPr id="1646315513" name="Picture 1" descr="A graph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6315513" name="Picture 1" descr="A graph with a red lin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644314" cy="1921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AE372" w14:textId="16B6350D" w:rsidR="000D4CE7" w:rsidRDefault="000508B8" w:rsidP="000508B8">
      <w:pPr>
        <w:pStyle w:val="Caption"/>
        <w:jc w:val="center"/>
        <w:rPr>
          <w:b/>
          <w:i w:val="0"/>
          <w:sz w:val="20"/>
          <w:szCs w:val="20"/>
        </w:rPr>
      </w:pPr>
      <w:bookmarkStart w:id="15" w:name="_Toc167195641"/>
      <w:r w:rsidRPr="000508B8">
        <w:rPr>
          <w:b/>
          <w:i w:val="0"/>
          <w:sz w:val="20"/>
          <w:szCs w:val="20"/>
        </w:rPr>
        <w:t xml:space="preserve">Figure </w:t>
      </w:r>
      <w:r w:rsidRPr="000508B8">
        <w:rPr>
          <w:b/>
          <w:i w:val="0"/>
          <w:sz w:val="20"/>
          <w:szCs w:val="20"/>
        </w:rPr>
        <w:fldChar w:fldCharType="begin"/>
      </w:r>
      <w:r w:rsidRPr="000508B8">
        <w:rPr>
          <w:b/>
          <w:i w:val="0"/>
          <w:sz w:val="20"/>
          <w:szCs w:val="20"/>
        </w:rPr>
        <w:instrText xml:space="preserve"> SEQ Figure \* ARABIC </w:instrText>
      </w:r>
      <w:r w:rsidRPr="000508B8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5</w:t>
      </w:r>
      <w:r w:rsidRPr="000508B8">
        <w:rPr>
          <w:b/>
          <w:i w:val="0"/>
          <w:sz w:val="20"/>
          <w:szCs w:val="20"/>
        </w:rPr>
        <w:fldChar w:fldCharType="end"/>
      </w:r>
      <w:r w:rsidRPr="000508B8">
        <w:rPr>
          <w:b/>
          <w:i w:val="0"/>
          <w:sz w:val="20"/>
          <w:szCs w:val="20"/>
        </w:rPr>
        <w:t>: 1.9 - 2.0GHz S(1,1) Plot</w:t>
      </w:r>
      <w:bookmarkEnd w:id="15"/>
    </w:p>
    <w:p w14:paraId="2A8E3A60" w14:textId="77777777" w:rsidR="00D9625B" w:rsidRDefault="00D9625B" w:rsidP="00D419D6">
      <w:pPr>
        <w:keepNext/>
        <w:jc w:val="center"/>
      </w:pPr>
      <w:r>
        <w:rPr>
          <w:noProof/>
        </w:rPr>
        <w:drawing>
          <wp:inline distT="0" distB="0" distL="0" distR="0" wp14:anchorId="6BCFBB0A" wp14:editId="13B814FE">
            <wp:extent cx="4596238" cy="1905000"/>
            <wp:effectExtent l="0" t="0" r="0" b="0"/>
            <wp:docPr id="1679401546" name="Picture 1" descr="A graph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9401546" name="Picture 1" descr="A graph of a graph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618540" cy="1914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F7C63" w14:textId="024CD469" w:rsidR="00D9625B" w:rsidRDefault="00D9625B" w:rsidP="00D9625B">
      <w:pPr>
        <w:pStyle w:val="Caption"/>
        <w:jc w:val="center"/>
        <w:rPr>
          <w:b/>
          <w:i w:val="0"/>
          <w:sz w:val="20"/>
          <w:szCs w:val="20"/>
        </w:rPr>
      </w:pPr>
      <w:bookmarkStart w:id="16" w:name="_Toc167195642"/>
      <w:r w:rsidRPr="00D9625B">
        <w:rPr>
          <w:b/>
          <w:i w:val="0"/>
          <w:sz w:val="20"/>
          <w:szCs w:val="20"/>
        </w:rPr>
        <w:t xml:space="preserve">Figure </w:t>
      </w:r>
      <w:r w:rsidRPr="00D9625B">
        <w:rPr>
          <w:b/>
          <w:i w:val="0"/>
          <w:sz w:val="20"/>
          <w:szCs w:val="20"/>
        </w:rPr>
        <w:fldChar w:fldCharType="begin"/>
      </w:r>
      <w:r w:rsidRPr="00D9625B">
        <w:rPr>
          <w:b/>
          <w:i w:val="0"/>
          <w:sz w:val="20"/>
          <w:szCs w:val="20"/>
        </w:rPr>
        <w:instrText xml:space="preserve"> SEQ Figure \* ARABIC </w:instrText>
      </w:r>
      <w:r w:rsidRPr="00D9625B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6</w:t>
      </w:r>
      <w:r w:rsidRPr="00D9625B">
        <w:rPr>
          <w:b/>
          <w:i w:val="0"/>
          <w:sz w:val="20"/>
          <w:szCs w:val="20"/>
        </w:rPr>
        <w:fldChar w:fldCharType="end"/>
      </w:r>
      <w:r w:rsidRPr="00D9625B">
        <w:rPr>
          <w:b/>
          <w:i w:val="0"/>
          <w:sz w:val="20"/>
          <w:szCs w:val="20"/>
        </w:rPr>
        <w:t>: 1</w:t>
      </w:r>
      <w:r w:rsidR="00B81B2F">
        <w:rPr>
          <w:b/>
          <w:i w:val="0"/>
          <w:sz w:val="20"/>
          <w:szCs w:val="20"/>
        </w:rPr>
        <w:t>.0</w:t>
      </w:r>
      <w:r w:rsidRPr="00D9625B">
        <w:rPr>
          <w:b/>
          <w:i w:val="0"/>
          <w:sz w:val="20"/>
          <w:szCs w:val="20"/>
        </w:rPr>
        <w:t xml:space="preserve"> </w:t>
      </w:r>
      <w:r w:rsidR="00B81B2F">
        <w:rPr>
          <w:b/>
          <w:i w:val="0"/>
          <w:sz w:val="20"/>
          <w:szCs w:val="20"/>
        </w:rPr>
        <w:t>–</w:t>
      </w:r>
      <w:r w:rsidRPr="00D9625B">
        <w:rPr>
          <w:b/>
          <w:i w:val="0"/>
          <w:sz w:val="20"/>
          <w:szCs w:val="20"/>
        </w:rPr>
        <w:t xml:space="preserve"> 8</w:t>
      </w:r>
      <w:r w:rsidR="00B81B2F">
        <w:rPr>
          <w:b/>
          <w:i w:val="0"/>
          <w:sz w:val="20"/>
          <w:szCs w:val="20"/>
        </w:rPr>
        <w:t>.0</w:t>
      </w:r>
      <w:r w:rsidRPr="00D9625B">
        <w:rPr>
          <w:b/>
          <w:i w:val="0"/>
          <w:sz w:val="20"/>
          <w:szCs w:val="20"/>
        </w:rPr>
        <w:t>GHz S(1,1) Plot</w:t>
      </w:r>
      <w:bookmarkEnd w:id="16"/>
    </w:p>
    <w:p w14:paraId="767EA9C5" w14:textId="77777777" w:rsidR="00AB0A2C" w:rsidRPr="00AB0A2C" w:rsidRDefault="00AB0A2C" w:rsidP="006934FB">
      <w:pPr>
        <w:jc w:val="both"/>
      </w:pPr>
    </w:p>
    <w:p w14:paraId="41B7DD13" w14:textId="32E25F58" w:rsidR="00B4729B" w:rsidRDefault="00C60473" w:rsidP="006934FB">
      <w:pPr>
        <w:jc w:val="both"/>
      </w:pPr>
      <w:r>
        <w:t xml:space="preserve">What can be drawn from the </w:t>
      </w:r>
      <w:r w:rsidR="00EF2E52">
        <w:t>VSWR,</w:t>
      </w:r>
      <w:r>
        <w:t xml:space="preserve"> and S(1,1) graphs is that the </w:t>
      </w:r>
      <w:r w:rsidR="006029C9">
        <w:t>impedance from the source (Lumped Port) and Antenna is not perfectly match</w:t>
      </w:r>
      <w:r w:rsidR="00A118E9">
        <w:t>ed</w:t>
      </w:r>
      <w:r w:rsidR="006029C9">
        <w:t>, hence there are standing waves generated</w:t>
      </w:r>
      <w:r w:rsidR="00EF2E52">
        <w:t>.</w:t>
      </w:r>
      <w:r w:rsidR="006029C9">
        <w:t xml:space="preserve"> </w:t>
      </w:r>
      <w:r w:rsidR="00EF2E52">
        <w:t xml:space="preserve">The </w:t>
      </w:r>
      <w:r w:rsidR="00F64C47">
        <w:t xml:space="preserve">result </w:t>
      </w:r>
      <w:r w:rsidR="00EF2E52">
        <w:t xml:space="preserve">of the standing waves being </w:t>
      </w:r>
      <w:r w:rsidR="00F64C47">
        <w:t xml:space="preserve">the reflection of power </w:t>
      </w:r>
      <w:r w:rsidR="00EF2E52">
        <w:t>back into the antenna [</w:t>
      </w:r>
      <w:r w:rsidR="00523DCF">
        <w:t>5</w:t>
      </w:r>
      <w:r w:rsidR="00EF2E52">
        <w:t>] as shown by Figure 2 through to Figure 6.</w:t>
      </w:r>
    </w:p>
    <w:p w14:paraId="6503C371" w14:textId="77777777" w:rsidR="00AB0A2C" w:rsidRPr="00B4729B" w:rsidRDefault="00AB0A2C" w:rsidP="00B4729B"/>
    <w:p w14:paraId="7C7F0E89" w14:textId="3E3E7138" w:rsidR="00F16854" w:rsidRDefault="00F16854" w:rsidP="00F16854">
      <w:pPr>
        <w:jc w:val="right"/>
      </w:pPr>
      <w:r>
        <w:rPr>
          <w:noProof/>
        </w:rPr>
        <w:drawing>
          <wp:inline distT="0" distB="0" distL="0" distR="0" wp14:anchorId="7C8A4FAD" wp14:editId="1231F055">
            <wp:extent cx="4251303" cy="2438400"/>
            <wp:effectExtent l="0" t="0" r="0" b="0"/>
            <wp:docPr id="356494626" name="Picture 1" descr="A graph of a wa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6494626" name="Picture 1" descr="A graph of a wave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266932" cy="2447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E6820" w14:textId="1E37A1E5" w:rsidR="00F16854" w:rsidRPr="00F16854" w:rsidRDefault="00F16854" w:rsidP="00F16854">
      <w:pPr>
        <w:pStyle w:val="Caption"/>
        <w:jc w:val="center"/>
        <w:rPr>
          <w:b/>
          <w:i w:val="0"/>
          <w:sz w:val="20"/>
          <w:szCs w:val="20"/>
        </w:rPr>
      </w:pPr>
      <w:bookmarkStart w:id="17" w:name="_Ref165546692"/>
      <w:bookmarkStart w:id="18" w:name="_Toc167195643"/>
      <w:r w:rsidRPr="00F16854">
        <w:rPr>
          <w:b/>
          <w:i w:val="0"/>
          <w:sz w:val="20"/>
          <w:szCs w:val="20"/>
        </w:rPr>
        <w:t xml:space="preserve">Figure </w:t>
      </w:r>
      <w:r w:rsidRPr="00F16854">
        <w:rPr>
          <w:b/>
          <w:i w:val="0"/>
          <w:sz w:val="20"/>
          <w:szCs w:val="20"/>
        </w:rPr>
        <w:fldChar w:fldCharType="begin"/>
      </w:r>
      <w:r w:rsidRPr="00F16854">
        <w:rPr>
          <w:b/>
          <w:i w:val="0"/>
          <w:sz w:val="20"/>
          <w:szCs w:val="20"/>
        </w:rPr>
        <w:instrText xml:space="preserve"> SEQ Figure \* ARABIC </w:instrText>
      </w:r>
      <w:r w:rsidRPr="00F16854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7</w:t>
      </w:r>
      <w:r w:rsidRPr="00F16854">
        <w:rPr>
          <w:b/>
          <w:i w:val="0"/>
          <w:sz w:val="20"/>
          <w:szCs w:val="20"/>
        </w:rPr>
        <w:fldChar w:fldCharType="end"/>
      </w:r>
      <w:bookmarkEnd w:id="17"/>
      <w:r w:rsidRPr="00F16854">
        <w:rPr>
          <w:b/>
          <w:i w:val="0"/>
          <w:sz w:val="20"/>
          <w:szCs w:val="20"/>
        </w:rPr>
        <w:t xml:space="preserve">: E </w:t>
      </w:r>
      <w:r w:rsidR="00551D95">
        <w:rPr>
          <w:b/>
          <w:i w:val="0"/>
          <w:sz w:val="20"/>
          <w:szCs w:val="20"/>
        </w:rPr>
        <w:t xml:space="preserve">(Phi = 0°) </w:t>
      </w:r>
      <w:r w:rsidRPr="00F16854">
        <w:rPr>
          <w:b/>
          <w:i w:val="0"/>
          <w:sz w:val="20"/>
          <w:szCs w:val="20"/>
        </w:rPr>
        <w:t xml:space="preserve">and H </w:t>
      </w:r>
      <w:r w:rsidR="00551D95">
        <w:rPr>
          <w:b/>
          <w:i w:val="0"/>
          <w:sz w:val="20"/>
          <w:szCs w:val="20"/>
        </w:rPr>
        <w:t xml:space="preserve">(Phi = 90°) </w:t>
      </w:r>
      <w:r w:rsidRPr="00F16854">
        <w:rPr>
          <w:b/>
          <w:i w:val="0"/>
          <w:sz w:val="20"/>
          <w:szCs w:val="20"/>
        </w:rPr>
        <w:t>Plane Radiation Pattern</w:t>
      </w:r>
      <w:bookmarkEnd w:id="18"/>
    </w:p>
    <w:p w14:paraId="67F1CCD4" w14:textId="615F5E76" w:rsidR="00F60164" w:rsidRDefault="00906BE8" w:rsidP="00906BE8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2B7C5C9" wp14:editId="3FADED7B">
            <wp:extent cx="5124450" cy="2067153"/>
            <wp:effectExtent l="0" t="0" r="0" b="9525"/>
            <wp:docPr id="882794837" name="Picture 1" descr="A colorful spher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2794837" name="Picture 1" descr="A colorful sphere with black text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28375" cy="2068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B4057" w14:textId="51E1861D" w:rsidR="00720033" w:rsidRDefault="00F60164" w:rsidP="00F60164">
      <w:pPr>
        <w:pStyle w:val="Caption"/>
        <w:jc w:val="center"/>
        <w:rPr>
          <w:b/>
          <w:i w:val="0"/>
          <w:sz w:val="20"/>
          <w:szCs w:val="20"/>
        </w:rPr>
      </w:pPr>
      <w:bookmarkStart w:id="19" w:name="_Ref165548618"/>
      <w:bookmarkStart w:id="20" w:name="_Toc167195644"/>
      <w:r w:rsidRPr="00F60164">
        <w:rPr>
          <w:b/>
          <w:i w:val="0"/>
          <w:sz w:val="20"/>
          <w:szCs w:val="20"/>
        </w:rPr>
        <w:t xml:space="preserve">Figure </w:t>
      </w:r>
      <w:r w:rsidRPr="00F60164">
        <w:rPr>
          <w:b/>
          <w:i w:val="0"/>
          <w:sz w:val="20"/>
          <w:szCs w:val="20"/>
        </w:rPr>
        <w:fldChar w:fldCharType="begin"/>
      </w:r>
      <w:r w:rsidRPr="00F60164">
        <w:rPr>
          <w:b/>
          <w:i w:val="0"/>
          <w:sz w:val="20"/>
          <w:szCs w:val="20"/>
        </w:rPr>
        <w:instrText xml:space="preserve"> SEQ Figure \* ARABIC </w:instrText>
      </w:r>
      <w:r w:rsidRPr="00F60164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8</w:t>
      </w:r>
      <w:r w:rsidRPr="00F60164">
        <w:rPr>
          <w:b/>
          <w:i w:val="0"/>
          <w:sz w:val="20"/>
          <w:szCs w:val="20"/>
        </w:rPr>
        <w:fldChar w:fldCharType="end"/>
      </w:r>
      <w:bookmarkEnd w:id="19"/>
      <w:r w:rsidRPr="00F60164">
        <w:rPr>
          <w:b/>
          <w:i w:val="0"/>
          <w:sz w:val="20"/>
          <w:szCs w:val="20"/>
        </w:rPr>
        <w:t xml:space="preserve">: Microstrip 3D </w:t>
      </w:r>
      <w:r w:rsidR="00906BE8">
        <w:rPr>
          <w:b/>
          <w:i w:val="0"/>
          <w:sz w:val="20"/>
          <w:szCs w:val="20"/>
        </w:rPr>
        <w:t xml:space="preserve">Far Field </w:t>
      </w:r>
      <w:r w:rsidRPr="00F60164">
        <w:rPr>
          <w:b/>
          <w:i w:val="0"/>
          <w:sz w:val="20"/>
          <w:szCs w:val="20"/>
        </w:rPr>
        <w:t>Gai</w:t>
      </w:r>
      <w:r w:rsidR="00906BE8">
        <w:rPr>
          <w:b/>
          <w:i w:val="0"/>
          <w:sz w:val="20"/>
          <w:szCs w:val="20"/>
        </w:rPr>
        <w:t xml:space="preserve">n(dB) </w:t>
      </w:r>
      <w:r w:rsidRPr="00F60164">
        <w:rPr>
          <w:b/>
          <w:i w:val="0"/>
          <w:sz w:val="20"/>
          <w:szCs w:val="20"/>
        </w:rPr>
        <w:t>Plot</w:t>
      </w:r>
      <w:bookmarkEnd w:id="20"/>
    </w:p>
    <w:p w14:paraId="790470D5" w14:textId="77777777" w:rsidR="005F2B03" w:rsidRDefault="005F2B03" w:rsidP="005F2B03">
      <w:pPr>
        <w:keepNext/>
        <w:jc w:val="center"/>
      </w:pPr>
      <w:r>
        <w:rPr>
          <w:noProof/>
        </w:rPr>
        <w:drawing>
          <wp:inline distT="0" distB="0" distL="0" distR="0" wp14:anchorId="7B6AD68B" wp14:editId="53472D0A">
            <wp:extent cx="5133975" cy="2131288"/>
            <wp:effectExtent l="0" t="0" r="0" b="2540"/>
            <wp:docPr id="1534882679" name="Picture 1" descr="A red and yellow spher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4882679" name="Picture 1" descr="A red and yellow sphere with black 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136642" cy="2132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DDBD4A" w14:textId="364D1571" w:rsidR="005F2B03" w:rsidRDefault="005F2B03" w:rsidP="005F2B03">
      <w:pPr>
        <w:pStyle w:val="Caption"/>
        <w:jc w:val="center"/>
        <w:rPr>
          <w:b/>
          <w:i w:val="0"/>
          <w:sz w:val="20"/>
          <w:szCs w:val="20"/>
        </w:rPr>
      </w:pPr>
      <w:bookmarkStart w:id="21" w:name="_Toc167195645"/>
      <w:r w:rsidRPr="005F2B03">
        <w:rPr>
          <w:b/>
          <w:i w:val="0"/>
          <w:sz w:val="20"/>
          <w:szCs w:val="20"/>
        </w:rPr>
        <w:t xml:space="preserve">Figure </w:t>
      </w:r>
      <w:r w:rsidRPr="005F2B03">
        <w:rPr>
          <w:b/>
          <w:i w:val="0"/>
          <w:sz w:val="20"/>
          <w:szCs w:val="20"/>
        </w:rPr>
        <w:fldChar w:fldCharType="begin"/>
      </w:r>
      <w:r w:rsidRPr="005F2B03">
        <w:rPr>
          <w:b/>
          <w:i w:val="0"/>
          <w:sz w:val="20"/>
          <w:szCs w:val="20"/>
        </w:rPr>
        <w:instrText xml:space="preserve"> SEQ Figure \* ARABIC </w:instrText>
      </w:r>
      <w:r w:rsidRPr="005F2B03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9</w:t>
      </w:r>
      <w:r w:rsidRPr="005F2B03">
        <w:rPr>
          <w:b/>
          <w:i w:val="0"/>
          <w:sz w:val="20"/>
          <w:szCs w:val="20"/>
        </w:rPr>
        <w:fldChar w:fldCharType="end"/>
      </w:r>
      <w:r w:rsidRPr="005F2B03">
        <w:rPr>
          <w:b/>
          <w:i w:val="0"/>
          <w:sz w:val="20"/>
          <w:szCs w:val="20"/>
        </w:rPr>
        <w:t>: Microstrip 3D Far Field Directivity(dB) Plot</w:t>
      </w:r>
      <w:bookmarkEnd w:id="21"/>
    </w:p>
    <w:p w14:paraId="5351A416" w14:textId="77777777" w:rsidR="0002619C" w:rsidRPr="0002619C" w:rsidRDefault="0002619C" w:rsidP="0002619C"/>
    <w:p w14:paraId="2B7AA964" w14:textId="297E3BBD" w:rsidR="00F63FB1" w:rsidRPr="00F63FB1" w:rsidRDefault="00F63FB1" w:rsidP="00F63FB1">
      <w:pPr>
        <w:jc w:val="both"/>
      </w:pPr>
      <w:r>
        <w:rPr>
          <w:rFonts w:eastAsiaTheme="minorEastAsia"/>
        </w:rPr>
        <w:t xml:space="preserve">Regarding the radiation pattern of the Antenna, </w:t>
      </w:r>
      <w:r w:rsidRPr="00C36614">
        <w:rPr>
          <w:rFonts w:eastAsiaTheme="minorEastAsia"/>
        </w:rPr>
        <w:fldChar w:fldCharType="begin"/>
      </w:r>
      <w:r w:rsidRPr="00C36614">
        <w:rPr>
          <w:rFonts w:eastAsiaTheme="minorEastAsia"/>
        </w:rPr>
        <w:instrText xml:space="preserve"> REF _Ref165546692 \h  \* MERGEFORMAT </w:instrText>
      </w:r>
      <w:r w:rsidRPr="00C36614">
        <w:rPr>
          <w:rFonts w:eastAsiaTheme="minorEastAsia"/>
        </w:rPr>
      </w:r>
      <w:r w:rsidRPr="00C36614">
        <w:rPr>
          <w:rFonts w:eastAsiaTheme="minorEastAsia"/>
        </w:rPr>
        <w:fldChar w:fldCharType="separate"/>
      </w:r>
      <w:r w:rsidR="00B61952" w:rsidRPr="00F16854">
        <w:rPr>
          <w:b/>
          <w:sz w:val="20"/>
          <w:szCs w:val="20"/>
        </w:rPr>
        <w:t xml:space="preserve">Figure </w:t>
      </w:r>
      <w:r w:rsidR="00B61952" w:rsidRPr="00B61952">
        <w:rPr>
          <w:b/>
          <w:noProof/>
          <w:sz w:val="20"/>
          <w:szCs w:val="20"/>
        </w:rPr>
        <w:t>7</w:t>
      </w:r>
      <w:r w:rsidRPr="00C36614">
        <w:rPr>
          <w:rFonts w:eastAsiaTheme="minorEastAsia"/>
        </w:rPr>
        <w:fldChar w:fldCharType="end"/>
      </w:r>
      <w:r w:rsidRPr="00C36614">
        <w:rPr>
          <w:rFonts w:eastAsiaTheme="minorEastAsia"/>
        </w:rPr>
        <w:t xml:space="preserve"> </w:t>
      </w:r>
      <w:r>
        <w:rPr>
          <w:rFonts w:eastAsiaTheme="minorEastAsia"/>
        </w:rPr>
        <w:t xml:space="preserve">shows the directivity of the Antenna in the E and H planes, with </w:t>
      </w:r>
      <w:r w:rsidRPr="00D217DC">
        <w:rPr>
          <w:rFonts w:eastAsiaTheme="minorEastAsia"/>
        </w:rPr>
        <w:fldChar w:fldCharType="begin"/>
      </w:r>
      <w:r w:rsidRPr="00D217DC">
        <w:rPr>
          <w:rFonts w:eastAsiaTheme="minorEastAsia"/>
        </w:rPr>
        <w:instrText xml:space="preserve"> REF _Ref165548618 \h </w:instrText>
      </w:r>
      <w:r w:rsidR="00D217DC" w:rsidRPr="00D217DC">
        <w:rPr>
          <w:rFonts w:eastAsiaTheme="minorEastAsia"/>
        </w:rPr>
        <w:instrText xml:space="preserve"> \* MERGEFORMAT </w:instrText>
      </w:r>
      <w:r w:rsidRPr="00D217DC">
        <w:rPr>
          <w:rFonts w:eastAsiaTheme="minorEastAsia"/>
        </w:rPr>
      </w:r>
      <w:r w:rsidRPr="00D217DC">
        <w:rPr>
          <w:rFonts w:eastAsiaTheme="minorEastAsia"/>
        </w:rPr>
        <w:fldChar w:fldCharType="separate"/>
      </w:r>
      <w:r w:rsidR="00B61952" w:rsidRPr="00F60164">
        <w:rPr>
          <w:b/>
          <w:sz w:val="20"/>
          <w:szCs w:val="20"/>
        </w:rPr>
        <w:t xml:space="preserve">Figure </w:t>
      </w:r>
      <w:r w:rsidR="00B61952" w:rsidRPr="00B61952">
        <w:rPr>
          <w:b/>
          <w:noProof/>
          <w:sz w:val="20"/>
          <w:szCs w:val="20"/>
        </w:rPr>
        <w:t>8</w:t>
      </w:r>
      <w:r w:rsidRPr="00D217DC">
        <w:rPr>
          <w:rFonts w:eastAsiaTheme="minorEastAsia"/>
        </w:rPr>
        <w:fldChar w:fldCharType="end"/>
      </w:r>
      <w:r w:rsidRPr="00D217DC">
        <w:rPr>
          <w:rFonts w:eastAsiaTheme="minorEastAsia"/>
        </w:rPr>
        <w:t xml:space="preserve"> </w:t>
      </w:r>
      <w:r>
        <w:rPr>
          <w:rFonts w:eastAsiaTheme="minorEastAsia"/>
        </w:rPr>
        <w:t>showing a 3D plot of the antenna gain (dB) in the far field.</w:t>
      </w:r>
      <w:r w:rsidR="004B3ADC">
        <w:t xml:space="preserve"> The </w:t>
      </w:r>
      <w:r w:rsidR="001A322A">
        <w:t xml:space="preserve">of the antenna </w:t>
      </w:r>
      <w:r w:rsidR="004B3ADC">
        <w:t>directivity was taken a</w:t>
      </w:r>
      <w:r w:rsidR="001A322A">
        <w:t xml:space="preserve">t a peak of </w:t>
      </w:r>
      <w:r w:rsidR="00636838">
        <w:t>6.50dB</w:t>
      </w:r>
      <w:r w:rsidR="007D1215">
        <w:t xml:space="preserve">, </w:t>
      </w:r>
      <w:r w:rsidR="003539B3">
        <w:t xml:space="preserve">falling </w:t>
      </w:r>
      <w:r w:rsidR="007D1215">
        <w:t>within the expected range for a microstrip antenna which is usually between 5-7dB</w:t>
      </w:r>
      <w:r w:rsidR="0016557A">
        <w:t xml:space="preserve"> [</w:t>
      </w:r>
      <w:r w:rsidR="00523DCF">
        <w:t>6</w:t>
      </w:r>
      <w:r w:rsidR="0016557A">
        <w:t>]</w:t>
      </w:r>
      <w:r w:rsidR="00636838">
        <w:t>.</w:t>
      </w:r>
      <w:r w:rsidR="00BB263B">
        <w:t xml:space="preserve"> The radiation pattern of the antenna is largely omnidirectional</w:t>
      </w:r>
      <w:r w:rsidR="003766A8">
        <w:t xml:space="preserve">, though polarised toward 0°, </w:t>
      </w:r>
      <w:r w:rsidR="00BB263B">
        <w:t xml:space="preserve">with a </w:t>
      </w:r>
      <w:r w:rsidR="009730E9">
        <w:t>small</w:t>
      </w:r>
      <w:r w:rsidR="00BB263B">
        <w:t xml:space="preserve"> bandwidth</w:t>
      </w:r>
      <w:r w:rsidR="009730E9">
        <w:t xml:space="preserve"> (reflected also by the small % bandwidth);</w:t>
      </w:r>
      <w:r w:rsidR="00BB263B">
        <w:t xml:space="preserve"> the bandwidth c</w:t>
      </w:r>
      <w:r w:rsidR="009730E9">
        <w:t>ould</w:t>
      </w:r>
      <w:r w:rsidR="00BB263B">
        <w:t xml:space="preserve"> be </w:t>
      </w:r>
      <w:r w:rsidR="009730E9">
        <w:t>improved</w:t>
      </w:r>
      <w:r w:rsidR="00BB263B">
        <w:t xml:space="preserve"> by adding an inset feed</w:t>
      </w:r>
      <w:r w:rsidR="00EB423F">
        <w:t>,</w:t>
      </w:r>
      <w:r w:rsidR="00BB263B">
        <w:t xml:space="preserve"> to improve impedance matching and reduce return loss</w:t>
      </w:r>
      <w:r w:rsidR="00EB423F">
        <w:t>, or by tuning the width and length of the feed line</w:t>
      </w:r>
      <w:r w:rsidR="00BB263B">
        <w:t xml:space="preserve"> [</w:t>
      </w:r>
      <w:r w:rsidR="00EB423F">
        <w:t>7</w:t>
      </w:r>
      <w:r w:rsidR="00BB263B">
        <w:t>].</w:t>
      </w:r>
      <w:r w:rsidR="003766A8">
        <w:t xml:space="preserve"> This would also have the effect of reducing the small back lobe in the antennas EL radiation pattern, </w:t>
      </w:r>
      <w:r w:rsidR="003766A8">
        <w:fldChar w:fldCharType="begin"/>
      </w:r>
      <w:r w:rsidR="003766A8">
        <w:instrText xml:space="preserve"> REF _Ref165546692 \h </w:instrText>
      </w:r>
      <w:r w:rsidR="003766A8">
        <w:fldChar w:fldCharType="separate"/>
      </w:r>
      <w:r w:rsidR="00B61952" w:rsidRPr="00F16854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7</w:t>
      </w:r>
      <w:r w:rsidR="003766A8">
        <w:fldChar w:fldCharType="end"/>
      </w:r>
      <w:r w:rsidR="003766A8">
        <w:t xml:space="preserve">. </w:t>
      </w:r>
    </w:p>
    <w:p w14:paraId="30773E41" w14:textId="77777777" w:rsidR="00A80A38" w:rsidRDefault="00A80A38" w:rsidP="00A80A38"/>
    <w:p w14:paraId="2E7346A0" w14:textId="77777777" w:rsidR="00407A6E" w:rsidRDefault="00407A6E" w:rsidP="00A80A38"/>
    <w:p w14:paraId="39543216" w14:textId="77777777" w:rsidR="00407A6E" w:rsidRDefault="00407A6E" w:rsidP="00A80A38"/>
    <w:p w14:paraId="5150BBBF" w14:textId="77777777" w:rsidR="00407A6E" w:rsidRDefault="00407A6E" w:rsidP="00A80A38"/>
    <w:p w14:paraId="19464278" w14:textId="77777777" w:rsidR="00407A6E" w:rsidRDefault="00407A6E" w:rsidP="00A80A38"/>
    <w:p w14:paraId="3E7F4522" w14:textId="77777777" w:rsidR="00407A6E" w:rsidRDefault="00407A6E" w:rsidP="00A80A38"/>
    <w:p w14:paraId="23CCAC34" w14:textId="08C26656" w:rsidR="00A80A38" w:rsidRDefault="00A80A38" w:rsidP="00364F0A">
      <w:pPr>
        <w:pStyle w:val="Heading1"/>
      </w:pPr>
      <w:bookmarkStart w:id="22" w:name="_Toc167201520"/>
      <w:r>
        <w:lastRenderedPageBreak/>
        <w:t>Task 2</w:t>
      </w:r>
      <w:bookmarkEnd w:id="22"/>
    </w:p>
    <w:p w14:paraId="3B35D7C7" w14:textId="77777777" w:rsidR="00914D8D" w:rsidRDefault="00914D8D" w:rsidP="00EF3455"/>
    <w:p w14:paraId="71E51A02" w14:textId="53721558" w:rsidR="00914D8D" w:rsidRDefault="000F7E3C" w:rsidP="006841EF">
      <w:pPr>
        <w:jc w:val="both"/>
      </w:pPr>
      <w:r>
        <w:t xml:space="preserve">The purpose of this </w:t>
      </w:r>
      <w:r w:rsidR="001F5FBB">
        <w:t xml:space="preserve">to design and implement multiple </w:t>
      </w:r>
      <w:r w:rsidR="00CB3C0C">
        <w:t xml:space="preserve">antennas of various types and operating frequencies, </w:t>
      </w:r>
      <w:r w:rsidR="00D46BDF">
        <w:t xml:space="preserve">in MATLAB, </w:t>
      </w:r>
      <w:r w:rsidR="00CB3C0C">
        <w:t xml:space="preserve">including Cylindrical Dipole, Folded Dipole, </w:t>
      </w:r>
      <w:r w:rsidR="00107DFE">
        <w:t>Horn Antenna</w:t>
      </w:r>
      <w:r w:rsidR="00F06229">
        <w:t>,</w:t>
      </w:r>
      <w:r w:rsidR="00107DFE">
        <w:t xml:space="preserve"> Helix Antenna</w:t>
      </w:r>
      <w:r w:rsidR="00F06229">
        <w:t>, and an [3,3] Helix array antenna</w:t>
      </w:r>
      <w:r w:rsidR="00107DFE">
        <w:t xml:space="preserve">. </w:t>
      </w:r>
      <w:r w:rsidR="00A957DD">
        <w:t>Each Antenna</w:t>
      </w:r>
      <w:r w:rsidR="00E85134">
        <w:t xml:space="preserve"> simulated to provide </w:t>
      </w:r>
      <w:r w:rsidR="00F06229">
        <w:t xml:space="preserve">graphical data </w:t>
      </w:r>
      <w:r w:rsidR="00E85134">
        <w:t xml:space="preserve">showing </w:t>
      </w:r>
      <w:r w:rsidR="00D46BDF">
        <w:t>the various characteristics</w:t>
      </w:r>
      <w:r w:rsidR="00F06229">
        <w:t xml:space="preserve"> of each antenna</w:t>
      </w:r>
      <w:r w:rsidR="00523EA9">
        <w:t xml:space="preserve"> for evaluation.</w:t>
      </w:r>
    </w:p>
    <w:p w14:paraId="7B7468B5" w14:textId="1B1DB04E" w:rsidR="00F06229" w:rsidRDefault="00F06229" w:rsidP="006841EF">
      <w:pPr>
        <w:jc w:val="both"/>
      </w:pPr>
      <w:r>
        <w:t xml:space="preserve">The two helix antenna implementations, the [3,3] array and the single element antenna, will be contrasted, </w:t>
      </w:r>
      <w:r w:rsidR="00EA492A">
        <w:t xml:space="preserve">using the simulated results </w:t>
      </w:r>
      <w:r>
        <w:t xml:space="preserve">to determine whether the array </w:t>
      </w:r>
      <w:r w:rsidR="00EA492A">
        <w:t>or the</w:t>
      </w:r>
      <w:r>
        <w:t xml:space="preserve"> single element </w:t>
      </w:r>
      <w:r w:rsidR="00EA492A">
        <w:t xml:space="preserve">design </w:t>
      </w:r>
      <w:r>
        <w:t>ha</w:t>
      </w:r>
      <w:r w:rsidR="00EA492A">
        <w:t>ve</w:t>
      </w:r>
      <w:r>
        <w:t xml:space="preserve"> </w:t>
      </w:r>
      <w:r w:rsidR="00EA492A">
        <w:t xml:space="preserve">the </w:t>
      </w:r>
      <w:r>
        <w:t>more desirable operating characteristics at the same operating frequency.</w:t>
      </w:r>
      <w:r w:rsidR="00420CAF">
        <w:t xml:space="preserve"> The expectation being the [3,3] array will </w:t>
      </w:r>
      <w:r w:rsidR="00FB5F7E">
        <w:t xml:space="preserve">have better performance (higher gain and directivity) as the driven-elements are placed within each-others induction fields, leading to constructive interference </w:t>
      </w:r>
      <w:r w:rsidR="00AB1A8E">
        <w:t xml:space="preserve">in the desired direction of propagation </w:t>
      </w:r>
      <w:r w:rsidR="00FB5F7E">
        <w:t>and therefore the summing of the energy radiated by each element, creating a beam and reducing losses</w:t>
      </w:r>
      <w:r w:rsidR="00065F77">
        <w:t xml:space="preserve"> – known </w:t>
      </w:r>
      <w:r w:rsidR="00FB5F7E">
        <w:t>as ‘</w:t>
      </w:r>
      <w:r w:rsidR="00AB1A8E">
        <w:t>beamforming’</w:t>
      </w:r>
      <w:r w:rsidR="00494543">
        <w:t xml:space="preserve"> [</w:t>
      </w:r>
      <w:r w:rsidR="00927A84">
        <w:t>8</w:t>
      </w:r>
      <w:r w:rsidR="00494543">
        <w:t>].</w:t>
      </w:r>
    </w:p>
    <w:p w14:paraId="5C606E45" w14:textId="77777777" w:rsidR="002130E0" w:rsidRDefault="002130E0" w:rsidP="006841EF">
      <w:pPr>
        <w:jc w:val="both"/>
      </w:pPr>
    </w:p>
    <w:p w14:paraId="402DB777" w14:textId="77777777" w:rsidR="00CA68CB" w:rsidRDefault="00CA68CB" w:rsidP="006841EF">
      <w:pPr>
        <w:jc w:val="both"/>
      </w:pPr>
    </w:p>
    <w:p w14:paraId="2E969894" w14:textId="77777777" w:rsidR="00CA68CB" w:rsidRDefault="00CA68CB" w:rsidP="006841EF">
      <w:pPr>
        <w:jc w:val="both"/>
      </w:pPr>
    </w:p>
    <w:p w14:paraId="26212E13" w14:textId="77777777" w:rsidR="00CA68CB" w:rsidRDefault="00CA68CB" w:rsidP="006841EF">
      <w:pPr>
        <w:jc w:val="both"/>
      </w:pPr>
    </w:p>
    <w:p w14:paraId="3A9082FA" w14:textId="77777777" w:rsidR="00CA68CB" w:rsidRDefault="00CA68CB" w:rsidP="006841EF">
      <w:pPr>
        <w:jc w:val="both"/>
      </w:pPr>
    </w:p>
    <w:p w14:paraId="6DF6C5FA" w14:textId="77777777" w:rsidR="00CA68CB" w:rsidRDefault="00CA68CB" w:rsidP="006841EF">
      <w:pPr>
        <w:jc w:val="both"/>
      </w:pPr>
    </w:p>
    <w:p w14:paraId="386A57BE" w14:textId="77777777" w:rsidR="00CA68CB" w:rsidRDefault="00CA68CB" w:rsidP="006841EF">
      <w:pPr>
        <w:jc w:val="both"/>
      </w:pPr>
    </w:p>
    <w:p w14:paraId="0BA37757" w14:textId="77777777" w:rsidR="00CA68CB" w:rsidRDefault="00CA68CB" w:rsidP="006841EF">
      <w:pPr>
        <w:jc w:val="both"/>
      </w:pPr>
    </w:p>
    <w:p w14:paraId="78177C6F" w14:textId="77777777" w:rsidR="00CA68CB" w:rsidRDefault="00CA68CB" w:rsidP="006841EF">
      <w:pPr>
        <w:jc w:val="both"/>
      </w:pPr>
    </w:p>
    <w:p w14:paraId="3FC96C02" w14:textId="77777777" w:rsidR="00CA68CB" w:rsidRDefault="00CA68CB" w:rsidP="006841EF">
      <w:pPr>
        <w:jc w:val="both"/>
      </w:pPr>
    </w:p>
    <w:p w14:paraId="5DC8F5F0" w14:textId="77777777" w:rsidR="00CA68CB" w:rsidRDefault="00CA68CB" w:rsidP="006841EF">
      <w:pPr>
        <w:jc w:val="both"/>
      </w:pPr>
    </w:p>
    <w:p w14:paraId="6491E8B3" w14:textId="77777777" w:rsidR="00CA68CB" w:rsidRDefault="00CA68CB" w:rsidP="006841EF">
      <w:pPr>
        <w:jc w:val="both"/>
      </w:pPr>
    </w:p>
    <w:p w14:paraId="777C87AD" w14:textId="77777777" w:rsidR="00CA68CB" w:rsidRDefault="00CA68CB" w:rsidP="006841EF">
      <w:pPr>
        <w:jc w:val="both"/>
      </w:pPr>
    </w:p>
    <w:p w14:paraId="6762B139" w14:textId="77777777" w:rsidR="00CA68CB" w:rsidRDefault="00CA68CB" w:rsidP="006841EF">
      <w:pPr>
        <w:jc w:val="both"/>
      </w:pPr>
    </w:p>
    <w:p w14:paraId="5BF00527" w14:textId="77777777" w:rsidR="00CA68CB" w:rsidRDefault="00CA68CB" w:rsidP="006841EF">
      <w:pPr>
        <w:jc w:val="both"/>
      </w:pPr>
    </w:p>
    <w:p w14:paraId="5832D07C" w14:textId="77777777" w:rsidR="00CA68CB" w:rsidRDefault="00CA68CB" w:rsidP="006841EF">
      <w:pPr>
        <w:jc w:val="both"/>
      </w:pPr>
    </w:p>
    <w:p w14:paraId="1AFEF01E" w14:textId="77777777" w:rsidR="00CA68CB" w:rsidRDefault="00CA68CB" w:rsidP="006841EF">
      <w:pPr>
        <w:jc w:val="both"/>
      </w:pPr>
    </w:p>
    <w:p w14:paraId="7DF8E1D7" w14:textId="77777777" w:rsidR="00CA68CB" w:rsidRDefault="00CA68CB" w:rsidP="006841EF">
      <w:pPr>
        <w:jc w:val="both"/>
      </w:pPr>
    </w:p>
    <w:p w14:paraId="74FCDD3C" w14:textId="77777777" w:rsidR="00CA68CB" w:rsidRDefault="00CA68CB" w:rsidP="006841EF">
      <w:pPr>
        <w:jc w:val="both"/>
      </w:pPr>
    </w:p>
    <w:p w14:paraId="2793C3CD" w14:textId="77777777" w:rsidR="00DA11EB" w:rsidRDefault="00DA11EB" w:rsidP="006841EF">
      <w:pPr>
        <w:jc w:val="both"/>
      </w:pPr>
    </w:p>
    <w:p w14:paraId="2E01AB75" w14:textId="54192A31" w:rsidR="002130E0" w:rsidRDefault="002130E0" w:rsidP="002130E0">
      <w:pPr>
        <w:pStyle w:val="Heading2"/>
      </w:pPr>
      <w:bookmarkStart w:id="23" w:name="_Toc167201521"/>
      <w:r>
        <w:lastRenderedPageBreak/>
        <w:t>Cylindrical Dipole Antenna:</w:t>
      </w:r>
      <w:bookmarkEnd w:id="23"/>
    </w:p>
    <w:p w14:paraId="661A22FE" w14:textId="77777777" w:rsidR="002130E0" w:rsidRDefault="002130E0" w:rsidP="00EF3455"/>
    <w:p w14:paraId="2F489FAA" w14:textId="7D18774C" w:rsidR="006D7AE2" w:rsidRDefault="00CA214E" w:rsidP="008D7915">
      <w:pPr>
        <w:jc w:val="both"/>
      </w:pPr>
      <w:r>
        <w:t>Dipole Antennas are typically used for omnidirectional communications and typically operate in the VHF to UHF bands</w:t>
      </w:r>
      <w:r w:rsidR="00107127">
        <w:t xml:space="preserve"> [</w:t>
      </w:r>
      <w:r w:rsidR="00335FD5">
        <w:t>9</w:t>
      </w:r>
      <w:r w:rsidR="00E97B19">
        <w:t>].</w:t>
      </w:r>
      <w:r w:rsidR="004D5563">
        <w:t xml:space="preserve"> </w:t>
      </w:r>
    </w:p>
    <w:p w14:paraId="1A4550FB" w14:textId="4A9B2C8D" w:rsidR="00CE0EA9" w:rsidRDefault="00FB7590" w:rsidP="008D7915">
      <w:pPr>
        <w:jc w:val="both"/>
      </w:pPr>
      <w:r>
        <w:t>For the simulation, the</w:t>
      </w:r>
      <w:r w:rsidR="00187D52">
        <w:t xml:space="preserve"> operating frequency </w:t>
      </w:r>
      <w:r w:rsidR="00F2056D">
        <w:t xml:space="preserve">for this antenna </w:t>
      </w:r>
      <w:r w:rsidR="00BD5019">
        <w:t xml:space="preserve">was taken as </w:t>
      </w:r>
      <w:r w:rsidR="0022032F">
        <w:t>1</w:t>
      </w:r>
      <w:r w:rsidR="00BD5019">
        <w:t>GHz</w:t>
      </w:r>
      <w:r w:rsidR="00104404">
        <w:t xml:space="preserve"> (UHF band)</w:t>
      </w:r>
      <w:r w:rsidR="0022032F">
        <w:t>, with the frequency range evaluated</w:t>
      </w:r>
      <w:r w:rsidR="00C77CE2">
        <w:t xml:space="preserve"> being a sweep of 500MHz to 1.5GHz</w:t>
      </w:r>
      <w:r w:rsidR="00C572A7">
        <w:t xml:space="preserve">. </w:t>
      </w:r>
      <w:r w:rsidR="00667006">
        <w:t xml:space="preserve">The </w:t>
      </w:r>
      <w:r w:rsidR="006C60B3">
        <w:t xml:space="preserve">expected </w:t>
      </w:r>
      <w:r w:rsidR="00667006">
        <w:t xml:space="preserve">length of a typical </w:t>
      </w:r>
      <w:r w:rsidR="0023547A">
        <w:t xml:space="preserve">half-wave </w:t>
      </w:r>
      <w:r w:rsidR="00667006">
        <w:t xml:space="preserve">dipole antenna is half of the wavelength, given by </w:t>
      </w:r>
      <w:r w:rsidR="006C60B3">
        <w:fldChar w:fldCharType="begin"/>
      </w:r>
      <w:r w:rsidR="006C60B3">
        <w:instrText xml:space="preserve"> REF _Ref166048050 \h </w:instrText>
      </w:r>
      <w:r w:rsidR="006C60B3">
        <w:fldChar w:fldCharType="separate"/>
      </w:r>
      <w:r w:rsidR="00B61952" w:rsidRPr="00667006">
        <w:rPr>
          <w:b/>
          <w:sz w:val="20"/>
          <w:szCs w:val="20"/>
        </w:rPr>
        <w:t xml:space="preserve">Equation </w:t>
      </w:r>
      <w:r w:rsidR="00B61952">
        <w:rPr>
          <w:b/>
          <w:i/>
          <w:noProof/>
          <w:sz w:val="20"/>
          <w:szCs w:val="20"/>
        </w:rPr>
        <w:t>5</w:t>
      </w:r>
      <w:r w:rsidR="006C60B3">
        <w:fldChar w:fldCharType="end"/>
      </w:r>
      <w:r w:rsidR="00D71E38">
        <w:t>; t</w:t>
      </w:r>
      <w:r w:rsidR="006C60B3">
        <w:t xml:space="preserve">he wavelength is then divided by a factor of 2 to get the half-wavelength. </w:t>
      </w:r>
      <w:r w:rsidR="00D71E38">
        <w:t>U</w:t>
      </w:r>
      <w:r w:rsidR="006C60B3">
        <w:t xml:space="preserve">sing </w:t>
      </w:r>
      <w:r w:rsidR="006C60B3">
        <w:fldChar w:fldCharType="begin"/>
      </w:r>
      <w:r w:rsidR="006C60B3">
        <w:instrText xml:space="preserve"> REF _Ref166048050 \h </w:instrText>
      </w:r>
      <w:r w:rsidR="006C60B3">
        <w:fldChar w:fldCharType="separate"/>
      </w:r>
      <w:r w:rsidR="00B61952" w:rsidRPr="00667006">
        <w:rPr>
          <w:b/>
          <w:sz w:val="20"/>
          <w:szCs w:val="20"/>
        </w:rPr>
        <w:t xml:space="preserve">Equation </w:t>
      </w:r>
      <w:r w:rsidR="00B61952">
        <w:rPr>
          <w:b/>
          <w:i/>
          <w:noProof/>
          <w:sz w:val="20"/>
          <w:szCs w:val="20"/>
        </w:rPr>
        <w:t>5</w:t>
      </w:r>
      <w:r w:rsidR="006C60B3">
        <w:fldChar w:fldCharType="end"/>
      </w:r>
      <w:r w:rsidR="006C60B3">
        <w:t xml:space="preserve">, the wavelength was </w:t>
      </w:r>
      <w:r w:rsidR="00D71E38">
        <w:t xml:space="preserve">calculated at </w:t>
      </w:r>
      <w:r w:rsidR="006C60B3">
        <w:t>0.3m, which was then halved to 0.15m for</w:t>
      </w:r>
      <w:r w:rsidR="00EA7299">
        <w:t xml:space="preserve"> the length of the antenna</w:t>
      </w:r>
      <w:r w:rsidR="000E221E">
        <w:t xml:space="preserve"> [</w:t>
      </w:r>
      <w:r w:rsidR="00335FD5">
        <w:t>10</w:t>
      </w:r>
      <w:r w:rsidR="0053782E">
        <w:t>]</w:t>
      </w:r>
      <w:r w:rsidR="00EA7299">
        <w:t>.</w:t>
      </w:r>
      <w:r w:rsidR="006C60B3">
        <w:t xml:space="preserve"> </w:t>
      </w:r>
    </w:p>
    <w:p w14:paraId="771B8F08" w14:textId="77777777" w:rsidR="00BB7A22" w:rsidRDefault="00BB7A22" w:rsidP="0022032F">
      <w:pPr>
        <w:jc w:val="both"/>
      </w:pPr>
    </w:p>
    <w:p w14:paraId="5B866F30" w14:textId="77777777" w:rsidR="00742985" w:rsidRDefault="00742985" w:rsidP="00742985">
      <w:pPr>
        <w:keepNext/>
        <w:jc w:val="center"/>
      </w:pPr>
      <w:r>
        <w:rPr>
          <w:noProof/>
        </w:rPr>
        <w:drawing>
          <wp:inline distT="0" distB="0" distL="0" distR="0" wp14:anchorId="32B492EB" wp14:editId="49E4EA47">
            <wp:extent cx="3200400" cy="2520678"/>
            <wp:effectExtent l="0" t="0" r="0" b="0"/>
            <wp:docPr id="283362301" name="Picture 1" descr="A graph of a cylindric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3362301" name="Picture 1" descr="A graph of a cylindrical objec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20827" cy="25367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FF37BC" w14:textId="70A3C623" w:rsidR="00742985" w:rsidRDefault="00742985" w:rsidP="00742985">
      <w:pPr>
        <w:pStyle w:val="Caption"/>
        <w:jc w:val="center"/>
        <w:rPr>
          <w:b/>
          <w:i w:val="0"/>
          <w:sz w:val="20"/>
          <w:szCs w:val="20"/>
        </w:rPr>
      </w:pPr>
      <w:bookmarkStart w:id="24" w:name="_Ref166048255"/>
      <w:bookmarkStart w:id="25" w:name="_Toc167195646"/>
      <w:r w:rsidRPr="00742985">
        <w:rPr>
          <w:b/>
          <w:i w:val="0"/>
          <w:sz w:val="20"/>
          <w:szCs w:val="20"/>
        </w:rPr>
        <w:t xml:space="preserve">Figure </w:t>
      </w:r>
      <w:r w:rsidRPr="00742985">
        <w:rPr>
          <w:b/>
          <w:i w:val="0"/>
          <w:sz w:val="20"/>
          <w:szCs w:val="20"/>
        </w:rPr>
        <w:fldChar w:fldCharType="begin"/>
      </w:r>
      <w:r w:rsidRPr="00742985">
        <w:rPr>
          <w:b/>
          <w:i w:val="0"/>
          <w:sz w:val="20"/>
          <w:szCs w:val="20"/>
        </w:rPr>
        <w:instrText xml:space="preserve"> SEQ Figure \* ARABIC </w:instrText>
      </w:r>
      <w:r w:rsidRPr="00742985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10</w:t>
      </w:r>
      <w:r w:rsidRPr="00742985">
        <w:rPr>
          <w:b/>
          <w:i w:val="0"/>
          <w:sz w:val="20"/>
          <w:szCs w:val="20"/>
        </w:rPr>
        <w:fldChar w:fldCharType="end"/>
      </w:r>
      <w:bookmarkEnd w:id="24"/>
      <w:r w:rsidRPr="00742985">
        <w:rPr>
          <w:b/>
          <w:i w:val="0"/>
          <w:sz w:val="20"/>
          <w:szCs w:val="20"/>
        </w:rPr>
        <w:t>: Cylindrical Dipole Antenna Model</w:t>
      </w:r>
      <w:bookmarkEnd w:id="25"/>
    </w:p>
    <w:p w14:paraId="17BD009C" w14:textId="77777777" w:rsidR="00BB7A22" w:rsidRPr="00BB7A22" w:rsidRDefault="00BB7A22" w:rsidP="00BB7A22"/>
    <w:p w14:paraId="00E7B6D6" w14:textId="2885933B" w:rsidR="008311E5" w:rsidRDefault="00870BD6" w:rsidP="0022032F">
      <w:pPr>
        <w:jc w:val="both"/>
      </w:pPr>
      <w:r>
        <w:t xml:space="preserve">As shown in </w:t>
      </w:r>
      <w:r>
        <w:fldChar w:fldCharType="begin"/>
      </w:r>
      <w:r>
        <w:instrText xml:space="preserve"> REF _Ref166048255 \h </w:instrText>
      </w:r>
      <w:r>
        <w:fldChar w:fldCharType="separate"/>
      </w:r>
      <w:r w:rsidR="00B61952" w:rsidRPr="00742985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10</w:t>
      </w:r>
      <w:r>
        <w:fldChar w:fldCharType="end"/>
      </w:r>
      <w:r>
        <w:t>, the a</w:t>
      </w:r>
      <w:r w:rsidR="008311E5">
        <w:t xml:space="preserve">ctual antenna dimensions </w:t>
      </w:r>
      <w:r w:rsidR="00D43117">
        <w:t xml:space="preserve">calculated using the MATLAB </w:t>
      </w:r>
      <w:r w:rsidR="00EE3BCE">
        <w:t xml:space="preserve">software </w:t>
      </w:r>
      <w:r w:rsidR="00ED1987">
        <w:t>were calculated as</w:t>
      </w:r>
      <w:r w:rsidR="008311E5">
        <w:t xml:space="preserve"> </w:t>
      </w:r>
      <w:r w:rsidR="00F1761A">
        <w:t>140.9mm (length) x 2.8mm (radius).</w:t>
      </w:r>
      <w:r w:rsidR="00EE3BCE">
        <w:tab/>
      </w:r>
    </w:p>
    <w:p w14:paraId="015F26E4" w14:textId="77777777" w:rsidR="00BB7A22" w:rsidRDefault="00BB7A22" w:rsidP="0022032F">
      <w:pPr>
        <w:jc w:val="both"/>
      </w:pPr>
    </w:p>
    <w:p w14:paraId="1A5BB421" w14:textId="77777777" w:rsidR="006838CD" w:rsidRDefault="006838CD" w:rsidP="006838CD">
      <w:pPr>
        <w:keepNext/>
        <w:jc w:val="center"/>
      </w:pPr>
      <w:r>
        <w:rPr>
          <w:noProof/>
        </w:rPr>
        <w:drawing>
          <wp:inline distT="0" distB="0" distL="0" distR="0" wp14:anchorId="764B2CC5" wp14:editId="5B3F608C">
            <wp:extent cx="3295650" cy="2240794"/>
            <wp:effectExtent l="0" t="0" r="0" b="7620"/>
            <wp:docPr id="1800443018" name="Picture 1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0443018" name="Picture 1" descr="A graph of a function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09846" cy="22504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DAD3B6" w14:textId="563E6423" w:rsidR="00500A63" w:rsidRDefault="006838CD" w:rsidP="006838CD">
      <w:pPr>
        <w:pStyle w:val="Caption"/>
        <w:jc w:val="center"/>
        <w:rPr>
          <w:b/>
          <w:i w:val="0"/>
          <w:sz w:val="20"/>
          <w:szCs w:val="20"/>
        </w:rPr>
      </w:pPr>
      <w:bookmarkStart w:id="26" w:name="_Ref165558142"/>
      <w:bookmarkStart w:id="27" w:name="_Toc167195647"/>
      <w:r w:rsidRPr="006838CD">
        <w:rPr>
          <w:b/>
          <w:i w:val="0"/>
          <w:sz w:val="20"/>
          <w:szCs w:val="20"/>
        </w:rPr>
        <w:t xml:space="preserve">Figure </w:t>
      </w:r>
      <w:r w:rsidRPr="006838CD">
        <w:rPr>
          <w:b/>
          <w:i w:val="0"/>
          <w:sz w:val="20"/>
          <w:szCs w:val="20"/>
        </w:rPr>
        <w:fldChar w:fldCharType="begin"/>
      </w:r>
      <w:r w:rsidRPr="006838CD">
        <w:rPr>
          <w:b/>
          <w:i w:val="0"/>
          <w:sz w:val="20"/>
          <w:szCs w:val="20"/>
        </w:rPr>
        <w:instrText xml:space="preserve"> SEQ Figure \* ARABIC </w:instrText>
      </w:r>
      <w:r w:rsidRPr="006838CD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11</w:t>
      </w:r>
      <w:r w:rsidRPr="006838CD">
        <w:rPr>
          <w:b/>
          <w:i w:val="0"/>
          <w:sz w:val="20"/>
          <w:szCs w:val="20"/>
        </w:rPr>
        <w:fldChar w:fldCharType="end"/>
      </w:r>
      <w:bookmarkEnd w:id="26"/>
      <w:r w:rsidRPr="006838CD">
        <w:rPr>
          <w:b/>
          <w:i w:val="0"/>
          <w:sz w:val="20"/>
          <w:szCs w:val="20"/>
        </w:rPr>
        <w:t xml:space="preserve">: S(1,1) Characteristic for </w:t>
      </w:r>
      <w:r w:rsidR="00500A63">
        <w:rPr>
          <w:b/>
          <w:i w:val="0"/>
          <w:sz w:val="20"/>
          <w:szCs w:val="20"/>
        </w:rPr>
        <w:t xml:space="preserve">Cylindrical </w:t>
      </w:r>
      <w:r w:rsidRPr="006838CD">
        <w:rPr>
          <w:b/>
          <w:i w:val="0"/>
          <w:sz w:val="20"/>
          <w:szCs w:val="20"/>
        </w:rPr>
        <w:t>Dipole Antenna</w:t>
      </w:r>
      <w:bookmarkEnd w:id="27"/>
    </w:p>
    <w:p w14:paraId="5E7BD14D" w14:textId="64BA186B" w:rsidR="0079035E" w:rsidRDefault="00F964BA" w:rsidP="007E28D1">
      <w:pPr>
        <w:jc w:val="both"/>
      </w:pPr>
      <w:r>
        <w:lastRenderedPageBreak/>
        <w:t xml:space="preserve">As can be seen in </w:t>
      </w:r>
      <w:r w:rsidRPr="000C1F60">
        <w:fldChar w:fldCharType="begin"/>
      </w:r>
      <w:r w:rsidRPr="000C1F60">
        <w:instrText xml:space="preserve"> REF _Ref165558142 \h </w:instrText>
      </w:r>
      <w:r w:rsidR="000C1F60" w:rsidRPr="000C1F60">
        <w:instrText xml:space="preserve"> \* MERGEFORMAT </w:instrText>
      </w:r>
      <w:r w:rsidRPr="000C1F60">
        <w:fldChar w:fldCharType="separate"/>
      </w:r>
      <w:r w:rsidR="00B61952" w:rsidRPr="006838CD">
        <w:rPr>
          <w:b/>
          <w:sz w:val="20"/>
          <w:szCs w:val="20"/>
        </w:rPr>
        <w:t xml:space="preserve">Figure </w:t>
      </w:r>
      <w:r w:rsidR="00B61952" w:rsidRPr="00B61952">
        <w:rPr>
          <w:b/>
          <w:noProof/>
          <w:sz w:val="20"/>
          <w:szCs w:val="20"/>
        </w:rPr>
        <w:t>11</w:t>
      </w:r>
      <w:r w:rsidRPr="000C1F60">
        <w:fldChar w:fldCharType="end"/>
      </w:r>
      <w:r>
        <w:t xml:space="preserve">, </w:t>
      </w:r>
      <w:r w:rsidR="007E28D1">
        <w:t>this antenna is resonant at 9</w:t>
      </w:r>
      <w:r w:rsidR="00E12324">
        <w:t>61</w:t>
      </w:r>
      <w:r w:rsidR="00B53751">
        <w:t>M</w:t>
      </w:r>
      <w:r w:rsidR="007E28D1">
        <w:t>Hz</w:t>
      </w:r>
      <w:r w:rsidR="00E12324">
        <w:t xml:space="preserve">; at resonance, the </w:t>
      </w:r>
      <w:r w:rsidR="00280C77">
        <w:t xml:space="preserve">magnitude of the S_11 was measured at -14.71dB. </w:t>
      </w:r>
      <w:r w:rsidR="00E12324">
        <w:t xml:space="preserve">The resonance being below 1GHz can also be seen in </w:t>
      </w:r>
      <w:r w:rsidR="00E12324">
        <w:fldChar w:fldCharType="begin"/>
      </w:r>
      <w:r w:rsidR="00E12324">
        <w:instrText xml:space="preserve"> REF _Ref166846280 \h </w:instrText>
      </w:r>
      <w:r w:rsidR="00E12324">
        <w:fldChar w:fldCharType="separate"/>
      </w:r>
      <w:r w:rsidR="00B61952" w:rsidRPr="00EE3BCE">
        <w:rPr>
          <w:b/>
          <w:sz w:val="20"/>
          <w:szCs w:val="20"/>
        </w:rPr>
        <w:t xml:space="preserve">Figure </w:t>
      </w:r>
      <w:r w:rsidR="00B61952">
        <w:rPr>
          <w:b/>
          <w:i/>
          <w:iCs/>
          <w:noProof/>
          <w:sz w:val="20"/>
          <w:szCs w:val="20"/>
        </w:rPr>
        <w:t>15</w:t>
      </w:r>
      <w:r w:rsidR="00E12324">
        <w:fldChar w:fldCharType="end"/>
      </w:r>
      <w:r w:rsidR="00E12324">
        <w:t xml:space="preserve">, where the </w:t>
      </w:r>
      <w:r w:rsidR="00B53751">
        <w:t xml:space="preserve">reactive </w:t>
      </w:r>
      <w:r w:rsidR="00C63B72">
        <w:t xml:space="preserve">and inductive </w:t>
      </w:r>
      <w:r w:rsidR="00B53751">
        <w:t xml:space="preserve">component of the antenna’s impedance </w:t>
      </w:r>
      <w:r w:rsidR="00C63B72">
        <w:t>cancel to equal</w:t>
      </w:r>
      <w:r w:rsidR="00B53751">
        <w:t xml:space="preserve"> 0Ω at 961MHz, a reactance of 0Ω being the point at which an antenna becomes resonant</w:t>
      </w:r>
      <w:r w:rsidR="00C63B72">
        <w:t xml:space="preserve"> as it is purely resistive</w:t>
      </w:r>
      <w:r w:rsidR="008E32D6">
        <w:t xml:space="preserve"> [</w:t>
      </w:r>
      <w:r w:rsidR="00C8102E">
        <w:t>11</w:t>
      </w:r>
      <w:r w:rsidR="008E32D6">
        <w:t>]</w:t>
      </w:r>
      <w:r w:rsidR="004F2626">
        <w:t xml:space="preserve">. A typical method to </w:t>
      </w:r>
      <w:r w:rsidR="00C63B72">
        <w:t>tune an antenna to achieve resonance is to reduce the length of the antenna until resonance is at – or very near to the operating frequency</w:t>
      </w:r>
      <w:r w:rsidR="00B53751">
        <w:t xml:space="preserve"> [</w:t>
      </w:r>
      <w:r w:rsidR="00EB423F">
        <w:t>1</w:t>
      </w:r>
      <w:r w:rsidR="00C8102E">
        <w:t>2</w:t>
      </w:r>
      <w:r w:rsidR="00B53751">
        <w:t>].</w:t>
      </w:r>
      <w:r w:rsidR="004F2626">
        <w:t xml:space="preserve"> </w:t>
      </w:r>
    </w:p>
    <w:p w14:paraId="1C5D4371" w14:textId="77777777" w:rsidR="00BB7A22" w:rsidRPr="005B78A9" w:rsidRDefault="00BB7A22" w:rsidP="007E28D1">
      <w:pPr>
        <w:jc w:val="both"/>
      </w:pPr>
    </w:p>
    <w:p w14:paraId="1DBEE864" w14:textId="77777777" w:rsidR="00500A63" w:rsidRDefault="00500A63" w:rsidP="00500A63">
      <w:pPr>
        <w:pStyle w:val="Caption"/>
        <w:keepNext/>
        <w:jc w:val="center"/>
      </w:pPr>
      <w:r>
        <w:rPr>
          <w:noProof/>
        </w:rPr>
        <w:drawing>
          <wp:inline distT="0" distB="0" distL="0" distR="0" wp14:anchorId="0BCBD5EB" wp14:editId="49A1A762">
            <wp:extent cx="2827848" cy="2676525"/>
            <wp:effectExtent l="0" t="0" r="0" b="0"/>
            <wp:docPr id="434646974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4646974" name="Picture 1" descr="A screen shot of a graph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850902" cy="2698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BD64B" w14:textId="64D84720" w:rsidR="00CE4D63" w:rsidRDefault="00500A63" w:rsidP="00CE4D63">
      <w:pPr>
        <w:pStyle w:val="Caption"/>
        <w:jc w:val="center"/>
        <w:rPr>
          <w:b/>
          <w:i w:val="0"/>
          <w:sz w:val="20"/>
          <w:szCs w:val="20"/>
        </w:rPr>
      </w:pPr>
      <w:bookmarkStart w:id="28" w:name="_Ref165559425"/>
      <w:bookmarkStart w:id="29" w:name="_Toc167195648"/>
      <w:r w:rsidRPr="00500A63">
        <w:rPr>
          <w:b/>
          <w:i w:val="0"/>
          <w:sz w:val="20"/>
          <w:szCs w:val="20"/>
        </w:rPr>
        <w:t xml:space="preserve">Figure </w:t>
      </w:r>
      <w:r w:rsidRPr="00500A63">
        <w:rPr>
          <w:b/>
          <w:i w:val="0"/>
          <w:sz w:val="20"/>
          <w:szCs w:val="20"/>
        </w:rPr>
        <w:fldChar w:fldCharType="begin"/>
      </w:r>
      <w:r w:rsidRPr="00500A63">
        <w:rPr>
          <w:b/>
          <w:i w:val="0"/>
          <w:sz w:val="20"/>
          <w:szCs w:val="20"/>
        </w:rPr>
        <w:instrText xml:space="preserve"> SEQ Figure \* ARABIC </w:instrText>
      </w:r>
      <w:r w:rsidRPr="00500A63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12</w:t>
      </w:r>
      <w:r w:rsidRPr="00500A63">
        <w:rPr>
          <w:b/>
          <w:i w:val="0"/>
          <w:sz w:val="20"/>
          <w:szCs w:val="20"/>
        </w:rPr>
        <w:fldChar w:fldCharType="end"/>
      </w:r>
      <w:bookmarkEnd w:id="28"/>
      <w:r w:rsidRPr="00500A63">
        <w:rPr>
          <w:b/>
          <w:i w:val="0"/>
          <w:sz w:val="20"/>
          <w:szCs w:val="20"/>
        </w:rPr>
        <w:t>: Cylindrical Dipole Antenna</w:t>
      </w:r>
      <w:r w:rsidR="008C1B43">
        <w:rPr>
          <w:b/>
          <w:i w:val="0"/>
          <w:sz w:val="20"/>
          <w:szCs w:val="20"/>
        </w:rPr>
        <w:t xml:space="preserve"> Radiation Pattern</w:t>
      </w:r>
      <w:r w:rsidR="00CF73E8">
        <w:rPr>
          <w:b/>
          <w:i w:val="0"/>
          <w:sz w:val="20"/>
          <w:szCs w:val="20"/>
        </w:rPr>
        <w:t xml:space="preserve"> (EL P</w:t>
      </w:r>
      <w:r w:rsidR="008C1B43">
        <w:rPr>
          <w:b/>
          <w:i w:val="0"/>
          <w:sz w:val="20"/>
          <w:szCs w:val="20"/>
        </w:rPr>
        <w:t>lane</w:t>
      </w:r>
      <w:r w:rsidR="00CF73E8">
        <w:rPr>
          <w:b/>
          <w:i w:val="0"/>
          <w:sz w:val="20"/>
          <w:szCs w:val="20"/>
        </w:rPr>
        <w:t>)</w:t>
      </w:r>
      <w:bookmarkEnd w:id="29"/>
    </w:p>
    <w:p w14:paraId="241DFC99" w14:textId="77777777" w:rsidR="008C1B43" w:rsidRDefault="008C1B43" w:rsidP="008C1B43"/>
    <w:p w14:paraId="5D86BEAA" w14:textId="77777777" w:rsidR="008C1B43" w:rsidRDefault="008C1B43" w:rsidP="008C1B43">
      <w:pPr>
        <w:keepNext/>
        <w:jc w:val="center"/>
      </w:pPr>
      <w:r>
        <w:rPr>
          <w:noProof/>
        </w:rPr>
        <w:drawing>
          <wp:inline distT="0" distB="0" distL="0" distR="0" wp14:anchorId="67BD2EE7" wp14:editId="5FBD32B3">
            <wp:extent cx="2800350" cy="2738299"/>
            <wp:effectExtent l="0" t="0" r="0" b="5080"/>
            <wp:docPr id="1460881149" name="Picture 1" descr="A screen shot of a circular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0881149" name="Picture 1" descr="A screen shot of a circular graph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809433" cy="27471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69AEB" w14:textId="05846FBC" w:rsidR="008C1B43" w:rsidRPr="008C1B43" w:rsidRDefault="008C1B43" w:rsidP="008C1B43">
      <w:pPr>
        <w:pStyle w:val="Caption"/>
        <w:jc w:val="center"/>
        <w:rPr>
          <w:b/>
          <w:i w:val="0"/>
          <w:sz w:val="20"/>
          <w:szCs w:val="20"/>
        </w:rPr>
      </w:pPr>
      <w:r w:rsidRPr="008C1B43">
        <w:rPr>
          <w:b/>
          <w:i w:val="0"/>
          <w:sz w:val="20"/>
          <w:szCs w:val="20"/>
        </w:rPr>
        <w:t xml:space="preserve">Figure </w:t>
      </w:r>
      <w:r w:rsidRPr="008C1B43">
        <w:rPr>
          <w:b/>
          <w:i w:val="0"/>
          <w:sz w:val="20"/>
          <w:szCs w:val="20"/>
        </w:rPr>
        <w:fldChar w:fldCharType="begin"/>
      </w:r>
      <w:r w:rsidRPr="008C1B43">
        <w:rPr>
          <w:b/>
          <w:i w:val="0"/>
          <w:sz w:val="20"/>
          <w:szCs w:val="20"/>
        </w:rPr>
        <w:instrText xml:space="preserve"> SEQ Figure \* ARABIC </w:instrText>
      </w:r>
      <w:r w:rsidRPr="008C1B43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13</w:t>
      </w:r>
      <w:r w:rsidRPr="008C1B43">
        <w:rPr>
          <w:b/>
          <w:i w:val="0"/>
          <w:sz w:val="20"/>
          <w:szCs w:val="20"/>
        </w:rPr>
        <w:fldChar w:fldCharType="end"/>
      </w:r>
      <w:r w:rsidRPr="008C1B43">
        <w:rPr>
          <w:b/>
          <w:i w:val="0"/>
          <w:sz w:val="20"/>
          <w:szCs w:val="20"/>
        </w:rPr>
        <w:t>: Cylindrical Dipole Antenna Radiation Pattern (AZ Plane)</w:t>
      </w:r>
    </w:p>
    <w:p w14:paraId="7C392CD1" w14:textId="77777777" w:rsidR="00BB7A22" w:rsidRPr="00BB7A22" w:rsidRDefault="00BB7A22" w:rsidP="00BB7A22"/>
    <w:p w14:paraId="66BE5F40" w14:textId="77777777" w:rsidR="00F240A6" w:rsidRDefault="00F240A6" w:rsidP="00F240A6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99AB251" wp14:editId="34A075D6">
            <wp:extent cx="3200400" cy="2000251"/>
            <wp:effectExtent l="0" t="0" r="0" b="0"/>
            <wp:docPr id="484174591" name="Picture 1" descr="A computer screen shot of a red sphe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4174591" name="Picture 1" descr="A computer screen shot of a red sphere&#10;&#10;Description automatically generated"/>
                    <pic:cNvPicPr/>
                  </pic:nvPicPr>
                  <pic:blipFill rotWithShape="1">
                    <a:blip r:embed="rId22"/>
                    <a:srcRect l="26038" t="20254" r="1708" b="4722"/>
                    <a:stretch/>
                  </pic:blipFill>
                  <pic:spPr bwMode="auto">
                    <a:xfrm>
                      <a:off x="0" y="0"/>
                      <a:ext cx="3216061" cy="20100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982A96" w14:textId="20290041" w:rsidR="00F240A6" w:rsidRDefault="00F240A6" w:rsidP="00F240A6">
      <w:pPr>
        <w:pStyle w:val="Caption"/>
        <w:jc w:val="center"/>
        <w:rPr>
          <w:b/>
          <w:bCs/>
          <w:i w:val="0"/>
          <w:sz w:val="20"/>
          <w:szCs w:val="20"/>
        </w:rPr>
      </w:pPr>
      <w:bookmarkStart w:id="30" w:name="_Ref165559427"/>
      <w:bookmarkStart w:id="31" w:name="_Toc167195649"/>
      <w:r w:rsidRPr="00F240A6">
        <w:rPr>
          <w:b/>
          <w:bCs/>
          <w:i w:val="0"/>
          <w:sz w:val="20"/>
          <w:szCs w:val="20"/>
        </w:rPr>
        <w:t xml:space="preserve">Figure </w:t>
      </w:r>
      <w:r w:rsidRPr="00F240A6">
        <w:rPr>
          <w:b/>
          <w:bCs/>
          <w:i w:val="0"/>
          <w:sz w:val="20"/>
          <w:szCs w:val="20"/>
        </w:rPr>
        <w:fldChar w:fldCharType="begin"/>
      </w:r>
      <w:r w:rsidRPr="00F240A6">
        <w:rPr>
          <w:b/>
          <w:bCs/>
          <w:i w:val="0"/>
          <w:sz w:val="20"/>
          <w:szCs w:val="20"/>
        </w:rPr>
        <w:instrText xml:space="preserve"> SEQ Figure \* ARABIC </w:instrText>
      </w:r>
      <w:r w:rsidRPr="00F240A6">
        <w:rPr>
          <w:b/>
          <w:bCs/>
          <w:i w:val="0"/>
          <w:sz w:val="20"/>
          <w:szCs w:val="20"/>
        </w:rPr>
        <w:fldChar w:fldCharType="separate"/>
      </w:r>
      <w:r w:rsidR="00B61952">
        <w:rPr>
          <w:b/>
          <w:bCs/>
          <w:i w:val="0"/>
          <w:noProof/>
          <w:sz w:val="20"/>
          <w:szCs w:val="20"/>
        </w:rPr>
        <w:t>14</w:t>
      </w:r>
      <w:r w:rsidRPr="00F240A6">
        <w:rPr>
          <w:b/>
          <w:bCs/>
          <w:i w:val="0"/>
          <w:sz w:val="20"/>
          <w:szCs w:val="20"/>
        </w:rPr>
        <w:fldChar w:fldCharType="end"/>
      </w:r>
      <w:bookmarkEnd w:id="30"/>
      <w:r w:rsidRPr="00F240A6">
        <w:rPr>
          <w:b/>
          <w:bCs/>
          <w:i w:val="0"/>
          <w:sz w:val="20"/>
          <w:szCs w:val="20"/>
        </w:rPr>
        <w:t>: Directivity of Cylindrical Dipole Antenna (3D Pattern)</w:t>
      </w:r>
      <w:bookmarkEnd w:id="31"/>
    </w:p>
    <w:p w14:paraId="2104B652" w14:textId="77777777" w:rsidR="00BB7A22" w:rsidRPr="00BB7A22" w:rsidRDefault="00BB7A22" w:rsidP="00BB7A22"/>
    <w:p w14:paraId="0D5DCF17" w14:textId="04794B08" w:rsidR="00CE4D63" w:rsidRDefault="008311E5" w:rsidP="00F1761A">
      <w:pPr>
        <w:jc w:val="both"/>
      </w:pPr>
      <w:r>
        <w:t xml:space="preserve">Directivity of antenna is 2.12dB max at 1.00GHz, shown in </w:t>
      </w:r>
      <w:r>
        <w:fldChar w:fldCharType="begin"/>
      </w:r>
      <w:r>
        <w:instrText xml:space="preserve"> REF _Ref165559425 \h </w:instrText>
      </w:r>
      <w:r>
        <w:fldChar w:fldCharType="separate"/>
      </w:r>
      <w:r w:rsidR="00B61952" w:rsidRPr="00500A63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12</w:t>
      </w:r>
      <w:r>
        <w:fldChar w:fldCharType="end"/>
      </w:r>
      <w:r>
        <w:t xml:space="preserve"> and </w:t>
      </w:r>
      <w:r>
        <w:fldChar w:fldCharType="begin"/>
      </w:r>
      <w:r>
        <w:instrText xml:space="preserve"> REF _Ref165559427 \h </w:instrText>
      </w:r>
      <w:r>
        <w:fldChar w:fldCharType="separate"/>
      </w:r>
      <w:r w:rsidR="00B61952" w:rsidRPr="00F240A6">
        <w:rPr>
          <w:b/>
          <w:bCs/>
          <w:sz w:val="20"/>
          <w:szCs w:val="20"/>
        </w:rPr>
        <w:t xml:space="preserve">Figure </w:t>
      </w:r>
      <w:r w:rsidR="00B61952">
        <w:rPr>
          <w:b/>
          <w:bCs/>
          <w:i/>
          <w:noProof/>
          <w:sz w:val="20"/>
          <w:szCs w:val="20"/>
        </w:rPr>
        <w:t>14</w:t>
      </w:r>
      <w:r>
        <w:fldChar w:fldCharType="end"/>
      </w:r>
      <w:r w:rsidR="005738F0">
        <w:t xml:space="preserve">. </w:t>
      </w:r>
      <w:r w:rsidR="00B01616">
        <w:t>It can be seen in both figures that the radiation pattern of the antenna is strongly omnidirectional</w:t>
      </w:r>
      <w:r w:rsidR="00C17501">
        <w:t xml:space="preserve"> (doughnut pattern)</w:t>
      </w:r>
      <w:r w:rsidR="00B01616">
        <w:t xml:space="preserve">, whereas the overall gain is low at 2.12dB. </w:t>
      </w:r>
      <w:r w:rsidR="00CE4D63">
        <w:t xml:space="preserve">The gain of the antenna is highest in towards 0° and 180°, </w:t>
      </w:r>
      <w:r w:rsidR="00CE4D63">
        <w:fldChar w:fldCharType="begin"/>
      </w:r>
      <w:r w:rsidR="00CE4D63">
        <w:instrText xml:space="preserve"> REF _Ref165559425 \h </w:instrText>
      </w:r>
      <w:r w:rsidR="00CE4D63">
        <w:fldChar w:fldCharType="separate"/>
      </w:r>
      <w:r w:rsidR="00B61952" w:rsidRPr="00500A63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12</w:t>
      </w:r>
      <w:r w:rsidR="00CE4D63">
        <w:fldChar w:fldCharType="end"/>
      </w:r>
      <w:r w:rsidR="00CE4D63">
        <w:t>, and null in the 90° and 270° - along the axis of the length of the antenna</w:t>
      </w:r>
      <w:r w:rsidR="00115998">
        <w:t>, with a high null-to-null bandwidth.</w:t>
      </w:r>
    </w:p>
    <w:p w14:paraId="25508259" w14:textId="77777777" w:rsidR="00BB7A22" w:rsidRDefault="00BB7A22" w:rsidP="00F1761A">
      <w:pPr>
        <w:jc w:val="both"/>
      </w:pPr>
    </w:p>
    <w:p w14:paraId="1CA55591" w14:textId="42AB8F69" w:rsidR="00BB7A22" w:rsidRDefault="00440F0A" w:rsidP="00BB7A22">
      <w:pPr>
        <w:keepNext/>
        <w:jc w:val="center"/>
      </w:pPr>
      <w:r>
        <w:rPr>
          <w:noProof/>
        </w:rPr>
        <w:drawing>
          <wp:inline distT="0" distB="0" distL="0" distR="0" wp14:anchorId="4AA98FCD" wp14:editId="3BBC1CA4">
            <wp:extent cx="4167963" cy="2790032"/>
            <wp:effectExtent l="0" t="0" r="4445" b="0"/>
            <wp:docPr id="1803711144" name="Picture 1" descr="A graph with a red line and a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3711144" name="Picture 1" descr="A graph with a red line and a blue lin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74793" cy="2794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D06F39" w14:textId="11406A8C" w:rsidR="00BB7A22" w:rsidRDefault="00BB7A22" w:rsidP="00BB7A22">
      <w:pPr>
        <w:pStyle w:val="Caption"/>
        <w:jc w:val="center"/>
        <w:rPr>
          <w:b/>
          <w:i w:val="0"/>
          <w:iCs w:val="0"/>
          <w:sz w:val="20"/>
          <w:szCs w:val="20"/>
        </w:rPr>
      </w:pPr>
      <w:bookmarkStart w:id="32" w:name="_Ref166846280"/>
      <w:bookmarkStart w:id="33" w:name="_Toc167195650"/>
      <w:r w:rsidRPr="00EE3BCE">
        <w:rPr>
          <w:b/>
          <w:i w:val="0"/>
          <w:iCs w:val="0"/>
          <w:sz w:val="20"/>
          <w:szCs w:val="20"/>
        </w:rPr>
        <w:t xml:space="preserve">Figure </w:t>
      </w:r>
      <w:r w:rsidRPr="00EE3BCE">
        <w:rPr>
          <w:b/>
          <w:i w:val="0"/>
          <w:iCs w:val="0"/>
          <w:sz w:val="20"/>
          <w:szCs w:val="20"/>
        </w:rPr>
        <w:fldChar w:fldCharType="begin"/>
      </w:r>
      <w:r w:rsidRPr="00EE3BCE">
        <w:rPr>
          <w:b/>
          <w:i w:val="0"/>
          <w:iCs w:val="0"/>
          <w:sz w:val="20"/>
          <w:szCs w:val="20"/>
        </w:rPr>
        <w:instrText xml:space="preserve"> SEQ Figure \* ARABIC </w:instrText>
      </w:r>
      <w:r w:rsidRPr="00EE3BCE">
        <w:rPr>
          <w:b/>
          <w:i w:val="0"/>
          <w:iCs w:val="0"/>
          <w:sz w:val="20"/>
          <w:szCs w:val="20"/>
        </w:rPr>
        <w:fldChar w:fldCharType="separate"/>
      </w:r>
      <w:r w:rsidR="00B61952">
        <w:rPr>
          <w:b/>
          <w:i w:val="0"/>
          <w:iCs w:val="0"/>
          <w:noProof/>
          <w:sz w:val="20"/>
          <w:szCs w:val="20"/>
        </w:rPr>
        <w:t>15</w:t>
      </w:r>
      <w:r w:rsidRPr="00EE3BCE">
        <w:rPr>
          <w:b/>
          <w:i w:val="0"/>
          <w:iCs w:val="0"/>
          <w:sz w:val="20"/>
          <w:szCs w:val="20"/>
        </w:rPr>
        <w:fldChar w:fldCharType="end"/>
      </w:r>
      <w:bookmarkEnd w:id="32"/>
      <w:r w:rsidRPr="00EE3BCE">
        <w:rPr>
          <w:b/>
          <w:i w:val="0"/>
          <w:iCs w:val="0"/>
          <w:sz w:val="20"/>
          <w:szCs w:val="20"/>
        </w:rPr>
        <w:t>: Impedance of Cylindrical Dipole Antenna</w:t>
      </w:r>
      <w:bookmarkEnd w:id="33"/>
    </w:p>
    <w:p w14:paraId="6C85B077" w14:textId="77777777" w:rsidR="00BB7A22" w:rsidRDefault="00BB7A22" w:rsidP="00BB7A22"/>
    <w:p w14:paraId="10285740" w14:textId="2DB9152E" w:rsidR="00F05DA3" w:rsidRPr="00BB7A22" w:rsidRDefault="00F05DA3" w:rsidP="00BB7A22">
      <w:r>
        <w:t xml:space="preserve">At 1GHz, the impedance of the antennas was measured as 81.07Ω+j2.62Ω. </w:t>
      </w:r>
      <w:r w:rsidR="00FF659A">
        <w:t>This would be well-matched to a typical 75Ω transmission line.</w:t>
      </w:r>
    </w:p>
    <w:p w14:paraId="3FFE5FA1" w14:textId="49A5ADFB" w:rsidR="00AB2A00" w:rsidRDefault="00B01616" w:rsidP="00C5244A">
      <w:pPr>
        <w:jc w:val="both"/>
      </w:pPr>
      <w:r>
        <w:t xml:space="preserve">This antenna would be </w:t>
      </w:r>
      <w:r w:rsidR="00F6068C">
        <w:t>most suited</w:t>
      </w:r>
      <w:r>
        <w:t xml:space="preserve"> for receiving rather than transmitting due to </w:t>
      </w:r>
      <w:r w:rsidR="002B5806">
        <w:t xml:space="preserve">its </w:t>
      </w:r>
      <w:r>
        <w:t>low gain</w:t>
      </w:r>
      <w:r w:rsidR="00113FCA">
        <w:t xml:space="preserve"> (2.12dB).</w:t>
      </w:r>
      <w:r w:rsidR="00F6068C">
        <w:t xml:space="preserve"> This type of antenna is typically use in mobility applications, where the low directivity of the antenna is beneficial, such as handheld radios. It may also be used as a feeder element for array antennas, such as a Yagi-Uda antenna</w:t>
      </w:r>
      <w:r w:rsidR="009A0D63">
        <w:t xml:space="preserve"> [1</w:t>
      </w:r>
      <w:r w:rsidR="00F87745">
        <w:t>3</w:t>
      </w:r>
      <w:r w:rsidR="009A0D63">
        <w:t>]</w:t>
      </w:r>
      <w:r w:rsidR="00F6068C">
        <w:t>.</w:t>
      </w:r>
    </w:p>
    <w:p w14:paraId="6A4C623F" w14:textId="762E5E7D" w:rsidR="00742985" w:rsidRPr="00B26528" w:rsidRDefault="0066146F" w:rsidP="00742985">
      <w:pPr>
        <w:pStyle w:val="Heading2"/>
      </w:pPr>
      <w:bookmarkStart w:id="34" w:name="_Toc167201522"/>
      <w:r>
        <w:lastRenderedPageBreak/>
        <w:t>Folded Dipole Antenna</w:t>
      </w:r>
      <w:bookmarkEnd w:id="34"/>
    </w:p>
    <w:p w14:paraId="42FDA7E3" w14:textId="5AD86E0B" w:rsidR="00EF64EB" w:rsidRDefault="00EF64EB" w:rsidP="002130E0"/>
    <w:p w14:paraId="49A553EB" w14:textId="55ABA441" w:rsidR="00C46D2D" w:rsidRPr="002130E0" w:rsidRDefault="00C46D2D" w:rsidP="008B22A1">
      <w:pPr>
        <w:jc w:val="both"/>
      </w:pPr>
      <w:r>
        <w:t>Folded dipole Antennas usually operate in the VHF to UHF bands, much like a typical dipole antenna</w:t>
      </w:r>
      <w:r w:rsidR="00B01E6A">
        <w:t>, with an increased impedance at the feed – to make impedance matching easier</w:t>
      </w:r>
      <w:r w:rsidR="002F1013">
        <w:t xml:space="preserve"> [</w:t>
      </w:r>
      <w:r w:rsidR="00933E35">
        <w:t>14</w:t>
      </w:r>
      <w:r w:rsidR="002F1013">
        <w:t>]</w:t>
      </w:r>
      <w:r w:rsidR="001B4B05">
        <w:t>.</w:t>
      </w:r>
      <w:r w:rsidR="008B22A1">
        <w:t xml:space="preserve"> </w:t>
      </w:r>
      <w:r w:rsidR="008B22A1">
        <w:t>Folded dipole Antennas may be used in low-power RF embedded networks, ZigBee and Bluetooth, and as a feeder element in an array antenna, such as a Yagi-Uda antenna [1</w:t>
      </w:r>
      <w:r w:rsidR="00A971BF">
        <w:t>5</w:t>
      </w:r>
      <w:r w:rsidR="008B22A1">
        <w:t>] [1</w:t>
      </w:r>
      <w:r w:rsidR="00A971BF">
        <w:t>6</w:t>
      </w:r>
      <w:r w:rsidR="008B22A1">
        <w:t>].</w:t>
      </w:r>
    </w:p>
    <w:p w14:paraId="18EC5152" w14:textId="3AB6843A" w:rsidR="00944CF0" w:rsidRDefault="00545338" w:rsidP="00104404">
      <w:pPr>
        <w:jc w:val="both"/>
      </w:pPr>
      <w:r>
        <w:t>For this model the</w:t>
      </w:r>
      <w:r w:rsidR="00104404">
        <w:t xml:space="preserve"> operating frequency was 105.5MHz</w:t>
      </w:r>
      <w:r w:rsidR="00465631">
        <w:t xml:space="preserve"> (VHF band</w:t>
      </w:r>
      <w:r w:rsidR="00E930A7">
        <w:t>) with a frequency</w:t>
      </w:r>
      <w:r w:rsidR="00104404">
        <w:t xml:space="preserve"> sweep of </w:t>
      </w:r>
      <w:r w:rsidR="003A72F4">
        <w:t>55.5</w:t>
      </w:r>
      <w:r w:rsidR="00104404">
        <w:t xml:space="preserve">MHz to </w:t>
      </w:r>
      <w:r w:rsidR="003A72F4">
        <w:t>161M</w:t>
      </w:r>
      <w:r w:rsidR="00104404">
        <w:t xml:space="preserve">Hz. </w:t>
      </w:r>
      <w:r w:rsidR="009B68E1">
        <w:t xml:space="preserve"> </w:t>
      </w:r>
      <w:r w:rsidR="00944CF0">
        <w:t>Akin to a Cylindrical Dipole, the expected length of a Folded Dipole antenna is half of the wavelength of the operating frequency</w:t>
      </w:r>
      <w:r w:rsidR="00324436">
        <w:t xml:space="preserve">, </w:t>
      </w:r>
      <w:r w:rsidR="00E930A7">
        <w:t xml:space="preserve">given as </w:t>
      </w:r>
      <w:r w:rsidR="00324436">
        <w:t>1.92m</w:t>
      </w:r>
      <w:r w:rsidR="00BE450E">
        <w:t xml:space="preserve"> </w:t>
      </w:r>
      <w:r w:rsidR="00324436">
        <w:t xml:space="preserve">- using </w:t>
      </w:r>
      <w:r w:rsidR="00944CF0">
        <w:t xml:space="preserve"> </w:t>
      </w:r>
      <w:r w:rsidR="00944CF0">
        <w:fldChar w:fldCharType="begin"/>
      </w:r>
      <w:r w:rsidR="00944CF0">
        <w:instrText xml:space="preserve"> REF _Ref166048050 \h </w:instrText>
      </w:r>
      <w:r w:rsidR="00944CF0">
        <w:fldChar w:fldCharType="separate"/>
      </w:r>
      <w:r w:rsidR="00B61952" w:rsidRPr="00667006">
        <w:rPr>
          <w:b/>
          <w:sz w:val="20"/>
          <w:szCs w:val="20"/>
        </w:rPr>
        <w:t xml:space="preserve">Equation </w:t>
      </w:r>
      <w:r w:rsidR="00B61952">
        <w:rPr>
          <w:b/>
          <w:i/>
          <w:noProof/>
          <w:sz w:val="20"/>
          <w:szCs w:val="20"/>
        </w:rPr>
        <w:t>5</w:t>
      </w:r>
      <w:r w:rsidR="00944CF0">
        <w:fldChar w:fldCharType="end"/>
      </w:r>
      <w:r w:rsidR="00324436">
        <w:t>.</w:t>
      </w:r>
    </w:p>
    <w:p w14:paraId="3CEADA30" w14:textId="77777777" w:rsidR="00C4030C" w:rsidRDefault="00C4030C" w:rsidP="00104404">
      <w:pPr>
        <w:jc w:val="both"/>
      </w:pPr>
    </w:p>
    <w:p w14:paraId="1A341F7D" w14:textId="77777777" w:rsidR="00944CF0" w:rsidRDefault="00944CF0" w:rsidP="00944CF0">
      <w:pPr>
        <w:keepNext/>
        <w:jc w:val="center"/>
      </w:pPr>
      <w:r>
        <w:rPr>
          <w:noProof/>
        </w:rPr>
        <w:drawing>
          <wp:inline distT="0" distB="0" distL="0" distR="0" wp14:anchorId="37EB1DDC" wp14:editId="4DA1583D">
            <wp:extent cx="3905250" cy="2448893"/>
            <wp:effectExtent l="0" t="0" r="0" b="8890"/>
            <wp:docPr id="179715140" name="Picture 1" descr="A long white bar with yellow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15140" name="Picture 1" descr="A long white bar with yellow lines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915583" cy="24553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ABBAD3" w14:textId="3464F210" w:rsidR="00FA1439" w:rsidRDefault="00944CF0" w:rsidP="00FA1439">
      <w:pPr>
        <w:pStyle w:val="Caption"/>
        <w:jc w:val="center"/>
        <w:rPr>
          <w:b/>
          <w:i w:val="0"/>
          <w:sz w:val="20"/>
          <w:szCs w:val="20"/>
        </w:rPr>
      </w:pPr>
      <w:bookmarkStart w:id="35" w:name="_Ref166048811"/>
      <w:bookmarkStart w:id="36" w:name="_Toc167195651"/>
      <w:r w:rsidRPr="00944CF0">
        <w:rPr>
          <w:b/>
          <w:i w:val="0"/>
          <w:sz w:val="20"/>
          <w:szCs w:val="20"/>
        </w:rPr>
        <w:t xml:space="preserve">Figure </w:t>
      </w:r>
      <w:r w:rsidRPr="00944CF0">
        <w:rPr>
          <w:b/>
          <w:i w:val="0"/>
          <w:sz w:val="20"/>
          <w:szCs w:val="20"/>
        </w:rPr>
        <w:fldChar w:fldCharType="begin"/>
      </w:r>
      <w:r w:rsidRPr="00944CF0">
        <w:rPr>
          <w:b/>
          <w:i w:val="0"/>
          <w:sz w:val="20"/>
          <w:szCs w:val="20"/>
        </w:rPr>
        <w:instrText xml:space="preserve"> SEQ Figure \* ARABIC </w:instrText>
      </w:r>
      <w:r w:rsidRPr="00944CF0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16</w:t>
      </w:r>
      <w:r w:rsidRPr="00944CF0">
        <w:rPr>
          <w:b/>
          <w:i w:val="0"/>
          <w:sz w:val="20"/>
          <w:szCs w:val="20"/>
        </w:rPr>
        <w:fldChar w:fldCharType="end"/>
      </w:r>
      <w:bookmarkEnd w:id="35"/>
      <w:r w:rsidRPr="00944CF0">
        <w:rPr>
          <w:b/>
          <w:i w:val="0"/>
          <w:sz w:val="20"/>
          <w:szCs w:val="20"/>
        </w:rPr>
        <w:t>: Folded Dipole Antenna Model</w:t>
      </w:r>
      <w:bookmarkEnd w:id="36"/>
    </w:p>
    <w:p w14:paraId="0E5DC831" w14:textId="77777777" w:rsidR="00B94846" w:rsidRPr="00B94846" w:rsidRDefault="00B94846" w:rsidP="00B94846"/>
    <w:p w14:paraId="072AF327" w14:textId="019C57F3" w:rsidR="00FA1439" w:rsidRDefault="00FA1439" w:rsidP="00FA1439">
      <w:pPr>
        <w:jc w:val="both"/>
      </w:pPr>
      <w:r>
        <w:fldChar w:fldCharType="begin"/>
      </w:r>
      <w:r>
        <w:instrText xml:space="preserve"> REF _Ref166048811 \h  \* MERGEFORMAT </w:instrText>
      </w:r>
      <w:r>
        <w:fldChar w:fldCharType="separate"/>
      </w:r>
      <w:r w:rsidR="00B61952" w:rsidRPr="00B61952">
        <w:rPr>
          <w:b/>
          <w:i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16</w:t>
      </w:r>
      <w:r>
        <w:fldChar w:fldCharType="end"/>
      </w:r>
      <w:r>
        <w:t xml:space="preserve"> shows the simulated model of the Folded Dipole antenna; the calculated dimensions of the folded dipole antenna being a length of 1.32m, a width of 0.014m, and a spacing of 0.018m.</w:t>
      </w:r>
    </w:p>
    <w:p w14:paraId="275CBBB1" w14:textId="77777777" w:rsidR="00B94846" w:rsidRPr="00FA1439" w:rsidRDefault="00B94846" w:rsidP="00FA1439">
      <w:pPr>
        <w:jc w:val="both"/>
      </w:pPr>
    </w:p>
    <w:p w14:paraId="15A24C03" w14:textId="77777777" w:rsidR="009D7EF0" w:rsidRDefault="009D7EF0" w:rsidP="009D7EF0">
      <w:pPr>
        <w:keepNext/>
        <w:jc w:val="center"/>
      </w:pPr>
      <w:r>
        <w:rPr>
          <w:noProof/>
        </w:rPr>
        <w:drawing>
          <wp:inline distT="0" distB="0" distL="0" distR="0" wp14:anchorId="35FB5368" wp14:editId="48EC4846">
            <wp:extent cx="3285461" cy="2186910"/>
            <wp:effectExtent l="0" t="0" r="0" b="4445"/>
            <wp:docPr id="893487528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3487528" name="Picture 1" descr="A graph with a lin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303770" cy="21990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4EF70" w14:textId="4915B95F" w:rsidR="00944CF0" w:rsidRDefault="009D7EF0" w:rsidP="009D7EF0">
      <w:pPr>
        <w:pStyle w:val="Caption"/>
        <w:jc w:val="center"/>
        <w:rPr>
          <w:b/>
          <w:i w:val="0"/>
          <w:iCs w:val="0"/>
          <w:sz w:val="20"/>
          <w:szCs w:val="20"/>
        </w:rPr>
      </w:pPr>
      <w:bookmarkStart w:id="37" w:name="_Ref166049085"/>
      <w:bookmarkStart w:id="38" w:name="_Toc167195652"/>
      <w:r w:rsidRPr="009D7EF0">
        <w:rPr>
          <w:b/>
          <w:i w:val="0"/>
          <w:iCs w:val="0"/>
          <w:sz w:val="20"/>
          <w:szCs w:val="20"/>
        </w:rPr>
        <w:t xml:space="preserve">Figure </w:t>
      </w:r>
      <w:r w:rsidRPr="009D7EF0">
        <w:rPr>
          <w:b/>
          <w:i w:val="0"/>
          <w:iCs w:val="0"/>
          <w:sz w:val="20"/>
          <w:szCs w:val="20"/>
        </w:rPr>
        <w:fldChar w:fldCharType="begin"/>
      </w:r>
      <w:r w:rsidRPr="009D7EF0">
        <w:rPr>
          <w:b/>
          <w:i w:val="0"/>
          <w:iCs w:val="0"/>
          <w:sz w:val="20"/>
          <w:szCs w:val="20"/>
        </w:rPr>
        <w:instrText xml:space="preserve"> SEQ Figure \* ARABIC </w:instrText>
      </w:r>
      <w:r w:rsidRPr="009D7EF0">
        <w:rPr>
          <w:b/>
          <w:i w:val="0"/>
          <w:iCs w:val="0"/>
          <w:sz w:val="20"/>
          <w:szCs w:val="20"/>
        </w:rPr>
        <w:fldChar w:fldCharType="separate"/>
      </w:r>
      <w:r w:rsidR="00B61952">
        <w:rPr>
          <w:b/>
          <w:i w:val="0"/>
          <w:iCs w:val="0"/>
          <w:noProof/>
          <w:sz w:val="20"/>
          <w:szCs w:val="20"/>
        </w:rPr>
        <w:t>17</w:t>
      </w:r>
      <w:r w:rsidRPr="009D7EF0">
        <w:rPr>
          <w:b/>
          <w:i w:val="0"/>
          <w:iCs w:val="0"/>
          <w:sz w:val="20"/>
          <w:szCs w:val="20"/>
        </w:rPr>
        <w:fldChar w:fldCharType="end"/>
      </w:r>
      <w:bookmarkEnd w:id="37"/>
      <w:r w:rsidRPr="009D7EF0">
        <w:rPr>
          <w:b/>
          <w:i w:val="0"/>
          <w:iCs w:val="0"/>
          <w:sz w:val="20"/>
          <w:szCs w:val="20"/>
        </w:rPr>
        <w:t>: Folded Dipole S-Parameter Plot</w:t>
      </w:r>
      <w:bookmarkEnd w:id="38"/>
    </w:p>
    <w:p w14:paraId="1E3EBD88" w14:textId="77777777" w:rsidR="00425241" w:rsidRPr="00425241" w:rsidRDefault="00425241" w:rsidP="00425241"/>
    <w:p w14:paraId="0D67A0B3" w14:textId="26D1A043" w:rsidR="00304184" w:rsidRDefault="009D7EF0" w:rsidP="00B84A87">
      <w:pPr>
        <w:jc w:val="both"/>
      </w:pPr>
      <w:r>
        <w:t xml:space="preserve">The S-Parameter plot, </w:t>
      </w:r>
      <w:r>
        <w:fldChar w:fldCharType="begin"/>
      </w:r>
      <w:r>
        <w:instrText xml:space="preserve"> REF _Ref166049085 \h </w:instrText>
      </w:r>
      <w:r>
        <w:fldChar w:fldCharType="separate"/>
      </w:r>
      <w:r w:rsidR="00B61952" w:rsidRPr="009D7EF0">
        <w:rPr>
          <w:b/>
          <w:sz w:val="20"/>
          <w:szCs w:val="20"/>
        </w:rPr>
        <w:t xml:space="preserve">Figure </w:t>
      </w:r>
      <w:r w:rsidR="00B61952">
        <w:rPr>
          <w:b/>
          <w:i/>
          <w:iCs/>
          <w:noProof/>
          <w:sz w:val="20"/>
          <w:szCs w:val="20"/>
        </w:rPr>
        <w:t>17</w:t>
      </w:r>
      <w:r>
        <w:fldChar w:fldCharType="end"/>
      </w:r>
      <w:r>
        <w:t xml:space="preserve">, shows that the antenna model is resonant </w:t>
      </w:r>
      <w:r w:rsidR="00BA117D">
        <w:t xml:space="preserve">at </w:t>
      </w:r>
      <w:r>
        <w:t>104</w:t>
      </w:r>
      <w:r w:rsidR="008E7319">
        <w:t>.45</w:t>
      </w:r>
      <w:r>
        <w:t xml:space="preserve">MHz, </w:t>
      </w:r>
      <w:r w:rsidR="008E7319">
        <w:t>~0.5</w:t>
      </w:r>
      <w:r>
        <w:t>% lower than the operating frequency.</w:t>
      </w:r>
      <w:r w:rsidR="00304184">
        <w:t xml:space="preserve"> </w:t>
      </w:r>
      <w:r w:rsidR="00E6469C">
        <w:t>At resonance, the magnitude of S_11 is -3.12dB.</w:t>
      </w:r>
    </w:p>
    <w:p w14:paraId="6F1F32C6" w14:textId="77777777" w:rsidR="00B94846" w:rsidRDefault="00B94846" w:rsidP="00B84A87">
      <w:pPr>
        <w:jc w:val="both"/>
      </w:pPr>
    </w:p>
    <w:p w14:paraId="252F287F" w14:textId="77777777" w:rsidR="007F24E6" w:rsidRDefault="007F24E6" w:rsidP="007F24E6">
      <w:pPr>
        <w:keepNext/>
        <w:jc w:val="center"/>
      </w:pPr>
      <w:r>
        <w:rPr>
          <w:noProof/>
        </w:rPr>
        <w:drawing>
          <wp:inline distT="0" distB="0" distL="0" distR="0" wp14:anchorId="758772FB" wp14:editId="448D6220">
            <wp:extent cx="2857500" cy="2776772"/>
            <wp:effectExtent l="0" t="0" r="0" b="5080"/>
            <wp:docPr id="725291241" name="Picture 1" descr="A graph of a radio wav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5291241" name="Picture 1" descr="A graph of a radio wave&#10;&#10;Description automatically generated with medium confidence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873544" cy="27923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9B36F6" w14:textId="70E9B125" w:rsidR="007F24E6" w:rsidRDefault="007F24E6" w:rsidP="007F24E6">
      <w:pPr>
        <w:pStyle w:val="Caption"/>
        <w:jc w:val="center"/>
        <w:rPr>
          <w:b/>
          <w:i w:val="0"/>
          <w:sz w:val="20"/>
          <w:szCs w:val="20"/>
        </w:rPr>
      </w:pPr>
      <w:bookmarkStart w:id="39" w:name="_Ref166049524"/>
      <w:bookmarkStart w:id="40" w:name="_Toc167195653"/>
      <w:r w:rsidRPr="007F24E6">
        <w:rPr>
          <w:b/>
          <w:i w:val="0"/>
          <w:sz w:val="20"/>
          <w:szCs w:val="20"/>
        </w:rPr>
        <w:t xml:space="preserve">Figure </w:t>
      </w:r>
      <w:r w:rsidRPr="007F24E6">
        <w:rPr>
          <w:b/>
          <w:i w:val="0"/>
          <w:sz w:val="20"/>
          <w:szCs w:val="20"/>
        </w:rPr>
        <w:fldChar w:fldCharType="begin"/>
      </w:r>
      <w:r w:rsidRPr="007F24E6">
        <w:rPr>
          <w:b/>
          <w:i w:val="0"/>
          <w:sz w:val="20"/>
          <w:szCs w:val="20"/>
        </w:rPr>
        <w:instrText xml:space="preserve"> SEQ Figure \* ARABIC </w:instrText>
      </w:r>
      <w:r w:rsidRPr="007F24E6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18</w:t>
      </w:r>
      <w:r w:rsidRPr="007F24E6">
        <w:rPr>
          <w:b/>
          <w:i w:val="0"/>
          <w:sz w:val="20"/>
          <w:szCs w:val="20"/>
        </w:rPr>
        <w:fldChar w:fldCharType="end"/>
      </w:r>
      <w:bookmarkEnd w:id="39"/>
      <w:r w:rsidRPr="007F24E6">
        <w:rPr>
          <w:b/>
          <w:i w:val="0"/>
          <w:sz w:val="20"/>
          <w:szCs w:val="20"/>
        </w:rPr>
        <w:t>: Folded Dipole Antenna</w:t>
      </w:r>
      <w:r w:rsidR="008C1B43">
        <w:rPr>
          <w:b/>
          <w:i w:val="0"/>
          <w:sz w:val="20"/>
          <w:szCs w:val="20"/>
        </w:rPr>
        <w:t xml:space="preserve"> Radiation Pattern</w:t>
      </w:r>
      <w:r w:rsidRPr="007F24E6">
        <w:rPr>
          <w:b/>
          <w:i w:val="0"/>
          <w:sz w:val="20"/>
          <w:szCs w:val="20"/>
        </w:rPr>
        <w:t xml:space="preserve"> (EL Plane)</w:t>
      </w:r>
      <w:bookmarkEnd w:id="40"/>
    </w:p>
    <w:p w14:paraId="2D30BE2E" w14:textId="77777777" w:rsidR="00132B74" w:rsidRPr="00132B74" w:rsidRDefault="00132B74" w:rsidP="00132B74"/>
    <w:p w14:paraId="51C7A998" w14:textId="77777777" w:rsidR="00132B74" w:rsidRDefault="00132B74" w:rsidP="00132B74">
      <w:pPr>
        <w:keepNext/>
        <w:jc w:val="center"/>
      </w:pPr>
      <w:r>
        <w:rPr>
          <w:noProof/>
        </w:rPr>
        <w:drawing>
          <wp:inline distT="0" distB="0" distL="0" distR="0" wp14:anchorId="5F8C8BC1" wp14:editId="0DC969A3">
            <wp:extent cx="2803351" cy="2781300"/>
            <wp:effectExtent l="0" t="0" r="0" b="0"/>
            <wp:docPr id="196889596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889596" name="Picture 1" descr="A screen shot of a graph&#10;&#10;Description automatically generated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816707" cy="27945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7A5579" w14:textId="51081311" w:rsidR="008C1B43" w:rsidRPr="00132B74" w:rsidRDefault="00132B74" w:rsidP="00132B74">
      <w:pPr>
        <w:pStyle w:val="Caption"/>
        <w:jc w:val="center"/>
        <w:rPr>
          <w:b/>
          <w:i w:val="0"/>
          <w:sz w:val="20"/>
          <w:szCs w:val="20"/>
        </w:rPr>
      </w:pPr>
      <w:r w:rsidRPr="00132B74">
        <w:rPr>
          <w:b/>
          <w:i w:val="0"/>
          <w:sz w:val="20"/>
          <w:szCs w:val="20"/>
        </w:rPr>
        <w:t xml:space="preserve">Figure </w:t>
      </w:r>
      <w:r w:rsidRPr="00132B74">
        <w:rPr>
          <w:b/>
          <w:i w:val="0"/>
          <w:sz w:val="20"/>
          <w:szCs w:val="20"/>
        </w:rPr>
        <w:fldChar w:fldCharType="begin"/>
      </w:r>
      <w:r w:rsidRPr="00132B74">
        <w:rPr>
          <w:b/>
          <w:i w:val="0"/>
          <w:sz w:val="20"/>
          <w:szCs w:val="20"/>
        </w:rPr>
        <w:instrText xml:space="preserve"> SEQ Figure \* ARABIC </w:instrText>
      </w:r>
      <w:r w:rsidRPr="00132B74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19</w:t>
      </w:r>
      <w:r w:rsidRPr="00132B74">
        <w:rPr>
          <w:b/>
          <w:i w:val="0"/>
          <w:sz w:val="20"/>
          <w:szCs w:val="20"/>
        </w:rPr>
        <w:fldChar w:fldCharType="end"/>
      </w:r>
      <w:r w:rsidRPr="00132B74">
        <w:rPr>
          <w:b/>
          <w:i w:val="0"/>
          <w:sz w:val="20"/>
          <w:szCs w:val="20"/>
        </w:rPr>
        <w:t>: Folded Dipole Antenna Radiation Pattern (AZ Plane)</w:t>
      </w:r>
    </w:p>
    <w:p w14:paraId="0A87A3C2" w14:textId="1E9AC623" w:rsidR="008C1B43" w:rsidRPr="008C1B43" w:rsidRDefault="008C1B43" w:rsidP="008C1B43">
      <w:pPr>
        <w:jc w:val="center"/>
      </w:pPr>
    </w:p>
    <w:p w14:paraId="620484CF" w14:textId="77777777" w:rsidR="00B94846" w:rsidRPr="00B94846" w:rsidRDefault="00B94846" w:rsidP="00B94846"/>
    <w:p w14:paraId="385A21E6" w14:textId="77777777" w:rsidR="00786A9F" w:rsidRDefault="00786A9F" w:rsidP="00786A9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E0A07D3" wp14:editId="284E07D5">
            <wp:extent cx="2962275" cy="1826398"/>
            <wp:effectExtent l="0" t="0" r="0" b="2540"/>
            <wp:docPr id="898182956" name="Picture 1" descr="A red sphere with colored circles an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182956" name="Picture 1" descr="A red sphere with colored circles and lines&#10;&#10;Description automatically generated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962275" cy="18263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7010FE" w14:textId="0CB89636" w:rsidR="00786A9F" w:rsidRDefault="00786A9F" w:rsidP="00786A9F">
      <w:pPr>
        <w:pStyle w:val="Caption"/>
        <w:jc w:val="center"/>
        <w:rPr>
          <w:b/>
          <w:i w:val="0"/>
          <w:sz w:val="20"/>
          <w:szCs w:val="20"/>
        </w:rPr>
      </w:pPr>
      <w:bookmarkStart w:id="41" w:name="_Ref166049525"/>
      <w:bookmarkStart w:id="42" w:name="_Toc167195654"/>
      <w:r w:rsidRPr="00786A9F">
        <w:rPr>
          <w:b/>
          <w:i w:val="0"/>
          <w:sz w:val="20"/>
          <w:szCs w:val="20"/>
        </w:rPr>
        <w:t xml:space="preserve">Figure </w:t>
      </w:r>
      <w:r w:rsidRPr="00786A9F">
        <w:rPr>
          <w:b/>
          <w:i w:val="0"/>
          <w:sz w:val="20"/>
          <w:szCs w:val="20"/>
        </w:rPr>
        <w:fldChar w:fldCharType="begin"/>
      </w:r>
      <w:r w:rsidRPr="00786A9F">
        <w:rPr>
          <w:b/>
          <w:i w:val="0"/>
          <w:sz w:val="20"/>
          <w:szCs w:val="20"/>
        </w:rPr>
        <w:instrText xml:space="preserve"> SEQ Figure \* ARABIC </w:instrText>
      </w:r>
      <w:r w:rsidRPr="00786A9F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20</w:t>
      </w:r>
      <w:r w:rsidRPr="00786A9F">
        <w:rPr>
          <w:b/>
          <w:i w:val="0"/>
          <w:sz w:val="20"/>
          <w:szCs w:val="20"/>
        </w:rPr>
        <w:fldChar w:fldCharType="end"/>
      </w:r>
      <w:bookmarkEnd w:id="41"/>
      <w:r w:rsidRPr="00786A9F">
        <w:rPr>
          <w:b/>
          <w:i w:val="0"/>
          <w:sz w:val="20"/>
          <w:szCs w:val="20"/>
        </w:rPr>
        <w:t xml:space="preserve">: </w:t>
      </w:r>
      <w:r w:rsidR="00CA2E74" w:rsidRPr="00786A9F">
        <w:rPr>
          <w:b/>
          <w:i w:val="0"/>
          <w:sz w:val="20"/>
          <w:szCs w:val="20"/>
        </w:rPr>
        <w:t>Directivity</w:t>
      </w:r>
      <w:r w:rsidRPr="00786A9F">
        <w:rPr>
          <w:b/>
          <w:i w:val="0"/>
          <w:sz w:val="20"/>
          <w:szCs w:val="20"/>
        </w:rPr>
        <w:t xml:space="preserve"> of Folded Dipole Antenna (3D)</w:t>
      </w:r>
      <w:bookmarkEnd w:id="42"/>
    </w:p>
    <w:p w14:paraId="4431D724" w14:textId="77777777" w:rsidR="00B94846" w:rsidRPr="00B94846" w:rsidRDefault="00B94846" w:rsidP="00B94846"/>
    <w:p w14:paraId="2EE46759" w14:textId="44E4C3DA" w:rsidR="006A55E8" w:rsidRDefault="006A55E8" w:rsidP="00B84A87">
      <w:pPr>
        <w:jc w:val="both"/>
      </w:pPr>
      <w:r>
        <w:t xml:space="preserve">Using </w:t>
      </w:r>
      <w:r>
        <w:fldChar w:fldCharType="begin"/>
      </w:r>
      <w:r>
        <w:instrText xml:space="preserve"> REF _Ref166049524 \h </w:instrText>
      </w:r>
      <w:r>
        <w:fldChar w:fldCharType="separate"/>
      </w:r>
      <w:r w:rsidR="00B61952" w:rsidRPr="007F24E6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18</w:t>
      </w:r>
      <w:r>
        <w:fldChar w:fldCharType="end"/>
      </w:r>
      <w:r>
        <w:t xml:space="preserve"> and </w:t>
      </w:r>
      <w:r>
        <w:fldChar w:fldCharType="begin"/>
      </w:r>
      <w:r>
        <w:instrText xml:space="preserve"> REF _Ref166049525 \h </w:instrText>
      </w:r>
      <w:r>
        <w:fldChar w:fldCharType="separate"/>
      </w:r>
      <w:r w:rsidR="00B61952" w:rsidRPr="00786A9F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20</w:t>
      </w:r>
      <w:r>
        <w:fldChar w:fldCharType="end"/>
      </w:r>
      <w:r>
        <w:t>, the</w:t>
      </w:r>
      <w:r w:rsidR="00CF297B">
        <w:t xml:space="preserve"> max</w:t>
      </w:r>
      <w:r>
        <w:t xml:space="preserve"> </w:t>
      </w:r>
      <w:r w:rsidR="00CF297B">
        <w:t xml:space="preserve">directivity of the antenna was taken as 2.22dBi at 90°, with the minimum directivity </w:t>
      </w:r>
      <w:r w:rsidR="009D7E66">
        <w:t xml:space="preserve">(or nulls) </w:t>
      </w:r>
      <w:r w:rsidR="00CF297B">
        <w:t>measured at 0° and 180°, with a measurement of -34.7dBi.</w:t>
      </w:r>
      <w:r w:rsidR="004D1B69">
        <w:t xml:space="preserve"> As expected for a dipole antenna, the radiation pattern is</w:t>
      </w:r>
      <w:r w:rsidR="004527C6">
        <w:t xml:space="preserve"> largely</w:t>
      </w:r>
      <w:r w:rsidR="008273E4">
        <w:t xml:space="preserve"> </w:t>
      </w:r>
      <w:r w:rsidR="004D1B69">
        <w:t xml:space="preserve">omnidirectional, barring the areas </w:t>
      </w:r>
      <w:r w:rsidR="00D05025">
        <w:t xml:space="preserve">(nulls) </w:t>
      </w:r>
      <w:r w:rsidR="004D1B69">
        <w:t>around 0° and 180°</w:t>
      </w:r>
      <w:r w:rsidR="004527C6">
        <w:t xml:space="preserve"> with respect to the antenna</w:t>
      </w:r>
      <w:r w:rsidR="00AF64DF">
        <w:t xml:space="preserve"> – with a high null-to-null bandwidth.</w:t>
      </w:r>
    </w:p>
    <w:p w14:paraId="415EACA7" w14:textId="77777777" w:rsidR="00C000F5" w:rsidRDefault="00C000F5" w:rsidP="00B84A87">
      <w:pPr>
        <w:jc w:val="both"/>
      </w:pPr>
    </w:p>
    <w:p w14:paraId="406A72B0" w14:textId="79E29BF8" w:rsidR="00273BAD" w:rsidRDefault="00504B9D" w:rsidP="00273BAD">
      <w:pPr>
        <w:keepNext/>
        <w:jc w:val="center"/>
      </w:pPr>
      <w:r>
        <w:rPr>
          <w:noProof/>
        </w:rPr>
        <w:drawing>
          <wp:inline distT="0" distB="0" distL="0" distR="0" wp14:anchorId="0586848A" wp14:editId="5977614E">
            <wp:extent cx="3721395" cy="2591288"/>
            <wp:effectExtent l="0" t="0" r="0" b="0"/>
            <wp:docPr id="754907395" name="Picture 1" descr="A graph with a red line and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4907395" name="Picture 1" descr="A graph with a red line and blue line&#10;&#10;Description automatically generated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3723641" cy="2592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7092F1" w14:textId="74DE0C87" w:rsidR="007F24E6" w:rsidRDefault="00273BAD" w:rsidP="00273BAD">
      <w:pPr>
        <w:pStyle w:val="Caption"/>
        <w:jc w:val="center"/>
        <w:rPr>
          <w:b/>
          <w:bCs/>
          <w:i w:val="0"/>
          <w:iCs w:val="0"/>
          <w:sz w:val="20"/>
          <w:szCs w:val="20"/>
        </w:rPr>
      </w:pPr>
      <w:bookmarkStart w:id="43" w:name="_Ref167174325"/>
      <w:bookmarkStart w:id="44" w:name="_Toc167195655"/>
      <w:r w:rsidRPr="00273BAD">
        <w:rPr>
          <w:b/>
          <w:bCs/>
          <w:i w:val="0"/>
          <w:iCs w:val="0"/>
          <w:sz w:val="20"/>
          <w:szCs w:val="20"/>
        </w:rPr>
        <w:t xml:space="preserve">Figure </w:t>
      </w:r>
      <w:r w:rsidRPr="00273BAD">
        <w:rPr>
          <w:b/>
          <w:bCs/>
          <w:i w:val="0"/>
          <w:iCs w:val="0"/>
          <w:sz w:val="20"/>
          <w:szCs w:val="20"/>
        </w:rPr>
        <w:fldChar w:fldCharType="begin"/>
      </w:r>
      <w:r w:rsidRPr="00273BAD">
        <w:rPr>
          <w:b/>
          <w:bCs/>
          <w:i w:val="0"/>
          <w:iCs w:val="0"/>
          <w:sz w:val="20"/>
          <w:szCs w:val="20"/>
        </w:rPr>
        <w:instrText xml:space="preserve"> SEQ Figure \* ARABIC </w:instrText>
      </w:r>
      <w:r w:rsidRPr="00273BAD">
        <w:rPr>
          <w:b/>
          <w:bCs/>
          <w:i w:val="0"/>
          <w:iCs w:val="0"/>
          <w:sz w:val="20"/>
          <w:szCs w:val="20"/>
        </w:rPr>
        <w:fldChar w:fldCharType="separate"/>
      </w:r>
      <w:r w:rsidR="00B61952">
        <w:rPr>
          <w:b/>
          <w:bCs/>
          <w:i w:val="0"/>
          <w:iCs w:val="0"/>
          <w:noProof/>
          <w:sz w:val="20"/>
          <w:szCs w:val="20"/>
        </w:rPr>
        <w:t>21</w:t>
      </w:r>
      <w:r w:rsidRPr="00273BAD">
        <w:rPr>
          <w:b/>
          <w:bCs/>
          <w:i w:val="0"/>
          <w:iCs w:val="0"/>
          <w:sz w:val="20"/>
          <w:szCs w:val="20"/>
        </w:rPr>
        <w:fldChar w:fldCharType="end"/>
      </w:r>
      <w:bookmarkEnd w:id="43"/>
      <w:r w:rsidRPr="00273BAD">
        <w:rPr>
          <w:b/>
          <w:bCs/>
          <w:i w:val="0"/>
          <w:iCs w:val="0"/>
          <w:sz w:val="20"/>
          <w:szCs w:val="20"/>
        </w:rPr>
        <w:t>: Impedance Plot of Folded Dipole Antenna</w:t>
      </w:r>
      <w:bookmarkEnd w:id="44"/>
    </w:p>
    <w:p w14:paraId="08AD1F30" w14:textId="77777777" w:rsidR="00530F51" w:rsidRPr="00530F51" w:rsidRDefault="00530F51" w:rsidP="00530F51"/>
    <w:p w14:paraId="2FDF49C2" w14:textId="7149ACD5" w:rsidR="0029540B" w:rsidRDefault="002D1B44" w:rsidP="00EA492A">
      <w:pPr>
        <w:jc w:val="both"/>
      </w:pPr>
      <w:r>
        <w:t xml:space="preserve">As can be seen in </w:t>
      </w:r>
      <w:r>
        <w:fldChar w:fldCharType="begin"/>
      </w:r>
      <w:r>
        <w:instrText xml:space="preserve"> REF _Ref167174325 \h </w:instrText>
      </w:r>
      <w:r>
        <w:fldChar w:fldCharType="separate"/>
      </w:r>
      <w:r w:rsidR="00B61952" w:rsidRPr="00273BAD">
        <w:rPr>
          <w:b/>
          <w:bCs/>
          <w:sz w:val="20"/>
          <w:szCs w:val="20"/>
        </w:rPr>
        <w:t xml:space="preserve">Figure </w:t>
      </w:r>
      <w:r w:rsidR="00B61952">
        <w:rPr>
          <w:b/>
          <w:bCs/>
          <w:i/>
          <w:iCs/>
          <w:noProof/>
          <w:sz w:val="20"/>
          <w:szCs w:val="20"/>
        </w:rPr>
        <w:t>21</w:t>
      </w:r>
      <w:r>
        <w:fldChar w:fldCharType="end"/>
      </w:r>
      <w:r>
        <w:t xml:space="preserve">, this antenna is not resonant at the operating frequency of 105.5MHz, instead resonant at slightly below the operating frequency, as discussed </w:t>
      </w:r>
      <w:r w:rsidR="008C49B2">
        <w:t>previously. However, resonance being within 0.5% of the operating frequency suggests the antenna is well-matched with the source impedance, which folded dipole antennas are renowned for</w:t>
      </w:r>
      <w:r w:rsidR="002F173D">
        <w:t xml:space="preserve"> [1</w:t>
      </w:r>
      <w:r w:rsidR="007432B7">
        <w:t>7</w:t>
      </w:r>
      <w:r w:rsidR="002F173D">
        <w:t xml:space="preserve">]. </w:t>
      </w:r>
      <w:r w:rsidR="00504B9D">
        <w:t xml:space="preserve">At 105.5MHz, the </w:t>
      </w:r>
      <w:r w:rsidR="003A03AD">
        <w:t>impedance of the antenna is 286.99Ω + j2.52Ω, meaning this antenna would be well-matched to 300Ω twin-lead transmission lines</w:t>
      </w:r>
      <w:r w:rsidR="00EA53DE">
        <w:t xml:space="preserve"> [</w:t>
      </w:r>
      <w:r w:rsidR="007432B7">
        <w:t>18</w:t>
      </w:r>
      <w:r w:rsidR="00EA53DE">
        <w:t>].</w:t>
      </w:r>
    </w:p>
    <w:p w14:paraId="2DBA408B" w14:textId="670A9E07" w:rsidR="000652E7" w:rsidRDefault="000652E7" w:rsidP="00EA492A">
      <w:pPr>
        <w:jc w:val="both"/>
      </w:pPr>
      <w:r>
        <w:t>This antenna would be well-suited for use as an omnidirectional antenna, due to its high null-to-null bandwidth and low directivity.</w:t>
      </w:r>
    </w:p>
    <w:p w14:paraId="5FD1DE10" w14:textId="58084F4B" w:rsidR="00EA492A" w:rsidRDefault="00EA492A" w:rsidP="00B84A87">
      <w:r>
        <w:br w:type="page"/>
      </w:r>
    </w:p>
    <w:p w14:paraId="5054C31A" w14:textId="77777777" w:rsidR="00C50BB6" w:rsidRDefault="00C50BB6" w:rsidP="00C50BB6">
      <w:pPr>
        <w:pStyle w:val="Heading2"/>
      </w:pPr>
      <w:bookmarkStart w:id="45" w:name="_Toc167201523"/>
      <w:r>
        <w:lastRenderedPageBreak/>
        <w:t>Horn Antenna</w:t>
      </w:r>
      <w:bookmarkEnd w:id="45"/>
    </w:p>
    <w:p w14:paraId="364F243B" w14:textId="77777777" w:rsidR="00C50BB6" w:rsidRDefault="00C50BB6" w:rsidP="00C50BB6"/>
    <w:p w14:paraId="6C075328" w14:textId="27AF9FEF" w:rsidR="003C3642" w:rsidRDefault="00BB7C18" w:rsidP="00CE4278">
      <w:pPr>
        <w:jc w:val="both"/>
      </w:pPr>
      <w:r>
        <w:t>This type of antenna is used for directional communication, with typical operating frequency within the UHF or SHF bands [</w:t>
      </w:r>
      <w:r w:rsidR="0078481F">
        <w:t>19</w:t>
      </w:r>
      <w:r>
        <w:t>].</w:t>
      </w:r>
      <w:r w:rsidR="008C019D">
        <w:t xml:space="preserve"> </w:t>
      </w:r>
      <w:r w:rsidR="00497FA5">
        <w:t>For this model, the</w:t>
      </w:r>
      <w:r w:rsidR="0059228B">
        <w:t xml:space="preserve"> operating frequency for this antenna model was taken as </w:t>
      </w:r>
      <w:r w:rsidR="00E16781">
        <w:t>5GHz (UHF band).</w:t>
      </w:r>
      <w:r w:rsidR="00EA301D">
        <w:t xml:space="preserve"> The frequency range evaluated within this model will be a sweep o</w:t>
      </w:r>
      <w:r w:rsidR="00DF2D89">
        <w:t>f 4.5GHz to 5.5GHz</w:t>
      </w:r>
      <w:r w:rsidR="00497FA5">
        <w:t>.</w:t>
      </w:r>
    </w:p>
    <w:p w14:paraId="68D6DBB6" w14:textId="77777777" w:rsidR="00B61A70" w:rsidRDefault="00B61A70" w:rsidP="00066494">
      <w:pPr>
        <w:jc w:val="both"/>
      </w:pPr>
    </w:p>
    <w:p w14:paraId="30CF0D6F" w14:textId="77777777" w:rsidR="006672A9" w:rsidRDefault="006672A9" w:rsidP="006672A9">
      <w:pPr>
        <w:keepNext/>
        <w:jc w:val="center"/>
      </w:pPr>
      <w:r>
        <w:rPr>
          <w:noProof/>
        </w:rPr>
        <w:drawing>
          <wp:inline distT="0" distB="0" distL="0" distR="0" wp14:anchorId="1A927B1D" wp14:editId="1BFC0863">
            <wp:extent cx="2705100" cy="1825178"/>
            <wp:effectExtent l="0" t="0" r="0" b="3810"/>
            <wp:docPr id="989084256" name="Picture 1" descr="A yellow box with a square object in the midd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084256" name="Picture 1" descr="A yellow box with a square object in the middle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711398" cy="18294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325F5" w14:textId="3C80D8BD" w:rsidR="006672A9" w:rsidRDefault="006672A9" w:rsidP="00D6363A">
      <w:pPr>
        <w:pStyle w:val="Caption"/>
        <w:jc w:val="center"/>
        <w:rPr>
          <w:b/>
          <w:i w:val="0"/>
          <w:sz w:val="20"/>
          <w:szCs w:val="20"/>
        </w:rPr>
      </w:pPr>
      <w:bookmarkStart w:id="46" w:name="_Ref166050465"/>
      <w:bookmarkStart w:id="47" w:name="_Toc167195656"/>
      <w:r w:rsidRPr="006672A9">
        <w:rPr>
          <w:b/>
          <w:i w:val="0"/>
          <w:sz w:val="20"/>
          <w:szCs w:val="20"/>
        </w:rPr>
        <w:t xml:space="preserve">Figure </w:t>
      </w:r>
      <w:r w:rsidRPr="006672A9">
        <w:rPr>
          <w:b/>
          <w:i w:val="0"/>
          <w:sz w:val="20"/>
          <w:szCs w:val="20"/>
        </w:rPr>
        <w:fldChar w:fldCharType="begin"/>
      </w:r>
      <w:r w:rsidRPr="006672A9">
        <w:rPr>
          <w:b/>
          <w:i w:val="0"/>
          <w:sz w:val="20"/>
          <w:szCs w:val="20"/>
        </w:rPr>
        <w:instrText xml:space="preserve"> SEQ Figure \* ARABIC </w:instrText>
      </w:r>
      <w:r w:rsidRPr="006672A9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22</w:t>
      </w:r>
      <w:r w:rsidRPr="006672A9">
        <w:rPr>
          <w:b/>
          <w:i w:val="0"/>
          <w:sz w:val="20"/>
          <w:szCs w:val="20"/>
        </w:rPr>
        <w:fldChar w:fldCharType="end"/>
      </w:r>
      <w:bookmarkEnd w:id="46"/>
      <w:r w:rsidRPr="006672A9">
        <w:rPr>
          <w:b/>
          <w:i w:val="0"/>
          <w:sz w:val="20"/>
          <w:szCs w:val="20"/>
        </w:rPr>
        <w:t>: Horn Antenna Model</w:t>
      </w:r>
      <w:bookmarkEnd w:id="47"/>
    </w:p>
    <w:p w14:paraId="45F019F2" w14:textId="77777777" w:rsidR="00B61A70" w:rsidRPr="00B61A70" w:rsidRDefault="00B61A70" w:rsidP="00B61A70"/>
    <w:p w14:paraId="43CB8A55" w14:textId="30AE1C6E" w:rsidR="003E51FD" w:rsidRDefault="003E51FD" w:rsidP="00D6363A">
      <w:pPr>
        <w:jc w:val="both"/>
      </w:pPr>
      <w:r>
        <w:t xml:space="preserve">The dimensions </w:t>
      </w:r>
      <w:r w:rsidR="00D6363A">
        <w:t xml:space="preserve">of the aperture </w:t>
      </w:r>
      <w:r>
        <w:t>calculated using MATLAB  for the horn antenna mode</w:t>
      </w:r>
      <w:r w:rsidR="00D6363A">
        <w:t>l</w:t>
      </w:r>
      <w:r>
        <w:t xml:space="preserve">, </w:t>
      </w:r>
      <w:r>
        <w:fldChar w:fldCharType="begin"/>
      </w:r>
      <w:r>
        <w:instrText xml:space="preserve"> REF _Ref166050465 \h </w:instrText>
      </w:r>
      <w:r w:rsidR="00D6363A">
        <w:instrText xml:space="preserve"> \* MERGEFORMAT </w:instrText>
      </w:r>
      <w:r>
        <w:fldChar w:fldCharType="separate"/>
      </w:r>
      <w:r w:rsidR="00B61952" w:rsidRPr="00B61952">
        <w:rPr>
          <w:b/>
          <w:i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22</w:t>
      </w:r>
      <w:r>
        <w:fldChar w:fldCharType="end"/>
      </w:r>
      <w:r>
        <w:t xml:space="preserve">, </w:t>
      </w:r>
      <w:r w:rsidR="00D6363A">
        <w:t>are</w:t>
      </w:r>
      <w:r>
        <w:t xml:space="preserve"> </w:t>
      </w:r>
      <w:r w:rsidR="00D6363A">
        <w:t xml:space="preserve">an aperture width of 5.2cm, an aperture height of 2.6cm, and an aperture length of 6.5cm. </w:t>
      </w:r>
      <w:r w:rsidR="005B0C45">
        <w:t xml:space="preserve">Regarding the flare of the horn antenna, this was measured as 9.9cm (length) x 13.1cm (width) and 11.6cm (height). </w:t>
      </w:r>
    </w:p>
    <w:p w14:paraId="1C0B07F9" w14:textId="77777777" w:rsidR="00B61A70" w:rsidRDefault="00B61A70" w:rsidP="00D6363A">
      <w:pPr>
        <w:jc w:val="both"/>
      </w:pPr>
    </w:p>
    <w:p w14:paraId="59DBD60B" w14:textId="77777777" w:rsidR="00280641" w:rsidRDefault="00280641" w:rsidP="00280641">
      <w:pPr>
        <w:keepNext/>
        <w:jc w:val="center"/>
      </w:pPr>
      <w:r>
        <w:rPr>
          <w:noProof/>
        </w:rPr>
        <w:drawing>
          <wp:inline distT="0" distB="0" distL="0" distR="0" wp14:anchorId="00A77646" wp14:editId="57BD20AB">
            <wp:extent cx="2781300" cy="1904633"/>
            <wp:effectExtent l="0" t="0" r="0" b="635"/>
            <wp:docPr id="1882849947" name="Picture 1" descr="A graph with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2849947" name="Picture 1" descr="A graph with a line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792680" cy="1912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FE448" w14:textId="4D253339" w:rsidR="00280641" w:rsidRDefault="00280641" w:rsidP="00280641">
      <w:pPr>
        <w:pStyle w:val="Caption"/>
        <w:jc w:val="center"/>
        <w:rPr>
          <w:b/>
          <w:i w:val="0"/>
          <w:iCs w:val="0"/>
          <w:sz w:val="20"/>
          <w:szCs w:val="20"/>
        </w:rPr>
      </w:pPr>
      <w:bookmarkStart w:id="48" w:name="_Toc167195657"/>
      <w:r w:rsidRPr="00280641">
        <w:rPr>
          <w:b/>
          <w:i w:val="0"/>
          <w:iCs w:val="0"/>
          <w:sz w:val="20"/>
          <w:szCs w:val="20"/>
        </w:rPr>
        <w:t xml:space="preserve">Figure </w:t>
      </w:r>
      <w:r w:rsidRPr="00280641">
        <w:rPr>
          <w:b/>
          <w:i w:val="0"/>
          <w:iCs w:val="0"/>
          <w:sz w:val="20"/>
          <w:szCs w:val="20"/>
        </w:rPr>
        <w:fldChar w:fldCharType="begin"/>
      </w:r>
      <w:r w:rsidRPr="00280641">
        <w:rPr>
          <w:b/>
          <w:i w:val="0"/>
          <w:iCs w:val="0"/>
          <w:sz w:val="20"/>
          <w:szCs w:val="20"/>
        </w:rPr>
        <w:instrText xml:space="preserve"> SEQ Figure \* ARABIC </w:instrText>
      </w:r>
      <w:r w:rsidRPr="00280641">
        <w:rPr>
          <w:b/>
          <w:i w:val="0"/>
          <w:iCs w:val="0"/>
          <w:sz w:val="20"/>
          <w:szCs w:val="20"/>
        </w:rPr>
        <w:fldChar w:fldCharType="separate"/>
      </w:r>
      <w:r w:rsidR="00B61952">
        <w:rPr>
          <w:b/>
          <w:i w:val="0"/>
          <w:iCs w:val="0"/>
          <w:noProof/>
          <w:sz w:val="20"/>
          <w:szCs w:val="20"/>
        </w:rPr>
        <w:t>23</w:t>
      </w:r>
      <w:r w:rsidRPr="00280641">
        <w:rPr>
          <w:b/>
          <w:i w:val="0"/>
          <w:iCs w:val="0"/>
          <w:sz w:val="20"/>
          <w:szCs w:val="20"/>
        </w:rPr>
        <w:fldChar w:fldCharType="end"/>
      </w:r>
      <w:r w:rsidRPr="00280641">
        <w:rPr>
          <w:b/>
          <w:i w:val="0"/>
          <w:iCs w:val="0"/>
          <w:sz w:val="20"/>
          <w:szCs w:val="20"/>
        </w:rPr>
        <w:t>: Horn Antenna S-Parameter Plot</w:t>
      </w:r>
      <w:bookmarkEnd w:id="48"/>
    </w:p>
    <w:p w14:paraId="4CDF9CE2" w14:textId="77777777" w:rsidR="0066162F" w:rsidRPr="0066162F" w:rsidRDefault="0066162F" w:rsidP="0066162F"/>
    <w:p w14:paraId="4F45037F" w14:textId="3C782A22" w:rsidR="003A4544" w:rsidRDefault="003A4544" w:rsidP="000832BD">
      <w:pPr>
        <w:jc w:val="both"/>
      </w:pPr>
      <w:r>
        <w:t>The antenna was resonant at a frequency of 4.95GHz</w:t>
      </w:r>
      <w:r w:rsidR="000B0BF1">
        <w:t>, with</w:t>
      </w:r>
      <w:r w:rsidR="0059692F">
        <w:t xml:space="preserve"> an</w:t>
      </w:r>
      <w:r w:rsidR="000B0BF1">
        <w:t xml:space="preserve"> S_11 magnitude </w:t>
      </w:r>
      <w:r w:rsidR="0059692F">
        <w:t>of -</w:t>
      </w:r>
      <w:r w:rsidR="007155A4">
        <w:t>27.67</w:t>
      </w:r>
      <w:r w:rsidR="00FB12FB">
        <w:t>d</w:t>
      </w:r>
      <w:r w:rsidR="000B0BF1">
        <w:t xml:space="preserve">B at resonance. </w:t>
      </w:r>
    </w:p>
    <w:p w14:paraId="2FC910C5" w14:textId="77777777" w:rsidR="0077350F" w:rsidRDefault="007109CD" w:rsidP="0077350F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5A9D5C9" wp14:editId="75178468">
            <wp:extent cx="3561907" cy="2175581"/>
            <wp:effectExtent l="0" t="0" r="635" b="0"/>
            <wp:docPr id="1952752111" name="Picture 1" descr="A colorful sphere with circles and lin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752111" name="Picture 1" descr="A colorful sphere with circles and lines&#10;&#10;Description automatically generated with medium confidence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564644" cy="21772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08B1D" w14:textId="62D30593" w:rsidR="007109CD" w:rsidRPr="0077350F" w:rsidRDefault="0077350F" w:rsidP="0077350F">
      <w:pPr>
        <w:pStyle w:val="Caption"/>
        <w:jc w:val="center"/>
        <w:rPr>
          <w:b/>
          <w:i w:val="0"/>
          <w:sz w:val="20"/>
          <w:szCs w:val="20"/>
        </w:rPr>
      </w:pPr>
      <w:bookmarkStart w:id="49" w:name="_Ref167180585"/>
      <w:bookmarkStart w:id="50" w:name="_Toc167195658"/>
      <w:r w:rsidRPr="0077350F">
        <w:rPr>
          <w:b/>
          <w:i w:val="0"/>
          <w:sz w:val="20"/>
          <w:szCs w:val="20"/>
        </w:rPr>
        <w:t xml:space="preserve">Figure </w:t>
      </w:r>
      <w:r w:rsidRPr="0077350F">
        <w:rPr>
          <w:b/>
          <w:i w:val="0"/>
          <w:sz w:val="20"/>
          <w:szCs w:val="20"/>
        </w:rPr>
        <w:fldChar w:fldCharType="begin"/>
      </w:r>
      <w:r w:rsidRPr="0077350F">
        <w:rPr>
          <w:b/>
          <w:i w:val="0"/>
          <w:sz w:val="20"/>
          <w:szCs w:val="20"/>
        </w:rPr>
        <w:instrText xml:space="preserve"> SEQ Figure \* ARABIC </w:instrText>
      </w:r>
      <w:r w:rsidRPr="0077350F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24</w:t>
      </w:r>
      <w:r w:rsidRPr="0077350F">
        <w:rPr>
          <w:b/>
          <w:i w:val="0"/>
          <w:sz w:val="20"/>
          <w:szCs w:val="20"/>
        </w:rPr>
        <w:fldChar w:fldCharType="end"/>
      </w:r>
      <w:bookmarkEnd w:id="49"/>
      <w:r w:rsidRPr="0077350F">
        <w:rPr>
          <w:b/>
          <w:i w:val="0"/>
          <w:sz w:val="20"/>
          <w:szCs w:val="20"/>
        </w:rPr>
        <w:t>: Horn Antenna 3D Radiation Pattern</w:t>
      </w:r>
      <w:bookmarkEnd w:id="50"/>
    </w:p>
    <w:p w14:paraId="1FA24AC4" w14:textId="77777777" w:rsidR="007109CD" w:rsidRDefault="007109CD" w:rsidP="007109CD">
      <w:pPr>
        <w:jc w:val="center"/>
      </w:pPr>
    </w:p>
    <w:p w14:paraId="3BC62957" w14:textId="77777777" w:rsidR="0077350F" w:rsidRDefault="007109CD" w:rsidP="0077350F">
      <w:pPr>
        <w:keepNext/>
        <w:jc w:val="center"/>
      </w:pPr>
      <w:r>
        <w:rPr>
          <w:noProof/>
        </w:rPr>
        <w:drawing>
          <wp:inline distT="0" distB="0" distL="0" distR="0" wp14:anchorId="074BC91C" wp14:editId="33AE6303">
            <wp:extent cx="2628900" cy="2764336"/>
            <wp:effectExtent l="0" t="0" r="0" b="0"/>
            <wp:docPr id="1228499346" name="Picture 1" descr="A screen 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499346" name="Picture 1" descr="A screen shot of a graph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630558" cy="27660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BA5E9" w14:textId="1FE21AAA" w:rsidR="007109CD" w:rsidRDefault="0077350F" w:rsidP="0077350F">
      <w:pPr>
        <w:pStyle w:val="Caption"/>
        <w:jc w:val="center"/>
        <w:rPr>
          <w:b/>
          <w:bCs/>
          <w:i w:val="0"/>
          <w:iCs w:val="0"/>
          <w:sz w:val="20"/>
          <w:szCs w:val="20"/>
        </w:rPr>
      </w:pPr>
      <w:bookmarkStart w:id="51" w:name="_Ref167180587"/>
      <w:bookmarkStart w:id="52" w:name="_Toc167195659"/>
      <w:r w:rsidRPr="0077350F">
        <w:rPr>
          <w:b/>
          <w:bCs/>
          <w:i w:val="0"/>
          <w:iCs w:val="0"/>
          <w:sz w:val="20"/>
          <w:szCs w:val="20"/>
        </w:rPr>
        <w:t xml:space="preserve">Figure </w:t>
      </w:r>
      <w:r w:rsidRPr="0077350F">
        <w:rPr>
          <w:b/>
          <w:bCs/>
          <w:i w:val="0"/>
          <w:iCs w:val="0"/>
          <w:sz w:val="20"/>
          <w:szCs w:val="20"/>
        </w:rPr>
        <w:fldChar w:fldCharType="begin"/>
      </w:r>
      <w:r w:rsidRPr="0077350F">
        <w:rPr>
          <w:b/>
          <w:bCs/>
          <w:i w:val="0"/>
          <w:iCs w:val="0"/>
          <w:sz w:val="20"/>
          <w:szCs w:val="20"/>
        </w:rPr>
        <w:instrText xml:space="preserve"> SEQ Figure \* ARABIC </w:instrText>
      </w:r>
      <w:r w:rsidRPr="0077350F">
        <w:rPr>
          <w:b/>
          <w:bCs/>
          <w:i w:val="0"/>
          <w:iCs w:val="0"/>
          <w:sz w:val="20"/>
          <w:szCs w:val="20"/>
        </w:rPr>
        <w:fldChar w:fldCharType="separate"/>
      </w:r>
      <w:r w:rsidR="00B61952">
        <w:rPr>
          <w:b/>
          <w:bCs/>
          <w:i w:val="0"/>
          <w:iCs w:val="0"/>
          <w:noProof/>
          <w:sz w:val="20"/>
          <w:szCs w:val="20"/>
        </w:rPr>
        <w:t>25</w:t>
      </w:r>
      <w:r w:rsidRPr="0077350F">
        <w:rPr>
          <w:b/>
          <w:bCs/>
          <w:i w:val="0"/>
          <w:iCs w:val="0"/>
          <w:sz w:val="20"/>
          <w:szCs w:val="20"/>
        </w:rPr>
        <w:fldChar w:fldCharType="end"/>
      </w:r>
      <w:bookmarkEnd w:id="51"/>
      <w:r w:rsidRPr="0077350F">
        <w:rPr>
          <w:b/>
          <w:bCs/>
          <w:i w:val="0"/>
          <w:iCs w:val="0"/>
          <w:sz w:val="20"/>
          <w:szCs w:val="20"/>
        </w:rPr>
        <w:t>: Horn Antenna Radiation Pattern</w:t>
      </w:r>
      <w:bookmarkEnd w:id="52"/>
      <w:r w:rsidR="0098101B">
        <w:rPr>
          <w:b/>
          <w:bCs/>
          <w:i w:val="0"/>
          <w:iCs w:val="0"/>
          <w:sz w:val="20"/>
          <w:szCs w:val="20"/>
        </w:rPr>
        <w:t xml:space="preserve"> (EL Plane)</w:t>
      </w:r>
    </w:p>
    <w:p w14:paraId="45A61A23" w14:textId="77777777" w:rsidR="0098101B" w:rsidRDefault="0098101B" w:rsidP="0098101B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D25D904" wp14:editId="40F61773">
            <wp:extent cx="2697293" cy="2714625"/>
            <wp:effectExtent l="0" t="0" r="8255" b="0"/>
            <wp:docPr id="1749815046" name="Picture 1" descr="A graph of a circular object with a blue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9815046" name="Picture 1" descr="A graph of a circular object with a blue line&#10;&#10;Description automatically generated with medium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2704466" cy="2721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9FF9E" w14:textId="6666C407" w:rsidR="0098101B" w:rsidRPr="0098101B" w:rsidRDefault="0098101B" w:rsidP="0098101B">
      <w:pPr>
        <w:pStyle w:val="Caption"/>
        <w:jc w:val="center"/>
        <w:rPr>
          <w:b/>
          <w:i w:val="0"/>
          <w:sz w:val="20"/>
          <w:szCs w:val="20"/>
        </w:rPr>
      </w:pPr>
      <w:r w:rsidRPr="0098101B">
        <w:rPr>
          <w:b/>
          <w:i w:val="0"/>
          <w:sz w:val="20"/>
          <w:szCs w:val="20"/>
        </w:rPr>
        <w:t xml:space="preserve">Figure </w:t>
      </w:r>
      <w:r w:rsidRPr="0098101B">
        <w:rPr>
          <w:b/>
          <w:i w:val="0"/>
          <w:sz w:val="20"/>
          <w:szCs w:val="20"/>
        </w:rPr>
        <w:fldChar w:fldCharType="begin"/>
      </w:r>
      <w:r w:rsidRPr="0098101B">
        <w:rPr>
          <w:b/>
          <w:i w:val="0"/>
          <w:sz w:val="20"/>
          <w:szCs w:val="20"/>
        </w:rPr>
        <w:instrText xml:space="preserve"> SEQ Figure \* ARABIC </w:instrText>
      </w:r>
      <w:r w:rsidRPr="0098101B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26</w:t>
      </w:r>
      <w:r w:rsidRPr="0098101B">
        <w:rPr>
          <w:b/>
          <w:i w:val="0"/>
          <w:sz w:val="20"/>
          <w:szCs w:val="20"/>
        </w:rPr>
        <w:fldChar w:fldCharType="end"/>
      </w:r>
      <w:r w:rsidRPr="0098101B">
        <w:rPr>
          <w:b/>
          <w:i w:val="0"/>
          <w:sz w:val="20"/>
          <w:szCs w:val="20"/>
        </w:rPr>
        <w:t>: Horn Antenna Radiation Pattern (AZ Plane)</w:t>
      </w:r>
    </w:p>
    <w:p w14:paraId="055B0679" w14:textId="77777777" w:rsidR="00FB12FB" w:rsidRPr="00FB12FB" w:rsidRDefault="00FB12FB" w:rsidP="00FB12FB"/>
    <w:p w14:paraId="01E9062C" w14:textId="3CBA7FC4" w:rsidR="00FB12FB" w:rsidRPr="00FB12FB" w:rsidRDefault="00FB12FB" w:rsidP="00FB12FB">
      <w:r>
        <w:t xml:space="preserve">Using </w:t>
      </w:r>
      <w:r>
        <w:fldChar w:fldCharType="begin"/>
      </w:r>
      <w:r>
        <w:instrText xml:space="preserve"> REF _Ref167180585 \h </w:instrText>
      </w:r>
      <w:r>
        <w:fldChar w:fldCharType="separate"/>
      </w:r>
      <w:r w:rsidR="00B61952" w:rsidRPr="0077350F">
        <w:rPr>
          <w:b/>
          <w:i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24</w:t>
      </w:r>
      <w:r>
        <w:fldChar w:fldCharType="end"/>
      </w:r>
      <w:r>
        <w:t xml:space="preserve"> and </w:t>
      </w:r>
      <w:r>
        <w:fldChar w:fldCharType="begin"/>
      </w:r>
      <w:r>
        <w:instrText xml:space="preserve"> REF _Ref167180587 \h </w:instrText>
      </w:r>
      <w:r>
        <w:fldChar w:fldCharType="separate"/>
      </w:r>
      <w:r w:rsidR="00B61952" w:rsidRPr="0077350F">
        <w:rPr>
          <w:b/>
          <w:bCs/>
          <w:i/>
          <w:iCs/>
          <w:sz w:val="20"/>
          <w:szCs w:val="20"/>
        </w:rPr>
        <w:t xml:space="preserve">Figure </w:t>
      </w:r>
      <w:r w:rsidR="00B61952">
        <w:rPr>
          <w:b/>
          <w:bCs/>
          <w:i/>
          <w:iCs/>
          <w:noProof/>
          <w:sz w:val="20"/>
          <w:szCs w:val="20"/>
        </w:rPr>
        <w:t>25</w:t>
      </w:r>
      <w:r>
        <w:fldChar w:fldCharType="end"/>
      </w:r>
      <w:r>
        <w:t>, it can be</w:t>
      </w:r>
      <w:r w:rsidR="004A6651">
        <w:t xml:space="preserve"> determined that the radiation pattern for this antenna is highly-directional</w:t>
      </w:r>
      <w:r w:rsidR="00B727A1">
        <w:t xml:space="preserve"> with a high gain of 15.47dB in the 90° direction</w:t>
      </w:r>
      <w:r w:rsidR="00314ECE">
        <w:t xml:space="preserve"> and a strongly-defined main lobe in that direction. There is a small back lobe towards 180° and side lobes towards 60° and 300°, which are caused by the antenna not being perfectly matc</w:t>
      </w:r>
      <w:r w:rsidR="00AF2B57">
        <w:t>h</w:t>
      </w:r>
      <w:r w:rsidR="00314ECE">
        <w:t xml:space="preserve">ed. </w:t>
      </w:r>
    </w:p>
    <w:p w14:paraId="3D78B2D6" w14:textId="77777777" w:rsidR="007109CD" w:rsidRDefault="007109CD" w:rsidP="007109CD">
      <w:pPr>
        <w:jc w:val="center"/>
      </w:pPr>
    </w:p>
    <w:p w14:paraId="55E28216" w14:textId="77777777" w:rsidR="0016437E" w:rsidRDefault="007109CD" w:rsidP="0016437E">
      <w:pPr>
        <w:keepNext/>
        <w:jc w:val="center"/>
      </w:pPr>
      <w:r>
        <w:rPr>
          <w:noProof/>
        </w:rPr>
        <w:drawing>
          <wp:inline distT="0" distB="0" distL="0" distR="0" wp14:anchorId="190EC8FC" wp14:editId="264246D1">
            <wp:extent cx="3540642" cy="2377557"/>
            <wp:effectExtent l="0" t="0" r="3175" b="3810"/>
            <wp:docPr id="64921678" name="Picture 1" descr="A graph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21678" name="Picture 1" descr="A graph with a red line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546967" cy="2381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30793" w14:textId="6BC23825" w:rsidR="007109CD" w:rsidRDefault="0016437E" w:rsidP="0016437E">
      <w:pPr>
        <w:pStyle w:val="Caption"/>
        <w:jc w:val="center"/>
        <w:rPr>
          <w:b/>
          <w:i w:val="0"/>
          <w:iCs w:val="0"/>
          <w:sz w:val="20"/>
          <w:szCs w:val="20"/>
        </w:rPr>
      </w:pPr>
      <w:bookmarkStart w:id="53" w:name="_Ref167180357"/>
      <w:bookmarkStart w:id="54" w:name="_Toc167195660"/>
      <w:r w:rsidRPr="0016437E">
        <w:rPr>
          <w:b/>
          <w:i w:val="0"/>
          <w:iCs w:val="0"/>
          <w:sz w:val="20"/>
          <w:szCs w:val="20"/>
        </w:rPr>
        <w:t xml:space="preserve">Figure </w:t>
      </w:r>
      <w:r w:rsidRPr="0016437E">
        <w:rPr>
          <w:b/>
          <w:i w:val="0"/>
          <w:iCs w:val="0"/>
          <w:sz w:val="20"/>
          <w:szCs w:val="20"/>
        </w:rPr>
        <w:fldChar w:fldCharType="begin"/>
      </w:r>
      <w:r w:rsidRPr="0016437E">
        <w:rPr>
          <w:b/>
          <w:i w:val="0"/>
          <w:iCs w:val="0"/>
          <w:sz w:val="20"/>
          <w:szCs w:val="20"/>
        </w:rPr>
        <w:instrText xml:space="preserve"> SEQ Figure \* ARABIC </w:instrText>
      </w:r>
      <w:r w:rsidRPr="0016437E">
        <w:rPr>
          <w:b/>
          <w:i w:val="0"/>
          <w:iCs w:val="0"/>
          <w:sz w:val="20"/>
          <w:szCs w:val="20"/>
        </w:rPr>
        <w:fldChar w:fldCharType="separate"/>
      </w:r>
      <w:r w:rsidR="00B61952">
        <w:rPr>
          <w:b/>
          <w:i w:val="0"/>
          <w:iCs w:val="0"/>
          <w:noProof/>
          <w:sz w:val="20"/>
          <w:szCs w:val="20"/>
        </w:rPr>
        <w:t>27</w:t>
      </w:r>
      <w:r w:rsidRPr="0016437E">
        <w:rPr>
          <w:b/>
          <w:i w:val="0"/>
          <w:iCs w:val="0"/>
          <w:sz w:val="20"/>
          <w:szCs w:val="20"/>
        </w:rPr>
        <w:fldChar w:fldCharType="end"/>
      </w:r>
      <w:bookmarkEnd w:id="53"/>
      <w:r w:rsidRPr="0016437E">
        <w:rPr>
          <w:b/>
          <w:i w:val="0"/>
          <w:iCs w:val="0"/>
          <w:sz w:val="20"/>
          <w:szCs w:val="20"/>
        </w:rPr>
        <w:t>: Horn Antenna Impedance Chart</w:t>
      </w:r>
      <w:bookmarkEnd w:id="54"/>
    </w:p>
    <w:p w14:paraId="0DD45026" w14:textId="77777777" w:rsidR="000A5CBD" w:rsidRPr="000A5CBD" w:rsidRDefault="000A5CBD" w:rsidP="000A5CBD"/>
    <w:p w14:paraId="4767FF2E" w14:textId="3B94523F" w:rsidR="00D27AC2" w:rsidRDefault="0010626B" w:rsidP="0010626B">
      <w:r>
        <w:t xml:space="preserve">As </w:t>
      </w:r>
      <w:r w:rsidR="00B72A4D">
        <w:t xml:space="preserve">shown by </w:t>
      </w:r>
      <w:r w:rsidR="00B72A4D">
        <w:fldChar w:fldCharType="begin"/>
      </w:r>
      <w:r w:rsidR="00B72A4D">
        <w:instrText xml:space="preserve"> REF _Ref167180357 \h </w:instrText>
      </w:r>
      <w:r w:rsidR="00B72A4D">
        <w:fldChar w:fldCharType="separate"/>
      </w:r>
      <w:r w:rsidR="00B61952" w:rsidRPr="0016437E">
        <w:rPr>
          <w:b/>
          <w:i/>
          <w:iCs/>
          <w:sz w:val="20"/>
          <w:szCs w:val="20"/>
        </w:rPr>
        <w:t xml:space="preserve">Figure </w:t>
      </w:r>
      <w:r w:rsidR="00B61952">
        <w:rPr>
          <w:b/>
          <w:i/>
          <w:iCs/>
          <w:noProof/>
          <w:sz w:val="20"/>
          <w:szCs w:val="20"/>
        </w:rPr>
        <w:t>27</w:t>
      </w:r>
      <w:r w:rsidR="00B72A4D">
        <w:fldChar w:fldCharType="end"/>
      </w:r>
      <w:r w:rsidR="00B72A4D">
        <w:t xml:space="preserve">, at 5GHz the impedance of the antenna is 49.43Ω + j4.32Ω, meaning this antenna will be well-matched to a 50Ω </w:t>
      </w:r>
      <w:r w:rsidR="00D27AC2">
        <w:t>source; however, reflections will occur as there is a still a small mismatch between source and antenna impedance.</w:t>
      </w:r>
    </w:p>
    <w:p w14:paraId="5C4CDA84" w14:textId="12816138" w:rsidR="00D441F7" w:rsidRDefault="00C56976" w:rsidP="00B24AF2">
      <w:r>
        <w:t xml:space="preserve">Overall, this antenna would be best suited for directional </w:t>
      </w:r>
      <w:r w:rsidR="009F4A44">
        <w:t xml:space="preserve">point-to-point </w:t>
      </w:r>
      <w:r w:rsidR="00BC180B">
        <w:t xml:space="preserve">UHF to SHF frequency </w:t>
      </w:r>
      <w:r>
        <w:t>communication</w:t>
      </w:r>
      <w:r w:rsidR="00D535D5">
        <w:t xml:space="preserve">, </w:t>
      </w:r>
      <w:r w:rsidR="00BC180B">
        <w:t>due to its high gain and directivity</w:t>
      </w:r>
      <w:r w:rsidR="002A2A04">
        <w:t>.</w:t>
      </w:r>
    </w:p>
    <w:p w14:paraId="6A1084F7" w14:textId="4EF3FF82" w:rsidR="00D441F7" w:rsidRDefault="00D441F7" w:rsidP="00D441F7">
      <w:pPr>
        <w:pStyle w:val="Heading2"/>
      </w:pPr>
      <w:bookmarkStart w:id="55" w:name="_Toc167201524"/>
      <w:r>
        <w:lastRenderedPageBreak/>
        <w:t>Helix Antenna</w:t>
      </w:r>
      <w:bookmarkEnd w:id="55"/>
    </w:p>
    <w:p w14:paraId="027B9DCD" w14:textId="77777777" w:rsidR="00D441F7" w:rsidRDefault="00D441F7" w:rsidP="00D441F7"/>
    <w:p w14:paraId="449CA248" w14:textId="6812606F" w:rsidR="00D441F7" w:rsidRDefault="00E452BC" w:rsidP="00410CDC">
      <w:pPr>
        <w:jc w:val="both"/>
      </w:pPr>
      <w:r>
        <w:t>Helix antennas are typically use</w:t>
      </w:r>
      <w:r w:rsidR="00896A53">
        <w:t>d</w:t>
      </w:r>
      <w:r>
        <w:t xml:space="preserve"> in the VHF to UHF </w:t>
      </w:r>
      <w:r w:rsidR="00733D9E">
        <w:t>bands and</w:t>
      </w:r>
      <w:r w:rsidR="00896A53">
        <w:t xml:space="preserve"> may be used in directional or omnidirectional applications [</w:t>
      </w:r>
      <w:r w:rsidR="0078481F">
        <w:t>20</w:t>
      </w:r>
      <w:r w:rsidR="00D3311B">
        <w:t xml:space="preserve">]. </w:t>
      </w:r>
      <w:r w:rsidR="00733D9E">
        <w:t xml:space="preserve">For this simulation, the </w:t>
      </w:r>
      <w:r w:rsidR="00D441F7">
        <w:t xml:space="preserve">operating frequency for this antenna was given as 1.1GHz (UHF). The frequency range tested will be a sweep of </w:t>
      </w:r>
      <w:r w:rsidR="00856068">
        <w:t>990MHz to 1.21GHz.</w:t>
      </w:r>
    </w:p>
    <w:p w14:paraId="131CF1E5" w14:textId="77777777" w:rsidR="00C57722" w:rsidRDefault="00C57722" w:rsidP="00410CDC">
      <w:pPr>
        <w:jc w:val="both"/>
      </w:pPr>
    </w:p>
    <w:p w14:paraId="6BB33C30" w14:textId="77777777" w:rsidR="00856068" w:rsidRDefault="00856068" w:rsidP="00856068">
      <w:pPr>
        <w:keepNext/>
        <w:jc w:val="center"/>
      </w:pPr>
      <w:r>
        <w:rPr>
          <w:noProof/>
        </w:rPr>
        <w:drawing>
          <wp:inline distT="0" distB="0" distL="0" distR="0" wp14:anchorId="020287B0" wp14:editId="691C1721">
            <wp:extent cx="3267075" cy="2532290"/>
            <wp:effectExtent l="0" t="0" r="0" b="1905"/>
            <wp:docPr id="1410143411" name="Picture 1" descr="A graph of a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0143411" name="Picture 1" descr="A graph of a circle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285425" cy="2546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DE5B7" w14:textId="49FC4D2B" w:rsidR="00856068" w:rsidRDefault="00856068" w:rsidP="00856068">
      <w:pPr>
        <w:pStyle w:val="Caption"/>
        <w:jc w:val="center"/>
        <w:rPr>
          <w:b/>
          <w:bCs/>
          <w:i w:val="0"/>
          <w:iCs w:val="0"/>
          <w:sz w:val="20"/>
          <w:szCs w:val="20"/>
        </w:rPr>
      </w:pPr>
      <w:bookmarkStart w:id="56" w:name="_Toc167195661"/>
      <w:r w:rsidRPr="00856068">
        <w:rPr>
          <w:b/>
          <w:bCs/>
          <w:i w:val="0"/>
          <w:iCs w:val="0"/>
          <w:sz w:val="20"/>
          <w:szCs w:val="20"/>
        </w:rPr>
        <w:t xml:space="preserve">Figure </w:t>
      </w:r>
      <w:r w:rsidRPr="00856068">
        <w:rPr>
          <w:b/>
          <w:bCs/>
          <w:i w:val="0"/>
          <w:iCs w:val="0"/>
          <w:sz w:val="20"/>
          <w:szCs w:val="20"/>
        </w:rPr>
        <w:fldChar w:fldCharType="begin"/>
      </w:r>
      <w:r w:rsidRPr="00856068">
        <w:rPr>
          <w:b/>
          <w:bCs/>
          <w:i w:val="0"/>
          <w:iCs w:val="0"/>
          <w:sz w:val="20"/>
          <w:szCs w:val="20"/>
        </w:rPr>
        <w:instrText xml:space="preserve"> SEQ Figure \* ARABIC </w:instrText>
      </w:r>
      <w:r w:rsidRPr="00856068">
        <w:rPr>
          <w:b/>
          <w:bCs/>
          <w:i w:val="0"/>
          <w:iCs w:val="0"/>
          <w:sz w:val="20"/>
          <w:szCs w:val="20"/>
        </w:rPr>
        <w:fldChar w:fldCharType="separate"/>
      </w:r>
      <w:r w:rsidR="00B61952">
        <w:rPr>
          <w:b/>
          <w:bCs/>
          <w:i w:val="0"/>
          <w:iCs w:val="0"/>
          <w:noProof/>
          <w:sz w:val="20"/>
          <w:szCs w:val="20"/>
        </w:rPr>
        <w:t>28</w:t>
      </w:r>
      <w:r w:rsidRPr="00856068">
        <w:rPr>
          <w:b/>
          <w:bCs/>
          <w:i w:val="0"/>
          <w:iCs w:val="0"/>
          <w:sz w:val="20"/>
          <w:szCs w:val="20"/>
        </w:rPr>
        <w:fldChar w:fldCharType="end"/>
      </w:r>
      <w:r w:rsidRPr="00856068">
        <w:rPr>
          <w:b/>
          <w:bCs/>
          <w:i w:val="0"/>
          <w:iCs w:val="0"/>
          <w:sz w:val="20"/>
          <w:szCs w:val="20"/>
        </w:rPr>
        <w:t>: Helix Antenna Model</w:t>
      </w:r>
      <w:bookmarkEnd w:id="56"/>
    </w:p>
    <w:p w14:paraId="24CC7B0B" w14:textId="77777777" w:rsidR="00C57722" w:rsidRPr="00C57722" w:rsidRDefault="00C57722" w:rsidP="00C57722"/>
    <w:p w14:paraId="40E05B2B" w14:textId="7E1CBD65" w:rsidR="00856068" w:rsidRDefault="00856068" w:rsidP="00410CDC">
      <w:pPr>
        <w:jc w:val="both"/>
      </w:pPr>
      <w:r>
        <w:t xml:space="preserve">The dimensions of the antenna calculated using MATLAB </w:t>
      </w:r>
      <w:r w:rsidR="008E2A75">
        <w:t>were</w:t>
      </w:r>
      <w:r>
        <w:t xml:space="preserve"> a diameter of 115.61mm, a pitch of 80.94mm, and a </w:t>
      </w:r>
      <w:r w:rsidR="00361240">
        <w:t>width of 2.31mm for the antenna coil itself.</w:t>
      </w:r>
      <w:r w:rsidR="008E2A75">
        <w:t xml:space="preserve"> </w:t>
      </w:r>
      <w:r w:rsidR="009616B9">
        <w:t>The helix itself comprises of 3 turns.</w:t>
      </w:r>
    </w:p>
    <w:p w14:paraId="35EBC1D2" w14:textId="77777777" w:rsidR="00C57722" w:rsidRPr="00856068" w:rsidRDefault="00C57722" w:rsidP="00410CDC">
      <w:pPr>
        <w:jc w:val="both"/>
      </w:pPr>
    </w:p>
    <w:p w14:paraId="29EACDF0" w14:textId="77777777" w:rsidR="004C5E61" w:rsidRDefault="00856068" w:rsidP="004C5E61">
      <w:pPr>
        <w:keepNext/>
        <w:jc w:val="center"/>
      </w:pPr>
      <w:r>
        <w:rPr>
          <w:noProof/>
        </w:rPr>
        <w:drawing>
          <wp:inline distT="0" distB="0" distL="0" distR="0" wp14:anchorId="28CF70F7" wp14:editId="763648F3">
            <wp:extent cx="3286125" cy="2233227"/>
            <wp:effectExtent l="0" t="0" r="0" b="0"/>
            <wp:docPr id="768970513" name="Picture 1" descr="A graph of a func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970513" name="Picture 1" descr="A graph of a function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323966" cy="2258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46E5F" w14:textId="184E3FC5" w:rsidR="005D3A69" w:rsidRDefault="004C5E61" w:rsidP="004C5E61">
      <w:pPr>
        <w:pStyle w:val="Caption"/>
        <w:jc w:val="center"/>
        <w:rPr>
          <w:b/>
          <w:i w:val="0"/>
          <w:sz w:val="20"/>
          <w:szCs w:val="20"/>
        </w:rPr>
      </w:pPr>
      <w:bookmarkStart w:id="57" w:name="_Ref166832180"/>
      <w:bookmarkStart w:id="58" w:name="_Toc167195662"/>
      <w:r w:rsidRPr="004C5E61">
        <w:rPr>
          <w:b/>
          <w:i w:val="0"/>
          <w:sz w:val="20"/>
          <w:szCs w:val="20"/>
        </w:rPr>
        <w:t xml:space="preserve">Figure </w:t>
      </w:r>
      <w:r w:rsidRPr="004C5E61">
        <w:rPr>
          <w:b/>
          <w:i w:val="0"/>
          <w:sz w:val="20"/>
          <w:szCs w:val="20"/>
        </w:rPr>
        <w:fldChar w:fldCharType="begin"/>
      </w:r>
      <w:r w:rsidRPr="004C5E61">
        <w:rPr>
          <w:b/>
          <w:i w:val="0"/>
          <w:sz w:val="20"/>
          <w:szCs w:val="20"/>
        </w:rPr>
        <w:instrText xml:space="preserve"> SEQ Figure \* ARABIC </w:instrText>
      </w:r>
      <w:r w:rsidRPr="004C5E61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29</w:t>
      </w:r>
      <w:r w:rsidRPr="004C5E61">
        <w:rPr>
          <w:b/>
          <w:i w:val="0"/>
          <w:sz w:val="20"/>
          <w:szCs w:val="20"/>
        </w:rPr>
        <w:fldChar w:fldCharType="end"/>
      </w:r>
      <w:bookmarkEnd w:id="57"/>
      <w:r w:rsidRPr="004C5E61">
        <w:rPr>
          <w:b/>
          <w:i w:val="0"/>
          <w:sz w:val="20"/>
          <w:szCs w:val="20"/>
        </w:rPr>
        <w:t>: Helix Antenna S-Parameter Plot</w:t>
      </w:r>
      <w:bookmarkEnd w:id="58"/>
    </w:p>
    <w:p w14:paraId="70C3F899" w14:textId="77777777" w:rsidR="00C57722" w:rsidRPr="00C57722" w:rsidRDefault="00C57722" w:rsidP="00C57722"/>
    <w:p w14:paraId="60DB0584" w14:textId="7ACA9C04" w:rsidR="00ED1949" w:rsidRDefault="00ED1949" w:rsidP="00B574D0">
      <w:pPr>
        <w:jc w:val="both"/>
      </w:pPr>
      <w:r>
        <w:lastRenderedPageBreak/>
        <w:t xml:space="preserve">Using </w:t>
      </w:r>
      <w:r>
        <w:fldChar w:fldCharType="begin"/>
      </w:r>
      <w:r>
        <w:instrText xml:space="preserve"> REF _Ref166832180 \h </w:instrText>
      </w:r>
      <w:r>
        <w:fldChar w:fldCharType="separate"/>
      </w:r>
      <w:r w:rsidR="00B61952" w:rsidRPr="004C5E61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29</w:t>
      </w:r>
      <w:r>
        <w:fldChar w:fldCharType="end"/>
      </w:r>
      <w:r>
        <w:t>, the Helix antenna was found to be</w:t>
      </w:r>
      <w:r w:rsidR="00A01335">
        <w:t xml:space="preserve"> near-</w:t>
      </w:r>
      <w:r>
        <w:t xml:space="preserve">resonant at the designed operating frequency </w:t>
      </w:r>
      <w:r w:rsidR="00E1614C">
        <w:t>(</w:t>
      </w:r>
      <w:r>
        <w:t>1.1GHz</w:t>
      </w:r>
      <w:r w:rsidR="00E1614C">
        <w:t>)</w:t>
      </w:r>
      <w:r>
        <w:t xml:space="preserve">. </w:t>
      </w:r>
      <w:r w:rsidR="00CF7F15">
        <w:t xml:space="preserve">This contrasts with the other antennas which proceed this model, where resonance is </w:t>
      </w:r>
      <w:r w:rsidR="00A01335">
        <w:t xml:space="preserve">noticeably </w:t>
      </w:r>
      <w:r w:rsidR="00CF7F15">
        <w:t xml:space="preserve">below the operating frequency. </w:t>
      </w:r>
      <w:r w:rsidR="008E2DBF">
        <w:t xml:space="preserve">At resonance, the magnitude of S_11 </w:t>
      </w:r>
      <w:r w:rsidR="001B576F">
        <w:t xml:space="preserve"> </w:t>
      </w:r>
      <w:r w:rsidR="008E2DBF">
        <w:t>was measured at -10.71dB.</w:t>
      </w:r>
    </w:p>
    <w:p w14:paraId="137F308C" w14:textId="77777777" w:rsidR="00375981" w:rsidRDefault="00375981" w:rsidP="00B574D0">
      <w:pPr>
        <w:jc w:val="both"/>
      </w:pPr>
    </w:p>
    <w:p w14:paraId="2DAB806A" w14:textId="77777777" w:rsidR="00C8465D" w:rsidRDefault="00C8465D" w:rsidP="00C8465D">
      <w:pPr>
        <w:keepNext/>
        <w:jc w:val="center"/>
      </w:pPr>
      <w:r>
        <w:rPr>
          <w:noProof/>
        </w:rPr>
        <w:drawing>
          <wp:inline distT="0" distB="0" distL="0" distR="0" wp14:anchorId="6A260F38" wp14:editId="3BA170D1">
            <wp:extent cx="2686050" cy="2669088"/>
            <wp:effectExtent l="0" t="0" r="0" b="0"/>
            <wp:docPr id="229630770" name="Picture 1" descr="A graph with a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9630770" name="Picture 1" descr="A graph with a blue line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2691669" cy="26746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EC774" w14:textId="00A33E88" w:rsidR="00C8465D" w:rsidRDefault="00C8465D" w:rsidP="00C8465D">
      <w:pPr>
        <w:pStyle w:val="Caption"/>
        <w:jc w:val="center"/>
        <w:rPr>
          <w:b/>
          <w:i w:val="0"/>
          <w:sz w:val="20"/>
          <w:szCs w:val="20"/>
        </w:rPr>
      </w:pPr>
      <w:bookmarkStart w:id="59" w:name="_Ref166835271"/>
      <w:bookmarkStart w:id="60" w:name="_Toc167195663"/>
      <w:r w:rsidRPr="00C8465D">
        <w:rPr>
          <w:b/>
          <w:i w:val="0"/>
          <w:sz w:val="20"/>
          <w:szCs w:val="20"/>
        </w:rPr>
        <w:t xml:space="preserve">Figure </w:t>
      </w:r>
      <w:r w:rsidRPr="00C8465D">
        <w:rPr>
          <w:b/>
          <w:i w:val="0"/>
          <w:sz w:val="20"/>
          <w:szCs w:val="20"/>
        </w:rPr>
        <w:fldChar w:fldCharType="begin"/>
      </w:r>
      <w:r w:rsidRPr="00C8465D">
        <w:rPr>
          <w:b/>
          <w:i w:val="0"/>
          <w:sz w:val="20"/>
          <w:szCs w:val="20"/>
        </w:rPr>
        <w:instrText xml:space="preserve"> SEQ Figure \* ARABIC </w:instrText>
      </w:r>
      <w:r w:rsidRPr="00C8465D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30</w:t>
      </w:r>
      <w:r w:rsidRPr="00C8465D">
        <w:rPr>
          <w:b/>
          <w:i w:val="0"/>
          <w:sz w:val="20"/>
          <w:szCs w:val="20"/>
        </w:rPr>
        <w:fldChar w:fldCharType="end"/>
      </w:r>
      <w:bookmarkEnd w:id="59"/>
      <w:r w:rsidRPr="00C8465D">
        <w:rPr>
          <w:b/>
          <w:i w:val="0"/>
          <w:sz w:val="20"/>
          <w:szCs w:val="20"/>
        </w:rPr>
        <w:t>: Directivity of Heli</w:t>
      </w:r>
      <w:r w:rsidR="00AA005C">
        <w:rPr>
          <w:b/>
          <w:i w:val="0"/>
          <w:sz w:val="20"/>
          <w:szCs w:val="20"/>
        </w:rPr>
        <w:t>cal</w:t>
      </w:r>
      <w:r w:rsidRPr="00C8465D">
        <w:rPr>
          <w:b/>
          <w:i w:val="0"/>
          <w:sz w:val="20"/>
          <w:szCs w:val="20"/>
        </w:rPr>
        <w:t xml:space="preserve"> Antenna (EL Plane)</w:t>
      </w:r>
      <w:bookmarkEnd w:id="60"/>
    </w:p>
    <w:p w14:paraId="41FFDD4F" w14:textId="77777777" w:rsidR="00AA005C" w:rsidRPr="00AA005C" w:rsidRDefault="00AA005C" w:rsidP="00AA005C"/>
    <w:p w14:paraId="652E07C5" w14:textId="77777777" w:rsidR="00AA005C" w:rsidRDefault="00AA005C" w:rsidP="00AA005C">
      <w:pPr>
        <w:keepNext/>
        <w:jc w:val="center"/>
      </w:pPr>
      <w:r>
        <w:rPr>
          <w:noProof/>
        </w:rPr>
        <w:drawing>
          <wp:inline distT="0" distB="0" distL="0" distR="0" wp14:anchorId="4A8F1DC9" wp14:editId="4AF8F61A">
            <wp:extent cx="2667000" cy="2596380"/>
            <wp:effectExtent l="0" t="0" r="0" b="0"/>
            <wp:docPr id="768421889" name="Picture 1" descr="A graph of a satellit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8421889" name="Picture 1" descr="A graph of a satellite&#10;&#10;Description automatically generated with medium confidence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675451" cy="26046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4D14C2" w14:textId="3557E9B9" w:rsidR="00AA005C" w:rsidRPr="00AA005C" w:rsidRDefault="00AA005C" w:rsidP="00AA005C">
      <w:pPr>
        <w:pStyle w:val="Caption"/>
        <w:jc w:val="center"/>
        <w:rPr>
          <w:b/>
          <w:i w:val="0"/>
          <w:sz w:val="20"/>
          <w:szCs w:val="20"/>
        </w:rPr>
      </w:pPr>
      <w:r w:rsidRPr="00AA005C">
        <w:rPr>
          <w:b/>
          <w:i w:val="0"/>
          <w:sz w:val="20"/>
          <w:szCs w:val="20"/>
        </w:rPr>
        <w:t xml:space="preserve">Figure </w:t>
      </w:r>
      <w:r w:rsidRPr="00AA005C">
        <w:rPr>
          <w:b/>
          <w:i w:val="0"/>
          <w:sz w:val="20"/>
          <w:szCs w:val="20"/>
        </w:rPr>
        <w:fldChar w:fldCharType="begin"/>
      </w:r>
      <w:r w:rsidRPr="00AA005C">
        <w:rPr>
          <w:b/>
          <w:i w:val="0"/>
          <w:sz w:val="20"/>
          <w:szCs w:val="20"/>
        </w:rPr>
        <w:instrText xml:space="preserve"> SEQ Figure \* ARABIC </w:instrText>
      </w:r>
      <w:r w:rsidRPr="00AA005C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31</w:t>
      </w:r>
      <w:r w:rsidRPr="00AA005C">
        <w:rPr>
          <w:b/>
          <w:i w:val="0"/>
          <w:sz w:val="20"/>
          <w:szCs w:val="20"/>
        </w:rPr>
        <w:fldChar w:fldCharType="end"/>
      </w:r>
      <w:r w:rsidRPr="00AA005C">
        <w:rPr>
          <w:b/>
          <w:i w:val="0"/>
          <w:sz w:val="20"/>
          <w:szCs w:val="20"/>
        </w:rPr>
        <w:t>: Directivity of Helical Antenna (AZ Plane)</w:t>
      </w:r>
    </w:p>
    <w:p w14:paraId="7E61F949" w14:textId="77777777" w:rsidR="00375981" w:rsidRPr="00375981" w:rsidRDefault="00375981" w:rsidP="00375981"/>
    <w:p w14:paraId="0E7F2652" w14:textId="5BB9FD6D" w:rsidR="002A7F7A" w:rsidRDefault="000E4F26" w:rsidP="00410CDC">
      <w:pPr>
        <w:jc w:val="both"/>
      </w:pPr>
      <w:r>
        <w:t xml:space="preserve">The radiation pattern for the EL plane of the Helix antenna can be seen in </w:t>
      </w:r>
      <w:r>
        <w:fldChar w:fldCharType="begin"/>
      </w:r>
      <w:r>
        <w:instrText xml:space="preserve"> REF _Ref166835271 \h </w:instrText>
      </w:r>
      <w:r>
        <w:fldChar w:fldCharType="separate"/>
      </w:r>
      <w:r w:rsidR="00B61952" w:rsidRPr="00C8465D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30</w:t>
      </w:r>
      <w:r>
        <w:fldChar w:fldCharType="end"/>
      </w:r>
      <w:r>
        <w:t xml:space="preserve">, where there is a defined main-lobe towards 90°, with two side-lobes at 0° and 180°, and then a back-lobe at 270°. </w:t>
      </w:r>
      <w:r w:rsidR="00D9679D">
        <w:t>The peak gain</w:t>
      </w:r>
      <w:r w:rsidR="003904BC">
        <w:t>,</w:t>
      </w:r>
      <w:r w:rsidR="00D9679D">
        <w:t xml:space="preserve"> measured in the 90° direction</w:t>
      </w:r>
      <w:r w:rsidR="003904BC">
        <w:t>,</w:t>
      </w:r>
      <w:r w:rsidR="00D9679D">
        <w:t xml:space="preserve"> was 11.08dB.</w:t>
      </w:r>
      <w:r w:rsidR="00F53E16">
        <w:t xml:space="preserve"> </w:t>
      </w:r>
    </w:p>
    <w:p w14:paraId="57927813" w14:textId="77777777" w:rsidR="00375981" w:rsidRDefault="00375981" w:rsidP="00410CDC">
      <w:pPr>
        <w:jc w:val="both"/>
      </w:pPr>
    </w:p>
    <w:p w14:paraId="1226B808" w14:textId="77777777" w:rsidR="00CB030E" w:rsidRDefault="00CB030E" w:rsidP="00CB030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780B695" wp14:editId="05A720E9">
            <wp:extent cx="4057522" cy="2476500"/>
            <wp:effectExtent l="0" t="0" r="635" b="0"/>
            <wp:docPr id="249630655" name="Picture 1" descr="A diagram of a nuclear mod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9630655" name="Picture 1" descr="A diagram of a nuclear model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4071673" cy="2485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19EB62" w14:textId="5DCD162C" w:rsidR="00CB030E" w:rsidRDefault="00CB030E" w:rsidP="00CB030E">
      <w:pPr>
        <w:pStyle w:val="Caption"/>
        <w:jc w:val="center"/>
        <w:rPr>
          <w:b/>
          <w:i w:val="0"/>
          <w:sz w:val="20"/>
          <w:szCs w:val="20"/>
        </w:rPr>
      </w:pPr>
      <w:bookmarkStart w:id="61" w:name="_Ref166844153"/>
      <w:bookmarkStart w:id="62" w:name="_Toc167195664"/>
      <w:r w:rsidRPr="00CB030E">
        <w:rPr>
          <w:b/>
          <w:i w:val="0"/>
          <w:sz w:val="20"/>
          <w:szCs w:val="20"/>
        </w:rPr>
        <w:t xml:space="preserve">Figure </w:t>
      </w:r>
      <w:r w:rsidRPr="00CB030E">
        <w:rPr>
          <w:b/>
          <w:i w:val="0"/>
          <w:sz w:val="20"/>
          <w:szCs w:val="20"/>
        </w:rPr>
        <w:fldChar w:fldCharType="begin"/>
      </w:r>
      <w:r w:rsidRPr="00CB030E">
        <w:rPr>
          <w:b/>
          <w:i w:val="0"/>
          <w:sz w:val="20"/>
          <w:szCs w:val="20"/>
        </w:rPr>
        <w:instrText xml:space="preserve"> SEQ Figure \* ARABIC </w:instrText>
      </w:r>
      <w:r w:rsidRPr="00CB030E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32</w:t>
      </w:r>
      <w:r w:rsidRPr="00CB030E">
        <w:rPr>
          <w:b/>
          <w:i w:val="0"/>
          <w:sz w:val="20"/>
          <w:szCs w:val="20"/>
        </w:rPr>
        <w:fldChar w:fldCharType="end"/>
      </w:r>
      <w:bookmarkEnd w:id="61"/>
      <w:r w:rsidRPr="00CB030E">
        <w:rPr>
          <w:b/>
          <w:i w:val="0"/>
          <w:sz w:val="20"/>
          <w:szCs w:val="20"/>
        </w:rPr>
        <w:t>: Helical Antenna 3D Radiation Pattern</w:t>
      </w:r>
      <w:bookmarkEnd w:id="62"/>
    </w:p>
    <w:p w14:paraId="30939030" w14:textId="77777777" w:rsidR="00375981" w:rsidRPr="00375981" w:rsidRDefault="00375981" w:rsidP="00375981"/>
    <w:p w14:paraId="7D24C4C8" w14:textId="33CB8EF3" w:rsidR="00921324" w:rsidRDefault="00921324" w:rsidP="001F5DBB">
      <w:pPr>
        <w:jc w:val="both"/>
      </w:pPr>
      <w:r>
        <w:t xml:space="preserve">As shown in </w:t>
      </w:r>
      <w:r>
        <w:fldChar w:fldCharType="begin"/>
      </w:r>
      <w:r>
        <w:instrText xml:space="preserve"> REF _Ref166844153 \h </w:instrText>
      </w:r>
      <w:r>
        <w:fldChar w:fldCharType="separate"/>
      </w:r>
      <w:r w:rsidR="00B61952" w:rsidRPr="00CB030E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32</w:t>
      </w:r>
      <w:r>
        <w:fldChar w:fldCharType="end"/>
      </w:r>
      <w:r>
        <w:t>, the radiation is highly directional along the Z-axis with minimal radiation in the X and Y-axis</w:t>
      </w:r>
      <w:r w:rsidR="00E71771">
        <w:t>, a result</w:t>
      </w:r>
      <w:r>
        <w:t xml:space="preserve"> </w:t>
      </w:r>
      <w:r w:rsidR="00E71771">
        <w:t>of</w:t>
      </w:r>
      <w:r>
        <w:t xml:space="preserve"> the side lobes shown </w:t>
      </w:r>
      <w:r w:rsidR="00E71771">
        <w:t>by</w:t>
      </w:r>
      <w:r>
        <w:t xml:space="preserve"> the radiation pattern in </w:t>
      </w:r>
      <w:r w:rsidR="00060534">
        <w:fldChar w:fldCharType="begin"/>
      </w:r>
      <w:r w:rsidR="00060534">
        <w:instrText xml:space="preserve"> REF _Ref166835271 \h </w:instrText>
      </w:r>
      <w:r w:rsidR="00060534">
        <w:fldChar w:fldCharType="separate"/>
      </w:r>
      <w:r w:rsidR="00B61952" w:rsidRPr="00C8465D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30</w:t>
      </w:r>
      <w:r w:rsidR="00060534">
        <w:fldChar w:fldCharType="end"/>
      </w:r>
      <w:r w:rsidR="00060534">
        <w:t xml:space="preserve">. The radiation pattern shows this antenna would be unsuitable for </w:t>
      </w:r>
      <w:r w:rsidR="00E71771">
        <w:t>use an omnidirectional antenna</w:t>
      </w:r>
      <w:r w:rsidR="00A305A3">
        <w:t>, due to low gain in the Azimuth plane</w:t>
      </w:r>
      <w:r w:rsidR="00B14253">
        <w:t xml:space="preserve"> – or perpendicular to </w:t>
      </w:r>
      <w:r w:rsidR="000D0610">
        <w:t>t</w:t>
      </w:r>
      <w:r w:rsidR="00B14253">
        <w:t>he axis of the antenna</w:t>
      </w:r>
      <w:r w:rsidR="007F7B03">
        <w:t xml:space="preserve"> [</w:t>
      </w:r>
      <w:r w:rsidR="00117F65">
        <w:t>21</w:t>
      </w:r>
      <w:r w:rsidR="007F7B03">
        <w:t>].</w:t>
      </w:r>
    </w:p>
    <w:p w14:paraId="662ECCC7" w14:textId="77777777" w:rsidR="004E43AE" w:rsidRDefault="004E43AE" w:rsidP="001F5DBB">
      <w:pPr>
        <w:jc w:val="both"/>
      </w:pPr>
    </w:p>
    <w:p w14:paraId="62BAEBE3" w14:textId="77777777" w:rsidR="000B1C33" w:rsidRDefault="004E43AE" w:rsidP="000B1C33">
      <w:pPr>
        <w:keepNext/>
        <w:jc w:val="center"/>
      </w:pPr>
      <w:r>
        <w:rPr>
          <w:noProof/>
        </w:rPr>
        <w:drawing>
          <wp:inline distT="0" distB="0" distL="0" distR="0" wp14:anchorId="6A666BB3" wp14:editId="03BF6FDE">
            <wp:extent cx="3391786" cy="2280982"/>
            <wp:effectExtent l="0" t="0" r="0" b="5080"/>
            <wp:docPr id="1310861575" name="Picture 1" descr="A graph of a graph showing a red line and blue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861575" name="Picture 1" descr="A graph of a graph showing a red line and blue line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399114" cy="228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0AABA" w14:textId="7B179045" w:rsidR="004E43AE" w:rsidRDefault="000B1C33" w:rsidP="000B1C33">
      <w:pPr>
        <w:pStyle w:val="Caption"/>
        <w:jc w:val="center"/>
        <w:rPr>
          <w:b/>
          <w:i w:val="0"/>
          <w:sz w:val="20"/>
          <w:szCs w:val="20"/>
        </w:rPr>
      </w:pPr>
      <w:bookmarkStart w:id="63" w:name="_Toc167195665"/>
      <w:r w:rsidRPr="000B1C33">
        <w:rPr>
          <w:b/>
          <w:i w:val="0"/>
          <w:sz w:val="20"/>
          <w:szCs w:val="20"/>
        </w:rPr>
        <w:t xml:space="preserve">Figure </w:t>
      </w:r>
      <w:r w:rsidRPr="000B1C33">
        <w:rPr>
          <w:b/>
          <w:i w:val="0"/>
          <w:sz w:val="20"/>
          <w:szCs w:val="20"/>
        </w:rPr>
        <w:fldChar w:fldCharType="begin"/>
      </w:r>
      <w:r w:rsidRPr="000B1C33">
        <w:rPr>
          <w:b/>
          <w:i w:val="0"/>
          <w:sz w:val="20"/>
          <w:szCs w:val="20"/>
        </w:rPr>
        <w:instrText xml:space="preserve"> SEQ Figure \* ARABIC </w:instrText>
      </w:r>
      <w:r w:rsidRPr="000B1C33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33</w:t>
      </w:r>
      <w:r w:rsidRPr="000B1C33">
        <w:rPr>
          <w:b/>
          <w:i w:val="0"/>
          <w:sz w:val="20"/>
          <w:szCs w:val="20"/>
        </w:rPr>
        <w:fldChar w:fldCharType="end"/>
      </w:r>
      <w:r w:rsidRPr="000B1C33">
        <w:rPr>
          <w:b/>
          <w:i w:val="0"/>
          <w:sz w:val="20"/>
          <w:szCs w:val="20"/>
        </w:rPr>
        <w:t>: Helix Antenna Impedance Chart</w:t>
      </w:r>
      <w:bookmarkEnd w:id="63"/>
    </w:p>
    <w:p w14:paraId="45656768" w14:textId="7407F303" w:rsidR="000B1C33" w:rsidRDefault="000B1C33" w:rsidP="000B1C33">
      <w:r>
        <w:t>At 1.1GHz, the impedance of the antenna was 90.81Ω-j4.33Ω</w:t>
      </w:r>
      <w:r w:rsidR="00E81B3D">
        <w:t xml:space="preserve"> and </w:t>
      </w:r>
      <w:r w:rsidR="00526937">
        <w:t>would not be</w:t>
      </w:r>
      <w:r>
        <w:t xml:space="preserve"> well-matched to </w:t>
      </w:r>
      <w:r w:rsidR="00526937">
        <w:t>a</w:t>
      </w:r>
      <w:r>
        <w:t xml:space="preserve"> 50Ω</w:t>
      </w:r>
      <w:r w:rsidR="00526937">
        <w:t xml:space="preserve"> </w:t>
      </w:r>
      <w:r w:rsidR="00A95E63">
        <w:t>source</w:t>
      </w:r>
      <w:r>
        <w:t>.</w:t>
      </w:r>
      <w:r w:rsidR="00D26ED2">
        <w:t xml:space="preserve"> This also shows the antenna is not at resonance, and the length of the antenna should be tuned to achieved </w:t>
      </w:r>
      <w:r w:rsidR="00F7020D">
        <w:t>resonance</w:t>
      </w:r>
      <w:r w:rsidR="00D26ED2">
        <w:t>.</w:t>
      </w:r>
    </w:p>
    <w:p w14:paraId="55D84527" w14:textId="5F37203E" w:rsidR="003904BC" w:rsidRPr="000B1C33" w:rsidRDefault="003904BC" w:rsidP="00476378">
      <w:pPr>
        <w:jc w:val="both"/>
      </w:pPr>
      <w:r>
        <w:t xml:space="preserve">Overall, this antenna would be best suited as a directional antenna due to its high gain and </w:t>
      </w:r>
      <w:r w:rsidR="00F65BEF">
        <w:t>directivity and</w:t>
      </w:r>
      <w:r>
        <w:t xml:space="preserve"> would be ineffective as an omnidirectional antenna due to its very low gain in the AZ plane an</w:t>
      </w:r>
      <w:r w:rsidR="00481365">
        <w:t>d</w:t>
      </w:r>
      <w:r>
        <w:t xml:space="preserve"> poor bandwidth.</w:t>
      </w:r>
    </w:p>
    <w:p w14:paraId="47897F65" w14:textId="44D67C34" w:rsidR="00BD7C36" w:rsidRDefault="00B24AF2" w:rsidP="00476378">
      <w:pPr>
        <w:jc w:val="both"/>
      </w:pPr>
      <w:r>
        <w:br w:type="page"/>
      </w:r>
    </w:p>
    <w:p w14:paraId="4D1DCCEB" w14:textId="23B4745B" w:rsidR="00BD7C36" w:rsidRDefault="00BD7C36" w:rsidP="00BD7C36">
      <w:pPr>
        <w:pStyle w:val="Heading2"/>
      </w:pPr>
      <w:bookmarkStart w:id="64" w:name="_Toc167201525"/>
      <w:r>
        <w:lastRenderedPageBreak/>
        <w:t>Helix [3</w:t>
      </w:r>
      <w:r w:rsidR="00D75B9B">
        <w:t>,</w:t>
      </w:r>
      <w:r>
        <w:t>3] Array Antenna</w:t>
      </w:r>
      <w:bookmarkEnd w:id="64"/>
    </w:p>
    <w:p w14:paraId="3C0FE02D" w14:textId="77777777" w:rsidR="00796C60" w:rsidRDefault="00796C60" w:rsidP="00796C60"/>
    <w:p w14:paraId="09F85E8F" w14:textId="2D54181B" w:rsidR="004E5C10" w:rsidRDefault="00AE1BAE" w:rsidP="00BF0ED5">
      <w:pPr>
        <w:jc w:val="both"/>
      </w:pPr>
      <w:r>
        <w:t>Helical array antennas use helical elements, so operate in the VHF to UHF bands, a notable use case being as a satellite ground station [</w:t>
      </w:r>
      <w:r w:rsidR="00117F65">
        <w:t>22</w:t>
      </w:r>
      <w:r>
        <w:t>]</w:t>
      </w:r>
      <w:r w:rsidR="00F77E6C">
        <w:t xml:space="preserve"> [</w:t>
      </w:r>
      <w:r w:rsidR="00117F65">
        <w:t>23</w:t>
      </w:r>
      <w:r w:rsidR="00F77E6C">
        <w:t>]</w:t>
      </w:r>
      <w:r>
        <w:t>.</w:t>
      </w:r>
    </w:p>
    <w:p w14:paraId="201D6D61" w14:textId="489190DF" w:rsidR="00105C83" w:rsidRDefault="00796C60" w:rsidP="00BF0ED5">
      <w:pPr>
        <w:jc w:val="both"/>
      </w:pPr>
      <w:r>
        <w:t xml:space="preserve">The operating frequency for this antenna </w:t>
      </w:r>
      <w:r w:rsidR="0065576E">
        <w:t xml:space="preserve">is </w:t>
      </w:r>
      <w:r>
        <w:t>1.1GHz, the same as that of the single-element Helix antenna tested</w:t>
      </w:r>
      <w:r w:rsidR="0054690B">
        <w:t>; the frequency sweep will also be the same.</w:t>
      </w:r>
      <w:r w:rsidR="00BD2167">
        <w:t xml:space="preserve"> The array design is a 9-element array, with a rectangular spacing</w:t>
      </w:r>
      <w:r w:rsidR="00C27F05">
        <w:t xml:space="preserve">, as </w:t>
      </w:r>
      <w:r w:rsidR="004E5C10">
        <w:t>shown</w:t>
      </w:r>
      <w:r w:rsidR="00C27F05">
        <w:t xml:space="preserve"> in </w:t>
      </w:r>
      <w:r w:rsidR="00C27F05">
        <w:fldChar w:fldCharType="begin"/>
      </w:r>
      <w:r w:rsidR="00C27F05">
        <w:instrText xml:space="preserve"> REF _Ref166832601 \h </w:instrText>
      </w:r>
      <w:r w:rsidR="00BF0ED5">
        <w:instrText xml:space="preserve"> \* MERGEFORMAT </w:instrText>
      </w:r>
      <w:r w:rsidR="00C27F05">
        <w:fldChar w:fldCharType="separate"/>
      </w:r>
      <w:r w:rsidR="00B61952" w:rsidRPr="00C27F05">
        <w:rPr>
          <w:b/>
          <w:bCs/>
          <w:sz w:val="20"/>
          <w:szCs w:val="20"/>
        </w:rPr>
        <w:t xml:space="preserve">Figure </w:t>
      </w:r>
      <w:r w:rsidR="00B61952">
        <w:rPr>
          <w:b/>
          <w:bCs/>
          <w:i/>
          <w:iCs/>
          <w:noProof/>
          <w:sz w:val="20"/>
          <w:szCs w:val="20"/>
        </w:rPr>
        <w:t>34</w:t>
      </w:r>
      <w:r w:rsidR="00C27F05">
        <w:fldChar w:fldCharType="end"/>
      </w:r>
      <w:r w:rsidR="00C27F05">
        <w:t xml:space="preserve">. </w:t>
      </w:r>
    </w:p>
    <w:p w14:paraId="1B7C1D69" w14:textId="77777777" w:rsidR="00FB1794" w:rsidRDefault="00FB1794" w:rsidP="00796C60"/>
    <w:p w14:paraId="7F5F70CC" w14:textId="77777777" w:rsidR="00C27F05" w:rsidRDefault="00C27F05" w:rsidP="00C27F05">
      <w:pPr>
        <w:keepNext/>
        <w:jc w:val="center"/>
      </w:pPr>
      <w:r>
        <w:rPr>
          <w:noProof/>
        </w:rPr>
        <w:drawing>
          <wp:inline distT="0" distB="0" distL="0" distR="0" wp14:anchorId="73A218F1" wp14:editId="0D973B0A">
            <wp:extent cx="3486150" cy="2179519"/>
            <wp:effectExtent l="0" t="0" r="0" b="0"/>
            <wp:docPr id="727235081" name="Picture 1" descr="A yellow square with black circl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235081" name="Picture 1" descr="A yellow square with black circles on it&#10;&#10;Description automatically generated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505332" cy="2191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61FA2F" w14:textId="2DF922CC" w:rsidR="00C27F05" w:rsidRDefault="00C27F05" w:rsidP="00C27F05">
      <w:pPr>
        <w:pStyle w:val="Caption"/>
        <w:jc w:val="center"/>
        <w:rPr>
          <w:b/>
          <w:bCs/>
          <w:i w:val="0"/>
          <w:iCs w:val="0"/>
          <w:sz w:val="20"/>
          <w:szCs w:val="20"/>
        </w:rPr>
      </w:pPr>
      <w:bookmarkStart w:id="65" w:name="_Ref166832601"/>
      <w:bookmarkStart w:id="66" w:name="_Toc167195666"/>
      <w:r w:rsidRPr="00C27F05">
        <w:rPr>
          <w:b/>
          <w:bCs/>
          <w:i w:val="0"/>
          <w:iCs w:val="0"/>
          <w:sz w:val="20"/>
          <w:szCs w:val="20"/>
        </w:rPr>
        <w:t xml:space="preserve">Figure </w:t>
      </w:r>
      <w:r w:rsidRPr="00C27F05">
        <w:rPr>
          <w:b/>
          <w:bCs/>
          <w:i w:val="0"/>
          <w:iCs w:val="0"/>
          <w:sz w:val="20"/>
          <w:szCs w:val="20"/>
        </w:rPr>
        <w:fldChar w:fldCharType="begin"/>
      </w:r>
      <w:r w:rsidRPr="00C27F05">
        <w:rPr>
          <w:b/>
          <w:bCs/>
          <w:i w:val="0"/>
          <w:iCs w:val="0"/>
          <w:sz w:val="20"/>
          <w:szCs w:val="20"/>
        </w:rPr>
        <w:instrText xml:space="preserve"> SEQ Figure \* ARABIC </w:instrText>
      </w:r>
      <w:r w:rsidRPr="00C27F05">
        <w:rPr>
          <w:b/>
          <w:bCs/>
          <w:i w:val="0"/>
          <w:iCs w:val="0"/>
          <w:sz w:val="20"/>
          <w:szCs w:val="20"/>
        </w:rPr>
        <w:fldChar w:fldCharType="separate"/>
      </w:r>
      <w:r w:rsidR="00B61952">
        <w:rPr>
          <w:b/>
          <w:bCs/>
          <w:i w:val="0"/>
          <w:iCs w:val="0"/>
          <w:noProof/>
          <w:sz w:val="20"/>
          <w:szCs w:val="20"/>
        </w:rPr>
        <w:t>34</w:t>
      </w:r>
      <w:r w:rsidRPr="00C27F05">
        <w:rPr>
          <w:b/>
          <w:bCs/>
          <w:i w:val="0"/>
          <w:iCs w:val="0"/>
          <w:sz w:val="20"/>
          <w:szCs w:val="20"/>
        </w:rPr>
        <w:fldChar w:fldCharType="end"/>
      </w:r>
      <w:bookmarkEnd w:id="65"/>
      <w:r w:rsidRPr="00C27F05">
        <w:rPr>
          <w:b/>
          <w:bCs/>
          <w:i w:val="0"/>
          <w:iCs w:val="0"/>
          <w:sz w:val="20"/>
          <w:szCs w:val="20"/>
        </w:rPr>
        <w:t>: Helix Array Antenna Model</w:t>
      </w:r>
      <w:bookmarkEnd w:id="66"/>
    </w:p>
    <w:p w14:paraId="0894BD7E" w14:textId="77777777" w:rsidR="00FB1794" w:rsidRPr="00FB1794" w:rsidRDefault="00FB1794" w:rsidP="00FB1794"/>
    <w:p w14:paraId="01C76AFB" w14:textId="0D1DC963" w:rsidR="00985111" w:rsidRDefault="00985111" w:rsidP="00616F66">
      <w:pPr>
        <w:jc w:val="both"/>
      </w:pPr>
      <w:r>
        <w:t xml:space="preserve">For each driven helix element of the array shown in </w:t>
      </w:r>
      <w:r>
        <w:fldChar w:fldCharType="begin"/>
      </w:r>
      <w:r>
        <w:instrText xml:space="preserve"> REF _Ref166832601 \h </w:instrText>
      </w:r>
      <w:r w:rsidR="00616F66">
        <w:instrText xml:space="preserve"> \* MERGEFORMAT </w:instrText>
      </w:r>
      <w:r>
        <w:fldChar w:fldCharType="separate"/>
      </w:r>
      <w:r w:rsidR="00B61952" w:rsidRPr="00B61952">
        <w:rPr>
          <w:b/>
          <w:bCs/>
          <w:i/>
          <w:iCs/>
          <w:sz w:val="20"/>
          <w:szCs w:val="20"/>
        </w:rPr>
        <w:t xml:space="preserve">Figure </w:t>
      </w:r>
      <w:r w:rsidR="00B61952">
        <w:rPr>
          <w:b/>
          <w:bCs/>
          <w:i/>
          <w:iCs/>
          <w:noProof/>
          <w:sz w:val="20"/>
          <w:szCs w:val="20"/>
        </w:rPr>
        <w:t>34</w:t>
      </w:r>
      <w:r>
        <w:fldChar w:fldCharType="end"/>
      </w:r>
      <w:r>
        <w:t xml:space="preserve">, the </w:t>
      </w:r>
      <w:r w:rsidR="00C93DD0">
        <w:t>dimensions in regard to pitch, diameter</w:t>
      </w:r>
      <w:r w:rsidR="00133F4E">
        <w:t>,</w:t>
      </w:r>
      <w:r w:rsidR="00C93DD0">
        <w:t xml:space="preserve"> </w:t>
      </w:r>
      <w:r w:rsidR="00C92B1B">
        <w:t>antenna width</w:t>
      </w:r>
      <w:r w:rsidR="00133F4E">
        <w:t xml:space="preserve"> and number of turns</w:t>
      </w:r>
      <w:r w:rsidR="00C92B1B">
        <w:t xml:space="preserve"> are the same as given by the single-element helix antenna shown in </w:t>
      </w:r>
      <w:r w:rsidR="00C92B1B">
        <w:fldChar w:fldCharType="begin"/>
      </w:r>
      <w:r w:rsidR="00C92B1B">
        <w:instrText xml:space="preserve"> REF _Ref166832180 \h </w:instrText>
      </w:r>
      <w:r w:rsidR="00616F66">
        <w:instrText xml:space="preserve"> \* MERGEFORMAT </w:instrText>
      </w:r>
      <w:r w:rsidR="00C92B1B">
        <w:fldChar w:fldCharType="separate"/>
      </w:r>
      <w:r w:rsidR="00B61952" w:rsidRPr="00B61952">
        <w:rPr>
          <w:b/>
          <w:i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29</w:t>
      </w:r>
      <w:r w:rsidR="00C92B1B">
        <w:fldChar w:fldCharType="end"/>
      </w:r>
      <w:r w:rsidR="00C92B1B">
        <w:t xml:space="preserve">. </w:t>
      </w:r>
      <w:r w:rsidR="008041A3">
        <w:t>The spacing between the elements is rectangular, so the row-spacing and column-spacing are both the same</w:t>
      </w:r>
      <w:r w:rsidR="009F2D3A">
        <w:t xml:space="preserve"> -</w:t>
      </w:r>
      <w:r w:rsidR="008041A3">
        <w:t xml:space="preserve"> at 136.27mm respectively.</w:t>
      </w:r>
    </w:p>
    <w:p w14:paraId="07E4081B" w14:textId="77777777" w:rsidR="00D64A0B" w:rsidRDefault="00D64A0B" w:rsidP="00616F66">
      <w:pPr>
        <w:jc w:val="both"/>
      </w:pPr>
    </w:p>
    <w:p w14:paraId="60C0C1E6" w14:textId="77777777" w:rsidR="00D64A0B" w:rsidRDefault="00D64A0B" w:rsidP="00D64A0B">
      <w:pPr>
        <w:keepNext/>
        <w:jc w:val="center"/>
      </w:pPr>
      <w:r>
        <w:rPr>
          <w:noProof/>
        </w:rPr>
        <w:drawing>
          <wp:inline distT="0" distB="0" distL="0" distR="0" wp14:anchorId="30EC49E2" wp14:editId="7DF65679">
            <wp:extent cx="3895725" cy="2294016"/>
            <wp:effectExtent l="0" t="0" r="0" b="0"/>
            <wp:docPr id="427856996" name="Picture 1" descr="A graph with a red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856996" name="Picture 1" descr="A graph with a red line&#10;&#10;Description automatically generated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3906293" cy="2300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0871C" w14:textId="511AACFC" w:rsidR="00D64A0B" w:rsidRPr="00D64A0B" w:rsidRDefault="00D64A0B" w:rsidP="00D64A0B">
      <w:pPr>
        <w:pStyle w:val="Caption"/>
        <w:jc w:val="center"/>
        <w:rPr>
          <w:b/>
          <w:i w:val="0"/>
          <w:sz w:val="20"/>
          <w:szCs w:val="20"/>
        </w:rPr>
      </w:pPr>
      <w:bookmarkStart w:id="67" w:name="_Toc167195667"/>
      <w:r w:rsidRPr="00D64A0B">
        <w:rPr>
          <w:b/>
          <w:i w:val="0"/>
          <w:sz w:val="20"/>
          <w:szCs w:val="20"/>
        </w:rPr>
        <w:t xml:space="preserve">Figure </w:t>
      </w:r>
      <w:r w:rsidRPr="00D64A0B">
        <w:rPr>
          <w:b/>
          <w:i w:val="0"/>
          <w:sz w:val="20"/>
          <w:szCs w:val="20"/>
        </w:rPr>
        <w:fldChar w:fldCharType="begin"/>
      </w:r>
      <w:r w:rsidRPr="00D64A0B">
        <w:rPr>
          <w:b/>
          <w:i w:val="0"/>
          <w:sz w:val="20"/>
          <w:szCs w:val="20"/>
        </w:rPr>
        <w:instrText xml:space="preserve"> SEQ Figure \* ARABIC </w:instrText>
      </w:r>
      <w:r w:rsidRPr="00D64A0B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35</w:t>
      </w:r>
      <w:r w:rsidRPr="00D64A0B">
        <w:rPr>
          <w:b/>
          <w:i w:val="0"/>
          <w:sz w:val="20"/>
          <w:szCs w:val="20"/>
        </w:rPr>
        <w:fldChar w:fldCharType="end"/>
      </w:r>
      <w:r w:rsidRPr="00D64A0B">
        <w:rPr>
          <w:b/>
          <w:i w:val="0"/>
          <w:sz w:val="20"/>
          <w:szCs w:val="20"/>
        </w:rPr>
        <w:t>: Helix Array Antenna Impedance Chart</w:t>
      </w:r>
      <w:bookmarkEnd w:id="67"/>
    </w:p>
    <w:p w14:paraId="1E49FECD" w14:textId="77777777" w:rsidR="00CC38E2" w:rsidRDefault="00CC38E2" w:rsidP="00616F66">
      <w:pPr>
        <w:jc w:val="both"/>
      </w:pPr>
    </w:p>
    <w:p w14:paraId="7030D17C" w14:textId="77777777" w:rsidR="00C8465D" w:rsidRDefault="00C8465D" w:rsidP="00C8465D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34ED365" wp14:editId="77BCFFD0">
            <wp:extent cx="2514128" cy="2371060"/>
            <wp:effectExtent l="0" t="0" r="635" b="0"/>
            <wp:docPr id="109687835" name="Picture 1" descr="A circular graph with a person's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687835" name="Picture 1" descr="A circular graph with a person's head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525392" cy="23816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3E7362" w14:textId="15210F5E" w:rsidR="00C8465D" w:rsidRDefault="00C8465D" w:rsidP="00C8465D">
      <w:pPr>
        <w:pStyle w:val="Caption"/>
        <w:jc w:val="center"/>
        <w:rPr>
          <w:b/>
          <w:i w:val="0"/>
          <w:sz w:val="20"/>
          <w:szCs w:val="20"/>
        </w:rPr>
      </w:pPr>
      <w:bookmarkStart w:id="68" w:name="_Ref166835779"/>
      <w:bookmarkStart w:id="69" w:name="_Toc167195668"/>
      <w:r w:rsidRPr="00C8465D">
        <w:rPr>
          <w:b/>
          <w:i w:val="0"/>
          <w:sz w:val="20"/>
          <w:szCs w:val="20"/>
        </w:rPr>
        <w:t xml:space="preserve">Figure </w:t>
      </w:r>
      <w:r w:rsidRPr="00C8465D">
        <w:rPr>
          <w:b/>
          <w:i w:val="0"/>
          <w:sz w:val="20"/>
          <w:szCs w:val="20"/>
        </w:rPr>
        <w:fldChar w:fldCharType="begin"/>
      </w:r>
      <w:r w:rsidRPr="00C8465D">
        <w:rPr>
          <w:b/>
          <w:i w:val="0"/>
          <w:sz w:val="20"/>
          <w:szCs w:val="20"/>
        </w:rPr>
        <w:instrText xml:space="preserve"> SEQ Figure \* ARABIC </w:instrText>
      </w:r>
      <w:r w:rsidRPr="00C8465D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36</w:t>
      </w:r>
      <w:r w:rsidRPr="00C8465D">
        <w:rPr>
          <w:b/>
          <w:i w:val="0"/>
          <w:sz w:val="20"/>
          <w:szCs w:val="20"/>
        </w:rPr>
        <w:fldChar w:fldCharType="end"/>
      </w:r>
      <w:bookmarkEnd w:id="68"/>
      <w:r w:rsidRPr="00C8465D">
        <w:rPr>
          <w:b/>
          <w:i w:val="0"/>
          <w:sz w:val="20"/>
          <w:szCs w:val="20"/>
        </w:rPr>
        <w:t>: Directivity of Heli</w:t>
      </w:r>
      <w:r w:rsidR="002101AC">
        <w:rPr>
          <w:b/>
          <w:i w:val="0"/>
          <w:sz w:val="20"/>
          <w:szCs w:val="20"/>
        </w:rPr>
        <w:t>cal</w:t>
      </w:r>
      <w:r w:rsidRPr="00C8465D">
        <w:rPr>
          <w:b/>
          <w:i w:val="0"/>
          <w:sz w:val="20"/>
          <w:szCs w:val="20"/>
        </w:rPr>
        <w:t xml:space="preserve"> [3,3] Array (EL Plane)</w:t>
      </w:r>
      <w:bookmarkEnd w:id="69"/>
    </w:p>
    <w:p w14:paraId="5DA36CC3" w14:textId="77777777" w:rsidR="002101AC" w:rsidRDefault="002101AC" w:rsidP="002101AC"/>
    <w:p w14:paraId="0756D0C5" w14:textId="77777777" w:rsidR="002101AC" w:rsidRDefault="002101AC" w:rsidP="002101AC">
      <w:pPr>
        <w:keepNext/>
        <w:jc w:val="center"/>
      </w:pPr>
      <w:r>
        <w:rPr>
          <w:noProof/>
        </w:rPr>
        <w:drawing>
          <wp:inline distT="0" distB="0" distL="0" distR="0" wp14:anchorId="1192B681" wp14:editId="11E377D6">
            <wp:extent cx="2466975" cy="2562364"/>
            <wp:effectExtent l="0" t="0" r="0" b="9525"/>
            <wp:docPr id="1494009940" name="Picture 1" descr="A graph of a circular lin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4009940" name="Picture 1" descr="A graph of a circular line&#10;&#10;Description automatically generated with medium confidence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476113" cy="2571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0719C6" w14:textId="056D7476" w:rsidR="002101AC" w:rsidRPr="002101AC" w:rsidRDefault="002101AC" w:rsidP="002101AC">
      <w:pPr>
        <w:pStyle w:val="Caption"/>
        <w:jc w:val="center"/>
        <w:rPr>
          <w:b/>
          <w:i w:val="0"/>
          <w:sz w:val="20"/>
          <w:szCs w:val="20"/>
        </w:rPr>
      </w:pPr>
      <w:r w:rsidRPr="002101AC">
        <w:rPr>
          <w:b/>
          <w:i w:val="0"/>
          <w:sz w:val="20"/>
          <w:szCs w:val="20"/>
        </w:rPr>
        <w:t xml:space="preserve">Figure </w:t>
      </w:r>
      <w:r w:rsidRPr="002101AC">
        <w:rPr>
          <w:b/>
          <w:i w:val="0"/>
          <w:sz w:val="20"/>
          <w:szCs w:val="20"/>
        </w:rPr>
        <w:fldChar w:fldCharType="begin"/>
      </w:r>
      <w:r w:rsidRPr="002101AC">
        <w:rPr>
          <w:b/>
          <w:i w:val="0"/>
          <w:sz w:val="20"/>
          <w:szCs w:val="20"/>
        </w:rPr>
        <w:instrText xml:space="preserve"> SEQ Figure \* ARABIC </w:instrText>
      </w:r>
      <w:r w:rsidRPr="002101AC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37</w:t>
      </w:r>
      <w:r w:rsidRPr="002101AC">
        <w:rPr>
          <w:b/>
          <w:i w:val="0"/>
          <w:sz w:val="20"/>
          <w:szCs w:val="20"/>
        </w:rPr>
        <w:fldChar w:fldCharType="end"/>
      </w:r>
      <w:r w:rsidRPr="002101AC">
        <w:rPr>
          <w:b/>
          <w:i w:val="0"/>
          <w:sz w:val="20"/>
          <w:szCs w:val="20"/>
        </w:rPr>
        <w:t>: Directivity of Helical [3,3] Array (AZ Plane)</w:t>
      </w:r>
    </w:p>
    <w:p w14:paraId="379CB0CA" w14:textId="77777777" w:rsidR="00FB1794" w:rsidRDefault="00FB1794" w:rsidP="00FB1794"/>
    <w:p w14:paraId="051B960A" w14:textId="332C0694" w:rsidR="00DF454F" w:rsidRPr="00FB1794" w:rsidRDefault="00DF454F" w:rsidP="00FB1794">
      <w:r>
        <w:t xml:space="preserve">The averaged impedance across the </w:t>
      </w:r>
      <w:r w:rsidRPr="00DF454F">
        <w:rPr>
          <w:i/>
          <w:iCs/>
        </w:rPr>
        <w:t xml:space="preserve">n </w:t>
      </w:r>
      <w:r>
        <w:t xml:space="preserve">elements 1.1GHz was calculated as 127.185 + j36.653Ω. As there is a reactance component, maximum power transfer is not taking place in this simulation, as the antenna is not resonant at </w:t>
      </w:r>
      <w:r w:rsidR="009567B6">
        <w:t>the operating frequency.</w:t>
      </w:r>
    </w:p>
    <w:p w14:paraId="50E5153B" w14:textId="00CC45A0" w:rsidR="008735EC" w:rsidRDefault="00616F66" w:rsidP="003632E2">
      <w:pPr>
        <w:jc w:val="both"/>
      </w:pPr>
      <w:r>
        <w:t xml:space="preserve">The </w:t>
      </w:r>
      <w:r w:rsidR="007A48F6">
        <w:t xml:space="preserve">high </w:t>
      </w:r>
      <w:r>
        <w:t xml:space="preserve">directivity of the helix array antenna can be seen in </w:t>
      </w:r>
      <w:r w:rsidR="00191F2C">
        <w:fldChar w:fldCharType="begin"/>
      </w:r>
      <w:r w:rsidR="00191F2C">
        <w:instrText xml:space="preserve"> REF _Ref166835779 \h </w:instrText>
      </w:r>
      <w:r w:rsidR="003632E2">
        <w:instrText xml:space="preserve"> \* MERGEFORMAT </w:instrText>
      </w:r>
      <w:r w:rsidR="00191F2C">
        <w:fldChar w:fldCharType="separate"/>
      </w:r>
      <w:r w:rsidR="00B61952" w:rsidRPr="00B61952">
        <w:rPr>
          <w:b/>
          <w:i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36</w:t>
      </w:r>
      <w:r w:rsidR="00191F2C">
        <w:fldChar w:fldCharType="end"/>
      </w:r>
      <w:r w:rsidR="008F6BC2">
        <w:t xml:space="preserve">, where there is a </w:t>
      </w:r>
      <w:r w:rsidR="009B2919">
        <w:t>strongly defined</w:t>
      </w:r>
      <w:r w:rsidR="008F6BC2">
        <w:t xml:space="preserve"> </w:t>
      </w:r>
      <w:r w:rsidR="009B2919">
        <w:t>main lobe</w:t>
      </w:r>
      <w:r w:rsidR="008F6BC2">
        <w:t xml:space="preserve"> towards 90°</w:t>
      </w:r>
      <w:r w:rsidR="00164B2E">
        <w:t xml:space="preserve">, with the effects of the constructive interference </w:t>
      </w:r>
      <w:r w:rsidR="007A48F6">
        <w:t>between</w:t>
      </w:r>
      <w:r w:rsidR="00164B2E">
        <w:t xml:space="preserve"> the driven elements clear to see</w:t>
      </w:r>
      <w:r w:rsidR="002B1812">
        <w:t xml:space="preserve"> [</w:t>
      </w:r>
      <w:r w:rsidR="00117F65">
        <w:t>23</w:t>
      </w:r>
      <w:r w:rsidR="002B1812">
        <w:t>]</w:t>
      </w:r>
      <w:r w:rsidR="00164B2E">
        <w:t xml:space="preserve">. </w:t>
      </w:r>
    </w:p>
    <w:p w14:paraId="6CC8860E" w14:textId="65BF7394" w:rsidR="00DF454F" w:rsidRDefault="009B2919" w:rsidP="003632E2">
      <w:pPr>
        <w:jc w:val="both"/>
      </w:pPr>
      <w:r>
        <w:t xml:space="preserve">With respect to the </w:t>
      </w:r>
      <w:r w:rsidR="003632E2">
        <w:t xml:space="preserve">back lobe, this has been reduced significantly in contrast with the (EL) radiation pattern for the single-element helix antenna, </w:t>
      </w:r>
      <w:r w:rsidR="003632E2">
        <w:fldChar w:fldCharType="begin"/>
      </w:r>
      <w:r w:rsidR="003632E2">
        <w:instrText xml:space="preserve"> REF _Ref166835271 \h  \* MERGEFORMAT </w:instrText>
      </w:r>
      <w:r w:rsidR="003632E2">
        <w:fldChar w:fldCharType="separate"/>
      </w:r>
      <w:r w:rsidR="00B61952" w:rsidRPr="00B61952">
        <w:rPr>
          <w:b/>
          <w:i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30</w:t>
      </w:r>
      <w:r w:rsidR="003632E2">
        <w:fldChar w:fldCharType="end"/>
      </w:r>
      <w:r w:rsidR="003632E2">
        <w:t xml:space="preserve">, where there was a pronounced back lobe in the 270° direction. Side lobes are still present in this radiation pattern, but they are significantly reduced when compared to the radiation pattern for the </w:t>
      </w:r>
      <w:r w:rsidR="00A86CB8">
        <w:t>single-element helix antenna.</w:t>
      </w:r>
      <w:r w:rsidR="008839B9">
        <w:t xml:space="preserve"> </w:t>
      </w:r>
      <w:r w:rsidR="000B4195">
        <w:t>The gain of the helical array antenna in the 270° direction is also higher than that of the single-element antenna, at 13.91dB compared to 11.08dB.</w:t>
      </w:r>
      <w:r w:rsidR="00164B2E">
        <w:t xml:space="preserve"> </w:t>
      </w:r>
    </w:p>
    <w:p w14:paraId="08137219" w14:textId="77777777" w:rsidR="00FB1794" w:rsidRDefault="00FB1794" w:rsidP="003632E2">
      <w:pPr>
        <w:jc w:val="both"/>
      </w:pPr>
    </w:p>
    <w:p w14:paraId="3283BDB6" w14:textId="77777777" w:rsidR="00BE134B" w:rsidRDefault="00921324" w:rsidP="00BE134B">
      <w:pPr>
        <w:keepNext/>
        <w:jc w:val="center"/>
      </w:pPr>
      <w:r>
        <w:rPr>
          <w:noProof/>
        </w:rPr>
        <w:drawing>
          <wp:inline distT="0" distB="0" distL="0" distR="0" wp14:anchorId="1481762F" wp14:editId="611117CF">
            <wp:extent cx="4352925" cy="2179356"/>
            <wp:effectExtent l="0" t="0" r="0" b="0"/>
            <wp:docPr id="307448856" name="Picture 1" descr="A colorful diagram of a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48856" name="Picture 1" descr="A colorful diagram of a person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362908" cy="21843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B9F6B3" w14:textId="5A097D9F" w:rsidR="00921324" w:rsidRDefault="00BE134B" w:rsidP="00BE134B">
      <w:pPr>
        <w:pStyle w:val="Caption"/>
        <w:jc w:val="center"/>
        <w:rPr>
          <w:b/>
          <w:i w:val="0"/>
          <w:sz w:val="20"/>
          <w:szCs w:val="20"/>
        </w:rPr>
      </w:pPr>
      <w:bookmarkStart w:id="70" w:name="_Ref166845239"/>
      <w:bookmarkStart w:id="71" w:name="_Toc167195669"/>
      <w:r w:rsidRPr="00BE134B">
        <w:rPr>
          <w:b/>
          <w:i w:val="0"/>
          <w:sz w:val="20"/>
          <w:szCs w:val="20"/>
        </w:rPr>
        <w:t xml:space="preserve">Figure </w:t>
      </w:r>
      <w:r w:rsidRPr="00BE134B">
        <w:rPr>
          <w:b/>
          <w:i w:val="0"/>
          <w:sz w:val="20"/>
          <w:szCs w:val="20"/>
        </w:rPr>
        <w:fldChar w:fldCharType="begin"/>
      </w:r>
      <w:r w:rsidRPr="00BE134B">
        <w:rPr>
          <w:b/>
          <w:i w:val="0"/>
          <w:sz w:val="20"/>
          <w:szCs w:val="20"/>
        </w:rPr>
        <w:instrText xml:space="preserve"> SEQ Figure \* ARABIC </w:instrText>
      </w:r>
      <w:r w:rsidRPr="00BE134B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38</w:t>
      </w:r>
      <w:r w:rsidRPr="00BE134B">
        <w:rPr>
          <w:b/>
          <w:i w:val="0"/>
          <w:sz w:val="20"/>
          <w:szCs w:val="20"/>
        </w:rPr>
        <w:fldChar w:fldCharType="end"/>
      </w:r>
      <w:bookmarkEnd w:id="70"/>
      <w:r w:rsidRPr="00BE134B">
        <w:rPr>
          <w:b/>
          <w:i w:val="0"/>
          <w:sz w:val="20"/>
          <w:szCs w:val="20"/>
        </w:rPr>
        <w:t>: Helical Array Antenna 3D Radiation Pattern</w:t>
      </w:r>
      <w:bookmarkEnd w:id="71"/>
    </w:p>
    <w:p w14:paraId="22DD7B75" w14:textId="77777777" w:rsidR="00FB1794" w:rsidRPr="00FB1794" w:rsidRDefault="00FB1794" w:rsidP="00FB1794"/>
    <w:p w14:paraId="7EE94224" w14:textId="2B70E483" w:rsidR="00045F63" w:rsidRDefault="00045F63" w:rsidP="00045F63">
      <w:pPr>
        <w:jc w:val="both"/>
      </w:pPr>
      <w:r>
        <w:t>The</w:t>
      </w:r>
      <w:r w:rsidR="007109CD">
        <w:t xml:space="preserve"> strongly-defined</w:t>
      </w:r>
      <w:r>
        <w:t xml:space="preserve"> uni-directional radiation pattern shown by </w:t>
      </w:r>
      <w:r>
        <w:fldChar w:fldCharType="begin"/>
      </w:r>
      <w:r>
        <w:instrText xml:space="preserve"> REF _Ref166835779 \h </w:instrText>
      </w:r>
      <w:r>
        <w:fldChar w:fldCharType="separate"/>
      </w:r>
      <w:r w:rsidR="00B61952" w:rsidRPr="00C8465D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36</w:t>
      </w:r>
      <w:r>
        <w:fldChar w:fldCharType="end"/>
      </w:r>
      <w:r>
        <w:t xml:space="preserve"> and </w:t>
      </w:r>
      <w:r>
        <w:fldChar w:fldCharType="begin"/>
      </w:r>
      <w:r>
        <w:instrText xml:space="preserve"> REF _Ref166845239 \h </w:instrText>
      </w:r>
      <w:r>
        <w:fldChar w:fldCharType="separate"/>
      </w:r>
      <w:r w:rsidR="00B61952" w:rsidRPr="00BE134B">
        <w:rPr>
          <w:b/>
          <w:sz w:val="20"/>
          <w:szCs w:val="20"/>
        </w:rPr>
        <w:t xml:space="preserve">Figure </w:t>
      </w:r>
      <w:r w:rsidR="00B61952">
        <w:rPr>
          <w:b/>
          <w:i/>
          <w:noProof/>
          <w:sz w:val="20"/>
          <w:szCs w:val="20"/>
        </w:rPr>
        <w:t>38</w:t>
      </w:r>
      <w:r>
        <w:fldChar w:fldCharType="end"/>
      </w:r>
      <w:r>
        <w:t xml:space="preserve"> would be desirable if this antenna was used in an axial orientation for the purpose of forming a highly directional end-fire antenna [</w:t>
      </w:r>
      <w:r w:rsidR="00117F65">
        <w:t>21</w:t>
      </w:r>
      <w:r>
        <w:t xml:space="preserve">]. </w:t>
      </w:r>
    </w:p>
    <w:p w14:paraId="559B68DF" w14:textId="5C12287D" w:rsidR="00045F63" w:rsidRDefault="00045F63" w:rsidP="00045F63">
      <w:pPr>
        <w:jc w:val="both"/>
      </w:pPr>
      <w:r>
        <w:t>The antenna would be unsuitable for use as a onmi-directional antenna, as the radiation given in the azimuth plane is minimal. A potential use case for a helical array antenna with this radiation pattern would be for satellite communication, where the narrow beamwidth and high directivity would be desirable [</w:t>
      </w:r>
      <w:r w:rsidR="00117F65">
        <w:t>23</w:t>
      </w:r>
      <w:r>
        <w:t>]</w:t>
      </w:r>
      <w:r w:rsidR="00C274C2">
        <w:t xml:space="preserve"> [</w:t>
      </w:r>
      <w:r w:rsidR="00117F65">
        <w:t>24</w:t>
      </w:r>
      <w:r w:rsidR="00C274C2">
        <w:t>]</w:t>
      </w:r>
      <w:r>
        <w:t>.</w:t>
      </w:r>
    </w:p>
    <w:p w14:paraId="565620AF" w14:textId="01D593DB" w:rsidR="00C707CD" w:rsidRPr="00B86F79" w:rsidRDefault="00720033" w:rsidP="003E51FD">
      <w:pPr>
        <w:rPr>
          <w:rFonts w:asciiTheme="majorHAnsi" w:eastAsiaTheme="majorEastAsia" w:hAnsiTheme="majorHAnsi" w:cstheme="majorBidi"/>
          <w:color w:val="B35E06" w:themeColor="accent1" w:themeShade="BF"/>
          <w:sz w:val="32"/>
          <w:szCs w:val="32"/>
        </w:rPr>
      </w:pPr>
      <w:r>
        <w:br w:type="page"/>
      </w:r>
    </w:p>
    <w:p w14:paraId="645FD7DD" w14:textId="30CD1934" w:rsidR="001E2FF5" w:rsidRDefault="000D48AF" w:rsidP="000D48AF">
      <w:pPr>
        <w:pStyle w:val="Heading2"/>
      </w:pPr>
      <w:bookmarkStart w:id="72" w:name="_Toc167201526"/>
      <w:r>
        <w:lastRenderedPageBreak/>
        <w:t>Table of Equations</w:t>
      </w:r>
      <w:bookmarkEnd w:id="72"/>
    </w:p>
    <w:p w14:paraId="78796ECD" w14:textId="77777777" w:rsidR="0080065B" w:rsidRDefault="0080065B" w:rsidP="0080065B"/>
    <w:p w14:paraId="6203772B" w14:textId="77777777" w:rsidR="0080065B" w:rsidRPr="00BF4DD3" w:rsidRDefault="0080065B" w:rsidP="0080065B">
      <w:pPr>
        <w:jc w:val="both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W=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2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ϵ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r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+1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</m:e>
              </m:rad>
            </m:den>
          </m:f>
        </m:oMath>
      </m:oMathPara>
    </w:p>
    <w:p w14:paraId="39FF8ACF" w14:textId="77777777" w:rsidR="0080065B" w:rsidRPr="00BF4DD3" w:rsidRDefault="0080065B" w:rsidP="0080065B">
      <w:pPr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Where:</m:t>
        </m:r>
      </m:oMath>
      <w:r>
        <w:rPr>
          <w:rFonts w:eastAsiaTheme="minorEastAsia"/>
        </w:rPr>
        <w:t xml:space="preserve"> </w:t>
      </w:r>
    </w:p>
    <w:p w14:paraId="1B7CE70A" w14:textId="77777777" w:rsidR="0080065B" w:rsidRPr="00BF4DD3" w:rsidRDefault="0080065B" w:rsidP="0080065B">
      <w:pPr>
        <w:ind w:firstLine="720"/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c=Speed of light in free space</m:t>
        </m:r>
      </m:oMath>
      <w:r>
        <w:rPr>
          <w:rFonts w:eastAsiaTheme="minorEastAsia"/>
        </w:rPr>
        <w:t xml:space="preserve"> </w:t>
      </w:r>
    </w:p>
    <w:p w14:paraId="21B83B2F" w14:textId="77777777" w:rsidR="0080065B" w:rsidRDefault="00000000" w:rsidP="0080065B">
      <w:pPr>
        <w:ind w:firstLine="720"/>
        <w:jc w:val="both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>o</m:t>
            </m:r>
          </m:sub>
        </m:sSub>
        <m:r>
          <w:rPr>
            <w:rFonts w:ascii="Cambria Math" w:eastAsiaTheme="minorEastAsia" w:hAnsi="Cambria Math"/>
          </w:rPr>
          <m:t>=operating frequency</m:t>
        </m:r>
      </m:oMath>
      <w:r w:rsidR="0080065B">
        <w:rPr>
          <w:rFonts w:eastAsiaTheme="minorEastAsia"/>
        </w:rPr>
        <w:t xml:space="preserve"> </w:t>
      </w:r>
    </w:p>
    <w:p w14:paraId="33C337AB" w14:textId="77777777" w:rsidR="0080065B" w:rsidRDefault="00000000" w:rsidP="0080065B">
      <w:pPr>
        <w:ind w:firstLine="720"/>
        <w:jc w:val="both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  <m:r>
          <w:rPr>
            <w:rFonts w:ascii="Cambria Math" w:eastAsiaTheme="minorEastAsia" w:hAnsi="Cambria Math"/>
          </w:rPr>
          <m:t>=relative permittivity</m:t>
        </m:r>
      </m:oMath>
      <w:r w:rsidR="0080065B">
        <w:rPr>
          <w:rFonts w:eastAsiaTheme="minorEastAsia"/>
        </w:rPr>
        <w:t xml:space="preserve"> </w:t>
      </w:r>
    </w:p>
    <w:p w14:paraId="633B5A6F" w14:textId="77777777" w:rsidR="0080065B" w:rsidRPr="00BF4DD3" w:rsidRDefault="0080065B" w:rsidP="0080065B">
      <w:pPr>
        <w:ind w:firstLine="720"/>
        <w:jc w:val="both"/>
        <w:rPr>
          <w:rFonts w:eastAsiaTheme="minorEastAsia"/>
        </w:rPr>
      </w:pPr>
    </w:p>
    <w:p w14:paraId="770940D1" w14:textId="6FC367B7" w:rsidR="0080065B" w:rsidRDefault="0080065B" w:rsidP="0080065B">
      <w:pPr>
        <w:pStyle w:val="Caption"/>
        <w:jc w:val="center"/>
        <w:rPr>
          <w:b/>
          <w:i w:val="0"/>
          <w:sz w:val="20"/>
          <w:szCs w:val="20"/>
        </w:rPr>
      </w:pPr>
      <w:bookmarkStart w:id="73" w:name="_Ref164765008"/>
      <w:r w:rsidRPr="006C6233">
        <w:rPr>
          <w:b/>
          <w:i w:val="0"/>
          <w:sz w:val="20"/>
          <w:szCs w:val="20"/>
        </w:rPr>
        <w:t xml:space="preserve">Equation </w:t>
      </w:r>
      <w:r w:rsidRPr="006C6233">
        <w:rPr>
          <w:b/>
          <w:i w:val="0"/>
          <w:sz w:val="20"/>
          <w:szCs w:val="20"/>
        </w:rPr>
        <w:fldChar w:fldCharType="begin"/>
      </w:r>
      <w:r w:rsidRPr="006C6233">
        <w:rPr>
          <w:b/>
          <w:i w:val="0"/>
          <w:sz w:val="20"/>
          <w:szCs w:val="20"/>
        </w:rPr>
        <w:instrText xml:space="preserve"> SEQ Equation \* ARABIC </w:instrText>
      </w:r>
      <w:r w:rsidRPr="006C6233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1</w:t>
      </w:r>
      <w:r w:rsidRPr="006C6233">
        <w:rPr>
          <w:b/>
          <w:i w:val="0"/>
          <w:sz w:val="20"/>
          <w:szCs w:val="20"/>
        </w:rPr>
        <w:fldChar w:fldCharType="end"/>
      </w:r>
      <w:bookmarkEnd w:id="73"/>
      <w:r w:rsidRPr="006C6233">
        <w:rPr>
          <w:b/>
          <w:i w:val="0"/>
          <w:sz w:val="20"/>
          <w:szCs w:val="20"/>
        </w:rPr>
        <w:t>: Width of Microst</w:t>
      </w:r>
      <w:r>
        <w:rPr>
          <w:b/>
          <w:i w:val="0"/>
          <w:sz w:val="20"/>
          <w:szCs w:val="20"/>
        </w:rPr>
        <w:t>r</w:t>
      </w:r>
      <w:r w:rsidRPr="006C6233">
        <w:rPr>
          <w:b/>
          <w:i w:val="0"/>
          <w:sz w:val="20"/>
          <w:szCs w:val="20"/>
        </w:rPr>
        <w:t>ip Antenna</w:t>
      </w:r>
      <w:r w:rsidR="00C0604C">
        <w:rPr>
          <w:b/>
          <w:i w:val="0"/>
          <w:sz w:val="20"/>
          <w:szCs w:val="20"/>
        </w:rPr>
        <w:t xml:space="preserve"> [25]</w:t>
      </w:r>
    </w:p>
    <w:p w14:paraId="72B7DA3B" w14:textId="77777777" w:rsidR="002E71D8" w:rsidRPr="002E71D8" w:rsidRDefault="002E71D8" w:rsidP="002E71D8"/>
    <w:p w14:paraId="68599B17" w14:textId="77777777" w:rsidR="002E71D8" w:rsidRPr="002F6170" w:rsidRDefault="00000000" w:rsidP="002E71D8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ε</m:t>
              </m:r>
            </m:e>
            <m:sub>
              <m:r>
                <w:rPr>
                  <w:rFonts w:ascii="Cambria Math" w:eastAsiaTheme="minorEastAsia" w:hAnsi="Cambria Math"/>
                </w:rPr>
                <m:t>reff</m:t>
              </m:r>
            </m:sub>
          </m:sSub>
          <m:r>
            <w:rPr>
              <w:rFonts w:ascii="Cambria Math" w:eastAsiaTheme="minorEastAsia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ε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</m:sSub>
              <m:r>
                <w:rPr>
                  <w:rFonts w:ascii="Cambria Math" w:hAnsi="Cambria Math"/>
                </w:rPr>
                <m:t>+1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ε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r</m:t>
                  </m:r>
                </m:sub>
              </m:sSub>
              <m:r>
                <w:rPr>
                  <w:rFonts w:ascii="Cambria Math" w:hAnsi="Cambria Math"/>
                </w:rPr>
                <m:t>-1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ad>
                    <m:radPr>
                      <m:degHide m:val="1"/>
                      <m:ctrlPr>
                        <w:rPr>
                          <w:rFonts w:ascii="Cambria Math" w:hAnsi="Cambria Math"/>
                          <w:i/>
                        </w:rPr>
                      </m:ctrlPr>
                    </m:radPr>
                    <m:deg/>
                    <m:e>
                      <m:r>
                        <w:rPr>
                          <w:rFonts w:ascii="Cambria Math" w:hAnsi="Cambria Math"/>
                        </w:rPr>
                        <m:t>1+12</m:t>
                      </m:r>
                      <m:d>
                        <m:d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dPr>
                        <m:e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</w:rPr>
                                <m:t>h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den>
                          </m:f>
                        </m:e>
                      </m:d>
                    </m:e>
                  </m:rad>
                </m:den>
              </m:f>
            </m:e>
          </m:d>
        </m:oMath>
      </m:oMathPara>
    </w:p>
    <w:p w14:paraId="509F9E7E" w14:textId="77777777" w:rsidR="002E71D8" w:rsidRDefault="002E71D8" w:rsidP="002E71D8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Where:</m:t>
        </m:r>
      </m:oMath>
      <w:r>
        <w:rPr>
          <w:rFonts w:eastAsiaTheme="minorEastAsia"/>
        </w:rPr>
        <w:t xml:space="preserve"> </w:t>
      </w:r>
    </w:p>
    <w:p w14:paraId="16901926" w14:textId="77777777" w:rsidR="002E71D8" w:rsidRPr="002F6170" w:rsidRDefault="00000000" w:rsidP="002E71D8">
      <w:pPr>
        <w:ind w:firstLine="720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  <m:r>
          <w:rPr>
            <w:rFonts w:ascii="Cambria Math" w:eastAsiaTheme="minorEastAsia" w:hAnsi="Cambria Math"/>
          </w:rPr>
          <m:t>=dielectric constant</m:t>
        </m:r>
      </m:oMath>
      <w:r w:rsidR="002E71D8">
        <w:rPr>
          <w:rFonts w:eastAsiaTheme="minorEastAsia"/>
        </w:rPr>
        <w:t xml:space="preserve"> </w:t>
      </w:r>
    </w:p>
    <w:p w14:paraId="31218452" w14:textId="77777777" w:rsidR="002E71D8" w:rsidRPr="002F6170" w:rsidRDefault="002E71D8" w:rsidP="002E71D8">
      <w:pPr>
        <w:ind w:firstLine="72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h=height</m:t>
        </m:r>
      </m:oMath>
      <w:r>
        <w:rPr>
          <w:rFonts w:eastAsiaTheme="minorEastAsia"/>
        </w:rPr>
        <w:t xml:space="preserve"> </w:t>
      </w:r>
      <w:r>
        <w:rPr>
          <w:rFonts w:eastAsiaTheme="minorEastAsia"/>
        </w:rPr>
        <w:tab/>
      </w:r>
    </w:p>
    <w:p w14:paraId="6DDE1C7F" w14:textId="77777777" w:rsidR="002E71D8" w:rsidRDefault="002E71D8" w:rsidP="002E71D8">
      <w:pPr>
        <w:ind w:firstLine="72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w=width</m:t>
        </m:r>
      </m:oMath>
      <w:r>
        <w:rPr>
          <w:rFonts w:eastAsiaTheme="minorEastAsia"/>
        </w:rPr>
        <w:t xml:space="preserve"> </w:t>
      </w:r>
    </w:p>
    <w:p w14:paraId="7CF824C0" w14:textId="66D48F4F" w:rsidR="002E71D8" w:rsidRDefault="002E71D8" w:rsidP="002E71D8">
      <w:pPr>
        <w:pStyle w:val="Caption"/>
        <w:jc w:val="center"/>
        <w:rPr>
          <w:b/>
          <w:i w:val="0"/>
          <w:sz w:val="20"/>
          <w:szCs w:val="20"/>
        </w:rPr>
      </w:pPr>
      <w:bookmarkStart w:id="74" w:name="_Ref164781504"/>
      <w:r w:rsidRPr="003E1BEC">
        <w:rPr>
          <w:b/>
          <w:i w:val="0"/>
          <w:sz w:val="20"/>
          <w:szCs w:val="20"/>
        </w:rPr>
        <w:t xml:space="preserve">Equation </w:t>
      </w:r>
      <w:r w:rsidRPr="003E1BEC">
        <w:rPr>
          <w:b/>
          <w:i w:val="0"/>
          <w:sz w:val="20"/>
          <w:szCs w:val="20"/>
        </w:rPr>
        <w:fldChar w:fldCharType="begin"/>
      </w:r>
      <w:r w:rsidRPr="003E1BEC">
        <w:rPr>
          <w:b/>
          <w:i w:val="0"/>
          <w:sz w:val="20"/>
          <w:szCs w:val="20"/>
        </w:rPr>
        <w:instrText xml:space="preserve"> SEQ Equation \* ARABIC </w:instrText>
      </w:r>
      <w:r w:rsidRPr="003E1BEC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2</w:t>
      </w:r>
      <w:r w:rsidRPr="003E1BEC">
        <w:rPr>
          <w:b/>
          <w:i w:val="0"/>
          <w:sz w:val="20"/>
          <w:szCs w:val="20"/>
        </w:rPr>
        <w:fldChar w:fldCharType="end"/>
      </w:r>
      <w:bookmarkEnd w:id="74"/>
      <w:r w:rsidRPr="003E1BEC">
        <w:rPr>
          <w:b/>
          <w:i w:val="0"/>
          <w:sz w:val="20"/>
          <w:szCs w:val="20"/>
        </w:rPr>
        <w:t>: Effective Relative Permittivity</w:t>
      </w:r>
      <w:r w:rsidR="000127AB">
        <w:rPr>
          <w:b/>
          <w:i w:val="0"/>
          <w:sz w:val="20"/>
          <w:szCs w:val="20"/>
        </w:rPr>
        <w:t xml:space="preserve"> [2</w:t>
      </w:r>
      <w:r w:rsidR="007163D3">
        <w:rPr>
          <w:b/>
          <w:i w:val="0"/>
          <w:sz w:val="20"/>
          <w:szCs w:val="20"/>
        </w:rPr>
        <w:t>5</w:t>
      </w:r>
      <w:r w:rsidR="000127AB">
        <w:rPr>
          <w:b/>
          <w:i w:val="0"/>
          <w:sz w:val="20"/>
          <w:szCs w:val="20"/>
        </w:rPr>
        <w:t>]</w:t>
      </w:r>
    </w:p>
    <w:p w14:paraId="1410D27C" w14:textId="77777777" w:rsidR="00E67249" w:rsidRPr="00E67249" w:rsidRDefault="00E67249" w:rsidP="00E67249"/>
    <w:p w14:paraId="62CE912E" w14:textId="77777777" w:rsidR="00E67249" w:rsidRPr="002D3611" w:rsidRDefault="00E67249" w:rsidP="00E67249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L=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2*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  <m:rad>
                <m:radPr>
                  <m:degHide m:val="1"/>
                  <m:ctrlPr>
                    <w:rPr>
                      <w:rFonts w:ascii="Cambria Math" w:hAnsi="Cambria Math"/>
                      <w:i/>
                    </w:rPr>
                  </m:ctrlPr>
                </m:radPr>
                <m:deg/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ε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reff</m:t>
                      </m:r>
                    </m:sub>
                  </m:sSub>
                </m:e>
              </m:rad>
            </m:den>
          </m:f>
          <m:r>
            <w:rPr>
              <w:rFonts w:ascii="Cambria Math" w:hAnsi="Cambria Math"/>
            </w:rPr>
            <m:t>-0.824</m:t>
          </m:r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ε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reff</m:t>
                          </m:r>
                        </m:sub>
                      </m:sSub>
                      <m:r>
                        <w:rPr>
                          <w:rFonts w:ascii="Cambria Math" w:eastAsiaTheme="minorEastAsia" w:hAnsi="Cambria Math"/>
                        </w:rPr>
                        <m:t>+0.3</m:t>
                      </m: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e>
                  </m:d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w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h</m:t>
                          </m:r>
                        </m:den>
                      </m:f>
                      <m:r>
                        <w:rPr>
                          <w:rFonts w:ascii="Cambria Math" w:eastAsiaTheme="minorEastAsia" w:hAnsi="Cambria Math"/>
                        </w:rPr>
                        <m:t>+0.264</m:t>
                      </m:r>
                    </m:e>
                  </m:d>
                </m:num>
                <m:den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ε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reff</m:t>
                          </m:r>
                        </m:sub>
                      </m:sSub>
                      <m:r>
                        <w:rPr>
                          <w:rFonts w:ascii="Cambria Math" w:eastAsiaTheme="minorEastAsia" w:hAnsi="Cambria Math"/>
                        </w:rPr>
                        <m:t>-0.258</m:t>
                      </m: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e>
                  </m:d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w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h</m:t>
                          </m:r>
                        </m:den>
                      </m:f>
                      <m:r>
                        <w:rPr>
                          <w:rFonts w:ascii="Cambria Math" w:eastAsiaTheme="minorEastAsia" w:hAnsi="Cambria Math"/>
                        </w:rPr>
                        <m:t>+0.8</m:t>
                      </m:r>
                    </m:e>
                  </m:d>
                </m:den>
              </m:f>
            </m:e>
          </m:d>
        </m:oMath>
      </m:oMathPara>
    </w:p>
    <w:p w14:paraId="51AC8558" w14:textId="613EAE73" w:rsidR="002D3611" w:rsidRPr="00B04E4C" w:rsidRDefault="002D3611" w:rsidP="00E67249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 xml:space="preserve">OR: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 xml:space="preserve">                                                                L</m:t>
            </m:r>
          </m:e>
          <m:sub>
            <m:r>
              <w:rPr>
                <w:rFonts w:ascii="Cambria Math" w:eastAsiaTheme="minorEastAsia" w:hAnsi="Cambria Math"/>
              </w:rPr>
              <m:t>eff</m:t>
            </m:r>
          </m:sub>
        </m:sSub>
        <m:r>
          <w:rPr>
            <w:rFonts w:ascii="Cambria Math" w:eastAsiaTheme="minorEastAsia" w:hAnsi="Cambria Math"/>
          </w:rPr>
          <m:t>-2∆L</m:t>
        </m:r>
      </m:oMath>
      <w:r>
        <w:rPr>
          <w:rFonts w:eastAsiaTheme="minorEastAsia"/>
        </w:rPr>
        <w:t xml:space="preserve"> </w:t>
      </w:r>
    </w:p>
    <w:p w14:paraId="29A47C56" w14:textId="77777777" w:rsidR="00E67249" w:rsidRDefault="00E67249" w:rsidP="00E67249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Where:</m:t>
        </m:r>
      </m:oMath>
      <w:r>
        <w:rPr>
          <w:rFonts w:eastAsiaTheme="minorEastAsia"/>
        </w:rPr>
        <w:t xml:space="preserve"> </w:t>
      </w:r>
    </w:p>
    <w:p w14:paraId="2642B4ED" w14:textId="77777777" w:rsidR="00E67249" w:rsidRDefault="00E67249" w:rsidP="00E67249">
      <w:pPr>
        <w:ind w:firstLine="720"/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c=Speed of light in free space</m:t>
        </m:r>
      </m:oMath>
      <w:r>
        <w:rPr>
          <w:rFonts w:eastAsiaTheme="minorEastAsia"/>
        </w:rPr>
        <w:t xml:space="preserve"> </w:t>
      </w:r>
    </w:p>
    <w:p w14:paraId="6823BF16" w14:textId="77777777" w:rsidR="00E67249" w:rsidRDefault="00000000" w:rsidP="00E67249">
      <w:pPr>
        <w:ind w:firstLine="720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f</m:t>
            </m:r>
          </m:e>
          <m:sub>
            <m:r>
              <w:rPr>
                <w:rFonts w:ascii="Cambria Math" w:eastAsiaTheme="minorEastAsia" w:hAnsi="Cambria Math"/>
              </w:rPr>
              <m:t xml:space="preserve">o </m:t>
            </m:r>
          </m:sub>
        </m:sSub>
        <m:r>
          <w:rPr>
            <w:rFonts w:ascii="Cambria Math" w:eastAsiaTheme="minorEastAsia" w:hAnsi="Cambria Math"/>
          </w:rPr>
          <m:t>=operating frequency</m:t>
        </m:r>
      </m:oMath>
      <w:r w:rsidR="00E67249">
        <w:rPr>
          <w:rFonts w:eastAsiaTheme="minorEastAsia"/>
        </w:rPr>
        <w:t xml:space="preserve"> </w:t>
      </w:r>
    </w:p>
    <w:p w14:paraId="3E66AAC6" w14:textId="77777777" w:rsidR="00E67249" w:rsidRPr="002F6170" w:rsidRDefault="00000000" w:rsidP="00E67249">
      <w:pPr>
        <w:ind w:firstLine="720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reff</m:t>
            </m:r>
          </m:sub>
        </m:sSub>
        <m:r>
          <w:rPr>
            <w:rFonts w:ascii="Cambria Math" w:eastAsiaTheme="minorEastAsia" w:hAnsi="Cambria Math"/>
          </w:rPr>
          <m:t>=effective relative permittivity</m:t>
        </m:r>
      </m:oMath>
      <w:r w:rsidR="00E67249">
        <w:rPr>
          <w:rFonts w:eastAsiaTheme="minorEastAsia"/>
        </w:rPr>
        <w:t xml:space="preserve"> </w:t>
      </w:r>
    </w:p>
    <w:p w14:paraId="03B24A78" w14:textId="77777777" w:rsidR="00E67249" w:rsidRPr="002F6170" w:rsidRDefault="00E67249" w:rsidP="00E67249">
      <w:pPr>
        <w:ind w:firstLine="72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h=height</m:t>
        </m:r>
      </m:oMath>
      <w:r>
        <w:rPr>
          <w:rFonts w:eastAsiaTheme="minorEastAsia"/>
        </w:rPr>
        <w:t xml:space="preserve"> </w:t>
      </w:r>
    </w:p>
    <w:p w14:paraId="69DF9D95" w14:textId="77777777" w:rsidR="00E67249" w:rsidRDefault="00E67249" w:rsidP="00E67249">
      <w:pPr>
        <w:ind w:firstLine="72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w=width</m:t>
        </m:r>
      </m:oMath>
      <w:r>
        <w:rPr>
          <w:rFonts w:eastAsiaTheme="minorEastAsia"/>
        </w:rPr>
        <w:t xml:space="preserve"> </w:t>
      </w:r>
    </w:p>
    <w:p w14:paraId="42AD3B9D" w14:textId="05D253F2" w:rsidR="00E67249" w:rsidRPr="00BB6936" w:rsidRDefault="00E67249" w:rsidP="00E67249">
      <w:pPr>
        <w:pStyle w:val="Caption"/>
        <w:jc w:val="center"/>
        <w:rPr>
          <w:rFonts w:eastAsiaTheme="minorEastAsia"/>
          <w:b/>
          <w:i w:val="0"/>
          <w:sz w:val="20"/>
          <w:szCs w:val="20"/>
        </w:rPr>
      </w:pPr>
      <w:bookmarkStart w:id="75" w:name="_Ref164781454"/>
      <w:r w:rsidRPr="00BB6936">
        <w:rPr>
          <w:b/>
          <w:i w:val="0"/>
          <w:sz w:val="20"/>
          <w:szCs w:val="20"/>
        </w:rPr>
        <w:t xml:space="preserve">Equation </w:t>
      </w:r>
      <w:r w:rsidRPr="00BB6936">
        <w:rPr>
          <w:b/>
          <w:i w:val="0"/>
          <w:sz w:val="20"/>
          <w:szCs w:val="20"/>
        </w:rPr>
        <w:fldChar w:fldCharType="begin"/>
      </w:r>
      <w:r w:rsidRPr="00BB6936">
        <w:rPr>
          <w:b/>
          <w:i w:val="0"/>
          <w:sz w:val="20"/>
          <w:szCs w:val="20"/>
        </w:rPr>
        <w:instrText xml:space="preserve"> SEQ Equation \* ARABIC </w:instrText>
      </w:r>
      <w:r w:rsidRPr="00BB6936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3</w:t>
      </w:r>
      <w:r w:rsidRPr="00BB6936">
        <w:rPr>
          <w:b/>
          <w:i w:val="0"/>
          <w:sz w:val="20"/>
          <w:szCs w:val="20"/>
        </w:rPr>
        <w:fldChar w:fldCharType="end"/>
      </w:r>
      <w:bookmarkEnd w:id="75"/>
      <w:r w:rsidRPr="00BB6936">
        <w:rPr>
          <w:b/>
          <w:i w:val="0"/>
          <w:sz w:val="20"/>
          <w:szCs w:val="20"/>
        </w:rPr>
        <w:t>: Length of Microstrip Antenna</w:t>
      </w:r>
      <w:r w:rsidR="00D41CF9">
        <w:rPr>
          <w:b/>
          <w:i w:val="0"/>
          <w:sz w:val="20"/>
          <w:szCs w:val="20"/>
        </w:rPr>
        <w:t xml:space="preserve"> [2</w:t>
      </w:r>
      <w:r w:rsidR="007163D3">
        <w:rPr>
          <w:b/>
          <w:i w:val="0"/>
          <w:sz w:val="20"/>
          <w:szCs w:val="20"/>
        </w:rPr>
        <w:t>5</w:t>
      </w:r>
      <w:r w:rsidR="00D41CF9">
        <w:rPr>
          <w:b/>
          <w:i w:val="0"/>
          <w:sz w:val="20"/>
          <w:szCs w:val="20"/>
        </w:rPr>
        <w:t>]</w:t>
      </w:r>
    </w:p>
    <w:p w14:paraId="7DAFF81E" w14:textId="77777777" w:rsidR="00E67249" w:rsidRPr="00E67249" w:rsidRDefault="00E67249" w:rsidP="00E67249"/>
    <w:p w14:paraId="43064149" w14:textId="330D9376" w:rsidR="0080065B" w:rsidRPr="00637E0D" w:rsidRDefault="00000000" w:rsidP="0080065B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h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l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o</m:t>
                  </m:r>
                </m:sub>
              </m:sSub>
            </m:den>
          </m:f>
          <m:r>
            <w:rPr>
              <w:rFonts w:ascii="Cambria Math" w:hAnsi="Cambria Math"/>
            </w:rPr>
            <m:t>*100=BW(%)</m:t>
          </m:r>
        </m:oMath>
      </m:oMathPara>
    </w:p>
    <w:p w14:paraId="22D3AB70" w14:textId="01666249" w:rsidR="00637E0D" w:rsidRPr="007049F8" w:rsidRDefault="00637E0D" w:rsidP="0080065B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Where:</m:t>
          </m:r>
        </m:oMath>
      </m:oMathPara>
    </w:p>
    <w:p w14:paraId="2BC4AE45" w14:textId="189ED9CA" w:rsidR="007049F8" w:rsidRPr="00637E0D" w:rsidRDefault="00000000" w:rsidP="007049F8">
      <w:pPr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  <m:r>
            <w:rPr>
              <w:rFonts w:ascii="Cambria Math" w:hAnsi="Cambria Math"/>
            </w:rPr>
            <m:t>=Operating Frequency of Antenna</m:t>
          </m:r>
        </m:oMath>
      </m:oMathPara>
    </w:p>
    <w:p w14:paraId="071A1915" w14:textId="2244F722" w:rsidR="00637E0D" w:rsidRPr="00637E0D" w:rsidRDefault="00000000" w:rsidP="00637E0D">
      <w:pPr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h</m:t>
              </m:r>
            </m:sub>
          </m:sSub>
          <m:r>
            <w:rPr>
              <w:rFonts w:ascii="Cambria Math" w:eastAsiaTheme="minorEastAsia" w:hAnsi="Cambria Math"/>
            </w:rPr>
            <m:t>=Upper Frequency</m:t>
          </m:r>
        </m:oMath>
      </m:oMathPara>
    </w:p>
    <w:p w14:paraId="2F121EA6" w14:textId="16CFE351" w:rsidR="00637E0D" w:rsidRPr="007049F8" w:rsidRDefault="00000000" w:rsidP="007049F8">
      <w:pPr>
        <w:ind w:left="720" w:firstLine="720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l</m:t>
              </m:r>
            </m:sub>
          </m:sSub>
          <m:r>
            <w:rPr>
              <w:rFonts w:ascii="Cambria Math" w:hAnsi="Cambria Math"/>
            </w:rPr>
            <m:t>=Lower Frequency</m:t>
          </m:r>
        </m:oMath>
      </m:oMathPara>
    </w:p>
    <w:p w14:paraId="04C07FBE" w14:textId="43C0374A" w:rsidR="001528DA" w:rsidRDefault="001528DA" w:rsidP="001528DA">
      <w:pPr>
        <w:pStyle w:val="Caption"/>
        <w:jc w:val="center"/>
        <w:rPr>
          <w:b/>
          <w:i w:val="0"/>
          <w:sz w:val="20"/>
          <w:szCs w:val="20"/>
        </w:rPr>
      </w:pPr>
      <w:bookmarkStart w:id="76" w:name="_Ref165547645"/>
      <w:r w:rsidRPr="001528DA">
        <w:rPr>
          <w:b/>
          <w:i w:val="0"/>
          <w:sz w:val="20"/>
          <w:szCs w:val="20"/>
        </w:rPr>
        <w:t xml:space="preserve">Equation </w:t>
      </w:r>
      <w:r w:rsidRPr="001528DA">
        <w:rPr>
          <w:b/>
          <w:i w:val="0"/>
          <w:sz w:val="20"/>
          <w:szCs w:val="20"/>
        </w:rPr>
        <w:fldChar w:fldCharType="begin"/>
      </w:r>
      <w:r w:rsidRPr="001528DA">
        <w:rPr>
          <w:b/>
          <w:i w:val="0"/>
          <w:sz w:val="20"/>
          <w:szCs w:val="20"/>
        </w:rPr>
        <w:instrText xml:space="preserve"> SEQ Equation \* ARABIC </w:instrText>
      </w:r>
      <w:r w:rsidRPr="001528DA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4</w:t>
      </w:r>
      <w:r w:rsidRPr="001528DA">
        <w:rPr>
          <w:b/>
          <w:i w:val="0"/>
          <w:sz w:val="20"/>
          <w:szCs w:val="20"/>
        </w:rPr>
        <w:fldChar w:fldCharType="end"/>
      </w:r>
      <w:bookmarkEnd w:id="76"/>
      <w:r w:rsidRPr="001528DA">
        <w:rPr>
          <w:b/>
          <w:i w:val="0"/>
          <w:sz w:val="20"/>
          <w:szCs w:val="20"/>
        </w:rPr>
        <w:t>: Percentage Bandwidth of Antenna</w:t>
      </w:r>
      <w:r w:rsidR="00D41CF9">
        <w:rPr>
          <w:b/>
          <w:i w:val="0"/>
          <w:sz w:val="20"/>
          <w:szCs w:val="20"/>
        </w:rPr>
        <w:t xml:space="preserve"> [2</w:t>
      </w:r>
      <w:r w:rsidR="007163D3">
        <w:rPr>
          <w:b/>
          <w:i w:val="0"/>
          <w:sz w:val="20"/>
          <w:szCs w:val="20"/>
        </w:rPr>
        <w:t>6</w:t>
      </w:r>
      <w:r w:rsidR="00D41CF9">
        <w:rPr>
          <w:b/>
          <w:i w:val="0"/>
          <w:sz w:val="20"/>
          <w:szCs w:val="20"/>
        </w:rPr>
        <w:t>]</w:t>
      </w:r>
    </w:p>
    <w:p w14:paraId="1760C970" w14:textId="27A32D91" w:rsidR="00667006" w:rsidRPr="00667006" w:rsidRDefault="00667006" w:rsidP="0066700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λ=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f</m:t>
              </m:r>
            </m:den>
          </m:f>
        </m:oMath>
      </m:oMathPara>
    </w:p>
    <w:p w14:paraId="7C71C195" w14:textId="77777777" w:rsidR="00667006" w:rsidRDefault="00667006" w:rsidP="00667006">
      <w:pPr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Where:</m:t>
        </m:r>
      </m:oMath>
      <w:r>
        <w:rPr>
          <w:rFonts w:eastAsiaTheme="minorEastAsia"/>
        </w:rPr>
        <w:t xml:space="preserve"> </w:t>
      </w:r>
    </w:p>
    <w:p w14:paraId="331C5F20" w14:textId="77777777" w:rsidR="00667006" w:rsidRDefault="00667006" w:rsidP="00667006">
      <w:pPr>
        <w:ind w:firstLine="720"/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c=Speed of light in free space</m:t>
        </m:r>
      </m:oMath>
      <w:r>
        <w:rPr>
          <w:rFonts w:eastAsiaTheme="minorEastAsia"/>
        </w:rPr>
        <w:t xml:space="preserve"> </w:t>
      </w:r>
    </w:p>
    <w:p w14:paraId="0FDD903B" w14:textId="3F8F29F2" w:rsidR="00667006" w:rsidRDefault="00667006" w:rsidP="00667006">
      <w:pPr>
        <w:ind w:firstLine="720"/>
        <w:jc w:val="both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f=operating frequency</m:t>
        </m:r>
      </m:oMath>
      <w:r>
        <w:rPr>
          <w:rFonts w:eastAsiaTheme="minorEastAsia"/>
        </w:rPr>
        <w:t xml:space="preserve"> </w:t>
      </w:r>
    </w:p>
    <w:p w14:paraId="751B41DF" w14:textId="70456832" w:rsidR="00667006" w:rsidRPr="00667006" w:rsidRDefault="00667006" w:rsidP="00667006">
      <w:pPr>
        <w:pStyle w:val="Caption"/>
        <w:jc w:val="center"/>
        <w:rPr>
          <w:rFonts w:eastAsiaTheme="minorEastAsia"/>
          <w:b/>
          <w:i w:val="0"/>
          <w:sz w:val="20"/>
          <w:szCs w:val="20"/>
        </w:rPr>
      </w:pPr>
      <w:bookmarkStart w:id="77" w:name="_Ref166048050"/>
      <w:r w:rsidRPr="00667006">
        <w:rPr>
          <w:b/>
          <w:i w:val="0"/>
          <w:sz w:val="20"/>
          <w:szCs w:val="20"/>
        </w:rPr>
        <w:t xml:space="preserve">Equation </w:t>
      </w:r>
      <w:r w:rsidRPr="00667006">
        <w:rPr>
          <w:b/>
          <w:i w:val="0"/>
          <w:sz w:val="20"/>
          <w:szCs w:val="20"/>
        </w:rPr>
        <w:fldChar w:fldCharType="begin"/>
      </w:r>
      <w:r w:rsidRPr="00667006">
        <w:rPr>
          <w:b/>
          <w:i w:val="0"/>
          <w:sz w:val="20"/>
          <w:szCs w:val="20"/>
        </w:rPr>
        <w:instrText xml:space="preserve"> SEQ Equation \* ARABIC </w:instrText>
      </w:r>
      <w:r w:rsidRPr="00667006">
        <w:rPr>
          <w:b/>
          <w:i w:val="0"/>
          <w:sz w:val="20"/>
          <w:szCs w:val="20"/>
        </w:rPr>
        <w:fldChar w:fldCharType="separate"/>
      </w:r>
      <w:r w:rsidR="00B61952">
        <w:rPr>
          <w:b/>
          <w:i w:val="0"/>
          <w:noProof/>
          <w:sz w:val="20"/>
          <w:szCs w:val="20"/>
        </w:rPr>
        <w:t>5</w:t>
      </w:r>
      <w:r w:rsidRPr="00667006">
        <w:rPr>
          <w:b/>
          <w:i w:val="0"/>
          <w:sz w:val="20"/>
          <w:szCs w:val="20"/>
        </w:rPr>
        <w:fldChar w:fldCharType="end"/>
      </w:r>
      <w:bookmarkEnd w:id="77"/>
      <w:r w:rsidRPr="00667006">
        <w:rPr>
          <w:b/>
          <w:i w:val="0"/>
          <w:sz w:val="20"/>
          <w:szCs w:val="20"/>
        </w:rPr>
        <w:t>: Wavelength</w:t>
      </w:r>
      <w:r w:rsidR="00E65333">
        <w:rPr>
          <w:b/>
          <w:i w:val="0"/>
          <w:sz w:val="20"/>
          <w:szCs w:val="20"/>
        </w:rPr>
        <w:t xml:space="preserve"> of EM wave</w:t>
      </w:r>
      <w:r w:rsidR="00F040A9">
        <w:rPr>
          <w:b/>
          <w:i w:val="0"/>
          <w:sz w:val="20"/>
          <w:szCs w:val="20"/>
        </w:rPr>
        <w:t xml:space="preserve"> [25]</w:t>
      </w:r>
    </w:p>
    <w:p w14:paraId="759FD5E4" w14:textId="77777777" w:rsidR="00667006" w:rsidRDefault="00667006" w:rsidP="00667006">
      <w:pPr>
        <w:ind w:firstLine="720"/>
        <w:jc w:val="both"/>
        <w:rPr>
          <w:rFonts w:eastAsiaTheme="minorEastAsia"/>
        </w:rPr>
      </w:pPr>
    </w:p>
    <w:p w14:paraId="0169C62F" w14:textId="77777777" w:rsidR="00667006" w:rsidRDefault="00667006" w:rsidP="00667006">
      <w:pPr>
        <w:ind w:firstLine="720"/>
        <w:jc w:val="both"/>
        <w:rPr>
          <w:rFonts w:eastAsiaTheme="minorEastAsia"/>
        </w:rPr>
      </w:pPr>
    </w:p>
    <w:p w14:paraId="058C8FB5" w14:textId="77777777" w:rsidR="00667006" w:rsidRPr="00667006" w:rsidRDefault="00667006" w:rsidP="00667006"/>
    <w:p w14:paraId="7D497818" w14:textId="77777777" w:rsidR="000D48AF" w:rsidRDefault="000D48AF" w:rsidP="000D48AF"/>
    <w:p w14:paraId="09E96CAD" w14:textId="77777777" w:rsidR="000D48AF" w:rsidRPr="000D48AF" w:rsidRDefault="000D48AF" w:rsidP="000D48AF"/>
    <w:p w14:paraId="0A18D6DA" w14:textId="12B3BC17" w:rsidR="000560EB" w:rsidRDefault="00987417">
      <w:r>
        <w:br w:type="page"/>
      </w:r>
    </w:p>
    <w:p w14:paraId="249DBDF3" w14:textId="0E416D6A" w:rsidR="000560EB" w:rsidRDefault="000560EB" w:rsidP="000560EB">
      <w:pPr>
        <w:pStyle w:val="Heading2"/>
      </w:pPr>
      <w:bookmarkStart w:id="78" w:name="_Toc167201527"/>
      <w:r>
        <w:lastRenderedPageBreak/>
        <w:t>References</w:t>
      </w:r>
      <w:bookmarkEnd w:id="78"/>
    </w:p>
    <w:p w14:paraId="028D821D" w14:textId="77777777" w:rsidR="000560EB" w:rsidRDefault="000560EB" w:rsidP="000560EB"/>
    <w:p w14:paraId="70217281" w14:textId="4E6BCFA4" w:rsidR="000560EB" w:rsidRDefault="000560EB" w:rsidP="00E973DC">
      <w:pPr>
        <w:ind w:left="720" w:hanging="720"/>
      </w:pPr>
      <w:r>
        <w:t>[1]</w:t>
      </w:r>
      <w:r>
        <w:tab/>
      </w:r>
      <w:r w:rsidR="00DD6E52">
        <w:t xml:space="preserve">Unknown., </w:t>
      </w:r>
      <w:r w:rsidR="00E973DC">
        <w:t>“</w:t>
      </w:r>
      <w:r w:rsidR="00E973DC" w:rsidRPr="00E973DC">
        <w:t>Antenna Patterns and Their Meaning</w:t>
      </w:r>
      <w:r w:rsidR="00E973DC">
        <w:t xml:space="preserve">”, Cisco Networks, 2007. </w:t>
      </w:r>
      <w:r w:rsidR="00DD6E52">
        <w:t xml:space="preserve">[Online] Accessed: 17/05/2024. </w:t>
      </w:r>
      <w:r w:rsidR="009616B4">
        <w:t xml:space="preserve">Available: </w:t>
      </w:r>
      <w:r w:rsidR="00326CCA">
        <w:t xml:space="preserve"> </w:t>
      </w:r>
      <w:hyperlink r:id="rId47" w:history="1">
        <w:r w:rsidR="00326CCA" w:rsidRPr="00AA499C">
          <w:rPr>
            <w:rStyle w:val="Hyperlink"/>
          </w:rPr>
          <w:t>https://www.industrialnetworking.com/pdf/Antenna-Patterns.pdf</w:t>
        </w:r>
      </w:hyperlink>
      <w:r w:rsidR="00326CCA">
        <w:t xml:space="preserve"> </w:t>
      </w:r>
    </w:p>
    <w:p w14:paraId="2C20F8EF" w14:textId="1909A630" w:rsidR="0085748C" w:rsidRDefault="0085748C" w:rsidP="001B7867">
      <w:pPr>
        <w:ind w:left="720" w:hanging="720"/>
      </w:pPr>
      <w:r>
        <w:t>[2]</w:t>
      </w:r>
      <w:r>
        <w:tab/>
      </w:r>
      <w:r w:rsidR="001B7867">
        <w:t>Unknown., “</w:t>
      </w:r>
      <w:r w:rsidR="001B7867" w:rsidRPr="001B7867">
        <w:t>Full Introduction about Fr4 Dielectric Constant</w:t>
      </w:r>
      <w:r w:rsidR="001B7867">
        <w:t xml:space="preserve">”, 2024. Accessed: 17/05/2024. Available: </w:t>
      </w:r>
      <w:hyperlink r:id="rId48" w:history="1">
        <w:r w:rsidR="009943AB" w:rsidRPr="00AA499C">
          <w:rPr>
            <w:rStyle w:val="Hyperlink"/>
          </w:rPr>
          <w:t>https://www.raypcb.com/fr4-dielectric-constant/</w:t>
        </w:r>
      </w:hyperlink>
      <w:r w:rsidR="009943AB">
        <w:t xml:space="preserve"> </w:t>
      </w:r>
    </w:p>
    <w:p w14:paraId="0AD9C1F1" w14:textId="22395096" w:rsidR="00CE4A0D" w:rsidRDefault="00CE4A0D" w:rsidP="007B5DC2">
      <w:pPr>
        <w:ind w:left="720" w:hanging="720"/>
      </w:pPr>
      <w:r>
        <w:t>[3]</w:t>
      </w:r>
      <w:r>
        <w:tab/>
      </w:r>
      <w:r w:rsidR="007B5DC2">
        <w:t>Unknown., “Macro Fab Stack up Report”</w:t>
      </w:r>
      <w:r w:rsidR="00E15470">
        <w:t>, 2015.</w:t>
      </w:r>
      <w:r w:rsidR="00B953DE">
        <w:t xml:space="preserve"> [Online]</w:t>
      </w:r>
      <w:r w:rsidR="007B5DC2">
        <w:t xml:space="preserve"> Accessed: </w:t>
      </w:r>
      <w:r w:rsidR="00C34773">
        <w:t xml:space="preserve">17/05/2024. Available: </w:t>
      </w:r>
      <w:hyperlink r:id="rId49" w:history="1">
        <w:r w:rsidR="00CB579C" w:rsidRPr="00AA499C">
          <w:rPr>
            <w:rStyle w:val="Hyperlink"/>
          </w:rPr>
          <w:t>https://s3.amazonaws.com/mfprodpublic/datasheets/MacroFab+Stackup+Report.pdf</w:t>
        </w:r>
      </w:hyperlink>
      <w:r w:rsidR="00910D82">
        <w:t xml:space="preserve"> </w:t>
      </w:r>
    </w:p>
    <w:p w14:paraId="126D314E" w14:textId="0BD55978" w:rsidR="006056E7" w:rsidRDefault="006056E7" w:rsidP="00DF6D18">
      <w:pPr>
        <w:ind w:left="720" w:hanging="720"/>
      </w:pPr>
      <w:r>
        <w:t>[4]</w:t>
      </w:r>
      <w:r>
        <w:tab/>
      </w:r>
      <w:r w:rsidR="00DF6D18">
        <w:t>Dr. Max Amnan. “Design of Rectangular Microstrip Patch Antennas for the 2.4 GHz band”. Dublin Institute of Technology.</w:t>
      </w:r>
      <w:r w:rsidR="00DF6D18">
        <w:t xml:space="preserve"> [Online] Accessed: 17/05/2024. Available: </w:t>
      </w:r>
      <w:hyperlink r:id="rId50" w:history="1">
        <w:r w:rsidR="00D0088B" w:rsidRPr="00AA499C">
          <w:rPr>
            <w:rStyle w:val="Hyperlink"/>
          </w:rPr>
          <w:t>https://www.academia.edu/84198711/Design_of_A_4_5_GHz_Rectangular_Microstrip_Patch_Antenna</w:t>
        </w:r>
      </w:hyperlink>
      <w:r w:rsidR="00DF6D18">
        <w:t xml:space="preserve"> </w:t>
      </w:r>
    </w:p>
    <w:p w14:paraId="46093769" w14:textId="12D6154E" w:rsidR="001368D8" w:rsidRDefault="001368D8" w:rsidP="001E5D80">
      <w:pPr>
        <w:ind w:left="720" w:hanging="720"/>
      </w:pPr>
      <w:r>
        <w:t>[</w:t>
      </w:r>
      <w:r w:rsidR="00523DCF">
        <w:t>5</w:t>
      </w:r>
      <w:r>
        <w:t>]</w:t>
      </w:r>
      <w:r>
        <w:tab/>
      </w:r>
      <w:r w:rsidR="001E5D80" w:rsidRPr="001E5D80">
        <w:t>G. Singh and J Singh</w:t>
      </w:r>
      <w:r w:rsidR="00CA3775">
        <w:t>.</w:t>
      </w:r>
      <w:r w:rsidR="001E5D80" w:rsidRPr="001E5D80">
        <w:t>, "Comparative Analysis of Microstrip Patch Antenna with Different Feeding</w:t>
      </w:r>
      <w:r w:rsidR="001E5D80">
        <w:t xml:space="preserve"> </w:t>
      </w:r>
      <w:r w:rsidR="001E5D80" w:rsidRPr="001E5D80">
        <w:t>Technique",</w:t>
      </w:r>
      <w:r w:rsidR="001E5D80">
        <w:t xml:space="preserve"> in</w:t>
      </w:r>
      <w:r w:rsidR="001E5D80" w:rsidRPr="001E5D80">
        <w:t xml:space="preserve"> </w:t>
      </w:r>
      <w:r w:rsidR="001E5D80">
        <w:t>“</w:t>
      </w:r>
      <w:r w:rsidR="001E5D80" w:rsidRPr="001E5D80">
        <w:t>IJCA Proceedings on International Conf. on Recent Advances and Future Trends in Information Techn</w:t>
      </w:r>
      <w:r w:rsidR="00220BB0">
        <w:t>ology</w:t>
      </w:r>
      <w:r w:rsidR="001E5D80">
        <w:t>”</w:t>
      </w:r>
      <w:r w:rsidR="001E5D80" w:rsidRPr="001E5D80">
        <w:t>, 2012.</w:t>
      </w:r>
      <w:r w:rsidR="00DF7678">
        <w:t xml:space="preserve"> [Online] Accessed: 17/05/2024. Available: </w:t>
      </w:r>
      <w:hyperlink r:id="rId51" w:history="1">
        <w:r w:rsidR="001866DD" w:rsidRPr="00AA499C">
          <w:rPr>
            <w:rStyle w:val="Hyperlink"/>
          </w:rPr>
          <w:t>https://d1wqtxts1xzle7.cloudfront.net/44036050/irafit1053-libre.pdf</w:t>
        </w:r>
      </w:hyperlink>
      <w:r w:rsidR="001866DD">
        <w:t xml:space="preserve"> </w:t>
      </w:r>
    </w:p>
    <w:p w14:paraId="6D624C03" w14:textId="39FC1A77" w:rsidR="00523DCF" w:rsidRDefault="00523DCF" w:rsidP="00DD65C4">
      <w:pPr>
        <w:ind w:left="720" w:hanging="720"/>
      </w:pPr>
      <w:r>
        <w:t>[6]</w:t>
      </w:r>
      <w:r w:rsidR="00C16444">
        <w:tab/>
        <w:t xml:space="preserve">Unknown., “Rectangular Microstrip Antenna”, Antenna-theory.com, 2021. </w:t>
      </w:r>
      <w:r w:rsidR="00DD65C4">
        <w:t xml:space="preserve">Accessed: 16/05/2024. </w:t>
      </w:r>
      <w:r w:rsidR="009A419D">
        <w:t xml:space="preserve">Available: </w:t>
      </w:r>
      <w:hyperlink r:id="rId52" w:history="1">
        <w:r w:rsidR="00DD65C4" w:rsidRPr="00AA499C">
          <w:rPr>
            <w:rStyle w:val="Hyperlink"/>
          </w:rPr>
          <w:t>https://www.antenna-theory.com/antennas/patches/antenna.php</w:t>
        </w:r>
      </w:hyperlink>
      <w:r w:rsidR="009A419D">
        <w:t xml:space="preserve"> </w:t>
      </w:r>
    </w:p>
    <w:p w14:paraId="7565B128" w14:textId="2441D44A" w:rsidR="00EB423F" w:rsidRDefault="00EB423F" w:rsidP="001F3051">
      <w:pPr>
        <w:ind w:left="720" w:hanging="720"/>
      </w:pPr>
      <w:r>
        <w:t>[7]</w:t>
      </w:r>
      <w:r>
        <w:tab/>
      </w:r>
      <w:r w:rsidR="005C1F2C">
        <w:t xml:space="preserve">J. Singh., </w:t>
      </w:r>
      <w:r w:rsidR="001F3051">
        <w:t>“</w:t>
      </w:r>
      <w:r w:rsidR="001F3051" w:rsidRPr="001F3051">
        <w:t>Inset Feed Microstrip Patch Antenna</w:t>
      </w:r>
      <w:r w:rsidR="001F3051">
        <w:t>” in “</w:t>
      </w:r>
      <w:r w:rsidR="001F3051" w:rsidRPr="001F3051">
        <w:t>International Journal of Computer Science and Mobile Computing</w:t>
      </w:r>
      <w:r w:rsidR="001F3051">
        <w:t>”, 2016.</w:t>
      </w:r>
      <w:r w:rsidR="002A1AB5">
        <w:t xml:space="preserve"> [Online] Accessed: 16/05/2024.</w:t>
      </w:r>
      <w:r w:rsidR="001F3051">
        <w:t xml:space="preserve"> </w:t>
      </w:r>
      <w:r>
        <w:t xml:space="preserve">Available: </w:t>
      </w:r>
      <w:hyperlink r:id="rId53" w:history="1">
        <w:r w:rsidRPr="00AA499C">
          <w:rPr>
            <w:rStyle w:val="Hyperlink"/>
          </w:rPr>
          <w:t>https://ijcsmc.com/docs/papers/February2016/V5I2201662.pdf</w:t>
        </w:r>
      </w:hyperlink>
      <w:r>
        <w:t xml:space="preserve"> </w:t>
      </w:r>
    </w:p>
    <w:p w14:paraId="2BF6F75A" w14:textId="77777777" w:rsidR="00D0088B" w:rsidRDefault="00D0088B" w:rsidP="00D0088B">
      <w:pPr>
        <w:ind w:left="720" w:hanging="720"/>
      </w:pPr>
      <w:r>
        <w:t>[8]</w:t>
      </w:r>
      <w:r>
        <w:tab/>
        <w:t>H. Asplund., et. al., “Antenna Arrays and Classical Beamforming” in “</w:t>
      </w:r>
      <w:r w:rsidRPr="00DC1BCD">
        <w:t>Advanced Antenna Systems for 5G Network Deployments</w:t>
      </w:r>
      <w:r>
        <w:t>”, 2020. ISBN: 978-0-12-820046-9.</w:t>
      </w:r>
    </w:p>
    <w:p w14:paraId="0930B0B0" w14:textId="7C18E4B3" w:rsidR="00D0088B" w:rsidRDefault="00D0088B" w:rsidP="00D0088B">
      <w:pPr>
        <w:ind w:left="720" w:hanging="720"/>
      </w:pPr>
      <w:r>
        <w:t>[9]</w:t>
      </w:r>
      <w:r>
        <w:tab/>
        <w:t>S. Farahani., “</w:t>
      </w:r>
      <w:r w:rsidRPr="001649C5">
        <w:t>RF Propagation, Antennas, and Regulatory Requirements</w:t>
      </w:r>
      <w:r>
        <w:t xml:space="preserve">” in </w:t>
      </w:r>
      <w:r w:rsidRPr="001649C5">
        <w:t xml:space="preserve"> </w:t>
      </w:r>
      <w:r>
        <w:t>“</w:t>
      </w:r>
      <w:r w:rsidRPr="001649C5">
        <w:t>ZigBee Wireless Networks and Transceivers</w:t>
      </w:r>
      <w:r>
        <w:t>”, 2008. Pp 195 – 196.</w:t>
      </w:r>
    </w:p>
    <w:p w14:paraId="16715E4C" w14:textId="17902BDD" w:rsidR="000E221E" w:rsidRDefault="000E221E" w:rsidP="007C5D07">
      <w:pPr>
        <w:ind w:left="720" w:hanging="720"/>
      </w:pPr>
      <w:r>
        <w:t>[</w:t>
      </w:r>
      <w:r w:rsidR="00144DE7">
        <w:t>10</w:t>
      </w:r>
      <w:r>
        <w:t>]</w:t>
      </w:r>
      <w:r>
        <w:tab/>
      </w:r>
      <w:r w:rsidR="00563CC5">
        <w:t xml:space="preserve">C. A. Balantis., </w:t>
      </w:r>
      <w:r w:rsidR="00C719BD">
        <w:t xml:space="preserve">“Linear Wire Antennas” in </w:t>
      </w:r>
      <w:r w:rsidR="007C5D07">
        <w:t>“</w:t>
      </w:r>
      <w:r w:rsidR="007C5D07">
        <w:t>A</w:t>
      </w:r>
      <w:r w:rsidR="007C5D07">
        <w:t xml:space="preserve">ntenna Theory, </w:t>
      </w:r>
      <w:r w:rsidR="007C5D07">
        <w:t>A</w:t>
      </w:r>
      <w:r w:rsidR="007C5D07">
        <w:t>nalysis and Design</w:t>
      </w:r>
      <w:r w:rsidR="00563CC5">
        <w:t>, 3</w:t>
      </w:r>
      <w:r w:rsidR="00563CC5" w:rsidRPr="00563CC5">
        <w:rPr>
          <w:vertAlign w:val="superscript"/>
        </w:rPr>
        <w:t>rd</w:t>
      </w:r>
      <w:r w:rsidR="00563CC5">
        <w:t xml:space="preserve"> Edition</w:t>
      </w:r>
      <w:r w:rsidR="007C5D07">
        <w:t xml:space="preserve">”, 2005. </w:t>
      </w:r>
      <w:r w:rsidR="00756C7C">
        <w:t xml:space="preserve">[Online] </w:t>
      </w:r>
      <w:r w:rsidR="007C5D07">
        <w:t>Accessed: 16/05/2024</w:t>
      </w:r>
      <w:r w:rsidR="00231C4E">
        <w:t xml:space="preserve">. Pp – 216. </w:t>
      </w:r>
      <w:r w:rsidR="007C5D07">
        <w:t xml:space="preserve">Available: </w:t>
      </w:r>
      <w:hyperlink r:id="rId54" w:history="1">
        <w:r w:rsidR="007C5D07" w:rsidRPr="00AA499C">
          <w:rPr>
            <w:rStyle w:val="Hyperlink"/>
          </w:rPr>
          <w:t>https://ia800501.us.archive.org/30/items/AntennaTheoryAnalysisAndDesign3rdEd/</w:t>
        </w:r>
      </w:hyperlink>
      <w:r w:rsidR="007C5D07">
        <w:t xml:space="preserve"> </w:t>
      </w:r>
    </w:p>
    <w:p w14:paraId="574DF33B" w14:textId="696316A8" w:rsidR="0060576D" w:rsidRDefault="0060576D" w:rsidP="00F06781">
      <w:pPr>
        <w:ind w:left="720" w:hanging="720"/>
      </w:pPr>
      <w:r>
        <w:t>[</w:t>
      </w:r>
      <w:r w:rsidR="00144DE7">
        <w:t>11</w:t>
      </w:r>
      <w:r>
        <w:t>]</w:t>
      </w:r>
      <w:r>
        <w:tab/>
      </w:r>
      <w:r w:rsidR="00F06781">
        <w:t>T. J. Rouphael, “</w:t>
      </w:r>
      <w:r w:rsidR="00F06781" w:rsidRPr="00F06781">
        <w:t xml:space="preserve">Antenna Systems, Transmission Lines, and Matching Networks </w:t>
      </w:r>
      <w:r w:rsidR="00F06781">
        <w:t>“, in “</w:t>
      </w:r>
      <w:r w:rsidR="00F06781" w:rsidRPr="00F06781">
        <w:t>Wireless Receiver Architectures and Design</w:t>
      </w:r>
      <w:r w:rsidR="00F06781">
        <w:t xml:space="preserve">”, 2015. Pp 48 – 49. </w:t>
      </w:r>
    </w:p>
    <w:p w14:paraId="0C6B9866" w14:textId="10EF6E97" w:rsidR="00805AAD" w:rsidRDefault="00805AAD" w:rsidP="006568AB">
      <w:pPr>
        <w:ind w:left="720" w:hanging="720"/>
      </w:pPr>
      <w:r>
        <w:t>[</w:t>
      </w:r>
      <w:r w:rsidR="00EB423F">
        <w:t>1</w:t>
      </w:r>
      <w:r w:rsidR="00144DE7">
        <w:t>2</w:t>
      </w:r>
      <w:r>
        <w:t>]</w:t>
      </w:r>
      <w:r>
        <w:tab/>
      </w:r>
      <w:r w:rsidR="006568AB">
        <w:t xml:space="preserve">C. A. Balantis., </w:t>
      </w:r>
      <w:r>
        <w:t>“Loop Antennas” in “Antenna Theory Analysis and Design, 3</w:t>
      </w:r>
      <w:r w:rsidRPr="00590831">
        <w:rPr>
          <w:vertAlign w:val="superscript"/>
        </w:rPr>
        <w:t>rd</w:t>
      </w:r>
      <w:r>
        <w:t xml:space="preserve"> Edition”, </w:t>
      </w:r>
      <w:r w:rsidR="006568AB">
        <w:t>2005</w:t>
      </w:r>
      <w:r>
        <w:t xml:space="preserve">. </w:t>
      </w:r>
      <w:r w:rsidR="00FF34BF">
        <w:t xml:space="preserve">[Online] Accessed: 16/05/2024. </w:t>
      </w:r>
      <w:r>
        <w:t xml:space="preserve">Pp </w:t>
      </w:r>
      <w:r w:rsidR="00FF34BF">
        <w:t xml:space="preserve">- </w:t>
      </w:r>
      <w:r>
        <w:t>184.</w:t>
      </w:r>
      <w:r w:rsidR="00FF34BF">
        <w:t xml:space="preserve"> </w:t>
      </w:r>
      <w:r w:rsidR="00FF34BF">
        <w:t xml:space="preserve">Available: </w:t>
      </w:r>
      <w:hyperlink r:id="rId55" w:history="1">
        <w:r w:rsidR="00FF34BF" w:rsidRPr="00AA499C">
          <w:rPr>
            <w:rStyle w:val="Hyperlink"/>
          </w:rPr>
          <w:t>https://ia800501.us.archive.org/30/items/AntennaTheoryAnalysisAndDesign3rdEd/</w:t>
        </w:r>
      </w:hyperlink>
    </w:p>
    <w:p w14:paraId="4B0AF3EB" w14:textId="7D91FD81" w:rsidR="0060576D" w:rsidRDefault="0060576D" w:rsidP="00914504">
      <w:pPr>
        <w:ind w:left="720" w:hanging="720"/>
      </w:pPr>
      <w:r>
        <w:t>[</w:t>
      </w:r>
      <w:r w:rsidR="00EB423F">
        <w:t>1</w:t>
      </w:r>
      <w:r w:rsidR="00144DE7">
        <w:t>3</w:t>
      </w:r>
      <w:r>
        <w:t>]</w:t>
      </w:r>
      <w:r>
        <w:tab/>
      </w:r>
      <w:r w:rsidR="00F84716">
        <w:t>Dr S. K. Gupta.,</w:t>
      </w:r>
      <w:r w:rsidR="00125E1F">
        <w:t xml:space="preserve"> et. al., </w:t>
      </w:r>
      <w:r w:rsidR="00F84716">
        <w:t xml:space="preserve"> “</w:t>
      </w:r>
      <w:r w:rsidR="00F84716">
        <w:t>Theory of Antennas, Its Advantage &amp; Applications in Communication Systems</w:t>
      </w:r>
      <w:r w:rsidR="00F84716">
        <w:t>”</w:t>
      </w:r>
      <w:r w:rsidR="00914504">
        <w:t xml:space="preserve"> in IJEDR, 2018. [Online] Accessed: 17/04/2024. </w:t>
      </w:r>
      <w:r w:rsidR="004C63BD">
        <w:t xml:space="preserve">Available: </w:t>
      </w:r>
      <w:hyperlink r:id="rId56" w:history="1">
        <w:r w:rsidR="004C63BD" w:rsidRPr="004C2CB9">
          <w:rPr>
            <w:rStyle w:val="Hyperlink"/>
          </w:rPr>
          <w:t>https://www.ijedr.org/papers/IJEDR1801159.pdf</w:t>
        </w:r>
      </w:hyperlink>
      <w:r w:rsidR="00BC1AA5">
        <w:t xml:space="preserve"> </w:t>
      </w:r>
    </w:p>
    <w:p w14:paraId="6E040E9E" w14:textId="77777777" w:rsidR="00D0088B" w:rsidRDefault="00D0088B" w:rsidP="00D0088B">
      <w:pPr>
        <w:ind w:left="720" w:hanging="720"/>
      </w:pPr>
      <w:r>
        <w:lastRenderedPageBreak/>
        <w:t>[14]</w:t>
      </w:r>
      <w:r>
        <w:tab/>
        <w:t>S. Jacob.,  “Advanced Radio Frequency Systems - Lecture 3”, UWTSD, 2024. Pp 18 – 19. Accessed: 16/05/2024.</w:t>
      </w:r>
    </w:p>
    <w:p w14:paraId="2B4AC213" w14:textId="59FA99CC" w:rsidR="00D0088B" w:rsidRDefault="00D0088B" w:rsidP="00D0088B">
      <w:pPr>
        <w:ind w:left="720" w:hanging="720"/>
      </w:pPr>
      <w:r>
        <w:t>[15]</w:t>
      </w:r>
      <w:r>
        <w:tab/>
        <w:t xml:space="preserve">G. E. Jonsrud., “Folded dipole antenna for CC2400, CC2420, CC2430, CC2431, and CC2480”, 2008. [Online] Accessed: 21/04/2024. Available: </w:t>
      </w:r>
      <w:hyperlink r:id="rId57" w:history="1">
        <w:r w:rsidRPr="00AA499C">
          <w:rPr>
            <w:rStyle w:val="Hyperlink"/>
          </w:rPr>
          <w:t>https://www.ti.com/lit/an/swra093d/swra093d.pdf?ts=1716266929036</w:t>
        </w:r>
      </w:hyperlink>
      <w:r>
        <w:t xml:space="preserve"> </w:t>
      </w:r>
    </w:p>
    <w:p w14:paraId="4EAE403D" w14:textId="1DB2C1B8" w:rsidR="00FF7C06" w:rsidRDefault="00FF7C06" w:rsidP="002523C7">
      <w:pPr>
        <w:ind w:left="720" w:hanging="720"/>
      </w:pPr>
      <w:r>
        <w:t>[1</w:t>
      </w:r>
      <w:r w:rsidR="00144DE7">
        <w:t>6</w:t>
      </w:r>
      <w:r>
        <w:t>]</w:t>
      </w:r>
      <w:r>
        <w:tab/>
      </w:r>
      <w:r w:rsidR="00AF6E82">
        <w:t>Unknown., “</w:t>
      </w:r>
      <w:r w:rsidR="00AF6E82" w:rsidRPr="00AF6E82">
        <w:t>Antenna Theory - Half-Wave Folded Dipole</w:t>
      </w:r>
      <w:r w:rsidR="00AF6E82">
        <w:t xml:space="preserve">”, </w:t>
      </w:r>
      <w:r w:rsidR="0009212C">
        <w:t xml:space="preserve">Tutorialspoint.com, </w:t>
      </w:r>
      <w:r w:rsidR="00AF6E82">
        <w:t xml:space="preserve">2024. Accessed: 21/04/2024. </w:t>
      </w:r>
      <w:r>
        <w:t>Available:</w:t>
      </w:r>
      <w:r w:rsidR="002523C7">
        <w:t xml:space="preserve"> </w:t>
      </w:r>
      <w:hyperlink r:id="rId58" w:history="1">
        <w:r w:rsidR="0068513A" w:rsidRPr="00AA499C">
          <w:rPr>
            <w:rStyle w:val="Hyperlink"/>
          </w:rPr>
          <w:t>https://www.tutorialspoint.com/antenna_theory/antenna_theory_half_wave_folded_dipole.htm</w:t>
        </w:r>
      </w:hyperlink>
      <w:r w:rsidR="002523C7">
        <w:t xml:space="preserve"> </w:t>
      </w:r>
      <w:r>
        <w:t xml:space="preserve"> </w:t>
      </w:r>
    </w:p>
    <w:p w14:paraId="2EB608B6" w14:textId="4C725E43" w:rsidR="00D0088B" w:rsidRDefault="00D0088B" w:rsidP="00D0088B">
      <w:pPr>
        <w:ind w:left="720" w:hanging="720"/>
      </w:pPr>
      <w:r>
        <w:t>[17]</w:t>
      </w:r>
      <w:r>
        <w:tab/>
        <w:t xml:space="preserve">Prof. S. V. Hum., “Folded Dipole” in “Radio and Microwave Wireless Systems”. [Online] Accessed: 21/04/2024. Available: </w:t>
      </w:r>
      <w:hyperlink r:id="rId59" w:history="1">
        <w:r w:rsidRPr="00AA499C">
          <w:rPr>
            <w:rStyle w:val="Hyperlink"/>
          </w:rPr>
          <w:t>https://www.waves.utoronto.ca/prof/svhum/ece422/notes/13-folded.pdf</w:t>
        </w:r>
      </w:hyperlink>
      <w:r>
        <w:t xml:space="preserve"> </w:t>
      </w:r>
    </w:p>
    <w:p w14:paraId="5EE8E95B" w14:textId="162E910B" w:rsidR="00D0088B" w:rsidRDefault="00D0088B" w:rsidP="00D0088B">
      <w:pPr>
        <w:ind w:left="720" w:hanging="720"/>
      </w:pPr>
      <w:r>
        <w:t>[18]</w:t>
      </w:r>
      <w:r w:rsidR="00355D60">
        <w:tab/>
      </w:r>
      <w:r w:rsidR="00355D60" w:rsidRPr="00355D60">
        <w:t>C. A. Balantis., “</w:t>
      </w:r>
      <w:r w:rsidR="00355D60">
        <w:t>Antenna Matching</w:t>
      </w:r>
      <w:r w:rsidR="00355D60" w:rsidRPr="00355D60">
        <w:t xml:space="preserve">” in “Antenna Theory, Analysis and Design, 3rd Edition”, 2005. [Online] Accessed: </w:t>
      </w:r>
      <w:r w:rsidR="00355D60">
        <w:t>21</w:t>
      </w:r>
      <w:r w:rsidR="00355D60" w:rsidRPr="00355D60">
        <w:t xml:space="preserve">/05/2024. Pp – </w:t>
      </w:r>
      <w:r w:rsidR="00355D60">
        <w:t>531</w:t>
      </w:r>
      <w:r w:rsidR="00355D60" w:rsidRPr="00355D60">
        <w:t>. Available: https://ia800501.us.archive.org/30/items/AntennaTheoryAnalysisAndDesign3rdEd/</w:t>
      </w:r>
    </w:p>
    <w:p w14:paraId="5D1843E7" w14:textId="695E1344" w:rsidR="00CE4278" w:rsidRDefault="00CE4278" w:rsidP="005F4974">
      <w:pPr>
        <w:ind w:left="720" w:hanging="720"/>
      </w:pPr>
      <w:r>
        <w:t>[</w:t>
      </w:r>
      <w:r w:rsidR="00D0088B">
        <w:t>19</w:t>
      </w:r>
      <w:r>
        <w:t>]</w:t>
      </w:r>
      <w:r>
        <w:tab/>
      </w:r>
      <w:r w:rsidR="00A23978">
        <w:t xml:space="preserve">S. Jacob.,  “Advanced Radio Frequency Systems - Lecture </w:t>
      </w:r>
      <w:r w:rsidR="00A23978">
        <w:t>4</w:t>
      </w:r>
      <w:r w:rsidR="00A23978">
        <w:t xml:space="preserve">”, UWTSD, 2024. Pp </w:t>
      </w:r>
      <w:r w:rsidR="00A23978">
        <w:t>6</w:t>
      </w:r>
      <w:r w:rsidR="00A23978">
        <w:t xml:space="preserve"> – </w:t>
      </w:r>
      <w:r w:rsidR="00A23978">
        <w:t>10</w:t>
      </w:r>
      <w:r w:rsidR="00A23978">
        <w:t>. Accessed: 16/05/2024.</w:t>
      </w:r>
    </w:p>
    <w:p w14:paraId="0704AD2F" w14:textId="6BE64B5D" w:rsidR="00D0088B" w:rsidRDefault="00D0088B" w:rsidP="00D0088B">
      <w:pPr>
        <w:ind w:left="720" w:hanging="720"/>
      </w:pPr>
      <w:r>
        <w:t>[20]</w:t>
      </w:r>
      <w:r>
        <w:tab/>
        <w:t>S. Jacob.,  “Advanced Radio Frequency Systems - Lecture 3”, UWTSD, 2024. Pp 40 – 42. Accessed: 16/05/2024.</w:t>
      </w:r>
    </w:p>
    <w:p w14:paraId="12D7E848" w14:textId="5A970E26" w:rsidR="00D0088B" w:rsidRDefault="00D0088B" w:rsidP="00D0088B">
      <w:pPr>
        <w:ind w:left="720" w:hanging="720"/>
      </w:pPr>
      <w:r>
        <w:t>[21]</w:t>
      </w:r>
      <w:r>
        <w:tab/>
        <w:t>C. A. Balantis., “Loop Antennas” in “Antenna Theory Analysis and Design, 3</w:t>
      </w:r>
      <w:r w:rsidRPr="00590831">
        <w:rPr>
          <w:vertAlign w:val="superscript"/>
        </w:rPr>
        <w:t>rd</w:t>
      </w:r>
      <w:r>
        <w:t xml:space="preserve"> Edition”, 2005. [Online] Pp 260 – 261. Accessed: 16/05/2024. Available: </w:t>
      </w:r>
      <w:hyperlink r:id="rId60" w:history="1">
        <w:r w:rsidRPr="00AA499C">
          <w:rPr>
            <w:rStyle w:val="Hyperlink"/>
          </w:rPr>
          <w:t>https://ia800501.us.archive.org/30/items/AntennaTheoryAnalysisAndDesign3rdEd/</w:t>
        </w:r>
      </w:hyperlink>
    </w:p>
    <w:p w14:paraId="61EF889A" w14:textId="1AFFA87F" w:rsidR="00A37C87" w:rsidRDefault="00A37C87" w:rsidP="00B24350">
      <w:pPr>
        <w:ind w:left="720" w:hanging="720"/>
      </w:pPr>
      <w:r>
        <w:t>[</w:t>
      </w:r>
      <w:r w:rsidR="00D0088B">
        <w:t>22]</w:t>
      </w:r>
      <w:r>
        <w:tab/>
      </w:r>
      <w:r w:rsidR="00B24350">
        <w:t>N. D. Fox., “</w:t>
      </w:r>
      <w:r w:rsidR="00B24350">
        <w:t>A D</w:t>
      </w:r>
      <w:r w:rsidR="00C56A67">
        <w:t>etailed</w:t>
      </w:r>
      <w:r w:rsidR="00B24350">
        <w:t xml:space="preserve"> A</w:t>
      </w:r>
      <w:r w:rsidR="00C56A67">
        <w:t>nalysis</w:t>
      </w:r>
      <w:r w:rsidR="00B24350">
        <w:t xml:space="preserve"> </w:t>
      </w:r>
      <w:r w:rsidR="00C56A67">
        <w:t>of</w:t>
      </w:r>
      <w:r w:rsidR="00B24350">
        <w:t xml:space="preserve"> </w:t>
      </w:r>
      <w:r w:rsidR="00C56A67">
        <w:t>The</w:t>
      </w:r>
      <w:r w:rsidR="00B24350">
        <w:t xml:space="preserve"> H</w:t>
      </w:r>
      <w:r w:rsidR="00C56A67">
        <w:t>elical</w:t>
      </w:r>
      <w:r w:rsidR="00B24350">
        <w:t xml:space="preserve"> A</w:t>
      </w:r>
      <w:r w:rsidR="00C56A67">
        <w:t>rray as a</w:t>
      </w:r>
      <w:r w:rsidR="00B24350">
        <w:t xml:space="preserve"> </w:t>
      </w:r>
      <w:proofErr w:type="gramStart"/>
      <w:r w:rsidR="00B24350">
        <w:t>H</w:t>
      </w:r>
      <w:r w:rsidR="00C56A67">
        <w:t xml:space="preserve">igh </w:t>
      </w:r>
      <w:r w:rsidR="00B24350">
        <w:t>P</w:t>
      </w:r>
      <w:r w:rsidR="00C56A67">
        <w:t>erformance</w:t>
      </w:r>
      <w:proofErr w:type="gramEnd"/>
      <w:r w:rsidR="00B24350">
        <w:t xml:space="preserve"> P</w:t>
      </w:r>
      <w:r w:rsidR="00C56A67">
        <w:t xml:space="preserve">ortable </w:t>
      </w:r>
      <w:r w:rsidR="00B24350">
        <w:t>G</w:t>
      </w:r>
      <w:r w:rsidR="00C56A67">
        <w:t>round</w:t>
      </w:r>
      <w:r w:rsidR="00B24350">
        <w:t xml:space="preserve"> S</w:t>
      </w:r>
      <w:r w:rsidR="00C56A67">
        <w:t>tation</w:t>
      </w:r>
      <w:r w:rsidR="00B24350">
        <w:t xml:space="preserve"> A</w:t>
      </w:r>
      <w:r w:rsidR="00C56A67">
        <w:t>ntenna”</w:t>
      </w:r>
      <w:r w:rsidR="000069A5">
        <w:t>, 1988.</w:t>
      </w:r>
      <w:r w:rsidR="00162207">
        <w:t xml:space="preserve"> [Online]</w:t>
      </w:r>
      <w:r w:rsidR="00B24350">
        <w:t xml:space="preserve"> </w:t>
      </w:r>
      <w:r w:rsidR="00D54468">
        <w:t xml:space="preserve">Pp 10 – 11. </w:t>
      </w:r>
      <w:r w:rsidR="00162207">
        <w:t xml:space="preserve">Accessed: 21/05/2024. </w:t>
      </w:r>
      <w:r w:rsidR="00B351ED">
        <w:t xml:space="preserve">Available: </w:t>
      </w:r>
      <w:hyperlink r:id="rId61" w:history="1">
        <w:r w:rsidR="00164B2E" w:rsidRPr="00AA499C">
          <w:rPr>
            <w:rStyle w:val="Hyperlink"/>
          </w:rPr>
          <w:t>https://vtechworks.lib.vt.edu/server/api/core/bitstreams/0ccb8b6f-1249-4994-bb1f-cfd235fae6c4/content</w:t>
        </w:r>
      </w:hyperlink>
      <w:r w:rsidR="00783413">
        <w:t xml:space="preserve"> </w:t>
      </w:r>
    </w:p>
    <w:p w14:paraId="603F07BF" w14:textId="34833B1E" w:rsidR="002F3B76" w:rsidRDefault="00745947" w:rsidP="002F3B76">
      <w:pPr>
        <w:ind w:left="720" w:hanging="720"/>
      </w:pPr>
      <w:r>
        <w:t>[</w:t>
      </w:r>
      <w:r w:rsidR="00D0088B">
        <w:t>23</w:t>
      </w:r>
      <w:r>
        <w:t>]</w:t>
      </w:r>
      <w:r w:rsidR="008323D4">
        <w:tab/>
      </w:r>
      <w:r w:rsidR="002F3B76">
        <w:t xml:space="preserve">S. Jacob.,  “Advanced Radio Frequency Systems - Lecture </w:t>
      </w:r>
      <w:r w:rsidR="002F3B76">
        <w:t>5</w:t>
      </w:r>
      <w:r w:rsidR="002F3B76">
        <w:t>”, UWTSD, 2024. Pp 4</w:t>
      </w:r>
      <w:r w:rsidR="002F3B76">
        <w:t xml:space="preserve"> - 5</w:t>
      </w:r>
      <w:r w:rsidR="002F3B76">
        <w:t>. Accessed: 16/05/2024.</w:t>
      </w:r>
    </w:p>
    <w:p w14:paraId="070C1295" w14:textId="37E4FC65" w:rsidR="00E94EB4" w:rsidRDefault="00D0088B" w:rsidP="00B05C9D">
      <w:pPr>
        <w:ind w:left="720" w:hanging="720"/>
      </w:pPr>
      <w:r>
        <w:t>[24]</w:t>
      </w:r>
      <w:r>
        <w:tab/>
        <w:t xml:space="preserve">Unknown., “Helix Antennas”, Mathworks.com, 2024. Accessed: 17/05/2024. Available: </w:t>
      </w:r>
      <w:hyperlink r:id="rId62" w:history="1">
        <w:r w:rsidRPr="004C2CB9">
          <w:rPr>
            <w:rStyle w:val="Hyperlink"/>
          </w:rPr>
          <w:t>https://uk.mathworks.com/help/antenna/helix-antennas.html</w:t>
        </w:r>
      </w:hyperlink>
      <w:r>
        <w:t xml:space="preserve"> </w:t>
      </w:r>
    </w:p>
    <w:p w14:paraId="67277A6B" w14:textId="7006B187" w:rsidR="00450B20" w:rsidRDefault="00AD2D1E" w:rsidP="00B05C9D">
      <w:pPr>
        <w:ind w:left="720" w:hanging="720"/>
      </w:pPr>
      <w:r>
        <w:t>[2</w:t>
      </w:r>
      <w:r w:rsidR="00B05C9D">
        <w:t>5</w:t>
      </w:r>
      <w:r>
        <w:t>]</w:t>
      </w:r>
      <w:r>
        <w:tab/>
      </w:r>
      <w:r>
        <w:t>C. A. Balantis., “</w:t>
      </w:r>
      <w:r>
        <w:t>Microstrip Antennas</w:t>
      </w:r>
      <w:r>
        <w:t>” in “Antenna Theory Analysis and Design, 3</w:t>
      </w:r>
      <w:r w:rsidRPr="00590831">
        <w:rPr>
          <w:vertAlign w:val="superscript"/>
        </w:rPr>
        <w:t>rd</w:t>
      </w:r>
      <w:r>
        <w:t xml:space="preserve"> Edition”, 2005. [Online] Pp </w:t>
      </w:r>
      <w:r w:rsidR="009D0E10">
        <w:t xml:space="preserve">816 </w:t>
      </w:r>
      <w:r w:rsidR="005B097B">
        <w:t>- 8</w:t>
      </w:r>
      <w:r w:rsidR="009D0E10">
        <w:t>21</w:t>
      </w:r>
      <w:r>
        <w:t xml:space="preserve">. Accessed: </w:t>
      </w:r>
      <w:r w:rsidR="000B7CD6">
        <w:t>21</w:t>
      </w:r>
      <w:r>
        <w:t xml:space="preserve">/05/2024. Available: </w:t>
      </w:r>
      <w:hyperlink r:id="rId63" w:history="1">
        <w:r w:rsidRPr="00AA499C">
          <w:rPr>
            <w:rStyle w:val="Hyperlink"/>
          </w:rPr>
          <w:t>https://ia800501.us.archive.org/30/items/AntennaTheoryAnalysisAndDesign3rdEd/</w:t>
        </w:r>
      </w:hyperlink>
    </w:p>
    <w:p w14:paraId="1147528C" w14:textId="4BD56D32" w:rsidR="00B05C9D" w:rsidRDefault="00B05C9D" w:rsidP="00B05C9D">
      <w:pPr>
        <w:ind w:left="720" w:hanging="720"/>
      </w:pPr>
      <w:r>
        <w:t>[26]</w:t>
      </w:r>
      <w:r w:rsidR="00D25C3E">
        <w:tab/>
      </w:r>
      <w:r w:rsidR="00D25C3E" w:rsidRPr="00D25C3E">
        <w:t xml:space="preserve">Unknown., “Antenna Theory </w:t>
      </w:r>
      <w:r w:rsidR="00C52981">
        <w:t>–</w:t>
      </w:r>
      <w:r w:rsidR="00D25C3E" w:rsidRPr="00D25C3E">
        <w:t xml:space="preserve"> </w:t>
      </w:r>
      <w:r w:rsidR="00C52981">
        <w:t>Basic Parameters</w:t>
      </w:r>
      <w:r w:rsidR="00D25C3E" w:rsidRPr="00D25C3E">
        <w:t>”, Tutorialspoint.com, 2024. Accessed: 21/04/2024.</w:t>
      </w:r>
      <w:r w:rsidR="00D25C3E">
        <w:t xml:space="preserve"> Available: </w:t>
      </w:r>
      <w:hyperlink r:id="rId64" w:history="1">
        <w:r w:rsidR="00C52981" w:rsidRPr="00AA499C">
          <w:rPr>
            <w:rStyle w:val="Hyperlink"/>
          </w:rPr>
          <w:t>https://www.tutorialspoint.com/antenna_theory/antenna_theory_basic_parameters.htm</w:t>
        </w:r>
      </w:hyperlink>
      <w:r w:rsidR="00C52981">
        <w:t xml:space="preserve"> </w:t>
      </w:r>
    </w:p>
    <w:p w14:paraId="64530063" w14:textId="603D72B5" w:rsidR="00AB47B8" w:rsidRDefault="00AB47B8" w:rsidP="00F040A9"/>
    <w:p w14:paraId="155AC3FC" w14:textId="4B0E72CB" w:rsidR="00FA4D32" w:rsidRPr="00FA4D32" w:rsidRDefault="00FA4D32" w:rsidP="00FA4D32">
      <w:pPr>
        <w:tabs>
          <w:tab w:val="left" w:pos="2505"/>
        </w:tabs>
      </w:pPr>
    </w:p>
    <w:sectPr w:rsidR="00FA4D32" w:rsidRPr="00FA4D32" w:rsidSect="00A7568B">
      <w:footerReference w:type="default" r:id="rId65"/>
      <w:footerReference w:type="first" r:id="rId6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D599475" w14:textId="77777777" w:rsidR="00626317" w:rsidRDefault="00626317" w:rsidP="00C8186A">
      <w:pPr>
        <w:spacing w:after="0" w:line="240" w:lineRule="auto"/>
      </w:pPr>
      <w:r>
        <w:separator/>
      </w:r>
    </w:p>
  </w:endnote>
  <w:endnote w:type="continuationSeparator" w:id="0">
    <w:p w14:paraId="0C9FE550" w14:textId="77777777" w:rsidR="00626317" w:rsidRDefault="00626317" w:rsidP="00C8186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172595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E4725F" w14:textId="13FF16E8" w:rsidR="006A7AC0" w:rsidRDefault="006A7AC0">
        <w:pPr>
          <w:pStyle w:val="Footer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65122E" w14:textId="77777777" w:rsidR="006A7AC0" w:rsidRDefault="006A7AC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D33457" w14:textId="2A30D513" w:rsidR="00C8186A" w:rsidRDefault="00C8186A">
    <w:pPr>
      <w:pStyle w:val="Footer"/>
    </w:pPr>
    <w:r>
      <w:t xml:space="preserve">Word Count: </w:t>
    </w:r>
    <w:r w:rsidR="00F7020D">
      <w:t>25</w:t>
    </w:r>
    <w:r w:rsidR="00C17501">
      <w:t>71</w:t>
    </w:r>
  </w:p>
  <w:sdt>
    <w:sdtPr>
      <w:alias w:val="Title"/>
      <w:tag w:val=""/>
      <w:id w:val="1473720446"/>
      <w:placeholder>
        <w:docPart w:val="D86B65FE57A84599B28BF6B96B877CF5"/>
      </w:placeholder>
      <w:dataBinding w:prefixMappings="xmlns:ns0='http://purl.org/dc/elements/1.1/' xmlns:ns1='http://schemas.openxmlformats.org/package/2006/metadata/core-properties' " w:xpath="/ns1:coreProperties[1]/ns0:title[1]" w:storeItemID="{6C3C8BC8-F283-45AE-878A-BAB7291924A1}"/>
      <w:text/>
    </w:sdtPr>
    <w:sdtContent>
      <w:p w14:paraId="00B5B888" w14:textId="6E61C08A" w:rsidR="00C8186A" w:rsidRDefault="00C8186A">
        <w:pPr>
          <w:pStyle w:val="Footer"/>
        </w:pPr>
        <w:r>
          <w:t>Design and Analysis of RF Antennas</w:t>
        </w:r>
      </w:p>
    </w:sdtContent>
  </w:sdt>
  <w:p w14:paraId="507F6681" w14:textId="77777777" w:rsidR="00C8186A" w:rsidRDefault="00C8186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0E63EA9" w14:textId="77777777" w:rsidR="00626317" w:rsidRDefault="00626317" w:rsidP="00C8186A">
      <w:pPr>
        <w:spacing w:after="0" w:line="240" w:lineRule="auto"/>
      </w:pPr>
      <w:r>
        <w:separator/>
      </w:r>
    </w:p>
  </w:footnote>
  <w:footnote w:type="continuationSeparator" w:id="0">
    <w:p w14:paraId="43E44557" w14:textId="77777777" w:rsidR="00626317" w:rsidRDefault="00626317" w:rsidP="00C8186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495A5C1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6203369"/>
    <w:multiLevelType w:val="hybridMultilevel"/>
    <w:tmpl w:val="F73EA7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8709770">
    <w:abstractNumId w:val="1"/>
  </w:num>
  <w:num w:numId="2" w16cid:durableId="1386945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ED7"/>
    <w:rsid w:val="000014DB"/>
    <w:rsid w:val="000069A5"/>
    <w:rsid w:val="00010D48"/>
    <w:rsid w:val="0001133F"/>
    <w:rsid w:val="000127AB"/>
    <w:rsid w:val="00016665"/>
    <w:rsid w:val="0002026A"/>
    <w:rsid w:val="0002619C"/>
    <w:rsid w:val="0003261E"/>
    <w:rsid w:val="00035F23"/>
    <w:rsid w:val="00042BAA"/>
    <w:rsid w:val="00045F63"/>
    <w:rsid w:val="00047973"/>
    <w:rsid w:val="000508B8"/>
    <w:rsid w:val="00055F20"/>
    <w:rsid w:val="000560EB"/>
    <w:rsid w:val="00060534"/>
    <w:rsid w:val="000652E7"/>
    <w:rsid w:val="00065F77"/>
    <w:rsid w:val="00066494"/>
    <w:rsid w:val="00076BCC"/>
    <w:rsid w:val="000775E0"/>
    <w:rsid w:val="000832BD"/>
    <w:rsid w:val="00083A09"/>
    <w:rsid w:val="00085FDA"/>
    <w:rsid w:val="0009212C"/>
    <w:rsid w:val="0009420A"/>
    <w:rsid w:val="00095309"/>
    <w:rsid w:val="00096631"/>
    <w:rsid w:val="000A4AFC"/>
    <w:rsid w:val="000A5CBD"/>
    <w:rsid w:val="000B0BF1"/>
    <w:rsid w:val="000B1C33"/>
    <w:rsid w:val="000B3B01"/>
    <w:rsid w:val="000B4195"/>
    <w:rsid w:val="000B7CD6"/>
    <w:rsid w:val="000C1F60"/>
    <w:rsid w:val="000C692A"/>
    <w:rsid w:val="000D0610"/>
    <w:rsid w:val="000D20E7"/>
    <w:rsid w:val="000D48AF"/>
    <w:rsid w:val="000D4CE7"/>
    <w:rsid w:val="000D7775"/>
    <w:rsid w:val="000E117A"/>
    <w:rsid w:val="000E1E53"/>
    <w:rsid w:val="000E221E"/>
    <w:rsid w:val="000E406B"/>
    <w:rsid w:val="000E4F26"/>
    <w:rsid w:val="000E60ED"/>
    <w:rsid w:val="000F3578"/>
    <w:rsid w:val="000F7E3C"/>
    <w:rsid w:val="001036A9"/>
    <w:rsid w:val="00104404"/>
    <w:rsid w:val="00105C83"/>
    <w:rsid w:val="0010626B"/>
    <w:rsid w:val="00106723"/>
    <w:rsid w:val="00107127"/>
    <w:rsid w:val="00107DFE"/>
    <w:rsid w:val="001116C0"/>
    <w:rsid w:val="001121D8"/>
    <w:rsid w:val="00113FCA"/>
    <w:rsid w:val="00114438"/>
    <w:rsid w:val="00115998"/>
    <w:rsid w:val="00117F65"/>
    <w:rsid w:val="00123092"/>
    <w:rsid w:val="00123794"/>
    <w:rsid w:val="00125E1F"/>
    <w:rsid w:val="00132B74"/>
    <w:rsid w:val="00133F4E"/>
    <w:rsid w:val="001368D8"/>
    <w:rsid w:val="00144DE7"/>
    <w:rsid w:val="001528DA"/>
    <w:rsid w:val="00156C91"/>
    <w:rsid w:val="00160D38"/>
    <w:rsid w:val="00162207"/>
    <w:rsid w:val="0016437E"/>
    <w:rsid w:val="001649C5"/>
    <w:rsid w:val="00164B2E"/>
    <w:rsid w:val="0016557A"/>
    <w:rsid w:val="001657E5"/>
    <w:rsid w:val="00176CAD"/>
    <w:rsid w:val="001866DD"/>
    <w:rsid w:val="00187D52"/>
    <w:rsid w:val="00191F2C"/>
    <w:rsid w:val="00196BCC"/>
    <w:rsid w:val="001A18B1"/>
    <w:rsid w:val="001A322A"/>
    <w:rsid w:val="001B0787"/>
    <w:rsid w:val="001B4B05"/>
    <w:rsid w:val="001B576F"/>
    <w:rsid w:val="001B5D7C"/>
    <w:rsid w:val="001B7867"/>
    <w:rsid w:val="001C74A0"/>
    <w:rsid w:val="001D00AF"/>
    <w:rsid w:val="001D1758"/>
    <w:rsid w:val="001D23B7"/>
    <w:rsid w:val="001D3E39"/>
    <w:rsid w:val="001E062D"/>
    <w:rsid w:val="001E2FF5"/>
    <w:rsid w:val="001E38A5"/>
    <w:rsid w:val="001E5D80"/>
    <w:rsid w:val="001E6BA2"/>
    <w:rsid w:val="001E7C35"/>
    <w:rsid w:val="001F1A55"/>
    <w:rsid w:val="001F2B16"/>
    <w:rsid w:val="001F3051"/>
    <w:rsid w:val="001F5DBB"/>
    <w:rsid w:val="001F5FBB"/>
    <w:rsid w:val="002007DD"/>
    <w:rsid w:val="0020505A"/>
    <w:rsid w:val="00206697"/>
    <w:rsid w:val="002101AC"/>
    <w:rsid w:val="002130E0"/>
    <w:rsid w:val="0021630B"/>
    <w:rsid w:val="0022032F"/>
    <w:rsid w:val="00220BB0"/>
    <w:rsid w:val="00231C4E"/>
    <w:rsid w:val="0023547A"/>
    <w:rsid w:val="002371FB"/>
    <w:rsid w:val="002406D1"/>
    <w:rsid w:val="0024254C"/>
    <w:rsid w:val="002523C7"/>
    <w:rsid w:val="00254812"/>
    <w:rsid w:val="00255252"/>
    <w:rsid w:val="00265403"/>
    <w:rsid w:val="00265DDD"/>
    <w:rsid w:val="002671DD"/>
    <w:rsid w:val="0027046F"/>
    <w:rsid w:val="00273876"/>
    <w:rsid w:val="00273BAD"/>
    <w:rsid w:val="00273D8C"/>
    <w:rsid w:val="00277FF6"/>
    <w:rsid w:val="00280641"/>
    <w:rsid w:val="00280C77"/>
    <w:rsid w:val="00292E57"/>
    <w:rsid w:val="0029540B"/>
    <w:rsid w:val="00297525"/>
    <w:rsid w:val="002A1AB5"/>
    <w:rsid w:val="002A2A04"/>
    <w:rsid w:val="002A6425"/>
    <w:rsid w:val="002A7F7A"/>
    <w:rsid w:val="002B1812"/>
    <w:rsid w:val="002B5806"/>
    <w:rsid w:val="002D1B44"/>
    <w:rsid w:val="002D2AD2"/>
    <w:rsid w:val="002D3611"/>
    <w:rsid w:val="002E5E99"/>
    <w:rsid w:val="002E71D8"/>
    <w:rsid w:val="002F1013"/>
    <w:rsid w:val="002F173D"/>
    <w:rsid w:val="002F18D1"/>
    <w:rsid w:val="002F3B76"/>
    <w:rsid w:val="002F6170"/>
    <w:rsid w:val="002F6B8A"/>
    <w:rsid w:val="00304159"/>
    <w:rsid w:val="00304184"/>
    <w:rsid w:val="00304238"/>
    <w:rsid w:val="00314ECE"/>
    <w:rsid w:val="00323665"/>
    <w:rsid w:val="00323925"/>
    <w:rsid w:val="00324436"/>
    <w:rsid w:val="00326CCA"/>
    <w:rsid w:val="00331B31"/>
    <w:rsid w:val="00333AE7"/>
    <w:rsid w:val="00335FD5"/>
    <w:rsid w:val="0034458B"/>
    <w:rsid w:val="00350DA1"/>
    <w:rsid w:val="003539B3"/>
    <w:rsid w:val="00355D60"/>
    <w:rsid w:val="00361240"/>
    <w:rsid w:val="00361397"/>
    <w:rsid w:val="00362830"/>
    <w:rsid w:val="003632E2"/>
    <w:rsid w:val="00364F0A"/>
    <w:rsid w:val="00370BE1"/>
    <w:rsid w:val="00375981"/>
    <w:rsid w:val="003766A8"/>
    <w:rsid w:val="00380F17"/>
    <w:rsid w:val="0038488A"/>
    <w:rsid w:val="0038740D"/>
    <w:rsid w:val="003904BC"/>
    <w:rsid w:val="00393F1C"/>
    <w:rsid w:val="00394363"/>
    <w:rsid w:val="00396E5E"/>
    <w:rsid w:val="003A03AD"/>
    <w:rsid w:val="003A0DFE"/>
    <w:rsid w:val="003A144D"/>
    <w:rsid w:val="003A4544"/>
    <w:rsid w:val="003A72F4"/>
    <w:rsid w:val="003A745E"/>
    <w:rsid w:val="003A78A8"/>
    <w:rsid w:val="003B1578"/>
    <w:rsid w:val="003B6477"/>
    <w:rsid w:val="003C3642"/>
    <w:rsid w:val="003C4001"/>
    <w:rsid w:val="003D1376"/>
    <w:rsid w:val="003D205A"/>
    <w:rsid w:val="003D405F"/>
    <w:rsid w:val="003E1BEC"/>
    <w:rsid w:val="003E51FD"/>
    <w:rsid w:val="003E7193"/>
    <w:rsid w:val="003F0AE2"/>
    <w:rsid w:val="003F6EA3"/>
    <w:rsid w:val="00407A6E"/>
    <w:rsid w:val="00410CDC"/>
    <w:rsid w:val="00420CAF"/>
    <w:rsid w:val="00425241"/>
    <w:rsid w:val="00440F0A"/>
    <w:rsid w:val="0044293B"/>
    <w:rsid w:val="00450B20"/>
    <w:rsid w:val="004527C6"/>
    <w:rsid w:val="004575E8"/>
    <w:rsid w:val="004607F2"/>
    <w:rsid w:val="00461C3F"/>
    <w:rsid w:val="0046375F"/>
    <w:rsid w:val="00465631"/>
    <w:rsid w:val="00466011"/>
    <w:rsid w:val="00476378"/>
    <w:rsid w:val="00481365"/>
    <w:rsid w:val="00492A01"/>
    <w:rsid w:val="004936B4"/>
    <w:rsid w:val="00494543"/>
    <w:rsid w:val="00497FA5"/>
    <w:rsid w:val="004A0C89"/>
    <w:rsid w:val="004A23E7"/>
    <w:rsid w:val="004A6651"/>
    <w:rsid w:val="004A7E33"/>
    <w:rsid w:val="004B3ADC"/>
    <w:rsid w:val="004B7353"/>
    <w:rsid w:val="004C5E61"/>
    <w:rsid w:val="004C63BD"/>
    <w:rsid w:val="004C6752"/>
    <w:rsid w:val="004D1B69"/>
    <w:rsid w:val="004D5563"/>
    <w:rsid w:val="004E0070"/>
    <w:rsid w:val="004E31E9"/>
    <w:rsid w:val="004E43AE"/>
    <w:rsid w:val="004E5C10"/>
    <w:rsid w:val="004F0A35"/>
    <w:rsid w:val="004F2626"/>
    <w:rsid w:val="004F6956"/>
    <w:rsid w:val="00500A63"/>
    <w:rsid w:val="005010E8"/>
    <w:rsid w:val="00504B9D"/>
    <w:rsid w:val="005213CD"/>
    <w:rsid w:val="00523DCF"/>
    <w:rsid w:val="00523EA9"/>
    <w:rsid w:val="005249C8"/>
    <w:rsid w:val="00526937"/>
    <w:rsid w:val="00530F51"/>
    <w:rsid w:val="005372F5"/>
    <w:rsid w:val="0053782E"/>
    <w:rsid w:val="00545338"/>
    <w:rsid w:val="005455BA"/>
    <w:rsid w:val="0054690B"/>
    <w:rsid w:val="0055107D"/>
    <w:rsid w:val="005518D7"/>
    <w:rsid w:val="00551D95"/>
    <w:rsid w:val="00557505"/>
    <w:rsid w:val="00563CC5"/>
    <w:rsid w:val="00566B77"/>
    <w:rsid w:val="005738F0"/>
    <w:rsid w:val="00575A21"/>
    <w:rsid w:val="00586CA0"/>
    <w:rsid w:val="00590831"/>
    <w:rsid w:val="00592234"/>
    <w:rsid w:val="0059228B"/>
    <w:rsid w:val="0059692F"/>
    <w:rsid w:val="005A3862"/>
    <w:rsid w:val="005A52A6"/>
    <w:rsid w:val="005B097B"/>
    <w:rsid w:val="005B0C45"/>
    <w:rsid w:val="005B0D93"/>
    <w:rsid w:val="005B6F27"/>
    <w:rsid w:val="005B70CE"/>
    <w:rsid w:val="005B78A9"/>
    <w:rsid w:val="005B7B3F"/>
    <w:rsid w:val="005B7CE9"/>
    <w:rsid w:val="005C1F2C"/>
    <w:rsid w:val="005D3A69"/>
    <w:rsid w:val="005D6135"/>
    <w:rsid w:val="005E2866"/>
    <w:rsid w:val="005F2B03"/>
    <w:rsid w:val="005F4974"/>
    <w:rsid w:val="006029C9"/>
    <w:rsid w:val="006056E7"/>
    <w:rsid w:val="0060576D"/>
    <w:rsid w:val="00610000"/>
    <w:rsid w:val="00614058"/>
    <w:rsid w:val="00615F25"/>
    <w:rsid w:val="00616F66"/>
    <w:rsid w:val="00617474"/>
    <w:rsid w:val="006208DE"/>
    <w:rsid w:val="00620A5B"/>
    <w:rsid w:val="00621CC6"/>
    <w:rsid w:val="00626317"/>
    <w:rsid w:val="0063169E"/>
    <w:rsid w:val="00636838"/>
    <w:rsid w:val="00637E0D"/>
    <w:rsid w:val="00653E28"/>
    <w:rsid w:val="00653ED4"/>
    <w:rsid w:val="00655151"/>
    <w:rsid w:val="0065576E"/>
    <w:rsid w:val="006568AB"/>
    <w:rsid w:val="0066146F"/>
    <w:rsid w:val="0066162F"/>
    <w:rsid w:val="00667006"/>
    <w:rsid w:val="006672A9"/>
    <w:rsid w:val="006708DD"/>
    <w:rsid w:val="00676CC8"/>
    <w:rsid w:val="00682E21"/>
    <w:rsid w:val="006838CD"/>
    <w:rsid w:val="006841EF"/>
    <w:rsid w:val="0068513A"/>
    <w:rsid w:val="006934FB"/>
    <w:rsid w:val="00695CFF"/>
    <w:rsid w:val="00696DA4"/>
    <w:rsid w:val="006A1306"/>
    <w:rsid w:val="006A55E8"/>
    <w:rsid w:val="006A5B3B"/>
    <w:rsid w:val="006A7AC0"/>
    <w:rsid w:val="006B097A"/>
    <w:rsid w:val="006B20B7"/>
    <w:rsid w:val="006C1A9F"/>
    <w:rsid w:val="006C60B3"/>
    <w:rsid w:val="006C6233"/>
    <w:rsid w:val="006D4316"/>
    <w:rsid w:val="006D606A"/>
    <w:rsid w:val="006D7AE2"/>
    <w:rsid w:val="006F10B4"/>
    <w:rsid w:val="006F711C"/>
    <w:rsid w:val="00702A2F"/>
    <w:rsid w:val="007049F8"/>
    <w:rsid w:val="00704F42"/>
    <w:rsid w:val="007109CD"/>
    <w:rsid w:val="007155A4"/>
    <w:rsid w:val="007163D3"/>
    <w:rsid w:val="007164A2"/>
    <w:rsid w:val="00720033"/>
    <w:rsid w:val="007205C6"/>
    <w:rsid w:val="00724F12"/>
    <w:rsid w:val="00733D9E"/>
    <w:rsid w:val="0073513C"/>
    <w:rsid w:val="00742985"/>
    <w:rsid w:val="007432B7"/>
    <w:rsid w:val="00745947"/>
    <w:rsid w:val="00747BF4"/>
    <w:rsid w:val="007504D0"/>
    <w:rsid w:val="00756082"/>
    <w:rsid w:val="00756C7C"/>
    <w:rsid w:val="0076264E"/>
    <w:rsid w:val="0077350F"/>
    <w:rsid w:val="007738EC"/>
    <w:rsid w:val="007751E7"/>
    <w:rsid w:val="00780690"/>
    <w:rsid w:val="00783413"/>
    <w:rsid w:val="0078357C"/>
    <w:rsid w:val="0078481F"/>
    <w:rsid w:val="00784BE8"/>
    <w:rsid w:val="00786A9F"/>
    <w:rsid w:val="0079035E"/>
    <w:rsid w:val="00793357"/>
    <w:rsid w:val="00796C60"/>
    <w:rsid w:val="007977EF"/>
    <w:rsid w:val="007A2E3C"/>
    <w:rsid w:val="007A48F6"/>
    <w:rsid w:val="007A54F9"/>
    <w:rsid w:val="007A5F35"/>
    <w:rsid w:val="007B2942"/>
    <w:rsid w:val="007B5DC2"/>
    <w:rsid w:val="007C4425"/>
    <w:rsid w:val="007C5D07"/>
    <w:rsid w:val="007C6CD0"/>
    <w:rsid w:val="007D1215"/>
    <w:rsid w:val="007E28D1"/>
    <w:rsid w:val="007E7282"/>
    <w:rsid w:val="007F0D6F"/>
    <w:rsid w:val="007F24E6"/>
    <w:rsid w:val="007F6DFB"/>
    <w:rsid w:val="007F7B03"/>
    <w:rsid w:val="0080065B"/>
    <w:rsid w:val="008041A3"/>
    <w:rsid w:val="00805AAD"/>
    <w:rsid w:val="0080619E"/>
    <w:rsid w:val="00826960"/>
    <w:rsid w:val="00826D31"/>
    <w:rsid w:val="008273E4"/>
    <w:rsid w:val="008306B5"/>
    <w:rsid w:val="008311E5"/>
    <w:rsid w:val="008323D4"/>
    <w:rsid w:val="00834322"/>
    <w:rsid w:val="0085562E"/>
    <w:rsid w:val="00856068"/>
    <w:rsid w:val="008568AE"/>
    <w:rsid w:val="0085748C"/>
    <w:rsid w:val="00863055"/>
    <w:rsid w:val="00864213"/>
    <w:rsid w:val="00870BD6"/>
    <w:rsid w:val="008715BB"/>
    <w:rsid w:val="00872253"/>
    <w:rsid w:val="008735EC"/>
    <w:rsid w:val="00876269"/>
    <w:rsid w:val="008839B9"/>
    <w:rsid w:val="00890AC8"/>
    <w:rsid w:val="00891540"/>
    <w:rsid w:val="00891C5F"/>
    <w:rsid w:val="0089412A"/>
    <w:rsid w:val="008950C1"/>
    <w:rsid w:val="00895509"/>
    <w:rsid w:val="00896A53"/>
    <w:rsid w:val="008A46F4"/>
    <w:rsid w:val="008A637F"/>
    <w:rsid w:val="008A78C1"/>
    <w:rsid w:val="008B22A1"/>
    <w:rsid w:val="008C019D"/>
    <w:rsid w:val="008C1B43"/>
    <w:rsid w:val="008C49B2"/>
    <w:rsid w:val="008D2A6F"/>
    <w:rsid w:val="008D7915"/>
    <w:rsid w:val="008E2A75"/>
    <w:rsid w:val="008E2DBF"/>
    <w:rsid w:val="008E32D6"/>
    <w:rsid w:val="008E7319"/>
    <w:rsid w:val="008F35E1"/>
    <w:rsid w:val="008F6BC2"/>
    <w:rsid w:val="00906BE8"/>
    <w:rsid w:val="009109DB"/>
    <w:rsid w:val="00910D82"/>
    <w:rsid w:val="00914504"/>
    <w:rsid w:val="00914D8D"/>
    <w:rsid w:val="0091668C"/>
    <w:rsid w:val="00921324"/>
    <w:rsid w:val="009256E9"/>
    <w:rsid w:val="00927A84"/>
    <w:rsid w:val="009312E4"/>
    <w:rsid w:val="00933E35"/>
    <w:rsid w:val="00937A15"/>
    <w:rsid w:val="00944CF0"/>
    <w:rsid w:val="00952CC1"/>
    <w:rsid w:val="009567B6"/>
    <w:rsid w:val="009616B4"/>
    <w:rsid w:val="009616B9"/>
    <w:rsid w:val="00964EA5"/>
    <w:rsid w:val="00971891"/>
    <w:rsid w:val="009730E9"/>
    <w:rsid w:val="00974A96"/>
    <w:rsid w:val="0098101B"/>
    <w:rsid w:val="0098410F"/>
    <w:rsid w:val="00985111"/>
    <w:rsid w:val="00987417"/>
    <w:rsid w:val="00990313"/>
    <w:rsid w:val="0099069E"/>
    <w:rsid w:val="009941A2"/>
    <w:rsid w:val="009943AB"/>
    <w:rsid w:val="00994A69"/>
    <w:rsid w:val="0099761C"/>
    <w:rsid w:val="009A0D63"/>
    <w:rsid w:val="009A414B"/>
    <w:rsid w:val="009A419D"/>
    <w:rsid w:val="009A4871"/>
    <w:rsid w:val="009A6BA1"/>
    <w:rsid w:val="009A6F3A"/>
    <w:rsid w:val="009B2710"/>
    <w:rsid w:val="009B2919"/>
    <w:rsid w:val="009B48A0"/>
    <w:rsid w:val="009B68E1"/>
    <w:rsid w:val="009C6020"/>
    <w:rsid w:val="009D0E10"/>
    <w:rsid w:val="009D7B29"/>
    <w:rsid w:val="009D7E66"/>
    <w:rsid w:val="009D7EF0"/>
    <w:rsid w:val="009E292A"/>
    <w:rsid w:val="009F2D3A"/>
    <w:rsid w:val="009F4A44"/>
    <w:rsid w:val="00A01335"/>
    <w:rsid w:val="00A10FA1"/>
    <w:rsid w:val="00A118E9"/>
    <w:rsid w:val="00A23978"/>
    <w:rsid w:val="00A305A3"/>
    <w:rsid w:val="00A374EC"/>
    <w:rsid w:val="00A37C87"/>
    <w:rsid w:val="00A40C7B"/>
    <w:rsid w:val="00A42DB5"/>
    <w:rsid w:val="00A46EFD"/>
    <w:rsid w:val="00A51C17"/>
    <w:rsid w:val="00A529AF"/>
    <w:rsid w:val="00A533E6"/>
    <w:rsid w:val="00A545AB"/>
    <w:rsid w:val="00A56DFC"/>
    <w:rsid w:val="00A61742"/>
    <w:rsid w:val="00A672D8"/>
    <w:rsid w:val="00A7568B"/>
    <w:rsid w:val="00A80A38"/>
    <w:rsid w:val="00A80ED7"/>
    <w:rsid w:val="00A86CB8"/>
    <w:rsid w:val="00A935BC"/>
    <w:rsid w:val="00A957DD"/>
    <w:rsid w:val="00A95E63"/>
    <w:rsid w:val="00A971BF"/>
    <w:rsid w:val="00A976F4"/>
    <w:rsid w:val="00AA005C"/>
    <w:rsid w:val="00AA1B52"/>
    <w:rsid w:val="00AA349D"/>
    <w:rsid w:val="00AB0A2C"/>
    <w:rsid w:val="00AB1A8E"/>
    <w:rsid w:val="00AB1E55"/>
    <w:rsid w:val="00AB2A00"/>
    <w:rsid w:val="00AB3862"/>
    <w:rsid w:val="00AB47B8"/>
    <w:rsid w:val="00AB75CC"/>
    <w:rsid w:val="00AC00E3"/>
    <w:rsid w:val="00AC0645"/>
    <w:rsid w:val="00AC5696"/>
    <w:rsid w:val="00AC7C35"/>
    <w:rsid w:val="00AD2D1E"/>
    <w:rsid w:val="00AD51A9"/>
    <w:rsid w:val="00AD65FD"/>
    <w:rsid w:val="00AD79F1"/>
    <w:rsid w:val="00AE1BAE"/>
    <w:rsid w:val="00AF2B57"/>
    <w:rsid w:val="00AF64DF"/>
    <w:rsid w:val="00AF6E82"/>
    <w:rsid w:val="00B01616"/>
    <w:rsid w:val="00B01E6A"/>
    <w:rsid w:val="00B04E4C"/>
    <w:rsid w:val="00B05C9D"/>
    <w:rsid w:val="00B0602A"/>
    <w:rsid w:val="00B065CE"/>
    <w:rsid w:val="00B14253"/>
    <w:rsid w:val="00B17BA3"/>
    <w:rsid w:val="00B24350"/>
    <w:rsid w:val="00B24AF2"/>
    <w:rsid w:val="00B26374"/>
    <w:rsid w:val="00B26528"/>
    <w:rsid w:val="00B351ED"/>
    <w:rsid w:val="00B376D9"/>
    <w:rsid w:val="00B3787E"/>
    <w:rsid w:val="00B42C7E"/>
    <w:rsid w:val="00B44C86"/>
    <w:rsid w:val="00B46DC5"/>
    <w:rsid w:val="00B4729B"/>
    <w:rsid w:val="00B525A9"/>
    <w:rsid w:val="00B53751"/>
    <w:rsid w:val="00B5587F"/>
    <w:rsid w:val="00B574D0"/>
    <w:rsid w:val="00B61952"/>
    <w:rsid w:val="00B61A70"/>
    <w:rsid w:val="00B71679"/>
    <w:rsid w:val="00B71E96"/>
    <w:rsid w:val="00B727A1"/>
    <w:rsid w:val="00B72A4D"/>
    <w:rsid w:val="00B81B2F"/>
    <w:rsid w:val="00B84A87"/>
    <w:rsid w:val="00B86F79"/>
    <w:rsid w:val="00B87B44"/>
    <w:rsid w:val="00B94846"/>
    <w:rsid w:val="00B953DE"/>
    <w:rsid w:val="00BA0DE5"/>
    <w:rsid w:val="00BA117D"/>
    <w:rsid w:val="00BA3545"/>
    <w:rsid w:val="00BA79F0"/>
    <w:rsid w:val="00BB263B"/>
    <w:rsid w:val="00BB2C0A"/>
    <w:rsid w:val="00BB2FEE"/>
    <w:rsid w:val="00BB3AA4"/>
    <w:rsid w:val="00BB3FEA"/>
    <w:rsid w:val="00BB5F64"/>
    <w:rsid w:val="00BB6936"/>
    <w:rsid w:val="00BB7A22"/>
    <w:rsid w:val="00BB7C18"/>
    <w:rsid w:val="00BC180B"/>
    <w:rsid w:val="00BC1AA5"/>
    <w:rsid w:val="00BC58BE"/>
    <w:rsid w:val="00BC6F4A"/>
    <w:rsid w:val="00BC7AA4"/>
    <w:rsid w:val="00BD2167"/>
    <w:rsid w:val="00BD5019"/>
    <w:rsid w:val="00BD7C36"/>
    <w:rsid w:val="00BE0DD5"/>
    <w:rsid w:val="00BE134B"/>
    <w:rsid w:val="00BE36F1"/>
    <w:rsid w:val="00BE450E"/>
    <w:rsid w:val="00BE7353"/>
    <w:rsid w:val="00BF0ED5"/>
    <w:rsid w:val="00BF4DD3"/>
    <w:rsid w:val="00BF560C"/>
    <w:rsid w:val="00C000F5"/>
    <w:rsid w:val="00C0604C"/>
    <w:rsid w:val="00C116A6"/>
    <w:rsid w:val="00C119C6"/>
    <w:rsid w:val="00C13DD1"/>
    <w:rsid w:val="00C1589E"/>
    <w:rsid w:val="00C16444"/>
    <w:rsid w:val="00C17501"/>
    <w:rsid w:val="00C274C2"/>
    <w:rsid w:val="00C27F05"/>
    <w:rsid w:val="00C34773"/>
    <w:rsid w:val="00C36614"/>
    <w:rsid w:val="00C4030C"/>
    <w:rsid w:val="00C44135"/>
    <w:rsid w:val="00C46D2D"/>
    <w:rsid w:val="00C47D12"/>
    <w:rsid w:val="00C50BB6"/>
    <w:rsid w:val="00C5244A"/>
    <w:rsid w:val="00C52981"/>
    <w:rsid w:val="00C56976"/>
    <w:rsid w:val="00C56A67"/>
    <w:rsid w:val="00C572A7"/>
    <w:rsid w:val="00C572E9"/>
    <w:rsid w:val="00C57722"/>
    <w:rsid w:val="00C60473"/>
    <w:rsid w:val="00C639A2"/>
    <w:rsid w:val="00C63B72"/>
    <w:rsid w:val="00C707CD"/>
    <w:rsid w:val="00C719BD"/>
    <w:rsid w:val="00C77CE2"/>
    <w:rsid w:val="00C8102E"/>
    <w:rsid w:val="00C8186A"/>
    <w:rsid w:val="00C8465D"/>
    <w:rsid w:val="00C84978"/>
    <w:rsid w:val="00C85336"/>
    <w:rsid w:val="00C92B1B"/>
    <w:rsid w:val="00C92D74"/>
    <w:rsid w:val="00C93DD0"/>
    <w:rsid w:val="00C94A2B"/>
    <w:rsid w:val="00CA155A"/>
    <w:rsid w:val="00CA214E"/>
    <w:rsid w:val="00CA2E74"/>
    <w:rsid w:val="00CA3775"/>
    <w:rsid w:val="00CA68CB"/>
    <w:rsid w:val="00CB030E"/>
    <w:rsid w:val="00CB0936"/>
    <w:rsid w:val="00CB3C0C"/>
    <w:rsid w:val="00CB579C"/>
    <w:rsid w:val="00CC38E2"/>
    <w:rsid w:val="00CD4C15"/>
    <w:rsid w:val="00CD6FE6"/>
    <w:rsid w:val="00CD7CDC"/>
    <w:rsid w:val="00CE0EA9"/>
    <w:rsid w:val="00CE4278"/>
    <w:rsid w:val="00CE4A0D"/>
    <w:rsid w:val="00CE4D63"/>
    <w:rsid w:val="00CE592D"/>
    <w:rsid w:val="00CF297B"/>
    <w:rsid w:val="00CF73E8"/>
    <w:rsid w:val="00CF7F15"/>
    <w:rsid w:val="00D0088B"/>
    <w:rsid w:val="00D04763"/>
    <w:rsid w:val="00D05025"/>
    <w:rsid w:val="00D0545C"/>
    <w:rsid w:val="00D061EB"/>
    <w:rsid w:val="00D067EF"/>
    <w:rsid w:val="00D159A5"/>
    <w:rsid w:val="00D15D53"/>
    <w:rsid w:val="00D217DC"/>
    <w:rsid w:val="00D25C3E"/>
    <w:rsid w:val="00D25D3C"/>
    <w:rsid w:val="00D26ED2"/>
    <w:rsid w:val="00D27AC2"/>
    <w:rsid w:val="00D3311B"/>
    <w:rsid w:val="00D419D6"/>
    <w:rsid w:val="00D41CF9"/>
    <w:rsid w:val="00D43117"/>
    <w:rsid w:val="00D441F7"/>
    <w:rsid w:val="00D4615C"/>
    <w:rsid w:val="00D46BDF"/>
    <w:rsid w:val="00D535D5"/>
    <w:rsid w:val="00D542D0"/>
    <w:rsid w:val="00D54468"/>
    <w:rsid w:val="00D6138D"/>
    <w:rsid w:val="00D6363A"/>
    <w:rsid w:val="00D64A0B"/>
    <w:rsid w:val="00D67668"/>
    <w:rsid w:val="00D71B0D"/>
    <w:rsid w:val="00D71E38"/>
    <w:rsid w:val="00D75B9B"/>
    <w:rsid w:val="00D77B6F"/>
    <w:rsid w:val="00D802B2"/>
    <w:rsid w:val="00D901E9"/>
    <w:rsid w:val="00D9625B"/>
    <w:rsid w:val="00D9679D"/>
    <w:rsid w:val="00DA11EB"/>
    <w:rsid w:val="00DA5D54"/>
    <w:rsid w:val="00DA5F01"/>
    <w:rsid w:val="00DC1036"/>
    <w:rsid w:val="00DC1BCD"/>
    <w:rsid w:val="00DC674B"/>
    <w:rsid w:val="00DD0DA1"/>
    <w:rsid w:val="00DD1043"/>
    <w:rsid w:val="00DD65C4"/>
    <w:rsid w:val="00DD6E52"/>
    <w:rsid w:val="00DE3BB8"/>
    <w:rsid w:val="00DF2D89"/>
    <w:rsid w:val="00DF331F"/>
    <w:rsid w:val="00DF454F"/>
    <w:rsid w:val="00DF6D18"/>
    <w:rsid w:val="00DF73C4"/>
    <w:rsid w:val="00DF7678"/>
    <w:rsid w:val="00E04B4F"/>
    <w:rsid w:val="00E12324"/>
    <w:rsid w:val="00E13E2B"/>
    <w:rsid w:val="00E15470"/>
    <w:rsid w:val="00E157B0"/>
    <w:rsid w:val="00E1614C"/>
    <w:rsid w:val="00E16781"/>
    <w:rsid w:val="00E3424F"/>
    <w:rsid w:val="00E4017B"/>
    <w:rsid w:val="00E4219F"/>
    <w:rsid w:val="00E42D9D"/>
    <w:rsid w:val="00E452BC"/>
    <w:rsid w:val="00E5309A"/>
    <w:rsid w:val="00E548B7"/>
    <w:rsid w:val="00E6469C"/>
    <w:rsid w:val="00E65333"/>
    <w:rsid w:val="00E66A21"/>
    <w:rsid w:val="00E66BFD"/>
    <w:rsid w:val="00E66E63"/>
    <w:rsid w:val="00E67249"/>
    <w:rsid w:val="00E71771"/>
    <w:rsid w:val="00E727B4"/>
    <w:rsid w:val="00E75D0C"/>
    <w:rsid w:val="00E76EA9"/>
    <w:rsid w:val="00E77740"/>
    <w:rsid w:val="00E81B3D"/>
    <w:rsid w:val="00E85134"/>
    <w:rsid w:val="00E906B2"/>
    <w:rsid w:val="00E930A7"/>
    <w:rsid w:val="00E94EB4"/>
    <w:rsid w:val="00E967BB"/>
    <w:rsid w:val="00E973DC"/>
    <w:rsid w:val="00E97B19"/>
    <w:rsid w:val="00EA301D"/>
    <w:rsid w:val="00EA492A"/>
    <w:rsid w:val="00EA4DFD"/>
    <w:rsid w:val="00EA53DE"/>
    <w:rsid w:val="00EA7299"/>
    <w:rsid w:val="00EB3830"/>
    <w:rsid w:val="00EB423F"/>
    <w:rsid w:val="00EB5ECB"/>
    <w:rsid w:val="00ED1949"/>
    <w:rsid w:val="00ED1987"/>
    <w:rsid w:val="00EE3BCE"/>
    <w:rsid w:val="00EF2E52"/>
    <w:rsid w:val="00EF3455"/>
    <w:rsid w:val="00EF64EB"/>
    <w:rsid w:val="00EF6C7A"/>
    <w:rsid w:val="00F040A9"/>
    <w:rsid w:val="00F05DA3"/>
    <w:rsid w:val="00F06229"/>
    <w:rsid w:val="00F06781"/>
    <w:rsid w:val="00F105B1"/>
    <w:rsid w:val="00F16854"/>
    <w:rsid w:val="00F1761A"/>
    <w:rsid w:val="00F2056D"/>
    <w:rsid w:val="00F240A6"/>
    <w:rsid w:val="00F30C2F"/>
    <w:rsid w:val="00F41B3E"/>
    <w:rsid w:val="00F4368A"/>
    <w:rsid w:val="00F43F38"/>
    <w:rsid w:val="00F50F8F"/>
    <w:rsid w:val="00F53E16"/>
    <w:rsid w:val="00F54BE7"/>
    <w:rsid w:val="00F54DA0"/>
    <w:rsid w:val="00F5519C"/>
    <w:rsid w:val="00F60164"/>
    <w:rsid w:val="00F6068C"/>
    <w:rsid w:val="00F61BA5"/>
    <w:rsid w:val="00F63FB1"/>
    <w:rsid w:val="00F64C47"/>
    <w:rsid w:val="00F65281"/>
    <w:rsid w:val="00F65BEF"/>
    <w:rsid w:val="00F7020D"/>
    <w:rsid w:val="00F733E4"/>
    <w:rsid w:val="00F77D0D"/>
    <w:rsid w:val="00F77E6C"/>
    <w:rsid w:val="00F82CDF"/>
    <w:rsid w:val="00F84716"/>
    <w:rsid w:val="00F87745"/>
    <w:rsid w:val="00F90047"/>
    <w:rsid w:val="00F90DBA"/>
    <w:rsid w:val="00F9412B"/>
    <w:rsid w:val="00F964BA"/>
    <w:rsid w:val="00FA124A"/>
    <w:rsid w:val="00FA1439"/>
    <w:rsid w:val="00FA4345"/>
    <w:rsid w:val="00FA4D32"/>
    <w:rsid w:val="00FA5ADB"/>
    <w:rsid w:val="00FA6724"/>
    <w:rsid w:val="00FB0049"/>
    <w:rsid w:val="00FB12FB"/>
    <w:rsid w:val="00FB1794"/>
    <w:rsid w:val="00FB417F"/>
    <w:rsid w:val="00FB5F7E"/>
    <w:rsid w:val="00FB7590"/>
    <w:rsid w:val="00FB7A86"/>
    <w:rsid w:val="00FC4016"/>
    <w:rsid w:val="00FC6F36"/>
    <w:rsid w:val="00FD4ABF"/>
    <w:rsid w:val="00FD5606"/>
    <w:rsid w:val="00FD6757"/>
    <w:rsid w:val="00FF34BF"/>
    <w:rsid w:val="00FF659A"/>
    <w:rsid w:val="00FF754E"/>
    <w:rsid w:val="00FF7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51EC91"/>
  <w15:chartTrackingRefBased/>
  <w15:docId w15:val="{600060D3-621E-420D-9EB1-B21CE03C05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0E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B35E0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80E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B35E0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80ED7"/>
    <w:pPr>
      <w:keepNext/>
      <w:keepLines/>
      <w:spacing w:before="160" w:after="80"/>
      <w:outlineLvl w:val="2"/>
    </w:pPr>
    <w:rPr>
      <w:rFonts w:eastAsiaTheme="majorEastAsia" w:cstheme="majorBidi"/>
      <w:color w:val="B35E0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0E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B35E0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0ED7"/>
    <w:pPr>
      <w:keepNext/>
      <w:keepLines/>
      <w:spacing w:before="80" w:after="40"/>
      <w:outlineLvl w:val="4"/>
    </w:pPr>
    <w:rPr>
      <w:rFonts w:eastAsiaTheme="majorEastAsia" w:cstheme="majorBidi"/>
      <w:color w:val="B35E0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0E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0E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0E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0E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0ED7"/>
    <w:rPr>
      <w:rFonts w:asciiTheme="majorHAnsi" w:eastAsiaTheme="majorEastAsia" w:hAnsiTheme="majorHAnsi" w:cstheme="majorBidi"/>
      <w:color w:val="B35E0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80ED7"/>
    <w:rPr>
      <w:rFonts w:asciiTheme="majorHAnsi" w:eastAsiaTheme="majorEastAsia" w:hAnsiTheme="majorHAnsi" w:cstheme="majorBidi"/>
      <w:color w:val="B35E0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80ED7"/>
    <w:rPr>
      <w:rFonts w:eastAsiaTheme="majorEastAsia" w:cstheme="majorBidi"/>
      <w:color w:val="B35E0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0ED7"/>
    <w:rPr>
      <w:rFonts w:eastAsiaTheme="majorEastAsia" w:cstheme="majorBidi"/>
      <w:i/>
      <w:iCs/>
      <w:color w:val="B35E0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0ED7"/>
    <w:rPr>
      <w:rFonts w:eastAsiaTheme="majorEastAsia" w:cstheme="majorBidi"/>
      <w:color w:val="B35E0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0E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0E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0E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0E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0E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0E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0E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0E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0E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0E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0E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0ED7"/>
    <w:rPr>
      <w:i/>
      <w:iCs/>
      <w:color w:val="B35E0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0ED7"/>
    <w:pPr>
      <w:pBdr>
        <w:top w:val="single" w:sz="4" w:space="10" w:color="B35E06" w:themeColor="accent1" w:themeShade="BF"/>
        <w:bottom w:val="single" w:sz="4" w:space="10" w:color="B35E06" w:themeColor="accent1" w:themeShade="BF"/>
      </w:pBdr>
      <w:spacing w:before="360" w:after="360"/>
      <w:ind w:left="864" w:right="864"/>
      <w:jc w:val="center"/>
    </w:pPr>
    <w:rPr>
      <w:i/>
      <w:iCs/>
      <w:color w:val="B35E0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0ED7"/>
    <w:rPr>
      <w:i/>
      <w:iCs/>
      <w:color w:val="B35E0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0ED7"/>
    <w:rPr>
      <w:b/>
      <w:bCs/>
      <w:smallCaps/>
      <w:color w:val="B35E0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80ED7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80ED7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F9412B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818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186A"/>
  </w:style>
  <w:style w:type="paragraph" w:styleId="Footer">
    <w:name w:val="footer"/>
    <w:basedOn w:val="Normal"/>
    <w:link w:val="FooterChar"/>
    <w:uiPriority w:val="99"/>
    <w:unhideWhenUsed/>
    <w:rsid w:val="00C8186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186A"/>
  </w:style>
  <w:style w:type="character" w:styleId="PlaceholderText">
    <w:name w:val="Placeholder Text"/>
    <w:basedOn w:val="DefaultParagraphFont"/>
    <w:uiPriority w:val="99"/>
    <w:semiHidden/>
    <w:rsid w:val="00C8186A"/>
    <w:rPr>
      <w:color w:val="666666"/>
    </w:rPr>
  </w:style>
  <w:style w:type="paragraph" w:styleId="Caption">
    <w:name w:val="caption"/>
    <w:basedOn w:val="Normal"/>
    <w:next w:val="Normal"/>
    <w:uiPriority w:val="35"/>
    <w:unhideWhenUsed/>
    <w:qFormat/>
    <w:rsid w:val="006C6233"/>
    <w:pPr>
      <w:spacing w:after="200" w:line="240" w:lineRule="auto"/>
    </w:pPr>
    <w:rPr>
      <w:i/>
      <w:iCs/>
      <w:color w:val="323232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AB1E55"/>
    <w:pPr>
      <w:spacing w:after="100"/>
      <w:ind w:left="220"/>
    </w:pPr>
  </w:style>
  <w:style w:type="paragraph" w:styleId="TOC1">
    <w:name w:val="toc 1"/>
    <w:basedOn w:val="Normal"/>
    <w:next w:val="Normal"/>
    <w:autoRedefine/>
    <w:uiPriority w:val="39"/>
    <w:unhideWhenUsed/>
    <w:rsid w:val="00AB1E55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rsid w:val="00AB1E55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B1E55"/>
    <w:rPr>
      <w:color w:val="6B9F25" w:themeColor="hyperlink"/>
      <w:u w:val="single"/>
    </w:rPr>
  </w:style>
  <w:style w:type="paragraph" w:styleId="Revision">
    <w:name w:val="Revision"/>
    <w:hidden/>
    <w:uiPriority w:val="99"/>
    <w:semiHidden/>
    <w:rsid w:val="00D9625B"/>
    <w:pPr>
      <w:spacing w:after="0" w:line="240" w:lineRule="auto"/>
    </w:pPr>
  </w:style>
  <w:style w:type="paragraph" w:styleId="TableofFigures">
    <w:name w:val="table of figures"/>
    <w:basedOn w:val="Normal"/>
    <w:next w:val="Normal"/>
    <w:uiPriority w:val="99"/>
    <w:unhideWhenUsed/>
    <w:rsid w:val="00742985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A533E6"/>
    <w:rPr>
      <w:color w:val="605E5C"/>
      <w:shd w:val="clear" w:color="auto" w:fill="E1DFDD"/>
    </w:rPr>
  </w:style>
  <w:style w:type="paragraph" w:styleId="ListBullet">
    <w:name w:val="List Bullet"/>
    <w:basedOn w:val="Normal"/>
    <w:uiPriority w:val="99"/>
    <w:unhideWhenUsed/>
    <w:rsid w:val="00B87B44"/>
    <w:pPr>
      <w:numPr>
        <w:numId w:val="2"/>
      </w:numPr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84716"/>
    <w:rPr>
      <w:color w:val="B26B0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226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27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7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50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8.png"/><Relationship Id="rId21" Type="http://schemas.openxmlformats.org/officeDocument/2006/relationships/image" Target="media/image13.png"/><Relationship Id="rId42" Type="http://schemas.openxmlformats.org/officeDocument/2006/relationships/image" Target="media/image34.png"/><Relationship Id="rId47" Type="http://schemas.openxmlformats.org/officeDocument/2006/relationships/hyperlink" Target="https://www.industrialnetworking.com/pdf/Antenna-Patterns.pdf" TargetMode="External"/><Relationship Id="rId63" Type="http://schemas.openxmlformats.org/officeDocument/2006/relationships/hyperlink" Target="https://ia800501.us.archive.org/30/items/AntennaTheoryAnalysisAndDesign3rdEd/" TargetMode="External"/><Relationship Id="rId68" Type="http://schemas.openxmlformats.org/officeDocument/2006/relationships/glossaryDocument" Target="glossary/document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32" Type="http://schemas.openxmlformats.org/officeDocument/2006/relationships/image" Target="media/image24.pn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hyperlink" Target="https://ijcsmc.com/docs/papers/February2016/V5I2201662.pdf" TargetMode="External"/><Relationship Id="rId58" Type="http://schemas.openxmlformats.org/officeDocument/2006/relationships/hyperlink" Target="https://www.tutorialspoint.com/antenna_theory/antenna_theory_half_wave_folded_dipole.htm" TargetMode="External"/><Relationship Id="rId66" Type="http://schemas.openxmlformats.org/officeDocument/2006/relationships/footer" Target="footer2.xml"/><Relationship Id="rId5" Type="http://schemas.openxmlformats.org/officeDocument/2006/relationships/settings" Target="settings.xml"/><Relationship Id="rId61" Type="http://schemas.openxmlformats.org/officeDocument/2006/relationships/hyperlink" Target="https://vtechworks.lib.vt.edu/server/api/core/bitstreams/0ccb8b6f-1249-4994-bb1f-cfd235fae6c4/content" TargetMode="Externa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png"/><Relationship Id="rId30" Type="http://schemas.openxmlformats.org/officeDocument/2006/relationships/image" Target="media/image22.pn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hyperlink" Target="https://www.raypcb.com/fr4-dielectric-constant/" TargetMode="External"/><Relationship Id="rId56" Type="http://schemas.openxmlformats.org/officeDocument/2006/relationships/hyperlink" Target="https://www.ijedr.org/papers/IJEDR1801159.pdf" TargetMode="External"/><Relationship Id="rId64" Type="http://schemas.openxmlformats.org/officeDocument/2006/relationships/hyperlink" Target="https://www.tutorialspoint.com/antenna_theory/antenna_theory_basic_parameters.htm" TargetMode="External"/><Relationship Id="rId69" Type="http://schemas.openxmlformats.org/officeDocument/2006/relationships/theme" Target="theme/theme1.xml"/><Relationship Id="rId8" Type="http://schemas.openxmlformats.org/officeDocument/2006/relationships/endnotes" Target="endnotes.xml"/><Relationship Id="rId51" Type="http://schemas.openxmlformats.org/officeDocument/2006/relationships/hyperlink" Target="https://d1wqtxts1xzle7.cloudfront.net/44036050/irafit1053-libre.pdf" TargetMode="External"/><Relationship Id="rId3" Type="http://schemas.openxmlformats.org/officeDocument/2006/relationships/numbering" Target="numbering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png"/><Relationship Id="rId46" Type="http://schemas.openxmlformats.org/officeDocument/2006/relationships/image" Target="media/image38.png"/><Relationship Id="rId59" Type="http://schemas.openxmlformats.org/officeDocument/2006/relationships/hyperlink" Target="https://www.waves.utoronto.ca/prof/svhum/ece422/notes/13-folded.pdf" TargetMode="External"/><Relationship Id="rId67" Type="http://schemas.openxmlformats.org/officeDocument/2006/relationships/fontTable" Target="fontTable.xml"/><Relationship Id="rId20" Type="http://schemas.openxmlformats.org/officeDocument/2006/relationships/image" Target="media/image12.png"/><Relationship Id="rId41" Type="http://schemas.openxmlformats.org/officeDocument/2006/relationships/image" Target="media/image33.png"/><Relationship Id="rId54" Type="http://schemas.openxmlformats.org/officeDocument/2006/relationships/hyperlink" Target="https://ia800501.us.archive.org/30/items/AntennaTheoryAnalysisAndDesign3rdEd/" TargetMode="External"/><Relationship Id="rId62" Type="http://schemas.openxmlformats.org/officeDocument/2006/relationships/hyperlink" Target="https://uk.mathworks.com/help/antenna/helix-antennas.html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png"/><Relationship Id="rId36" Type="http://schemas.openxmlformats.org/officeDocument/2006/relationships/image" Target="media/image28.png"/><Relationship Id="rId49" Type="http://schemas.openxmlformats.org/officeDocument/2006/relationships/hyperlink" Target="https://s3.amazonaws.com/mfprodpublic/datasheets/MacroFab+Stackup+Report.pdf" TargetMode="External"/><Relationship Id="rId57" Type="http://schemas.openxmlformats.org/officeDocument/2006/relationships/hyperlink" Target="https://www.ti.com/lit/an/swra093d/swra093d.pdf?ts=1716266929036" TargetMode="External"/><Relationship Id="rId10" Type="http://schemas.openxmlformats.org/officeDocument/2006/relationships/image" Target="media/image2.png"/><Relationship Id="rId31" Type="http://schemas.openxmlformats.org/officeDocument/2006/relationships/image" Target="media/image23.png"/><Relationship Id="rId44" Type="http://schemas.openxmlformats.org/officeDocument/2006/relationships/image" Target="media/image36.png"/><Relationship Id="rId52" Type="http://schemas.openxmlformats.org/officeDocument/2006/relationships/hyperlink" Target="https://www.antenna-theory.com/antennas/patches/antenna.php" TargetMode="External"/><Relationship Id="rId60" Type="http://schemas.openxmlformats.org/officeDocument/2006/relationships/hyperlink" Target="https://ia800501.us.archive.org/30/items/AntennaTheoryAnalysisAndDesign3rdEd/" TargetMode="External"/><Relationship Id="rId65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image" Target="media/image31.png"/><Relationship Id="rId34" Type="http://schemas.openxmlformats.org/officeDocument/2006/relationships/image" Target="media/image26.png"/><Relationship Id="rId50" Type="http://schemas.openxmlformats.org/officeDocument/2006/relationships/hyperlink" Target="https://www.academia.edu/84198711/Design_of_A_4_5_GHz_Rectangular_Microstrip_Patch_Antenna" TargetMode="External"/><Relationship Id="rId55" Type="http://schemas.openxmlformats.org/officeDocument/2006/relationships/hyperlink" Target="https://ia800501.us.archive.org/30/items/AntennaTheoryAnalysisAndDesign3rdEd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D86B65FE57A84599B28BF6B96B877C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8BA45C-0E9A-45BE-AA1C-B98122FE9B95}"/>
      </w:docPartPr>
      <w:docPartBody>
        <w:p w:rsidR="00481353" w:rsidRDefault="00F7566D">
          <w:r w:rsidRPr="00635A12">
            <w:rPr>
              <w:rStyle w:val="PlaceholderText"/>
            </w:rPr>
            <w:t>[Title]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66D"/>
    <w:rsid w:val="0001741C"/>
    <w:rsid w:val="00064782"/>
    <w:rsid w:val="00481353"/>
    <w:rsid w:val="004C704D"/>
    <w:rsid w:val="004D6844"/>
    <w:rsid w:val="005F59B2"/>
    <w:rsid w:val="006544DC"/>
    <w:rsid w:val="006820AB"/>
    <w:rsid w:val="006B04BE"/>
    <w:rsid w:val="00734AB0"/>
    <w:rsid w:val="00777271"/>
    <w:rsid w:val="007C5DA6"/>
    <w:rsid w:val="00910B78"/>
    <w:rsid w:val="009424C1"/>
    <w:rsid w:val="00A51237"/>
    <w:rsid w:val="00A932A2"/>
    <w:rsid w:val="00B703E0"/>
    <w:rsid w:val="00BF0BF8"/>
    <w:rsid w:val="00D63B1C"/>
    <w:rsid w:val="00F75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6544DC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Aspect">
      <a:dk1>
        <a:sysClr val="windowText" lastClr="000000"/>
      </a:dk1>
      <a:lt1>
        <a:sysClr val="window" lastClr="FFFFFF"/>
      </a:lt1>
      <a:dk2>
        <a:srgbClr val="323232"/>
      </a:dk2>
      <a:lt2>
        <a:srgbClr val="E3DED1"/>
      </a:lt2>
      <a:accent1>
        <a:srgbClr val="F07F09"/>
      </a:accent1>
      <a:accent2>
        <a:srgbClr val="9F2936"/>
      </a:accent2>
      <a:accent3>
        <a:srgbClr val="1B587C"/>
      </a:accent3>
      <a:accent4>
        <a:srgbClr val="4E8542"/>
      </a:accent4>
      <a:accent5>
        <a:srgbClr val="604878"/>
      </a:accent5>
      <a:accent6>
        <a:srgbClr val="C19859"/>
      </a:accent6>
      <a:hlink>
        <a:srgbClr val="6B9F25"/>
      </a:hlink>
      <a:folHlink>
        <a:srgbClr val="B26B0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2024-04-15T00:00:00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441FD92-49ED-4601-B1CF-74357B735A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1674</TotalTime>
  <Pages>29</Pages>
  <Words>5003</Words>
  <Characters>28523</Characters>
  <Application>Microsoft Office Word</Application>
  <DocSecurity>0</DocSecurity>
  <Lines>237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Design and Analysis of RF Antennas</vt:lpstr>
    </vt:vector>
  </TitlesOfParts>
  <Company/>
  <LinksUpToDate>false</LinksUpToDate>
  <CharactersWithSpaces>33460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and Analysis of RF Antennas</dc:title>
  <dc:subject>Advanced Radio Frequency Systems (ACDA6019)</dc:subject>
  <dc:creator>Rhys Higgins (2110763)</dc:creator>
  <cp:keywords/>
  <dc:description/>
  <cp:lastModifiedBy>Rhys</cp:lastModifiedBy>
  <cp:revision>853</cp:revision>
  <dcterms:created xsi:type="dcterms:W3CDTF">2024-04-15T11:03:00Z</dcterms:created>
  <dcterms:modified xsi:type="dcterms:W3CDTF">2024-05-21T15:32:00Z</dcterms:modified>
</cp:coreProperties>
</file>