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710BD" w:rsidRDefault="000710BD" w:rsidP="00024C09">
      <w:pPr>
        <w:spacing w:line="360" w:lineRule="auto"/>
        <w:jc w:val="both"/>
      </w:pPr>
    </w:p>
    <w:p w:rsidR="00AD342C" w:rsidRDefault="00AD342C" w:rsidP="00AD342C">
      <w:pPr>
        <w:jc w:val="center"/>
        <w:rPr>
          <w:rFonts w:ascii="Times New Roman" w:hAnsi="Times New Roman" w:cs="Times New Roman"/>
          <w:b/>
          <w:sz w:val="48"/>
          <w:szCs w:val="48"/>
        </w:rPr>
      </w:pPr>
    </w:p>
    <w:p w:rsidR="00AD342C" w:rsidRDefault="00AD342C" w:rsidP="00AD342C">
      <w:pPr>
        <w:jc w:val="center"/>
        <w:rPr>
          <w:rFonts w:ascii="Times New Roman" w:hAnsi="Times New Roman" w:cs="Times New Roman"/>
          <w:b/>
          <w:sz w:val="48"/>
          <w:szCs w:val="48"/>
        </w:rPr>
      </w:pPr>
    </w:p>
    <w:p w:rsidR="00AD342C" w:rsidRDefault="00AD342C" w:rsidP="00AD342C">
      <w:pPr>
        <w:jc w:val="center"/>
        <w:rPr>
          <w:rFonts w:ascii="Times New Roman" w:hAnsi="Times New Roman" w:cs="Times New Roman"/>
          <w:b/>
          <w:sz w:val="48"/>
          <w:szCs w:val="48"/>
          <w:u w:val="single"/>
        </w:rPr>
      </w:pPr>
    </w:p>
    <w:p w:rsidR="00AD342C" w:rsidRPr="00AD342C" w:rsidRDefault="00AD342C" w:rsidP="00AD342C">
      <w:pPr>
        <w:jc w:val="center"/>
        <w:rPr>
          <w:rFonts w:ascii="Times New Roman" w:hAnsi="Times New Roman" w:cs="Times New Roman"/>
          <w:b/>
          <w:sz w:val="48"/>
          <w:szCs w:val="48"/>
        </w:rPr>
      </w:pPr>
      <w:r w:rsidRPr="00AD342C">
        <w:rPr>
          <w:rFonts w:ascii="Times New Roman" w:hAnsi="Times New Roman" w:cs="Times New Roman"/>
          <w:b/>
          <w:sz w:val="48"/>
          <w:szCs w:val="48"/>
          <w:u w:val="single"/>
        </w:rPr>
        <w:t>Title</w:t>
      </w:r>
      <w:r w:rsidRPr="00AD342C">
        <w:rPr>
          <w:rFonts w:ascii="Times New Roman" w:hAnsi="Times New Roman" w:cs="Times New Roman"/>
          <w:b/>
          <w:sz w:val="48"/>
          <w:szCs w:val="48"/>
        </w:rPr>
        <w:t>:  Developing an Operations Strategy</w:t>
      </w:r>
    </w:p>
    <w:p w:rsidR="00AD342C" w:rsidRPr="00AD342C" w:rsidRDefault="00AD342C" w:rsidP="00AD342C">
      <w:pPr>
        <w:jc w:val="center"/>
        <w:rPr>
          <w:rFonts w:ascii="Times New Roman" w:hAnsi="Times New Roman" w:cs="Times New Roman"/>
          <w:b/>
          <w:sz w:val="48"/>
          <w:szCs w:val="48"/>
        </w:rPr>
      </w:pPr>
      <w:r w:rsidRPr="00AD342C">
        <w:rPr>
          <w:rFonts w:ascii="Times New Roman" w:hAnsi="Times New Roman" w:cs="Times New Roman"/>
          <w:b/>
          <w:sz w:val="48"/>
          <w:szCs w:val="48"/>
          <w:u w:val="single"/>
        </w:rPr>
        <w:t>Module</w:t>
      </w:r>
      <w:r w:rsidRPr="00AD342C">
        <w:rPr>
          <w:rFonts w:ascii="Times New Roman" w:hAnsi="Times New Roman" w:cs="Times New Roman"/>
          <w:b/>
          <w:sz w:val="48"/>
          <w:szCs w:val="48"/>
        </w:rPr>
        <w:t>: Lean and Agile Systems</w:t>
      </w:r>
    </w:p>
    <w:p w:rsidR="000710BD" w:rsidRDefault="00AD342C" w:rsidP="00AD342C">
      <w:pPr>
        <w:jc w:val="center"/>
      </w:pPr>
      <w:r w:rsidRPr="00AD342C">
        <w:rPr>
          <w:rFonts w:ascii="Times New Roman" w:hAnsi="Times New Roman" w:cs="Times New Roman"/>
          <w:b/>
          <w:sz w:val="48"/>
          <w:szCs w:val="48"/>
          <w:u w:val="single"/>
        </w:rPr>
        <w:t>Module Code</w:t>
      </w:r>
      <w:r w:rsidRPr="00AD342C">
        <w:rPr>
          <w:rFonts w:ascii="Times New Roman" w:hAnsi="Times New Roman" w:cs="Times New Roman"/>
          <w:b/>
          <w:sz w:val="48"/>
          <w:szCs w:val="48"/>
        </w:rPr>
        <w:t>: ACEA 7008</w:t>
      </w:r>
      <w:r>
        <w:rPr>
          <w:rFonts w:ascii="Arial" w:hAnsi="Arial" w:cs="Arial"/>
          <w:b/>
        </w:rPr>
        <w:t xml:space="preserve"> </w:t>
      </w:r>
      <w:r>
        <w:br w:type="page"/>
      </w:r>
    </w:p>
    <w:p w:rsidR="00133994" w:rsidRPr="000710BD" w:rsidRDefault="00CE0A51" w:rsidP="00024C09">
      <w:pPr>
        <w:spacing w:line="360" w:lineRule="auto"/>
        <w:jc w:val="both"/>
        <w:rPr>
          <w:rFonts w:ascii="Times New Roman" w:hAnsi="Times New Roman" w:cs="Times New Roman"/>
          <w:b/>
          <w:bCs/>
          <w:sz w:val="32"/>
          <w:szCs w:val="32"/>
        </w:rPr>
      </w:pPr>
      <w:r w:rsidRPr="000710BD">
        <w:rPr>
          <w:rFonts w:ascii="Times New Roman" w:hAnsi="Times New Roman" w:cs="Times New Roman"/>
          <w:b/>
          <w:bCs/>
          <w:sz w:val="32"/>
          <w:szCs w:val="32"/>
        </w:rPr>
        <w:t>Abstract</w:t>
      </w:r>
    </w:p>
    <w:p w:rsidR="000710BD" w:rsidRPr="00821A3C" w:rsidRDefault="00CE0A51" w:rsidP="000710BD">
      <w:pPr>
        <w:spacing w:line="360" w:lineRule="auto"/>
        <w:jc w:val="both"/>
        <w:rPr>
          <w:rFonts w:ascii="Times New Roman" w:hAnsi="Times New Roman" w:cs="Times New Roman"/>
          <w:sz w:val="24"/>
          <w:szCs w:val="24"/>
        </w:rPr>
      </w:pPr>
      <w:r>
        <w:rPr>
          <w:rFonts w:ascii="Times New Roman" w:hAnsi="Times New Roman" w:cs="Times New Roman"/>
          <w:sz w:val="24"/>
          <w:szCs w:val="24"/>
        </w:rPr>
        <w:t>The importance of operations strategy has been widely researched for an electrical and electronic goods manufacturing company</w:t>
      </w:r>
      <w:r w:rsidR="000D7391">
        <w:rPr>
          <w:rFonts w:ascii="Times New Roman" w:hAnsi="Times New Roman" w:cs="Times New Roman"/>
          <w:sz w:val="24"/>
          <w:szCs w:val="24"/>
        </w:rPr>
        <w:t>, Delta X</w:t>
      </w:r>
      <w:r>
        <w:rPr>
          <w:rFonts w:ascii="Times New Roman" w:hAnsi="Times New Roman" w:cs="Times New Roman"/>
          <w:sz w:val="24"/>
          <w:szCs w:val="24"/>
        </w:rPr>
        <w:t xml:space="preserve">. The report </w:t>
      </w:r>
      <w:r w:rsidR="000D7391">
        <w:rPr>
          <w:rFonts w:ascii="Times New Roman" w:hAnsi="Times New Roman" w:cs="Times New Roman"/>
          <w:sz w:val="24"/>
          <w:szCs w:val="24"/>
        </w:rPr>
        <w:t>is</w:t>
      </w:r>
      <w:r>
        <w:rPr>
          <w:rFonts w:ascii="Times New Roman" w:hAnsi="Times New Roman" w:cs="Times New Roman"/>
          <w:sz w:val="24"/>
          <w:szCs w:val="24"/>
        </w:rPr>
        <w:t xml:space="preserve"> structured based on strategic analysis, choice and implementation. It </w:t>
      </w:r>
      <w:r w:rsidR="000D7391">
        <w:rPr>
          <w:rFonts w:ascii="Times New Roman" w:hAnsi="Times New Roman" w:cs="Times New Roman"/>
          <w:sz w:val="24"/>
          <w:szCs w:val="24"/>
        </w:rPr>
        <w:t>is</w:t>
      </w:r>
      <w:r>
        <w:rPr>
          <w:rFonts w:ascii="Times New Roman" w:hAnsi="Times New Roman" w:cs="Times New Roman"/>
          <w:sz w:val="24"/>
          <w:szCs w:val="24"/>
        </w:rPr>
        <w:t xml:space="preserve"> initiated with an analysis of operations strategies and proceeded with </w:t>
      </w:r>
      <w:r w:rsidR="009C749E">
        <w:rPr>
          <w:rFonts w:ascii="Times New Roman" w:hAnsi="Times New Roman" w:cs="Times New Roman"/>
          <w:sz w:val="24"/>
          <w:szCs w:val="24"/>
        </w:rPr>
        <w:t>creating an operating strategy for manufacturing and supply chain operations.</w:t>
      </w:r>
      <w:r w:rsidR="000D7391">
        <w:rPr>
          <w:rFonts w:ascii="Times New Roman" w:hAnsi="Times New Roman" w:cs="Times New Roman"/>
          <w:sz w:val="24"/>
          <w:szCs w:val="24"/>
        </w:rPr>
        <w:t xml:space="preserve"> The choice of operations strategy is made with the 5Ps of good manufacturing practices and the resource-based strategy</w:t>
      </w:r>
      <w:r w:rsidR="008A4213">
        <w:rPr>
          <w:rFonts w:ascii="Times New Roman" w:hAnsi="Times New Roman" w:cs="Times New Roman"/>
          <w:sz w:val="24"/>
          <w:szCs w:val="24"/>
        </w:rPr>
        <w:t xml:space="preserve"> with the VRIO framework</w:t>
      </w:r>
      <w:r w:rsidR="000D7391">
        <w:rPr>
          <w:rFonts w:ascii="Times New Roman" w:hAnsi="Times New Roman" w:cs="Times New Roman"/>
          <w:sz w:val="24"/>
          <w:szCs w:val="24"/>
        </w:rPr>
        <w:t>. The dependent criteria of order qualifiers and the importance of order winners to be competitive are insisted with the managing capabilities with 4Vs of operations.</w:t>
      </w:r>
      <w:r w:rsidR="0030123D">
        <w:rPr>
          <w:rFonts w:ascii="Times New Roman" w:hAnsi="Times New Roman" w:cs="Times New Roman"/>
          <w:sz w:val="24"/>
          <w:szCs w:val="24"/>
        </w:rPr>
        <w:t xml:space="preserve"> The issues related to </w:t>
      </w:r>
      <w:r w:rsidR="0074120A">
        <w:rPr>
          <w:rFonts w:ascii="Times New Roman" w:hAnsi="Times New Roman" w:cs="Times New Roman"/>
          <w:sz w:val="24"/>
          <w:szCs w:val="24"/>
        </w:rPr>
        <w:t>incorporating</w:t>
      </w:r>
      <w:r w:rsidR="0030123D">
        <w:rPr>
          <w:rFonts w:ascii="Times New Roman" w:hAnsi="Times New Roman" w:cs="Times New Roman"/>
          <w:sz w:val="24"/>
          <w:szCs w:val="24"/>
        </w:rPr>
        <w:t xml:space="preserve"> operational strategies are discussed. To overcome the challenges Hayes and Wheelwright's four-stage model is suggested to implement operation strategies in Delta X.</w:t>
      </w:r>
    </w:p>
    <w:p w:rsidR="00D97496" w:rsidRDefault="00D97496" w:rsidP="00024C09">
      <w:pPr>
        <w:spacing w:line="360" w:lineRule="auto"/>
        <w:jc w:val="both"/>
      </w:pPr>
    </w:p>
    <w:p w:rsidR="00D97496" w:rsidRDefault="00D97496" w:rsidP="00024C09">
      <w:pPr>
        <w:spacing w:line="360" w:lineRule="auto"/>
        <w:jc w:val="both"/>
      </w:pPr>
    </w:p>
    <w:p w:rsidR="00D97496" w:rsidRDefault="00D97496" w:rsidP="00024C09">
      <w:pPr>
        <w:spacing w:line="360" w:lineRule="auto"/>
        <w:jc w:val="both"/>
      </w:pPr>
    </w:p>
    <w:p w:rsidR="00D97496" w:rsidRDefault="00D97496" w:rsidP="00024C09">
      <w:pPr>
        <w:spacing w:line="360" w:lineRule="auto"/>
        <w:jc w:val="both"/>
      </w:pPr>
    </w:p>
    <w:p w:rsidR="00D97496" w:rsidRDefault="00D97496" w:rsidP="00024C09">
      <w:pPr>
        <w:spacing w:line="360" w:lineRule="auto"/>
        <w:jc w:val="both"/>
      </w:pPr>
    </w:p>
    <w:p w:rsidR="00D97496" w:rsidRDefault="00D97496" w:rsidP="00024C09">
      <w:pPr>
        <w:spacing w:line="360" w:lineRule="auto"/>
        <w:jc w:val="both"/>
      </w:pPr>
    </w:p>
    <w:p w:rsidR="00D97496" w:rsidRDefault="00D97496" w:rsidP="00024C09">
      <w:pPr>
        <w:spacing w:line="360" w:lineRule="auto"/>
        <w:jc w:val="both"/>
      </w:pPr>
    </w:p>
    <w:p w:rsidR="00D97496" w:rsidRDefault="00D97496" w:rsidP="00024C09">
      <w:pPr>
        <w:spacing w:line="360" w:lineRule="auto"/>
        <w:jc w:val="both"/>
      </w:pPr>
    </w:p>
    <w:p w:rsidR="00D97496" w:rsidRDefault="00D97496" w:rsidP="00024C09">
      <w:pPr>
        <w:spacing w:line="360" w:lineRule="auto"/>
        <w:jc w:val="both"/>
      </w:pPr>
    </w:p>
    <w:p w:rsidR="00D97496" w:rsidRDefault="00D97496" w:rsidP="00024C09">
      <w:pPr>
        <w:spacing w:line="360" w:lineRule="auto"/>
        <w:jc w:val="both"/>
      </w:pPr>
    </w:p>
    <w:p w:rsidR="00D97496" w:rsidRDefault="00D97496" w:rsidP="00024C09">
      <w:pPr>
        <w:spacing w:line="360" w:lineRule="auto"/>
        <w:jc w:val="both"/>
      </w:pPr>
    </w:p>
    <w:p w:rsidR="00D97496" w:rsidRDefault="00D97496" w:rsidP="00024C09">
      <w:pPr>
        <w:spacing w:line="360" w:lineRule="auto"/>
        <w:jc w:val="both"/>
      </w:pPr>
    </w:p>
    <w:p w:rsidR="00D97496" w:rsidRDefault="00D97496" w:rsidP="00024C09">
      <w:pPr>
        <w:spacing w:line="360" w:lineRule="auto"/>
        <w:jc w:val="both"/>
      </w:pPr>
    </w:p>
    <w:p w:rsidR="00D97496" w:rsidRDefault="00D97496" w:rsidP="00024C09">
      <w:pPr>
        <w:spacing w:line="360" w:lineRule="auto"/>
        <w:jc w:val="both"/>
      </w:pPr>
    </w:p>
    <w:p w:rsidR="00D97496" w:rsidRDefault="00D97496" w:rsidP="00024C09">
      <w:pPr>
        <w:spacing w:line="360" w:lineRule="auto"/>
        <w:jc w:val="both"/>
      </w:pPr>
    </w:p>
    <w:p w:rsidR="00D97496" w:rsidRDefault="00D97496" w:rsidP="00024C09">
      <w:pPr>
        <w:spacing w:line="360" w:lineRule="auto"/>
        <w:jc w:val="both"/>
      </w:pPr>
    </w:p>
    <w:sdt>
      <w:sdtPr>
        <w:rPr>
          <w:rFonts w:asciiTheme="minorHAnsi" w:eastAsiaTheme="minorHAnsi" w:hAnsiTheme="minorHAnsi" w:cstheme="minorBidi"/>
          <w:color w:val="auto"/>
          <w:sz w:val="22"/>
          <w:szCs w:val="22"/>
        </w:rPr>
        <w:id w:val="2116486966"/>
        <w:docPartObj>
          <w:docPartGallery w:val="Table of Contents"/>
          <w:docPartUnique/>
        </w:docPartObj>
      </w:sdtPr>
      <w:sdtEndPr>
        <w:rPr>
          <w:b/>
          <w:bCs/>
          <w:noProof/>
        </w:rPr>
      </w:sdtEndPr>
      <w:sdtContent>
        <w:p w:rsidR="003E5096" w:rsidRPr="003E5096" w:rsidRDefault="003E5096">
          <w:pPr>
            <w:pStyle w:val="TOCHeading"/>
            <w:rPr>
              <w:rFonts w:ascii="Times New Roman" w:hAnsi="Times New Roman" w:cs="Times New Roman"/>
              <w:b/>
              <w:bCs/>
              <w:color w:val="auto"/>
            </w:rPr>
          </w:pPr>
          <w:r w:rsidRPr="005F1BB4">
            <w:rPr>
              <w:rFonts w:ascii="Times New Roman" w:hAnsi="Times New Roman" w:cs="Times New Roman"/>
              <w:b/>
              <w:bCs/>
              <w:color w:val="auto"/>
            </w:rPr>
            <w:t>Table of</w:t>
          </w:r>
          <w:r w:rsidRPr="005F1BB4">
            <w:rPr>
              <w:color w:val="auto"/>
            </w:rPr>
            <w:t xml:space="preserve"> </w:t>
          </w:r>
          <w:r w:rsidRPr="003E5096">
            <w:rPr>
              <w:rFonts w:ascii="Times New Roman" w:hAnsi="Times New Roman" w:cs="Times New Roman"/>
              <w:b/>
              <w:bCs/>
              <w:color w:val="auto"/>
            </w:rPr>
            <w:t>Contents</w:t>
          </w:r>
        </w:p>
        <w:p w:rsidR="003E5096" w:rsidRPr="007313D5" w:rsidRDefault="003E5096">
          <w:pPr>
            <w:pStyle w:val="TOC1"/>
            <w:tabs>
              <w:tab w:val="right" w:leader="dot" w:pos="9016"/>
            </w:tabs>
            <w:rPr>
              <w:rFonts w:ascii="Times New Roman" w:hAnsi="Times New Roman" w:cs="Times New Roman"/>
              <w:noProof/>
              <w:sz w:val="24"/>
              <w:szCs w:val="24"/>
            </w:rPr>
          </w:pPr>
          <w:r>
            <w:fldChar w:fldCharType="begin"/>
          </w:r>
          <w:r>
            <w:instrText xml:space="preserve"> TOC \o "1-3" \h \z \u </w:instrText>
          </w:r>
          <w:r>
            <w:fldChar w:fldCharType="separate"/>
          </w:r>
          <w:hyperlink w:anchor="_Toc124194031" w:history="1">
            <w:r w:rsidRPr="007313D5">
              <w:rPr>
                <w:rStyle w:val="Hyperlink"/>
                <w:rFonts w:ascii="Times New Roman" w:hAnsi="Times New Roman" w:cs="Times New Roman"/>
                <w:b/>
                <w:bCs/>
                <w:noProof/>
                <w:sz w:val="24"/>
                <w:szCs w:val="24"/>
              </w:rPr>
              <w:t>Introduction</w:t>
            </w:r>
            <w:r w:rsidRPr="007313D5">
              <w:rPr>
                <w:rFonts w:ascii="Times New Roman" w:hAnsi="Times New Roman" w:cs="Times New Roman"/>
                <w:noProof/>
                <w:webHidden/>
                <w:sz w:val="24"/>
                <w:szCs w:val="24"/>
              </w:rPr>
              <w:tab/>
            </w:r>
            <w:r w:rsidRPr="007313D5">
              <w:rPr>
                <w:rFonts w:ascii="Times New Roman" w:hAnsi="Times New Roman" w:cs="Times New Roman"/>
                <w:noProof/>
                <w:webHidden/>
                <w:sz w:val="24"/>
                <w:szCs w:val="24"/>
              </w:rPr>
              <w:fldChar w:fldCharType="begin"/>
            </w:r>
            <w:r w:rsidRPr="007313D5">
              <w:rPr>
                <w:rFonts w:ascii="Times New Roman" w:hAnsi="Times New Roman" w:cs="Times New Roman"/>
                <w:noProof/>
                <w:webHidden/>
                <w:sz w:val="24"/>
                <w:szCs w:val="24"/>
              </w:rPr>
              <w:instrText xml:space="preserve"> PAGEREF _Toc124194031 \h </w:instrText>
            </w:r>
            <w:r w:rsidRPr="007313D5">
              <w:rPr>
                <w:rFonts w:ascii="Times New Roman" w:hAnsi="Times New Roman" w:cs="Times New Roman"/>
                <w:noProof/>
                <w:webHidden/>
                <w:sz w:val="24"/>
                <w:szCs w:val="24"/>
              </w:rPr>
            </w:r>
            <w:r w:rsidRPr="007313D5">
              <w:rPr>
                <w:rFonts w:ascii="Times New Roman" w:hAnsi="Times New Roman" w:cs="Times New Roman"/>
                <w:noProof/>
                <w:webHidden/>
                <w:sz w:val="24"/>
                <w:szCs w:val="24"/>
              </w:rPr>
              <w:fldChar w:fldCharType="separate"/>
            </w:r>
            <w:r w:rsidRPr="007313D5">
              <w:rPr>
                <w:rFonts w:ascii="Times New Roman" w:hAnsi="Times New Roman" w:cs="Times New Roman"/>
                <w:noProof/>
                <w:webHidden/>
                <w:sz w:val="24"/>
                <w:szCs w:val="24"/>
              </w:rPr>
              <w:t>5</w:t>
            </w:r>
            <w:r w:rsidRPr="007313D5">
              <w:rPr>
                <w:rFonts w:ascii="Times New Roman" w:hAnsi="Times New Roman" w:cs="Times New Roman"/>
                <w:noProof/>
                <w:webHidden/>
                <w:sz w:val="24"/>
                <w:szCs w:val="24"/>
              </w:rPr>
              <w:fldChar w:fldCharType="end"/>
            </w:r>
          </w:hyperlink>
        </w:p>
        <w:p w:rsidR="003E5096" w:rsidRPr="007313D5" w:rsidRDefault="00CE0A51">
          <w:pPr>
            <w:pStyle w:val="TOC1"/>
            <w:tabs>
              <w:tab w:val="right" w:leader="dot" w:pos="9016"/>
            </w:tabs>
            <w:rPr>
              <w:rFonts w:ascii="Times New Roman" w:hAnsi="Times New Roman" w:cs="Times New Roman"/>
              <w:noProof/>
              <w:sz w:val="24"/>
              <w:szCs w:val="24"/>
            </w:rPr>
          </w:pPr>
          <w:hyperlink w:anchor="_Toc124194032" w:history="1">
            <w:r w:rsidR="003E5096" w:rsidRPr="007313D5">
              <w:rPr>
                <w:rStyle w:val="Hyperlink"/>
                <w:rFonts w:ascii="Times New Roman" w:hAnsi="Times New Roman" w:cs="Times New Roman"/>
                <w:b/>
                <w:bCs/>
                <w:noProof/>
                <w:sz w:val="24"/>
                <w:szCs w:val="24"/>
              </w:rPr>
              <w:t>Analysis of Operations Strategy</w:t>
            </w:r>
            <w:r w:rsidR="003E5096" w:rsidRPr="007313D5">
              <w:rPr>
                <w:rFonts w:ascii="Times New Roman" w:hAnsi="Times New Roman" w:cs="Times New Roman"/>
                <w:noProof/>
                <w:webHidden/>
                <w:sz w:val="24"/>
                <w:szCs w:val="24"/>
              </w:rPr>
              <w:tab/>
            </w:r>
            <w:r w:rsidR="003E5096" w:rsidRPr="007313D5">
              <w:rPr>
                <w:rFonts w:ascii="Times New Roman" w:hAnsi="Times New Roman" w:cs="Times New Roman"/>
                <w:noProof/>
                <w:webHidden/>
                <w:sz w:val="24"/>
                <w:szCs w:val="24"/>
              </w:rPr>
              <w:fldChar w:fldCharType="begin"/>
            </w:r>
            <w:r w:rsidR="003E5096" w:rsidRPr="007313D5">
              <w:rPr>
                <w:rFonts w:ascii="Times New Roman" w:hAnsi="Times New Roman" w:cs="Times New Roman"/>
                <w:noProof/>
                <w:webHidden/>
                <w:sz w:val="24"/>
                <w:szCs w:val="24"/>
              </w:rPr>
              <w:instrText xml:space="preserve"> PAGEREF _Toc124194032 \h </w:instrText>
            </w:r>
            <w:r w:rsidR="003E5096" w:rsidRPr="007313D5">
              <w:rPr>
                <w:rFonts w:ascii="Times New Roman" w:hAnsi="Times New Roman" w:cs="Times New Roman"/>
                <w:noProof/>
                <w:webHidden/>
                <w:sz w:val="24"/>
                <w:szCs w:val="24"/>
              </w:rPr>
            </w:r>
            <w:r w:rsidR="003E5096" w:rsidRPr="007313D5">
              <w:rPr>
                <w:rFonts w:ascii="Times New Roman" w:hAnsi="Times New Roman" w:cs="Times New Roman"/>
                <w:noProof/>
                <w:webHidden/>
                <w:sz w:val="24"/>
                <w:szCs w:val="24"/>
              </w:rPr>
              <w:fldChar w:fldCharType="separate"/>
            </w:r>
            <w:r w:rsidR="003E5096" w:rsidRPr="007313D5">
              <w:rPr>
                <w:rFonts w:ascii="Times New Roman" w:hAnsi="Times New Roman" w:cs="Times New Roman"/>
                <w:noProof/>
                <w:webHidden/>
                <w:sz w:val="24"/>
                <w:szCs w:val="24"/>
              </w:rPr>
              <w:t>5</w:t>
            </w:r>
            <w:r w:rsidR="003E5096" w:rsidRPr="007313D5">
              <w:rPr>
                <w:rFonts w:ascii="Times New Roman" w:hAnsi="Times New Roman" w:cs="Times New Roman"/>
                <w:noProof/>
                <w:webHidden/>
                <w:sz w:val="24"/>
                <w:szCs w:val="24"/>
              </w:rPr>
              <w:fldChar w:fldCharType="end"/>
            </w:r>
          </w:hyperlink>
        </w:p>
        <w:p w:rsidR="003E5096" w:rsidRPr="007313D5" w:rsidRDefault="00CE0A51">
          <w:pPr>
            <w:pStyle w:val="TOC2"/>
            <w:tabs>
              <w:tab w:val="right" w:leader="dot" w:pos="9016"/>
            </w:tabs>
            <w:rPr>
              <w:rFonts w:ascii="Times New Roman" w:hAnsi="Times New Roman" w:cs="Times New Roman"/>
              <w:noProof/>
              <w:sz w:val="24"/>
              <w:szCs w:val="24"/>
            </w:rPr>
          </w:pPr>
          <w:hyperlink w:anchor="_Toc124194033" w:history="1">
            <w:r w:rsidR="003E5096" w:rsidRPr="007313D5">
              <w:rPr>
                <w:rStyle w:val="Hyperlink"/>
                <w:rFonts w:ascii="Times New Roman" w:hAnsi="Times New Roman" w:cs="Times New Roman"/>
                <w:b/>
                <w:bCs/>
                <w:noProof/>
                <w:sz w:val="24"/>
                <w:szCs w:val="24"/>
              </w:rPr>
              <w:t>Role of operations in strategy</w:t>
            </w:r>
            <w:r w:rsidR="003E5096" w:rsidRPr="007313D5">
              <w:rPr>
                <w:rFonts w:ascii="Times New Roman" w:hAnsi="Times New Roman" w:cs="Times New Roman"/>
                <w:noProof/>
                <w:webHidden/>
                <w:sz w:val="24"/>
                <w:szCs w:val="24"/>
              </w:rPr>
              <w:tab/>
            </w:r>
            <w:r w:rsidR="003E5096" w:rsidRPr="007313D5">
              <w:rPr>
                <w:rFonts w:ascii="Times New Roman" w:hAnsi="Times New Roman" w:cs="Times New Roman"/>
                <w:noProof/>
                <w:webHidden/>
                <w:sz w:val="24"/>
                <w:szCs w:val="24"/>
              </w:rPr>
              <w:fldChar w:fldCharType="begin"/>
            </w:r>
            <w:r w:rsidR="003E5096" w:rsidRPr="007313D5">
              <w:rPr>
                <w:rFonts w:ascii="Times New Roman" w:hAnsi="Times New Roman" w:cs="Times New Roman"/>
                <w:noProof/>
                <w:webHidden/>
                <w:sz w:val="24"/>
                <w:szCs w:val="24"/>
              </w:rPr>
              <w:instrText xml:space="preserve"> PAGEREF _Toc124194033 \h </w:instrText>
            </w:r>
            <w:r w:rsidR="003E5096" w:rsidRPr="007313D5">
              <w:rPr>
                <w:rFonts w:ascii="Times New Roman" w:hAnsi="Times New Roman" w:cs="Times New Roman"/>
                <w:noProof/>
                <w:webHidden/>
                <w:sz w:val="24"/>
                <w:szCs w:val="24"/>
              </w:rPr>
            </w:r>
            <w:r w:rsidR="003E5096" w:rsidRPr="007313D5">
              <w:rPr>
                <w:rFonts w:ascii="Times New Roman" w:hAnsi="Times New Roman" w:cs="Times New Roman"/>
                <w:noProof/>
                <w:webHidden/>
                <w:sz w:val="24"/>
                <w:szCs w:val="24"/>
              </w:rPr>
              <w:fldChar w:fldCharType="separate"/>
            </w:r>
            <w:r w:rsidR="003E5096" w:rsidRPr="007313D5">
              <w:rPr>
                <w:rFonts w:ascii="Times New Roman" w:hAnsi="Times New Roman" w:cs="Times New Roman"/>
                <w:noProof/>
                <w:webHidden/>
                <w:sz w:val="24"/>
                <w:szCs w:val="24"/>
              </w:rPr>
              <w:t>5</w:t>
            </w:r>
            <w:r w:rsidR="003E5096" w:rsidRPr="007313D5">
              <w:rPr>
                <w:rFonts w:ascii="Times New Roman" w:hAnsi="Times New Roman" w:cs="Times New Roman"/>
                <w:noProof/>
                <w:webHidden/>
                <w:sz w:val="24"/>
                <w:szCs w:val="24"/>
              </w:rPr>
              <w:fldChar w:fldCharType="end"/>
            </w:r>
          </w:hyperlink>
        </w:p>
        <w:p w:rsidR="003E5096" w:rsidRPr="007313D5" w:rsidRDefault="00CE0A51">
          <w:pPr>
            <w:pStyle w:val="TOC2"/>
            <w:tabs>
              <w:tab w:val="right" w:leader="dot" w:pos="9016"/>
            </w:tabs>
            <w:rPr>
              <w:rFonts w:ascii="Times New Roman" w:hAnsi="Times New Roman" w:cs="Times New Roman"/>
              <w:noProof/>
              <w:sz w:val="24"/>
              <w:szCs w:val="24"/>
            </w:rPr>
          </w:pPr>
          <w:hyperlink w:anchor="_Toc124194034" w:history="1">
            <w:r w:rsidR="003E5096" w:rsidRPr="007313D5">
              <w:rPr>
                <w:rStyle w:val="Hyperlink"/>
                <w:rFonts w:ascii="Times New Roman" w:hAnsi="Times New Roman" w:cs="Times New Roman"/>
                <w:b/>
                <w:bCs/>
                <w:noProof/>
                <w:sz w:val="24"/>
                <w:szCs w:val="24"/>
              </w:rPr>
              <w:t>Creating operating strategy</w:t>
            </w:r>
            <w:r w:rsidR="003E5096" w:rsidRPr="007313D5">
              <w:rPr>
                <w:rFonts w:ascii="Times New Roman" w:hAnsi="Times New Roman" w:cs="Times New Roman"/>
                <w:noProof/>
                <w:webHidden/>
                <w:sz w:val="24"/>
                <w:szCs w:val="24"/>
              </w:rPr>
              <w:tab/>
            </w:r>
            <w:r w:rsidR="003E5096" w:rsidRPr="007313D5">
              <w:rPr>
                <w:rFonts w:ascii="Times New Roman" w:hAnsi="Times New Roman" w:cs="Times New Roman"/>
                <w:noProof/>
                <w:webHidden/>
                <w:sz w:val="24"/>
                <w:szCs w:val="24"/>
              </w:rPr>
              <w:fldChar w:fldCharType="begin"/>
            </w:r>
            <w:r w:rsidR="003E5096" w:rsidRPr="007313D5">
              <w:rPr>
                <w:rFonts w:ascii="Times New Roman" w:hAnsi="Times New Roman" w:cs="Times New Roman"/>
                <w:noProof/>
                <w:webHidden/>
                <w:sz w:val="24"/>
                <w:szCs w:val="24"/>
              </w:rPr>
              <w:instrText xml:space="preserve"> PAGEREF _Toc124194034 \h </w:instrText>
            </w:r>
            <w:r w:rsidR="003E5096" w:rsidRPr="007313D5">
              <w:rPr>
                <w:rFonts w:ascii="Times New Roman" w:hAnsi="Times New Roman" w:cs="Times New Roman"/>
                <w:noProof/>
                <w:webHidden/>
                <w:sz w:val="24"/>
                <w:szCs w:val="24"/>
              </w:rPr>
            </w:r>
            <w:r w:rsidR="003E5096" w:rsidRPr="007313D5">
              <w:rPr>
                <w:rFonts w:ascii="Times New Roman" w:hAnsi="Times New Roman" w:cs="Times New Roman"/>
                <w:noProof/>
                <w:webHidden/>
                <w:sz w:val="24"/>
                <w:szCs w:val="24"/>
              </w:rPr>
              <w:fldChar w:fldCharType="separate"/>
            </w:r>
            <w:r w:rsidR="003E5096" w:rsidRPr="007313D5">
              <w:rPr>
                <w:rFonts w:ascii="Times New Roman" w:hAnsi="Times New Roman" w:cs="Times New Roman"/>
                <w:noProof/>
                <w:webHidden/>
                <w:sz w:val="24"/>
                <w:szCs w:val="24"/>
              </w:rPr>
              <w:t>6</w:t>
            </w:r>
            <w:r w:rsidR="003E5096" w:rsidRPr="007313D5">
              <w:rPr>
                <w:rFonts w:ascii="Times New Roman" w:hAnsi="Times New Roman" w:cs="Times New Roman"/>
                <w:noProof/>
                <w:webHidden/>
                <w:sz w:val="24"/>
                <w:szCs w:val="24"/>
              </w:rPr>
              <w:fldChar w:fldCharType="end"/>
            </w:r>
          </w:hyperlink>
        </w:p>
        <w:p w:rsidR="003E5096" w:rsidRPr="007313D5" w:rsidRDefault="00CE0A51">
          <w:pPr>
            <w:pStyle w:val="TOC2"/>
            <w:tabs>
              <w:tab w:val="right" w:leader="dot" w:pos="9016"/>
            </w:tabs>
            <w:rPr>
              <w:rFonts w:ascii="Times New Roman" w:hAnsi="Times New Roman" w:cs="Times New Roman"/>
              <w:noProof/>
              <w:sz w:val="24"/>
              <w:szCs w:val="24"/>
            </w:rPr>
          </w:pPr>
          <w:hyperlink w:anchor="_Toc124194035" w:history="1">
            <w:r w:rsidR="003E5096" w:rsidRPr="007313D5">
              <w:rPr>
                <w:rStyle w:val="Hyperlink"/>
                <w:rFonts w:ascii="Times New Roman" w:hAnsi="Times New Roman" w:cs="Times New Roman"/>
                <w:b/>
                <w:bCs/>
                <w:noProof/>
                <w:sz w:val="24"/>
                <w:szCs w:val="24"/>
              </w:rPr>
              <w:t>Operating Strategy for Manufacturing industries</w:t>
            </w:r>
            <w:r w:rsidR="003E5096" w:rsidRPr="007313D5">
              <w:rPr>
                <w:rFonts w:ascii="Times New Roman" w:hAnsi="Times New Roman" w:cs="Times New Roman"/>
                <w:noProof/>
                <w:webHidden/>
                <w:sz w:val="24"/>
                <w:szCs w:val="24"/>
              </w:rPr>
              <w:tab/>
            </w:r>
            <w:r w:rsidR="003E5096" w:rsidRPr="007313D5">
              <w:rPr>
                <w:rFonts w:ascii="Times New Roman" w:hAnsi="Times New Roman" w:cs="Times New Roman"/>
                <w:noProof/>
                <w:webHidden/>
                <w:sz w:val="24"/>
                <w:szCs w:val="24"/>
              </w:rPr>
              <w:fldChar w:fldCharType="begin"/>
            </w:r>
            <w:r w:rsidR="003E5096" w:rsidRPr="007313D5">
              <w:rPr>
                <w:rFonts w:ascii="Times New Roman" w:hAnsi="Times New Roman" w:cs="Times New Roman"/>
                <w:noProof/>
                <w:webHidden/>
                <w:sz w:val="24"/>
                <w:szCs w:val="24"/>
              </w:rPr>
              <w:instrText xml:space="preserve"> PAGEREF _Toc124194035 \h </w:instrText>
            </w:r>
            <w:r w:rsidR="003E5096" w:rsidRPr="007313D5">
              <w:rPr>
                <w:rFonts w:ascii="Times New Roman" w:hAnsi="Times New Roman" w:cs="Times New Roman"/>
                <w:noProof/>
                <w:webHidden/>
                <w:sz w:val="24"/>
                <w:szCs w:val="24"/>
              </w:rPr>
            </w:r>
            <w:r w:rsidR="003E5096" w:rsidRPr="007313D5">
              <w:rPr>
                <w:rFonts w:ascii="Times New Roman" w:hAnsi="Times New Roman" w:cs="Times New Roman"/>
                <w:noProof/>
                <w:webHidden/>
                <w:sz w:val="24"/>
                <w:szCs w:val="24"/>
              </w:rPr>
              <w:fldChar w:fldCharType="separate"/>
            </w:r>
            <w:r w:rsidR="003E5096" w:rsidRPr="007313D5">
              <w:rPr>
                <w:rFonts w:ascii="Times New Roman" w:hAnsi="Times New Roman" w:cs="Times New Roman"/>
                <w:noProof/>
                <w:webHidden/>
                <w:sz w:val="24"/>
                <w:szCs w:val="24"/>
              </w:rPr>
              <w:t>7</w:t>
            </w:r>
            <w:r w:rsidR="003E5096" w:rsidRPr="007313D5">
              <w:rPr>
                <w:rFonts w:ascii="Times New Roman" w:hAnsi="Times New Roman" w:cs="Times New Roman"/>
                <w:noProof/>
                <w:webHidden/>
                <w:sz w:val="24"/>
                <w:szCs w:val="24"/>
              </w:rPr>
              <w:fldChar w:fldCharType="end"/>
            </w:r>
          </w:hyperlink>
        </w:p>
        <w:p w:rsidR="003E5096" w:rsidRPr="007313D5" w:rsidRDefault="00CE0A51">
          <w:pPr>
            <w:pStyle w:val="TOC1"/>
            <w:tabs>
              <w:tab w:val="right" w:leader="dot" w:pos="9016"/>
            </w:tabs>
            <w:rPr>
              <w:rFonts w:ascii="Times New Roman" w:hAnsi="Times New Roman" w:cs="Times New Roman"/>
              <w:noProof/>
              <w:sz w:val="24"/>
              <w:szCs w:val="24"/>
            </w:rPr>
          </w:pPr>
          <w:hyperlink w:anchor="_Toc124194036" w:history="1">
            <w:r w:rsidR="003E5096" w:rsidRPr="007313D5">
              <w:rPr>
                <w:rStyle w:val="Hyperlink"/>
                <w:rFonts w:ascii="Times New Roman" w:hAnsi="Times New Roman" w:cs="Times New Roman"/>
                <w:b/>
                <w:bCs/>
                <w:noProof/>
                <w:sz w:val="24"/>
                <w:szCs w:val="24"/>
              </w:rPr>
              <w:t>Strategic choice for Manufacturing practices</w:t>
            </w:r>
            <w:r w:rsidR="003E5096" w:rsidRPr="007313D5">
              <w:rPr>
                <w:rFonts w:ascii="Times New Roman" w:hAnsi="Times New Roman" w:cs="Times New Roman"/>
                <w:noProof/>
                <w:webHidden/>
                <w:sz w:val="24"/>
                <w:szCs w:val="24"/>
              </w:rPr>
              <w:tab/>
            </w:r>
            <w:r w:rsidR="003E5096" w:rsidRPr="007313D5">
              <w:rPr>
                <w:rFonts w:ascii="Times New Roman" w:hAnsi="Times New Roman" w:cs="Times New Roman"/>
                <w:noProof/>
                <w:webHidden/>
                <w:sz w:val="24"/>
                <w:szCs w:val="24"/>
              </w:rPr>
              <w:fldChar w:fldCharType="begin"/>
            </w:r>
            <w:r w:rsidR="003E5096" w:rsidRPr="007313D5">
              <w:rPr>
                <w:rFonts w:ascii="Times New Roman" w:hAnsi="Times New Roman" w:cs="Times New Roman"/>
                <w:noProof/>
                <w:webHidden/>
                <w:sz w:val="24"/>
                <w:szCs w:val="24"/>
              </w:rPr>
              <w:instrText xml:space="preserve"> PAGEREF _Toc124194036 \h </w:instrText>
            </w:r>
            <w:r w:rsidR="003E5096" w:rsidRPr="007313D5">
              <w:rPr>
                <w:rFonts w:ascii="Times New Roman" w:hAnsi="Times New Roman" w:cs="Times New Roman"/>
                <w:noProof/>
                <w:webHidden/>
                <w:sz w:val="24"/>
                <w:szCs w:val="24"/>
              </w:rPr>
            </w:r>
            <w:r w:rsidR="003E5096" w:rsidRPr="007313D5">
              <w:rPr>
                <w:rFonts w:ascii="Times New Roman" w:hAnsi="Times New Roman" w:cs="Times New Roman"/>
                <w:noProof/>
                <w:webHidden/>
                <w:sz w:val="24"/>
                <w:szCs w:val="24"/>
              </w:rPr>
              <w:fldChar w:fldCharType="separate"/>
            </w:r>
            <w:r w:rsidR="003E5096" w:rsidRPr="007313D5">
              <w:rPr>
                <w:rFonts w:ascii="Times New Roman" w:hAnsi="Times New Roman" w:cs="Times New Roman"/>
                <w:noProof/>
                <w:webHidden/>
                <w:sz w:val="24"/>
                <w:szCs w:val="24"/>
              </w:rPr>
              <w:t>7</w:t>
            </w:r>
            <w:r w:rsidR="003E5096" w:rsidRPr="007313D5">
              <w:rPr>
                <w:rFonts w:ascii="Times New Roman" w:hAnsi="Times New Roman" w:cs="Times New Roman"/>
                <w:noProof/>
                <w:webHidden/>
                <w:sz w:val="24"/>
                <w:szCs w:val="24"/>
              </w:rPr>
              <w:fldChar w:fldCharType="end"/>
            </w:r>
          </w:hyperlink>
        </w:p>
        <w:p w:rsidR="003E5096" w:rsidRPr="007313D5" w:rsidRDefault="00CE0A51">
          <w:pPr>
            <w:pStyle w:val="TOC2"/>
            <w:tabs>
              <w:tab w:val="right" w:leader="dot" w:pos="9016"/>
            </w:tabs>
            <w:rPr>
              <w:rFonts w:ascii="Times New Roman" w:hAnsi="Times New Roman" w:cs="Times New Roman"/>
              <w:noProof/>
              <w:sz w:val="24"/>
              <w:szCs w:val="24"/>
            </w:rPr>
          </w:pPr>
          <w:hyperlink w:anchor="_Toc124194037" w:history="1">
            <w:r w:rsidR="003E5096" w:rsidRPr="007313D5">
              <w:rPr>
                <w:rStyle w:val="Hyperlink"/>
                <w:rFonts w:ascii="Times New Roman" w:hAnsi="Times New Roman" w:cs="Times New Roman"/>
                <w:b/>
                <w:bCs/>
                <w:noProof/>
                <w:sz w:val="24"/>
                <w:szCs w:val="24"/>
              </w:rPr>
              <w:t>Criteria to be considered for Operations Strategy</w:t>
            </w:r>
            <w:r w:rsidR="003E5096" w:rsidRPr="007313D5">
              <w:rPr>
                <w:rFonts w:ascii="Times New Roman" w:hAnsi="Times New Roman" w:cs="Times New Roman"/>
                <w:noProof/>
                <w:webHidden/>
                <w:sz w:val="24"/>
                <w:szCs w:val="24"/>
              </w:rPr>
              <w:tab/>
            </w:r>
            <w:r w:rsidR="003E5096" w:rsidRPr="007313D5">
              <w:rPr>
                <w:rFonts w:ascii="Times New Roman" w:hAnsi="Times New Roman" w:cs="Times New Roman"/>
                <w:noProof/>
                <w:webHidden/>
                <w:sz w:val="24"/>
                <w:szCs w:val="24"/>
              </w:rPr>
              <w:fldChar w:fldCharType="begin"/>
            </w:r>
            <w:r w:rsidR="003E5096" w:rsidRPr="007313D5">
              <w:rPr>
                <w:rFonts w:ascii="Times New Roman" w:hAnsi="Times New Roman" w:cs="Times New Roman"/>
                <w:noProof/>
                <w:webHidden/>
                <w:sz w:val="24"/>
                <w:szCs w:val="24"/>
              </w:rPr>
              <w:instrText xml:space="preserve"> PAGEREF _Toc124194037 \h </w:instrText>
            </w:r>
            <w:r w:rsidR="003E5096" w:rsidRPr="007313D5">
              <w:rPr>
                <w:rFonts w:ascii="Times New Roman" w:hAnsi="Times New Roman" w:cs="Times New Roman"/>
                <w:noProof/>
                <w:webHidden/>
                <w:sz w:val="24"/>
                <w:szCs w:val="24"/>
              </w:rPr>
            </w:r>
            <w:r w:rsidR="003E5096" w:rsidRPr="007313D5">
              <w:rPr>
                <w:rFonts w:ascii="Times New Roman" w:hAnsi="Times New Roman" w:cs="Times New Roman"/>
                <w:noProof/>
                <w:webHidden/>
                <w:sz w:val="24"/>
                <w:szCs w:val="24"/>
              </w:rPr>
              <w:fldChar w:fldCharType="separate"/>
            </w:r>
            <w:r w:rsidR="003E5096" w:rsidRPr="007313D5">
              <w:rPr>
                <w:rFonts w:ascii="Times New Roman" w:hAnsi="Times New Roman" w:cs="Times New Roman"/>
                <w:noProof/>
                <w:webHidden/>
                <w:sz w:val="24"/>
                <w:szCs w:val="24"/>
              </w:rPr>
              <w:t>10</w:t>
            </w:r>
            <w:r w:rsidR="003E5096" w:rsidRPr="007313D5">
              <w:rPr>
                <w:rFonts w:ascii="Times New Roman" w:hAnsi="Times New Roman" w:cs="Times New Roman"/>
                <w:noProof/>
                <w:webHidden/>
                <w:sz w:val="24"/>
                <w:szCs w:val="24"/>
              </w:rPr>
              <w:fldChar w:fldCharType="end"/>
            </w:r>
          </w:hyperlink>
        </w:p>
        <w:p w:rsidR="003E5096" w:rsidRPr="007313D5" w:rsidRDefault="00CE0A51">
          <w:pPr>
            <w:pStyle w:val="TOC2"/>
            <w:tabs>
              <w:tab w:val="right" w:leader="dot" w:pos="9016"/>
            </w:tabs>
            <w:rPr>
              <w:rFonts w:ascii="Times New Roman" w:hAnsi="Times New Roman" w:cs="Times New Roman"/>
              <w:noProof/>
              <w:sz w:val="24"/>
              <w:szCs w:val="24"/>
            </w:rPr>
          </w:pPr>
          <w:hyperlink w:anchor="_Toc124194038" w:history="1">
            <w:r w:rsidR="003E5096" w:rsidRPr="007313D5">
              <w:rPr>
                <w:rStyle w:val="Hyperlink"/>
                <w:rFonts w:ascii="Times New Roman" w:hAnsi="Times New Roman" w:cs="Times New Roman"/>
                <w:b/>
                <w:bCs/>
                <w:noProof/>
                <w:sz w:val="24"/>
                <w:szCs w:val="24"/>
              </w:rPr>
              <w:t>Managing operations with 4Vs</w:t>
            </w:r>
            <w:r w:rsidR="003E5096" w:rsidRPr="007313D5">
              <w:rPr>
                <w:rFonts w:ascii="Times New Roman" w:hAnsi="Times New Roman" w:cs="Times New Roman"/>
                <w:noProof/>
                <w:webHidden/>
                <w:sz w:val="24"/>
                <w:szCs w:val="24"/>
              </w:rPr>
              <w:tab/>
            </w:r>
            <w:r w:rsidR="003E5096" w:rsidRPr="007313D5">
              <w:rPr>
                <w:rFonts w:ascii="Times New Roman" w:hAnsi="Times New Roman" w:cs="Times New Roman"/>
                <w:noProof/>
                <w:webHidden/>
                <w:sz w:val="24"/>
                <w:szCs w:val="24"/>
              </w:rPr>
              <w:fldChar w:fldCharType="begin"/>
            </w:r>
            <w:r w:rsidR="003E5096" w:rsidRPr="007313D5">
              <w:rPr>
                <w:rFonts w:ascii="Times New Roman" w:hAnsi="Times New Roman" w:cs="Times New Roman"/>
                <w:noProof/>
                <w:webHidden/>
                <w:sz w:val="24"/>
                <w:szCs w:val="24"/>
              </w:rPr>
              <w:instrText xml:space="preserve"> PAGEREF _Toc124194038 \h </w:instrText>
            </w:r>
            <w:r w:rsidR="003E5096" w:rsidRPr="007313D5">
              <w:rPr>
                <w:rFonts w:ascii="Times New Roman" w:hAnsi="Times New Roman" w:cs="Times New Roman"/>
                <w:noProof/>
                <w:webHidden/>
                <w:sz w:val="24"/>
                <w:szCs w:val="24"/>
              </w:rPr>
            </w:r>
            <w:r w:rsidR="003E5096" w:rsidRPr="007313D5">
              <w:rPr>
                <w:rFonts w:ascii="Times New Roman" w:hAnsi="Times New Roman" w:cs="Times New Roman"/>
                <w:noProof/>
                <w:webHidden/>
                <w:sz w:val="24"/>
                <w:szCs w:val="24"/>
              </w:rPr>
              <w:fldChar w:fldCharType="separate"/>
            </w:r>
            <w:r w:rsidR="003E5096" w:rsidRPr="007313D5">
              <w:rPr>
                <w:rFonts w:ascii="Times New Roman" w:hAnsi="Times New Roman" w:cs="Times New Roman"/>
                <w:noProof/>
                <w:webHidden/>
                <w:sz w:val="24"/>
                <w:szCs w:val="24"/>
              </w:rPr>
              <w:t>12</w:t>
            </w:r>
            <w:r w:rsidR="003E5096" w:rsidRPr="007313D5">
              <w:rPr>
                <w:rFonts w:ascii="Times New Roman" w:hAnsi="Times New Roman" w:cs="Times New Roman"/>
                <w:noProof/>
                <w:webHidden/>
                <w:sz w:val="24"/>
                <w:szCs w:val="24"/>
              </w:rPr>
              <w:fldChar w:fldCharType="end"/>
            </w:r>
          </w:hyperlink>
        </w:p>
        <w:p w:rsidR="003E5096" w:rsidRPr="007313D5" w:rsidRDefault="00CE0A51">
          <w:pPr>
            <w:pStyle w:val="TOC1"/>
            <w:tabs>
              <w:tab w:val="right" w:leader="dot" w:pos="9016"/>
            </w:tabs>
            <w:rPr>
              <w:rFonts w:ascii="Times New Roman" w:hAnsi="Times New Roman" w:cs="Times New Roman"/>
              <w:noProof/>
              <w:sz w:val="24"/>
              <w:szCs w:val="24"/>
            </w:rPr>
          </w:pPr>
          <w:hyperlink w:anchor="_Toc124194039" w:history="1">
            <w:r w:rsidR="003E5096" w:rsidRPr="007313D5">
              <w:rPr>
                <w:rStyle w:val="Hyperlink"/>
                <w:rFonts w:ascii="Times New Roman" w:hAnsi="Times New Roman" w:cs="Times New Roman"/>
                <w:b/>
                <w:bCs/>
                <w:noProof/>
                <w:sz w:val="24"/>
                <w:szCs w:val="24"/>
              </w:rPr>
              <w:t>Issues predicted in Operations Strategy</w:t>
            </w:r>
            <w:r w:rsidR="003E5096" w:rsidRPr="007313D5">
              <w:rPr>
                <w:rFonts w:ascii="Times New Roman" w:hAnsi="Times New Roman" w:cs="Times New Roman"/>
                <w:noProof/>
                <w:webHidden/>
                <w:sz w:val="24"/>
                <w:szCs w:val="24"/>
              </w:rPr>
              <w:tab/>
            </w:r>
            <w:r w:rsidR="003E5096" w:rsidRPr="007313D5">
              <w:rPr>
                <w:rFonts w:ascii="Times New Roman" w:hAnsi="Times New Roman" w:cs="Times New Roman"/>
                <w:noProof/>
                <w:webHidden/>
                <w:sz w:val="24"/>
                <w:szCs w:val="24"/>
              </w:rPr>
              <w:fldChar w:fldCharType="begin"/>
            </w:r>
            <w:r w:rsidR="003E5096" w:rsidRPr="007313D5">
              <w:rPr>
                <w:rFonts w:ascii="Times New Roman" w:hAnsi="Times New Roman" w:cs="Times New Roman"/>
                <w:noProof/>
                <w:webHidden/>
                <w:sz w:val="24"/>
                <w:szCs w:val="24"/>
              </w:rPr>
              <w:instrText xml:space="preserve"> PAGEREF _Toc124194039 \h </w:instrText>
            </w:r>
            <w:r w:rsidR="003E5096" w:rsidRPr="007313D5">
              <w:rPr>
                <w:rFonts w:ascii="Times New Roman" w:hAnsi="Times New Roman" w:cs="Times New Roman"/>
                <w:noProof/>
                <w:webHidden/>
                <w:sz w:val="24"/>
                <w:szCs w:val="24"/>
              </w:rPr>
            </w:r>
            <w:r w:rsidR="003E5096" w:rsidRPr="007313D5">
              <w:rPr>
                <w:rFonts w:ascii="Times New Roman" w:hAnsi="Times New Roman" w:cs="Times New Roman"/>
                <w:noProof/>
                <w:webHidden/>
                <w:sz w:val="24"/>
                <w:szCs w:val="24"/>
              </w:rPr>
              <w:fldChar w:fldCharType="separate"/>
            </w:r>
            <w:r w:rsidR="003E5096" w:rsidRPr="007313D5">
              <w:rPr>
                <w:rFonts w:ascii="Times New Roman" w:hAnsi="Times New Roman" w:cs="Times New Roman"/>
                <w:noProof/>
                <w:webHidden/>
                <w:sz w:val="24"/>
                <w:szCs w:val="24"/>
              </w:rPr>
              <w:t>13</w:t>
            </w:r>
            <w:r w:rsidR="003E5096" w:rsidRPr="007313D5">
              <w:rPr>
                <w:rFonts w:ascii="Times New Roman" w:hAnsi="Times New Roman" w:cs="Times New Roman"/>
                <w:noProof/>
                <w:webHidden/>
                <w:sz w:val="24"/>
                <w:szCs w:val="24"/>
              </w:rPr>
              <w:fldChar w:fldCharType="end"/>
            </w:r>
          </w:hyperlink>
        </w:p>
        <w:p w:rsidR="003E5096" w:rsidRPr="007313D5" w:rsidRDefault="00CE0A51">
          <w:pPr>
            <w:pStyle w:val="TOC3"/>
            <w:tabs>
              <w:tab w:val="right" w:leader="dot" w:pos="9016"/>
            </w:tabs>
            <w:rPr>
              <w:rFonts w:ascii="Times New Roman" w:hAnsi="Times New Roman" w:cs="Times New Roman"/>
              <w:noProof/>
              <w:sz w:val="24"/>
              <w:szCs w:val="24"/>
            </w:rPr>
          </w:pPr>
          <w:hyperlink w:anchor="_Toc124194040" w:history="1">
            <w:r w:rsidR="003E5096" w:rsidRPr="007313D5">
              <w:rPr>
                <w:rStyle w:val="Hyperlink"/>
                <w:rFonts w:ascii="Times New Roman" w:hAnsi="Times New Roman" w:cs="Times New Roman"/>
                <w:b/>
                <w:bCs/>
                <w:noProof/>
                <w:sz w:val="24"/>
                <w:szCs w:val="24"/>
              </w:rPr>
              <w:t>Organisational problems</w:t>
            </w:r>
            <w:r w:rsidR="003E5096" w:rsidRPr="007313D5">
              <w:rPr>
                <w:rFonts w:ascii="Times New Roman" w:hAnsi="Times New Roman" w:cs="Times New Roman"/>
                <w:noProof/>
                <w:webHidden/>
                <w:sz w:val="24"/>
                <w:szCs w:val="24"/>
              </w:rPr>
              <w:tab/>
            </w:r>
            <w:r w:rsidR="003E5096" w:rsidRPr="007313D5">
              <w:rPr>
                <w:rFonts w:ascii="Times New Roman" w:hAnsi="Times New Roman" w:cs="Times New Roman"/>
                <w:noProof/>
                <w:webHidden/>
                <w:sz w:val="24"/>
                <w:szCs w:val="24"/>
              </w:rPr>
              <w:fldChar w:fldCharType="begin"/>
            </w:r>
            <w:r w:rsidR="003E5096" w:rsidRPr="007313D5">
              <w:rPr>
                <w:rFonts w:ascii="Times New Roman" w:hAnsi="Times New Roman" w:cs="Times New Roman"/>
                <w:noProof/>
                <w:webHidden/>
                <w:sz w:val="24"/>
                <w:szCs w:val="24"/>
              </w:rPr>
              <w:instrText xml:space="preserve"> PAGEREF _Toc124194040 \h </w:instrText>
            </w:r>
            <w:r w:rsidR="003E5096" w:rsidRPr="007313D5">
              <w:rPr>
                <w:rFonts w:ascii="Times New Roman" w:hAnsi="Times New Roman" w:cs="Times New Roman"/>
                <w:noProof/>
                <w:webHidden/>
                <w:sz w:val="24"/>
                <w:szCs w:val="24"/>
              </w:rPr>
            </w:r>
            <w:r w:rsidR="003E5096" w:rsidRPr="007313D5">
              <w:rPr>
                <w:rFonts w:ascii="Times New Roman" w:hAnsi="Times New Roman" w:cs="Times New Roman"/>
                <w:noProof/>
                <w:webHidden/>
                <w:sz w:val="24"/>
                <w:szCs w:val="24"/>
              </w:rPr>
              <w:fldChar w:fldCharType="separate"/>
            </w:r>
            <w:r w:rsidR="003E5096" w:rsidRPr="007313D5">
              <w:rPr>
                <w:rFonts w:ascii="Times New Roman" w:hAnsi="Times New Roman" w:cs="Times New Roman"/>
                <w:noProof/>
                <w:webHidden/>
                <w:sz w:val="24"/>
                <w:szCs w:val="24"/>
              </w:rPr>
              <w:t>13</w:t>
            </w:r>
            <w:r w:rsidR="003E5096" w:rsidRPr="007313D5">
              <w:rPr>
                <w:rFonts w:ascii="Times New Roman" w:hAnsi="Times New Roman" w:cs="Times New Roman"/>
                <w:noProof/>
                <w:webHidden/>
                <w:sz w:val="24"/>
                <w:szCs w:val="24"/>
              </w:rPr>
              <w:fldChar w:fldCharType="end"/>
            </w:r>
          </w:hyperlink>
        </w:p>
        <w:p w:rsidR="003E5096" w:rsidRPr="007313D5" w:rsidRDefault="00CE0A51">
          <w:pPr>
            <w:pStyle w:val="TOC3"/>
            <w:tabs>
              <w:tab w:val="right" w:leader="dot" w:pos="9016"/>
            </w:tabs>
            <w:rPr>
              <w:rFonts w:ascii="Times New Roman" w:hAnsi="Times New Roman" w:cs="Times New Roman"/>
              <w:noProof/>
              <w:sz w:val="24"/>
              <w:szCs w:val="24"/>
            </w:rPr>
          </w:pPr>
          <w:hyperlink w:anchor="_Toc124194041" w:history="1">
            <w:r w:rsidR="003E5096" w:rsidRPr="007313D5">
              <w:rPr>
                <w:rStyle w:val="Hyperlink"/>
                <w:rFonts w:ascii="Times New Roman" w:hAnsi="Times New Roman" w:cs="Times New Roman"/>
                <w:b/>
                <w:bCs/>
                <w:noProof/>
                <w:sz w:val="24"/>
                <w:szCs w:val="24"/>
              </w:rPr>
              <w:t>Issues with Resources</w:t>
            </w:r>
            <w:r w:rsidR="003E5096" w:rsidRPr="007313D5">
              <w:rPr>
                <w:rFonts w:ascii="Times New Roman" w:hAnsi="Times New Roman" w:cs="Times New Roman"/>
                <w:noProof/>
                <w:webHidden/>
                <w:sz w:val="24"/>
                <w:szCs w:val="24"/>
              </w:rPr>
              <w:tab/>
            </w:r>
            <w:r w:rsidR="003E5096" w:rsidRPr="007313D5">
              <w:rPr>
                <w:rFonts w:ascii="Times New Roman" w:hAnsi="Times New Roman" w:cs="Times New Roman"/>
                <w:noProof/>
                <w:webHidden/>
                <w:sz w:val="24"/>
                <w:szCs w:val="24"/>
              </w:rPr>
              <w:fldChar w:fldCharType="begin"/>
            </w:r>
            <w:r w:rsidR="003E5096" w:rsidRPr="007313D5">
              <w:rPr>
                <w:rFonts w:ascii="Times New Roman" w:hAnsi="Times New Roman" w:cs="Times New Roman"/>
                <w:noProof/>
                <w:webHidden/>
                <w:sz w:val="24"/>
                <w:szCs w:val="24"/>
              </w:rPr>
              <w:instrText xml:space="preserve"> PAGEREF _Toc124194041 \h </w:instrText>
            </w:r>
            <w:r w:rsidR="003E5096" w:rsidRPr="007313D5">
              <w:rPr>
                <w:rFonts w:ascii="Times New Roman" w:hAnsi="Times New Roman" w:cs="Times New Roman"/>
                <w:noProof/>
                <w:webHidden/>
                <w:sz w:val="24"/>
                <w:szCs w:val="24"/>
              </w:rPr>
            </w:r>
            <w:r w:rsidR="003E5096" w:rsidRPr="007313D5">
              <w:rPr>
                <w:rFonts w:ascii="Times New Roman" w:hAnsi="Times New Roman" w:cs="Times New Roman"/>
                <w:noProof/>
                <w:webHidden/>
                <w:sz w:val="24"/>
                <w:szCs w:val="24"/>
              </w:rPr>
              <w:fldChar w:fldCharType="separate"/>
            </w:r>
            <w:r w:rsidR="003E5096" w:rsidRPr="007313D5">
              <w:rPr>
                <w:rFonts w:ascii="Times New Roman" w:hAnsi="Times New Roman" w:cs="Times New Roman"/>
                <w:noProof/>
                <w:webHidden/>
                <w:sz w:val="24"/>
                <w:szCs w:val="24"/>
              </w:rPr>
              <w:t>14</w:t>
            </w:r>
            <w:r w:rsidR="003E5096" w:rsidRPr="007313D5">
              <w:rPr>
                <w:rFonts w:ascii="Times New Roman" w:hAnsi="Times New Roman" w:cs="Times New Roman"/>
                <w:noProof/>
                <w:webHidden/>
                <w:sz w:val="24"/>
                <w:szCs w:val="24"/>
              </w:rPr>
              <w:fldChar w:fldCharType="end"/>
            </w:r>
          </w:hyperlink>
        </w:p>
        <w:p w:rsidR="003E5096" w:rsidRPr="007313D5" w:rsidRDefault="00CE0A51">
          <w:pPr>
            <w:pStyle w:val="TOC3"/>
            <w:tabs>
              <w:tab w:val="right" w:leader="dot" w:pos="9016"/>
            </w:tabs>
            <w:rPr>
              <w:rFonts w:ascii="Times New Roman" w:hAnsi="Times New Roman" w:cs="Times New Roman"/>
              <w:noProof/>
              <w:sz w:val="24"/>
              <w:szCs w:val="24"/>
            </w:rPr>
          </w:pPr>
          <w:hyperlink w:anchor="_Toc124194042" w:history="1">
            <w:r w:rsidR="003E5096" w:rsidRPr="007313D5">
              <w:rPr>
                <w:rStyle w:val="Hyperlink"/>
                <w:rFonts w:ascii="Times New Roman" w:hAnsi="Times New Roman" w:cs="Times New Roman"/>
                <w:b/>
                <w:bCs/>
                <w:noProof/>
                <w:sz w:val="24"/>
                <w:szCs w:val="24"/>
              </w:rPr>
              <w:t>Improper communication</w:t>
            </w:r>
            <w:r w:rsidR="003E5096" w:rsidRPr="007313D5">
              <w:rPr>
                <w:rFonts w:ascii="Times New Roman" w:hAnsi="Times New Roman" w:cs="Times New Roman"/>
                <w:noProof/>
                <w:webHidden/>
                <w:sz w:val="24"/>
                <w:szCs w:val="24"/>
              </w:rPr>
              <w:tab/>
            </w:r>
            <w:r w:rsidR="003E5096" w:rsidRPr="007313D5">
              <w:rPr>
                <w:rFonts w:ascii="Times New Roman" w:hAnsi="Times New Roman" w:cs="Times New Roman"/>
                <w:noProof/>
                <w:webHidden/>
                <w:sz w:val="24"/>
                <w:szCs w:val="24"/>
              </w:rPr>
              <w:fldChar w:fldCharType="begin"/>
            </w:r>
            <w:r w:rsidR="003E5096" w:rsidRPr="007313D5">
              <w:rPr>
                <w:rFonts w:ascii="Times New Roman" w:hAnsi="Times New Roman" w:cs="Times New Roman"/>
                <w:noProof/>
                <w:webHidden/>
                <w:sz w:val="24"/>
                <w:szCs w:val="24"/>
              </w:rPr>
              <w:instrText xml:space="preserve"> PAGEREF _Toc124194042 \h </w:instrText>
            </w:r>
            <w:r w:rsidR="003E5096" w:rsidRPr="007313D5">
              <w:rPr>
                <w:rFonts w:ascii="Times New Roman" w:hAnsi="Times New Roman" w:cs="Times New Roman"/>
                <w:noProof/>
                <w:webHidden/>
                <w:sz w:val="24"/>
                <w:szCs w:val="24"/>
              </w:rPr>
            </w:r>
            <w:r w:rsidR="003E5096" w:rsidRPr="007313D5">
              <w:rPr>
                <w:rFonts w:ascii="Times New Roman" w:hAnsi="Times New Roman" w:cs="Times New Roman"/>
                <w:noProof/>
                <w:webHidden/>
                <w:sz w:val="24"/>
                <w:szCs w:val="24"/>
              </w:rPr>
              <w:fldChar w:fldCharType="separate"/>
            </w:r>
            <w:r w:rsidR="003E5096" w:rsidRPr="007313D5">
              <w:rPr>
                <w:rFonts w:ascii="Times New Roman" w:hAnsi="Times New Roman" w:cs="Times New Roman"/>
                <w:noProof/>
                <w:webHidden/>
                <w:sz w:val="24"/>
                <w:szCs w:val="24"/>
              </w:rPr>
              <w:t>14</w:t>
            </w:r>
            <w:r w:rsidR="003E5096" w:rsidRPr="007313D5">
              <w:rPr>
                <w:rFonts w:ascii="Times New Roman" w:hAnsi="Times New Roman" w:cs="Times New Roman"/>
                <w:noProof/>
                <w:webHidden/>
                <w:sz w:val="24"/>
                <w:szCs w:val="24"/>
              </w:rPr>
              <w:fldChar w:fldCharType="end"/>
            </w:r>
          </w:hyperlink>
        </w:p>
        <w:p w:rsidR="003E5096" w:rsidRPr="007313D5" w:rsidRDefault="00CE0A51">
          <w:pPr>
            <w:pStyle w:val="TOC3"/>
            <w:tabs>
              <w:tab w:val="right" w:leader="dot" w:pos="9016"/>
            </w:tabs>
            <w:rPr>
              <w:rFonts w:ascii="Times New Roman" w:hAnsi="Times New Roman" w:cs="Times New Roman"/>
              <w:noProof/>
              <w:sz w:val="24"/>
              <w:szCs w:val="24"/>
            </w:rPr>
          </w:pPr>
          <w:hyperlink w:anchor="_Toc124194043" w:history="1">
            <w:r w:rsidR="003E5096" w:rsidRPr="007313D5">
              <w:rPr>
                <w:rStyle w:val="Hyperlink"/>
                <w:rFonts w:ascii="Times New Roman" w:hAnsi="Times New Roman" w:cs="Times New Roman"/>
                <w:b/>
                <w:bCs/>
                <w:noProof/>
                <w:sz w:val="24"/>
                <w:szCs w:val="24"/>
              </w:rPr>
              <w:t>Managing Sustainability in Operations</w:t>
            </w:r>
            <w:r w:rsidR="003E5096" w:rsidRPr="007313D5">
              <w:rPr>
                <w:rFonts w:ascii="Times New Roman" w:hAnsi="Times New Roman" w:cs="Times New Roman"/>
                <w:noProof/>
                <w:webHidden/>
                <w:sz w:val="24"/>
                <w:szCs w:val="24"/>
              </w:rPr>
              <w:tab/>
            </w:r>
            <w:r w:rsidR="003E5096" w:rsidRPr="007313D5">
              <w:rPr>
                <w:rFonts w:ascii="Times New Roman" w:hAnsi="Times New Roman" w:cs="Times New Roman"/>
                <w:noProof/>
                <w:webHidden/>
                <w:sz w:val="24"/>
                <w:szCs w:val="24"/>
              </w:rPr>
              <w:fldChar w:fldCharType="begin"/>
            </w:r>
            <w:r w:rsidR="003E5096" w:rsidRPr="007313D5">
              <w:rPr>
                <w:rFonts w:ascii="Times New Roman" w:hAnsi="Times New Roman" w:cs="Times New Roman"/>
                <w:noProof/>
                <w:webHidden/>
                <w:sz w:val="24"/>
                <w:szCs w:val="24"/>
              </w:rPr>
              <w:instrText xml:space="preserve"> PAGEREF _Toc124194043 \h </w:instrText>
            </w:r>
            <w:r w:rsidR="003E5096" w:rsidRPr="007313D5">
              <w:rPr>
                <w:rFonts w:ascii="Times New Roman" w:hAnsi="Times New Roman" w:cs="Times New Roman"/>
                <w:noProof/>
                <w:webHidden/>
                <w:sz w:val="24"/>
                <w:szCs w:val="24"/>
              </w:rPr>
            </w:r>
            <w:r w:rsidR="003E5096" w:rsidRPr="007313D5">
              <w:rPr>
                <w:rFonts w:ascii="Times New Roman" w:hAnsi="Times New Roman" w:cs="Times New Roman"/>
                <w:noProof/>
                <w:webHidden/>
                <w:sz w:val="24"/>
                <w:szCs w:val="24"/>
              </w:rPr>
              <w:fldChar w:fldCharType="separate"/>
            </w:r>
            <w:r w:rsidR="003E5096" w:rsidRPr="007313D5">
              <w:rPr>
                <w:rFonts w:ascii="Times New Roman" w:hAnsi="Times New Roman" w:cs="Times New Roman"/>
                <w:noProof/>
                <w:webHidden/>
                <w:sz w:val="24"/>
                <w:szCs w:val="24"/>
              </w:rPr>
              <w:t>14</w:t>
            </w:r>
            <w:r w:rsidR="003E5096" w:rsidRPr="007313D5">
              <w:rPr>
                <w:rFonts w:ascii="Times New Roman" w:hAnsi="Times New Roman" w:cs="Times New Roman"/>
                <w:noProof/>
                <w:webHidden/>
                <w:sz w:val="24"/>
                <w:szCs w:val="24"/>
              </w:rPr>
              <w:fldChar w:fldCharType="end"/>
            </w:r>
          </w:hyperlink>
        </w:p>
        <w:p w:rsidR="003E5096" w:rsidRPr="007313D5" w:rsidRDefault="00CE0A51">
          <w:pPr>
            <w:pStyle w:val="TOC1"/>
            <w:tabs>
              <w:tab w:val="right" w:leader="dot" w:pos="9016"/>
            </w:tabs>
            <w:rPr>
              <w:rFonts w:ascii="Times New Roman" w:hAnsi="Times New Roman" w:cs="Times New Roman"/>
              <w:noProof/>
              <w:sz w:val="24"/>
              <w:szCs w:val="24"/>
            </w:rPr>
          </w:pPr>
          <w:hyperlink w:anchor="_Toc124194044" w:history="1">
            <w:r w:rsidR="003E5096" w:rsidRPr="007313D5">
              <w:rPr>
                <w:rStyle w:val="Hyperlink"/>
                <w:rFonts w:ascii="Times New Roman" w:hAnsi="Times New Roman" w:cs="Times New Roman"/>
                <w:b/>
                <w:bCs/>
                <w:noProof/>
                <w:sz w:val="24"/>
                <w:szCs w:val="24"/>
              </w:rPr>
              <w:t>Operations Strategy Implementation</w:t>
            </w:r>
            <w:r w:rsidR="003E5096" w:rsidRPr="007313D5">
              <w:rPr>
                <w:rFonts w:ascii="Times New Roman" w:hAnsi="Times New Roman" w:cs="Times New Roman"/>
                <w:noProof/>
                <w:webHidden/>
                <w:sz w:val="24"/>
                <w:szCs w:val="24"/>
              </w:rPr>
              <w:tab/>
            </w:r>
            <w:r w:rsidR="003E5096" w:rsidRPr="007313D5">
              <w:rPr>
                <w:rFonts w:ascii="Times New Roman" w:hAnsi="Times New Roman" w:cs="Times New Roman"/>
                <w:noProof/>
                <w:webHidden/>
                <w:sz w:val="24"/>
                <w:szCs w:val="24"/>
              </w:rPr>
              <w:fldChar w:fldCharType="begin"/>
            </w:r>
            <w:r w:rsidR="003E5096" w:rsidRPr="007313D5">
              <w:rPr>
                <w:rFonts w:ascii="Times New Roman" w:hAnsi="Times New Roman" w:cs="Times New Roman"/>
                <w:noProof/>
                <w:webHidden/>
                <w:sz w:val="24"/>
                <w:szCs w:val="24"/>
              </w:rPr>
              <w:instrText xml:space="preserve"> PAGEREF _Toc124194044 \h </w:instrText>
            </w:r>
            <w:r w:rsidR="003E5096" w:rsidRPr="007313D5">
              <w:rPr>
                <w:rFonts w:ascii="Times New Roman" w:hAnsi="Times New Roman" w:cs="Times New Roman"/>
                <w:noProof/>
                <w:webHidden/>
                <w:sz w:val="24"/>
                <w:szCs w:val="24"/>
              </w:rPr>
            </w:r>
            <w:r w:rsidR="003E5096" w:rsidRPr="007313D5">
              <w:rPr>
                <w:rFonts w:ascii="Times New Roman" w:hAnsi="Times New Roman" w:cs="Times New Roman"/>
                <w:noProof/>
                <w:webHidden/>
                <w:sz w:val="24"/>
                <w:szCs w:val="24"/>
              </w:rPr>
              <w:fldChar w:fldCharType="separate"/>
            </w:r>
            <w:r w:rsidR="003E5096" w:rsidRPr="007313D5">
              <w:rPr>
                <w:rFonts w:ascii="Times New Roman" w:hAnsi="Times New Roman" w:cs="Times New Roman"/>
                <w:noProof/>
                <w:webHidden/>
                <w:sz w:val="24"/>
                <w:szCs w:val="24"/>
              </w:rPr>
              <w:t>15</w:t>
            </w:r>
            <w:r w:rsidR="003E5096" w:rsidRPr="007313D5">
              <w:rPr>
                <w:rFonts w:ascii="Times New Roman" w:hAnsi="Times New Roman" w:cs="Times New Roman"/>
                <w:noProof/>
                <w:webHidden/>
                <w:sz w:val="24"/>
                <w:szCs w:val="24"/>
              </w:rPr>
              <w:fldChar w:fldCharType="end"/>
            </w:r>
          </w:hyperlink>
        </w:p>
        <w:p w:rsidR="003E5096" w:rsidRPr="007313D5" w:rsidRDefault="00CE0A51">
          <w:pPr>
            <w:pStyle w:val="TOC1"/>
            <w:tabs>
              <w:tab w:val="right" w:leader="dot" w:pos="9016"/>
            </w:tabs>
            <w:rPr>
              <w:rFonts w:ascii="Times New Roman" w:hAnsi="Times New Roman" w:cs="Times New Roman"/>
              <w:noProof/>
              <w:sz w:val="24"/>
              <w:szCs w:val="24"/>
            </w:rPr>
          </w:pPr>
          <w:hyperlink w:anchor="_Toc124194045" w:history="1">
            <w:r w:rsidR="003E5096" w:rsidRPr="007313D5">
              <w:rPr>
                <w:rStyle w:val="Hyperlink"/>
                <w:rFonts w:ascii="Times New Roman" w:hAnsi="Times New Roman" w:cs="Times New Roman"/>
                <w:b/>
                <w:bCs/>
                <w:noProof/>
                <w:sz w:val="24"/>
                <w:szCs w:val="24"/>
              </w:rPr>
              <w:t>Conclusion</w:t>
            </w:r>
            <w:r w:rsidR="003E5096" w:rsidRPr="007313D5">
              <w:rPr>
                <w:rFonts w:ascii="Times New Roman" w:hAnsi="Times New Roman" w:cs="Times New Roman"/>
                <w:noProof/>
                <w:webHidden/>
                <w:sz w:val="24"/>
                <w:szCs w:val="24"/>
              </w:rPr>
              <w:tab/>
            </w:r>
            <w:r w:rsidR="003E5096" w:rsidRPr="007313D5">
              <w:rPr>
                <w:rFonts w:ascii="Times New Roman" w:hAnsi="Times New Roman" w:cs="Times New Roman"/>
                <w:noProof/>
                <w:webHidden/>
                <w:sz w:val="24"/>
                <w:szCs w:val="24"/>
              </w:rPr>
              <w:fldChar w:fldCharType="begin"/>
            </w:r>
            <w:r w:rsidR="003E5096" w:rsidRPr="007313D5">
              <w:rPr>
                <w:rFonts w:ascii="Times New Roman" w:hAnsi="Times New Roman" w:cs="Times New Roman"/>
                <w:noProof/>
                <w:webHidden/>
                <w:sz w:val="24"/>
                <w:szCs w:val="24"/>
              </w:rPr>
              <w:instrText xml:space="preserve"> PAGEREF _Toc124194045 \h </w:instrText>
            </w:r>
            <w:r w:rsidR="003E5096" w:rsidRPr="007313D5">
              <w:rPr>
                <w:rFonts w:ascii="Times New Roman" w:hAnsi="Times New Roman" w:cs="Times New Roman"/>
                <w:noProof/>
                <w:webHidden/>
                <w:sz w:val="24"/>
                <w:szCs w:val="24"/>
              </w:rPr>
            </w:r>
            <w:r w:rsidR="003E5096" w:rsidRPr="007313D5">
              <w:rPr>
                <w:rFonts w:ascii="Times New Roman" w:hAnsi="Times New Roman" w:cs="Times New Roman"/>
                <w:noProof/>
                <w:webHidden/>
                <w:sz w:val="24"/>
                <w:szCs w:val="24"/>
              </w:rPr>
              <w:fldChar w:fldCharType="separate"/>
            </w:r>
            <w:r w:rsidR="003E5096" w:rsidRPr="007313D5">
              <w:rPr>
                <w:rFonts w:ascii="Times New Roman" w:hAnsi="Times New Roman" w:cs="Times New Roman"/>
                <w:noProof/>
                <w:webHidden/>
                <w:sz w:val="24"/>
                <w:szCs w:val="24"/>
              </w:rPr>
              <w:t>16</w:t>
            </w:r>
            <w:r w:rsidR="003E5096" w:rsidRPr="007313D5">
              <w:rPr>
                <w:rFonts w:ascii="Times New Roman" w:hAnsi="Times New Roman" w:cs="Times New Roman"/>
                <w:noProof/>
                <w:webHidden/>
                <w:sz w:val="24"/>
                <w:szCs w:val="24"/>
              </w:rPr>
              <w:fldChar w:fldCharType="end"/>
            </w:r>
          </w:hyperlink>
        </w:p>
        <w:p w:rsidR="003E5096" w:rsidRDefault="00CE0A51">
          <w:pPr>
            <w:pStyle w:val="TOC1"/>
            <w:tabs>
              <w:tab w:val="right" w:leader="dot" w:pos="9016"/>
            </w:tabs>
            <w:rPr>
              <w:noProof/>
            </w:rPr>
          </w:pPr>
          <w:hyperlink w:anchor="_Toc124194046" w:history="1">
            <w:r w:rsidR="003E5096" w:rsidRPr="007313D5">
              <w:rPr>
                <w:rStyle w:val="Hyperlink"/>
                <w:rFonts w:ascii="Times New Roman" w:hAnsi="Times New Roman" w:cs="Times New Roman"/>
                <w:b/>
                <w:bCs/>
                <w:noProof/>
                <w:sz w:val="24"/>
                <w:szCs w:val="24"/>
              </w:rPr>
              <w:t>References</w:t>
            </w:r>
            <w:r w:rsidR="003E5096" w:rsidRPr="007313D5">
              <w:rPr>
                <w:rFonts w:ascii="Times New Roman" w:hAnsi="Times New Roman" w:cs="Times New Roman"/>
                <w:noProof/>
                <w:webHidden/>
                <w:sz w:val="24"/>
                <w:szCs w:val="24"/>
              </w:rPr>
              <w:tab/>
            </w:r>
            <w:r w:rsidR="003E5096" w:rsidRPr="007313D5">
              <w:rPr>
                <w:rFonts w:ascii="Times New Roman" w:hAnsi="Times New Roman" w:cs="Times New Roman"/>
                <w:noProof/>
                <w:webHidden/>
                <w:sz w:val="24"/>
                <w:szCs w:val="24"/>
              </w:rPr>
              <w:fldChar w:fldCharType="begin"/>
            </w:r>
            <w:r w:rsidR="003E5096" w:rsidRPr="007313D5">
              <w:rPr>
                <w:rFonts w:ascii="Times New Roman" w:hAnsi="Times New Roman" w:cs="Times New Roman"/>
                <w:noProof/>
                <w:webHidden/>
                <w:sz w:val="24"/>
                <w:szCs w:val="24"/>
              </w:rPr>
              <w:instrText xml:space="preserve"> PAGEREF _Toc124194046 \h </w:instrText>
            </w:r>
            <w:r w:rsidR="003E5096" w:rsidRPr="007313D5">
              <w:rPr>
                <w:rFonts w:ascii="Times New Roman" w:hAnsi="Times New Roman" w:cs="Times New Roman"/>
                <w:noProof/>
                <w:webHidden/>
                <w:sz w:val="24"/>
                <w:szCs w:val="24"/>
              </w:rPr>
            </w:r>
            <w:r w:rsidR="003E5096" w:rsidRPr="007313D5">
              <w:rPr>
                <w:rFonts w:ascii="Times New Roman" w:hAnsi="Times New Roman" w:cs="Times New Roman"/>
                <w:noProof/>
                <w:webHidden/>
                <w:sz w:val="24"/>
                <w:szCs w:val="24"/>
              </w:rPr>
              <w:fldChar w:fldCharType="separate"/>
            </w:r>
            <w:r w:rsidR="003E5096" w:rsidRPr="007313D5">
              <w:rPr>
                <w:rFonts w:ascii="Times New Roman" w:hAnsi="Times New Roman" w:cs="Times New Roman"/>
                <w:noProof/>
                <w:webHidden/>
                <w:sz w:val="24"/>
                <w:szCs w:val="24"/>
              </w:rPr>
              <w:t>17</w:t>
            </w:r>
            <w:r w:rsidR="003E5096" w:rsidRPr="007313D5">
              <w:rPr>
                <w:rFonts w:ascii="Times New Roman" w:hAnsi="Times New Roman" w:cs="Times New Roman"/>
                <w:noProof/>
                <w:webHidden/>
                <w:sz w:val="24"/>
                <w:szCs w:val="24"/>
              </w:rPr>
              <w:fldChar w:fldCharType="end"/>
            </w:r>
          </w:hyperlink>
        </w:p>
        <w:p w:rsidR="003E5096" w:rsidRDefault="003E5096">
          <w:r>
            <w:rPr>
              <w:b/>
              <w:bCs/>
              <w:noProof/>
            </w:rPr>
            <w:fldChar w:fldCharType="end"/>
          </w:r>
        </w:p>
      </w:sdtContent>
    </w:sdt>
    <w:p w:rsidR="003E5096" w:rsidRDefault="003E5096" w:rsidP="00024C09">
      <w:pPr>
        <w:spacing w:line="360" w:lineRule="auto"/>
        <w:jc w:val="both"/>
      </w:pPr>
    </w:p>
    <w:p w:rsidR="003E5096" w:rsidRDefault="003E5096" w:rsidP="00024C09">
      <w:pPr>
        <w:spacing w:line="360" w:lineRule="auto"/>
        <w:jc w:val="both"/>
      </w:pPr>
    </w:p>
    <w:p w:rsidR="003E5096" w:rsidRDefault="003E5096" w:rsidP="00024C09">
      <w:pPr>
        <w:spacing w:line="360" w:lineRule="auto"/>
        <w:jc w:val="both"/>
      </w:pPr>
    </w:p>
    <w:p w:rsidR="003E5096" w:rsidRDefault="003E5096" w:rsidP="00024C09">
      <w:pPr>
        <w:spacing w:line="360" w:lineRule="auto"/>
        <w:jc w:val="both"/>
      </w:pPr>
    </w:p>
    <w:p w:rsidR="003E5096" w:rsidRDefault="003E5096" w:rsidP="00024C09">
      <w:pPr>
        <w:spacing w:line="360" w:lineRule="auto"/>
        <w:jc w:val="both"/>
      </w:pPr>
    </w:p>
    <w:p w:rsidR="003E5096" w:rsidRDefault="003E5096" w:rsidP="00024C09">
      <w:pPr>
        <w:spacing w:line="360" w:lineRule="auto"/>
        <w:jc w:val="both"/>
      </w:pPr>
    </w:p>
    <w:p w:rsidR="003E5096" w:rsidRDefault="003E5096" w:rsidP="00024C09">
      <w:pPr>
        <w:spacing w:line="360" w:lineRule="auto"/>
        <w:jc w:val="both"/>
      </w:pPr>
    </w:p>
    <w:p w:rsidR="003E5096" w:rsidRDefault="003E5096" w:rsidP="00024C09">
      <w:pPr>
        <w:spacing w:line="360" w:lineRule="auto"/>
        <w:jc w:val="both"/>
      </w:pPr>
    </w:p>
    <w:p w:rsidR="003E5096" w:rsidRDefault="003E5096" w:rsidP="00024C09">
      <w:pPr>
        <w:spacing w:line="360" w:lineRule="auto"/>
        <w:jc w:val="both"/>
      </w:pPr>
    </w:p>
    <w:p w:rsidR="003E5096" w:rsidRDefault="003E5096" w:rsidP="00024C09">
      <w:pPr>
        <w:spacing w:line="360" w:lineRule="auto"/>
        <w:jc w:val="both"/>
      </w:pPr>
    </w:p>
    <w:p w:rsidR="003E5096" w:rsidRDefault="003E5096" w:rsidP="00024C09">
      <w:pPr>
        <w:spacing w:line="360" w:lineRule="auto"/>
        <w:jc w:val="both"/>
      </w:pPr>
    </w:p>
    <w:p w:rsidR="003E5096" w:rsidRDefault="003E5096" w:rsidP="00024C09">
      <w:pPr>
        <w:spacing w:line="360" w:lineRule="auto"/>
        <w:jc w:val="both"/>
      </w:pPr>
    </w:p>
    <w:p w:rsidR="003E5096" w:rsidRPr="003E5096" w:rsidRDefault="003E5096">
      <w:pPr>
        <w:pStyle w:val="TableofFigures"/>
        <w:tabs>
          <w:tab w:val="right" w:pos="9016"/>
        </w:tabs>
        <w:rPr>
          <w:rFonts w:ascii="Times New Roman" w:eastAsiaTheme="majorEastAsia" w:hAnsi="Times New Roman" w:cs="Times New Roman"/>
          <w:b/>
          <w:bCs/>
          <w:sz w:val="32"/>
          <w:szCs w:val="32"/>
        </w:rPr>
      </w:pPr>
      <w:r w:rsidRPr="003E5096">
        <w:rPr>
          <w:rFonts w:ascii="Times New Roman" w:eastAsiaTheme="majorEastAsia" w:hAnsi="Times New Roman" w:cs="Times New Roman"/>
          <w:b/>
          <w:bCs/>
          <w:sz w:val="32"/>
          <w:szCs w:val="32"/>
        </w:rPr>
        <w:t>Table of Figures</w:t>
      </w:r>
    </w:p>
    <w:p w:rsidR="003E5096" w:rsidRDefault="003E5096">
      <w:pPr>
        <w:pStyle w:val="TableofFigures"/>
        <w:tabs>
          <w:tab w:val="right" w:pos="9016"/>
        </w:tabs>
      </w:pPr>
    </w:p>
    <w:p w:rsidR="003E5096" w:rsidRPr="00ED0744" w:rsidRDefault="003E5096" w:rsidP="003E5096">
      <w:pPr>
        <w:pStyle w:val="TableofFigures"/>
        <w:tabs>
          <w:tab w:val="right" w:leader="dot" w:pos="9016"/>
        </w:tabs>
        <w:spacing w:line="480" w:lineRule="auto"/>
        <w:rPr>
          <w:rFonts w:ascii="Times New Roman" w:eastAsiaTheme="minorEastAsia" w:hAnsi="Times New Roman" w:cs="Times New Roman"/>
          <w:b/>
          <w:bCs/>
          <w:i/>
          <w:iCs/>
          <w:smallCaps w:val="0"/>
          <w:noProof/>
          <w:sz w:val="22"/>
          <w:szCs w:val="22"/>
          <w:lang w:val="en-IN" w:eastAsia="en-IN"/>
        </w:rPr>
      </w:pPr>
      <w:r>
        <w:fldChar w:fldCharType="begin"/>
      </w:r>
      <w:r>
        <w:instrText xml:space="preserve"> TOC \h \z \c "Figure" </w:instrText>
      </w:r>
      <w:r>
        <w:fldChar w:fldCharType="separate"/>
      </w:r>
      <w:hyperlink w:anchor="_Toc124194265" w:history="1">
        <w:r w:rsidRPr="00ED0744">
          <w:rPr>
            <w:rStyle w:val="Hyperlink"/>
            <w:rFonts w:ascii="Times New Roman" w:hAnsi="Times New Roman" w:cs="Times New Roman"/>
            <w:b/>
            <w:bCs/>
            <w:i/>
            <w:iCs/>
            <w:noProof/>
            <w:sz w:val="22"/>
            <w:szCs w:val="22"/>
          </w:rPr>
          <w:t>Figure 1Dependency of Operations Strategy</w:t>
        </w:r>
        <w:r w:rsidRPr="00ED0744">
          <w:rPr>
            <w:rFonts w:ascii="Times New Roman" w:hAnsi="Times New Roman" w:cs="Times New Roman"/>
            <w:b/>
            <w:bCs/>
            <w:i/>
            <w:iCs/>
            <w:noProof/>
            <w:webHidden/>
            <w:sz w:val="22"/>
            <w:szCs w:val="22"/>
          </w:rPr>
          <w:tab/>
        </w:r>
        <w:r w:rsidRPr="00ED0744">
          <w:rPr>
            <w:rFonts w:ascii="Times New Roman" w:hAnsi="Times New Roman" w:cs="Times New Roman"/>
            <w:b/>
            <w:bCs/>
            <w:i/>
            <w:iCs/>
            <w:noProof/>
            <w:webHidden/>
            <w:sz w:val="22"/>
            <w:szCs w:val="22"/>
          </w:rPr>
          <w:fldChar w:fldCharType="begin"/>
        </w:r>
        <w:r w:rsidRPr="00ED0744">
          <w:rPr>
            <w:rFonts w:ascii="Times New Roman" w:hAnsi="Times New Roman" w:cs="Times New Roman"/>
            <w:b/>
            <w:bCs/>
            <w:i/>
            <w:iCs/>
            <w:noProof/>
            <w:webHidden/>
            <w:sz w:val="22"/>
            <w:szCs w:val="22"/>
          </w:rPr>
          <w:instrText xml:space="preserve"> PAGEREF _Toc124194265 \h </w:instrText>
        </w:r>
        <w:r w:rsidRPr="00ED0744">
          <w:rPr>
            <w:rFonts w:ascii="Times New Roman" w:hAnsi="Times New Roman" w:cs="Times New Roman"/>
            <w:b/>
            <w:bCs/>
            <w:i/>
            <w:iCs/>
            <w:noProof/>
            <w:webHidden/>
            <w:sz w:val="22"/>
            <w:szCs w:val="22"/>
          </w:rPr>
        </w:r>
        <w:r w:rsidRPr="00ED0744">
          <w:rPr>
            <w:rFonts w:ascii="Times New Roman" w:hAnsi="Times New Roman" w:cs="Times New Roman"/>
            <w:b/>
            <w:bCs/>
            <w:i/>
            <w:iCs/>
            <w:noProof/>
            <w:webHidden/>
            <w:sz w:val="22"/>
            <w:szCs w:val="22"/>
          </w:rPr>
          <w:fldChar w:fldCharType="separate"/>
        </w:r>
        <w:r w:rsidRPr="00ED0744">
          <w:rPr>
            <w:rFonts w:ascii="Times New Roman" w:hAnsi="Times New Roman" w:cs="Times New Roman"/>
            <w:b/>
            <w:bCs/>
            <w:i/>
            <w:iCs/>
            <w:noProof/>
            <w:webHidden/>
            <w:sz w:val="22"/>
            <w:szCs w:val="22"/>
          </w:rPr>
          <w:t>7</w:t>
        </w:r>
        <w:r w:rsidRPr="00ED0744">
          <w:rPr>
            <w:rFonts w:ascii="Times New Roman" w:hAnsi="Times New Roman" w:cs="Times New Roman"/>
            <w:b/>
            <w:bCs/>
            <w:i/>
            <w:iCs/>
            <w:noProof/>
            <w:webHidden/>
            <w:sz w:val="22"/>
            <w:szCs w:val="22"/>
          </w:rPr>
          <w:fldChar w:fldCharType="end"/>
        </w:r>
      </w:hyperlink>
    </w:p>
    <w:p w:rsidR="003E5096" w:rsidRPr="00ED0744" w:rsidRDefault="00CE0A51" w:rsidP="003E5096">
      <w:pPr>
        <w:pStyle w:val="TableofFigures"/>
        <w:tabs>
          <w:tab w:val="right" w:leader="dot" w:pos="9016"/>
        </w:tabs>
        <w:spacing w:line="480" w:lineRule="auto"/>
        <w:rPr>
          <w:rFonts w:ascii="Times New Roman" w:eastAsiaTheme="minorEastAsia" w:hAnsi="Times New Roman" w:cs="Times New Roman"/>
          <w:b/>
          <w:bCs/>
          <w:i/>
          <w:iCs/>
          <w:smallCaps w:val="0"/>
          <w:noProof/>
          <w:sz w:val="22"/>
          <w:szCs w:val="22"/>
          <w:lang w:val="en-IN" w:eastAsia="en-IN"/>
        </w:rPr>
      </w:pPr>
      <w:hyperlink w:anchor="_Toc124194266" w:history="1">
        <w:r w:rsidR="003E5096" w:rsidRPr="00ED0744">
          <w:rPr>
            <w:rStyle w:val="Hyperlink"/>
            <w:rFonts w:ascii="Times New Roman" w:hAnsi="Times New Roman" w:cs="Times New Roman"/>
            <w:b/>
            <w:bCs/>
            <w:i/>
            <w:iCs/>
            <w:noProof/>
            <w:sz w:val="22"/>
            <w:szCs w:val="22"/>
          </w:rPr>
          <w:t>Figure 2 5Ps of Operations in Manufacturing Industry.</w:t>
        </w:r>
        <w:r w:rsidR="003E5096" w:rsidRPr="00ED0744">
          <w:rPr>
            <w:rFonts w:ascii="Times New Roman" w:hAnsi="Times New Roman" w:cs="Times New Roman"/>
            <w:b/>
            <w:bCs/>
            <w:i/>
            <w:iCs/>
            <w:noProof/>
            <w:webHidden/>
            <w:sz w:val="22"/>
            <w:szCs w:val="22"/>
          </w:rPr>
          <w:tab/>
        </w:r>
        <w:r w:rsidR="003E5096" w:rsidRPr="00ED0744">
          <w:rPr>
            <w:rFonts w:ascii="Times New Roman" w:hAnsi="Times New Roman" w:cs="Times New Roman"/>
            <w:b/>
            <w:bCs/>
            <w:i/>
            <w:iCs/>
            <w:noProof/>
            <w:webHidden/>
            <w:sz w:val="22"/>
            <w:szCs w:val="22"/>
          </w:rPr>
          <w:fldChar w:fldCharType="begin"/>
        </w:r>
        <w:r w:rsidR="003E5096" w:rsidRPr="00ED0744">
          <w:rPr>
            <w:rFonts w:ascii="Times New Roman" w:hAnsi="Times New Roman" w:cs="Times New Roman"/>
            <w:b/>
            <w:bCs/>
            <w:i/>
            <w:iCs/>
            <w:noProof/>
            <w:webHidden/>
            <w:sz w:val="22"/>
            <w:szCs w:val="22"/>
          </w:rPr>
          <w:instrText xml:space="preserve"> PAGEREF _Toc124194266 \h </w:instrText>
        </w:r>
        <w:r w:rsidR="003E5096" w:rsidRPr="00ED0744">
          <w:rPr>
            <w:rFonts w:ascii="Times New Roman" w:hAnsi="Times New Roman" w:cs="Times New Roman"/>
            <w:b/>
            <w:bCs/>
            <w:i/>
            <w:iCs/>
            <w:noProof/>
            <w:webHidden/>
            <w:sz w:val="22"/>
            <w:szCs w:val="22"/>
          </w:rPr>
        </w:r>
        <w:r w:rsidR="003E5096" w:rsidRPr="00ED0744">
          <w:rPr>
            <w:rFonts w:ascii="Times New Roman" w:hAnsi="Times New Roman" w:cs="Times New Roman"/>
            <w:b/>
            <w:bCs/>
            <w:i/>
            <w:iCs/>
            <w:noProof/>
            <w:webHidden/>
            <w:sz w:val="22"/>
            <w:szCs w:val="22"/>
          </w:rPr>
          <w:fldChar w:fldCharType="separate"/>
        </w:r>
        <w:r w:rsidR="003E5096" w:rsidRPr="00ED0744">
          <w:rPr>
            <w:rFonts w:ascii="Times New Roman" w:hAnsi="Times New Roman" w:cs="Times New Roman"/>
            <w:b/>
            <w:bCs/>
            <w:i/>
            <w:iCs/>
            <w:noProof/>
            <w:webHidden/>
            <w:sz w:val="22"/>
            <w:szCs w:val="22"/>
          </w:rPr>
          <w:t>9</w:t>
        </w:r>
        <w:r w:rsidR="003E5096" w:rsidRPr="00ED0744">
          <w:rPr>
            <w:rFonts w:ascii="Times New Roman" w:hAnsi="Times New Roman" w:cs="Times New Roman"/>
            <w:b/>
            <w:bCs/>
            <w:i/>
            <w:iCs/>
            <w:noProof/>
            <w:webHidden/>
            <w:sz w:val="22"/>
            <w:szCs w:val="22"/>
          </w:rPr>
          <w:fldChar w:fldCharType="end"/>
        </w:r>
      </w:hyperlink>
    </w:p>
    <w:p w:rsidR="003E5096" w:rsidRPr="00ED0744" w:rsidRDefault="00CE0A51" w:rsidP="003E5096">
      <w:pPr>
        <w:pStyle w:val="TableofFigures"/>
        <w:tabs>
          <w:tab w:val="right" w:leader="dot" w:pos="9016"/>
        </w:tabs>
        <w:spacing w:line="480" w:lineRule="auto"/>
        <w:rPr>
          <w:rFonts w:ascii="Times New Roman" w:eastAsiaTheme="minorEastAsia" w:hAnsi="Times New Roman" w:cs="Times New Roman"/>
          <w:b/>
          <w:bCs/>
          <w:i/>
          <w:iCs/>
          <w:smallCaps w:val="0"/>
          <w:noProof/>
          <w:sz w:val="22"/>
          <w:szCs w:val="22"/>
          <w:lang w:val="en-IN" w:eastAsia="en-IN"/>
        </w:rPr>
      </w:pPr>
      <w:hyperlink w:anchor="_Toc124194267" w:history="1">
        <w:r w:rsidR="003E5096" w:rsidRPr="00ED0744">
          <w:rPr>
            <w:rStyle w:val="Hyperlink"/>
            <w:rFonts w:ascii="Times New Roman" w:hAnsi="Times New Roman" w:cs="Times New Roman"/>
            <w:b/>
            <w:bCs/>
            <w:i/>
            <w:iCs/>
            <w:noProof/>
            <w:sz w:val="22"/>
            <w:szCs w:val="22"/>
          </w:rPr>
          <w:t>Figure 3 VRIO framework</w:t>
        </w:r>
        <w:r w:rsidR="003E5096" w:rsidRPr="00ED0744">
          <w:rPr>
            <w:rStyle w:val="Hyperlink"/>
            <w:rFonts w:ascii="Times New Roman" w:hAnsi="Times New Roman" w:cs="Times New Roman"/>
            <w:b/>
            <w:bCs/>
            <w:i/>
            <w:iCs/>
            <w:noProof/>
            <w:sz w:val="22"/>
            <w:szCs w:val="22"/>
            <w:lang w:val="en-IN"/>
          </w:rPr>
          <w:t>.</w:t>
        </w:r>
        <w:r w:rsidR="003E5096" w:rsidRPr="00ED0744">
          <w:rPr>
            <w:rFonts w:ascii="Times New Roman" w:hAnsi="Times New Roman" w:cs="Times New Roman"/>
            <w:b/>
            <w:bCs/>
            <w:i/>
            <w:iCs/>
            <w:noProof/>
            <w:webHidden/>
            <w:sz w:val="22"/>
            <w:szCs w:val="22"/>
          </w:rPr>
          <w:tab/>
        </w:r>
        <w:r w:rsidR="003E5096" w:rsidRPr="00ED0744">
          <w:rPr>
            <w:rFonts w:ascii="Times New Roman" w:hAnsi="Times New Roman" w:cs="Times New Roman"/>
            <w:b/>
            <w:bCs/>
            <w:i/>
            <w:iCs/>
            <w:noProof/>
            <w:webHidden/>
            <w:sz w:val="22"/>
            <w:szCs w:val="22"/>
          </w:rPr>
          <w:fldChar w:fldCharType="begin"/>
        </w:r>
        <w:r w:rsidR="003E5096" w:rsidRPr="00ED0744">
          <w:rPr>
            <w:rFonts w:ascii="Times New Roman" w:hAnsi="Times New Roman" w:cs="Times New Roman"/>
            <w:b/>
            <w:bCs/>
            <w:i/>
            <w:iCs/>
            <w:noProof/>
            <w:webHidden/>
            <w:sz w:val="22"/>
            <w:szCs w:val="22"/>
          </w:rPr>
          <w:instrText xml:space="preserve"> PAGEREF _Toc124194267 \h </w:instrText>
        </w:r>
        <w:r w:rsidR="003E5096" w:rsidRPr="00ED0744">
          <w:rPr>
            <w:rFonts w:ascii="Times New Roman" w:hAnsi="Times New Roman" w:cs="Times New Roman"/>
            <w:b/>
            <w:bCs/>
            <w:i/>
            <w:iCs/>
            <w:noProof/>
            <w:webHidden/>
            <w:sz w:val="22"/>
            <w:szCs w:val="22"/>
          </w:rPr>
        </w:r>
        <w:r w:rsidR="003E5096" w:rsidRPr="00ED0744">
          <w:rPr>
            <w:rFonts w:ascii="Times New Roman" w:hAnsi="Times New Roman" w:cs="Times New Roman"/>
            <w:b/>
            <w:bCs/>
            <w:i/>
            <w:iCs/>
            <w:noProof/>
            <w:webHidden/>
            <w:sz w:val="22"/>
            <w:szCs w:val="22"/>
          </w:rPr>
          <w:fldChar w:fldCharType="separate"/>
        </w:r>
        <w:r w:rsidR="003E5096" w:rsidRPr="00ED0744">
          <w:rPr>
            <w:rFonts w:ascii="Times New Roman" w:hAnsi="Times New Roman" w:cs="Times New Roman"/>
            <w:b/>
            <w:bCs/>
            <w:i/>
            <w:iCs/>
            <w:noProof/>
            <w:webHidden/>
            <w:sz w:val="22"/>
            <w:szCs w:val="22"/>
          </w:rPr>
          <w:t>10</w:t>
        </w:r>
        <w:r w:rsidR="003E5096" w:rsidRPr="00ED0744">
          <w:rPr>
            <w:rFonts w:ascii="Times New Roman" w:hAnsi="Times New Roman" w:cs="Times New Roman"/>
            <w:b/>
            <w:bCs/>
            <w:i/>
            <w:iCs/>
            <w:noProof/>
            <w:webHidden/>
            <w:sz w:val="22"/>
            <w:szCs w:val="22"/>
          </w:rPr>
          <w:fldChar w:fldCharType="end"/>
        </w:r>
      </w:hyperlink>
    </w:p>
    <w:p w:rsidR="003E5096" w:rsidRPr="00ED0744" w:rsidRDefault="00CE0A51" w:rsidP="003E5096">
      <w:pPr>
        <w:pStyle w:val="TableofFigures"/>
        <w:tabs>
          <w:tab w:val="right" w:leader="dot" w:pos="9016"/>
        </w:tabs>
        <w:spacing w:line="480" w:lineRule="auto"/>
        <w:rPr>
          <w:rFonts w:ascii="Times New Roman" w:eastAsiaTheme="minorEastAsia" w:hAnsi="Times New Roman" w:cs="Times New Roman"/>
          <w:b/>
          <w:bCs/>
          <w:i/>
          <w:iCs/>
          <w:smallCaps w:val="0"/>
          <w:noProof/>
          <w:sz w:val="22"/>
          <w:szCs w:val="22"/>
          <w:lang w:val="en-IN" w:eastAsia="en-IN"/>
        </w:rPr>
      </w:pPr>
      <w:hyperlink w:anchor="_Toc124194268" w:history="1">
        <w:r w:rsidR="003E5096" w:rsidRPr="00ED0744">
          <w:rPr>
            <w:rStyle w:val="Hyperlink"/>
            <w:rFonts w:ascii="Times New Roman" w:hAnsi="Times New Roman" w:cs="Times New Roman"/>
            <w:b/>
            <w:bCs/>
            <w:i/>
            <w:iCs/>
            <w:noProof/>
            <w:sz w:val="22"/>
            <w:szCs w:val="22"/>
          </w:rPr>
          <w:t>Figure 4 Differentiating Order winners and qualifiers</w:t>
        </w:r>
        <w:r w:rsidR="003E5096" w:rsidRPr="00ED0744">
          <w:rPr>
            <w:rFonts w:ascii="Times New Roman" w:hAnsi="Times New Roman" w:cs="Times New Roman"/>
            <w:b/>
            <w:bCs/>
            <w:i/>
            <w:iCs/>
            <w:noProof/>
            <w:webHidden/>
            <w:sz w:val="22"/>
            <w:szCs w:val="22"/>
          </w:rPr>
          <w:tab/>
        </w:r>
        <w:r w:rsidR="003E5096" w:rsidRPr="00ED0744">
          <w:rPr>
            <w:rFonts w:ascii="Times New Roman" w:hAnsi="Times New Roman" w:cs="Times New Roman"/>
            <w:b/>
            <w:bCs/>
            <w:i/>
            <w:iCs/>
            <w:noProof/>
            <w:webHidden/>
            <w:sz w:val="22"/>
            <w:szCs w:val="22"/>
          </w:rPr>
          <w:fldChar w:fldCharType="begin"/>
        </w:r>
        <w:r w:rsidR="003E5096" w:rsidRPr="00ED0744">
          <w:rPr>
            <w:rFonts w:ascii="Times New Roman" w:hAnsi="Times New Roman" w:cs="Times New Roman"/>
            <w:b/>
            <w:bCs/>
            <w:i/>
            <w:iCs/>
            <w:noProof/>
            <w:webHidden/>
            <w:sz w:val="22"/>
            <w:szCs w:val="22"/>
          </w:rPr>
          <w:instrText xml:space="preserve"> PAGEREF _Toc124194268 \h </w:instrText>
        </w:r>
        <w:r w:rsidR="003E5096" w:rsidRPr="00ED0744">
          <w:rPr>
            <w:rFonts w:ascii="Times New Roman" w:hAnsi="Times New Roman" w:cs="Times New Roman"/>
            <w:b/>
            <w:bCs/>
            <w:i/>
            <w:iCs/>
            <w:noProof/>
            <w:webHidden/>
            <w:sz w:val="22"/>
            <w:szCs w:val="22"/>
          </w:rPr>
        </w:r>
        <w:r w:rsidR="003E5096" w:rsidRPr="00ED0744">
          <w:rPr>
            <w:rFonts w:ascii="Times New Roman" w:hAnsi="Times New Roman" w:cs="Times New Roman"/>
            <w:b/>
            <w:bCs/>
            <w:i/>
            <w:iCs/>
            <w:noProof/>
            <w:webHidden/>
            <w:sz w:val="22"/>
            <w:szCs w:val="22"/>
          </w:rPr>
          <w:fldChar w:fldCharType="separate"/>
        </w:r>
        <w:r w:rsidR="003E5096" w:rsidRPr="00ED0744">
          <w:rPr>
            <w:rFonts w:ascii="Times New Roman" w:hAnsi="Times New Roman" w:cs="Times New Roman"/>
            <w:b/>
            <w:bCs/>
            <w:i/>
            <w:iCs/>
            <w:noProof/>
            <w:webHidden/>
            <w:sz w:val="22"/>
            <w:szCs w:val="22"/>
          </w:rPr>
          <w:t>11</w:t>
        </w:r>
        <w:r w:rsidR="003E5096" w:rsidRPr="00ED0744">
          <w:rPr>
            <w:rFonts w:ascii="Times New Roman" w:hAnsi="Times New Roman" w:cs="Times New Roman"/>
            <w:b/>
            <w:bCs/>
            <w:i/>
            <w:iCs/>
            <w:noProof/>
            <w:webHidden/>
            <w:sz w:val="22"/>
            <w:szCs w:val="22"/>
          </w:rPr>
          <w:fldChar w:fldCharType="end"/>
        </w:r>
      </w:hyperlink>
    </w:p>
    <w:p w:rsidR="003E5096" w:rsidRPr="00ED0744" w:rsidRDefault="00CE0A51" w:rsidP="003E5096">
      <w:pPr>
        <w:pStyle w:val="TableofFigures"/>
        <w:tabs>
          <w:tab w:val="right" w:leader="dot" w:pos="9016"/>
        </w:tabs>
        <w:spacing w:line="480" w:lineRule="auto"/>
        <w:rPr>
          <w:rFonts w:ascii="Times New Roman" w:eastAsiaTheme="minorEastAsia" w:hAnsi="Times New Roman" w:cs="Times New Roman"/>
          <w:b/>
          <w:bCs/>
          <w:i/>
          <w:iCs/>
          <w:smallCaps w:val="0"/>
          <w:noProof/>
          <w:sz w:val="22"/>
          <w:szCs w:val="22"/>
          <w:lang w:val="en-IN" w:eastAsia="en-IN"/>
        </w:rPr>
      </w:pPr>
      <w:hyperlink w:anchor="_Toc124194269" w:history="1">
        <w:r w:rsidR="003E5096" w:rsidRPr="00ED0744">
          <w:rPr>
            <w:rStyle w:val="Hyperlink"/>
            <w:rFonts w:ascii="Times New Roman" w:hAnsi="Times New Roman" w:cs="Times New Roman"/>
            <w:b/>
            <w:bCs/>
            <w:i/>
            <w:iCs/>
            <w:noProof/>
            <w:sz w:val="22"/>
            <w:szCs w:val="22"/>
          </w:rPr>
          <w:t>Figure 5 4Vs Model</w:t>
        </w:r>
        <w:r w:rsidR="003E5096" w:rsidRPr="00ED0744">
          <w:rPr>
            <w:rFonts w:ascii="Times New Roman" w:hAnsi="Times New Roman" w:cs="Times New Roman"/>
            <w:b/>
            <w:bCs/>
            <w:i/>
            <w:iCs/>
            <w:noProof/>
            <w:webHidden/>
            <w:sz w:val="22"/>
            <w:szCs w:val="22"/>
          </w:rPr>
          <w:tab/>
        </w:r>
        <w:r w:rsidR="003E5096" w:rsidRPr="00ED0744">
          <w:rPr>
            <w:rFonts w:ascii="Times New Roman" w:hAnsi="Times New Roman" w:cs="Times New Roman"/>
            <w:b/>
            <w:bCs/>
            <w:i/>
            <w:iCs/>
            <w:noProof/>
            <w:webHidden/>
            <w:sz w:val="22"/>
            <w:szCs w:val="22"/>
          </w:rPr>
          <w:fldChar w:fldCharType="begin"/>
        </w:r>
        <w:r w:rsidR="003E5096" w:rsidRPr="00ED0744">
          <w:rPr>
            <w:rFonts w:ascii="Times New Roman" w:hAnsi="Times New Roman" w:cs="Times New Roman"/>
            <w:b/>
            <w:bCs/>
            <w:i/>
            <w:iCs/>
            <w:noProof/>
            <w:webHidden/>
            <w:sz w:val="22"/>
            <w:szCs w:val="22"/>
          </w:rPr>
          <w:instrText xml:space="preserve"> PAGEREF _Toc124194269 \h </w:instrText>
        </w:r>
        <w:r w:rsidR="003E5096" w:rsidRPr="00ED0744">
          <w:rPr>
            <w:rFonts w:ascii="Times New Roman" w:hAnsi="Times New Roman" w:cs="Times New Roman"/>
            <w:b/>
            <w:bCs/>
            <w:i/>
            <w:iCs/>
            <w:noProof/>
            <w:webHidden/>
            <w:sz w:val="22"/>
            <w:szCs w:val="22"/>
          </w:rPr>
        </w:r>
        <w:r w:rsidR="003E5096" w:rsidRPr="00ED0744">
          <w:rPr>
            <w:rFonts w:ascii="Times New Roman" w:hAnsi="Times New Roman" w:cs="Times New Roman"/>
            <w:b/>
            <w:bCs/>
            <w:i/>
            <w:iCs/>
            <w:noProof/>
            <w:webHidden/>
            <w:sz w:val="22"/>
            <w:szCs w:val="22"/>
          </w:rPr>
          <w:fldChar w:fldCharType="separate"/>
        </w:r>
        <w:r w:rsidR="003E5096" w:rsidRPr="00ED0744">
          <w:rPr>
            <w:rFonts w:ascii="Times New Roman" w:hAnsi="Times New Roman" w:cs="Times New Roman"/>
            <w:b/>
            <w:bCs/>
            <w:i/>
            <w:iCs/>
            <w:noProof/>
            <w:webHidden/>
            <w:sz w:val="22"/>
            <w:szCs w:val="22"/>
          </w:rPr>
          <w:t>13</w:t>
        </w:r>
        <w:r w:rsidR="003E5096" w:rsidRPr="00ED0744">
          <w:rPr>
            <w:rFonts w:ascii="Times New Roman" w:hAnsi="Times New Roman" w:cs="Times New Roman"/>
            <w:b/>
            <w:bCs/>
            <w:i/>
            <w:iCs/>
            <w:noProof/>
            <w:webHidden/>
            <w:sz w:val="22"/>
            <w:szCs w:val="22"/>
          </w:rPr>
          <w:fldChar w:fldCharType="end"/>
        </w:r>
      </w:hyperlink>
    </w:p>
    <w:p w:rsidR="003E5096" w:rsidRPr="00ED0744" w:rsidRDefault="00CE0A51" w:rsidP="003E5096">
      <w:pPr>
        <w:pStyle w:val="TableofFigures"/>
        <w:tabs>
          <w:tab w:val="right" w:leader="dot" w:pos="9016"/>
        </w:tabs>
        <w:spacing w:line="480" w:lineRule="auto"/>
        <w:rPr>
          <w:rFonts w:ascii="Times New Roman" w:eastAsiaTheme="minorEastAsia" w:hAnsi="Times New Roman" w:cs="Times New Roman"/>
          <w:b/>
          <w:bCs/>
          <w:i/>
          <w:iCs/>
          <w:smallCaps w:val="0"/>
          <w:noProof/>
          <w:sz w:val="22"/>
          <w:szCs w:val="22"/>
          <w:lang w:val="en-IN" w:eastAsia="en-IN"/>
        </w:rPr>
      </w:pPr>
      <w:hyperlink w:anchor="_Toc124194270" w:history="1">
        <w:r w:rsidR="003E5096" w:rsidRPr="00ED0744">
          <w:rPr>
            <w:rStyle w:val="Hyperlink"/>
            <w:rFonts w:ascii="Times New Roman" w:hAnsi="Times New Roman" w:cs="Times New Roman"/>
            <w:b/>
            <w:bCs/>
            <w:i/>
            <w:iCs/>
            <w:noProof/>
            <w:sz w:val="22"/>
            <w:szCs w:val="22"/>
          </w:rPr>
          <w:t>Figure 6 Four-stage Model</w:t>
        </w:r>
        <w:r w:rsidR="003E5096" w:rsidRPr="00ED0744">
          <w:rPr>
            <w:rFonts w:ascii="Times New Roman" w:hAnsi="Times New Roman" w:cs="Times New Roman"/>
            <w:b/>
            <w:bCs/>
            <w:i/>
            <w:iCs/>
            <w:noProof/>
            <w:webHidden/>
            <w:sz w:val="22"/>
            <w:szCs w:val="22"/>
          </w:rPr>
          <w:tab/>
        </w:r>
        <w:r w:rsidR="003E5096" w:rsidRPr="00ED0744">
          <w:rPr>
            <w:rFonts w:ascii="Times New Roman" w:hAnsi="Times New Roman" w:cs="Times New Roman"/>
            <w:b/>
            <w:bCs/>
            <w:i/>
            <w:iCs/>
            <w:noProof/>
            <w:webHidden/>
            <w:sz w:val="22"/>
            <w:szCs w:val="22"/>
          </w:rPr>
          <w:fldChar w:fldCharType="begin"/>
        </w:r>
        <w:r w:rsidR="003E5096" w:rsidRPr="00ED0744">
          <w:rPr>
            <w:rFonts w:ascii="Times New Roman" w:hAnsi="Times New Roman" w:cs="Times New Roman"/>
            <w:b/>
            <w:bCs/>
            <w:i/>
            <w:iCs/>
            <w:noProof/>
            <w:webHidden/>
            <w:sz w:val="22"/>
            <w:szCs w:val="22"/>
          </w:rPr>
          <w:instrText xml:space="preserve"> PAGEREF _Toc124194270 \h </w:instrText>
        </w:r>
        <w:r w:rsidR="003E5096" w:rsidRPr="00ED0744">
          <w:rPr>
            <w:rFonts w:ascii="Times New Roman" w:hAnsi="Times New Roman" w:cs="Times New Roman"/>
            <w:b/>
            <w:bCs/>
            <w:i/>
            <w:iCs/>
            <w:noProof/>
            <w:webHidden/>
            <w:sz w:val="22"/>
            <w:szCs w:val="22"/>
          </w:rPr>
        </w:r>
        <w:r w:rsidR="003E5096" w:rsidRPr="00ED0744">
          <w:rPr>
            <w:rFonts w:ascii="Times New Roman" w:hAnsi="Times New Roman" w:cs="Times New Roman"/>
            <w:b/>
            <w:bCs/>
            <w:i/>
            <w:iCs/>
            <w:noProof/>
            <w:webHidden/>
            <w:sz w:val="22"/>
            <w:szCs w:val="22"/>
          </w:rPr>
          <w:fldChar w:fldCharType="separate"/>
        </w:r>
        <w:r w:rsidR="003E5096" w:rsidRPr="00ED0744">
          <w:rPr>
            <w:rFonts w:ascii="Times New Roman" w:hAnsi="Times New Roman" w:cs="Times New Roman"/>
            <w:b/>
            <w:bCs/>
            <w:i/>
            <w:iCs/>
            <w:noProof/>
            <w:webHidden/>
            <w:sz w:val="22"/>
            <w:szCs w:val="22"/>
          </w:rPr>
          <w:t>16</w:t>
        </w:r>
        <w:r w:rsidR="003E5096" w:rsidRPr="00ED0744">
          <w:rPr>
            <w:rFonts w:ascii="Times New Roman" w:hAnsi="Times New Roman" w:cs="Times New Roman"/>
            <w:b/>
            <w:bCs/>
            <w:i/>
            <w:iCs/>
            <w:noProof/>
            <w:webHidden/>
            <w:sz w:val="22"/>
            <w:szCs w:val="22"/>
          </w:rPr>
          <w:fldChar w:fldCharType="end"/>
        </w:r>
      </w:hyperlink>
    </w:p>
    <w:p w:rsidR="003E5096" w:rsidRDefault="003E5096">
      <w:r>
        <w:fldChar w:fldCharType="end"/>
      </w:r>
      <w:r>
        <w:br w:type="page"/>
      </w:r>
    </w:p>
    <w:p w:rsidR="00D97496" w:rsidRDefault="00CE0A51" w:rsidP="00024C09">
      <w:pPr>
        <w:pStyle w:val="Heading1"/>
        <w:spacing w:line="360" w:lineRule="auto"/>
        <w:jc w:val="both"/>
        <w:rPr>
          <w:rFonts w:ascii="Times New Roman" w:hAnsi="Times New Roman" w:cs="Times New Roman"/>
          <w:b/>
          <w:bCs/>
          <w:color w:val="auto"/>
        </w:rPr>
      </w:pPr>
      <w:bookmarkStart w:id="0" w:name="_Toc124194031"/>
      <w:r w:rsidRPr="00985338">
        <w:rPr>
          <w:rFonts w:ascii="Times New Roman" w:hAnsi="Times New Roman" w:cs="Times New Roman"/>
          <w:b/>
          <w:bCs/>
          <w:color w:val="auto"/>
        </w:rPr>
        <w:t>Introduction</w:t>
      </w:r>
      <w:bookmarkEnd w:id="0"/>
    </w:p>
    <w:p w:rsidR="00025BAC"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 organisation needs an effective </w:t>
      </w:r>
      <w:r w:rsidR="000223CF">
        <w:rPr>
          <w:rFonts w:ascii="Times New Roman" w:hAnsi="Times New Roman" w:cs="Times New Roman"/>
          <w:sz w:val="24"/>
          <w:szCs w:val="24"/>
        </w:rPr>
        <w:t xml:space="preserve">strong </w:t>
      </w:r>
      <w:r>
        <w:rPr>
          <w:rFonts w:ascii="Times New Roman" w:hAnsi="Times New Roman" w:cs="Times New Roman"/>
          <w:sz w:val="24"/>
          <w:szCs w:val="24"/>
        </w:rPr>
        <w:t xml:space="preserve">operations strategy to expand its business with new products and services </w:t>
      </w:r>
      <w:r w:rsidR="00D36474">
        <w:rPr>
          <w:rFonts w:ascii="Times New Roman" w:hAnsi="Times New Roman" w:cs="Times New Roman"/>
          <w:sz w:val="24"/>
          <w:szCs w:val="24"/>
        </w:rPr>
        <w:t>satisfying the</w:t>
      </w:r>
      <w:r>
        <w:rPr>
          <w:rFonts w:ascii="Times New Roman" w:hAnsi="Times New Roman" w:cs="Times New Roman"/>
          <w:sz w:val="24"/>
          <w:szCs w:val="24"/>
        </w:rPr>
        <w:t xml:space="preserve"> market demands to be competitive in the relevant industry.</w:t>
      </w:r>
      <w:r w:rsidR="006E649C">
        <w:rPr>
          <w:rFonts w:ascii="Times New Roman" w:hAnsi="Times New Roman" w:cs="Times New Roman"/>
          <w:sz w:val="24"/>
          <w:szCs w:val="24"/>
        </w:rPr>
        <w:t xml:space="preserve"> </w:t>
      </w:r>
      <w:r w:rsidR="0053323D">
        <w:rPr>
          <w:rFonts w:ascii="Times New Roman" w:hAnsi="Times New Roman" w:cs="Times New Roman"/>
          <w:sz w:val="24"/>
          <w:szCs w:val="24"/>
        </w:rPr>
        <w:t>This is an essential component of a business to create and sustain the customer for its business.</w:t>
      </w:r>
      <w:r w:rsidR="00EA7C89">
        <w:rPr>
          <w:rFonts w:ascii="Times New Roman" w:hAnsi="Times New Roman" w:cs="Times New Roman"/>
          <w:sz w:val="24"/>
          <w:szCs w:val="24"/>
        </w:rPr>
        <w:t xml:space="preserve"> </w:t>
      </w:r>
      <w:r w:rsidR="00BF49F4">
        <w:rPr>
          <w:rFonts w:ascii="Times New Roman" w:hAnsi="Times New Roman" w:cs="Times New Roman"/>
          <w:sz w:val="24"/>
          <w:szCs w:val="24"/>
        </w:rPr>
        <w:t>It is implemented to meet the mission and long-term goals of the company</w:t>
      </w:r>
      <w:r w:rsidR="00A54AC6">
        <w:rPr>
          <w:rFonts w:ascii="Times New Roman" w:hAnsi="Times New Roman" w:cs="Times New Roman"/>
          <w:sz w:val="24"/>
          <w:szCs w:val="24"/>
        </w:rPr>
        <w:t xml:space="preserve"> to maintain sustainable growth</w:t>
      </w:r>
      <w:r w:rsidR="00BF49F4">
        <w:rPr>
          <w:rFonts w:ascii="Times New Roman" w:hAnsi="Times New Roman" w:cs="Times New Roman"/>
          <w:sz w:val="24"/>
          <w:szCs w:val="24"/>
        </w:rPr>
        <w:t>.</w:t>
      </w:r>
      <w:r w:rsidR="00674981">
        <w:rPr>
          <w:rFonts w:ascii="Times New Roman" w:hAnsi="Times New Roman" w:cs="Times New Roman"/>
          <w:sz w:val="24"/>
          <w:szCs w:val="24"/>
        </w:rPr>
        <w:t xml:space="preserve"> This type of strategy is based on the decisions of varied factors like product management, inventory and supply chain accompanied by forecasting and scheduling, quality</w:t>
      </w:r>
      <w:r w:rsidR="000223CF">
        <w:rPr>
          <w:rFonts w:ascii="Times New Roman" w:hAnsi="Times New Roman" w:cs="Times New Roman"/>
          <w:sz w:val="24"/>
          <w:szCs w:val="24"/>
        </w:rPr>
        <w:t>,</w:t>
      </w:r>
      <w:r w:rsidR="00D9518E">
        <w:rPr>
          <w:rFonts w:ascii="Times New Roman" w:hAnsi="Times New Roman" w:cs="Times New Roman"/>
          <w:sz w:val="24"/>
          <w:szCs w:val="24"/>
        </w:rPr>
        <w:t xml:space="preserve"> technology, operating systems,</w:t>
      </w:r>
      <w:r w:rsidR="000223CF">
        <w:rPr>
          <w:rFonts w:ascii="Times New Roman" w:hAnsi="Times New Roman" w:cs="Times New Roman"/>
          <w:sz w:val="24"/>
          <w:szCs w:val="24"/>
        </w:rPr>
        <w:t xml:space="preserve"> facility</w:t>
      </w:r>
      <w:r w:rsidR="00D9518E">
        <w:rPr>
          <w:rFonts w:ascii="Times New Roman" w:hAnsi="Times New Roman" w:cs="Times New Roman"/>
          <w:sz w:val="24"/>
          <w:szCs w:val="24"/>
        </w:rPr>
        <w:t>, capacity</w:t>
      </w:r>
      <w:r w:rsidR="000223CF">
        <w:rPr>
          <w:rFonts w:ascii="Times New Roman" w:hAnsi="Times New Roman" w:cs="Times New Roman"/>
          <w:sz w:val="24"/>
          <w:szCs w:val="24"/>
        </w:rPr>
        <w:t xml:space="preserve"> and resource management.</w:t>
      </w:r>
      <w:r w:rsidR="00DA7A43">
        <w:rPr>
          <w:rFonts w:ascii="Times New Roman" w:hAnsi="Times New Roman" w:cs="Times New Roman"/>
          <w:sz w:val="24"/>
          <w:szCs w:val="24"/>
        </w:rPr>
        <w:t xml:space="preserve"> Operations strategy should be in place to answer the questions like what, who, when and how related to the everyday operational activities of a business.</w:t>
      </w:r>
      <w:r w:rsidR="00C058B3">
        <w:rPr>
          <w:rFonts w:ascii="Times New Roman" w:hAnsi="Times New Roman" w:cs="Times New Roman"/>
          <w:sz w:val="24"/>
          <w:szCs w:val="24"/>
        </w:rPr>
        <w:t xml:space="preserve"> This </w:t>
      </w:r>
      <w:r w:rsidR="004F20E9">
        <w:rPr>
          <w:rFonts w:ascii="Times New Roman" w:hAnsi="Times New Roman" w:cs="Times New Roman"/>
          <w:sz w:val="24"/>
          <w:szCs w:val="24"/>
        </w:rPr>
        <w:t xml:space="preserve">is </w:t>
      </w:r>
      <w:r w:rsidR="00C058B3">
        <w:rPr>
          <w:rFonts w:ascii="Times New Roman" w:hAnsi="Times New Roman" w:cs="Times New Roman"/>
          <w:sz w:val="24"/>
          <w:szCs w:val="24"/>
        </w:rPr>
        <w:t>a key component to monitor the health of the business and working on measures to sharpen the goal of the company.</w:t>
      </w:r>
      <w:r w:rsidR="00661F42">
        <w:rPr>
          <w:rFonts w:ascii="Times New Roman" w:hAnsi="Times New Roman" w:cs="Times New Roman"/>
          <w:sz w:val="24"/>
          <w:szCs w:val="24"/>
        </w:rPr>
        <w:t xml:space="preserve"> Such a strategy should consider </w:t>
      </w:r>
      <w:r w:rsidR="00674799">
        <w:rPr>
          <w:rFonts w:ascii="Times New Roman" w:hAnsi="Times New Roman" w:cs="Times New Roman"/>
          <w:sz w:val="24"/>
          <w:szCs w:val="24"/>
        </w:rPr>
        <w:t xml:space="preserve">quality, cost, speed and flexibility as the </w:t>
      </w:r>
      <w:r w:rsidR="00661F42">
        <w:rPr>
          <w:rFonts w:ascii="Times New Roman" w:hAnsi="Times New Roman" w:cs="Times New Roman"/>
          <w:sz w:val="24"/>
          <w:szCs w:val="24"/>
        </w:rPr>
        <w:t xml:space="preserve">competitive priorities </w:t>
      </w:r>
      <w:r w:rsidR="00674799">
        <w:rPr>
          <w:rFonts w:ascii="Times New Roman" w:hAnsi="Times New Roman" w:cs="Times New Roman"/>
          <w:sz w:val="24"/>
          <w:szCs w:val="24"/>
        </w:rPr>
        <w:t xml:space="preserve">to widen the way for the company’s </w:t>
      </w:r>
      <w:r w:rsidR="0021083D">
        <w:rPr>
          <w:rFonts w:ascii="Times New Roman" w:hAnsi="Times New Roman" w:cs="Times New Roman"/>
          <w:sz w:val="24"/>
          <w:szCs w:val="24"/>
        </w:rPr>
        <w:t>long-term</w:t>
      </w:r>
      <w:r w:rsidR="00674799">
        <w:rPr>
          <w:rFonts w:ascii="Times New Roman" w:hAnsi="Times New Roman" w:cs="Times New Roman"/>
          <w:sz w:val="24"/>
          <w:szCs w:val="24"/>
        </w:rPr>
        <w:t xml:space="preserve"> success</w:t>
      </w:r>
      <w:r w:rsidR="0021083D">
        <w:rPr>
          <w:rFonts w:ascii="Times New Roman" w:hAnsi="Times New Roman" w:cs="Times New Roman"/>
          <w:sz w:val="24"/>
          <w:szCs w:val="24"/>
        </w:rPr>
        <w:t xml:space="preserve"> </w:t>
      </w:r>
      <w:sdt>
        <w:sdtPr>
          <w:rPr>
            <w:rFonts w:ascii="Times New Roman" w:hAnsi="Times New Roman" w:cs="Times New Roman"/>
            <w:sz w:val="24"/>
            <w:szCs w:val="24"/>
          </w:rPr>
          <w:id w:val="-1940366604"/>
          <w:citation/>
        </w:sdtPr>
        <w:sdtEndPr/>
        <w:sdtContent>
          <w:r w:rsidR="0021083D">
            <w:rPr>
              <w:rFonts w:ascii="Times New Roman" w:hAnsi="Times New Roman" w:cs="Times New Roman"/>
              <w:sz w:val="24"/>
              <w:szCs w:val="24"/>
            </w:rPr>
            <w:fldChar w:fldCharType="begin"/>
          </w:r>
          <w:r w:rsidR="0021083D">
            <w:rPr>
              <w:rFonts w:ascii="Times New Roman" w:hAnsi="Times New Roman" w:cs="Times New Roman"/>
              <w:sz w:val="24"/>
              <w:szCs w:val="24"/>
              <w:lang w:val="en-IN"/>
            </w:rPr>
            <w:instrText xml:space="preserve"> CITATION NSl18 \l 16393 </w:instrText>
          </w:r>
          <w:r w:rsidR="0021083D">
            <w:rPr>
              <w:rFonts w:ascii="Times New Roman" w:hAnsi="Times New Roman" w:cs="Times New Roman"/>
              <w:sz w:val="24"/>
              <w:szCs w:val="24"/>
            </w:rPr>
            <w:fldChar w:fldCharType="separate"/>
          </w:r>
          <w:r w:rsidR="00D92D15" w:rsidRPr="00D92D15">
            <w:rPr>
              <w:rFonts w:ascii="Times New Roman" w:hAnsi="Times New Roman" w:cs="Times New Roman"/>
              <w:noProof/>
              <w:sz w:val="24"/>
              <w:szCs w:val="24"/>
              <w:lang w:val="en-IN"/>
            </w:rPr>
            <w:t>(Slack &amp; Brandon-Jones, 2018)</w:t>
          </w:r>
          <w:r w:rsidR="0021083D">
            <w:rPr>
              <w:rFonts w:ascii="Times New Roman" w:hAnsi="Times New Roman" w:cs="Times New Roman"/>
              <w:sz w:val="24"/>
              <w:szCs w:val="24"/>
            </w:rPr>
            <w:fldChar w:fldCharType="end"/>
          </w:r>
        </w:sdtContent>
      </w:sdt>
      <w:r w:rsidR="0021083D">
        <w:rPr>
          <w:rFonts w:ascii="Times New Roman" w:hAnsi="Times New Roman" w:cs="Times New Roman"/>
          <w:sz w:val="24"/>
          <w:szCs w:val="24"/>
        </w:rPr>
        <w:t xml:space="preserve"> and uninterrupted growth</w:t>
      </w:r>
      <w:r w:rsidR="00674799">
        <w:rPr>
          <w:rFonts w:ascii="Times New Roman" w:hAnsi="Times New Roman" w:cs="Times New Roman"/>
          <w:sz w:val="24"/>
          <w:szCs w:val="24"/>
        </w:rPr>
        <w:t>.</w:t>
      </w:r>
      <w:r w:rsidR="00DE2FDD">
        <w:rPr>
          <w:rFonts w:ascii="Times New Roman" w:hAnsi="Times New Roman" w:cs="Times New Roman"/>
          <w:sz w:val="24"/>
          <w:szCs w:val="24"/>
        </w:rPr>
        <w:t xml:space="preserve"> </w:t>
      </w:r>
      <w:r w:rsidR="0007105C">
        <w:rPr>
          <w:rFonts w:ascii="Times New Roman" w:hAnsi="Times New Roman" w:cs="Times New Roman"/>
          <w:sz w:val="24"/>
          <w:szCs w:val="24"/>
        </w:rPr>
        <w:t>So,</w:t>
      </w:r>
      <w:r w:rsidR="00A21F4F">
        <w:rPr>
          <w:rFonts w:ascii="Times New Roman" w:hAnsi="Times New Roman" w:cs="Times New Roman"/>
          <w:sz w:val="24"/>
          <w:szCs w:val="24"/>
        </w:rPr>
        <w:t xml:space="preserve"> operations strategy has the responsibility to track the issues of resources, people and processes to provide unit-level strategic direction which in turn takes care of the corporate-level strategic directions.</w:t>
      </w:r>
      <w:r w:rsidR="0053323D">
        <w:rPr>
          <w:rFonts w:ascii="Times New Roman" w:hAnsi="Times New Roman" w:cs="Times New Roman"/>
          <w:sz w:val="24"/>
          <w:szCs w:val="24"/>
        </w:rPr>
        <w:t xml:space="preserve"> </w:t>
      </w:r>
      <w:r w:rsidR="00D91D48">
        <w:rPr>
          <w:rFonts w:ascii="Times New Roman" w:hAnsi="Times New Roman" w:cs="Times New Roman"/>
          <w:sz w:val="24"/>
          <w:szCs w:val="24"/>
        </w:rPr>
        <w:t xml:space="preserve">Operations strategy is responsible for providing feedback about the business and corporate strategies to the management and identification </w:t>
      </w:r>
      <w:r w:rsidR="00CA626B">
        <w:rPr>
          <w:rFonts w:ascii="Times New Roman" w:hAnsi="Times New Roman" w:cs="Times New Roman"/>
          <w:sz w:val="24"/>
          <w:szCs w:val="24"/>
        </w:rPr>
        <w:t>of improvement</w:t>
      </w:r>
      <w:r w:rsidR="00D91D48">
        <w:rPr>
          <w:rFonts w:ascii="Times New Roman" w:hAnsi="Times New Roman" w:cs="Times New Roman"/>
          <w:sz w:val="24"/>
          <w:szCs w:val="24"/>
        </w:rPr>
        <w:t xml:space="preserve"> areas to boost the company’s performance</w:t>
      </w:r>
      <w:r w:rsidR="00CA626B">
        <w:rPr>
          <w:rFonts w:ascii="Times New Roman" w:hAnsi="Times New Roman" w:cs="Times New Roman"/>
          <w:sz w:val="24"/>
          <w:szCs w:val="24"/>
        </w:rPr>
        <w:t>. In addition to this, it has the responsibility to implement the developed SMART (Specific, Measurable, Actionable, Realistic, Timebound) plans with key performance indicators</w:t>
      </w:r>
      <w:r w:rsidR="006F7B1A">
        <w:rPr>
          <w:rFonts w:ascii="Times New Roman" w:hAnsi="Times New Roman" w:cs="Times New Roman"/>
          <w:sz w:val="24"/>
          <w:szCs w:val="24"/>
        </w:rPr>
        <w:t xml:space="preserve"> to measure the results against the plans</w:t>
      </w:r>
      <w:sdt>
        <w:sdtPr>
          <w:rPr>
            <w:rFonts w:ascii="Times New Roman" w:hAnsi="Times New Roman" w:cs="Times New Roman"/>
            <w:sz w:val="24"/>
            <w:szCs w:val="24"/>
          </w:rPr>
          <w:id w:val="-825356560"/>
          <w:citation/>
        </w:sdtPr>
        <w:sdtEndPr/>
        <w:sdtContent>
          <w:r w:rsidR="00B40E65">
            <w:rPr>
              <w:rFonts w:ascii="Times New Roman" w:hAnsi="Times New Roman" w:cs="Times New Roman"/>
              <w:sz w:val="24"/>
              <w:szCs w:val="24"/>
            </w:rPr>
            <w:fldChar w:fldCharType="begin"/>
          </w:r>
          <w:r w:rsidR="00EB54B0">
            <w:rPr>
              <w:rFonts w:ascii="Times New Roman" w:hAnsi="Times New Roman" w:cs="Times New Roman"/>
              <w:sz w:val="24"/>
              <w:szCs w:val="24"/>
              <w:lang w:val="en-IN"/>
            </w:rPr>
            <w:instrText xml:space="preserve">CITATION Thi22 \l 16393 </w:instrText>
          </w:r>
          <w:r w:rsidR="00B40E65">
            <w:rPr>
              <w:rFonts w:ascii="Times New Roman" w:hAnsi="Times New Roman" w:cs="Times New Roman"/>
              <w:sz w:val="24"/>
              <w:szCs w:val="24"/>
            </w:rPr>
            <w:fldChar w:fldCharType="separate"/>
          </w:r>
          <w:r w:rsidR="00D92D15">
            <w:rPr>
              <w:rFonts w:ascii="Times New Roman" w:hAnsi="Times New Roman" w:cs="Times New Roman"/>
              <w:noProof/>
              <w:sz w:val="24"/>
              <w:szCs w:val="24"/>
              <w:lang w:val="en-IN"/>
            </w:rPr>
            <w:t xml:space="preserve"> </w:t>
          </w:r>
          <w:r w:rsidR="00D92D15" w:rsidRPr="00D92D15">
            <w:rPr>
              <w:rFonts w:ascii="Times New Roman" w:hAnsi="Times New Roman" w:cs="Times New Roman"/>
              <w:noProof/>
              <w:sz w:val="24"/>
              <w:szCs w:val="24"/>
              <w:lang w:val="en-IN"/>
            </w:rPr>
            <w:t>(Sridharan, 2022)</w:t>
          </w:r>
          <w:r w:rsidR="00B40E65">
            <w:rPr>
              <w:rFonts w:ascii="Times New Roman" w:hAnsi="Times New Roman" w:cs="Times New Roman"/>
              <w:sz w:val="24"/>
              <w:szCs w:val="24"/>
            </w:rPr>
            <w:fldChar w:fldCharType="end"/>
          </w:r>
        </w:sdtContent>
      </w:sdt>
      <w:r w:rsidR="006F7B1A">
        <w:rPr>
          <w:rFonts w:ascii="Times New Roman" w:hAnsi="Times New Roman" w:cs="Times New Roman"/>
          <w:sz w:val="24"/>
          <w:szCs w:val="24"/>
        </w:rPr>
        <w:t>.</w:t>
      </w:r>
      <w:r w:rsidR="006E3EB3">
        <w:rPr>
          <w:rFonts w:ascii="Times New Roman" w:hAnsi="Times New Roman" w:cs="Times New Roman"/>
          <w:sz w:val="24"/>
          <w:szCs w:val="24"/>
        </w:rPr>
        <w:t xml:space="preserve"> The stronger the operations strategy the greater its consistency and benefit the company with cost-effective business operations.</w:t>
      </w:r>
      <w:r w:rsidR="00CA626B">
        <w:rPr>
          <w:rFonts w:ascii="Times New Roman" w:hAnsi="Times New Roman" w:cs="Times New Roman"/>
          <w:sz w:val="24"/>
          <w:szCs w:val="24"/>
        </w:rPr>
        <w:t xml:space="preserve"> </w:t>
      </w:r>
      <w:r w:rsidR="0053323D">
        <w:rPr>
          <w:rFonts w:ascii="Times New Roman" w:hAnsi="Times New Roman" w:cs="Times New Roman"/>
          <w:sz w:val="24"/>
          <w:szCs w:val="24"/>
        </w:rPr>
        <w:t>This report should focus on the issues predicted to occur when defining operations strategy for a manufacturing company.</w:t>
      </w:r>
      <w:r w:rsidR="0035791E">
        <w:rPr>
          <w:rFonts w:ascii="Times New Roman" w:hAnsi="Times New Roman" w:cs="Times New Roman"/>
          <w:sz w:val="24"/>
          <w:szCs w:val="24"/>
        </w:rPr>
        <w:t xml:space="preserve"> </w:t>
      </w:r>
    </w:p>
    <w:p w:rsidR="002F2B62" w:rsidRPr="00FE0824" w:rsidRDefault="00CE0A51" w:rsidP="00024C09">
      <w:pPr>
        <w:pStyle w:val="Heading1"/>
        <w:spacing w:line="360" w:lineRule="auto"/>
        <w:jc w:val="both"/>
        <w:rPr>
          <w:rFonts w:ascii="Times New Roman" w:hAnsi="Times New Roman" w:cs="Times New Roman"/>
          <w:b/>
          <w:bCs/>
          <w:color w:val="auto"/>
        </w:rPr>
      </w:pPr>
      <w:bookmarkStart w:id="1" w:name="_Toc124194032"/>
      <w:r w:rsidRPr="00FE0824">
        <w:rPr>
          <w:rFonts w:ascii="Times New Roman" w:hAnsi="Times New Roman" w:cs="Times New Roman"/>
          <w:b/>
          <w:bCs/>
          <w:color w:val="auto"/>
        </w:rPr>
        <w:t>Analysis of Operations Strategy</w:t>
      </w:r>
      <w:bookmarkEnd w:id="1"/>
      <w:r w:rsidRPr="00FE0824">
        <w:rPr>
          <w:rFonts w:ascii="Times New Roman" w:hAnsi="Times New Roman" w:cs="Times New Roman"/>
          <w:b/>
          <w:bCs/>
          <w:color w:val="auto"/>
        </w:rPr>
        <w:t xml:space="preserve"> </w:t>
      </w:r>
    </w:p>
    <w:p w:rsidR="00D91D48" w:rsidRPr="00F428C5" w:rsidRDefault="00CE0A51" w:rsidP="00024C09">
      <w:pPr>
        <w:pStyle w:val="Heading2"/>
        <w:spacing w:line="360" w:lineRule="auto"/>
        <w:jc w:val="both"/>
        <w:rPr>
          <w:rFonts w:ascii="Times New Roman" w:hAnsi="Times New Roman" w:cs="Times New Roman"/>
          <w:b/>
          <w:bCs/>
          <w:color w:val="auto"/>
          <w:sz w:val="28"/>
          <w:szCs w:val="28"/>
        </w:rPr>
      </w:pPr>
      <w:bookmarkStart w:id="2" w:name="_Toc124194033"/>
      <w:r>
        <w:rPr>
          <w:rFonts w:ascii="Times New Roman" w:hAnsi="Times New Roman" w:cs="Times New Roman"/>
          <w:b/>
          <w:bCs/>
          <w:color w:val="auto"/>
          <w:sz w:val="28"/>
          <w:szCs w:val="28"/>
        </w:rPr>
        <w:t>Role of operations in strategy</w:t>
      </w:r>
      <w:bookmarkEnd w:id="2"/>
    </w:p>
    <w:p w:rsidR="00D97496" w:rsidRDefault="00CE0A51" w:rsidP="00024C09">
      <w:pPr>
        <w:spacing w:line="360" w:lineRule="auto"/>
        <w:jc w:val="both"/>
        <w:rPr>
          <w:rFonts w:ascii="Times New Roman" w:hAnsi="Times New Roman" w:cs="Times New Roman"/>
          <w:sz w:val="24"/>
          <w:szCs w:val="24"/>
        </w:rPr>
      </w:pPr>
      <w:r w:rsidRPr="00DB3529">
        <w:rPr>
          <w:rFonts w:ascii="Times New Roman" w:hAnsi="Times New Roman" w:cs="Times New Roman"/>
          <w:sz w:val="24"/>
          <w:szCs w:val="24"/>
        </w:rPr>
        <w:t xml:space="preserve">To </w:t>
      </w:r>
      <w:r>
        <w:rPr>
          <w:rFonts w:ascii="Times New Roman" w:hAnsi="Times New Roman" w:cs="Times New Roman"/>
          <w:sz w:val="24"/>
          <w:szCs w:val="24"/>
        </w:rPr>
        <w:t xml:space="preserve">analyse </w:t>
      </w:r>
      <w:r w:rsidRPr="00DB3529">
        <w:rPr>
          <w:rFonts w:ascii="Times New Roman" w:hAnsi="Times New Roman" w:cs="Times New Roman"/>
          <w:sz w:val="24"/>
          <w:szCs w:val="24"/>
        </w:rPr>
        <w:t>b</w:t>
      </w:r>
      <w:r>
        <w:rPr>
          <w:rFonts w:ascii="Times New Roman" w:hAnsi="Times New Roman" w:cs="Times New Roman"/>
          <w:sz w:val="24"/>
          <w:szCs w:val="24"/>
        </w:rPr>
        <w:t xml:space="preserve">etter on </w:t>
      </w:r>
      <w:r w:rsidR="00106649">
        <w:rPr>
          <w:rFonts w:ascii="Times New Roman" w:hAnsi="Times New Roman" w:cs="Times New Roman"/>
          <w:sz w:val="24"/>
          <w:szCs w:val="24"/>
        </w:rPr>
        <w:t>operations strategy,</w:t>
      </w:r>
      <w:r>
        <w:rPr>
          <w:rFonts w:ascii="Times New Roman" w:hAnsi="Times New Roman" w:cs="Times New Roman"/>
          <w:sz w:val="24"/>
          <w:szCs w:val="24"/>
        </w:rPr>
        <w:t xml:space="preserve"> it is mandatory to discuss </w:t>
      </w:r>
      <w:r w:rsidR="000C6B64">
        <w:rPr>
          <w:rFonts w:ascii="Times New Roman" w:hAnsi="Times New Roman" w:cs="Times New Roman"/>
          <w:sz w:val="24"/>
          <w:szCs w:val="24"/>
        </w:rPr>
        <w:t>its</w:t>
      </w:r>
      <w:r w:rsidR="00BF09AC">
        <w:rPr>
          <w:rFonts w:ascii="Times New Roman" w:hAnsi="Times New Roman" w:cs="Times New Roman"/>
          <w:sz w:val="24"/>
          <w:szCs w:val="24"/>
        </w:rPr>
        <w:t xml:space="preserve"> role in</w:t>
      </w:r>
      <w:r>
        <w:rPr>
          <w:rFonts w:ascii="Times New Roman" w:hAnsi="Times New Roman" w:cs="Times New Roman"/>
          <w:sz w:val="24"/>
          <w:szCs w:val="24"/>
        </w:rPr>
        <w:t xml:space="preserve"> strategic management.</w:t>
      </w:r>
      <w:r w:rsidR="0002566C">
        <w:rPr>
          <w:rFonts w:ascii="Times New Roman" w:hAnsi="Times New Roman" w:cs="Times New Roman"/>
          <w:sz w:val="24"/>
          <w:szCs w:val="24"/>
        </w:rPr>
        <w:t xml:space="preserve"> It deals with the strategic decisions connected with strategic analysis, strategic choice and implementation.</w:t>
      </w:r>
      <w:r w:rsidR="0099603E">
        <w:rPr>
          <w:rFonts w:ascii="Times New Roman" w:hAnsi="Times New Roman" w:cs="Times New Roman"/>
          <w:sz w:val="24"/>
          <w:szCs w:val="24"/>
        </w:rPr>
        <w:t xml:space="preserve"> It is further managed with the mission, vision, goals and objectives of the business.</w:t>
      </w:r>
      <w:r w:rsidR="00F359B1">
        <w:rPr>
          <w:rFonts w:ascii="Times New Roman" w:hAnsi="Times New Roman" w:cs="Times New Roman"/>
          <w:sz w:val="24"/>
          <w:szCs w:val="24"/>
        </w:rPr>
        <w:t xml:space="preserve"> The objectives are categorised as corporate, functional and unit objectives.</w:t>
      </w:r>
      <w:r w:rsidR="007711AB">
        <w:rPr>
          <w:rFonts w:ascii="Times New Roman" w:hAnsi="Times New Roman" w:cs="Times New Roman"/>
          <w:sz w:val="24"/>
          <w:szCs w:val="24"/>
        </w:rPr>
        <w:t xml:space="preserve"> Operations manage what a company is performing and the strategy is how or the way it does its activities.</w:t>
      </w:r>
      <w:r w:rsidR="002C10CC">
        <w:rPr>
          <w:rFonts w:ascii="Times New Roman" w:hAnsi="Times New Roman" w:cs="Times New Roman"/>
          <w:sz w:val="24"/>
          <w:szCs w:val="24"/>
        </w:rPr>
        <w:t xml:space="preserve"> So, operations strategy is essential to identify innovative and smart ways for the organisaiton </w:t>
      </w:r>
      <w:r w:rsidR="00900149">
        <w:rPr>
          <w:rFonts w:ascii="Times New Roman" w:hAnsi="Times New Roman" w:cs="Times New Roman"/>
          <w:sz w:val="24"/>
          <w:szCs w:val="24"/>
        </w:rPr>
        <w:t>to meet the competitive advantage.</w:t>
      </w:r>
      <w:r w:rsidR="00173B69">
        <w:rPr>
          <w:rFonts w:ascii="Times New Roman" w:hAnsi="Times New Roman" w:cs="Times New Roman"/>
          <w:sz w:val="24"/>
          <w:szCs w:val="24"/>
        </w:rPr>
        <w:t xml:space="preserve"> It serves the business with its four dimensions</w:t>
      </w:r>
      <w:r w:rsidR="000C6B64">
        <w:rPr>
          <w:rFonts w:ascii="Times New Roman" w:hAnsi="Times New Roman" w:cs="Times New Roman"/>
          <w:sz w:val="24"/>
          <w:szCs w:val="24"/>
        </w:rPr>
        <w:t xml:space="preserve"> </w:t>
      </w:r>
      <w:sdt>
        <w:sdtPr>
          <w:rPr>
            <w:rFonts w:ascii="Times New Roman" w:hAnsi="Times New Roman" w:cs="Times New Roman"/>
            <w:sz w:val="24"/>
            <w:szCs w:val="24"/>
          </w:rPr>
          <w:id w:val="1573693217"/>
          <w:citation/>
        </w:sdtPr>
        <w:sdtEndPr/>
        <w:sdtContent>
          <w:r w:rsidR="000C6B64">
            <w:rPr>
              <w:rFonts w:ascii="Times New Roman" w:hAnsi="Times New Roman" w:cs="Times New Roman"/>
              <w:sz w:val="24"/>
              <w:szCs w:val="24"/>
            </w:rPr>
            <w:fldChar w:fldCharType="begin"/>
          </w:r>
          <w:r w:rsidR="000C6B64">
            <w:rPr>
              <w:rFonts w:ascii="Times New Roman" w:hAnsi="Times New Roman" w:cs="Times New Roman"/>
              <w:sz w:val="24"/>
              <w:szCs w:val="24"/>
              <w:lang w:val="en-IN"/>
            </w:rPr>
            <w:instrText xml:space="preserve"> CITATION NSl18 \l 16393 </w:instrText>
          </w:r>
          <w:r w:rsidR="000C6B64">
            <w:rPr>
              <w:rFonts w:ascii="Times New Roman" w:hAnsi="Times New Roman" w:cs="Times New Roman"/>
              <w:sz w:val="24"/>
              <w:szCs w:val="24"/>
            </w:rPr>
            <w:fldChar w:fldCharType="separate"/>
          </w:r>
          <w:r w:rsidR="00D92D15" w:rsidRPr="00D92D15">
            <w:rPr>
              <w:rFonts w:ascii="Times New Roman" w:hAnsi="Times New Roman" w:cs="Times New Roman"/>
              <w:noProof/>
              <w:sz w:val="24"/>
              <w:szCs w:val="24"/>
              <w:lang w:val="en-IN"/>
            </w:rPr>
            <w:t>(Slack &amp; Brandon-Jones, 2018)</w:t>
          </w:r>
          <w:r w:rsidR="000C6B64">
            <w:rPr>
              <w:rFonts w:ascii="Times New Roman" w:hAnsi="Times New Roman" w:cs="Times New Roman"/>
              <w:sz w:val="24"/>
              <w:szCs w:val="24"/>
            </w:rPr>
            <w:fldChar w:fldCharType="end"/>
          </w:r>
        </w:sdtContent>
      </w:sdt>
      <w:r w:rsidR="00173B69">
        <w:rPr>
          <w:rFonts w:ascii="Times New Roman" w:hAnsi="Times New Roman" w:cs="Times New Roman"/>
          <w:sz w:val="24"/>
          <w:szCs w:val="24"/>
        </w:rPr>
        <w:t xml:space="preserve"> namely Variety, Volume, Variation and Visibil</w:t>
      </w:r>
      <w:r w:rsidR="00520A3E">
        <w:rPr>
          <w:rFonts w:ascii="Times New Roman" w:hAnsi="Times New Roman" w:cs="Times New Roman"/>
          <w:sz w:val="24"/>
          <w:szCs w:val="24"/>
        </w:rPr>
        <w:t>ity</w:t>
      </w:r>
      <w:r w:rsidR="005301A1">
        <w:rPr>
          <w:rFonts w:ascii="Times New Roman" w:hAnsi="Times New Roman" w:cs="Times New Roman"/>
          <w:sz w:val="24"/>
          <w:szCs w:val="24"/>
        </w:rPr>
        <w:t xml:space="preserve"> to interpret the nature of the business and make a comparison of the relevant approaches and challenges.</w:t>
      </w:r>
      <w:r w:rsidR="00C95FE9">
        <w:rPr>
          <w:rFonts w:ascii="Times New Roman" w:hAnsi="Times New Roman" w:cs="Times New Roman"/>
          <w:sz w:val="24"/>
          <w:szCs w:val="24"/>
        </w:rPr>
        <w:t xml:space="preserve"> For a manufacturing company, the operations strategy is required in all aspects of the business starting from the procurement stage to the final delivery stage including logistics.</w:t>
      </w:r>
      <w:r w:rsidR="00483B3D">
        <w:rPr>
          <w:rFonts w:ascii="Times New Roman" w:hAnsi="Times New Roman" w:cs="Times New Roman"/>
          <w:sz w:val="24"/>
          <w:szCs w:val="24"/>
        </w:rPr>
        <w:t xml:space="preserve"> </w:t>
      </w:r>
      <w:r w:rsidR="00D51CCE">
        <w:rPr>
          <w:rFonts w:ascii="Times New Roman" w:hAnsi="Times New Roman" w:cs="Times New Roman"/>
          <w:sz w:val="24"/>
          <w:szCs w:val="24"/>
        </w:rPr>
        <w:t>Although the operations strategy forms a part of the entire corporate strategy, without it the company will find it hard to manage the changing markets.</w:t>
      </w:r>
      <w:r w:rsidR="00CB14EE">
        <w:rPr>
          <w:rFonts w:ascii="Times New Roman" w:hAnsi="Times New Roman" w:cs="Times New Roman"/>
          <w:sz w:val="24"/>
          <w:szCs w:val="24"/>
        </w:rPr>
        <w:t xml:space="preserve"> </w:t>
      </w:r>
      <w:r w:rsidR="00C06594">
        <w:rPr>
          <w:rFonts w:ascii="Times New Roman" w:hAnsi="Times New Roman" w:cs="Times New Roman"/>
          <w:sz w:val="24"/>
          <w:szCs w:val="24"/>
        </w:rPr>
        <w:t xml:space="preserve">It frames plans and policies with the optimum usage of resources of the organisation to enhance the competitive strategy. </w:t>
      </w:r>
      <w:r w:rsidR="00CB14EE">
        <w:rPr>
          <w:rFonts w:ascii="Times New Roman" w:hAnsi="Times New Roman" w:cs="Times New Roman"/>
          <w:sz w:val="24"/>
          <w:szCs w:val="24"/>
        </w:rPr>
        <w:t>The operations strategy will be a success only when it is framed considering the limitations and challenges.</w:t>
      </w:r>
    </w:p>
    <w:p w:rsidR="00F64140" w:rsidRPr="00850764" w:rsidRDefault="00CE0A51" w:rsidP="00024C09">
      <w:pPr>
        <w:pStyle w:val="Heading2"/>
        <w:spacing w:line="360" w:lineRule="auto"/>
        <w:jc w:val="both"/>
        <w:rPr>
          <w:rFonts w:ascii="Times New Roman" w:hAnsi="Times New Roman" w:cs="Times New Roman"/>
          <w:b/>
          <w:bCs/>
          <w:color w:val="auto"/>
          <w:sz w:val="28"/>
          <w:szCs w:val="28"/>
        </w:rPr>
      </w:pPr>
      <w:bookmarkStart w:id="3" w:name="_Toc124194034"/>
      <w:r w:rsidRPr="00850764">
        <w:rPr>
          <w:rFonts w:ascii="Times New Roman" w:hAnsi="Times New Roman" w:cs="Times New Roman"/>
          <w:b/>
          <w:bCs/>
          <w:color w:val="auto"/>
          <w:sz w:val="28"/>
          <w:szCs w:val="28"/>
        </w:rPr>
        <w:t>Creating operating strategy</w:t>
      </w:r>
      <w:bookmarkEnd w:id="3"/>
    </w:p>
    <w:p w:rsidR="00F64140"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process of creating the operating strategy of a business </w:t>
      </w:r>
      <w:r>
        <w:rPr>
          <w:rFonts w:ascii="Times New Roman" w:hAnsi="Times New Roman" w:cs="Times New Roman"/>
          <w:sz w:val="24"/>
          <w:szCs w:val="24"/>
        </w:rPr>
        <w:t>relies upon the operations resources and the market requirement.</w:t>
      </w:r>
    </w:p>
    <w:p w:rsidR="006C08EC"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6C08EC">
        <w:rPr>
          <w:noProof/>
          <w:bdr w:val="single" w:sz="12" w:space="0" w:color="auto"/>
        </w:rPr>
        <w:drawing>
          <wp:inline distT="0" distB="0" distL="0" distR="0">
            <wp:extent cx="4552950" cy="2705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567307" cy="2713630"/>
                    </a:xfrm>
                    <a:prstGeom prst="rect">
                      <a:avLst/>
                    </a:prstGeom>
                    <a:noFill/>
                    <a:ln>
                      <a:noFill/>
                    </a:ln>
                  </pic:spPr>
                </pic:pic>
              </a:graphicData>
            </a:graphic>
          </wp:inline>
        </w:drawing>
      </w:r>
    </w:p>
    <w:p w:rsidR="006C08EC" w:rsidRPr="00EE3A7B" w:rsidRDefault="00CE0A51" w:rsidP="00024C09">
      <w:pPr>
        <w:pStyle w:val="Caption"/>
        <w:spacing w:line="360" w:lineRule="auto"/>
        <w:jc w:val="both"/>
        <w:rPr>
          <w:rFonts w:ascii="Times New Roman" w:hAnsi="Times New Roman" w:cs="Times New Roman"/>
          <w:b/>
          <w:bCs/>
          <w:sz w:val="24"/>
          <w:szCs w:val="24"/>
        </w:rPr>
      </w:pPr>
      <w:r w:rsidRPr="00EE3A7B">
        <w:rPr>
          <w:rFonts w:ascii="Times New Roman" w:hAnsi="Times New Roman" w:cs="Times New Roman"/>
          <w:sz w:val="24"/>
          <w:szCs w:val="24"/>
        </w:rPr>
        <w:tab/>
      </w:r>
      <w:bookmarkStart w:id="4" w:name="_Toc124194167"/>
      <w:bookmarkStart w:id="5" w:name="_Toc124194265"/>
      <w:r w:rsidRPr="003E5096">
        <w:rPr>
          <w:rFonts w:ascii="Times New Roman" w:hAnsi="Times New Roman" w:cs="Times New Roman"/>
          <w:sz w:val="24"/>
          <w:szCs w:val="24"/>
        </w:rPr>
        <w:t xml:space="preserve">Figure </w:t>
      </w:r>
      <w:r w:rsidRPr="003E5096">
        <w:rPr>
          <w:rFonts w:ascii="Times New Roman" w:hAnsi="Times New Roman" w:cs="Times New Roman"/>
          <w:sz w:val="24"/>
          <w:szCs w:val="24"/>
        </w:rPr>
        <w:fldChar w:fldCharType="begin"/>
      </w:r>
      <w:r w:rsidRPr="003E5096">
        <w:rPr>
          <w:rFonts w:ascii="Times New Roman" w:hAnsi="Times New Roman" w:cs="Times New Roman"/>
          <w:sz w:val="24"/>
          <w:szCs w:val="24"/>
        </w:rPr>
        <w:instrText xml:space="preserve"> SEQ Figure \* ARABIC </w:instrText>
      </w:r>
      <w:r w:rsidRPr="003E5096">
        <w:rPr>
          <w:rFonts w:ascii="Times New Roman" w:hAnsi="Times New Roman" w:cs="Times New Roman"/>
          <w:sz w:val="24"/>
          <w:szCs w:val="24"/>
        </w:rPr>
        <w:fldChar w:fldCharType="separate"/>
      </w:r>
      <w:r w:rsidR="00DC43EB" w:rsidRPr="003E5096">
        <w:rPr>
          <w:rFonts w:ascii="Times New Roman" w:hAnsi="Times New Roman" w:cs="Times New Roman"/>
          <w:noProof/>
          <w:sz w:val="24"/>
          <w:szCs w:val="24"/>
        </w:rPr>
        <w:t>1</w:t>
      </w:r>
      <w:r w:rsidRPr="003E5096">
        <w:rPr>
          <w:rFonts w:ascii="Times New Roman" w:hAnsi="Times New Roman" w:cs="Times New Roman"/>
          <w:sz w:val="24"/>
          <w:szCs w:val="24"/>
        </w:rPr>
        <w:fldChar w:fldCharType="end"/>
      </w:r>
      <w:r w:rsidRPr="003E5096">
        <w:rPr>
          <w:rFonts w:ascii="Times New Roman" w:hAnsi="Times New Roman" w:cs="Times New Roman"/>
          <w:sz w:val="24"/>
          <w:szCs w:val="24"/>
        </w:rPr>
        <w:t>Dependency of Operations Strategy</w:t>
      </w:r>
      <w:sdt>
        <w:sdtPr>
          <w:rPr>
            <w:rFonts w:ascii="Times New Roman" w:hAnsi="Times New Roman" w:cs="Times New Roman"/>
            <w:b/>
            <w:bCs/>
            <w:sz w:val="24"/>
            <w:szCs w:val="24"/>
          </w:rPr>
          <w:id w:val="1116329164"/>
          <w:citation/>
        </w:sdtPr>
        <w:sdtEndPr/>
        <w:sdtContent>
          <w:r w:rsidR="00EE3A7B">
            <w:rPr>
              <w:rFonts w:ascii="Times New Roman" w:hAnsi="Times New Roman" w:cs="Times New Roman"/>
              <w:b/>
              <w:bCs/>
              <w:sz w:val="24"/>
              <w:szCs w:val="24"/>
            </w:rPr>
            <w:fldChar w:fldCharType="begin"/>
          </w:r>
          <w:r w:rsidR="0004771F">
            <w:rPr>
              <w:rFonts w:ascii="Times New Roman" w:hAnsi="Times New Roman" w:cs="Times New Roman"/>
              <w:i w:val="0"/>
              <w:iCs w:val="0"/>
              <w:sz w:val="24"/>
              <w:szCs w:val="24"/>
              <w:lang w:val="en-IN"/>
            </w:rPr>
            <w:instrText xml:space="preserve">CITATION Sla20 \l 16393 </w:instrText>
          </w:r>
          <w:r w:rsidR="00EE3A7B">
            <w:rPr>
              <w:rFonts w:ascii="Times New Roman" w:hAnsi="Times New Roman" w:cs="Times New Roman"/>
              <w:b/>
              <w:bCs/>
              <w:sz w:val="24"/>
              <w:szCs w:val="24"/>
            </w:rPr>
            <w:fldChar w:fldCharType="separate"/>
          </w:r>
          <w:r w:rsidR="00D92D15">
            <w:rPr>
              <w:rFonts w:ascii="Times New Roman" w:hAnsi="Times New Roman" w:cs="Times New Roman"/>
              <w:i w:val="0"/>
              <w:iCs w:val="0"/>
              <w:noProof/>
              <w:sz w:val="24"/>
              <w:szCs w:val="24"/>
              <w:lang w:val="en-IN"/>
            </w:rPr>
            <w:t xml:space="preserve"> </w:t>
          </w:r>
          <w:r w:rsidR="00D92D15" w:rsidRPr="00D92D15">
            <w:rPr>
              <w:rFonts w:ascii="Times New Roman" w:hAnsi="Times New Roman" w:cs="Times New Roman"/>
              <w:noProof/>
              <w:sz w:val="24"/>
              <w:szCs w:val="24"/>
              <w:lang w:val="en-IN"/>
            </w:rPr>
            <w:t>(StudiousGuy, 2020)</w:t>
          </w:r>
          <w:r w:rsidR="00EE3A7B">
            <w:rPr>
              <w:rFonts w:ascii="Times New Roman" w:hAnsi="Times New Roman" w:cs="Times New Roman"/>
              <w:b/>
              <w:bCs/>
              <w:sz w:val="24"/>
              <w:szCs w:val="24"/>
            </w:rPr>
            <w:fldChar w:fldCharType="end"/>
          </w:r>
        </w:sdtContent>
      </w:sdt>
      <w:r w:rsidR="00EE3A7B" w:rsidRPr="00EE3A7B">
        <w:rPr>
          <w:rFonts w:ascii="Times New Roman" w:hAnsi="Times New Roman" w:cs="Times New Roman"/>
          <w:b/>
          <w:bCs/>
          <w:sz w:val="24"/>
          <w:szCs w:val="24"/>
        </w:rPr>
        <w:t>.</w:t>
      </w:r>
      <w:bookmarkEnd w:id="4"/>
      <w:bookmarkEnd w:id="5"/>
    </w:p>
    <w:p w:rsidR="006D6671"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The market requirement</w:t>
      </w:r>
      <w:r w:rsidR="00B02B4A">
        <w:rPr>
          <w:rFonts w:ascii="Times New Roman" w:hAnsi="Times New Roman" w:cs="Times New Roman"/>
          <w:sz w:val="24"/>
          <w:szCs w:val="24"/>
        </w:rPr>
        <w:t>s</w:t>
      </w:r>
      <w:r>
        <w:rPr>
          <w:rFonts w:ascii="Times New Roman" w:hAnsi="Times New Roman" w:cs="Times New Roman"/>
          <w:sz w:val="24"/>
          <w:szCs w:val="24"/>
        </w:rPr>
        <w:t xml:space="preserve"> are usually goal-oriented factors like quality, time, cost, flexibility and dependability.</w:t>
      </w:r>
      <w:r w:rsidR="00B02B4A">
        <w:rPr>
          <w:rFonts w:ascii="Times New Roman" w:hAnsi="Times New Roman" w:cs="Times New Roman"/>
          <w:sz w:val="24"/>
          <w:szCs w:val="24"/>
        </w:rPr>
        <w:t xml:space="preserve"> Assets, capabilities and business processes combined to form the operations resources.</w:t>
      </w:r>
      <w:r w:rsidR="005674FF">
        <w:rPr>
          <w:rFonts w:ascii="Times New Roman" w:hAnsi="Times New Roman" w:cs="Times New Roman"/>
          <w:sz w:val="24"/>
          <w:szCs w:val="24"/>
        </w:rPr>
        <w:t xml:space="preserve"> To continue the business in success path, the operations strategy </w:t>
      </w:r>
      <w:r w:rsidR="00E520A6">
        <w:rPr>
          <w:rFonts w:ascii="Times New Roman" w:hAnsi="Times New Roman" w:cs="Times New Roman"/>
          <w:sz w:val="24"/>
          <w:szCs w:val="24"/>
        </w:rPr>
        <w:t>should focus on developing competitive priorities of the market requirements</w:t>
      </w:r>
      <w:r w:rsidR="00991E4E">
        <w:rPr>
          <w:rFonts w:ascii="Times New Roman" w:hAnsi="Times New Roman" w:cs="Times New Roman"/>
          <w:sz w:val="24"/>
          <w:szCs w:val="24"/>
        </w:rPr>
        <w:t xml:space="preserve"> which can be further transformed into capability for successful implementation.</w:t>
      </w:r>
      <w:r w:rsidR="005C0539">
        <w:rPr>
          <w:rFonts w:ascii="Times New Roman" w:hAnsi="Times New Roman" w:cs="Times New Roman"/>
          <w:sz w:val="24"/>
          <w:szCs w:val="24"/>
        </w:rPr>
        <w:t xml:space="preserve"> This in turn creates opportunities to define effective processes for increased volume and variety of products for manufacturing companies.</w:t>
      </w:r>
      <w:r w:rsidR="00D50F10">
        <w:rPr>
          <w:rFonts w:ascii="Times New Roman" w:hAnsi="Times New Roman" w:cs="Times New Roman"/>
          <w:sz w:val="24"/>
          <w:szCs w:val="24"/>
        </w:rPr>
        <w:t xml:space="preserve"> This type of strategy plays a vital role in establishing a competitive advantage. This is accomplished by over exceeding the expectation of customers with superior quality and cost-effective and customer-affordable products for outstanding performance.</w:t>
      </w:r>
      <w:r w:rsidR="005C0539">
        <w:rPr>
          <w:rFonts w:ascii="Times New Roman" w:hAnsi="Times New Roman" w:cs="Times New Roman"/>
          <w:sz w:val="24"/>
          <w:szCs w:val="24"/>
        </w:rPr>
        <w:t xml:space="preserve"> </w:t>
      </w:r>
    </w:p>
    <w:p w:rsidR="008962D2" w:rsidRDefault="00CE0A51" w:rsidP="00024C09">
      <w:pPr>
        <w:pStyle w:val="Heading2"/>
        <w:spacing w:line="360" w:lineRule="auto"/>
        <w:jc w:val="both"/>
        <w:rPr>
          <w:rFonts w:ascii="Times New Roman" w:hAnsi="Times New Roman" w:cs="Times New Roman"/>
          <w:b/>
          <w:bCs/>
          <w:color w:val="auto"/>
          <w:sz w:val="28"/>
          <w:szCs w:val="28"/>
        </w:rPr>
      </w:pPr>
      <w:bookmarkStart w:id="6" w:name="_Toc124194035"/>
      <w:r w:rsidRPr="00C539E1">
        <w:rPr>
          <w:rFonts w:ascii="Times New Roman" w:hAnsi="Times New Roman" w:cs="Times New Roman"/>
          <w:b/>
          <w:bCs/>
          <w:color w:val="auto"/>
          <w:sz w:val="28"/>
          <w:szCs w:val="28"/>
        </w:rPr>
        <w:t>Operating Strategy</w:t>
      </w:r>
      <w:r w:rsidR="006B2D9E">
        <w:rPr>
          <w:rFonts w:ascii="Times New Roman" w:hAnsi="Times New Roman" w:cs="Times New Roman"/>
          <w:b/>
          <w:bCs/>
          <w:color w:val="auto"/>
          <w:sz w:val="28"/>
          <w:szCs w:val="28"/>
        </w:rPr>
        <w:t xml:space="preserve"> </w:t>
      </w:r>
      <w:r w:rsidR="00E91569">
        <w:rPr>
          <w:rFonts w:ascii="Times New Roman" w:hAnsi="Times New Roman" w:cs="Times New Roman"/>
          <w:b/>
          <w:bCs/>
          <w:color w:val="auto"/>
          <w:sz w:val="28"/>
          <w:szCs w:val="28"/>
        </w:rPr>
        <w:t>for Manufacturing industries</w:t>
      </w:r>
      <w:bookmarkEnd w:id="6"/>
    </w:p>
    <w:p w:rsidR="000F57FB"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appropriate operations strategy for a manufacturing </w:t>
      </w:r>
      <w:r w:rsidR="004F20E9">
        <w:rPr>
          <w:rFonts w:ascii="Times New Roman" w:hAnsi="Times New Roman" w:cs="Times New Roman"/>
          <w:sz w:val="24"/>
          <w:szCs w:val="24"/>
        </w:rPr>
        <w:t>company like Delta X</w:t>
      </w:r>
      <w:r>
        <w:rPr>
          <w:rFonts w:ascii="Times New Roman" w:hAnsi="Times New Roman" w:cs="Times New Roman"/>
          <w:sz w:val="24"/>
          <w:szCs w:val="24"/>
        </w:rPr>
        <w:t xml:space="preserve"> can be implemented by considering the key related factors. The strategy should be defined to manage the resources that are essential to produce the finished goods of the company.</w:t>
      </w:r>
      <w:r w:rsidR="00EA116C">
        <w:rPr>
          <w:rFonts w:ascii="Times New Roman" w:hAnsi="Times New Roman" w:cs="Times New Roman"/>
          <w:sz w:val="24"/>
          <w:szCs w:val="24"/>
        </w:rPr>
        <w:t xml:space="preserve"> It should also abide by the general and specific missions of the company.</w:t>
      </w:r>
      <w:r w:rsidR="00CF1C94">
        <w:rPr>
          <w:rFonts w:ascii="Times New Roman" w:hAnsi="Times New Roman" w:cs="Times New Roman"/>
          <w:sz w:val="24"/>
          <w:szCs w:val="24"/>
        </w:rPr>
        <w:t xml:space="preserve"> The operations strategy will help the company to be a low-cost manufacturer without compromising the quality of the electrical and electronic goods produced by Delta X.</w:t>
      </w:r>
      <w:r w:rsidR="007D3DDF">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5949"/>
      </w:tblGrid>
      <w:tr w:rsidR="001D40F5" w:rsidTr="00FE1336">
        <w:tc>
          <w:tcPr>
            <w:tcW w:w="5949" w:type="dxa"/>
            <w:shd w:val="clear" w:color="auto" w:fill="BFBFBF" w:themeFill="background1" w:themeFillShade="BF"/>
          </w:tcPr>
          <w:p w:rsidR="00FE42AA" w:rsidRPr="00FE1336" w:rsidRDefault="00CE0A51" w:rsidP="00024C09">
            <w:pPr>
              <w:spacing w:line="360" w:lineRule="auto"/>
              <w:jc w:val="both"/>
              <w:rPr>
                <w:rFonts w:ascii="Times New Roman" w:hAnsi="Times New Roman" w:cs="Times New Roman"/>
                <w:b/>
                <w:bCs/>
                <w:sz w:val="28"/>
                <w:szCs w:val="28"/>
              </w:rPr>
            </w:pPr>
            <w:r w:rsidRPr="00FE1336">
              <w:rPr>
                <w:rFonts w:ascii="Times New Roman" w:hAnsi="Times New Roman" w:cs="Times New Roman"/>
                <w:b/>
                <w:bCs/>
                <w:sz w:val="28"/>
                <w:szCs w:val="28"/>
              </w:rPr>
              <w:t>Factors</w:t>
            </w:r>
          </w:p>
          <w:p w:rsidR="0032572D" w:rsidRPr="00FE1336" w:rsidRDefault="0032572D" w:rsidP="00024C09">
            <w:pPr>
              <w:spacing w:line="360" w:lineRule="auto"/>
              <w:jc w:val="both"/>
              <w:rPr>
                <w:rFonts w:ascii="Times New Roman" w:hAnsi="Times New Roman" w:cs="Times New Roman"/>
                <w:sz w:val="28"/>
                <w:szCs w:val="28"/>
              </w:rPr>
            </w:pPr>
          </w:p>
        </w:tc>
      </w:tr>
      <w:tr w:rsidR="001D40F5" w:rsidTr="0032572D">
        <w:tc>
          <w:tcPr>
            <w:tcW w:w="5949" w:type="dxa"/>
          </w:tcPr>
          <w:p w:rsidR="00FE42AA"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Products should be manufactured with low cost and increased </w:t>
            </w:r>
            <w:r>
              <w:rPr>
                <w:rFonts w:ascii="Times New Roman" w:hAnsi="Times New Roman" w:cs="Times New Roman"/>
                <w:sz w:val="24"/>
                <w:szCs w:val="24"/>
              </w:rPr>
              <w:t>efficiency</w:t>
            </w:r>
          </w:p>
          <w:p w:rsidR="00FE42AA" w:rsidRDefault="00FE42AA" w:rsidP="00024C09">
            <w:pPr>
              <w:spacing w:line="360" w:lineRule="auto"/>
              <w:jc w:val="both"/>
              <w:rPr>
                <w:rFonts w:ascii="Times New Roman" w:hAnsi="Times New Roman" w:cs="Times New Roman"/>
                <w:sz w:val="24"/>
                <w:szCs w:val="24"/>
              </w:rPr>
            </w:pPr>
          </w:p>
        </w:tc>
      </w:tr>
      <w:tr w:rsidR="001D40F5" w:rsidTr="0032572D">
        <w:tc>
          <w:tcPr>
            <w:tcW w:w="5949" w:type="dxa"/>
          </w:tcPr>
          <w:p w:rsidR="00FE42AA"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Increasing quality should be a part of every manufacturing operation.</w:t>
            </w:r>
          </w:p>
        </w:tc>
      </w:tr>
      <w:tr w:rsidR="001D40F5" w:rsidTr="0032572D">
        <w:tc>
          <w:tcPr>
            <w:tcW w:w="5949" w:type="dxa"/>
          </w:tcPr>
          <w:p w:rsidR="00FE42AA"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Automating the process of collecting data within the industry for easy tracking of the activities</w:t>
            </w:r>
          </w:p>
          <w:p w:rsidR="0032572D" w:rsidRDefault="0032572D" w:rsidP="00024C09">
            <w:pPr>
              <w:spacing w:line="360" w:lineRule="auto"/>
              <w:jc w:val="both"/>
              <w:rPr>
                <w:rFonts w:ascii="Times New Roman" w:hAnsi="Times New Roman" w:cs="Times New Roman"/>
                <w:sz w:val="24"/>
                <w:szCs w:val="24"/>
              </w:rPr>
            </w:pPr>
          </w:p>
        </w:tc>
      </w:tr>
      <w:tr w:rsidR="001D40F5" w:rsidTr="0032572D">
        <w:tc>
          <w:tcPr>
            <w:tcW w:w="5949" w:type="dxa"/>
          </w:tcPr>
          <w:p w:rsidR="0032572D"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Usage of intelligence software to monitor the performance of the machine</w:t>
            </w:r>
            <w:r>
              <w:rPr>
                <w:rFonts w:ascii="Times New Roman" w:hAnsi="Times New Roman" w:cs="Times New Roman"/>
                <w:sz w:val="24"/>
                <w:szCs w:val="24"/>
              </w:rPr>
              <w:t>ry and workforce</w:t>
            </w:r>
          </w:p>
          <w:p w:rsidR="004F20E9" w:rsidRDefault="004F20E9" w:rsidP="00024C09">
            <w:pPr>
              <w:spacing w:line="360" w:lineRule="auto"/>
              <w:jc w:val="both"/>
              <w:rPr>
                <w:rFonts w:ascii="Times New Roman" w:hAnsi="Times New Roman" w:cs="Times New Roman"/>
                <w:sz w:val="24"/>
                <w:szCs w:val="24"/>
              </w:rPr>
            </w:pPr>
          </w:p>
        </w:tc>
      </w:tr>
      <w:tr w:rsidR="001D40F5" w:rsidTr="0032572D">
        <w:tc>
          <w:tcPr>
            <w:tcW w:w="5949" w:type="dxa"/>
          </w:tcPr>
          <w:p w:rsidR="000C5C77"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Defining KPIs to manage the supply chain activities with transparency.</w:t>
            </w:r>
          </w:p>
          <w:p w:rsidR="00FF7E4F" w:rsidRDefault="00FF7E4F" w:rsidP="00024C09">
            <w:pPr>
              <w:spacing w:line="360" w:lineRule="auto"/>
              <w:jc w:val="both"/>
              <w:rPr>
                <w:rFonts w:ascii="Times New Roman" w:hAnsi="Times New Roman" w:cs="Times New Roman"/>
                <w:sz w:val="24"/>
                <w:szCs w:val="24"/>
              </w:rPr>
            </w:pPr>
          </w:p>
        </w:tc>
      </w:tr>
      <w:tr w:rsidR="001D40F5" w:rsidTr="0032572D">
        <w:tc>
          <w:tcPr>
            <w:tcW w:w="5949" w:type="dxa"/>
          </w:tcPr>
          <w:p w:rsidR="00FF7E4F"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Implementing lean practices to ensure reduced waste in all the related manufacturing operations.</w:t>
            </w:r>
          </w:p>
          <w:p w:rsidR="004F20E9" w:rsidRDefault="004F20E9" w:rsidP="00024C09">
            <w:pPr>
              <w:spacing w:line="360" w:lineRule="auto"/>
              <w:jc w:val="both"/>
              <w:rPr>
                <w:rFonts w:ascii="Times New Roman" w:hAnsi="Times New Roman" w:cs="Times New Roman"/>
                <w:sz w:val="24"/>
                <w:szCs w:val="24"/>
              </w:rPr>
            </w:pPr>
          </w:p>
        </w:tc>
      </w:tr>
    </w:tbl>
    <w:p w:rsidR="00FE42AA" w:rsidRDefault="00FE42AA" w:rsidP="00024C09">
      <w:pPr>
        <w:spacing w:line="360" w:lineRule="auto"/>
        <w:jc w:val="both"/>
        <w:rPr>
          <w:rFonts w:ascii="Times New Roman" w:hAnsi="Times New Roman" w:cs="Times New Roman"/>
          <w:sz w:val="24"/>
          <w:szCs w:val="24"/>
        </w:rPr>
      </w:pPr>
    </w:p>
    <w:p w:rsidR="007C32D0" w:rsidRDefault="007C32D0" w:rsidP="00024C09">
      <w:pPr>
        <w:spacing w:line="360" w:lineRule="auto"/>
        <w:jc w:val="both"/>
        <w:rPr>
          <w:rFonts w:ascii="Times New Roman" w:hAnsi="Times New Roman" w:cs="Times New Roman"/>
          <w:sz w:val="24"/>
          <w:szCs w:val="24"/>
        </w:rPr>
      </w:pPr>
    </w:p>
    <w:p w:rsidR="00E97CF7" w:rsidRDefault="00E97CF7" w:rsidP="00024C09">
      <w:pPr>
        <w:spacing w:line="360" w:lineRule="auto"/>
        <w:jc w:val="both"/>
        <w:rPr>
          <w:rFonts w:ascii="Times New Roman" w:hAnsi="Times New Roman" w:cs="Times New Roman"/>
          <w:sz w:val="24"/>
          <w:szCs w:val="24"/>
        </w:rPr>
      </w:pPr>
    </w:p>
    <w:p w:rsidR="00E97CF7" w:rsidRDefault="00E97CF7" w:rsidP="00024C09">
      <w:pPr>
        <w:spacing w:line="360" w:lineRule="auto"/>
        <w:jc w:val="both"/>
        <w:rPr>
          <w:rFonts w:ascii="Times New Roman" w:hAnsi="Times New Roman" w:cs="Times New Roman"/>
          <w:sz w:val="24"/>
          <w:szCs w:val="24"/>
        </w:rPr>
      </w:pPr>
    </w:p>
    <w:p w:rsidR="0009136C" w:rsidRPr="00DB7987" w:rsidRDefault="00CE0A51" w:rsidP="00DB7987">
      <w:pPr>
        <w:pStyle w:val="Heading1"/>
        <w:rPr>
          <w:rFonts w:ascii="Times New Roman" w:hAnsi="Times New Roman" w:cs="Times New Roman"/>
          <w:b/>
          <w:bCs/>
          <w:color w:val="auto"/>
        </w:rPr>
      </w:pPr>
      <w:bookmarkStart w:id="7" w:name="_Toc124194036"/>
      <w:r w:rsidRPr="00DB7987">
        <w:rPr>
          <w:rFonts w:ascii="Times New Roman" w:hAnsi="Times New Roman" w:cs="Times New Roman"/>
          <w:b/>
          <w:bCs/>
          <w:color w:val="auto"/>
        </w:rPr>
        <w:t>Strateg</w:t>
      </w:r>
      <w:r w:rsidR="00DB7987" w:rsidRPr="00DB7987">
        <w:rPr>
          <w:rFonts w:ascii="Times New Roman" w:hAnsi="Times New Roman" w:cs="Times New Roman"/>
          <w:b/>
          <w:bCs/>
          <w:color w:val="auto"/>
        </w:rPr>
        <w:t xml:space="preserve">ic choice </w:t>
      </w:r>
      <w:r w:rsidRPr="00DB7987">
        <w:rPr>
          <w:rFonts w:ascii="Times New Roman" w:hAnsi="Times New Roman" w:cs="Times New Roman"/>
          <w:b/>
          <w:bCs/>
          <w:color w:val="auto"/>
        </w:rPr>
        <w:t xml:space="preserve">for Manufacturing </w:t>
      </w:r>
      <w:r w:rsidR="001378B9" w:rsidRPr="00DB7987">
        <w:rPr>
          <w:rFonts w:ascii="Times New Roman" w:hAnsi="Times New Roman" w:cs="Times New Roman"/>
          <w:b/>
          <w:bCs/>
          <w:color w:val="auto"/>
        </w:rPr>
        <w:t>practices</w:t>
      </w:r>
      <w:bookmarkEnd w:id="7"/>
    </w:p>
    <w:p w:rsidR="00F11680" w:rsidRPr="00F11680" w:rsidRDefault="00F11680" w:rsidP="00024C09">
      <w:pPr>
        <w:spacing w:line="360" w:lineRule="auto"/>
        <w:jc w:val="both"/>
      </w:pPr>
    </w:p>
    <w:p w:rsidR="00F11680" w:rsidRDefault="00CE0A51" w:rsidP="00024C09">
      <w:pPr>
        <w:spacing w:line="360" w:lineRule="auto"/>
        <w:jc w:val="both"/>
      </w:pPr>
      <w:r>
        <w:rPr>
          <w:noProof/>
        </w:rPr>
        <w:tab/>
      </w:r>
      <w:r w:rsidRPr="00F11680">
        <w:rPr>
          <w:noProof/>
        </w:rPr>
        <w:drawing>
          <wp:inline distT="0" distB="0" distL="0" distR="0">
            <wp:extent cx="2457450" cy="2378742"/>
            <wp:effectExtent l="0" t="0" r="0" b="2540"/>
            <wp:docPr id="3" name="Picture 3" descr="Components of Good Manufacturing Practice (G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omponents of Good Manufacturing Practice (GMP)"/>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478789" cy="2399397"/>
                    </a:xfrm>
                    <a:prstGeom prst="rect">
                      <a:avLst/>
                    </a:prstGeom>
                    <a:noFill/>
                    <a:ln>
                      <a:noFill/>
                    </a:ln>
                  </pic:spPr>
                </pic:pic>
              </a:graphicData>
            </a:graphic>
          </wp:inline>
        </w:drawing>
      </w:r>
    </w:p>
    <w:p w:rsidR="00F11680" w:rsidRDefault="00CE0A51" w:rsidP="00024C09">
      <w:pPr>
        <w:spacing w:line="360" w:lineRule="auto"/>
        <w:jc w:val="both"/>
      </w:pPr>
      <w:bookmarkStart w:id="8" w:name="_Toc124194168"/>
      <w:bookmarkStart w:id="9" w:name="_Toc124194266"/>
      <w:r w:rsidRPr="000D7391">
        <w:rPr>
          <w:rFonts w:ascii="Times New Roman" w:hAnsi="Times New Roman" w:cs="Times New Roman"/>
          <w:i/>
          <w:iCs/>
          <w:sz w:val="24"/>
          <w:szCs w:val="24"/>
        </w:rPr>
        <w:t xml:space="preserve">Figure </w:t>
      </w:r>
      <w:r w:rsidRPr="000D7391">
        <w:rPr>
          <w:rFonts w:ascii="Times New Roman" w:hAnsi="Times New Roman" w:cs="Times New Roman"/>
          <w:i/>
          <w:iCs/>
          <w:sz w:val="24"/>
          <w:szCs w:val="24"/>
        </w:rPr>
        <w:fldChar w:fldCharType="begin"/>
      </w:r>
      <w:r w:rsidRPr="000D7391">
        <w:rPr>
          <w:rFonts w:ascii="Times New Roman" w:hAnsi="Times New Roman" w:cs="Times New Roman"/>
          <w:i/>
          <w:iCs/>
          <w:sz w:val="24"/>
          <w:szCs w:val="24"/>
        </w:rPr>
        <w:instrText xml:space="preserve"> SEQ Figure \* ARABIC </w:instrText>
      </w:r>
      <w:r w:rsidRPr="000D7391">
        <w:rPr>
          <w:rFonts w:ascii="Times New Roman" w:hAnsi="Times New Roman" w:cs="Times New Roman"/>
          <w:i/>
          <w:iCs/>
          <w:sz w:val="24"/>
          <w:szCs w:val="24"/>
        </w:rPr>
        <w:fldChar w:fldCharType="separate"/>
      </w:r>
      <w:r w:rsidR="00DC43EB" w:rsidRPr="000D7391">
        <w:rPr>
          <w:rFonts w:ascii="Times New Roman" w:hAnsi="Times New Roman" w:cs="Times New Roman"/>
          <w:i/>
          <w:iCs/>
          <w:noProof/>
          <w:sz w:val="24"/>
          <w:szCs w:val="24"/>
        </w:rPr>
        <w:t>2</w:t>
      </w:r>
      <w:r w:rsidRPr="000D7391">
        <w:rPr>
          <w:rFonts w:ascii="Times New Roman" w:hAnsi="Times New Roman" w:cs="Times New Roman"/>
          <w:i/>
          <w:iCs/>
          <w:sz w:val="24"/>
          <w:szCs w:val="24"/>
        </w:rPr>
        <w:fldChar w:fldCharType="end"/>
      </w:r>
      <w:r w:rsidRPr="000D7391">
        <w:rPr>
          <w:rFonts w:ascii="Times New Roman" w:hAnsi="Times New Roman" w:cs="Times New Roman"/>
          <w:i/>
          <w:iCs/>
          <w:sz w:val="24"/>
          <w:szCs w:val="24"/>
        </w:rPr>
        <w:t xml:space="preserve"> 5Ps of Operations in Manufacturing Industry</w:t>
      </w:r>
      <w:sdt>
        <w:sdtPr>
          <w:rPr>
            <w:rFonts w:ascii="Times New Roman" w:hAnsi="Times New Roman" w:cs="Times New Roman"/>
            <w:b/>
            <w:bCs/>
            <w:sz w:val="24"/>
            <w:szCs w:val="24"/>
          </w:rPr>
          <w:id w:val="796732732"/>
          <w:citation/>
        </w:sdtPr>
        <w:sdtEndPr/>
        <w:sdtContent>
          <w:r>
            <w:rPr>
              <w:rFonts w:ascii="Times New Roman" w:hAnsi="Times New Roman" w:cs="Times New Roman"/>
              <w:b/>
              <w:bCs/>
              <w:sz w:val="24"/>
              <w:szCs w:val="24"/>
            </w:rPr>
            <w:fldChar w:fldCharType="begin"/>
          </w:r>
          <w:r>
            <w:rPr>
              <w:rFonts w:ascii="Times New Roman" w:hAnsi="Times New Roman" w:cs="Times New Roman"/>
              <w:i/>
              <w:iCs/>
              <w:sz w:val="24"/>
              <w:szCs w:val="24"/>
              <w:lang w:val="en-IN"/>
            </w:rPr>
            <w:instrText xml:space="preserve"> CITATION Com20 \l 16393 </w:instrText>
          </w:r>
          <w:r>
            <w:rPr>
              <w:rFonts w:ascii="Times New Roman" w:hAnsi="Times New Roman" w:cs="Times New Roman"/>
              <w:b/>
              <w:bCs/>
              <w:sz w:val="24"/>
              <w:szCs w:val="24"/>
            </w:rPr>
            <w:fldChar w:fldCharType="separate"/>
          </w:r>
          <w:r w:rsidR="00D92D15">
            <w:rPr>
              <w:rFonts w:ascii="Times New Roman" w:hAnsi="Times New Roman" w:cs="Times New Roman"/>
              <w:i/>
              <w:iCs/>
              <w:noProof/>
              <w:sz w:val="24"/>
              <w:szCs w:val="24"/>
              <w:lang w:val="en-IN"/>
            </w:rPr>
            <w:t xml:space="preserve"> </w:t>
          </w:r>
          <w:r w:rsidR="00D92D15" w:rsidRPr="00D92D15">
            <w:rPr>
              <w:rFonts w:ascii="Times New Roman" w:hAnsi="Times New Roman" w:cs="Times New Roman"/>
              <w:noProof/>
              <w:sz w:val="24"/>
              <w:szCs w:val="24"/>
              <w:lang w:val="en-IN"/>
            </w:rPr>
            <w:t>(ComplainceQuest, 2020)</w:t>
          </w:r>
          <w:r>
            <w:rPr>
              <w:rFonts w:ascii="Times New Roman" w:hAnsi="Times New Roman" w:cs="Times New Roman"/>
              <w:b/>
              <w:bCs/>
              <w:sz w:val="24"/>
              <w:szCs w:val="24"/>
            </w:rPr>
            <w:fldChar w:fldCharType="end"/>
          </w:r>
        </w:sdtContent>
      </w:sdt>
      <w:r>
        <w:rPr>
          <w:rFonts w:ascii="Times New Roman" w:hAnsi="Times New Roman" w:cs="Times New Roman"/>
          <w:i/>
          <w:iCs/>
          <w:sz w:val="24"/>
          <w:szCs w:val="24"/>
        </w:rPr>
        <w:t>.</w:t>
      </w:r>
      <w:bookmarkEnd w:id="8"/>
      <w:bookmarkEnd w:id="9"/>
    </w:p>
    <w:p w:rsidR="006E7D4E"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Delta X will need operations strategy to show consistency in their production and quality of electrical and </w:t>
      </w:r>
      <w:r>
        <w:rPr>
          <w:rFonts w:ascii="Times New Roman" w:hAnsi="Times New Roman" w:cs="Times New Roman"/>
          <w:sz w:val="24"/>
          <w:szCs w:val="24"/>
        </w:rPr>
        <w:t>electronic goods.</w:t>
      </w:r>
      <w:r w:rsidR="0018133A">
        <w:rPr>
          <w:rFonts w:ascii="Times New Roman" w:hAnsi="Times New Roman" w:cs="Times New Roman"/>
          <w:sz w:val="24"/>
          <w:szCs w:val="24"/>
        </w:rPr>
        <w:t xml:space="preserve"> This can be achieved by managing the 5Ps of manufacturing practices.</w:t>
      </w:r>
    </w:p>
    <w:tbl>
      <w:tblPr>
        <w:tblStyle w:val="TableGrid"/>
        <w:tblW w:w="0" w:type="auto"/>
        <w:tblLook w:val="04A0" w:firstRow="1" w:lastRow="0" w:firstColumn="1" w:lastColumn="0" w:noHBand="0" w:noVBand="1"/>
      </w:tblPr>
      <w:tblGrid>
        <w:gridCol w:w="2547"/>
        <w:gridCol w:w="6469"/>
      </w:tblGrid>
      <w:tr w:rsidR="001D40F5" w:rsidTr="0094538C">
        <w:tc>
          <w:tcPr>
            <w:tcW w:w="2547" w:type="dxa"/>
            <w:shd w:val="clear" w:color="auto" w:fill="BFBFBF" w:themeFill="background1" w:themeFillShade="BF"/>
          </w:tcPr>
          <w:p w:rsidR="00933B53" w:rsidRPr="0094538C" w:rsidRDefault="00CE0A51" w:rsidP="00024C09">
            <w:pPr>
              <w:spacing w:line="360" w:lineRule="auto"/>
              <w:jc w:val="both"/>
              <w:rPr>
                <w:rFonts w:ascii="Times New Roman" w:hAnsi="Times New Roman" w:cs="Times New Roman"/>
                <w:b/>
                <w:bCs/>
                <w:sz w:val="24"/>
                <w:szCs w:val="24"/>
              </w:rPr>
            </w:pPr>
            <w:r w:rsidRPr="0094538C">
              <w:rPr>
                <w:rFonts w:ascii="Times New Roman" w:hAnsi="Times New Roman" w:cs="Times New Roman"/>
                <w:b/>
                <w:bCs/>
                <w:sz w:val="24"/>
                <w:szCs w:val="24"/>
              </w:rPr>
              <w:t>5Ps</w:t>
            </w:r>
          </w:p>
        </w:tc>
        <w:tc>
          <w:tcPr>
            <w:tcW w:w="6469" w:type="dxa"/>
            <w:shd w:val="clear" w:color="auto" w:fill="BFBFBF" w:themeFill="background1" w:themeFillShade="BF"/>
          </w:tcPr>
          <w:p w:rsidR="00933B53" w:rsidRPr="0094538C" w:rsidRDefault="00CE0A51" w:rsidP="00024C09">
            <w:pPr>
              <w:spacing w:line="360" w:lineRule="auto"/>
              <w:jc w:val="both"/>
              <w:rPr>
                <w:rFonts w:ascii="Times New Roman" w:hAnsi="Times New Roman" w:cs="Times New Roman"/>
                <w:b/>
                <w:bCs/>
                <w:sz w:val="24"/>
                <w:szCs w:val="24"/>
              </w:rPr>
            </w:pPr>
            <w:r w:rsidRPr="0094538C">
              <w:rPr>
                <w:rFonts w:ascii="Times New Roman" w:hAnsi="Times New Roman" w:cs="Times New Roman"/>
                <w:b/>
                <w:bCs/>
                <w:sz w:val="24"/>
                <w:szCs w:val="24"/>
              </w:rPr>
              <w:t>Description</w:t>
            </w:r>
          </w:p>
        </w:tc>
      </w:tr>
      <w:tr w:rsidR="001D40F5" w:rsidTr="00933B53">
        <w:tc>
          <w:tcPr>
            <w:tcW w:w="2547" w:type="dxa"/>
          </w:tcPr>
          <w:p w:rsidR="00933B53"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People</w:t>
            </w:r>
          </w:p>
        </w:tc>
        <w:tc>
          <w:tcPr>
            <w:tcW w:w="6469" w:type="dxa"/>
          </w:tcPr>
          <w:p w:rsidR="00933B53"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Employees of Delta X company should undergo training on regulations and processes related to manufacturing </w:t>
            </w:r>
            <w:r w:rsidR="007B139F">
              <w:rPr>
                <w:rFonts w:ascii="Times New Roman" w:hAnsi="Times New Roman" w:cs="Times New Roman"/>
                <w:sz w:val="24"/>
                <w:szCs w:val="24"/>
              </w:rPr>
              <w:t>operations to</w:t>
            </w:r>
            <w:r>
              <w:rPr>
                <w:rFonts w:ascii="Times New Roman" w:hAnsi="Times New Roman" w:cs="Times New Roman"/>
                <w:sz w:val="24"/>
                <w:szCs w:val="24"/>
              </w:rPr>
              <w:t xml:space="preserve"> perform better. This in turn helps in increasing productivity to be competitive.</w:t>
            </w:r>
          </w:p>
        </w:tc>
      </w:tr>
      <w:tr w:rsidR="001D40F5" w:rsidTr="00933B53">
        <w:tc>
          <w:tcPr>
            <w:tcW w:w="2547" w:type="dxa"/>
          </w:tcPr>
          <w:p w:rsidR="00933B53"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Premises</w:t>
            </w:r>
            <w:r w:rsidR="00475E00">
              <w:rPr>
                <w:rFonts w:ascii="Times New Roman" w:hAnsi="Times New Roman" w:cs="Times New Roman"/>
                <w:sz w:val="24"/>
                <w:szCs w:val="24"/>
              </w:rPr>
              <w:t>/Plants</w:t>
            </w:r>
          </w:p>
        </w:tc>
        <w:tc>
          <w:tcPr>
            <w:tcW w:w="6469" w:type="dxa"/>
          </w:tcPr>
          <w:p w:rsidR="00933B53"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machinery used for manufacturing </w:t>
            </w:r>
            <w:r>
              <w:rPr>
                <w:rFonts w:ascii="Times New Roman" w:hAnsi="Times New Roman" w:cs="Times New Roman"/>
                <w:sz w:val="24"/>
                <w:szCs w:val="24"/>
              </w:rPr>
              <w:t xml:space="preserve">should be </w:t>
            </w:r>
            <w:r w:rsidR="00AB37D0">
              <w:rPr>
                <w:rFonts w:ascii="Times New Roman" w:hAnsi="Times New Roman" w:cs="Times New Roman"/>
                <w:sz w:val="24"/>
                <w:szCs w:val="24"/>
              </w:rPr>
              <w:t xml:space="preserve">handled with proper maintenance and ensure that the equipment </w:t>
            </w:r>
            <w:r w:rsidR="00A80DD8">
              <w:rPr>
                <w:rFonts w:ascii="Times New Roman" w:hAnsi="Times New Roman" w:cs="Times New Roman"/>
                <w:sz w:val="24"/>
                <w:szCs w:val="24"/>
              </w:rPr>
              <w:t>is</w:t>
            </w:r>
            <w:r w:rsidR="00AB37D0">
              <w:rPr>
                <w:rFonts w:ascii="Times New Roman" w:hAnsi="Times New Roman" w:cs="Times New Roman"/>
                <w:sz w:val="24"/>
                <w:szCs w:val="24"/>
              </w:rPr>
              <w:t xml:space="preserve"> calibrated to meet the standards.</w:t>
            </w:r>
            <w:r w:rsidR="00A80DD8">
              <w:rPr>
                <w:rFonts w:ascii="Times New Roman" w:hAnsi="Times New Roman" w:cs="Times New Roman"/>
                <w:sz w:val="24"/>
                <w:szCs w:val="24"/>
              </w:rPr>
              <w:t xml:space="preserve"> </w:t>
            </w:r>
          </w:p>
        </w:tc>
      </w:tr>
      <w:tr w:rsidR="001D40F5" w:rsidTr="00933B53">
        <w:tc>
          <w:tcPr>
            <w:tcW w:w="2547" w:type="dxa"/>
          </w:tcPr>
          <w:p w:rsidR="00933B53"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Products</w:t>
            </w:r>
          </w:p>
        </w:tc>
        <w:tc>
          <w:tcPr>
            <w:tcW w:w="6469" w:type="dxa"/>
          </w:tcPr>
          <w:p w:rsidR="00933B53"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Strategy should be designed to follow quality assurance where the products of Delta X should reach consumers only after crossing the qua</w:t>
            </w:r>
            <w:r>
              <w:rPr>
                <w:rFonts w:ascii="Times New Roman" w:hAnsi="Times New Roman" w:cs="Times New Roman"/>
                <w:sz w:val="24"/>
                <w:szCs w:val="24"/>
              </w:rPr>
              <w:t xml:space="preserve">lity checks. </w:t>
            </w:r>
            <w:r w:rsidR="00581613">
              <w:rPr>
                <w:rFonts w:ascii="Times New Roman" w:hAnsi="Times New Roman" w:cs="Times New Roman"/>
                <w:sz w:val="24"/>
                <w:szCs w:val="24"/>
              </w:rPr>
              <w:t>The finished electrical and electronic products should contain proper specifications.</w:t>
            </w:r>
          </w:p>
        </w:tc>
      </w:tr>
      <w:tr w:rsidR="001D40F5" w:rsidTr="00933B53">
        <w:tc>
          <w:tcPr>
            <w:tcW w:w="2547" w:type="dxa"/>
          </w:tcPr>
          <w:p w:rsidR="00933B53"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Procedure</w:t>
            </w:r>
            <w:r w:rsidR="00037BE1">
              <w:rPr>
                <w:rFonts w:ascii="Times New Roman" w:hAnsi="Times New Roman" w:cs="Times New Roman"/>
                <w:sz w:val="24"/>
                <w:szCs w:val="24"/>
              </w:rPr>
              <w:t>/Plan</w:t>
            </w:r>
          </w:p>
        </w:tc>
        <w:tc>
          <w:tcPr>
            <w:tcW w:w="6469" w:type="dxa"/>
          </w:tcPr>
          <w:p w:rsidR="00933B53"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An effective strategy is required to design a plan ahead to manage the unpredicted circumstances impacting the business.</w:t>
            </w:r>
            <w:r w:rsidR="00697DB5">
              <w:rPr>
                <w:rFonts w:ascii="Times New Roman" w:hAnsi="Times New Roman" w:cs="Times New Roman"/>
                <w:sz w:val="24"/>
                <w:szCs w:val="24"/>
              </w:rPr>
              <w:t xml:space="preserve"> Such a strategy should be framed considering the future perspectives and continuity of the operations for a longer term.</w:t>
            </w:r>
          </w:p>
        </w:tc>
      </w:tr>
      <w:tr w:rsidR="001D40F5" w:rsidTr="00933B53">
        <w:tc>
          <w:tcPr>
            <w:tcW w:w="2547" w:type="dxa"/>
          </w:tcPr>
          <w:p w:rsidR="00933B53"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Processes</w:t>
            </w:r>
          </w:p>
        </w:tc>
        <w:tc>
          <w:tcPr>
            <w:tcW w:w="6469" w:type="dxa"/>
          </w:tcPr>
          <w:p w:rsidR="00FE7ECD"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Best suitable methods should be defined by Delta X to manufacture its products to avoid confusion and time delay to meet th</w:t>
            </w:r>
            <w:r>
              <w:rPr>
                <w:rFonts w:ascii="Times New Roman" w:hAnsi="Times New Roman" w:cs="Times New Roman"/>
                <w:sz w:val="24"/>
                <w:szCs w:val="24"/>
              </w:rPr>
              <w:t>e predefined SMART objectives.</w:t>
            </w:r>
          </w:p>
          <w:p w:rsidR="00933B53"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Every process of manufacturing activities should be documented</w:t>
            </w:r>
            <w:r w:rsidR="00231444">
              <w:rPr>
                <w:rFonts w:ascii="Times New Roman" w:hAnsi="Times New Roman" w:cs="Times New Roman"/>
                <w:sz w:val="24"/>
                <w:szCs w:val="24"/>
              </w:rPr>
              <w:t xml:space="preserve">. The </w:t>
            </w:r>
            <w:r>
              <w:rPr>
                <w:rFonts w:ascii="Times New Roman" w:hAnsi="Times New Roman" w:cs="Times New Roman"/>
                <w:sz w:val="24"/>
                <w:szCs w:val="24"/>
              </w:rPr>
              <w:t>employees should also be aware of those documents for future reference.</w:t>
            </w:r>
          </w:p>
        </w:tc>
      </w:tr>
    </w:tbl>
    <w:p w:rsidR="00FD20CE" w:rsidRDefault="00FD20CE" w:rsidP="00024C09">
      <w:pPr>
        <w:spacing w:line="360" w:lineRule="auto"/>
        <w:jc w:val="both"/>
        <w:rPr>
          <w:rFonts w:ascii="Times New Roman" w:hAnsi="Times New Roman" w:cs="Times New Roman"/>
          <w:sz w:val="24"/>
          <w:szCs w:val="24"/>
        </w:rPr>
      </w:pPr>
    </w:p>
    <w:p w:rsidR="002C39AB" w:rsidRPr="00287872" w:rsidRDefault="00CE0A51" w:rsidP="00024C09">
      <w:pPr>
        <w:spacing w:line="360" w:lineRule="auto"/>
        <w:jc w:val="both"/>
        <w:rPr>
          <w:rFonts w:ascii="Times New Roman" w:hAnsi="Times New Roman" w:cs="Times New Roman"/>
          <w:b/>
          <w:bCs/>
          <w:sz w:val="24"/>
          <w:szCs w:val="24"/>
          <w:u w:val="single"/>
        </w:rPr>
      </w:pPr>
      <w:r w:rsidRPr="00287872">
        <w:rPr>
          <w:rFonts w:ascii="Times New Roman" w:hAnsi="Times New Roman" w:cs="Times New Roman"/>
          <w:b/>
          <w:bCs/>
          <w:sz w:val="24"/>
          <w:szCs w:val="24"/>
          <w:u w:val="single"/>
        </w:rPr>
        <w:t xml:space="preserve">Resource-based Strategy </w:t>
      </w:r>
    </w:p>
    <w:p w:rsidR="006E7D4E"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Delta X can use a resource-based strategy to research its resources and capabilities which are not </w:t>
      </w:r>
      <w:r w:rsidR="00730E89">
        <w:rPr>
          <w:rFonts w:ascii="Times New Roman" w:hAnsi="Times New Roman" w:cs="Times New Roman"/>
          <w:sz w:val="24"/>
          <w:szCs w:val="24"/>
        </w:rPr>
        <w:t>duplicated or substituted by its competitors.</w:t>
      </w:r>
      <w:r w:rsidR="00E230E0">
        <w:rPr>
          <w:rFonts w:ascii="Times New Roman" w:hAnsi="Times New Roman" w:cs="Times New Roman"/>
          <w:sz w:val="24"/>
          <w:szCs w:val="24"/>
        </w:rPr>
        <w:t xml:space="preserve"> This can be accomplished by conducting internal and cross-functional training for the employees.</w:t>
      </w:r>
      <w:r w:rsidR="00BD6D24">
        <w:rPr>
          <w:rFonts w:ascii="Times New Roman" w:hAnsi="Times New Roman" w:cs="Times New Roman"/>
          <w:sz w:val="24"/>
          <w:szCs w:val="24"/>
        </w:rPr>
        <w:t xml:space="preserve"> With this Delta X can achieve a sustainable competitive advantage by analysing and allocating the resources efficiently by using </w:t>
      </w:r>
      <w:r w:rsidR="00641C02">
        <w:rPr>
          <w:rFonts w:ascii="Times New Roman" w:hAnsi="Times New Roman" w:cs="Times New Roman"/>
          <w:sz w:val="24"/>
          <w:szCs w:val="24"/>
        </w:rPr>
        <w:t>cross-functional resources</w:t>
      </w:r>
      <w:r w:rsidR="00000B74">
        <w:rPr>
          <w:rFonts w:ascii="Times New Roman" w:hAnsi="Times New Roman" w:cs="Times New Roman"/>
          <w:sz w:val="24"/>
          <w:szCs w:val="24"/>
        </w:rPr>
        <w:t>. This will be the best strategy since this has been promoted by the UK government</w:t>
      </w:r>
      <w:sdt>
        <w:sdtPr>
          <w:rPr>
            <w:rFonts w:ascii="Times New Roman" w:hAnsi="Times New Roman" w:cs="Times New Roman"/>
            <w:sz w:val="24"/>
            <w:szCs w:val="24"/>
          </w:rPr>
          <w:id w:val="1933160511"/>
          <w:citation/>
        </w:sdtPr>
        <w:sdtEndPr/>
        <w:sdtContent>
          <w:r w:rsidR="00D845DF">
            <w:rPr>
              <w:rFonts w:ascii="Times New Roman" w:hAnsi="Times New Roman" w:cs="Times New Roman"/>
              <w:sz w:val="24"/>
              <w:szCs w:val="24"/>
            </w:rPr>
            <w:fldChar w:fldCharType="begin"/>
          </w:r>
          <w:r w:rsidR="00D845DF">
            <w:rPr>
              <w:rFonts w:ascii="Times New Roman" w:hAnsi="Times New Roman" w:cs="Times New Roman"/>
              <w:sz w:val="24"/>
              <w:szCs w:val="24"/>
              <w:lang w:val="en-IN"/>
            </w:rPr>
            <w:instrText xml:space="preserve"> CITATION Sal08 \l 16393 </w:instrText>
          </w:r>
          <w:r w:rsidR="00D845DF">
            <w:rPr>
              <w:rFonts w:ascii="Times New Roman" w:hAnsi="Times New Roman" w:cs="Times New Roman"/>
              <w:sz w:val="24"/>
              <w:szCs w:val="24"/>
            </w:rPr>
            <w:fldChar w:fldCharType="separate"/>
          </w:r>
          <w:r w:rsidR="00D92D15">
            <w:rPr>
              <w:rFonts w:ascii="Times New Roman" w:hAnsi="Times New Roman" w:cs="Times New Roman"/>
              <w:noProof/>
              <w:sz w:val="24"/>
              <w:szCs w:val="24"/>
              <w:lang w:val="en-IN"/>
            </w:rPr>
            <w:t xml:space="preserve"> </w:t>
          </w:r>
          <w:r w:rsidR="00D92D15" w:rsidRPr="00D92D15">
            <w:rPr>
              <w:rFonts w:ascii="Times New Roman" w:hAnsi="Times New Roman" w:cs="Times New Roman"/>
              <w:noProof/>
              <w:sz w:val="24"/>
              <w:szCs w:val="24"/>
              <w:lang w:val="en-IN"/>
            </w:rPr>
            <w:t>(Abdul, et al., 2008)</w:t>
          </w:r>
          <w:r w:rsidR="00D845DF">
            <w:rPr>
              <w:rFonts w:ascii="Times New Roman" w:hAnsi="Times New Roman" w:cs="Times New Roman"/>
              <w:sz w:val="24"/>
              <w:szCs w:val="24"/>
            </w:rPr>
            <w:fldChar w:fldCharType="end"/>
          </w:r>
        </w:sdtContent>
      </w:sdt>
      <w:r w:rsidR="00197E46">
        <w:rPr>
          <w:rFonts w:ascii="Times New Roman" w:hAnsi="Times New Roman" w:cs="Times New Roman"/>
          <w:sz w:val="24"/>
          <w:szCs w:val="24"/>
        </w:rPr>
        <w:t xml:space="preserve"> for reducing waste by performing manufacturing processes with a lesser impact </w:t>
      </w:r>
      <w:r w:rsidR="00C60D0D">
        <w:rPr>
          <w:rFonts w:ascii="Times New Roman" w:hAnsi="Times New Roman" w:cs="Times New Roman"/>
          <w:sz w:val="24"/>
          <w:szCs w:val="24"/>
        </w:rPr>
        <w:t>on the environment.</w:t>
      </w:r>
      <w:r w:rsidR="00326221">
        <w:rPr>
          <w:rFonts w:ascii="Times New Roman" w:hAnsi="Times New Roman" w:cs="Times New Roman"/>
          <w:sz w:val="24"/>
          <w:szCs w:val="24"/>
        </w:rPr>
        <w:t xml:space="preserve"> This type of strategy can be implemented using VRIO</w:t>
      </w:r>
      <w:r w:rsidR="00E50B5C">
        <w:rPr>
          <w:rFonts w:ascii="Times New Roman" w:hAnsi="Times New Roman" w:cs="Times New Roman"/>
          <w:sz w:val="24"/>
          <w:szCs w:val="24"/>
        </w:rPr>
        <w:t xml:space="preserve"> (Value, Rarity, Imitability, Organisation)</w:t>
      </w:r>
      <w:r w:rsidR="00326221">
        <w:rPr>
          <w:rFonts w:ascii="Times New Roman" w:hAnsi="Times New Roman" w:cs="Times New Roman"/>
          <w:sz w:val="24"/>
          <w:szCs w:val="24"/>
        </w:rPr>
        <w:t xml:space="preserve"> framework</w:t>
      </w:r>
      <w:r w:rsidR="00467C92">
        <w:rPr>
          <w:rFonts w:ascii="Times New Roman" w:hAnsi="Times New Roman" w:cs="Times New Roman"/>
          <w:sz w:val="24"/>
          <w:szCs w:val="24"/>
        </w:rPr>
        <w:t xml:space="preserve"> in Delta X to achieve a sustainable competitive advantage</w:t>
      </w:r>
      <w:sdt>
        <w:sdtPr>
          <w:rPr>
            <w:rFonts w:ascii="Times New Roman" w:hAnsi="Times New Roman" w:cs="Times New Roman"/>
            <w:sz w:val="24"/>
            <w:szCs w:val="24"/>
          </w:rPr>
          <w:id w:val="1732349163"/>
          <w:citation/>
        </w:sdtPr>
        <w:sdtEndPr/>
        <w:sdtContent>
          <w:r w:rsidR="00564E00">
            <w:rPr>
              <w:rFonts w:ascii="Times New Roman" w:hAnsi="Times New Roman" w:cs="Times New Roman"/>
              <w:sz w:val="24"/>
              <w:szCs w:val="24"/>
            </w:rPr>
            <w:fldChar w:fldCharType="begin"/>
          </w:r>
          <w:r w:rsidR="00564E00">
            <w:rPr>
              <w:rFonts w:ascii="Times New Roman" w:hAnsi="Times New Roman" w:cs="Times New Roman"/>
              <w:sz w:val="24"/>
              <w:szCs w:val="24"/>
              <w:lang w:val="en-IN"/>
            </w:rPr>
            <w:instrText xml:space="preserve"> CITATION Pro18 \l 16393 </w:instrText>
          </w:r>
          <w:r w:rsidR="00564E00">
            <w:rPr>
              <w:rFonts w:ascii="Times New Roman" w:hAnsi="Times New Roman" w:cs="Times New Roman"/>
              <w:sz w:val="24"/>
              <w:szCs w:val="24"/>
            </w:rPr>
            <w:fldChar w:fldCharType="separate"/>
          </w:r>
          <w:r w:rsidR="00D92D15">
            <w:rPr>
              <w:rFonts w:ascii="Times New Roman" w:hAnsi="Times New Roman" w:cs="Times New Roman"/>
              <w:noProof/>
              <w:sz w:val="24"/>
              <w:szCs w:val="24"/>
              <w:lang w:val="en-IN"/>
            </w:rPr>
            <w:t xml:space="preserve"> </w:t>
          </w:r>
          <w:r w:rsidR="00D92D15" w:rsidRPr="00D92D15">
            <w:rPr>
              <w:rFonts w:ascii="Times New Roman" w:hAnsi="Times New Roman" w:cs="Times New Roman"/>
              <w:noProof/>
              <w:sz w:val="24"/>
              <w:szCs w:val="24"/>
              <w:lang w:val="en-IN"/>
            </w:rPr>
            <w:t>(Chatzoglou, et al., 2018)</w:t>
          </w:r>
          <w:r w:rsidR="00564E00">
            <w:rPr>
              <w:rFonts w:ascii="Times New Roman" w:hAnsi="Times New Roman" w:cs="Times New Roman"/>
              <w:sz w:val="24"/>
              <w:szCs w:val="24"/>
            </w:rPr>
            <w:fldChar w:fldCharType="end"/>
          </w:r>
        </w:sdtContent>
      </w:sdt>
      <w:r w:rsidR="00467C92">
        <w:rPr>
          <w:rFonts w:ascii="Times New Roman" w:hAnsi="Times New Roman" w:cs="Times New Roman"/>
          <w:sz w:val="24"/>
          <w:szCs w:val="24"/>
        </w:rPr>
        <w:t>.</w:t>
      </w:r>
    </w:p>
    <w:p w:rsidR="00FD20CE" w:rsidRDefault="00CE0A51" w:rsidP="00024C09">
      <w:pPr>
        <w:spacing w:line="360" w:lineRule="auto"/>
        <w:jc w:val="both"/>
        <w:rPr>
          <w:noProof/>
        </w:rPr>
      </w:pPr>
      <w:r>
        <w:rPr>
          <w:noProof/>
        </w:rPr>
        <w:tab/>
      </w:r>
      <w:r w:rsidR="00DE3539" w:rsidRPr="00DE3539">
        <w:rPr>
          <w:noProof/>
          <w:bdr w:val="single" w:sz="12" w:space="0" w:color="auto"/>
        </w:rPr>
        <w:drawing>
          <wp:inline distT="0" distB="0" distL="0" distR="0">
            <wp:extent cx="3371850" cy="3559175"/>
            <wp:effectExtent l="0" t="0" r="0" b="3175"/>
            <wp:docPr id="5" name="Picture 5" descr="VRIO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7" descr="VRIO Framework"/>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3388125" cy="3576354"/>
                    </a:xfrm>
                    <a:prstGeom prst="rect">
                      <a:avLst/>
                    </a:prstGeom>
                    <a:noFill/>
                    <a:ln>
                      <a:noFill/>
                    </a:ln>
                  </pic:spPr>
                </pic:pic>
              </a:graphicData>
            </a:graphic>
          </wp:inline>
        </w:drawing>
      </w:r>
    </w:p>
    <w:p w:rsidR="002D33CC" w:rsidRPr="002D33CC" w:rsidRDefault="00CE0A51" w:rsidP="00024C09">
      <w:pPr>
        <w:pStyle w:val="Caption"/>
        <w:spacing w:line="360" w:lineRule="auto"/>
        <w:jc w:val="both"/>
        <w:rPr>
          <w:rFonts w:ascii="Times New Roman" w:hAnsi="Times New Roman" w:cs="Times New Roman"/>
          <w:sz w:val="24"/>
          <w:szCs w:val="24"/>
        </w:rPr>
      </w:pPr>
      <w:r>
        <w:rPr>
          <w:noProof/>
        </w:rPr>
        <w:tab/>
      </w:r>
      <w:bookmarkStart w:id="10" w:name="_Toc124194169"/>
      <w:bookmarkStart w:id="11" w:name="_Toc124194267"/>
      <w:r w:rsidRPr="002D33CC">
        <w:rPr>
          <w:rFonts w:ascii="Times New Roman" w:hAnsi="Times New Roman" w:cs="Times New Roman"/>
          <w:sz w:val="24"/>
          <w:szCs w:val="24"/>
        </w:rPr>
        <w:t xml:space="preserve">Figure </w:t>
      </w:r>
      <w:r w:rsidRPr="002D33CC">
        <w:rPr>
          <w:rFonts w:ascii="Times New Roman" w:hAnsi="Times New Roman" w:cs="Times New Roman"/>
          <w:sz w:val="24"/>
          <w:szCs w:val="24"/>
        </w:rPr>
        <w:fldChar w:fldCharType="begin"/>
      </w:r>
      <w:r w:rsidRPr="002D33CC">
        <w:rPr>
          <w:rFonts w:ascii="Times New Roman" w:hAnsi="Times New Roman" w:cs="Times New Roman"/>
          <w:sz w:val="24"/>
          <w:szCs w:val="24"/>
        </w:rPr>
        <w:instrText xml:space="preserve"> SEQ Figure \* ARABIC </w:instrText>
      </w:r>
      <w:r w:rsidRPr="002D33CC">
        <w:rPr>
          <w:rFonts w:ascii="Times New Roman" w:hAnsi="Times New Roman" w:cs="Times New Roman"/>
          <w:sz w:val="24"/>
          <w:szCs w:val="24"/>
        </w:rPr>
        <w:fldChar w:fldCharType="separate"/>
      </w:r>
      <w:r w:rsidR="00DC43EB">
        <w:rPr>
          <w:rFonts w:ascii="Times New Roman" w:hAnsi="Times New Roman" w:cs="Times New Roman"/>
          <w:noProof/>
          <w:sz w:val="24"/>
          <w:szCs w:val="24"/>
        </w:rPr>
        <w:t>3</w:t>
      </w:r>
      <w:r w:rsidRPr="002D33CC">
        <w:rPr>
          <w:rFonts w:ascii="Times New Roman" w:hAnsi="Times New Roman" w:cs="Times New Roman"/>
          <w:sz w:val="24"/>
          <w:szCs w:val="24"/>
        </w:rPr>
        <w:fldChar w:fldCharType="end"/>
      </w:r>
      <w:r w:rsidRPr="002D33CC">
        <w:rPr>
          <w:rFonts w:ascii="Times New Roman" w:hAnsi="Times New Roman" w:cs="Times New Roman"/>
          <w:sz w:val="24"/>
          <w:szCs w:val="24"/>
        </w:rPr>
        <w:t xml:space="preserve"> VRIO framework</w:t>
      </w:r>
      <w:sdt>
        <w:sdtPr>
          <w:rPr>
            <w:rFonts w:ascii="Times New Roman" w:hAnsi="Times New Roman" w:cs="Times New Roman"/>
            <w:sz w:val="24"/>
            <w:szCs w:val="24"/>
          </w:rPr>
          <w:id w:val="-1722895343"/>
          <w:citation/>
        </w:sdtPr>
        <w:sdtEndPr/>
        <w:sdtContent>
          <w:r w:rsidR="00DE3539">
            <w:rPr>
              <w:rFonts w:ascii="Times New Roman" w:hAnsi="Times New Roman" w:cs="Times New Roman"/>
              <w:sz w:val="24"/>
              <w:szCs w:val="24"/>
            </w:rPr>
            <w:fldChar w:fldCharType="begin"/>
          </w:r>
          <w:r w:rsidR="00DE3539">
            <w:rPr>
              <w:rFonts w:ascii="Times New Roman" w:hAnsi="Times New Roman" w:cs="Times New Roman"/>
              <w:sz w:val="24"/>
              <w:szCs w:val="24"/>
              <w:lang w:val="en-IN"/>
            </w:rPr>
            <w:instrText xml:space="preserve"> CITATION Thi22 \l 16393 </w:instrText>
          </w:r>
          <w:r w:rsidR="00DE3539">
            <w:rPr>
              <w:rFonts w:ascii="Times New Roman" w:hAnsi="Times New Roman" w:cs="Times New Roman"/>
              <w:sz w:val="24"/>
              <w:szCs w:val="24"/>
            </w:rPr>
            <w:fldChar w:fldCharType="separate"/>
          </w:r>
          <w:r w:rsidR="00D92D15">
            <w:rPr>
              <w:rFonts w:ascii="Times New Roman" w:hAnsi="Times New Roman" w:cs="Times New Roman"/>
              <w:noProof/>
              <w:sz w:val="24"/>
              <w:szCs w:val="24"/>
              <w:lang w:val="en-IN"/>
            </w:rPr>
            <w:t xml:space="preserve"> </w:t>
          </w:r>
          <w:r w:rsidR="00D92D15" w:rsidRPr="00D92D15">
            <w:rPr>
              <w:rFonts w:ascii="Times New Roman" w:hAnsi="Times New Roman" w:cs="Times New Roman"/>
              <w:noProof/>
              <w:sz w:val="24"/>
              <w:szCs w:val="24"/>
              <w:lang w:val="en-IN"/>
            </w:rPr>
            <w:t>(Sridharan, 2022)</w:t>
          </w:r>
          <w:r w:rsidR="00DE3539">
            <w:rPr>
              <w:rFonts w:ascii="Times New Roman" w:hAnsi="Times New Roman" w:cs="Times New Roman"/>
              <w:sz w:val="24"/>
              <w:szCs w:val="24"/>
            </w:rPr>
            <w:fldChar w:fldCharType="end"/>
          </w:r>
        </w:sdtContent>
      </w:sdt>
      <w:r w:rsidR="00564E00">
        <w:rPr>
          <w:rFonts w:ascii="Times New Roman" w:hAnsi="Times New Roman" w:cs="Times New Roman"/>
          <w:i w:val="0"/>
          <w:iCs w:val="0"/>
          <w:noProof/>
          <w:sz w:val="24"/>
          <w:szCs w:val="24"/>
          <w:lang w:val="en-IN"/>
        </w:rPr>
        <w:t>.</w:t>
      </w:r>
      <w:bookmarkEnd w:id="10"/>
      <w:bookmarkEnd w:id="11"/>
    </w:p>
    <w:tbl>
      <w:tblPr>
        <w:tblStyle w:val="TableGrid"/>
        <w:tblW w:w="0" w:type="auto"/>
        <w:tblLook w:val="04A0" w:firstRow="1" w:lastRow="0" w:firstColumn="1" w:lastColumn="0" w:noHBand="0" w:noVBand="1"/>
      </w:tblPr>
      <w:tblGrid>
        <w:gridCol w:w="2254"/>
        <w:gridCol w:w="2254"/>
        <w:gridCol w:w="2254"/>
        <w:gridCol w:w="2254"/>
      </w:tblGrid>
      <w:tr w:rsidR="001D40F5" w:rsidTr="00636EB2">
        <w:tc>
          <w:tcPr>
            <w:tcW w:w="2254" w:type="dxa"/>
            <w:shd w:val="clear" w:color="auto" w:fill="BFBFBF" w:themeFill="background1" w:themeFillShade="BF"/>
          </w:tcPr>
          <w:p w:rsidR="00C74DB7" w:rsidRPr="00636EB2" w:rsidRDefault="00CE0A51" w:rsidP="00024C09">
            <w:pPr>
              <w:spacing w:line="360" w:lineRule="auto"/>
              <w:jc w:val="both"/>
              <w:rPr>
                <w:rFonts w:ascii="Times New Roman" w:hAnsi="Times New Roman" w:cs="Times New Roman"/>
                <w:b/>
                <w:bCs/>
                <w:sz w:val="24"/>
                <w:szCs w:val="24"/>
              </w:rPr>
            </w:pPr>
            <w:r w:rsidRPr="00636EB2">
              <w:rPr>
                <w:rFonts w:ascii="Times New Roman" w:hAnsi="Times New Roman" w:cs="Times New Roman"/>
                <w:b/>
                <w:bCs/>
                <w:sz w:val="24"/>
                <w:szCs w:val="24"/>
              </w:rPr>
              <w:t>Value</w:t>
            </w:r>
          </w:p>
        </w:tc>
        <w:tc>
          <w:tcPr>
            <w:tcW w:w="2254" w:type="dxa"/>
            <w:shd w:val="clear" w:color="auto" w:fill="BFBFBF" w:themeFill="background1" w:themeFillShade="BF"/>
          </w:tcPr>
          <w:p w:rsidR="00C74DB7" w:rsidRPr="00636EB2" w:rsidRDefault="00CE0A51" w:rsidP="00024C09">
            <w:pPr>
              <w:spacing w:line="360" w:lineRule="auto"/>
              <w:jc w:val="both"/>
              <w:rPr>
                <w:rFonts w:ascii="Times New Roman" w:hAnsi="Times New Roman" w:cs="Times New Roman"/>
                <w:b/>
                <w:bCs/>
                <w:sz w:val="24"/>
                <w:szCs w:val="24"/>
              </w:rPr>
            </w:pPr>
            <w:r w:rsidRPr="00636EB2">
              <w:rPr>
                <w:rFonts w:ascii="Times New Roman" w:hAnsi="Times New Roman" w:cs="Times New Roman"/>
                <w:b/>
                <w:bCs/>
                <w:sz w:val="24"/>
                <w:szCs w:val="24"/>
              </w:rPr>
              <w:t>Rarity</w:t>
            </w:r>
          </w:p>
        </w:tc>
        <w:tc>
          <w:tcPr>
            <w:tcW w:w="2254" w:type="dxa"/>
            <w:shd w:val="clear" w:color="auto" w:fill="BFBFBF" w:themeFill="background1" w:themeFillShade="BF"/>
          </w:tcPr>
          <w:p w:rsidR="00C74DB7" w:rsidRPr="00636EB2" w:rsidRDefault="00CE0A51" w:rsidP="00024C09">
            <w:pPr>
              <w:spacing w:line="360" w:lineRule="auto"/>
              <w:jc w:val="both"/>
              <w:rPr>
                <w:rFonts w:ascii="Times New Roman" w:hAnsi="Times New Roman" w:cs="Times New Roman"/>
                <w:b/>
                <w:bCs/>
                <w:sz w:val="24"/>
                <w:szCs w:val="24"/>
              </w:rPr>
            </w:pPr>
            <w:r w:rsidRPr="00636EB2">
              <w:rPr>
                <w:rFonts w:ascii="Times New Roman" w:hAnsi="Times New Roman" w:cs="Times New Roman"/>
                <w:b/>
                <w:bCs/>
                <w:sz w:val="24"/>
                <w:szCs w:val="24"/>
              </w:rPr>
              <w:t>Imitability</w:t>
            </w:r>
          </w:p>
        </w:tc>
        <w:tc>
          <w:tcPr>
            <w:tcW w:w="2254" w:type="dxa"/>
            <w:shd w:val="clear" w:color="auto" w:fill="BFBFBF" w:themeFill="background1" w:themeFillShade="BF"/>
          </w:tcPr>
          <w:p w:rsidR="00C74DB7" w:rsidRPr="00636EB2" w:rsidRDefault="00CE0A51" w:rsidP="00024C09">
            <w:pPr>
              <w:spacing w:line="360" w:lineRule="auto"/>
              <w:jc w:val="both"/>
              <w:rPr>
                <w:rFonts w:ascii="Times New Roman" w:hAnsi="Times New Roman" w:cs="Times New Roman"/>
                <w:b/>
                <w:bCs/>
                <w:sz w:val="24"/>
                <w:szCs w:val="24"/>
              </w:rPr>
            </w:pPr>
            <w:r w:rsidRPr="00636EB2">
              <w:rPr>
                <w:rFonts w:ascii="Times New Roman" w:hAnsi="Times New Roman" w:cs="Times New Roman"/>
                <w:b/>
                <w:bCs/>
                <w:sz w:val="24"/>
                <w:szCs w:val="24"/>
              </w:rPr>
              <w:t>Organisation</w:t>
            </w:r>
          </w:p>
          <w:p w:rsidR="00636EB2" w:rsidRPr="00636EB2" w:rsidRDefault="00636EB2" w:rsidP="00024C09">
            <w:pPr>
              <w:spacing w:line="360" w:lineRule="auto"/>
              <w:jc w:val="both"/>
              <w:rPr>
                <w:rFonts w:ascii="Times New Roman" w:hAnsi="Times New Roman" w:cs="Times New Roman"/>
                <w:b/>
                <w:bCs/>
                <w:sz w:val="24"/>
                <w:szCs w:val="24"/>
              </w:rPr>
            </w:pPr>
          </w:p>
        </w:tc>
      </w:tr>
      <w:tr w:rsidR="001D40F5" w:rsidTr="00C74DB7">
        <w:tc>
          <w:tcPr>
            <w:tcW w:w="2254" w:type="dxa"/>
          </w:tcPr>
          <w:p w:rsidR="00C74DB7"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Delta X should contain valuable resources to avoid competitive disadvantage. This will improve the effectiveness of the business </w:t>
            </w:r>
            <w:r w:rsidR="00DD3919">
              <w:rPr>
                <w:rFonts w:ascii="Times New Roman" w:hAnsi="Times New Roman" w:cs="Times New Roman"/>
                <w:sz w:val="24"/>
                <w:szCs w:val="24"/>
              </w:rPr>
              <w:t>with resource-based strategies.</w:t>
            </w:r>
          </w:p>
        </w:tc>
        <w:tc>
          <w:tcPr>
            <w:tcW w:w="2254" w:type="dxa"/>
          </w:tcPr>
          <w:p w:rsidR="00C74DB7"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The manufacturing company should identify the rare features related to its products.</w:t>
            </w:r>
            <w:r w:rsidR="005213DC">
              <w:rPr>
                <w:rFonts w:ascii="Times New Roman" w:hAnsi="Times New Roman" w:cs="Times New Roman"/>
                <w:sz w:val="24"/>
                <w:szCs w:val="24"/>
              </w:rPr>
              <w:t xml:space="preserve"> Delta X should integrate its value with the experience of the customers</w:t>
            </w:r>
            <w:r w:rsidR="007A3130">
              <w:rPr>
                <w:rFonts w:ascii="Times New Roman" w:hAnsi="Times New Roman" w:cs="Times New Roman"/>
                <w:sz w:val="24"/>
                <w:szCs w:val="24"/>
              </w:rPr>
              <w:t xml:space="preserve"> to deal with </w:t>
            </w:r>
            <w:r w:rsidR="002053EC">
              <w:rPr>
                <w:rFonts w:ascii="Times New Roman" w:hAnsi="Times New Roman" w:cs="Times New Roman"/>
                <w:sz w:val="24"/>
                <w:szCs w:val="24"/>
              </w:rPr>
              <w:t>a greater</w:t>
            </w:r>
            <w:r w:rsidR="007A3130">
              <w:rPr>
                <w:rFonts w:ascii="Times New Roman" w:hAnsi="Times New Roman" w:cs="Times New Roman"/>
                <w:sz w:val="24"/>
                <w:szCs w:val="24"/>
              </w:rPr>
              <w:t xml:space="preserve"> number of valuable and rare resources to avoid competitive equality.</w:t>
            </w:r>
          </w:p>
        </w:tc>
        <w:tc>
          <w:tcPr>
            <w:tcW w:w="2254" w:type="dxa"/>
          </w:tcPr>
          <w:p w:rsidR="00C74DB7"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The company can meet the competitive advantage with costly and not imitable resources</w:t>
            </w:r>
            <w:r w:rsidR="009D7AF3">
              <w:rPr>
                <w:rFonts w:ascii="Times New Roman" w:hAnsi="Times New Roman" w:cs="Times New Roman"/>
                <w:sz w:val="24"/>
                <w:szCs w:val="24"/>
              </w:rPr>
              <w:t>. Such types of resources can be maintained with casual ambiguity where the company's strategies are not transparent to the competitors. Imitability can also be prevented by strengthening the company's social network.</w:t>
            </w:r>
          </w:p>
        </w:tc>
        <w:tc>
          <w:tcPr>
            <w:tcW w:w="2254" w:type="dxa"/>
          </w:tcPr>
          <w:p w:rsidR="00C74DB7"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Delta X should do an internal analysis to me</w:t>
            </w:r>
            <w:r>
              <w:rPr>
                <w:rFonts w:ascii="Times New Roman" w:hAnsi="Times New Roman" w:cs="Times New Roman"/>
                <w:sz w:val="24"/>
                <w:szCs w:val="24"/>
              </w:rPr>
              <w:t xml:space="preserve">asure the flow of its operations and how well the business is structured. This may be in terms of strategic planning, management control systems, supply chain network, reporting structure and so on. </w:t>
            </w:r>
          </w:p>
        </w:tc>
      </w:tr>
    </w:tbl>
    <w:p w:rsidR="00365AD7" w:rsidRDefault="00365AD7" w:rsidP="00024C09">
      <w:pPr>
        <w:pStyle w:val="Heading2"/>
        <w:spacing w:line="360" w:lineRule="auto"/>
        <w:jc w:val="both"/>
        <w:rPr>
          <w:rFonts w:ascii="Times New Roman" w:hAnsi="Times New Roman" w:cs="Times New Roman"/>
          <w:b/>
          <w:bCs/>
          <w:color w:val="auto"/>
          <w:sz w:val="28"/>
          <w:szCs w:val="28"/>
        </w:rPr>
      </w:pPr>
    </w:p>
    <w:p w:rsidR="002D146C" w:rsidRPr="002D146C" w:rsidRDefault="00CE0A51" w:rsidP="00B235CE">
      <w:pPr>
        <w:pStyle w:val="Heading2"/>
        <w:spacing w:line="360" w:lineRule="auto"/>
        <w:jc w:val="both"/>
      </w:pPr>
      <w:bookmarkStart w:id="12" w:name="_Toc124194037"/>
      <w:r w:rsidRPr="00CC1D1B">
        <w:rPr>
          <w:rFonts w:ascii="Times New Roman" w:hAnsi="Times New Roman" w:cs="Times New Roman"/>
          <w:b/>
          <w:bCs/>
          <w:color w:val="auto"/>
          <w:sz w:val="28"/>
          <w:szCs w:val="28"/>
        </w:rPr>
        <w:t>Criteria to be considered for Operations Strategy</w:t>
      </w:r>
      <w:bookmarkEnd w:id="12"/>
    </w:p>
    <w:p w:rsidR="00D7076A" w:rsidRDefault="00CE0A51" w:rsidP="00024C09">
      <w:pPr>
        <w:spacing w:line="360" w:lineRule="auto"/>
        <w:jc w:val="both"/>
      </w:pPr>
      <w:r w:rsidRPr="00C84A43">
        <w:rPr>
          <w:noProof/>
          <w:bdr w:val="single" w:sz="12" w:space="0" w:color="auto"/>
        </w:rPr>
        <w:drawing>
          <wp:inline distT="0" distB="0" distL="0" distR="0">
            <wp:extent cx="4333875" cy="2476500"/>
            <wp:effectExtent l="0" t="0" r="9525" b="0"/>
            <wp:docPr id="1" name="Picture 1" descr="Order Winners Vs Order Qualifi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Order Winners Vs Order Qualifiers"/>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4337223" cy="2478413"/>
                    </a:xfrm>
                    <a:prstGeom prst="rect">
                      <a:avLst/>
                    </a:prstGeom>
                    <a:noFill/>
                    <a:ln>
                      <a:noFill/>
                    </a:ln>
                  </pic:spPr>
                </pic:pic>
              </a:graphicData>
            </a:graphic>
          </wp:inline>
        </w:drawing>
      </w:r>
    </w:p>
    <w:p w:rsidR="002D146C" w:rsidRDefault="00CE0A51" w:rsidP="00024C09">
      <w:pPr>
        <w:pStyle w:val="Caption"/>
        <w:spacing w:line="360" w:lineRule="auto"/>
        <w:jc w:val="both"/>
        <w:rPr>
          <w:rFonts w:ascii="Times New Roman" w:hAnsi="Times New Roman" w:cs="Times New Roman"/>
          <w:b/>
          <w:bCs/>
          <w:i w:val="0"/>
          <w:iCs w:val="0"/>
          <w:sz w:val="24"/>
          <w:szCs w:val="24"/>
        </w:rPr>
      </w:pPr>
      <w:bookmarkStart w:id="13" w:name="_Toc124194170"/>
      <w:bookmarkStart w:id="14" w:name="_Toc124194268"/>
      <w:r w:rsidRPr="002D146C">
        <w:rPr>
          <w:rFonts w:ascii="Times New Roman" w:hAnsi="Times New Roman" w:cs="Times New Roman"/>
          <w:sz w:val="24"/>
          <w:szCs w:val="24"/>
        </w:rPr>
        <w:t>Fi</w:t>
      </w:r>
      <w:r w:rsidRPr="002D146C">
        <w:rPr>
          <w:rFonts w:ascii="Times New Roman" w:hAnsi="Times New Roman" w:cs="Times New Roman"/>
          <w:sz w:val="24"/>
          <w:szCs w:val="24"/>
        </w:rPr>
        <w:t xml:space="preserve">gure </w:t>
      </w:r>
      <w:r w:rsidRPr="002D146C">
        <w:rPr>
          <w:rFonts w:ascii="Times New Roman" w:hAnsi="Times New Roman" w:cs="Times New Roman"/>
          <w:sz w:val="24"/>
          <w:szCs w:val="24"/>
        </w:rPr>
        <w:fldChar w:fldCharType="begin"/>
      </w:r>
      <w:r w:rsidRPr="002D146C">
        <w:rPr>
          <w:rFonts w:ascii="Times New Roman" w:hAnsi="Times New Roman" w:cs="Times New Roman"/>
          <w:sz w:val="24"/>
          <w:szCs w:val="24"/>
        </w:rPr>
        <w:instrText xml:space="preserve"> SEQ Figure \* ARABIC </w:instrText>
      </w:r>
      <w:r w:rsidRPr="002D146C">
        <w:rPr>
          <w:rFonts w:ascii="Times New Roman" w:hAnsi="Times New Roman" w:cs="Times New Roman"/>
          <w:sz w:val="24"/>
          <w:szCs w:val="24"/>
        </w:rPr>
        <w:fldChar w:fldCharType="separate"/>
      </w:r>
      <w:r w:rsidR="00DC43EB">
        <w:rPr>
          <w:rFonts w:ascii="Times New Roman" w:hAnsi="Times New Roman" w:cs="Times New Roman"/>
          <w:noProof/>
          <w:sz w:val="24"/>
          <w:szCs w:val="24"/>
        </w:rPr>
        <w:t>4</w:t>
      </w:r>
      <w:r w:rsidRPr="002D146C">
        <w:rPr>
          <w:rFonts w:ascii="Times New Roman" w:hAnsi="Times New Roman" w:cs="Times New Roman"/>
          <w:sz w:val="24"/>
          <w:szCs w:val="24"/>
        </w:rPr>
        <w:fldChar w:fldCharType="end"/>
      </w:r>
      <w:r w:rsidRPr="002D146C">
        <w:rPr>
          <w:rFonts w:ascii="Times New Roman" w:hAnsi="Times New Roman" w:cs="Times New Roman"/>
          <w:sz w:val="24"/>
          <w:szCs w:val="24"/>
        </w:rPr>
        <w:t xml:space="preserve"> Differentiating Order winners and qualifiers</w:t>
      </w:r>
      <w:sdt>
        <w:sdtPr>
          <w:rPr>
            <w:rFonts w:ascii="Times New Roman" w:hAnsi="Times New Roman" w:cs="Times New Roman"/>
            <w:i w:val="0"/>
            <w:iCs w:val="0"/>
            <w:sz w:val="24"/>
            <w:szCs w:val="24"/>
          </w:rPr>
          <w:id w:val="2057496315"/>
          <w:citation/>
        </w:sdtPr>
        <w:sdtEndPr/>
        <w:sdtContent>
          <w:r w:rsidRPr="002D146C">
            <w:rPr>
              <w:rFonts w:ascii="Times New Roman" w:hAnsi="Times New Roman" w:cs="Times New Roman"/>
              <w:i w:val="0"/>
              <w:iCs w:val="0"/>
              <w:sz w:val="24"/>
              <w:szCs w:val="24"/>
            </w:rPr>
            <w:fldChar w:fldCharType="begin"/>
          </w:r>
          <w:r w:rsidRPr="002D146C">
            <w:rPr>
              <w:rFonts w:ascii="Times New Roman" w:hAnsi="Times New Roman" w:cs="Times New Roman"/>
              <w:i w:val="0"/>
              <w:iCs w:val="0"/>
              <w:sz w:val="24"/>
              <w:szCs w:val="24"/>
              <w:lang w:val="en-IN"/>
            </w:rPr>
            <w:instrText xml:space="preserve"> CITATION Moh16 \l 16393 </w:instrText>
          </w:r>
          <w:r w:rsidRPr="002D146C">
            <w:rPr>
              <w:rFonts w:ascii="Times New Roman" w:hAnsi="Times New Roman" w:cs="Times New Roman"/>
              <w:i w:val="0"/>
              <w:iCs w:val="0"/>
              <w:sz w:val="24"/>
              <w:szCs w:val="24"/>
            </w:rPr>
            <w:fldChar w:fldCharType="separate"/>
          </w:r>
          <w:r w:rsidR="00D92D15">
            <w:rPr>
              <w:rFonts w:ascii="Times New Roman" w:hAnsi="Times New Roman" w:cs="Times New Roman"/>
              <w:i w:val="0"/>
              <w:iCs w:val="0"/>
              <w:noProof/>
              <w:sz w:val="24"/>
              <w:szCs w:val="24"/>
              <w:lang w:val="en-IN"/>
            </w:rPr>
            <w:t xml:space="preserve"> </w:t>
          </w:r>
          <w:r w:rsidR="00D92D15" w:rsidRPr="00D92D15">
            <w:rPr>
              <w:rFonts w:ascii="Times New Roman" w:hAnsi="Times New Roman" w:cs="Times New Roman"/>
              <w:noProof/>
              <w:sz w:val="24"/>
              <w:szCs w:val="24"/>
              <w:lang w:val="en-IN"/>
            </w:rPr>
            <w:t>(Elfarouk, 2016)</w:t>
          </w:r>
          <w:r w:rsidRPr="002D146C">
            <w:rPr>
              <w:rFonts w:ascii="Times New Roman" w:hAnsi="Times New Roman" w:cs="Times New Roman"/>
              <w:i w:val="0"/>
              <w:iCs w:val="0"/>
              <w:sz w:val="24"/>
              <w:szCs w:val="24"/>
            </w:rPr>
            <w:fldChar w:fldCharType="end"/>
          </w:r>
        </w:sdtContent>
      </w:sdt>
      <w:r w:rsidRPr="002D146C">
        <w:rPr>
          <w:rFonts w:ascii="Times New Roman" w:hAnsi="Times New Roman" w:cs="Times New Roman"/>
          <w:b/>
          <w:bCs/>
          <w:i w:val="0"/>
          <w:iCs w:val="0"/>
          <w:sz w:val="24"/>
          <w:szCs w:val="24"/>
        </w:rPr>
        <w:t>.</w:t>
      </w:r>
      <w:bookmarkEnd w:id="13"/>
      <w:bookmarkEnd w:id="14"/>
    </w:p>
    <w:p w:rsidR="00AA66AB"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customer requirements considering the quality, price and delivery are identified as </w:t>
      </w:r>
      <w:r w:rsidRPr="00942C76">
        <w:rPr>
          <w:rFonts w:ascii="Times New Roman" w:hAnsi="Times New Roman" w:cs="Times New Roman"/>
          <w:b/>
          <w:bCs/>
          <w:sz w:val="28"/>
          <w:szCs w:val="28"/>
        </w:rPr>
        <w:t>order qualifiers</w:t>
      </w:r>
      <w:r>
        <w:rPr>
          <w:rFonts w:ascii="Times New Roman" w:hAnsi="Times New Roman" w:cs="Times New Roman"/>
          <w:sz w:val="24"/>
          <w:szCs w:val="24"/>
        </w:rPr>
        <w:t>.</w:t>
      </w:r>
      <w:r w:rsidR="001A6FAE">
        <w:rPr>
          <w:rFonts w:ascii="Times New Roman" w:hAnsi="Times New Roman" w:cs="Times New Roman"/>
          <w:sz w:val="24"/>
          <w:szCs w:val="24"/>
        </w:rPr>
        <w:t xml:space="preserve"> These are the minimum criteria that Delta X should possess to be considered as the standard supplier abiding by the regulation of ISO 9000 certification.</w:t>
      </w:r>
      <w:r w:rsidR="00D25537">
        <w:rPr>
          <w:rFonts w:ascii="Times New Roman" w:hAnsi="Times New Roman" w:cs="Times New Roman"/>
          <w:sz w:val="24"/>
          <w:szCs w:val="24"/>
        </w:rPr>
        <w:t xml:space="preserve"> The electrical and electronic products of Delta X should meet the mandatory requirements to be qualified for the competitive environment</w:t>
      </w:r>
      <w:r w:rsidR="00915450">
        <w:rPr>
          <w:rFonts w:ascii="Times New Roman" w:hAnsi="Times New Roman" w:cs="Times New Roman"/>
          <w:sz w:val="24"/>
          <w:szCs w:val="24"/>
        </w:rPr>
        <w:t>. This global manufacturing company should be flexible to incorporate the frequent changes in customer preferences and actual needs</w:t>
      </w:r>
      <w:sdt>
        <w:sdtPr>
          <w:rPr>
            <w:rFonts w:ascii="Times New Roman" w:hAnsi="Times New Roman" w:cs="Times New Roman"/>
            <w:sz w:val="24"/>
            <w:szCs w:val="24"/>
          </w:rPr>
          <w:id w:val="-469209659"/>
          <w:citation/>
        </w:sdtPr>
        <w:sdtEndPr/>
        <w:sdtContent>
          <w:r w:rsidR="00024C09">
            <w:rPr>
              <w:rFonts w:ascii="Times New Roman" w:hAnsi="Times New Roman" w:cs="Times New Roman"/>
              <w:sz w:val="24"/>
              <w:szCs w:val="24"/>
            </w:rPr>
            <w:fldChar w:fldCharType="begin"/>
          </w:r>
          <w:r w:rsidR="00024C09">
            <w:rPr>
              <w:rFonts w:ascii="Times New Roman" w:hAnsi="Times New Roman" w:cs="Times New Roman"/>
              <w:sz w:val="24"/>
              <w:szCs w:val="24"/>
              <w:lang w:val="en-IN"/>
            </w:rPr>
            <w:instrText xml:space="preserve"> CITATION Jam14 \l 16393 </w:instrText>
          </w:r>
          <w:r w:rsidR="00024C09">
            <w:rPr>
              <w:rFonts w:ascii="Times New Roman" w:hAnsi="Times New Roman" w:cs="Times New Roman"/>
              <w:sz w:val="24"/>
              <w:szCs w:val="24"/>
            </w:rPr>
            <w:fldChar w:fldCharType="separate"/>
          </w:r>
          <w:r w:rsidR="00D92D15">
            <w:rPr>
              <w:rFonts w:ascii="Times New Roman" w:hAnsi="Times New Roman" w:cs="Times New Roman"/>
              <w:noProof/>
              <w:sz w:val="24"/>
              <w:szCs w:val="24"/>
              <w:lang w:val="en-IN"/>
            </w:rPr>
            <w:t xml:space="preserve"> </w:t>
          </w:r>
          <w:r w:rsidR="00D92D15" w:rsidRPr="00D92D15">
            <w:rPr>
              <w:rFonts w:ascii="Times New Roman" w:hAnsi="Times New Roman" w:cs="Times New Roman"/>
              <w:noProof/>
              <w:sz w:val="24"/>
              <w:szCs w:val="24"/>
              <w:lang w:val="en-IN"/>
            </w:rPr>
            <w:t>(Roha, et al., 2014)</w:t>
          </w:r>
          <w:r w:rsidR="00024C09">
            <w:rPr>
              <w:rFonts w:ascii="Times New Roman" w:hAnsi="Times New Roman" w:cs="Times New Roman"/>
              <w:sz w:val="24"/>
              <w:szCs w:val="24"/>
            </w:rPr>
            <w:fldChar w:fldCharType="end"/>
          </w:r>
        </w:sdtContent>
      </w:sdt>
      <w:r w:rsidR="00915450">
        <w:rPr>
          <w:rFonts w:ascii="Times New Roman" w:hAnsi="Times New Roman" w:cs="Times New Roman"/>
          <w:sz w:val="24"/>
          <w:szCs w:val="24"/>
        </w:rPr>
        <w:t>.</w:t>
      </w:r>
      <w:r w:rsidR="00931807">
        <w:rPr>
          <w:rFonts w:ascii="Times New Roman" w:hAnsi="Times New Roman" w:cs="Times New Roman"/>
          <w:sz w:val="24"/>
          <w:szCs w:val="24"/>
        </w:rPr>
        <w:t xml:space="preserve"> To be the order qualifiers the company with its relevant operations strategy should exhibit at least a minimum level of performance with its mandatory </w:t>
      </w:r>
      <w:r w:rsidR="003E56F2">
        <w:rPr>
          <w:rFonts w:ascii="Times New Roman" w:hAnsi="Times New Roman" w:cs="Times New Roman"/>
          <w:sz w:val="24"/>
          <w:szCs w:val="24"/>
        </w:rPr>
        <w:t>operations</w:t>
      </w:r>
      <w:r w:rsidR="00931807">
        <w:rPr>
          <w:rFonts w:ascii="Times New Roman" w:hAnsi="Times New Roman" w:cs="Times New Roman"/>
          <w:sz w:val="24"/>
          <w:szCs w:val="24"/>
        </w:rPr>
        <w:t>.</w:t>
      </w:r>
      <w:r w:rsidR="003E56F2">
        <w:rPr>
          <w:rFonts w:ascii="Times New Roman" w:hAnsi="Times New Roman" w:cs="Times New Roman"/>
          <w:sz w:val="24"/>
          <w:szCs w:val="24"/>
        </w:rPr>
        <w:t xml:space="preserve"> The production capabilities of Delta X can be increased by creating a responsive supply chain. This is accomplished by integrating the technical and social relations process globally.</w:t>
      </w:r>
      <w:r w:rsidR="008F1A1C">
        <w:rPr>
          <w:rFonts w:ascii="Times New Roman" w:hAnsi="Times New Roman" w:cs="Times New Roman"/>
          <w:sz w:val="24"/>
          <w:szCs w:val="24"/>
        </w:rPr>
        <w:t xml:space="preserve"> </w:t>
      </w:r>
    </w:p>
    <w:p w:rsidR="00915450"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But to meet the challenges of the competitive environment, the products should be t</w:t>
      </w:r>
      <w:r>
        <w:rPr>
          <w:rFonts w:ascii="Times New Roman" w:hAnsi="Times New Roman" w:cs="Times New Roman"/>
          <w:sz w:val="24"/>
          <w:szCs w:val="24"/>
        </w:rPr>
        <w:t xml:space="preserve">he </w:t>
      </w:r>
      <w:r w:rsidRPr="001C23A0">
        <w:rPr>
          <w:rFonts w:ascii="Times New Roman" w:hAnsi="Times New Roman" w:cs="Times New Roman"/>
          <w:b/>
          <w:bCs/>
          <w:sz w:val="28"/>
          <w:szCs w:val="28"/>
        </w:rPr>
        <w:t>Order Winners</w:t>
      </w:r>
      <w:r w:rsidR="00255771">
        <w:rPr>
          <w:rFonts w:ascii="Times New Roman" w:hAnsi="Times New Roman" w:cs="Times New Roman"/>
          <w:sz w:val="24"/>
          <w:szCs w:val="24"/>
        </w:rPr>
        <w:t xml:space="preserve"> with competitive priorities.</w:t>
      </w:r>
      <w:r w:rsidR="006B6A3B">
        <w:rPr>
          <w:rFonts w:ascii="Times New Roman" w:hAnsi="Times New Roman" w:cs="Times New Roman"/>
          <w:sz w:val="24"/>
          <w:szCs w:val="24"/>
        </w:rPr>
        <w:t xml:space="preserve"> This can be achieved by defining the relative importance of the manufacturing operations and monitoring the performance with time.</w:t>
      </w:r>
      <w:r w:rsidR="00522887">
        <w:rPr>
          <w:rFonts w:ascii="Times New Roman" w:hAnsi="Times New Roman" w:cs="Times New Roman"/>
          <w:sz w:val="24"/>
          <w:szCs w:val="24"/>
        </w:rPr>
        <w:t xml:space="preserve"> For a responsive supply chain </w:t>
      </w:r>
      <w:r w:rsidR="000C5D55">
        <w:rPr>
          <w:rFonts w:ascii="Times New Roman" w:hAnsi="Times New Roman" w:cs="Times New Roman"/>
          <w:sz w:val="24"/>
          <w:szCs w:val="24"/>
        </w:rPr>
        <w:t>strategy,</w:t>
      </w:r>
      <w:r w:rsidR="00522887">
        <w:rPr>
          <w:rFonts w:ascii="Times New Roman" w:hAnsi="Times New Roman" w:cs="Times New Roman"/>
          <w:sz w:val="24"/>
          <w:szCs w:val="24"/>
        </w:rPr>
        <w:t xml:space="preserve"> the company should </w:t>
      </w:r>
      <w:r w:rsidR="000C5D55">
        <w:rPr>
          <w:rFonts w:ascii="Times New Roman" w:hAnsi="Times New Roman" w:cs="Times New Roman"/>
          <w:sz w:val="24"/>
          <w:szCs w:val="24"/>
        </w:rPr>
        <w:t>concentrate</w:t>
      </w:r>
      <w:r w:rsidR="00522887">
        <w:rPr>
          <w:rFonts w:ascii="Times New Roman" w:hAnsi="Times New Roman" w:cs="Times New Roman"/>
          <w:sz w:val="24"/>
          <w:szCs w:val="24"/>
        </w:rPr>
        <w:t xml:space="preserve"> on incorporating innovations in their products and their performance should over exceed customer expectations in terms of competitive </w:t>
      </w:r>
      <w:r w:rsidR="000C5D55">
        <w:rPr>
          <w:rFonts w:ascii="Times New Roman" w:hAnsi="Times New Roman" w:cs="Times New Roman"/>
          <w:sz w:val="24"/>
          <w:szCs w:val="24"/>
        </w:rPr>
        <w:t>priorities</w:t>
      </w:r>
      <w:r w:rsidR="00522887">
        <w:rPr>
          <w:rFonts w:ascii="Times New Roman" w:hAnsi="Times New Roman" w:cs="Times New Roman"/>
          <w:sz w:val="24"/>
          <w:szCs w:val="24"/>
        </w:rPr>
        <w:t>.</w:t>
      </w:r>
      <w:r w:rsidR="009E551A">
        <w:rPr>
          <w:rFonts w:ascii="Times New Roman" w:hAnsi="Times New Roman" w:cs="Times New Roman"/>
          <w:sz w:val="24"/>
          <w:szCs w:val="24"/>
        </w:rPr>
        <w:t xml:space="preserve"> Order winners are those features of the products that impress the customers and induce them to purchase with their outstanding performance.</w:t>
      </w:r>
      <w:r w:rsidR="008142D8">
        <w:rPr>
          <w:rFonts w:ascii="Times New Roman" w:hAnsi="Times New Roman" w:cs="Times New Roman"/>
          <w:sz w:val="24"/>
          <w:szCs w:val="24"/>
        </w:rPr>
        <w:t xml:space="preserve"> Delta X can use the </w:t>
      </w:r>
      <w:r w:rsidR="008142D8" w:rsidRPr="008142D8">
        <w:rPr>
          <w:rFonts w:ascii="Times New Roman" w:hAnsi="Times New Roman" w:cs="Times New Roman"/>
          <w:b/>
          <w:bCs/>
          <w:sz w:val="24"/>
          <w:szCs w:val="24"/>
        </w:rPr>
        <w:t>differentiation strategy</w:t>
      </w:r>
      <w:sdt>
        <w:sdtPr>
          <w:rPr>
            <w:rFonts w:ascii="Times New Roman" w:hAnsi="Times New Roman" w:cs="Times New Roman"/>
            <w:b/>
            <w:bCs/>
            <w:sz w:val="24"/>
            <w:szCs w:val="24"/>
          </w:rPr>
          <w:id w:val="-1475293016"/>
          <w:citation/>
        </w:sdtPr>
        <w:sdtEndPr/>
        <w:sdtContent>
          <w:r w:rsidR="00EE6B4A">
            <w:rPr>
              <w:rFonts w:ascii="Times New Roman" w:hAnsi="Times New Roman" w:cs="Times New Roman"/>
              <w:b/>
              <w:bCs/>
              <w:sz w:val="24"/>
              <w:szCs w:val="24"/>
            </w:rPr>
            <w:fldChar w:fldCharType="begin"/>
          </w:r>
          <w:r w:rsidR="00EE6B4A">
            <w:rPr>
              <w:rFonts w:ascii="Times New Roman" w:hAnsi="Times New Roman" w:cs="Times New Roman"/>
              <w:b/>
              <w:bCs/>
              <w:sz w:val="24"/>
              <w:szCs w:val="24"/>
              <w:lang w:val="en-IN"/>
            </w:rPr>
            <w:instrText xml:space="preserve"> CITATION Dan07 \l 16393 </w:instrText>
          </w:r>
          <w:r w:rsidR="00EE6B4A">
            <w:rPr>
              <w:rFonts w:ascii="Times New Roman" w:hAnsi="Times New Roman" w:cs="Times New Roman"/>
              <w:b/>
              <w:bCs/>
              <w:sz w:val="24"/>
              <w:szCs w:val="24"/>
            </w:rPr>
            <w:fldChar w:fldCharType="separate"/>
          </w:r>
          <w:r w:rsidR="00D92D15">
            <w:rPr>
              <w:rFonts w:ascii="Times New Roman" w:hAnsi="Times New Roman" w:cs="Times New Roman"/>
              <w:b/>
              <w:bCs/>
              <w:noProof/>
              <w:sz w:val="24"/>
              <w:szCs w:val="24"/>
              <w:lang w:val="en-IN"/>
            </w:rPr>
            <w:t xml:space="preserve"> </w:t>
          </w:r>
          <w:r w:rsidR="00D92D15" w:rsidRPr="00D92D15">
            <w:rPr>
              <w:rFonts w:ascii="Times New Roman" w:hAnsi="Times New Roman" w:cs="Times New Roman"/>
              <w:noProof/>
              <w:sz w:val="24"/>
              <w:szCs w:val="24"/>
              <w:lang w:val="en-IN"/>
            </w:rPr>
            <w:t>(Prajogo, et al., 2007)</w:t>
          </w:r>
          <w:r w:rsidR="00EE6B4A">
            <w:rPr>
              <w:rFonts w:ascii="Times New Roman" w:hAnsi="Times New Roman" w:cs="Times New Roman"/>
              <w:b/>
              <w:bCs/>
              <w:sz w:val="24"/>
              <w:szCs w:val="24"/>
            </w:rPr>
            <w:fldChar w:fldCharType="end"/>
          </w:r>
        </w:sdtContent>
      </w:sdt>
      <w:r w:rsidR="008142D8">
        <w:rPr>
          <w:rFonts w:ascii="Times New Roman" w:hAnsi="Times New Roman" w:cs="Times New Roman"/>
          <w:sz w:val="24"/>
          <w:szCs w:val="24"/>
        </w:rPr>
        <w:t xml:space="preserve"> for its operations to be unique in the relevant industry.</w:t>
      </w:r>
      <w:r w:rsidR="000C1F1B">
        <w:rPr>
          <w:rFonts w:ascii="Times New Roman" w:hAnsi="Times New Roman" w:cs="Times New Roman"/>
          <w:sz w:val="24"/>
          <w:szCs w:val="24"/>
        </w:rPr>
        <w:t xml:space="preserve"> The type of strategies should be dynamic because current winners may become future order qualifiers.</w:t>
      </w:r>
      <w:r w:rsidR="003512B0">
        <w:rPr>
          <w:rFonts w:ascii="Times New Roman" w:hAnsi="Times New Roman" w:cs="Times New Roman"/>
          <w:sz w:val="24"/>
          <w:szCs w:val="24"/>
        </w:rPr>
        <w:t xml:space="preserve"> </w:t>
      </w:r>
      <w:r w:rsidR="00EE6B4A">
        <w:rPr>
          <w:rFonts w:ascii="Times New Roman" w:hAnsi="Times New Roman" w:cs="Times New Roman"/>
          <w:sz w:val="24"/>
          <w:szCs w:val="24"/>
        </w:rPr>
        <w:t>So,</w:t>
      </w:r>
      <w:r w:rsidR="003512B0">
        <w:rPr>
          <w:rFonts w:ascii="Times New Roman" w:hAnsi="Times New Roman" w:cs="Times New Roman"/>
          <w:sz w:val="24"/>
          <w:szCs w:val="24"/>
        </w:rPr>
        <w:t xml:space="preserve"> the company needs to be smart enough to be updated with recent technological innovations, enhancing leadership and people management strategies.</w:t>
      </w:r>
    </w:p>
    <w:p w:rsidR="007C32D0"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Order winners to be in the market leader position, effective strategies should be in place to manage the vario</w:t>
      </w:r>
      <w:r>
        <w:rPr>
          <w:rFonts w:ascii="Times New Roman" w:hAnsi="Times New Roman" w:cs="Times New Roman"/>
          <w:sz w:val="24"/>
          <w:szCs w:val="24"/>
        </w:rPr>
        <w:t>us stages of the product life cycle in Delta X.</w:t>
      </w:r>
      <w:r w:rsidR="00C3444F">
        <w:rPr>
          <w:rFonts w:ascii="Times New Roman" w:hAnsi="Times New Roman" w:cs="Times New Roman"/>
          <w:sz w:val="24"/>
          <w:szCs w:val="24"/>
        </w:rPr>
        <w:t xml:space="preserve"> </w:t>
      </w:r>
      <w:r w:rsidR="00E57DE7">
        <w:rPr>
          <w:rFonts w:ascii="Times New Roman" w:hAnsi="Times New Roman" w:cs="Times New Roman"/>
          <w:sz w:val="24"/>
          <w:szCs w:val="24"/>
        </w:rPr>
        <w:t xml:space="preserve">The company needs to give more focus on design and availability than on pricing during the introduction phase. </w:t>
      </w:r>
      <w:r w:rsidR="00810D13">
        <w:rPr>
          <w:rFonts w:ascii="Times New Roman" w:hAnsi="Times New Roman" w:cs="Times New Roman"/>
          <w:sz w:val="24"/>
          <w:szCs w:val="24"/>
        </w:rPr>
        <w:t>During the growth phase, quality and delivery take higher importance. Pricing is the essential factor to be considered in the maturity phase of the life cycle of the products.</w:t>
      </w:r>
      <w:r w:rsidR="00EB39DE">
        <w:rPr>
          <w:rFonts w:ascii="Times New Roman" w:hAnsi="Times New Roman" w:cs="Times New Roman"/>
          <w:sz w:val="24"/>
          <w:szCs w:val="24"/>
        </w:rPr>
        <w:t xml:space="preserve"> This approach varies for the types of products. For the electronic products of Delta </w:t>
      </w:r>
      <w:r w:rsidR="00EF042A">
        <w:rPr>
          <w:rFonts w:ascii="Times New Roman" w:hAnsi="Times New Roman" w:cs="Times New Roman"/>
          <w:sz w:val="24"/>
          <w:szCs w:val="24"/>
        </w:rPr>
        <w:t>X,</w:t>
      </w:r>
      <w:r w:rsidR="00EB39DE">
        <w:rPr>
          <w:rFonts w:ascii="Times New Roman" w:hAnsi="Times New Roman" w:cs="Times New Roman"/>
          <w:sz w:val="24"/>
          <w:szCs w:val="24"/>
        </w:rPr>
        <w:t xml:space="preserve"> the product life cycle may prolong for a few months.</w:t>
      </w:r>
      <w:r w:rsidR="00C84278">
        <w:rPr>
          <w:rFonts w:ascii="Times New Roman" w:hAnsi="Times New Roman" w:cs="Times New Roman"/>
          <w:sz w:val="24"/>
          <w:szCs w:val="24"/>
        </w:rPr>
        <w:t xml:space="preserve"> </w:t>
      </w:r>
      <w:r w:rsidR="005E1F03">
        <w:rPr>
          <w:rFonts w:ascii="Times New Roman" w:hAnsi="Times New Roman" w:cs="Times New Roman"/>
          <w:sz w:val="24"/>
          <w:szCs w:val="24"/>
        </w:rPr>
        <w:t>So,</w:t>
      </w:r>
      <w:r w:rsidR="00C84278">
        <w:rPr>
          <w:rFonts w:ascii="Times New Roman" w:hAnsi="Times New Roman" w:cs="Times New Roman"/>
          <w:sz w:val="24"/>
          <w:szCs w:val="24"/>
        </w:rPr>
        <w:t xml:space="preserve"> in a nutshell, the products can be order winners by considering the quality, speed of delivery, pricing and reliability. To retain its position, the company has to focus on the range of products for variety in design and applications, technical and after-sales support.</w:t>
      </w:r>
    </w:p>
    <w:p w:rsidR="007B5328" w:rsidRPr="007B5328" w:rsidRDefault="00CE0A51" w:rsidP="007B5328">
      <w:pPr>
        <w:pStyle w:val="Heading2"/>
        <w:spacing w:line="360" w:lineRule="auto"/>
        <w:jc w:val="both"/>
        <w:rPr>
          <w:rFonts w:ascii="Times New Roman" w:hAnsi="Times New Roman" w:cs="Times New Roman"/>
          <w:b/>
          <w:bCs/>
          <w:color w:val="auto"/>
          <w:sz w:val="28"/>
          <w:szCs w:val="28"/>
        </w:rPr>
      </w:pPr>
      <w:bookmarkStart w:id="15" w:name="_Toc124194038"/>
      <w:r w:rsidRPr="007B5328">
        <w:rPr>
          <w:rFonts w:ascii="Times New Roman" w:hAnsi="Times New Roman" w:cs="Times New Roman"/>
          <w:b/>
          <w:bCs/>
          <w:color w:val="auto"/>
          <w:sz w:val="28"/>
          <w:szCs w:val="28"/>
        </w:rPr>
        <w:t>Managing operation</w:t>
      </w:r>
      <w:r w:rsidRPr="007B5328">
        <w:rPr>
          <w:rFonts w:ascii="Times New Roman" w:hAnsi="Times New Roman" w:cs="Times New Roman"/>
          <w:b/>
          <w:bCs/>
          <w:color w:val="auto"/>
          <w:sz w:val="28"/>
          <w:szCs w:val="28"/>
        </w:rPr>
        <w:t>s with 4Vs</w:t>
      </w:r>
      <w:bookmarkEnd w:id="15"/>
    </w:p>
    <w:p w:rsidR="007B5328"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Delta X can be benefitted from an increased rate of retention of its customers by increasing its ability with appropriate strategies by managing the volume, variety, visibility and variation </w:t>
      </w:r>
      <w:r w:rsidR="0015473E">
        <w:rPr>
          <w:rFonts w:ascii="Times New Roman" w:hAnsi="Times New Roman" w:cs="Times New Roman"/>
          <w:sz w:val="24"/>
          <w:szCs w:val="24"/>
        </w:rPr>
        <w:t>(4</w:t>
      </w:r>
      <w:r w:rsidR="00846B8B">
        <w:rPr>
          <w:rFonts w:ascii="Times New Roman" w:hAnsi="Times New Roman" w:cs="Times New Roman"/>
          <w:sz w:val="24"/>
          <w:szCs w:val="24"/>
        </w:rPr>
        <w:t>Vs) of</w:t>
      </w:r>
      <w:r>
        <w:rPr>
          <w:rFonts w:ascii="Times New Roman" w:hAnsi="Times New Roman" w:cs="Times New Roman"/>
          <w:sz w:val="24"/>
          <w:szCs w:val="24"/>
        </w:rPr>
        <w:t xml:space="preserve"> its products.</w:t>
      </w:r>
      <w:r w:rsidR="008F45F1">
        <w:rPr>
          <w:rFonts w:ascii="Times New Roman" w:hAnsi="Times New Roman" w:cs="Times New Roman"/>
          <w:sz w:val="24"/>
          <w:szCs w:val="24"/>
        </w:rPr>
        <w:t xml:space="preserve"> </w:t>
      </w:r>
    </w:p>
    <w:p w:rsidR="00846B8B" w:rsidRDefault="00CE0A51" w:rsidP="00024C09">
      <w:pPr>
        <w:spacing w:line="360" w:lineRule="auto"/>
        <w:jc w:val="both"/>
        <w:rPr>
          <w:rFonts w:ascii="Times New Roman" w:hAnsi="Times New Roman" w:cs="Times New Roman"/>
          <w:sz w:val="24"/>
          <w:szCs w:val="24"/>
        </w:rPr>
      </w:pPr>
      <w:r w:rsidRPr="00846B8B">
        <w:rPr>
          <w:noProof/>
          <w:bdr w:val="single" w:sz="12" w:space="0" w:color="auto"/>
        </w:rPr>
        <w:drawing>
          <wp:inline distT="0" distB="0" distL="0" distR="0">
            <wp:extent cx="5257800" cy="3025594"/>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267794" cy="3031345"/>
                    </a:xfrm>
                    <a:prstGeom prst="rect">
                      <a:avLst/>
                    </a:prstGeom>
                    <a:noFill/>
                    <a:ln>
                      <a:noFill/>
                    </a:ln>
                  </pic:spPr>
                </pic:pic>
              </a:graphicData>
            </a:graphic>
          </wp:inline>
        </w:drawing>
      </w:r>
    </w:p>
    <w:p w:rsidR="00846B8B" w:rsidRDefault="00CE0A51" w:rsidP="00846B8B">
      <w:pPr>
        <w:pStyle w:val="Caption"/>
        <w:rPr>
          <w:rFonts w:ascii="Times New Roman" w:hAnsi="Times New Roman" w:cs="Times New Roman"/>
          <w:sz w:val="24"/>
          <w:szCs w:val="24"/>
        </w:rPr>
      </w:pPr>
      <w:bookmarkStart w:id="16" w:name="_Toc124194171"/>
      <w:bookmarkStart w:id="17" w:name="_Toc124194269"/>
      <w:r w:rsidRPr="00846B8B">
        <w:rPr>
          <w:rFonts w:ascii="Times New Roman" w:hAnsi="Times New Roman" w:cs="Times New Roman"/>
          <w:sz w:val="24"/>
          <w:szCs w:val="24"/>
        </w:rPr>
        <w:t xml:space="preserve">Figure </w:t>
      </w:r>
      <w:r w:rsidRPr="00846B8B">
        <w:rPr>
          <w:rFonts w:ascii="Times New Roman" w:hAnsi="Times New Roman" w:cs="Times New Roman"/>
          <w:sz w:val="24"/>
          <w:szCs w:val="24"/>
        </w:rPr>
        <w:fldChar w:fldCharType="begin"/>
      </w:r>
      <w:r w:rsidRPr="00846B8B">
        <w:rPr>
          <w:rFonts w:ascii="Times New Roman" w:hAnsi="Times New Roman" w:cs="Times New Roman"/>
          <w:sz w:val="24"/>
          <w:szCs w:val="24"/>
        </w:rPr>
        <w:instrText xml:space="preserve"> SEQ Figure \* ARABIC </w:instrText>
      </w:r>
      <w:r w:rsidRPr="00846B8B">
        <w:rPr>
          <w:rFonts w:ascii="Times New Roman" w:hAnsi="Times New Roman" w:cs="Times New Roman"/>
          <w:sz w:val="24"/>
          <w:szCs w:val="24"/>
        </w:rPr>
        <w:fldChar w:fldCharType="separate"/>
      </w:r>
      <w:r w:rsidR="00DC43EB">
        <w:rPr>
          <w:rFonts w:ascii="Times New Roman" w:hAnsi="Times New Roman" w:cs="Times New Roman"/>
          <w:noProof/>
          <w:sz w:val="24"/>
          <w:szCs w:val="24"/>
        </w:rPr>
        <w:t>5</w:t>
      </w:r>
      <w:r w:rsidRPr="00846B8B">
        <w:rPr>
          <w:rFonts w:ascii="Times New Roman" w:hAnsi="Times New Roman" w:cs="Times New Roman"/>
          <w:sz w:val="24"/>
          <w:szCs w:val="24"/>
        </w:rPr>
        <w:fldChar w:fldCharType="end"/>
      </w:r>
      <w:r w:rsidRPr="00846B8B">
        <w:rPr>
          <w:rFonts w:ascii="Times New Roman" w:hAnsi="Times New Roman" w:cs="Times New Roman"/>
          <w:sz w:val="24"/>
          <w:szCs w:val="24"/>
        </w:rPr>
        <w:t xml:space="preserve"> 4Vs Model</w:t>
      </w:r>
      <w:sdt>
        <w:sdtPr>
          <w:rPr>
            <w:rFonts w:ascii="Times New Roman" w:hAnsi="Times New Roman" w:cs="Times New Roman"/>
            <w:i w:val="0"/>
            <w:iCs w:val="0"/>
            <w:sz w:val="24"/>
            <w:szCs w:val="24"/>
          </w:rPr>
          <w:id w:val="1832945119"/>
          <w:citation/>
        </w:sdtPr>
        <w:sdtEndPr/>
        <w:sdtContent>
          <w:r w:rsidRPr="00846B8B">
            <w:rPr>
              <w:rFonts w:ascii="Times New Roman" w:hAnsi="Times New Roman" w:cs="Times New Roman"/>
              <w:i w:val="0"/>
              <w:iCs w:val="0"/>
              <w:sz w:val="24"/>
              <w:szCs w:val="24"/>
            </w:rPr>
            <w:fldChar w:fldCharType="begin"/>
          </w:r>
          <w:r w:rsidRPr="00846B8B">
            <w:rPr>
              <w:rFonts w:ascii="Times New Roman" w:hAnsi="Times New Roman" w:cs="Times New Roman"/>
              <w:i w:val="0"/>
              <w:iCs w:val="0"/>
              <w:sz w:val="24"/>
              <w:szCs w:val="24"/>
              <w:lang w:val="en-IN"/>
            </w:rPr>
            <w:instrText xml:space="preserve"> CITATION Mat17 \l 16393 </w:instrText>
          </w:r>
          <w:r w:rsidRPr="00846B8B">
            <w:rPr>
              <w:rFonts w:ascii="Times New Roman" w:hAnsi="Times New Roman" w:cs="Times New Roman"/>
              <w:i w:val="0"/>
              <w:iCs w:val="0"/>
              <w:sz w:val="24"/>
              <w:szCs w:val="24"/>
            </w:rPr>
            <w:fldChar w:fldCharType="separate"/>
          </w:r>
          <w:r w:rsidR="00D92D15">
            <w:rPr>
              <w:rFonts w:ascii="Times New Roman" w:hAnsi="Times New Roman" w:cs="Times New Roman"/>
              <w:i w:val="0"/>
              <w:iCs w:val="0"/>
              <w:noProof/>
              <w:sz w:val="24"/>
              <w:szCs w:val="24"/>
              <w:lang w:val="en-IN"/>
            </w:rPr>
            <w:t xml:space="preserve"> </w:t>
          </w:r>
          <w:r w:rsidR="00D92D15" w:rsidRPr="00D92D15">
            <w:rPr>
              <w:rFonts w:ascii="Times New Roman" w:hAnsi="Times New Roman" w:cs="Times New Roman"/>
              <w:noProof/>
              <w:sz w:val="24"/>
              <w:szCs w:val="24"/>
              <w:lang w:val="en-IN"/>
            </w:rPr>
            <w:t>(Bracciotti, 2017)</w:t>
          </w:r>
          <w:r w:rsidRPr="00846B8B">
            <w:rPr>
              <w:rFonts w:ascii="Times New Roman" w:hAnsi="Times New Roman" w:cs="Times New Roman"/>
              <w:i w:val="0"/>
              <w:iCs w:val="0"/>
              <w:sz w:val="24"/>
              <w:szCs w:val="24"/>
            </w:rPr>
            <w:fldChar w:fldCharType="end"/>
          </w:r>
        </w:sdtContent>
      </w:sdt>
      <w:r>
        <w:rPr>
          <w:rFonts w:ascii="Times New Roman" w:hAnsi="Times New Roman" w:cs="Times New Roman"/>
          <w:sz w:val="24"/>
          <w:szCs w:val="24"/>
        </w:rPr>
        <w:t>.</w:t>
      </w:r>
      <w:bookmarkEnd w:id="16"/>
      <w:bookmarkEnd w:id="17"/>
    </w:p>
    <w:p w:rsidR="00AD3F3E" w:rsidRDefault="00AD3F3E" w:rsidP="00AD3F3E"/>
    <w:tbl>
      <w:tblPr>
        <w:tblStyle w:val="TableGrid"/>
        <w:tblW w:w="0" w:type="auto"/>
        <w:tblLook w:val="04A0" w:firstRow="1" w:lastRow="0" w:firstColumn="1" w:lastColumn="0" w:noHBand="0" w:noVBand="1"/>
      </w:tblPr>
      <w:tblGrid>
        <w:gridCol w:w="2830"/>
        <w:gridCol w:w="6186"/>
      </w:tblGrid>
      <w:tr w:rsidR="001D40F5" w:rsidTr="00BF6839">
        <w:tc>
          <w:tcPr>
            <w:tcW w:w="2830" w:type="dxa"/>
          </w:tcPr>
          <w:p w:rsidR="00901215" w:rsidRPr="007E2512" w:rsidRDefault="00CE0A51" w:rsidP="00AD3F3E">
            <w:pPr>
              <w:rPr>
                <w:rFonts w:ascii="Times New Roman" w:hAnsi="Times New Roman" w:cs="Times New Roman"/>
                <w:b/>
                <w:bCs/>
                <w:color w:val="000000"/>
                <w:sz w:val="28"/>
                <w:szCs w:val="28"/>
                <w:shd w:val="clear" w:color="auto" w:fill="FFFFFF"/>
              </w:rPr>
            </w:pPr>
            <w:r w:rsidRPr="007E2512">
              <w:rPr>
                <w:rFonts w:ascii="Times New Roman" w:hAnsi="Times New Roman" w:cs="Times New Roman"/>
                <w:b/>
                <w:bCs/>
                <w:color w:val="000000"/>
                <w:sz w:val="28"/>
                <w:szCs w:val="28"/>
                <w:shd w:val="clear" w:color="auto" w:fill="FFFFFF"/>
              </w:rPr>
              <w:t>Four Vs of operations</w:t>
            </w:r>
          </w:p>
        </w:tc>
        <w:tc>
          <w:tcPr>
            <w:tcW w:w="6186" w:type="dxa"/>
          </w:tcPr>
          <w:p w:rsidR="00901215" w:rsidRPr="007E2512" w:rsidRDefault="00CE0A51" w:rsidP="00AD3F3E">
            <w:pPr>
              <w:rPr>
                <w:rFonts w:ascii="Times New Roman" w:hAnsi="Times New Roman" w:cs="Times New Roman"/>
                <w:b/>
                <w:bCs/>
                <w:color w:val="000000"/>
                <w:sz w:val="28"/>
                <w:szCs w:val="28"/>
                <w:shd w:val="clear" w:color="auto" w:fill="FFFFFF"/>
              </w:rPr>
            </w:pPr>
            <w:r w:rsidRPr="007E2512">
              <w:rPr>
                <w:rFonts w:ascii="Times New Roman" w:hAnsi="Times New Roman" w:cs="Times New Roman"/>
                <w:b/>
                <w:bCs/>
                <w:color w:val="000000"/>
                <w:sz w:val="28"/>
                <w:szCs w:val="28"/>
                <w:shd w:val="clear" w:color="auto" w:fill="FFFFFF"/>
              </w:rPr>
              <w:t>Description</w:t>
            </w:r>
          </w:p>
        </w:tc>
      </w:tr>
      <w:tr w:rsidR="001D40F5" w:rsidTr="00BF6839">
        <w:tc>
          <w:tcPr>
            <w:tcW w:w="2830" w:type="dxa"/>
          </w:tcPr>
          <w:p w:rsidR="00901215" w:rsidRPr="007E2512" w:rsidRDefault="00CE0A51" w:rsidP="00AD3F3E">
            <w:pPr>
              <w:rPr>
                <w:rFonts w:ascii="Times New Roman" w:hAnsi="Times New Roman" w:cs="Times New Roman"/>
                <w:color w:val="000000"/>
                <w:sz w:val="24"/>
                <w:szCs w:val="24"/>
                <w:shd w:val="clear" w:color="auto" w:fill="FFFFFF"/>
              </w:rPr>
            </w:pPr>
            <w:r w:rsidRPr="007E2512">
              <w:rPr>
                <w:rFonts w:ascii="Times New Roman" w:hAnsi="Times New Roman" w:cs="Times New Roman"/>
                <w:color w:val="000000"/>
                <w:sz w:val="24"/>
                <w:szCs w:val="24"/>
                <w:shd w:val="clear" w:color="auto" w:fill="FFFFFF"/>
              </w:rPr>
              <w:t xml:space="preserve">Volume </w:t>
            </w:r>
            <w:r w:rsidR="009A5839">
              <w:rPr>
                <w:rFonts w:ascii="Times New Roman" w:hAnsi="Times New Roman" w:cs="Times New Roman"/>
                <w:color w:val="000000"/>
                <w:sz w:val="24"/>
                <w:szCs w:val="24"/>
                <w:shd w:val="clear" w:color="auto" w:fill="FFFFFF"/>
              </w:rPr>
              <w:t>- Demand</w:t>
            </w:r>
          </w:p>
        </w:tc>
        <w:tc>
          <w:tcPr>
            <w:tcW w:w="6186" w:type="dxa"/>
          </w:tcPr>
          <w:p w:rsidR="00901215" w:rsidRDefault="00CE0A51" w:rsidP="00AF7B22">
            <w:pPr>
              <w:spacing w:line="36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Delta X should define strategies to decide on the volume in terms </w:t>
            </w:r>
            <w:r w:rsidR="00354C2C">
              <w:rPr>
                <w:rFonts w:ascii="Times New Roman" w:hAnsi="Times New Roman" w:cs="Times New Roman"/>
                <w:color w:val="000000"/>
                <w:sz w:val="24"/>
                <w:szCs w:val="24"/>
                <w:shd w:val="clear" w:color="auto" w:fill="FFFFFF"/>
              </w:rPr>
              <w:t>of quantities</w:t>
            </w:r>
            <w:r>
              <w:rPr>
                <w:rFonts w:ascii="Times New Roman" w:hAnsi="Times New Roman" w:cs="Times New Roman"/>
                <w:color w:val="000000"/>
                <w:sz w:val="24"/>
                <w:szCs w:val="24"/>
                <w:shd w:val="clear" w:color="auto" w:fill="FFFFFF"/>
              </w:rPr>
              <w:t xml:space="preserve"> and type of the product to satisfy the market’s demand.</w:t>
            </w:r>
            <w:r w:rsidR="00010B4A">
              <w:rPr>
                <w:rFonts w:ascii="Times New Roman" w:hAnsi="Times New Roman" w:cs="Times New Roman"/>
                <w:color w:val="000000"/>
                <w:sz w:val="24"/>
                <w:szCs w:val="24"/>
                <w:shd w:val="clear" w:color="auto" w:fill="FFFFFF"/>
              </w:rPr>
              <w:t xml:space="preserve"> Deciding volume </w:t>
            </w:r>
            <w:r w:rsidR="00AF7B22">
              <w:rPr>
                <w:rFonts w:ascii="Times New Roman" w:hAnsi="Times New Roman" w:cs="Times New Roman"/>
                <w:color w:val="000000"/>
                <w:sz w:val="24"/>
                <w:szCs w:val="24"/>
                <w:shd w:val="clear" w:color="auto" w:fill="FFFFFF"/>
              </w:rPr>
              <w:t>exhibits the confidence of the buyers towards the company’s products.</w:t>
            </w:r>
            <w:r w:rsidR="00457793">
              <w:rPr>
                <w:rFonts w:ascii="Times New Roman" w:hAnsi="Times New Roman" w:cs="Times New Roman"/>
                <w:color w:val="000000"/>
                <w:sz w:val="24"/>
                <w:szCs w:val="24"/>
                <w:shd w:val="clear" w:color="auto" w:fill="FFFFFF"/>
              </w:rPr>
              <w:t xml:space="preserve"> Relevant processes should be followed to incorporate specialisation with technological innovation to meet the higher volume.</w:t>
            </w:r>
            <w:r w:rsidR="00871FFC">
              <w:rPr>
                <w:rFonts w:ascii="Times New Roman" w:hAnsi="Times New Roman" w:cs="Times New Roman"/>
                <w:color w:val="000000"/>
                <w:sz w:val="24"/>
                <w:szCs w:val="24"/>
                <w:shd w:val="clear" w:color="auto" w:fill="FFFFFF"/>
              </w:rPr>
              <w:t xml:space="preserve"> But if the company has unsold </w:t>
            </w:r>
            <w:r w:rsidR="00854E9F">
              <w:rPr>
                <w:rFonts w:ascii="Times New Roman" w:hAnsi="Times New Roman" w:cs="Times New Roman"/>
                <w:color w:val="000000"/>
                <w:sz w:val="24"/>
                <w:szCs w:val="24"/>
                <w:shd w:val="clear" w:color="auto" w:fill="FFFFFF"/>
              </w:rPr>
              <w:t>stock,</w:t>
            </w:r>
            <w:r w:rsidR="00871FFC">
              <w:rPr>
                <w:rFonts w:ascii="Times New Roman" w:hAnsi="Times New Roman" w:cs="Times New Roman"/>
                <w:color w:val="000000"/>
                <w:sz w:val="24"/>
                <w:szCs w:val="24"/>
                <w:shd w:val="clear" w:color="auto" w:fill="FFFFFF"/>
              </w:rPr>
              <w:t xml:space="preserve"> then decreased volume can be compensated to clear those stocks to meet the existing demand.</w:t>
            </w:r>
          </w:p>
          <w:p w:rsidR="007E2512" w:rsidRPr="007E2512" w:rsidRDefault="007E2512" w:rsidP="00AD3F3E">
            <w:pPr>
              <w:rPr>
                <w:rFonts w:ascii="Times New Roman" w:hAnsi="Times New Roman" w:cs="Times New Roman"/>
                <w:color w:val="000000"/>
                <w:sz w:val="24"/>
                <w:szCs w:val="24"/>
                <w:shd w:val="clear" w:color="auto" w:fill="FFFFFF"/>
              </w:rPr>
            </w:pPr>
          </w:p>
        </w:tc>
      </w:tr>
      <w:tr w:rsidR="001D40F5" w:rsidTr="00BF6839">
        <w:tc>
          <w:tcPr>
            <w:tcW w:w="2830" w:type="dxa"/>
          </w:tcPr>
          <w:p w:rsidR="00901215" w:rsidRPr="007E2512" w:rsidRDefault="00CE0A51" w:rsidP="00AD3F3E">
            <w:pPr>
              <w:rPr>
                <w:rFonts w:ascii="Times New Roman" w:hAnsi="Times New Roman" w:cs="Times New Roman"/>
                <w:color w:val="000000"/>
                <w:sz w:val="24"/>
                <w:szCs w:val="24"/>
                <w:shd w:val="clear" w:color="auto" w:fill="FFFFFF"/>
              </w:rPr>
            </w:pPr>
            <w:r w:rsidRPr="007E2512">
              <w:rPr>
                <w:rFonts w:ascii="Times New Roman" w:hAnsi="Times New Roman" w:cs="Times New Roman"/>
                <w:color w:val="000000"/>
                <w:sz w:val="24"/>
                <w:szCs w:val="24"/>
                <w:shd w:val="clear" w:color="auto" w:fill="FFFFFF"/>
              </w:rPr>
              <w:t>Variety</w:t>
            </w:r>
            <w:r w:rsidR="009A5839">
              <w:rPr>
                <w:rFonts w:ascii="Times New Roman" w:hAnsi="Times New Roman" w:cs="Times New Roman"/>
                <w:color w:val="000000"/>
                <w:sz w:val="24"/>
                <w:szCs w:val="24"/>
                <w:shd w:val="clear" w:color="auto" w:fill="FFFFFF"/>
              </w:rPr>
              <w:t xml:space="preserve"> - Operations</w:t>
            </w:r>
          </w:p>
        </w:tc>
        <w:tc>
          <w:tcPr>
            <w:tcW w:w="6186" w:type="dxa"/>
          </w:tcPr>
          <w:p w:rsidR="00901215" w:rsidRPr="007E2512" w:rsidRDefault="00CE0A51" w:rsidP="00845A06">
            <w:pPr>
              <w:spacing w:line="36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 </w:t>
            </w:r>
            <w:r>
              <w:rPr>
                <w:rFonts w:ascii="Times New Roman" w:hAnsi="Times New Roman" w:cs="Times New Roman"/>
                <w:color w:val="000000"/>
                <w:sz w:val="24"/>
                <w:szCs w:val="24"/>
                <w:shd w:val="clear" w:color="auto" w:fill="FFFFFF"/>
              </w:rPr>
              <w:t>manufacturing company should survey the needs of the customer to transform its existing processes for better performance.</w:t>
            </w:r>
            <w:r w:rsidR="00EC55CB">
              <w:rPr>
                <w:rFonts w:ascii="Times New Roman" w:hAnsi="Times New Roman" w:cs="Times New Roman"/>
                <w:color w:val="000000"/>
                <w:sz w:val="24"/>
                <w:szCs w:val="24"/>
                <w:shd w:val="clear" w:color="auto" w:fill="FFFFFF"/>
              </w:rPr>
              <w:t xml:space="preserve"> </w:t>
            </w:r>
            <w:r w:rsidR="009B356B">
              <w:rPr>
                <w:rFonts w:ascii="Times New Roman" w:hAnsi="Times New Roman" w:cs="Times New Roman"/>
                <w:color w:val="000000"/>
                <w:sz w:val="24"/>
                <w:szCs w:val="24"/>
                <w:shd w:val="clear" w:color="auto" w:fill="FFFFFF"/>
              </w:rPr>
              <w:t>Delta X needs to focus on the diversification of products because high variety provides flexibility in production.</w:t>
            </w:r>
            <w:r w:rsidR="00A73AD0">
              <w:rPr>
                <w:rFonts w:ascii="Times New Roman" w:hAnsi="Times New Roman" w:cs="Times New Roman"/>
                <w:color w:val="000000"/>
                <w:sz w:val="24"/>
                <w:szCs w:val="24"/>
                <w:shd w:val="clear" w:color="auto" w:fill="FFFFFF"/>
              </w:rPr>
              <w:t xml:space="preserve"> The increased variety will reduce the volume of products. </w:t>
            </w:r>
            <w:r w:rsidR="00F515AF">
              <w:rPr>
                <w:rFonts w:ascii="Times New Roman" w:hAnsi="Times New Roman" w:cs="Times New Roman"/>
                <w:color w:val="000000"/>
                <w:sz w:val="24"/>
                <w:szCs w:val="24"/>
                <w:shd w:val="clear" w:color="auto" w:fill="FFFFFF"/>
              </w:rPr>
              <w:t>So,</w:t>
            </w:r>
            <w:r w:rsidR="00A73AD0">
              <w:rPr>
                <w:rFonts w:ascii="Times New Roman" w:hAnsi="Times New Roman" w:cs="Times New Roman"/>
                <w:color w:val="000000"/>
                <w:sz w:val="24"/>
                <w:szCs w:val="24"/>
                <w:shd w:val="clear" w:color="auto" w:fill="FFFFFF"/>
              </w:rPr>
              <w:t xml:space="preserve"> the company should decide </w:t>
            </w:r>
            <w:r w:rsidR="00086136">
              <w:rPr>
                <w:rFonts w:ascii="Times New Roman" w:hAnsi="Times New Roman" w:cs="Times New Roman"/>
                <w:color w:val="000000"/>
                <w:sz w:val="24"/>
                <w:szCs w:val="24"/>
                <w:shd w:val="clear" w:color="auto" w:fill="FFFFFF"/>
              </w:rPr>
              <w:t>on considering the profitability of the business.</w:t>
            </w:r>
          </w:p>
        </w:tc>
      </w:tr>
      <w:tr w:rsidR="001D40F5" w:rsidTr="00BF6839">
        <w:tc>
          <w:tcPr>
            <w:tcW w:w="2830" w:type="dxa"/>
          </w:tcPr>
          <w:p w:rsidR="00901215" w:rsidRPr="007E2512" w:rsidRDefault="00CE0A51" w:rsidP="00AD3F3E">
            <w:pPr>
              <w:rPr>
                <w:rFonts w:ascii="Times New Roman" w:hAnsi="Times New Roman" w:cs="Times New Roman"/>
                <w:color w:val="000000"/>
                <w:sz w:val="24"/>
                <w:szCs w:val="24"/>
                <w:shd w:val="clear" w:color="auto" w:fill="FFFFFF"/>
              </w:rPr>
            </w:pPr>
            <w:r w:rsidRPr="007E2512">
              <w:rPr>
                <w:rFonts w:ascii="Times New Roman" w:hAnsi="Times New Roman" w:cs="Times New Roman"/>
                <w:color w:val="000000"/>
                <w:sz w:val="24"/>
                <w:szCs w:val="24"/>
                <w:shd w:val="clear" w:color="auto" w:fill="FFFFFF"/>
              </w:rPr>
              <w:t>Variation</w:t>
            </w:r>
            <w:r w:rsidR="009A5839">
              <w:rPr>
                <w:rFonts w:ascii="Times New Roman" w:hAnsi="Times New Roman" w:cs="Times New Roman"/>
                <w:color w:val="000000"/>
                <w:sz w:val="24"/>
                <w:szCs w:val="24"/>
                <w:shd w:val="clear" w:color="auto" w:fill="FFFFFF"/>
              </w:rPr>
              <w:t xml:space="preserve"> - Demand</w:t>
            </w:r>
          </w:p>
        </w:tc>
        <w:tc>
          <w:tcPr>
            <w:tcW w:w="6186" w:type="dxa"/>
          </w:tcPr>
          <w:p w:rsidR="00901215" w:rsidRPr="007E2512" w:rsidRDefault="00CE0A51" w:rsidP="00D33DB9">
            <w:pPr>
              <w:spacing w:line="36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Delta X should proactively </w:t>
            </w:r>
            <w:r w:rsidR="00D33DB9">
              <w:rPr>
                <w:rFonts w:ascii="Times New Roman" w:hAnsi="Times New Roman" w:cs="Times New Roman"/>
                <w:color w:val="000000"/>
                <w:sz w:val="24"/>
                <w:szCs w:val="24"/>
                <w:shd w:val="clear" w:color="auto" w:fill="FFFFFF"/>
              </w:rPr>
              <w:t>respond to the changes in demands to manage the variations</w:t>
            </w:r>
            <w:r w:rsidR="0020729F">
              <w:rPr>
                <w:rFonts w:ascii="Times New Roman" w:hAnsi="Times New Roman" w:cs="Times New Roman"/>
                <w:color w:val="000000"/>
                <w:sz w:val="24"/>
                <w:szCs w:val="24"/>
                <w:shd w:val="clear" w:color="auto" w:fill="FFFFFF"/>
              </w:rPr>
              <w:t xml:space="preserve"> with predictions</w:t>
            </w:r>
            <w:r w:rsidR="00D33DB9">
              <w:rPr>
                <w:rFonts w:ascii="Times New Roman" w:hAnsi="Times New Roman" w:cs="Times New Roman"/>
                <w:color w:val="000000"/>
                <w:sz w:val="24"/>
                <w:szCs w:val="24"/>
                <w:shd w:val="clear" w:color="auto" w:fill="FFFFFF"/>
              </w:rPr>
              <w:t xml:space="preserve">. </w:t>
            </w:r>
            <w:r w:rsidR="00CE38EB">
              <w:rPr>
                <w:rFonts w:ascii="Times New Roman" w:hAnsi="Times New Roman" w:cs="Times New Roman"/>
                <w:color w:val="000000"/>
                <w:sz w:val="24"/>
                <w:szCs w:val="24"/>
                <w:shd w:val="clear" w:color="auto" w:fill="FFFFFF"/>
              </w:rPr>
              <w:t>It may be a challenging factor and the company needs to accomplish with skilled managers</w:t>
            </w:r>
            <w:r w:rsidR="00C06B41">
              <w:rPr>
                <w:rFonts w:ascii="Times New Roman" w:hAnsi="Times New Roman" w:cs="Times New Roman"/>
                <w:color w:val="000000"/>
                <w:sz w:val="24"/>
                <w:szCs w:val="24"/>
                <w:shd w:val="clear" w:color="auto" w:fill="FFFFFF"/>
              </w:rPr>
              <w:t xml:space="preserve"> with frequent updates on changing demands</w:t>
            </w:r>
            <w:r w:rsidR="00CE38EB">
              <w:rPr>
                <w:rFonts w:ascii="Times New Roman" w:hAnsi="Times New Roman" w:cs="Times New Roman"/>
                <w:color w:val="000000"/>
                <w:sz w:val="24"/>
                <w:szCs w:val="24"/>
                <w:shd w:val="clear" w:color="auto" w:fill="FFFFFF"/>
              </w:rPr>
              <w:t>.</w:t>
            </w:r>
            <w:r w:rsidR="005652D6">
              <w:rPr>
                <w:rFonts w:ascii="Times New Roman" w:hAnsi="Times New Roman" w:cs="Times New Roman"/>
                <w:color w:val="000000"/>
                <w:sz w:val="24"/>
                <w:szCs w:val="24"/>
                <w:shd w:val="clear" w:color="auto" w:fill="FFFFFF"/>
              </w:rPr>
              <w:t xml:space="preserve"> This should be achieved by following precise patterns without compensating the quality in production and transactional activities.</w:t>
            </w:r>
          </w:p>
        </w:tc>
      </w:tr>
      <w:tr w:rsidR="001D40F5" w:rsidTr="00BF6839">
        <w:tc>
          <w:tcPr>
            <w:tcW w:w="2830" w:type="dxa"/>
          </w:tcPr>
          <w:p w:rsidR="00901215" w:rsidRPr="007E2512" w:rsidRDefault="00CE0A51" w:rsidP="00AD3F3E">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Visibility</w:t>
            </w:r>
            <w:r w:rsidR="009A5839">
              <w:rPr>
                <w:rFonts w:ascii="Times New Roman" w:hAnsi="Times New Roman" w:cs="Times New Roman"/>
                <w:color w:val="000000"/>
                <w:sz w:val="24"/>
                <w:szCs w:val="24"/>
                <w:shd w:val="clear" w:color="auto" w:fill="FFFFFF"/>
              </w:rPr>
              <w:t xml:space="preserve"> - </w:t>
            </w:r>
            <w:r w:rsidR="00315C4B">
              <w:rPr>
                <w:rFonts w:ascii="Times New Roman" w:hAnsi="Times New Roman" w:cs="Times New Roman"/>
                <w:color w:val="000000"/>
                <w:sz w:val="24"/>
                <w:szCs w:val="24"/>
                <w:shd w:val="clear" w:color="auto" w:fill="FFFFFF"/>
              </w:rPr>
              <w:t>T</w:t>
            </w:r>
            <w:r w:rsidR="009A5839">
              <w:rPr>
                <w:rFonts w:ascii="Times New Roman" w:hAnsi="Times New Roman" w:cs="Times New Roman"/>
                <w:color w:val="000000"/>
                <w:sz w:val="24"/>
                <w:szCs w:val="24"/>
                <w:shd w:val="clear" w:color="auto" w:fill="FFFFFF"/>
              </w:rPr>
              <w:t>ransformation</w:t>
            </w:r>
          </w:p>
        </w:tc>
        <w:tc>
          <w:tcPr>
            <w:tcW w:w="6186" w:type="dxa"/>
          </w:tcPr>
          <w:p w:rsidR="00901215" w:rsidRPr="007E2512" w:rsidRDefault="00CE0A51" w:rsidP="00716795">
            <w:pPr>
              <w:spacing w:line="36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 company should frame strategies to increase the visibility of its operations to the </w:t>
            </w:r>
            <w:r>
              <w:rPr>
                <w:rFonts w:ascii="Times New Roman" w:hAnsi="Times New Roman" w:cs="Times New Roman"/>
                <w:color w:val="000000"/>
                <w:sz w:val="24"/>
                <w:szCs w:val="24"/>
                <w:shd w:val="clear" w:color="auto" w:fill="FFFFFF"/>
              </w:rPr>
              <w:t>customers.</w:t>
            </w:r>
            <w:r w:rsidR="00C955BF">
              <w:rPr>
                <w:rFonts w:ascii="Times New Roman" w:hAnsi="Times New Roman" w:cs="Times New Roman"/>
                <w:color w:val="000000"/>
                <w:sz w:val="24"/>
                <w:szCs w:val="24"/>
                <w:shd w:val="clear" w:color="auto" w:fill="FFFFFF"/>
              </w:rPr>
              <w:t xml:space="preserve"> Higher visibility and greater customer retention. This will induce the customer for repeated purchases.</w:t>
            </w:r>
            <w:r w:rsidR="00CE06B6">
              <w:rPr>
                <w:rFonts w:ascii="Times New Roman" w:hAnsi="Times New Roman" w:cs="Times New Roman"/>
                <w:color w:val="000000"/>
                <w:sz w:val="24"/>
                <w:szCs w:val="24"/>
                <w:shd w:val="clear" w:color="auto" w:fill="FFFFFF"/>
              </w:rPr>
              <w:t xml:space="preserve"> Usually, manufacturing industries have lesser visibility compared to service industries</w:t>
            </w:r>
            <w:sdt>
              <w:sdtPr>
                <w:rPr>
                  <w:rFonts w:ascii="Times New Roman" w:hAnsi="Times New Roman" w:cs="Times New Roman"/>
                  <w:color w:val="000000"/>
                  <w:sz w:val="24"/>
                  <w:szCs w:val="24"/>
                  <w:shd w:val="clear" w:color="auto" w:fill="FFFFFF"/>
                </w:rPr>
                <w:id w:val="-889656071"/>
                <w:citation/>
              </w:sdtPr>
              <w:sdtEndPr/>
              <w:sdtContent>
                <w:r w:rsidR="000E246F">
                  <w:rPr>
                    <w:rFonts w:ascii="Times New Roman" w:hAnsi="Times New Roman" w:cs="Times New Roman"/>
                    <w:color w:val="000000"/>
                    <w:sz w:val="24"/>
                    <w:szCs w:val="24"/>
                    <w:shd w:val="clear" w:color="auto" w:fill="FFFFFF"/>
                  </w:rPr>
                  <w:fldChar w:fldCharType="begin"/>
                </w:r>
                <w:r w:rsidR="000E246F">
                  <w:rPr>
                    <w:rFonts w:ascii="Times New Roman" w:hAnsi="Times New Roman" w:cs="Times New Roman"/>
                    <w:color w:val="000000"/>
                    <w:sz w:val="24"/>
                    <w:szCs w:val="24"/>
                    <w:shd w:val="clear" w:color="auto" w:fill="FFFFFF"/>
                    <w:lang w:val="en-IN"/>
                  </w:rPr>
                  <w:instrText xml:space="preserve"> CITATION Fin17 \l 16393 </w:instrText>
                </w:r>
                <w:r w:rsidR="000E246F">
                  <w:rPr>
                    <w:rFonts w:ascii="Times New Roman" w:hAnsi="Times New Roman" w:cs="Times New Roman"/>
                    <w:color w:val="000000"/>
                    <w:sz w:val="24"/>
                    <w:szCs w:val="24"/>
                    <w:shd w:val="clear" w:color="auto" w:fill="FFFFFF"/>
                  </w:rPr>
                  <w:fldChar w:fldCharType="separate"/>
                </w:r>
                <w:r w:rsidR="00D92D15">
                  <w:rPr>
                    <w:rFonts w:ascii="Times New Roman" w:hAnsi="Times New Roman" w:cs="Times New Roman"/>
                    <w:noProof/>
                    <w:color w:val="000000"/>
                    <w:sz w:val="24"/>
                    <w:szCs w:val="24"/>
                    <w:shd w:val="clear" w:color="auto" w:fill="FFFFFF"/>
                    <w:lang w:val="en-IN"/>
                  </w:rPr>
                  <w:t xml:space="preserve"> </w:t>
                </w:r>
                <w:r w:rsidR="00D92D15" w:rsidRPr="00D92D15">
                  <w:rPr>
                    <w:rFonts w:ascii="Times New Roman" w:hAnsi="Times New Roman" w:cs="Times New Roman"/>
                    <w:noProof/>
                    <w:color w:val="000000"/>
                    <w:sz w:val="24"/>
                    <w:szCs w:val="24"/>
                    <w:shd w:val="clear" w:color="auto" w:fill="FFFFFF"/>
                    <w:lang w:val="en-IN"/>
                  </w:rPr>
                  <w:t>(FinancialExpress, 2017)</w:t>
                </w:r>
                <w:r w:rsidR="000E246F">
                  <w:rPr>
                    <w:rFonts w:ascii="Times New Roman" w:hAnsi="Times New Roman" w:cs="Times New Roman"/>
                    <w:color w:val="000000"/>
                    <w:sz w:val="24"/>
                    <w:szCs w:val="24"/>
                    <w:shd w:val="clear" w:color="auto" w:fill="FFFFFF"/>
                  </w:rPr>
                  <w:fldChar w:fldCharType="end"/>
                </w:r>
              </w:sdtContent>
            </w:sdt>
            <w:r w:rsidR="00CE06B6">
              <w:rPr>
                <w:rFonts w:ascii="Times New Roman" w:hAnsi="Times New Roman" w:cs="Times New Roman"/>
                <w:color w:val="000000"/>
                <w:sz w:val="24"/>
                <w:szCs w:val="24"/>
                <w:shd w:val="clear" w:color="auto" w:fill="FFFFFF"/>
              </w:rPr>
              <w:t>.</w:t>
            </w:r>
            <w:r w:rsidR="00707F62">
              <w:rPr>
                <w:rFonts w:ascii="Times New Roman" w:hAnsi="Times New Roman" w:cs="Times New Roman"/>
                <w:color w:val="000000"/>
                <w:sz w:val="24"/>
                <w:szCs w:val="24"/>
                <w:shd w:val="clear" w:color="auto" w:fill="FFFFFF"/>
              </w:rPr>
              <w:t xml:space="preserve"> </w:t>
            </w:r>
            <w:r w:rsidR="00D3642F">
              <w:rPr>
                <w:rFonts w:ascii="Times New Roman" w:hAnsi="Times New Roman" w:cs="Times New Roman"/>
                <w:color w:val="000000"/>
                <w:sz w:val="24"/>
                <w:szCs w:val="24"/>
                <w:shd w:val="clear" w:color="auto" w:fill="FFFFFF"/>
              </w:rPr>
              <w:t xml:space="preserve">The visibility can be increased with tracking and tracing software. </w:t>
            </w:r>
            <w:r w:rsidR="00707F62">
              <w:rPr>
                <w:rFonts w:ascii="Times New Roman" w:hAnsi="Times New Roman" w:cs="Times New Roman"/>
                <w:color w:val="000000"/>
                <w:sz w:val="24"/>
                <w:szCs w:val="24"/>
                <w:shd w:val="clear" w:color="auto" w:fill="FFFFFF"/>
              </w:rPr>
              <w:t>This can be achieved by bridging the gap between production and consumption</w:t>
            </w:r>
            <w:r w:rsidR="00936A66">
              <w:rPr>
                <w:rFonts w:ascii="Times New Roman" w:hAnsi="Times New Roman" w:cs="Times New Roman"/>
                <w:color w:val="000000"/>
                <w:sz w:val="24"/>
                <w:szCs w:val="24"/>
                <w:shd w:val="clear" w:color="auto" w:fill="FFFFFF"/>
              </w:rPr>
              <w:t>.</w:t>
            </w:r>
            <w:r w:rsidR="00854E9F">
              <w:rPr>
                <w:rFonts w:ascii="Times New Roman" w:hAnsi="Times New Roman" w:cs="Times New Roman"/>
                <w:color w:val="000000"/>
                <w:sz w:val="24"/>
                <w:szCs w:val="24"/>
                <w:shd w:val="clear" w:color="auto" w:fill="FFFFFF"/>
              </w:rPr>
              <w:t xml:space="preserve"> Also, the higher unit cost should be compensated to meet the competitive advantage.</w:t>
            </w:r>
          </w:p>
        </w:tc>
      </w:tr>
    </w:tbl>
    <w:p w:rsidR="00315C4B" w:rsidRDefault="00315C4B" w:rsidP="00AD3F3E">
      <w:pPr>
        <w:rPr>
          <w:rFonts w:ascii="Montserrat" w:hAnsi="Montserrat"/>
          <w:color w:val="000000"/>
          <w:sz w:val="26"/>
          <w:szCs w:val="26"/>
          <w:shd w:val="clear" w:color="auto" w:fill="FFFFFF"/>
        </w:rPr>
      </w:pPr>
    </w:p>
    <w:p w:rsidR="00E52BC3" w:rsidRPr="00CC1D1B" w:rsidRDefault="00CE0A51" w:rsidP="00024C09">
      <w:pPr>
        <w:pStyle w:val="Heading1"/>
        <w:spacing w:line="360" w:lineRule="auto"/>
        <w:jc w:val="both"/>
        <w:rPr>
          <w:rFonts w:ascii="Times New Roman" w:hAnsi="Times New Roman" w:cs="Times New Roman"/>
          <w:b/>
          <w:bCs/>
          <w:color w:val="auto"/>
        </w:rPr>
      </w:pPr>
      <w:bookmarkStart w:id="18" w:name="_Toc124194039"/>
      <w:r w:rsidRPr="00CC1D1B">
        <w:rPr>
          <w:rFonts w:ascii="Times New Roman" w:hAnsi="Times New Roman" w:cs="Times New Roman"/>
          <w:b/>
          <w:bCs/>
          <w:color w:val="auto"/>
        </w:rPr>
        <w:t xml:space="preserve">Issues </w:t>
      </w:r>
      <w:r w:rsidRPr="00CC1D1B">
        <w:rPr>
          <w:rFonts w:ascii="Times New Roman" w:hAnsi="Times New Roman" w:cs="Times New Roman"/>
          <w:b/>
          <w:bCs/>
          <w:color w:val="auto"/>
        </w:rPr>
        <w:t>predicted in Operations Strategy</w:t>
      </w:r>
      <w:bookmarkEnd w:id="18"/>
    </w:p>
    <w:p w:rsidR="000C6B64"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With the increased innovation and unique features of the business, the development of operations strategy may undergo varied issues.</w:t>
      </w:r>
      <w:r w:rsidR="00A375F9">
        <w:rPr>
          <w:rFonts w:ascii="Times New Roman" w:hAnsi="Times New Roman" w:cs="Times New Roman"/>
          <w:sz w:val="24"/>
          <w:szCs w:val="24"/>
        </w:rPr>
        <w:t xml:space="preserve"> This may occur with the conflicts in attitudes</w:t>
      </w:r>
      <w:r w:rsidR="00966305">
        <w:rPr>
          <w:rFonts w:ascii="Times New Roman" w:hAnsi="Times New Roman" w:cs="Times New Roman"/>
          <w:sz w:val="24"/>
          <w:szCs w:val="24"/>
        </w:rPr>
        <w:t xml:space="preserve"> of the workforce involved</w:t>
      </w:r>
      <w:r w:rsidR="00A375F9">
        <w:rPr>
          <w:rFonts w:ascii="Times New Roman" w:hAnsi="Times New Roman" w:cs="Times New Roman"/>
          <w:sz w:val="24"/>
          <w:szCs w:val="24"/>
        </w:rPr>
        <w:t>, organisation structure and cognitive capabilities.</w:t>
      </w:r>
    </w:p>
    <w:p w:rsidR="0054513F" w:rsidRPr="00041B98" w:rsidRDefault="00CE0A51" w:rsidP="00024C09">
      <w:pPr>
        <w:pStyle w:val="Heading3"/>
        <w:spacing w:line="360" w:lineRule="auto"/>
        <w:jc w:val="both"/>
        <w:rPr>
          <w:rFonts w:ascii="Times New Roman" w:hAnsi="Times New Roman" w:cs="Times New Roman"/>
          <w:b/>
          <w:bCs/>
          <w:color w:val="auto"/>
          <w:sz w:val="26"/>
          <w:szCs w:val="26"/>
        </w:rPr>
      </w:pPr>
      <w:bookmarkStart w:id="19" w:name="_Toc124194040"/>
      <w:r w:rsidRPr="00041B98">
        <w:rPr>
          <w:rFonts w:ascii="Times New Roman" w:hAnsi="Times New Roman" w:cs="Times New Roman"/>
          <w:b/>
          <w:bCs/>
          <w:color w:val="auto"/>
          <w:sz w:val="26"/>
          <w:szCs w:val="26"/>
        </w:rPr>
        <w:t xml:space="preserve">Organisational </w:t>
      </w:r>
      <w:r w:rsidR="00477AB4" w:rsidRPr="00041B98">
        <w:rPr>
          <w:rFonts w:ascii="Times New Roman" w:hAnsi="Times New Roman" w:cs="Times New Roman"/>
          <w:b/>
          <w:bCs/>
          <w:color w:val="auto"/>
          <w:sz w:val="26"/>
          <w:szCs w:val="26"/>
        </w:rPr>
        <w:t>problems</w:t>
      </w:r>
      <w:bookmarkEnd w:id="19"/>
    </w:p>
    <w:p w:rsidR="009E551A"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When the operations strategies are newly defined for the manufacturing operations, the workforce may not show involvement in accepting the strategies</w:t>
      </w:r>
      <w:sdt>
        <w:sdtPr>
          <w:rPr>
            <w:rFonts w:ascii="Times New Roman" w:hAnsi="Times New Roman" w:cs="Times New Roman"/>
            <w:sz w:val="24"/>
            <w:szCs w:val="24"/>
          </w:rPr>
          <w:id w:val="-637340586"/>
          <w:citation/>
        </w:sdtPr>
        <w:sdtEndPr/>
        <w:sdtContent>
          <w:r w:rsidR="00813416">
            <w:rPr>
              <w:rFonts w:ascii="Times New Roman" w:hAnsi="Times New Roman" w:cs="Times New Roman"/>
              <w:sz w:val="24"/>
              <w:szCs w:val="24"/>
            </w:rPr>
            <w:fldChar w:fldCharType="begin"/>
          </w:r>
          <w:r w:rsidR="00813416">
            <w:rPr>
              <w:rFonts w:ascii="Times New Roman" w:hAnsi="Times New Roman" w:cs="Times New Roman"/>
              <w:sz w:val="24"/>
              <w:szCs w:val="24"/>
              <w:lang w:val="en-IN"/>
            </w:rPr>
            <w:instrText xml:space="preserve"> CITATION Tia13 \l 16393 </w:instrText>
          </w:r>
          <w:r w:rsidR="00813416">
            <w:rPr>
              <w:rFonts w:ascii="Times New Roman" w:hAnsi="Times New Roman" w:cs="Times New Roman"/>
              <w:sz w:val="24"/>
              <w:szCs w:val="24"/>
            </w:rPr>
            <w:fldChar w:fldCharType="separate"/>
          </w:r>
          <w:r w:rsidR="00D92D15">
            <w:rPr>
              <w:rFonts w:ascii="Times New Roman" w:hAnsi="Times New Roman" w:cs="Times New Roman"/>
              <w:noProof/>
              <w:sz w:val="24"/>
              <w:szCs w:val="24"/>
              <w:lang w:val="en-IN"/>
            </w:rPr>
            <w:t xml:space="preserve"> </w:t>
          </w:r>
          <w:r w:rsidR="00D92D15" w:rsidRPr="00D92D15">
            <w:rPr>
              <w:rFonts w:ascii="Times New Roman" w:hAnsi="Times New Roman" w:cs="Times New Roman"/>
              <w:noProof/>
              <w:sz w:val="24"/>
              <w:szCs w:val="24"/>
              <w:lang w:val="en-IN"/>
            </w:rPr>
            <w:t>(Benjamin, 2013)</w:t>
          </w:r>
          <w:r w:rsidR="00813416">
            <w:rPr>
              <w:rFonts w:ascii="Times New Roman" w:hAnsi="Times New Roman" w:cs="Times New Roman"/>
              <w:sz w:val="24"/>
              <w:szCs w:val="24"/>
            </w:rPr>
            <w:fldChar w:fldCharType="end"/>
          </w:r>
        </w:sdtContent>
      </w:sdt>
      <w:r>
        <w:rPr>
          <w:rFonts w:ascii="Times New Roman" w:hAnsi="Times New Roman" w:cs="Times New Roman"/>
          <w:sz w:val="24"/>
          <w:szCs w:val="24"/>
        </w:rPr>
        <w:t>.</w:t>
      </w:r>
      <w:r w:rsidR="001E53D1">
        <w:rPr>
          <w:rFonts w:ascii="Times New Roman" w:hAnsi="Times New Roman" w:cs="Times New Roman"/>
          <w:sz w:val="24"/>
          <w:szCs w:val="24"/>
        </w:rPr>
        <w:t xml:space="preserve"> The managers of marketing and administration are usually responsible for defining marketing and business strategies. </w:t>
      </w:r>
      <w:r w:rsidR="00813416">
        <w:rPr>
          <w:rFonts w:ascii="Times New Roman" w:hAnsi="Times New Roman" w:cs="Times New Roman"/>
          <w:sz w:val="24"/>
          <w:szCs w:val="24"/>
        </w:rPr>
        <w:t>So,</w:t>
      </w:r>
      <w:r w:rsidR="001E53D1">
        <w:rPr>
          <w:rFonts w:ascii="Times New Roman" w:hAnsi="Times New Roman" w:cs="Times New Roman"/>
          <w:sz w:val="24"/>
          <w:szCs w:val="24"/>
        </w:rPr>
        <w:t xml:space="preserve"> in this case, when they were informed to follow the operations strategy the threat of non-cooperation may fail in the implementation of the operations strategy framework.</w:t>
      </w:r>
      <w:r w:rsidR="00B03C3F">
        <w:rPr>
          <w:rFonts w:ascii="Times New Roman" w:hAnsi="Times New Roman" w:cs="Times New Roman"/>
          <w:sz w:val="24"/>
          <w:szCs w:val="24"/>
        </w:rPr>
        <w:t xml:space="preserve"> The success rate of implementation will increase when the operational plan is framed by considering the entire structure of the organisation.</w:t>
      </w:r>
    </w:p>
    <w:p w:rsidR="00D97496" w:rsidRDefault="00CE0A51" w:rsidP="00024C09">
      <w:pPr>
        <w:pStyle w:val="Heading3"/>
        <w:spacing w:line="360" w:lineRule="auto"/>
        <w:jc w:val="both"/>
        <w:rPr>
          <w:rFonts w:ascii="Times New Roman" w:hAnsi="Times New Roman" w:cs="Times New Roman"/>
          <w:b/>
          <w:bCs/>
          <w:color w:val="auto"/>
          <w:sz w:val="26"/>
          <w:szCs w:val="26"/>
        </w:rPr>
      </w:pPr>
      <w:bookmarkStart w:id="20" w:name="_Toc124194041"/>
      <w:r w:rsidRPr="00F811EB">
        <w:rPr>
          <w:rFonts w:ascii="Times New Roman" w:hAnsi="Times New Roman" w:cs="Times New Roman"/>
          <w:b/>
          <w:bCs/>
          <w:color w:val="auto"/>
          <w:sz w:val="26"/>
          <w:szCs w:val="26"/>
        </w:rPr>
        <w:t xml:space="preserve">Issues with </w:t>
      </w:r>
      <w:r w:rsidR="00B34310">
        <w:rPr>
          <w:rFonts w:ascii="Times New Roman" w:hAnsi="Times New Roman" w:cs="Times New Roman"/>
          <w:b/>
          <w:bCs/>
          <w:color w:val="auto"/>
          <w:sz w:val="26"/>
          <w:szCs w:val="26"/>
        </w:rPr>
        <w:t>Resources</w:t>
      </w:r>
      <w:bookmarkEnd w:id="20"/>
    </w:p>
    <w:p w:rsidR="00AE4F41" w:rsidRPr="0081667D"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Delta X may suffer from a lack of resources to success</w:t>
      </w:r>
      <w:r>
        <w:rPr>
          <w:rFonts w:ascii="Times New Roman" w:hAnsi="Times New Roman" w:cs="Times New Roman"/>
          <w:sz w:val="24"/>
          <w:szCs w:val="24"/>
        </w:rPr>
        <w:t>fully implement the operations strategy in the manufacturing operations.</w:t>
      </w:r>
      <w:r w:rsidR="00F920C5">
        <w:rPr>
          <w:rFonts w:ascii="Times New Roman" w:hAnsi="Times New Roman" w:cs="Times New Roman"/>
          <w:sz w:val="24"/>
          <w:szCs w:val="24"/>
        </w:rPr>
        <w:t xml:space="preserve"> Resources in this aspect include the people needed to be recruited. The company should focus on not only recruiting but also on retaining skilled professionals to provide training for the existing employees about the strategies and the relevant framework for robust free execution of the operation strategy framework.</w:t>
      </w:r>
      <w:r w:rsidR="0091085D">
        <w:rPr>
          <w:rFonts w:ascii="Times New Roman" w:hAnsi="Times New Roman" w:cs="Times New Roman"/>
          <w:sz w:val="24"/>
          <w:szCs w:val="24"/>
        </w:rPr>
        <w:t xml:space="preserve"> This also includes the budget and physical resources of the company.</w:t>
      </w:r>
    </w:p>
    <w:p w:rsidR="0081667D" w:rsidRPr="00173F0B" w:rsidRDefault="00CE0A51" w:rsidP="00173F0B">
      <w:pPr>
        <w:pStyle w:val="Heading3"/>
        <w:spacing w:line="360" w:lineRule="auto"/>
        <w:jc w:val="both"/>
        <w:rPr>
          <w:rFonts w:ascii="Times New Roman" w:hAnsi="Times New Roman" w:cs="Times New Roman"/>
          <w:b/>
          <w:bCs/>
          <w:color w:val="auto"/>
          <w:sz w:val="26"/>
          <w:szCs w:val="26"/>
        </w:rPr>
      </w:pPr>
      <w:bookmarkStart w:id="21" w:name="_Toc124194042"/>
      <w:r w:rsidRPr="00173F0B">
        <w:rPr>
          <w:rFonts w:ascii="Times New Roman" w:hAnsi="Times New Roman" w:cs="Times New Roman"/>
          <w:b/>
          <w:bCs/>
          <w:color w:val="auto"/>
          <w:sz w:val="26"/>
          <w:szCs w:val="26"/>
        </w:rPr>
        <w:t>Improper communication</w:t>
      </w:r>
      <w:bookmarkEnd w:id="21"/>
    </w:p>
    <w:p w:rsidR="0081667D"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w:t>
      </w:r>
      <w:r w:rsidR="007F2FF2">
        <w:rPr>
          <w:rFonts w:ascii="Times New Roman" w:hAnsi="Times New Roman" w:cs="Times New Roman"/>
          <w:sz w:val="24"/>
          <w:szCs w:val="24"/>
        </w:rPr>
        <w:t>well-defined</w:t>
      </w:r>
      <w:r>
        <w:rPr>
          <w:rFonts w:ascii="Times New Roman" w:hAnsi="Times New Roman" w:cs="Times New Roman"/>
          <w:sz w:val="24"/>
          <w:szCs w:val="24"/>
        </w:rPr>
        <w:t xml:space="preserve"> operations strategy may go in vain if is not properly communicated to the workforce. Connecting various divisions of the business with a cohesive strategy </w:t>
      </w:r>
      <w:sdt>
        <w:sdtPr>
          <w:rPr>
            <w:rFonts w:ascii="Times New Roman" w:hAnsi="Times New Roman" w:cs="Times New Roman"/>
            <w:sz w:val="24"/>
            <w:szCs w:val="24"/>
          </w:rPr>
          <w:id w:val="1583865072"/>
          <w:citation/>
        </w:sdtPr>
        <w:sdtEndPr/>
        <w:sdtContent>
          <w:r w:rsidR="00B21191">
            <w:rPr>
              <w:rFonts w:ascii="Times New Roman" w:hAnsi="Times New Roman" w:cs="Times New Roman"/>
              <w:sz w:val="24"/>
              <w:szCs w:val="24"/>
            </w:rPr>
            <w:fldChar w:fldCharType="begin"/>
          </w:r>
          <w:r w:rsidR="00B21191">
            <w:rPr>
              <w:rFonts w:ascii="Times New Roman" w:hAnsi="Times New Roman" w:cs="Times New Roman"/>
              <w:sz w:val="24"/>
              <w:szCs w:val="24"/>
              <w:lang w:val="en-IN"/>
            </w:rPr>
            <w:instrText xml:space="preserve"> CITATION Tia13 \l 16393 </w:instrText>
          </w:r>
          <w:r w:rsidR="00B21191">
            <w:rPr>
              <w:rFonts w:ascii="Times New Roman" w:hAnsi="Times New Roman" w:cs="Times New Roman"/>
              <w:sz w:val="24"/>
              <w:szCs w:val="24"/>
            </w:rPr>
            <w:fldChar w:fldCharType="separate"/>
          </w:r>
          <w:r w:rsidR="00D92D15" w:rsidRPr="00D92D15">
            <w:rPr>
              <w:rFonts w:ascii="Times New Roman" w:hAnsi="Times New Roman" w:cs="Times New Roman"/>
              <w:noProof/>
              <w:sz w:val="24"/>
              <w:szCs w:val="24"/>
              <w:lang w:val="en-IN"/>
            </w:rPr>
            <w:t>(Benjamin, 2013)</w:t>
          </w:r>
          <w:r w:rsidR="00B21191">
            <w:rPr>
              <w:rFonts w:ascii="Times New Roman" w:hAnsi="Times New Roman" w:cs="Times New Roman"/>
              <w:sz w:val="24"/>
              <w:szCs w:val="24"/>
            </w:rPr>
            <w:fldChar w:fldCharType="end"/>
          </w:r>
        </w:sdtContent>
      </w:sdt>
      <w:r w:rsidR="00B21191">
        <w:rPr>
          <w:rFonts w:ascii="Times New Roman" w:hAnsi="Times New Roman" w:cs="Times New Roman"/>
          <w:sz w:val="24"/>
          <w:szCs w:val="24"/>
        </w:rPr>
        <w:t xml:space="preserve"> </w:t>
      </w:r>
      <w:r>
        <w:rPr>
          <w:rFonts w:ascii="Times New Roman" w:hAnsi="Times New Roman" w:cs="Times New Roman"/>
          <w:sz w:val="24"/>
          <w:szCs w:val="24"/>
        </w:rPr>
        <w:t xml:space="preserve">is one of the complex tasks. </w:t>
      </w:r>
      <w:r w:rsidR="007F2FF2">
        <w:rPr>
          <w:rFonts w:ascii="Times New Roman" w:hAnsi="Times New Roman" w:cs="Times New Roman"/>
          <w:sz w:val="24"/>
          <w:szCs w:val="24"/>
        </w:rPr>
        <w:t>So,</w:t>
      </w:r>
      <w:r>
        <w:rPr>
          <w:rFonts w:ascii="Times New Roman" w:hAnsi="Times New Roman" w:cs="Times New Roman"/>
          <w:sz w:val="24"/>
          <w:szCs w:val="24"/>
        </w:rPr>
        <w:t xml:space="preserve"> without limiting the</w:t>
      </w:r>
      <w:r>
        <w:rPr>
          <w:rFonts w:ascii="Times New Roman" w:hAnsi="Times New Roman" w:cs="Times New Roman"/>
          <w:sz w:val="24"/>
          <w:szCs w:val="24"/>
        </w:rPr>
        <w:t xml:space="preserve"> creation of awareness of the defined strategies, it should be extended with proper training. Every individual in the work environment is required to understand the entire details of the newly introduced strategies. The understanding of the employees shoul</w:t>
      </w:r>
      <w:r>
        <w:rPr>
          <w:rFonts w:ascii="Times New Roman" w:hAnsi="Times New Roman" w:cs="Times New Roman"/>
          <w:sz w:val="24"/>
          <w:szCs w:val="24"/>
        </w:rPr>
        <w:t>d be monitored regularly with open discussions and team meetings.</w:t>
      </w:r>
      <w:r w:rsidR="002B6B08">
        <w:rPr>
          <w:rFonts w:ascii="Times New Roman" w:hAnsi="Times New Roman" w:cs="Times New Roman"/>
          <w:sz w:val="24"/>
          <w:szCs w:val="24"/>
        </w:rPr>
        <w:t xml:space="preserve"> Such strategies should also be communicated to the external stakeholders to manage the supply chain operations. To ensure effective communication, the operations managers</w:t>
      </w:r>
      <w:r w:rsidR="00A05669">
        <w:rPr>
          <w:rFonts w:ascii="Times New Roman" w:hAnsi="Times New Roman" w:cs="Times New Roman"/>
          <w:sz w:val="24"/>
          <w:szCs w:val="24"/>
        </w:rPr>
        <w:t xml:space="preserve"> of Delta X</w:t>
      </w:r>
      <w:r w:rsidR="002B6B08">
        <w:rPr>
          <w:rFonts w:ascii="Times New Roman" w:hAnsi="Times New Roman" w:cs="Times New Roman"/>
          <w:sz w:val="24"/>
          <w:szCs w:val="24"/>
        </w:rPr>
        <w:t xml:space="preserve"> involved in this knowledge transfer should self-reflect and develop their communication skills to</w:t>
      </w:r>
      <w:r w:rsidR="00A05669">
        <w:rPr>
          <w:rFonts w:ascii="Times New Roman" w:hAnsi="Times New Roman" w:cs="Times New Roman"/>
          <w:sz w:val="24"/>
          <w:szCs w:val="24"/>
        </w:rPr>
        <w:t xml:space="preserve"> transfer correct input to the internal and external stakeholders of the company.</w:t>
      </w:r>
    </w:p>
    <w:p w:rsidR="00901C6D" w:rsidRPr="002354C3" w:rsidRDefault="00CE0A51" w:rsidP="002354C3">
      <w:pPr>
        <w:pStyle w:val="Heading3"/>
        <w:spacing w:line="360" w:lineRule="auto"/>
        <w:jc w:val="both"/>
        <w:rPr>
          <w:rFonts w:ascii="Times New Roman" w:hAnsi="Times New Roman" w:cs="Times New Roman"/>
          <w:b/>
          <w:bCs/>
          <w:color w:val="auto"/>
          <w:sz w:val="26"/>
          <w:szCs w:val="26"/>
        </w:rPr>
      </w:pPr>
      <w:bookmarkStart w:id="22" w:name="_Toc124194043"/>
      <w:r w:rsidRPr="002354C3">
        <w:rPr>
          <w:rFonts w:ascii="Times New Roman" w:hAnsi="Times New Roman" w:cs="Times New Roman"/>
          <w:b/>
          <w:bCs/>
          <w:color w:val="auto"/>
          <w:sz w:val="26"/>
          <w:szCs w:val="26"/>
        </w:rPr>
        <w:t xml:space="preserve">Managing Sustainability </w:t>
      </w:r>
      <w:r w:rsidR="004D4D04" w:rsidRPr="002354C3">
        <w:rPr>
          <w:rFonts w:ascii="Times New Roman" w:hAnsi="Times New Roman" w:cs="Times New Roman"/>
          <w:b/>
          <w:bCs/>
          <w:color w:val="auto"/>
          <w:sz w:val="26"/>
          <w:szCs w:val="26"/>
        </w:rPr>
        <w:t>in Operations</w:t>
      </w:r>
      <w:bookmarkEnd w:id="22"/>
    </w:p>
    <w:p w:rsidR="00B21191"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Delta X should incorporate sustainabil</w:t>
      </w:r>
      <w:r>
        <w:rPr>
          <w:rFonts w:ascii="Times New Roman" w:hAnsi="Times New Roman" w:cs="Times New Roman"/>
          <w:sz w:val="24"/>
          <w:szCs w:val="24"/>
        </w:rPr>
        <w:t>ity practices in its strategies</w:t>
      </w:r>
      <w:r w:rsidR="008378A4">
        <w:rPr>
          <w:rFonts w:ascii="Times New Roman" w:hAnsi="Times New Roman" w:cs="Times New Roman"/>
          <w:sz w:val="24"/>
          <w:szCs w:val="24"/>
        </w:rPr>
        <w:t xml:space="preserve"> for their daily operations.</w:t>
      </w:r>
      <w:r w:rsidR="000836A0">
        <w:rPr>
          <w:rFonts w:ascii="Times New Roman" w:hAnsi="Times New Roman" w:cs="Times New Roman"/>
          <w:sz w:val="24"/>
          <w:szCs w:val="24"/>
        </w:rPr>
        <w:t xml:space="preserve"> The company can follow the LCSP (Lowell Center for Sustainable Production)</w:t>
      </w:r>
      <w:r w:rsidR="00BB2BD7">
        <w:rPr>
          <w:rFonts w:ascii="Times New Roman" w:hAnsi="Times New Roman" w:cs="Times New Roman"/>
          <w:sz w:val="24"/>
          <w:szCs w:val="24"/>
        </w:rPr>
        <w:t xml:space="preserve"> indicator framework to ensure sustainable production</w:t>
      </w:r>
      <w:sdt>
        <w:sdtPr>
          <w:rPr>
            <w:rFonts w:ascii="Times New Roman" w:hAnsi="Times New Roman" w:cs="Times New Roman"/>
            <w:sz w:val="24"/>
            <w:szCs w:val="24"/>
          </w:rPr>
          <w:id w:val="-1853327383"/>
          <w:citation/>
        </w:sdtPr>
        <w:sdtEndPr/>
        <w:sdtContent>
          <w:r w:rsidR="0063019B">
            <w:rPr>
              <w:rFonts w:ascii="Times New Roman" w:hAnsi="Times New Roman" w:cs="Times New Roman"/>
              <w:sz w:val="24"/>
              <w:szCs w:val="24"/>
            </w:rPr>
            <w:fldChar w:fldCharType="begin"/>
          </w:r>
          <w:r w:rsidR="0063019B">
            <w:rPr>
              <w:rFonts w:ascii="Times New Roman" w:hAnsi="Times New Roman" w:cs="Times New Roman"/>
              <w:sz w:val="24"/>
              <w:szCs w:val="24"/>
              <w:lang w:val="en-IN"/>
            </w:rPr>
            <w:instrText xml:space="preserve"> CITATION Eds12 \l 16393 </w:instrText>
          </w:r>
          <w:r w:rsidR="0063019B">
            <w:rPr>
              <w:rFonts w:ascii="Times New Roman" w:hAnsi="Times New Roman" w:cs="Times New Roman"/>
              <w:sz w:val="24"/>
              <w:szCs w:val="24"/>
            </w:rPr>
            <w:fldChar w:fldCharType="separate"/>
          </w:r>
          <w:r w:rsidR="00D92D15">
            <w:rPr>
              <w:rFonts w:ascii="Times New Roman" w:hAnsi="Times New Roman" w:cs="Times New Roman"/>
              <w:noProof/>
              <w:sz w:val="24"/>
              <w:szCs w:val="24"/>
              <w:lang w:val="en-IN"/>
            </w:rPr>
            <w:t xml:space="preserve"> </w:t>
          </w:r>
          <w:r w:rsidR="00D92D15" w:rsidRPr="00D92D15">
            <w:rPr>
              <w:rFonts w:ascii="Times New Roman" w:hAnsi="Times New Roman" w:cs="Times New Roman"/>
              <w:noProof/>
              <w:sz w:val="24"/>
              <w:szCs w:val="24"/>
              <w:lang w:val="en-IN"/>
            </w:rPr>
            <w:t>(Lima, et al., 2012)</w:t>
          </w:r>
          <w:r w:rsidR="0063019B">
            <w:rPr>
              <w:rFonts w:ascii="Times New Roman" w:hAnsi="Times New Roman" w:cs="Times New Roman"/>
              <w:sz w:val="24"/>
              <w:szCs w:val="24"/>
            </w:rPr>
            <w:fldChar w:fldCharType="end"/>
          </w:r>
        </w:sdtContent>
      </w:sdt>
      <w:r w:rsidR="00BB2BD7">
        <w:rPr>
          <w:rFonts w:ascii="Times New Roman" w:hAnsi="Times New Roman" w:cs="Times New Roman"/>
          <w:sz w:val="24"/>
          <w:szCs w:val="24"/>
        </w:rPr>
        <w:t>.</w:t>
      </w:r>
      <w:r w:rsidR="00BB0BD7">
        <w:rPr>
          <w:rFonts w:ascii="Times New Roman" w:hAnsi="Times New Roman" w:cs="Times New Roman"/>
          <w:sz w:val="24"/>
          <w:szCs w:val="24"/>
        </w:rPr>
        <w:t xml:space="preserve"> Suggestion</w:t>
      </w:r>
      <w:r w:rsidR="0063019B">
        <w:rPr>
          <w:rFonts w:ascii="Times New Roman" w:hAnsi="Times New Roman" w:cs="Times New Roman"/>
          <w:sz w:val="24"/>
          <w:szCs w:val="24"/>
        </w:rPr>
        <w:t>s</w:t>
      </w:r>
      <w:r w:rsidR="00BB0BD7">
        <w:rPr>
          <w:rFonts w:ascii="Times New Roman" w:hAnsi="Times New Roman" w:cs="Times New Roman"/>
          <w:sz w:val="24"/>
          <w:szCs w:val="24"/>
        </w:rPr>
        <w:t xml:space="preserve"> for such practices</w:t>
      </w:r>
      <w:r w:rsidR="0063019B">
        <w:rPr>
          <w:rFonts w:ascii="Times New Roman" w:hAnsi="Times New Roman" w:cs="Times New Roman"/>
          <w:sz w:val="24"/>
          <w:szCs w:val="24"/>
        </w:rPr>
        <w:t xml:space="preserve"> are:</w:t>
      </w:r>
    </w:p>
    <w:tbl>
      <w:tblPr>
        <w:tblStyle w:val="TableGrid"/>
        <w:tblW w:w="0" w:type="auto"/>
        <w:tblLook w:val="04A0" w:firstRow="1" w:lastRow="0" w:firstColumn="1" w:lastColumn="0" w:noHBand="0" w:noVBand="1"/>
      </w:tblPr>
      <w:tblGrid>
        <w:gridCol w:w="9016"/>
      </w:tblGrid>
      <w:tr w:rsidR="001D40F5" w:rsidTr="00BB0BD7">
        <w:tc>
          <w:tcPr>
            <w:tcW w:w="9016" w:type="dxa"/>
          </w:tcPr>
          <w:p w:rsidR="00BB0BD7" w:rsidRDefault="00CE0A51" w:rsidP="00BB0BD7">
            <w:pPr>
              <w:spacing w:line="360" w:lineRule="auto"/>
              <w:jc w:val="both"/>
              <w:rPr>
                <w:rFonts w:ascii="Times New Roman" w:hAnsi="Times New Roman" w:cs="Times New Roman"/>
                <w:sz w:val="24"/>
                <w:szCs w:val="24"/>
              </w:rPr>
            </w:pPr>
            <w:r w:rsidRPr="00BB0BD7">
              <w:rPr>
                <w:rFonts w:ascii="Times New Roman" w:hAnsi="Times New Roman" w:cs="Times New Roman"/>
                <w:sz w:val="24"/>
                <w:szCs w:val="24"/>
              </w:rPr>
              <w:t>Designing ecologically sound packages and products for the entire product life cycle</w:t>
            </w:r>
          </w:p>
        </w:tc>
      </w:tr>
      <w:tr w:rsidR="001D40F5" w:rsidTr="00BB0BD7">
        <w:tc>
          <w:tcPr>
            <w:tcW w:w="9016" w:type="dxa"/>
          </w:tcPr>
          <w:p w:rsidR="00363C04" w:rsidRPr="00BB0BD7" w:rsidRDefault="00CE0A51" w:rsidP="00BB0BD7">
            <w:pPr>
              <w:spacing w:line="360" w:lineRule="auto"/>
              <w:jc w:val="both"/>
              <w:rPr>
                <w:rFonts w:ascii="Times New Roman" w:hAnsi="Times New Roman" w:cs="Times New Roman"/>
                <w:sz w:val="24"/>
                <w:szCs w:val="24"/>
              </w:rPr>
            </w:pPr>
            <w:r>
              <w:rPr>
                <w:rFonts w:ascii="Times New Roman" w:hAnsi="Times New Roman" w:cs="Times New Roman"/>
                <w:sz w:val="24"/>
                <w:szCs w:val="24"/>
              </w:rPr>
              <w:t>Initiatives to follow green procurement and green supply chain operations</w:t>
            </w:r>
            <w:sdt>
              <w:sdtPr>
                <w:rPr>
                  <w:rFonts w:ascii="Times New Roman" w:hAnsi="Times New Roman" w:cs="Times New Roman"/>
                  <w:sz w:val="24"/>
                  <w:szCs w:val="24"/>
                </w:rPr>
                <w:id w:val="438186047"/>
                <w:citation/>
              </w:sdtPr>
              <w:sdtEndPr/>
              <w:sdtContent>
                <w:r w:rsidR="001F5C38">
                  <w:rPr>
                    <w:rFonts w:ascii="Times New Roman" w:hAnsi="Times New Roman" w:cs="Times New Roman"/>
                    <w:sz w:val="24"/>
                    <w:szCs w:val="24"/>
                  </w:rPr>
                  <w:fldChar w:fldCharType="begin"/>
                </w:r>
                <w:r w:rsidR="001F5C38">
                  <w:rPr>
                    <w:rFonts w:ascii="Times New Roman" w:hAnsi="Times New Roman" w:cs="Times New Roman"/>
                    <w:sz w:val="24"/>
                    <w:szCs w:val="24"/>
                    <w:lang w:val="en-IN"/>
                  </w:rPr>
                  <w:instrText xml:space="preserve"> CITATION Ang17 \l 16393 </w:instrText>
                </w:r>
                <w:r w:rsidR="001F5C38">
                  <w:rPr>
                    <w:rFonts w:ascii="Times New Roman" w:hAnsi="Times New Roman" w:cs="Times New Roman"/>
                    <w:sz w:val="24"/>
                    <w:szCs w:val="24"/>
                  </w:rPr>
                  <w:fldChar w:fldCharType="separate"/>
                </w:r>
                <w:r w:rsidR="00D92D15">
                  <w:rPr>
                    <w:rFonts w:ascii="Times New Roman" w:hAnsi="Times New Roman" w:cs="Times New Roman"/>
                    <w:noProof/>
                    <w:sz w:val="24"/>
                    <w:szCs w:val="24"/>
                    <w:lang w:val="en-IN"/>
                  </w:rPr>
                  <w:t xml:space="preserve"> </w:t>
                </w:r>
                <w:r w:rsidR="00D92D15" w:rsidRPr="00D92D15">
                  <w:rPr>
                    <w:rFonts w:ascii="Times New Roman" w:hAnsi="Times New Roman" w:cs="Times New Roman"/>
                    <w:noProof/>
                    <w:sz w:val="24"/>
                    <w:szCs w:val="24"/>
                    <w:lang w:val="en-IN"/>
                  </w:rPr>
                  <w:t>(Gunasekaran &amp; Irani, 2017)</w:t>
                </w:r>
                <w:r w:rsidR="001F5C38">
                  <w:rPr>
                    <w:rFonts w:ascii="Times New Roman" w:hAnsi="Times New Roman" w:cs="Times New Roman"/>
                    <w:sz w:val="24"/>
                    <w:szCs w:val="24"/>
                  </w:rPr>
                  <w:fldChar w:fldCharType="end"/>
                </w:r>
              </w:sdtContent>
            </w:sdt>
            <w:r>
              <w:rPr>
                <w:rFonts w:ascii="Times New Roman" w:hAnsi="Times New Roman" w:cs="Times New Roman"/>
                <w:sz w:val="24"/>
                <w:szCs w:val="24"/>
              </w:rPr>
              <w:t>.</w:t>
            </w:r>
          </w:p>
        </w:tc>
      </w:tr>
      <w:tr w:rsidR="001D40F5" w:rsidTr="00BB0BD7">
        <w:tc>
          <w:tcPr>
            <w:tcW w:w="9016" w:type="dxa"/>
          </w:tcPr>
          <w:p w:rsidR="00BB0BD7" w:rsidRDefault="00CE0A51" w:rsidP="00BB0BD7">
            <w:pPr>
              <w:spacing w:line="360" w:lineRule="auto"/>
              <w:jc w:val="both"/>
              <w:rPr>
                <w:rFonts w:ascii="Times New Roman" w:hAnsi="Times New Roman" w:cs="Times New Roman"/>
                <w:sz w:val="24"/>
                <w:szCs w:val="24"/>
              </w:rPr>
            </w:pPr>
            <w:r w:rsidRPr="00BB0BD7">
              <w:rPr>
                <w:rFonts w:ascii="Times New Roman" w:hAnsi="Times New Roman" w:cs="Times New Roman"/>
                <w:sz w:val="24"/>
                <w:szCs w:val="24"/>
              </w:rPr>
              <w:t>Using renewable sources of energy</w:t>
            </w:r>
            <w:r>
              <w:rPr>
                <w:rFonts w:ascii="Times New Roman" w:hAnsi="Times New Roman" w:cs="Times New Roman"/>
                <w:sz w:val="24"/>
                <w:szCs w:val="24"/>
              </w:rPr>
              <w:t xml:space="preserve"> for manufacturing operations</w:t>
            </w:r>
          </w:p>
        </w:tc>
      </w:tr>
      <w:tr w:rsidR="001D40F5" w:rsidTr="00BB0BD7">
        <w:tc>
          <w:tcPr>
            <w:tcW w:w="9016" w:type="dxa"/>
          </w:tcPr>
          <w:p w:rsidR="00BB0BD7"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Safeguarding the workforce from hazardous physical agents and chemical substances</w:t>
            </w:r>
          </w:p>
        </w:tc>
      </w:tr>
      <w:tr w:rsidR="001D40F5" w:rsidTr="00BB0BD7">
        <w:tc>
          <w:tcPr>
            <w:tcW w:w="9016" w:type="dxa"/>
          </w:tcPr>
          <w:p w:rsidR="00BB0BD7"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All the employees are treated equally in terms of culture and economy.</w:t>
            </w:r>
          </w:p>
        </w:tc>
      </w:tr>
      <w:tr w:rsidR="001D40F5" w:rsidTr="00BB0BD7">
        <w:tc>
          <w:tcPr>
            <w:tcW w:w="9016" w:type="dxa"/>
          </w:tcPr>
          <w:p w:rsidR="00BB0BD7"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Ensure reuse and recycle techniques to reduce waste to </w:t>
            </w:r>
            <w:r w:rsidR="00DA3C06">
              <w:rPr>
                <w:rFonts w:ascii="Times New Roman" w:hAnsi="Times New Roman" w:cs="Times New Roman"/>
                <w:sz w:val="24"/>
                <w:szCs w:val="24"/>
              </w:rPr>
              <w:t>create a positive impact on the environment.</w:t>
            </w:r>
          </w:p>
        </w:tc>
      </w:tr>
      <w:tr w:rsidR="001D40F5" w:rsidTr="00BB0BD7">
        <w:tc>
          <w:tcPr>
            <w:tcW w:w="9016" w:type="dxa"/>
          </w:tcPr>
          <w:p w:rsidR="00316484"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The company should focus on continuous evaluation and relevant improvements are made to open the way for increasing the economic performance of the company</w:t>
            </w:r>
            <w:r>
              <w:rPr>
                <w:rFonts w:ascii="Times New Roman" w:hAnsi="Times New Roman" w:cs="Times New Roman"/>
                <w:sz w:val="24"/>
                <w:szCs w:val="24"/>
              </w:rPr>
              <w:t>.</w:t>
            </w:r>
          </w:p>
        </w:tc>
      </w:tr>
    </w:tbl>
    <w:p w:rsidR="00BB0BD7" w:rsidRDefault="00BB0BD7" w:rsidP="00024C09">
      <w:pPr>
        <w:spacing w:line="360" w:lineRule="auto"/>
        <w:jc w:val="both"/>
        <w:rPr>
          <w:rFonts w:ascii="Times New Roman" w:hAnsi="Times New Roman" w:cs="Times New Roman"/>
          <w:sz w:val="24"/>
          <w:szCs w:val="24"/>
        </w:rPr>
      </w:pPr>
    </w:p>
    <w:p w:rsidR="007B1A02" w:rsidRPr="00D13BFB" w:rsidRDefault="00CE0A51" w:rsidP="00D13BFB">
      <w:pPr>
        <w:pStyle w:val="Heading1"/>
        <w:rPr>
          <w:rFonts w:ascii="Times New Roman" w:hAnsi="Times New Roman" w:cs="Times New Roman"/>
          <w:b/>
          <w:bCs/>
          <w:color w:val="auto"/>
        </w:rPr>
      </w:pPr>
      <w:bookmarkStart w:id="23" w:name="_Toc124194044"/>
      <w:r w:rsidRPr="00D13BFB">
        <w:rPr>
          <w:rFonts w:ascii="Times New Roman" w:hAnsi="Times New Roman" w:cs="Times New Roman"/>
          <w:b/>
          <w:bCs/>
          <w:color w:val="auto"/>
        </w:rPr>
        <w:t>Operations Strategy Implementation</w:t>
      </w:r>
      <w:bookmarkEnd w:id="23"/>
    </w:p>
    <w:p w:rsidR="00D97496" w:rsidRPr="001A0C2C" w:rsidRDefault="00CE0A51" w:rsidP="00024C09">
      <w:pPr>
        <w:spacing w:line="360" w:lineRule="auto"/>
        <w:jc w:val="both"/>
        <w:rPr>
          <w:rFonts w:ascii="Times New Roman" w:hAnsi="Times New Roman" w:cs="Times New Roman"/>
          <w:sz w:val="24"/>
          <w:szCs w:val="24"/>
        </w:rPr>
      </w:pPr>
      <w:r w:rsidRPr="001A0C2C">
        <w:rPr>
          <w:rFonts w:ascii="Times New Roman" w:hAnsi="Times New Roman" w:cs="Times New Roman"/>
          <w:sz w:val="24"/>
          <w:szCs w:val="24"/>
        </w:rPr>
        <w:t xml:space="preserve">Delta X </w:t>
      </w:r>
      <w:r w:rsidR="00446F38">
        <w:rPr>
          <w:rFonts w:ascii="Times New Roman" w:hAnsi="Times New Roman" w:cs="Times New Roman"/>
          <w:sz w:val="24"/>
          <w:szCs w:val="24"/>
        </w:rPr>
        <w:t xml:space="preserve">can structure its operations by implementing Hayes and Wheelwright's four-stage model. </w:t>
      </w:r>
      <w:r w:rsidR="000F6476">
        <w:rPr>
          <w:rFonts w:ascii="Times New Roman" w:hAnsi="Times New Roman" w:cs="Times New Roman"/>
          <w:sz w:val="24"/>
          <w:szCs w:val="24"/>
        </w:rPr>
        <w:t xml:space="preserve"> This model has used manufacturing strategies to integrate business operations.</w:t>
      </w:r>
    </w:p>
    <w:p w:rsidR="001A0C2C" w:rsidRDefault="001A0C2C" w:rsidP="00024C09">
      <w:pPr>
        <w:spacing w:line="360" w:lineRule="auto"/>
        <w:jc w:val="both"/>
      </w:pPr>
    </w:p>
    <w:p w:rsidR="00D97496" w:rsidRDefault="00CE0A51" w:rsidP="00024C09">
      <w:pPr>
        <w:spacing w:line="360" w:lineRule="auto"/>
        <w:jc w:val="both"/>
      </w:pPr>
      <w:r w:rsidRPr="00DC43EB">
        <w:rPr>
          <w:noProof/>
          <w:bdr w:val="single" w:sz="12" w:space="0" w:color="auto"/>
        </w:rPr>
        <w:drawing>
          <wp:inline distT="0" distB="0" distL="0" distR="0">
            <wp:extent cx="4800600" cy="3153419"/>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20"/>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4803508" cy="3155329"/>
                    </a:xfrm>
                    <a:prstGeom prst="rect">
                      <a:avLst/>
                    </a:prstGeom>
                    <a:noFill/>
                    <a:ln>
                      <a:noFill/>
                    </a:ln>
                  </pic:spPr>
                </pic:pic>
              </a:graphicData>
            </a:graphic>
          </wp:inline>
        </w:drawing>
      </w:r>
    </w:p>
    <w:p w:rsidR="00DC43EB" w:rsidRPr="00DC43EB" w:rsidRDefault="00CE0A51" w:rsidP="00DC43EB">
      <w:pPr>
        <w:pStyle w:val="Caption"/>
        <w:rPr>
          <w:rFonts w:ascii="Times New Roman" w:hAnsi="Times New Roman" w:cs="Times New Roman"/>
          <w:sz w:val="24"/>
          <w:szCs w:val="24"/>
        </w:rPr>
      </w:pPr>
      <w:bookmarkStart w:id="24" w:name="_Toc124194172"/>
      <w:bookmarkStart w:id="25" w:name="_Toc124194270"/>
      <w:r w:rsidRPr="00DC43EB">
        <w:rPr>
          <w:rFonts w:ascii="Times New Roman" w:hAnsi="Times New Roman" w:cs="Times New Roman"/>
          <w:sz w:val="24"/>
          <w:szCs w:val="24"/>
        </w:rPr>
        <w:t xml:space="preserve">Figure </w:t>
      </w:r>
      <w:r w:rsidRPr="00DC43EB">
        <w:rPr>
          <w:rFonts w:ascii="Times New Roman" w:hAnsi="Times New Roman" w:cs="Times New Roman"/>
          <w:sz w:val="24"/>
          <w:szCs w:val="24"/>
        </w:rPr>
        <w:fldChar w:fldCharType="begin"/>
      </w:r>
      <w:r w:rsidRPr="00DC43EB">
        <w:rPr>
          <w:rFonts w:ascii="Times New Roman" w:hAnsi="Times New Roman" w:cs="Times New Roman"/>
          <w:sz w:val="24"/>
          <w:szCs w:val="24"/>
        </w:rPr>
        <w:instrText xml:space="preserve"> SEQ Figure \* ARABIC </w:instrText>
      </w:r>
      <w:r w:rsidRPr="00DC43EB">
        <w:rPr>
          <w:rFonts w:ascii="Times New Roman" w:hAnsi="Times New Roman" w:cs="Times New Roman"/>
          <w:sz w:val="24"/>
          <w:szCs w:val="24"/>
        </w:rPr>
        <w:fldChar w:fldCharType="separate"/>
      </w:r>
      <w:r w:rsidRPr="00DC43EB">
        <w:rPr>
          <w:rFonts w:ascii="Times New Roman" w:hAnsi="Times New Roman" w:cs="Times New Roman"/>
          <w:noProof/>
          <w:sz w:val="24"/>
          <w:szCs w:val="24"/>
        </w:rPr>
        <w:t>6</w:t>
      </w:r>
      <w:r w:rsidRPr="00DC43EB">
        <w:rPr>
          <w:rFonts w:ascii="Times New Roman" w:hAnsi="Times New Roman" w:cs="Times New Roman"/>
          <w:sz w:val="24"/>
          <w:szCs w:val="24"/>
        </w:rPr>
        <w:fldChar w:fldCharType="end"/>
      </w:r>
      <w:r w:rsidRPr="00DC43EB">
        <w:rPr>
          <w:rFonts w:ascii="Times New Roman" w:hAnsi="Times New Roman" w:cs="Times New Roman"/>
          <w:sz w:val="24"/>
          <w:szCs w:val="24"/>
        </w:rPr>
        <w:t xml:space="preserve"> Four-stage Model</w:t>
      </w:r>
      <w:sdt>
        <w:sdtPr>
          <w:rPr>
            <w:rFonts w:ascii="Times New Roman" w:hAnsi="Times New Roman" w:cs="Times New Roman"/>
            <w:sz w:val="24"/>
            <w:szCs w:val="24"/>
          </w:rPr>
          <w:id w:val="325018051"/>
          <w:citation/>
        </w:sdtPr>
        <w:sdtEndPr/>
        <w:sdtContent>
          <w:r w:rsidR="0004771F">
            <w:rPr>
              <w:rFonts w:ascii="Times New Roman" w:hAnsi="Times New Roman" w:cs="Times New Roman"/>
              <w:sz w:val="24"/>
              <w:szCs w:val="24"/>
            </w:rPr>
            <w:fldChar w:fldCharType="begin"/>
          </w:r>
          <w:r w:rsidR="0004771F">
            <w:rPr>
              <w:rFonts w:ascii="Times New Roman" w:hAnsi="Times New Roman" w:cs="Times New Roman"/>
              <w:sz w:val="24"/>
              <w:szCs w:val="24"/>
              <w:lang w:val="en-IN"/>
            </w:rPr>
            <w:instrText xml:space="preserve"> CITATION NSl19 \l 16393 </w:instrText>
          </w:r>
          <w:r w:rsidR="0004771F">
            <w:rPr>
              <w:rFonts w:ascii="Times New Roman" w:hAnsi="Times New Roman" w:cs="Times New Roman"/>
              <w:sz w:val="24"/>
              <w:szCs w:val="24"/>
            </w:rPr>
            <w:fldChar w:fldCharType="separate"/>
          </w:r>
          <w:r w:rsidR="00D92D15">
            <w:rPr>
              <w:rFonts w:ascii="Times New Roman" w:hAnsi="Times New Roman" w:cs="Times New Roman"/>
              <w:noProof/>
              <w:sz w:val="24"/>
              <w:szCs w:val="24"/>
              <w:lang w:val="en-IN"/>
            </w:rPr>
            <w:t xml:space="preserve"> </w:t>
          </w:r>
          <w:r w:rsidR="00D92D15" w:rsidRPr="00D92D15">
            <w:rPr>
              <w:rFonts w:ascii="Times New Roman" w:hAnsi="Times New Roman" w:cs="Times New Roman"/>
              <w:noProof/>
              <w:sz w:val="24"/>
              <w:szCs w:val="24"/>
              <w:lang w:val="en-IN"/>
            </w:rPr>
            <w:t>(Slack &amp; Lewis, 2019)</w:t>
          </w:r>
          <w:r w:rsidR="0004771F">
            <w:rPr>
              <w:rFonts w:ascii="Times New Roman" w:hAnsi="Times New Roman" w:cs="Times New Roman"/>
              <w:sz w:val="24"/>
              <w:szCs w:val="24"/>
            </w:rPr>
            <w:fldChar w:fldCharType="end"/>
          </w:r>
        </w:sdtContent>
      </w:sdt>
      <w:r>
        <w:rPr>
          <w:rFonts w:ascii="Times New Roman" w:hAnsi="Times New Roman" w:cs="Times New Roman"/>
          <w:sz w:val="24"/>
          <w:szCs w:val="24"/>
        </w:rPr>
        <w:t>.</w:t>
      </w:r>
      <w:bookmarkEnd w:id="24"/>
      <w:bookmarkEnd w:id="25"/>
    </w:p>
    <w:p w:rsidR="00D97496" w:rsidRPr="00EF603F" w:rsidRDefault="00CE0A51" w:rsidP="00024C09">
      <w:pPr>
        <w:spacing w:line="360" w:lineRule="auto"/>
        <w:jc w:val="both"/>
        <w:rPr>
          <w:rFonts w:ascii="Times New Roman" w:hAnsi="Times New Roman" w:cs="Times New Roman"/>
          <w:b/>
          <w:bCs/>
          <w:sz w:val="28"/>
          <w:szCs w:val="28"/>
          <w:u w:val="single"/>
        </w:rPr>
      </w:pPr>
      <w:r w:rsidRPr="00EF603F">
        <w:rPr>
          <w:rFonts w:ascii="Times New Roman" w:hAnsi="Times New Roman" w:cs="Times New Roman"/>
          <w:b/>
          <w:bCs/>
          <w:sz w:val="28"/>
          <w:szCs w:val="28"/>
          <w:u w:val="single"/>
        </w:rPr>
        <w:t>Internally Neutral</w:t>
      </w:r>
      <w:r w:rsidR="008D2609">
        <w:rPr>
          <w:rFonts w:ascii="Times New Roman" w:hAnsi="Times New Roman" w:cs="Times New Roman"/>
          <w:b/>
          <w:bCs/>
          <w:sz w:val="28"/>
          <w:szCs w:val="28"/>
          <w:u w:val="single"/>
        </w:rPr>
        <w:t>ity</w:t>
      </w:r>
    </w:p>
    <w:p w:rsidR="0042370B" w:rsidRPr="00EF603F"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Delta X can arrive at a minimum standard strategy giving more importance to avoiding mistakes and negative impacts of the </w:t>
      </w:r>
      <w:r>
        <w:rPr>
          <w:rFonts w:ascii="Times New Roman" w:hAnsi="Times New Roman" w:cs="Times New Roman"/>
          <w:sz w:val="24"/>
          <w:szCs w:val="24"/>
        </w:rPr>
        <w:t>business.</w:t>
      </w:r>
      <w:r w:rsidR="00FE4171">
        <w:rPr>
          <w:rFonts w:ascii="Times New Roman" w:hAnsi="Times New Roman" w:cs="Times New Roman"/>
          <w:sz w:val="24"/>
          <w:szCs w:val="24"/>
        </w:rPr>
        <w:t xml:space="preserve"> In this stage, the company focuses on inward looking </w:t>
      </w:r>
      <w:r w:rsidR="00996CCB">
        <w:rPr>
          <w:rFonts w:ascii="Times New Roman" w:hAnsi="Times New Roman" w:cs="Times New Roman"/>
          <w:sz w:val="24"/>
          <w:szCs w:val="24"/>
        </w:rPr>
        <w:t xml:space="preserve">to fix the issues </w:t>
      </w:r>
      <w:r w:rsidR="00FE4171">
        <w:rPr>
          <w:rFonts w:ascii="Times New Roman" w:hAnsi="Times New Roman" w:cs="Times New Roman"/>
          <w:sz w:val="24"/>
          <w:szCs w:val="24"/>
        </w:rPr>
        <w:t xml:space="preserve">and not on the </w:t>
      </w:r>
      <w:r w:rsidR="00345819">
        <w:rPr>
          <w:rFonts w:ascii="Times New Roman" w:hAnsi="Times New Roman" w:cs="Times New Roman"/>
          <w:sz w:val="24"/>
          <w:szCs w:val="24"/>
        </w:rPr>
        <w:t>long-term</w:t>
      </w:r>
      <w:r w:rsidR="00FE4171">
        <w:rPr>
          <w:rFonts w:ascii="Times New Roman" w:hAnsi="Times New Roman" w:cs="Times New Roman"/>
          <w:sz w:val="24"/>
          <w:szCs w:val="24"/>
        </w:rPr>
        <w:t xml:space="preserve"> goals.</w:t>
      </w:r>
    </w:p>
    <w:p w:rsidR="00AC2C5E" w:rsidRDefault="00AC2C5E" w:rsidP="00024C09">
      <w:pPr>
        <w:spacing w:line="360" w:lineRule="auto"/>
        <w:jc w:val="both"/>
        <w:rPr>
          <w:rFonts w:ascii="Times New Roman" w:hAnsi="Times New Roman" w:cs="Times New Roman"/>
          <w:b/>
          <w:bCs/>
          <w:sz w:val="28"/>
          <w:szCs w:val="28"/>
          <w:u w:val="single"/>
        </w:rPr>
      </w:pPr>
    </w:p>
    <w:p w:rsidR="00AC2C5E" w:rsidRDefault="00AC2C5E" w:rsidP="00024C09">
      <w:pPr>
        <w:spacing w:line="360" w:lineRule="auto"/>
        <w:jc w:val="both"/>
        <w:rPr>
          <w:rFonts w:ascii="Times New Roman" w:hAnsi="Times New Roman" w:cs="Times New Roman"/>
          <w:b/>
          <w:bCs/>
          <w:sz w:val="28"/>
          <w:szCs w:val="28"/>
          <w:u w:val="single"/>
        </w:rPr>
      </w:pPr>
    </w:p>
    <w:p w:rsidR="00D97496" w:rsidRPr="008D2609" w:rsidRDefault="00CE0A51" w:rsidP="00024C09">
      <w:pPr>
        <w:spacing w:line="360" w:lineRule="auto"/>
        <w:jc w:val="both"/>
        <w:rPr>
          <w:rFonts w:ascii="Times New Roman" w:hAnsi="Times New Roman" w:cs="Times New Roman"/>
          <w:b/>
          <w:bCs/>
          <w:sz w:val="28"/>
          <w:szCs w:val="28"/>
          <w:u w:val="single"/>
        </w:rPr>
      </w:pPr>
      <w:r w:rsidRPr="008D2609">
        <w:rPr>
          <w:rFonts w:ascii="Times New Roman" w:hAnsi="Times New Roman" w:cs="Times New Roman"/>
          <w:b/>
          <w:bCs/>
          <w:sz w:val="28"/>
          <w:szCs w:val="28"/>
          <w:u w:val="single"/>
        </w:rPr>
        <w:t>External Neutrality</w:t>
      </w:r>
    </w:p>
    <w:p w:rsidR="00D97496"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At this stage, Delta X should break the shell of inward looking and should monitor its performance and compare the same w</w:t>
      </w:r>
      <w:r>
        <w:rPr>
          <w:rFonts w:ascii="Times New Roman" w:hAnsi="Times New Roman" w:cs="Times New Roman"/>
          <w:sz w:val="24"/>
          <w:szCs w:val="24"/>
        </w:rPr>
        <w:t>ith its competitors. For this, it can use the "Bench Marking strategy" to increase its performance by adapting the best practices personalised with its operations of the competitors and thereby exhibiting external neutrality.</w:t>
      </w:r>
    </w:p>
    <w:p w:rsidR="00721015" w:rsidRPr="00AD5D4D" w:rsidRDefault="00CE0A51" w:rsidP="00024C09">
      <w:pPr>
        <w:spacing w:line="360" w:lineRule="auto"/>
        <w:jc w:val="both"/>
        <w:rPr>
          <w:rFonts w:ascii="Times New Roman" w:hAnsi="Times New Roman" w:cs="Times New Roman"/>
          <w:b/>
          <w:bCs/>
          <w:sz w:val="28"/>
          <w:szCs w:val="28"/>
          <w:u w:val="single"/>
        </w:rPr>
      </w:pPr>
      <w:r w:rsidRPr="00AD5D4D">
        <w:rPr>
          <w:rFonts w:ascii="Times New Roman" w:hAnsi="Times New Roman" w:cs="Times New Roman"/>
          <w:b/>
          <w:bCs/>
          <w:sz w:val="28"/>
          <w:szCs w:val="28"/>
          <w:u w:val="single"/>
        </w:rPr>
        <w:t>Internally Supportive</w:t>
      </w:r>
    </w:p>
    <w:p w:rsidR="00853DE1"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w:t>
      </w:r>
      <w:r>
        <w:rPr>
          <w:rFonts w:ascii="Times New Roman" w:hAnsi="Times New Roman" w:cs="Times New Roman"/>
          <w:sz w:val="24"/>
          <w:szCs w:val="24"/>
        </w:rPr>
        <w:t>the best stage to link the defined</w:t>
      </w:r>
      <w:r w:rsidR="00242EB3">
        <w:rPr>
          <w:rFonts w:ascii="Times New Roman" w:hAnsi="Times New Roman" w:cs="Times New Roman"/>
          <w:sz w:val="24"/>
          <w:szCs w:val="24"/>
        </w:rPr>
        <w:t xml:space="preserve"> </w:t>
      </w:r>
      <w:r>
        <w:rPr>
          <w:rFonts w:ascii="Times New Roman" w:hAnsi="Times New Roman" w:cs="Times New Roman"/>
          <w:sz w:val="24"/>
          <w:szCs w:val="24"/>
        </w:rPr>
        <w:t xml:space="preserve">strategies with its </w:t>
      </w:r>
      <w:r w:rsidR="00242EB3">
        <w:rPr>
          <w:rFonts w:ascii="Times New Roman" w:hAnsi="Times New Roman" w:cs="Times New Roman"/>
          <w:sz w:val="24"/>
          <w:szCs w:val="24"/>
        </w:rPr>
        <w:t>existing</w:t>
      </w:r>
      <w:r>
        <w:rPr>
          <w:rFonts w:ascii="Times New Roman" w:hAnsi="Times New Roman" w:cs="Times New Roman"/>
          <w:sz w:val="24"/>
          <w:szCs w:val="24"/>
        </w:rPr>
        <w:t xml:space="preserve"> operations</w:t>
      </w:r>
      <w:r w:rsidR="00D93342">
        <w:rPr>
          <w:rFonts w:ascii="Times New Roman" w:hAnsi="Times New Roman" w:cs="Times New Roman"/>
          <w:sz w:val="24"/>
          <w:szCs w:val="24"/>
        </w:rPr>
        <w:t>. This will act as an encouragement for Delta X to perform better and try to improve its position in the market</w:t>
      </w:r>
      <w:r>
        <w:rPr>
          <w:rFonts w:ascii="Times New Roman" w:hAnsi="Times New Roman" w:cs="Times New Roman"/>
          <w:sz w:val="24"/>
          <w:szCs w:val="24"/>
        </w:rPr>
        <w:t xml:space="preserve"> by considering the goals of the company</w:t>
      </w:r>
      <w:r w:rsidR="00D93342">
        <w:rPr>
          <w:rFonts w:ascii="Times New Roman" w:hAnsi="Times New Roman" w:cs="Times New Roman"/>
          <w:sz w:val="24"/>
          <w:szCs w:val="24"/>
        </w:rPr>
        <w:t>.</w:t>
      </w:r>
    </w:p>
    <w:p w:rsidR="00D97496" w:rsidRDefault="00CE0A51" w:rsidP="00024C09">
      <w:pPr>
        <w:spacing w:line="360" w:lineRule="auto"/>
        <w:jc w:val="both"/>
        <w:rPr>
          <w:rFonts w:ascii="Times New Roman" w:hAnsi="Times New Roman" w:cs="Times New Roman"/>
          <w:b/>
          <w:bCs/>
          <w:sz w:val="28"/>
          <w:szCs w:val="28"/>
          <w:u w:val="single"/>
        </w:rPr>
      </w:pPr>
      <w:r w:rsidRPr="00804E12">
        <w:rPr>
          <w:rFonts w:ascii="Times New Roman" w:hAnsi="Times New Roman" w:cs="Times New Roman"/>
          <w:b/>
          <w:bCs/>
          <w:sz w:val="28"/>
          <w:szCs w:val="28"/>
          <w:u w:val="single"/>
        </w:rPr>
        <w:t>Externally Supportive</w:t>
      </w:r>
      <w:r w:rsidR="0097428A" w:rsidRPr="00804E12">
        <w:rPr>
          <w:rFonts w:ascii="Times New Roman" w:hAnsi="Times New Roman" w:cs="Times New Roman"/>
          <w:b/>
          <w:bCs/>
          <w:sz w:val="28"/>
          <w:szCs w:val="28"/>
          <w:u w:val="single"/>
        </w:rPr>
        <w:t xml:space="preserve"> </w:t>
      </w:r>
    </w:p>
    <w:p w:rsidR="00804E12" w:rsidRDefault="00CE0A51" w:rsidP="00024C0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Delta X should completely focus on innovative and proactive operations to deliver outstanding performance to compete with its </w:t>
      </w:r>
      <w:r w:rsidR="00F135C8">
        <w:rPr>
          <w:rFonts w:ascii="Times New Roman" w:hAnsi="Times New Roman" w:cs="Times New Roman"/>
          <w:sz w:val="24"/>
          <w:szCs w:val="24"/>
        </w:rPr>
        <w:t>competitors</w:t>
      </w:r>
      <w:r>
        <w:rPr>
          <w:rFonts w:ascii="Times New Roman" w:hAnsi="Times New Roman" w:cs="Times New Roman"/>
          <w:sz w:val="24"/>
          <w:szCs w:val="24"/>
        </w:rPr>
        <w:t>.</w:t>
      </w:r>
      <w:r w:rsidR="00F135C8">
        <w:rPr>
          <w:rFonts w:ascii="Times New Roman" w:hAnsi="Times New Roman" w:cs="Times New Roman"/>
          <w:sz w:val="24"/>
          <w:szCs w:val="24"/>
        </w:rPr>
        <w:t xml:space="preserve"> This is extended by forecasting the challenges of the future and research on operations-based capabilities to be adaptable to the frequent changes in the market.</w:t>
      </w:r>
    </w:p>
    <w:p w:rsidR="00094C8D" w:rsidRPr="00643065" w:rsidRDefault="00CE0A51" w:rsidP="00643065">
      <w:pPr>
        <w:pStyle w:val="Heading1"/>
        <w:rPr>
          <w:rFonts w:ascii="Times New Roman" w:hAnsi="Times New Roman" w:cs="Times New Roman"/>
          <w:b/>
          <w:bCs/>
        </w:rPr>
      </w:pPr>
      <w:bookmarkStart w:id="26" w:name="_Toc124194045"/>
      <w:r w:rsidRPr="00643065">
        <w:rPr>
          <w:rFonts w:ascii="Times New Roman" w:hAnsi="Times New Roman" w:cs="Times New Roman"/>
          <w:b/>
          <w:bCs/>
          <w:color w:val="auto"/>
        </w:rPr>
        <w:t>Conclusion</w:t>
      </w:r>
      <w:bookmarkEnd w:id="26"/>
    </w:p>
    <w:p w:rsidR="00D97496" w:rsidRPr="002C2AD6" w:rsidRDefault="00CE0A51" w:rsidP="00024C09">
      <w:pPr>
        <w:spacing w:line="360" w:lineRule="auto"/>
        <w:jc w:val="both"/>
        <w:rPr>
          <w:rFonts w:ascii="Times New Roman" w:hAnsi="Times New Roman" w:cs="Times New Roman"/>
        </w:rPr>
      </w:pPr>
      <w:r>
        <w:rPr>
          <w:rFonts w:ascii="Times New Roman" w:hAnsi="Times New Roman" w:cs="Times New Roman"/>
        </w:rPr>
        <w:t xml:space="preserve">Delta X's revenue can be increased by maximising productivity </w:t>
      </w:r>
      <w:r w:rsidR="009B214E">
        <w:rPr>
          <w:rFonts w:ascii="Times New Roman" w:hAnsi="Times New Roman" w:cs="Times New Roman"/>
        </w:rPr>
        <w:t xml:space="preserve">with high-quality and cost-effective products </w:t>
      </w:r>
      <w:r>
        <w:rPr>
          <w:rFonts w:ascii="Times New Roman" w:hAnsi="Times New Roman" w:cs="Times New Roman"/>
        </w:rPr>
        <w:t>with appropriate integrated</w:t>
      </w:r>
      <w:r>
        <w:rPr>
          <w:rFonts w:ascii="Times New Roman" w:hAnsi="Times New Roman" w:cs="Times New Roman"/>
        </w:rPr>
        <w:t xml:space="preserve"> </w:t>
      </w:r>
      <w:r w:rsidR="009B214E">
        <w:rPr>
          <w:rFonts w:ascii="Times New Roman" w:hAnsi="Times New Roman" w:cs="Times New Roman"/>
        </w:rPr>
        <w:t>operation strategies</w:t>
      </w:r>
      <w:r>
        <w:rPr>
          <w:rFonts w:ascii="Times New Roman" w:hAnsi="Times New Roman" w:cs="Times New Roman"/>
        </w:rPr>
        <w:t>.</w:t>
      </w:r>
      <w:r w:rsidR="009B214E">
        <w:rPr>
          <w:rFonts w:ascii="Times New Roman" w:hAnsi="Times New Roman" w:cs="Times New Roman"/>
        </w:rPr>
        <w:t xml:space="preserve"> This is an essential source to be competitive and </w:t>
      </w:r>
      <w:r w:rsidR="00B93189">
        <w:rPr>
          <w:rFonts w:ascii="Times New Roman" w:hAnsi="Times New Roman" w:cs="Times New Roman"/>
        </w:rPr>
        <w:t>increase customer retention</w:t>
      </w:r>
      <w:r w:rsidR="001E5031">
        <w:rPr>
          <w:rFonts w:ascii="Times New Roman" w:hAnsi="Times New Roman" w:cs="Times New Roman"/>
        </w:rPr>
        <w:t xml:space="preserve"> by considering its competitive </w:t>
      </w:r>
      <w:r w:rsidR="00A7125A">
        <w:rPr>
          <w:rFonts w:ascii="Times New Roman" w:hAnsi="Times New Roman" w:cs="Times New Roman"/>
        </w:rPr>
        <w:t>priorities</w:t>
      </w:r>
      <w:r w:rsidR="00B93189">
        <w:rPr>
          <w:rFonts w:ascii="Times New Roman" w:hAnsi="Times New Roman" w:cs="Times New Roman"/>
        </w:rPr>
        <w:t>.</w:t>
      </w:r>
      <w:r w:rsidR="00A7125A">
        <w:rPr>
          <w:rFonts w:ascii="Times New Roman" w:hAnsi="Times New Roman" w:cs="Times New Roman"/>
        </w:rPr>
        <w:t xml:space="preserve"> The analysis has exhibited the best usage of available resources for increasing the volume of products. This in turn increases the visibility of its operations to its customers.</w:t>
      </w:r>
      <w:r w:rsidR="00AC5A4D">
        <w:rPr>
          <w:rFonts w:ascii="Times New Roman" w:hAnsi="Times New Roman" w:cs="Times New Roman"/>
        </w:rPr>
        <w:t xml:space="preserve"> Delta X should define standardized strategies for all its business operations and should effectively communication with the employees to avoid discrepancies. The strategies should be framed considering the sustainability of all its new organizational initiatives</w:t>
      </w:r>
      <w:r w:rsidR="00A96FB6">
        <w:rPr>
          <w:rFonts w:ascii="Times New Roman" w:hAnsi="Times New Roman" w:cs="Times New Roman"/>
        </w:rPr>
        <w:t xml:space="preserve"> by minimizing the organisation and </w:t>
      </w:r>
      <w:r w:rsidR="0017532C">
        <w:rPr>
          <w:rFonts w:ascii="Times New Roman" w:hAnsi="Times New Roman" w:cs="Times New Roman"/>
        </w:rPr>
        <w:t>resource-based</w:t>
      </w:r>
      <w:r w:rsidR="00A96FB6">
        <w:rPr>
          <w:rFonts w:ascii="Times New Roman" w:hAnsi="Times New Roman" w:cs="Times New Roman"/>
        </w:rPr>
        <w:t xml:space="preserve"> challenges</w:t>
      </w:r>
      <w:r w:rsidR="00AC5A4D">
        <w:rPr>
          <w:rFonts w:ascii="Times New Roman" w:hAnsi="Times New Roman" w:cs="Times New Roman"/>
        </w:rPr>
        <w:t>.</w:t>
      </w:r>
    </w:p>
    <w:p w:rsidR="00D97496" w:rsidRDefault="00D97496" w:rsidP="00024C09">
      <w:pPr>
        <w:spacing w:line="360" w:lineRule="auto"/>
        <w:jc w:val="both"/>
      </w:pPr>
    </w:p>
    <w:p w:rsidR="00D97496" w:rsidRDefault="00D97496" w:rsidP="00024C09">
      <w:pPr>
        <w:spacing w:line="360" w:lineRule="auto"/>
        <w:jc w:val="both"/>
      </w:pPr>
    </w:p>
    <w:p w:rsidR="00D97496" w:rsidRDefault="00D97496" w:rsidP="00024C09">
      <w:pPr>
        <w:spacing w:line="360" w:lineRule="auto"/>
        <w:jc w:val="both"/>
      </w:pPr>
    </w:p>
    <w:p w:rsidR="00D97496" w:rsidRDefault="00D97496" w:rsidP="00024C09">
      <w:pPr>
        <w:spacing w:line="360" w:lineRule="auto"/>
        <w:jc w:val="both"/>
      </w:pPr>
    </w:p>
    <w:p w:rsidR="00D97496" w:rsidRDefault="00D97496" w:rsidP="00024C09">
      <w:pPr>
        <w:spacing w:line="360" w:lineRule="auto"/>
        <w:jc w:val="both"/>
      </w:pPr>
    </w:p>
    <w:p w:rsidR="00D97496" w:rsidRDefault="00D97496" w:rsidP="00024C09">
      <w:pPr>
        <w:spacing w:line="360" w:lineRule="auto"/>
        <w:jc w:val="both"/>
      </w:pPr>
    </w:p>
    <w:bookmarkStart w:id="27" w:name="_Toc124194046" w:displacedByCustomXml="next"/>
    <w:sdt>
      <w:sdtPr>
        <w:rPr>
          <w:rFonts w:asciiTheme="minorHAnsi" w:eastAsiaTheme="minorHAnsi" w:hAnsiTheme="minorHAnsi" w:cstheme="minorBidi"/>
          <w:color w:val="auto"/>
          <w:sz w:val="22"/>
          <w:szCs w:val="22"/>
        </w:rPr>
        <w:id w:val="-793451070"/>
        <w:docPartObj>
          <w:docPartGallery w:val="Bibliographies"/>
          <w:docPartUnique/>
        </w:docPartObj>
      </w:sdtPr>
      <w:sdtEndPr/>
      <w:sdtContent>
        <w:p w:rsidR="003E5096" w:rsidRPr="003E5096" w:rsidRDefault="003E5096">
          <w:pPr>
            <w:pStyle w:val="Heading1"/>
            <w:rPr>
              <w:rFonts w:ascii="Times New Roman" w:hAnsi="Times New Roman" w:cs="Times New Roman"/>
              <w:b/>
              <w:bCs/>
              <w:color w:val="auto"/>
            </w:rPr>
          </w:pPr>
          <w:r w:rsidRPr="003E5096">
            <w:rPr>
              <w:rFonts w:ascii="Times New Roman" w:hAnsi="Times New Roman" w:cs="Times New Roman"/>
              <w:b/>
              <w:bCs/>
              <w:color w:val="auto"/>
            </w:rPr>
            <w:t>References</w:t>
          </w:r>
          <w:bookmarkEnd w:id="27"/>
        </w:p>
        <w:sdt>
          <w:sdtPr>
            <w:id w:val="-573587230"/>
            <w:bibliography/>
          </w:sdtPr>
          <w:sdtEndPr/>
          <w:sdtContent>
            <w:p w:rsidR="00D92D15" w:rsidRDefault="003E5096" w:rsidP="00D92D15">
              <w:pPr>
                <w:pStyle w:val="Bibliography"/>
                <w:rPr>
                  <w:noProof/>
                  <w:sz w:val="24"/>
                  <w:szCs w:val="24"/>
                </w:rPr>
              </w:pPr>
              <w:r>
                <w:fldChar w:fldCharType="begin"/>
              </w:r>
              <w:r>
                <w:instrText xml:space="preserve"> BIBLIOGRAPHY </w:instrText>
              </w:r>
              <w:r>
                <w:fldChar w:fldCharType="separate"/>
              </w:r>
              <w:r w:rsidR="00D92D15">
                <w:rPr>
                  <w:noProof/>
                </w:rPr>
                <w:t xml:space="preserve">Abdul, S. H., Evans, S. &amp; Longhurst, P., 2008. A comparison of four sustainable manufacturing strategies. </w:t>
              </w:r>
              <w:r w:rsidR="00D92D15">
                <w:rPr>
                  <w:i/>
                  <w:iCs/>
                  <w:noProof/>
                </w:rPr>
                <w:t xml:space="preserve">International Journal of Sustainable Engineering ;https://doi.org/10.1080/19397030802513836, </w:t>
              </w:r>
              <w:r w:rsidR="00D92D15">
                <w:rPr>
                  <w:noProof/>
                </w:rPr>
                <w:t>pp. 214-229 .</w:t>
              </w:r>
            </w:p>
            <w:p w:rsidR="00D92D15" w:rsidRDefault="00D92D15" w:rsidP="00D92D15">
              <w:pPr>
                <w:pStyle w:val="Bibliography"/>
                <w:rPr>
                  <w:noProof/>
                </w:rPr>
              </w:pPr>
              <w:r>
                <w:rPr>
                  <w:noProof/>
                </w:rPr>
                <w:t xml:space="preserve">Benjamin, T., 2013. </w:t>
              </w:r>
              <w:r>
                <w:rPr>
                  <w:i/>
                  <w:iCs/>
                  <w:noProof/>
                </w:rPr>
                <w:t xml:space="preserve">Operational Strategy Problems. </w:t>
              </w:r>
              <w:r>
                <w:rPr>
                  <w:noProof/>
                </w:rPr>
                <w:t xml:space="preserve">[Online] </w:t>
              </w:r>
              <w:r>
                <w:rPr>
                  <w:noProof/>
                </w:rPr>
                <w:br/>
                <w:t xml:space="preserve">Available at: </w:t>
              </w:r>
              <w:r>
                <w:rPr>
                  <w:noProof/>
                  <w:u w:val="single"/>
                </w:rPr>
                <w:t>https://smallbusiness.chron.com/strategic-flexibility-rigidity-barriers-development-management-65298.html</w:t>
              </w:r>
            </w:p>
            <w:p w:rsidR="00D92D15" w:rsidRDefault="00D92D15" w:rsidP="00D92D15">
              <w:pPr>
                <w:pStyle w:val="Bibliography"/>
                <w:rPr>
                  <w:noProof/>
                </w:rPr>
              </w:pPr>
              <w:r>
                <w:rPr>
                  <w:noProof/>
                </w:rPr>
                <w:t xml:space="preserve">Bracciotti, M., 2017. </w:t>
              </w:r>
              <w:r>
                <w:rPr>
                  <w:i/>
                  <w:iCs/>
                  <w:noProof/>
                </w:rPr>
                <w:t xml:space="preserve">OPERATIONAL MANAGEMENT STUDY. </w:t>
              </w:r>
              <w:r>
                <w:rPr>
                  <w:noProof/>
                </w:rPr>
                <w:t>s.l.:s.n.</w:t>
              </w:r>
            </w:p>
            <w:p w:rsidR="00D92D15" w:rsidRDefault="00D92D15" w:rsidP="00D92D15">
              <w:pPr>
                <w:pStyle w:val="Bibliography"/>
                <w:rPr>
                  <w:noProof/>
                </w:rPr>
              </w:pPr>
              <w:r>
                <w:rPr>
                  <w:noProof/>
                </w:rPr>
                <w:t xml:space="preserve">Chatzoglou, P., Chatzoudes, D., Sarigiannidis, L. &amp; Theriou, G., 2018. The role of firm-specific factors in the strategy-performance relationship: Revisiting the resource-based view of the firm and the VRIO framework. </w:t>
              </w:r>
              <w:r>
                <w:rPr>
                  <w:i/>
                  <w:iCs/>
                  <w:noProof/>
                </w:rPr>
                <w:t>Management Research Review;https://www.emerald.com/insight/content/doi/10.1108/MRR-10-2016-0243/full/html.</w:t>
              </w:r>
            </w:p>
            <w:p w:rsidR="00D92D15" w:rsidRDefault="00D92D15" w:rsidP="00D92D15">
              <w:pPr>
                <w:pStyle w:val="Bibliography"/>
                <w:rPr>
                  <w:noProof/>
                </w:rPr>
              </w:pPr>
              <w:r>
                <w:rPr>
                  <w:noProof/>
                </w:rPr>
                <w:t xml:space="preserve">ComplainceQuest, 2020. </w:t>
              </w:r>
              <w:r>
                <w:rPr>
                  <w:i/>
                  <w:iCs/>
                  <w:noProof/>
                </w:rPr>
                <w:t xml:space="preserve">GMP Quality. </w:t>
              </w:r>
              <w:r>
                <w:rPr>
                  <w:noProof/>
                </w:rPr>
                <w:t xml:space="preserve">[Online] </w:t>
              </w:r>
              <w:r>
                <w:rPr>
                  <w:noProof/>
                </w:rPr>
                <w:br/>
                <w:t xml:space="preserve">Available at: </w:t>
              </w:r>
              <w:r>
                <w:rPr>
                  <w:noProof/>
                  <w:u w:val="single"/>
                </w:rPr>
                <w:t>https://www.compliancequest.com/quality/gmp-quality/</w:t>
              </w:r>
            </w:p>
            <w:p w:rsidR="00D92D15" w:rsidRDefault="00D92D15" w:rsidP="00D92D15">
              <w:pPr>
                <w:pStyle w:val="Bibliography"/>
                <w:rPr>
                  <w:noProof/>
                </w:rPr>
              </w:pPr>
              <w:r>
                <w:rPr>
                  <w:noProof/>
                </w:rPr>
                <w:t xml:space="preserve">Elfarouk, M. O., 2016. </w:t>
              </w:r>
              <w:r>
                <w:rPr>
                  <w:i/>
                  <w:iCs/>
                  <w:noProof/>
                </w:rPr>
                <w:t xml:space="preserve">Order Winners Vs Order Qualifiers. </w:t>
              </w:r>
              <w:r>
                <w:rPr>
                  <w:noProof/>
                </w:rPr>
                <w:t xml:space="preserve">[Online] </w:t>
              </w:r>
              <w:r>
                <w:rPr>
                  <w:noProof/>
                </w:rPr>
                <w:br/>
                <w:t xml:space="preserve">Available at: </w:t>
              </w:r>
              <w:r>
                <w:rPr>
                  <w:noProof/>
                  <w:u w:val="single"/>
                </w:rPr>
                <w:t>https://www.linkedin.com/pulse/order-winners-vs-qualifiers-mohamed-omar-el-farouk-cscp-apics-scor</w:t>
              </w:r>
              <w:r>
                <w:rPr>
                  <w:noProof/>
                </w:rPr>
                <w:br/>
                <w:t>[Accessed 2023].</w:t>
              </w:r>
            </w:p>
            <w:p w:rsidR="00D92D15" w:rsidRDefault="00D92D15" w:rsidP="00D92D15">
              <w:pPr>
                <w:pStyle w:val="Bibliography"/>
                <w:rPr>
                  <w:noProof/>
                </w:rPr>
              </w:pPr>
              <w:r>
                <w:rPr>
                  <w:noProof/>
                </w:rPr>
                <w:t xml:space="preserve">FinancialExpress, 2017. </w:t>
              </w:r>
              <w:r>
                <w:rPr>
                  <w:i/>
                  <w:iCs/>
                  <w:noProof/>
                </w:rPr>
                <w:t xml:space="preserve">Understanding the four Vs of operations management – volume, variety, variation and visibility. </w:t>
              </w:r>
              <w:r>
                <w:rPr>
                  <w:noProof/>
                </w:rPr>
                <w:t xml:space="preserve">[Online] </w:t>
              </w:r>
              <w:r>
                <w:rPr>
                  <w:noProof/>
                </w:rPr>
                <w:br/>
                <w:t xml:space="preserve">Available at: </w:t>
              </w:r>
              <w:r>
                <w:rPr>
                  <w:noProof/>
                  <w:u w:val="single"/>
                </w:rPr>
                <w:t>https://www.financialexpress.com/opinion/understanding-the-four-vs-of-operations-management-volume-variety-variation-and-visibility/2231160/</w:t>
              </w:r>
              <w:r>
                <w:rPr>
                  <w:noProof/>
                </w:rPr>
                <w:br/>
                <w:t>[Accessed 2023].</w:t>
              </w:r>
            </w:p>
            <w:p w:rsidR="00D92D15" w:rsidRDefault="00D92D15" w:rsidP="00D92D15">
              <w:pPr>
                <w:pStyle w:val="Bibliography"/>
                <w:rPr>
                  <w:noProof/>
                </w:rPr>
              </w:pPr>
              <w:r>
                <w:rPr>
                  <w:noProof/>
                </w:rPr>
                <w:t xml:space="preserve">Gunasekaran, A. &amp; Irani, Z., 2017. Sustainable Operations Management: design, modelling and analysis. </w:t>
              </w:r>
              <w:r>
                <w:rPr>
                  <w:i/>
                  <w:iCs/>
                  <w:noProof/>
                </w:rPr>
                <w:t xml:space="preserve">Journal of the Operational Research Society ;https://doi.org/10.1057/jors.2014.26, </w:t>
              </w:r>
              <w:r>
                <w:rPr>
                  <w:noProof/>
                </w:rPr>
                <w:t>pp. 801-805.</w:t>
              </w:r>
            </w:p>
            <w:p w:rsidR="00D92D15" w:rsidRDefault="00D92D15" w:rsidP="00D92D15">
              <w:pPr>
                <w:pStyle w:val="Bibliography"/>
                <w:rPr>
                  <w:noProof/>
                </w:rPr>
              </w:pPr>
              <w:r>
                <w:rPr>
                  <w:noProof/>
                </w:rPr>
                <w:t xml:space="preserve">Lima, E. P. d., Costa, S. E. G. d., Machado, C. G. &amp; Manfrin, P. M., 2012. </w:t>
              </w:r>
              <w:r>
                <w:rPr>
                  <w:i/>
                  <w:iCs/>
                  <w:noProof/>
                </w:rPr>
                <w:t xml:space="preserve">Sustainable operations strategy: theoretical frameworks evolution. </w:t>
              </w:r>
              <w:r>
                <w:rPr>
                  <w:noProof/>
                </w:rPr>
                <w:t>s.l.:s.n.</w:t>
              </w:r>
            </w:p>
            <w:p w:rsidR="00D92D15" w:rsidRDefault="00D92D15" w:rsidP="00D92D15">
              <w:pPr>
                <w:pStyle w:val="Bibliography"/>
                <w:rPr>
                  <w:noProof/>
                </w:rPr>
              </w:pPr>
              <w:r>
                <w:rPr>
                  <w:noProof/>
                </w:rPr>
                <w:t xml:space="preserve">Prajogo, D. I., Laosirihongthong, T., Sohal, A. &amp; Boon‐itt, S., 2007. Manufacturing strategies and innovation performance in newly industrialised countries. </w:t>
              </w:r>
              <w:r>
                <w:rPr>
                  <w:i/>
                  <w:iCs/>
                  <w:noProof/>
                </w:rPr>
                <w:t xml:space="preserve">Industrial Management &amp; Data Systems;https://doi.org/10.1108/02635570710719052, </w:t>
              </w:r>
              <w:r>
                <w:rPr>
                  <w:noProof/>
                </w:rPr>
                <w:t>107(1), pp. 52-68.</w:t>
              </w:r>
            </w:p>
            <w:p w:rsidR="00D92D15" w:rsidRDefault="00D92D15" w:rsidP="00D92D15">
              <w:pPr>
                <w:pStyle w:val="Bibliography"/>
                <w:rPr>
                  <w:noProof/>
                </w:rPr>
              </w:pPr>
              <w:r>
                <w:rPr>
                  <w:noProof/>
                </w:rPr>
                <w:t xml:space="preserve">Roha, J., Hong, P. &amp; Min, H., 2014. Implementation of a responsive supply chain strategy in global complexity: The case of manufacturing firms. </w:t>
              </w:r>
              <w:r>
                <w:rPr>
                  <w:i/>
                  <w:iCs/>
                  <w:noProof/>
                </w:rPr>
                <w:t xml:space="preserve">International Journal of Production Economics;https://doi.org/10.1016/j.ijpe.2013.04.013, </w:t>
              </w:r>
              <w:r>
                <w:rPr>
                  <w:noProof/>
                </w:rPr>
                <w:t>Volume 147, pp. 198-210.</w:t>
              </w:r>
            </w:p>
            <w:p w:rsidR="00D92D15" w:rsidRDefault="00D92D15" w:rsidP="00D92D15">
              <w:pPr>
                <w:pStyle w:val="Bibliography"/>
                <w:rPr>
                  <w:noProof/>
                </w:rPr>
              </w:pPr>
              <w:r>
                <w:rPr>
                  <w:noProof/>
                </w:rPr>
                <w:t xml:space="preserve">Slack, N. &amp; Brandon-Jones, A., 2018. </w:t>
              </w:r>
              <w:r>
                <w:rPr>
                  <w:i/>
                  <w:iCs/>
                  <w:noProof/>
                </w:rPr>
                <w:t xml:space="preserve">Operations and process management: principles and practice for strategic impact. </w:t>
              </w:r>
              <w:r>
                <w:rPr>
                  <w:noProof/>
                </w:rPr>
                <w:t>s.l.:Pearson UK..</w:t>
              </w:r>
            </w:p>
            <w:p w:rsidR="00D92D15" w:rsidRDefault="00D92D15" w:rsidP="00D92D15">
              <w:pPr>
                <w:pStyle w:val="Bibliography"/>
                <w:rPr>
                  <w:noProof/>
                </w:rPr>
              </w:pPr>
              <w:r>
                <w:rPr>
                  <w:noProof/>
                </w:rPr>
                <w:t xml:space="preserve">Slack, N. &amp; Lewis, M., 2019. </w:t>
              </w:r>
              <w:r>
                <w:rPr>
                  <w:i/>
                  <w:iCs/>
                  <w:noProof/>
                </w:rPr>
                <w:t xml:space="preserve">Operations strategy. </w:t>
              </w:r>
              <w:r>
                <w:rPr>
                  <w:noProof/>
                </w:rPr>
                <w:t>s.l.:Pearson UK.</w:t>
              </w:r>
            </w:p>
            <w:p w:rsidR="00D92D15" w:rsidRDefault="00D92D15" w:rsidP="00D92D15">
              <w:pPr>
                <w:pStyle w:val="Bibliography"/>
                <w:rPr>
                  <w:noProof/>
                </w:rPr>
              </w:pPr>
              <w:r>
                <w:rPr>
                  <w:noProof/>
                </w:rPr>
                <w:t xml:space="preserve">Sridharan, M., 2022. </w:t>
              </w:r>
              <w:r>
                <w:rPr>
                  <w:i/>
                  <w:iCs/>
                  <w:noProof/>
                </w:rPr>
                <w:t xml:space="preserve">Operational Strategy – What Is It And Why Develop One?. </w:t>
              </w:r>
              <w:r>
                <w:rPr>
                  <w:noProof/>
                </w:rPr>
                <w:t xml:space="preserve">[Online] </w:t>
              </w:r>
              <w:r>
                <w:rPr>
                  <w:noProof/>
                </w:rPr>
                <w:br/>
                <w:t xml:space="preserve">Available at: </w:t>
              </w:r>
              <w:r>
                <w:rPr>
                  <w:noProof/>
                  <w:u w:val="single"/>
                </w:rPr>
                <w:t>https://thinkinsights.net/strategy/operational-strategy/</w:t>
              </w:r>
            </w:p>
            <w:p w:rsidR="00D92D15" w:rsidRDefault="00D92D15" w:rsidP="00D92D15">
              <w:pPr>
                <w:pStyle w:val="Bibliography"/>
                <w:rPr>
                  <w:noProof/>
                </w:rPr>
              </w:pPr>
              <w:r>
                <w:rPr>
                  <w:noProof/>
                </w:rPr>
                <w:t xml:space="preserve">StudiousGuy, 2020. </w:t>
              </w:r>
              <w:r>
                <w:rPr>
                  <w:i/>
                  <w:iCs/>
                  <w:noProof/>
                </w:rPr>
                <w:t xml:space="preserve">Operations Strategy with Examples. </w:t>
              </w:r>
              <w:r>
                <w:rPr>
                  <w:noProof/>
                </w:rPr>
                <w:t xml:space="preserve">[Online] </w:t>
              </w:r>
              <w:r>
                <w:rPr>
                  <w:noProof/>
                </w:rPr>
                <w:br/>
                <w:t xml:space="preserve">Available at: </w:t>
              </w:r>
              <w:r>
                <w:rPr>
                  <w:noProof/>
                  <w:u w:val="single"/>
                </w:rPr>
                <w:t>https://studiousguy.com/operations-strategy-with-examples/</w:t>
              </w:r>
            </w:p>
            <w:p w:rsidR="003E5096" w:rsidRDefault="003E5096" w:rsidP="00D92D15">
              <w:r>
                <w:rPr>
                  <w:b/>
                  <w:bCs/>
                  <w:noProof/>
                </w:rPr>
                <w:fldChar w:fldCharType="end"/>
              </w:r>
            </w:p>
          </w:sdtContent>
        </w:sdt>
      </w:sdtContent>
    </w:sdt>
    <w:p w:rsidR="003E5096" w:rsidRDefault="003E5096" w:rsidP="00024C09">
      <w:pPr>
        <w:spacing w:line="360" w:lineRule="auto"/>
        <w:jc w:val="both"/>
      </w:pPr>
    </w:p>
    <w:p w:rsidR="00D97496" w:rsidRDefault="00D97496" w:rsidP="00024C09">
      <w:pPr>
        <w:spacing w:line="360" w:lineRule="auto"/>
        <w:jc w:val="both"/>
      </w:pPr>
    </w:p>
    <w:p w:rsidR="00D97496" w:rsidRDefault="00D97496" w:rsidP="00024C09">
      <w:pPr>
        <w:spacing w:line="360" w:lineRule="auto"/>
        <w:jc w:val="both"/>
      </w:pPr>
    </w:p>
    <w:p w:rsidR="00D97496" w:rsidRDefault="00D97496" w:rsidP="00024C09">
      <w:pPr>
        <w:spacing w:line="360" w:lineRule="auto"/>
        <w:jc w:val="both"/>
      </w:pPr>
    </w:p>
    <w:sectPr w:rsidR="00D97496" w:rsidSect="00D97496">
      <w:footerReference w:type="default" r:id="rId14"/>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84517" w:rsidRDefault="00884517" w:rsidP="003E5096">
      <w:pPr>
        <w:spacing w:after="0" w:line="240" w:lineRule="auto"/>
      </w:pPr>
      <w:r>
        <w:separator/>
      </w:r>
    </w:p>
  </w:endnote>
  <w:endnote w:type="continuationSeparator" w:id="0">
    <w:p w:rsidR="00884517" w:rsidRDefault="00884517" w:rsidP="003E50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Montserrat">
    <w:panose1 w:val="00000500000000000000"/>
    <w:charset w:val="00"/>
    <w:family w:val="auto"/>
    <w:pitch w:val="variable"/>
    <w:sig w:usb0="2000020F" w:usb1="00000003"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1561698"/>
      <w:docPartObj>
        <w:docPartGallery w:val="Page Numbers (Bottom of Page)"/>
        <w:docPartUnique/>
      </w:docPartObj>
    </w:sdtPr>
    <w:sdtEndPr>
      <w:rPr>
        <w:noProof/>
      </w:rPr>
    </w:sdtEndPr>
    <w:sdtContent>
      <w:p w:rsidR="003E5096" w:rsidRDefault="003E50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3E5096" w:rsidRDefault="003E50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84517" w:rsidRDefault="00884517" w:rsidP="003E5096">
      <w:pPr>
        <w:spacing w:after="0" w:line="240" w:lineRule="auto"/>
      </w:pPr>
      <w:r>
        <w:separator/>
      </w:r>
    </w:p>
  </w:footnote>
  <w:footnote w:type="continuationSeparator" w:id="0">
    <w:p w:rsidR="00884517" w:rsidRDefault="00884517" w:rsidP="003E50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96258"/>
    <w:multiLevelType w:val="multilevel"/>
    <w:tmpl w:val="38A221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825136"/>
    <w:multiLevelType w:val="multilevel"/>
    <w:tmpl w:val="AA447A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583BB6"/>
    <w:multiLevelType w:val="hybridMultilevel"/>
    <w:tmpl w:val="0EE84316"/>
    <w:lvl w:ilvl="0" w:tplc="E5FA2BF8">
      <w:start w:val="1"/>
      <w:numFmt w:val="bullet"/>
      <w:lvlText w:val="•"/>
      <w:lvlJc w:val="left"/>
      <w:pPr>
        <w:tabs>
          <w:tab w:val="num" w:pos="720"/>
        </w:tabs>
        <w:ind w:left="720" w:hanging="360"/>
      </w:pPr>
      <w:rPr>
        <w:rFonts w:ascii="Times New Roman" w:hAnsi="Times New Roman" w:hint="default"/>
      </w:rPr>
    </w:lvl>
    <w:lvl w:ilvl="1" w:tplc="4D5E77FC">
      <w:numFmt w:val="bullet"/>
      <w:lvlText w:val="–"/>
      <w:lvlJc w:val="left"/>
      <w:pPr>
        <w:tabs>
          <w:tab w:val="num" w:pos="1440"/>
        </w:tabs>
        <w:ind w:left="1440" w:hanging="360"/>
      </w:pPr>
      <w:rPr>
        <w:rFonts w:ascii="Times New Roman" w:hAnsi="Times New Roman" w:hint="default"/>
      </w:rPr>
    </w:lvl>
    <w:lvl w:ilvl="2" w:tplc="8DD216D2" w:tentative="1">
      <w:start w:val="1"/>
      <w:numFmt w:val="bullet"/>
      <w:lvlText w:val="•"/>
      <w:lvlJc w:val="left"/>
      <w:pPr>
        <w:tabs>
          <w:tab w:val="num" w:pos="2160"/>
        </w:tabs>
        <w:ind w:left="2160" w:hanging="360"/>
      </w:pPr>
      <w:rPr>
        <w:rFonts w:ascii="Times New Roman" w:hAnsi="Times New Roman" w:hint="default"/>
      </w:rPr>
    </w:lvl>
    <w:lvl w:ilvl="3" w:tplc="E8A21A7E" w:tentative="1">
      <w:start w:val="1"/>
      <w:numFmt w:val="bullet"/>
      <w:lvlText w:val="•"/>
      <w:lvlJc w:val="left"/>
      <w:pPr>
        <w:tabs>
          <w:tab w:val="num" w:pos="2880"/>
        </w:tabs>
        <w:ind w:left="2880" w:hanging="360"/>
      </w:pPr>
      <w:rPr>
        <w:rFonts w:ascii="Times New Roman" w:hAnsi="Times New Roman" w:hint="default"/>
      </w:rPr>
    </w:lvl>
    <w:lvl w:ilvl="4" w:tplc="D98EA12E" w:tentative="1">
      <w:start w:val="1"/>
      <w:numFmt w:val="bullet"/>
      <w:lvlText w:val="•"/>
      <w:lvlJc w:val="left"/>
      <w:pPr>
        <w:tabs>
          <w:tab w:val="num" w:pos="3600"/>
        </w:tabs>
        <w:ind w:left="3600" w:hanging="360"/>
      </w:pPr>
      <w:rPr>
        <w:rFonts w:ascii="Times New Roman" w:hAnsi="Times New Roman" w:hint="default"/>
      </w:rPr>
    </w:lvl>
    <w:lvl w:ilvl="5" w:tplc="04D00C3E" w:tentative="1">
      <w:start w:val="1"/>
      <w:numFmt w:val="bullet"/>
      <w:lvlText w:val="•"/>
      <w:lvlJc w:val="left"/>
      <w:pPr>
        <w:tabs>
          <w:tab w:val="num" w:pos="4320"/>
        </w:tabs>
        <w:ind w:left="4320" w:hanging="360"/>
      </w:pPr>
      <w:rPr>
        <w:rFonts w:ascii="Times New Roman" w:hAnsi="Times New Roman" w:hint="default"/>
      </w:rPr>
    </w:lvl>
    <w:lvl w:ilvl="6" w:tplc="19E00730" w:tentative="1">
      <w:start w:val="1"/>
      <w:numFmt w:val="bullet"/>
      <w:lvlText w:val="•"/>
      <w:lvlJc w:val="left"/>
      <w:pPr>
        <w:tabs>
          <w:tab w:val="num" w:pos="5040"/>
        </w:tabs>
        <w:ind w:left="5040" w:hanging="360"/>
      </w:pPr>
      <w:rPr>
        <w:rFonts w:ascii="Times New Roman" w:hAnsi="Times New Roman" w:hint="default"/>
      </w:rPr>
    </w:lvl>
    <w:lvl w:ilvl="7" w:tplc="0102FF66" w:tentative="1">
      <w:start w:val="1"/>
      <w:numFmt w:val="bullet"/>
      <w:lvlText w:val="•"/>
      <w:lvlJc w:val="left"/>
      <w:pPr>
        <w:tabs>
          <w:tab w:val="num" w:pos="5760"/>
        </w:tabs>
        <w:ind w:left="5760" w:hanging="360"/>
      </w:pPr>
      <w:rPr>
        <w:rFonts w:ascii="Times New Roman" w:hAnsi="Times New Roman" w:hint="default"/>
      </w:rPr>
    </w:lvl>
    <w:lvl w:ilvl="8" w:tplc="73A87A86"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BCD4A4D"/>
    <w:multiLevelType w:val="hybridMultilevel"/>
    <w:tmpl w:val="60947940"/>
    <w:lvl w:ilvl="0" w:tplc="0A744460">
      <w:start w:val="1"/>
      <w:numFmt w:val="bullet"/>
      <w:lvlText w:val=""/>
      <w:lvlJc w:val="left"/>
      <w:pPr>
        <w:ind w:left="720" w:hanging="360"/>
      </w:pPr>
      <w:rPr>
        <w:rFonts w:ascii="Symbol" w:hAnsi="Symbol" w:hint="default"/>
      </w:rPr>
    </w:lvl>
    <w:lvl w:ilvl="1" w:tplc="617EB77A" w:tentative="1">
      <w:start w:val="1"/>
      <w:numFmt w:val="bullet"/>
      <w:lvlText w:val="o"/>
      <w:lvlJc w:val="left"/>
      <w:pPr>
        <w:ind w:left="1440" w:hanging="360"/>
      </w:pPr>
      <w:rPr>
        <w:rFonts w:ascii="Courier New" w:hAnsi="Courier New" w:cs="Courier New" w:hint="default"/>
      </w:rPr>
    </w:lvl>
    <w:lvl w:ilvl="2" w:tplc="5D9CB206" w:tentative="1">
      <w:start w:val="1"/>
      <w:numFmt w:val="bullet"/>
      <w:lvlText w:val=""/>
      <w:lvlJc w:val="left"/>
      <w:pPr>
        <w:ind w:left="2160" w:hanging="360"/>
      </w:pPr>
      <w:rPr>
        <w:rFonts w:ascii="Wingdings" w:hAnsi="Wingdings" w:hint="default"/>
      </w:rPr>
    </w:lvl>
    <w:lvl w:ilvl="3" w:tplc="FDCACAEE" w:tentative="1">
      <w:start w:val="1"/>
      <w:numFmt w:val="bullet"/>
      <w:lvlText w:val=""/>
      <w:lvlJc w:val="left"/>
      <w:pPr>
        <w:ind w:left="2880" w:hanging="360"/>
      </w:pPr>
      <w:rPr>
        <w:rFonts w:ascii="Symbol" w:hAnsi="Symbol" w:hint="default"/>
      </w:rPr>
    </w:lvl>
    <w:lvl w:ilvl="4" w:tplc="8E3E5E48" w:tentative="1">
      <w:start w:val="1"/>
      <w:numFmt w:val="bullet"/>
      <w:lvlText w:val="o"/>
      <w:lvlJc w:val="left"/>
      <w:pPr>
        <w:ind w:left="3600" w:hanging="360"/>
      </w:pPr>
      <w:rPr>
        <w:rFonts w:ascii="Courier New" w:hAnsi="Courier New" w:cs="Courier New" w:hint="default"/>
      </w:rPr>
    </w:lvl>
    <w:lvl w:ilvl="5" w:tplc="626C29F0" w:tentative="1">
      <w:start w:val="1"/>
      <w:numFmt w:val="bullet"/>
      <w:lvlText w:val=""/>
      <w:lvlJc w:val="left"/>
      <w:pPr>
        <w:ind w:left="4320" w:hanging="360"/>
      </w:pPr>
      <w:rPr>
        <w:rFonts w:ascii="Wingdings" w:hAnsi="Wingdings" w:hint="default"/>
      </w:rPr>
    </w:lvl>
    <w:lvl w:ilvl="6" w:tplc="601ED8DA" w:tentative="1">
      <w:start w:val="1"/>
      <w:numFmt w:val="bullet"/>
      <w:lvlText w:val=""/>
      <w:lvlJc w:val="left"/>
      <w:pPr>
        <w:ind w:left="5040" w:hanging="360"/>
      </w:pPr>
      <w:rPr>
        <w:rFonts w:ascii="Symbol" w:hAnsi="Symbol" w:hint="default"/>
      </w:rPr>
    </w:lvl>
    <w:lvl w:ilvl="7" w:tplc="DD546234" w:tentative="1">
      <w:start w:val="1"/>
      <w:numFmt w:val="bullet"/>
      <w:lvlText w:val="o"/>
      <w:lvlJc w:val="left"/>
      <w:pPr>
        <w:ind w:left="5760" w:hanging="360"/>
      </w:pPr>
      <w:rPr>
        <w:rFonts w:ascii="Courier New" w:hAnsi="Courier New" w:cs="Courier New" w:hint="default"/>
      </w:rPr>
    </w:lvl>
    <w:lvl w:ilvl="8" w:tplc="00367FE4" w:tentative="1">
      <w:start w:val="1"/>
      <w:numFmt w:val="bullet"/>
      <w:lvlText w:val=""/>
      <w:lvlJc w:val="left"/>
      <w:pPr>
        <w:ind w:left="6480" w:hanging="360"/>
      </w:pPr>
      <w:rPr>
        <w:rFonts w:ascii="Wingdings" w:hAnsi="Wingdings" w:hint="default"/>
      </w:rPr>
    </w:lvl>
  </w:abstractNum>
  <w:abstractNum w:abstractNumId="4" w15:restartNumberingAfterBreak="0">
    <w:nsid w:val="1C702C48"/>
    <w:multiLevelType w:val="multilevel"/>
    <w:tmpl w:val="27765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0C387A"/>
    <w:multiLevelType w:val="hybridMultilevel"/>
    <w:tmpl w:val="AAB8CECA"/>
    <w:lvl w:ilvl="0" w:tplc="F7C4CC14">
      <w:start w:val="1"/>
      <w:numFmt w:val="bullet"/>
      <w:lvlText w:val="–"/>
      <w:lvlJc w:val="left"/>
      <w:pPr>
        <w:tabs>
          <w:tab w:val="num" w:pos="720"/>
        </w:tabs>
        <w:ind w:left="720" w:hanging="360"/>
      </w:pPr>
      <w:rPr>
        <w:rFonts w:ascii="Times New Roman" w:hAnsi="Times New Roman" w:hint="default"/>
      </w:rPr>
    </w:lvl>
    <w:lvl w:ilvl="1" w:tplc="DAE40232">
      <w:start w:val="1"/>
      <w:numFmt w:val="bullet"/>
      <w:lvlText w:val="–"/>
      <w:lvlJc w:val="left"/>
      <w:pPr>
        <w:tabs>
          <w:tab w:val="num" w:pos="1440"/>
        </w:tabs>
        <w:ind w:left="1440" w:hanging="360"/>
      </w:pPr>
      <w:rPr>
        <w:rFonts w:ascii="Times New Roman" w:hAnsi="Times New Roman" w:hint="default"/>
      </w:rPr>
    </w:lvl>
    <w:lvl w:ilvl="2" w:tplc="8E0CDD5C" w:tentative="1">
      <w:start w:val="1"/>
      <w:numFmt w:val="bullet"/>
      <w:lvlText w:val="–"/>
      <w:lvlJc w:val="left"/>
      <w:pPr>
        <w:tabs>
          <w:tab w:val="num" w:pos="2160"/>
        </w:tabs>
        <w:ind w:left="2160" w:hanging="360"/>
      </w:pPr>
      <w:rPr>
        <w:rFonts w:ascii="Times New Roman" w:hAnsi="Times New Roman" w:hint="default"/>
      </w:rPr>
    </w:lvl>
    <w:lvl w:ilvl="3" w:tplc="A5A65E7A" w:tentative="1">
      <w:start w:val="1"/>
      <w:numFmt w:val="bullet"/>
      <w:lvlText w:val="–"/>
      <w:lvlJc w:val="left"/>
      <w:pPr>
        <w:tabs>
          <w:tab w:val="num" w:pos="2880"/>
        </w:tabs>
        <w:ind w:left="2880" w:hanging="360"/>
      </w:pPr>
      <w:rPr>
        <w:rFonts w:ascii="Times New Roman" w:hAnsi="Times New Roman" w:hint="default"/>
      </w:rPr>
    </w:lvl>
    <w:lvl w:ilvl="4" w:tplc="EAA6A3A8" w:tentative="1">
      <w:start w:val="1"/>
      <w:numFmt w:val="bullet"/>
      <w:lvlText w:val="–"/>
      <w:lvlJc w:val="left"/>
      <w:pPr>
        <w:tabs>
          <w:tab w:val="num" w:pos="3600"/>
        </w:tabs>
        <w:ind w:left="3600" w:hanging="360"/>
      </w:pPr>
      <w:rPr>
        <w:rFonts w:ascii="Times New Roman" w:hAnsi="Times New Roman" w:hint="default"/>
      </w:rPr>
    </w:lvl>
    <w:lvl w:ilvl="5" w:tplc="F114238A" w:tentative="1">
      <w:start w:val="1"/>
      <w:numFmt w:val="bullet"/>
      <w:lvlText w:val="–"/>
      <w:lvlJc w:val="left"/>
      <w:pPr>
        <w:tabs>
          <w:tab w:val="num" w:pos="4320"/>
        </w:tabs>
        <w:ind w:left="4320" w:hanging="360"/>
      </w:pPr>
      <w:rPr>
        <w:rFonts w:ascii="Times New Roman" w:hAnsi="Times New Roman" w:hint="default"/>
      </w:rPr>
    </w:lvl>
    <w:lvl w:ilvl="6" w:tplc="EDB27E6A" w:tentative="1">
      <w:start w:val="1"/>
      <w:numFmt w:val="bullet"/>
      <w:lvlText w:val="–"/>
      <w:lvlJc w:val="left"/>
      <w:pPr>
        <w:tabs>
          <w:tab w:val="num" w:pos="5040"/>
        </w:tabs>
        <w:ind w:left="5040" w:hanging="360"/>
      </w:pPr>
      <w:rPr>
        <w:rFonts w:ascii="Times New Roman" w:hAnsi="Times New Roman" w:hint="default"/>
      </w:rPr>
    </w:lvl>
    <w:lvl w:ilvl="7" w:tplc="1B760482" w:tentative="1">
      <w:start w:val="1"/>
      <w:numFmt w:val="bullet"/>
      <w:lvlText w:val="–"/>
      <w:lvlJc w:val="left"/>
      <w:pPr>
        <w:tabs>
          <w:tab w:val="num" w:pos="5760"/>
        </w:tabs>
        <w:ind w:left="5760" w:hanging="360"/>
      </w:pPr>
      <w:rPr>
        <w:rFonts w:ascii="Times New Roman" w:hAnsi="Times New Roman" w:hint="default"/>
      </w:rPr>
    </w:lvl>
    <w:lvl w:ilvl="8" w:tplc="4D7E3AF6"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40F828D9"/>
    <w:multiLevelType w:val="hybridMultilevel"/>
    <w:tmpl w:val="89981F82"/>
    <w:lvl w:ilvl="0" w:tplc="90988F2A">
      <w:start w:val="1"/>
      <w:numFmt w:val="bullet"/>
      <w:lvlText w:val="•"/>
      <w:lvlJc w:val="left"/>
      <w:pPr>
        <w:tabs>
          <w:tab w:val="num" w:pos="720"/>
        </w:tabs>
        <w:ind w:left="720" w:hanging="360"/>
      </w:pPr>
      <w:rPr>
        <w:rFonts w:ascii="Arial" w:hAnsi="Arial" w:hint="default"/>
      </w:rPr>
    </w:lvl>
    <w:lvl w:ilvl="1" w:tplc="D26C0086" w:tentative="1">
      <w:start w:val="1"/>
      <w:numFmt w:val="bullet"/>
      <w:lvlText w:val="•"/>
      <w:lvlJc w:val="left"/>
      <w:pPr>
        <w:tabs>
          <w:tab w:val="num" w:pos="1440"/>
        </w:tabs>
        <w:ind w:left="1440" w:hanging="360"/>
      </w:pPr>
      <w:rPr>
        <w:rFonts w:ascii="Arial" w:hAnsi="Arial" w:hint="default"/>
      </w:rPr>
    </w:lvl>
    <w:lvl w:ilvl="2" w:tplc="7EC839C8" w:tentative="1">
      <w:start w:val="1"/>
      <w:numFmt w:val="bullet"/>
      <w:lvlText w:val="•"/>
      <w:lvlJc w:val="left"/>
      <w:pPr>
        <w:tabs>
          <w:tab w:val="num" w:pos="2160"/>
        </w:tabs>
        <w:ind w:left="2160" w:hanging="360"/>
      </w:pPr>
      <w:rPr>
        <w:rFonts w:ascii="Arial" w:hAnsi="Arial" w:hint="default"/>
      </w:rPr>
    </w:lvl>
    <w:lvl w:ilvl="3" w:tplc="071296A0" w:tentative="1">
      <w:start w:val="1"/>
      <w:numFmt w:val="bullet"/>
      <w:lvlText w:val="•"/>
      <w:lvlJc w:val="left"/>
      <w:pPr>
        <w:tabs>
          <w:tab w:val="num" w:pos="2880"/>
        </w:tabs>
        <w:ind w:left="2880" w:hanging="360"/>
      </w:pPr>
      <w:rPr>
        <w:rFonts w:ascii="Arial" w:hAnsi="Arial" w:hint="default"/>
      </w:rPr>
    </w:lvl>
    <w:lvl w:ilvl="4" w:tplc="E4144DFA" w:tentative="1">
      <w:start w:val="1"/>
      <w:numFmt w:val="bullet"/>
      <w:lvlText w:val="•"/>
      <w:lvlJc w:val="left"/>
      <w:pPr>
        <w:tabs>
          <w:tab w:val="num" w:pos="3600"/>
        </w:tabs>
        <w:ind w:left="3600" w:hanging="360"/>
      </w:pPr>
      <w:rPr>
        <w:rFonts w:ascii="Arial" w:hAnsi="Arial" w:hint="default"/>
      </w:rPr>
    </w:lvl>
    <w:lvl w:ilvl="5" w:tplc="EBA00A4C" w:tentative="1">
      <w:start w:val="1"/>
      <w:numFmt w:val="bullet"/>
      <w:lvlText w:val="•"/>
      <w:lvlJc w:val="left"/>
      <w:pPr>
        <w:tabs>
          <w:tab w:val="num" w:pos="4320"/>
        </w:tabs>
        <w:ind w:left="4320" w:hanging="360"/>
      </w:pPr>
      <w:rPr>
        <w:rFonts w:ascii="Arial" w:hAnsi="Arial" w:hint="default"/>
      </w:rPr>
    </w:lvl>
    <w:lvl w:ilvl="6" w:tplc="4FF85A60" w:tentative="1">
      <w:start w:val="1"/>
      <w:numFmt w:val="bullet"/>
      <w:lvlText w:val="•"/>
      <w:lvlJc w:val="left"/>
      <w:pPr>
        <w:tabs>
          <w:tab w:val="num" w:pos="5040"/>
        </w:tabs>
        <w:ind w:left="5040" w:hanging="360"/>
      </w:pPr>
      <w:rPr>
        <w:rFonts w:ascii="Arial" w:hAnsi="Arial" w:hint="default"/>
      </w:rPr>
    </w:lvl>
    <w:lvl w:ilvl="7" w:tplc="9820A9A6" w:tentative="1">
      <w:start w:val="1"/>
      <w:numFmt w:val="bullet"/>
      <w:lvlText w:val="•"/>
      <w:lvlJc w:val="left"/>
      <w:pPr>
        <w:tabs>
          <w:tab w:val="num" w:pos="5760"/>
        </w:tabs>
        <w:ind w:left="5760" w:hanging="360"/>
      </w:pPr>
      <w:rPr>
        <w:rFonts w:ascii="Arial" w:hAnsi="Arial" w:hint="default"/>
      </w:rPr>
    </w:lvl>
    <w:lvl w:ilvl="8" w:tplc="D2F6A33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538494A"/>
    <w:multiLevelType w:val="hybridMultilevel"/>
    <w:tmpl w:val="D212B7E2"/>
    <w:lvl w:ilvl="0" w:tplc="2CE22542">
      <w:start w:val="1"/>
      <w:numFmt w:val="bullet"/>
      <w:lvlText w:val="•"/>
      <w:lvlJc w:val="left"/>
      <w:pPr>
        <w:tabs>
          <w:tab w:val="num" w:pos="720"/>
        </w:tabs>
        <w:ind w:left="720" w:hanging="360"/>
      </w:pPr>
      <w:rPr>
        <w:rFonts w:ascii="Times New Roman" w:hAnsi="Times New Roman" w:hint="default"/>
      </w:rPr>
    </w:lvl>
    <w:lvl w:ilvl="1" w:tplc="9B244F60" w:tentative="1">
      <w:start w:val="1"/>
      <w:numFmt w:val="bullet"/>
      <w:lvlText w:val="•"/>
      <w:lvlJc w:val="left"/>
      <w:pPr>
        <w:tabs>
          <w:tab w:val="num" w:pos="1440"/>
        </w:tabs>
        <w:ind w:left="1440" w:hanging="360"/>
      </w:pPr>
      <w:rPr>
        <w:rFonts w:ascii="Times New Roman" w:hAnsi="Times New Roman" w:hint="default"/>
      </w:rPr>
    </w:lvl>
    <w:lvl w:ilvl="2" w:tplc="6DBA1AF0">
      <w:start w:val="1"/>
      <w:numFmt w:val="bullet"/>
      <w:lvlText w:val="•"/>
      <w:lvlJc w:val="left"/>
      <w:pPr>
        <w:tabs>
          <w:tab w:val="num" w:pos="2160"/>
        </w:tabs>
        <w:ind w:left="2160" w:hanging="360"/>
      </w:pPr>
      <w:rPr>
        <w:rFonts w:ascii="Times New Roman" w:hAnsi="Times New Roman" w:hint="default"/>
      </w:rPr>
    </w:lvl>
    <w:lvl w:ilvl="3" w:tplc="BC4078B8" w:tentative="1">
      <w:start w:val="1"/>
      <w:numFmt w:val="bullet"/>
      <w:lvlText w:val="•"/>
      <w:lvlJc w:val="left"/>
      <w:pPr>
        <w:tabs>
          <w:tab w:val="num" w:pos="2880"/>
        </w:tabs>
        <w:ind w:left="2880" w:hanging="360"/>
      </w:pPr>
      <w:rPr>
        <w:rFonts w:ascii="Times New Roman" w:hAnsi="Times New Roman" w:hint="default"/>
      </w:rPr>
    </w:lvl>
    <w:lvl w:ilvl="4" w:tplc="D0644922" w:tentative="1">
      <w:start w:val="1"/>
      <w:numFmt w:val="bullet"/>
      <w:lvlText w:val="•"/>
      <w:lvlJc w:val="left"/>
      <w:pPr>
        <w:tabs>
          <w:tab w:val="num" w:pos="3600"/>
        </w:tabs>
        <w:ind w:left="3600" w:hanging="360"/>
      </w:pPr>
      <w:rPr>
        <w:rFonts w:ascii="Times New Roman" w:hAnsi="Times New Roman" w:hint="default"/>
      </w:rPr>
    </w:lvl>
    <w:lvl w:ilvl="5" w:tplc="3412EF66" w:tentative="1">
      <w:start w:val="1"/>
      <w:numFmt w:val="bullet"/>
      <w:lvlText w:val="•"/>
      <w:lvlJc w:val="left"/>
      <w:pPr>
        <w:tabs>
          <w:tab w:val="num" w:pos="4320"/>
        </w:tabs>
        <w:ind w:left="4320" w:hanging="360"/>
      </w:pPr>
      <w:rPr>
        <w:rFonts w:ascii="Times New Roman" w:hAnsi="Times New Roman" w:hint="default"/>
      </w:rPr>
    </w:lvl>
    <w:lvl w:ilvl="6" w:tplc="ADF8838E" w:tentative="1">
      <w:start w:val="1"/>
      <w:numFmt w:val="bullet"/>
      <w:lvlText w:val="•"/>
      <w:lvlJc w:val="left"/>
      <w:pPr>
        <w:tabs>
          <w:tab w:val="num" w:pos="5040"/>
        </w:tabs>
        <w:ind w:left="5040" w:hanging="360"/>
      </w:pPr>
      <w:rPr>
        <w:rFonts w:ascii="Times New Roman" w:hAnsi="Times New Roman" w:hint="default"/>
      </w:rPr>
    </w:lvl>
    <w:lvl w:ilvl="7" w:tplc="3E6050F6" w:tentative="1">
      <w:start w:val="1"/>
      <w:numFmt w:val="bullet"/>
      <w:lvlText w:val="•"/>
      <w:lvlJc w:val="left"/>
      <w:pPr>
        <w:tabs>
          <w:tab w:val="num" w:pos="5760"/>
        </w:tabs>
        <w:ind w:left="5760" w:hanging="360"/>
      </w:pPr>
      <w:rPr>
        <w:rFonts w:ascii="Times New Roman" w:hAnsi="Times New Roman" w:hint="default"/>
      </w:rPr>
    </w:lvl>
    <w:lvl w:ilvl="8" w:tplc="7FB4BB94"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4B456BE0"/>
    <w:multiLevelType w:val="hybridMultilevel"/>
    <w:tmpl w:val="9B467C4E"/>
    <w:lvl w:ilvl="0" w:tplc="0110328C">
      <w:start w:val="1"/>
      <w:numFmt w:val="bullet"/>
      <w:lvlText w:val="•"/>
      <w:lvlJc w:val="left"/>
      <w:pPr>
        <w:tabs>
          <w:tab w:val="num" w:pos="720"/>
        </w:tabs>
        <w:ind w:left="720" w:hanging="360"/>
      </w:pPr>
      <w:rPr>
        <w:rFonts w:ascii="Arial" w:hAnsi="Arial" w:hint="default"/>
      </w:rPr>
    </w:lvl>
    <w:lvl w:ilvl="1" w:tplc="7362049E">
      <w:numFmt w:val="bullet"/>
      <w:lvlText w:val="•"/>
      <w:lvlJc w:val="left"/>
      <w:pPr>
        <w:tabs>
          <w:tab w:val="num" w:pos="1440"/>
        </w:tabs>
        <w:ind w:left="1440" w:hanging="360"/>
      </w:pPr>
      <w:rPr>
        <w:rFonts w:ascii="Arial" w:hAnsi="Arial" w:hint="default"/>
      </w:rPr>
    </w:lvl>
    <w:lvl w:ilvl="2" w:tplc="850C8EF4" w:tentative="1">
      <w:start w:val="1"/>
      <w:numFmt w:val="bullet"/>
      <w:lvlText w:val="•"/>
      <w:lvlJc w:val="left"/>
      <w:pPr>
        <w:tabs>
          <w:tab w:val="num" w:pos="2160"/>
        </w:tabs>
        <w:ind w:left="2160" w:hanging="360"/>
      </w:pPr>
      <w:rPr>
        <w:rFonts w:ascii="Arial" w:hAnsi="Arial" w:hint="default"/>
      </w:rPr>
    </w:lvl>
    <w:lvl w:ilvl="3" w:tplc="C40E03A2" w:tentative="1">
      <w:start w:val="1"/>
      <w:numFmt w:val="bullet"/>
      <w:lvlText w:val="•"/>
      <w:lvlJc w:val="left"/>
      <w:pPr>
        <w:tabs>
          <w:tab w:val="num" w:pos="2880"/>
        </w:tabs>
        <w:ind w:left="2880" w:hanging="360"/>
      </w:pPr>
      <w:rPr>
        <w:rFonts w:ascii="Arial" w:hAnsi="Arial" w:hint="default"/>
      </w:rPr>
    </w:lvl>
    <w:lvl w:ilvl="4" w:tplc="A0542F64" w:tentative="1">
      <w:start w:val="1"/>
      <w:numFmt w:val="bullet"/>
      <w:lvlText w:val="•"/>
      <w:lvlJc w:val="left"/>
      <w:pPr>
        <w:tabs>
          <w:tab w:val="num" w:pos="3600"/>
        </w:tabs>
        <w:ind w:left="3600" w:hanging="360"/>
      </w:pPr>
      <w:rPr>
        <w:rFonts w:ascii="Arial" w:hAnsi="Arial" w:hint="default"/>
      </w:rPr>
    </w:lvl>
    <w:lvl w:ilvl="5" w:tplc="89400320" w:tentative="1">
      <w:start w:val="1"/>
      <w:numFmt w:val="bullet"/>
      <w:lvlText w:val="•"/>
      <w:lvlJc w:val="left"/>
      <w:pPr>
        <w:tabs>
          <w:tab w:val="num" w:pos="4320"/>
        </w:tabs>
        <w:ind w:left="4320" w:hanging="360"/>
      </w:pPr>
      <w:rPr>
        <w:rFonts w:ascii="Arial" w:hAnsi="Arial" w:hint="default"/>
      </w:rPr>
    </w:lvl>
    <w:lvl w:ilvl="6" w:tplc="58D4272A" w:tentative="1">
      <w:start w:val="1"/>
      <w:numFmt w:val="bullet"/>
      <w:lvlText w:val="•"/>
      <w:lvlJc w:val="left"/>
      <w:pPr>
        <w:tabs>
          <w:tab w:val="num" w:pos="5040"/>
        </w:tabs>
        <w:ind w:left="5040" w:hanging="360"/>
      </w:pPr>
      <w:rPr>
        <w:rFonts w:ascii="Arial" w:hAnsi="Arial" w:hint="default"/>
      </w:rPr>
    </w:lvl>
    <w:lvl w:ilvl="7" w:tplc="D4AA0DA4" w:tentative="1">
      <w:start w:val="1"/>
      <w:numFmt w:val="bullet"/>
      <w:lvlText w:val="•"/>
      <w:lvlJc w:val="left"/>
      <w:pPr>
        <w:tabs>
          <w:tab w:val="num" w:pos="5760"/>
        </w:tabs>
        <w:ind w:left="5760" w:hanging="360"/>
      </w:pPr>
      <w:rPr>
        <w:rFonts w:ascii="Arial" w:hAnsi="Arial" w:hint="default"/>
      </w:rPr>
    </w:lvl>
    <w:lvl w:ilvl="8" w:tplc="8BF24BC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16550E5"/>
    <w:multiLevelType w:val="hybridMultilevel"/>
    <w:tmpl w:val="306C002A"/>
    <w:lvl w:ilvl="0" w:tplc="5CA83626">
      <w:start w:val="1"/>
      <w:numFmt w:val="bullet"/>
      <w:lvlText w:val="•"/>
      <w:lvlJc w:val="left"/>
      <w:pPr>
        <w:tabs>
          <w:tab w:val="num" w:pos="720"/>
        </w:tabs>
        <w:ind w:left="720" w:hanging="360"/>
      </w:pPr>
      <w:rPr>
        <w:rFonts w:ascii="Arial" w:hAnsi="Arial" w:hint="default"/>
      </w:rPr>
    </w:lvl>
    <w:lvl w:ilvl="1" w:tplc="B9C2F818" w:tentative="1">
      <w:start w:val="1"/>
      <w:numFmt w:val="bullet"/>
      <w:lvlText w:val="•"/>
      <w:lvlJc w:val="left"/>
      <w:pPr>
        <w:tabs>
          <w:tab w:val="num" w:pos="1440"/>
        </w:tabs>
        <w:ind w:left="1440" w:hanging="360"/>
      </w:pPr>
      <w:rPr>
        <w:rFonts w:ascii="Arial" w:hAnsi="Arial" w:hint="default"/>
      </w:rPr>
    </w:lvl>
    <w:lvl w:ilvl="2" w:tplc="676279EA" w:tentative="1">
      <w:start w:val="1"/>
      <w:numFmt w:val="bullet"/>
      <w:lvlText w:val="•"/>
      <w:lvlJc w:val="left"/>
      <w:pPr>
        <w:tabs>
          <w:tab w:val="num" w:pos="2160"/>
        </w:tabs>
        <w:ind w:left="2160" w:hanging="360"/>
      </w:pPr>
      <w:rPr>
        <w:rFonts w:ascii="Arial" w:hAnsi="Arial" w:hint="default"/>
      </w:rPr>
    </w:lvl>
    <w:lvl w:ilvl="3" w:tplc="725A7E04" w:tentative="1">
      <w:start w:val="1"/>
      <w:numFmt w:val="bullet"/>
      <w:lvlText w:val="•"/>
      <w:lvlJc w:val="left"/>
      <w:pPr>
        <w:tabs>
          <w:tab w:val="num" w:pos="2880"/>
        </w:tabs>
        <w:ind w:left="2880" w:hanging="360"/>
      </w:pPr>
      <w:rPr>
        <w:rFonts w:ascii="Arial" w:hAnsi="Arial" w:hint="default"/>
      </w:rPr>
    </w:lvl>
    <w:lvl w:ilvl="4" w:tplc="DF9CDFAC" w:tentative="1">
      <w:start w:val="1"/>
      <w:numFmt w:val="bullet"/>
      <w:lvlText w:val="•"/>
      <w:lvlJc w:val="left"/>
      <w:pPr>
        <w:tabs>
          <w:tab w:val="num" w:pos="3600"/>
        </w:tabs>
        <w:ind w:left="3600" w:hanging="360"/>
      </w:pPr>
      <w:rPr>
        <w:rFonts w:ascii="Arial" w:hAnsi="Arial" w:hint="default"/>
      </w:rPr>
    </w:lvl>
    <w:lvl w:ilvl="5" w:tplc="5C163ED0" w:tentative="1">
      <w:start w:val="1"/>
      <w:numFmt w:val="bullet"/>
      <w:lvlText w:val="•"/>
      <w:lvlJc w:val="left"/>
      <w:pPr>
        <w:tabs>
          <w:tab w:val="num" w:pos="4320"/>
        </w:tabs>
        <w:ind w:left="4320" w:hanging="360"/>
      </w:pPr>
      <w:rPr>
        <w:rFonts w:ascii="Arial" w:hAnsi="Arial" w:hint="default"/>
      </w:rPr>
    </w:lvl>
    <w:lvl w:ilvl="6" w:tplc="0F00E232" w:tentative="1">
      <w:start w:val="1"/>
      <w:numFmt w:val="bullet"/>
      <w:lvlText w:val="•"/>
      <w:lvlJc w:val="left"/>
      <w:pPr>
        <w:tabs>
          <w:tab w:val="num" w:pos="5040"/>
        </w:tabs>
        <w:ind w:left="5040" w:hanging="360"/>
      </w:pPr>
      <w:rPr>
        <w:rFonts w:ascii="Arial" w:hAnsi="Arial" w:hint="default"/>
      </w:rPr>
    </w:lvl>
    <w:lvl w:ilvl="7" w:tplc="467A3FA4" w:tentative="1">
      <w:start w:val="1"/>
      <w:numFmt w:val="bullet"/>
      <w:lvlText w:val="•"/>
      <w:lvlJc w:val="left"/>
      <w:pPr>
        <w:tabs>
          <w:tab w:val="num" w:pos="5760"/>
        </w:tabs>
        <w:ind w:left="5760" w:hanging="360"/>
      </w:pPr>
      <w:rPr>
        <w:rFonts w:ascii="Arial" w:hAnsi="Arial" w:hint="default"/>
      </w:rPr>
    </w:lvl>
    <w:lvl w:ilvl="8" w:tplc="0AB8A04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85F41E0"/>
    <w:multiLevelType w:val="hybridMultilevel"/>
    <w:tmpl w:val="0220F2B6"/>
    <w:lvl w:ilvl="0" w:tplc="27C65D1E">
      <w:start w:val="1"/>
      <w:numFmt w:val="bullet"/>
      <w:lvlText w:val="•"/>
      <w:lvlJc w:val="left"/>
      <w:pPr>
        <w:tabs>
          <w:tab w:val="num" w:pos="720"/>
        </w:tabs>
        <w:ind w:left="720" w:hanging="360"/>
      </w:pPr>
      <w:rPr>
        <w:rFonts w:ascii="Times New Roman" w:hAnsi="Times New Roman" w:hint="default"/>
      </w:rPr>
    </w:lvl>
    <w:lvl w:ilvl="1" w:tplc="A6626F44" w:tentative="1">
      <w:start w:val="1"/>
      <w:numFmt w:val="bullet"/>
      <w:lvlText w:val="•"/>
      <w:lvlJc w:val="left"/>
      <w:pPr>
        <w:tabs>
          <w:tab w:val="num" w:pos="1440"/>
        </w:tabs>
        <w:ind w:left="1440" w:hanging="360"/>
      </w:pPr>
      <w:rPr>
        <w:rFonts w:ascii="Times New Roman" w:hAnsi="Times New Roman" w:hint="default"/>
      </w:rPr>
    </w:lvl>
    <w:lvl w:ilvl="2" w:tplc="DE7AAE78" w:tentative="1">
      <w:start w:val="1"/>
      <w:numFmt w:val="bullet"/>
      <w:lvlText w:val="•"/>
      <w:lvlJc w:val="left"/>
      <w:pPr>
        <w:tabs>
          <w:tab w:val="num" w:pos="2160"/>
        </w:tabs>
        <w:ind w:left="2160" w:hanging="360"/>
      </w:pPr>
      <w:rPr>
        <w:rFonts w:ascii="Times New Roman" w:hAnsi="Times New Roman" w:hint="default"/>
      </w:rPr>
    </w:lvl>
    <w:lvl w:ilvl="3" w:tplc="CC36F118" w:tentative="1">
      <w:start w:val="1"/>
      <w:numFmt w:val="bullet"/>
      <w:lvlText w:val="•"/>
      <w:lvlJc w:val="left"/>
      <w:pPr>
        <w:tabs>
          <w:tab w:val="num" w:pos="2880"/>
        </w:tabs>
        <w:ind w:left="2880" w:hanging="360"/>
      </w:pPr>
      <w:rPr>
        <w:rFonts w:ascii="Times New Roman" w:hAnsi="Times New Roman" w:hint="default"/>
      </w:rPr>
    </w:lvl>
    <w:lvl w:ilvl="4" w:tplc="B4F0FF76" w:tentative="1">
      <w:start w:val="1"/>
      <w:numFmt w:val="bullet"/>
      <w:lvlText w:val="•"/>
      <w:lvlJc w:val="left"/>
      <w:pPr>
        <w:tabs>
          <w:tab w:val="num" w:pos="3600"/>
        </w:tabs>
        <w:ind w:left="3600" w:hanging="360"/>
      </w:pPr>
      <w:rPr>
        <w:rFonts w:ascii="Times New Roman" w:hAnsi="Times New Roman" w:hint="default"/>
      </w:rPr>
    </w:lvl>
    <w:lvl w:ilvl="5" w:tplc="0ADCDE04" w:tentative="1">
      <w:start w:val="1"/>
      <w:numFmt w:val="bullet"/>
      <w:lvlText w:val="•"/>
      <w:lvlJc w:val="left"/>
      <w:pPr>
        <w:tabs>
          <w:tab w:val="num" w:pos="4320"/>
        </w:tabs>
        <w:ind w:left="4320" w:hanging="360"/>
      </w:pPr>
      <w:rPr>
        <w:rFonts w:ascii="Times New Roman" w:hAnsi="Times New Roman" w:hint="default"/>
      </w:rPr>
    </w:lvl>
    <w:lvl w:ilvl="6" w:tplc="C9CAF082" w:tentative="1">
      <w:start w:val="1"/>
      <w:numFmt w:val="bullet"/>
      <w:lvlText w:val="•"/>
      <w:lvlJc w:val="left"/>
      <w:pPr>
        <w:tabs>
          <w:tab w:val="num" w:pos="5040"/>
        </w:tabs>
        <w:ind w:left="5040" w:hanging="360"/>
      </w:pPr>
      <w:rPr>
        <w:rFonts w:ascii="Times New Roman" w:hAnsi="Times New Roman" w:hint="default"/>
      </w:rPr>
    </w:lvl>
    <w:lvl w:ilvl="7" w:tplc="30E04CB0" w:tentative="1">
      <w:start w:val="1"/>
      <w:numFmt w:val="bullet"/>
      <w:lvlText w:val="•"/>
      <w:lvlJc w:val="left"/>
      <w:pPr>
        <w:tabs>
          <w:tab w:val="num" w:pos="5760"/>
        </w:tabs>
        <w:ind w:left="5760" w:hanging="360"/>
      </w:pPr>
      <w:rPr>
        <w:rFonts w:ascii="Times New Roman" w:hAnsi="Times New Roman" w:hint="default"/>
      </w:rPr>
    </w:lvl>
    <w:lvl w:ilvl="8" w:tplc="8C52CF50"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71510133"/>
    <w:multiLevelType w:val="hybridMultilevel"/>
    <w:tmpl w:val="5880ACB8"/>
    <w:lvl w:ilvl="0" w:tplc="B630CCC0">
      <w:start w:val="1"/>
      <w:numFmt w:val="bullet"/>
      <w:lvlText w:val="–"/>
      <w:lvlJc w:val="left"/>
      <w:pPr>
        <w:tabs>
          <w:tab w:val="num" w:pos="720"/>
        </w:tabs>
        <w:ind w:left="720" w:hanging="360"/>
      </w:pPr>
      <w:rPr>
        <w:rFonts w:ascii="Times New Roman" w:hAnsi="Times New Roman" w:hint="default"/>
      </w:rPr>
    </w:lvl>
    <w:lvl w:ilvl="1" w:tplc="9E70C5AC">
      <w:start w:val="1"/>
      <w:numFmt w:val="bullet"/>
      <w:lvlText w:val="–"/>
      <w:lvlJc w:val="left"/>
      <w:pPr>
        <w:tabs>
          <w:tab w:val="num" w:pos="1440"/>
        </w:tabs>
        <w:ind w:left="1440" w:hanging="360"/>
      </w:pPr>
      <w:rPr>
        <w:rFonts w:ascii="Times New Roman" w:hAnsi="Times New Roman" w:hint="default"/>
      </w:rPr>
    </w:lvl>
    <w:lvl w:ilvl="2" w:tplc="D76287B4" w:tentative="1">
      <w:start w:val="1"/>
      <w:numFmt w:val="bullet"/>
      <w:lvlText w:val="–"/>
      <w:lvlJc w:val="left"/>
      <w:pPr>
        <w:tabs>
          <w:tab w:val="num" w:pos="2160"/>
        </w:tabs>
        <w:ind w:left="2160" w:hanging="360"/>
      </w:pPr>
      <w:rPr>
        <w:rFonts w:ascii="Times New Roman" w:hAnsi="Times New Roman" w:hint="default"/>
      </w:rPr>
    </w:lvl>
    <w:lvl w:ilvl="3" w:tplc="79B8ED46" w:tentative="1">
      <w:start w:val="1"/>
      <w:numFmt w:val="bullet"/>
      <w:lvlText w:val="–"/>
      <w:lvlJc w:val="left"/>
      <w:pPr>
        <w:tabs>
          <w:tab w:val="num" w:pos="2880"/>
        </w:tabs>
        <w:ind w:left="2880" w:hanging="360"/>
      </w:pPr>
      <w:rPr>
        <w:rFonts w:ascii="Times New Roman" w:hAnsi="Times New Roman" w:hint="default"/>
      </w:rPr>
    </w:lvl>
    <w:lvl w:ilvl="4" w:tplc="44D2AB70" w:tentative="1">
      <w:start w:val="1"/>
      <w:numFmt w:val="bullet"/>
      <w:lvlText w:val="–"/>
      <w:lvlJc w:val="left"/>
      <w:pPr>
        <w:tabs>
          <w:tab w:val="num" w:pos="3600"/>
        </w:tabs>
        <w:ind w:left="3600" w:hanging="360"/>
      </w:pPr>
      <w:rPr>
        <w:rFonts w:ascii="Times New Roman" w:hAnsi="Times New Roman" w:hint="default"/>
      </w:rPr>
    </w:lvl>
    <w:lvl w:ilvl="5" w:tplc="6FE03DC4" w:tentative="1">
      <w:start w:val="1"/>
      <w:numFmt w:val="bullet"/>
      <w:lvlText w:val="–"/>
      <w:lvlJc w:val="left"/>
      <w:pPr>
        <w:tabs>
          <w:tab w:val="num" w:pos="4320"/>
        </w:tabs>
        <w:ind w:left="4320" w:hanging="360"/>
      </w:pPr>
      <w:rPr>
        <w:rFonts w:ascii="Times New Roman" w:hAnsi="Times New Roman" w:hint="default"/>
      </w:rPr>
    </w:lvl>
    <w:lvl w:ilvl="6" w:tplc="17627D2A" w:tentative="1">
      <w:start w:val="1"/>
      <w:numFmt w:val="bullet"/>
      <w:lvlText w:val="–"/>
      <w:lvlJc w:val="left"/>
      <w:pPr>
        <w:tabs>
          <w:tab w:val="num" w:pos="5040"/>
        </w:tabs>
        <w:ind w:left="5040" w:hanging="360"/>
      </w:pPr>
      <w:rPr>
        <w:rFonts w:ascii="Times New Roman" w:hAnsi="Times New Roman" w:hint="default"/>
      </w:rPr>
    </w:lvl>
    <w:lvl w:ilvl="7" w:tplc="16CA9710" w:tentative="1">
      <w:start w:val="1"/>
      <w:numFmt w:val="bullet"/>
      <w:lvlText w:val="–"/>
      <w:lvlJc w:val="left"/>
      <w:pPr>
        <w:tabs>
          <w:tab w:val="num" w:pos="5760"/>
        </w:tabs>
        <w:ind w:left="5760" w:hanging="360"/>
      </w:pPr>
      <w:rPr>
        <w:rFonts w:ascii="Times New Roman" w:hAnsi="Times New Roman" w:hint="default"/>
      </w:rPr>
    </w:lvl>
    <w:lvl w:ilvl="8" w:tplc="CA4E9E40"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7A457E28"/>
    <w:multiLevelType w:val="multilevel"/>
    <w:tmpl w:val="5694E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A01A70"/>
    <w:multiLevelType w:val="multilevel"/>
    <w:tmpl w:val="E6D8850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4837546">
    <w:abstractNumId w:val="4"/>
  </w:num>
  <w:num w:numId="2" w16cid:durableId="294525015">
    <w:abstractNumId w:val="13"/>
  </w:num>
  <w:num w:numId="3" w16cid:durableId="1119765795">
    <w:abstractNumId w:val="10"/>
  </w:num>
  <w:num w:numId="4" w16cid:durableId="213585471">
    <w:abstractNumId w:val="7"/>
  </w:num>
  <w:num w:numId="5" w16cid:durableId="15156080">
    <w:abstractNumId w:val="2"/>
  </w:num>
  <w:num w:numId="6" w16cid:durableId="2110274513">
    <w:abstractNumId w:val="12"/>
  </w:num>
  <w:num w:numId="7" w16cid:durableId="1840391871">
    <w:abstractNumId w:val="0"/>
  </w:num>
  <w:num w:numId="8" w16cid:durableId="83304465">
    <w:abstractNumId w:val="9"/>
  </w:num>
  <w:num w:numId="9" w16cid:durableId="1310554757">
    <w:abstractNumId w:val="8"/>
  </w:num>
  <w:num w:numId="10" w16cid:durableId="1562522766">
    <w:abstractNumId w:val="6"/>
  </w:num>
  <w:num w:numId="11" w16cid:durableId="223957848">
    <w:abstractNumId w:val="11"/>
  </w:num>
  <w:num w:numId="12" w16cid:durableId="2092115320">
    <w:abstractNumId w:val="5"/>
  </w:num>
  <w:num w:numId="13" w16cid:durableId="1231694268">
    <w:abstractNumId w:val="1"/>
  </w:num>
  <w:num w:numId="14" w16cid:durableId="4118596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355"/>
    <w:rsid w:val="00000B74"/>
    <w:rsid w:val="00005AFB"/>
    <w:rsid w:val="00010B4A"/>
    <w:rsid w:val="000223CF"/>
    <w:rsid w:val="00024C09"/>
    <w:rsid w:val="0002566C"/>
    <w:rsid w:val="00025BAC"/>
    <w:rsid w:val="000302B7"/>
    <w:rsid w:val="00037BE1"/>
    <w:rsid w:val="00041B98"/>
    <w:rsid w:val="0004771F"/>
    <w:rsid w:val="0007105C"/>
    <w:rsid w:val="000710BD"/>
    <w:rsid w:val="00072969"/>
    <w:rsid w:val="000836A0"/>
    <w:rsid w:val="00086136"/>
    <w:rsid w:val="0009136C"/>
    <w:rsid w:val="00094C8D"/>
    <w:rsid w:val="000A6989"/>
    <w:rsid w:val="000C1F1B"/>
    <w:rsid w:val="000C5C77"/>
    <w:rsid w:val="000C5D55"/>
    <w:rsid w:val="000C6B64"/>
    <w:rsid w:val="000D7391"/>
    <w:rsid w:val="000E246F"/>
    <w:rsid w:val="000F57FB"/>
    <w:rsid w:val="000F6476"/>
    <w:rsid w:val="00106649"/>
    <w:rsid w:val="001124EB"/>
    <w:rsid w:val="001177A6"/>
    <w:rsid w:val="0012335D"/>
    <w:rsid w:val="001308FF"/>
    <w:rsid w:val="00133994"/>
    <w:rsid w:val="00135168"/>
    <w:rsid w:val="001378B9"/>
    <w:rsid w:val="0015473E"/>
    <w:rsid w:val="00173B69"/>
    <w:rsid w:val="00173F0B"/>
    <w:rsid w:val="0017532C"/>
    <w:rsid w:val="0018133A"/>
    <w:rsid w:val="00182BBA"/>
    <w:rsid w:val="001864D9"/>
    <w:rsid w:val="00197E46"/>
    <w:rsid w:val="001A0C2C"/>
    <w:rsid w:val="001A3737"/>
    <w:rsid w:val="001A6FAE"/>
    <w:rsid w:val="001B1947"/>
    <w:rsid w:val="001C23A0"/>
    <w:rsid w:val="001D40F5"/>
    <w:rsid w:val="001D7D43"/>
    <w:rsid w:val="001E45B0"/>
    <w:rsid w:val="001E5031"/>
    <w:rsid w:val="001E53D1"/>
    <w:rsid w:val="001E61B6"/>
    <w:rsid w:val="001F5C38"/>
    <w:rsid w:val="002053EC"/>
    <w:rsid w:val="0020729F"/>
    <w:rsid w:val="0021083D"/>
    <w:rsid w:val="0021102D"/>
    <w:rsid w:val="00231444"/>
    <w:rsid w:val="002354C3"/>
    <w:rsid w:val="00242EB3"/>
    <w:rsid w:val="00255771"/>
    <w:rsid w:val="00287872"/>
    <w:rsid w:val="002A682C"/>
    <w:rsid w:val="002B00E6"/>
    <w:rsid w:val="002B65AE"/>
    <w:rsid w:val="002B6B08"/>
    <w:rsid w:val="002C10CC"/>
    <w:rsid w:val="002C10D8"/>
    <w:rsid w:val="002C2AD6"/>
    <w:rsid w:val="002C39AB"/>
    <w:rsid w:val="002D146C"/>
    <w:rsid w:val="002D33CC"/>
    <w:rsid w:val="002E1421"/>
    <w:rsid w:val="002F2B62"/>
    <w:rsid w:val="002F725D"/>
    <w:rsid w:val="0030123D"/>
    <w:rsid w:val="00315C4B"/>
    <w:rsid w:val="00316484"/>
    <w:rsid w:val="0032572D"/>
    <w:rsid w:val="00326221"/>
    <w:rsid w:val="00345298"/>
    <w:rsid w:val="00345819"/>
    <w:rsid w:val="003512B0"/>
    <w:rsid w:val="00354C2C"/>
    <w:rsid w:val="0035791E"/>
    <w:rsid w:val="00362AE3"/>
    <w:rsid w:val="00363C04"/>
    <w:rsid w:val="00365AD7"/>
    <w:rsid w:val="003675ED"/>
    <w:rsid w:val="00367710"/>
    <w:rsid w:val="003875DD"/>
    <w:rsid w:val="00396C0C"/>
    <w:rsid w:val="003C3B86"/>
    <w:rsid w:val="003E0923"/>
    <w:rsid w:val="003E5096"/>
    <w:rsid w:val="003E56F2"/>
    <w:rsid w:val="003F338F"/>
    <w:rsid w:val="00415582"/>
    <w:rsid w:val="0042370B"/>
    <w:rsid w:val="00446F38"/>
    <w:rsid w:val="00457793"/>
    <w:rsid w:val="00467C92"/>
    <w:rsid w:val="0047312F"/>
    <w:rsid w:val="00475E00"/>
    <w:rsid w:val="00477AB4"/>
    <w:rsid w:val="00483B3D"/>
    <w:rsid w:val="00485C67"/>
    <w:rsid w:val="00491005"/>
    <w:rsid w:val="004D4D04"/>
    <w:rsid w:val="004F20E9"/>
    <w:rsid w:val="00510355"/>
    <w:rsid w:val="00520A3E"/>
    <w:rsid w:val="005213DC"/>
    <w:rsid w:val="00522887"/>
    <w:rsid w:val="005301A1"/>
    <w:rsid w:val="00530D19"/>
    <w:rsid w:val="0053323D"/>
    <w:rsid w:val="0053637E"/>
    <w:rsid w:val="0054513F"/>
    <w:rsid w:val="00545738"/>
    <w:rsid w:val="00564C47"/>
    <w:rsid w:val="00564E00"/>
    <w:rsid w:val="005652D6"/>
    <w:rsid w:val="005674FF"/>
    <w:rsid w:val="00581613"/>
    <w:rsid w:val="00590512"/>
    <w:rsid w:val="0059249A"/>
    <w:rsid w:val="005A0906"/>
    <w:rsid w:val="005C0539"/>
    <w:rsid w:val="005C3055"/>
    <w:rsid w:val="005D61D7"/>
    <w:rsid w:val="005E1F03"/>
    <w:rsid w:val="005E7343"/>
    <w:rsid w:val="005F1BB4"/>
    <w:rsid w:val="0061077B"/>
    <w:rsid w:val="0063019B"/>
    <w:rsid w:val="00630312"/>
    <w:rsid w:val="00632F1A"/>
    <w:rsid w:val="00633860"/>
    <w:rsid w:val="00636EB2"/>
    <w:rsid w:val="00641C02"/>
    <w:rsid w:val="00643065"/>
    <w:rsid w:val="00646793"/>
    <w:rsid w:val="0065209D"/>
    <w:rsid w:val="00654B09"/>
    <w:rsid w:val="00661F42"/>
    <w:rsid w:val="00671008"/>
    <w:rsid w:val="0067464C"/>
    <w:rsid w:val="00674799"/>
    <w:rsid w:val="00674981"/>
    <w:rsid w:val="00697DB5"/>
    <w:rsid w:val="006B2D9E"/>
    <w:rsid w:val="006B6A3B"/>
    <w:rsid w:val="006C08EC"/>
    <w:rsid w:val="006D6671"/>
    <w:rsid w:val="006E3EB3"/>
    <w:rsid w:val="006E649C"/>
    <w:rsid w:val="006E7D4E"/>
    <w:rsid w:val="006F16D4"/>
    <w:rsid w:val="006F7B1A"/>
    <w:rsid w:val="00707660"/>
    <w:rsid w:val="00707F62"/>
    <w:rsid w:val="00716795"/>
    <w:rsid w:val="00721015"/>
    <w:rsid w:val="00730E89"/>
    <w:rsid w:val="007313D5"/>
    <w:rsid w:val="00740A20"/>
    <w:rsid w:val="00740E36"/>
    <w:rsid w:val="0074120A"/>
    <w:rsid w:val="0076580B"/>
    <w:rsid w:val="007711AB"/>
    <w:rsid w:val="00773767"/>
    <w:rsid w:val="00777A64"/>
    <w:rsid w:val="007A3130"/>
    <w:rsid w:val="007B139F"/>
    <w:rsid w:val="007B1A02"/>
    <w:rsid w:val="007B5328"/>
    <w:rsid w:val="007C32D0"/>
    <w:rsid w:val="007D3DDF"/>
    <w:rsid w:val="007E2512"/>
    <w:rsid w:val="007F2FF2"/>
    <w:rsid w:val="00802248"/>
    <w:rsid w:val="00804E12"/>
    <w:rsid w:val="00807682"/>
    <w:rsid w:val="00810D13"/>
    <w:rsid w:val="00812312"/>
    <w:rsid w:val="00813416"/>
    <w:rsid w:val="008142D8"/>
    <w:rsid w:val="0081667D"/>
    <w:rsid w:val="00821A3C"/>
    <w:rsid w:val="008378A4"/>
    <w:rsid w:val="0084338A"/>
    <w:rsid w:val="00845A06"/>
    <w:rsid w:val="00846B8B"/>
    <w:rsid w:val="00850764"/>
    <w:rsid w:val="00853DE1"/>
    <w:rsid w:val="00854E9F"/>
    <w:rsid w:val="00865C31"/>
    <w:rsid w:val="00871FFC"/>
    <w:rsid w:val="00884517"/>
    <w:rsid w:val="00892ABD"/>
    <w:rsid w:val="0089338D"/>
    <w:rsid w:val="008962D2"/>
    <w:rsid w:val="008A4213"/>
    <w:rsid w:val="008C1E06"/>
    <w:rsid w:val="008D2609"/>
    <w:rsid w:val="008F1A1C"/>
    <w:rsid w:val="008F45F1"/>
    <w:rsid w:val="00900149"/>
    <w:rsid w:val="00901215"/>
    <w:rsid w:val="00901C6D"/>
    <w:rsid w:val="00901F50"/>
    <w:rsid w:val="0091085D"/>
    <w:rsid w:val="00915450"/>
    <w:rsid w:val="00931807"/>
    <w:rsid w:val="00933B53"/>
    <w:rsid w:val="00936A66"/>
    <w:rsid w:val="00942C76"/>
    <w:rsid w:val="0094538C"/>
    <w:rsid w:val="0095161F"/>
    <w:rsid w:val="009634BC"/>
    <w:rsid w:val="00966305"/>
    <w:rsid w:val="00972D66"/>
    <w:rsid w:val="0097428A"/>
    <w:rsid w:val="00980401"/>
    <w:rsid w:val="00985338"/>
    <w:rsid w:val="00986BAE"/>
    <w:rsid w:val="00991E4E"/>
    <w:rsid w:val="0099603E"/>
    <w:rsid w:val="00996CCB"/>
    <w:rsid w:val="009A09D5"/>
    <w:rsid w:val="009A14CF"/>
    <w:rsid w:val="009A182F"/>
    <w:rsid w:val="009A5839"/>
    <w:rsid w:val="009B0E01"/>
    <w:rsid w:val="009B214E"/>
    <w:rsid w:val="009B356B"/>
    <w:rsid w:val="009C6D1F"/>
    <w:rsid w:val="009C749E"/>
    <w:rsid w:val="009D1F7F"/>
    <w:rsid w:val="009D3442"/>
    <w:rsid w:val="009D5AE3"/>
    <w:rsid w:val="009D7379"/>
    <w:rsid w:val="009D7AF3"/>
    <w:rsid w:val="009D7D39"/>
    <w:rsid w:val="009E416D"/>
    <w:rsid w:val="009E551A"/>
    <w:rsid w:val="00A02605"/>
    <w:rsid w:val="00A05669"/>
    <w:rsid w:val="00A17B30"/>
    <w:rsid w:val="00A21F4F"/>
    <w:rsid w:val="00A375F9"/>
    <w:rsid w:val="00A5259D"/>
    <w:rsid w:val="00A54AC6"/>
    <w:rsid w:val="00A7125A"/>
    <w:rsid w:val="00A7239F"/>
    <w:rsid w:val="00A73AD0"/>
    <w:rsid w:val="00A80DD8"/>
    <w:rsid w:val="00A81090"/>
    <w:rsid w:val="00A83062"/>
    <w:rsid w:val="00A96FB6"/>
    <w:rsid w:val="00AA66AB"/>
    <w:rsid w:val="00AB37D0"/>
    <w:rsid w:val="00AC2C5E"/>
    <w:rsid w:val="00AC43E2"/>
    <w:rsid w:val="00AC5A4D"/>
    <w:rsid w:val="00AC7838"/>
    <w:rsid w:val="00AD342C"/>
    <w:rsid w:val="00AD3F3E"/>
    <w:rsid w:val="00AD5D4D"/>
    <w:rsid w:val="00AE4758"/>
    <w:rsid w:val="00AE4F41"/>
    <w:rsid w:val="00AF64E1"/>
    <w:rsid w:val="00AF7B22"/>
    <w:rsid w:val="00B02B4A"/>
    <w:rsid w:val="00B03C3F"/>
    <w:rsid w:val="00B053E6"/>
    <w:rsid w:val="00B1571E"/>
    <w:rsid w:val="00B16897"/>
    <w:rsid w:val="00B20450"/>
    <w:rsid w:val="00B21191"/>
    <w:rsid w:val="00B235CE"/>
    <w:rsid w:val="00B30F4A"/>
    <w:rsid w:val="00B34310"/>
    <w:rsid w:val="00B40E65"/>
    <w:rsid w:val="00B57E15"/>
    <w:rsid w:val="00B93189"/>
    <w:rsid w:val="00BB0BD7"/>
    <w:rsid w:val="00BB2BD7"/>
    <w:rsid w:val="00BC5698"/>
    <w:rsid w:val="00BD6D24"/>
    <w:rsid w:val="00BF09AC"/>
    <w:rsid w:val="00BF40E1"/>
    <w:rsid w:val="00BF4473"/>
    <w:rsid w:val="00BF49F4"/>
    <w:rsid w:val="00BF6839"/>
    <w:rsid w:val="00C058B3"/>
    <w:rsid w:val="00C06594"/>
    <w:rsid w:val="00C06B41"/>
    <w:rsid w:val="00C100C4"/>
    <w:rsid w:val="00C1389C"/>
    <w:rsid w:val="00C3406D"/>
    <w:rsid w:val="00C3444F"/>
    <w:rsid w:val="00C44483"/>
    <w:rsid w:val="00C539E1"/>
    <w:rsid w:val="00C60D0D"/>
    <w:rsid w:val="00C6249E"/>
    <w:rsid w:val="00C74DB7"/>
    <w:rsid w:val="00C750F1"/>
    <w:rsid w:val="00C772F0"/>
    <w:rsid w:val="00C84278"/>
    <w:rsid w:val="00C84A43"/>
    <w:rsid w:val="00C955BF"/>
    <w:rsid w:val="00C95A2A"/>
    <w:rsid w:val="00C95FE9"/>
    <w:rsid w:val="00CA51BD"/>
    <w:rsid w:val="00CA626B"/>
    <w:rsid w:val="00CB14EE"/>
    <w:rsid w:val="00CB6D54"/>
    <w:rsid w:val="00CC1D1B"/>
    <w:rsid w:val="00CD2F14"/>
    <w:rsid w:val="00CD56B3"/>
    <w:rsid w:val="00CE06B6"/>
    <w:rsid w:val="00CE0A51"/>
    <w:rsid w:val="00CE37D5"/>
    <w:rsid w:val="00CE38EB"/>
    <w:rsid w:val="00CF1C94"/>
    <w:rsid w:val="00CF2E66"/>
    <w:rsid w:val="00D13BFB"/>
    <w:rsid w:val="00D23F3E"/>
    <w:rsid w:val="00D25537"/>
    <w:rsid w:val="00D33DB9"/>
    <w:rsid w:val="00D3642F"/>
    <w:rsid w:val="00D36474"/>
    <w:rsid w:val="00D42CAB"/>
    <w:rsid w:val="00D50F10"/>
    <w:rsid w:val="00D51CCE"/>
    <w:rsid w:val="00D5606B"/>
    <w:rsid w:val="00D63C21"/>
    <w:rsid w:val="00D7076A"/>
    <w:rsid w:val="00D845DF"/>
    <w:rsid w:val="00D91D48"/>
    <w:rsid w:val="00D92D15"/>
    <w:rsid w:val="00D93342"/>
    <w:rsid w:val="00D9518E"/>
    <w:rsid w:val="00D97496"/>
    <w:rsid w:val="00DA1329"/>
    <w:rsid w:val="00DA3C06"/>
    <w:rsid w:val="00DA7A43"/>
    <w:rsid w:val="00DB3529"/>
    <w:rsid w:val="00DB7987"/>
    <w:rsid w:val="00DC43EB"/>
    <w:rsid w:val="00DD3919"/>
    <w:rsid w:val="00DD46B4"/>
    <w:rsid w:val="00DE2FDD"/>
    <w:rsid w:val="00DE3539"/>
    <w:rsid w:val="00DF47FC"/>
    <w:rsid w:val="00E14F81"/>
    <w:rsid w:val="00E230E0"/>
    <w:rsid w:val="00E2456D"/>
    <w:rsid w:val="00E50B5C"/>
    <w:rsid w:val="00E520A6"/>
    <w:rsid w:val="00E52BC3"/>
    <w:rsid w:val="00E57DE7"/>
    <w:rsid w:val="00E62EBA"/>
    <w:rsid w:val="00E91569"/>
    <w:rsid w:val="00E91862"/>
    <w:rsid w:val="00E97CF7"/>
    <w:rsid w:val="00EA116C"/>
    <w:rsid w:val="00EA7C89"/>
    <w:rsid w:val="00EB39DE"/>
    <w:rsid w:val="00EB54B0"/>
    <w:rsid w:val="00EB740A"/>
    <w:rsid w:val="00EC420F"/>
    <w:rsid w:val="00EC52EA"/>
    <w:rsid w:val="00EC5439"/>
    <w:rsid w:val="00EC55CB"/>
    <w:rsid w:val="00ED0744"/>
    <w:rsid w:val="00EE3A7B"/>
    <w:rsid w:val="00EE6B4A"/>
    <w:rsid w:val="00EF042A"/>
    <w:rsid w:val="00EF603F"/>
    <w:rsid w:val="00EF6F63"/>
    <w:rsid w:val="00F04CA1"/>
    <w:rsid w:val="00F11680"/>
    <w:rsid w:val="00F135C8"/>
    <w:rsid w:val="00F14485"/>
    <w:rsid w:val="00F321F8"/>
    <w:rsid w:val="00F359B1"/>
    <w:rsid w:val="00F428C5"/>
    <w:rsid w:val="00F515AF"/>
    <w:rsid w:val="00F608C1"/>
    <w:rsid w:val="00F64140"/>
    <w:rsid w:val="00F811EB"/>
    <w:rsid w:val="00F86B17"/>
    <w:rsid w:val="00F9166B"/>
    <w:rsid w:val="00F920C5"/>
    <w:rsid w:val="00FC3E40"/>
    <w:rsid w:val="00FD20CE"/>
    <w:rsid w:val="00FE0824"/>
    <w:rsid w:val="00FE08C1"/>
    <w:rsid w:val="00FE1336"/>
    <w:rsid w:val="00FE385D"/>
    <w:rsid w:val="00FE4171"/>
    <w:rsid w:val="00FE42AA"/>
    <w:rsid w:val="00FE7ECD"/>
    <w:rsid w:val="00FF0DD8"/>
    <w:rsid w:val="00FF55D3"/>
    <w:rsid w:val="00FF5E39"/>
    <w:rsid w:val="00FF7E4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F8FCC86-A255-4E93-8020-1BFD9E5ED8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53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28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D7D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533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30F4A"/>
    <w:rPr>
      <w:color w:val="0000FF"/>
      <w:u w:val="single"/>
    </w:rPr>
  </w:style>
  <w:style w:type="character" w:customStyle="1" w:styleId="Heading2Char">
    <w:name w:val="Heading 2 Char"/>
    <w:basedOn w:val="DefaultParagraphFont"/>
    <w:link w:val="Heading2"/>
    <w:uiPriority w:val="9"/>
    <w:rsid w:val="00F428C5"/>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6D6671"/>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Caption">
    <w:name w:val="caption"/>
    <w:basedOn w:val="Normal"/>
    <w:next w:val="Normal"/>
    <w:uiPriority w:val="35"/>
    <w:unhideWhenUsed/>
    <w:qFormat/>
    <w:rsid w:val="006C08EC"/>
    <w:pPr>
      <w:spacing w:after="200" w:line="240" w:lineRule="auto"/>
    </w:pPr>
    <w:rPr>
      <w:i/>
      <w:iCs/>
      <w:color w:val="44546A" w:themeColor="text2"/>
      <w:sz w:val="18"/>
      <w:szCs w:val="18"/>
    </w:rPr>
  </w:style>
  <w:style w:type="table" w:styleId="TableGrid">
    <w:name w:val="Table Grid"/>
    <w:basedOn w:val="TableNormal"/>
    <w:uiPriority w:val="39"/>
    <w:rsid w:val="00FE42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1D7D43"/>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135168"/>
    <w:rPr>
      <w:i/>
      <w:iCs/>
    </w:rPr>
  </w:style>
  <w:style w:type="character" w:styleId="Strong">
    <w:name w:val="Strong"/>
    <w:basedOn w:val="DefaultParagraphFont"/>
    <w:uiPriority w:val="22"/>
    <w:qFormat/>
    <w:rsid w:val="00EC420F"/>
    <w:rPr>
      <w:b/>
      <w:bCs/>
    </w:rPr>
  </w:style>
  <w:style w:type="paragraph" w:styleId="ListParagraph">
    <w:name w:val="List Paragraph"/>
    <w:basedOn w:val="Normal"/>
    <w:uiPriority w:val="34"/>
    <w:qFormat/>
    <w:rsid w:val="00BB0BD7"/>
    <w:pPr>
      <w:ind w:left="720"/>
      <w:contextualSpacing/>
    </w:pPr>
  </w:style>
  <w:style w:type="paragraph" w:styleId="Header">
    <w:name w:val="header"/>
    <w:basedOn w:val="Normal"/>
    <w:link w:val="HeaderChar"/>
    <w:uiPriority w:val="99"/>
    <w:unhideWhenUsed/>
    <w:rsid w:val="003E50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5096"/>
  </w:style>
  <w:style w:type="paragraph" w:styleId="Footer">
    <w:name w:val="footer"/>
    <w:basedOn w:val="Normal"/>
    <w:link w:val="FooterChar"/>
    <w:uiPriority w:val="99"/>
    <w:unhideWhenUsed/>
    <w:rsid w:val="003E50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5096"/>
  </w:style>
  <w:style w:type="paragraph" w:styleId="Bibliography">
    <w:name w:val="Bibliography"/>
    <w:basedOn w:val="Normal"/>
    <w:next w:val="Normal"/>
    <w:uiPriority w:val="37"/>
    <w:unhideWhenUsed/>
    <w:rsid w:val="003E5096"/>
  </w:style>
  <w:style w:type="paragraph" w:styleId="TOCHeading">
    <w:name w:val="TOC Heading"/>
    <w:basedOn w:val="Heading1"/>
    <w:next w:val="Normal"/>
    <w:uiPriority w:val="39"/>
    <w:unhideWhenUsed/>
    <w:qFormat/>
    <w:rsid w:val="003E5096"/>
    <w:pPr>
      <w:outlineLvl w:val="9"/>
    </w:pPr>
  </w:style>
  <w:style w:type="paragraph" w:styleId="TOC1">
    <w:name w:val="toc 1"/>
    <w:basedOn w:val="Normal"/>
    <w:next w:val="Normal"/>
    <w:autoRedefine/>
    <w:uiPriority w:val="39"/>
    <w:unhideWhenUsed/>
    <w:rsid w:val="003E5096"/>
    <w:pPr>
      <w:spacing w:after="100"/>
    </w:pPr>
  </w:style>
  <w:style w:type="paragraph" w:styleId="TOC2">
    <w:name w:val="toc 2"/>
    <w:basedOn w:val="Normal"/>
    <w:next w:val="Normal"/>
    <w:autoRedefine/>
    <w:uiPriority w:val="39"/>
    <w:unhideWhenUsed/>
    <w:rsid w:val="003E5096"/>
    <w:pPr>
      <w:spacing w:after="100"/>
      <w:ind w:left="220"/>
    </w:pPr>
  </w:style>
  <w:style w:type="paragraph" w:styleId="TOC3">
    <w:name w:val="toc 3"/>
    <w:basedOn w:val="Normal"/>
    <w:next w:val="Normal"/>
    <w:autoRedefine/>
    <w:uiPriority w:val="39"/>
    <w:unhideWhenUsed/>
    <w:rsid w:val="003E5096"/>
    <w:pPr>
      <w:spacing w:after="100"/>
      <w:ind w:left="440"/>
    </w:pPr>
  </w:style>
  <w:style w:type="paragraph" w:styleId="TableofFigures">
    <w:name w:val="table of figures"/>
    <w:basedOn w:val="Normal"/>
    <w:next w:val="Normal"/>
    <w:uiPriority w:val="99"/>
    <w:unhideWhenUsed/>
    <w:rsid w:val="003E5096"/>
    <w:pPr>
      <w:spacing w:after="0"/>
      <w:ind w:left="440" w:hanging="440"/>
    </w:pPr>
    <w:rPr>
      <w:rFonts w:cstheme="minorHAnsi"/>
      <w:smallCap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51417">
      <w:bodyDiv w:val="1"/>
      <w:marLeft w:val="0"/>
      <w:marRight w:val="0"/>
      <w:marTop w:val="0"/>
      <w:marBottom w:val="0"/>
      <w:divBdr>
        <w:top w:val="none" w:sz="0" w:space="0" w:color="auto"/>
        <w:left w:val="none" w:sz="0" w:space="0" w:color="auto"/>
        <w:bottom w:val="none" w:sz="0" w:space="0" w:color="auto"/>
        <w:right w:val="none" w:sz="0" w:space="0" w:color="auto"/>
      </w:divBdr>
    </w:div>
    <w:div w:id="184947971">
      <w:bodyDiv w:val="1"/>
      <w:marLeft w:val="0"/>
      <w:marRight w:val="0"/>
      <w:marTop w:val="0"/>
      <w:marBottom w:val="0"/>
      <w:divBdr>
        <w:top w:val="none" w:sz="0" w:space="0" w:color="auto"/>
        <w:left w:val="none" w:sz="0" w:space="0" w:color="auto"/>
        <w:bottom w:val="none" w:sz="0" w:space="0" w:color="auto"/>
        <w:right w:val="none" w:sz="0" w:space="0" w:color="auto"/>
      </w:divBdr>
    </w:div>
    <w:div w:id="251932108">
      <w:bodyDiv w:val="1"/>
      <w:marLeft w:val="0"/>
      <w:marRight w:val="0"/>
      <w:marTop w:val="0"/>
      <w:marBottom w:val="0"/>
      <w:divBdr>
        <w:top w:val="none" w:sz="0" w:space="0" w:color="auto"/>
        <w:left w:val="none" w:sz="0" w:space="0" w:color="auto"/>
        <w:bottom w:val="none" w:sz="0" w:space="0" w:color="auto"/>
        <w:right w:val="none" w:sz="0" w:space="0" w:color="auto"/>
      </w:divBdr>
    </w:div>
    <w:div w:id="332687671">
      <w:bodyDiv w:val="1"/>
      <w:marLeft w:val="0"/>
      <w:marRight w:val="0"/>
      <w:marTop w:val="0"/>
      <w:marBottom w:val="0"/>
      <w:divBdr>
        <w:top w:val="none" w:sz="0" w:space="0" w:color="auto"/>
        <w:left w:val="none" w:sz="0" w:space="0" w:color="auto"/>
        <w:bottom w:val="none" w:sz="0" w:space="0" w:color="auto"/>
        <w:right w:val="none" w:sz="0" w:space="0" w:color="auto"/>
      </w:divBdr>
    </w:div>
    <w:div w:id="504318916">
      <w:bodyDiv w:val="1"/>
      <w:marLeft w:val="0"/>
      <w:marRight w:val="0"/>
      <w:marTop w:val="0"/>
      <w:marBottom w:val="0"/>
      <w:divBdr>
        <w:top w:val="none" w:sz="0" w:space="0" w:color="auto"/>
        <w:left w:val="none" w:sz="0" w:space="0" w:color="auto"/>
        <w:bottom w:val="none" w:sz="0" w:space="0" w:color="auto"/>
        <w:right w:val="none" w:sz="0" w:space="0" w:color="auto"/>
      </w:divBdr>
    </w:div>
    <w:div w:id="520432855">
      <w:bodyDiv w:val="1"/>
      <w:marLeft w:val="0"/>
      <w:marRight w:val="0"/>
      <w:marTop w:val="0"/>
      <w:marBottom w:val="0"/>
      <w:divBdr>
        <w:top w:val="none" w:sz="0" w:space="0" w:color="auto"/>
        <w:left w:val="none" w:sz="0" w:space="0" w:color="auto"/>
        <w:bottom w:val="none" w:sz="0" w:space="0" w:color="auto"/>
        <w:right w:val="none" w:sz="0" w:space="0" w:color="auto"/>
      </w:divBdr>
    </w:div>
    <w:div w:id="637615505">
      <w:bodyDiv w:val="1"/>
      <w:marLeft w:val="0"/>
      <w:marRight w:val="0"/>
      <w:marTop w:val="0"/>
      <w:marBottom w:val="0"/>
      <w:divBdr>
        <w:top w:val="none" w:sz="0" w:space="0" w:color="auto"/>
        <w:left w:val="none" w:sz="0" w:space="0" w:color="auto"/>
        <w:bottom w:val="none" w:sz="0" w:space="0" w:color="auto"/>
        <w:right w:val="none" w:sz="0" w:space="0" w:color="auto"/>
      </w:divBdr>
    </w:div>
    <w:div w:id="725841428">
      <w:bodyDiv w:val="1"/>
      <w:marLeft w:val="0"/>
      <w:marRight w:val="0"/>
      <w:marTop w:val="0"/>
      <w:marBottom w:val="0"/>
      <w:divBdr>
        <w:top w:val="none" w:sz="0" w:space="0" w:color="auto"/>
        <w:left w:val="none" w:sz="0" w:space="0" w:color="auto"/>
        <w:bottom w:val="none" w:sz="0" w:space="0" w:color="auto"/>
        <w:right w:val="none" w:sz="0" w:space="0" w:color="auto"/>
      </w:divBdr>
    </w:div>
    <w:div w:id="734010525">
      <w:bodyDiv w:val="1"/>
      <w:marLeft w:val="0"/>
      <w:marRight w:val="0"/>
      <w:marTop w:val="0"/>
      <w:marBottom w:val="0"/>
      <w:divBdr>
        <w:top w:val="none" w:sz="0" w:space="0" w:color="auto"/>
        <w:left w:val="none" w:sz="0" w:space="0" w:color="auto"/>
        <w:bottom w:val="none" w:sz="0" w:space="0" w:color="auto"/>
        <w:right w:val="none" w:sz="0" w:space="0" w:color="auto"/>
      </w:divBdr>
    </w:div>
    <w:div w:id="790900650">
      <w:bodyDiv w:val="1"/>
      <w:marLeft w:val="0"/>
      <w:marRight w:val="0"/>
      <w:marTop w:val="0"/>
      <w:marBottom w:val="0"/>
      <w:divBdr>
        <w:top w:val="none" w:sz="0" w:space="0" w:color="auto"/>
        <w:left w:val="none" w:sz="0" w:space="0" w:color="auto"/>
        <w:bottom w:val="none" w:sz="0" w:space="0" w:color="auto"/>
        <w:right w:val="none" w:sz="0" w:space="0" w:color="auto"/>
      </w:divBdr>
    </w:div>
    <w:div w:id="1061368903">
      <w:bodyDiv w:val="1"/>
      <w:marLeft w:val="0"/>
      <w:marRight w:val="0"/>
      <w:marTop w:val="0"/>
      <w:marBottom w:val="0"/>
      <w:divBdr>
        <w:top w:val="none" w:sz="0" w:space="0" w:color="auto"/>
        <w:left w:val="none" w:sz="0" w:space="0" w:color="auto"/>
        <w:bottom w:val="none" w:sz="0" w:space="0" w:color="auto"/>
        <w:right w:val="none" w:sz="0" w:space="0" w:color="auto"/>
      </w:divBdr>
    </w:div>
    <w:div w:id="1234703519">
      <w:bodyDiv w:val="1"/>
      <w:marLeft w:val="0"/>
      <w:marRight w:val="0"/>
      <w:marTop w:val="0"/>
      <w:marBottom w:val="0"/>
      <w:divBdr>
        <w:top w:val="none" w:sz="0" w:space="0" w:color="auto"/>
        <w:left w:val="none" w:sz="0" w:space="0" w:color="auto"/>
        <w:bottom w:val="none" w:sz="0" w:space="0" w:color="auto"/>
        <w:right w:val="none" w:sz="0" w:space="0" w:color="auto"/>
      </w:divBdr>
    </w:div>
    <w:div w:id="1304388486">
      <w:bodyDiv w:val="1"/>
      <w:marLeft w:val="0"/>
      <w:marRight w:val="0"/>
      <w:marTop w:val="0"/>
      <w:marBottom w:val="0"/>
      <w:divBdr>
        <w:top w:val="none" w:sz="0" w:space="0" w:color="auto"/>
        <w:left w:val="none" w:sz="0" w:space="0" w:color="auto"/>
        <w:bottom w:val="none" w:sz="0" w:space="0" w:color="auto"/>
        <w:right w:val="none" w:sz="0" w:space="0" w:color="auto"/>
      </w:divBdr>
    </w:div>
    <w:div w:id="1488008345">
      <w:bodyDiv w:val="1"/>
      <w:marLeft w:val="0"/>
      <w:marRight w:val="0"/>
      <w:marTop w:val="0"/>
      <w:marBottom w:val="0"/>
      <w:divBdr>
        <w:top w:val="none" w:sz="0" w:space="0" w:color="auto"/>
        <w:left w:val="none" w:sz="0" w:space="0" w:color="auto"/>
        <w:bottom w:val="none" w:sz="0" w:space="0" w:color="auto"/>
        <w:right w:val="none" w:sz="0" w:space="0" w:color="auto"/>
      </w:divBdr>
    </w:div>
    <w:div w:id="1592229712">
      <w:bodyDiv w:val="1"/>
      <w:marLeft w:val="0"/>
      <w:marRight w:val="0"/>
      <w:marTop w:val="0"/>
      <w:marBottom w:val="0"/>
      <w:divBdr>
        <w:top w:val="none" w:sz="0" w:space="0" w:color="auto"/>
        <w:left w:val="none" w:sz="0" w:space="0" w:color="auto"/>
        <w:bottom w:val="none" w:sz="0" w:space="0" w:color="auto"/>
        <w:right w:val="none" w:sz="0" w:space="0" w:color="auto"/>
      </w:divBdr>
    </w:div>
    <w:div w:id="1652054252">
      <w:bodyDiv w:val="1"/>
      <w:marLeft w:val="0"/>
      <w:marRight w:val="0"/>
      <w:marTop w:val="0"/>
      <w:marBottom w:val="0"/>
      <w:divBdr>
        <w:top w:val="none" w:sz="0" w:space="0" w:color="auto"/>
        <w:left w:val="none" w:sz="0" w:space="0" w:color="auto"/>
        <w:bottom w:val="none" w:sz="0" w:space="0" w:color="auto"/>
        <w:right w:val="none" w:sz="0" w:space="0" w:color="auto"/>
      </w:divBdr>
    </w:div>
    <w:div w:id="1672757579">
      <w:bodyDiv w:val="1"/>
      <w:marLeft w:val="0"/>
      <w:marRight w:val="0"/>
      <w:marTop w:val="0"/>
      <w:marBottom w:val="0"/>
      <w:divBdr>
        <w:top w:val="none" w:sz="0" w:space="0" w:color="auto"/>
        <w:left w:val="none" w:sz="0" w:space="0" w:color="auto"/>
        <w:bottom w:val="none" w:sz="0" w:space="0" w:color="auto"/>
        <w:right w:val="none" w:sz="0" w:space="0" w:color="auto"/>
      </w:divBdr>
    </w:div>
    <w:div w:id="1702515306">
      <w:bodyDiv w:val="1"/>
      <w:marLeft w:val="0"/>
      <w:marRight w:val="0"/>
      <w:marTop w:val="0"/>
      <w:marBottom w:val="0"/>
      <w:divBdr>
        <w:top w:val="none" w:sz="0" w:space="0" w:color="auto"/>
        <w:left w:val="none" w:sz="0" w:space="0" w:color="auto"/>
        <w:bottom w:val="none" w:sz="0" w:space="0" w:color="auto"/>
        <w:right w:val="none" w:sz="0" w:space="0" w:color="auto"/>
      </w:divBdr>
    </w:div>
    <w:div w:id="1765951953">
      <w:bodyDiv w:val="1"/>
      <w:marLeft w:val="0"/>
      <w:marRight w:val="0"/>
      <w:marTop w:val="0"/>
      <w:marBottom w:val="0"/>
      <w:divBdr>
        <w:top w:val="none" w:sz="0" w:space="0" w:color="auto"/>
        <w:left w:val="none" w:sz="0" w:space="0" w:color="auto"/>
        <w:bottom w:val="none" w:sz="0" w:space="0" w:color="auto"/>
        <w:right w:val="none" w:sz="0" w:space="0" w:color="auto"/>
      </w:divBdr>
    </w:div>
    <w:div w:id="1807969188">
      <w:bodyDiv w:val="1"/>
      <w:marLeft w:val="0"/>
      <w:marRight w:val="0"/>
      <w:marTop w:val="0"/>
      <w:marBottom w:val="0"/>
      <w:divBdr>
        <w:top w:val="none" w:sz="0" w:space="0" w:color="auto"/>
        <w:left w:val="none" w:sz="0" w:space="0" w:color="auto"/>
        <w:bottom w:val="none" w:sz="0" w:space="0" w:color="auto"/>
        <w:right w:val="none" w:sz="0" w:space="0" w:color="auto"/>
      </w:divBdr>
    </w:div>
    <w:div w:id="1810443087">
      <w:bodyDiv w:val="1"/>
      <w:marLeft w:val="0"/>
      <w:marRight w:val="0"/>
      <w:marTop w:val="0"/>
      <w:marBottom w:val="0"/>
      <w:divBdr>
        <w:top w:val="none" w:sz="0" w:space="0" w:color="auto"/>
        <w:left w:val="none" w:sz="0" w:space="0" w:color="auto"/>
        <w:bottom w:val="none" w:sz="0" w:space="0" w:color="auto"/>
        <w:right w:val="none" w:sz="0" w:space="0" w:color="auto"/>
      </w:divBdr>
    </w:div>
    <w:div w:id="1882595281">
      <w:bodyDiv w:val="1"/>
      <w:marLeft w:val="0"/>
      <w:marRight w:val="0"/>
      <w:marTop w:val="0"/>
      <w:marBottom w:val="0"/>
      <w:divBdr>
        <w:top w:val="none" w:sz="0" w:space="0" w:color="auto"/>
        <w:left w:val="none" w:sz="0" w:space="0" w:color="auto"/>
        <w:bottom w:val="none" w:sz="0" w:space="0" w:color="auto"/>
        <w:right w:val="none" w:sz="0" w:space="0" w:color="auto"/>
      </w:divBdr>
    </w:div>
    <w:div w:id="2001806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image" Target="media/image6.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NSl18</b:Tag>
    <b:SourceType>Book</b:SourceType>
    <b:Guid>{154A9E8B-6B9B-4A7A-BECE-4C50505B9259}</b:Guid>
    <b:Title>Operations and process management: principles and practice for strategic impact</b:Title>
    <b:Year>2018</b:Year>
    <b:Author>
      <b:Author>
        <b:NameList>
          <b:Person>
            <b:Last>Slack</b:Last>
            <b:First>N.</b:First>
          </b:Person>
          <b:Person>
            <b:Last>Brandon-Jones</b:Last>
            <b:First>A.</b:First>
          </b:Person>
        </b:NameList>
      </b:Author>
    </b:Author>
    <b:Publisher>Pearson UK.</b:Publisher>
    <b:RefOrder>1</b:RefOrder>
  </b:Source>
  <b:Source>
    <b:Tag>Thi22</b:Tag>
    <b:SourceType>InternetSite</b:SourceType>
    <b:Guid>{C695331A-4580-4530-AFF5-1EDB40B45D75}</b:Guid>
    <b:Title>Operational Strategy – What Is It And Why Develop One?</b:Title>
    <b:Year>2022</b:Year>
    <b:Author>
      <b:Author>
        <b:NameList>
          <b:Person>
            <b:Last>Sridharan</b:Last>
            <b:First>Mithun</b:First>
          </b:Person>
        </b:NameList>
      </b:Author>
    </b:Author>
    <b:InternetSiteTitle>ThinkInSights</b:InternetSiteTitle>
    <b:URL>https://thinkinsights.net/strategy/operational-strategy/</b:URL>
    <b:RefOrder>2</b:RefOrder>
  </b:Source>
  <b:Source>
    <b:Tag>Com20</b:Tag>
    <b:SourceType>InternetSite</b:SourceType>
    <b:Guid>{4B0EA081-8DE5-4DF8-8E2A-ECC8C195D0D9}</b:Guid>
    <b:Author>
      <b:Author>
        <b:NameList>
          <b:Person>
            <b:Last>ComplainceQuest</b:Last>
          </b:Person>
        </b:NameList>
      </b:Author>
    </b:Author>
    <b:Title>GMP Quality</b:Title>
    <b:InternetSiteTitle>Complaince Quest</b:InternetSiteTitle>
    <b:Year>2020</b:Year>
    <b:URL>https://www.compliancequest.com/quality/gmp-quality/</b:URL>
    <b:RefOrder>4</b:RefOrder>
  </b:Source>
  <b:Source>
    <b:Tag>Sal08</b:Tag>
    <b:SourceType>JournalArticle</b:SourceType>
    <b:Guid>{EFD0D256-D04F-4A51-93DB-C8675A83697E}</b:Guid>
    <b:Author>
      <b:Author>
        <b:NameList>
          <b:Person>
            <b:Last>Abdul</b:Last>
            <b:First>Salwa</b:First>
            <b:Middle>H.</b:Middle>
          </b:Person>
          <b:Person>
            <b:Last>Evans</b:Last>
            <b:First>Stephen</b:First>
          </b:Person>
          <b:Person>
            <b:Last>Longhurst</b:Last>
            <b:First>Philip</b:First>
          </b:Person>
        </b:NameList>
      </b:Author>
    </b:Author>
    <b:Title>A comparison of four sustainable manufacturing strategies</b:Title>
    <b:JournalName>International Journal of Sustainable Engineering ;https://doi.org/10.1080/19397030802513836</b:JournalName>
    <b:Year>2008</b:Year>
    <b:Pages>214-229 </b:Pages>
    <b:RefOrder>5</b:RefOrder>
  </b:Source>
  <b:Source xmlns:b="http://schemas.openxmlformats.org/officeDocument/2006/bibliography">
    <b:Tag>Pro18</b:Tag>
    <b:SourceType>JournalArticle</b:SourceType>
    <b:Guid>{B67B46D6-868B-4A3E-BF0E-BCC7DC10BA32}</b:Guid>
    <b:Author>
      <b:Author>
        <b:NameList>
          <b:Person>
            <b:Last>Chatzoglou</b:Last>
            <b:First>Prodromos</b:First>
          </b:Person>
          <b:Person>
            <b:Last>Chatzoudes</b:Last>
            <b:First>Dimitrios</b:First>
          </b:Person>
          <b:Person>
            <b:Last>Sarigiannidis</b:Last>
            <b:First>Lazaros</b:First>
          </b:Person>
          <b:Person>
            <b:Last>Theriou</b:Last>
            <b:First>Georgios</b:First>
          </b:Person>
        </b:NameList>
      </b:Author>
    </b:Author>
    <b:Title>The role of firm-specific factors in the strategy-performance relationship: Revisiting the resource-based view of the firm and the VRIO framework</b:Title>
    <b:JournalName>Management Research Review;https://www.emerald.com/insight/content/doi/10.1108/MRR-10-2016-0243/full/html</b:JournalName>
    <b:Year>2018</b:Year>
    <b:RefOrder>6</b:RefOrder>
  </b:Source>
  <b:Source>
    <b:Tag>Tia13</b:Tag>
    <b:SourceType>InternetSite</b:SourceType>
    <b:Guid>{6DDBB113-564B-412B-9E7A-9DE6CC0C0A43}</b:Guid>
    <b:Author>
      <b:Author>
        <b:NameList>
          <b:Person>
            <b:Last>Benjamin</b:Last>
            <b:First>Tia</b:First>
          </b:Person>
        </b:NameList>
      </b:Author>
    </b:Author>
    <b:Title>Operational Strategy Problems</b:Title>
    <b:InternetSiteTitle>CHRON</b:InternetSiteTitle>
    <b:Year>2013</b:Year>
    <b:URL>https://smallbusiness.chron.com/strategic-flexibility-rigidity-barriers-development-management-65298.html</b:URL>
    <b:RefOrder>12</b:RefOrder>
  </b:Source>
  <b:Source>
    <b:Tag>Moh16</b:Tag>
    <b:SourceType>InternetSite</b:SourceType>
    <b:Guid>{88FC79C7-C681-4D2F-B455-B385C9AFADF3}</b:Guid>
    <b:Author>
      <b:Author>
        <b:NameList>
          <b:Person>
            <b:Last>Elfarouk</b:Last>
            <b:First>Mohamed</b:First>
            <b:Middle>Omar</b:Middle>
          </b:Person>
        </b:NameList>
      </b:Author>
    </b:Author>
    <b:Title>Order Winners Vs Order Qualifiers</b:Title>
    <b:Year>2016</b:Year>
    <b:YearAccessed>2023</b:YearAccessed>
    <b:URL>https://www.linkedin.com/pulse/order-winners-vs-qualifiers-mohamed-omar-el-farouk-cscp-apics-scor</b:URL>
    <b:RefOrder>7</b:RefOrder>
  </b:Source>
  <b:Source>
    <b:Tag>Jam14</b:Tag>
    <b:SourceType>JournalArticle</b:SourceType>
    <b:Guid>{CFC85020-428E-4E60-A23B-26CC0679264C}</b:Guid>
    <b:Title>Implementation of a responsive supply chain strategy in global complexity: The case of manufacturing firms</b:Title>
    <b:Year>2014</b:Year>
    <b:Author>
      <b:Author>
        <b:NameList>
          <b:Person>
            <b:Last>Roha</b:Last>
            <b:First>James</b:First>
          </b:Person>
          <b:Person>
            <b:Last>Hong</b:Last>
            <b:First>Paul</b:First>
          </b:Person>
          <b:Person>
            <b:Last>Min</b:Last>
            <b:First>Hokey</b:First>
          </b:Person>
        </b:NameList>
      </b:Author>
    </b:Author>
    <b:JournalName>International Journal of Production Economics;https://doi.org/10.1016/j.ijpe.2013.04.013</b:JournalName>
    <b:Pages>198-210</b:Pages>
    <b:Volume>147</b:Volume>
    <b:RefOrder>8</b:RefOrder>
  </b:Source>
  <b:Source>
    <b:Tag>Dan07</b:Tag>
    <b:SourceType>JournalArticle</b:SourceType>
    <b:Guid>{7F22AE94-866E-47E8-8591-6BD08623BFE4}</b:Guid>
    <b:Author>
      <b:Author>
        <b:NameList>
          <b:Person>
            <b:Last>Prajogo</b:Last>
            <b:First>Daniel</b:First>
            <b:Middle>I.</b:Middle>
          </b:Person>
          <b:Person>
            <b:Last>Laosirihongthong</b:Last>
            <b:First>Tritos</b:First>
          </b:Person>
          <b:Person>
            <b:Last>Sohal</b:Last>
            <b:First>Amrik</b:First>
          </b:Person>
          <b:Person>
            <b:Last>Boon‐itt</b:Last>
            <b:First>Sakun</b:First>
          </b:Person>
        </b:NameList>
      </b:Author>
    </b:Author>
    <b:Title>Manufacturing strategies and innovation performance in newly industrialised countries</b:Title>
    <b:JournalName>Industrial Management &amp; Data Systems;https://doi.org/10.1108/02635570710719052</b:JournalName>
    <b:Year>2007</b:Year>
    <b:Pages>52-68</b:Pages>
    <b:Volume>107</b:Volume>
    <b:Issue>1</b:Issue>
    <b:RefOrder>9</b:RefOrder>
  </b:Source>
  <b:Source>
    <b:Tag>Mat17</b:Tag>
    <b:SourceType>Book</b:SourceType>
    <b:Guid>{27993C44-37CC-435B-BB90-2508469767D0}</b:Guid>
    <b:Title>OPERATIONAL MANAGEMENT STUDY</b:Title>
    <b:JournalName> DOI:10.13140/RG.2.2.10506.36807</b:JournalName>
    <b:Year>2017</b:Year>
    <b:Author>
      <b:Author>
        <b:NameList>
          <b:Person>
            <b:Last>Bracciotti</b:Last>
            <b:First>Matteo</b:First>
          </b:Person>
        </b:NameList>
      </b:Author>
    </b:Author>
    <b:RefOrder>10</b:RefOrder>
  </b:Source>
  <b:Source>
    <b:Tag>Fin17</b:Tag>
    <b:SourceType>InternetSite</b:SourceType>
    <b:Guid>{D33F0AB1-05BE-4889-844B-E37D0B58F77F}</b:Guid>
    <b:Title>Understanding the four Vs of operations management – volume, variety, variation and visibility</b:Title>
    <b:Year>2017</b:Year>
    <b:Author>
      <b:Author>
        <b:NameList>
          <b:Person>
            <b:Last>FinancialExpress</b:Last>
          </b:Person>
        </b:NameList>
      </b:Author>
    </b:Author>
    <b:YearAccessed>2023</b:YearAccessed>
    <b:URL>https://www.financialexpress.com/opinion/understanding-the-four-vs-of-operations-management-volume-variety-variation-and-visibility/2231160/</b:URL>
    <b:RefOrder>11</b:RefOrder>
  </b:Source>
  <b:Source>
    <b:Tag>Eds12</b:Tag>
    <b:SourceType>Book</b:SourceType>
    <b:Guid>{4D21E7E5-09FD-4B23-B49E-2C6198AF12F7}</b:Guid>
    <b:Title>Sustainable operations strategy: theoretical frameworks evolution</b:Title>
    <b:Year>2012</b:Year>
    <b:JournalName>Sustainable operations strategy: theoretical frameworks evolution</b:JournalName>
    <b:Author>
      <b:Author>
        <b:NameList>
          <b:Person>
            <b:Last>Lima</b:Last>
            <b:First>Edson</b:First>
            <b:Middle>Pinheiro de</b:Middle>
          </b:Person>
          <b:Person>
            <b:Last>Costa</b:Last>
            <b:First>Sergio</b:First>
            <b:Middle>E. Gouvea da</b:Middle>
          </b:Person>
          <b:Person>
            <b:Last>Machado</b:Last>
            <b:First>Carla</b:First>
            <b:Middle>Gonçalves</b:Middle>
          </b:Person>
          <b:Person>
            <b:Last>Manfrin</b:Last>
            <b:First>Pamela</b:First>
            <b:Middle>Mocelin</b:Middle>
          </b:Person>
        </b:NameList>
      </b:Author>
    </b:Author>
    <b:RefOrder>13</b:RefOrder>
  </b:Source>
  <b:Source>
    <b:Tag>Ang17</b:Tag>
    <b:SourceType>JournalArticle</b:SourceType>
    <b:Guid>{9E0C8494-F9FC-4977-91C9-C4498C7DDDEB}</b:Guid>
    <b:Title>Sustainable Operations Management: design, modelling and analysis</b:Title>
    <b:Year>2017</b:Year>
    <b:Author>
      <b:Author>
        <b:NameList>
          <b:Person>
            <b:Last>Gunasekaran</b:Last>
            <b:First>Angappa</b:First>
          </b:Person>
          <b:Person>
            <b:Last>Irani</b:Last>
            <b:First>Zahir</b:First>
          </b:Person>
        </b:NameList>
      </b:Author>
    </b:Author>
    <b:JournalName>Journal of the Operational Research Society ;https://doi.org/10.1057/jors.2014.26</b:JournalName>
    <b:Pages>801-805</b:Pages>
    <b:RefOrder>14</b:RefOrder>
  </b:Source>
  <b:Source>
    <b:Tag>NSl19</b:Tag>
    <b:SourceType>Book</b:SourceType>
    <b:Guid>{0F02D0D2-4684-47A5-8885-D375C91EE9F3}</b:Guid>
    <b:Title>Operations strategy</b:Title>
    <b:Year>2019</b:Year>
    <b:Author>
      <b:Author>
        <b:NameList>
          <b:Person>
            <b:Last>Slack</b:Last>
            <b:First>N.</b:First>
          </b:Person>
          <b:Person>
            <b:Last>Lewis</b:Last>
            <b:First>Michael</b:First>
          </b:Person>
        </b:NameList>
      </b:Author>
    </b:Author>
    <b:Publisher>Pearson UK</b:Publisher>
    <b:RefOrder>15</b:RefOrder>
  </b:Source>
  <b:Source>
    <b:Tag>Sla20</b:Tag>
    <b:SourceType>InternetSite</b:SourceType>
    <b:Guid>{4D55A90A-93DF-4C30-B5AE-87E9E16CDC1B}</b:Guid>
    <b:Author>
      <b:Author>
        <b:NameList>
          <b:Person>
            <b:Last>StudiousGuy</b:Last>
          </b:Person>
        </b:NameList>
      </b:Author>
    </b:Author>
    <b:Title>Operations Strategy with Examples</b:Title>
    <b:InternetSiteTitle>StudiousGuy</b:InternetSiteTitle>
    <b:Year>2020</b:Year>
    <b:URL>https://studiousguy.com/operations-strategy-with-examples/</b:URL>
    <b:RefOrder>3</b:RefOrder>
  </b:Source>
</b:Sources>
</file>

<file path=customXml/itemProps1.xml><?xml version="1.0" encoding="utf-8"?>
<ds:datastoreItem xmlns:ds="http://schemas.openxmlformats.org/officeDocument/2006/customXml" ds:itemID="{45912BC2-62A3-412D-94DF-7F3172C567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3945</Words>
  <Characters>22490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Vijayk@seekingalpha.com</cp:lastModifiedBy>
  <cp:revision>2</cp:revision>
  <dcterms:created xsi:type="dcterms:W3CDTF">2023-01-13T14:42:00Z</dcterms:created>
  <dcterms:modified xsi:type="dcterms:W3CDTF">2023-01-13T14:42:00Z</dcterms:modified>
</cp:coreProperties>
</file>