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61A48E" w14:textId="74BC51E2" w:rsidR="00C136B8" w:rsidRPr="0016542E" w:rsidRDefault="00C136B8">
      <w:r w:rsidRPr="0016542E">
        <w:t xml:space="preserve">Question 1) </w:t>
      </w:r>
    </w:p>
    <w:p w14:paraId="0F76989B" w14:textId="1DFDA389" w:rsidR="00C136B8" w:rsidRPr="0016542E" w:rsidRDefault="00992200">
      <w:pPr>
        <w:rPr>
          <w:rFonts w:eastAsia="Times New Roman"/>
          <w:color w:val="000000"/>
          <w:sz w:val="27"/>
          <w:szCs w:val="27"/>
        </w:rPr>
      </w:pPr>
      <w:r w:rsidRPr="0016542E">
        <w:rPr>
          <w:rFonts w:eastAsia="Times New Roman"/>
          <w:color w:val="000000"/>
          <w:sz w:val="27"/>
          <w:szCs w:val="27"/>
        </w:rPr>
        <w:t>In Coventry, UK, Basil's Bakery is a tiny, independent bakery situated in a shopping centre. It opened in 2015 and focuses in bread, cakes, and pastries created with premium organic ingredients.</w:t>
      </w:r>
      <w:r w:rsidRPr="0016542E">
        <w:rPr>
          <w:rFonts w:eastAsia="Times New Roman"/>
          <w:color w:val="000000"/>
        </w:rPr>
        <w:br/>
      </w:r>
      <w:r w:rsidRPr="0016542E">
        <w:rPr>
          <w:rFonts w:eastAsia="Times New Roman"/>
          <w:color w:val="000000"/>
          <w:sz w:val="27"/>
          <w:szCs w:val="27"/>
        </w:rPr>
        <w:t>The company did well at first, with earnings rising annually. However, lockdown restrictions and the COVID-19 pandemic in 2020 resulted in a sharp drop in both sales and customers. Sales did not reach their pre-pandemic level, despite an improvement following the lifting of restrictions. Sales fell by almost 25% between 2023 and 2025 compared to 2019.</w:t>
      </w:r>
    </w:p>
    <w:p w14:paraId="02A3DEA0" w14:textId="5BE614A7" w:rsidR="000355DB" w:rsidRPr="0016542E" w:rsidRDefault="002B3DCD">
      <w:pPr>
        <w:rPr>
          <w:rFonts w:eastAsia="Times New Roman"/>
          <w:color w:val="000000"/>
          <w:sz w:val="27"/>
          <w:szCs w:val="27"/>
        </w:rPr>
      </w:pPr>
      <w:r w:rsidRPr="0016542E">
        <w:rPr>
          <w:rFonts w:eastAsia="Times New Roman"/>
          <w:color w:val="000000"/>
          <w:sz w:val="27"/>
          <w:szCs w:val="27"/>
        </w:rPr>
        <w:t>In my</w:t>
      </w:r>
      <w:r w:rsidR="003F1D86" w:rsidRPr="0016542E">
        <w:rPr>
          <w:rFonts w:eastAsia="Times New Roman"/>
          <w:color w:val="000000"/>
          <w:sz w:val="27"/>
          <w:szCs w:val="27"/>
        </w:rPr>
        <w:t xml:space="preserve"> presentation</w:t>
      </w:r>
      <w:r w:rsidRPr="0016542E">
        <w:rPr>
          <w:rFonts w:eastAsia="Times New Roman"/>
          <w:color w:val="000000"/>
          <w:sz w:val="27"/>
          <w:szCs w:val="27"/>
        </w:rPr>
        <w:t>, I'll look at the causes of this slow sales growth. After determining the primary issues, I will use a Fishbone Diagram to look into the underlying causes and a PESTEL study to evaluate outside impacts. I'll wrap up with summarising the main conclusions that Basil can use to make wise business decisions.</w:t>
      </w:r>
    </w:p>
    <w:p w14:paraId="0A71FF89" w14:textId="6FE991C3" w:rsidR="003F1D86" w:rsidRPr="0016542E" w:rsidRDefault="003F1D86">
      <w:pPr>
        <w:rPr>
          <w:rFonts w:eastAsia="Times New Roman"/>
          <w:color w:val="000000"/>
          <w:sz w:val="27"/>
          <w:szCs w:val="27"/>
        </w:rPr>
      </w:pPr>
      <w:r w:rsidRPr="0016542E">
        <w:rPr>
          <w:rFonts w:eastAsia="Times New Roman"/>
          <w:color w:val="000000"/>
          <w:sz w:val="27"/>
          <w:szCs w:val="27"/>
        </w:rPr>
        <w:t xml:space="preserve">Question 2) </w:t>
      </w:r>
    </w:p>
    <w:p w14:paraId="39767AC0" w14:textId="00151325" w:rsidR="003F1D86" w:rsidRPr="0016542E" w:rsidRDefault="0049346D">
      <w:pPr>
        <w:rPr>
          <w:rFonts w:eastAsia="Times New Roman"/>
          <w:color w:val="000000"/>
          <w:sz w:val="27"/>
          <w:szCs w:val="27"/>
        </w:rPr>
      </w:pPr>
      <w:r w:rsidRPr="0016542E">
        <w:rPr>
          <w:rFonts w:eastAsia="Times New Roman"/>
          <w:color w:val="000000"/>
          <w:sz w:val="27"/>
          <w:szCs w:val="27"/>
        </w:rPr>
        <w:t>The inability of Basil's Bakery to bring sales back to pre-2020 levels is its primary issue. Both internal operational constraints and external market shifts contribute to this issue. Customers have asked for pre-ordering and delivery. But in order to bake, Basil needs to stay on-site, and he can't always take phone orders during busy times. Insurance, business rates, rent, and utilities have all increased since 2019. In addition to being costly, organic ingredients are prone to crop failures and erratic supply.</w:t>
      </w:r>
    </w:p>
    <w:p w14:paraId="725B1CC2" w14:textId="1EEDC2CA" w:rsidR="0049346D" w:rsidRPr="0016542E" w:rsidRDefault="00013086">
      <w:pPr>
        <w:rPr>
          <w:rFonts w:eastAsia="Times New Roman"/>
          <w:color w:val="000000"/>
          <w:sz w:val="27"/>
          <w:szCs w:val="27"/>
        </w:rPr>
      </w:pPr>
      <w:r w:rsidRPr="0016542E">
        <w:rPr>
          <w:rFonts w:eastAsia="Times New Roman"/>
          <w:color w:val="000000"/>
          <w:sz w:val="27"/>
          <w:szCs w:val="27"/>
        </w:rPr>
        <w:t xml:space="preserve">Question 3) </w:t>
      </w:r>
    </w:p>
    <w:p w14:paraId="214DBF72" w14:textId="6C1F78B7" w:rsidR="00F6321E" w:rsidRPr="0016542E" w:rsidRDefault="00013086">
      <w:r w:rsidRPr="0016542E">
        <w:t>A strategic business analysis tool called PESTEL is used to find outside variables that could have an impact on an organisation. Political, Economic, Social, Technological, Environmental, and Legal are the six areas it looks at.</w:t>
      </w:r>
      <w:r w:rsidR="00F6321E" w:rsidRPr="0016542E">
        <w:t xml:space="preserve"> Lockdown restrictions were the outcome of government decisions made during COVID-19. Small businesses may also be impacted by modifications to local economic policy, taxation, and business support. Limitations decreased customer visits; changes in taxes and policies may have an impact on operating expenses.</w:t>
      </w:r>
    </w:p>
    <w:p w14:paraId="7F6A5A24" w14:textId="77777777" w:rsidR="000F7069" w:rsidRPr="0016542E" w:rsidRDefault="000F7069" w:rsidP="000F7069">
      <w:r w:rsidRPr="0016542E">
        <w:t>The cost of rent, utilities, business rates, insurance, and organic ingredients has gone up. A few former clients are no longer employed. While lower disposable income may result in lower consumer spending, higher costs lower profit margins.</w:t>
      </w:r>
    </w:p>
    <w:p w14:paraId="6D312555" w14:textId="2E11151C" w:rsidR="000F7069" w:rsidRPr="0016542E" w:rsidRDefault="000F7069">
      <w:r w:rsidRPr="0016542E">
        <w:t>Fewer office workers visit the retail park on a daily basis as a result of hybrid working. Consumers are looking for more convenient ways to buy food. Lunchtime sales are negatively impacted by decreased foot traffic, and unfulfilled pre-order and delivery demands could be a lost opportunity.</w:t>
      </w:r>
    </w:p>
    <w:p w14:paraId="43D47F5C" w14:textId="506F29C4" w:rsidR="00273B61" w:rsidRPr="0016542E" w:rsidRDefault="00273B61">
      <w:r w:rsidRPr="0016542E">
        <w:t>Basil takes orders by phone and can’t always answer the phone while she’s baking. If</w:t>
      </w:r>
      <w:r w:rsidR="00506E48" w:rsidRPr="0016542E">
        <w:t xml:space="preserve"> you</w:t>
      </w:r>
      <w:r w:rsidRPr="0016542E">
        <w:t xml:space="preserve"> don't maximise the use of digital systems you could miss out on orders and only be limited to walk-in customers. Basil is made with organic ingredients, which are subject to higher rates of crop failure and other supply fluctuations. Customers may also be interested in sustainable sourcing and packaging. Price volatility and ingredient shortages can raise costs and disrupt production.</w:t>
      </w:r>
    </w:p>
    <w:p w14:paraId="639B0B22" w14:textId="5F833702" w:rsidR="00294F86" w:rsidRPr="0016542E" w:rsidRDefault="00294F86">
      <w:r w:rsidRPr="0016542E">
        <w:t>The bakery must comply with relevant food safety and food hygiene, allergen information, employment and consumer protection requirements. Compliance means responsibilities and possible costs, especially if new ordering or delivery services are added.</w:t>
      </w:r>
    </w:p>
    <w:p w14:paraId="2C82BB59" w14:textId="77777777" w:rsidR="00D438E3" w:rsidRPr="0016542E" w:rsidRDefault="00D438E3" w:rsidP="00D438E3">
      <w:r w:rsidRPr="0016542E">
        <w:t>The most important finding is that Basil can’t directly control customer footfall, economic conditions or crop failures. But he can counter these pressures by changing his ordering systems, looking for other sales avenues and keeping an eye on costs.</w:t>
      </w:r>
    </w:p>
    <w:p w14:paraId="4B874E51" w14:textId="2E5A0074" w:rsidR="00294F86" w:rsidRPr="0016542E" w:rsidRDefault="00D438E3">
      <w:r w:rsidRPr="0016542E">
        <w:t>Therefore, PESTEL helps Basil in distinguishing the external threats that he has to deal with and the opportunities that he might be able to take advantage of.</w:t>
      </w:r>
    </w:p>
    <w:p w14:paraId="19144B5E" w14:textId="64608919" w:rsidR="00D74488" w:rsidRPr="0016542E" w:rsidRDefault="00D74488">
      <w:r w:rsidRPr="0016542E">
        <w:t>Question 4)</w:t>
      </w:r>
    </w:p>
    <w:p w14:paraId="78012387" w14:textId="77777777" w:rsidR="00AA005A" w:rsidRPr="0016542E" w:rsidRDefault="00AA005A" w:rsidP="00AA005A">
      <w:r w:rsidRPr="0016542E">
        <w:t>The key finding is that Basil has no direct influence on customer footfall, economic conditions or crop failure. But he can counter these pressures by changing his ordering systems, finding other sales outlets and keeping a close watch on his costs.</w:t>
      </w:r>
    </w:p>
    <w:p w14:paraId="382739D0" w14:textId="0373C086" w:rsidR="00D74488" w:rsidRPr="0016542E" w:rsidRDefault="0016542E">
      <w:r>
        <w:t>Therefore</w:t>
      </w:r>
      <w:r w:rsidR="00997184" w:rsidRPr="0016542E">
        <w:t xml:space="preserve">, </w:t>
      </w:r>
      <w:r w:rsidR="00AA005A" w:rsidRPr="0016542E">
        <w:t xml:space="preserve">PESTEL helps Basil to classify the external threats that he has to face and the opportunities that he can possibly </w:t>
      </w:r>
      <w:r w:rsidR="00997184" w:rsidRPr="0016542E">
        <w:t>put out.</w:t>
      </w:r>
    </w:p>
    <w:p w14:paraId="10A4D8AE" w14:textId="0535F8B4" w:rsidR="00997184" w:rsidRPr="0016542E" w:rsidRDefault="00997184">
      <w:r w:rsidRPr="0016542E">
        <w:t xml:space="preserve">Question 5) </w:t>
      </w:r>
    </w:p>
    <w:p w14:paraId="564C0B27" w14:textId="53B9740F" w:rsidR="00997184" w:rsidRPr="0016542E" w:rsidRDefault="00B77A83">
      <w:r w:rsidRPr="0016542E">
        <w:rPr>
          <w:rFonts w:eastAsia="Times New Roman"/>
          <w:color w:val="000000"/>
          <w:sz w:val="27"/>
          <w:szCs w:val="27"/>
        </w:rPr>
        <w:t xml:space="preserve">Between 2023 and 2025, sales stayed about 25% below the 2019 level. Demand has been affected by decreased foot traffic, store closures, job losses, and hybrid working. It's possible that Basil isn't making more sales because of a lack of dependable pre-ordering and convenient delivery. Profitability is being strained by growing expenses and erratic organic ingredient prices. The Fishbone Diagram arranges potential root causes, whereas PESTEL </w:t>
      </w:r>
      <w:r w:rsidR="003342E1">
        <w:rPr>
          <w:rFonts w:eastAsia="Times New Roman"/>
          <w:color w:val="000000"/>
          <w:sz w:val="27"/>
          <w:szCs w:val="27"/>
        </w:rPr>
        <w:t>analyses</w:t>
      </w:r>
      <w:r w:rsidRPr="0016542E">
        <w:rPr>
          <w:rFonts w:eastAsia="Times New Roman"/>
          <w:color w:val="000000"/>
          <w:sz w:val="27"/>
          <w:szCs w:val="27"/>
        </w:rPr>
        <w:t xml:space="preserve"> external risks and opportunities. Before making any business decisions, Basil should assess costs, enhance ordering procedures, and look into consumer demand.</w:t>
      </w:r>
    </w:p>
    <w:p w14:paraId="0178BB0C" w14:textId="77777777" w:rsidR="00294F86" w:rsidRPr="0016542E" w:rsidRDefault="00294F86"/>
    <w:p w14:paraId="6A1F4C7B" w14:textId="77777777" w:rsidR="00013086" w:rsidRPr="0016542E" w:rsidRDefault="00013086"/>
    <w:sectPr w:rsidR="00013086" w:rsidRPr="001654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6B8"/>
    <w:rsid w:val="00013086"/>
    <w:rsid w:val="000355DB"/>
    <w:rsid w:val="000F7069"/>
    <w:rsid w:val="0016542E"/>
    <w:rsid w:val="00224BE5"/>
    <w:rsid w:val="00273B61"/>
    <w:rsid w:val="00294F86"/>
    <w:rsid w:val="002B3DCD"/>
    <w:rsid w:val="003342E1"/>
    <w:rsid w:val="003F1D86"/>
    <w:rsid w:val="0049346D"/>
    <w:rsid w:val="00506E48"/>
    <w:rsid w:val="005B794D"/>
    <w:rsid w:val="00992200"/>
    <w:rsid w:val="00997184"/>
    <w:rsid w:val="00AA005A"/>
    <w:rsid w:val="00B77A83"/>
    <w:rsid w:val="00BF5FF0"/>
    <w:rsid w:val="00C136B8"/>
    <w:rsid w:val="00D438E3"/>
    <w:rsid w:val="00D74488"/>
    <w:rsid w:val="00D829F0"/>
    <w:rsid w:val="00F6321E"/>
    <w:rsid w:val="00F761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EDB756E"/>
  <w15:chartTrackingRefBased/>
  <w15:docId w15:val="{150E4F68-DD49-524F-950E-80AAA91E7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36B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136B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136B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136B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136B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136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36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36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36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36B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136B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136B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136B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136B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136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36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36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36B8"/>
    <w:rPr>
      <w:rFonts w:eastAsiaTheme="majorEastAsia" w:cstheme="majorBidi"/>
      <w:color w:val="272727" w:themeColor="text1" w:themeTint="D8"/>
    </w:rPr>
  </w:style>
  <w:style w:type="paragraph" w:styleId="Title">
    <w:name w:val="Title"/>
    <w:basedOn w:val="Normal"/>
    <w:next w:val="Normal"/>
    <w:link w:val="TitleChar"/>
    <w:uiPriority w:val="10"/>
    <w:qFormat/>
    <w:rsid w:val="00C136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36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36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36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36B8"/>
    <w:pPr>
      <w:spacing w:before="160"/>
      <w:jc w:val="center"/>
    </w:pPr>
    <w:rPr>
      <w:i/>
      <w:iCs/>
      <w:color w:val="404040" w:themeColor="text1" w:themeTint="BF"/>
    </w:rPr>
  </w:style>
  <w:style w:type="character" w:customStyle="1" w:styleId="QuoteChar">
    <w:name w:val="Quote Char"/>
    <w:basedOn w:val="DefaultParagraphFont"/>
    <w:link w:val="Quote"/>
    <w:uiPriority w:val="29"/>
    <w:rsid w:val="00C136B8"/>
    <w:rPr>
      <w:i/>
      <w:iCs/>
      <w:color w:val="404040" w:themeColor="text1" w:themeTint="BF"/>
    </w:rPr>
  </w:style>
  <w:style w:type="paragraph" w:styleId="ListParagraph">
    <w:name w:val="List Paragraph"/>
    <w:basedOn w:val="Normal"/>
    <w:uiPriority w:val="34"/>
    <w:qFormat/>
    <w:rsid w:val="00C136B8"/>
    <w:pPr>
      <w:ind w:left="720"/>
      <w:contextualSpacing/>
    </w:pPr>
  </w:style>
  <w:style w:type="character" w:styleId="IntenseEmphasis">
    <w:name w:val="Intense Emphasis"/>
    <w:basedOn w:val="DefaultParagraphFont"/>
    <w:uiPriority w:val="21"/>
    <w:qFormat/>
    <w:rsid w:val="00C136B8"/>
    <w:rPr>
      <w:i/>
      <w:iCs/>
      <w:color w:val="2F5496" w:themeColor="accent1" w:themeShade="BF"/>
    </w:rPr>
  </w:style>
  <w:style w:type="paragraph" w:styleId="IntenseQuote">
    <w:name w:val="Intense Quote"/>
    <w:basedOn w:val="Normal"/>
    <w:next w:val="Normal"/>
    <w:link w:val="IntenseQuoteChar"/>
    <w:uiPriority w:val="30"/>
    <w:qFormat/>
    <w:rsid w:val="00C136B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136B8"/>
    <w:rPr>
      <w:i/>
      <w:iCs/>
      <w:color w:val="2F5496" w:themeColor="accent1" w:themeShade="BF"/>
    </w:rPr>
  </w:style>
  <w:style w:type="character" w:styleId="IntenseReference">
    <w:name w:val="Intense Reference"/>
    <w:basedOn w:val="DefaultParagraphFont"/>
    <w:uiPriority w:val="32"/>
    <w:qFormat/>
    <w:rsid w:val="00C136B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697</Words>
  <Characters>3973</Characters>
  <Application>Microsoft Office Word</Application>
  <DocSecurity>0</DocSecurity>
  <Lines>33</Lines>
  <Paragraphs>9</Paragraphs>
  <ScaleCrop>false</ScaleCrop>
  <Company/>
  <LinksUpToDate>false</LinksUpToDate>
  <CharactersWithSpaces>4661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 Taybah (BIRMINGHAM WOMEN'S AND CHILDREN'S NHS FOUNDATION TRUST)</dc:creator>
  <cp:keywords/>
  <dc:description/>
  <cp:lastModifiedBy>Nazam Khan</cp:lastModifiedBy>
  <cp:revision>2</cp:revision>
  <dcterms:created xsi:type="dcterms:W3CDTF">2026-10-15T15:39:00Z</dcterms:created>
  <dcterms:modified xsi:type="dcterms:W3CDTF">2026-10-15T15:39:00Z</dcterms:modified>
</cp:coreProperties>
</file>