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0E45" w:rsidRDefault="000C0E45"/>
    <w:p w:rsidR="000C0E45" w:rsidRDefault="000C0E45" w:rsidP="000C0E45">
      <w:pPr>
        <w:spacing w:line="480" w:lineRule="auto"/>
        <w:jc w:val="center"/>
        <w:rPr>
          <w:rFonts w:ascii="Times New Roman" w:hAnsi="Times New Roman" w:cs="Times New Roman"/>
          <w:b/>
          <w:sz w:val="48"/>
          <w:szCs w:val="48"/>
        </w:rPr>
      </w:pPr>
    </w:p>
    <w:p w:rsidR="000C0E45" w:rsidRPr="00F15DEC" w:rsidRDefault="000C0E45" w:rsidP="000C0E45">
      <w:pPr>
        <w:spacing w:line="480" w:lineRule="auto"/>
        <w:jc w:val="center"/>
        <w:rPr>
          <w:rFonts w:ascii="Times New Roman" w:hAnsi="Times New Roman" w:cs="Times New Roman"/>
          <w:b/>
          <w:sz w:val="48"/>
          <w:szCs w:val="48"/>
        </w:rPr>
      </w:pPr>
      <w:r w:rsidRPr="00F15DEC">
        <w:rPr>
          <w:rFonts w:ascii="Times New Roman" w:hAnsi="Times New Roman" w:cs="Times New Roman"/>
          <w:b/>
          <w:sz w:val="48"/>
          <w:szCs w:val="48"/>
        </w:rPr>
        <w:t xml:space="preserve">Student </w:t>
      </w:r>
      <w:proofErr w:type="spellStart"/>
      <w:proofErr w:type="gramStart"/>
      <w:r w:rsidRPr="00F15DEC">
        <w:rPr>
          <w:rFonts w:ascii="Times New Roman" w:hAnsi="Times New Roman" w:cs="Times New Roman"/>
          <w:b/>
          <w:sz w:val="48"/>
          <w:szCs w:val="48"/>
        </w:rPr>
        <w:t>name:Mihaela</w:t>
      </w:r>
      <w:proofErr w:type="spellEnd"/>
      <w:proofErr w:type="gramEnd"/>
      <w:r w:rsidRPr="00F15DEC">
        <w:rPr>
          <w:rFonts w:ascii="Times New Roman" w:hAnsi="Times New Roman" w:cs="Times New Roman"/>
          <w:b/>
          <w:sz w:val="48"/>
          <w:szCs w:val="48"/>
        </w:rPr>
        <w:t xml:space="preserve"> Malcasian</w:t>
      </w:r>
    </w:p>
    <w:p w:rsidR="000C0E45" w:rsidRPr="00F15DEC" w:rsidRDefault="000C0E45" w:rsidP="000C0E45">
      <w:pPr>
        <w:spacing w:line="480" w:lineRule="auto"/>
        <w:jc w:val="center"/>
        <w:rPr>
          <w:rFonts w:ascii="Times New Roman" w:hAnsi="Times New Roman" w:cs="Times New Roman"/>
          <w:b/>
          <w:sz w:val="48"/>
          <w:szCs w:val="48"/>
        </w:rPr>
      </w:pPr>
      <w:r w:rsidRPr="00F15DEC">
        <w:rPr>
          <w:rFonts w:ascii="Times New Roman" w:hAnsi="Times New Roman" w:cs="Times New Roman"/>
          <w:b/>
          <w:sz w:val="48"/>
          <w:szCs w:val="48"/>
        </w:rPr>
        <w:t>Student number:1605462</w:t>
      </w:r>
    </w:p>
    <w:p w:rsidR="000C0E45" w:rsidRDefault="000C0E45" w:rsidP="000C0E45">
      <w:pPr>
        <w:spacing w:line="480" w:lineRule="auto"/>
        <w:jc w:val="center"/>
        <w:rPr>
          <w:rFonts w:ascii="Times New Roman" w:hAnsi="Times New Roman" w:cs="Times New Roman"/>
          <w:b/>
          <w:sz w:val="48"/>
          <w:szCs w:val="48"/>
        </w:rPr>
      </w:pPr>
      <w:r w:rsidRPr="00F15DEC">
        <w:rPr>
          <w:rFonts w:ascii="Times New Roman" w:hAnsi="Times New Roman" w:cs="Times New Roman"/>
          <w:b/>
          <w:sz w:val="48"/>
          <w:szCs w:val="48"/>
        </w:rPr>
        <w:t>Module:</w:t>
      </w:r>
      <w:r w:rsidR="00831AF4" w:rsidRPr="00831AF4">
        <w:t xml:space="preserve"> </w:t>
      </w:r>
      <w:r w:rsidR="00831AF4" w:rsidRPr="00831AF4">
        <w:rPr>
          <w:rFonts w:ascii="Times New Roman" w:hAnsi="Times New Roman" w:cs="Times New Roman"/>
          <w:b/>
          <w:sz w:val="48"/>
          <w:szCs w:val="48"/>
        </w:rPr>
        <w:t>RESEARCHING AND ANALYSING DATA</w:t>
      </w:r>
    </w:p>
    <w:p w:rsidR="000C0E45" w:rsidRPr="00F15DEC" w:rsidRDefault="00831AF4" w:rsidP="000C0E45">
      <w:pPr>
        <w:spacing w:line="480" w:lineRule="auto"/>
        <w:jc w:val="center"/>
        <w:rPr>
          <w:rFonts w:ascii="Times New Roman" w:hAnsi="Times New Roman" w:cs="Times New Roman"/>
          <w:b/>
          <w:sz w:val="48"/>
          <w:szCs w:val="48"/>
        </w:rPr>
      </w:pPr>
      <w:r>
        <w:rPr>
          <w:rFonts w:ascii="Times New Roman" w:hAnsi="Times New Roman" w:cs="Times New Roman"/>
          <w:b/>
          <w:sz w:val="48"/>
          <w:szCs w:val="48"/>
        </w:rPr>
        <w:t xml:space="preserve">Lecturer </w:t>
      </w:r>
      <w:proofErr w:type="spellStart"/>
      <w:proofErr w:type="gramStart"/>
      <w:r>
        <w:rPr>
          <w:rFonts w:ascii="Times New Roman" w:hAnsi="Times New Roman" w:cs="Times New Roman"/>
          <w:b/>
          <w:sz w:val="48"/>
          <w:szCs w:val="48"/>
        </w:rPr>
        <w:t>name:Di</w:t>
      </w:r>
      <w:bookmarkStart w:id="0" w:name="_GoBack"/>
      <w:bookmarkEnd w:id="0"/>
      <w:r>
        <w:rPr>
          <w:rFonts w:ascii="Times New Roman" w:hAnsi="Times New Roman" w:cs="Times New Roman"/>
          <w:b/>
          <w:sz w:val="48"/>
          <w:szCs w:val="48"/>
        </w:rPr>
        <w:t>ola</w:t>
      </w:r>
      <w:proofErr w:type="spellEnd"/>
      <w:proofErr w:type="gramEnd"/>
      <w:r>
        <w:rPr>
          <w:rFonts w:ascii="Times New Roman" w:hAnsi="Times New Roman" w:cs="Times New Roman"/>
          <w:b/>
          <w:sz w:val="48"/>
          <w:szCs w:val="48"/>
        </w:rPr>
        <w:t xml:space="preserve"> </w:t>
      </w:r>
      <w:proofErr w:type="spellStart"/>
      <w:r>
        <w:rPr>
          <w:rFonts w:ascii="Times New Roman" w:hAnsi="Times New Roman" w:cs="Times New Roman"/>
          <w:b/>
          <w:sz w:val="48"/>
          <w:szCs w:val="48"/>
        </w:rPr>
        <w:t>Bijlhout</w:t>
      </w:r>
      <w:proofErr w:type="spellEnd"/>
    </w:p>
    <w:p w:rsidR="000C0E45" w:rsidRPr="000C0E45" w:rsidRDefault="000C0E45" w:rsidP="000C0E45">
      <w:pPr>
        <w:spacing w:line="480" w:lineRule="auto"/>
        <w:rPr>
          <w:rFonts w:ascii="Times New Roman" w:hAnsi="Times New Roman" w:cs="Times New Roman"/>
          <w:b/>
          <w:sz w:val="48"/>
          <w:szCs w:val="48"/>
        </w:rPr>
      </w:pPr>
      <w:r>
        <w:br w:type="page"/>
      </w:r>
    </w:p>
    <w:p w:rsidR="000C0E45" w:rsidRDefault="000C0E45"/>
    <w:p w:rsidR="000C0E45" w:rsidRDefault="000C0E45"/>
    <w:p w:rsidR="000C0E45" w:rsidRDefault="000C0E45"/>
    <w:p w:rsidR="00B968C9" w:rsidRDefault="00831AF4"/>
    <w:p w:rsidR="007C185B" w:rsidRDefault="007C185B"/>
    <w:p w:rsidR="007C185B" w:rsidRPr="002E099D" w:rsidRDefault="002E099D" w:rsidP="002A7CF9">
      <w:pPr>
        <w:spacing w:line="480" w:lineRule="auto"/>
        <w:ind w:firstLine="720"/>
        <w:jc w:val="center"/>
        <w:rPr>
          <w:rFonts w:ascii="Times New Roman" w:hAnsi="Times New Roman" w:cs="Times New Roman"/>
          <w:b/>
          <w:sz w:val="24"/>
          <w:szCs w:val="24"/>
        </w:rPr>
      </w:pPr>
      <w:r w:rsidRPr="002E099D">
        <w:rPr>
          <w:rFonts w:ascii="Times New Roman" w:hAnsi="Times New Roman" w:cs="Times New Roman"/>
          <w:b/>
          <w:sz w:val="24"/>
          <w:szCs w:val="24"/>
        </w:rPr>
        <w:t>Online Shopping</w:t>
      </w:r>
    </w:p>
    <w:p w:rsidR="007C185B" w:rsidRPr="00DE721A" w:rsidRDefault="00146C72" w:rsidP="007C185B">
      <w:pPr>
        <w:spacing w:line="480" w:lineRule="auto"/>
        <w:ind w:firstLine="720"/>
        <w:rPr>
          <w:rFonts w:ascii="Times New Roman" w:hAnsi="Times New Roman" w:cs="Times New Roman"/>
          <w:sz w:val="24"/>
          <w:szCs w:val="24"/>
        </w:rPr>
      </w:pPr>
      <w:r>
        <w:rPr>
          <w:rFonts w:ascii="Times New Roman" w:hAnsi="Times New Roman" w:cs="Times New Roman"/>
          <w:sz w:val="24"/>
          <w:szCs w:val="24"/>
        </w:rPr>
        <w:t>Online shopping</w:t>
      </w:r>
      <w:r w:rsidR="007C185B" w:rsidRPr="00DE721A">
        <w:rPr>
          <w:rFonts w:ascii="Times New Roman" w:hAnsi="Times New Roman" w:cs="Times New Roman"/>
          <w:sz w:val="24"/>
          <w:szCs w:val="24"/>
        </w:rPr>
        <w:t xml:space="preserve"> is a new technology in the </w:t>
      </w:r>
      <w:r>
        <w:rPr>
          <w:rFonts w:ascii="Times New Roman" w:hAnsi="Times New Roman" w:cs="Times New Roman"/>
          <w:sz w:val="24"/>
          <w:szCs w:val="24"/>
        </w:rPr>
        <w:t>digital market</w:t>
      </w:r>
      <w:r w:rsidR="007C185B" w:rsidRPr="00DE721A">
        <w:rPr>
          <w:rFonts w:ascii="Times New Roman" w:hAnsi="Times New Roman" w:cs="Times New Roman"/>
          <w:sz w:val="24"/>
          <w:szCs w:val="24"/>
        </w:rPr>
        <w:t xml:space="preserve">. It is a service which is majorly actualized by the use of telecommunication devices which were introduced in Macau by Telecom Operators in 1997.  Since then, services have been added </w:t>
      </w:r>
      <w:r w:rsidR="007C185B" w:rsidRPr="00DE721A">
        <w:rPr>
          <w:rFonts w:ascii="Times New Roman" w:hAnsi="Times New Roman" w:cs="Times New Roman"/>
          <w:noProof/>
          <w:sz w:val="24"/>
          <w:szCs w:val="24"/>
        </w:rPr>
        <w:t>to</w:t>
      </w:r>
      <w:r w:rsidR="007C185B" w:rsidRPr="00DE721A">
        <w:rPr>
          <w:rFonts w:ascii="Times New Roman" w:hAnsi="Times New Roman" w:cs="Times New Roman"/>
          <w:sz w:val="24"/>
          <w:szCs w:val="24"/>
        </w:rPr>
        <w:t xml:space="preserve"> the mobile devices including Mobile Payment Service which has revolutionized many markets in the world. </w:t>
      </w:r>
    </w:p>
    <w:p w:rsidR="007C185B" w:rsidRPr="00DE721A" w:rsidRDefault="007C185B" w:rsidP="007C185B">
      <w:pPr>
        <w:spacing w:line="480" w:lineRule="auto"/>
        <w:ind w:firstLine="720"/>
        <w:rPr>
          <w:rFonts w:ascii="Times New Roman" w:hAnsi="Times New Roman" w:cs="Times New Roman"/>
          <w:sz w:val="24"/>
          <w:szCs w:val="24"/>
        </w:rPr>
      </w:pPr>
      <w:r w:rsidRPr="00DE721A">
        <w:rPr>
          <w:rFonts w:ascii="Times New Roman" w:hAnsi="Times New Roman" w:cs="Times New Roman"/>
          <w:sz w:val="24"/>
          <w:szCs w:val="24"/>
        </w:rPr>
        <w:t xml:space="preserve">This research seeks to illustrate the intention of people towards adopting </w:t>
      </w:r>
      <w:r w:rsidR="009E3339">
        <w:rPr>
          <w:rFonts w:ascii="Times New Roman" w:hAnsi="Times New Roman" w:cs="Times New Roman"/>
          <w:sz w:val="24"/>
          <w:szCs w:val="24"/>
        </w:rPr>
        <w:t>online shopping</w:t>
      </w:r>
      <w:r w:rsidRPr="00DE721A">
        <w:rPr>
          <w:rFonts w:ascii="Times New Roman" w:hAnsi="Times New Roman" w:cs="Times New Roman"/>
          <w:sz w:val="24"/>
          <w:szCs w:val="24"/>
        </w:rPr>
        <w:t xml:space="preserve"> services in their daily and business endeavors. It is an investigation towards the user acceptance of the service and how they tend to use it. The study operates on a comprehensive research model whose basis is on academic theories and literature review to analyze Consumer Acceptance (CA), Perceived Compatibility (PC), Perceived Usefulness (PU), Perceived Ease of Use (PEOU), Perceived Security (PS) and Subjective Norm (SN). The findings reveal that the Consumers’ Acceptance is determined majorly by Perceived Compatibility and Perceived Usefulness. Again, it is revealed that many consumers in </w:t>
      </w:r>
      <w:r w:rsidR="004758E2">
        <w:rPr>
          <w:rFonts w:ascii="Times New Roman" w:hAnsi="Times New Roman" w:cs="Times New Roman"/>
          <w:sz w:val="24"/>
          <w:szCs w:val="24"/>
        </w:rPr>
        <w:t>the world</w:t>
      </w:r>
      <w:r w:rsidRPr="00DE721A">
        <w:rPr>
          <w:rFonts w:ascii="Times New Roman" w:hAnsi="Times New Roman" w:cs="Times New Roman"/>
          <w:sz w:val="24"/>
          <w:szCs w:val="24"/>
        </w:rPr>
        <w:t xml:space="preserve"> view Perceived Security to be very significant in their intention to adopt </w:t>
      </w:r>
      <w:r w:rsidR="00977869">
        <w:rPr>
          <w:rFonts w:ascii="Times New Roman" w:hAnsi="Times New Roman" w:cs="Times New Roman"/>
          <w:sz w:val="24"/>
          <w:szCs w:val="24"/>
        </w:rPr>
        <w:t>online shopping</w:t>
      </w:r>
      <w:r w:rsidRPr="00DE721A">
        <w:rPr>
          <w:rFonts w:ascii="Times New Roman" w:hAnsi="Times New Roman" w:cs="Times New Roman"/>
          <w:sz w:val="24"/>
          <w:szCs w:val="24"/>
        </w:rPr>
        <w:t>.</w:t>
      </w:r>
    </w:p>
    <w:p w:rsidR="007C185B" w:rsidRDefault="007C185B" w:rsidP="007C185B">
      <w:pPr>
        <w:spacing w:line="480" w:lineRule="auto"/>
        <w:ind w:firstLine="720"/>
        <w:rPr>
          <w:rFonts w:ascii="Times New Roman" w:hAnsi="Times New Roman" w:cs="Times New Roman"/>
          <w:sz w:val="24"/>
          <w:szCs w:val="24"/>
        </w:rPr>
      </w:pPr>
      <w:r w:rsidRPr="00DE721A">
        <w:rPr>
          <w:rFonts w:ascii="Times New Roman" w:hAnsi="Times New Roman" w:cs="Times New Roman"/>
          <w:sz w:val="24"/>
          <w:szCs w:val="24"/>
        </w:rPr>
        <w:t xml:space="preserve">The new technology under this platform called “M.wallet + “is believed to bring a great paradigmatic shift in the near future. There is a belief that this application will </w:t>
      </w:r>
      <w:r w:rsidRPr="00DE721A">
        <w:rPr>
          <w:rFonts w:ascii="Times New Roman" w:hAnsi="Times New Roman" w:cs="Times New Roman"/>
          <w:noProof/>
          <w:sz w:val="24"/>
          <w:szCs w:val="24"/>
        </w:rPr>
        <w:t>revolutionize</w:t>
      </w:r>
      <w:r w:rsidRPr="00DE721A">
        <w:rPr>
          <w:rFonts w:ascii="Times New Roman" w:hAnsi="Times New Roman" w:cs="Times New Roman"/>
          <w:sz w:val="24"/>
          <w:szCs w:val="24"/>
        </w:rPr>
        <w:t xml:space="preserve"> </w:t>
      </w:r>
      <w:r w:rsidRPr="00DE721A">
        <w:rPr>
          <w:rFonts w:ascii="Times New Roman" w:hAnsi="Times New Roman" w:cs="Times New Roman"/>
          <w:noProof/>
          <w:sz w:val="24"/>
          <w:szCs w:val="24"/>
        </w:rPr>
        <w:t>e-commerce</w:t>
      </w:r>
      <w:r w:rsidRPr="00DE721A">
        <w:rPr>
          <w:rFonts w:ascii="Times New Roman" w:hAnsi="Times New Roman" w:cs="Times New Roman"/>
          <w:sz w:val="24"/>
          <w:szCs w:val="24"/>
        </w:rPr>
        <w:t xml:space="preserve"> market because of its steady adoption by the consumers in </w:t>
      </w:r>
      <w:r w:rsidR="00377021">
        <w:rPr>
          <w:rFonts w:ascii="Times New Roman" w:hAnsi="Times New Roman" w:cs="Times New Roman"/>
          <w:sz w:val="24"/>
          <w:szCs w:val="24"/>
        </w:rPr>
        <w:t>the global world</w:t>
      </w:r>
      <w:r w:rsidRPr="00DE721A">
        <w:rPr>
          <w:rFonts w:ascii="Times New Roman" w:hAnsi="Times New Roman" w:cs="Times New Roman"/>
          <w:sz w:val="24"/>
          <w:szCs w:val="24"/>
        </w:rPr>
        <w:t xml:space="preserve">. Though </w:t>
      </w:r>
      <w:r w:rsidR="002F1839">
        <w:rPr>
          <w:rFonts w:ascii="Times New Roman" w:hAnsi="Times New Roman" w:cs="Times New Roman"/>
          <w:sz w:val="24"/>
          <w:szCs w:val="24"/>
        </w:rPr>
        <w:lastRenderedPageBreak/>
        <w:t>online</w:t>
      </w:r>
      <w:r w:rsidRPr="00DE721A">
        <w:rPr>
          <w:rFonts w:ascii="Times New Roman" w:hAnsi="Times New Roman" w:cs="Times New Roman"/>
          <w:sz w:val="24"/>
          <w:szCs w:val="24"/>
        </w:rPr>
        <w:t xml:space="preserve"> </w:t>
      </w:r>
      <w:r w:rsidR="002F1839">
        <w:rPr>
          <w:rFonts w:ascii="Times New Roman" w:hAnsi="Times New Roman" w:cs="Times New Roman"/>
          <w:sz w:val="24"/>
          <w:szCs w:val="24"/>
        </w:rPr>
        <w:t>shopping</w:t>
      </w:r>
      <w:r w:rsidRPr="00DE721A">
        <w:rPr>
          <w:rFonts w:ascii="Times New Roman" w:hAnsi="Times New Roman" w:cs="Times New Roman"/>
          <w:sz w:val="24"/>
          <w:szCs w:val="24"/>
        </w:rPr>
        <w:t xml:space="preserve"> is adopted in different dimensions, the trend is quite promising and is a predictor that </w:t>
      </w:r>
      <w:r w:rsidR="002F1839">
        <w:rPr>
          <w:rFonts w:ascii="Times New Roman" w:hAnsi="Times New Roman" w:cs="Times New Roman"/>
          <w:sz w:val="24"/>
          <w:szCs w:val="24"/>
        </w:rPr>
        <w:t>online shopping</w:t>
      </w:r>
      <w:r w:rsidRPr="00DE721A">
        <w:rPr>
          <w:rFonts w:ascii="Times New Roman" w:hAnsi="Times New Roman" w:cs="Times New Roman"/>
          <w:sz w:val="24"/>
          <w:szCs w:val="24"/>
        </w:rPr>
        <w:t xml:space="preserve"> system will be embraced by many people in the near future.</w:t>
      </w:r>
    </w:p>
    <w:p w:rsidR="00830B59" w:rsidRPr="00DE721A" w:rsidRDefault="00830B59" w:rsidP="00830B59">
      <w:pPr>
        <w:pStyle w:val="Default"/>
        <w:spacing w:line="480" w:lineRule="auto"/>
        <w:ind w:firstLine="720"/>
      </w:pPr>
      <w:r w:rsidRPr="00DE721A">
        <w:t xml:space="preserve">The basis of the research design for this thesis </w:t>
      </w:r>
      <w:r w:rsidRPr="00DE721A">
        <w:rPr>
          <w:noProof/>
        </w:rPr>
        <w:t>is informed</w:t>
      </w:r>
      <w:r w:rsidRPr="00DE721A">
        <w:t xml:space="preserve"> by a literature review of the current research in mobile payment </w:t>
      </w:r>
      <w:r w:rsidRPr="00DE721A">
        <w:rPr>
          <w:noProof/>
        </w:rPr>
        <w:t>adoption</w:t>
      </w:r>
      <w:r w:rsidRPr="00DE721A">
        <w:t xml:space="preserve">. Subsequently, research questions are formed based on some </w:t>
      </w:r>
      <w:r w:rsidRPr="00DE721A">
        <w:rPr>
          <w:noProof/>
        </w:rPr>
        <w:t>previously</w:t>
      </w:r>
      <w:r w:rsidRPr="00DE721A">
        <w:t xml:space="preserve"> proposed research frameworks. The research is driven by qualitative methodology and </w:t>
      </w:r>
      <w:r w:rsidRPr="00DE721A">
        <w:rPr>
          <w:noProof/>
        </w:rPr>
        <w:t>is conceptually guided</w:t>
      </w:r>
      <w:r w:rsidRPr="00DE721A">
        <w:t xml:space="preserve"> by literature review presented. The research questions </w:t>
      </w:r>
      <w:r w:rsidRPr="00DE721A">
        <w:rPr>
          <w:noProof/>
        </w:rPr>
        <w:t>are made</w:t>
      </w:r>
      <w:r w:rsidRPr="00DE721A">
        <w:t xml:space="preserve"> according to the contemporary context of the</w:t>
      </w:r>
      <w:r w:rsidRPr="00DE721A">
        <w:rPr>
          <w:noProof/>
        </w:rPr>
        <w:t xml:space="preserve"> research</w:t>
      </w:r>
      <w:r w:rsidRPr="00DE721A">
        <w:t xml:space="preserve"> subject, and then the interview questions are developed based on the research model. Recruitment of interview participants comes after the research design </w:t>
      </w:r>
      <w:r w:rsidRPr="00DE721A">
        <w:rPr>
          <w:noProof/>
        </w:rPr>
        <w:t>phase</w:t>
      </w:r>
      <w:r w:rsidRPr="00DE721A">
        <w:t>.</w:t>
      </w:r>
    </w:p>
    <w:p w:rsidR="00830B59" w:rsidRPr="00DE721A" w:rsidRDefault="00830B59" w:rsidP="00830B59">
      <w:pPr>
        <w:pStyle w:val="Default"/>
        <w:spacing w:line="480" w:lineRule="auto"/>
        <w:ind w:firstLine="720"/>
      </w:pPr>
      <w:r w:rsidRPr="00DE721A">
        <w:t>The study adopts semi-structured interview as the research instrument. According to Boyce</w:t>
      </w:r>
      <w:r w:rsidR="00121F0A">
        <w:t>,</w:t>
      </w:r>
      <w:r w:rsidRPr="00DE721A">
        <w:t xml:space="preserve"> the </w:t>
      </w:r>
      <w:r w:rsidRPr="00DE721A">
        <w:rPr>
          <w:noProof/>
        </w:rPr>
        <w:t>interview</w:t>
      </w:r>
      <w:r w:rsidRPr="00DE721A">
        <w:t xml:space="preserve"> </w:t>
      </w:r>
      <w:r w:rsidRPr="00DE721A">
        <w:rPr>
          <w:noProof/>
        </w:rPr>
        <w:t>is</w:t>
      </w:r>
      <w:r w:rsidRPr="00DE721A">
        <w:t xml:space="preserve"> designed to gather information about people’s thoughts and feelings towards the subject under study</w:t>
      </w:r>
      <w:r w:rsidR="00121F0A">
        <w:t xml:space="preserve"> (22)</w:t>
      </w:r>
      <w:r w:rsidRPr="00DE721A">
        <w:t xml:space="preserve">. In this research, the </w:t>
      </w:r>
      <w:r w:rsidRPr="00DE721A">
        <w:rPr>
          <w:noProof/>
        </w:rPr>
        <w:t>interview-based</w:t>
      </w:r>
      <w:r w:rsidRPr="00DE721A">
        <w:t xml:space="preserve"> instrument fits the research object well because it targets people’s behavior and intention of the technology adoption, as well as the attitude and perception of the feeling of technology adoption. Interviews </w:t>
      </w:r>
      <w:r w:rsidRPr="00DE721A">
        <w:rPr>
          <w:noProof/>
        </w:rPr>
        <w:t>are conducted</w:t>
      </w:r>
      <w:r w:rsidRPr="00DE721A">
        <w:t xml:space="preserve"> between the person who </w:t>
      </w:r>
      <w:r w:rsidRPr="00DE721A">
        <w:rPr>
          <w:noProof/>
        </w:rPr>
        <w:t>asks</w:t>
      </w:r>
      <w:r w:rsidRPr="00DE721A">
        <w:t xml:space="preserve"> a question (interviewer) and the person who responds (interviewee). Interviewers’ role is to pose the questions and explore interviewees thought process </w:t>
      </w:r>
      <w:r w:rsidRPr="00DE721A">
        <w:rPr>
          <w:noProof/>
        </w:rPr>
        <w:t>in relation to</w:t>
      </w:r>
      <w:r w:rsidRPr="00DE721A">
        <w:t xml:space="preserve"> the research questions (Knox</w:t>
      </w:r>
      <w:r w:rsidR="00E35474">
        <w:t>, 54</w:t>
      </w:r>
      <w:r w:rsidRPr="00DE721A">
        <w:t xml:space="preserve">). The reason </w:t>
      </w:r>
      <w:r w:rsidRPr="00DE721A">
        <w:rPr>
          <w:noProof/>
        </w:rPr>
        <w:t>for</w:t>
      </w:r>
      <w:r w:rsidRPr="00DE721A">
        <w:t xml:space="preserve"> choosing semi-structured interview is because it will gather richer information than a</w:t>
      </w:r>
      <w:r w:rsidRPr="00DE721A">
        <w:rPr>
          <w:noProof/>
        </w:rPr>
        <w:t xml:space="preserve"> paper-based</w:t>
      </w:r>
      <w:r w:rsidRPr="00DE721A">
        <w:t xml:space="preserve"> survey; it also </w:t>
      </w:r>
      <w:r w:rsidRPr="00DE721A">
        <w:rPr>
          <w:noProof/>
        </w:rPr>
        <w:t>encourages</w:t>
      </w:r>
      <w:r w:rsidRPr="00DE721A">
        <w:t xml:space="preserve"> interactions and helps in developing an in-depth and detailed interview (Harrell</w:t>
      </w:r>
      <w:r w:rsidR="00121F0A">
        <w:t>, 33</w:t>
      </w:r>
      <w:r w:rsidRPr="00DE721A">
        <w:t>).</w:t>
      </w:r>
    </w:p>
    <w:p w:rsidR="00830B59" w:rsidRPr="00DE721A" w:rsidRDefault="00830B59" w:rsidP="00830B59">
      <w:pPr>
        <w:pStyle w:val="Default"/>
        <w:spacing w:line="480" w:lineRule="auto"/>
        <w:ind w:firstLine="720"/>
      </w:pPr>
      <w:r w:rsidRPr="00DE721A">
        <w:t xml:space="preserve">The participants are approached individually by an invitation and consent letters </w:t>
      </w:r>
      <w:r w:rsidR="00AD49C8">
        <w:t>to collect any relevant data pertaining</w:t>
      </w:r>
      <w:r w:rsidRPr="00DE721A">
        <w:t xml:space="preserve">. The participant information sheets </w:t>
      </w:r>
      <w:r w:rsidRPr="00DE721A">
        <w:rPr>
          <w:noProof/>
        </w:rPr>
        <w:t>are handed</w:t>
      </w:r>
      <w:r w:rsidRPr="00DE721A">
        <w:t xml:space="preserve"> to those who have shown interest in taking part. The information sheet contains the relevant information about the research and </w:t>
      </w:r>
      <w:r w:rsidRPr="00DE721A">
        <w:rPr>
          <w:noProof/>
        </w:rPr>
        <w:t>is given</w:t>
      </w:r>
      <w:r w:rsidRPr="00DE721A">
        <w:t xml:space="preserve"> to participants at the beginning. The interview will be scheduled at the </w:t>
      </w:r>
      <w:r w:rsidRPr="00DE721A">
        <w:lastRenderedPageBreak/>
        <w:t xml:space="preserve">café shop during </w:t>
      </w:r>
      <w:r w:rsidRPr="00DE721A">
        <w:rPr>
          <w:noProof/>
        </w:rPr>
        <w:t>weekdays</w:t>
      </w:r>
      <w:r w:rsidRPr="00DE721A">
        <w:t xml:space="preserve">, especially in the evening, because the participants are workers who are much engaged with their families during weekends. </w:t>
      </w:r>
    </w:p>
    <w:p w:rsidR="00830B59" w:rsidRPr="00DE721A" w:rsidRDefault="00830B59" w:rsidP="00830B59">
      <w:pPr>
        <w:pStyle w:val="Default"/>
        <w:spacing w:line="480" w:lineRule="auto"/>
        <w:ind w:firstLine="720"/>
      </w:pPr>
      <w:r w:rsidRPr="00DE721A">
        <w:t xml:space="preserve">To protect the anonymity of the participants, the written interview, based on data analysis will refer to the participant by a code, and to the category to which their respective business belongs </w:t>
      </w:r>
      <w:r w:rsidRPr="00DE721A">
        <w:rPr>
          <w:noProof/>
        </w:rPr>
        <w:t>to</w:t>
      </w:r>
      <w:r w:rsidRPr="00DE721A">
        <w:t xml:space="preserve">. Furthermore, the individual participants are not aware of the identities of the rest of the participants. To protect </w:t>
      </w:r>
      <w:r w:rsidRPr="00DE721A">
        <w:rPr>
          <w:noProof/>
        </w:rPr>
        <w:t>the confidentiality</w:t>
      </w:r>
      <w:r w:rsidRPr="00DE721A">
        <w:t xml:space="preserve"> of the participants, the researcher will keep all the records stored in the designated location, separate consent form without allowing anyone to access them. The interviewer adapts the interview instrument to accommodate such sensitivities as they occur. </w:t>
      </w:r>
    </w:p>
    <w:p w:rsidR="00830B59" w:rsidRPr="00DE721A" w:rsidRDefault="00830B59" w:rsidP="00830B59">
      <w:pPr>
        <w:pStyle w:val="Default"/>
        <w:spacing w:line="480" w:lineRule="auto"/>
        <w:ind w:firstLine="720"/>
      </w:pPr>
      <w:r w:rsidRPr="00DE721A">
        <w:t xml:space="preserve">Ten interviews </w:t>
      </w:r>
      <w:r w:rsidRPr="00DE721A">
        <w:rPr>
          <w:noProof/>
        </w:rPr>
        <w:t>were conducted</w:t>
      </w:r>
      <w:r w:rsidRPr="00DE721A">
        <w:t xml:space="preserve"> at different </w:t>
      </w:r>
      <w:r w:rsidR="007845C6">
        <w:t xml:space="preserve">online sites namely Google, Twitter and </w:t>
      </w:r>
      <w:r w:rsidR="00AC79EA">
        <w:t>Facebook. Again, individuals were also approached to obtain their view on online shopping.</w:t>
      </w:r>
      <w:r w:rsidRPr="00DE721A">
        <w:t xml:space="preserve"> The participants are invited based on the age groups, occupation, and qualification. Since the main purpose of the research is to focus on the intention of mobile payment adoption from the </w:t>
      </w:r>
      <w:r w:rsidRPr="00DE721A">
        <w:rPr>
          <w:noProof/>
        </w:rPr>
        <w:t>customer</w:t>
      </w:r>
      <w:r w:rsidRPr="00DE721A">
        <w:t xml:space="preserve"> side, therefore, the participants will be chosen from individuals, not from </w:t>
      </w:r>
      <w:r w:rsidRPr="00DE721A">
        <w:rPr>
          <w:noProof/>
        </w:rPr>
        <w:t>people in the business</w:t>
      </w:r>
      <w:r w:rsidRPr="00DE721A">
        <w:t xml:space="preserve">.The interviews </w:t>
      </w:r>
      <w:r w:rsidRPr="00DE721A">
        <w:rPr>
          <w:noProof/>
        </w:rPr>
        <w:t>will be conducted</w:t>
      </w:r>
      <w:r w:rsidRPr="00DE721A">
        <w:t xml:space="preserve"> </w:t>
      </w:r>
      <w:r w:rsidRPr="00DE721A">
        <w:rPr>
          <w:noProof/>
        </w:rPr>
        <w:t>in</w:t>
      </w:r>
      <w:r w:rsidRPr="00DE721A">
        <w:t xml:space="preserve"> a semi-structured format, with each being conducted within 30 minutes and recorded as an audio clip. The personal information </w:t>
      </w:r>
      <w:r w:rsidRPr="00DE721A">
        <w:rPr>
          <w:noProof/>
        </w:rPr>
        <w:t>which will be collected</w:t>
      </w:r>
      <w:r w:rsidRPr="00DE721A">
        <w:t xml:space="preserve"> from each participant includes name, gender, occupation, </w:t>
      </w:r>
      <w:r w:rsidRPr="00DE721A">
        <w:rPr>
          <w:noProof/>
        </w:rPr>
        <w:t xml:space="preserve">educational </w:t>
      </w:r>
      <w:r w:rsidRPr="00DE721A">
        <w:t xml:space="preserve">background, and the year in which the participant began using a </w:t>
      </w:r>
      <w:r w:rsidRPr="00DE721A">
        <w:rPr>
          <w:noProof/>
        </w:rPr>
        <w:t>smartphone</w:t>
      </w:r>
      <w:r w:rsidRPr="00DE721A">
        <w:t xml:space="preserve">. </w:t>
      </w:r>
    </w:p>
    <w:p w:rsidR="00830B59" w:rsidRPr="00DE721A" w:rsidRDefault="00830B59" w:rsidP="00830B59">
      <w:pPr>
        <w:pStyle w:val="Default"/>
        <w:spacing w:line="480" w:lineRule="auto"/>
      </w:pPr>
      <w:r w:rsidRPr="00DE721A">
        <w:t xml:space="preserve">The interview was not to be done on </w:t>
      </w:r>
      <w:r w:rsidRPr="00DE721A">
        <w:rPr>
          <w:noProof/>
        </w:rPr>
        <w:t>the online</w:t>
      </w:r>
      <w:r w:rsidRPr="00DE721A">
        <w:t xml:space="preserve"> platform or through mobile devices but face to face in a professional and standard way. All the interviewees were given the same information to ensure that a conclusive finding would be drawn from their responses. Interview questions were structured in the order of the theories stipulated in the literature review. The questions were only 14 to ensure that the attention of respondents is captured throughout the session of</w:t>
      </w:r>
      <w:r w:rsidR="00AC79EA">
        <w:t xml:space="preserve"> interview</w:t>
      </w:r>
      <w:r w:rsidRPr="00DE721A">
        <w:t xml:space="preserve">. </w:t>
      </w:r>
      <w:r w:rsidRPr="00DE721A">
        <w:lastRenderedPageBreak/>
        <w:t xml:space="preserve">Here, the completed responses were collected but only ten were taken as the representative of the sample size for analysis. Getting responses were not easy and therefore I had to entice and motivate the interviewees to enable me </w:t>
      </w:r>
      <w:r w:rsidRPr="00DE721A">
        <w:rPr>
          <w:noProof/>
        </w:rPr>
        <w:t>to get</w:t>
      </w:r>
      <w:r w:rsidRPr="00DE721A">
        <w:t xml:space="preserve"> a positive response of around 25%. This frequency was so good </w:t>
      </w:r>
      <w:r w:rsidRPr="00DE721A">
        <w:rPr>
          <w:noProof/>
        </w:rPr>
        <w:t>since</w:t>
      </w:r>
      <w:r w:rsidRPr="00DE721A">
        <w:t xml:space="preserve"> the time which was allocated for this study was limited.</w:t>
      </w:r>
    </w:p>
    <w:p w:rsidR="00830B59" w:rsidRDefault="00830B59" w:rsidP="00830B59">
      <w:pPr>
        <w:pStyle w:val="Default"/>
        <w:spacing w:line="480" w:lineRule="auto"/>
        <w:ind w:firstLine="720"/>
      </w:pPr>
      <w:r w:rsidRPr="00DE721A">
        <w:t xml:space="preserve">From here, there was </w:t>
      </w:r>
      <w:r w:rsidRPr="00DE721A">
        <w:rPr>
          <w:noProof/>
        </w:rPr>
        <w:t>a need</w:t>
      </w:r>
      <w:r w:rsidRPr="00DE721A">
        <w:t xml:space="preserve"> to verify whether the results from the responses above were relevant to the objectives of the research. </w:t>
      </w:r>
      <w:r w:rsidRPr="00DE721A">
        <w:rPr>
          <w:noProof/>
        </w:rPr>
        <w:t>I, therefore,</w:t>
      </w:r>
      <w:r w:rsidRPr="00DE721A">
        <w:t xml:space="preserve"> decided to use constructs and item which enabled me to subject the interview responses that were in line with most findings, the stipulated </w:t>
      </w:r>
      <w:r w:rsidRPr="00DE721A">
        <w:rPr>
          <w:noProof/>
        </w:rPr>
        <w:t>theories,</w:t>
      </w:r>
      <w:r w:rsidRPr="00DE721A">
        <w:t xml:space="preserve"> and model of study.</w:t>
      </w:r>
    </w:p>
    <w:p w:rsidR="00146C72" w:rsidRPr="00DE721A" w:rsidRDefault="00146C72" w:rsidP="00146C72">
      <w:pPr>
        <w:spacing w:line="480" w:lineRule="auto"/>
        <w:ind w:firstLine="720"/>
        <w:rPr>
          <w:rFonts w:ascii="Times New Roman" w:hAnsi="Times New Roman" w:cs="Times New Roman"/>
          <w:sz w:val="24"/>
          <w:szCs w:val="24"/>
        </w:rPr>
      </w:pPr>
      <w:r w:rsidRPr="00DE721A">
        <w:rPr>
          <w:rFonts w:ascii="Times New Roman" w:hAnsi="Times New Roman" w:cs="Times New Roman"/>
          <w:sz w:val="24"/>
          <w:szCs w:val="24"/>
        </w:rPr>
        <w:t>Eleven partici</w:t>
      </w:r>
      <w:r w:rsidR="00AC79EA">
        <w:rPr>
          <w:rFonts w:ascii="Times New Roman" w:hAnsi="Times New Roman" w:cs="Times New Roman"/>
          <w:sz w:val="24"/>
          <w:szCs w:val="24"/>
        </w:rPr>
        <w:t xml:space="preserve">pants of diverse professions </w:t>
      </w:r>
      <w:r w:rsidRPr="00DE721A">
        <w:rPr>
          <w:rFonts w:ascii="Times New Roman" w:hAnsi="Times New Roman" w:cs="Times New Roman"/>
          <w:sz w:val="24"/>
          <w:szCs w:val="24"/>
        </w:rPr>
        <w:t xml:space="preserve">were interviewed by the researcher to find out their opinion on the intention to adopt mobile payment service. To arrive at the pertinent findings, the qualitative data collected from the interviewees is analyzed to obtain meaning from it. The findings of this research are believed to be very powerful in determining the factors affecting the adoption of </w:t>
      </w:r>
      <w:r w:rsidR="00AC79EA">
        <w:rPr>
          <w:rFonts w:ascii="Times New Roman" w:hAnsi="Times New Roman" w:cs="Times New Roman"/>
          <w:sz w:val="24"/>
          <w:szCs w:val="24"/>
        </w:rPr>
        <w:t>online shopping</w:t>
      </w:r>
      <w:r w:rsidRPr="00DE721A">
        <w:rPr>
          <w:rFonts w:ascii="Times New Roman" w:hAnsi="Times New Roman" w:cs="Times New Roman"/>
          <w:sz w:val="24"/>
          <w:szCs w:val="24"/>
        </w:rPr>
        <w:t xml:space="preserve">. It is believed that these are the true representative of the study in line with the stipulated objectives since a greater caution was taken in the process of collecting data and doing </w:t>
      </w:r>
      <w:r w:rsidRPr="00DE721A">
        <w:rPr>
          <w:rFonts w:ascii="Times New Roman" w:hAnsi="Times New Roman" w:cs="Times New Roman"/>
          <w:noProof/>
          <w:sz w:val="24"/>
          <w:szCs w:val="24"/>
        </w:rPr>
        <w:t>the analysis</w:t>
      </w:r>
      <w:r w:rsidRPr="00DE721A">
        <w:rPr>
          <w:rFonts w:ascii="Times New Roman" w:hAnsi="Times New Roman" w:cs="Times New Roman"/>
          <w:sz w:val="24"/>
          <w:szCs w:val="24"/>
        </w:rPr>
        <w:t>.</w:t>
      </w:r>
    </w:p>
    <w:p w:rsidR="00146C72" w:rsidRPr="00DE721A" w:rsidRDefault="00146C72" w:rsidP="00146C72">
      <w:pPr>
        <w:spacing w:line="480" w:lineRule="auto"/>
        <w:ind w:firstLine="720"/>
        <w:rPr>
          <w:rFonts w:ascii="Times New Roman" w:hAnsi="Times New Roman" w:cs="Times New Roman"/>
          <w:sz w:val="24"/>
          <w:szCs w:val="24"/>
        </w:rPr>
      </w:pPr>
      <w:r w:rsidRPr="00DE721A">
        <w:rPr>
          <w:rFonts w:ascii="Times New Roman" w:hAnsi="Times New Roman" w:cs="Times New Roman"/>
          <w:sz w:val="24"/>
          <w:szCs w:val="24"/>
        </w:rPr>
        <w:t xml:space="preserve">The qualitative method </w:t>
      </w:r>
      <w:r w:rsidR="00AC79EA">
        <w:rPr>
          <w:rFonts w:ascii="Times New Roman" w:hAnsi="Times New Roman" w:cs="Times New Roman"/>
          <w:sz w:val="24"/>
          <w:szCs w:val="24"/>
        </w:rPr>
        <w:t>involved</w:t>
      </w:r>
      <w:r w:rsidRPr="00DE721A">
        <w:rPr>
          <w:rFonts w:ascii="Times New Roman" w:hAnsi="Times New Roman" w:cs="Times New Roman"/>
          <w:sz w:val="24"/>
          <w:szCs w:val="24"/>
        </w:rPr>
        <w:t xml:space="preserve"> transcription, tidy-up, descriptive coding and interpretive coding (</w:t>
      </w:r>
      <w:r w:rsidR="00AC79EA" w:rsidRPr="00DE721A">
        <w:rPr>
          <w:rFonts w:ascii="Times New Roman" w:hAnsi="Times New Roman" w:cs="Times New Roman"/>
          <w:sz w:val="24"/>
          <w:szCs w:val="24"/>
        </w:rPr>
        <w:t>King &amp;</w:t>
      </w:r>
      <w:r w:rsidRPr="00DE721A">
        <w:rPr>
          <w:rFonts w:ascii="Times New Roman" w:hAnsi="Times New Roman" w:cs="Times New Roman"/>
          <w:sz w:val="24"/>
          <w:szCs w:val="24"/>
        </w:rPr>
        <w:t xml:space="preserve"> Horrock 2010). </w:t>
      </w:r>
      <w:r w:rsidRPr="00DE721A">
        <w:rPr>
          <w:rFonts w:ascii="Times New Roman" w:hAnsi="Times New Roman" w:cs="Times New Roman"/>
          <w:noProof/>
          <w:sz w:val="24"/>
          <w:szCs w:val="24"/>
        </w:rPr>
        <w:t>The audio</w:t>
      </w:r>
      <w:r w:rsidRPr="00DE721A">
        <w:rPr>
          <w:rFonts w:ascii="Times New Roman" w:hAnsi="Times New Roman" w:cs="Times New Roman"/>
          <w:sz w:val="24"/>
          <w:szCs w:val="24"/>
        </w:rPr>
        <w:t xml:space="preserve"> interview which was done on the ten participants was recorded by a process called transcription. Thereafter tidy-up process was used to make the responses from the interview more and impeccable. Descriptive coding is meant to illustrate the </w:t>
      </w:r>
      <w:r w:rsidRPr="00DE721A">
        <w:rPr>
          <w:rFonts w:ascii="Times New Roman" w:hAnsi="Times New Roman" w:cs="Times New Roman"/>
          <w:noProof/>
          <w:sz w:val="24"/>
          <w:szCs w:val="24"/>
        </w:rPr>
        <w:t>meaning</w:t>
      </w:r>
      <w:r w:rsidRPr="00DE721A">
        <w:rPr>
          <w:rFonts w:ascii="Times New Roman" w:hAnsi="Times New Roman" w:cs="Times New Roman"/>
          <w:sz w:val="24"/>
          <w:szCs w:val="24"/>
        </w:rPr>
        <w:t xml:space="preserve"> of the data collected in </w:t>
      </w:r>
      <w:r w:rsidRPr="00DE721A">
        <w:rPr>
          <w:rFonts w:ascii="Times New Roman" w:hAnsi="Times New Roman" w:cs="Times New Roman"/>
          <w:noProof/>
          <w:sz w:val="24"/>
          <w:szCs w:val="24"/>
        </w:rPr>
        <w:t>relation</w:t>
      </w:r>
      <w:r w:rsidRPr="00DE721A">
        <w:rPr>
          <w:rFonts w:ascii="Times New Roman" w:hAnsi="Times New Roman" w:cs="Times New Roman"/>
          <w:sz w:val="24"/>
          <w:szCs w:val="24"/>
        </w:rPr>
        <w:t xml:space="preserve"> to the research questions by identifying the sentences which are related to a particular category. The result of the above three processes is put through a coding scheme, which the researcher interprets to give conclusive findings of the research.</w:t>
      </w:r>
    </w:p>
    <w:p w:rsidR="00146C72" w:rsidRPr="00DE721A" w:rsidRDefault="00146C72" w:rsidP="00146C72">
      <w:pPr>
        <w:spacing w:line="480" w:lineRule="auto"/>
        <w:ind w:firstLine="720"/>
        <w:rPr>
          <w:rFonts w:ascii="Times New Roman" w:hAnsi="Times New Roman" w:cs="Times New Roman"/>
          <w:sz w:val="24"/>
          <w:szCs w:val="24"/>
        </w:rPr>
      </w:pPr>
      <w:r w:rsidRPr="00DE721A">
        <w:rPr>
          <w:rFonts w:ascii="Times New Roman" w:hAnsi="Times New Roman" w:cs="Times New Roman"/>
          <w:sz w:val="24"/>
          <w:szCs w:val="24"/>
        </w:rPr>
        <w:lastRenderedPageBreak/>
        <w:t>The process of content analysis begins by creating textual transcripts from the audio chips. They are therefore organized in a manner that only leaves interview answers and not questions. This results into a content template which is textually reduced to be used in interpretive coding.</w:t>
      </w:r>
    </w:p>
    <w:p w:rsidR="00146C72" w:rsidRPr="00DE721A" w:rsidRDefault="00146C72" w:rsidP="00146C72">
      <w:pPr>
        <w:spacing w:line="480" w:lineRule="auto"/>
        <w:ind w:firstLine="720"/>
        <w:rPr>
          <w:rFonts w:ascii="Times New Roman" w:hAnsi="Times New Roman" w:cs="Times New Roman"/>
          <w:sz w:val="24"/>
          <w:szCs w:val="24"/>
        </w:rPr>
      </w:pPr>
      <w:r w:rsidRPr="00DE721A">
        <w:rPr>
          <w:rFonts w:ascii="Times New Roman" w:hAnsi="Times New Roman" w:cs="Times New Roman"/>
          <w:sz w:val="24"/>
          <w:szCs w:val="24"/>
        </w:rPr>
        <w:t xml:space="preserve">To maintain the references </w:t>
      </w:r>
      <w:r w:rsidRPr="00DE721A">
        <w:rPr>
          <w:rFonts w:ascii="Times New Roman" w:hAnsi="Times New Roman" w:cs="Times New Roman"/>
          <w:noProof/>
          <w:sz w:val="24"/>
          <w:szCs w:val="24"/>
        </w:rPr>
        <w:t>to</w:t>
      </w:r>
      <w:r w:rsidRPr="00DE721A">
        <w:rPr>
          <w:rFonts w:ascii="Times New Roman" w:hAnsi="Times New Roman" w:cs="Times New Roman"/>
          <w:sz w:val="24"/>
          <w:szCs w:val="24"/>
        </w:rPr>
        <w:t xml:space="preserve"> the original interview, alphanumeric identifiers, which are made of question number and interview identifiers are used as shown: q1/I1 which stands for question 1 from interviewee 1. Since confidentiality is a promise which interviewees were guaranteed, there will be no mention of their actual names in the analysis and findings. In the process of analysis, some answers have been trimmed down because they were too short and not meaningful; hence their meaning has been supplemented by the explanatory texts made by the researcher in brackets. The table below shows the analysis of the descriptive table stage. These tables illustrate how the occurrence of codes has been directly related </w:t>
      </w:r>
      <w:r w:rsidRPr="00DE721A">
        <w:rPr>
          <w:rFonts w:ascii="Times New Roman" w:hAnsi="Times New Roman" w:cs="Times New Roman"/>
          <w:noProof/>
          <w:sz w:val="24"/>
          <w:szCs w:val="24"/>
        </w:rPr>
        <w:t xml:space="preserve">to </w:t>
      </w:r>
      <w:r w:rsidRPr="00DE721A">
        <w:rPr>
          <w:rFonts w:ascii="Times New Roman" w:hAnsi="Times New Roman" w:cs="Times New Roman"/>
          <w:sz w:val="24"/>
          <w:szCs w:val="24"/>
        </w:rPr>
        <w:t xml:space="preserve">the corresponding research questions. Every reference here is properly highlighted to help in defining discussions. The table is clear indication that the codes generated </w:t>
      </w:r>
      <w:r w:rsidRPr="00DE721A">
        <w:rPr>
          <w:rFonts w:ascii="Times New Roman" w:hAnsi="Times New Roman" w:cs="Times New Roman"/>
          <w:noProof/>
          <w:sz w:val="24"/>
          <w:szCs w:val="24"/>
        </w:rPr>
        <w:t>are</w:t>
      </w:r>
      <w:r w:rsidRPr="00DE721A">
        <w:rPr>
          <w:rFonts w:ascii="Times New Roman" w:hAnsi="Times New Roman" w:cs="Times New Roman"/>
          <w:sz w:val="24"/>
          <w:szCs w:val="24"/>
        </w:rPr>
        <w:t xml:space="preserve"> specifically grouped into Consumer Intention (CI) hence bringing the relevance of research questions towards objectives.</w:t>
      </w:r>
    </w:p>
    <w:tbl>
      <w:tblPr>
        <w:tblStyle w:val="TableGrid"/>
        <w:tblW w:w="0" w:type="auto"/>
        <w:tblLook w:val="04A0" w:firstRow="1" w:lastRow="0" w:firstColumn="1" w:lastColumn="0" w:noHBand="0" w:noVBand="1"/>
      </w:tblPr>
      <w:tblGrid>
        <w:gridCol w:w="2178"/>
        <w:gridCol w:w="5130"/>
        <w:gridCol w:w="2268"/>
      </w:tblGrid>
      <w:tr w:rsidR="00146C72" w:rsidRPr="00DE721A" w:rsidTr="00FE5669">
        <w:tc>
          <w:tcPr>
            <w:tcW w:w="9576" w:type="dxa"/>
            <w:gridSpan w:val="3"/>
          </w:tcPr>
          <w:p w:rsidR="00146C72" w:rsidRPr="00DE721A" w:rsidRDefault="00146C72" w:rsidP="00FE5669">
            <w:pPr>
              <w:spacing w:line="480" w:lineRule="auto"/>
              <w:jc w:val="center"/>
              <w:rPr>
                <w:rFonts w:ascii="Times New Roman" w:hAnsi="Times New Roman" w:cs="Times New Roman"/>
                <w:b/>
                <w:sz w:val="24"/>
                <w:szCs w:val="24"/>
              </w:rPr>
            </w:pPr>
            <w:r w:rsidRPr="00DE721A">
              <w:rPr>
                <w:rFonts w:ascii="Times New Roman" w:hAnsi="Times New Roman" w:cs="Times New Roman"/>
                <w:b/>
                <w:sz w:val="24"/>
                <w:szCs w:val="24"/>
              </w:rPr>
              <w:t>Sample category coding by research question</w:t>
            </w:r>
          </w:p>
        </w:tc>
      </w:tr>
      <w:tr w:rsidR="00146C72" w:rsidRPr="00DE721A" w:rsidTr="00FE5669">
        <w:trPr>
          <w:trHeight w:val="1772"/>
        </w:trPr>
        <w:tc>
          <w:tcPr>
            <w:tcW w:w="2178" w:type="dxa"/>
          </w:tcPr>
          <w:p w:rsidR="00146C72" w:rsidRPr="00DE721A" w:rsidRDefault="00146C72" w:rsidP="00FE5669">
            <w:pPr>
              <w:spacing w:line="480" w:lineRule="auto"/>
              <w:jc w:val="center"/>
              <w:rPr>
                <w:rFonts w:ascii="Times New Roman" w:hAnsi="Times New Roman" w:cs="Times New Roman"/>
                <w:b/>
                <w:sz w:val="24"/>
                <w:szCs w:val="24"/>
              </w:rPr>
            </w:pPr>
            <w:r w:rsidRPr="00DE721A">
              <w:rPr>
                <w:rFonts w:ascii="Times New Roman" w:hAnsi="Times New Roman" w:cs="Times New Roman"/>
                <w:b/>
                <w:sz w:val="24"/>
                <w:szCs w:val="24"/>
              </w:rPr>
              <w:t>Research question</w:t>
            </w:r>
          </w:p>
        </w:tc>
        <w:tc>
          <w:tcPr>
            <w:tcW w:w="5130" w:type="dxa"/>
          </w:tcPr>
          <w:p w:rsidR="00146C72" w:rsidRPr="00DE721A" w:rsidRDefault="00146C72" w:rsidP="00FE5669">
            <w:pPr>
              <w:spacing w:line="480" w:lineRule="auto"/>
              <w:jc w:val="center"/>
              <w:rPr>
                <w:rFonts w:ascii="Times New Roman" w:hAnsi="Times New Roman" w:cs="Times New Roman"/>
                <w:b/>
                <w:sz w:val="24"/>
                <w:szCs w:val="24"/>
              </w:rPr>
            </w:pPr>
            <w:r w:rsidRPr="00DE721A">
              <w:rPr>
                <w:rFonts w:ascii="Times New Roman" w:hAnsi="Times New Roman" w:cs="Times New Roman"/>
                <w:b/>
                <w:sz w:val="24"/>
                <w:szCs w:val="24"/>
              </w:rPr>
              <w:t>Interview answer</w:t>
            </w:r>
          </w:p>
        </w:tc>
        <w:tc>
          <w:tcPr>
            <w:tcW w:w="2268" w:type="dxa"/>
          </w:tcPr>
          <w:p w:rsidR="00146C72" w:rsidRPr="00DE721A" w:rsidRDefault="00146C72" w:rsidP="00FE5669">
            <w:pPr>
              <w:spacing w:line="480" w:lineRule="auto"/>
              <w:jc w:val="center"/>
              <w:rPr>
                <w:rFonts w:ascii="Times New Roman" w:hAnsi="Times New Roman" w:cs="Times New Roman"/>
                <w:b/>
                <w:sz w:val="24"/>
                <w:szCs w:val="24"/>
              </w:rPr>
            </w:pPr>
            <w:r w:rsidRPr="00DE721A">
              <w:rPr>
                <w:rFonts w:ascii="Times New Roman" w:hAnsi="Times New Roman" w:cs="Times New Roman"/>
                <w:b/>
                <w:sz w:val="24"/>
                <w:szCs w:val="24"/>
              </w:rPr>
              <w:t>Interview question</w:t>
            </w:r>
          </w:p>
        </w:tc>
      </w:tr>
      <w:tr w:rsidR="00146C72" w:rsidRPr="00DE721A" w:rsidTr="00FE5669">
        <w:trPr>
          <w:trHeight w:val="2150"/>
        </w:trPr>
        <w:tc>
          <w:tcPr>
            <w:tcW w:w="2178"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lastRenderedPageBreak/>
              <w:t>RQ.1</w:t>
            </w:r>
          </w:p>
        </w:tc>
        <w:tc>
          <w:tcPr>
            <w:tcW w:w="5130" w:type="dxa"/>
          </w:tcPr>
          <w:p w:rsidR="00146C72" w:rsidRPr="00DE721A" w:rsidRDefault="00146C72" w:rsidP="00146C72">
            <w:pPr>
              <w:pStyle w:val="ListParagraph"/>
              <w:numPr>
                <w:ilvl w:val="0"/>
                <w:numId w:val="1"/>
              </w:numPr>
              <w:spacing w:line="480" w:lineRule="auto"/>
              <w:rPr>
                <w:rFonts w:ascii="Times New Roman" w:hAnsi="Times New Roman" w:cs="Times New Roman"/>
                <w:sz w:val="24"/>
                <w:szCs w:val="24"/>
              </w:rPr>
            </w:pPr>
            <w:r w:rsidRPr="00DE721A">
              <w:rPr>
                <w:rFonts w:ascii="Times New Roman" w:hAnsi="Times New Roman" w:cs="Times New Roman"/>
                <w:sz w:val="24"/>
                <w:szCs w:val="24"/>
              </w:rPr>
              <w:t xml:space="preserve">Feeling that the development of technology is too fast and mobile devices are </w:t>
            </w:r>
            <w:r w:rsidRPr="00DE721A">
              <w:rPr>
                <w:rFonts w:ascii="Times New Roman" w:hAnsi="Times New Roman" w:cs="Times New Roman"/>
                <w:noProof/>
                <w:sz w:val="24"/>
                <w:szCs w:val="24"/>
              </w:rPr>
              <w:t>user-friendly</w:t>
            </w:r>
            <w:r w:rsidRPr="00DE721A">
              <w:rPr>
                <w:rFonts w:ascii="Times New Roman" w:hAnsi="Times New Roman" w:cs="Times New Roman"/>
                <w:sz w:val="24"/>
                <w:szCs w:val="24"/>
              </w:rPr>
              <w:t>.</w:t>
            </w:r>
          </w:p>
          <w:p w:rsidR="00146C72" w:rsidRPr="00DE721A" w:rsidRDefault="00146C72" w:rsidP="00146C72">
            <w:pPr>
              <w:pStyle w:val="ListParagraph"/>
              <w:numPr>
                <w:ilvl w:val="0"/>
                <w:numId w:val="1"/>
              </w:numPr>
              <w:spacing w:line="480" w:lineRule="auto"/>
              <w:rPr>
                <w:rFonts w:ascii="Times New Roman" w:hAnsi="Times New Roman" w:cs="Times New Roman"/>
                <w:sz w:val="24"/>
                <w:szCs w:val="24"/>
              </w:rPr>
            </w:pPr>
            <w:r w:rsidRPr="00DE721A">
              <w:rPr>
                <w:rFonts w:ascii="Times New Roman" w:hAnsi="Times New Roman" w:cs="Times New Roman"/>
                <w:sz w:val="24"/>
                <w:szCs w:val="24"/>
              </w:rPr>
              <w:t>Security and privacy concerns about using mobile payment</w:t>
            </w:r>
          </w:p>
          <w:p w:rsidR="00146C72" w:rsidRPr="00DE721A" w:rsidRDefault="00146C72" w:rsidP="00146C72">
            <w:pPr>
              <w:pStyle w:val="ListParagraph"/>
              <w:numPr>
                <w:ilvl w:val="0"/>
                <w:numId w:val="1"/>
              </w:numPr>
              <w:spacing w:line="480" w:lineRule="auto"/>
              <w:rPr>
                <w:rFonts w:ascii="Times New Roman" w:hAnsi="Times New Roman" w:cs="Times New Roman"/>
                <w:sz w:val="24"/>
                <w:szCs w:val="24"/>
              </w:rPr>
            </w:pPr>
            <w:r w:rsidRPr="00DE721A">
              <w:rPr>
                <w:rFonts w:ascii="Times New Roman" w:hAnsi="Times New Roman" w:cs="Times New Roman"/>
                <w:sz w:val="24"/>
                <w:szCs w:val="24"/>
              </w:rPr>
              <w:t>Convenient</w:t>
            </w:r>
          </w:p>
        </w:tc>
        <w:tc>
          <w:tcPr>
            <w:tcW w:w="2268"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Q1/I1</w:t>
            </w:r>
          </w:p>
        </w:tc>
      </w:tr>
      <w:tr w:rsidR="00146C72" w:rsidRPr="00DE721A" w:rsidTr="00FE5669">
        <w:trPr>
          <w:trHeight w:val="2150"/>
        </w:trPr>
        <w:tc>
          <w:tcPr>
            <w:tcW w:w="2178"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RQ.2</w:t>
            </w:r>
          </w:p>
        </w:tc>
        <w:tc>
          <w:tcPr>
            <w:tcW w:w="5130" w:type="dxa"/>
          </w:tcPr>
          <w:p w:rsidR="00146C72" w:rsidRPr="00DE721A" w:rsidRDefault="00146C72" w:rsidP="00146C72">
            <w:pPr>
              <w:pStyle w:val="ListParagraph"/>
              <w:numPr>
                <w:ilvl w:val="0"/>
                <w:numId w:val="2"/>
              </w:numPr>
              <w:spacing w:line="480" w:lineRule="auto"/>
              <w:rPr>
                <w:rFonts w:ascii="Times New Roman" w:hAnsi="Times New Roman" w:cs="Times New Roman"/>
                <w:sz w:val="24"/>
                <w:szCs w:val="24"/>
              </w:rPr>
            </w:pPr>
            <w:r w:rsidRPr="00DE721A">
              <w:rPr>
                <w:rFonts w:ascii="Times New Roman" w:hAnsi="Times New Roman" w:cs="Times New Roman"/>
                <w:sz w:val="24"/>
                <w:szCs w:val="24"/>
              </w:rPr>
              <w:t>It is very convenient to me and feeling that it is the “high-tech” trend, the best thing is that I can use mobile phone for payment settlement when I forgot to bring my wallet out</w:t>
            </w:r>
          </w:p>
          <w:p w:rsidR="00146C72" w:rsidRPr="00DE721A" w:rsidRDefault="00146C72" w:rsidP="00FE5669">
            <w:pPr>
              <w:pStyle w:val="ListParagraph"/>
              <w:spacing w:line="480" w:lineRule="auto"/>
              <w:ind w:left="1080"/>
              <w:rPr>
                <w:rFonts w:ascii="Times New Roman" w:hAnsi="Times New Roman" w:cs="Times New Roman"/>
                <w:sz w:val="24"/>
                <w:szCs w:val="24"/>
              </w:rPr>
            </w:pPr>
            <w:r w:rsidRPr="00DE721A">
              <w:rPr>
                <w:rFonts w:ascii="Times New Roman" w:hAnsi="Times New Roman" w:cs="Times New Roman"/>
                <w:sz w:val="24"/>
                <w:szCs w:val="24"/>
              </w:rPr>
              <w:t>.</w:t>
            </w:r>
          </w:p>
          <w:p w:rsidR="00146C72" w:rsidRPr="00DE721A" w:rsidRDefault="00146C72" w:rsidP="00146C72">
            <w:pPr>
              <w:pStyle w:val="ListParagraph"/>
              <w:numPr>
                <w:ilvl w:val="0"/>
                <w:numId w:val="2"/>
              </w:numPr>
              <w:spacing w:line="480" w:lineRule="auto"/>
              <w:rPr>
                <w:rFonts w:ascii="Times New Roman" w:hAnsi="Times New Roman" w:cs="Times New Roman"/>
                <w:sz w:val="24"/>
                <w:szCs w:val="24"/>
              </w:rPr>
            </w:pPr>
            <w:r w:rsidRPr="00DE721A">
              <w:rPr>
                <w:rFonts w:ascii="Times New Roman" w:hAnsi="Times New Roman" w:cs="Times New Roman"/>
                <w:sz w:val="24"/>
                <w:szCs w:val="24"/>
              </w:rPr>
              <w:t xml:space="preserve">Yes. It provides convenient payment; then no need face to face to transaction the money with clients </w:t>
            </w:r>
          </w:p>
          <w:p w:rsidR="00146C72" w:rsidRPr="00DE721A" w:rsidRDefault="00146C72" w:rsidP="00146C72">
            <w:pPr>
              <w:pStyle w:val="ListParagraph"/>
              <w:numPr>
                <w:ilvl w:val="0"/>
                <w:numId w:val="2"/>
              </w:numPr>
              <w:spacing w:line="480" w:lineRule="auto"/>
              <w:rPr>
                <w:rFonts w:ascii="Times New Roman" w:hAnsi="Times New Roman" w:cs="Times New Roman"/>
                <w:sz w:val="24"/>
                <w:szCs w:val="24"/>
              </w:rPr>
            </w:pPr>
            <w:r w:rsidRPr="00DE721A">
              <w:rPr>
                <w:rFonts w:ascii="Times New Roman" w:hAnsi="Times New Roman" w:cs="Times New Roman"/>
                <w:sz w:val="24"/>
                <w:szCs w:val="24"/>
              </w:rPr>
              <w:t>Convenient, save time from queuing up in line, carry less cash when you go out. All you need is a mobile phone</w:t>
            </w:r>
          </w:p>
          <w:p w:rsidR="00146C72" w:rsidRPr="00DE721A" w:rsidRDefault="00146C72" w:rsidP="00FE5669">
            <w:pPr>
              <w:pStyle w:val="ListParagraph"/>
              <w:spacing w:line="480" w:lineRule="auto"/>
              <w:ind w:left="1440"/>
              <w:rPr>
                <w:rFonts w:ascii="Times New Roman" w:hAnsi="Times New Roman" w:cs="Times New Roman"/>
                <w:sz w:val="24"/>
                <w:szCs w:val="24"/>
              </w:rPr>
            </w:pPr>
          </w:p>
        </w:tc>
        <w:tc>
          <w:tcPr>
            <w:tcW w:w="2268" w:type="dxa"/>
          </w:tcPr>
          <w:p w:rsidR="00146C72" w:rsidRPr="00DE721A" w:rsidRDefault="00146C72" w:rsidP="00FE5669">
            <w:pPr>
              <w:spacing w:line="480" w:lineRule="auto"/>
              <w:rPr>
                <w:rFonts w:ascii="Times New Roman" w:hAnsi="Times New Roman" w:cs="Times New Roman"/>
                <w:sz w:val="24"/>
                <w:szCs w:val="24"/>
              </w:rPr>
            </w:pPr>
          </w:p>
        </w:tc>
      </w:tr>
    </w:tbl>
    <w:p w:rsidR="00146C72" w:rsidRPr="00DE721A" w:rsidRDefault="00146C72" w:rsidP="00146C72">
      <w:pPr>
        <w:spacing w:line="480" w:lineRule="auto"/>
        <w:ind w:firstLine="720"/>
        <w:rPr>
          <w:rFonts w:ascii="Times New Roman" w:hAnsi="Times New Roman" w:cs="Times New Roman"/>
          <w:i/>
          <w:sz w:val="24"/>
          <w:szCs w:val="24"/>
        </w:rPr>
      </w:pPr>
      <w:r w:rsidRPr="00DE721A">
        <w:rPr>
          <w:rFonts w:ascii="Times New Roman" w:hAnsi="Times New Roman" w:cs="Times New Roman"/>
          <w:i/>
          <w:sz w:val="24"/>
          <w:szCs w:val="24"/>
        </w:rPr>
        <w:t>Table 5.2 Sample Category Coding by Research Question</w:t>
      </w:r>
    </w:p>
    <w:p w:rsidR="00146C72" w:rsidRPr="00AC79EA" w:rsidRDefault="00146C72" w:rsidP="00AC79EA">
      <w:pPr>
        <w:spacing w:line="480" w:lineRule="auto"/>
        <w:ind w:firstLine="720"/>
        <w:rPr>
          <w:rFonts w:ascii="Times New Roman" w:hAnsi="Times New Roman" w:cs="Times New Roman"/>
          <w:sz w:val="24"/>
          <w:szCs w:val="24"/>
        </w:rPr>
      </w:pPr>
      <w:r w:rsidRPr="00DE721A">
        <w:rPr>
          <w:rFonts w:ascii="Times New Roman" w:hAnsi="Times New Roman" w:cs="Times New Roman"/>
          <w:sz w:val="24"/>
          <w:szCs w:val="24"/>
        </w:rPr>
        <w:lastRenderedPageBreak/>
        <w:t xml:space="preserve">The process of descriptive coding is aided with a computer application called WORD because it is the best platform to establish the meaning and relationship in a group of words. Here, analysis of the data collected through an </w:t>
      </w:r>
      <w:r w:rsidRPr="00DE721A">
        <w:rPr>
          <w:rFonts w:ascii="Times New Roman" w:hAnsi="Times New Roman" w:cs="Times New Roman"/>
          <w:noProof/>
          <w:sz w:val="24"/>
          <w:szCs w:val="24"/>
        </w:rPr>
        <w:t>interview</w:t>
      </w:r>
      <w:r w:rsidRPr="00DE721A">
        <w:rPr>
          <w:rFonts w:ascii="Times New Roman" w:hAnsi="Times New Roman" w:cs="Times New Roman"/>
          <w:sz w:val="24"/>
          <w:szCs w:val="24"/>
        </w:rPr>
        <w:t xml:space="preserve"> will be done easily and hence clear findings will be drawn. Interpretive coding is thereafter done using the coding scheme and Nvivo 9. This process begins by loading the </w:t>
      </w:r>
      <w:r w:rsidRPr="00DE721A">
        <w:rPr>
          <w:rFonts w:ascii="Times New Roman" w:hAnsi="Times New Roman" w:cs="Times New Roman"/>
          <w:noProof/>
          <w:sz w:val="24"/>
          <w:szCs w:val="24"/>
        </w:rPr>
        <w:t>coding</w:t>
      </w:r>
      <w:r w:rsidRPr="00DE721A">
        <w:rPr>
          <w:rFonts w:ascii="Times New Roman" w:hAnsi="Times New Roman" w:cs="Times New Roman"/>
          <w:sz w:val="24"/>
          <w:szCs w:val="24"/>
        </w:rPr>
        <w:t xml:space="preserve"> schemes of the responses into Nvivo 9 which categorizes the nodes into Consumer Intention (CI). The coding scheme is then subjected to the content template to extract meaning from unit sentences. The codes or units which are the true representation of the consumer intention to adopt mobile payment service are then analyzed to bring contextual meaning. After this, a comparison is done to see the descriptive codes which are related to the research questionnaire as shown in the tables </w:t>
      </w:r>
      <w:r w:rsidRPr="00DE721A">
        <w:rPr>
          <w:rFonts w:ascii="Times New Roman" w:hAnsi="Times New Roman" w:cs="Times New Roman"/>
          <w:noProof/>
          <w:sz w:val="24"/>
          <w:szCs w:val="24"/>
        </w:rPr>
        <w:t>below</w:t>
      </w:r>
      <w:r w:rsidR="00AC79EA">
        <w:rPr>
          <w:rFonts w:ascii="Times New Roman" w:hAnsi="Times New Roman" w:cs="Times New Roman"/>
          <w:sz w:val="24"/>
          <w:szCs w:val="24"/>
        </w:rPr>
        <w:t>.</w:t>
      </w:r>
    </w:p>
    <w:p w:rsidR="00146C72" w:rsidRPr="00F17EF3" w:rsidRDefault="00146C72" w:rsidP="00146C72">
      <w:pPr>
        <w:pStyle w:val="Heading1"/>
        <w:spacing w:line="480" w:lineRule="auto"/>
        <w:rPr>
          <w:rFonts w:ascii="Times New Roman" w:hAnsi="Times New Roman" w:cs="Times New Roman"/>
          <w:b w:val="0"/>
          <w:i/>
          <w:sz w:val="24"/>
          <w:szCs w:val="24"/>
        </w:rPr>
      </w:pPr>
      <w:bookmarkStart w:id="1" w:name="_Toc496132885"/>
      <w:r w:rsidRPr="00DE721A">
        <w:rPr>
          <w:rFonts w:ascii="Times New Roman" w:hAnsi="Times New Roman" w:cs="Times New Roman"/>
          <w:b w:val="0"/>
          <w:i/>
          <w:sz w:val="24"/>
          <w:szCs w:val="24"/>
        </w:rPr>
        <w:t>Table 5.3 Results for Consumer Intention Using Coding Schema</w:t>
      </w:r>
      <w:bookmarkEnd w:id="1"/>
    </w:p>
    <w:tbl>
      <w:tblPr>
        <w:tblStyle w:val="TableGrid"/>
        <w:tblW w:w="10980" w:type="dxa"/>
        <w:tblInd w:w="-792" w:type="dxa"/>
        <w:tblLayout w:type="fixed"/>
        <w:tblLook w:val="04A0" w:firstRow="1" w:lastRow="0" w:firstColumn="1" w:lastColumn="0" w:noHBand="0" w:noVBand="1"/>
      </w:tblPr>
      <w:tblGrid>
        <w:gridCol w:w="4770"/>
        <w:gridCol w:w="1530"/>
        <w:gridCol w:w="1530"/>
        <w:gridCol w:w="1890"/>
        <w:gridCol w:w="1260"/>
      </w:tblGrid>
      <w:tr w:rsidR="00146C72" w:rsidRPr="00DE721A" w:rsidTr="00FE5669">
        <w:tc>
          <w:tcPr>
            <w:tcW w:w="10980" w:type="dxa"/>
            <w:gridSpan w:val="5"/>
          </w:tcPr>
          <w:p w:rsidR="00146C72" w:rsidRPr="00DE721A" w:rsidRDefault="00146C72" w:rsidP="00FE5669">
            <w:pPr>
              <w:spacing w:line="480" w:lineRule="auto"/>
              <w:jc w:val="center"/>
              <w:rPr>
                <w:rFonts w:ascii="Times New Roman" w:hAnsi="Times New Roman" w:cs="Times New Roman"/>
                <w:b/>
                <w:sz w:val="24"/>
                <w:szCs w:val="24"/>
              </w:rPr>
            </w:pPr>
            <w:r w:rsidRPr="00DE721A">
              <w:rPr>
                <w:rFonts w:ascii="Times New Roman" w:hAnsi="Times New Roman" w:cs="Times New Roman"/>
                <w:b/>
                <w:sz w:val="24"/>
                <w:szCs w:val="24"/>
              </w:rPr>
              <w:t>RESULTS FOR CONSUMER INTENTION USING CODING SCHEMA</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CODES</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Related to RQ1</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Related to RQ2</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Not related to either</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Age</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3</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3</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Availability of payment transaction information</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2</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Compatibility</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2</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3</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Confidence and skills</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2</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Convenience, effectiveness and efficiency</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2</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Control</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 xml:space="preserve">Usefulness, Trust, </w:t>
            </w:r>
            <w:r w:rsidRPr="00DE721A">
              <w:rPr>
                <w:rFonts w:ascii="Times New Roman" w:hAnsi="Times New Roman" w:cs="Times New Roman"/>
                <w:noProof/>
                <w:sz w:val="24"/>
                <w:szCs w:val="24"/>
              </w:rPr>
              <w:t>Security,</w:t>
            </w:r>
            <w:r w:rsidRPr="00DE721A">
              <w:rPr>
                <w:rFonts w:ascii="Times New Roman" w:hAnsi="Times New Roman" w:cs="Times New Roman"/>
                <w:sz w:val="24"/>
                <w:szCs w:val="24"/>
              </w:rPr>
              <w:t xml:space="preserve"> and Convenience</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18</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lastRenderedPageBreak/>
              <w:t>Cost</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Cost reductions</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Ease of use</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0</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Education</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7</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2</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Efficiency</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12</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2</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r>
      <w:tr w:rsidR="00AC79EA" w:rsidRPr="00DE721A" w:rsidTr="00FE5669">
        <w:trPr>
          <w:gridAfter w:val="1"/>
          <w:wAfter w:w="1260" w:type="dxa"/>
        </w:trPr>
        <w:tc>
          <w:tcPr>
            <w:tcW w:w="477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Experience</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6</w:t>
            </w:r>
          </w:p>
        </w:tc>
        <w:tc>
          <w:tcPr>
            <w:tcW w:w="153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3</w:t>
            </w:r>
          </w:p>
        </w:tc>
        <w:tc>
          <w:tcPr>
            <w:tcW w:w="1890" w:type="dxa"/>
          </w:tcPr>
          <w:p w:rsidR="00AC79EA" w:rsidRPr="00DE721A" w:rsidRDefault="00AC79EA"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1</w:t>
            </w:r>
          </w:p>
        </w:tc>
      </w:tr>
    </w:tbl>
    <w:p w:rsidR="00146C72" w:rsidRPr="00DE721A" w:rsidRDefault="00146C72" w:rsidP="00AC79EA">
      <w:pPr>
        <w:spacing w:line="480" w:lineRule="auto"/>
        <w:rPr>
          <w:rFonts w:ascii="Times New Roman" w:hAnsi="Times New Roman" w:cs="Times New Roman"/>
          <w:sz w:val="24"/>
          <w:szCs w:val="24"/>
        </w:rPr>
      </w:pPr>
      <w:r w:rsidRPr="00DE721A">
        <w:rPr>
          <w:rFonts w:ascii="Times New Roman" w:hAnsi="Times New Roman" w:cs="Times New Roman"/>
          <w:sz w:val="24"/>
          <w:szCs w:val="24"/>
        </w:rPr>
        <w:t xml:space="preserve">The objective of this study is to investigate the factors influencing the user intention to adopt </w:t>
      </w:r>
      <w:r w:rsidR="00AC79EA">
        <w:rPr>
          <w:rFonts w:ascii="Times New Roman" w:hAnsi="Times New Roman" w:cs="Times New Roman"/>
          <w:sz w:val="24"/>
          <w:szCs w:val="24"/>
        </w:rPr>
        <w:t>online shopping</w:t>
      </w:r>
      <w:r w:rsidRPr="00DE721A">
        <w:rPr>
          <w:rFonts w:ascii="Times New Roman" w:hAnsi="Times New Roman" w:cs="Times New Roman"/>
          <w:sz w:val="24"/>
          <w:szCs w:val="24"/>
        </w:rPr>
        <w:t xml:space="preserve">. Several factors emerged from this research which even </w:t>
      </w:r>
      <w:r w:rsidRPr="00DE721A">
        <w:rPr>
          <w:rFonts w:ascii="Times New Roman" w:hAnsi="Times New Roman" w:cs="Times New Roman"/>
          <w:noProof/>
          <w:sz w:val="24"/>
          <w:szCs w:val="24"/>
        </w:rPr>
        <w:t>forecasts</w:t>
      </w:r>
      <w:r w:rsidRPr="00DE721A">
        <w:rPr>
          <w:rFonts w:ascii="Times New Roman" w:hAnsi="Times New Roman" w:cs="Times New Roman"/>
          <w:sz w:val="24"/>
          <w:szCs w:val="24"/>
        </w:rPr>
        <w:t xml:space="preserve"> the future of mobile payment technology. In the previous section, the research highlighted the key factors which are related to the RQ1 and are determinants of mobile technology. It is realized that convenience and effectiveness of mobile payment device are the greatest contributors towards its adoption. This chapter now stands to synthesize factors which were not handled in the literature review. It will vividly illustrate the motivators and obstacles towards user perception on mobile technology system. These findings are not synthesized in isolation but in line with the research questions which converge at the objectives. The findings therein will help in understanding the dynamic paradigm of </w:t>
      </w:r>
      <w:r w:rsidR="00AC79EA">
        <w:rPr>
          <w:rFonts w:ascii="Times New Roman" w:hAnsi="Times New Roman" w:cs="Times New Roman"/>
          <w:sz w:val="24"/>
          <w:szCs w:val="24"/>
        </w:rPr>
        <w:t>online shopping and its adoption in the world</w:t>
      </w:r>
      <w:r w:rsidRPr="00DE721A">
        <w:rPr>
          <w:rFonts w:ascii="Times New Roman" w:hAnsi="Times New Roman" w:cs="Times New Roman"/>
          <w:sz w:val="24"/>
          <w:szCs w:val="24"/>
        </w:rPr>
        <w:t xml:space="preserve">. </w:t>
      </w:r>
    </w:p>
    <w:p w:rsidR="00146C72" w:rsidRPr="00DE721A" w:rsidRDefault="00146C72" w:rsidP="00146C72">
      <w:pPr>
        <w:spacing w:line="480" w:lineRule="auto"/>
        <w:ind w:firstLine="720"/>
        <w:rPr>
          <w:rFonts w:ascii="Times New Roman" w:hAnsi="Times New Roman" w:cs="Times New Roman"/>
          <w:sz w:val="24"/>
          <w:szCs w:val="24"/>
        </w:rPr>
      </w:pPr>
      <w:r w:rsidRPr="00DE721A">
        <w:rPr>
          <w:rFonts w:ascii="Times New Roman" w:hAnsi="Times New Roman" w:cs="Times New Roman"/>
          <w:sz w:val="24"/>
          <w:szCs w:val="24"/>
        </w:rPr>
        <w:t xml:space="preserve">The tables below show the factors which influence the intention to adopt </w:t>
      </w:r>
      <w:r w:rsidR="00AC79EA">
        <w:rPr>
          <w:rFonts w:ascii="Times New Roman" w:hAnsi="Times New Roman" w:cs="Times New Roman"/>
          <w:sz w:val="24"/>
          <w:szCs w:val="24"/>
        </w:rPr>
        <w:t>online shopping</w:t>
      </w:r>
      <w:r w:rsidRPr="00DE721A">
        <w:rPr>
          <w:rFonts w:ascii="Times New Roman" w:hAnsi="Times New Roman" w:cs="Times New Roman"/>
          <w:sz w:val="24"/>
          <w:szCs w:val="24"/>
        </w:rPr>
        <w:t>. They are grouped in relationship to motivators and obstacles towards mobile payment. This can either be negative or positive.</w:t>
      </w:r>
    </w:p>
    <w:tbl>
      <w:tblPr>
        <w:tblStyle w:val="TableGrid"/>
        <w:tblW w:w="10710" w:type="dxa"/>
        <w:tblInd w:w="-702" w:type="dxa"/>
        <w:tblLook w:val="04A0" w:firstRow="1" w:lastRow="0" w:firstColumn="1" w:lastColumn="0" w:noHBand="0" w:noVBand="1"/>
      </w:tblPr>
      <w:tblGrid>
        <w:gridCol w:w="5850"/>
        <w:gridCol w:w="2520"/>
        <w:gridCol w:w="2340"/>
      </w:tblGrid>
      <w:tr w:rsidR="00146C72" w:rsidRPr="00DE721A" w:rsidTr="00FE5669">
        <w:tc>
          <w:tcPr>
            <w:tcW w:w="585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Factors</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Motivator</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Obstacle</w:t>
            </w:r>
          </w:p>
        </w:tc>
      </w:tr>
      <w:tr w:rsidR="00146C72" w:rsidRPr="00DE721A" w:rsidTr="00FE5669">
        <w:tc>
          <w:tcPr>
            <w:tcW w:w="10710" w:type="dxa"/>
            <w:gridSpan w:val="3"/>
          </w:tcPr>
          <w:p w:rsidR="00146C72" w:rsidRPr="00DE721A" w:rsidRDefault="00146C72" w:rsidP="00FE5669">
            <w:pPr>
              <w:spacing w:line="480" w:lineRule="auto"/>
              <w:rPr>
                <w:rFonts w:ascii="Times New Roman" w:hAnsi="Times New Roman" w:cs="Times New Roman"/>
                <w:b/>
                <w:sz w:val="24"/>
                <w:szCs w:val="24"/>
              </w:rPr>
            </w:pPr>
            <w:r w:rsidRPr="00DE721A">
              <w:rPr>
                <w:rFonts w:ascii="Times New Roman" w:hAnsi="Times New Roman" w:cs="Times New Roman"/>
                <w:b/>
                <w:sz w:val="24"/>
                <w:szCs w:val="24"/>
              </w:rPr>
              <w:t>Perceived Usefulness</w:t>
            </w:r>
          </w:p>
        </w:tc>
      </w:tr>
      <w:tr w:rsidR="00146C72" w:rsidRPr="00DE721A" w:rsidTr="00FE5669">
        <w:tc>
          <w:tcPr>
            <w:tcW w:w="5850" w:type="dxa"/>
          </w:tcPr>
          <w:p w:rsidR="00146C72" w:rsidRPr="00DE721A" w:rsidRDefault="00146C72" w:rsidP="00146C72">
            <w:pPr>
              <w:pStyle w:val="ListParagraph"/>
              <w:numPr>
                <w:ilvl w:val="0"/>
                <w:numId w:val="3"/>
              </w:numPr>
              <w:spacing w:line="480" w:lineRule="auto"/>
              <w:rPr>
                <w:rFonts w:ascii="Times New Roman" w:hAnsi="Times New Roman" w:cs="Times New Roman"/>
                <w:sz w:val="24"/>
                <w:szCs w:val="24"/>
              </w:rPr>
            </w:pPr>
            <w:r w:rsidRPr="00DE721A">
              <w:rPr>
                <w:rFonts w:ascii="Times New Roman" w:hAnsi="Times New Roman" w:cs="Times New Roman"/>
                <w:sz w:val="24"/>
                <w:szCs w:val="24"/>
              </w:rPr>
              <w:t>Effectiveness</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r w:rsidR="00146C72" w:rsidRPr="00DE721A" w:rsidTr="00FE5669">
        <w:tc>
          <w:tcPr>
            <w:tcW w:w="5850" w:type="dxa"/>
          </w:tcPr>
          <w:p w:rsidR="00146C72" w:rsidRPr="00DE721A" w:rsidRDefault="00146C72" w:rsidP="00146C72">
            <w:pPr>
              <w:pStyle w:val="ListParagraph"/>
              <w:numPr>
                <w:ilvl w:val="0"/>
                <w:numId w:val="3"/>
              </w:numPr>
              <w:spacing w:line="480" w:lineRule="auto"/>
              <w:rPr>
                <w:rFonts w:ascii="Times New Roman" w:hAnsi="Times New Roman" w:cs="Times New Roman"/>
                <w:sz w:val="24"/>
                <w:szCs w:val="24"/>
              </w:rPr>
            </w:pPr>
            <w:r w:rsidRPr="00DE721A">
              <w:rPr>
                <w:rFonts w:ascii="Times New Roman" w:hAnsi="Times New Roman" w:cs="Times New Roman"/>
                <w:sz w:val="24"/>
                <w:szCs w:val="24"/>
              </w:rPr>
              <w:lastRenderedPageBreak/>
              <w:t>Efficiency</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r w:rsidR="00146C72" w:rsidRPr="00DE721A" w:rsidTr="00FE5669">
        <w:tc>
          <w:tcPr>
            <w:tcW w:w="5850" w:type="dxa"/>
          </w:tcPr>
          <w:p w:rsidR="00146C72" w:rsidRPr="00DE721A" w:rsidRDefault="00146C72" w:rsidP="00146C72">
            <w:pPr>
              <w:pStyle w:val="ListParagraph"/>
              <w:numPr>
                <w:ilvl w:val="0"/>
                <w:numId w:val="3"/>
              </w:numPr>
              <w:spacing w:line="480" w:lineRule="auto"/>
              <w:rPr>
                <w:rFonts w:ascii="Times New Roman" w:hAnsi="Times New Roman" w:cs="Times New Roman"/>
                <w:sz w:val="24"/>
                <w:szCs w:val="24"/>
              </w:rPr>
            </w:pPr>
            <w:r w:rsidRPr="00DE721A">
              <w:rPr>
                <w:rFonts w:ascii="Times New Roman" w:hAnsi="Times New Roman" w:cs="Times New Roman"/>
                <w:sz w:val="24"/>
                <w:szCs w:val="24"/>
              </w:rPr>
              <w:t>Convenience</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r w:rsidR="00146C72" w:rsidRPr="00DE721A" w:rsidTr="00FE5669">
        <w:tc>
          <w:tcPr>
            <w:tcW w:w="10710" w:type="dxa"/>
            <w:gridSpan w:val="3"/>
          </w:tcPr>
          <w:p w:rsidR="00146C72" w:rsidRPr="00DE721A" w:rsidRDefault="00146C72" w:rsidP="00FE5669">
            <w:pPr>
              <w:spacing w:line="480" w:lineRule="auto"/>
              <w:rPr>
                <w:rFonts w:ascii="Times New Roman" w:hAnsi="Times New Roman" w:cs="Times New Roman"/>
                <w:b/>
                <w:sz w:val="24"/>
                <w:szCs w:val="24"/>
              </w:rPr>
            </w:pPr>
            <w:r w:rsidRPr="00DE721A">
              <w:rPr>
                <w:rFonts w:ascii="Times New Roman" w:hAnsi="Times New Roman" w:cs="Times New Roman"/>
                <w:b/>
                <w:sz w:val="24"/>
                <w:szCs w:val="24"/>
              </w:rPr>
              <w:t>Perceived Ease of Use</w:t>
            </w:r>
          </w:p>
        </w:tc>
      </w:tr>
      <w:tr w:rsidR="00146C72" w:rsidRPr="00DE721A" w:rsidTr="00FE5669">
        <w:tc>
          <w:tcPr>
            <w:tcW w:w="5850" w:type="dxa"/>
          </w:tcPr>
          <w:p w:rsidR="00146C72" w:rsidRPr="00DE721A" w:rsidRDefault="00146C72" w:rsidP="00146C72">
            <w:pPr>
              <w:pStyle w:val="ListParagraph"/>
              <w:numPr>
                <w:ilvl w:val="0"/>
                <w:numId w:val="4"/>
              </w:numPr>
              <w:spacing w:line="480" w:lineRule="auto"/>
              <w:rPr>
                <w:rFonts w:ascii="Times New Roman" w:hAnsi="Times New Roman" w:cs="Times New Roman"/>
                <w:sz w:val="24"/>
                <w:szCs w:val="24"/>
              </w:rPr>
            </w:pPr>
            <w:r w:rsidRPr="00DE721A">
              <w:rPr>
                <w:rFonts w:ascii="Times New Roman" w:hAnsi="Times New Roman" w:cs="Times New Roman"/>
                <w:sz w:val="24"/>
                <w:szCs w:val="24"/>
              </w:rPr>
              <w:t>Skills of using Mobile Phones</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r>
      <w:tr w:rsidR="00146C72" w:rsidRPr="00DE721A" w:rsidTr="00FE5669">
        <w:tc>
          <w:tcPr>
            <w:tcW w:w="5850" w:type="dxa"/>
          </w:tcPr>
          <w:p w:rsidR="00146C72" w:rsidRPr="00DE721A" w:rsidRDefault="00146C72" w:rsidP="00146C72">
            <w:pPr>
              <w:pStyle w:val="ListParagraph"/>
              <w:numPr>
                <w:ilvl w:val="0"/>
                <w:numId w:val="4"/>
              </w:numPr>
              <w:spacing w:line="480" w:lineRule="auto"/>
              <w:rPr>
                <w:rFonts w:ascii="Times New Roman" w:hAnsi="Times New Roman" w:cs="Times New Roman"/>
                <w:sz w:val="24"/>
                <w:szCs w:val="24"/>
              </w:rPr>
            </w:pPr>
            <w:r w:rsidRPr="00DE721A">
              <w:rPr>
                <w:rFonts w:ascii="Times New Roman" w:hAnsi="Times New Roman" w:cs="Times New Roman"/>
                <w:sz w:val="24"/>
                <w:szCs w:val="24"/>
              </w:rPr>
              <w:t>Internet Skills</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r w:rsidR="00146C72" w:rsidRPr="00DE721A" w:rsidTr="00FE5669">
        <w:tc>
          <w:tcPr>
            <w:tcW w:w="5850" w:type="dxa"/>
          </w:tcPr>
          <w:p w:rsidR="00146C72" w:rsidRPr="00DE721A" w:rsidRDefault="00146C72" w:rsidP="00146C72">
            <w:pPr>
              <w:pStyle w:val="ListParagraph"/>
              <w:numPr>
                <w:ilvl w:val="0"/>
                <w:numId w:val="4"/>
              </w:numPr>
              <w:spacing w:line="480" w:lineRule="auto"/>
              <w:rPr>
                <w:rFonts w:ascii="Times New Roman" w:hAnsi="Times New Roman" w:cs="Times New Roman"/>
                <w:sz w:val="24"/>
                <w:szCs w:val="24"/>
              </w:rPr>
            </w:pPr>
            <w:r w:rsidRPr="00DE721A">
              <w:rPr>
                <w:rFonts w:ascii="Times New Roman" w:hAnsi="Times New Roman" w:cs="Times New Roman"/>
                <w:sz w:val="24"/>
                <w:szCs w:val="24"/>
              </w:rPr>
              <w:t>Increased Sales</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r w:rsidR="00146C72" w:rsidRPr="00DE721A" w:rsidTr="00FE5669">
        <w:tc>
          <w:tcPr>
            <w:tcW w:w="5850" w:type="dxa"/>
          </w:tcPr>
          <w:p w:rsidR="00146C72" w:rsidRPr="00DE721A" w:rsidRDefault="00146C72" w:rsidP="00146C72">
            <w:pPr>
              <w:pStyle w:val="ListParagraph"/>
              <w:numPr>
                <w:ilvl w:val="0"/>
                <w:numId w:val="4"/>
              </w:numPr>
              <w:spacing w:line="480" w:lineRule="auto"/>
              <w:rPr>
                <w:rFonts w:ascii="Times New Roman" w:hAnsi="Times New Roman" w:cs="Times New Roman"/>
                <w:sz w:val="24"/>
                <w:szCs w:val="24"/>
              </w:rPr>
            </w:pPr>
            <w:r w:rsidRPr="00DE721A">
              <w:rPr>
                <w:rFonts w:ascii="Times New Roman" w:hAnsi="Times New Roman" w:cs="Times New Roman"/>
                <w:sz w:val="24"/>
                <w:szCs w:val="24"/>
              </w:rPr>
              <w:t>Experience</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r w:rsidR="00146C72" w:rsidRPr="00DE721A" w:rsidTr="00FE5669">
        <w:tc>
          <w:tcPr>
            <w:tcW w:w="10710" w:type="dxa"/>
            <w:gridSpan w:val="3"/>
          </w:tcPr>
          <w:p w:rsidR="00146C72" w:rsidRPr="00DE721A" w:rsidRDefault="00146C72" w:rsidP="00FE5669">
            <w:pPr>
              <w:spacing w:line="480" w:lineRule="auto"/>
              <w:rPr>
                <w:rFonts w:ascii="Times New Roman" w:hAnsi="Times New Roman" w:cs="Times New Roman"/>
                <w:b/>
                <w:sz w:val="24"/>
                <w:szCs w:val="24"/>
              </w:rPr>
            </w:pPr>
            <w:r w:rsidRPr="00DE721A">
              <w:rPr>
                <w:rFonts w:ascii="Times New Roman" w:hAnsi="Times New Roman" w:cs="Times New Roman"/>
                <w:b/>
                <w:sz w:val="24"/>
                <w:szCs w:val="24"/>
              </w:rPr>
              <w:t>Perceived Trust</w:t>
            </w:r>
          </w:p>
        </w:tc>
      </w:tr>
      <w:tr w:rsidR="00146C72" w:rsidRPr="00DE721A" w:rsidTr="00FE5669">
        <w:tc>
          <w:tcPr>
            <w:tcW w:w="5850" w:type="dxa"/>
          </w:tcPr>
          <w:p w:rsidR="00146C72" w:rsidRPr="00DE721A" w:rsidRDefault="00146C72" w:rsidP="00146C72">
            <w:pPr>
              <w:pStyle w:val="ListParagraph"/>
              <w:numPr>
                <w:ilvl w:val="0"/>
                <w:numId w:val="5"/>
              </w:numPr>
              <w:spacing w:line="480" w:lineRule="auto"/>
              <w:rPr>
                <w:rFonts w:ascii="Times New Roman" w:hAnsi="Times New Roman" w:cs="Times New Roman"/>
                <w:sz w:val="24"/>
                <w:szCs w:val="24"/>
              </w:rPr>
            </w:pPr>
            <w:r w:rsidRPr="00DE721A">
              <w:rPr>
                <w:rFonts w:ascii="Times New Roman" w:hAnsi="Times New Roman" w:cs="Times New Roman"/>
                <w:sz w:val="24"/>
                <w:szCs w:val="24"/>
              </w:rPr>
              <w:t>Perceived benefits</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r>
      <w:tr w:rsidR="00146C72" w:rsidRPr="00DE721A" w:rsidTr="00FE5669">
        <w:tc>
          <w:tcPr>
            <w:tcW w:w="5850" w:type="dxa"/>
          </w:tcPr>
          <w:p w:rsidR="00146C72" w:rsidRPr="00DE721A" w:rsidRDefault="00146C72" w:rsidP="00146C72">
            <w:pPr>
              <w:pStyle w:val="ListParagraph"/>
              <w:numPr>
                <w:ilvl w:val="0"/>
                <w:numId w:val="5"/>
              </w:numPr>
              <w:spacing w:line="480" w:lineRule="auto"/>
              <w:rPr>
                <w:rFonts w:ascii="Times New Roman" w:hAnsi="Times New Roman" w:cs="Times New Roman"/>
                <w:sz w:val="24"/>
                <w:szCs w:val="24"/>
              </w:rPr>
            </w:pPr>
            <w:r w:rsidRPr="00DE721A">
              <w:rPr>
                <w:rFonts w:ascii="Times New Roman" w:hAnsi="Times New Roman" w:cs="Times New Roman"/>
                <w:sz w:val="24"/>
                <w:szCs w:val="24"/>
              </w:rPr>
              <w:t>Perceived Risk and Security</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r>
      <w:tr w:rsidR="00146C72" w:rsidRPr="00DE721A" w:rsidTr="00FE5669">
        <w:tc>
          <w:tcPr>
            <w:tcW w:w="5850" w:type="dxa"/>
          </w:tcPr>
          <w:p w:rsidR="00146C72" w:rsidRPr="00DE721A" w:rsidRDefault="00146C72" w:rsidP="00146C72">
            <w:pPr>
              <w:pStyle w:val="ListParagraph"/>
              <w:numPr>
                <w:ilvl w:val="0"/>
                <w:numId w:val="5"/>
              </w:numPr>
              <w:spacing w:line="480" w:lineRule="auto"/>
              <w:rPr>
                <w:rFonts w:ascii="Times New Roman" w:hAnsi="Times New Roman" w:cs="Times New Roman"/>
                <w:sz w:val="24"/>
                <w:szCs w:val="24"/>
              </w:rPr>
            </w:pPr>
            <w:r w:rsidRPr="00DE721A">
              <w:rPr>
                <w:rFonts w:ascii="Times New Roman" w:hAnsi="Times New Roman" w:cs="Times New Roman"/>
                <w:sz w:val="24"/>
                <w:szCs w:val="24"/>
              </w:rPr>
              <w:t>Privacy</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r>
      <w:tr w:rsidR="00146C72" w:rsidRPr="00DE721A" w:rsidTr="00FE5669">
        <w:tc>
          <w:tcPr>
            <w:tcW w:w="10710" w:type="dxa"/>
            <w:gridSpan w:val="3"/>
          </w:tcPr>
          <w:p w:rsidR="00146C72" w:rsidRPr="00DE721A" w:rsidRDefault="00146C72" w:rsidP="00FE5669">
            <w:pPr>
              <w:spacing w:line="480" w:lineRule="auto"/>
              <w:rPr>
                <w:rFonts w:ascii="Times New Roman" w:hAnsi="Times New Roman" w:cs="Times New Roman"/>
                <w:b/>
                <w:sz w:val="24"/>
                <w:szCs w:val="24"/>
              </w:rPr>
            </w:pPr>
            <w:r w:rsidRPr="00DE721A">
              <w:rPr>
                <w:rFonts w:ascii="Times New Roman" w:hAnsi="Times New Roman" w:cs="Times New Roman"/>
                <w:b/>
                <w:sz w:val="24"/>
                <w:szCs w:val="24"/>
              </w:rPr>
              <w:t>Perceived Compatibility</w:t>
            </w:r>
          </w:p>
        </w:tc>
      </w:tr>
      <w:tr w:rsidR="00146C72" w:rsidRPr="00DE721A" w:rsidTr="00FE5669">
        <w:tc>
          <w:tcPr>
            <w:tcW w:w="5850" w:type="dxa"/>
          </w:tcPr>
          <w:p w:rsidR="00146C72" w:rsidRPr="00DE721A" w:rsidRDefault="00146C72" w:rsidP="00146C72">
            <w:pPr>
              <w:pStyle w:val="ListParagraph"/>
              <w:numPr>
                <w:ilvl w:val="0"/>
                <w:numId w:val="6"/>
              </w:numPr>
              <w:spacing w:line="480" w:lineRule="auto"/>
              <w:rPr>
                <w:rFonts w:ascii="Times New Roman" w:hAnsi="Times New Roman" w:cs="Times New Roman"/>
                <w:sz w:val="24"/>
                <w:szCs w:val="24"/>
              </w:rPr>
            </w:pPr>
            <w:r w:rsidRPr="00DE721A">
              <w:rPr>
                <w:rFonts w:ascii="Times New Roman" w:hAnsi="Times New Roman" w:cs="Times New Roman"/>
                <w:sz w:val="24"/>
                <w:szCs w:val="24"/>
              </w:rPr>
              <w:t>Age</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r>
      <w:tr w:rsidR="00146C72" w:rsidRPr="00DE721A" w:rsidTr="00FE5669">
        <w:tc>
          <w:tcPr>
            <w:tcW w:w="5850" w:type="dxa"/>
          </w:tcPr>
          <w:p w:rsidR="00146C72" w:rsidRPr="00DE721A" w:rsidRDefault="00146C72" w:rsidP="00146C72">
            <w:pPr>
              <w:pStyle w:val="ListParagraph"/>
              <w:numPr>
                <w:ilvl w:val="0"/>
                <w:numId w:val="6"/>
              </w:numPr>
              <w:spacing w:line="480" w:lineRule="auto"/>
              <w:rPr>
                <w:rFonts w:ascii="Times New Roman" w:hAnsi="Times New Roman" w:cs="Times New Roman"/>
                <w:sz w:val="24"/>
                <w:szCs w:val="24"/>
              </w:rPr>
            </w:pPr>
            <w:r w:rsidRPr="00DE721A">
              <w:rPr>
                <w:rFonts w:ascii="Times New Roman" w:hAnsi="Times New Roman" w:cs="Times New Roman"/>
                <w:sz w:val="24"/>
                <w:szCs w:val="24"/>
              </w:rPr>
              <w:t>Gender</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r w:rsidR="00146C72" w:rsidRPr="00DE721A" w:rsidTr="00FE5669">
        <w:tc>
          <w:tcPr>
            <w:tcW w:w="5850" w:type="dxa"/>
          </w:tcPr>
          <w:p w:rsidR="00146C72" w:rsidRPr="00DE721A" w:rsidRDefault="00146C72" w:rsidP="00146C72">
            <w:pPr>
              <w:pStyle w:val="ListParagraph"/>
              <w:numPr>
                <w:ilvl w:val="0"/>
                <w:numId w:val="6"/>
              </w:numPr>
              <w:spacing w:line="480" w:lineRule="auto"/>
              <w:rPr>
                <w:rFonts w:ascii="Times New Roman" w:hAnsi="Times New Roman" w:cs="Times New Roman"/>
                <w:sz w:val="24"/>
                <w:szCs w:val="24"/>
              </w:rPr>
            </w:pPr>
            <w:r w:rsidRPr="00DE721A">
              <w:rPr>
                <w:rFonts w:ascii="Times New Roman" w:hAnsi="Times New Roman" w:cs="Times New Roman"/>
                <w:sz w:val="24"/>
                <w:szCs w:val="24"/>
              </w:rPr>
              <w:t>Income Status</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r w:rsidR="00146C72" w:rsidRPr="00DE721A" w:rsidTr="00FE5669">
        <w:tc>
          <w:tcPr>
            <w:tcW w:w="5850" w:type="dxa"/>
          </w:tcPr>
          <w:p w:rsidR="00146C72" w:rsidRPr="00DE721A" w:rsidRDefault="00146C72" w:rsidP="00146C72">
            <w:pPr>
              <w:pStyle w:val="ListParagraph"/>
              <w:numPr>
                <w:ilvl w:val="0"/>
                <w:numId w:val="6"/>
              </w:numPr>
              <w:spacing w:line="480" w:lineRule="auto"/>
              <w:rPr>
                <w:rFonts w:ascii="Times New Roman" w:hAnsi="Times New Roman" w:cs="Times New Roman"/>
                <w:sz w:val="24"/>
                <w:szCs w:val="24"/>
              </w:rPr>
            </w:pPr>
            <w:r w:rsidRPr="00DE721A">
              <w:rPr>
                <w:rFonts w:ascii="Times New Roman" w:hAnsi="Times New Roman" w:cs="Times New Roman"/>
                <w:sz w:val="24"/>
                <w:szCs w:val="24"/>
              </w:rPr>
              <w:t>Level Of Education</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r>
      <w:tr w:rsidR="00146C72" w:rsidRPr="00DE721A" w:rsidTr="00FE5669">
        <w:tc>
          <w:tcPr>
            <w:tcW w:w="10710" w:type="dxa"/>
            <w:gridSpan w:val="3"/>
          </w:tcPr>
          <w:p w:rsidR="00146C72" w:rsidRPr="00DE721A" w:rsidRDefault="00146C72" w:rsidP="00FE5669">
            <w:pPr>
              <w:spacing w:line="480" w:lineRule="auto"/>
              <w:rPr>
                <w:rFonts w:ascii="Times New Roman" w:hAnsi="Times New Roman" w:cs="Times New Roman"/>
                <w:b/>
                <w:sz w:val="24"/>
                <w:szCs w:val="24"/>
              </w:rPr>
            </w:pPr>
            <w:r w:rsidRPr="00DE721A">
              <w:rPr>
                <w:rFonts w:ascii="Times New Roman" w:hAnsi="Times New Roman" w:cs="Times New Roman"/>
                <w:b/>
                <w:sz w:val="24"/>
                <w:szCs w:val="24"/>
              </w:rPr>
              <w:t>Subjective Norm</w:t>
            </w:r>
          </w:p>
        </w:tc>
      </w:tr>
      <w:tr w:rsidR="00146C72" w:rsidRPr="00DE721A" w:rsidTr="00FE5669">
        <w:tc>
          <w:tcPr>
            <w:tcW w:w="5850" w:type="dxa"/>
          </w:tcPr>
          <w:p w:rsidR="00146C72" w:rsidRPr="00DE721A" w:rsidRDefault="00146C72" w:rsidP="00146C72">
            <w:pPr>
              <w:pStyle w:val="ListParagraph"/>
              <w:numPr>
                <w:ilvl w:val="0"/>
                <w:numId w:val="7"/>
              </w:numPr>
              <w:spacing w:line="480" w:lineRule="auto"/>
              <w:rPr>
                <w:rFonts w:ascii="Times New Roman" w:hAnsi="Times New Roman" w:cs="Times New Roman"/>
                <w:sz w:val="24"/>
                <w:szCs w:val="24"/>
              </w:rPr>
            </w:pPr>
            <w:r w:rsidRPr="00DE721A">
              <w:rPr>
                <w:rFonts w:ascii="Times New Roman" w:hAnsi="Times New Roman" w:cs="Times New Roman"/>
                <w:sz w:val="24"/>
                <w:szCs w:val="24"/>
              </w:rPr>
              <w:t>Understanding Technology</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r>
      <w:tr w:rsidR="00146C72" w:rsidRPr="00DE721A" w:rsidTr="00FE5669">
        <w:tc>
          <w:tcPr>
            <w:tcW w:w="5850" w:type="dxa"/>
          </w:tcPr>
          <w:p w:rsidR="00146C72" w:rsidRPr="00DE721A" w:rsidRDefault="00146C72" w:rsidP="00146C72">
            <w:pPr>
              <w:pStyle w:val="ListParagraph"/>
              <w:numPr>
                <w:ilvl w:val="0"/>
                <w:numId w:val="7"/>
              </w:numPr>
              <w:spacing w:line="480" w:lineRule="auto"/>
              <w:rPr>
                <w:rFonts w:ascii="Times New Roman" w:hAnsi="Times New Roman" w:cs="Times New Roman"/>
                <w:sz w:val="24"/>
                <w:szCs w:val="24"/>
              </w:rPr>
            </w:pPr>
            <w:r w:rsidRPr="00DE721A">
              <w:rPr>
                <w:rFonts w:ascii="Times New Roman" w:hAnsi="Times New Roman" w:cs="Times New Roman"/>
                <w:sz w:val="24"/>
                <w:szCs w:val="24"/>
              </w:rPr>
              <w:t>Behavioral Conduct</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r w:rsidR="00146C72" w:rsidRPr="00DE721A" w:rsidTr="00FE5669">
        <w:tc>
          <w:tcPr>
            <w:tcW w:w="5850" w:type="dxa"/>
          </w:tcPr>
          <w:p w:rsidR="00146C72" w:rsidRPr="00DE721A" w:rsidRDefault="00146C72" w:rsidP="00146C72">
            <w:pPr>
              <w:pStyle w:val="ListParagraph"/>
              <w:numPr>
                <w:ilvl w:val="0"/>
                <w:numId w:val="7"/>
              </w:numPr>
              <w:spacing w:line="480" w:lineRule="auto"/>
              <w:rPr>
                <w:rFonts w:ascii="Times New Roman" w:hAnsi="Times New Roman" w:cs="Times New Roman"/>
                <w:sz w:val="24"/>
                <w:szCs w:val="24"/>
              </w:rPr>
            </w:pPr>
            <w:r w:rsidRPr="00DE721A">
              <w:rPr>
                <w:rFonts w:ascii="Times New Roman" w:hAnsi="Times New Roman" w:cs="Times New Roman"/>
                <w:sz w:val="24"/>
                <w:szCs w:val="24"/>
              </w:rPr>
              <w:t>Influence From Confidants and Relatives</w:t>
            </w:r>
          </w:p>
        </w:tc>
        <w:tc>
          <w:tcPr>
            <w:tcW w:w="252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YES</w:t>
            </w:r>
          </w:p>
        </w:tc>
        <w:tc>
          <w:tcPr>
            <w:tcW w:w="2340" w:type="dxa"/>
          </w:tcPr>
          <w:p w:rsidR="00146C72" w:rsidRPr="00DE721A" w:rsidRDefault="00146C72" w:rsidP="00FE5669">
            <w:pPr>
              <w:spacing w:line="480" w:lineRule="auto"/>
              <w:rPr>
                <w:rFonts w:ascii="Times New Roman" w:hAnsi="Times New Roman" w:cs="Times New Roman"/>
                <w:sz w:val="24"/>
                <w:szCs w:val="24"/>
              </w:rPr>
            </w:pPr>
            <w:r w:rsidRPr="00DE721A">
              <w:rPr>
                <w:rFonts w:ascii="Times New Roman" w:hAnsi="Times New Roman" w:cs="Times New Roman"/>
                <w:sz w:val="24"/>
                <w:szCs w:val="24"/>
              </w:rPr>
              <w:t>NO</w:t>
            </w:r>
          </w:p>
        </w:tc>
      </w:tr>
    </w:tbl>
    <w:p w:rsidR="00146C72" w:rsidRPr="00DE721A" w:rsidRDefault="00146C72" w:rsidP="00146C72">
      <w:pPr>
        <w:spacing w:line="480" w:lineRule="auto"/>
        <w:rPr>
          <w:rFonts w:ascii="Times New Roman" w:hAnsi="Times New Roman" w:cs="Times New Roman"/>
          <w:i/>
          <w:sz w:val="24"/>
          <w:szCs w:val="24"/>
        </w:rPr>
      </w:pPr>
      <w:r w:rsidRPr="00DE721A">
        <w:rPr>
          <w:rFonts w:ascii="Times New Roman" w:hAnsi="Times New Roman" w:cs="Times New Roman"/>
          <w:sz w:val="24"/>
          <w:szCs w:val="24"/>
        </w:rPr>
        <w:t xml:space="preserve"> </w:t>
      </w:r>
      <w:r w:rsidRPr="00DE721A">
        <w:rPr>
          <w:rFonts w:ascii="Times New Roman" w:hAnsi="Times New Roman" w:cs="Times New Roman"/>
          <w:i/>
          <w:sz w:val="24"/>
          <w:szCs w:val="24"/>
        </w:rPr>
        <w:t>Table 6.1 Factors affecting intention to adopt mobile payment service in Macau</w:t>
      </w:r>
    </w:p>
    <w:p w:rsidR="00146C72" w:rsidRPr="00DE721A" w:rsidRDefault="00146C72" w:rsidP="00146C72">
      <w:pPr>
        <w:pStyle w:val="ListParagraph"/>
        <w:numPr>
          <w:ilvl w:val="0"/>
          <w:numId w:val="8"/>
        </w:numPr>
        <w:spacing w:line="480" w:lineRule="auto"/>
        <w:jc w:val="center"/>
        <w:rPr>
          <w:rFonts w:ascii="Times New Roman" w:hAnsi="Times New Roman" w:cs="Times New Roman"/>
          <w:b/>
          <w:sz w:val="24"/>
          <w:szCs w:val="24"/>
        </w:rPr>
      </w:pPr>
      <w:r w:rsidRPr="00DE721A">
        <w:rPr>
          <w:rFonts w:ascii="Times New Roman" w:hAnsi="Times New Roman" w:cs="Times New Roman"/>
          <w:b/>
          <w:sz w:val="24"/>
          <w:szCs w:val="24"/>
        </w:rPr>
        <w:t>Motivators</w:t>
      </w:r>
    </w:p>
    <w:p w:rsidR="00146C72" w:rsidRPr="00DE721A" w:rsidRDefault="00146C72" w:rsidP="00146C72">
      <w:pPr>
        <w:spacing w:line="480" w:lineRule="auto"/>
        <w:ind w:firstLine="360"/>
        <w:rPr>
          <w:rFonts w:ascii="Times New Roman" w:hAnsi="Times New Roman" w:cs="Times New Roman"/>
          <w:sz w:val="24"/>
          <w:szCs w:val="24"/>
        </w:rPr>
      </w:pPr>
      <w:r w:rsidRPr="00DE721A">
        <w:rPr>
          <w:rFonts w:ascii="Times New Roman" w:hAnsi="Times New Roman" w:cs="Times New Roman"/>
          <w:sz w:val="24"/>
          <w:szCs w:val="24"/>
        </w:rPr>
        <w:lastRenderedPageBreak/>
        <w:t xml:space="preserve">The findings for this research are proportional to the literature review and the general framework of the dissertation. The previous analysis has greatly confirmed the factors which are affecting intention to adopt </w:t>
      </w:r>
      <w:r w:rsidR="00AC79EA">
        <w:rPr>
          <w:rFonts w:ascii="Times New Roman" w:hAnsi="Times New Roman" w:cs="Times New Roman"/>
          <w:sz w:val="24"/>
          <w:szCs w:val="24"/>
        </w:rPr>
        <w:t>online shopping</w:t>
      </w:r>
      <w:r w:rsidRPr="00DE721A">
        <w:rPr>
          <w:rFonts w:ascii="Times New Roman" w:hAnsi="Times New Roman" w:cs="Times New Roman"/>
          <w:sz w:val="24"/>
          <w:szCs w:val="24"/>
        </w:rPr>
        <w:t xml:space="preserve">. The factors which have shown </w:t>
      </w:r>
      <w:r w:rsidRPr="00DE721A">
        <w:rPr>
          <w:rFonts w:ascii="Times New Roman" w:hAnsi="Times New Roman" w:cs="Times New Roman"/>
          <w:noProof/>
          <w:sz w:val="24"/>
          <w:szCs w:val="24"/>
        </w:rPr>
        <w:t>a positive</w:t>
      </w:r>
      <w:r w:rsidRPr="00DE721A">
        <w:rPr>
          <w:rFonts w:ascii="Times New Roman" w:hAnsi="Times New Roman" w:cs="Times New Roman"/>
          <w:sz w:val="24"/>
          <w:szCs w:val="24"/>
        </w:rPr>
        <w:t xml:space="preserve"> effect on the topic of study </w:t>
      </w:r>
      <w:r w:rsidRPr="00DE721A">
        <w:rPr>
          <w:rFonts w:ascii="Times New Roman" w:hAnsi="Times New Roman" w:cs="Times New Roman"/>
          <w:noProof/>
          <w:sz w:val="24"/>
          <w:szCs w:val="24"/>
        </w:rPr>
        <w:t>include</w:t>
      </w:r>
      <w:r w:rsidRPr="00DE721A">
        <w:rPr>
          <w:rFonts w:ascii="Times New Roman" w:hAnsi="Times New Roman" w:cs="Times New Roman"/>
          <w:sz w:val="24"/>
          <w:szCs w:val="24"/>
        </w:rPr>
        <w:t xml:space="preserve"> effectiveness, efficiency, convenience, perceived benefits, age, income status and influence from confidants/relatives. These are the major drivers of consumers to adopt </w:t>
      </w:r>
      <w:r w:rsidR="00AC79EA">
        <w:rPr>
          <w:rFonts w:ascii="Times New Roman" w:hAnsi="Times New Roman" w:cs="Times New Roman"/>
          <w:sz w:val="24"/>
          <w:szCs w:val="24"/>
        </w:rPr>
        <w:t>online shopping</w:t>
      </w:r>
      <w:r w:rsidRPr="00DE721A">
        <w:rPr>
          <w:rFonts w:ascii="Times New Roman" w:hAnsi="Times New Roman" w:cs="Times New Roman"/>
          <w:sz w:val="24"/>
          <w:szCs w:val="24"/>
        </w:rPr>
        <w:t>.</w:t>
      </w:r>
    </w:p>
    <w:p w:rsidR="00146C72" w:rsidRPr="00DE721A" w:rsidRDefault="00146C72" w:rsidP="00146C72">
      <w:pPr>
        <w:spacing w:line="480" w:lineRule="auto"/>
        <w:ind w:firstLine="360"/>
        <w:rPr>
          <w:rFonts w:ascii="Times New Roman" w:hAnsi="Times New Roman" w:cs="Times New Roman"/>
          <w:sz w:val="24"/>
          <w:szCs w:val="24"/>
        </w:rPr>
      </w:pPr>
      <w:r w:rsidRPr="00DE721A">
        <w:rPr>
          <w:rFonts w:ascii="Times New Roman" w:hAnsi="Times New Roman" w:cs="Times New Roman"/>
          <w:sz w:val="24"/>
          <w:szCs w:val="24"/>
        </w:rPr>
        <w:t xml:space="preserve">It is very clear that many people view mobile payment service to be effective. This means that the results produced by this technological platform are desirable. Many consumers in </w:t>
      </w:r>
      <w:r w:rsidR="00AC79EA">
        <w:rPr>
          <w:rFonts w:ascii="Times New Roman" w:hAnsi="Times New Roman" w:cs="Times New Roman"/>
          <w:sz w:val="24"/>
          <w:szCs w:val="24"/>
        </w:rPr>
        <w:t>the world</w:t>
      </w:r>
      <w:r w:rsidRPr="00DE721A">
        <w:rPr>
          <w:rFonts w:ascii="Times New Roman" w:hAnsi="Times New Roman" w:cs="Times New Roman"/>
          <w:sz w:val="24"/>
          <w:szCs w:val="24"/>
        </w:rPr>
        <w:t xml:space="preserve"> perceive </w:t>
      </w:r>
      <w:r w:rsidR="00AC79EA">
        <w:rPr>
          <w:rFonts w:ascii="Times New Roman" w:hAnsi="Times New Roman" w:cs="Times New Roman"/>
          <w:sz w:val="24"/>
          <w:szCs w:val="24"/>
        </w:rPr>
        <w:t>online shopping</w:t>
      </w:r>
      <w:r w:rsidRPr="00DE721A">
        <w:rPr>
          <w:rFonts w:ascii="Times New Roman" w:hAnsi="Times New Roman" w:cs="Times New Roman"/>
          <w:sz w:val="24"/>
          <w:szCs w:val="24"/>
        </w:rPr>
        <w:t xml:space="preserve"> as an official service with extreme validity and credibility. Those who are educated fully understand the effectiveness of this technology because they understand the laws and rules that are governing the service itself</w:t>
      </w:r>
    </w:p>
    <w:p w:rsidR="00146C72" w:rsidRDefault="00146C72" w:rsidP="00146C72">
      <w:pPr>
        <w:spacing w:line="480" w:lineRule="auto"/>
        <w:ind w:firstLine="360"/>
        <w:rPr>
          <w:rFonts w:ascii="Times New Roman" w:hAnsi="Times New Roman" w:cs="Times New Roman"/>
          <w:sz w:val="24"/>
          <w:szCs w:val="24"/>
        </w:rPr>
      </w:pPr>
      <w:r w:rsidRPr="00DE721A">
        <w:rPr>
          <w:rFonts w:ascii="Times New Roman" w:hAnsi="Times New Roman" w:cs="Times New Roman"/>
          <w:sz w:val="24"/>
          <w:szCs w:val="24"/>
        </w:rPr>
        <w:t xml:space="preserve">Responses of RQ1-3 also reveal that </w:t>
      </w:r>
      <w:r w:rsidR="00AC79EA">
        <w:rPr>
          <w:rFonts w:ascii="Times New Roman" w:hAnsi="Times New Roman" w:cs="Times New Roman"/>
          <w:sz w:val="24"/>
          <w:szCs w:val="24"/>
        </w:rPr>
        <w:t>online shopping</w:t>
      </w:r>
      <w:r w:rsidRPr="00DE721A">
        <w:rPr>
          <w:rFonts w:ascii="Times New Roman" w:hAnsi="Times New Roman" w:cs="Times New Roman"/>
          <w:sz w:val="24"/>
          <w:szCs w:val="24"/>
        </w:rPr>
        <w:t xml:space="preserve"> is very efficient and convenient. The efficiency of mobile payment means it can perform financial transactions faster and well without wasting time. Again, it is efficient in that is does not require much energy to perform. Just as it was verified by the respondents, it is true that mobile payment service is very efficient. The convenience of </w:t>
      </w:r>
      <w:r w:rsidR="00F63418">
        <w:rPr>
          <w:rFonts w:ascii="Times New Roman" w:hAnsi="Times New Roman" w:cs="Times New Roman"/>
          <w:sz w:val="24"/>
          <w:szCs w:val="24"/>
        </w:rPr>
        <w:t xml:space="preserve">online shopping </w:t>
      </w:r>
      <w:r w:rsidRPr="00DE721A">
        <w:rPr>
          <w:rFonts w:ascii="Times New Roman" w:hAnsi="Times New Roman" w:cs="Times New Roman"/>
          <w:sz w:val="24"/>
          <w:szCs w:val="24"/>
        </w:rPr>
        <w:t xml:space="preserve">is seen in how easy it is to handle the technology. This means that it does not require extra and unique skills to operate this program. The following responses are explaining much on the effectiveness, </w:t>
      </w:r>
      <w:r w:rsidRPr="00DE721A">
        <w:rPr>
          <w:rFonts w:ascii="Times New Roman" w:hAnsi="Times New Roman" w:cs="Times New Roman"/>
          <w:noProof/>
          <w:sz w:val="24"/>
          <w:szCs w:val="24"/>
        </w:rPr>
        <w:t>convenience,</w:t>
      </w:r>
      <w:r w:rsidRPr="00DE721A">
        <w:rPr>
          <w:rFonts w:ascii="Times New Roman" w:hAnsi="Times New Roman" w:cs="Times New Roman"/>
          <w:sz w:val="24"/>
          <w:szCs w:val="24"/>
        </w:rPr>
        <w:t xml:space="preserve"> and efficiency of </w:t>
      </w:r>
      <w:r w:rsidR="00F63418">
        <w:rPr>
          <w:rFonts w:ascii="Times New Roman" w:hAnsi="Times New Roman" w:cs="Times New Roman"/>
          <w:sz w:val="24"/>
          <w:szCs w:val="24"/>
        </w:rPr>
        <w:t>online shopping.</w:t>
      </w:r>
    </w:p>
    <w:p w:rsidR="00121F0A" w:rsidRDefault="00121F0A" w:rsidP="00146C72">
      <w:pPr>
        <w:spacing w:line="480" w:lineRule="auto"/>
        <w:ind w:firstLine="360"/>
        <w:rPr>
          <w:rFonts w:ascii="Times New Roman" w:hAnsi="Times New Roman" w:cs="Times New Roman"/>
          <w:sz w:val="24"/>
          <w:szCs w:val="24"/>
        </w:rPr>
      </w:pPr>
    </w:p>
    <w:p w:rsidR="00121F0A" w:rsidRDefault="00121F0A" w:rsidP="00146C72">
      <w:pPr>
        <w:spacing w:line="480" w:lineRule="auto"/>
        <w:ind w:firstLine="360"/>
        <w:rPr>
          <w:rFonts w:ascii="Times New Roman" w:hAnsi="Times New Roman" w:cs="Times New Roman"/>
          <w:sz w:val="24"/>
          <w:szCs w:val="24"/>
        </w:rPr>
      </w:pPr>
    </w:p>
    <w:p w:rsidR="00121F0A" w:rsidRDefault="00121F0A" w:rsidP="00146C72">
      <w:pPr>
        <w:spacing w:line="480" w:lineRule="auto"/>
        <w:ind w:firstLine="360"/>
        <w:rPr>
          <w:rFonts w:ascii="Times New Roman" w:hAnsi="Times New Roman" w:cs="Times New Roman"/>
          <w:sz w:val="24"/>
          <w:szCs w:val="24"/>
        </w:rPr>
      </w:pPr>
    </w:p>
    <w:p w:rsidR="00121F0A" w:rsidRDefault="00121F0A" w:rsidP="00146C72">
      <w:pPr>
        <w:spacing w:line="480" w:lineRule="auto"/>
        <w:ind w:firstLine="360"/>
        <w:rPr>
          <w:rFonts w:ascii="Times New Roman" w:hAnsi="Times New Roman" w:cs="Times New Roman"/>
          <w:sz w:val="24"/>
          <w:szCs w:val="24"/>
        </w:rPr>
      </w:pPr>
    </w:p>
    <w:p w:rsidR="002E099D" w:rsidRDefault="002E099D" w:rsidP="00146C72">
      <w:pPr>
        <w:spacing w:line="480" w:lineRule="auto"/>
        <w:ind w:firstLine="360"/>
        <w:rPr>
          <w:rFonts w:ascii="Times New Roman" w:hAnsi="Times New Roman" w:cs="Times New Roman"/>
          <w:sz w:val="24"/>
          <w:szCs w:val="24"/>
        </w:rPr>
      </w:pPr>
    </w:p>
    <w:p w:rsidR="00121F0A" w:rsidRPr="002E099D" w:rsidRDefault="00121F0A" w:rsidP="002E099D">
      <w:pPr>
        <w:spacing w:line="480" w:lineRule="auto"/>
        <w:ind w:firstLine="360"/>
        <w:jc w:val="center"/>
        <w:rPr>
          <w:rFonts w:ascii="Times New Roman" w:hAnsi="Times New Roman" w:cs="Times New Roman"/>
          <w:b/>
          <w:sz w:val="24"/>
          <w:szCs w:val="24"/>
        </w:rPr>
      </w:pPr>
      <w:r w:rsidRPr="002E099D">
        <w:rPr>
          <w:rFonts w:ascii="Times New Roman" w:hAnsi="Times New Roman" w:cs="Times New Roman"/>
          <w:b/>
          <w:sz w:val="24"/>
          <w:szCs w:val="24"/>
        </w:rPr>
        <w:t>Reference</w:t>
      </w:r>
    </w:p>
    <w:p w:rsidR="00121F0A" w:rsidRPr="00DE721A" w:rsidRDefault="00121F0A" w:rsidP="00121F0A">
      <w:pPr>
        <w:spacing w:line="480" w:lineRule="auto"/>
        <w:rPr>
          <w:rFonts w:ascii="Times New Roman" w:eastAsia="Times New Roman" w:hAnsi="Times New Roman" w:cs="Times New Roman"/>
          <w:sz w:val="24"/>
          <w:szCs w:val="24"/>
        </w:rPr>
      </w:pPr>
      <w:r w:rsidRPr="00DE721A">
        <w:rPr>
          <w:rFonts w:ascii="Times New Roman" w:eastAsia="Times New Roman" w:hAnsi="Times New Roman" w:cs="Times New Roman"/>
          <w:sz w:val="24"/>
          <w:szCs w:val="24"/>
        </w:rPr>
        <w:t>Boyce, Neale</w:t>
      </w:r>
      <w:r>
        <w:rPr>
          <w:rFonts w:ascii="Times New Roman" w:eastAsia="Times New Roman" w:hAnsi="Times New Roman" w:cs="Times New Roman"/>
          <w:sz w:val="24"/>
          <w:szCs w:val="24"/>
        </w:rPr>
        <w:t>.</w:t>
      </w:r>
      <w:r w:rsidRPr="00DE721A">
        <w:rPr>
          <w:rFonts w:ascii="Times New Roman" w:eastAsia="Times New Roman" w:hAnsi="Times New Roman" w:cs="Times New Roman"/>
          <w:sz w:val="24"/>
          <w:szCs w:val="24"/>
        </w:rPr>
        <w:t xml:space="preserve">  </w:t>
      </w:r>
      <w:r w:rsidRPr="00DE721A">
        <w:rPr>
          <w:rFonts w:ascii="Times New Roman" w:eastAsia="Times New Roman" w:hAnsi="Times New Roman" w:cs="Times New Roman"/>
          <w:b/>
          <w:sz w:val="24"/>
          <w:szCs w:val="24"/>
        </w:rPr>
        <w:t>Conducting in-depth Interviews</w:t>
      </w:r>
      <w:r w:rsidRPr="00DE721A">
        <w:rPr>
          <w:rFonts w:ascii="Times New Roman" w:eastAsia="Times New Roman" w:hAnsi="Times New Roman" w:cs="Times New Roman"/>
          <w:sz w:val="24"/>
          <w:szCs w:val="24"/>
        </w:rPr>
        <w:t xml:space="preserve">: </w:t>
      </w:r>
      <w:r w:rsidRPr="00DE721A">
        <w:rPr>
          <w:rFonts w:ascii="Times New Roman" w:eastAsia="Times New Roman" w:hAnsi="Times New Roman" w:cs="Times New Roman"/>
          <w:i/>
          <w:sz w:val="24"/>
          <w:szCs w:val="24"/>
        </w:rPr>
        <w:t>A guide for Designing and Conducting In-Depth Interviews for Evaluation Input .</w:t>
      </w:r>
      <w:r w:rsidRPr="00DE721A">
        <w:rPr>
          <w:rFonts w:ascii="Times New Roman" w:eastAsia="Times New Roman" w:hAnsi="Times New Roman" w:cs="Times New Roman"/>
          <w:sz w:val="24"/>
          <w:szCs w:val="24"/>
        </w:rPr>
        <w:t>Watertown:</w:t>
      </w:r>
      <w:r w:rsidRPr="00DE721A">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Pathfinder International, 2006. Print </w:t>
      </w:r>
      <w:r w:rsidRPr="00DE721A">
        <w:rPr>
          <w:rFonts w:ascii="Times New Roman" w:eastAsia="Times New Roman" w:hAnsi="Times New Roman" w:cs="Times New Roman"/>
          <w:sz w:val="24"/>
          <w:szCs w:val="24"/>
        </w:rPr>
        <w:t xml:space="preserve"> </w:t>
      </w:r>
    </w:p>
    <w:p w:rsidR="00121F0A" w:rsidRPr="00DE721A" w:rsidRDefault="00121F0A" w:rsidP="00121F0A">
      <w:pPr>
        <w:spacing w:line="480" w:lineRule="auto"/>
        <w:rPr>
          <w:rFonts w:ascii="Times New Roman" w:eastAsia="Times New Roman" w:hAnsi="Times New Roman" w:cs="Times New Roman"/>
          <w:sz w:val="24"/>
          <w:szCs w:val="24"/>
        </w:rPr>
      </w:pPr>
      <w:r w:rsidRPr="00DE721A">
        <w:rPr>
          <w:rFonts w:ascii="Times New Roman" w:eastAsia="Times New Roman" w:hAnsi="Times New Roman" w:cs="Times New Roman"/>
          <w:sz w:val="24"/>
          <w:szCs w:val="24"/>
        </w:rPr>
        <w:t>Harrell, Bradley</w:t>
      </w:r>
      <w:r>
        <w:rPr>
          <w:rFonts w:ascii="Times New Roman" w:eastAsia="Times New Roman" w:hAnsi="Times New Roman" w:cs="Times New Roman"/>
          <w:sz w:val="24"/>
          <w:szCs w:val="24"/>
        </w:rPr>
        <w:t>.</w:t>
      </w:r>
      <w:r w:rsidRPr="00DE721A">
        <w:rPr>
          <w:rFonts w:ascii="Times New Roman" w:eastAsia="Times New Roman" w:hAnsi="Times New Roman" w:cs="Times New Roman"/>
          <w:sz w:val="24"/>
          <w:szCs w:val="24"/>
        </w:rPr>
        <w:t xml:space="preserve"> </w:t>
      </w:r>
      <w:r w:rsidRPr="00DE721A">
        <w:rPr>
          <w:rFonts w:ascii="Times New Roman" w:eastAsia="Times New Roman" w:hAnsi="Times New Roman" w:cs="Times New Roman"/>
          <w:b/>
          <w:sz w:val="24"/>
          <w:szCs w:val="24"/>
        </w:rPr>
        <w:t xml:space="preserve">Data Collection Methods Semi-Structured Interviews and </w:t>
      </w:r>
      <w:proofErr w:type="spellStart"/>
      <w:r w:rsidRPr="00DE721A">
        <w:rPr>
          <w:rFonts w:ascii="Times New Roman" w:eastAsia="Times New Roman" w:hAnsi="Times New Roman" w:cs="Times New Roman"/>
          <w:b/>
          <w:sz w:val="24"/>
          <w:szCs w:val="24"/>
        </w:rPr>
        <w:t>Focussed</w:t>
      </w:r>
      <w:proofErr w:type="spellEnd"/>
      <w:r w:rsidRPr="00DE721A">
        <w:rPr>
          <w:rFonts w:ascii="Times New Roman" w:eastAsia="Times New Roman" w:hAnsi="Times New Roman" w:cs="Times New Roman"/>
          <w:b/>
          <w:sz w:val="24"/>
          <w:szCs w:val="24"/>
        </w:rPr>
        <w:t xml:space="preserve"> </w:t>
      </w:r>
      <w:proofErr w:type="spellStart"/>
      <w:r w:rsidRPr="00DE721A">
        <w:rPr>
          <w:rFonts w:ascii="Times New Roman" w:eastAsia="Times New Roman" w:hAnsi="Times New Roman" w:cs="Times New Roman"/>
          <w:b/>
          <w:sz w:val="24"/>
          <w:szCs w:val="24"/>
        </w:rPr>
        <w:t>Groups</w:t>
      </w:r>
      <w:r w:rsidRPr="00DE721A">
        <w:rPr>
          <w:rFonts w:ascii="Times New Roman" w:eastAsia="Times New Roman" w:hAnsi="Times New Roman" w:cs="Times New Roman"/>
          <w:i/>
          <w:sz w:val="24"/>
          <w:szCs w:val="24"/>
        </w:rPr>
        <w:t>.</w:t>
      </w:r>
      <w:r w:rsidRPr="00DE721A">
        <w:rPr>
          <w:rFonts w:ascii="Times New Roman" w:eastAsia="Times New Roman" w:hAnsi="Times New Roman" w:cs="Times New Roman"/>
          <w:sz w:val="24"/>
          <w:szCs w:val="24"/>
        </w:rPr>
        <w:t>USA</w:t>
      </w:r>
      <w:proofErr w:type="spellEnd"/>
      <w:r w:rsidRPr="00DE721A">
        <w:rPr>
          <w:rFonts w:ascii="Times New Roman" w:eastAsia="Times New Roman" w:hAnsi="Times New Roman" w:cs="Times New Roman"/>
          <w:sz w:val="24"/>
          <w:szCs w:val="24"/>
        </w:rPr>
        <w:t xml:space="preserve">: National </w:t>
      </w:r>
      <w:proofErr w:type="spellStart"/>
      <w:r w:rsidRPr="00DE721A">
        <w:rPr>
          <w:rFonts w:ascii="Times New Roman" w:eastAsia="Times New Roman" w:hAnsi="Times New Roman" w:cs="Times New Roman"/>
          <w:sz w:val="24"/>
          <w:szCs w:val="24"/>
        </w:rPr>
        <w:t>Defence</w:t>
      </w:r>
      <w:proofErr w:type="spellEnd"/>
      <w:r w:rsidRPr="00DE721A">
        <w:rPr>
          <w:rFonts w:ascii="Times New Roman" w:eastAsia="Times New Roman" w:hAnsi="Times New Roman" w:cs="Times New Roman"/>
          <w:sz w:val="24"/>
          <w:szCs w:val="24"/>
        </w:rPr>
        <w:t xml:space="preserve"> Research Institute</w:t>
      </w:r>
      <w:r>
        <w:rPr>
          <w:rFonts w:ascii="Times New Roman" w:eastAsia="Times New Roman" w:hAnsi="Times New Roman" w:cs="Times New Roman"/>
          <w:sz w:val="24"/>
          <w:szCs w:val="24"/>
        </w:rPr>
        <w:t>, 2009</w:t>
      </w:r>
      <w:r w:rsidRPr="00DE721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Print </w:t>
      </w:r>
      <w:r w:rsidRPr="00DE721A">
        <w:rPr>
          <w:rFonts w:ascii="Times New Roman" w:eastAsia="Times New Roman" w:hAnsi="Times New Roman" w:cs="Times New Roman"/>
          <w:sz w:val="24"/>
          <w:szCs w:val="24"/>
        </w:rPr>
        <w:t xml:space="preserve"> </w:t>
      </w:r>
    </w:p>
    <w:p w:rsidR="00121F0A" w:rsidRPr="00DE721A" w:rsidRDefault="00121F0A" w:rsidP="00121F0A">
      <w:pPr>
        <w:spacing w:line="480" w:lineRule="auto"/>
        <w:rPr>
          <w:rFonts w:ascii="Times New Roman" w:eastAsia="Times New Roman" w:hAnsi="Times New Roman" w:cs="Times New Roman"/>
          <w:sz w:val="24"/>
          <w:szCs w:val="24"/>
        </w:rPr>
      </w:pPr>
      <w:r>
        <w:rPr>
          <w:rFonts w:ascii="Times New Roman" w:hAnsi="Times New Roman" w:cs="Times New Roman"/>
          <w:sz w:val="24"/>
          <w:szCs w:val="24"/>
        </w:rPr>
        <w:t>Kim</w:t>
      </w:r>
      <w:r w:rsidRPr="00DE721A">
        <w:rPr>
          <w:rFonts w:ascii="Times New Roman" w:hAnsi="Times New Roman" w:cs="Times New Roman"/>
          <w:sz w:val="24"/>
          <w:szCs w:val="24"/>
        </w:rPr>
        <w:t xml:space="preserve">, </w:t>
      </w:r>
      <w:proofErr w:type="spellStart"/>
      <w:r w:rsidRPr="00DE721A">
        <w:rPr>
          <w:rFonts w:ascii="Times New Roman" w:hAnsi="Times New Roman" w:cs="Times New Roman"/>
          <w:sz w:val="24"/>
          <w:szCs w:val="24"/>
        </w:rPr>
        <w:t>Mirusmonov</w:t>
      </w:r>
      <w:proofErr w:type="spellEnd"/>
      <w:r w:rsidRPr="00DE721A">
        <w:rPr>
          <w:rFonts w:ascii="Times New Roman" w:hAnsi="Times New Roman" w:cs="Times New Roman"/>
          <w:sz w:val="24"/>
          <w:szCs w:val="24"/>
        </w:rPr>
        <w:t xml:space="preserve">, An empirical examination of factors influencing the intention to use mobile payment. </w:t>
      </w:r>
      <w:r w:rsidRPr="00DE721A">
        <w:rPr>
          <w:rFonts w:ascii="Times New Roman" w:hAnsi="Times New Roman" w:cs="Times New Roman"/>
          <w:i/>
          <w:iCs/>
          <w:sz w:val="24"/>
          <w:szCs w:val="24"/>
        </w:rPr>
        <w:t>Computers in Human Behavior, 26</w:t>
      </w:r>
      <w:r w:rsidRPr="00DE721A">
        <w:rPr>
          <w:rFonts w:ascii="Times New Roman" w:hAnsi="Times New Roman" w:cs="Times New Roman"/>
          <w:sz w:val="24"/>
          <w:szCs w:val="24"/>
        </w:rPr>
        <w:t xml:space="preserve">(3), 310-322. </w:t>
      </w:r>
      <w:proofErr w:type="spellStart"/>
      <w:r w:rsidRPr="00DE721A">
        <w:rPr>
          <w:rFonts w:ascii="Times New Roman" w:hAnsi="Times New Roman" w:cs="Times New Roman"/>
          <w:sz w:val="24"/>
          <w:szCs w:val="24"/>
        </w:rPr>
        <w:t>doi</w:t>
      </w:r>
      <w:proofErr w:type="spellEnd"/>
      <w:r w:rsidRPr="00DE721A">
        <w:rPr>
          <w:rFonts w:ascii="Times New Roman" w:hAnsi="Times New Roman" w:cs="Times New Roman"/>
          <w:sz w:val="24"/>
          <w:szCs w:val="24"/>
        </w:rPr>
        <w:t>: DOI: 10.1016/j.chb.2009.10.013</w:t>
      </w:r>
      <w:r>
        <w:rPr>
          <w:rFonts w:ascii="Times New Roman" w:hAnsi="Times New Roman" w:cs="Times New Roman"/>
          <w:sz w:val="24"/>
          <w:szCs w:val="24"/>
        </w:rPr>
        <w:t>, 2010</w:t>
      </w:r>
      <w:r w:rsidRPr="00DE721A">
        <w:rPr>
          <w:rFonts w:ascii="Times New Roman" w:hAnsi="Times New Roman" w:cs="Times New Roman"/>
          <w:sz w:val="24"/>
          <w:szCs w:val="24"/>
        </w:rPr>
        <w:t>.</w:t>
      </w:r>
      <w:r>
        <w:rPr>
          <w:rFonts w:ascii="Times New Roman" w:hAnsi="Times New Roman" w:cs="Times New Roman"/>
          <w:sz w:val="24"/>
          <w:szCs w:val="24"/>
        </w:rPr>
        <w:t xml:space="preserve"> Print </w:t>
      </w:r>
    </w:p>
    <w:p w:rsidR="00121F0A" w:rsidRPr="00DE721A" w:rsidRDefault="00121F0A" w:rsidP="00121F0A">
      <w:pPr>
        <w:spacing w:line="480" w:lineRule="auto"/>
        <w:rPr>
          <w:rFonts w:ascii="Times New Roman" w:hAnsi="Times New Roman" w:cs="Times New Roman"/>
          <w:sz w:val="24"/>
          <w:szCs w:val="24"/>
        </w:rPr>
      </w:pPr>
    </w:p>
    <w:p w:rsidR="00830B59" w:rsidRPr="00DE721A" w:rsidRDefault="00830B59" w:rsidP="00F63418">
      <w:pPr>
        <w:pStyle w:val="Heading1"/>
        <w:spacing w:line="480" w:lineRule="auto"/>
        <w:rPr>
          <w:rFonts w:ascii="Times New Roman" w:hAnsi="Times New Roman" w:cs="Times New Roman"/>
          <w:sz w:val="24"/>
          <w:szCs w:val="24"/>
        </w:rPr>
      </w:pPr>
    </w:p>
    <w:p w:rsidR="00830B59" w:rsidRDefault="00830B59" w:rsidP="007C185B">
      <w:pPr>
        <w:spacing w:line="480" w:lineRule="auto"/>
        <w:ind w:firstLine="720"/>
        <w:rPr>
          <w:rFonts w:ascii="Times New Roman" w:hAnsi="Times New Roman" w:cs="Times New Roman"/>
          <w:sz w:val="24"/>
          <w:szCs w:val="24"/>
        </w:rPr>
      </w:pPr>
    </w:p>
    <w:p w:rsidR="007C185B" w:rsidRDefault="007C185B"/>
    <w:sectPr w:rsidR="007C185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35711"/>
    <w:multiLevelType w:val="hybridMultilevel"/>
    <w:tmpl w:val="5A24708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C611D0"/>
    <w:multiLevelType w:val="hybridMultilevel"/>
    <w:tmpl w:val="30129F2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CC0785"/>
    <w:multiLevelType w:val="hybridMultilevel"/>
    <w:tmpl w:val="FF02BED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5D060E"/>
    <w:multiLevelType w:val="hybridMultilevel"/>
    <w:tmpl w:val="99D8979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B4476A"/>
    <w:multiLevelType w:val="hybridMultilevel"/>
    <w:tmpl w:val="16B6AEC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B634D04"/>
    <w:multiLevelType w:val="hybridMultilevel"/>
    <w:tmpl w:val="6C96462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DE04FFD"/>
    <w:multiLevelType w:val="hybridMultilevel"/>
    <w:tmpl w:val="4BD6A55C"/>
    <w:lvl w:ilvl="0" w:tplc="9D683BB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FD50550"/>
    <w:multiLevelType w:val="hybridMultilevel"/>
    <w:tmpl w:val="C2887CCE"/>
    <w:lvl w:ilvl="0" w:tplc="4B30DFA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7"/>
  </w:num>
  <w:num w:numId="3">
    <w:abstractNumId w:val="5"/>
  </w:num>
  <w:num w:numId="4">
    <w:abstractNumId w:val="3"/>
  </w:num>
  <w:num w:numId="5">
    <w:abstractNumId w:val="1"/>
  </w:num>
  <w:num w:numId="6">
    <w:abstractNumId w:val="4"/>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185B"/>
    <w:rsid w:val="000C0E45"/>
    <w:rsid w:val="000E5FEE"/>
    <w:rsid w:val="00121F0A"/>
    <w:rsid w:val="00146C72"/>
    <w:rsid w:val="00177AF9"/>
    <w:rsid w:val="002A7CF9"/>
    <w:rsid w:val="002E099D"/>
    <w:rsid w:val="002F1839"/>
    <w:rsid w:val="00377021"/>
    <w:rsid w:val="004758E2"/>
    <w:rsid w:val="005363AE"/>
    <w:rsid w:val="007845C6"/>
    <w:rsid w:val="007C185B"/>
    <w:rsid w:val="00830B59"/>
    <w:rsid w:val="00831AF4"/>
    <w:rsid w:val="00977869"/>
    <w:rsid w:val="009E3339"/>
    <w:rsid w:val="00AC79EA"/>
    <w:rsid w:val="00AD49C8"/>
    <w:rsid w:val="00C9680F"/>
    <w:rsid w:val="00CB036B"/>
    <w:rsid w:val="00E35474"/>
    <w:rsid w:val="00F634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F7B28"/>
  <w15:docId w15:val="{7E0A29F1-7098-4A02-B548-E11F38698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7C185B"/>
  </w:style>
  <w:style w:type="paragraph" w:styleId="Heading1">
    <w:name w:val="heading 1"/>
    <w:basedOn w:val="Normal"/>
    <w:next w:val="Normal"/>
    <w:link w:val="Heading1Char"/>
    <w:uiPriority w:val="9"/>
    <w:qFormat/>
    <w:rsid w:val="00830B59"/>
    <w:pPr>
      <w:keepNext/>
      <w:keepLines/>
      <w:spacing w:before="480" w:after="0"/>
      <w:outlineLvl w:val="0"/>
    </w:pPr>
    <w:rPr>
      <w:rFonts w:asciiTheme="majorHAnsi" w:eastAsiaTheme="majorEastAsia" w:hAnsiTheme="majorHAnsi" w:cstheme="majorBidi"/>
      <w:b/>
      <w:bCs/>
      <w:color w:val="365F91" w:themeColor="accent1" w:themeShade="BF"/>
      <w:sz w:val="28"/>
      <w:szCs w:val="2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B59"/>
    <w:rPr>
      <w:rFonts w:asciiTheme="majorHAnsi" w:eastAsiaTheme="majorEastAsia" w:hAnsiTheme="majorHAnsi" w:cstheme="majorBidi"/>
      <w:b/>
      <w:bCs/>
      <w:color w:val="365F91" w:themeColor="accent1" w:themeShade="BF"/>
      <w:sz w:val="28"/>
      <w:szCs w:val="28"/>
      <w:lang w:val="en-GB" w:eastAsia="en-GB"/>
    </w:rPr>
  </w:style>
  <w:style w:type="paragraph" w:customStyle="1" w:styleId="Default">
    <w:name w:val="Default"/>
    <w:rsid w:val="00830B59"/>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146C72"/>
    <w:pPr>
      <w:ind w:left="720"/>
      <w:contextualSpacing/>
    </w:pPr>
  </w:style>
  <w:style w:type="table" w:styleId="TableGrid">
    <w:name w:val="Table Grid"/>
    <w:basedOn w:val="TableNormal"/>
    <w:uiPriority w:val="59"/>
    <w:rsid w:val="00146C72"/>
    <w:pPr>
      <w:spacing w:after="0" w:line="240" w:lineRule="auto"/>
    </w:pPr>
    <w:rPr>
      <w:rFonts w:eastAsiaTheme="minorEastAsia"/>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B29DE-BFC2-4779-971E-915627B9A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2242</Words>
  <Characters>12784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Brianweave</dc:creator>
  <cp:lastModifiedBy>Gabi Malcasian</cp:lastModifiedBy>
  <cp:revision>2</cp:revision>
  <dcterms:created xsi:type="dcterms:W3CDTF">2018-01-14T18:43:00Z</dcterms:created>
  <dcterms:modified xsi:type="dcterms:W3CDTF">2018-01-14T18:43:00Z</dcterms:modified>
</cp:coreProperties>
</file>