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AEA606" w14:textId="1FBB66AE" w:rsidR="005307A7" w:rsidRDefault="00182043" w:rsidP="005307A7">
      <w:pPr>
        <w:ind w:left="720" w:hanging="720"/>
      </w:pPr>
      <w:r>
        <w:rPr>
          <w:noProof/>
        </w:rPr>
        <w:drawing>
          <wp:inline distT="0" distB="0" distL="0" distR="0" wp14:anchorId="735EEA30" wp14:editId="7E651E7A">
            <wp:extent cx="5791200" cy="8724900"/>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97344" cy="8734156"/>
                    </a:xfrm>
                    <a:prstGeom prst="rect">
                      <a:avLst/>
                    </a:prstGeom>
                  </pic:spPr>
                </pic:pic>
              </a:graphicData>
            </a:graphic>
          </wp:inline>
        </w:drawing>
      </w:r>
    </w:p>
    <w:p w14:paraId="506BBF12" w14:textId="09615C1A" w:rsidR="005307A7" w:rsidRDefault="00182043" w:rsidP="005307A7">
      <w:pPr>
        <w:pStyle w:val="Heading1"/>
        <w:rPr>
          <w:lang w:val="en-US"/>
        </w:rPr>
      </w:pPr>
      <w:r>
        <w:rPr>
          <w:noProof/>
          <w:lang w:val="en-US"/>
        </w:rPr>
        <w:lastRenderedPageBreak/>
        <w:drawing>
          <wp:inline distT="0" distB="0" distL="0" distR="0" wp14:anchorId="7716FE19" wp14:editId="549A2C09">
            <wp:extent cx="5829300" cy="8572500"/>
            <wp:effectExtent l="0" t="0" r="0" b="0"/>
            <wp:docPr id="1" name="Picture 1" descr="Text&#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5952938" cy="8754321"/>
                    </a:xfrm>
                    <a:prstGeom prst="rect">
                      <a:avLst/>
                    </a:prstGeom>
                  </pic:spPr>
                </pic:pic>
              </a:graphicData>
            </a:graphic>
          </wp:inline>
        </w:drawing>
      </w:r>
    </w:p>
    <w:p w14:paraId="0F4B4FE5" w14:textId="3421F659" w:rsidR="00B7317A" w:rsidRPr="00182043" w:rsidRDefault="00B7317A" w:rsidP="005307A7">
      <w:pPr>
        <w:pStyle w:val="Heading1"/>
        <w:rPr>
          <w:b/>
          <w:bCs/>
          <w:lang w:val="en-US"/>
        </w:rPr>
      </w:pPr>
      <w:r w:rsidRPr="00182043">
        <w:rPr>
          <w:b/>
          <w:bCs/>
          <w:lang w:val="en-US"/>
        </w:rPr>
        <w:lastRenderedPageBreak/>
        <w:t>Introduction</w:t>
      </w:r>
    </w:p>
    <w:p w14:paraId="5744C6A7" w14:textId="77777777" w:rsidR="00B7317A" w:rsidRDefault="00B7317A" w:rsidP="00B7317A">
      <w:pPr>
        <w:rPr>
          <w:lang w:val="en-US"/>
        </w:rPr>
      </w:pPr>
    </w:p>
    <w:p w14:paraId="0485D2EF" w14:textId="4C011033" w:rsidR="00B7317A" w:rsidRDefault="0056693A" w:rsidP="00B7317A">
      <w:pPr>
        <w:rPr>
          <w:lang w:val="en-US"/>
        </w:rPr>
      </w:pPr>
      <w:r>
        <w:rPr>
          <w:lang w:val="en-US"/>
        </w:rPr>
        <w:t>Climate change</w:t>
      </w:r>
      <w:r w:rsidR="00B7317A">
        <w:rPr>
          <w:lang w:val="en-US"/>
        </w:rPr>
        <w:t xml:space="preserve"> is currently a real and very serious threat facing our world today. Not only are we excavating and burning fossil fuels at an alarming rate, </w:t>
      </w:r>
      <w:proofErr w:type="gramStart"/>
      <w:r w:rsidR="00B7317A">
        <w:rPr>
          <w:lang w:val="en-US"/>
        </w:rPr>
        <w:t>U</w:t>
      </w:r>
      <w:r w:rsidR="003F07CB">
        <w:rPr>
          <w:lang w:val="en-US"/>
        </w:rPr>
        <w:t>NEP</w:t>
      </w:r>
      <w:proofErr w:type="gramEnd"/>
      <w:r w:rsidR="003F07CB">
        <w:rPr>
          <w:lang w:val="en-US"/>
        </w:rPr>
        <w:t xml:space="preserve"> (2018)</w:t>
      </w:r>
      <w:r w:rsidR="00B7317A">
        <w:rPr>
          <w:lang w:val="en-US"/>
        </w:rPr>
        <w:t xml:space="preserve"> has reported that production of fossil fuels is estimated to increase by over 2 per cent per year</w:t>
      </w:r>
      <w:r w:rsidR="00174C14">
        <w:rPr>
          <w:lang w:val="en-US"/>
        </w:rPr>
        <w:t>.</w:t>
      </w:r>
      <w:r w:rsidR="003F07CB">
        <w:rPr>
          <w:lang w:val="en-US"/>
        </w:rPr>
        <w:t xml:space="preserve"> </w:t>
      </w:r>
      <w:r w:rsidR="00174C14">
        <w:rPr>
          <w:lang w:val="en-US"/>
        </w:rPr>
        <w:t>W</w:t>
      </w:r>
      <w:r w:rsidR="00B7317A">
        <w:rPr>
          <w:lang w:val="en-US"/>
        </w:rPr>
        <w:t>e are also cutting down forests</w:t>
      </w:r>
      <w:r w:rsidR="00174C14">
        <w:rPr>
          <w:lang w:val="en-US"/>
        </w:rPr>
        <w:t xml:space="preserve"> </w:t>
      </w:r>
      <w:r w:rsidR="00B7317A">
        <w:rPr>
          <w:lang w:val="en-US"/>
        </w:rPr>
        <w:t>at a rate measuring the area of the UK every year</w:t>
      </w:r>
      <w:r w:rsidR="003C58EB">
        <w:rPr>
          <w:lang w:val="en-US"/>
        </w:rPr>
        <w:t>,</w:t>
      </w:r>
      <w:r w:rsidR="00B7317A">
        <w:rPr>
          <w:lang w:val="en-US"/>
        </w:rPr>
        <w:t xml:space="preserve"> which removes the earth’s capacity to naturally remove carbon from the air in the form of carbon sinks. </w:t>
      </w:r>
      <w:r w:rsidR="003C58EB">
        <w:rPr>
          <w:lang w:val="en-US"/>
        </w:rPr>
        <w:t xml:space="preserve">(Cockburn, 2020; IPCC, 2018) </w:t>
      </w:r>
    </w:p>
    <w:p w14:paraId="1CF9BB45" w14:textId="77777777" w:rsidR="00B7317A" w:rsidRDefault="00B7317A" w:rsidP="00B7317A">
      <w:pPr>
        <w:rPr>
          <w:lang w:val="en-US"/>
        </w:rPr>
      </w:pPr>
    </w:p>
    <w:p w14:paraId="3392127F" w14:textId="452ABCEF" w:rsidR="00B7317A" w:rsidRDefault="00B7317A" w:rsidP="00B7317A">
      <w:pPr>
        <w:rPr>
          <w:lang w:val="en-US"/>
        </w:rPr>
      </w:pPr>
      <w:r>
        <w:rPr>
          <w:lang w:val="en-US"/>
        </w:rPr>
        <w:t xml:space="preserve">Global temperatures have already risen over 1 degree Celsius above pre-industrial levels, and this has resulted in extreme conditions of weather around the world. 30 hurricanes have occurred in the last year, wildfires have </w:t>
      </w:r>
      <w:r w:rsidR="00F739AF">
        <w:rPr>
          <w:lang w:val="en-US"/>
        </w:rPr>
        <w:t>decimated</w:t>
      </w:r>
      <w:r>
        <w:rPr>
          <w:lang w:val="en-US"/>
        </w:rPr>
        <w:t xml:space="preserve"> areas in </w:t>
      </w:r>
      <w:r w:rsidR="00F739AF">
        <w:rPr>
          <w:lang w:val="en-US"/>
        </w:rPr>
        <w:t>Australia</w:t>
      </w:r>
      <w:r>
        <w:rPr>
          <w:lang w:val="en-US"/>
        </w:rPr>
        <w:t xml:space="preserve"> and America, the Arctic is melting fast, and </w:t>
      </w:r>
      <w:r w:rsidR="00F739AF">
        <w:rPr>
          <w:lang w:val="en-US"/>
        </w:rPr>
        <w:t>Siberia</w:t>
      </w:r>
      <w:r>
        <w:rPr>
          <w:lang w:val="en-US"/>
        </w:rPr>
        <w:t xml:space="preserve"> has seen more and more heatwaves. (</w:t>
      </w:r>
      <w:r w:rsidR="003F07CB">
        <w:rPr>
          <w:lang w:val="en-US"/>
        </w:rPr>
        <w:t>UN, 2020</w:t>
      </w:r>
      <w:r>
        <w:rPr>
          <w:lang w:val="en-US"/>
        </w:rPr>
        <w:t>)</w:t>
      </w:r>
    </w:p>
    <w:p w14:paraId="05DC501B" w14:textId="77777777" w:rsidR="00B7317A" w:rsidRDefault="00B7317A" w:rsidP="00B7317A">
      <w:pPr>
        <w:rPr>
          <w:lang w:val="en-US"/>
        </w:rPr>
      </w:pPr>
    </w:p>
    <w:p w14:paraId="6FF9D799" w14:textId="3DA4F80A" w:rsidR="00B7317A" w:rsidRDefault="00B7317A" w:rsidP="00B7317A">
      <w:pPr>
        <w:rPr>
          <w:lang w:val="en-US"/>
        </w:rPr>
      </w:pPr>
      <w:r>
        <w:rPr>
          <w:lang w:val="en-US"/>
        </w:rPr>
        <w:t>In 2016, according to (</w:t>
      </w:r>
      <w:r w:rsidR="003C58EB">
        <w:rPr>
          <w:lang w:val="en-US"/>
        </w:rPr>
        <w:t>EPA.gov</w:t>
      </w:r>
      <w:r>
        <w:rPr>
          <w:lang w:val="en-US"/>
        </w:rPr>
        <w:t>) emissions were calculated to be at a level around 50 billion tonnes, by 2019 this had risen to 55 tonnes. The UN environment programme (U</w:t>
      </w:r>
      <w:r w:rsidR="003C58EB">
        <w:rPr>
          <w:lang w:val="en-US"/>
        </w:rPr>
        <w:t>NEP, 2018</w:t>
      </w:r>
      <w:r>
        <w:rPr>
          <w:lang w:val="en-US"/>
        </w:rPr>
        <w:t xml:space="preserve">) has announced the reduction of emissions throughout lockdowns at a rate of 17 per cent, but the fact that most </w:t>
      </w:r>
      <w:r w:rsidR="0056693A">
        <w:rPr>
          <w:lang w:val="en-US"/>
        </w:rPr>
        <w:t>remained</w:t>
      </w:r>
      <w:r>
        <w:rPr>
          <w:lang w:val="en-US"/>
        </w:rPr>
        <w:t xml:space="preserve"> untouched is proof that there is so much more work to be done </w:t>
      </w:r>
      <w:r w:rsidR="00B650DB">
        <w:rPr>
          <w:lang w:val="en-US"/>
        </w:rPr>
        <w:t>to</w:t>
      </w:r>
      <w:r>
        <w:rPr>
          <w:lang w:val="en-US"/>
        </w:rPr>
        <w:t xml:space="preserve"> reduce emissions to an acceptable rate.</w:t>
      </w:r>
    </w:p>
    <w:p w14:paraId="5ED106D6" w14:textId="77777777" w:rsidR="00B7317A" w:rsidRDefault="00B7317A" w:rsidP="00B7317A">
      <w:pPr>
        <w:rPr>
          <w:lang w:val="en-US"/>
        </w:rPr>
      </w:pPr>
    </w:p>
    <w:p w14:paraId="14001C22" w14:textId="06219FFD" w:rsidR="00B7317A" w:rsidRDefault="00B7317A" w:rsidP="00B7317A">
      <w:pPr>
        <w:rPr>
          <w:lang w:val="en-US"/>
        </w:rPr>
      </w:pPr>
      <w:r>
        <w:rPr>
          <w:lang w:val="en-US"/>
        </w:rPr>
        <w:t>If the Climate Change and Global Warming issue is not addressed, then (</w:t>
      </w:r>
      <w:r w:rsidR="003C58EB">
        <w:rPr>
          <w:lang w:val="en-US"/>
        </w:rPr>
        <w:t>Leah, 2019; Ediboglu, 2018; Brenton, 2013</w:t>
      </w:r>
      <w:r>
        <w:rPr>
          <w:lang w:val="en-US"/>
        </w:rPr>
        <w:t xml:space="preserve">) estimate that the planet will not only be left with unlivable </w:t>
      </w:r>
      <w:r w:rsidR="0056693A">
        <w:rPr>
          <w:lang w:val="en-US"/>
        </w:rPr>
        <w:t>areas,</w:t>
      </w:r>
      <w:r>
        <w:rPr>
          <w:lang w:val="en-US"/>
        </w:rPr>
        <w:t xml:space="preserve"> rising sea levels and a scarcity of food and water but economically</w:t>
      </w:r>
      <w:r w:rsidR="00875FB8">
        <w:rPr>
          <w:lang w:val="en-US"/>
        </w:rPr>
        <w:t xml:space="preserve"> -</w:t>
      </w:r>
      <w:r>
        <w:rPr>
          <w:lang w:val="en-US"/>
        </w:rPr>
        <w:t xml:space="preserve"> billions will be lost, as well as over 250,000 lives between 2030 and 2050 (</w:t>
      </w:r>
      <w:r w:rsidR="003F07CB">
        <w:rPr>
          <w:lang w:val="en-US"/>
        </w:rPr>
        <w:t>World Health Organization, 2015; 2018</w:t>
      </w:r>
      <w:r>
        <w:rPr>
          <w:lang w:val="en-US"/>
        </w:rPr>
        <w:t>)</w:t>
      </w:r>
    </w:p>
    <w:p w14:paraId="6343F667" w14:textId="77777777" w:rsidR="00B7317A" w:rsidRDefault="00B7317A" w:rsidP="00B7317A">
      <w:pPr>
        <w:rPr>
          <w:lang w:val="en-US"/>
        </w:rPr>
      </w:pPr>
    </w:p>
    <w:p w14:paraId="1BC0698C" w14:textId="77777777" w:rsidR="003F07CB" w:rsidRDefault="00B7317A" w:rsidP="00B7317A">
      <w:pPr>
        <w:rPr>
          <w:lang w:val="en-US"/>
        </w:rPr>
      </w:pPr>
      <w:r>
        <w:rPr>
          <w:lang w:val="en-US"/>
        </w:rPr>
        <w:t xml:space="preserve">Over the last 50 years, several attempts have been made to bring the world together to address the issue of climate change, </w:t>
      </w:r>
      <w:r w:rsidR="003C58EB">
        <w:rPr>
          <w:lang w:val="en-US"/>
        </w:rPr>
        <w:t xml:space="preserve">(Warne,2019) </w:t>
      </w:r>
      <w:r>
        <w:rPr>
          <w:lang w:val="en-US"/>
        </w:rPr>
        <w:t xml:space="preserve">most have been unsuccessful at varying degrees. </w:t>
      </w:r>
    </w:p>
    <w:p w14:paraId="253456BE" w14:textId="77777777" w:rsidR="003F07CB" w:rsidRDefault="003F07CB" w:rsidP="00B7317A">
      <w:pPr>
        <w:rPr>
          <w:lang w:val="en-US"/>
        </w:rPr>
      </w:pPr>
    </w:p>
    <w:p w14:paraId="4150B425" w14:textId="372D43F3" w:rsidR="00B7317A" w:rsidRDefault="00B7317A" w:rsidP="00B7317A">
      <w:pPr>
        <w:rPr>
          <w:lang w:val="en-US"/>
        </w:rPr>
      </w:pPr>
      <w:r>
        <w:rPr>
          <w:lang w:val="en-US"/>
        </w:rPr>
        <w:t>This report will identify issues that relate to the most recent agreement to tackle climate change</w:t>
      </w:r>
      <w:r w:rsidR="00875FB8">
        <w:rPr>
          <w:lang w:val="en-US"/>
        </w:rPr>
        <w:t xml:space="preserve"> -</w:t>
      </w:r>
      <w:r>
        <w:rPr>
          <w:lang w:val="en-US"/>
        </w:rPr>
        <w:t xml:space="preserve"> the Paris Accord, and argue that an agreement like this may </w:t>
      </w:r>
      <w:r w:rsidR="0056693A">
        <w:rPr>
          <w:lang w:val="en-US"/>
        </w:rPr>
        <w:t>do</w:t>
      </w:r>
      <w:r>
        <w:rPr>
          <w:lang w:val="en-US"/>
        </w:rPr>
        <w:t xml:space="preserve"> more to hinder than help the cause</w:t>
      </w:r>
      <w:r w:rsidR="00875FB8">
        <w:rPr>
          <w:lang w:val="en-US"/>
        </w:rPr>
        <w:t>.</w:t>
      </w:r>
      <w:r>
        <w:rPr>
          <w:lang w:val="en-US"/>
        </w:rPr>
        <w:t xml:space="preserve"> </w:t>
      </w:r>
    </w:p>
    <w:p w14:paraId="501BCA67" w14:textId="77777777" w:rsidR="00B7317A" w:rsidRDefault="00B7317A" w:rsidP="00B7317A">
      <w:pPr>
        <w:rPr>
          <w:lang w:val="en-US"/>
        </w:rPr>
      </w:pPr>
    </w:p>
    <w:p w14:paraId="4A17F2C4" w14:textId="52675BA4" w:rsidR="00B7317A" w:rsidRPr="00182043" w:rsidRDefault="005307A7" w:rsidP="005307A7">
      <w:pPr>
        <w:pStyle w:val="Heading1"/>
        <w:numPr>
          <w:ilvl w:val="0"/>
          <w:numId w:val="2"/>
        </w:numPr>
        <w:rPr>
          <w:b/>
          <w:bCs/>
          <w:lang w:val="en-US"/>
        </w:rPr>
      </w:pPr>
      <w:r w:rsidRPr="00182043">
        <w:rPr>
          <w:b/>
          <w:bCs/>
          <w:lang w:val="en-US"/>
        </w:rPr>
        <w:t xml:space="preserve"> </w:t>
      </w:r>
      <w:r w:rsidR="00B7317A" w:rsidRPr="00182043">
        <w:rPr>
          <w:b/>
          <w:bCs/>
          <w:lang w:val="en-US"/>
        </w:rPr>
        <w:t>The Paris Agreement</w:t>
      </w:r>
    </w:p>
    <w:p w14:paraId="13C91D0D" w14:textId="77777777" w:rsidR="00B7317A" w:rsidRDefault="00B7317A" w:rsidP="00B7317A">
      <w:pPr>
        <w:rPr>
          <w:lang w:val="en-US"/>
        </w:rPr>
      </w:pPr>
    </w:p>
    <w:p w14:paraId="256C3904" w14:textId="4599E4E3" w:rsidR="00B7317A" w:rsidRDefault="00875FB8" w:rsidP="00B7317A">
      <w:pPr>
        <w:rPr>
          <w:lang w:val="en-US"/>
        </w:rPr>
      </w:pPr>
      <w:r>
        <w:rPr>
          <w:lang w:val="en-US"/>
        </w:rPr>
        <w:t>Globally in 2015, it was the warmest winter on record</w:t>
      </w:r>
      <w:r w:rsidR="00B7317A">
        <w:rPr>
          <w:lang w:val="en-US"/>
        </w:rPr>
        <w:t xml:space="preserve">. A World Band/Potsdam report </w:t>
      </w:r>
      <w:r w:rsidR="003F07CB">
        <w:rPr>
          <w:lang w:val="en-US"/>
        </w:rPr>
        <w:t>(</w:t>
      </w:r>
      <w:r w:rsidR="00B7317A">
        <w:rPr>
          <w:lang w:val="en-US"/>
        </w:rPr>
        <w:t>2012</w:t>
      </w:r>
      <w:r w:rsidR="003F07CB">
        <w:rPr>
          <w:lang w:val="en-US"/>
        </w:rPr>
        <w:t>)</w:t>
      </w:r>
      <w:r w:rsidR="00B7317A">
        <w:rPr>
          <w:lang w:val="en-US"/>
        </w:rPr>
        <w:t xml:space="preserve"> suggests a disaster will ensue if the world were to reach the 4 degrees Celsius above pre-industrial levels predicted to happen.</w:t>
      </w:r>
      <w:r w:rsidR="003C58EB">
        <w:rPr>
          <w:lang w:val="en-US"/>
        </w:rPr>
        <w:t xml:space="preserve"> (IPCC, 2018; Clemecon, 2016)</w:t>
      </w:r>
    </w:p>
    <w:p w14:paraId="43D41842" w14:textId="77777777" w:rsidR="00B7317A" w:rsidRDefault="00B7317A" w:rsidP="00B7317A">
      <w:pPr>
        <w:rPr>
          <w:lang w:val="en-US"/>
        </w:rPr>
      </w:pPr>
    </w:p>
    <w:p w14:paraId="3AB37298" w14:textId="73D99E14" w:rsidR="00B7317A" w:rsidRDefault="00B7317A" w:rsidP="00B7317A">
      <w:pPr>
        <w:rPr>
          <w:lang w:val="en-US"/>
        </w:rPr>
      </w:pPr>
      <w:r>
        <w:rPr>
          <w:lang w:val="en-US"/>
        </w:rPr>
        <w:t>On the 12</w:t>
      </w:r>
      <w:r w:rsidRPr="00DF2CB3">
        <w:rPr>
          <w:vertAlign w:val="superscript"/>
          <w:lang w:val="en-US"/>
        </w:rPr>
        <w:t>th</w:t>
      </w:r>
      <w:r>
        <w:rPr>
          <w:lang w:val="en-US"/>
        </w:rPr>
        <w:t xml:space="preserve"> of December 2015, 196 parties met in Paris and agreed to a legally binding international Climate Change treaty, with a goal to limit Global Warming to well below 2 degrees pre-industrial levels, and ideally 1.5 degrees.</w:t>
      </w:r>
      <w:r w:rsidR="00B650DB">
        <w:rPr>
          <w:lang w:val="en-US"/>
        </w:rPr>
        <w:t xml:space="preserve"> (</w:t>
      </w:r>
      <w:r w:rsidR="003C58EB">
        <w:rPr>
          <w:lang w:val="en-US"/>
        </w:rPr>
        <w:t>Preston, 2021; Roberts, 2019;</w:t>
      </w:r>
      <w:r w:rsidR="00B650DB">
        <w:rPr>
          <w:lang w:val="en-US"/>
        </w:rPr>
        <w:t>)</w:t>
      </w:r>
      <w:r>
        <w:rPr>
          <w:lang w:val="en-US"/>
        </w:rPr>
        <w:t xml:space="preserve"> </w:t>
      </w:r>
      <w:r w:rsidR="0056693A">
        <w:rPr>
          <w:lang w:val="en-US"/>
        </w:rPr>
        <w:t>To</w:t>
      </w:r>
      <w:r>
        <w:rPr>
          <w:lang w:val="en-US"/>
        </w:rPr>
        <w:t xml:space="preserve"> reach this ambitious goal, countries would aim to reach a level of greenhouse Gases as soon as possible, with an aim to achieve a climate neutral situation worldwide by the middle of the century.</w:t>
      </w:r>
      <w:r w:rsidR="003C58EB">
        <w:rPr>
          <w:lang w:val="en-US"/>
        </w:rPr>
        <w:t xml:space="preserve"> (ccc.org)</w:t>
      </w:r>
    </w:p>
    <w:p w14:paraId="11400A29" w14:textId="77777777" w:rsidR="00B7317A" w:rsidRDefault="00B7317A" w:rsidP="00B7317A">
      <w:pPr>
        <w:rPr>
          <w:lang w:val="en-US"/>
        </w:rPr>
      </w:pPr>
    </w:p>
    <w:p w14:paraId="60D291AC" w14:textId="4068E38B" w:rsidR="00B7317A" w:rsidRDefault="00B7317A" w:rsidP="00B7317A">
      <w:pPr>
        <w:rPr>
          <w:lang w:val="en-US"/>
        </w:rPr>
      </w:pPr>
      <w:r>
        <w:rPr>
          <w:lang w:val="en-US"/>
        </w:rPr>
        <w:t xml:space="preserve">Many people have seen the </w:t>
      </w:r>
      <w:r w:rsidR="00F739AF">
        <w:rPr>
          <w:lang w:val="en-US"/>
        </w:rPr>
        <w:t>Paris</w:t>
      </w:r>
      <w:r>
        <w:rPr>
          <w:lang w:val="en-US"/>
        </w:rPr>
        <w:t xml:space="preserve"> Agreement as a great success, as for the first time a legally binding agreement that brought all nations together against a common cause had finally been created. Working on a cycle of </w:t>
      </w:r>
      <w:r w:rsidR="0056693A">
        <w:rPr>
          <w:lang w:val="en-US"/>
        </w:rPr>
        <w:t>five-year</w:t>
      </w:r>
      <w:r>
        <w:rPr>
          <w:lang w:val="en-US"/>
        </w:rPr>
        <w:t xml:space="preserve"> climate action carried out by the 196 countries. </w:t>
      </w:r>
      <w:r w:rsidR="00B650DB">
        <w:rPr>
          <w:lang w:val="en-US"/>
        </w:rPr>
        <w:t>(</w:t>
      </w:r>
      <w:r w:rsidR="003C58EB">
        <w:rPr>
          <w:lang w:val="en-US"/>
        </w:rPr>
        <w:t>Plumer et al, 2018; Ross, 2021</w:t>
      </w:r>
      <w:r w:rsidR="00B650DB">
        <w:rPr>
          <w:lang w:val="en-US"/>
        </w:rPr>
        <w:t xml:space="preserve">) </w:t>
      </w:r>
      <w:r w:rsidR="00F739AF">
        <w:rPr>
          <w:lang w:val="en-US"/>
        </w:rPr>
        <w:t xml:space="preserve">All countries would </w:t>
      </w:r>
      <w:r w:rsidR="00F739AF">
        <w:rPr>
          <w:lang w:val="en-US"/>
        </w:rPr>
        <w:t>submit</w:t>
      </w:r>
      <w:r w:rsidR="00F739AF">
        <w:rPr>
          <w:lang w:val="en-US"/>
        </w:rPr>
        <w:t xml:space="preserve"> plans for climate action by putting forward their Nationally determine contributions (NDCs) The</w:t>
      </w:r>
      <w:r w:rsidR="00F739AF">
        <w:rPr>
          <w:lang w:val="en-US"/>
        </w:rPr>
        <w:t>y</w:t>
      </w:r>
      <w:r w:rsidR="00F739AF">
        <w:rPr>
          <w:lang w:val="en-US"/>
        </w:rPr>
        <w:t xml:space="preserve"> communicat</w:t>
      </w:r>
      <w:r w:rsidR="00F739AF">
        <w:rPr>
          <w:lang w:val="en-US"/>
        </w:rPr>
        <w:t>ed</w:t>
      </w:r>
      <w:r w:rsidR="00F739AF">
        <w:rPr>
          <w:lang w:val="en-US"/>
        </w:rPr>
        <w:t xml:space="preserve"> what they would do to as a country to reduce their Greenhous</w:t>
      </w:r>
      <w:r w:rsidR="00F739AF">
        <w:rPr>
          <w:lang w:val="en-US"/>
        </w:rPr>
        <w:t>e</w:t>
      </w:r>
      <w:r w:rsidR="00F739AF">
        <w:rPr>
          <w:lang w:val="en-US"/>
        </w:rPr>
        <w:t xml:space="preserve"> gases and communicate what they will do </w:t>
      </w:r>
      <w:r w:rsidR="0056693A">
        <w:rPr>
          <w:lang w:val="en-US"/>
        </w:rPr>
        <w:t>to</w:t>
      </w:r>
      <w:r w:rsidR="00F739AF">
        <w:rPr>
          <w:lang w:val="en-US"/>
        </w:rPr>
        <w:t xml:space="preserve"> assist with the countries who would be most seriously impacted by climate </w:t>
      </w:r>
      <w:r w:rsidR="0056693A">
        <w:rPr>
          <w:lang w:val="en-US"/>
        </w:rPr>
        <w:t>change and</w:t>
      </w:r>
      <w:r w:rsidR="00F739AF">
        <w:rPr>
          <w:lang w:val="en-US"/>
        </w:rPr>
        <w:t xml:space="preserve"> plans to adapt to global warming in general.</w:t>
      </w:r>
      <w:r w:rsidR="00B650DB">
        <w:rPr>
          <w:lang w:val="en-US"/>
        </w:rPr>
        <w:t xml:space="preserve"> (</w:t>
      </w:r>
      <w:r w:rsidR="00DE7258">
        <w:rPr>
          <w:lang w:val="en-US"/>
        </w:rPr>
        <w:t>Harvey, 2020</w:t>
      </w:r>
      <w:r w:rsidR="00B650DB">
        <w:rPr>
          <w:lang w:val="en-US"/>
        </w:rPr>
        <w:t>)</w:t>
      </w:r>
    </w:p>
    <w:p w14:paraId="092B57F8" w14:textId="77777777" w:rsidR="00B7317A" w:rsidRDefault="00B7317A" w:rsidP="00B7317A">
      <w:pPr>
        <w:rPr>
          <w:lang w:val="en-US"/>
        </w:rPr>
      </w:pPr>
    </w:p>
    <w:p w14:paraId="5EDA6875" w14:textId="77777777" w:rsidR="00B7317A" w:rsidRDefault="00B7317A" w:rsidP="00B7317A">
      <w:pPr>
        <w:rPr>
          <w:lang w:val="en-US"/>
        </w:rPr>
      </w:pPr>
      <w:r>
        <w:rPr>
          <w:lang w:val="en-US"/>
        </w:rPr>
        <w:t>First, it is necessary to look at what countries are doing to address this, what impact these pledges have had a few years on and then to identify three ways in which the plan so far has been effective.</w:t>
      </w:r>
    </w:p>
    <w:p w14:paraId="7BE64683" w14:textId="77777777" w:rsidR="00B7317A" w:rsidRDefault="00B7317A" w:rsidP="00B7317A">
      <w:pPr>
        <w:rPr>
          <w:lang w:val="en-US"/>
        </w:rPr>
      </w:pPr>
    </w:p>
    <w:p w14:paraId="2A7F8FA9" w14:textId="77777777" w:rsidR="00875FB8" w:rsidRDefault="00B7317A" w:rsidP="00875FB8">
      <w:pPr>
        <w:rPr>
          <w:lang w:val="en-US"/>
        </w:rPr>
      </w:pPr>
      <w:r>
        <w:rPr>
          <w:lang w:val="en-US"/>
        </w:rPr>
        <w:t xml:space="preserve">The US to begin with, initially pledged to reduce their GHG’s by 26 to 28%. This was over a 16 per cent reduction compared to levels in 1990. </w:t>
      </w:r>
      <w:r w:rsidR="00875FB8">
        <w:rPr>
          <w:lang w:val="en-US"/>
        </w:rPr>
        <w:t>(Pledges and targets – USA)</w:t>
      </w:r>
    </w:p>
    <w:p w14:paraId="53D374A8" w14:textId="0F8D33BA" w:rsidR="00DE7258" w:rsidRDefault="00B7317A" w:rsidP="00B7317A">
      <w:pPr>
        <w:rPr>
          <w:lang w:val="en-US"/>
        </w:rPr>
      </w:pPr>
      <w:r>
        <w:rPr>
          <w:lang w:val="en-US"/>
        </w:rPr>
        <w:t>Predominantly, America</w:t>
      </w:r>
      <w:r w:rsidR="0056693A">
        <w:rPr>
          <w:lang w:val="en-US"/>
        </w:rPr>
        <w:t xml:space="preserve">’s </w:t>
      </w:r>
      <w:r>
        <w:rPr>
          <w:lang w:val="en-US"/>
        </w:rPr>
        <w:t xml:space="preserve">plans for the reductions stemmed from a shift from coal-fired power plants and fossil fuels to renewable energy technology. Rather than the 26-28 per cent reduction </w:t>
      </w:r>
      <w:r w:rsidR="00F739AF">
        <w:rPr>
          <w:lang w:val="en-US"/>
        </w:rPr>
        <w:t>in</w:t>
      </w:r>
      <w:r w:rsidR="00F739AF">
        <w:rPr>
          <w:lang w:val="en-US"/>
        </w:rPr>
        <w:t xml:space="preserve"> </w:t>
      </w:r>
      <w:r w:rsidR="00F739AF">
        <w:rPr>
          <w:lang w:val="en-US"/>
        </w:rPr>
        <w:t>GHG’s</w:t>
      </w:r>
      <w:r>
        <w:rPr>
          <w:lang w:val="en-US"/>
        </w:rPr>
        <w:t xml:space="preserve"> this has risen. The United States has a history with failing to commit to addressing Climate change. </w:t>
      </w:r>
      <w:r w:rsidR="00875FB8">
        <w:rPr>
          <w:lang w:val="en-US"/>
        </w:rPr>
        <w:t>(Ibid)</w:t>
      </w:r>
    </w:p>
    <w:p w14:paraId="17E56F2B" w14:textId="77777777" w:rsidR="00DE7258" w:rsidRDefault="00DE7258" w:rsidP="00B7317A">
      <w:pPr>
        <w:rPr>
          <w:lang w:val="en-US"/>
        </w:rPr>
      </w:pPr>
    </w:p>
    <w:p w14:paraId="71645B4C" w14:textId="6FB96E5A" w:rsidR="00B7317A" w:rsidRDefault="0056693A" w:rsidP="00B7317A">
      <w:pPr>
        <w:rPr>
          <w:lang w:val="en-US"/>
        </w:rPr>
      </w:pPr>
      <w:r>
        <w:rPr>
          <w:lang w:val="en-US"/>
        </w:rPr>
        <w:t xml:space="preserve">After Trump left the agreement reducing a three-year process of withdrawal to one day, Biden’s administration was quick to reassure the world that they were still wanting to be a part of the agreement. </w:t>
      </w:r>
      <w:r w:rsidR="00DE7258">
        <w:rPr>
          <w:lang w:val="en-US"/>
        </w:rPr>
        <w:t xml:space="preserve">(Lubber, 2020) </w:t>
      </w:r>
      <w:r>
        <w:rPr>
          <w:lang w:val="en-US"/>
        </w:rPr>
        <w:t xml:space="preserve">The ‘We are still in’ coalition, made up of US representatives from 50 states committed to action on climate change, have expressed that they are still willing to bring their emissions below 2 degrees pre-industrial levels and to support the </w:t>
      </w:r>
      <w:r w:rsidR="001A3C26">
        <w:rPr>
          <w:lang w:val="en-US"/>
        </w:rPr>
        <w:t>Paris</w:t>
      </w:r>
      <w:r>
        <w:rPr>
          <w:lang w:val="en-US"/>
        </w:rPr>
        <w:t xml:space="preserve"> accord work</w:t>
      </w:r>
      <w:r w:rsidR="00174C14">
        <w:rPr>
          <w:lang w:val="en-US"/>
        </w:rPr>
        <w:t>ing</w:t>
      </w:r>
      <w:r>
        <w:rPr>
          <w:lang w:val="en-US"/>
        </w:rPr>
        <w:t xml:space="preserve"> with the other countries to meet the requirements to combat climate change. </w:t>
      </w:r>
      <w:r w:rsidR="00DE7258">
        <w:rPr>
          <w:lang w:val="en-US"/>
        </w:rPr>
        <w:t>(Americaspledgeonclimate.com)</w:t>
      </w:r>
    </w:p>
    <w:p w14:paraId="1524ADC7" w14:textId="77777777" w:rsidR="00B7317A" w:rsidRDefault="00B7317A" w:rsidP="00B7317A">
      <w:pPr>
        <w:rPr>
          <w:lang w:val="en-US"/>
        </w:rPr>
      </w:pPr>
    </w:p>
    <w:p w14:paraId="28DB4D4F" w14:textId="553EF9B8" w:rsidR="00F739AF" w:rsidRPr="00715465" w:rsidRDefault="00F739AF" w:rsidP="00B7317A">
      <w:pPr>
        <w:rPr>
          <w:b/>
          <w:bCs/>
          <w:lang w:val="en-US"/>
        </w:rPr>
      </w:pPr>
      <w:r w:rsidRPr="00715465">
        <w:rPr>
          <w:b/>
          <w:bCs/>
          <w:lang w:val="en-US"/>
        </w:rPr>
        <w:t>China</w:t>
      </w:r>
    </w:p>
    <w:p w14:paraId="089BAED7" w14:textId="77777777" w:rsidR="00F739AF" w:rsidRDefault="00F739AF" w:rsidP="00B7317A">
      <w:pPr>
        <w:rPr>
          <w:lang w:val="en-US"/>
        </w:rPr>
      </w:pPr>
    </w:p>
    <w:p w14:paraId="3B2B7386" w14:textId="3C00634D" w:rsidR="00B7317A" w:rsidRDefault="00B7317A" w:rsidP="00B7317A">
      <w:pPr>
        <w:rPr>
          <w:lang w:val="en-US"/>
        </w:rPr>
      </w:pPr>
      <w:r>
        <w:rPr>
          <w:lang w:val="en-US"/>
        </w:rPr>
        <w:t xml:space="preserve">China’s pledge was to reduce energy intensity by four per cent a year, as opposed to the three per cent </w:t>
      </w:r>
      <w:r w:rsidR="00F739AF">
        <w:rPr>
          <w:lang w:val="en-US"/>
        </w:rPr>
        <w:t>pledged</w:t>
      </w:r>
      <w:r>
        <w:rPr>
          <w:lang w:val="en-US"/>
        </w:rPr>
        <w:t xml:space="preserve"> previously (Carrato, 2015) Although the pledge did not identify how they were necessarily going to reach that reduction (Westphal et al, 2015) Their NDC doesn’t go into detail about how they will evaluate the pledge, making it seem like an empty promise with no real plans to back it up.</w:t>
      </w:r>
    </w:p>
    <w:p w14:paraId="0CFBB96B" w14:textId="77777777" w:rsidR="00B7317A" w:rsidRDefault="00B7317A" w:rsidP="00B7317A">
      <w:pPr>
        <w:rPr>
          <w:lang w:val="en-US"/>
        </w:rPr>
      </w:pPr>
    </w:p>
    <w:p w14:paraId="272E03E5" w14:textId="77777777" w:rsidR="00F739AF" w:rsidRDefault="00F739AF" w:rsidP="00B7317A">
      <w:pPr>
        <w:rPr>
          <w:lang w:val="en-US"/>
        </w:rPr>
      </w:pPr>
    </w:p>
    <w:p w14:paraId="7337C698" w14:textId="16EEAC14" w:rsidR="00F739AF" w:rsidRPr="00715465" w:rsidRDefault="00F739AF" w:rsidP="00B7317A">
      <w:pPr>
        <w:rPr>
          <w:b/>
          <w:bCs/>
          <w:lang w:val="en-US"/>
        </w:rPr>
      </w:pPr>
      <w:r w:rsidRPr="00715465">
        <w:rPr>
          <w:b/>
          <w:bCs/>
          <w:lang w:val="en-US"/>
        </w:rPr>
        <w:t>India</w:t>
      </w:r>
    </w:p>
    <w:p w14:paraId="22995943" w14:textId="77777777" w:rsidR="00F739AF" w:rsidRDefault="00F739AF" w:rsidP="00B7317A">
      <w:pPr>
        <w:rPr>
          <w:lang w:val="en-US"/>
        </w:rPr>
      </w:pPr>
    </w:p>
    <w:p w14:paraId="3004FA44" w14:textId="1CA04EC7" w:rsidR="00B7317A" w:rsidRDefault="00B7317A" w:rsidP="00B7317A">
      <w:pPr>
        <w:rPr>
          <w:lang w:val="en-US"/>
        </w:rPr>
      </w:pPr>
      <w:r>
        <w:rPr>
          <w:lang w:val="en-US"/>
        </w:rPr>
        <w:t xml:space="preserve">India was not very ambitious in their </w:t>
      </w:r>
      <w:r w:rsidR="001A3C26">
        <w:rPr>
          <w:lang w:val="en-US"/>
        </w:rPr>
        <w:t>plans;</w:t>
      </w:r>
      <w:r>
        <w:rPr>
          <w:lang w:val="en-US"/>
        </w:rPr>
        <w:t xml:space="preserve"> they had declared in the past that they would reduce the intensity of their emissions by 1.65 </w:t>
      </w:r>
      <w:proofErr w:type="gramStart"/>
      <w:r w:rsidR="001A3C26">
        <w:rPr>
          <w:lang w:val="en-US"/>
        </w:rPr>
        <w:t>tonnes.</w:t>
      </w:r>
      <w:r w:rsidR="00174C14">
        <w:rPr>
          <w:lang w:val="en-US"/>
        </w:rPr>
        <w:t>(</w:t>
      </w:r>
      <w:proofErr w:type="gramEnd"/>
      <w:r w:rsidR="00174C14">
        <w:rPr>
          <w:lang w:val="en-US"/>
        </w:rPr>
        <w:t>Hurst et al, 2020)</w:t>
      </w:r>
      <w:r w:rsidR="001A3C26">
        <w:rPr>
          <w:lang w:val="en-US"/>
        </w:rPr>
        <w:t xml:space="preserve"> </w:t>
      </w:r>
      <w:r>
        <w:rPr>
          <w:lang w:val="en-US"/>
        </w:rPr>
        <w:t xml:space="preserve">Even though </w:t>
      </w:r>
      <w:r w:rsidR="00F739AF">
        <w:rPr>
          <w:lang w:val="en-US"/>
        </w:rPr>
        <w:t>India</w:t>
      </w:r>
      <w:r>
        <w:rPr>
          <w:lang w:val="en-US"/>
        </w:rPr>
        <w:t xml:space="preserve"> are seen as a developing country, they are now the third biggest emitter. </w:t>
      </w:r>
      <w:r w:rsidR="00875FB8">
        <w:rPr>
          <w:lang w:val="en-US"/>
        </w:rPr>
        <w:t xml:space="preserve">(Ibid) </w:t>
      </w:r>
      <w:r>
        <w:rPr>
          <w:lang w:val="en-US"/>
        </w:rPr>
        <w:t xml:space="preserve">They refuse to give an emissions reduction </w:t>
      </w:r>
      <w:r w:rsidR="001A3C26">
        <w:rPr>
          <w:lang w:val="en-US"/>
        </w:rPr>
        <w:t>target and</w:t>
      </w:r>
      <w:r>
        <w:rPr>
          <w:lang w:val="en-US"/>
        </w:rPr>
        <w:t xml:space="preserve"> are still using the same justifications prevalent within the Kyoto protocol where they feel as a developing country, they should not be subject to the same NDCs or pledges as other developed countries. Extreme weather conditions have hit India much harder than other countries, (Dubash, 2012) and</w:t>
      </w:r>
      <w:r w:rsidR="00875FB8">
        <w:rPr>
          <w:lang w:val="en-US"/>
        </w:rPr>
        <w:t xml:space="preserve"> they</w:t>
      </w:r>
      <w:r>
        <w:rPr>
          <w:lang w:val="en-US"/>
        </w:rPr>
        <w:t xml:space="preserve"> have </w:t>
      </w:r>
      <w:r w:rsidR="00875FB8">
        <w:rPr>
          <w:lang w:val="en-US"/>
        </w:rPr>
        <w:lastRenderedPageBreak/>
        <w:t xml:space="preserve">now, since 2020 </w:t>
      </w:r>
      <w:r>
        <w:rPr>
          <w:lang w:val="en-US"/>
        </w:rPr>
        <w:t xml:space="preserve">offered to improve the carbon intensity and invest in renewable energy, </w:t>
      </w:r>
      <w:r w:rsidR="00875FB8">
        <w:rPr>
          <w:lang w:val="en-US"/>
        </w:rPr>
        <w:t xml:space="preserve">despite making very little in the way of pledges, </w:t>
      </w:r>
      <w:r>
        <w:rPr>
          <w:lang w:val="en-US"/>
        </w:rPr>
        <w:t xml:space="preserve">they have requested financial assistance to allow them to invest in more renewable energy and </w:t>
      </w:r>
      <w:r w:rsidR="00F739AF">
        <w:rPr>
          <w:lang w:val="en-US"/>
        </w:rPr>
        <w:t>shelve</w:t>
      </w:r>
      <w:r>
        <w:rPr>
          <w:lang w:val="en-US"/>
        </w:rPr>
        <w:t xml:space="preserve"> plans for more coal plants.</w:t>
      </w:r>
      <w:r w:rsidR="00875FB8">
        <w:rPr>
          <w:lang w:val="en-US"/>
        </w:rPr>
        <w:t xml:space="preserve"> (Ibid)</w:t>
      </w:r>
    </w:p>
    <w:p w14:paraId="4A01C59D" w14:textId="77777777" w:rsidR="00B7317A" w:rsidRPr="00715465" w:rsidRDefault="00B7317A" w:rsidP="00B7317A">
      <w:pPr>
        <w:rPr>
          <w:b/>
          <w:bCs/>
          <w:lang w:val="en-US"/>
        </w:rPr>
      </w:pPr>
    </w:p>
    <w:p w14:paraId="4106F9BE" w14:textId="01D65AB4" w:rsidR="00B7317A" w:rsidRPr="00715465" w:rsidRDefault="00B7317A" w:rsidP="00B7317A">
      <w:pPr>
        <w:rPr>
          <w:b/>
          <w:bCs/>
          <w:lang w:val="en-US"/>
        </w:rPr>
      </w:pPr>
      <w:r w:rsidRPr="00715465">
        <w:rPr>
          <w:b/>
          <w:bCs/>
          <w:lang w:val="en-US"/>
        </w:rPr>
        <w:t>The EU</w:t>
      </w:r>
    </w:p>
    <w:p w14:paraId="2ECCEC4D" w14:textId="06920E0F" w:rsidR="00F739AF" w:rsidRDefault="00F739AF" w:rsidP="00B7317A">
      <w:pPr>
        <w:rPr>
          <w:lang w:val="en-US"/>
        </w:rPr>
      </w:pPr>
    </w:p>
    <w:p w14:paraId="2C31FEE3" w14:textId="720D4556" w:rsidR="00F739AF" w:rsidRDefault="00F739AF" w:rsidP="00B7317A">
      <w:pPr>
        <w:rPr>
          <w:lang w:val="en-US"/>
        </w:rPr>
      </w:pPr>
      <w:r>
        <w:rPr>
          <w:lang w:val="en-US"/>
        </w:rPr>
        <w:t xml:space="preserve">The EU’s NDC contains an emissions target of at least 40 per cent below pre-industrial levels by 2030 (UNFCCC, 2015) </w:t>
      </w:r>
      <w:r w:rsidR="001A3C26">
        <w:rPr>
          <w:lang w:val="en-US"/>
        </w:rPr>
        <w:t>Several</w:t>
      </w:r>
      <w:r>
        <w:rPr>
          <w:lang w:val="en-US"/>
        </w:rPr>
        <w:t xml:space="preserve"> recent studies have seen the achievement of a 65 per cent reduction target for Europe is achievable (Climact, 2020; Consortium, 2020; DIW, 2020) </w:t>
      </w:r>
    </w:p>
    <w:p w14:paraId="0229EF81" w14:textId="1DD5D3B3" w:rsidR="00174C14" w:rsidRDefault="00174C14" w:rsidP="00B7317A">
      <w:pPr>
        <w:rPr>
          <w:lang w:val="en-US"/>
        </w:rPr>
      </w:pPr>
    </w:p>
    <w:p w14:paraId="2F273779" w14:textId="1A483089" w:rsidR="00174C14" w:rsidRDefault="00174C14" w:rsidP="00B7317A">
      <w:pPr>
        <w:rPr>
          <w:lang w:val="en-US"/>
        </w:rPr>
      </w:pPr>
      <w:r>
        <w:rPr>
          <w:lang w:val="en-US"/>
        </w:rPr>
        <w:t>Graphics Ross (2021)</w:t>
      </w:r>
    </w:p>
    <w:p w14:paraId="43A7C278" w14:textId="77777777" w:rsidR="00B7317A" w:rsidRDefault="00B7317A" w:rsidP="00B7317A">
      <w:pPr>
        <w:rPr>
          <w:lang w:val="en-US"/>
        </w:rPr>
      </w:pPr>
    </w:p>
    <w:p w14:paraId="3E33DA44" w14:textId="77777777" w:rsidR="00B7317A" w:rsidRDefault="00B7317A" w:rsidP="00B7317A">
      <w:pPr>
        <w:rPr>
          <w:lang w:val="en-US"/>
        </w:rPr>
      </w:pPr>
    </w:p>
    <w:p w14:paraId="66493C51" w14:textId="77777777" w:rsidR="00B7317A" w:rsidRDefault="00B7317A" w:rsidP="00B7317A">
      <w:pPr>
        <w:rPr>
          <w:lang w:val="en-US"/>
        </w:rPr>
      </w:pPr>
      <w:r>
        <w:rPr>
          <w:rFonts w:ascii="Times New Roman" w:eastAsia="Times New Roman" w:hAnsi="Times New Roman" w:cs="Times New Roman"/>
          <w:noProof/>
          <w:lang w:eastAsia="en-GB"/>
        </w:rPr>
        <w:drawing>
          <wp:inline distT="0" distB="0" distL="0" distR="0" wp14:anchorId="77008C56" wp14:editId="56C28333">
            <wp:extent cx="4538629" cy="5073650"/>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42454" cy="5077926"/>
                    </a:xfrm>
                    <a:prstGeom prst="rect">
                      <a:avLst/>
                    </a:prstGeom>
                  </pic:spPr>
                </pic:pic>
              </a:graphicData>
            </a:graphic>
          </wp:inline>
        </w:drawing>
      </w:r>
    </w:p>
    <w:p w14:paraId="229BD28F" w14:textId="77777777" w:rsidR="00B7317A" w:rsidRDefault="00B7317A" w:rsidP="00B7317A">
      <w:pPr>
        <w:rPr>
          <w:lang w:val="en-US"/>
        </w:rPr>
      </w:pPr>
    </w:p>
    <w:p w14:paraId="4EE97757" w14:textId="77777777" w:rsidR="00B7317A" w:rsidRDefault="00B7317A" w:rsidP="00B7317A">
      <w:pPr>
        <w:pStyle w:val="Heading2"/>
        <w:shd w:val="clear" w:color="auto" w:fill="FFFFFF"/>
        <w:spacing w:before="150" w:beforeAutospacing="0" w:after="150" w:afterAutospacing="0"/>
        <w:textAlignment w:val="baseline"/>
        <w:rPr>
          <w:rFonts w:ascii="Arial" w:hAnsi="Arial" w:cs="Arial"/>
          <w:color w:val="000000"/>
          <w:spacing w:val="-5"/>
        </w:rPr>
      </w:pPr>
      <w:r>
        <w:rPr>
          <w:rFonts w:ascii="Arial" w:hAnsi="Arial" w:cs="Arial"/>
          <w:color w:val="000000"/>
          <w:spacing w:val="-5"/>
        </w:rPr>
        <w:t>Tracking Our Progress</w:t>
      </w:r>
    </w:p>
    <w:p w14:paraId="6D9411B4" w14:textId="77777777" w:rsidR="00B7317A" w:rsidRDefault="00B7317A" w:rsidP="00B7317A">
      <w:pPr>
        <w:pStyle w:val="NormalWeb"/>
        <w:shd w:val="clear" w:color="auto" w:fill="FFFFFF"/>
        <w:spacing w:before="0" w:beforeAutospacing="0" w:after="300" w:afterAutospacing="0"/>
        <w:textAlignment w:val="baseline"/>
        <w:rPr>
          <w:rFonts w:ascii="Arial" w:hAnsi="Arial" w:cs="Arial"/>
          <w:color w:val="000000"/>
        </w:rPr>
      </w:pPr>
      <w:r>
        <w:rPr>
          <w:rFonts w:ascii="Arial" w:hAnsi="Arial" w:cs="Arial"/>
          <w:color w:val="000000"/>
        </w:rPr>
        <w:t>To date, signing nations are not close to hitting the goal set five years ago.</w:t>
      </w:r>
    </w:p>
    <w:tbl>
      <w:tblPr>
        <w:tblW w:w="8905" w:type="dxa"/>
        <w:shd w:val="clear" w:color="auto" w:fill="FFFFFF"/>
        <w:tblCellMar>
          <w:left w:w="0" w:type="dxa"/>
          <w:right w:w="0" w:type="dxa"/>
        </w:tblCellMar>
        <w:tblLook w:val="04A0" w:firstRow="1" w:lastRow="0" w:firstColumn="1" w:lastColumn="0" w:noHBand="0" w:noVBand="1"/>
      </w:tblPr>
      <w:tblGrid>
        <w:gridCol w:w="3471"/>
        <w:gridCol w:w="5434"/>
      </w:tblGrid>
      <w:tr w:rsidR="00B7317A" w14:paraId="7123A15B" w14:textId="77777777" w:rsidTr="00BB2147">
        <w:trPr>
          <w:tblHeader/>
        </w:trPr>
        <w:tc>
          <w:tcPr>
            <w:tcW w:w="0" w:type="auto"/>
            <w:tcBorders>
              <w:top w:val="nil"/>
              <w:left w:val="nil"/>
              <w:bottom w:val="single" w:sz="6" w:space="0" w:color="DDDDDD"/>
              <w:right w:val="nil"/>
            </w:tcBorders>
            <w:shd w:val="clear" w:color="auto" w:fill="E6EFDB"/>
            <w:tcMar>
              <w:top w:w="75" w:type="dxa"/>
              <w:left w:w="133" w:type="dxa"/>
              <w:bottom w:w="75" w:type="dxa"/>
              <w:right w:w="133" w:type="dxa"/>
            </w:tcMar>
            <w:vAlign w:val="center"/>
            <w:hideMark/>
          </w:tcPr>
          <w:p w14:paraId="64782312" w14:textId="77777777" w:rsidR="00B7317A" w:rsidRDefault="00B7317A" w:rsidP="00BB2147">
            <w:pPr>
              <w:rPr>
                <w:rFonts w:ascii="Roboto" w:hAnsi="Roboto" w:cs="Times New Roman"/>
                <w:b/>
                <w:bCs/>
                <w:color w:val="000000"/>
                <w:sz w:val="22"/>
                <w:szCs w:val="22"/>
              </w:rPr>
            </w:pPr>
            <w:r>
              <w:rPr>
                <w:rFonts w:ascii="Roboto" w:hAnsi="Roboto"/>
                <w:b/>
                <w:bCs/>
                <w:color w:val="000000"/>
                <w:sz w:val="22"/>
                <w:szCs w:val="22"/>
              </w:rPr>
              <w:lastRenderedPageBreak/>
              <w:t>Scenario</w:t>
            </w:r>
          </w:p>
        </w:tc>
        <w:tc>
          <w:tcPr>
            <w:tcW w:w="0" w:type="auto"/>
            <w:tcBorders>
              <w:top w:val="nil"/>
              <w:left w:val="nil"/>
              <w:bottom w:val="single" w:sz="6" w:space="0" w:color="DDDDDD"/>
              <w:right w:val="nil"/>
            </w:tcBorders>
            <w:shd w:val="clear" w:color="auto" w:fill="E6EFDB"/>
            <w:tcMar>
              <w:top w:w="75" w:type="dxa"/>
              <w:left w:w="133" w:type="dxa"/>
              <w:bottom w:w="75" w:type="dxa"/>
              <w:right w:w="133" w:type="dxa"/>
            </w:tcMar>
            <w:vAlign w:val="center"/>
            <w:hideMark/>
          </w:tcPr>
          <w:p w14:paraId="6FE64CF7" w14:textId="77777777" w:rsidR="00B7317A" w:rsidRDefault="00B7317A" w:rsidP="00BB2147">
            <w:pPr>
              <w:rPr>
                <w:rFonts w:ascii="Roboto" w:hAnsi="Roboto"/>
                <w:b/>
                <w:bCs/>
                <w:color w:val="000000"/>
                <w:sz w:val="22"/>
                <w:szCs w:val="22"/>
              </w:rPr>
            </w:pPr>
            <w:r>
              <w:rPr>
                <w:rFonts w:ascii="Roboto" w:hAnsi="Roboto"/>
                <w:b/>
                <w:bCs/>
                <w:color w:val="000000"/>
                <w:sz w:val="22"/>
                <w:szCs w:val="22"/>
              </w:rPr>
              <w:t>Global Mean Temperature Increase by 2100</w:t>
            </w:r>
          </w:p>
        </w:tc>
      </w:tr>
      <w:tr w:rsidR="00B7317A" w14:paraId="0208BADA" w14:textId="77777777" w:rsidTr="00BB2147">
        <w:tc>
          <w:tcPr>
            <w:tcW w:w="0" w:type="auto"/>
            <w:tcBorders>
              <w:top w:val="nil"/>
              <w:left w:val="nil"/>
              <w:bottom w:val="nil"/>
              <w:right w:val="nil"/>
            </w:tcBorders>
            <w:shd w:val="clear" w:color="auto" w:fill="FFFFFF"/>
            <w:tcMar>
              <w:top w:w="75" w:type="dxa"/>
              <w:left w:w="133" w:type="dxa"/>
              <w:bottom w:w="75" w:type="dxa"/>
              <w:right w:w="133" w:type="dxa"/>
            </w:tcMar>
            <w:hideMark/>
          </w:tcPr>
          <w:p w14:paraId="7EF2032F" w14:textId="77777777" w:rsidR="00B7317A" w:rsidRDefault="00B7317A" w:rsidP="00BB2147">
            <w:pPr>
              <w:rPr>
                <w:rFonts w:ascii="Roboto" w:hAnsi="Roboto"/>
                <w:color w:val="000000"/>
                <w:sz w:val="22"/>
                <w:szCs w:val="22"/>
              </w:rPr>
            </w:pPr>
            <w:r>
              <w:rPr>
                <w:rFonts w:ascii="Roboto" w:hAnsi="Roboto"/>
                <w:color w:val="000000"/>
                <w:sz w:val="22"/>
                <w:szCs w:val="22"/>
              </w:rPr>
              <w:t>Pre-industrial baseline</w:t>
            </w:r>
          </w:p>
        </w:tc>
        <w:tc>
          <w:tcPr>
            <w:tcW w:w="0" w:type="auto"/>
            <w:tcBorders>
              <w:top w:val="nil"/>
              <w:left w:val="nil"/>
              <w:bottom w:val="nil"/>
              <w:right w:val="nil"/>
            </w:tcBorders>
            <w:shd w:val="clear" w:color="auto" w:fill="FFFFFF"/>
            <w:tcMar>
              <w:top w:w="75" w:type="dxa"/>
              <w:left w:w="133" w:type="dxa"/>
              <w:bottom w:w="75" w:type="dxa"/>
              <w:right w:w="133" w:type="dxa"/>
            </w:tcMar>
            <w:hideMark/>
          </w:tcPr>
          <w:p w14:paraId="25712E44" w14:textId="77777777" w:rsidR="00B7317A" w:rsidRDefault="00B7317A" w:rsidP="00BB2147">
            <w:pPr>
              <w:rPr>
                <w:rFonts w:ascii="Roboto" w:hAnsi="Roboto"/>
                <w:color w:val="000000"/>
                <w:sz w:val="22"/>
                <w:szCs w:val="22"/>
              </w:rPr>
            </w:pPr>
            <w:r>
              <w:rPr>
                <w:rFonts w:ascii="Roboto" w:hAnsi="Roboto"/>
                <w:color w:val="000000"/>
                <w:sz w:val="22"/>
                <w:szCs w:val="22"/>
              </w:rPr>
              <w:t>0℃ (0℉)</w:t>
            </w:r>
          </w:p>
        </w:tc>
      </w:tr>
      <w:tr w:rsidR="00B7317A" w14:paraId="72AEDDE8" w14:textId="77777777" w:rsidTr="00BB2147">
        <w:tc>
          <w:tcPr>
            <w:tcW w:w="0" w:type="auto"/>
            <w:tcBorders>
              <w:top w:val="single" w:sz="6" w:space="0" w:color="DDDDDD"/>
              <w:left w:val="nil"/>
              <w:bottom w:val="nil"/>
              <w:right w:val="nil"/>
            </w:tcBorders>
            <w:shd w:val="clear" w:color="auto" w:fill="F9F9F9"/>
            <w:tcMar>
              <w:top w:w="75" w:type="dxa"/>
              <w:left w:w="133" w:type="dxa"/>
              <w:bottom w:w="75" w:type="dxa"/>
              <w:right w:w="133" w:type="dxa"/>
            </w:tcMar>
            <w:hideMark/>
          </w:tcPr>
          <w:p w14:paraId="23F4F000" w14:textId="77777777" w:rsidR="00B7317A" w:rsidRDefault="00B7317A" w:rsidP="00BB2147">
            <w:pPr>
              <w:rPr>
                <w:rFonts w:ascii="Roboto" w:hAnsi="Roboto"/>
                <w:color w:val="000000"/>
                <w:sz w:val="22"/>
                <w:szCs w:val="22"/>
              </w:rPr>
            </w:pPr>
            <w:r>
              <w:rPr>
                <w:rFonts w:ascii="Roboto" w:hAnsi="Roboto"/>
                <w:color w:val="000000"/>
                <w:sz w:val="22"/>
                <w:szCs w:val="22"/>
              </w:rPr>
              <w:t>Paris Agreement goal range</w:t>
            </w:r>
          </w:p>
        </w:tc>
        <w:tc>
          <w:tcPr>
            <w:tcW w:w="0" w:type="auto"/>
            <w:tcBorders>
              <w:top w:val="single" w:sz="6" w:space="0" w:color="DDDDDD"/>
              <w:left w:val="nil"/>
              <w:bottom w:val="nil"/>
              <w:right w:val="nil"/>
            </w:tcBorders>
            <w:shd w:val="clear" w:color="auto" w:fill="F9F9F9"/>
            <w:tcMar>
              <w:top w:w="75" w:type="dxa"/>
              <w:left w:w="133" w:type="dxa"/>
              <w:bottom w:w="75" w:type="dxa"/>
              <w:right w:w="133" w:type="dxa"/>
            </w:tcMar>
            <w:hideMark/>
          </w:tcPr>
          <w:p w14:paraId="06A7E954" w14:textId="77777777" w:rsidR="00B7317A" w:rsidRDefault="00B7317A" w:rsidP="00BB2147">
            <w:pPr>
              <w:rPr>
                <w:rFonts w:ascii="Roboto" w:hAnsi="Roboto"/>
                <w:color w:val="000000"/>
                <w:sz w:val="22"/>
                <w:szCs w:val="22"/>
              </w:rPr>
            </w:pPr>
            <w:r>
              <w:rPr>
                <w:rFonts w:ascii="Roboto" w:hAnsi="Roboto"/>
                <w:color w:val="000000"/>
                <w:sz w:val="22"/>
                <w:szCs w:val="22"/>
              </w:rPr>
              <w:t>1.5-2.0℃ (2.7-3.6℉)</w:t>
            </w:r>
          </w:p>
        </w:tc>
      </w:tr>
      <w:tr w:rsidR="00B7317A" w14:paraId="31B6A813" w14:textId="77777777" w:rsidTr="00BB2147">
        <w:tc>
          <w:tcPr>
            <w:tcW w:w="0" w:type="auto"/>
            <w:tcBorders>
              <w:top w:val="single" w:sz="6" w:space="0" w:color="DDDDDD"/>
              <w:left w:val="nil"/>
              <w:bottom w:val="nil"/>
              <w:right w:val="nil"/>
            </w:tcBorders>
            <w:shd w:val="clear" w:color="auto" w:fill="FFFFFF"/>
            <w:tcMar>
              <w:top w:w="75" w:type="dxa"/>
              <w:left w:w="133" w:type="dxa"/>
              <w:bottom w:w="75" w:type="dxa"/>
              <w:right w:w="133" w:type="dxa"/>
            </w:tcMar>
            <w:hideMark/>
          </w:tcPr>
          <w:p w14:paraId="3983F56F" w14:textId="77777777" w:rsidR="00B7317A" w:rsidRDefault="00B7317A" w:rsidP="00BB2147">
            <w:pPr>
              <w:rPr>
                <w:rFonts w:ascii="Roboto" w:hAnsi="Roboto"/>
                <w:color w:val="000000"/>
                <w:sz w:val="22"/>
                <w:szCs w:val="22"/>
              </w:rPr>
            </w:pPr>
            <w:r>
              <w:rPr>
                <w:rFonts w:ascii="Roboto" w:hAnsi="Roboto"/>
                <w:color w:val="000000"/>
                <w:sz w:val="22"/>
                <w:szCs w:val="22"/>
              </w:rPr>
              <w:t>Government pledges</w:t>
            </w:r>
          </w:p>
        </w:tc>
        <w:tc>
          <w:tcPr>
            <w:tcW w:w="0" w:type="auto"/>
            <w:tcBorders>
              <w:top w:val="single" w:sz="6" w:space="0" w:color="DDDDDD"/>
              <w:left w:val="nil"/>
              <w:bottom w:val="nil"/>
              <w:right w:val="nil"/>
            </w:tcBorders>
            <w:shd w:val="clear" w:color="auto" w:fill="FFFFFF"/>
            <w:tcMar>
              <w:top w:w="75" w:type="dxa"/>
              <w:left w:w="133" w:type="dxa"/>
              <w:bottom w:w="75" w:type="dxa"/>
              <w:right w:w="133" w:type="dxa"/>
            </w:tcMar>
            <w:hideMark/>
          </w:tcPr>
          <w:p w14:paraId="166B6963" w14:textId="77777777" w:rsidR="00B7317A" w:rsidRDefault="00B7317A" w:rsidP="00BB2147">
            <w:pPr>
              <w:rPr>
                <w:rFonts w:ascii="Roboto" w:hAnsi="Roboto"/>
                <w:color w:val="000000"/>
                <w:sz w:val="22"/>
                <w:szCs w:val="22"/>
              </w:rPr>
            </w:pPr>
            <w:r>
              <w:rPr>
                <w:rFonts w:ascii="Roboto" w:hAnsi="Roboto"/>
                <w:color w:val="000000"/>
                <w:sz w:val="22"/>
                <w:szCs w:val="22"/>
              </w:rPr>
              <w:t>3.0-3.2℃ (5.4-5.8℉)</w:t>
            </w:r>
          </w:p>
        </w:tc>
      </w:tr>
      <w:tr w:rsidR="00B7317A" w14:paraId="01D34A93" w14:textId="77777777" w:rsidTr="00BB2147">
        <w:tc>
          <w:tcPr>
            <w:tcW w:w="0" w:type="auto"/>
            <w:tcBorders>
              <w:top w:val="single" w:sz="6" w:space="0" w:color="DDDDDD"/>
              <w:left w:val="nil"/>
              <w:bottom w:val="nil"/>
              <w:right w:val="nil"/>
            </w:tcBorders>
            <w:shd w:val="clear" w:color="auto" w:fill="F9F9F9"/>
            <w:tcMar>
              <w:top w:w="75" w:type="dxa"/>
              <w:left w:w="133" w:type="dxa"/>
              <w:bottom w:w="75" w:type="dxa"/>
              <w:right w:w="133" w:type="dxa"/>
            </w:tcMar>
            <w:hideMark/>
          </w:tcPr>
          <w:p w14:paraId="475AA1B7" w14:textId="77777777" w:rsidR="00B7317A" w:rsidRDefault="00B7317A" w:rsidP="00BB2147">
            <w:pPr>
              <w:rPr>
                <w:rFonts w:ascii="Roboto" w:hAnsi="Roboto"/>
                <w:color w:val="000000"/>
                <w:sz w:val="22"/>
                <w:szCs w:val="22"/>
              </w:rPr>
            </w:pPr>
            <w:r>
              <w:rPr>
                <w:rFonts w:ascii="Roboto" w:hAnsi="Roboto"/>
                <w:color w:val="000000"/>
                <w:sz w:val="22"/>
                <w:szCs w:val="22"/>
              </w:rPr>
              <w:t>Current policies</w:t>
            </w:r>
          </w:p>
        </w:tc>
        <w:tc>
          <w:tcPr>
            <w:tcW w:w="0" w:type="auto"/>
            <w:tcBorders>
              <w:top w:val="single" w:sz="6" w:space="0" w:color="DDDDDD"/>
              <w:left w:val="nil"/>
              <w:bottom w:val="nil"/>
              <w:right w:val="nil"/>
            </w:tcBorders>
            <w:shd w:val="clear" w:color="auto" w:fill="F9F9F9"/>
            <w:tcMar>
              <w:top w:w="75" w:type="dxa"/>
              <w:left w:w="133" w:type="dxa"/>
              <w:bottom w:w="75" w:type="dxa"/>
              <w:right w:w="133" w:type="dxa"/>
            </w:tcMar>
            <w:hideMark/>
          </w:tcPr>
          <w:p w14:paraId="7AFAC7E3" w14:textId="77777777" w:rsidR="00B7317A" w:rsidRDefault="00B7317A" w:rsidP="00BB2147">
            <w:pPr>
              <w:rPr>
                <w:rFonts w:ascii="Roboto" w:hAnsi="Roboto"/>
                <w:color w:val="000000"/>
                <w:sz w:val="22"/>
                <w:szCs w:val="22"/>
              </w:rPr>
            </w:pPr>
            <w:r>
              <w:rPr>
                <w:rFonts w:ascii="Roboto" w:hAnsi="Roboto"/>
                <w:color w:val="000000"/>
                <w:sz w:val="22"/>
                <w:szCs w:val="22"/>
              </w:rPr>
              <w:t>3.5℃ (6.3℉)</w:t>
            </w:r>
          </w:p>
        </w:tc>
      </w:tr>
    </w:tbl>
    <w:p w14:paraId="21E0ADAA" w14:textId="03BFD9A5" w:rsidR="00B7317A" w:rsidRDefault="00B7317A" w:rsidP="00715465">
      <w:pPr>
        <w:pStyle w:val="Heading1"/>
        <w:rPr>
          <w:lang w:val="en-US"/>
        </w:rPr>
      </w:pPr>
    </w:p>
    <w:p w14:paraId="43731872" w14:textId="782E53FC" w:rsidR="00B7317A" w:rsidRPr="00F739AF" w:rsidRDefault="005307A7" w:rsidP="005307A7">
      <w:pPr>
        <w:pStyle w:val="Heading1"/>
        <w:numPr>
          <w:ilvl w:val="1"/>
          <w:numId w:val="2"/>
        </w:numPr>
        <w:rPr>
          <w:b/>
          <w:bCs/>
          <w:lang w:val="en-US"/>
        </w:rPr>
      </w:pPr>
      <w:r>
        <w:rPr>
          <w:b/>
          <w:bCs/>
          <w:lang w:val="en-US"/>
        </w:rPr>
        <w:t xml:space="preserve"> </w:t>
      </w:r>
      <w:r w:rsidR="00B7317A" w:rsidRPr="00F739AF">
        <w:rPr>
          <w:b/>
          <w:bCs/>
          <w:lang w:val="en-US"/>
        </w:rPr>
        <w:t>Why is the Paris Agreement ineffective?</w:t>
      </w:r>
    </w:p>
    <w:p w14:paraId="317D950C" w14:textId="77777777" w:rsidR="00B7317A" w:rsidRDefault="00B7317A" w:rsidP="00B7317A">
      <w:pPr>
        <w:rPr>
          <w:lang w:val="en-US"/>
        </w:rPr>
      </w:pPr>
    </w:p>
    <w:p w14:paraId="39CBB9B6" w14:textId="3AFC8558" w:rsidR="00B7317A" w:rsidRDefault="00B7317A" w:rsidP="00B7317A">
      <w:pPr>
        <w:rPr>
          <w:lang w:val="en-US"/>
        </w:rPr>
      </w:pPr>
      <w:r>
        <w:rPr>
          <w:lang w:val="en-US"/>
        </w:rPr>
        <w:t xml:space="preserve">There are </w:t>
      </w:r>
      <w:r w:rsidR="00F739AF">
        <w:rPr>
          <w:lang w:val="en-US"/>
        </w:rPr>
        <w:t>several</w:t>
      </w:r>
      <w:r>
        <w:rPr>
          <w:lang w:val="en-US"/>
        </w:rPr>
        <w:t xml:space="preserve"> reasons why the Paris Agreement seems to look much better on paper, than it </w:t>
      </w:r>
      <w:r w:rsidR="00F739AF">
        <w:rPr>
          <w:lang w:val="en-US"/>
        </w:rPr>
        <w:t>is</w:t>
      </w:r>
      <w:r>
        <w:rPr>
          <w:lang w:val="en-US"/>
        </w:rPr>
        <w:t xml:space="preserve">. </w:t>
      </w:r>
    </w:p>
    <w:p w14:paraId="57A0587A" w14:textId="77777777" w:rsidR="00B7317A" w:rsidRDefault="00B7317A" w:rsidP="00B7317A">
      <w:pPr>
        <w:rPr>
          <w:lang w:val="en-US"/>
        </w:rPr>
      </w:pPr>
    </w:p>
    <w:p w14:paraId="3D6F2699" w14:textId="001D9ADF" w:rsidR="00B7317A" w:rsidRDefault="00875FB8" w:rsidP="00B7317A">
      <w:pPr>
        <w:rPr>
          <w:lang w:val="en-US"/>
        </w:rPr>
      </w:pPr>
      <w:r>
        <w:rPr>
          <w:lang w:val="en-US"/>
        </w:rPr>
        <w:t xml:space="preserve">Firstly, </w:t>
      </w:r>
      <w:r w:rsidR="00F739AF">
        <w:rPr>
          <w:lang w:val="en-US"/>
        </w:rPr>
        <w:t xml:space="preserve">The NDCs </w:t>
      </w:r>
      <w:r>
        <w:rPr>
          <w:lang w:val="en-US"/>
        </w:rPr>
        <w:t xml:space="preserve">pledged in the agreement </w:t>
      </w:r>
      <w:r w:rsidR="00F739AF">
        <w:rPr>
          <w:lang w:val="en-US"/>
        </w:rPr>
        <w:t xml:space="preserve">are seen to be recycled failed </w:t>
      </w:r>
      <w:r w:rsidR="00F739AF">
        <w:rPr>
          <w:lang w:val="en-US"/>
        </w:rPr>
        <w:t>bottom</w:t>
      </w:r>
      <w:r w:rsidR="00F739AF">
        <w:rPr>
          <w:lang w:val="en-US"/>
        </w:rPr>
        <w:t xml:space="preserve">-up approach created by the </w:t>
      </w:r>
      <w:r w:rsidR="00F739AF">
        <w:rPr>
          <w:lang w:val="en-US"/>
        </w:rPr>
        <w:t>Copenhagen</w:t>
      </w:r>
      <w:r w:rsidR="00F739AF">
        <w:rPr>
          <w:lang w:val="en-US"/>
        </w:rPr>
        <w:t xml:space="preserve"> accord, and the Cancun agreement (Falkner, 2016; Savaresi, 2016) Many see </w:t>
      </w:r>
      <w:r w:rsidR="00F739AF">
        <w:rPr>
          <w:lang w:val="en-US"/>
        </w:rPr>
        <w:t>the</w:t>
      </w:r>
      <w:r w:rsidR="00F739AF">
        <w:rPr>
          <w:lang w:val="en-US"/>
        </w:rPr>
        <w:t xml:space="preserve"> agreement as false hope to many who believe by forming the </w:t>
      </w:r>
      <w:r w:rsidR="00F739AF">
        <w:rPr>
          <w:lang w:val="en-US"/>
        </w:rPr>
        <w:t>agreement,</w:t>
      </w:r>
      <w:r w:rsidR="00F739AF">
        <w:rPr>
          <w:lang w:val="en-US"/>
        </w:rPr>
        <w:t xml:space="preserve"> we are going to see solid results that will prevent the level of catastrophe that has been predicted by </w:t>
      </w:r>
      <w:r w:rsidR="00F739AF">
        <w:rPr>
          <w:lang w:val="en-US"/>
        </w:rPr>
        <w:t>scientists</w:t>
      </w:r>
      <w:r w:rsidR="00F739AF">
        <w:rPr>
          <w:lang w:val="en-US"/>
        </w:rPr>
        <w:t xml:space="preserve">, therefore creating a false sense of </w:t>
      </w:r>
      <w:proofErr w:type="gramStart"/>
      <w:r w:rsidR="00F739AF">
        <w:rPr>
          <w:lang w:val="en-US"/>
        </w:rPr>
        <w:t>security</w:t>
      </w:r>
      <w:proofErr w:type="gramEnd"/>
      <w:r w:rsidR="00174C14">
        <w:rPr>
          <w:lang w:val="en-US"/>
        </w:rPr>
        <w:t xml:space="preserve"> </w:t>
      </w:r>
      <w:r w:rsidR="00F739AF">
        <w:rPr>
          <w:lang w:val="en-US"/>
        </w:rPr>
        <w:t>and restricting real action worthy of such threat</w:t>
      </w:r>
      <w:r w:rsidR="00174C14">
        <w:rPr>
          <w:lang w:val="en-US"/>
        </w:rPr>
        <w:t>.</w:t>
      </w:r>
      <w:r>
        <w:rPr>
          <w:lang w:val="en-US"/>
        </w:rPr>
        <w:t xml:space="preserve"> (Ibid)</w:t>
      </w:r>
    </w:p>
    <w:p w14:paraId="195A8D99" w14:textId="77777777" w:rsidR="00B650DB" w:rsidRDefault="00B650DB" w:rsidP="00B7317A">
      <w:pPr>
        <w:rPr>
          <w:lang w:val="en-US"/>
        </w:rPr>
      </w:pPr>
    </w:p>
    <w:p w14:paraId="6C289319" w14:textId="63FE3539" w:rsidR="00B7317A" w:rsidRDefault="00B7317A" w:rsidP="00B7317A">
      <w:pPr>
        <w:rPr>
          <w:lang w:val="en-US"/>
        </w:rPr>
      </w:pPr>
      <w:r>
        <w:rPr>
          <w:lang w:val="en-US"/>
        </w:rPr>
        <w:t>According to (</w:t>
      </w:r>
      <w:r w:rsidR="00DE7258">
        <w:rPr>
          <w:lang w:val="en-US"/>
        </w:rPr>
        <w:t>Savreski, 2016; Allen, 2019</w:t>
      </w:r>
      <w:r>
        <w:rPr>
          <w:lang w:val="en-US"/>
        </w:rPr>
        <w:t xml:space="preserve">) NGOs have legitimized the </w:t>
      </w:r>
      <w:r w:rsidR="00F739AF">
        <w:rPr>
          <w:lang w:val="en-US"/>
        </w:rPr>
        <w:t>agreement</w:t>
      </w:r>
      <w:r>
        <w:rPr>
          <w:lang w:val="en-US"/>
        </w:rPr>
        <w:t xml:space="preserve"> despite being aware of its shortcomings, with developing countries citing the agreement as a ‘resounding triumph of multilateralism’ UNFCCC seemed to use it to save themselves form </w:t>
      </w:r>
      <w:r w:rsidR="00F739AF">
        <w:rPr>
          <w:lang w:val="en-US"/>
        </w:rPr>
        <w:t>another</w:t>
      </w:r>
      <w:r>
        <w:rPr>
          <w:lang w:val="en-US"/>
        </w:rPr>
        <w:t xml:space="preserve"> failure, still requiring the positive Publicity needed after failing at Copenhagen. Criticisms about how the agreement fails to adequately address the situation at hand are numerous, some of these include the exclusion of liability; the inability to address loss and damage and no real commitment to pursue a </w:t>
      </w:r>
      <w:r w:rsidR="00F739AF">
        <w:rPr>
          <w:lang w:val="en-US"/>
        </w:rPr>
        <w:t>1.5-degree</w:t>
      </w:r>
      <w:r>
        <w:rPr>
          <w:lang w:val="en-US"/>
        </w:rPr>
        <w:t xml:space="preserve"> commitment (Binaz, 2016</w:t>
      </w:r>
      <w:r w:rsidR="00B650DB">
        <w:rPr>
          <w:lang w:val="en-US"/>
        </w:rPr>
        <w:t>)</w:t>
      </w:r>
    </w:p>
    <w:p w14:paraId="31D73312" w14:textId="77777777" w:rsidR="0056693A" w:rsidRDefault="0056693A" w:rsidP="00B7317A">
      <w:pPr>
        <w:rPr>
          <w:lang w:val="en-US"/>
        </w:rPr>
      </w:pPr>
    </w:p>
    <w:p w14:paraId="6BA005EA" w14:textId="668D28C8" w:rsidR="00B7317A" w:rsidRDefault="00B7317A" w:rsidP="00B7317A">
      <w:pPr>
        <w:rPr>
          <w:lang w:val="en-US"/>
        </w:rPr>
      </w:pPr>
      <w:r>
        <w:rPr>
          <w:lang w:val="en-US"/>
        </w:rPr>
        <w:t>According to Gustin (2019) Most countries are not cutting emissions quickly enough and the NDCs are insufficient. In a report by the IPCC,</w:t>
      </w:r>
      <w:r w:rsidR="00DE7258">
        <w:rPr>
          <w:lang w:val="en-US"/>
        </w:rPr>
        <w:t xml:space="preserve"> (2018)</w:t>
      </w:r>
      <w:r>
        <w:rPr>
          <w:lang w:val="en-US"/>
        </w:rPr>
        <w:t xml:space="preserve"> </w:t>
      </w:r>
      <w:r w:rsidR="0056693A">
        <w:rPr>
          <w:lang w:val="en-US"/>
        </w:rPr>
        <w:t xml:space="preserve">at least two thirds of the pledges were unlikely to reach the climate targets. </w:t>
      </w:r>
      <w:r>
        <w:rPr>
          <w:lang w:val="en-US"/>
        </w:rPr>
        <w:t xml:space="preserve">The report is compiled by scientists that have been involved in the </w:t>
      </w:r>
      <w:r w:rsidR="00F739AF">
        <w:rPr>
          <w:lang w:val="en-US"/>
        </w:rPr>
        <w:t>panel</w:t>
      </w:r>
      <w:r>
        <w:rPr>
          <w:lang w:val="en-US"/>
        </w:rPr>
        <w:t xml:space="preserve"> on climate change. They found the GHGs need to be reduce by over 50 per cent by 2030 and then reach net zero by mid</w:t>
      </w:r>
      <w:r w:rsidR="0056693A">
        <w:rPr>
          <w:lang w:val="en-US"/>
        </w:rPr>
        <w:t>-</w:t>
      </w:r>
      <w:r w:rsidR="00315D8D">
        <w:rPr>
          <w:lang w:val="en-US"/>
        </w:rPr>
        <w:t>century</w:t>
      </w:r>
      <w:r>
        <w:rPr>
          <w:lang w:val="en-US"/>
        </w:rPr>
        <w:t xml:space="preserve">, although the targets </w:t>
      </w:r>
      <w:r w:rsidR="00F739AF">
        <w:rPr>
          <w:lang w:val="en-US"/>
        </w:rPr>
        <w:t>set</w:t>
      </w:r>
      <w:r>
        <w:rPr>
          <w:lang w:val="en-US"/>
        </w:rPr>
        <w:t xml:space="preserve"> out by the agreement seek to do that, </w:t>
      </w:r>
      <w:r w:rsidR="00F739AF">
        <w:rPr>
          <w:lang w:val="en-US"/>
        </w:rPr>
        <w:t>most of</w:t>
      </w:r>
      <w:r>
        <w:rPr>
          <w:lang w:val="en-US"/>
        </w:rPr>
        <w:t xml:space="preserve"> the pledges do not represent any realistic way of achieving this.</w:t>
      </w:r>
      <w:r w:rsidR="00315D8D">
        <w:rPr>
          <w:lang w:val="en-US"/>
        </w:rPr>
        <w:t xml:space="preserve"> The Universal Ecological fund (</w:t>
      </w:r>
      <w:r w:rsidR="00DE7258">
        <w:rPr>
          <w:lang w:val="en-US"/>
        </w:rPr>
        <w:t>2021</w:t>
      </w:r>
      <w:r w:rsidR="00315D8D">
        <w:rPr>
          <w:lang w:val="en-US"/>
        </w:rPr>
        <w:t>) published a report that analysed the pledges of the 184 countries that signed up to the Paris Agreement</w:t>
      </w:r>
      <w:r>
        <w:rPr>
          <w:lang w:val="en-US"/>
        </w:rPr>
        <w:t>, assessed the commitments made</w:t>
      </w:r>
      <w:r w:rsidR="00315D8D">
        <w:rPr>
          <w:lang w:val="en-US"/>
        </w:rPr>
        <w:t xml:space="preserve"> </w:t>
      </w:r>
      <w:r>
        <w:rPr>
          <w:lang w:val="en-US"/>
        </w:rPr>
        <w:t xml:space="preserve">and found only 36 countries made pledges that could reach </w:t>
      </w:r>
      <w:r w:rsidR="00315D8D">
        <w:rPr>
          <w:lang w:val="en-US"/>
        </w:rPr>
        <w:t>goal set out by the IPCC</w:t>
      </w:r>
      <w:r>
        <w:rPr>
          <w:lang w:val="en-US"/>
        </w:rPr>
        <w:t xml:space="preserve">. The rest are </w:t>
      </w:r>
      <w:r w:rsidR="00315D8D">
        <w:rPr>
          <w:lang w:val="en-US"/>
        </w:rPr>
        <w:t>also not likely</w:t>
      </w:r>
      <w:r>
        <w:rPr>
          <w:lang w:val="en-US"/>
        </w:rPr>
        <w:t xml:space="preserve"> to be reached.</w:t>
      </w:r>
    </w:p>
    <w:p w14:paraId="65E3F544" w14:textId="77777777" w:rsidR="00B7317A" w:rsidRDefault="00B7317A" w:rsidP="00B7317A">
      <w:pPr>
        <w:rPr>
          <w:lang w:val="en-US"/>
        </w:rPr>
      </w:pPr>
    </w:p>
    <w:p w14:paraId="485E6968" w14:textId="44CA67DB" w:rsidR="00EB6171" w:rsidRDefault="00B7317A">
      <w:pPr>
        <w:rPr>
          <w:lang w:val="en-US"/>
        </w:rPr>
      </w:pPr>
      <w:r>
        <w:rPr>
          <w:lang w:val="en-US"/>
        </w:rPr>
        <w:t>Eyre et al (</w:t>
      </w:r>
      <w:r w:rsidR="00DE7258">
        <w:rPr>
          <w:lang w:val="en-US"/>
        </w:rPr>
        <w:t>2019</w:t>
      </w:r>
      <w:r>
        <w:rPr>
          <w:lang w:val="en-US"/>
        </w:rPr>
        <w:t xml:space="preserve">) argue that a transition to a system that can </w:t>
      </w:r>
      <w:r w:rsidR="00F739AF">
        <w:rPr>
          <w:lang w:val="en-US"/>
        </w:rPr>
        <w:t>replace</w:t>
      </w:r>
      <w:r>
        <w:rPr>
          <w:lang w:val="en-US"/>
        </w:rPr>
        <w:t xml:space="preserve"> our reliance on fossil duels will require massive societal and technological adjustments. </w:t>
      </w:r>
      <w:r w:rsidR="00DE7258">
        <w:rPr>
          <w:lang w:val="en-US"/>
        </w:rPr>
        <w:t xml:space="preserve">Allen, (2019) </w:t>
      </w:r>
      <w:r>
        <w:rPr>
          <w:lang w:val="en-US"/>
        </w:rPr>
        <w:t>if the current NDCs are to be applied, with the failings attached, then by the second half of the century the Pacific islands will no longer exist.</w:t>
      </w:r>
    </w:p>
    <w:p w14:paraId="2BD2F10B" w14:textId="56760D22" w:rsidR="00B7317A" w:rsidRDefault="00B7317A">
      <w:pPr>
        <w:rPr>
          <w:lang w:val="en-US"/>
        </w:rPr>
      </w:pPr>
    </w:p>
    <w:p w14:paraId="09E2BEE6" w14:textId="15F236A7" w:rsidR="00B7317A" w:rsidRDefault="00B7317A">
      <w:pPr>
        <w:rPr>
          <w:lang w:val="en-US"/>
        </w:rPr>
      </w:pPr>
      <w:r>
        <w:rPr>
          <w:lang w:val="en-US"/>
        </w:rPr>
        <w:lastRenderedPageBreak/>
        <w:t>Even though there are legal implications regarding whether the NDCs are legitimized, and rules set out to encourage those who have submitted to follow through, there are no set punitive measures for those who fail or for those who leave the agreement, such as when Trump exited the agreement in (</w:t>
      </w:r>
      <w:r w:rsidR="00147978">
        <w:rPr>
          <w:lang w:val="en-US"/>
        </w:rPr>
        <w:t>Young, 2016</w:t>
      </w:r>
      <w:r>
        <w:rPr>
          <w:lang w:val="en-US"/>
        </w:rPr>
        <w:t>) the agreement is too loose, too voluntary.</w:t>
      </w:r>
      <w:r w:rsidR="004961A5">
        <w:rPr>
          <w:lang w:val="en-US"/>
        </w:rPr>
        <w:t xml:space="preserve"> Countries </w:t>
      </w:r>
      <w:r w:rsidR="00F739AF">
        <w:rPr>
          <w:lang w:val="en-US"/>
        </w:rPr>
        <w:t>can</w:t>
      </w:r>
      <w:r w:rsidR="004961A5">
        <w:rPr>
          <w:lang w:val="en-US"/>
        </w:rPr>
        <w:t xml:space="preserve"> continue to pollute and burn fossil fuels without having to suffer negative consequences, there is no body to regulate them or sanctions, carbon taxes or fines. </w:t>
      </w:r>
      <w:r w:rsidR="00875FB8">
        <w:rPr>
          <w:lang w:val="en-US"/>
        </w:rPr>
        <w:t>(Ibid)</w:t>
      </w:r>
    </w:p>
    <w:p w14:paraId="008DFF9C" w14:textId="6293A52A" w:rsidR="0045125B" w:rsidRDefault="0045125B">
      <w:pPr>
        <w:rPr>
          <w:lang w:val="en-US"/>
        </w:rPr>
      </w:pPr>
    </w:p>
    <w:p w14:paraId="712A67B9" w14:textId="3F63641C" w:rsidR="0045125B" w:rsidRDefault="0045125B">
      <w:pPr>
        <w:rPr>
          <w:lang w:val="en-US"/>
        </w:rPr>
      </w:pPr>
      <w:r>
        <w:rPr>
          <w:lang w:val="en-US"/>
        </w:rPr>
        <w:t xml:space="preserve">In Copenhagen in 2009, developed countries committed to providing over </w:t>
      </w:r>
      <w:r w:rsidR="00F739AF">
        <w:rPr>
          <w:lang w:val="en-US"/>
        </w:rPr>
        <w:t>one</w:t>
      </w:r>
      <w:r>
        <w:rPr>
          <w:lang w:val="en-US"/>
        </w:rPr>
        <w:t xml:space="preserve"> hundred billion in financial support for developing countries to assist them with developing measures and renewable energy technology.</w:t>
      </w:r>
      <w:r w:rsidR="00174C14">
        <w:rPr>
          <w:lang w:val="en-US"/>
        </w:rPr>
        <w:t xml:space="preserve">(Kuebler, 2020) </w:t>
      </w:r>
      <w:r>
        <w:rPr>
          <w:lang w:val="en-US"/>
        </w:rPr>
        <w:t xml:space="preserve"> A report by the </w:t>
      </w:r>
      <w:r w:rsidR="00F739AF">
        <w:rPr>
          <w:lang w:val="en-US"/>
        </w:rPr>
        <w:t>Organization</w:t>
      </w:r>
      <w:r>
        <w:rPr>
          <w:lang w:val="en-US"/>
        </w:rPr>
        <w:t xml:space="preserve"> for Economic Co-operation and development found that 62 billion in finance for climate action was committed by developed countries and banks towards the goal (OECD, 2015) many criticize the report as exaggerating actual financial assistance. </w:t>
      </w:r>
      <w:r w:rsidR="001A3C26">
        <w:rPr>
          <w:lang w:val="en-US"/>
        </w:rPr>
        <w:t>The Paris accord has been criticized for not addressing the issue of finance in enough detail or without seriousness</w:t>
      </w:r>
      <w:r w:rsidR="00715465">
        <w:rPr>
          <w:lang w:val="en-US"/>
        </w:rPr>
        <w:t xml:space="preserve"> to address issues such as wealth inequality; disaster mitigation and management and the funding of developing countries, some of which have now lost funding post-COVID-19, with the UK withdrawing funding </w:t>
      </w:r>
      <w:r w:rsidR="00B650DB">
        <w:rPr>
          <w:lang w:val="en-US"/>
        </w:rPr>
        <w:t>to</w:t>
      </w:r>
      <w:r w:rsidR="00715465">
        <w:rPr>
          <w:lang w:val="en-US"/>
        </w:rPr>
        <w:t xml:space="preserve"> concentrate of rebuilding the economy (</w:t>
      </w:r>
      <w:r w:rsidR="00147978">
        <w:rPr>
          <w:lang w:val="en-US"/>
        </w:rPr>
        <w:t>gwpf.com)</w:t>
      </w:r>
    </w:p>
    <w:p w14:paraId="417932CA" w14:textId="619E5522" w:rsidR="0045125B" w:rsidRDefault="0045125B">
      <w:pPr>
        <w:rPr>
          <w:lang w:val="en-US"/>
        </w:rPr>
      </w:pPr>
    </w:p>
    <w:p w14:paraId="30CCBDBA" w14:textId="08274F9B" w:rsidR="00611FFE" w:rsidRDefault="0045125B">
      <w:pPr>
        <w:rPr>
          <w:lang w:val="en-US"/>
        </w:rPr>
      </w:pPr>
      <w:r>
        <w:rPr>
          <w:lang w:val="en-US"/>
        </w:rPr>
        <w:t xml:space="preserve">Many have criticized the Paris agreement for not addressing the worldwide reliance on fossil fuels to drive the growth of the </w:t>
      </w:r>
      <w:r w:rsidR="00F739AF">
        <w:rPr>
          <w:lang w:val="en-US"/>
        </w:rPr>
        <w:t>economy or</w:t>
      </w:r>
      <w:r>
        <w:rPr>
          <w:lang w:val="en-US"/>
        </w:rPr>
        <w:t xml:space="preserve"> being realistic with their goals and good intentions. MIT’s program on the Science and policy of global </w:t>
      </w:r>
      <w:r w:rsidR="00147978">
        <w:rPr>
          <w:lang w:val="en-US"/>
        </w:rPr>
        <w:t>change (1991)</w:t>
      </w:r>
      <w:r>
        <w:rPr>
          <w:lang w:val="en-US"/>
        </w:rPr>
        <w:t xml:space="preserve"> calculates that by the end of the century the improvements will only be 0.2 degrees Celsius. Comparing this to IPCC projections, </w:t>
      </w:r>
      <w:r w:rsidR="00147978">
        <w:rPr>
          <w:lang w:val="en-US"/>
        </w:rPr>
        <w:t xml:space="preserve">(IPCC,2018) </w:t>
      </w:r>
      <w:r>
        <w:rPr>
          <w:lang w:val="en-US"/>
        </w:rPr>
        <w:t>shows that there will be no improvement, despite the good intentions laid out by the Paris Accord, this does not bode well in actual terms. China is offering to reduce their emissions around 2030, but the Lawrence Berkley national laboratory predicted emissions would peak around 2030, and a Bloomberg analysis showed China’s projected targets were less ambitious than the level it would reach wi</w:t>
      </w:r>
      <w:r w:rsidR="00611FFE">
        <w:rPr>
          <w:lang w:val="en-US"/>
        </w:rPr>
        <w:t>thout doing anything to change their current level of activity</w:t>
      </w:r>
      <w:r w:rsidR="00147978">
        <w:rPr>
          <w:lang w:val="en-US"/>
        </w:rPr>
        <w:t>.</w:t>
      </w:r>
      <w:r w:rsidR="00611FFE">
        <w:rPr>
          <w:lang w:val="en-US"/>
        </w:rPr>
        <w:t xml:space="preserve"> </w:t>
      </w:r>
      <w:r w:rsidR="00147978">
        <w:rPr>
          <w:lang w:val="en-US"/>
        </w:rPr>
        <w:t xml:space="preserve">(Cass, 2015) </w:t>
      </w:r>
    </w:p>
    <w:p w14:paraId="098B0657" w14:textId="357EDF9E" w:rsidR="00611FFE" w:rsidRDefault="00611FFE">
      <w:pPr>
        <w:rPr>
          <w:lang w:val="en-US"/>
        </w:rPr>
      </w:pPr>
    </w:p>
    <w:p w14:paraId="223A38F1" w14:textId="4CC27502" w:rsidR="00611FFE" w:rsidRDefault="00611FFE">
      <w:pPr>
        <w:rPr>
          <w:lang w:val="en-US"/>
        </w:rPr>
      </w:pPr>
      <w:r>
        <w:rPr>
          <w:lang w:val="en-US"/>
        </w:rPr>
        <w:t xml:space="preserve">The system of voluntary </w:t>
      </w:r>
      <w:r w:rsidR="00F739AF">
        <w:rPr>
          <w:lang w:val="en-US"/>
        </w:rPr>
        <w:t>pledges</w:t>
      </w:r>
      <w:r>
        <w:rPr>
          <w:lang w:val="en-US"/>
        </w:rPr>
        <w:t xml:space="preserve"> and unenforceable loose promises by countries signed up to the </w:t>
      </w:r>
      <w:r w:rsidR="00F739AF">
        <w:rPr>
          <w:lang w:val="en-US"/>
        </w:rPr>
        <w:t>Paris</w:t>
      </w:r>
      <w:r>
        <w:rPr>
          <w:lang w:val="en-US"/>
        </w:rPr>
        <w:t xml:space="preserve"> agreement is not anywhere near serious enough to address what is a very real and very serious issue the world now </w:t>
      </w:r>
      <w:r w:rsidR="00F739AF">
        <w:rPr>
          <w:lang w:val="en-US"/>
        </w:rPr>
        <w:t>faces;</w:t>
      </w:r>
      <w:r>
        <w:rPr>
          <w:lang w:val="en-US"/>
        </w:rPr>
        <w:t xml:space="preserve"> </w:t>
      </w:r>
      <w:r w:rsidR="00F739AF">
        <w:rPr>
          <w:lang w:val="en-US"/>
        </w:rPr>
        <w:t>repercussions</w:t>
      </w:r>
      <w:r>
        <w:rPr>
          <w:lang w:val="en-US"/>
        </w:rPr>
        <w:t xml:space="preserve"> will be felt by the poorest of countries. </w:t>
      </w:r>
      <w:r w:rsidR="00F739AF">
        <w:rPr>
          <w:lang w:val="en-US"/>
        </w:rPr>
        <w:t>The Paris accord has brought many countries together to acknowledge the issue of Climate change, but has fallen short in many areas</w:t>
      </w:r>
      <w:r w:rsidR="00B650DB">
        <w:rPr>
          <w:lang w:val="en-US"/>
        </w:rPr>
        <w:t>, which have been described above.</w:t>
      </w:r>
    </w:p>
    <w:p w14:paraId="01D8C025" w14:textId="77777777" w:rsidR="00B650DB" w:rsidRDefault="00B650DB" w:rsidP="00715465">
      <w:pPr>
        <w:pStyle w:val="Heading1"/>
        <w:rPr>
          <w:lang w:val="en-US"/>
        </w:rPr>
      </w:pPr>
    </w:p>
    <w:p w14:paraId="0EA1DFCA" w14:textId="77777777" w:rsidR="00147978" w:rsidRDefault="00147978" w:rsidP="00715465">
      <w:pPr>
        <w:pStyle w:val="Heading1"/>
        <w:rPr>
          <w:lang w:val="en-US"/>
        </w:rPr>
      </w:pPr>
    </w:p>
    <w:p w14:paraId="62CDF658" w14:textId="77777777" w:rsidR="00182043" w:rsidRDefault="00182043" w:rsidP="00182043">
      <w:pPr>
        <w:pStyle w:val="Heading1"/>
        <w:rPr>
          <w:lang w:val="en-US"/>
        </w:rPr>
      </w:pPr>
    </w:p>
    <w:p w14:paraId="58B11813" w14:textId="1CF5754F" w:rsidR="00875FB8" w:rsidRDefault="00875FB8" w:rsidP="00875FB8">
      <w:pPr>
        <w:pStyle w:val="Heading1"/>
        <w:rPr>
          <w:b/>
          <w:bCs/>
          <w:lang w:val="en-US"/>
        </w:rPr>
      </w:pPr>
    </w:p>
    <w:p w14:paraId="0FA21A77" w14:textId="58DDF4A3" w:rsidR="00875FB8" w:rsidRDefault="00875FB8" w:rsidP="00875FB8">
      <w:pPr>
        <w:rPr>
          <w:lang w:val="en-US"/>
        </w:rPr>
      </w:pPr>
    </w:p>
    <w:p w14:paraId="55FEEDE6" w14:textId="77777777" w:rsidR="00875FB8" w:rsidRPr="00875FB8" w:rsidRDefault="00875FB8" w:rsidP="00875FB8">
      <w:pPr>
        <w:rPr>
          <w:lang w:val="en-US"/>
        </w:rPr>
      </w:pPr>
    </w:p>
    <w:p w14:paraId="61C5AD42" w14:textId="7BB672A1" w:rsidR="00715465" w:rsidRPr="00875FB8" w:rsidRDefault="005307A7" w:rsidP="00875FB8">
      <w:pPr>
        <w:pStyle w:val="Heading1"/>
        <w:rPr>
          <w:b/>
          <w:bCs/>
          <w:lang w:val="en-US"/>
        </w:rPr>
      </w:pPr>
      <w:r w:rsidRPr="00875FB8">
        <w:rPr>
          <w:b/>
          <w:bCs/>
          <w:lang w:val="en-US"/>
        </w:rPr>
        <w:lastRenderedPageBreak/>
        <w:t xml:space="preserve"> </w:t>
      </w:r>
      <w:r w:rsidR="00875FB8">
        <w:rPr>
          <w:b/>
          <w:bCs/>
          <w:lang w:val="en-US"/>
        </w:rPr>
        <w:t xml:space="preserve">2.0.  </w:t>
      </w:r>
      <w:r w:rsidR="00715465" w:rsidRPr="00875FB8">
        <w:rPr>
          <w:b/>
          <w:bCs/>
          <w:lang w:val="en-US"/>
        </w:rPr>
        <w:t>Do we need an international treaty to solve climate change?</w:t>
      </w:r>
    </w:p>
    <w:p w14:paraId="56725595" w14:textId="77777777" w:rsidR="00715465" w:rsidRDefault="00715465">
      <w:pPr>
        <w:rPr>
          <w:lang w:val="en-US"/>
        </w:rPr>
      </w:pPr>
    </w:p>
    <w:p w14:paraId="611F5DB5" w14:textId="7E3D91F9" w:rsidR="00611FFE" w:rsidRDefault="00CC214D">
      <w:pPr>
        <w:rPr>
          <w:lang w:val="en-US"/>
        </w:rPr>
      </w:pPr>
      <w:r>
        <w:rPr>
          <w:lang w:val="en-US"/>
        </w:rPr>
        <w:t>The only way that the agreement would work, is if major adjustments are made to the way it is laid out, and certain additional requirements were added</w:t>
      </w:r>
      <w:r w:rsidR="00875FB8">
        <w:rPr>
          <w:lang w:val="en-US"/>
        </w:rPr>
        <w:t xml:space="preserve">. We </w:t>
      </w:r>
      <w:r w:rsidR="00715465">
        <w:rPr>
          <w:lang w:val="en-US"/>
        </w:rPr>
        <w:t>need a solution for climate change</w:t>
      </w:r>
      <w:r w:rsidR="00875FB8">
        <w:rPr>
          <w:lang w:val="en-US"/>
        </w:rPr>
        <w:t xml:space="preserve"> that is real, tangible and can be implemented </w:t>
      </w:r>
      <w:proofErr w:type="gramStart"/>
      <w:r w:rsidR="00875FB8">
        <w:rPr>
          <w:lang w:val="en-US"/>
        </w:rPr>
        <w:t xml:space="preserve">fast, </w:t>
      </w:r>
      <w:r w:rsidR="00715465">
        <w:rPr>
          <w:lang w:val="en-US"/>
        </w:rPr>
        <w:t xml:space="preserve"> the</w:t>
      </w:r>
      <w:proofErr w:type="gramEnd"/>
      <w:r w:rsidR="00715465">
        <w:rPr>
          <w:lang w:val="en-US"/>
        </w:rPr>
        <w:t xml:space="preserve"> only way this will be effective in the form of a treaty would be if the following adjustments were made to make the Paris accord</w:t>
      </w:r>
      <w:r w:rsidR="00875FB8">
        <w:rPr>
          <w:lang w:val="en-US"/>
        </w:rPr>
        <w:t xml:space="preserve">, making the treaty </w:t>
      </w:r>
      <w:r w:rsidR="00715465">
        <w:rPr>
          <w:lang w:val="en-US"/>
        </w:rPr>
        <w:t>a</w:t>
      </w:r>
      <w:r w:rsidR="00B650DB">
        <w:rPr>
          <w:lang w:val="en-US"/>
        </w:rPr>
        <w:t>n enforceable, legally binding agreement that forces countries to find and maintain a solution.</w:t>
      </w:r>
    </w:p>
    <w:p w14:paraId="68A1F855" w14:textId="28C0B803" w:rsidR="00CC214D" w:rsidRDefault="00CC214D">
      <w:pPr>
        <w:rPr>
          <w:lang w:val="en-US"/>
        </w:rPr>
      </w:pPr>
    </w:p>
    <w:p w14:paraId="04600A7C" w14:textId="3E3BB813" w:rsidR="00CC214D" w:rsidRDefault="00CC214D">
      <w:pPr>
        <w:rPr>
          <w:lang w:val="en-US"/>
        </w:rPr>
      </w:pPr>
      <w:r>
        <w:rPr>
          <w:lang w:val="en-US"/>
        </w:rPr>
        <w:t>Firstly, a carbon tax makes the most sense when enforcing targets for emissions. Economists</w:t>
      </w:r>
      <w:r w:rsidR="00875FB8">
        <w:rPr>
          <w:lang w:val="en-US"/>
        </w:rPr>
        <w:t>;</w:t>
      </w:r>
      <w:r>
        <w:rPr>
          <w:lang w:val="en-US"/>
        </w:rPr>
        <w:t xml:space="preserve"> businesses</w:t>
      </w:r>
      <w:r w:rsidR="00875FB8">
        <w:rPr>
          <w:lang w:val="en-US"/>
        </w:rPr>
        <w:t>;</w:t>
      </w:r>
      <w:r>
        <w:rPr>
          <w:lang w:val="en-US"/>
        </w:rPr>
        <w:t xml:space="preserve"> governments</w:t>
      </w:r>
      <w:r w:rsidR="00875FB8">
        <w:rPr>
          <w:lang w:val="en-US"/>
        </w:rPr>
        <w:t>;</w:t>
      </w:r>
      <w:r>
        <w:rPr>
          <w:lang w:val="en-US"/>
        </w:rPr>
        <w:t xml:space="preserve"> NGOs and international </w:t>
      </w:r>
      <w:r w:rsidR="00F739AF">
        <w:rPr>
          <w:lang w:val="en-US"/>
        </w:rPr>
        <w:t>organizations</w:t>
      </w:r>
      <w:r>
        <w:rPr>
          <w:lang w:val="en-US"/>
        </w:rPr>
        <w:t xml:space="preserve"> such as the world band and the OECD, are suggesting that carbon pricing would be the most efficient way to facilitate the transition to a low carbon economy (</w:t>
      </w:r>
      <w:r w:rsidR="00147978">
        <w:rPr>
          <w:lang w:val="en-US"/>
        </w:rPr>
        <w:t>Okonkwo, 2017)</w:t>
      </w:r>
      <w:r>
        <w:rPr>
          <w:lang w:val="en-US"/>
        </w:rPr>
        <w:t xml:space="preserve"> Putting a price on carbon increases the perceived value of a sustainable future, and the incentives to invest in renewable energy, and nothing talks louder than money to corporations and countries that have so far seen little incentive to reduce their emissions, to the point where initial investments are needed to make these changes. </w:t>
      </w:r>
      <w:r w:rsidR="00147978">
        <w:rPr>
          <w:lang w:val="en-US"/>
        </w:rPr>
        <w:t>(ibid)</w:t>
      </w:r>
    </w:p>
    <w:p w14:paraId="24D1FECA" w14:textId="27284322" w:rsidR="00CC214D" w:rsidRDefault="00CC214D">
      <w:pPr>
        <w:rPr>
          <w:lang w:val="en-US"/>
        </w:rPr>
      </w:pPr>
    </w:p>
    <w:p w14:paraId="1502DE4C" w14:textId="1AD0C763" w:rsidR="00CC214D" w:rsidRDefault="00CC214D">
      <w:pPr>
        <w:rPr>
          <w:lang w:val="en-US"/>
        </w:rPr>
      </w:pPr>
      <w:r>
        <w:rPr>
          <w:lang w:val="en-US"/>
        </w:rPr>
        <w:t xml:space="preserve">The EU emissions trading system is a prime example of how this type of thing can be used to reduce GHGs in a way that is cost effective. </w:t>
      </w:r>
      <w:r w:rsidR="00875FB8">
        <w:rPr>
          <w:lang w:val="en-US"/>
        </w:rPr>
        <w:t>(eciu.net)</w:t>
      </w:r>
      <w:r w:rsidR="00875FB8">
        <w:rPr>
          <w:lang w:val="en-US"/>
        </w:rPr>
        <w:t xml:space="preserve"> </w:t>
      </w:r>
      <w:r w:rsidR="00F739AF">
        <w:rPr>
          <w:lang w:val="en-US"/>
        </w:rPr>
        <w:t>Carbon</w:t>
      </w:r>
      <w:r>
        <w:rPr>
          <w:lang w:val="en-US"/>
        </w:rPr>
        <w:t xml:space="preserve"> pricing has been a great success in Europe, where it has seen reductions in the use of coal used for power, leading to an 8.3 % drop in emissions. The introduction of the scheme in China will hopefully see further increases. Carbon offset trading will be a key talking point in the COP26 </w:t>
      </w:r>
      <w:r w:rsidR="00B650DB">
        <w:rPr>
          <w:lang w:val="en-US"/>
        </w:rPr>
        <w:t>talks and</w:t>
      </w:r>
      <w:r>
        <w:rPr>
          <w:lang w:val="en-US"/>
        </w:rPr>
        <w:t xml:space="preserve"> is an important aspect to be focused on when improving the </w:t>
      </w:r>
      <w:r w:rsidR="00F739AF">
        <w:rPr>
          <w:lang w:val="en-US"/>
        </w:rPr>
        <w:t>Paris</w:t>
      </w:r>
      <w:r>
        <w:rPr>
          <w:lang w:val="en-US"/>
        </w:rPr>
        <w:t xml:space="preserve"> agreement.</w:t>
      </w:r>
      <w:r w:rsidR="00147978">
        <w:rPr>
          <w:lang w:val="en-US"/>
        </w:rPr>
        <w:t xml:space="preserve"> </w:t>
      </w:r>
      <w:r w:rsidR="00875FB8">
        <w:rPr>
          <w:lang w:val="en-US"/>
        </w:rPr>
        <w:t>(Ibid)</w:t>
      </w:r>
    </w:p>
    <w:p w14:paraId="45D009F5" w14:textId="591AE3B4" w:rsidR="00CC214D" w:rsidRDefault="00CC214D">
      <w:pPr>
        <w:rPr>
          <w:lang w:val="en-US"/>
        </w:rPr>
      </w:pPr>
    </w:p>
    <w:p w14:paraId="212CE96D" w14:textId="7251B4C6" w:rsidR="00611FFE" w:rsidRDefault="000F05A1">
      <w:pPr>
        <w:rPr>
          <w:lang w:val="en-US"/>
        </w:rPr>
      </w:pPr>
      <w:r>
        <w:rPr>
          <w:lang w:val="en-US"/>
        </w:rPr>
        <w:t xml:space="preserve">Putting a price on carbon, or even an added tax, could be a powerful tool with more governments implementing this, </w:t>
      </w:r>
      <w:r w:rsidR="001D0516">
        <w:rPr>
          <w:lang w:val="en-US"/>
        </w:rPr>
        <w:t xml:space="preserve">According to Carbon Market Watch, </w:t>
      </w:r>
      <w:r w:rsidR="00147978">
        <w:rPr>
          <w:lang w:val="en-US"/>
        </w:rPr>
        <w:t>(</w:t>
      </w:r>
      <w:r w:rsidR="001D0516">
        <w:rPr>
          <w:lang w:val="en-US"/>
        </w:rPr>
        <w:t>2017</w:t>
      </w:r>
      <w:r w:rsidR="00147978">
        <w:rPr>
          <w:lang w:val="en-US"/>
        </w:rPr>
        <w:t>)</w:t>
      </w:r>
      <w:r w:rsidR="001D0516">
        <w:rPr>
          <w:lang w:val="en-US"/>
        </w:rPr>
        <w:t xml:space="preserve"> the design of effective carbon pricing should be informed by input from society and NGOs. </w:t>
      </w:r>
      <w:r w:rsidR="00315D8D">
        <w:rPr>
          <w:lang w:val="en-US"/>
        </w:rPr>
        <w:t>Sweden has already priced carbon and brought in a tax for carbon in 1991.</w:t>
      </w:r>
      <w:r w:rsidR="001D0516">
        <w:rPr>
          <w:lang w:val="en-US"/>
        </w:rPr>
        <w:t xml:space="preserve"> The EU established a </w:t>
      </w:r>
      <w:r w:rsidR="001A3C26">
        <w:rPr>
          <w:lang w:val="en-US"/>
        </w:rPr>
        <w:t>cap-and-trade</w:t>
      </w:r>
      <w:r w:rsidR="001D0516">
        <w:rPr>
          <w:lang w:val="en-US"/>
        </w:rPr>
        <w:t xml:space="preserve"> system in 2008.</w:t>
      </w:r>
      <w:r w:rsidR="001A3C26">
        <w:rPr>
          <w:lang w:val="en-US"/>
        </w:rPr>
        <w:t xml:space="preserve"> (</w:t>
      </w:r>
      <w:r w:rsidR="00147978">
        <w:rPr>
          <w:lang w:val="en-US"/>
        </w:rPr>
        <w:t>ibid</w:t>
      </w:r>
      <w:r w:rsidR="001A3C26">
        <w:rPr>
          <w:lang w:val="en-US"/>
        </w:rPr>
        <w:t>)</w:t>
      </w:r>
      <w:r w:rsidR="001D0516">
        <w:rPr>
          <w:lang w:val="en-US"/>
        </w:rPr>
        <w:t xml:space="preserve"> Many other countries have put a price on carbon, but to </w:t>
      </w:r>
      <w:r w:rsidR="00F739AF">
        <w:rPr>
          <w:lang w:val="en-US"/>
        </w:rPr>
        <w:t>incorporate</w:t>
      </w:r>
      <w:r w:rsidR="001D0516">
        <w:rPr>
          <w:lang w:val="en-US"/>
        </w:rPr>
        <w:t xml:space="preserve"> this within the agreement and get firm commitment from other countries to implement this, would be an effective and worthy upgrade of the agreement and make it more worthwhile.</w:t>
      </w:r>
      <w:r w:rsidR="00EB0EA3">
        <w:rPr>
          <w:lang w:val="en-US"/>
        </w:rPr>
        <w:t xml:space="preserve"> (Stern, 2018; Luther-Jones et al, 2019)</w:t>
      </w:r>
    </w:p>
    <w:p w14:paraId="4E3E83EC" w14:textId="4F57D5EA" w:rsidR="00315D8D" w:rsidRDefault="00315D8D">
      <w:pPr>
        <w:rPr>
          <w:lang w:val="en-US"/>
        </w:rPr>
      </w:pPr>
    </w:p>
    <w:p w14:paraId="77B66266" w14:textId="58D9A4A3" w:rsidR="00315D8D" w:rsidRDefault="00315D8D">
      <w:pPr>
        <w:rPr>
          <w:lang w:val="en-US"/>
        </w:rPr>
      </w:pPr>
      <w:r>
        <w:rPr>
          <w:lang w:val="en-US"/>
        </w:rPr>
        <w:t>Another aspect of the agreement that would make the accord more effective overall would be to decide on enforceable sanctions that would make the agreement enforceable. There are provisions that can be made in international law to gain approval of all participating countries to agree to the requirements of the agreement. This could mean a parliamentary vote and may require legislation or an act which could be implemented. Once the agreement has been legislated, countries could deposit instruments of ratification with the UN secretary general (Faulkner, 2016; Hermwill et al, 2017) This will then be the final requirement necessary to make the accord enforceable (Bodansky, 2016)</w:t>
      </w:r>
      <w:r w:rsidR="00EB0EA3">
        <w:rPr>
          <w:lang w:val="en-US"/>
        </w:rPr>
        <w:t xml:space="preserve"> </w:t>
      </w:r>
      <w:r w:rsidR="001A3C26">
        <w:rPr>
          <w:lang w:val="en-US"/>
        </w:rPr>
        <w:t>Technology can be utilized to assist members with their commitments and the make sure that countries do stick to their pledges</w:t>
      </w:r>
      <w:r w:rsidR="00147978">
        <w:rPr>
          <w:lang w:val="en-US"/>
        </w:rPr>
        <w:t>.</w:t>
      </w:r>
      <w:r w:rsidR="00EB0EA3">
        <w:rPr>
          <w:lang w:val="en-US"/>
        </w:rPr>
        <w:t xml:space="preserve"> (Bailey &amp; Tomlinson, 2016)</w:t>
      </w:r>
    </w:p>
    <w:p w14:paraId="60528E71" w14:textId="5A2F7B83" w:rsidR="001D0516" w:rsidRDefault="001D0516">
      <w:pPr>
        <w:rPr>
          <w:lang w:val="en-US"/>
        </w:rPr>
      </w:pPr>
    </w:p>
    <w:p w14:paraId="70D9B802" w14:textId="6B751A36" w:rsidR="00571F3F" w:rsidRDefault="00571F3F">
      <w:pPr>
        <w:rPr>
          <w:lang w:val="en-US"/>
        </w:rPr>
      </w:pPr>
    </w:p>
    <w:p w14:paraId="067B82A1" w14:textId="6D01FF5E" w:rsidR="00571F3F" w:rsidRPr="00182043" w:rsidRDefault="005307A7" w:rsidP="005307A7">
      <w:pPr>
        <w:pStyle w:val="Heading1"/>
        <w:numPr>
          <w:ilvl w:val="0"/>
          <w:numId w:val="2"/>
        </w:numPr>
        <w:rPr>
          <w:b/>
          <w:bCs/>
          <w:lang w:val="en-US"/>
        </w:rPr>
      </w:pPr>
      <w:r w:rsidRPr="00182043">
        <w:rPr>
          <w:b/>
          <w:bCs/>
          <w:lang w:val="en-US"/>
        </w:rPr>
        <w:lastRenderedPageBreak/>
        <w:t xml:space="preserve"> </w:t>
      </w:r>
      <w:r w:rsidR="00571F3F" w:rsidRPr="00182043">
        <w:rPr>
          <w:b/>
          <w:bCs/>
          <w:lang w:val="en-US"/>
        </w:rPr>
        <w:t>Conclusion</w:t>
      </w:r>
    </w:p>
    <w:p w14:paraId="11B56175" w14:textId="76686FAF" w:rsidR="00571F3F" w:rsidRDefault="00571F3F" w:rsidP="00571F3F">
      <w:pPr>
        <w:rPr>
          <w:lang w:val="en-US"/>
        </w:rPr>
      </w:pPr>
    </w:p>
    <w:p w14:paraId="1F9196E5" w14:textId="4E0D2644" w:rsidR="00571F3F" w:rsidRPr="00571F3F" w:rsidRDefault="00571F3F" w:rsidP="00571F3F">
      <w:pPr>
        <w:rPr>
          <w:lang w:val="en-US"/>
        </w:rPr>
      </w:pPr>
      <w:r>
        <w:rPr>
          <w:lang w:val="en-US"/>
        </w:rPr>
        <w:t>There is no doubt that climate change is one of the biggest challenges the world has faced post-</w:t>
      </w:r>
      <w:r w:rsidR="00EB0EA3">
        <w:rPr>
          <w:lang w:val="en-US"/>
        </w:rPr>
        <w:t>industrialization</w:t>
      </w:r>
      <w:r>
        <w:rPr>
          <w:lang w:val="en-US"/>
        </w:rPr>
        <w:t xml:space="preserve">.  Agreements have been attempted before, both in Copenhagen and Kyoto, but all have been a failure. </w:t>
      </w:r>
      <w:r w:rsidR="00EB0EA3">
        <w:rPr>
          <w:lang w:val="en-US"/>
        </w:rPr>
        <w:t xml:space="preserve">(Cass, 2015) </w:t>
      </w:r>
      <w:r>
        <w:rPr>
          <w:lang w:val="en-US"/>
        </w:rPr>
        <w:t xml:space="preserve">The Paris accord is seen as a successful treaty that has finally achieved what once seemed impossible. After reviewing the evidence, and the NDCs put forward by many developed and developing countries it has become obvious that a false sense of security </w:t>
      </w:r>
      <w:r w:rsidR="00EB0EA3">
        <w:rPr>
          <w:lang w:val="en-US"/>
        </w:rPr>
        <w:t>seems to have</w:t>
      </w:r>
      <w:r>
        <w:rPr>
          <w:lang w:val="en-US"/>
        </w:rPr>
        <w:t xml:space="preserve"> been created, in which the agreement has been seen as a solution rather than just a start to the huge task of addressing climate change. Therefore, the opinion reached after much deliberation; is that unless the proposed changes to the agreement take place, enforcing legally binding pledges and accelerating the reduction of emissions, agreements like the Paris Accord are </w:t>
      </w:r>
      <w:r w:rsidR="005307A7">
        <w:rPr>
          <w:lang w:val="en-US"/>
        </w:rPr>
        <w:t>not serious enough to spur the kind of collective and serious action needed to quickly address the disaster that threatens our survival.</w:t>
      </w:r>
    </w:p>
    <w:p w14:paraId="7878B033" w14:textId="490C8213" w:rsidR="00B7317A" w:rsidRDefault="00B7317A">
      <w:pPr>
        <w:rPr>
          <w:lang w:val="en-US"/>
        </w:rPr>
      </w:pPr>
    </w:p>
    <w:p w14:paraId="7FE6DBF4" w14:textId="07B529DC" w:rsidR="00B7317A" w:rsidRDefault="00B7317A">
      <w:pPr>
        <w:rPr>
          <w:lang w:val="en-US"/>
        </w:rPr>
      </w:pPr>
    </w:p>
    <w:p w14:paraId="4C13980A" w14:textId="26BC9D8A" w:rsidR="004C072E" w:rsidRDefault="004C072E">
      <w:pPr>
        <w:rPr>
          <w:lang w:val="en-US"/>
        </w:rPr>
      </w:pPr>
    </w:p>
    <w:p w14:paraId="54CB3ABE" w14:textId="77777777" w:rsidR="00EB0EA3" w:rsidRDefault="00EB0EA3">
      <w:pPr>
        <w:rPr>
          <w:b/>
          <w:bCs/>
          <w:lang w:val="en-US"/>
        </w:rPr>
      </w:pPr>
    </w:p>
    <w:p w14:paraId="00BEECF1" w14:textId="77777777" w:rsidR="00EB0EA3" w:rsidRDefault="00EB0EA3">
      <w:pPr>
        <w:rPr>
          <w:b/>
          <w:bCs/>
          <w:lang w:val="en-US"/>
        </w:rPr>
      </w:pPr>
    </w:p>
    <w:p w14:paraId="582FA002" w14:textId="77777777" w:rsidR="00EB0EA3" w:rsidRDefault="00EB0EA3">
      <w:pPr>
        <w:rPr>
          <w:b/>
          <w:bCs/>
          <w:lang w:val="en-US"/>
        </w:rPr>
      </w:pPr>
    </w:p>
    <w:p w14:paraId="2C78F32A" w14:textId="77777777" w:rsidR="00EB0EA3" w:rsidRDefault="00EB0EA3">
      <w:pPr>
        <w:rPr>
          <w:b/>
          <w:bCs/>
          <w:lang w:val="en-US"/>
        </w:rPr>
      </w:pPr>
    </w:p>
    <w:p w14:paraId="48A7D1DF" w14:textId="77777777" w:rsidR="00EB0EA3" w:rsidRDefault="00EB0EA3">
      <w:pPr>
        <w:rPr>
          <w:b/>
          <w:bCs/>
          <w:lang w:val="en-US"/>
        </w:rPr>
      </w:pPr>
    </w:p>
    <w:p w14:paraId="3818F5E5" w14:textId="77777777" w:rsidR="00EB0EA3" w:rsidRDefault="00EB0EA3">
      <w:pPr>
        <w:rPr>
          <w:b/>
          <w:bCs/>
          <w:lang w:val="en-US"/>
        </w:rPr>
      </w:pPr>
    </w:p>
    <w:p w14:paraId="3EEC6200" w14:textId="77777777" w:rsidR="00EB0EA3" w:rsidRDefault="00EB0EA3">
      <w:pPr>
        <w:rPr>
          <w:b/>
          <w:bCs/>
          <w:lang w:val="en-US"/>
        </w:rPr>
      </w:pPr>
    </w:p>
    <w:p w14:paraId="61FAE586" w14:textId="77777777" w:rsidR="00EB0EA3" w:rsidRDefault="00EB0EA3">
      <w:pPr>
        <w:rPr>
          <w:b/>
          <w:bCs/>
          <w:lang w:val="en-US"/>
        </w:rPr>
      </w:pPr>
    </w:p>
    <w:p w14:paraId="612BB870" w14:textId="77777777" w:rsidR="00EB0EA3" w:rsidRDefault="00EB0EA3">
      <w:pPr>
        <w:rPr>
          <w:b/>
          <w:bCs/>
          <w:lang w:val="en-US"/>
        </w:rPr>
      </w:pPr>
    </w:p>
    <w:p w14:paraId="38D6B3C8" w14:textId="77777777" w:rsidR="00EB0EA3" w:rsidRDefault="00EB0EA3">
      <w:pPr>
        <w:rPr>
          <w:b/>
          <w:bCs/>
          <w:lang w:val="en-US"/>
        </w:rPr>
      </w:pPr>
    </w:p>
    <w:p w14:paraId="00B11B8F" w14:textId="77777777" w:rsidR="00EB0EA3" w:rsidRDefault="00EB0EA3">
      <w:pPr>
        <w:rPr>
          <w:b/>
          <w:bCs/>
          <w:lang w:val="en-US"/>
        </w:rPr>
      </w:pPr>
    </w:p>
    <w:p w14:paraId="794C4CEC" w14:textId="77777777" w:rsidR="00EB0EA3" w:rsidRDefault="00EB0EA3">
      <w:pPr>
        <w:rPr>
          <w:b/>
          <w:bCs/>
          <w:lang w:val="en-US"/>
        </w:rPr>
      </w:pPr>
    </w:p>
    <w:p w14:paraId="6CD26235" w14:textId="77777777" w:rsidR="00EB0EA3" w:rsidRDefault="00EB0EA3">
      <w:pPr>
        <w:rPr>
          <w:b/>
          <w:bCs/>
          <w:lang w:val="en-US"/>
        </w:rPr>
      </w:pPr>
    </w:p>
    <w:p w14:paraId="6F761455" w14:textId="77777777" w:rsidR="00EB0EA3" w:rsidRDefault="00EB0EA3">
      <w:pPr>
        <w:rPr>
          <w:b/>
          <w:bCs/>
          <w:lang w:val="en-US"/>
        </w:rPr>
      </w:pPr>
    </w:p>
    <w:p w14:paraId="6272AE7B" w14:textId="77777777" w:rsidR="00EB0EA3" w:rsidRDefault="00EB0EA3">
      <w:pPr>
        <w:rPr>
          <w:b/>
          <w:bCs/>
          <w:lang w:val="en-US"/>
        </w:rPr>
      </w:pPr>
    </w:p>
    <w:p w14:paraId="6391C222" w14:textId="77777777" w:rsidR="00EB0EA3" w:rsidRDefault="00EB0EA3">
      <w:pPr>
        <w:rPr>
          <w:b/>
          <w:bCs/>
          <w:lang w:val="en-US"/>
        </w:rPr>
      </w:pPr>
    </w:p>
    <w:p w14:paraId="2513243D" w14:textId="77777777" w:rsidR="00EB0EA3" w:rsidRDefault="00EB0EA3">
      <w:pPr>
        <w:rPr>
          <w:b/>
          <w:bCs/>
          <w:lang w:val="en-US"/>
        </w:rPr>
      </w:pPr>
    </w:p>
    <w:p w14:paraId="4BCA24AB" w14:textId="77777777" w:rsidR="00EB0EA3" w:rsidRDefault="00EB0EA3">
      <w:pPr>
        <w:rPr>
          <w:b/>
          <w:bCs/>
          <w:lang w:val="en-US"/>
        </w:rPr>
      </w:pPr>
    </w:p>
    <w:p w14:paraId="48A84553" w14:textId="77777777" w:rsidR="00EB0EA3" w:rsidRDefault="00EB0EA3">
      <w:pPr>
        <w:rPr>
          <w:b/>
          <w:bCs/>
          <w:lang w:val="en-US"/>
        </w:rPr>
      </w:pPr>
    </w:p>
    <w:p w14:paraId="74BDC5A9" w14:textId="77777777" w:rsidR="00EB0EA3" w:rsidRDefault="00EB0EA3">
      <w:pPr>
        <w:rPr>
          <w:b/>
          <w:bCs/>
          <w:lang w:val="en-US"/>
        </w:rPr>
      </w:pPr>
    </w:p>
    <w:p w14:paraId="652366BA" w14:textId="77777777" w:rsidR="00EB0EA3" w:rsidRDefault="00EB0EA3">
      <w:pPr>
        <w:rPr>
          <w:b/>
          <w:bCs/>
          <w:lang w:val="en-US"/>
        </w:rPr>
      </w:pPr>
    </w:p>
    <w:p w14:paraId="2B17A611" w14:textId="77777777" w:rsidR="00EB0EA3" w:rsidRDefault="00EB0EA3">
      <w:pPr>
        <w:rPr>
          <w:b/>
          <w:bCs/>
          <w:lang w:val="en-US"/>
        </w:rPr>
      </w:pPr>
    </w:p>
    <w:p w14:paraId="5A87960D" w14:textId="77777777" w:rsidR="00EB0EA3" w:rsidRDefault="00EB0EA3">
      <w:pPr>
        <w:rPr>
          <w:b/>
          <w:bCs/>
          <w:lang w:val="en-US"/>
        </w:rPr>
      </w:pPr>
    </w:p>
    <w:p w14:paraId="3BD792A5" w14:textId="77777777" w:rsidR="00EB0EA3" w:rsidRDefault="00EB0EA3">
      <w:pPr>
        <w:rPr>
          <w:b/>
          <w:bCs/>
          <w:lang w:val="en-US"/>
        </w:rPr>
      </w:pPr>
    </w:p>
    <w:p w14:paraId="1E32E1DF" w14:textId="77777777" w:rsidR="00EB0EA3" w:rsidRDefault="00EB0EA3">
      <w:pPr>
        <w:rPr>
          <w:b/>
          <w:bCs/>
          <w:lang w:val="en-US"/>
        </w:rPr>
      </w:pPr>
    </w:p>
    <w:p w14:paraId="7B2FDBE0" w14:textId="77777777" w:rsidR="00EB0EA3" w:rsidRDefault="00EB0EA3">
      <w:pPr>
        <w:rPr>
          <w:b/>
          <w:bCs/>
          <w:lang w:val="en-US"/>
        </w:rPr>
      </w:pPr>
    </w:p>
    <w:p w14:paraId="58372FAE" w14:textId="77777777" w:rsidR="00EB0EA3" w:rsidRDefault="00EB0EA3">
      <w:pPr>
        <w:rPr>
          <w:b/>
          <w:bCs/>
          <w:lang w:val="en-US"/>
        </w:rPr>
      </w:pPr>
    </w:p>
    <w:p w14:paraId="5236BB15" w14:textId="77777777" w:rsidR="00EB0EA3" w:rsidRDefault="00EB0EA3">
      <w:pPr>
        <w:rPr>
          <w:b/>
          <w:bCs/>
          <w:lang w:val="en-US"/>
        </w:rPr>
      </w:pPr>
    </w:p>
    <w:p w14:paraId="4B45F274" w14:textId="77777777" w:rsidR="00EB0EA3" w:rsidRDefault="00EB0EA3">
      <w:pPr>
        <w:rPr>
          <w:b/>
          <w:bCs/>
          <w:lang w:val="en-US"/>
        </w:rPr>
      </w:pPr>
    </w:p>
    <w:p w14:paraId="3DA75E4E" w14:textId="77777777" w:rsidR="00EB0EA3" w:rsidRDefault="00EB0EA3">
      <w:pPr>
        <w:rPr>
          <w:b/>
          <w:bCs/>
          <w:lang w:val="en-US"/>
        </w:rPr>
      </w:pPr>
    </w:p>
    <w:p w14:paraId="12071B95" w14:textId="557326E1" w:rsidR="004C072E" w:rsidRPr="004C072E" w:rsidRDefault="004C072E">
      <w:pPr>
        <w:rPr>
          <w:b/>
          <w:bCs/>
          <w:lang w:val="en-US"/>
        </w:rPr>
      </w:pPr>
      <w:r w:rsidRPr="004C072E">
        <w:rPr>
          <w:b/>
          <w:bCs/>
          <w:lang w:val="en-US"/>
        </w:rPr>
        <w:lastRenderedPageBreak/>
        <w:t>Bibiliography</w:t>
      </w:r>
    </w:p>
    <w:p w14:paraId="00EAD6BE" w14:textId="4C3CF896" w:rsidR="004C072E" w:rsidRPr="004C072E" w:rsidRDefault="004C072E">
      <w:pPr>
        <w:rPr>
          <w:lang w:val="en-US"/>
        </w:rPr>
      </w:pPr>
    </w:p>
    <w:p w14:paraId="5A1969DC" w14:textId="1BFEFA49" w:rsidR="004C072E" w:rsidRPr="004C072E" w:rsidRDefault="004C072E">
      <w:pPr>
        <w:rPr>
          <w:lang w:val="en-US"/>
        </w:rPr>
      </w:pPr>
    </w:p>
    <w:p w14:paraId="2F9D53D9" w14:textId="77777777" w:rsidR="004C072E" w:rsidRPr="004C072E" w:rsidRDefault="004C072E" w:rsidP="004C072E">
      <w:pPr>
        <w:rPr>
          <w:lang w:val="en-US"/>
        </w:rPr>
      </w:pPr>
      <w:r w:rsidRPr="004C072E">
        <w:rPr>
          <w:lang w:val="en-US"/>
        </w:rPr>
        <w:t>Advances in Climate Change Research, Volume 8, Issue 4, Pages 213-</w:t>
      </w:r>
      <w:proofErr w:type="gramStart"/>
      <w:r w:rsidRPr="004C072E">
        <w:rPr>
          <w:lang w:val="en-US"/>
        </w:rPr>
        <w:t>219,ISSN</w:t>
      </w:r>
      <w:proofErr w:type="gramEnd"/>
      <w:r w:rsidRPr="004C072E">
        <w:rPr>
          <w:lang w:val="en-US"/>
        </w:rPr>
        <w:t xml:space="preserve"> 1674-9278,</w:t>
      </w:r>
    </w:p>
    <w:p w14:paraId="41A665FA" w14:textId="77777777" w:rsidR="004C072E" w:rsidRPr="004C072E" w:rsidRDefault="004C072E" w:rsidP="004C072E">
      <w:pPr>
        <w:rPr>
          <w:lang w:val="en-US"/>
        </w:rPr>
      </w:pPr>
    </w:p>
    <w:p w14:paraId="27A2FFDD" w14:textId="77777777" w:rsidR="004C072E" w:rsidRPr="004C072E" w:rsidRDefault="004C072E" w:rsidP="004C072E">
      <w:pPr>
        <w:rPr>
          <w:lang w:val="en-US"/>
        </w:rPr>
      </w:pPr>
      <w:r w:rsidRPr="004C072E">
        <w:rPr>
          <w:lang w:val="en-US"/>
        </w:rPr>
        <w:t xml:space="preserve">Aldy, J., Pizer, W., Akimoto, K (2015), For a model on ‘organizing metrics on mitigation efforts’ cf. Comparing Emissions Mitigation Efforts across Countries. </w:t>
      </w:r>
    </w:p>
    <w:p w14:paraId="333E852C" w14:textId="77777777" w:rsidR="004C072E" w:rsidRPr="004C072E" w:rsidRDefault="004C072E" w:rsidP="004C072E">
      <w:pPr>
        <w:rPr>
          <w:lang w:val="en-US"/>
        </w:rPr>
      </w:pPr>
    </w:p>
    <w:p w14:paraId="0087B232" w14:textId="0B43C983" w:rsidR="004C072E" w:rsidRDefault="004C072E" w:rsidP="004C072E">
      <w:pPr>
        <w:rPr>
          <w:lang w:val="en-US"/>
        </w:rPr>
      </w:pPr>
      <w:r w:rsidRPr="004C072E">
        <w:rPr>
          <w:lang w:val="en-US"/>
        </w:rPr>
        <w:t xml:space="preserve">Apparicio, S., &amp; Sauer, N. (2020). Which countries have not ratified the Paris climate </w:t>
      </w:r>
      <w:proofErr w:type="gramStart"/>
      <w:r w:rsidRPr="004C072E">
        <w:rPr>
          <w:lang w:val="en-US"/>
        </w:rPr>
        <w:t>agreement?.</w:t>
      </w:r>
      <w:proofErr w:type="gramEnd"/>
      <w:r w:rsidRPr="004C072E">
        <w:rPr>
          <w:lang w:val="en-US"/>
        </w:rPr>
        <w:t xml:space="preserve"> </w:t>
      </w:r>
      <w:hyperlink r:id="rId10" w:history="1">
        <w:r w:rsidRPr="00F262BA">
          <w:rPr>
            <w:rStyle w:val="Hyperlink"/>
            <w:lang w:val="en-US"/>
          </w:rPr>
          <w:t>https://www.climatechangenews.com/2020/08/13/countries-yet-ratify-paris-agreement</w:t>
        </w:r>
        <w:r w:rsidRPr="00F262BA">
          <w:rPr>
            <w:rStyle w:val="Hyperlink"/>
            <w:lang w:val="en-US"/>
          </w:rPr>
          <w:t>/</w:t>
        </w:r>
      </w:hyperlink>
    </w:p>
    <w:p w14:paraId="538BE848" w14:textId="77777777" w:rsidR="004C072E" w:rsidRPr="004C072E" w:rsidRDefault="004C072E" w:rsidP="004C072E">
      <w:pPr>
        <w:rPr>
          <w:lang w:val="en-US"/>
        </w:rPr>
      </w:pPr>
    </w:p>
    <w:p w14:paraId="549F77D1" w14:textId="0072C792" w:rsidR="004C072E" w:rsidRDefault="004C072E" w:rsidP="004C072E">
      <w:pPr>
        <w:rPr>
          <w:lang w:val="en-US"/>
        </w:rPr>
      </w:pPr>
      <w:r w:rsidRPr="004C072E">
        <w:rPr>
          <w:lang w:val="en-US"/>
        </w:rPr>
        <w:t xml:space="preserve">Bairin, P., &amp; Woodyatt, A. (2021). France not doing enough to tackle climate change, court rules - CNN. </w:t>
      </w:r>
      <w:hyperlink r:id="rId11" w:history="1">
        <w:r w:rsidRPr="00F262BA">
          <w:rPr>
            <w:rStyle w:val="Hyperlink"/>
            <w:lang w:val="en-US"/>
          </w:rPr>
          <w:t>https://edition.cnn.com/2021/02/04/europe/paris-climate-inaction-court-intl-scli/index.html</w:t>
        </w:r>
      </w:hyperlink>
    </w:p>
    <w:p w14:paraId="1E90FE43" w14:textId="77777777" w:rsidR="004C072E" w:rsidRPr="004C072E" w:rsidRDefault="004C072E" w:rsidP="004C072E">
      <w:pPr>
        <w:rPr>
          <w:lang w:val="en-US"/>
        </w:rPr>
      </w:pPr>
    </w:p>
    <w:p w14:paraId="7CB009FE" w14:textId="77777777" w:rsidR="004C072E" w:rsidRPr="004C072E" w:rsidRDefault="004C072E" w:rsidP="004C072E">
      <w:pPr>
        <w:rPr>
          <w:lang w:val="en-US"/>
        </w:rPr>
      </w:pPr>
      <w:r w:rsidRPr="004C072E">
        <w:rPr>
          <w:lang w:val="en-US"/>
        </w:rPr>
        <w:t xml:space="preserve">Barrett, S. &amp; Stavins, R., (2003), Increasing Participation and Compliance in International Climate Change Agreements, International Environmental Agreements: Politics, Law and Economics, Vol. 3, pp. 349–376 </w:t>
      </w:r>
    </w:p>
    <w:p w14:paraId="087C5E2C" w14:textId="77777777" w:rsidR="004C072E" w:rsidRPr="004C072E" w:rsidRDefault="004C072E" w:rsidP="004C072E">
      <w:pPr>
        <w:rPr>
          <w:lang w:val="en-US"/>
        </w:rPr>
      </w:pPr>
    </w:p>
    <w:p w14:paraId="26356C11" w14:textId="084FEDA2" w:rsidR="004C072E" w:rsidRDefault="004C072E" w:rsidP="004C072E">
      <w:pPr>
        <w:rPr>
          <w:lang w:val="en-US"/>
        </w:rPr>
      </w:pPr>
      <w:r w:rsidRPr="004C072E">
        <w:rPr>
          <w:lang w:val="en-US"/>
        </w:rPr>
        <w:t xml:space="preserve">Beardsworth, R. (2020). Climate science, the politics of climate change and futures of IR. International Relations, 34(3), 374–390. </w:t>
      </w:r>
      <w:hyperlink r:id="rId12" w:history="1">
        <w:r w:rsidRPr="00F262BA">
          <w:rPr>
            <w:rStyle w:val="Hyperlink"/>
            <w:lang w:val="en-US"/>
          </w:rPr>
          <w:t>https://doi.org/10.1177/0047117820946365</w:t>
        </w:r>
      </w:hyperlink>
    </w:p>
    <w:p w14:paraId="2B1BA0D3" w14:textId="77777777" w:rsidR="004C072E" w:rsidRPr="004C072E" w:rsidRDefault="004C072E" w:rsidP="004C072E">
      <w:pPr>
        <w:rPr>
          <w:lang w:val="en-US"/>
        </w:rPr>
      </w:pPr>
    </w:p>
    <w:p w14:paraId="3BCAF865" w14:textId="20D62D67" w:rsidR="004C072E" w:rsidRDefault="004C072E" w:rsidP="004C072E">
      <w:pPr>
        <w:rPr>
          <w:lang w:val="en-US"/>
        </w:rPr>
      </w:pPr>
      <w:r w:rsidRPr="004C072E">
        <w:rPr>
          <w:lang w:val="en-US"/>
        </w:rPr>
        <w:t xml:space="preserve">Beslik, S. (2019). 5 Reasons Why the Paris Agreement is a Joke (and How We Can Fix It). </w:t>
      </w:r>
      <w:hyperlink r:id="rId13" w:history="1">
        <w:r w:rsidRPr="00F262BA">
          <w:rPr>
            <w:rStyle w:val="Hyperlink"/>
            <w:lang w:val="en-US"/>
          </w:rPr>
          <w:t>https://medium.com/in-search-of-leverage/5-reasons-why-the-paris-agreement-is-a-joke-and-how-we-can-fix-it-4b636409bb05</w:t>
        </w:r>
      </w:hyperlink>
    </w:p>
    <w:p w14:paraId="2105D61E" w14:textId="77777777" w:rsidR="004C072E" w:rsidRDefault="004C072E" w:rsidP="004C072E">
      <w:pPr>
        <w:rPr>
          <w:lang w:val="en-US"/>
        </w:rPr>
      </w:pPr>
    </w:p>
    <w:p w14:paraId="6F1FD777" w14:textId="53989E82" w:rsidR="004C072E" w:rsidRPr="004C072E" w:rsidRDefault="004C072E" w:rsidP="004C072E">
      <w:pPr>
        <w:rPr>
          <w:lang w:val="en-US"/>
        </w:rPr>
      </w:pPr>
      <w:r w:rsidRPr="004C072E">
        <w:rPr>
          <w:lang w:val="en-US"/>
        </w:rPr>
        <w:t>Bodansky., D., Day O’Connor, S (2015), The Durban Platform: Issues and Options for a 2015 Climate Agreement Center for Climate and Energy Solutions.</w:t>
      </w:r>
    </w:p>
    <w:p w14:paraId="3399D60F" w14:textId="77777777" w:rsidR="004C072E" w:rsidRPr="004C072E" w:rsidRDefault="004C072E" w:rsidP="004C072E">
      <w:pPr>
        <w:rPr>
          <w:lang w:val="en-US"/>
        </w:rPr>
      </w:pPr>
    </w:p>
    <w:p w14:paraId="2FB5D198" w14:textId="2F2BE88F" w:rsidR="004C072E" w:rsidRDefault="004C072E" w:rsidP="004C072E">
      <w:pPr>
        <w:rPr>
          <w:lang w:val="en-US"/>
        </w:rPr>
      </w:pPr>
      <w:r w:rsidRPr="004C072E">
        <w:rPr>
          <w:lang w:val="en-US"/>
        </w:rPr>
        <w:t xml:space="preserve">BORENSTEIN, S., &amp; JORDANS, F. (2020). Five years on, signs that Paris climate accord is working. </w:t>
      </w:r>
      <w:hyperlink r:id="rId14" w:history="1">
        <w:r w:rsidRPr="00F262BA">
          <w:rPr>
            <w:rStyle w:val="Hyperlink"/>
            <w:lang w:val="en-US"/>
          </w:rPr>
          <w:t>https://apnews.com/article/paris-europe-climate-climate-change-e005822b0c98b188736f623a1fcd4256</w:t>
        </w:r>
      </w:hyperlink>
    </w:p>
    <w:p w14:paraId="666A4CC0" w14:textId="77777777" w:rsidR="004C072E" w:rsidRPr="004C072E" w:rsidRDefault="004C072E" w:rsidP="004C072E">
      <w:pPr>
        <w:rPr>
          <w:lang w:val="en-US"/>
        </w:rPr>
      </w:pPr>
    </w:p>
    <w:p w14:paraId="60DAC849" w14:textId="2F65497C" w:rsidR="004C072E" w:rsidRDefault="004C072E" w:rsidP="004C072E">
      <w:pPr>
        <w:rPr>
          <w:lang w:val="en-US"/>
        </w:rPr>
      </w:pPr>
      <w:r w:rsidRPr="004C072E">
        <w:rPr>
          <w:lang w:val="en-US"/>
        </w:rPr>
        <w:t xml:space="preserve">BORUNDA, A. (2020). The U.S. has officially left the Paris Agreement. What happens </w:t>
      </w:r>
      <w:proofErr w:type="gramStart"/>
      <w:r w:rsidRPr="004C072E">
        <w:rPr>
          <w:lang w:val="en-US"/>
        </w:rPr>
        <w:t>next?.</w:t>
      </w:r>
      <w:proofErr w:type="gramEnd"/>
      <w:r w:rsidRPr="004C072E">
        <w:rPr>
          <w:lang w:val="en-US"/>
        </w:rPr>
        <w:t xml:space="preserve"> </w:t>
      </w:r>
      <w:hyperlink r:id="rId15" w:history="1">
        <w:r w:rsidRPr="00F262BA">
          <w:rPr>
            <w:rStyle w:val="Hyperlink"/>
            <w:lang w:val="en-US"/>
          </w:rPr>
          <w:t>https://www.nationalgeographic.com/environment/article/us-officially-left-paris-agreement-whats-next-climate</w:t>
        </w:r>
      </w:hyperlink>
    </w:p>
    <w:p w14:paraId="0F8234E1" w14:textId="77777777" w:rsidR="004C072E" w:rsidRDefault="004C072E" w:rsidP="004C072E">
      <w:pPr>
        <w:rPr>
          <w:lang w:val="en-US"/>
        </w:rPr>
      </w:pPr>
    </w:p>
    <w:p w14:paraId="444270B6" w14:textId="47DAF620" w:rsidR="004C072E" w:rsidRDefault="004C072E" w:rsidP="004C072E">
      <w:pPr>
        <w:rPr>
          <w:lang w:val="en-US"/>
        </w:rPr>
      </w:pPr>
      <w:r w:rsidRPr="004C072E">
        <w:rPr>
          <w:lang w:val="en-US"/>
        </w:rPr>
        <w:t xml:space="preserve">Boyle, L. (2021). What is the Paris Agreement and why has Biden rejoined the climate pact? | The Independent. </w:t>
      </w:r>
      <w:hyperlink r:id="rId16" w:history="1">
        <w:r w:rsidRPr="00F262BA">
          <w:rPr>
            <w:rStyle w:val="Hyperlink"/>
            <w:lang w:val="en-US"/>
          </w:rPr>
          <w:t>https://www.independent.co.uk/climate-change/news/biden-paris-climate-agreement-what-is-b1790624.html</w:t>
        </w:r>
      </w:hyperlink>
    </w:p>
    <w:p w14:paraId="7A194FA3" w14:textId="77777777" w:rsidR="004C072E" w:rsidRPr="004C072E" w:rsidRDefault="004C072E" w:rsidP="004C072E">
      <w:pPr>
        <w:rPr>
          <w:lang w:val="en-US"/>
        </w:rPr>
      </w:pPr>
    </w:p>
    <w:p w14:paraId="43EAC7F0" w14:textId="77777777" w:rsidR="004C072E" w:rsidRPr="004C072E" w:rsidRDefault="004C072E" w:rsidP="004C072E">
      <w:pPr>
        <w:rPr>
          <w:lang w:val="en-US"/>
        </w:rPr>
      </w:pPr>
      <w:r w:rsidRPr="004C072E">
        <w:rPr>
          <w:lang w:val="en-US"/>
        </w:rPr>
        <w:t xml:space="preserve">Brenton, A. Sir, (2013) Great </w:t>
      </w:r>
      <w:proofErr w:type="gramStart"/>
      <w:r w:rsidRPr="004C072E">
        <w:rPr>
          <w:lang w:val="en-US"/>
        </w:rPr>
        <w:t>Powers’</w:t>
      </w:r>
      <w:proofErr w:type="gramEnd"/>
      <w:r w:rsidRPr="004C072E">
        <w:rPr>
          <w:lang w:val="en-US"/>
        </w:rPr>
        <w:t xml:space="preserve"> in climate politics, Climate Policy, 13:5, 541–546.</w:t>
      </w:r>
    </w:p>
    <w:p w14:paraId="2A5B2BBE" w14:textId="77777777" w:rsidR="004C072E" w:rsidRDefault="004C072E" w:rsidP="004C072E">
      <w:pPr>
        <w:rPr>
          <w:lang w:val="en-US"/>
        </w:rPr>
      </w:pPr>
    </w:p>
    <w:p w14:paraId="21052984" w14:textId="0D1B6548" w:rsidR="004C072E" w:rsidRDefault="004C072E" w:rsidP="004C072E">
      <w:pPr>
        <w:rPr>
          <w:lang w:val="en-US"/>
        </w:rPr>
      </w:pPr>
      <w:r w:rsidRPr="004C072E">
        <w:rPr>
          <w:lang w:val="en-US"/>
        </w:rPr>
        <w:t xml:space="preserve">Brian J Preston, (2021) The Influence of the Paris Agreement on Climate Litigation: Legal Obligations and Norms (Part I), Journal of Environmental Law, Volume 33, Issue 1, Pages 1–32, </w:t>
      </w:r>
      <w:hyperlink r:id="rId17" w:history="1">
        <w:r w:rsidRPr="00F262BA">
          <w:rPr>
            <w:rStyle w:val="Hyperlink"/>
            <w:lang w:val="en-US"/>
          </w:rPr>
          <w:t>https://doi.org/10.1093/jel/eqaa020</w:t>
        </w:r>
      </w:hyperlink>
    </w:p>
    <w:p w14:paraId="3DB6BF3B" w14:textId="77777777" w:rsidR="004C072E" w:rsidRPr="004C072E" w:rsidRDefault="004C072E" w:rsidP="004C072E">
      <w:pPr>
        <w:rPr>
          <w:lang w:val="en-US"/>
        </w:rPr>
      </w:pPr>
    </w:p>
    <w:p w14:paraId="5E1672EF" w14:textId="77777777" w:rsidR="004C072E" w:rsidRPr="004C072E" w:rsidRDefault="004C072E" w:rsidP="004C072E">
      <w:pPr>
        <w:rPr>
          <w:lang w:val="en-US"/>
        </w:rPr>
      </w:pPr>
    </w:p>
    <w:p w14:paraId="1E442DB1" w14:textId="6A37D717" w:rsidR="004C072E" w:rsidRDefault="004C072E" w:rsidP="004C072E">
      <w:pPr>
        <w:rPr>
          <w:lang w:val="en-US"/>
        </w:rPr>
      </w:pPr>
      <w:r w:rsidRPr="004C072E">
        <w:rPr>
          <w:lang w:val="en-US"/>
        </w:rPr>
        <w:t xml:space="preserve">Caparrós, A. (2016). The Paris Agreement as a step backward to gain momentum: Lessons from and for theory. Revue d'économie politique, 3(3), 347-356. </w:t>
      </w:r>
      <w:hyperlink r:id="rId18" w:history="1">
        <w:r w:rsidRPr="00F262BA">
          <w:rPr>
            <w:rStyle w:val="Hyperlink"/>
            <w:lang w:val="en-US"/>
          </w:rPr>
          <w:t>https://doi.org/10.3917/redp.263.0347</w:t>
        </w:r>
      </w:hyperlink>
    </w:p>
    <w:p w14:paraId="50CFD1AF" w14:textId="77777777" w:rsidR="004C072E" w:rsidRPr="004C072E" w:rsidRDefault="004C072E" w:rsidP="004C072E">
      <w:pPr>
        <w:rPr>
          <w:lang w:val="en-US"/>
        </w:rPr>
      </w:pPr>
    </w:p>
    <w:p w14:paraId="793E6FD4" w14:textId="08B45EBD" w:rsidR="004C072E" w:rsidRDefault="004C072E" w:rsidP="004C072E">
      <w:pPr>
        <w:rPr>
          <w:lang w:val="en-US"/>
        </w:rPr>
      </w:pPr>
      <w:r w:rsidRPr="004C072E">
        <w:rPr>
          <w:lang w:val="en-US"/>
        </w:rPr>
        <w:t>C</w:t>
      </w:r>
      <w:r>
        <w:rPr>
          <w:lang w:val="en-US"/>
        </w:rPr>
        <w:t>ass</w:t>
      </w:r>
      <w:r w:rsidRPr="004C072E">
        <w:rPr>
          <w:lang w:val="en-US"/>
        </w:rPr>
        <w:t xml:space="preserve">, O. (2015). Why the Paris climate deal is meaningless – POLITICO. </w:t>
      </w:r>
      <w:hyperlink r:id="rId19" w:history="1">
        <w:r w:rsidRPr="00F262BA">
          <w:rPr>
            <w:rStyle w:val="Hyperlink"/>
            <w:lang w:val="en-US"/>
          </w:rPr>
          <w:t>https://www.politico.eu/article/paris-climate-deal-is-meaningless-cop21-emissions-china-obama/</w:t>
        </w:r>
      </w:hyperlink>
    </w:p>
    <w:p w14:paraId="17ACE239" w14:textId="77777777" w:rsidR="004C072E" w:rsidRPr="004C072E" w:rsidRDefault="004C072E" w:rsidP="004C072E">
      <w:pPr>
        <w:rPr>
          <w:lang w:val="en-US"/>
        </w:rPr>
      </w:pPr>
    </w:p>
    <w:p w14:paraId="3A5290E2" w14:textId="637BB167" w:rsidR="004C072E" w:rsidRDefault="004C072E" w:rsidP="004C072E">
      <w:pPr>
        <w:rPr>
          <w:lang w:val="en-US"/>
        </w:rPr>
      </w:pPr>
      <w:r w:rsidRPr="004C072E">
        <w:rPr>
          <w:lang w:val="en-US"/>
        </w:rPr>
        <w:t xml:space="preserve">Chadwick, M. (2021). What is the Paris climate agreement and why does it matter? | Greenpeace UK. </w:t>
      </w:r>
      <w:hyperlink r:id="rId20" w:history="1">
        <w:r w:rsidRPr="00F262BA">
          <w:rPr>
            <w:rStyle w:val="Hyperlink"/>
            <w:lang w:val="en-US"/>
          </w:rPr>
          <w:t>https://www.greenpeace.org.uk/news/what-is-paris-climate-agreement-and-why-does-it-matter/</w:t>
        </w:r>
      </w:hyperlink>
    </w:p>
    <w:p w14:paraId="334270F8" w14:textId="77777777" w:rsidR="004C072E" w:rsidRPr="004C072E" w:rsidRDefault="004C072E" w:rsidP="004C072E">
      <w:pPr>
        <w:rPr>
          <w:lang w:val="en-US"/>
        </w:rPr>
      </w:pPr>
    </w:p>
    <w:p w14:paraId="17379417" w14:textId="3EC40B46" w:rsidR="004C072E" w:rsidRDefault="004C072E" w:rsidP="004C072E">
      <w:pPr>
        <w:rPr>
          <w:lang w:val="en-US"/>
        </w:rPr>
      </w:pPr>
      <w:r w:rsidRPr="004C072E">
        <w:rPr>
          <w:lang w:val="en-US"/>
        </w:rPr>
        <w:t xml:space="preserve">Climate Action – United Nations Sustainable Development. </w:t>
      </w:r>
      <w:hyperlink r:id="rId21" w:history="1">
        <w:r w:rsidRPr="00F262BA">
          <w:rPr>
            <w:rStyle w:val="Hyperlink"/>
            <w:lang w:val="en-US"/>
          </w:rPr>
          <w:t>https://www.un.org/sustainabledevelopment/climate-action/</w:t>
        </w:r>
      </w:hyperlink>
    </w:p>
    <w:p w14:paraId="3A8FE511" w14:textId="77777777" w:rsidR="004C072E" w:rsidRPr="004C072E" w:rsidRDefault="004C072E" w:rsidP="004C072E">
      <w:pPr>
        <w:rPr>
          <w:lang w:val="en-US"/>
        </w:rPr>
      </w:pPr>
    </w:p>
    <w:p w14:paraId="4A38FBF7" w14:textId="319D95C4" w:rsidR="004C072E" w:rsidRDefault="004C072E" w:rsidP="004C072E">
      <w:pPr>
        <w:rPr>
          <w:lang w:val="en-US"/>
        </w:rPr>
      </w:pPr>
      <w:r w:rsidRPr="004C072E">
        <w:rPr>
          <w:lang w:val="en-US"/>
        </w:rPr>
        <w:t xml:space="preserve">Climate Change &amp; the Paris Deal - Ethics Unwrapped. </w:t>
      </w:r>
      <w:hyperlink r:id="rId22" w:history="1">
        <w:r w:rsidRPr="00F262BA">
          <w:rPr>
            <w:rStyle w:val="Hyperlink"/>
            <w:lang w:val="en-US"/>
          </w:rPr>
          <w:t>https://ethicsunwrapped.utexas.edu/case-study/climate-change-paris-deal</w:t>
        </w:r>
      </w:hyperlink>
    </w:p>
    <w:p w14:paraId="22C3C406" w14:textId="77777777" w:rsidR="004C072E" w:rsidRPr="004C072E" w:rsidRDefault="004C072E" w:rsidP="004C072E">
      <w:pPr>
        <w:rPr>
          <w:lang w:val="en-US"/>
        </w:rPr>
      </w:pPr>
    </w:p>
    <w:p w14:paraId="7EA17FA6" w14:textId="1463A62F" w:rsidR="004C072E" w:rsidRDefault="004C072E" w:rsidP="004C072E">
      <w:pPr>
        <w:rPr>
          <w:lang w:val="en-US"/>
        </w:rPr>
      </w:pPr>
      <w:r w:rsidRPr="004C072E">
        <w:rPr>
          <w:lang w:val="en-US"/>
        </w:rPr>
        <w:t xml:space="preserve">Clémençon, R. (2016). The Two Sides of the Paris Climate Agreement: Dismal Failure or Historic Breakthrough? The Journal of Environment &amp; Development, 25(1), 3–24. </w:t>
      </w:r>
      <w:hyperlink r:id="rId23" w:history="1">
        <w:r w:rsidRPr="00F262BA">
          <w:rPr>
            <w:rStyle w:val="Hyperlink"/>
            <w:lang w:val="en-US"/>
          </w:rPr>
          <w:t>https://doi.org/10.1177/1070496516631362</w:t>
        </w:r>
      </w:hyperlink>
    </w:p>
    <w:p w14:paraId="30A25731" w14:textId="77777777" w:rsidR="004C072E" w:rsidRPr="004C072E" w:rsidRDefault="004C072E" w:rsidP="004C072E">
      <w:pPr>
        <w:rPr>
          <w:lang w:val="en-US"/>
        </w:rPr>
      </w:pPr>
    </w:p>
    <w:p w14:paraId="000B800B" w14:textId="77777777" w:rsidR="004C072E" w:rsidRPr="004C072E" w:rsidRDefault="004C072E" w:rsidP="004C072E">
      <w:pPr>
        <w:rPr>
          <w:lang w:val="en-US"/>
        </w:rPr>
      </w:pPr>
      <w:r w:rsidRPr="004C072E">
        <w:rPr>
          <w:lang w:val="en-US"/>
        </w:rPr>
        <w:t xml:space="preserve">CNN, 2018, accessed on 30 December 2018 </w:t>
      </w:r>
    </w:p>
    <w:p w14:paraId="543BDA4C" w14:textId="77777777" w:rsidR="004C072E" w:rsidRPr="004C072E" w:rsidRDefault="004C072E" w:rsidP="004C072E">
      <w:pPr>
        <w:rPr>
          <w:lang w:val="en-US"/>
        </w:rPr>
      </w:pPr>
    </w:p>
    <w:p w14:paraId="17326736" w14:textId="3206D50E" w:rsidR="004C072E" w:rsidRDefault="004C072E" w:rsidP="004C072E">
      <w:pPr>
        <w:rPr>
          <w:lang w:val="en-US"/>
        </w:rPr>
      </w:pPr>
      <w:r w:rsidRPr="004C072E">
        <w:rPr>
          <w:lang w:val="en-US"/>
        </w:rPr>
        <w:t xml:space="preserve">Cobbe, E. (2021). Paris court finds France guilty of failing to meet its own Paris climate accord commitments. </w:t>
      </w:r>
      <w:hyperlink r:id="rId24" w:history="1">
        <w:r w:rsidRPr="00F262BA">
          <w:rPr>
            <w:rStyle w:val="Hyperlink"/>
            <w:lang w:val="en-US"/>
          </w:rPr>
          <w:t>https://www.cbsnews.com/news/paris-climate-agreement-france-court-government-guilty-failing-commitments/</w:t>
        </w:r>
      </w:hyperlink>
    </w:p>
    <w:p w14:paraId="4829FF89" w14:textId="77777777" w:rsidR="004C072E" w:rsidRPr="004C072E" w:rsidRDefault="004C072E" w:rsidP="004C072E">
      <w:pPr>
        <w:rPr>
          <w:lang w:val="en-US"/>
        </w:rPr>
      </w:pPr>
    </w:p>
    <w:p w14:paraId="03AE3C51" w14:textId="47C7381E" w:rsidR="004C072E" w:rsidRDefault="004C072E" w:rsidP="004C072E">
      <w:pPr>
        <w:rPr>
          <w:lang w:val="en-US"/>
        </w:rPr>
      </w:pPr>
      <w:r w:rsidRPr="004C072E">
        <w:rPr>
          <w:lang w:val="en-US"/>
        </w:rPr>
        <w:t xml:space="preserve">Cockburn, H. (2020). Climate crisis: Failure to hit Paris agreement goals ‘could cost world $600 trillion’ | The Independent | The Independent. </w:t>
      </w:r>
      <w:hyperlink r:id="rId25" w:history="1">
        <w:r w:rsidRPr="00F262BA">
          <w:rPr>
            <w:rStyle w:val="Hyperlink"/>
            <w:lang w:val="en-US"/>
          </w:rPr>
          <w:t>https://www.independent.co.uk/climate-change/news/climate-crisis-paris-agreement-economic-cost-study-university-beijing-a9466406.html</w:t>
        </w:r>
      </w:hyperlink>
    </w:p>
    <w:p w14:paraId="6470850B" w14:textId="77777777" w:rsidR="004C072E" w:rsidRPr="004C072E" w:rsidRDefault="004C072E" w:rsidP="004C072E">
      <w:pPr>
        <w:rPr>
          <w:lang w:val="en-US"/>
        </w:rPr>
      </w:pPr>
    </w:p>
    <w:p w14:paraId="6C4912A4" w14:textId="07D5CDF1" w:rsidR="004C072E" w:rsidRDefault="004C072E" w:rsidP="004C072E">
      <w:pPr>
        <w:rPr>
          <w:lang w:val="en-US"/>
        </w:rPr>
      </w:pPr>
      <w:r w:rsidRPr="004C072E">
        <w:rPr>
          <w:lang w:val="en-US"/>
        </w:rPr>
        <w:t xml:space="preserve">Cornwall, W. (2020). The Paris climate pact is 5 years old. Is it </w:t>
      </w:r>
      <w:proofErr w:type="gramStart"/>
      <w:r w:rsidRPr="004C072E">
        <w:rPr>
          <w:lang w:val="en-US"/>
        </w:rPr>
        <w:t>working.</w:t>
      </w:r>
      <w:proofErr w:type="gramEnd"/>
      <w:r w:rsidRPr="004C072E">
        <w:rPr>
          <w:lang w:val="en-US"/>
        </w:rPr>
        <w:t xml:space="preserve"> </w:t>
      </w:r>
      <w:hyperlink r:id="rId26" w:history="1">
        <w:r w:rsidRPr="00F262BA">
          <w:rPr>
            <w:rStyle w:val="Hyperlink"/>
            <w:lang w:val="en-US"/>
          </w:rPr>
          <w:t>https://www.sciencemag.org/news/2020/12/paris-climate-pact-5-years-old-it-working</w:t>
        </w:r>
      </w:hyperlink>
    </w:p>
    <w:p w14:paraId="39E4A45E" w14:textId="77777777" w:rsidR="004C072E" w:rsidRPr="004C072E" w:rsidRDefault="004C072E" w:rsidP="004C072E">
      <w:pPr>
        <w:rPr>
          <w:lang w:val="en-US"/>
        </w:rPr>
      </w:pPr>
    </w:p>
    <w:p w14:paraId="6E77F3FE" w14:textId="77777777" w:rsidR="004C072E" w:rsidRPr="004C072E" w:rsidRDefault="004C072E" w:rsidP="004C072E">
      <w:pPr>
        <w:rPr>
          <w:lang w:val="en-US"/>
        </w:rPr>
      </w:pPr>
      <w:r w:rsidRPr="004C072E">
        <w:rPr>
          <w:lang w:val="en-US"/>
        </w:rPr>
        <w:t>Dehm, J. (2018) Reflections on Paris: Thoughts towards a critical approach to climate law, Revue de droit international 1(1): 61-91</w:t>
      </w:r>
    </w:p>
    <w:p w14:paraId="275325F0" w14:textId="77777777" w:rsidR="004C072E" w:rsidRPr="004C072E" w:rsidRDefault="004C072E" w:rsidP="004C072E">
      <w:pPr>
        <w:rPr>
          <w:lang w:val="en-US"/>
        </w:rPr>
      </w:pPr>
    </w:p>
    <w:p w14:paraId="3BE335E4" w14:textId="2914BB99" w:rsidR="004C072E" w:rsidRDefault="004C072E" w:rsidP="004C072E">
      <w:pPr>
        <w:rPr>
          <w:lang w:val="en-US"/>
        </w:rPr>
      </w:pPr>
      <w:r w:rsidRPr="004C072E">
        <w:rPr>
          <w:lang w:val="en-US"/>
        </w:rPr>
        <w:t xml:space="preserve">Denchak, M. (2021). Paris Climate Agreement: Everything You Need to Know | NRDC. </w:t>
      </w:r>
      <w:hyperlink r:id="rId27" w:history="1">
        <w:r w:rsidRPr="00F262BA">
          <w:rPr>
            <w:rStyle w:val="Hyperlink"/>
            <w:lang w:val="en-US"/>
          </w:rPr>
          <w:t>https://www.nrdc.org/stories/paris-climate-agreement-everything-you-need-know</w:t>
        </w:r>
      </w:hyperlink>
    </w:p>
    <w:p w14:paraId="40AC8D15" w14:textId="62ED2CC6" w:rsidR="004C072E" w:rsidRDefault="004C072E" w:rsidP="004C072E">
      <w:pPr>
        <w:rPr>
          <w:lang w:val="en-US"/>
        </w:rPr>
      </w:pPr>
      <w:r>
        <w:rPr>
          <w:lang w:val="en-US"/>
        </w:rPr>
        <w:fldChar w:fldCharType="begin"/>
      </w:r>
      <w:r>
        <w:rPr>
          <w:lang w:val="en-US"/>
        </w:rPr>
        <w:instrText xml:space="preserve"> HYPERLINK "</w:instrText>
      </w:r>
      <w:r w:rsidRPr="004C072E">
        <w:rPr>
          <w:lang w:val="en-US"/>
        </w:rPr>
        <w:instrText>https://</w:instrText>
      </w:r>
      <w:r w:rsidRPr="004C072E">
        <w:rPr>
          <w:lang w:val="en-US"/>
        </w:rPr>
        <w:instrText>doi:10.1080/02646811.2016.1133983</w:instrText>
      </w:r>
      <w:r>
        <w:rPr>
          <w:lang w:val="en-US"/>
        </w:rPr>
        <w:instrText xml:space="preserve">" </w:instrText>
      </w:r>
      <w:r>
        <w:rPr>
          <w:lang w:val="en-US"/>
        </w:rPr>
        <w:fldChar w:fldCharType="separate"/>
      </w:r>
      <w:r w:rsidRPr="00F262BA">
        <w:rPr>
          <w:rStyle w:val="Hyperlink"/>
          <w:lang w:val="en-US"/>
        </w:rPr>
        <w:t>https://</w:t>
      </w:r>
      <w:r w:rsidRPr="00F262BA">
        <w:rPr>
          <w:rStyle w:val="Hyperlink"/>
          <w:lang w:val="en-US"/>
        </w:rPr>
        <w:t>doi:10.1080/02646811.2016.1133983</w:t>
      </w:r>
      <w:r>
        <w:rPr>
          <w:lang w:val="en-US"/>
        </w:rPr>
        <w:fldChar w:fldCharType="end"/>
      </w:r>
    </w:p>
    <w:p w14:paraId="1CD40053" w14:textId="77777777" w:rsidR="004C072E" w:rsidRDefault="004C072E" w:rsidP="004C072E">
      <w:pPr>
        <w:rPr>
          <w:lang w:val="en-US"/>
        </w:rPr>
      </w:pPr>
    </w:p>
    <w:p w14:paraId="2E629091" w14:textId="77777777" w:rsidR="004C072E" w:rsidRPr="004C072E" w:rsidRDefault="004C072E" w:rsidP="004C072E">
      <w:pPr>
        <w:rPr>
          <w:lang w:val="en-US"/>
        </w:rPr>
      </w:pPr>
    </w:p>
    <w:p w14:paraId="36AD3CE4" w14:textId="77777777" w:rsidR="004C072E" w:rsidRPr="004C072E" w:rsidRDefault="004C072E" w:rsidP="004C072E">
      <w:pPr>
        <w:rPr>
          <w:lang w:val="en-US"/>
        </w:rPr>
      </w:pPr>
    </w:p>
    <w:p w14:paraId="2F05BDA3" w14:textId="47F196D4" w:rsidR="004C072E" w:rsidRPr="004C072E" w:rsidRDefault="004C072E" w:rsidP="004C072E">
      <w:pPr>
        <w:rPr>
          <w:lang w:val="en-US"/>
        </w:rPr>
      </w:pPr>
      <w:r w:rsidRPr="004C072E">
        <w:rPr>
          <w:lang w:val="en-US"/>
        </w:rPr>
        <w:lastRenderedPageBreak/>
        <w:t xml:space="preserve">Dundas, M. (2021). Paris court finds French state guilty in landmark lawsuit over climate inaction. </w:t>
      </w:r>
      <w:hyperlink r:id="rId28" w:history="1">
        <w:r w:rsidRPr="004C072E">
          <w:rPr>
            <w:rStyle w:val="Hyperlink"/>
            <w:lang w:val="en-US"/>
          </w:rPr>
          <w:t>https://www.france24.com/en/live-news/20210203-french-government-found-guilty-in-landmark-lawsuit-over-climate-inaction</w:t>
        </w:r>
      </w:hyperlink>
    </w:p>
    <w:p w14:paraId="3367C030" w14:textId="1A341451" w:rsidR="004C072E" w:rsidRPr="004C072E" w:rsidRDefault="004C072E" w:rsidP="004C072E">
      <w:pPr>
        <w:rPr>
          <w:lang w:val="en-US"/>
        </w:rPr>
      </w:pPr>
    </w:p>
    <w:p w14:paraId="1516BC4A" w14:textId="7FE71FB3" w:rsidR="004C072E" w:rsidRDefault="004C072E" w:rsidP="004C072E">
      <w:pPr>
        <w:rPr>
          <w:lang w:val="en-US"/>
        </w:rPr>
      </w:pPr>
      <w:r w:rsidRPr="004C072E">
        <w:rPr>
          <w:lang w:val="en-US"/>
        </w:rPr>
        <w:t xml:space="preserve">Economics and Policy, Working Paper No. 222, available at </w:t>
      </w:r>
      <w:hyperlink r:id="rId29" w:history="1">
        <w:r w:rsidRPr="004C072E">
          <w:rPr>
            <w:rStyle w:val="Hyperlink"/>
            <w:lang w:val="en-US"/>
          </w:rPr>
          <w:t>http</w:t>
        </w:r>
        <w:r w:rsidRPr="004C072E">
          <w:rPr>
            <w:rStyle w:val="Hyperlink"/>
            <w:lang w:val="en-US"/>
          </w:rPr>
          <w:t>s</w:t>
        </w:r>
        <w:r w:rsidRPr="004C072E">
          <w:rPr>
            <w:rStyle w:val="Hyperlink"/>
            <w:lang w:val="en-US"/>
          </w:rPr>
          <w:t>://www.lse.ac.uk/GranthamInstitute/wp-content/uploads/2015/ 07/Working-Paper-197-Falkner.pdf.</w:t>
        </w:r>
      </w:hyperlink>
    </w:p>
    <w:p w14:paraId="5AC5D704" w14:textId="77777777" w:rsidR="004C072E" w:rsidRDefault="004C072E" w:rsidP="004C072E">
      <w:pPr>
        <w:rPr>
          <w:lang w:val="en-US"/>
        </w:rPr>
      </w:pPr>
    </w:p>
    <w:p w14:paraId="0A48E2A5" w14:textId="00EE4973" w:rsidR="004C072E" w:rsidRDefault="004C072E" w:rsidP="004C072E">
      <w:pPr>
        <w:rPr>
          <w:lang w:val="en-US"/>
        </w:rPr>
      </w:pPr>
      <w:r w:rsidRPr="004C072E">
        <w:rPr>
          <w:lang w:val="en-US"/>
        </w:rPr>
        <w:t xml:space="preserve">Ediboglu, E. (2018). Effectiveness Analysis of the United Nations Climate Change Regime | Blog | School of Law | The University of Aberdeen. </w:t>
      </w:r>
      <w:hyperlink r:id="rId30" w:history="1">
        <w:r w:rsidRPr="00F262BA">
          <w:rPr>
            <w:rStyle w:val="Hyperlink"/>
            <w:lang w:val="en-US"/>
          </w:rPr>
          <w:t>https://www.abdn.ac.uk/law/blog/effectiveness-analysis-of-the-united-nations-climate-change-regime/</w:t>
        </w:r>
      </w:hyperlink>
    </w:p>
    <w:p w14:paraId="1278B8E7" w14:textId="77777777" w:rsidR="004C072E" w:rsidRPr="004C072E" w:rsidRDefault="004C072E" w:rsidP="004C072E">
      <w:pPr>
        <w:rPr>
          <w:lang w:val="en-US"/>
        </w:rPr>
      </w:pPr>
    </w:p>
    <w:p w14:paraId="292B91E9" w14:textId="2C32C661" w:rsidR="004C072E" w:rsidRDefault="004C072E" w:rsidP="004C072E">
      <w:pPr>
        <w:rPr>
          <w:lang w:val="en-US"/>
        </w:rPr>
      </w:pPr>
      <w:r w:rsidRPr="004C072E">
        <w:rPr>
          <w:lang w:val="en-US"/>
        </w:rPr>
        <w:t xml:space="preserve">Even ‘climate progressive’ nations fall far short of Paris Agreement targets. (2020). </w:t>
      </w:r>
      <w:hyperlink r:id="rId31" w:history="1">
        <w:r w:rsidRPr="00F262BA">
          <w:rPr>
            <w:rStyle w:val="Hyperlink"/>
            <w:lang w:val="en-US"/>
          </w:rPr>
          <w:t>https://www.manchester.ac.uk/discover/news/even-climate-progressive-nations-fall-far-short-of-paris-agreement-targets/</w:t>
        </w:r>
      </w:hyperlink>
    </w:p>
    <w:p w14:paraId="05164BA9" w14:textId="77777777" w:rsidR="004C072E" w:rsidRPr="004C072E" w:rsidRDefault="004C072E" w:rsidP="004C072E">
      <w:pPr>
        <w:rPr>
          <w:lang w:val="en-US"/>
        </w:rPr>
      </w:pPr>
    </w:p>
    <w:p w14:paraId="5EAC8E99" w14:textId="77777777" w:rsidR="004C072E" w:rsidRPr="004C072E" w:rsidRDefault="004C072E" w:rsidP="004C072E">
      <w:pPr>
        <w:rPr>
          <w:lang w:val="en-US"/>
        </w:rPr>
      </w:pPr>
      <w:r w:rsidRPr="004C072E">
        <w:rPr>
          <w:lang w:val="en-US"/>
        </w:rPr>
        <w:t xml:space="preserve">Falkner, R. (2015), A Minilateral Solution </w:t>
      </w:r>
      <w:proofErr w:type="gramStart"/>
      <w:r w:rsidRPr="004C072E">
        <w:rPr>
          <w:lang w:val="en-US"/>
        </w:rPr>
        <w:t>For</w:t>
      </w:r>
      <w:proofErr w:type="gramEnd"/>
      <w:r w:rsidRPr="004C072E">
        <w:rPr>
          <w:lang w:val="en-US"/>
        </w:rPr>
        <w:t xml:space="preserve"> Global Climate Change? On Bargaining Efficiency, Club Benefits </w:t>
      </w:r>
      <w:proofErr w:type="gramStart"/>
      <w:r w:rsidRPr="004C072E">
        <w:rPr>
          <w:lang w:val="en-US"/>
        </w:rPr>
        <w:t>And</w:t>
      </w:r>
      <w:proofErr w:type="gramEnd"/>
      <w:r w:rsidRPr="004C072E">
        <w:rPr>
          <w:lang w:val="en-US"/>
        </w:rPr>
        <w:t xml:space="preserve"> Inter- national Legitimacy, Centre for Climate Change </w:t>
      </w:r>
    </w:p>
    <w:p w14:paraId="7713DA92" w14:textId="77777777" w:rsidR="004C072E" w:rsidRPr="004C072E" w:rsidRDefault="004C072E" w:rsidP="004C072E">
      <w:pPr>
        <w:rPr>
          <w:lang w:val="en-US"/>
        </w:rPr>
      </w:pPr>
    </w:p>
    <w:p w14:paraId="0B2FB1B7" w14:textId="5CDEDD1C" w:rsidR="004C072E" w:rsidRDefault="004C072E" w:rsidP="004C072E">
      <w:pPr>
        <w:rPr>
          <w:lang w:val="en-US"/>
        </w:rPr>
      </w:pPr>
      <w:r w:rsidRPr="004C072E">
        <w:rPr>
          <w:lang w:val="en-US"/>
        </w:rPr>
        <w:t xml:space="preserve">Greenberg, J. Fact-check: Does the Paris accord fail to hold China and India </w:t>
      </w:r>
      <w:proofErr w:type="gramStart"/>
      <w:r w:rsidRPr="004C072E">
        <w:rPr>
          <w:lang w:val="en-US"/>
        </w:rPr>
        <w:t>accountable?.</w:t>
      </w:r>
      <w:proofErr w:type="gramEnd"/>
      <w:r w:rsidRPr="004C072E">
        <w:rPr>
          <w:lang w:val="en-US"/>
        </w:rPr>
        <w:t xml:space="preserve"> </w:t>
      </w:r>
      <w:hyperlink r:id="rId32" w:history="1">
        <w:r w:rsidRPr="00F262BA">
          <w:rPr>
            <w:rStyle w:val="Hyperlink"/>
            <w:lang w:val="en-US"/>
          </w:rPr>
          <w:t>https://eu.statesman.com/story/news/politics/politifact/2021/01/27/fact-check-paris-climate-agreement-easier-china-india-than-united-states/4276557001/</w:t>
        </w:r>
      </w:hyperlink>
    </w:p>
    <w:p w14:paraId="6E4D431C" w14:textId="77777777" w:rsidR="004C072E" w:rsidRPr="004C072E" w:rsidRDefault="004C072E" w:rsidP="004C072E">
      <w:pPr>
        <w:rPr>
          <w:lang w:val="en-US"/>
        </w:rPr>
      </w:pPr>
    </w:p>
    <w:p w14:paraId="3FC17DF7" w14:textId="4FB506A7" w:rsidR="004C072E" w:rsidRPr="004C072E" w:rsidRDefault="004C072E" w:rsidP="004C072E">
      <w:pPr>
        <w:rPr>
          <w:lang w:val="en-US"/>
        </w:rPr>
      </w:pPr>
      <w:r w:rsidRPr="004C072E">
        <w:rPr>
          <w:lang w:val="en-US"/>
        </w:rPr>
        <w:t xml:space="preserve">Grunbaum L, From Kyoto To Paris: How Bottom-Up Regulation Could Revitalise the UNFCCC, UCLA Journal of Environmental Law &amp; Policy, Environmental Law Review Syndicate, 2015 </w:t>
      </w:r>
    </w:p>
    <w:p w14:paraId="7D0A4751" w14:textId="77777777" w:rsidR="004C072E" w:rsidRPr="004C072E" w:rsidRDefault="004C072E" w:rsidP="004C072E">
      <w:pPr>
        <w:rPr>
          <w:lang w:val="en-US"/>
        </w:rPr>
      </w:pPr>
    </w:p>
    <w:p w14:paraId="0E5EDF6C" w14:textId="77777777" w:rsidR="004C072E" w:rsidRPr="004C072E" w:rsidRDefault="004C072E" w:rsidP="004C072E">
      <w:pPr>
        <w:rPr>
          <w:lang w:val="en-US"/>
        </w:rPr>
      </w:pPr>
      <w:r w:rsidRPr="004C072E">
        <w:rPr>
          <w:lang w:val="en-US"/>
        </w:rPr>
        <w:t xml:space="preserve">Gupta, J., (2012) Negotiating Strategies and Climate Change, Climate Policy, 12 630–644. </w:t>
      </w:r>
    </w:p>
    <w:p w14:paraId="28A31F23" w14:textId="77777777" w:rsidR="004C072E" w:rsidRPr="004C072E" w:rsidRDefault="004C072E" w:rsidP="004C072E">
      <w:pPr>
        <w:rPr>
          <w:lang w:val="en-US"/>
        </w:rPr>
      </w:pPr>
    </w:p>
    <w:p w14:paraId="68ADE269" w14:textId="3783992C" w:rsidR="004C072E" w:rsidRDefault="004C072E" w:rsidP="004C072E">
      <w:pPr>
        <w:rPr>
          <w:lang w:val="en-US"/>
        </w:rPr>
      </w:pPr>
      <w:r w:rsidRPr="004C072E">
        <w:rPr>
          <w:lang w:val="en-US"/>
        </w:rPr>
        <w:t xml:space="preserve">Harvey, F. (2020). The Paris agreement five years on: is it strong enough to avert climate catastrophe? | Paris climate agreement | The Guardian. </w:t>
      </w:r>
      <w:hyperlink r:id="rId33" w:history="1">
        <w:r w:rsidRPr="00F262BA">
          <w:rPr>
            <w:rStyle w:val="Hyperlink"/>
            <w:lang w:val="en-US"/>
          </w:rPr>
          <w:t>https://www.theguardian.com/environment/2020/dec/08/the-paris-agreement-five-years-on-is-it-strong-enough-to-avert-climate-catastrophe</w:t>
        </w:r>
      </w:hyperlink>
    </w:p>
    <w:p w14:paraId="51DFE698" w14:textId="77777777" w:rsidR="004C072E" w:rsidRPr="004C072E" w:rsidRDefault="004C072E" w:rsidP="004C072E">
      <w:pPr>
        <w:rPr>
          <w:lang w:val="en-US"/>
        </w:rPr>
      </w:pPr>
    </w:p>
    <w:p w14:paraId="65A51395" w14:textId="6DF1BFFD" w:rsidR="004C072E" w:rsidRDefault="004C072E" w:rsidP="004C072E">
      <w:pPr>
        <w:rPr>
          <w:lang w:val="en-US"/>
        </w:rPr>
      </w:pPr>
      <w:r w:rsidRPr="004C072E">
        <w:rPr>
          <w:lang w:val="en-US"/>
        </w:rPr>
        <w:t xml:space="preserve">Hirst, D. (2020). The history of global climate change negotiations. </w:t>
      </w:r>
      <w:hyperlink r:id="rId34" w:history="1">
        <w:r w:rsidRPr="00F262BA">
          <w:rPr>
            <w:rStyle w:val="Hyperlink"/>
            <w:lang w:val="en-US"/>
          </w:rPr>
          <w:t>https://commonslibrary.parliament.uk/the-history-of-global-climate-change-negotiations/</w:t>
        </w:r>
      </w:hyperlink>
    </w:p>
    <w:p w14:paraId="385EE8EE" w14:textId="77777777" w:rsidR="004C072E" w:rsidRPr="004C072E" w:rsidRDefault="004C072E" w:rsidP="004C072E">
      <w:pPr>
        <w:rPr>
          <w:lang w:val="en-US"/>
        </w:rPr>
      </w:pPr>
    </w:p>
    <w:p w14:paraId="3A5F50BA" w14:textId="77777777" w:rsidR="004C072E" w:rsidRDefault="004C072E" w:rsidP="004C072E">
      <w:pPr>
        <w:rPr>
          <w:lang w:val="en-US"/>
        </w:rPr>
      </w:pPr>
      <w:r w:rsidRPr="004C072E">
        <w:rPr>
          <w:lang w:val="en-US"/>
        </w:rPr>
        <w:t xml:space="preserve">Hovi J., et al (2015), The Club Approach: A Gateway to Effective Climate </w:t>
      </w:r>
      <w:proofErr w:type="gramStart"/>
      <w:r w:rsidRPr="004C072E">
        <w:rPr>
          <w:lang w:val="en-US"/>
        </w:rPr>
        <w:t>Cooperation?,</w:t>
      </w:r>
      <w:proofErr w:type="gramEnd"/>
      <w:r w:rsidRPr="004C072E">
        <w:rPr>
          <w:lang w:val="en-US"/>
        </w:rPr>
        <w:t xml:space="preserve"> Working Paper presented at isa 2015 convention, available at </w:t>
      </w:r>
    </w:p>
    <w:p w14:paraId="6ABBA06C" w14:textId="75E2BC1A" w:rsidR="004C072E" w:rsidRDefault="004C072E" w:rsidP="004C072E">
      <w:pPr>
        <w:rPr>
          <w:lang w:val="en-US"/>
        </w:rPr>
      </w:pPr>
      <w:hyperlink r:id="rId35" w:history="1">
        <w:r w:rsidRPr="00F262BA">
          <w:rPr>
            <w:rStyle w:val="Hyperlink"/>
            <w:lang w:val="en-US"/>
          </w:rPr>
          <w:t>http://www.bath.ac.uk/ipr/pdf/events/climate-change/Hovi.pdf</w:t>
        </w:r>
      </w:hyperlink>
    </w:p>
    <w:p w14:paraId="2AFB94E9" w14:textId="793CD662" w:rsidR="004C072E" w:rsidRDefault="004C072E" w:rsidP="004C072E">
      <w:pPr>
        <w:rPr>
          <w:lang w:val="en-US"/>
        </w:rPr>
      </w:pPr>
      <w:hyperlink r:id="rId36" w:history="1">
        <w:r w:rsidRPr="00F262BA">
          <w:rPr>
            <w:rStyle w:val="Hyperlink"/>
            <w:lang w:val="en-US"/>
          </w:rPr>
          <w:t>https://doi.org/10.1016/j.accre.2017.08.005.(https://www.sciencedirect.com/science/article/pii/S1674927817300849</w:t>
        </w:r>
      </w:hyperlink>
    </w:p>
    <w:p w14:paraId="0A0B29C8" w14:textId="2DF97898" w:rsidR="004C072E" w:rsidRPr="004C072E" w:rsidRDefault="004C072E" w:rsidP="004C072E">
      <w:pPr>
        <w:rPr>
          <w:lang w:val="en-US"/>
        </w:rPr>
      </w:pPr>
    </w:p>
    <w:p w14:paraId="0924F45E" w14:textId="32321459" w:rsidR="004C072E" w:rsidRDefault="004C072E" w:rsidP="004C072E">
      <w:pPr>
        <w:rPr>
          <w:lang w:val="en-US"/>
        </w:rPr>
      </w:pPr>
      <w:r w:rsidRPr="004C072E">
        <w:rPr>
          <w:lang w:val="en-US"/>
        </w:rPr>
        <w:t xml:space="preserve">Hurst, L. (2020). Climate change: Five years on from Paris Agreement, is Europe on track to hit the deal’s targets? | Euronews. </w:t>
      </w:r>
      <w:hyperlink r:id="rId37" w:history="1">
        <w:r w:rsidRPr="00F262BA">
          <w:rPr>
            <w:rStyle w:val="Hyperlink"/>
            <w:lang w:val="en-US"/>
          </w:rPr>
          <w:t>https://www.euronews.com/2020/12/11/paris-climate-agreement-five-years-on-is-europe-on-track-to-hit-the-deal-s-targets</w:t>
        </w:r>
      </w:hyperlink>
    </w:p>
    <w:p w14:paraId="0F0D49BF" w14:textId="77777777" w:rsidR="004C072E" w:rsidRPr="004C072E" w:rsidRDefault="004C072E" w:rsidP="004C072E">
      <w:pPr>
        <w:rPr>
          <w:lang w:val="en-US"/>
        </w:rPr>
      </w:pPr>
    </w:p>
    <w:p w14:paraId="3855B1BF" w14:textId="77777777" w:rsidR="004C072E" w:rsidRPr="004C072E" w:rsidRDefault="004C072E" w:rsidP="004C072E">
      <w:pPr>
        <w:rPr>
          <w:lang w:val="en-US"/>
        </w:rPr>
      </w:pPr>
    </w:p>
    <w:p w14:paraId="69BF7544" w14:textId="5CF4D9D5" w:rsidR="004C072E" w:rsidRPr="004C072E" w:rsidRDefault="004C072E" w:rsidP="004C072E">
      <w:pPr>
        <w:rPr>
          <w:lang w:val="en-US"/>
        </w:rPr>
      </w:pPr>
      <w:r w:rsidRPr="004C072E">
        <w:rPr>
          <w:lang w:val="en-US"/>
        </w:rPr>
        <w:t xml:space="preserve">Intergovernmental Panel on Climate Change, Press Release, Summary for Policymakers of IPCC Special Report on Global Warming of 1.5°C 8 October 2018 </w:t>
      </w:r>
    </w:p>
    <w:p w14:paraId="22D0DDD5" w14:textId="77777777" w:rsidR="004C072E" w:rsidRPr="004C072E" w:rsidRDefault="004C072E" w:rsidP="004C072E">
      <w:pPr>
        <w:rPr>
          <w:lang w:val="en-US"/>
        </w:rPr>
      </w:pPr>
    </w:p>
    <w:p w14:paraId="41DB047A" w14:textId="5FEAF635" w:rsidR="004C072E" w:rsidRDefault="004C072E" w:rsidP="004C072E">
      <w:pPr>
        <w:rPr>
          <w:lang w:val="en-US"/>
        </w:rPr>
      </w:pPr>
      <w:r w:rsidRPr="004C072E">
        <w:rPr>
          <w:lang w:val="en-US"/>
        </w:rPr>
        <w:t xml:space="preserve">Jen Iris Allan; (2019) Dangerous Incrementalism of the Paris Agreement. Global Environmental Politics 19 (1): 4–11. doi: </w:t>
      </w:r>
      <w:hyperlink r:id="rId38" w:history="1">
        <w:r w:rsidRPr="00F262BA">
          <w:rPr>
            <w:rStyle w:val="Hyperlink"/>
            <w:lang w:val="en-US"/>
          </w:rPr>
          <w:t>https://doi.org/10.1162/glep_a_00488</w:t>
        </w:r>
      </w:hyperlink>
    </w:p>
    <w:p w14:paraId="2273C8B0" w14:textId="77777777" w:rsidR="004C072E" w:rsidRPr="004C072E" w:rsidRDefault="004C072E" w:rsidP="004C072E">
      <w:pPr>
        <w:rPr>
          <w:lang w:val="en-US"/>
        </w:rPr>
      </w:pPr>
    </w:p>
    <w:p w14:paraId="7858490E" w14:textId="15FE70DA" w:rsidR="004C072E" w:rsidRDefault="004C072E" w:rsidP="004C072E">
      <w:pPr>
        <w:rPr>
          <w:lang w:val="en-US"/>
        </w:rPr>
      </w:pPr>
      <w:r w:rsidRPr="004C072E">
        <w:rPr>
          <w:lang w:val="en-US"/>
        </w:rPr>
        <w:t xml:space="preserve">Kerr, B. P. (2020). Clear skies or turbulence ahead? The international civil aviation organization’s obligation to mitigate climate change. Utrecht Law Review, 16(1), 101–116. DOI: </w:t>
      </w:r>
      <w:hyperlink r:id="rId39" w:history="1">
        <w:r w:rsidRPr="00F262BA">
          <w:rPr>
            <w:rStyle w:val="Hyperlink"/>
            <w:lang w:val="en-US"/>
          </w:rPr>
          <w:t>http://doi.org/10.36633/ulr.551</w:t>
        </w:r>
      </w:hyperlink>
    </w:p>
    <w:p w14:paraId="595A4D8F" w14:textId="77777777" w:rsidR="004C072E" w:rsidRPr="004C072E" w:rsidRDefault="004C072E" w:rsidP="004C072E">
      <w:pPr>
        <w:rPr>
          <w:lang w:val="en-US"/>
        </w:rPr>
      </w:pPr>
    </w:p>
    <w:p w14:paraId="4C361499" w14:textId="77777777" w:rsidR="004C072E" w:rsidRPr="004C072E" w:rsidRDefault="004C072E" w:rsidP="004C072E">
      <w:pPr>
        <w:rPr>
          <w:lang w:val="en-US"/>
        </w:rPr>
      </w:pPr>
      <w:r w:rsidRPr="004C072E">
        <w:rPr>
          <w:lang w:val="en-US"/>
        </w:rPr>
        <w:t>Kilian Raiser et al 2020 Environ. Res. Lett. 15 083006</w:t>
      </w:r>
    </w:p>
    <w:p w14:paraId="51C104D4" w14:textId="77777777" w:rsidR="004C072E" w:rsidRPr="004C072E" w:rsidRDefault="004C072E" w:rsidP="004C072E">
      <w:pPr>
        <w:rPr>
          <w:lang w:val="en-US"/>
        </w:rPr>
      </w:pPr>
    </w:p>
    <w:p w14:paraId="74E30B49" w14:textId="0F3FCE90" w:rsidR="004C072E" w:rsidRDefault="004C072E" w:rsidP="004C072E">
      <w:pPr>
        <w:rPr>
          <w:lang w:val="en-US"/>
        </w:rPr>
      </w:pPr>
      <w:r w:rsidRPr="004C072E">
        <w:rPr>
          <w:lang w:val="en-US"/>
        </w:rPr>
        <w:t xml:space="preserve">Koop, F. (2019). Almost all countries are failing their Paris Agreement contributions. </w:t>
      </w:r>
      <w:hyperlink r:id="rId40" w:history="1">
        <w:r w:rsidRPr="00F262BA">
          <w:rPr>
            <w:rStyle w:val="Hyperlink"/>
            <w:lang w:val="en-US"/>
          </w:rPr>
          <w:t>https://www.zmescience.com/ecology/almost-all-countries-are-failing-their-paris-agreement-contributions/</w:t>
        </w:r>
      </w:hyperlink>
    </w:p>
    <w:p w14:paraId="65000329" w14:textId="77777777" w:rsidR="004C072E" w:rsidRPr="004C072E" w:rsidRDefault="004C072E" w:rsidP="004C072E">
      <w:pPr>
        <w:rPr>
          <w:lang w:val="en-US"/>
        </w:rPr>
      </w:pPr>
    </w:p>
    <w:p w14:paraId="06BFED46" w14:textId="662A3582" w:rsidR="004C072E" w:rsidRDefault="004C072E" w:rsidP="004C072E">
      <w:pPr>
        <w:rPr>
          <w:lang w:val="en-US"/>
        </w:rPr>
      </w:pPr>
      <w:r w:rsidRPr="004C072E">
        <w:rPr>
          <w:lang w:val="en-US"/>
        </w:rPr>
        <w:t xml:space="preserve">Kuebler, M. (2020). Has the Paris climate agreement lived up to the </w:t>
      </w:r>
      <w:proofErr w:type="gramStart"/>
      <w:r w:rsidRPr="004C072E">
        <w:rPr>
          <w:lang w:val="en-US"/>
        </w:rPr>
        <w:t>hype?.</w:t>
      </w:r>
      <w:proofErr w:type="gramEnd"/>
      <w:r w:rsidRPr="004C072E">
        <w:rPr>
          <w:lang w:val="en-US"/>
        </w:rPr>
        <w:t xml:space="preserve"> </w:t>
      </w:r>
      <w:hyperlink r:id="rId41" w:history="1">
        <w:r w:rsidRPr="00F262BA">
          <w:rPr>
            <w:rStyle w:val="Hyperlink"/>
            <w:lang w:val="en-US"/>
          </w:rPr>
          <w:t>https://www.dw.com/en/5-years-paris-climate-agreement/a-55901139</w:t>
        </w:r>
      </w:hyperlink>
    </w:p>
    <w:p w14:paraId="1B345FBD" w14:textId="77777777" w:rsidR="004C072E" w:rsidRPr="004C072E" w:rsidRDefault="004C072E" w:rsidP="004C072E">
      <w:pPr>
        <w:rPr>
          <w:lang w:val="en-US"/>
        </w:rPr>
      </w:pPr>
    </w:p>
    <w:p w14:paraId="343B2867" w14:textId="39352A3A" w:rsidR="004C072E" w:rsidRDefault="004C072E" w:rsidP="004C072E">
      <w:pPr>
        <w:rPr>
          <w:lang w:val="en-US"/>
        </w:rPr>
      </w:pPr>
      <w:r w:rsidRPr="004C072E">
        <w:rPr>
          <w:lang w:val="en-US"/>
        </w:rPr>
        <w:t xml:space="preserve">Leahy, S. (2019). Most countries aren’t hitting 2030 climate goals, and everyone will pay the price. </w:t>
      </w:r>
      <w:hyperlink r:id="rId42" w:history="1">
        <w:r w:rsidRPr="00F262BA">
          <w:rPr>
            <w:rStyle w:val="Hyperlink"/>
            <w:lang w:val="en-US"/>
          </w:rPr>
          <w:t>https://www.nationalgeographic.com/science/article/nations-miss-paris-targets-climate-driven-weather-events-cost-billions</w:t>
        </w:r>
      </w:hyperlink>
    </w:p>
    <w:p w14:paraId="31F24AD6" w14:textId="77777777" w:rsidR="004C072E" w:rsidRPr="004C072E" w:rsidRDefault="004C072E" w:rsidP="004C072E">
      <w:pPr>
        <w:rPr>
          <w:lang w:val="en-US"/>
        </w:rPr>
      </w:pPr>
    </w:p>
    <w:p w14:paraId="2F19580C" w14:textId="56E9F2DE" w:rsidR="004C072E" w:rsidRDefault="004C072E" w:rsidP="004C072E">
      <w:pPr>
        <w:rPr>
          <w:lang w:val="en-US"/>
        </w:rPr>
      </w:pPr>
      <w:r w:rsidRPr="004C072E">
        <w:rPr>
          <w:lang w:val="en-US"/>
        </w:rPr>
        <w:t xml:space="preserve">Lessons </w:t>
      </w:r>
      <w:proofErr w:type="gramStart"/>
      <w:r w:rsidRPr="004C072E">
        <w:rPr>
          <w:lang w:val="en-US"/>
        </w:rPr>
        <w:t>From</w:t>
      </w:r>
      <w:proofErr w:type="gramEnd"/>
      <w:r w:rsidRPr="004C072E">
        <w:rPr>
          <w:lang w:val="en-US"/>
        </w:rPr>
        <w:t xml:space="preserve"> Kyoto: Why The Paris Agreement Will Fail - The Global Warming Policy Forum. (2016). </w:t>
      </w:r>
      <w:hyperlink r:id="rId43" w:history="1">
        <w:r w:rsidRPr="00F262BA">
          <w:rPr>
            <w:rStyle w:val="Hyperlink"/>
            <w:lang w:val="en-US"/>
          </w:rPr>
          <w:t>https://www.thegwpf.com/lessons-from-kyoto-paris-agreement-will-fail-national-economies-and-the-climate/</w:t>
        </w:r>
      </w:hyperlink>
    </w:p>
    <w:p w14:paraId="25B4B304" w14:textId="77777777" w:rsidR="004C072E" w:rsidRPr="004C072E" w:rsidRDefault="004C072E" w:rsidP="004C072E">
      <w:pPr>
        <w:rPr>
          <w:lang w:val="en-US"/>
        </w:rPr>
      </w:pPr>
    </w:p>
    <w:p w14:paraId="70319283" w14:textId="788902C1" w:rsidR="004C072E" w:rsidRDefault="004C072E" w:rsidP="004C072E">
      <w:pPr>
        <w:rPr>
          <w:lang w:val="en-US"/>
        </w:rPr>
      </w:pPr>
      <w:r w:rsidRPr="004C072E">
        <w:rPr>
          <w:lang w:val="en-US"/>
        </w:rPr>
        <w:t xml:space="preserve">Lubber, M. (2020). Why Rejoining </w:t>
      </w:r>
      <w:proofErr w:type="gramStart"/>
      <w:r w:rsidRPr="004C072E">
        <w:rPr>
          <w:lang w:val="en-US"/>
        </w:rPr>
        <w:t>The</w:t>
      </w:r>
      <w:proofErr w:type="gramEnd"/>
      <w:r w:rsidRPr="004C072E">
        <w:rPr>
          <w:lang w:val="en-US"/>
        </w:rPr>
        <w:t xml:space="preserve"> Paris Agreement Is So Important For The U.S. </w:t>
      </w:r>
      <w:hyperlink r:id="rId44" w:history="1">
        <w:r w:rsidRPr="00F262BA">
          <w:rPr>
            <w:rStyle w:val="Hyperlink"/>
            <w:lang w:val="en-US"/>
          </w:rPr>
          <w:t>https://www.forbes.com/sites/mindylubber/2020/12/10/why-rejoining-the-paris-agreement-is-so-important-for-the-us/?sh=42d6f2e5405f</w:t>
        </w:r>
      </w:hyperlink>
    </w:p>
    <w:p w14:paraId="58F7DAB3" w14:textId="77777777" w:rsidR="004C072E" w:rsidRPr="004C072E" w:rsidRDefault="004C072E" w:rsidP="004C072E">
      <w:pPr>
        <w:rPr>
          <w:lang w:val="en-US"/>
        </w:rPr>
      </w:pPr>
    </w:p>
    <w:p w14:paraId="47CD5802" w14:textId="35BE4E94" w:rsidR="004C072E" w:rsidRDefault="004C072E" w:rsidP="004C072E">
      <w:pPr>
        <w:rPr>
          <w:lang w:val="en-US"/>
        </w:rPr>
      </w:pPr>
      <w:r w:rsidRPr="004C072E">
        <w:rPr>
          <w:lang w:val="en-US"/>
        </w:rPr>
        <w:t xml:space="preserve">Luther-Jones, N., Douglas-Henry, J.-P., &amp; Eaves, B. (2019). Five Years into the Paris Agreement - Success or stalling? - Lexology. </w:t>
      </w:r>
      <w:hyperlink r:id="rId45" w:history="1">
        <w:r w:rsidRPr="00F262BA">
          <w:rPr>
            <w:rStyle w:val="Hyperlink"/>
            <w:lang w:val="en-US"/>
          </w:rPr>
          <w:t>https://www.lexology.com/library/detail.aspx?g=05b01509-0ca1-4d0c-8962-9fe1cc16ce03</w:t>
        </w:r>
      </w:hyperlink>
    </w:p>
    <w:p w14:paraId="7893B82D" w14:textId="77777777" w:rsidR="004C072E" w:rsidRPr="004C072E" w:rsidRDefault="004C072E" w:rsidP="004C072E">
      <w:pPr>
        <w:rPr>
          <w:lang w:val="en-US"/>
        </w:rPr>
      </w:pPr>
    </w:p>
    <w:p w14:paraId="058E690A" w14:textId="1A17A1F8" w:rsidR="004C072E" w:rsidRDefault="004C072E" w:rsidP="004C072E">
      <w:pPr>
        <w:rPr>
          <w:lang w:val="en-US"/>
        </w:rPr>
      </w:pPr>
      <w:r w:rsidRPr="004C072E">
        <w:rPr>
          <w:lang w:val="en-US"/>
        </w:rPr>
        <w:t xml:space="preserve">Maizland, L. (2021). Global Climate Agreements: Successes and Failures | Council on Foreign Relations. </w:t>
      </w:r>
      <w:hyperlink r:id="rId46" w:history="1">
        <w:r w:rsidRPr="00F262BA">
          <w:rPr>
            <w:rStyle w:val="Hyperlink"/>
            <w:lang w:val="en-US"/>
          </w:rPr>
          <w:t>https://www.cfr.org/backgrounder/paris-global-climate-change-agreements</w:t>
        </w:r>
      </w:hyperlink>
    </w:p>
    <w:p w14:paraId="0F4D44F3" w14:textId="77777777" w:rsidR="004C072E" w:rsidRPr="004C072E" w:rsidRDefault="004C072E" w:rsidP="004C072E">
      <w:pPr>
        <w:rPr>
          <w:lang w:val="en-US"/>
        </w:rPr>
      </w:pPr>
    </w:p>
    <w:p w14:paraId="6396AB08" w14:textId="77777777" w:rsidR="004C072E" w:rsidRPr="004C072E" w:rsidRDefault="004C072E" w:rsidP="004C072E">
      <w:pPr>
        <w:rPr>
          <w:lang w:val="en-US"/>
        </w:rPr>
      </w:pPr>
      <w:r w:rsidRPr="004C072E">
        <w:rPr>
          <w:lang w:val="en-US"/>
        </w:rPr>
        <w:t xml:space="preserve">Maljean-Dubois, </w:t>
      </w:r>
      <w:proofErr w:type="gramStart"/>
      <w:r w:rsidRPr="004C072E">
        <w:rPr>
          <w:lang w:val="en-US"/>
        </w:rPr>
        <w:t>S. ,</w:t>
      </w:r>
      <w:proofErr w:type="gramEnd"/>
      <w:r w:rsidRPr="004C072E">
        <w:rPr>
          <w:lang w:val="en-US"/>
        </w:rPr>
        <w:t xml:space="preserve"> Wemaere, M., Spencer, T., A comprehensive assessment of options for the legal form of the Paris Climate Agreement, Working Paper No. 15, November 2014; </w:t>
      </w:r>
    </w:p>
    <w:p w14:paraId="262C2CA5" w14:textId="77777777" w:rsidR="004C072E" w:rsidRPr="004C072E" w:rsidRDefault="004C072E" w:rsidP="004C072E">
      <w:pPr>
        <w:rPr>
          <w:lang w:val="en-US"/>
        </w:rPr>
      </w:pPr>
    </w:p>
    <w:p w14:paraId="07B98E83" w14:textId="77777777" w:rsidR="004C072E" w:rsidRPr="004C072E" w:rsidRDefault="004C072E" w:rsidP="004C072E">
      <w:pPr>
        <w:rPr>
          <w:lang w:val="en-US"/>
        </w:rPr>
      </w:pPr>
      <w:r w:rsidRPr="004C072E">
        <w:rPr>
          <w:lang w:val="en-US"/>
        </w:rPr>
        <w:t xml:space="preserve">Masson-Delmotte V et al, IPCC 2018, Global Warming of 1.5°C: Summary for Policy Makers, Intergovernmental Panel on Climate Change, World Meteorological Organisation, 2018 </w:t>
      </w:r>
    </w:p>
    <w:p w14:paraId="749CDF86" w14:textId="77777777" w:rsidR="004C072E" w:rsidRPr="004C072E" w:rsidRDefault="004C072E" w:rsidP="004C072E">
      <w:pPr>
        <w:rPr>
          <w:lang w:val="en-US"/>
        </w:rPr>
      </w:pPr>
    </w:p>
    <w:p w14:paraId="6CA48CEE" w14:textId="77777777" w:rsidR="004C072E" w:rsidRDefault="004C072E" w:rsidP="004C072E">
      <w:pPr>
        <w:rPr>
          <w:lang w:val="en-US"/>
        </w:rPr>
      </w:pPr>
    </w:p>
    <w:p w14:paraId="413810C4" w14:textId="4F7F95D9" w:rsidR="004C072E" w:rsidRDefault="004C072E" w:rsidP="004C072E">
      <w:pPr>
        <w:rPr>
          <w:lang w:val="en-US"/>
        </w:rPr>
      </w:pPr>
      <w:r w:rsidRPr="004C072E">
        <w:rPr>
          <w:lang w:val="en-US"/>
        </w:rPr>
        <w:lastRenderedPageBreak/>
        <w:t xml:space="preserve">Mcbride, james. (2017). The Consequences of Leaving the Paris Agreement | Council on Foreign Relations. </w:t>
      </w:r>
      <w:hyperlink r:id="rId47" w:history="1">
        <w:r w:rsidRPr="00F262BA">
          <w:rPr>
            <w:rStyle w:val="Hyperlink"/>
            <w:lang w:val="en-US"/>
          </w:rPr>
          <w:t>https://www.cfr.org/backgrounder/consequences-leaving-paris-agreement?gclid=Cj0KCQjw16KFBhCgARIsALB0g8Kh3lyrrRgQ4SGl4PpFGCtPW84k1MjXdY3071ThXmIsSwVnlujETh4aAmeZEALw_wcB</w:t>
        </w:r>
      </w:hyperlink>
    </w:p>
    <w:p w14:paraId="6FBAAD3E" w14:textId="77777777" w:rsidR="004C072E" w:rsidRPr="004C072E" w:rsidRDefault="004C072E" w:rsidP="004C072E">
      <w:pPr>
        <w:rPr>
          <w:lang w:val="en-US"/>
        </w:rPr>
      </w:pPr>
    </w:p>
    <w:p w14:paraId="1EE7F710" w14:textId="77777777" w:rsidR="004C072E" w:rsidRPr="004C072E" w:rsidRDefault="004C072E" w:rsidP="004C072E">
      <w:pPr>
        <w:rPr>
          <w:lang w:val="en-US"/>
        </w:rPr>
      </w:pPr>
    </w:p>
    <w:p w14:paraId="43FDDBB5" w14:textId="36E850DC" w:rsidR="004C072E" w:rsidRDefault="004C072E" w:rsidP="004C072E">
      <w:pPr>
        <w:rPr>
          <w:lang w:val="en-US"/>
        </w:rPr>
      </w:pPr>
      <w:r w:rsidRPr="004C072E">
        <w:rPr>
          <w:lang w:val="en-US"/>
        </w:rPr>
        <w:t xml:space="preserve">McGrath, M. (2020). Climate change: US formally withdraws from Paris agreement. </w:t>
      </w:r>
      <w:hyperlink r:id="rId48" w:history="1">
        <w:r w:rsidRPr="00F262BA">
          <w:rPr>
            <w:rStyle w:val="Hyperlink"/>
            <w:lang w:val="en-US"/>
          </w:rPr>
          <w:t>https://www.bbc.co.uk/news/science-environment-54797743</w:t>
        </w:r>
      </w:hyperlink>
    </w:p>
    <w:p w14:paraId="7141FDA4" w14:textId="77777777" w:rsidR="004C072E" w:rsidRPr="004C072E" w:rsidRDefault="004C072E" w:rsidP="004C072E">
      <w:pPr>
        <w:rPr>
          <w:lang w:val="en-US"/>
        </w:rPr>
      </w:pPr>
    </w:p>
    <w:p w14:paraId="184BD027" w14:textId="4585FCA2" w:rsidR="004C072E" w:rsidRDefault="004C072E" w:rsidP="004C072E">
      <w:pPr>
        <w:rPr>
          <w:lang w:val="en-US"/>
        </w:rPr>
      </w:pPr>
      <w:r w:rsidRPr="004C072E">
        <w:rPr>
          <w:lang w:val="en-US"/>
        </w:rPr>
        <w:t xml:space="preserve">Odendahl, T. (2016). The Failures of the Paris Climate Change Agreement and How Philanthropy Can Fix Them. </w:t>
      </w:r>
      <w:hyperlink r:id="rId49" w:history="1">
        <w:r w:rsidRPr="00F262BA">
          <w:rPr>
            <w:rStyle w:val="Hyperlink"/>
            <w:lang w:val="en-US"/>
          </w:rPr>
          <w:t>https://ssir.org/articles/entry/the_failures_of_the_paris_climate_change_agreement_and_how_philanthropy_can/</w:t>
        </w:r>
      </w:hyperlink>
    </w:p>
    <w:p w14:paraId="131E77A0" w14:textId="77777777" w:rsidR="004C072E" w:rsidRPr="004C072E" w:rsidRDefault="004C072E" w:rsidP="004C072E">
      <w:pPr>
        <w:rPr>
          <w:lang w:val="en-US"/>
        </w:rPr>
      </w:pPr>
    </w:p>
    <w:p w14:paraId="716BAEA4" w14:textId="6A544AB6" w:rsidR="004C072E" w:rsidRDefault="004C072E" w:rsidP="004C072E">
      <w:pPr>
        <w:rPr>
          <w:lang w:val="en-US"/>
        </w:rPr>
      </w:pPr>
      <w:r w:rsidRPr="004C072E">
        <w:rPr>
          <w:lang w:val="en-US"/>
        </w:rPr>
        <w:t xml:space="preserve">Paris Agreement hampered by inconsistent pledges. (2019). </w:t>
      </w:r>
      <w:hyperlink r:id="rId50" w:history="1">
        <w:r w:rsidRPr="00F262BA">
          <w:rPr>
            <w:rStyle w:val="Hyperlink"/>
            <w:lang w:val="en-US"/>
          </w:rPr>
          <w:t>https://www.sciencedaily.com/releases/2019/07/190725193646.htm</w:t>
        </w:r>
      </w:hyperlink>
    </w:p>
    <w:p w14:paraId="7FB41331" w14:textId="5D6500B0" w:rsidR="004C072E" w:rsidRPr="004C072E" w:rsidRDefault="004C072E" w:rsidP="004C072E">
      <w:pPr>
        <w:rPr>
          <w:lang w:val="en-US"/>
        </w:rPr>
      </w:pPr>
    </w:p>
    <w:p w14:paraId="679132D6" w14:textId="0FA7A6DE" w:rsidR="004C072E" w:rsidRDefault="004C072E" w:rsidP="004C072E">
      <w:pPr>
        <w:rPr>
          <w:lang w:val="en-US"/>
        </w:rPr>
      </w:pPr>
      <w:r w:rsidRPr="004C072E">
        <w:rPr>
          <w:lang w:val="en-US"/>
        </w:rPr>
        <w:t xml:space="preserve">Paris Climate Agreement: a good but insufficient step forward | ACT Alliance EU. </w:t>
      </w:r>
      <w:hyperlink r:id="rId51" w:history="1">
        <w:r w:rsidRPr="00F262BA">
          <w:rPr>
            <w:rStyle w:val="Hyperlink"/>
            <w:lang w:val="en-US"/>
          </w:rPr>
          <w:t>https://actalliance.eu/news-post/paris-climate-agreement-a-good-but-insufficient-step-forward</w:t>
        </w:r>
        <w:r w:rsidRPr="00F262BA">
          <w:rPr>
            <w:rStyle w:val="Hyperlink"/>
            <w:lang w:val="en-US"/>
          </w:rPr>
          <w:t>/</w:t>
        </w:r>
      </w:hyperlink>
    </w:p>
    <w:p w14:paraId="19197011" w14:textId="77777777" w:rsidR="004C072E" w:rsidRPr="004C072E" w:rsidRDefault="004C072E" w:rsidP="004C072E">
      <w:pPr>
        <w:rPr>
          <w:lang w:val="en-US"/>
        </w:rPr>
      </w:pPr>
    </w:p>
    <w:p w14:paraId="79B8FED6" w14:textId="28946938" w:rsidR="004C072E" w:rsidRDefault="004C072E" w:rsidP="004C072E">
      <w:pPr>
        <w:rPr>
          <w:lang w:val="en-US"/>
        </w:rPr>
      </w:pPr>
      <w:r w:rsidRPr="004C072E">
        <w:rPr>
          <w:lang w:val="en-US"/>
        </w:rPr>
        <w:t xml:space="preserve">Pledges </w:t>
      </w:r>
      <w:proofErr w:type="gramStart"/>
      <w:r w:rsidRPr="004C072E">
        <w:rPr>
          <w:lang w:val="en-US"/>
        </w:rPr>
        <w:t>And</w:t>
      </w:r>
      <w:proofErr w:type="gramEnd"/>
      <w:r w:rsidRPr="004C072E">
        <w:rPr>
          <w:lang w:val="en-US"/>
        </w:rPr>
        <w:t xml:space="preserve"> Targets - EU. </w:t>
      </w:r>
      <w:hyperlink r:id="rId52" w:history="1">
        <w:r w:rsidRPr="00F262BA">
          <w:rPr>
            <w:rStyle w:val="Hyperlink"/>
            <w:lang w:val="en-US"/>
          </w:rPr>
          <w:t>https://climateactiontracker.org/countries/eu/pledges-and-targets/</w:t>
        </w:r>
      </w:hyperlink>
    </w:p>
    <w:p w14:paraId="366B1AD1" w14:textId="77777777" w:rsidR="004C072E" w:rsidRPr="004C072E" w:rsidRDefault="004C072E" w:rsidP="004C072E">
      <w:pPr>
        <w:rPr>
          <w:lang w:val="en-US"/>
        </w:rPr>
      </w:pPr>
    </w:p>
    <w:p w14:paraId="51ADDE50" w14:textId="4774F9C3" w:rsidR="004C072E" w:rsidRDefault="004C072E" w:rsidP="004C072E">
      <w:pPr>
        <w:rPr>
          <w:lang w:val="en-US"/>
        </w:rPr>
      </w:pPr>
      <w:r w:rsidRPr="004C072E">
        <w:rPr>
          <w:lang w:val="en-US"/>
        </w:rPr>
        <w:t xml:space="preserve">Pledges </w:t>
      </w:r>
      <w:proofErr w:type="gramStart"/>
      <w:r w:rsidRPr="004C072E">
        <w:rPr>
          <w:lang w:val="en-US"/>
        </w:rPr>
        <w:t>And</w:t>
      </w:r>
      <w:proofErr w:type="gramEnd"/>
      <w:r w:rsidRPr="004C072E">
        <w:rPr>
          <w:lang w:val="en-US"/>
        </w:rPr>
        <w:t xml:space="preserve"> Targets - USA. (2020). </w:t>
      </w:r>
      <w:hyperlink r:id="rId53" w:history="1">
        <w:r w:rsidRPr="00F262BA">
          <w:rPr>
            <w:rStyle w:val="Hyperlink"/>
            <w:lang w:val="en-US"/>
          </w:rPr>
          <w:t>https://climateactiontracker.org/countries/usa/pledges-and-targets/</w:t>
        </w:r>
      </w:hyperlink>
    </w:p>
    <w:p w14:paraId="5895D299" w14:textId="77777777" w:rsidR="004C072E" w:rsidRPr="004C072E" w:rsidRDefault="004C072E" w:rsidP="004C072E">
      <w:pPr>
        <w:rPr>
          <w:lang w:val="en-US"/>
        </w:rPr>
      </w:pPr>
    </w:p>
    <w:p w14:paraId="4702F1D1" w14:textId="366D1468" w:rsidR="004C072E" w:rsidRDefault="004C072E" w:rsidP="004C072E">
      <w:pPr>
        <w:rPr>
          <w:lang w:val="en-US"/>
        </w:rPr>
      </w:pPr>
      <w:r w:rsidRPr="004C072E">
        <w:rPr>
          <w:lang w:val="en-US"/>
        </w:rPr>
        <w:t xml:space="preserve">Plumer, B. (2015). Past climate treaties failed. </w:t>
      </w:r>
      <w:proofErr w:type="gramStart"/>
      <w:r w:rsidRPr="004C072E">
        <w:rPr>
          <w:lang w:val="en-US"/>
        </w:rPr>
        <w:t>So</w:t>
      </w:r>
      <w:proofErr w:type="gramEnd"/>
      <w:r w:rsidRPr="004C072E">
        <w:rPr>
          <w:lang w:val="en-US"/>
        </w:rPr>
        <w:t xml:space="preserve"> the Paris deal will try something radically different. - Vox. </w:t>
      </w:r>
      <w:hyperlink r:id="rId54" w:history="1">
        <w:r w:rsidRPr="00F262BA">
          <w:rPr>
            <w:rStyle w:val="Hyperlink"/>
            <w:lang w:val="en-US"/>
          </w:rPr>
          <w:t>https://www.vox.com/2015/12/14/10105422/paris-climate-deal-history</w:t>
        </w:r>
      </w:hyperlink>
    </w:p>
    <w:p w14:paraId="7893AFAD" w14:textId="77777777" w:rsidR="004C072E" w:rsidRPr="004C072E" w:rsidRDefault="004C072E" w:rsidP="004C072E">
      <w:pPr>
        <w:rPr>
          <w:lang w:val="en-US"/>
        </w:rPr>
      </w:pPr>
    </w:p>
    <w:p w14:paraId="4680559B" w14:textId="3C1A1462" w:rsidR="004C072E" w:rsidRDefault="004C072E" w:rsidP="004C072E">
      <w:pPr>
        <w:rPr>
          <w:lang w:val="en-US"/>
        </w:rPr>
      </w:pPr>
      <w:r w:rsidRPr="004C072E">
        <w:rPr>
          <w:lang w:val="en-US"/>
        </w:rPr>
        <w:t xml:space="preserve">PLUMER, B., &amp; POPOVICH, N. (2018). SHARE The World Still Isn’t Meeting Its Climate Goals. </w:t>
      </w:r>
      <w:hyperlink r:id="rId55" w:history="1">
        <w:r w:rsidRPr="00F262BA">
          <w:rPr>
            <w:rStyle w:val="Hyperlink"/>
            <w:lang w:val="en-US"/>
          </w:rPr>
          <w:t>https://www.nytimes.com/interactive/2018/12/07/climate/world-emissions-paris-goals-not-on-track.html</w:t>
        </w:r>
      </w:hyperlink>
    </w:p>
    <w:p w14:paraId="5CAC28D0" w14:textId="77777777" w:rsidR="004C072E" w:rsidRPr="004C072E" w:rsidRDefault="004C072E" w:rsidP="004C072E">
      <w:pPr>
        <w:rPr>
          <w:lang w:val="en-US"/>
        </w:rPr>
      </w:pPr>
    </w:p>
    <w:p w14:paraId="568FA5A4" w14:textId="55050C36" w:rsidR="004C072E" w:rsidRDefault="004C072E" w:rsidP="004C072E">
      <w:pPr>
        <w:rPr>
          <w:lang w:val="en-US"/>
        </w:rPr>
      </w:pPr>
      <w:r w:rsidRPr="004C072E">
        <w:rPr>
          <w:lang w:val="en-US"/>
        </w:rPr>
        <w:t xml:space="preserve">Popovski, V. (Ed.). (2018). The Implementation of the Paris Agreement on Climate Change. Taylor and Francis. </w:t>
      </w:r>
      <w:hyperlink r:id="rId56" w:history="1">
        <w:r w:rsidRPr="00F262BA">
          <w:rPr>
            <w:rStyle w:val="Hyperlink"/>
            <w:lang w:val="en-US"/>
          </w:rPr>
          <w:t>https://www.perlego.com/book/1383174/</w:t>
        </w:r>
      </w:hyperlink>
    </w:p>
    <w:p w14:paraId="649BBD49" w14:textId="77777777" w:rsidR="004C072E" w:rsidRPr="004C072E" w:rsidRDefault="004C072E" w:rsidP="004C072E">
      <w:pPr>
        <w:rPr>
          <w:lang w:val="en-US"/>
        </w:rPr>
      </w:pPr>
    </w:p>
    <w:p w14:paraId="19627707" w14:textId="14DDB9B5" w:rsidR="004C072E" w:rsidRDefault="004C072E" w:rsidP="004C072E">
      <w:pPr>
        <w:rPr>
          <w:lang w:val="en-US"/>
        </w:rPr>
      </w:pPr>
      <w:r w:rsidRPr="004C072E">
        <w:rPr>
          <w:lang w:val="en-US"/>
        </w:rPr>
        <w:t xml:space="preserve">Roberts, D. (2019). The Paris climate agreement is at risk of falling apart in the 2020s - Vox. </w:t>
      </w:r>
      <w:hyperlink r:id="rId57" w:history="1">
        <w:r w:rsidRPr="00F262BA">
          <w:rPr>
            <w:rStyle w:val="Hyperlink"/>
            <w:lang w:val="en-US"/>
          </w:rPr>
          <w:t>https://www.vox.com/energy-and-environment/2019/11/5/20947289/paris-climate-agreement-2020s-breakdown-trump</w:t>
        </w:r>
      </w:hyperlink>
    </w:p>
    <w:p w14:paraId="007FA312" w14:textId="77777777" w:rsidR="004C072E" w:rsidRPr="004C072E" w:rsidRDefault="004C072E" w:rsidP="004C072E">
      <w:pPr>
        <w:rPr>
          <w:lang w:val="en-US"/>
        </w:rPr>
      </w:pPr>
    </w:p>
    <w:p w14:paraId="66FE0637" w14:textId="00EA085A" w:rsidR="004C072E" w:rsidRDefault="004C072E" w:rsidP="004C072E">
      <w:pPr>
        <w:rPr>
          <w:lang w:val="en-US"/>
        </w:rPr>
      </w:pPr>
      <w:r w:rsidRPr="004C072E">
        <w:rPr>
          <w:lang w:val="en-US"/>
        </w:rPr>
        <w:t xml:space="preserve">Ross, jenna. (2021). The Paris Agreement: Is the World's Climate Action Plan on </w:t>
      </w:r>
      <w:proofErr w:type="gramStart"/>
      <w:r w:rsidRPr="004C072E">
        <w:rPr>
          <w:lang w:val="en-US"/>
        </w:rPr>
        <w:t>Track?.</w:t>
      </w:r>
      <w:proofErr w:type="gramEnd"/>
      <w:r w:rsidRPr="004C072E">
        <w:rPr>
          <w:lang w:val="en-US"/>
        </w:rPr>
        <w:t xml:space="preserve"> </w:t>
      </w:r>
      <w:hyperlink r:id="rId58" w:history="1">
        <w:r w:rsidRPr="00F262BA">
          <w:rPr>
            <w:rStyle w:val="Hyperlink"/>
            <w:lang w:val="en-US"/>
          </w:rPr>
          <w:t>https://www.visualcapitalist.com/the-paris-agreement-is-the-worlds-climate-action-plan-on-track/</w:t>
        </w:r>
      </w:hyperlink>
    </w:p>
    <w:p w14:paraId="7E95B991" w14:textId="77777777" w:rsidR="004C072E" w:rsidRPr="004C072E" w:rsidRDefault="004C072E" w:rsidP="004C072E">
      <w:pPr>
        <w:rPr>
          <w:lang w:val="en-US"/>
        </w:rPr>
      </w:pPr>
    </w:p>
    <w:p w14:paraId="79E32420" w14:textId="4B263246" w:rsidR="004C072E" w:rsidRPr="004C072E" w:rsidRDefault="004C072E" w:rsidP="004C072E">
      <w:pPr>
        <w:rPr>
          <w:lang w:val="en-US"/>
        </w:rPr>
      </w:pPr>
      <w:r w:rsidRPr="004C072E">
        <w:rPr>
          <w:lang w:val="en-US"/>
        </w:rPr>
        <w:t xml:space="preserve">Savaresi, A. (2016). The </w:t>
      </w:r>
      <w:r w:rsidRPr="004C072E">
        <w:rPr>
          <w:lang w:val="en-US"/>
        </w:rPr>
        <w:t>Paris</w:t>
      </w:r>
      <w:r w:rsidRPr="004C072E">
        <w:rPr>
          <w:lang w:val="en-US"/>
        </w:rPr>
        <w:t xml:space="preserve"> agreement: A new beginning? Null, 34(1), 16-26.</w:t>
      </w:r>
    </w:p>
    <w:p w14:paraId="19EDCA67" w14:textId="77777777" w:rsidR="004C072E" w:rsidRPr="004C072E" w:rsidRDefault="004C072E" w:rsidP="004C072E">
      <w:pPr>
        <w:rPr>
          <w:lang w:val="en-US"/>
        </w:rPr>
      </w:pPr>
    </w:p>
    <w:p w14:paraId="527A7EC0" w14:textId="4A1E77FD" w:rsidR="004C072E" w:rsidRDefault="004C072E" w:rsidP="004C072E">
      <w:pPr>
        <w:rPr>
          <w:lang w:val="en-US"/>
        </w:rPr>
      </w:pPr>
      <w:r w:rsidRPr="004C072E">
        <w:rPr>
          <w:lang w:val="en-US"/>
        </w:rPr>
        <w:lastRenderedPageBreak/>
        <w:t xml:space="preserve">Stern, T. (2018). The future of the Paris climate regime. </w:t>
      </w:r>
      <w:hyperlink r:id="rId59" w:history="1">
        <w:r w:rsidRPr="00F262BA">
          <w:rPr>
            <w:rStyle w:val="Hyperlink"/>
            <w:lang w:val="en-US"/>
          </w:rPr>
          <w:t>https://www.brookings.edu/on-the-record/the-future-of-the-paris-climate-regime/</w:t>
        </w:r>
      </w:hyperlink>
    </w:p>
    <w:p w14:paraId="69173038" w14:textId="77777777" w:rsidR="004C072E" w:rsidRPr="004C072E" w:rsidRDefault="004C072E" w:rsidP="004C072E">
      <w:pPr>
        <w:rPr>
          <w:lang w:val="en-US"/>
        </w:rPr>
      </w:pPr>
    </w:p>
    <w:p w14:paraId="59710AA4" w14:textId="1F16E16E" w:rsidR="004C072E" w:rsidRDefault="004C072E" w:rsidP="004C072E">
      <w:pPr>
        <w:rPr>
          <w:lang w:val="en-US"/>
        </w:rPr>
      </w:pPr>
      <w:r w:rsidRPr="004C072E">
        <w:rPr>
          <w:lang w:val="en-US"/>
        </w:rPr>
        <w:t xml:space="preserve">Strengthening US-China Climate Change and Energy Engagement --Recommendations for Leaders and Policymakers in the US and China available at </w:t>
      </w:r>
      <w:hyperlink r:id="rId60" w:history="1">
        <w:r w:rsidRPr="00F262BA">
          <w:rPr>
            <w:rStyle w:val="Hyperlink"/>
            <w:lang w:val="en-US"/>
          </w:rPr>
          <w:t>https://www.ndrc.org/sites/default/files/int_09021801a.pdf</w:t>
        </w:r>
      </w:hyperlink>
    </w:p>
    <w:p w14:paraId="00A8C287" w14:textId="77777777" w:rsidR="004C072E" w:rsidRPr="004C072E" w:rsidRDefault="004C072E" w:rsidP="004C072E">
      <w:pPr>
        <w:rPr>
          <w:lang w:val="en-US"/>
        </w:rPr>
      </w:pPr>
    </w:p>
    <w:p w14:paraId="296DF466" w14:textId="77777777" w:rsidR="004C072E" w:rsidRPr="004C072E" w:rsidRDefault="004C072E" w:rsidP="004C072E">
      <w:pPr>
        <w:rPr>
          <w:lang w:val="en-US"/>
        </w:rPr>
      </w:pPr>
      <w:r w:rsidRPr="004C072E">
        <w:rPr>
          <w:lang w:val="en-US"/>
        </w:rPr>
        <w:t xml:space="preserve">Sutter J, Planetary Emergency: After 30 years, Leaders are Still Fighting about Basic Truths of Climate Science, </w:t>
      </w:r>
    </w:p>
    <w:p w14:paraId="7A45BAAD" w14:textId="77777777" w:rsidR="004C072E" w:rsidRPr="004C072E" w:rsidRDefault="004C072E" w:rsidP="004C072E">
      <w:pPr>
        <w:rPr>
          <w:lang w:val="en-US"/>
        </w:rPr>
      </w:pPr>
    </w:p>
    <w:p w14:paraId="601785F1" w14:textId="3C1CCC35" w:rsidR="004C072E" w:rsidRDefault="004C072E" w:rsidP="004C072E">
      <w:pPr>
        <w:rPr>
          <w:lang w:val="en-US"/>
        </w:rPr>
      </w:pPr>
      <w:r w:rsidRPr="004C072E">
        <w:rPr>
          <w:lang w:val="en-US"/>
        </w:rPr>
        <w:t xml:space="preserve">The good, the bad and the ugly of the Paris Agreement - Climate Change Committee. </w:t>
      </w:r>
      <w:hyperlink r:id="rId61" w:history="1">
        <w:r w:rsidRPr="00F262BA">
          <w:rPr>
            <w:rStyle w:val="Hyperlink"/>
            <w:lang w:val="en-US"/>
          </w:rPr>
          <w:t>https://www.theccc.org.uk/2015/12/21/the-good-the-bad-and-the-ugly-of-the-paris-agreement/</w:t>
        </w:r>
      </w:hyperlink>
    </w:p>
    <w:p w14:paraId="78773751" w14:textId="77777777" w:rsidR="004C072E" w:rsidRPr="004C072E" w:rsidRDefault="004C072E" w:rsidP="004C072E">
      <w:pPr>
        <w:rPr>
          <w:lang w:val="en-US"/>
        </w:rPr>
      </w:pPr>
    </w:p>
    <w:p w14:paraId="4E17D4E4" w14:textId="6D7E58B1" w:rsidR="004C072E" w:rsidRDefault="004C072E" w:rsidP="004C072E">
      <w:pPr>
        <w:rPr>
          <w:lang w:val="en-US"/>
        </w:rPr>
      </w:pPr>
      <w:r w:rsidRPr="004C072E">
        <w:rPr>
          <w:lang w:val="en-US"/>
        </w:rPr>
        <w:t xml:space="preserve">The Paris Agreement. (2021). </w:t>
      </w:r>
      <w:hyperlink r:id="rId62" w:history="1">
        <w:r w:rsidRPr="00F262BA">
          <w:rPr>
            <w:rStyle w:val="Hyperlink"/>
            <w:lang w:val="en-US"/>
          </w:rPr>
          <w:t>https://unfccc.int/process-and-meetings/the-paris-agreement/the-paris-agreement</w:t>
        </w:r>
      </w:hyperlink>
    </w:p>
    <w:p w14:paraId="316B5038" w14:textId="77777777" w:rsidR="004C072E" w:rsidRPr="004C072E" w:rsidRDefault="004C072E" w:rsidP="004C072E">
      <w:pPr>
        <w:rPr>
          <w:lang w:val="en-US"/>
        </w:rPr>
      </w:pPr>
    </w:p>
    <w:p w14:paraId="0CDB04EE" w14:textId="27025DF8" w:rsidR="004C072E" w:rsidRDefault="004C072E" w:rsidP="004C072E">
      <w:pPr>
        <w:rPr>
          <w:lang w:val="en-US"/>
        </w:rPr>
      </w:pPr>
      <w:r w:rsidRPr="004C072E">
        <w:rPr>
          <w:lang w:val="en-US"/>
        </w:rPr>
        <w:t xml:space="preserve">The Paris Climate Agreement: What’s Next and How We Can Meet Our Climate Goals | Earthjustice. </w:t>
      </w:r>
      <w:hyperlink r:id="rId63" w:history="1">
        <w:r w:rsidRPr="00F262BA">
          <w:rPr>
            <w:rStyle w:val="Hyperlink"/>
            <w:lang w:val="en-US"/>
          </w:rPr>
          <w:t>https://earthjustice.org/features/paris-agreement?gclid=Cj0KCQjw16KFBhCgARIsALB0g8LHkjrMUAhmZwhmo1fgO-p3dSKjtWuL5MVGupvsyFl0WTw98keqDNQaArDUEALw_wcB</w:t>
        </w:r>
      </w:hyperlink>
    </w:p>
    <w:p w14:paraId="3DEF8829" w14:textId="77777777" w:rsidR="004C072E" w:rsidRPr="004C072E" w:rsidRDefault="004C072E" w:rsidP="004C072E">
      <w:pPr>
        <w:rPr>
          <w:lang w:val="en-US"/>
        </w:rPr>
      </w:pPr>
    </w:p>
    <w:p w14:paraId="08578CDD" w14:textId="47DB81F5" w:rsidR="004C072E" w:rsidRDefault="004C072E" w:rsidP="004C072E">
      <w:pPr>
        <w:rPr>
          <w:lang w:val="en-US"/>
        </w:rPr>
      </w:pPr>
      <w:r w:rsidRPr="004C072E">
        <w:rPr>
          <w:lang w:val="en-US"/>
        </w:rPr>
        <w:t xml:space="preserve">This briefing aims to answer all your questions on COP26 | Energy &amp; Climate Intelligence Unit. </w:t>
      </w:r>
      <w:hyperlink r:id="rId64" w:history="1">
        <w:r w:rsidRPr="00F262BA">
          <w:rPr>
            <w:rStyle w:val="Hyperlink"/>
            <w:lang w:val="en-US"/>
          </w:rPr>
          <w:t>https://eciu.net/analysis/briefings/international-perspectives/what-is-cop26-who-will-attend-it-and-why-does-it-matter</w:t>
        </w:r>
      </w:hyperlink>
    </w:p>
    <w:p w14:paraId="25DF9D39" w14:textId="77777777" w:rsidR="004C072E" w:rsidRPr="004C072E" w:rsidRDefault="004C072E" w:rsidP="004C072E">
      <w:pPr>
        <w:rPr>
          <w:lang w:val="en-US"/>
        </w:rPr>
      </w:pPr>
    </w:p>
    <w:p w14:paraId="159C53A5" w14:textId="12D889FA" w:rsidR="004C072E" w:rsidRPr="004C072E" w:rsidRDefault="004C072E" w:rsidP="004C072E">
      <w:pPr>
        <w:rPr>
          <w:lang w:val="en-US"/>
        </w:rPr>
      </w:pPr>
      <w:r w:rsidRPr="004C072E">
        <w:rPr>
          <w:lang w:val="en-US"/>
        </w:rPr>
        <w:t>U.N. Climate Change, China first NDC submission, Sept. 2, 2016</w:t>
      </w:r>
    </w:p>
    <w:p w14:paraId="294198C4" w14:textId="77777777" w:rsidR="004C072E" w:rsidRPr="004C072E" w:rsidRDefault="004C072E" w:rsidP="004C072E">
      <w:pPr>
        <w:rPr>
          <w:lang w:val="en-US"/>
        </w:rPr>
      </w:pPr>
    </w:p>
    <w:p w14:paraId="548E570B" w14:textId="77777777" w:rsidR="004C072E" w:rsidRPr="004C072E" w:rsidRDefault="004C072E" w:rsidP="004C072E">
      <w:pPr>
        <w:rPr>
          <w:lang w:val="en-US"/>
        </w:rPr>
      </w:pPr>
      <w:r w:rsidRPr="004C072E">
        <w:rPr>
          <w:lang w:val="en-US"/>
        </w:rPr>
        <w:t xml:space="preserve">UNEP, The Emissions Gap Report 2018, United Nations Environmental Programme, Nairobi </w:t>
      </w:r>
    </w:p>
    <w:p w14:paraId="73AE118B" w14:textId="77777777" w:rsidR="004C072E" w:rsidRPr="004C072E" w:rsidRDefault="004C072E" w:rsidP="004C072E">
      <w:pPr>
        <w:rPr>
          <w:lang w:val="en-US"/>
        </w:rPr>
      </w:pPr>
    </w:p>
    <w:p w14:paraId="45F2426D" w14:textId="01F3DB84" w:rsidR="004C072E" w:rsidRDefault="004C072E" w:rsidP="004C072E">
      <w:pPr>
        <w:rPr>
          <w:lang w:val="en-US"/>
        </w:rPr>
      </w:pPr>
      <w:r w:rsidRPr="004C072E">
        <w:rPr>
          <w:lang w:val="en-US"/>
        </w:rPr>
        <w:t xml:space="preserve">UNFCCC, An Introduction to the Kyoto Protocol Compliance Mechanism </w:t>
      </w:r>
      <w:hyperlink r:id="rId65" w:history="1">
        <w:r w:rsidRPr="00F262BA">
          <w:rPr>
            <w:rStyle w:val="Hyperlink"/>
            <w:lang w:val="en-US"/>
          </w:rPr>
          <w:t>https://unfccc.int/process/the-kyoto-protocol/compliance-under-the-kyoto- protocol/introduction</w:t>
        </w:r>
        <w:r w:rsidRPr="00F262BA">
          <w:rPr>
            <w:rStyle w:val="Hyperlink"/>
            <w:lang w:val="en-US"/>
          </w:rPr>
          <w:t>/</w:t>
        </w:r>
      </w:hyperlink>
    </w:p>
    <w:p w14:paraId="02BF6EA0" w14:textId="77777777" w:rsidR="004C072E" w:rsidRDefault="004C072E" w:rsidP="004C072E">
      <w:pPr>
        <w:rPr>
          <w:lang w:val="en-US"/>
        </w:rPr>
      </w:pPr>
    </w:p>
    <w:p w14:paraId="2AFBD874" w14:textId="635CEB75" w:rsidR="004C072E" w:rsidRDefault="004C072E" w:rsidP="004C072E">
      <w:pPr>
        <w:rPr>
          <w:lang w:val="en-US"/>
        </w:rPr>
      </w:pPr>
      <w:r w:rsidRPr="004C072E">
        <w:rPr>
          <w:lang w:val="en-US"/>
        </w:rPr>
        <w:t xml:space="preserve"> Victor, D. (2015). Why Paris Worked: A Different Approach to Climate Diplomacy - Yale E360.</w:t>
      </w:r>
      <w:r>
        <w:rPr>
          <w:lang w:val="en-US"/>
        </w:rPr>
        <w:t xml:space="preserve"> </w:t>
      </w:r>
      <w:hyperlink r:id="rId66" w:history="1">
        <w:r w:rsidRPr="00F262BA">
          <w:rPr>
            <w:rStyle w:val="Hyperlink"/>
            <w:lang w:val="en-US"/>
          </w:rPr>
          <w:t>https://e360.yale.edu/features/why_paris_worked_a_different_approach_to_climate_diplomacy</w:t>
        </w:r>
      </w:hyperlink>
    </w:p>
    <w:p w14:paraId="6EB7E9E0" w14:textId="77777777" w:rsidR="004C072E" w:rsidRDefault="004C072E" w:rsidP="004C072E">
      <w:pPr>
        <w:rPr>
          <w:lang w:val="en-US"/>
        </w:rPr>
      </w:pPr>
    </w:p>
    <w:p w14:paraId="480D76E4" w14:textId="3D4ED420" w:rsidR="004C072E" w:rsidRDefault="004C072E" w:rsidP="004C072E">
      <w:pPr>
        <w:rPr>
          <w:lang w:val="en-US"/>
        </w:rPr>
      </w:pPr>
      <w:r w:rsidRPr="004C072E">
        <w:rPr>
          <w:lang w:val="en-US"/>
        </w:rPr>
        <w:t xml:space="preserve">Waldman, S. (2021). Biden's First Climate Actions Include Rejoining Paris Agreement - Scientific American. </w:t>
      </w:r>
      <w:hyperlink r:id="rId67" w:history="1">
        <w:r w:rsidRPr="00F262BA">
          <w:rPr>
            <w:rStyle w:val="Hyperlink"/>
            <w:lang w:val="en-US"/>
          </w:rPr>
          <w:t>https://www.scientificamerican.com/article/bidens-first-climate-actions-include-rejoining-paris-agreement/</w:t>
        </w:r>
      </w:hyperlink>
    </w:p>
    <w:p w14:paraId="6C3054DD" w14:textId="77777777" w:rsidR="004C072E" w:rsidRPr="004C072E" w:rsidRDefault="004C072E" w:rsidP="004C072E">
      <w:pPr>
        <w:rPr>
          <w:lang w:val="en-US"/>
        </w:rPr>
      </w:pPr>
    </w:p>
    <w:p w14:paraId="01A255E2" w14:textId="77777777" w:rsidR="004C072E" w:rsidRPr="004C072E" w:rsidRDefault="004C072E" w:rsidP="004C072E">
      <w:pPr>
        <w:rPr>
          <w:lang w:val="en-US"/>
        </w:rPr>
      </w:pPr>
      <w:r w:rsidRPr="004C072E">
        <w:rPr>
          <w:lang w:val="en-US"/>
        </w:rPr>
        <w:t>Warne, Ibrahim. (2019). Effectiveness of the Paris Agreement.</w:t>
      </w:r>
    </w:p>
    <w:p w14:paraId="4BC580AA" w14:textId="77777777" w:rsidR="004C072E" w:rsidRPr="004C072E" w:rsidRDefault="004C072E" w:rsidP="004C072E">
      <w:pPr>
        <w:rPr>
          <w:lang w:val="en-US"/>
        </w:rPr>
      </w:pPr>
    </w:p>
    <w:p w14:paraId="7063DC07" w14:textId="77777777" w:rsidR="004C072E" w:rsidRDefault="004C072E" w:rsidP="004C072E">
      <w:pPr>
        <w:rPr>
          <w:lang w:val="en-US"/>
        </w:rPr>
      </w:pPr>
      <w:r w:rsidRPr="004C072E">
        <w:rPr>
          <w:lang w:val="en-US"/>
        </w:rPr>
        <w:t xml:space="preserve">We Mean Business, Business Call for Increased Climate Ambition, Climate Ambition COP24, 2018: </w:t>
      </w:r>
    </w:p>
    <w:p w14:paraId="73F49F7C" w14:textId="59C115AF" w:rsidR="004C072E" w:rsidRDefault="004C072E" w:rsidP="004C072E">
      <w:pPr>
        <w:rPr>
          <w:lang w:val="en-US"/>
        </w:rPr>
      </w:pPr>
      <w:hyperlink r:id="rId68" w:history="1">
        <w:r w:rsidRPr="00F262BA">
          <w:rPr>
            <w:rStyle w:val="Hyperlink"/>
            <w:lang w:val="en-US"/>
          </w:rPr>
          <w:t>https://www.wemeanbusinesscoalition.org/policy/cop24/</w:t>
        </w:r>
      </w:hyperlink>
    </w:p>
    <w:p w14:paraId="72E5D11F" w14:textId="1F75596E" w:rsidR="004C072E" w:rsidRDefault="004C072E" w:rsidP="004C072E">
      <w:pPr>
        <w:rPr>
          <w:lang w:val="en-US"/>
        </w:rPr>
      </w:pPr>
      <w:r w:rsidRPr="004C072E">
        <w:rPr>
          <w:lang w:val="en-US"/>
        </w:rPr>
        <w:t xml:space="preserve"> </w:t>
      </w:r>
    </w:p>
    <w:p w14:paraId="604ACAF9" w14:textId="5B6F5149" w:rsidR="004C072E" w:rsidRDefault="004C072E" w:rsidP="004C072E">
      <w:pPr>
        <w:rPr>
          <w:lang w:val="en-US"/>
        </w:rPr>
      </w:pPr>
      <w:r w:rsidRPr="004C072E">
        <w:rPr>
          <w:lang w:val="en-US"/>
        </w:rPr>
        <w:t xml:space="preserve">What are the world’s countries doing about climate change? | Grantham Institute &amp;ndash; Climate Change and the Environment | Imperial College London. </w:t>
      </w:r>
      <w:hyperlink r:id="rId69" w:history="1">
        <w:r w:rsidRPr="00F262BA">
          <w:rPr>
            <w:rStyle w:val="Hyperlink"/>
            <w:lang w:val="en-US"/>
          </w:rPr>
          <w:t>https://www.imperial.ac.uk/grantham/publications/climate-change-faqs/what-are-the-worlds-countries-doing-about-climate-change/</w:t>
        </w:r>
      </w:hyperlink>
    </w:p>
    <w:p w14:paraId="79C743CD" w14:textId="77777777" w:rsidR="004C072E" w:rsidRPr="004C072E" w:rsidRDefault="004C072E" w:rsidP="004C072E">
      <w:pPr>
        <w:rPr>
          <w:lang w:val="en-US"/>
        </w:rPr>
      </w:pPr>
    </w:p>
    <w:p w14:paraId="78287D1A" w14:textId="77777777" w:rsidR="004C072E" w:rsidRPr="004C072E" w:rsidRDefault="004C072E" w:rsidP="004C072E">
      <w:pPr>
        <w:rPr>
          <w:lang w:val="en-US"/>
        </w:rPr>
      </w:pPr>
      <w:r w:rsidRPr="004C072E">
        <w:rPr>
          <w:lang w:val="en-US"/>
        </w:rPr>
        <w:t>Yong-Xiang Zhang, Qing-Chen Chao, Qiu-Hong Zheng, Lei Huang, (2017) The withdrawal of the U.S. from the Paris Agreement and its impact on global climate change governance,</w:t>
      </w:r>
    </w:p>
    <w:p w14:paraId="4454577D" w14:textId="77777777" w:rsidR="004C072E" w:rsidRPr="004C072E" w:rsidRDefault="004C072E" w:rsidP="004C072E">
      <w:pPr>
        <w:rPr>
          <w:lang w:val="en-US"/>
        </w:rPr>
      </w:pPr>
    </w:p>
    <w:p w14:paraId="72AD38CA" w14:textId="588E4A9D" w:rsidR="004C072E" w:rsidRDefault="004C072E" w:rsidP="004C072E">
      <w:pPr>
        <w:rPr>
          <w:lang w:val="en-US"/>
        </w:rPr>
      </w:pPr>
      <w:r w:rsidRPr="004C072E">
        <w:rPr>
          <w:lang w:val="en-US"/>
        </w:rPr>
        <w:t xml:space="preserve">Young, O. (2016). The Paris Agreement: Destined to Succeed or Doomed to </w:t>
      </w:r>
      <w:proofErr w:type="gramStart"/>
      <w:r w:rsidRPr="004C072E">
        <w:rPr>
          <w:lang w:val="en-US"/>
        </w:rPr>
        <w:t>Fail?.</w:t>
      </w:r>
      <w:proofErr w:type="gramEnd"/>
      <w:r w:rsidRPr="004C072E">
        <w:rPr>
          <w:lang w:val="en-US"/>
        </w:rPr>
        <w:t xml:space="preserve"> Politics and Governance, 4(3), 124-132. </w:t>
      </w:r>
      <w:proofErr w:type="gramStart"/>
      <w:r w:rsidRPr="004C072E">
        <w:rPr>
          <w:lang w:val="en-US"/>
        </w:rPr>
        <w:t>doi:https://doi.org/10.17645/pag.v4i3.635</w:t>
      </w:r>
      <w:proofErr w:type="gramEnd"/>
    </w:p>
    <w:p w14:paraId="65D154DB" w14:textId="77777777" w:rsidR="004C072E" w:rsidRPr="004C072E" w:rsidRDefault="004C072E" w:rsidP="004C072E">
      <w:pPr>
        <w:rPr>
          <w:lang w:val="en-US"/>
        </w:rPr>
      </w:pPr>
    </w:p>
    <w:p w14:paraId="1789D6AA" w14:textId="77777777" w:rsidR="004C072E" w:rsidRPr="004C072E" w:rsidRDefault="004C072E" w:rsidP="004C072E">
      <w:pPr>
        <w:rPr>
          <w:lang w:val="en-US"/>
        </w:rPr>
      </w:pPr>
      <w:r w:rsidRPr="004C072E">
        <w:rPr>
          <w:lang w:val="en-US"/>
        </w:rPr>
        <w:t xml:space="preserve">Young, Oran. (2016). The Paris Agreement: Destined to Succeed or Doomed to </w:t>
      </w:r>
      <w:proofErr w:type="gramStart"/>
      <w:r w:rsidRPr="004C072E">
        <w:rPr>
          <w:lang w:val="en-US"/>
        </w:rPr>
        <w:t>Fail?.</w:t>
      </w:r>
      <w:proofErr w:type="gramEnd"/>
      <w:r w:rsidRPr="004C072E">
        <w:rPr>
          <w:lang w:val="en-US"/>
        </w:rPr>
        <w:t xml:space="preserve"> Politics and Governance. 4. 124. 10.17645/</w:t>
      </w:r>
      <w:proofErr w:type="gramStart"/>
      <w:r w:rsidRPr="004C072E">
        <w:rPr>
          <w:lang w:val="en-US"/>
        </w:rPr>
        <w:t>pag.v</w:t>
      </w:r>
      <w:proofErr w:type="gramEnd"/>
      <w:r w:rsidRPr="004C072E">
        <w:rPr>
          <w:lang w:val="en-US"/>
        </w:rPr>
        <w:t>4i3.635.</w:t>
      </w:r>
    </w:p>
    <w:p w14:paraId="1DFCE40B" w14:textId="77777777" w:rsidR="004C072E" w:rsidRPr="004C072E" w:rsidRDefault="004C072E" w:rsidP="004C072E">
      <w:pPr>
        <w:rPr>
          <w:lang w:val="en-US"/>
        </w:rPr>
      </w:pPr>
    </w:p>
    <w:p w14:paraId="1FD48270" w14:textId="2A5F96D3" w:rsidR="004C072E" w:rsidRDefault="004C072E" w:rsidP="004C072E">
      <w:pPr>
        <w:rPr>
          <w:lang w:val="en-US"/>
        </w:rPr>
      </w:pPr>
      <w:r w:rsidRPr="004C072E">
        <w:rPr>
          <w:lang w:val="en-US"/>
        </w:rPr>
        <w:t>Zhang, H., Dai, H., Lai, H., &amp; Wang, W. (2017). U.S. withdrawal from the paris agreement: Reasons, impacts, and china's response. Advances in Climate Change Research, 8(4), 220-225. doi:</w:t>
      </w:r>
      <w:r>
        <w:rPr>
          <w:lang w:val="en-US"/>
        </w:rPr>
        <w:t xml:space="preserve"> </w:t>
      </w:r>
      <w:hyperlink r:id="rId70" w:history="1">
        <w:r w:rsidRPr="00F262BA">
          <w:rPr>
            <w:rStyle w:val="Hyperlink"/>
            <w:lang w:val="en-US"/>
          </w:rPr>
          <w:t>https://doi.org/10.1016/j.accre.2017.09.002</w:t>
        </w:r>
      </w:hyperlink>
    </w:p>
    <w:p w14:paraId="015217EE" w14:textId="77777777" w:rsidR="004C072E" w:rsidRDefault="004C072E" w:rsidP="004C072E">
      <w:pPr>
        <w:rPr>
          <w:lang w:val="en-US"/>
        </w:rPr>
      </w:pPr>
    </w:p>
    <w:p w14:paraId="6CA4B481" w14:textId="77777777" w:rsidR="004C072E" w:rsidRPr="004C072E" w:rsidRDefault="004C072E" w:rsidP="004C072E">
      <w:pPr>
        <w:rPr>
          <w:lang w:val="en-US"/>
        </w:rPr>
      </w:pPr>
    </w:p>
    <w:sectPr w:rsidR="004C072E" w:rsidRPr="004C072E" w:rsidSect="00182043">
      <w:footerReference w:type="even" r:id="rId71"/>
      <w:footerReference w:type="default" r:id="rId72"/>
      <w:pgSz w:w="11906" w:h="16838"/>
      <w:pgMar w:top="1440" w:right="1440" w:bottom="1440" w:left="1440" w:header="708" w:footer="708" w:gutter="0"/>
      <w:pgBorders w:offsetFrom="page">
        <w:top w:val="thinThickThinSmallGap" w:sz="48" w:space="24" w:color="000000" w:themeColor="text1"/>
        <w:left w:val="thinThickThinSmallGap" w:sz="48" w:space="24" w:color="000000" w:themeColor="text1"/>
        <w:bottom w:val="thinThickThinSmallGap" w:sz="48" w:space="24" w:color="000000" w:themeColor="text1"/>
        <w:right w:val="thinThickThinSmallGap" w:sz="48"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CF960" w14:textId="77777777" w:rsidR="002A2B4F" w:rsidRDefault="002A2B4F" w:rsidP="005307A7">
      <w:r>
        <w:separator/>
      </w:r>
    </w:p>
  </w:endnote>
  <w:endnote w:type="continuationSeparator" w:id="0">
    <w:p w14:paraId="2775AC60" w14:textId="77777777" w:rsidR="002A2B4F" w:rsidRDefault="002A2B4F" w:rsidP="00530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Roboto"/>
    <w:panose1 w:val="020B0604020202020204"/>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4165401"/>
      <w:docPartObj>
        <w:docPartGallery w:val="Page Numbers (Bottom of Page)"/>
        <w:docPartUnique/>
      </w:docPartObj>
    </w:sdtPr>
    <w:sdtContent>
      <w:p w14:paraId="523E0AEF" w14:textId="0A9DEDA4" w:rsidR="005307A7" w:rsidRDefault="005307A7" w:rsidP="00F262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622BFA" w14:textId="77777777" w:rsidR="005307A7" w:rsidRDefault="005307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97545246"/>
      <w:docPartObj>
        <w:docPartGallery w:val="Page Numbers (Bottom of Page)"/>
        <w:docPartUnique/>
      </w:docPartObj>
    </w:sdtPr>
    <w:sdtContent>
      <w:p w14:paraId="3557502F" w14:textId="48C25DD0" w:rsidR="005307A7" w:rsidRDefault="005307A7" w:rsidP="00F262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84C3C6" w14:textId="77777777" w:rsidR="005307A7" w:rsidRDefault="00530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3F8AC5" w14:textId="77777777" w:rsidR="002A2B4F" w:rsidRDefault="002A2B4F" w:rsidP="005307A7">
      <w:r>
        <w:separator/>
      </w:r>
    </w:p>
  </w:footnote>
  <w:footnote w:type="continuationSeparator" w:id="0">
    <w:p w14:paraId="26557303" w14:textId="77777777" w:rsidR="002A2B4F" w:rsidRDefault="002A2B4F" w:rsidP="005307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E2A17"/>
    <w:multiLevelType w:val="multilevel"/>
    <w:tmpl w:val="F702A0E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BED3B8A"/>
    <w:multiLevelType w:val="multilevel"/>
    <w:tmpl w:val="CE8EC14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17A"/>
    <w:rsid w:val="000F05A1"/>
    <w:rsid w:val="00147978"/>
    <w:rsid w:val="00174C14"/>
    <w:rsid w:val="00182043"/>
    <w:rsid w:val="001A3C26"/>
    <w:rsid w:val="001D0516"/>
    <w:rsid w:val="002A2B4F"/>
    <w:rsid w:val="00315D8D"/>
    <w:rsid w:val="003C58EB"/>
    <w:rsid w:val="003F07CB"/>
    <w:rsid w:val="0040337C"/>
    <w:rsid w:val="0045125B"/>
    <w:rsid w:val="004961A5"/>
    <w:rsid w:val="004C072E"/>
    <w:rsid w:val="005307A7"/>
    <w:rsid w:val="0056693A"/>
    <w:rsid w:val="00571F3F"/>
    <w:rsid w:val="00611FFE"/>
    <w:rsid w:val="00715465"/>
    <w:rsid w:val="00875FB8"/>
    <w:rsid w:val="00A5390B"/>
    <w:rsid w:val="00B650DB"/>
    <w:rsid w:val="00B7317A"/>
    <w:rsid w:val="00CC214D"/>
    <w:rsid w:val="00DE7258"/>
    <w:rsid w:val="00EA19D1"/>
    <w:rsid w:val="00EB0EA3"/>
    <w:rsid w:val="00F739AF"/>
    <w:rsid w:val="00FE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77B15"/>
  <w15:chartTrackingRefBased/>
  <w15:docId w15:val="{CF380F55-4885-1245-9975-932D6F66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17A"/>
  </w:style>
  <w:style w:type="paragraph" w:styleId="Heading1">
    <w:name w:val="heading 1"/>
    <w:basedOn w:val="Normal"/>
    <w:next w:val="Normal"/>
    <w:link w:val="Heading1Char"/>
    <w:uiPriority w:val="9"/>
    <w:qFormat/>
    <w:rsid w:val="0071546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7317A"/>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317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7317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71546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C072E"/>
    <w:rPr>
      <w:color w:val="0563C1" w:themeColor="hyperlink"/>
      <w:u w:val="single"/>
    </w:rPr>
  </w:style>
  <w:style w:type="character" w:styleId="UnresolvedMention">
    <w:name w:val="Unresolved Mention"/>
    <w:basedOn w:val="DefaultParagraphFont"/>
    <w:uiPriority w:val="99"/>
    <w:semiHidden/>
    <w:unhideWhenUsed/>
    <w:rsid w:val="004C072E"/>
    <w:rPr>
      <w:color w:val="605E5C"/>
      <w:shd w:val="clear" w:color="auto" w:fill="E1DFDD"/>
    </w:rPr>
  </w:style>
  <w:style w:type="paragraph" w:styleId="Footer">
    <w:name w:val="footer"/>
    <w:basedOn w:val="Normal"/>
    <w:link w:val="FooterChar"/>
    <w:uiPriority w:val="99"/>
    <w:unhideWhenUsed/>
    <w:rsid w:val="005307A7"/>
    <w:pPr>
      <w:tabs>
        <w:tab w:val="center" w:pos="4513"/>
        <w:tab w:val="right" w:pos="9026"/>
      </w:tabs>
    </w:pPr>
  </w:style>
  <w:style w:type="character" w:customStyle="1" w:styleId="FooterChar">
    <w:name w:val="Footer Char"/>
    <w:basedOn w:val="DefaultParagraphFont"/>
    <w:link w:val="Footer"/>
    <w:uiPriority w:val="99"/>
    <w:rsid w:val="005307A7"/>
  </w:style>
  <w:style w:type="character" w:styleId="PageNumber">
    <w:name w:val="page number"/>
    <w:basedOn w:val="DefaultParagraphFont"/>
    <w:uiPriority w:val="99"/>
    <w:semiHidden/>
    <w:unhideWhenUsed/>
    <w:rsid w:val="00530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iencemag.org/news/2020/12/paris-climate-pact-5-years-old-it-working" TargetMode="External"/><Relationship Id="rId21" Type="http://schemas.openxmlformats.org/officeDocument/2006/relationships/hyperlink" Target="https://www.un.org/sustainabledevelopment/climate-action/" TargetMode="External"/><Relationship Id="rId42" Type="http://schemas.openxmlformats.org/officeDocument/2006/relationships/hyperlink" Target="https://www.nationalgeographic.com/science/article/nations-miss-paris-targets-climate-driven-weather-events-cost-billions" TargetMode="External"/><Relationship Id="rId47" Type="http://schemas.openxmlformats.org/officeDocument/2006/relationships/hyperlink" Target="https://www.cfr.org/backgrounder/consequences-leaving-paris-agreement?gclid=Cj0KCQjw16KFBhCgARIsALB0g8Kh3lyrrRgQ4SGl4PpFGCtPW84k1MjXdY3071ThXmIsSwVnlujETh4aAmeZEALw_wcB" TargetMode="External"/><Relationship Id="rId63" Type="http://schemas.openxmlformats.org/officeDocument/2006/relationships/hyperlink" Target="https://earthjustice.org/features/paris-agreement?gclid=Cj0KCQjw16KFBhCgARIsALB0g8LHkjrMUAhmZwhmo1fgO-p3dSKjtWuL5MVGupvsyFl0WTw98keqDNQaArDUEALw_wcB" TargetMode="External"/><Relationship Id="rId68" Type="http://schemas.openxmlformats.org/officeDocument/2006/relationships/hyperlink" Target="https://www.wemeanbusinesscoalition.org/policy/cop24/" TargetMode="External"/><Relationship Id="rId2" Type="http://schemas.openxmlformats.org/officeDocument/2006/relationships/styles" Target="styles.xml"/><Relationship Id="rId16" Type="http://schemas.openxmlformats.org/officeDocument/2006/relationships/hyperlink" Target="https://www.independent.co.uk/climate-change/news/biden-paris-climate-agreement-what-is-b1790624.html" TargetMode="External"/><Relationship Id="rId29" Type="http://schemas.openxmlformats.org/officeDocument/2006/relationships/hyperlink" Target="lse.uk" TargetMode="External"/><Relationship Id="rId11" Type="http://schemas.openxmlformats.org/officeDocument/2006/relationships/hyperlink" Target="https://edition.cnn.com/2021/02/04/europe/paris-climate-inaction-court-intl-scli/index.html" TargetMode="External"/><Relationship Id="rId24" Type="http://schemas.openxmlformats.org/officeDocument/2006/relationships/hyperlink" Target="https://www.cbsnews.com/news/paris-climate-agreement-france-court-government-guilty-failing-commitments/" TargetMode="External"/><Relationship Id="rId32" Type="http://schemas.openxmlformats.org/officeDocument/2006/relationships/hyperlink" Target="https://eu.statesman.com/story/news/politics/politifact/2021/01/27/fact-check-paris-climate-agreement-easier-china-india-than-united-states/4276557001/" TargetMode="External"/><Relationship Id="rId37" Type="http://schemas.openxmlformats.org/officeDocument/2006/relationships/hyperlink" Target="https://www.euronews.com/2020/12/11/paris-climate-agreement-five-years-on-is-europe-on-track-to-hit-the-deal-s-targets" TargetMode="External"/><Relationship Id="rId40" Type="http://schemas.openxmlformats.org/officeDocument/2006/relationships/hyperlink" Target="https://www.zmescience.com/ecology/almost-all-countries-are-failing-their-paris-agreement-contributions/" TargetMode="External"/><Relationship Id="rId45" Type="http://schemas.openxmlformats.org/officeDocument/2006/relationships/hyperlink" Target="https://www.lexology.com/library/detail.aspx?g=05b01509-0ca1-4d0c-8962-9fe1cc16ce03" TargetMode="External"/><Relationship Id="rId53" Type="http://schemas.openxmlformats.org/officeDocument/2006/relationships/hyperlink" Target="https://climateactiontracker.org/countries/usa/pledges-and-targets/" TargetMode="External"/><Relationship Id="rId58" Type="http://schemas.openxmlformats.org/officeDocument/2006/relationships/hyperlink" Target="https://www.visualcapitalist.com/the-paris-agreement-is-the-worlds-climate-action-plan-on-track/" TargetMode="External"/><Relationship Id="rId66" Type="http://schemas.openxmlformats.org/officeDocument/2006/relationships/hyperlink" Target="https://e360.yale.edu/features/why_paris_worked_a_different_approach_to_climate_diplomacy"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theccc.org.uk/2015/12/21/the-good-the-bad-and-the-ugly-of-the-paris-agreement/" TargetMode="External"/><Relationship Id="rId19" Type="http://schemas.openxmlformats.org/officeDocument/2006/relationships/hyperlink" Target="https://www.politico.eu/article/paris-climate-deal-is-meaningless-cop21-emissions-china-obama/" TargetMode="External"/><Relationship Id="rId14" Type="http://schemas.openxmlformats.org/officeDocument/2006/relationships/hyperlink" Target="https://apnews.com/article/paris-europe-climate-climate-change-e005822b0c98b188736f623a1fcd4256" TargetMode="External"/><Relationship Id="rId22" Type="http://schemas.openxmlformats.org/officeDocument/2006/relationships/hyperlink" Target="https://ethicsunwrapped.utexas.edu/case-study/climate-change-paris-deal" TargetMode="External"/><Relationship Id="rId27" Type="http://schemas.openxmlformats.org/officeDocument/2006/relationships/hyperlink" Target="https://www.nrdc.org/stories/paris-climate-agreement-everything-you-need-know" TargetMode="External"/><Relationship Id="rId30" Type="http://schemas.openxmlformats.org/officeDocument/2006/relationships/hyperlink" Target="https://www.abdn.ac.uk/law/blog/effectiveness-analysis-of-the-united-nations-climate-change-regime/" TargetMode="External"/><Relationship Id="rId35" Type="http://schemas.openxmlformats.org/officeDocument/2006/relationships/hyperlink" Target="http://www.bath.ac.uk/ipr/pdf/events/climate-change/Hovi.pdf" TargetMode="External"/><Relationship Id="rId43" Type="http://schemas.openxmlformats.org/officeDocument/2006/relationships/hyperlink" Target="https://www.thegwpf.com/lessons-from-kyoto-paris-agreement-will-fail-national-economies-and-the-climate/" TargetMode="External"/><Relationship Id="rId48" Type="http://schemas.openxmlformats.org/officeDocument/2006/relationships/hyperlink" Target="https://www.bbc.co.uk/news/science-environment-54797743" TargetMode="External"/><Relationship Id="rId56" Type="http://schemas.openxmlformats.org/officeDocument/2006/relationships/hyperlink" Target="https://www.perlego.com/book/1383174/" TargetMode="External"/><Relationship Id="rId64" Type="http://schemas.openxmlformats.org/officeDocument/2006/relationships/hyperlink" Target="https://eciu.net/analysis/briefings/international-perspectives/what-is-cop26-who-will-attend-it-and-why-does-it-matter" TargetMode="External"/><Relationship Id="rId69" Type="http://schemas.openxmlformats.org/officeDocument/2006/relationships/hyperlink" Target="https://www.imperial.ac.uk/grantham/publications/climate-change-faqs/what-are-the-worlds-countries-doing-about-climate-change/" TargetMode="External"/><Relationship Id="rId8" Type="http://schemas.openxmlformats.org/officeDocument/2006/relationships/image" Target="media/image2.png"/><Relationship Id="rId51" Type="http://schemas.openxmlformats.org/officeDocument/2006/relationships/hyperlink" Target="https://actalliance.eu/news-post/paris-climate-agreement-a-good-but-insufficient-step-forward/" TargetMode="External"/><Relationship Id="rId72"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doi.org/10.1177/0047117820946365" TargetMode="External"/><Relationship Id="rId17" Type="http://schemas.openxmlformats.org/officeDocument/2006/relationships/hyperlink" Target="https://doi.org/10.1093/jel/eqaa020" TargetMode="External"/><Relationship Id="rId25" Type="http://schemas.openxmlformats.org/officeDocument/2006/relationships/hyperlink" Target="https://www.independent.co.uk/climate-change/news/climate-crisis-paris-agreement-economic-cost-study-university-beijing-a9466406.html" TargetMode="External"/><Relationship Id="rId33" Type="http://schemas.openxmlformats.org/officeDocument/2006/relationships/hyperlink" Target="https://www.theguardian.com/environment/2020/dec/08/the-paris-agreement-five-years-on-is-it-strong-enough-to-avert-climate-catastrophe" TargetMode="External"/><Relationship Id="rId38" Type="http://schemas.openxmlformats.org/officeDocument/2006/relationships/hyperlink" Target="https://doi.org/10.1162/glep_a_00488" TargetMode="External"/><Relationship Id="rId46" Type="http://schemas.openxmlformats.org/officeDocument/2006/relationships/hyperlink" Target="https://www.cfr.org/backgrounder/paris-global-climate-change-agreements" TargetMode="External"/><Relationship Id="rId59" Type="http://schemas.openxmlformats.org/officeDocument/2006/relationships/hyperlink" Target="https://www.brookings.edu/on-the-record/the-future-of-the-paris-climate-regime/" TargetMode="External"/><Relationship Id="rId67" Type="http://schemas.openxmlformats.org/officeDocument/2006/relationships/hyperlink" Target="https://www.scientificamerican.com/article/bidens-first-climate-actions-include-rejoining-paris-agreement/" TargetMode="External"/><Relationship Id="rId20" Type="http://schemas.openxmlformats.org/officeDocument/2006/relationships/hyperlink" Target="https://www.greenpeace.org.uk/news/what-is-paris-climate-agreement-and-why-does-it-matter/" TargetMode="External"/><Relationship Id="rId41" Type="http://schemas.openxmlformats.org/officeDocument/2006/relationships/hyperlink" Target="https://www.dw.com/en/5-years-paris-climate-agreement/a-55901139" TargetMode="External"/><Relationship Id="rId54" Type="http://schemas.openxmlformats.org/officeDocument/2006/relationships/hyperlink" Target="https://www.vox.com/2015/12/14/10105422/paris-climate-deal-history" TargetMode="External"/><Relationship Id="rId62" Type="http://schemas.openxmlformats.org/officeDocument/2006/relationships/hyperlink" Target="https://unfccc.int/process-and-meetings/the-paris-agreement/the-paris-agreement" TargetMode="External"/><Relationship Id="rId70" Type="http://schemas.openxmlformats.org/officeDocument/2006/relationships/hyperlink" Target="https://doi.org/10.1016/j.accre.2017.09.00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ationalgeographic.com/environment/article/us-officially-left-paris-agreement-whats-next-climate" TargetMode="External"/><Relationship Id="rId23" Type="http://schemas.openxmlformats.org/officeDocument/2006/relationships/hyperlink" Target="https://doi.org/10.1177/1070496516631362" TargetMode="External"/><Relationship Id="rId28" Type="http://schemas.openxmlformats.org/officeDocument/2006/relationships/hyperlink" Target="https://www.france24.com/en/live-news/20210203-french-government-found-guilty-in-landmark-lawsuit-over-climate-inaction" TargetMode="External"/><Relationship Id="rId36" Type="http://schemas.openxmlformats.org/officeDocument/2006/relationships/hyperlink" Target="https://doi.org/10.1016/j.accre.2017.08.005.(https://www.sciencedirect.com/science/article/pii/S1674927817300849" TargetMode="External"/><Relationship Id="rId49" Type="http://schemas.openxmlformats.org/officeDocument/2006/relationships/hyperlink" Target="https://ssir.org/articles/entry/the_failures_of_the_paris_climate_change_agreement_and_how_philanthropy_can/" TargetMode="External"/><Relationship Id="rId57" Type="http://schemas.openxmlformats.org/officeDocument/2006/relationships/hyperlink" Target="https://www.vox.com/energy-and-environment/2019/11/5/20947289/paris-climate-agreement-2020s-breakdown-trump" TargetMode="External"/><Relationship Id="rId10" Type="http://schemas.openxmlformats.org/officeDocument/2006/relationships/hyperlink" Target="https://www.climatechangenews.com/2020/08/13/countries-yet-ratify-paris-agreement/" TargetMode="External"/><Relationship Id="rId31" Type="http://schemas.openxmlformats.org/officeDocument/2006/relationships/hyperlink" Target="https://www.manchester.ac.uk/discover/news/even-climate-progressive-nations-fall-far-short-of-paris-agreement-targets/" TargetMode="External"/><Relationship Id="rId44" Type="http://schemas.openxmlformats.org/officeDocument/2006/relationships/hyperlink" Target="https://www.forbes.com/sites/mindylubber/2020/12/10/why-rejoining-the-paris-agreement-is-so-important-for-the-us/?sh=42d6f2e5405f" TargetMode="External"/><Relationship Id="rId52" Type="http://schemas.openxmlformats.org/officeDocument/2006/relationships/hyperlink" Target="https://climateactiontracker.org/countries/eu/pledges-and-targets/" TargetMode="External"/><Relationship Id="rId60" Type="http://schemas.openxmlformats.org/officeDocument/2006/relationships/hyperlink" Target="https://www.ndrc.org/sites/default/files/int_09021801a.pdf" TargetMode="External"/><Relationship Id="rId65" Type="http://schemas.openxmlformats.org/officeDocument/2006/relationships/hyperlink" Target="https://unfccc.int/process/the-kyoto-protocol/compliance-under-the-kyoto-%20protocol/introduction/"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medium.com/in-search-of-leverage/5-reasons-why-the-paris-agreement-is-a-joke-and-how-we-can-fix-it-4b636409bb05" TargetMode="External"/><Relationship Id="rId18" Type="http://schemas.openxmlformats.org/officeDocument/2006/relationships/hyperlink" Target="https://doi.org/10.3917/redp.263.0347" TargetMode="External"/><Relationship Id="rId39" Type="http://schemas.openxmlformats.org/officeDocument/2006/relationships/hyperlink" Target="http://doi.org/10.36633/ulr.551" TargetMode="External"/><Relationship Id="rId34" Type="http://schemas.openxmlformats.org/officeDocument/2006/relationships/hyperlink" Target="https://commonslibrary.parliament.uk/the-history-of-global-climate-change-negotiations/" TargetMode="External"/><Relationship Id="rId50" Type="http://schemas.openxmlformats.org/officeDocument/2006/relationships/hyperlink" Target="https://www.sciencedaily.com/releases/2019/07/190725193646.htm" TargetMode="External"/><Relationship Id="rId55" Type="http://schemas.openxmlformats.org/officeDocument/2006/relationships/hyperlink" Target="https://www.nytimes.com/interactive/2018/12/07/climate/world-emissions-paris-goals-not-on-track.html" TargetMode="External"/><Relationship Id="rId7" Type="http://schemas.openxmlformats.org/officeDocument/2006/relationships/image" Target="media/image1.png"/><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16</Pages>
  <Words>6124</Words>
  <Characters>30804</Characters>
  <Application>Microsoft Office Word</Application>
  <DocSecurity>0</DocSecurity>
  <Lines>560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Dando</dc:creator>
  <cp:keywords/>
  <dc:description/>
  <cp:lastModifiedBy>Jessica Dando</cp:lastModifiedBy>
  <cp:revision>7</cp:revision>
  <dcterms:created xsi:type="dcterms:W3CDTF">2021-05-27T19:11:00Z</dcterms:created>
  <dcterms:modified xsi:type="dcterms:W3CDTF">2021-05-28T01:53:00Z</dcterms:modified>
</cp:coreProperties>
</file>