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023A0" w:rsidRDefault="002023A0" w:rsidP="00E90607">
      <w:pPr>
        <w:pStyle w:val="Heading1"/>
        <w:rPr>
          <w:lang w:val="en-GB"/>
        </w:rPr>
      </w:pPr>
      <w:r>
        <w:rPr>
          <w:lang w:val="en-GB"/>
        </w:rPr>
        <w:t>Unit 1:</w:t>
      </w:r>
      <w:r>
        <w:rPr>
          <w:lang w:val="en-GB"/>
        </w:rPr>
        <w:tab/>
        <w:t xml:space="preserve">Before </w:t>
      </w:r>
      <w:proofErr w:type="spellStart"/>
      <w:r>
        <w:rPr>
          <w:lang w:val="en-GB"/>
        </w:rPr>
        <w:t>Cîteaux</w:t>
      </w:r>
      <w:proofErr w:type="spellEnd"/>
      <w:r>
        <w:rPr>
          <w:lang w:val="en-GB"/>
        </w:rPr>
        <w:t>:</w:t>
      </w:r>
    </w:p>
    <w:p w:rsidR="002023A0" w:rsidRDefault="002023A0" w:rsidP="00E90607">
      <w:pPr>
        <w:pStyle w:val="Heading1"/>
        <w:rPr>
          <w:lang w:val="en-GB"/>
        </w:rPr>
      </w:pPr>
      <w:r>
        <w:rPr>
          <w:lang w:val="en-GB"/>
        </w:rPr>
        <w:t>T</w:t>
      </w:r>
      <w:r w:rsidRPr="005A2C29">
        <w:rPr>
          <w:lang w:val="en-GB"/>
        </w:rPr>
        <w:t>he Rule of St Benedict</w:t>
      </w:r>
      <w:r>
        <w:rPr>
          <w:lang w:val="en-GB"/>
        </w:rPr>
        <w:t xml:space="preserve"> and the spread of Benedictine monasticism</w:t>
      </w:r>
    </w:p>
    <w:p w:rsidR="00E90607" w:rsidRPr="005A2C29" w:rsidRDefault="00E90607" w:rsidP="002023A0">
      <w:pPr>
        <w:tabs>
          <w:tab w:val="left" w:pos="-1440"/>
          <w:tab w:val="left" w:pos="-720"/>
        </w:tabs>
        <w:suppressAutoHyphens/>
        <w:spacing w:line="240" w:lineRule="atLeast"/>
        <w:ind w:left="1440"/>
        <w:jc w:val="both"/>
        <w:rPr>
          <w:rFonts w:ascii="Cambria" w:hAnsi="Cambria" w:cs="Times"/>
          <w:i/>
          <w:iCs/>
          <w:spacing w:val="-3"/>
          <w:sz w:val="32"/>
          <w:szCs w:val="32"/>
          <w:lang w:val="en-GB"/>
        </w:rPr>
      </w:pPr>
    </w:p>
    <w:p w:rsidR="002023A0" w:rsidRPr="005A2C29" w:rsidRDefault="002023A0" w:rsidP="002023A0">
      <w:pPr>
        <w:tabs>
          <w:tab w:val="left" w:pos="-1440"/>
          <w:tab w:val="left" w:pos="-720"/>
        </w:tabs>
        <w:suppressAutoHyphens/>
        <w:spacing w:line="240" w:lineRule="atLeast"/>
        <w:jc w:val="both"/>
        <w:rPr>
          <w:rFonts w:ascii="Cambria" w:hAnsi="Cambria" w:cs="Times"/>
          <w:spacing w:val="-3"/>
          <w:sz w:val="26"/>
          <w:szCs w:val="26"/>
          <w:lang w:val="en-GB"/>
        </w:rPr>
      </w:pPr>
    </w:p>
    <w:p w:rsidR="00E90607" w:rsidRPr="00E90607" w:rsidRDefault="002023A0" w:rsidP="002023A0">
      <w:pPr>
        <w:tabs>
          <w:tab w:val="left" w:pos="-1440"/>
          <w:tab w:val="left" w:pos="-720"/>
        </w:tabs>
        <w:suppressAutoHyphens/>
        <w:spacing w:line="240" w:lineRule="atLeast"/>
        <w:jc w:val="both"/>
        <w:rPr>
          <w:rFonts w:ascii="Cambria" w:hAnsi="Cambria" w:cs="Times"/>
          <w:spacing w:val="-3"/>
          <w:sz w:val="26"/>
          <w:szCs w:val="26"/>
          <w:lang w:val="en-GB"/>
        </w:rPr>
      </w:pPr>
      <w:r w:rsidRPr="00E90607">
        <w:rPr>
          <w:rFonts w:ascii="Cambria" w:hAnsi="Cambria" w:cs="Times"/>
          <w:b/>
          <w:i/>
          <w:iCs/>
          <w:spacing w:val="-3"/>
          <w:sz w:val="26"/>
          <w:szCs w:val="26"/>
          <w:lang w:val="en-GB"/>
        </w:rPr>
        <w:t>The Rule of St Benedict</w:t>
      </w:r>
      <w:r w:rsidRPr="005A2C29">
        <w:rPr>
          <w:rFonts w:ascii="Cambria" w:hAnsi="Cambria" w:cs="Times"/>
          <w:spacing w:val="-3"/>
          <w:sz w:val="26"/>
          <w:szCs w:val="26"/>
          <w:lang w:val="en-GB"/>
        </w:rPr>
        <w:t xml:space="preserve"> was the basis of monastic life in medieval Europe. There have been a number of editions and translations but that by Justin McCann (London, 1989) is very accessible.</w:t>
      </w:r>
      <w:r w:rsidR="00E90607">
        <w:rPr>
          <w:rFonts w:ascii="Cambria" w:hAnsi="Cambria" w:cs="Times"/>
          <w:spacing w:val="-3"/>
          <w:sz w:val="26"/>
          <w:szCs w:val="26"/>
          <w:lang w:val="en-GB"/>
        </w:rPr>
        <w:t xml:space="preserve"> It is important to gain a thorough understanding of the </w:t>
      </w:r>
      <w:r w:rsidR="00E90607">
        <w:rPr>
          <w:rFonts w:ascii="Cambria" w:hAnsi="Cambria" w:cs="Times"/>
          <w:i/>
          <w:spacing w:val="-3"/>
          <w:sz w:val="26"/>
          <w:szCs w:val="26"/>
          <w:lang w:val="en-GB"/>
        </w:rPr>
        <w:t xml:space="preserve">Rule </w:t>
      </w:r>
      <w:r w:rsidR="00E90607">
        <w:rPr>
          <w:rFonts w:ascii="Cambria" w:hAnsi="Cambria" w:cs="Times"/>
          <w:spacing w:val="-3"/>
          <w:sz w:val="26"/>
          <w:szCs w:val="26"/>
          <w:lang w:val="en-GB"/>
        </w:rPr>
        <w:t xml:space="preserve">(RSB) because the Cistercians claimed to return to the </w:t>
      </w:r>
      <w:r w:rsidR="00E90607">
        <w:rPr>
          <w:rFonts w:ascii="Cambria" w:hAnsi="Cambria" w:cs="Times"/>
          <w:i/>
          <w:spacing w:val="-3"/>
          <w:sz w:val="26"/>
          <w:szCs w:val="26"/>
          <w:lang w:val="en-GB"/>
        </w:rPr>
        <w:t xml:space="preserve">Rule </w:t>
      </w:r>
      <w:r w:rsidR="00E90607">
        <w:rPr>
          <w:rFonts w:ascii="Cambria" w:hAnsi="Cambria" w:cs="Times"/>
          <w:spacing w:val="-3"/>
          <w:sz w:val="26"/>
          <w:szCs w:val="26"/>
          <w:lang w:val="en-GB"/>
        </w:rPr>
        <w:t>stripped of accretions that it had acquired over the centuries.</w:t>
      </w:r>
    </w:p>
    <w:p w:rsidR="00E90607" w:rsidRDefault="00E90607" w:rsidP="002023A0">
      <w:pPr>
        <w:tabs>
          <w:tab w:val="left" w:pos="-1440"/>
          <w:tab w:val="left" w:pos="-720"/>
        </w:tabs>
        <w:suppressAutoHyphens/>
        <w:spacing w:line="240" w:lineRule="atLeast"/>
        <w:jc w:val="both"/>
        <w:rPr>
          <w:rFonts w:ascii="Cambria" w:hAnsi="Cambria" w:cs="Times"/>
          <w:spacing w:val="-3"/>
          <w:sz w:val="26"/>
          <w:szCs w:val="26"/>
          <w:lang w:val="en-GB"/>
        </w:rPr>
      </w:pPr>
    </w:p>
    <w:p w:rsidR="002023A0" w:rsidRDefault="002023A0" w:rsidP="002023A0">
      <w:pPr>
        <w:tabs>
          <w:tab w:val="left" w:pos="-1440"/>
          <w:tab w:val="left" w:pos="-720"/>
        </w:tabs>
        <w:suppressAutoHyphens/>
        <w:spacing w:line="240" w:lineRule="atLeast"/>
        <w:jc w:val="both"/>
        <w:rPr>
          <w:rFonts w:ascii="Cambria" w:hAnsi="Cambria" w:cs="Times"/>
          <w:b/>
          <w:color w:val="365F91"/>
          <w:spacing w:val="-3"/>
          <w:sz w:val="26"/>
          <w:szCs w:val="26"/>
          <w:lang w:val="en-GB"/>
        </w:rPr>
      </w:pPr>
      <w:r w:rsidRPr="005A2C29">
        <w:rPr>
          <w:rFonts w:ascii="Cambria" w:hAnsi="Cambria" w:cs="Times"/>
          <w:spacing w:val="-3"/>
          <w:sz w:val="26"/>
          <w:szCs w:val="26"/>
          <w:lang w:val="en-GB"/>
        </w:rPr>
        <w:t xml:space="preserve"> </w:t>
      </w:r>
      <w:r w:rsidRPr="005A2C29">
        <w:rPr>
          <w:rFonts w:ascii="Cambria" w:hAnsi="Cambria" w:cs="Times"/>
          <w:b/>
          <w:color w:val="365F91"/>
          <w:spacing w:val="-3"/>
          <w:sz w:val="26"/>
          <w:szCs w:val="26"/>
          <w:lang w:val="en-GB"/>
        </w:rPr>
        <w:t xml:space="preserve">On </w:t>
      </w:r>
      <w:proofErr w:type="spellStart"/>
      <w:r w:rsidRPr="005A2C29">
        <w:rPr>
          <w:rFonts w:ascii="Cambria" w:hAnsi="Cambria" w:cs="Times"/>
          <w:b/>
          <w:color w:val="365F91"/>
          <w:spacing w:val="-3"/>
          <w:sz w:val="26"/>
          <w:szCs w:val="26"/>
          <w:lang w:val="en-GB"/>
        </w:rPr>
        <w:t>Moodle</w:t>
      </w:r>
      <w:proofErr w:type="spellEnd"/>
      <w:r w:rsidRPr="005A2C29">
        <w:rPr>
          <w:rFonts w:ascii="Cambria" w:hAnsi="Cambria" w:cs="Times"/>
          <w:b/>
          <w:color w:val="365F91"/>
          <w:spacing w:val="-3"/>
          <w:sz w:val="26"/>
          <w:szCs w:val="26"/>
          <w:lang w:val="en-GB"/>
        </w:rPr>
        <w:t xml:space="preserve"> you will find a web link to a site that contains a copy of the Rule. </w:t>
      </w:r>
    </w:p>
    <w:p w:rsidR="00E90607" w:rsidRDefault="00E90607" w:rsidP="002023A0">
      <w:pPr>
        <w:tabs>
          <w:tab w:val="left" w:pos="-1440"/>
          <w:tab w:val="left" w:pos="-720"/>
        </w:tabs>
        <w:suppressAutoHyphens/>
        <w:spacing w:line="240" w:lineRule="atLeast"/>
        <w:jc w:val="both"/>
        <w:rPr>
          <w:rFonts w:ascii="Cambria" w:hAnsi="Cambria" w:cs="Times"/>
          <w:b/>
          <w:color w:val="365F91"/>
          <w:spacing w:val="-3"/>
          <w:sz w:val="26"/>
          <w:szCs w:val="26"/>
          <w:lang w:val="en-GB"/>
        </w:rPr>
      </w:pPr>
    </w:p>
    <w:p w:rsidR="00E90607" w:rsidRPr="00E90607" w:rsidRDefault="00E90607" w:rsidP="00E90607">
      <w:pPr>
        <w:pStyle w:val="Heading2"/>
        <w:rPr>
          <w:lang w:val="en-GB"/>
        </w:rPr>
      </w:pPr>
      <w:r>
        <w:rPr>
          <w:lang w:val="en-GB"/>
        </w:rPr>
        <w:t>The Rule</w:t>
      </w:r>
    </w:p>
    <w:p w:rsidR="002023A0" w:rsidRPr="005A2C29" w:rsidRDefault="002023A0" w:rsidP="002023A0">
      <w:pPr>
        <w:tabs>
          <w:tab w:val="left" w:pos="-1440"/>
          <w:tab w:val="left" w:pos="-720"/>
        </w:tabs>
        <w:suppressAutoHyphens/>
        <w:spacing w:line="240" w:lineRule="atLeast"/>
        <w:jc w:val="both"/>
        <w:rPr>
          <w:rFonts w:ascii="Cambria" w:hAnsi="Cambria" w:cs="Times"/>
          <w:spacing w:val="-3"/>
          <w:sz w:val="26"/>
          <w:szCs w:val="26"/>
          <w:lang w:val="en-GB"/>
        </w:rPr>
      </w:pPr>
    </w:p>
    <w:p w:rsidR="002023A0" w:rsidRPr="002023A0" w:rsidRDefault="002023A0" w:rsidP="002023A0">
      <w:pPr>
        <w:tabs>
          <w:tab w:val="left" w:pos="-1440"/>
          <w:tab w:val="left" w:pos="-720"/>
        </w:tabs>
        <w:suppressAutoHyphens/>
        <w:spacing w:line="240" w:lineRule="atLeast"/>
        <w:jc w:val="both"/>
        <w:rPr>
          <w:rFonts w:ascii="Cambria" w:hAnsi="Cambria" w:cs="Times"/>
          <w:spacing w:val="-3"/>
          <w:sz w:val="26"/>
          <w:szCs w:val="26"/>
          <w:lang w:val="en-GB"/>
        </w:rPr>
      </w:pPr>
      <w:r w:rsidRPr="005A2C29">
        <w:rPr>
          <w:rFonts w:ascii="Cambria" w:hAnsi="Cambria" w:cs="Times"/>
          <w:spacing w:val="-3"/>
          <w:sz w:val="26"/>
          <w:szCs w:val="26"/>
          <w:lang w:val="en-GB"/>
        </w:rPr>
        <w:t xml:space="preserve">The </w:t>
      </w:r>
      <w:r w:rsidRPr="005A2C29">
        <w:rPr>
          <w:rFonts w:ascii="Cambria" w:hAnsi="Cambria" w:cs="Times"/>
          <w:i/>
          <w:iCs/>
          <w:spacing w:val="-3"/>
          <w:sz w:val="26"/>
          <w:szCs w:val="26"/>
          <w:lang w:val="en-GB"/>
        </w:rPr>
        <w:t>Rule</w:t>
      </w:r>
      <w:r w:rsidRPr="005A2C29">
        <w:rPr>
          <w:rFonts w:ascii="Cambria" w:hAnsi="Cambria" w:cs="Times"/>
          <w:spacing w:val="-3"/>
          <w:sz w:val="26"/>
          <w:szCs w:val="26"/>
          <w:lang w:val="en-GB"/>
        </w:rPr>
        <w:t xml:space="preserve"> was written by Benedict of </w:t>
      </w:r>
      <w:proofErr w:type="spellStart"/>
      <w:r w:rsidRPr="005A2C29">
        <w:rPr>
          <w:rFonts w:ascii="Cambria" w:hAnsi="Cambria" w:cs="Times"/>
          <w:spacing w:val="-3"/>
          <w:sz w:val="26"/>
          <w:szCs w:val="26"/>
          <w:lang w:val="en-GB"/>
        </w:rPr>
        <w:t>Nursia</w:t>
      </w:r>
      <w:proofErr w:type="spellEnd"/>
      <w:r w:rsidRPr="005A2C29">
        <w:rPr>
          <w:rFonts w:ascii="Cambria" w:hAnsi="Cambria" w:cs="Times"/>
          <w:spacing w:val="-3"/>
          <w:sz w:val="26"/>
          <w:szCs w:val="26"/>
          <w:lang w:val="en-GB"/>
        </w:rPr>
        <w:t xml:space="preserve"> some time between 535 and his death in c. 550, for his own house at Monte </w:t>
      </w:r>
      <w:proofErr w:type="spellStart"/>
      <w:r w:rsidRPr="005A2C29">
        <w:rPr>
          <w:rFonts w:ascii="Cambria" w:hAnsi="Cambria" w:cs="Times"/>
          <w:spacing w:val="-3"/>
          <w:sz w:val="26"/>
          <w:szCs w:val="26"/>
          <w:lang w:val="en-GB"/>
        </w:rPr>
        <w:t>Cassino</w:t>
      </w:r>
      <w:proofErr w:type="spellEnd"/>
      <w:r w:rsidRPr="005A2C29">
        <w:rPr>
          <w:rFonts w:ascii="Cambria" w:hAnsi="Cambria" w:cs="Times"/>
          <w:spacing w:val="-3"/>
          <w:sz w:val="26"/>
          <w:szCs w:val="26"/>
          <w:lang w:val="en-GB"/>
        </w:rPr>
        <w:t xml:space="preserve">, in Italy. </w:t>
      </w:r>
      <w:r>
        <w:rPr>
          <w:rFonts w:ascii="Cambria" w:hAnsi="Cambria" w:cs="Times"/>
          <w:spacing w:val="-3"/>
          <w:sz w:val="26"/>
          <w:szCs w:val="26"/>
          <w:lang w:val="en-GB"/>
        </w:rPr>
        <w:t xml:space="preserve">It was only one of a number of such rules to be compiled in the fifth and sixth centuries, when writers in Gaul and Italy imbibed, pondered on, and adapted, notions of the monastic life that spread from the East where it had originated. One of these writers was John </w:t>
      </w:r>
      <w:proofErr w:type="spellStart"/>
      <w:r>
        <w:rPr>
          <w:rFonts w:ascii="Cambria" w:hAnsi="Cambria" w:cs="Times"/>
          <w:spacing w:val="-3"/>
          <w:sz w:val="26"/>
          <w:szCs w:val="26"/>
          <w:lang w:val="en-GB"/>
        </w:rPr>
        <w:t>Cassian</w:t>
      </w:r>
      <w:proofErr w:type="spellEnd"/>
      <w:r>
        <w:rPr>
          <w:rFonts w:ascii="Cambria" w:hAnsi="Cambria" w:cs="Times"/>
          <w:spacing w:val="-3"/>
          <w:sz w:val="26"/>
          <w:szCs w:val="26"/>
          <w:lang w:val="en-GB"/>
        </w:rPr>
        <w:t xml:space="preserve">, whom you will find mention of in the </w:t>
      </w:r>
      <w:r w:rsidRPr="002023A0">
        <w:rPr>
          <w:rFonts w:ascii="Cambria" w:hAnsi="Cambria" w:cs="Times"/>
          <w:i/>
          <w:spacing w:val="-3"/>
          <w:sz w:val="26"/>
          <w:szCs w:val="26"/>
          <w:lang w:val="en-GB"/>
        </w:rPr>
        <w:t>Rule</w:t>
      </w:r>
      <w:r>
        <w:rPr>
          <w:rFonts w:ascii="Cambria" w:hAnsi="Cambria" w:cs="Times"/>
          <w:spacing w:val="-3"/>
          <w:sz w:val="26"/>
          <w:szCs w:val="26"/>
          <w:lang w:val="en-GB"/>
        </w:rPr>
        <w:t xml:space="preserve">. </w:t>
      </w:r>
      <w:proofErr w:type="spellStart"/>
      <w:r>
        <w:rPr>
          <w:rFonts w:ascii="Cambria" w:hAnsi="Cambria" w:cs="Times"/>
          <w:spacing w:val="-3"/>
          <w:sz w:val="26"/>
          <w:szCs w:val="26"/>
          <w:lang w:val="en-GB"/>
        </w:rPr>
        <w:t>Cassian</w:t>
      </w:r>
      <w:proofErr w:type="spellEnd"/>
      <w:r>
        <w:rPr>
          <w:rFonts w:ascii="Cambria" w:hAnsi="Cambria" w:cs="Times"/>
          <w:spacing w:val="-3"/>
          <w:sz w:val="26"/>
          <w:szCs w:val="26"/>
          <w:lang w:val="en-GB"/>
        </w:rPr>
        <w:t xml:space="preserve"> visited the hermit communities of the East and his </w:t>
      </w:r>
      <w:r>
        <w:rPr>
          <w:rFonts w:ascii="Cambria" w:hAnsi="Cambria" w:cs="Times"/>
          <w:i/>
          <w:spacing w:val="-3"/>
          <w:sz w:val="26"/>
          <w:szCs w:val="26"/>
          <w:lang w:val="en-GB"/>
        </w:rPr>
        <w:t xml:space="preserve">Conferences </w:t>
      </w:r>
      <w:r>
        <w:rPr>
          <w:rFonts w:ascii="Cambria" w:hAnsi="Cambria" w:cs="Times"/>
          <w:spacing w:val="-3"/>
          <w:sz w:val="26"/>
          <w:szCs w:val="26"/>
          <w:lang w:val="en-GB"/>
        </w:rPr>
        <w:t xml:space="preserve">records the conversations he had with them. </w:t>
      </w:r>
      <w:proofErr w:type="spellStart"/>
      <w:r>
        <w:rPr>
          <w:rFonts w:ascii="Cambria" w:hAnsi="Cambria" w:cs="Times"/>
          <w:spacing w:val="-3"/>
          <w:sz w:val="26"/>
          <w:szCs w:val="26"/>
          <w:lang w:val="en-GB"/>
        </w:rPr>
        <w:t>Cassian</w:t>
      </w:r>
      <w:proofErr w:type="spellEnd"/>
      <w:r>
        <w:rPr>
          <w:rFonts w:ascii="Cambria" w:hAnsi="Cambria" w:cs="Times"/>
          <w:spacing w:val="-3"/>
          <w:sz w:val="26"/>
          <w:szCs w:val="26"/>
          <w:lang w:val="en-GB"/>
        </w:rPr>
        <w:t xml:space="preserve"> drew up his </w:t>
      </w:r>
      <w:r>
        <w:rPr>
          <w:rFonts w:ascii="Cambria" w:hAnsi="Cambria" w:cs="Times"/>
          <w:i/>
          <w:spacing w:val="-3"/>
          <w:sz w:val="26"/>
          <w:szCs w:val="26"/>
          <w:lang w:val="en-GB"/>
        </w:rPr>
        <w:t xml:space="preserve">Institutes </w:t>
      </w:r>
      <w:r>
        <w:rPr>
          <w:rFonts w:ascii="Cambria" w:hAnsi="Cambria" w:cs="Times"/>
          <w:spacing w:val="-3"/>
          <w:sz w:val="26"/>
          <w:szCs w:val="26"/>
          <w:lang w:val="en-GB"/>
        </w:rPr>
        <w:t>for his monastic community at Apt in southern France.</w:t>
      </w:r>
    </w:p>
    <w:p w:rsidR="002023A0" w:rsidRDefault="002023A0" w:rsidP="002023A0">
      <w:pPr>
        <w:tabs>
          <w:tab w:val="left" w:pos="-1440"/>
          <w:tab w:val="left" w:pos="-720"/>
        </w:tabs>
        <w:suppressAutoHyphens/>
        <w:spacing w:line="240" w:lineRule="atLeast"/>
        <w:jc w:val="both"/>
        <w:rPr>
          <w:rFonts w:ascii="Cambria" w:hAnsi="Cambria" w:cs="Times"/>
          <w:spacing w:val="-3"/>
          <w:sz w:val="26"/>
          <w:szCs w:val="26"/>
          <w:lang w:val="en-GB"/>
        </w:rPr>
      </w:pPr>
    </w:p>
    <w:p w:rsidR="002023A0" w:rsidRPr="005A2C29" w:rsidRDefault="002023A0" w:rsidP="002023A0">
      <w:pPr>
        <w:tabs>
          <w:tab w:val="left" w:pos="-1440"/>
          <w:tab w:val="left" w:pos="-720"/>
          <w:tab w:val="left" w:pos="0"/>
          <w:tab w:val="left" w:pos="720"/>
          <w:tab w:val="left" w:pos="1701"/>
          <w:tab w:val="left" w:pos="2160"/>
        </w:tabs>
        <w:suppressAutoHyphens/>
        <w:spacing w:line="240" w:lineRule="atLeast"/>
        <w:jc w:val="both"/>
        <w:rPr>
          <w:rFonts w:ascii="Cambria" w:hAnsi="Cambria" w:cs="Times"/>
          <w:spacing w:val="-3"/>
          <w:sz w:val="26"/>
          <w:szCs w:val="26"/>
          <w:lang w:val="en-GB"/>
        </w:rPr>
      </w:pPr>
      <w:r>
        <w:rPr>
          <w:rFonts w:ascii="Cambria" w:hAnsi="Cambria" w:cs="Times"/>
          <w:spacing w:val="-3"/>
          <w:sz w:val="26"/>
          <w:szCs w:val="26"/>
          <w:lang w:val="en-GB"/>
        </w:rPr>
        <w:t xml:space="preserve">Of all these rules, St Benedict’s was the most successful. </w:t>
      </w:r>
      <w:r w:rsidRPr="005A2C29">
        <w:rPr>
          <w:rFonts w:ascii="Cambria" w:hAnsi="Cambria" w:cs="Times"/>
          <w:spacing w:val="-3"/>
          <w:sz w:val="26"/>
          <w:szCs w:val="26"/>
          <w:lang w:val="en-GB"/>
        </w:rPr>
        <w:t xml:space="preserve">It provides a framework for community living, both in terms of the daily occupations of the monks, and the government of the house. </w:t>
      </w:r>
      <w:r>
        <w:rPr>
          <w:rFonts w:ascii="Cambria" w:hAnsi="Cambria" w:cs="Times"/>
          <w:spacing w:val="-3"/>
          <w:sz w:val="26"/>
          <w:szCs w:val="26"/>
          <w:lang w:val="en-GB"/>
        </w:rPr>
        <w:t xml:space="preserve">As you read the </w:t>
      </w:r>
      <w:r w:rsidRPr="002023A0">
        <w:rPr>
          <w:rFonts w:ascii="Cambria" w:hAnsi="Cambria" w:cs="Times"/>
          <w:i/>
          <w:spacing w:val="-3"/>
          <w:sz w:val="26"/>
          <w:szCs w:val="26"/>
          <w:lang w:val="en-GB"/>
        </w:rPr>
        <w:t>Rule</w:t>
      </w:r>
      <w:r>
        <w:rPr>
          <w:rFonts w:ascii="Cambria" w:hAnsi="Cambria" w:cs="Times"/>
          <w:spacing w:val="-3"/>
          <w:sz w:val="26"/>
          <w:szCs w:val="26"/>
          <w:lang w:val="en-GB"/>
        </w:rPr>
        <w:t xml:space="preserve"> (RSB) think first of all about how Benedict conceived of the monastic life. </w:t>
      </w:r>
      <w:r w:rsidRPr="005A2C29">
        <w:rPr>
          <w:rFonts w:ascii="Cambria" w:hAnsi="Cambria" w:cs="Times"/>
          <w:spacing w:val="-3"/>
          <w:sz w:val="26"/>
          <w:szCs w:val="26"/>
          <w:lang w:val="en-GB"/>
        </w:rPr>
        <w:t xml:space="preserve"> </w:t>
      </w:r>
      <w:r>
        <w:rPr>
          <w:rFonts w:ascii="Cambria" w:hAnsi="Cambria" w:cs="Times"/>
          <w:spacing w:val="-3"/>
          <w:sz w:val="26"/>
          <w:szCs w:val="26"/>
          <w:lang w:val="en-GB"/>
        </w:rPr>
        <w:t>What did it mean to become a monk? What does Chapter 1 tell us about the forms of monastic life that were acceptable to Benedict and those that were not? What does Benedict have to day about th</w:t>
      </w:r>
      <w:r w:rsidRPr="005A2C29">
        <w:rPr>
          <w:rFonts w:ascii="Cambria" w:hAnsi="Cambria" w:cs="Times"/>
          <w:spacing w:val="-3"/>
          <w:sz w:val="26"/>
          <w:szCs w:val="26"/>
          <w:lang w:val="en-GB"/>
        </w:rPr>
        <w:t xml:space="preserve">e ascetic life [that is, the life of self-denial and harshness], </w:t>
      </w:r>
      <w:r>
        <w:rPr>
          <w:rFonts w:ascii="Cambria" w:hAnsi="Cambria" w:cs="Times"/>
          <w:spacing w:val="-3"/>
          <w:sz w:val="26"/>
          <w:szCs w:val="26"/>
          <w:lang w:val="en-GB"/>
        </w:rPr>
        <w:t>t</w:t>
      </w:r>
      <w:r w:rsidRPr="005A2C29">
        <w:rPr>
          <w:rFonts w:ascii="Cambria" w:hAnsi="Cambria" w:cs="Times"/>
          <w:spacing w:val="-3"/>
          <w:sz w:val="26"/>
          <w:szCs w:val="26"/>
          <w:lang w:val="en-GB"/>
        </w:rPr>
        <w:t>he spiritual aims of the monk, and the vi</w:t>
      </w:r>
      <w:r>
        <w:rPr>
          <w:rFonts w:ascii="Cambria" w:hAnsi="Cambria" w:cs="Times"/>
          <w:spacing w:val="-3"/>
          <w:sz w:val="26"/>
          <w:szCs w:val="26"/>
          <w:lang w:val="en-GB"/>
        </w:rPr>
        <w:t>rtues to which he should strive?</w:t>
      </w:r>
    </w:p>
    <w:p w:rsidR="002023A0" w:rsidRPr="005A2C29" w:rsidRDefault="002023A0" w:rsidP="002023A0">
      <w:pPr>
        <w:tabs>
          <w:tab w:val="left" w:pos="-1440"/>
          <w:tab w:val="left" w:pos="-720"/>
          <w:tab w:val="left" w:pos="0"/>
          <w:tab w:val="left" w:pos="720"/>
          <w:tab w:val="left" w:pos="1701"/>
          <w:tab w:val="left" w:pos="2160"/>
        </w:tabs>
        <w:suppressAutoHyphens/>
        <w:spacing w:line="240" w:lineRule="atLeast"/>
        <w:jc w:val="both"/>
        <w:rPr>
          <w:rFonts w:ascii="Cambria" w:hAnsi="Cambria" w:cs="Times"/>
          <w:spacing w:val="-3"/>
          <w:sz w:val="26"/>
          <w:szCs w:val="26"/>
          <w:lang w:val="en-GB"/>
        </w:rPr>
      </w:pPr>
    </w:p>
    <w:p w:rsidR="002023A0" w:rsidRDefault="002023A0" w:rsidP="002023A0">
      <w:pPr>
        <w:tabs>
          <w:tab w:val="left" w:pos="-1440"/>
          <w:tab w:val="left" w:pos="-720"/>
          <w:tab w:val="left" w:pos="2160"/>
          <w:tab w:val="left" w:pos="2880"/>
        </w:tabs>
        <w:suppressAutoHyphens/>
        <w:spacing w:line="240" w:lineRule="atLeast"/>
        <w:jc w:val="both"/>
        <w:rPr>
          <w:rFonts w:ascii="Cambria" w:hAnsi="Cambria" w:cs="Times"/>
          <w:spacing w:val="-3"/>
          <w:sz w:val="26"/>
          <w:szCs w:val="26"/>
          <w:lang w:val="en-GB"/>
        </w:rPr>
      </w:pPr>
      <w:r>
        <w:rPr>
          <w:rFonts w:ascii="Cambria" w:hAnsi="Cambria" w:cs="Times"/>
          <w:spacing w:val="-3"/>
          <w:sz w:val="26"/>
          <w:szCs w:val="26"/>
          <w:lang w:val="en-GB"/>
        </w:rPr>
        <w:t>There are two other main issues that you should try to get to grips with.</w:t>
      </w:r>
    </w:p>
    <w:p w:rsidR="002023A0" w:rsidRDefault="002023A0" w:rsidP="002023A0">
      <w:pPr>
        <w:tabs>
          <w:tab w:val="left" w:pos="-1440"/>
          <w:tab w:val="left" w:pos="-720"/>
          <w:tab w:val="left" w:pos="2160"/>
          <w:tab w:val="left" w:pos="2880"/>
        </w:tabs>
        <w:suppressAutoHyphens/>
        <w:spacing w:line="240" w:lineRule="atLeast"/>
        <w:jc w:val="both"/>
        <w:rPr>
          <w:rFonts w:ascii="Cambria" w:hAnsi="Cambria" w:cs="Times"/>
          <w:spacing w:val="-3"/>
          <w:sz w:val="26"/>
          <w:szCs w:val="26"/>
          <w:lang w:val="en-GB"/>
        </w:rPr>
      </w:pPr>
    </w:p>
    <w:p w:rsidR="002023A0" w:rsidRDefault="002023A0" w:rsidP="002023A0">
      <w:pPr>
        <w:pStyle w:val="ListParagraph"/>
        <w:numPr>
          <w:ilvl w:val="0"/>
          <w:numId w:val="1"/>
        </w:numPr>
        <w:tabs>
          <w:tab w:val="left" w:pos="-1440"/>
          <w:tab w:val="left" w:pos="-720"/>
          <w:tab w:val="left" w:pos="2160"/>
          <w:tab w:val="left" w:pos="2880"/>
        </w:tabs>
        <w:suppressAutoHyphens/>
        <w:spacing w:line="240" w:lineRule="atLeast"/>
        <w:jc w:val="both"/>
        <w:rPr>
          <w:rFonts w:ascii="Cambria" w:hAnsi="Cambria" w:cs="Times"/>
          <w:spacing w:val="-3"/>
          <w:sz w:val="26"/>
          <w:szCs w:val="26"/>
          <w:lang w:val="en-GB"/>
        </w:rPr>
      </w:pPr>
      <w:r w:rsidRPr="002023A0">
        <w:rPr>
          <w:rFonts w:ascii="Cambria" w:hAnsi="Cambria" w:cs="Times"/>
          <w:spacing w:val="-3"/>
          <w:sz w:val="26"/>
          <w:szCs w:val="26"/>
          <w:lang w:val="en-GB"/>
        </w:rPr>
        <w:t>The structure of the monastic day. How did Benedict arrange the day, and how did it differ in winter and summer? What was the purpose of each activity?</w:t>
      </w:r>
    </w:p>
    <w:p w:rsidR="002023A0" w:rsidRPr="002023A0" w:rsidRDefault="002023A0" w:rsidP="002023A0">
      <w:pPr>
        <w:pStyle w:val="ListParagraph"/>
        <w:tabs>
          <w:tab w:val="left" w:pos="-1440"/>
          <w:tab w:val="left" w:pos="-720"/>
          <w:tab w:val="left" w:pos="2160"/>
          <w:tab w:val="left" w:pos="2880"/>
        </w:tabs>
        <w:suppressAutoHyphens/>
        <w:spacing w:line="240" w:lineRule="atLeast"/>
        <w:ind w:left="360"/>
        <w:jc w:val="both"/>
        <w:rPr>
          <w:rFonts w:ascii="Cambria" w:hAnsi="Cambria" w:cs="Times"/>
          <w:spacing w:val="-3"/>
          <w:sz w:val="26"/>
          <w:szCs w:val="26"/>
          <w:lang w:val="en-GB"/>
        </w:rPr>
      </w:pPr>
    </w:p>
    <w:p w:rsidR="002023A0" w:rsidRPr="002023A0" w:rsidRDefault="002023A0" w:rsidP="002023A0">
      <w:pPr>
        <w:pStyle w:val="ListParagraph"/>
        <w:numPr>
          <w:ilvl w:val="0"/>
          <w:numId w:val="1"/>
        </w:numPr>
        <w:tabs>
          <w:tab w:val="left" w:pos="-1440"/>
          <w:tab w:val="left" w:pos="-720"/>
          <w:tab w:val="left" w:pos="2160"/>
          <w:tab w:val="left" w:pos="2880"/>
        </w:tabs>
        <w:suppressAutoHyphens/>
        <w:spacing w:line="240" w:lineRule="atLeast"/>
        <w:jc w:val="both"/>
        <w:rPr>
          <w:rFonts w:ascii="Cambria" w:hAnsi="Cambria" w:cs="Times"/>
          <w:spacing w:val="-3"/>
          <w:sz w:val="26"/>
          <w:szCs w:val="26"/>
          <w:lang w:val="en-GB"/>
        </w:rPr>
      </w:pPr>
      <w:r>
        <w:rPr>
          <w:rFonts w:ascii="Cambria" w:hAnsi="Cambria" w:cs="Times"/>
          <w:spacing w:val="-3"/>
          <w:sz w:val="26"/>
          <w:szCs w:val="26"/>
          <w:lang w:val="en-GB"/>
        </w:rPr>
        <w:t xml:space="preserve">What had Benedict got to say about government and authority in the monastery? Who was in charge? What were his powers and were there any checks on his power? How did </w:t>
      </w:r>
      <w:r w:rsidR="00E90607">
        <w:rPr>
          <w:rFonts w:ascii="Cambria" w:hAnsi="Cambria" w:cs="Times"/>
          <w:spacing w:val="-3"/>
          <w:sz w:val="26"/>
          <w:szCs w:val="26"/>
          <w:lang w:val="en-GB"/>
        </w:rPr>
        <w:t>new recruits enter the monastic life?</w:t>
      </w:r>
      <w:r>
        <w:rPr>
          <w:rFonts w:ascii="Cambria" w:hAnsi="Cambria" w:cs="Times"/>
          <w:spacing w:val="-3"/>
          <w:sz w:val="26"/>
          <w:szCs w:val="26"/>
          <w:lang w:val="en-GB"/>
        </w:rPr>
        <w:t xml:space="preserve"> </w:t>
      </w:r>
    </w:p>
    <w:p w:rsidR="002023A0" w:rsidRDefault="002023A0" w:rsidP="002023A0">
      <w:pPr>
        <w:tabs>
          <w:tab w:val="left" w:pos="-1440"/>
          <w:tab w:val="left" w:pos="-720"/>
        </w:tabs>
        <w:suppressAutoHyphens/>
        <w:spacing w:line="240" w:lineRule="atLeast"/>
        <w:jc w:val="both"/>
        <w:rPr>
          <w:rFonts w:ascii="Cambria" w:hAnsi="Cambria" w:cs="Times"/>
          <w:spacing w:val="-3"/>
          <w:sz w:val="26"/>
          <w:szCs w:val="26"/>
          <w:lang w:val="en-GB"/>
        </w:rPr>
      </w:pPr>
    </w:p>
    <w:p w:rsidR="002023A0" w:rsidRDefault="002023A0" w:rsidP="002023A0">
      <w:pPr>
        <w:tabs>
          <w:tab w:val="left" w:pos="-1440"/>
          <w:tab w:val="left" w:pos="-720"/>
        </w:tabs>
        <w:suppressAutoHyphens/>
        <w:spacing w:line="240" w:lineRule="atLeast"/>
        <w:jc w:val="both"/>
        <w:rPr>
          <w:rFonts w:ascii="Cambria" w:hAnsi="Cambria" w:cs="Times"/>
          <w:spacing w:val="-3"/>
          <w:sz w:val="26"/>
          <w:szCs w:val="26"/>
          <w:lang w:val="en-GB"/>
        </w:rPr>
      </w:pPr>
    </w:p>
    <w:p w:rsidR="002023A0" w:rsidRDefault="002023A0" w:rsidP="002023A0">
      <w:pPr>
        <w:tabs>
          <w:tab w:val="left" w:pos="-1440"/>
          <w:tab w:val="left" w:pos="-720"/>
        </w:tabs>
        <w:suppressAutoHyphens/>
        <w:spacing w:line="240" w:lineRule="atLeast"/>
        <w:jc w:val="both"/>
        <w:rPr>
          <w:rFonts w:ascii="Cambria" w:hAnsi="Cambria" w:cs="Times"/>
          <w:spacing w:val="-3"/>
          <w:sz w:val="26"/>
          <w:szCs w:val="26"/>
          <w:lang w:val="en-GB"/>
        </w:rPr>
      </w:pPr>
    </w:p>
    <w:p w:rsidR="002023A0" w:rsidRDefault="002023A0" w:rsidP="002023A0">
      <w:pPr>
        <w:tabs>
          <w:tab w:val="left" w:pos="-1440"/>
          <w:tab w:val="left" w:pos="-720"/>
        </w:tabs>
        <w:suppressAutoHyphens/>
        <w:spacing w:line="240" w:lineRule="atLeast"/>
        <w:jc w:val="both"/>
        <w:rPr>
          <w:rFonts w:ascii="Cambria" w:hAnsi="Cambria" w:cs="Times"/>
          <w:spacing w:val="-3"/>
          <w:sz w:val="26"/>
          <w:szCs w:val="26"/>
          <w:lang w:val="en-GB"/>
        </w:rPr>
      </w:pPr>
    </w:p>
    <w:p w:rsidR="002023A0" w:rsidRDefault="002023A0" w:rsidP="002023A0">
      <w:pPr>
        <w:tabs>
          <w:tab w:val="left" w:pos="-1440"/>
          <w:tab w:val="left" w:pos="-720"/>
        </w:tabs>
        <w:suppressAutoHyphens/>
        <w:spacing w:line="240" w:lineRule="atLeast"/>
        <w:jc w:val="both"/>
        <w:rPr>
          <w:rFonts w:ascii="Cambria" w:hAnsi="Cambria" w:cs="Times"/>
          <w:spacing w:val="-3"/>
          <w:sz w:val="26"/>
          <w:szCs w:val="26"/>
          <w:lang w:val="en-GB"/>
        </w:rPr>
      </w:pPr>
    </w:p>
    <w:p w:rsidR="002023A0" w:rsidRPr="005A2C29" w:rsidRDefault="002023A0" w:rsidP="002023A0">
      <w:pPr>
        <w:tabs>
          <w:tab w:val="left" w:pos="-1440"/>
          <w:tab w:val="left" w:pos="-720"/>
        </w:tabs>
        <w:suppressAutoHyphens/>
        <w:spacing w:line="240" w:lineRule="atLeast"/>
        <w:jc w:val="both"/>
        <w:rPr>
          <w:rFonts w:ascii="Cambria" w:hAnsi="Cambria" w:cs="Times"/>
          <w:spacing w:val="-3"/>
          <w:sz w:val="26"/>
          <w:szCs w:val="26"/>
          <w:lang w:val="en-GB"/>
        </w:rPr>
      </w:pPr>
      <w:r>
        <w:rPr>
          <w:rFonts w:ascii="Cambria" w:hAnsi="Cambria" w:cs="Times"/>
          <w:spacing w:val="-3"/>
          <w:sz w:val="26"/>
          <w:szCs w:val="26"/>
          <w:lang w:val="en-GB"/>
        </w:rPr>
        <w:t>I</w:t>
      </w:r>
      <w:r w:rsidRPr="005A2C29">
        <w:rPr>
          <w:rFonts w:ascii="Cambria" w:hAnsi="Cambria" w:cs="Times"/>
          <w:spacing w:val="-3"/>
          <w:sz w:val="26"/>
          <w:szCs w:val="26"/>
          <w:lang w:val="en-GB"/>
        </w:rPr>
        <w:t xml:space="preserve">n time it was to become the standard pattern of observance for all the monastic orders, except for the regular canons, who based their lives on the </w:t>
      </w:r>
      <w:r w:rsidRPr="005A2C29">
        <w:rPr>
          <w:rFonts w:ascii="Cambria" w:hAnsi="Cambria" w:cs="Times"/>
          <w:i/>
          <w:iCs/>
          <w:spacing w:val="-3"/>
          <w:sz w:val="26"/>
          <w:szCs w:val="26"/>
          <w:lang w:val="en-GB"/>
        </w:rPr>
        <w:t>Rule of St Augustine</w:t>
      </w:r>
      <w:r w:rsidRPr="005A2C29">
        <w:rPr>
          <w:rFonts w:ascii="Cambria" w:hAnsi="Cambria" w:cs="Times"/>
          <w:spacing w:val="-3"/>
          <w:sz w:val="26"/>
          <w:szCs w:val="26"/>
          <w:lang w:val="en-GB"/>
        </w:rPr>
        <w:t xml:space="preserve">, and the friars who emerged in the early thirteenth century.  </w:t>
      </w:r>
      <w:r w:rsidR="00E90607">
        <w:rPr>
          <w:rFonts w:ascii="Cambria" w:hAnsi="Cambria" w:cs="Times"/>
          <w:spacing w:val="-3"/>
          <w:sz w:val="26"/>
          <w:szCs w:val="26"/>
          <w:lang w:val="en-GB"/>
        </w:rPr>
        <w:t>However, it</w:t>
      </w:r>
      <w:r w:rsidRPr="005A2C29">
        <w:rPr>
          <w:rFonts w:ascii="Cambria" w:hAnsi="Cambria" w:cs="Times"/>
          <w:spacing w:val="-3"/>
          <w:sz w:val="26"/>
          <w:szCs w:val="26"/>
          <w:lang w:val="en-GB"/>
        </w:rPr>
        <w:t xml:space="preserve"> was only gradually that the </w:t>
      </w:r>
      <w:r w:rsidRPr="005A2C29">
        <w:rPr>
          <w:rFonts w:ascii="Cambria" w:hAnsi="Cambria" w:cs="Times"/>
          <w:i/>
          <w:iCs/>
          <w:spacing w:val="-3"/>
          <w:sz w:val="26"/>
          <w:szCs w:val="26"/>
          <w:lang w:val="en-GB"/>
        </w:rPr>
        <w:t>Rule of St Benedict</w:t>
      </w:r>
      <w:r w:rsidRPr="005A2C29">
        <w:rPr>
          <w:rFonts w:ascii="Cambria" w:hAnsi="Cambria" w:cs="Times"/>
          <w:spacing w:val="-3"/>
          <w:sz w:val="26"/>
          <w:szCs w:val="26"/>
          <w:lang w:val="en-GB"/>
        </w:rPr>
        <w:t xml:space="preserve"> came to occupy a position of pre-eminence in the monastic world. Part of the reason for its fame was the launch of the cult of St Benedict by Pope Gregory the Great in his </w:t>
      </w:r>
      <w:r w:rsidRPr="005A2C29">
        <w:rPr>
          <w:rFonts w:ascii="Cambria" w:hAnsi="Cambria" w:cs="Times"/>
          <w:i/>
          <w:iCs/>
          <w:spacing w:val="-3"/>
          <w:sz w:val="26"/>
          <w:szCs w:val="26"/>
          <w:lang w:val="en-GB"/>
        </w:rPr>
        <w:t>Dialogues</w:t>
      </w:r>
      <w:r>
        <w:rPr>
          <w:rFonts w:ascii="Cambria" w:hAnsi="Cambria" w:cs="Times"/>
          <w:spacing w:val="-3"/>
          <w:sz w:val="26"/>
          <w:szCs w:val="26"/>
          <w:lang w:val="en-GB"/>
        </w:rPr>
        <w:t>, written c. 593–</w:t>
      </w:r>
      <w:r w:rsidRPr="005A2C29">
        <w:rPr>
          <w:rFonts w:ascii="Cambria" w:hAnsi="Cambria" w:cs="Times"/>
          <w:spacing w:val="-3"/>
          <w:sz w:val="26"/>
          <w:szCs w:val="26"/>
          <w:lang w:val="en-GB"/>
        </w:rPr>
        <w:t xml:space="preserve">4; even so, the evidence for the exclusive use of the </w:t>
      </w:r>
      <w:r w:rsidRPr="005A2C29">
        <w:rPr>
          <w:rFonts w:ascii="Cambria" w:hAnsi="Cambria" w:cs="Times"/>
          <w:i/>
          <w:iCs/>
          <w:spacing w:val="-3"/>
          <w:sz w:val="26"/>
          <w:szCs w:val="26"/>
          <w:lang w:val="en-GB"/>
        </w:rPr>
        <w:t>Rule</w:t>
      </w:r>
      <w:r w:rsidRPr="005A2C29">
        <w:rPr>
          <w:rFonts w:ascii="Cambria" w:hAnsi="Cambria" w:cs="Times"/>
          <w:spacing w:val="-3"/>
          <w:sz w:val="26"/>
          <w:szCs w:val="26"/>
          <w:lang w:val="en-GB"/>
        </w:rPr>
        <w:t xml:space="preserve"> in the Roman monasteries, let alone further afield, is slight.  From the seventh century there is evidence for the use of the </w:t>
      </w:r>
      <w:r w:rsidRPr="005A2C29">
        <w:rPr>
          <w:rFonts w:ascii="Cambria" w:hAnsi="Cambria" w:cs="Times"/>
          <w:i/>
          <w:iCs/>
          <w:spacing w:val="-3"/>
          <w:sz w:val="26"/>
          <w:szCs w:val="26"/>
          <w:lang w:val="en-GB"/>
        </w:rPr>
        <w:t>Rule</w:t>
      </w:r>
      <w:r w:rsidRPr="005A2C29">
        <w:rPr>
          <w:rFonts w:ascii="Cambria" w:hAnsi="Cambria" w:cs="Times"/>
          <w:spacing w:val="-3"/>
          <w:sz w:val="26"/>
          <w:szCs w:val="26"/>
          <w:lang w:val="en-GB"/>
        </w:rPr>
        <w:t xml:space="preserve"> along with others, to form ‘mixed rules’: a number of monasteries in Gaul, for instance, followed the ‘mixed rule’ of St </w:t>
      </w:r>
      <w:proofErr w:type="spellStart"/>
      <w:r w:rsidRPr="005A2C29">
        <w:rPr>
          <w:rFonts w:ascii="Cambria" w:hAnsi="Cambria" w:cs="Times"/>
          <w:spacing w:val="-3"/>
          <w:sz w:val="26"/>
          <w:szCs w:val="26"/>
          <w:lang w:val="en-GB"/>
        </w:rPr>
        <w:t>Columbanus</w:t>
      </w:r>
      <w:proofErr w:type="spellEnd"/>
      <w:r w:rsidRPr="005A2C29">
        <w:rPr>
          <w:rFonts w:ascii="Cambria" w:hAnsi="Cambria" w:cs="Times"/>
          <w:spacing w:val="-3"/>
          <w:sz w:val="26"/>
          <w:szCs w:val="26"/>
          <w:lang w:val="en-GB"/>
        </w:rPr>
        <w:t xml:space="preserve"> (an Irish missionary to Gaul) and the </w:t>
      </w:r>
      <w:r w:rsidRPr="005A2C29">
        <w:rPr>
          <w:rFonts w:ascii="Cambria" w:hAnsi="Cambria" w:cs="Times"/>
          <w:i/>
          <w:iCs/>
          <w:spacing w:val="-3"/>
          <w:sz w:val="26"/>
          <w:szCs w:val="26"/>
          <w:lang w:val="en-GB"/>
        </w:rPr>
        <w:t>Rule of St Benedict</w:t>
      </w:r>
      <w:r w:rsidRPr="005A2C29">
        <w:rPr>
          <w:rFonts w:ascii="Cambria" w:hAnsi="Cambria" w:cs="Times"/>
          <w:spacing w:val="-3"/>
          <w:sz w:val="26"/>
          <w:szCs w:val="26"/>
          <w:lang w:val="en-GB"/>
        </w:rPr>
        <w:t>.</w:t>
      </w:r>
    </w:p>
    <w:p w:rsidR="002023A0" w:rsidRPr="005A2C29" w:rsidRDefault="002023A0" w:rsidP="002023A0">
      <w:pPr>
        <w:tabs>
          <w:tab w:val="left" w:pos="-1440"/>
          <w:tab w:val="left" w:pos="-720"/>
        </w:tabs>
        <w:suppressAutoHyphens/>
        <w:spacing w:line="240" w:lineRule="atLeast"/>
        <w:jc w:val="both"/>
        <w:rPr>
          <w:rFonts w:ascii="Cambria" w:hAnsi="Cambria" w:cs="Times"/>
          <w:spacing w:val="-3"/>
          <w:sz w:val="26"/>
          <w:szCs w:val="26"/>
          <w:lang w:val="en-GB"/>
        </w:rPr>
      </w:pPr>
    </w:p>
    <w:p w:rsidR="002023A0" w:rsidRPr="005A2C29" w:rsidRDefault="002023A0" w:rsidP="002023A0">
      <w:pPr>
        <w:tabs>
          <w:tab w:val="left" w:pos="-1440"/>
          <w:tab w:val="left" w:pos="-720"/>
        </w:tabs>
        <w:suppressAutoHyphens/>
        <w:spacing w:line="240" w:lineRule="atLeast"/>
        <w:jc w:val="both"/>
        <w:rPr>
          <w:rFonts w:ascii="Cambria" w:hAnsi="Cambria" w:cs="Times"/>
          <w:spacing w:val="-3"/>
          <w:sz w:val="26"/>
          <w:szCs w:val="26"/>
          <w:lang w:val="en-GB"/>
        </w:rPr>
      </w:pPr>
      <w:r w:rsidRPr="005A2C29">
        <w:rPr>
          <w:rFonts w:ascii="Cambria" w:hAnsi="Cambria" w:cs="Times"/>
          <w:spacing w:val="-3"/>
          <w:sz w:val="26"/>
          <w:szCs w:val="26"/>
          <w:lang w:val="en-GB"/>
        </w:rPr>
        <w:t xml:space="preserve">One of the major impulses for its adoption came from lay patrons (lay = secular, not monks or clergy). Monasticism could only thrive when monks obtained land on which to build their houses, and to cultivate their food. Thus throughout their history </w:t>
      </w:r>
      <w:r w:rsidRPr="005A2C29">
        <w:rPr>
          <w:rFonts w:ascii="Cambria" w:hAnsi="Cambria" w:cs="Times"/>
          <w:spacing w:val="-3"/>
          <w:sz w:val="26"/>
          <w:szCs w:val="26"/>
          <w:lang w:val="en-GB"/>
        </w:rPr>
        <w:sym w:font="Symbol" w:char="F02D"/>
      </w:r>
      <w:r w:rsidRPr="005A2C29">
        <w:rPr>
          <w:rFonts w:ascii="Cambria" w:hAnsi="Cambria" w:cs="Times"/>
          <w:spacing w:val="-3"/>
          <w:sz w:val="26"/>
          <w:szCs w:val="26"/>
          <w:lang w:val="en-GB"/>
        </w:rPr>
        <w:t xml:space="preserve"> and this is one of the paradoxes of monasticism </w:t>
      </w:r>
      <w:r w:rsidRPr="005A2C29">
        <w:rPr>
          <w:rFonts w:ascii="Cambria" w:hAnsi="Cambria" w:cs="Times"/>
          <w:spacing w:val="-3"/>
          <w:sz w:val="26"/>
          <w:szCs w:val="26"/>
          <w:lang w:val="en-GB"/>
        </w:rPr>
        <w:sym w:font="Symbol" w:char="F02D"/>
      </w:r>
      <w:r w:rsidRPr="005A2C29">
        <w:rPr>
          <w:rFonts w:ascii="Cambria" w:hAnsi="Cambria" w:cs="Times"/>
          <w:spacing w:val="-3"/>
          <w:sz w:val="26"/>
          <w:szCs w:val="26"/>
          <w:lang w:val="en-GB"/>
        </w:rPr>
        <w:t xml:space="preserve"> monks and nuns were dependent on the world they shunned. But lay people did not give something for nothing: in return for supporting monasteries they expected monks and nuns to pray vicariously for their souls.</w:t>
      </w:r>
    </w:p>
    <w:p w:rsidR="002023A0" w:rsidRPr="005A2C29" w:rsidRDefault="002023A0" w:rsidP="002023A0">
      <w:pPr>
        <w:tabs>
          <w:tab w:val="left" w:pos="-1440"/>
          <w:tab w:val="left" w:pos="-720"/>
        </w:tabs>
        <w:suppressAutoHyphens/>
        <w:spacing w:line="240" w:lineRule="atLeast"/>
        <w:jc w:val="both"/>
        <w:rPr>
          <w:rFonts w:ascii="Cambria" w:hAnsi="Cambria" w:cs="Times"/>
          <w:spacing w:val="-3"/>
          <w:sz w:val="26"/>
          <w:szCs w:val="26"/>
          <w:lang w:val="en-GB"/>
        </w:rPr>
      </w:pPr>
    </w:p>
    <w:p w:rsidR="002023A0" w:rsidRDefault="00E90607" w:rsidP="00E90607">
      <w:pPr>
        <w:pStyle w:val="Heading1"/>
        <w:rPr>
          <w:lang w:val="en-GB"/>
        </w:rPr>
      </w:pPr>
      <w:r>
        <w:rPr>
          <w:lang w:val="en-GB"/>
        </w:rPr>
        <w:t xml:space="preserve">From the </w:t>
      </w:r>
      <w:r>
        <w:rPr>
          <w:i/>
          <w:lang w:val="en-GB"/>
        </w:rPr>
        <w:t xml:space="preserve">Rule </w:t>
      </w:r>
      <w:r>
        <w:rPr>
          <w:lang w:val="en-GB"/>
        </w:rPr>
        <w:t>to the Benedictine Centuries</w:t>
      </w:r>
    </w:p>
    <w:p w:rsidR="00E90607" w:rsidRDefault="00E90607" w:rsidP="00E90607">
      <w:pPr>
        <w:rPr>
          <w:lang w:val="en-GB"/>
        </w:rPr>
      </w:pPr>
    </w:p>
    <w:p w:rsidR="00E90607" w:rsidRPr="00E90607" w:rsidRDefault="00E90607" w:rsidP="00E90607">
      <w:pPr>
        <w:rPr>
          <w:lang w:val="en-GB"/>
        </w:rPr>
      </w:pPr>
    </w:p>
    <w:p w:rsidR="002023A0" w:rsidRPr="005A2C29" w:rsidRDefault="002023A0" w:rsidP="002023A0">
      <w:pPr>
        <w:tabs>
          <w:tab w:val="left" w:pos="-1440"/>
          <w:tab w:val="left" w:pos="-720"/>
        </w:tabs>
        <w:suppressAutoHyphens/>
        <w:spacing w:line="240" w:lineRule="atLeast"/>
        <w:jc w:val="both"/>
        <w:rPr>
          <w:rFonts w:ascii="Cambria" w:hAnsi="Cambria" w:cs="Times"/>
          <w:spacing w:val="-3"/>
          <w:sz w:val="26"/>
          <w:szCs w:val="26"/>
          <w:lang w:val="en-GB"/>
        </w:rPr>
      </w:pPr>
      <w:r w:rsidRPr="005A2C29">
        <w:rPr>
          <w:rFonts w:ascii="Cambria" w:hAnsi="Cambria" w:cs="Times"/>
          <w:spacing w:val="-3"/>
          <w:sz w:val="26"/>
          <w:szCs w:val="26"/>
          <w:lang w:val="en-GB"/>
        </w:rPr>
        <w:t xml:space="preserve">From the eighth century Western Europe had been harassed by onslaughts and invasions by Vikings, Hungarians and Saracens. Many monasteries were themselves attacked or even destroyed; a celebrated English example is St Cuthbert’s monastery of </w:t>
      </w:r>
      <w:proofErr w:type="spellStart"/>
      <w:r w:rsidRPr="005A2C29">
        <w:rPr>
          <w:rFonts w:ascii="Cambria" w:hAnsi="Cambria" w:cs="Times"/>
          <w:spacing w:val="-3"/>
          <w:sz w:val="26"/>
          <w:szCs w:val="26"/>
          <w:lang w:val="en-GB"/>
        </w:rPr>
        <w:t>Lindisfarne</w:t>
      </w:r>
      <w:proofErr w:type="spellEnd"/>
      <w:r w:rsidRPr="005A2C29">
        <w:rPr>
          <w:rFonts w:ascii="Cambria" w:hAnsi="Cambria" w:cs="Times"/>
          <w:spacing w:val="-3"/>
          <w:sz w:val="26"/>
          <w:szCs w:val="26"/>
          <w:lang w:val="en-GB"/>
        </w:rPr>
        <w:t xml:space="preserve"> on the Northumbrian coast, first struck in 793 and finally abandoned in 875. On the continent the monks of the abbey of St </w:t>
      </w:r>
      <w:proofErr w:type="spellStart"/>
      <w:r w:rsidRPr="005A2C29">
        <w:rPr>
          <w:rFonts w:ascii="Cambria" w:hAnsi="Cambria" w:cs="Times"/>
          <w:spacing w:val="-3"/>
          <w:sz w:val="26"/>
          <w:szCs w:val="26"/>
          <w:lang w:val="en-GB"/>
        </w:rPr>
        <w:t>Philibert</w:t>
      </w:r>
      <w:proofErr w:type="spellEnd"/>
      <w:r w:rsidRPr="005A2C29">
        <w:rPr>
          <w:rFonts w:ascii="Cambria" w:hAnsi="Cambria" w:cs="Times"/>
          <w:spacing w:val="-3"/>
          <w:sz w:val="26"/>
          <w:szCs w:val="26"/>
          <w:lang w:val="en-GB"/>
        </w:rPr>
        <w:t xml:space="preserve"> on the west coast of France were forced to flee to escape sea-borne raids: they occupied five sites in forty years, and finally settled over six hundred miles from their original home - only to find themselves exposed to attacks by the Hungarians. Moreover the breakdown of imperial authority in the aftermath of invasion left the way open for the rise of local lords. And these magnates would sometimes exploit monastic houses that were on their lands, seizing their estates and attempting to control their affairs. This situation led to two developments: one was an attempt by monasteries to gain exemption from local powers, both lay and episcopal; the second – a new departure in monastic life – was the banding together of a number of houses, in order to offer mutual support. One of the first to succeed in so doing was the abbey of Cluny, established in Burgundy some thirty kilometres </w:t>
      </w:r>
      <w:r w:rsidRPr="005A2C29">
        <w:rPr>
          <w:rFonts w:ascii="Cambria" w:hAnsi="Cambria" w:cs="Times"/>
          <w:spacing w:val="-3"/>
          <w:sz w:val="26"/>
          <w:szCs w:val="26"/>
          <w:lang w:val="en-GB"/>
        </w:rPr>
        <w:lastRenderedPageBreak/>
        <w:t xml:space="preserve">from </w:t>
      </w:r>
      <w:proofErr w:type="spellStart"/>
      <w:r w:rsidRPr="005A2C29">
        <w:rPr>
          <w:rFonts w:ascii="Cambria" w:hAnsi="Cambria" w:cs="Times"/>
          <w:spacing w:val="-3"/>
          <w:sz w:val="26"/>
          <w:szCs w:val="26"/>
          <w:lang w:val="en-GB"/>
        </w:rPr>
        <w:t>Mâcon</w:t>
      </w:r>
      <w:proofErr w:type="spellEnd"/>
      <w:r w:rsidRPr="005A2C29">
        <w:rPr>
          <w:rFonts w:ascii="Cambria" w:hAnsi="Cambria" w:cs="Times"/>
          <w:spacing w:val="-3"/>
          <w:sz w:val="26"/>
          <w:szCs w:val="26"/>
          <w:lang w:val="en-GB"/>
        </w:rPr>
        <w:t xml:space="preserve"> in 909–10 by its first abbot, </w:t>
      </w:r>
      <w:proofErr w:type="spellStart"/>
      <w:r w:rsidRPr="005A2C29">
        <w:rPr>
          <w:rFonts w:ascii="Cambria" w:hAnsi="Cambria" w:cs="Times"/>
          <w:spacing w:val="-3"/>
          <w:sz w:val="26"/>
          <w:szCs w:val="26"/>
          <w:lang w:val="en-GB"/>
        </w:rPr>
        <w:t>Berno</w:t>
      </w:r>
      <w:proofErr w:type="spellEnd"/>
      <w:r w:rsidRPr="005A2C29">
        <w:rPr>
          <w:rFonts w:ascii="Cambria" w:hAnsi="Cambria" w:cs="Times"/>
          <w:spacing w:val="-3"/>
          <w:sz w:val="26"/>
          <w:szCs w:val="26"/>
          <w:lang w:val="en-GB"/>
        </w:rPr>
        <w:t xml:space="preserve">, and sponsored by William, count of Aquitaine. The new community appealed to the pope to be accepted under his special patronage, and the pope agreed. Thus the abbey of Cluny became exempt from local pressure, both from its lay founder, and from the local bishop - for episcopal intervention in monastic affairs was sporadic, but nevertheless a reality.  Cluny came, for a period of two centuries and more, to dominate the monastic world as no other single house had done before. This pre-eminence was manifest in two main areas: in its daily </w:t>
      </w:r>
      <w:proofErr w:type="gramStart"/>
      <w:r w:rsidRPr="005A2C29">
        <w:rPr>
          <w:rFonts w:ascii="Cambria" w:hAnsi="Cambria" w:cs="Times"/>
          <w:spacing w:val="-3"/>
          <w:sz w:val="26"/>
          <w:szCs w:val="26"/>
          <w:lang w:val="en-GB"/>
        </w:rPr>
        <w:t>observance,</w:t>
      </w:r>
      <w:proofErr w:type="gramEnd"/>
      <w:r w:rsidRPr="005A2C29">
        <w:rPr>
          <w:rFonts w:ascii="Cambria" w:hAnsi="Cambria" w:cs="Times"/>
          <w:spacing w:val="-3"/>
          <w:sz w:val="26"/>
          <w:szCs w:val="26"/>
          <w:lang w:val="en-GB"/>
        </w:rPr>
        <w:t xml:space="preserve"> and in the confederation of houses that it created.</w:t>
      </w:r>
    </w:p>
    <w:p w:rsidR="002023A0" w:rsidRPr="005A2C29" w:rsidRDefault="002023A0" w:rsidP="002023A0">
      <w:pPr>
        <w:tabs>
          <w:tab w:val="left" w:pos="-1440"/>
          <w:tab w:val="left" w:pos="-720"/>
        </w:tabs>
        <w:suppressAutoHyphens/>
        <w:spacing w:line="240" w:lineRule="atLeast"/>
        <w:jc w:val="both"/>
        <w:rPr>
          <w:rFonts w:ascii="Cambria" w:hAnsi="Cambria" w:cs="Times"/>
          <w:spacing w:val="-3"/>
          <w:sz w:val="26"/>
          <w:szCs w:val="26"/>
          <w:lang w:val="en-GB"/>
        </w:rPr>
      </w:pPr>
    </w:p>
    <w:p w:rsidR="00E90607" w:rsidRDefault="002023A0" w:rsidP="00E90607">
      <w:pPr>
        <w:tabs>
          <w:tab w:val="left" w:pos="-1440"/>
          <w:tab w:val="left" w:pos="-720"/>
        </w:tabs>
        <w:suppressAutoHyphens/>
        <w:spacing w:line="240" w:lineRule="atLeast"/>
        <w:jc w:val="both"/>
        <w:rPr>
          <w:rFonts w:ascii="Cambria" w:hAnsi="Cambria" w:cs="Times"/>
          <w:spacing w:val="-3"/>
          <w:sz w:val="26"/>
          <w:szCs w:val="26"/>
          <w:lang w:val="en-GB"/>
        </w:rPr>
      </w:pPr>
      <w:r w:rsidRPr="005A2C29">
        <w:rPr>
          <w:rFonts w:ascii="Cambria" w:hAnsi="Cambria" w:cs="Times"/>
          <w:spacing w:val="-3"/>
          <w:sz w:val="26"/>
          <w:szCs w:val="26"/>
          <w:lang w:val="en-GB"/>
        </w:rPr>
        <w:t xml:space="preserve">The Cistercian order was the most important, but was far from being the only new order to burst on the monastic scene in the late eleventh and early twelfth century. The reasons for the proliferation of new forms of monastic life are complex. However, there are two main threads: dissatisfaction with existing monasticism; and a desire to return to primitive monasticism, the call of the eremitical tradition of the deserts of Egypt and Palestine where monasticism began.  In these seminars we explore the reasons, first of all, for the emergence of hermit communities, such as the orders of </w:t>
      </w:r>
      <w:proofErr w:type="spellStart"/>
      <w:r w:rsidRPr="005A2C29">
        <w:rPr>
          <w:rFonts w:ascii="Cambria" w:hAnsi="Cambria" w:cs="Times"/>
          <w:spacing w:val="-3"/>
          <w:sz w:val="26"/>
          <w:szCs w:val="26"/>
          <w:lang w:val="en-GB"/>
        </w:rPr>
        <w:t>Vallombrosa</w:t>
      </w:r>
      <w:proofErr w:type="spellEnd"/>
      <w:r w:rsidRPr="005A2C29">
        <w:rPr>
          <w:rFonts w:ascii="Cambria" w:hAnsi="Cambria" w:cs="Times"/>
          <w:spacing w:val="-3"/>
          <w:sz w:val="26"/>
          <w:szCs w:val="26"/>
          <w:lang w:val="en-GB"/>
        </w:rPr>
        <w:t xml:space="preserve">, </w:t>
      </w:r>
      <w:proofErr w:type="spellStart"/>
      <w:r w:rsidRPr="005A2C29">
        <w:rPr>
          <w:rFonts w:ascii="Cambria" w:hAnsi="Cambria" w:cs="Times"/>
          <w:spacing w:val="-3"/>
          <w:sz w:val="26"/>
          <w:szCs w:val="26"/>
          <w:lang w:val="en-GB"/>
        </w:rPr>
        <w:t>Camaldoli</w:t>
      </w:r>
      <w:proofErr w:type="spellEnd"/>
      <w:r w:rsidRPr="005A2C29">
        <w:rPr>
          <w:rFonts w:ascii="Cambria" w:hAnsi="Cambria" w:cs="Times"/>
          <w:spacing w:val="-3"/>
          <w:sz w:val="26"/>
          <w:szCs w:val="26"/>
          <w:lang w:val="en-GB"/>
        </w:rPr>
        <w:t xml:space="preserve">, and, perhaps most famous of all, the </w:t>
      </w:r>
      <w:proofErr w:type="spellStart"/>
      <w:r w:rsidRPr="005A2C29">
        <w:rPr>
          <w:rFonts w:ascii="Cambria" w:hAnsi="Cambria" w:cs="Times"/>
          <w:spacing w:val="-3"/>
          <w:sz w:val="26"/>
          <w:szCs w:val="26"/>
          <w:lang w:val="en-GB"/>
        </w:rPr>
        <w:t>Carthusians</w:t>
      </w:r>
      <w:proofErr w:type="spellEnd"/>
      <w:r w:rsidRPr="005A2C29">
        <w:rPr>
          <w:rFonts w:ascii="Cambria" w:hAnsi="Cambria" w:cs="Times"/>
          <w:spacing w:val="-3"/>
          <w:sz w:val="26"/>
          <w:szCs w:val="26"/>
          <w:lang w:val="en-GB"/>
        </w:rPr>
        <w:t xml:space="preserve">. Why did men and women wish to become hermits? And why – under what pressures – did many of their eremitical communities become monastic houses? Secondly we ask: was </w:t>
      </w:r>
      <w:r w:rsidR="00E90607">
        <w:rPr>
          <w:rFonts w:ascii="Cambria" w:hAnsi="Cambria" w:cs="Times"/>
          <w:spacing w:val="-3"/>
          <w:sz w:val="26"/>
          <w:szCs w:val="26"/>
          <w:lang w:val="en-GB"/>
        </w:rPr>
        <w:t>there a ‘crisis of monasticism’?</w:t>
      </w:r>
    </w:p>
    <w:p w:rsidR="00E90607" w:rsidRDefault="00E90607" w:rsidP="00E90607">
      <w:pPr>
        <w:tabs>
          <w:tab w:val="left" w:pos="-1440"/>
          <w:tab w:val="left" w:pos="-720"/>
        </w:tabs>
        <w:suppressAutoHyphens/>
        <w:spacing w:line="240" w:lineRule="atLeast"/>
        <w:jc w:val="both"/>
        <w:rPr>
          <w:rFonts w:ascii="Cambria" w:hAnsi="Cambria" w:cs="Times"/>
          <w:spacing w:val="-3"/>
          <w:sz w:val="26"/>
          <w:szCs w:val="26"/>
          <w:lang w:val="en-GB"/>
        </w:rPr>
      </w:pPr>
    </w:p>
    <w:p w:rsidR="00E90607" w:rsidRPr="00E90607" w:rsidRDefault="00AA61BB" w:rsidP="00E90607">
      <w:pPr>
        <w:tabs>
          <w:tab w:val="left" w:pos="-1440"/>
          <w:tab w:val="left" w:pos="-720"/>
        </w:tabs>
        <w:suppressAutoHyphens/>
        <w:spacing w:line="240" w:lineRule="atLeast"/>
        <w:jc w:val="both"/>
        <w:rPr>
          <w:rFonts w:ascii="Cambria" w:hAnsi="Cambria" w:cs="Times"/>
          <w:spacing w:val="-3"/>
          <w:sz w:val="26"/>
          <w:szCs w:val="26"/>
          <w:lang w:val="en-GB"/>
        </w:rPr>
      </w:pPr>
      <w:r>
        <w:rPr>
          <w:rFonts w:ascii="Cambria" w:hAnsi="Cambria" w:cs="Times"/>
          <w:spacing w:val="-3"/>
          <w:sz w:val="26"/>
          <w:szCs w:val="26"/>
          <w:lang w:val="en-GB"/>
        </w:rPr>
        <w:t xml:space="preserve">You will find </w:t>
      </w:r>
      <w:r w:rsidR="00E90607">
        <w:rPr>
          <w:rFonts w:ascii="Cambria" w:hAnsi="Cambria" w:cs="Times"/>
          <w:spacing w:val="-3"/>
          <w:sz w:val="26"/>
          <w:szCs w:val="26"/>
          <w:lang w:val="en-GB"/>
        </w:rPr>
        <w:t>power</w:t>
      </w:r>
      <w:r>
        <w:rPr>
          <w:rFonts w:ascii="Cambria" w:hAnsi="Cambria" w:cs="Times"/>
          <w:spacing w:val="-3"/>
          <w:sz w:val="26"/>
          <w:szCs w:val="26"/>
          <w:lang w:val="en-GB"/>
        </w:rPr>
        <w:t xml:space="preserve"> point presentation to accompany these notes.</w:t>
      </w:r>
      <w:r w:rsidR="00E90607">
        <w:rPr>
          <w:rFonts w:ascii="Cambria" w:hAnsi="Cambria" w:cs="Times"/>
          <w:spacing w:val="-3"/>
          <w:sz w:val="26"/>
          <w:szCs w:val="26"/>
          <w:lang w:val="en-GB"/>
        </w:rPr>
        <w:t xml:space="preserve"> </w:t>
      </w:r>
    </w:p>
    <w:sectPr w:rsidR="00E90607" w:rsidRPr="00E90607" w:rsidSect="00C741F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mbria">
    <w:panose1 w:val="02040503050406030204"/>
    <w:charset w:val="00"/>
    <w:family w:val="roman"/>
    <w:pitch w:val="variable"/>
    <w:sig w:usb0="A00002EF" w:usb1="4000004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imes">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w:panose1 w:val="02070409020205020404"/>
    <w:charset w:val="00"/>
    <w:family w:val="modern"/>
    <w:notTrueType/>
    <w:pitch w:val="fixed"/>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BF36041"/>
    <w:multiLevelType w:val="hybridMultilevel"/>
    <w:tmpl w:val="16CAC700"/>
    <w:lvl w:ilvl="0" w:tplc="E158792A">
      <w:start w:val="1"/>
      <w:numFmt w:val="decimal"/>
      <w:lvlText w:val="%1"/>
      <w:lvlJc w:val="left"/>
      <w:pPr>
        <w:ind w:left="360" w:hanging="360"/>
      </w:pPr>
      <w:rPr>
        <w:rFonts w:ascii="Cambria" w:eastAsia="Times New Roman" w:hAnsi="Cambria" w:cs="Time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023A0"/>
    <w:rsid w:val="001763B5"/>
    <w:rsid w:val="002023A0"/>
    <w:rsid w:val="00AA61BB"/>
    <w:rsid w:val="00C741F4"/>
    <w:rsid w:val="00D2798A"/>
    <w:rsid w:val="00D61131"/>
    <w:rsid w:val="00E9060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023A0"/>
    <w:pPr>
      <w:widowControl w:val="0"/>
      <w:autoSpaceDE w:val="0"/>
      <w:autoSpaceDN w:val="0"/>
      <w:adjustRightInd w:val="0"/>
      <w:spacing w:line="240" w:lineRule="auto"/>
    </w:pPr>
    <w:rPr>
      <w:rFonts w:ascii="Courier" w:eastAsia="Times New Roman" w:hAnsi="Courier" w:cs="Times New Roman"/>
      <w:sz w:val="24"/>
      <w:szCs w:val="24"/>
      <w:lang w:val="en-US"/>
    </w:rPr>
  </w:style>
  <w:style w:type="paragraph" w:styleId="Heading1">
    <w:name w:val="heading 1"/>
    <w:basedOn w:val="Normal"/>
    <w:next w:val="Normal"/>
    <w:link w:val="Heading1Char"/>
    <w:uiPriority w:val="9"/>
    <w:qFormat/>
    <w:rsid w:val="00E90607"/>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90607"/>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23A0"/>
    <w:pPr>
      <w:ind w:left="720"/>
      <w:contextualSpacing/>
    </w:pPr>
  </w:style>
  <w:style w:type="character" w:customStyle="1" w:styleId="Heading2Char">
    <w:name w:val="Heading 2 Char"/>
    <w:basedOn w:val="DefaultParagraphFont"/>
    <w:link w:val="Heading2"/>
    <w:uiPriority w:val="9"/>
    <w:rsid w:val="00E90607"/>
    <w:rPr>
      <w:rFonts w:asciiTheme="majorHAnsi" w:eastAsiaTheme="majorEastAsia" w:hAnsiTheme="majorHAnsi" w:cstheme="majorBidi"/>
      <w:b/>
      <w:bCs/>
      <w:color w:val="4F81BD" w:themeColor="accent1"/>
      <w:sz w:val="26"/>
      <w:szCs w:val="26"/>
      <w:lang w:val="en-US"/>
    </w:rPr>
  </w:style>
  <w:style w:type="character" w:customStyle="1" w:styleId="Heading1Char">
    <w:name w:val="Heading 1 Char"/>
    <w:basedOn w:val="DefaultParagraphFont"/>
    <w:link w:val="Heading1"/>
    <w:uiPriority w:val="9"/>
    <w:rsid w:val="00E90607"/>
    <w:rPr>
      <w:rFonts w:asciiTheme="majorHAnsi" w:eastAsiaTheme="majorEastAsia" w:hAnsiTheme="majorHAnsi" w:cstheme="majorBidi"/>
      <w:b/>
      <w:bCs/>
      <w:color w:val="365F91" w:themeColor="accent1" w:themeShade="BF"/>
      <w:sz w:val="28"/>
      <w:szCs w:val="28"/>
      <w:lang w:val="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4174D9-58CB-4C38-A2DF-2B58E94815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3</Pages>
  <Words>981</Words>
  <Characters>5592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sm042</dc:creator>
  <cp:keywords/>
  <dc:description/>
  <cp:lastModifiedBy>sm042</cp:lastModifiedBy>
  <cp:revision>3</cp:revision>
  <dcterms:created xsi:type="dcterms:W3CDTF">2012-10-16T14:50:00Z</dcterms:created>
  <dcterms:modified xsi:type="dcterms:W3CDTF">2012-10-16T16:24:00Z</dcterms:modified>
</cp:coreProperties>
</file>