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92711" w14:textId="0EF28626" w:rsidR="00771125" w:rsidRDefault="00771125"/>
    <w:p w14:paraId="57A62510" w14:textId="77777777" w:rsidR="008D1785" w:rsidRPr="00B2364B" w:rsidRDefault="008D1785" w:rsidP="008D1785">
      <w:pPr>
        <w:spacing w:after="0" w:line="240" w:lineRule="auto"/>
        <w:rPr>
          <w:rFonts w:ascii="Arial" w:eastAsia="Times New Roman" w:hAnsi="Arial" w:cs="Arial"/>
          <w:kern w:val="0"/>
          <w:lang w:eastAsia="en-GB"/>
          <w14:ligatures w14:val="none"/>
        </w:rPr>
      </w:pPr>
    </w:p>
    <w:p w14:paraId="1BE8B380" w14:textId="77777777" w:rsidR="008D1785" w:rsidRPr="00B2364B" w:rsidRDefault="008D1785" w:rsidP="008D1785">
      <w:pPr>
        <w:spacing w:after="0" w:line="240" w:lineRule="auto"/>
        <w:rPr>
          <w:rFonts w:ascii="Arial" w:eastAsia="Times New Roman" w:hAnsi="Arial" w:cs="Arial"/>
          <w:kern w:val="0"/>
          <w:lang w:eastAsia="en-GB"/>
          <w14:ligatures w14:val="none"/>
        </w:rPr>
      </w:pPr>
      <w:r w:rsidRPr="00B339BC">
        <w:rPr>
          <w:rFonts w:ascii="Arial" w:hAnsi="Arial" w:cs="Arial"/>
          <w:noProof/>
        </w:rPr>
        <w:drawing>
          <wp:inline distT="0" distB="0" distL="0" distR="0" wp14:anchorId="69977A67" wp14:editId="733FA871">
            <wp:extent cx="3328035" cy="1265555"/>
            <wp:effectExtent l="0" t="0" r="5715" b="0"/>
            <wp:docPr id="21490811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8035" cy="1265555"/>
                    </a:xfrm>
                    <a:prstGeom prst="rect">
                      <a:avLst/>
                    </a:prstGeom>
                    <a:noFill/>
                    <a:ln>
                      <a:noFill/>
                    </a:ln>
                  </pic:spPr>
                </pic:pic>
              </a:graphicData>
            </a:graphic>
          </wp:inline>
        </w:drawing>
      </w:r>
    </w:p>
    <w:p w14:paraId="493B036D" w14:textId="77777777" w:rsidR="008D1785" w:rsidRPr="00B2364B" w:rsidRDefault="008D1785" w:rsidP="008D1785">
      <w:pPr>
        <w:spacing w:after="0" w:line="240" w:lineRule="auto"/>
        <w:rPr>
          <w:rFonts w:ascii="Arial" w:eastAsia="Times New Roman" w:hAnsi="Arial" w:cs="Arial"/>
          <w:kern w:val="0"/>
          <w:lang w:eastAsia="en-GB"/>
          <w14:ligatures w14:val="none"/>
        </w:rPr>
      </w:pPr>
    </w:p>
    <w:p w14:paraId="77FF42D6" w14:textId="77777777" w:rsidR="008D1785" w:rsidRDefault="008D1785" w:rsidP="008D1785">
      <w:pPr>
        <w:spacing w:after="0" w:line="240" w:lineRule="auto"/>
        <w:jc w:val="center"/>
        <w:rPr>
          <w:rFonts w:ascii="Arial" w:eastAsia="Times New Roman" w:hAnsi="Arial" w:cs="Arial"/>
          <w:b/>
          <w:bCs/>
          <w:kern w:val="0"/>
          <w:sz w:val="48"/>
          <w:szCs w:val="48"/>
          <w:lang w:eastAsia="en-GB"/>
          <w14:ligatures w14:val="none"/>
        </w:rPr>
      </w:pPr>
    </w:p>
    <w:p w14:paraId="5444E0D2" w14:textId="77777777" w:rsidR="008D1785" w:rsidRDefault="008D1785" w:rsidP="008D1785">
      <w:pPr>
        <w:spacing w:after="0" w:line="240" w:lineRule="auto"/>
        <w:jc w:val="center"/>
        <w:rPr>
          <w:rFonts w:ascii="Arial" w:eastAsia="Times New Roman" w:hAnsi="Arial" w:cs="Arial"/>
          <w:b/>
          <w:bCs/>
          <w:kern w:val="0"/>
          <w:sz w:val="48"/>
          <w:szCs w:val="48"/>
          <w:lang w:eastAsia="en-GB"/>
          <w14:ligatures w14:val="none"/>
        </w:rPr>
      </w:pPr>
    </w:p>
    <w:p w14:paraId="16B40E92" w14:textId="77777777" w:rsidR="008D1785" w:rsidRDefault="008D1785" w:rsidP="008D1785">
      <w:pPr>
        <w:spacing w:after="0" w:line="240" w:lineRule="auto"/>
        <w:jc w:val="center"/>
        <w:rPr>
          <w:rFonts w:ascii="Arial" w:eastAsia="Times New Roman" w:hAnsi="Arial" w:cs="Arial"/>
          <w:b/>
          <w:bCs/>
          <w:kern w:val="0"/>
          <w:sz w:val="48"/>
          <w:szCs w:val="48"/>
          <w:lang w:eastAsia="en-GB"/>
          <w14:ligatures w14:val="none"/>
        </w:rPr>
      </w:pPr>
    </w:p>
    <w:p w14:paraId="149FB036" w14:textId="77777777" w:rsidR="008D1785" w:rsidRDefault="008D1785" w:rsidP="008D1785">
      <w:pPr>
        <w:spacing w:after="0" w:line="240" w:lineRule="auto"/>
        <w:jc w:val="center"/>
        <w:rPr>
          <w:rFonts w:ascii="Arial" w:eastAsia="Times New Roman" w:hAnsi="Arial" w:cs="Arial"/>
          <w:b/>
          <w:bCs/>
          <w:kern w:val="0"/>
          <w:sz w:val="48"/>
          <w:szCs w:val="48"/>
          <w:lang w:eastAsia="en-GB"/>
          <w14:ligatures w14:val="none"/>
        </w:rPr>
      </w:pPr>
    </w:p>
    <w:p w14:paraId="4D37D1CC" w14:textId="77777777" w:rsidR="008D1785" w:rsidRPr="00A45658" w:rsidRDefault="008D1785" w:rsidP="008D1785">
      <w:pPr>
        <w:spacing w:after="0" w:line="240" w:lineRule="auto"/>
        <w:jc w:val="center"/>
        <w:rPr>
          <w:rFonts w:ascii="Arial" w:eastAsia="Times New Roman" w:hAnsi="Arial" w:cs="Arial"/>
          <w:kern w:val="0"/>
          <w:sz w:val="48"/>
          <w:szCs w:val="48"/>
          <w:lang w:eastAsia="en-GB"/>
          <w14:ligatures w14:val="none"/>
        </w:rPr>
      </w:pPr>
      <w:r w:rsidRPr="00A45658">
        <w:rPr>
          <w:rFonts w:ascii="Arial" w:eastAsia="Times New Roman" w:hAnsi="Arial" w:cs="Arial"/>
          <w:b/>
          <w:bCs/>
          <w:kern w:val="0"/>
          <w:sz w:val="48"/>
          <w:szCs w:val="48"/>
          <w:lang w:eastAsia="en-GB"/>
          <w14:ligatures w14:val="none"/>
        </w:rPr>
        <w:t>Entrepreneurship</w:t>
      </w:r>
    </w:p>
    <w:p w14:paraId="71785234" w14:textId="1B8BAC35" w:rsidR="008D1785" w:rsidRDefault="008D1785" w:rsidP="008D1785">
      <w:pPr>
        <w:spacing w:after="0" w:line="240" w:lineRule="auto"/>
        <w:jc w:val="center"/>
        <w:rPr>
          <w:rFonts w:ascii="Arial" w:eastAsia="Times New Roman" w:hAnsi="Arial" w:cs="Arial"/>
          <w:b/>
          <w:bCs/>
          <w:kern w:val="0"/>
          <w:sz w:val="48"/>
          <w:szCs w:val="48"/>
          <w:lang w:val="en-US" w:eastAsia="en-GB"/>
          <w14:ligatures w14:val="none"/>
        </w:rPr>
      </w:pPr>
      <w:bookmarkStart w:id="0" w:name="_Hlk164534047"/>
      <w:r w:rsidRPr="00C1603C">
        <w:rPr>
          <w:rFonts w:ascii="Arial" w:eastAsia="Times New Roman" w:hAnsi="Arial" w:cs="Arial"/>
          <w:b/>
          <w:bCs/>
          <w:kern w:val="0"/>
          <w:sz w:val="48"/>
          <w:szCs w:val="48"/>
          <w:lang w:val="en-US" w:eastAsia="en-GB"/>
          <w14:ligatures w14:val="none"/>
        </w:rPr>
        <w:t xml:space="preserve">Task </w:t>
      </w:r>
      <w:r w:rsidR="00577E8E">
        <w:rPr>
          <w:rFonts w:ascii="Arial" w:eastAsia="Times New Roman" w:hAnsi="Arial" w:cs="Arial"/>
          <w:b/>
          <w:bCs/>
          <w:kern w:val="0"/>
          <w:sz w:val="48"/>
          <w:szCs w:val="48"/>
          <w:lang w:val="en-US" w:eastAsia="en-GB"/>
          <w14:ligatures w14:val="none"/>
        </w:rPr>
        <w:t>1</w:t>
      </w:r>
      <w:r w:rsidRPr="00C1603C">
        <w:rPr>
          <w:rFonts w:ascii="Arial" w:eastAsia="Times New Roman" w:hAnsi="Arial" w:cs="Arial"/>
          <w:b/>
          <w:bCs/>
          <w:kern w:val="0"/>
          <w:sz w:val="48"/>
          <w:szCs w:val="48"/>
          <w:lang w:val="en-US" w:eastAsia="en-GB"/>
          <w14:ligatures w14:val="none"/>
        </w:rPr>
        <w:t xml:space="preserve"> </w:t>
      </w:r>
      <w:r w:rsidR="00390EDB">
        <w:rPr>
          <w:rFonts w:ascii="Arial" w:eastAsia="Times New Roman" w:hAnsi="Arial" w:cs="Arial"/>
          <w:b/>
          <w:bCs/>
          <w:kern w:val="0"/>
          <w:sz w:val="48"/>
          <w:szCs w:val="48"/>
          <w:lang w:val="en-US" w:eastAsia="en-GB"/>
          <w14:ligatures w14:val="none"/>
        </w:rPr>
        <w:t xml:space="preserve">- Business </w:t>
      </w:r>
      <w:r w:rsidR="006F3A44">
        <w:rPr>
          <w:rFonts w:ascii="Arial" w:eastAsia="Times New Roman" w:hAnsi="Arial" w:cs="Arial"/>
          <w:b/>
          <w:bCs/>
          <w:kern w:val="0"/>
          <w:sz w:val="48"/>
          <w:szCs w:val="48"/>
          <w:lang w:val="en-US" w:eastAsia="en-GB"/>
          <w14:ligatures w14:val="none"/>
        </w:rPr>
        <w:t>plan</w:t>
      </w:r>
    </w:p>
    <w:p w14:paraId="2FF67F97" w14:textId="13E4DEFC" w:rsidR="008D1785" w:rsidRDefault="00390EDB" w:rsidP="008D1785">
      <w:pPr>
        <w:spacing w:after="0" w:line="240" w:lineRule="auto"/>
        <w:jc w:val="center"/>
        <w:rPr>
          <w:rFonts w:ascii="Arial" w:eastAsia="Times New Roman" w:hAnsi="Arial" w:cs="Arial"/>
          <w:b/>
          <w:bCs/>
          <w:kern w:val="0"/>
          <w:sz w:val="48"/>
          <w:szCs w:val="48"/>
          <w:lang w:val="en-US" w:eastAsia="en-GB"/>
          <w14:ligatures w14:val="none"/>
        </w:rPr>
      </w:pPr>
      <w:r>
        <w:rPr>
          <w:rFonts w:ascii="Arial" w:eastAsia="Times New Roman" w:hAnsi="Arial" w:cs="Arial"/>
          <w:b/>
          <w:bCs/>
          <w:kern w:val="0"/>
          <w:sz w:val="48"/>
          <w:szCs w:val="48"/>
          <w:lang w:val="en-US" w:eastAsia="en-GB"/>
          <w14:ligatures w14:val="none"/>
        </w:rPr>
        <w:t>“Ramina Soaps”</w:t>
      </w:r>
    </w:p>
    <w:bookmarkEnd w:id="0"/>
    <w:p w14:paraId="1E899082" w14:textId="77777777" w:rsidR="008D1785" w:rsidRDefault="008D1785" w:rsidP="008D1785">
      <w:pPr>
        <w:spacing w:after="0" w:line="240" w:lineRule="auto"/>
        <w:jc w:val="center"/>
        <w:rPr>
          <w:rFonts w:ascii="Arial" w:eastAsia="Times New Roman" w:hAnsi="Arial" w:cs="Arial"/>
          <w:b/>
          <w:bCs/>
          <w:kern w:val="0"/>
          <w:sz w:val="48"/>
          <w:szCs w:val="48"/>
          <w:lang w:val="en-US" w:eastAsia="en-GB"/>
          <w14:ligatures w14:val="none"/>
        </w:rPr>
      </w:pPr>
    </w:p>
    <w:p w14:paraId="1E799E1A" w14:textId="77777777" w:rsidR="008D1785" w:rsidRDefault="008D1785" w:rsidP="008D1785">
      <w:pPr>
        <w:spacing w:after="0" w:line="240" w:lineRule="auto"/>
        <w:jc w:val="center"/>
        <w:rPr>
          <w:rFonts w:ascii="Arial" w:eastAsia="Times New Roman" w:hAnsi="Arial" w:cs="Arial"/>
          <w:b/>
          <w:bCs/>
          <w:kern w:val="0"/>
          <w:sz w:val="48"/>
          <w:szCs w:val="48"/>
          <w:lang w:val="en-US" w:eastAsia="en-GB"/>
          <w14:ligatures w14:val="none"/>
        </w:rPr>
      </w:pPr>
    </w:p>
    <w:p w14:paraId="3AB2FAE0" w14:textId="77777777" w:rsidR="008D1785" w:rsidRDefault="008D1785" w:rsidP="008D1785">
      <w:pPr>
        <w:spacing w:after="0" w:line="240" w:lineRule="auto"/>
        <w:jc w:val="center"/>
        <w:rPr>
          <w:rFonts w:ascii="Arial" w:eastAsia="Times New Roman" w:hAnsi="Arial" w:cs="Arial"/>
          <w:b/>
          <w:bCs/>
          <w:kern w:val="0"/>
          <w:sz w:val="48"/>
          <w:szCs w:val="48"/>
          <w:lang w:val="en-US" w:eastAsia="en-GB"/>
          <w14:ligatures w14:val="none"/>
        </w:rPr>
      </w:pPr>
    </w:p>
    <w:p w14:paraId="7F4F3C63" w14:textId="77777777" w:rsidR="008D1785" w:rsidRDefault="008D1785" w:rsidP="008D1785">
      <w:pPr>
        <w:spacing w:after="0" w:line="240" w:lineRule="auto"/>
        <w:jc w:val="center"/>
        <w:rPr>
          <w:rFonts w:ascii="Arial" w:eastAsia="Times New Roman" w:hAnsi="Arial" w:cs="Arial"/>
          <w:b/>
          <w:bCs/>
          <w:kern w:val="0"/>
          <w:sz w:val="48"/>
          <w:szCs w:val="48"/>
          <w:lang w:val="en-US" w:eastAsia="en-GB"/>
          <w14:ligatures w14:val="none"/>
        </w:rPr>
      </w:pPr>
    </w:p>
    <w:p w14:paraId="1DCC9A14" w14:textId="77777777" w:rsidR="008D1785" w:rsidRDefault="008D1785" w:rsidP="008D1785">
      <w:pPr>
        <w:spacing w:after="0" w:line="240" w:lineRule="auto"/>
        <w:jc w:val="center"/>
        <w:rPr>
          <w:rFonts w:ascii="Arial" w:eastAsia="Times New Roman" w:hAnsi="Arial" w:cs="Arial"/>
          <w:b/>
          <w:bCs/>
          <w:kern w:val="0"/>
          <w:sz w:val="48"/>
          <w:szCs w:val="48"/>
          <w:lang w:val="en-US" w:eastAsia="en-GB"/>
          <w14:ligatures w14:val="none"/>
        </w:rPr>
      </w:pPr>
    </w:p>
    <w:p w14:paraId="01639270" w14:textId="77777777" w:rsidR="008D1785" w:rsidRDefault="008D1785" w:rsidP="001C5899">
      <w:pPr>
        <w:spacing w:after="0" w:line="360" w:lineRule="auto"/>
        <w:jc w:val="center"/>
        <w:rPr>
          <w:rFonts w:ascii="Arial" w:eastAsia="Times New Roman" w:hAnsi="Arial" w:cs="Arial"/>
          <w:kern w:val="0"/>
          <w:sz w:val="48"/>
          <w:szCs w:val="48"/>
          <w:lang w:eastAsia="en-GB"/>
          <w14:ligatures w14:val="none"/>
        </w:rPr>
      </w:pPr>
    </w:p>
    <w:p w14:paraId="2A18DD22" w14:textId="77777777" w:rsidR="001C5899" w:rsidRPr="00A45658" w:rsidRDefault="001C5899" w:rsidP="001C5899">
      <w:pPr>
        <w:spacing w:after="0" w:line="360" w:lineRule="auto"/>
        <w:jc w:val="center"/>
        <w:rPr>
          <w:rFonts w:ascii="Arial" w:eastAsia="Times New Roman" w:hAnsi="Arial" w:cs="Arial"/>
          <w:kern w:val="0"/>
          <w:sz w:val="48"/>
          <w:szCs w:val="48"/>
          <w:lang w:eastAsia="en-GB"/>
          <w14:ligatures w14:val="none"/>
        </w:rPr>
      </w:pPr>
    </w:p>
    <w:p w14:paraId="656A29AF" w14:textId="77777777" w:rsidR="008D1785" w:rsidRPr="008D1785" w:rsidRDefault="008D1785" w:rsidP="001C5899">
      <w:pPr>
        <w:spacing w:after="0" w:line="360" w:lineRule="auto"/>
        <w:rPr>
          <w:rFonts w:ascii="Arial" w:eastAsia="Times New Roman" w:hAnsi="Arial" w:cs="Arial"/>
          <w:kern w:val="0"/>
          <w:lang w:eastAsia="en-GB"/>
          <w14:ligatures w14:val="none"/>
        </w:rPr>
      </w:pPr>
      <w:r w:rsidRPr="008D1785">
        <w:rPr>
          <w:rFonts w:ascii="Arial" w:eastAsia="Times New Roman" w:hAnsi="Arial" w:cs="Arial"/>
          <w:b/>
          <w:bCs/>
          <w:kern w:val="0"/>
          <w:lang w:eastAsia="en-GB"/>
          <w14:ligatures w14:val="none"/>
        </w:rPr>
        <w:t>Student name</w:t>
      </w:r>
      <w:r w:rsidRPr="008D1785">
        <w:rPr>
          <w:rFonts w:ascii="Arial" w:eastAsia="Times New Roman" w:hAnsi="Arial" w:cs="Arial"/>
          <w:kern w:val="0"/>
          <w:lang w:eastAsia="en-GB"/>
          <w14:ligatures w14:val="none"/>
        </w:rPr>
        <w:t xml:space="preserve">: Mihaita Marius David     </w:t>
      </w:r>
    </w:p>
    <w:p w14:paraId="34CE041A" w14:textId="77777777" w:rsidR="008D1785" w:rsidRPr="008D1785" w:rsidRDefault="008D1785" w:rsidP="001C5899">
      <w:pPr>
        <w:spacing w:after="0" w:line="360" w:lineRule="auto"/>
        <w:rPr>
          <w:rFonts w:ascii="Arial" w:eastAsia="Times New Roman" w:hAnsi="Arial" w:cs="Arial"/>
          <w:kern w:val="0"/>
          <w:lang w:eastAsia="en-GB"/>
          <w14:ligatures w14:val="none"/>
        </w:rPr>
      </w:pPr>
      <w:r w:rsidRPr="008D1785">
        <w:rPr>
          <w:rFonts w:ascii="Arial" w:eastAsia="Times New Roman" w:hAnsi="Arial" w:cs="Arial"/>
          <w:b/>
          <w:bCs/>
          <w:kern w:val="0"/>
          <w:lang w:eastAsia="en-GB"/>
          <w14:ligatures w14:val="none"/>
        </w:rPr>
        <w:t>Student ID</w:t>
      </w:r>
      <w:r w:rsidRPr="008D1785">
        <w:rPr>
          <w:rFonts w:ascii="Arial" w:eastAsia="Times New Roman" w:hAnsi="Arial" w:cs="Arial"/>
          <w:kern w:val="0"/>
          <w:lang w:eastAsia="en-GB"/>
          <w14:ligatures w14:val="none"/>
        </w:rPr>
        <w:t xml:space="preserve">: </w:t>
      </w:r>
      <w:r w:rsidRPr="008D1785">
        <w:rPr>
          <w:rFonts w:ascii="Arial" w:eastAsia="Times New Roman" w:hAnsi="Arial" w:cs="Arial"/>
          <w:kern w:val="0"/>
          <w:lang w:val="en-US" w:eastAsia="en-GB"/>
          <w14:ligatures w14:val="none"/>
        </w:rPr>
        <w:t>2113993</w:t>
      </w:r>
    </w:p>
    <w:p w14:paraId="23DCB0F5" w14:textId="148F78A5" w:rsidR="00390EDB" w:rsidRDefault="008D1785" w:rsidP="00390EDB">
      <w:pPr>
        <w:spacing w:after="0" w:line="360" w:lineRule="auto"/>
        <w:rPr>
          <w:rFonts w:ascii="Arial" w:eastAsia="Times New Roman" w:hAnsi="Arial" w:cs="Arial"/>
          <w:kern w:val="0"/>
          <w:lang w:val="en-US" w:eastAsia="en-GB"/>
          <w14:ligatures w14:val="none"/>
        </w:rPr>
      </w:pPr>
      <w:r w:rsidRPr="008D1785">
        <w:rPr>
          <w:rFonts w:ascii="Arial" w:eastAsia="Times New Roman" w:hAnsi="Arial" w:cs="Arial"/>
          <w:b/>
          <w:bCs/>
          <w:kern w:val="0"/>
          <w:lang w:val="en-US" w:eastAsia="en-GB"/>
          <w14:ligatures w14:val="none"/>
        </w:rPr>
        <w:t xml:space="preserve">Title: Business plan: </w:t>
      </w:r>
      <w:r w:rsidR="00390EDB" w:rsidRPr="00390EDB">
        <w:rPr>
          <w:rFonts w:ascii="Arial" w:eastAsia="Times New Roman" w:hAnsi="Arial" w:cs="Arial"/>
          <w:kern w:val="0"/>
          <w:lang w:val="en-US" w:eastAsia="en-GB"/>
          <w14:ligatures w14:val="none"/>
        </w:rPr>
        <w:t xml:space="preserve">Task </w:t>
      </w:r>
      <w:r w:rsidR="00577E8E">
        <w:rPr>
          <w:rFonts w:ascii="Arial" w:eastAsia="Times New Roman" w:hAnsi="Arial" w:cs="Arial"/>
          <w:kern w:val="0"/>
          <w:lang w:val="en-US" w:eastAsia="en-GB"/>
          <w14:ligatures w14:val="none"/>
        </w:rPr>
        <w:t>1</w:t>
      </w:r>
      <w:r w:rsidR="00390EDB" w:rsidRPr="00390EDB">
        <w:rPr>
          <w:rFonts w:ascii="Arial" w:eastAsia="Times New Roman" w:hAnsi="Arial" w:cs="Arial"/>
          <w:kern w:val="0"/>
          <w:lang w:val="en-US" w:eastAsia="en-GB"/>
          <w14:ligatures w14:val="none"/>
        </w:rPr>
        <w:t xml:space="preserve"> - Business </w:t>
      </w:r>
      <w:r w:rsidR="006F3A44">
        <w:rPr>
          <w:rFonts w:ascii="Arial" w:eastAsia="Times New Roman" w:hAnsi="Arial" w:cs="Arial"/>
          <w:kern w:val="0"/>
          <w:lang w:val="en-US" w:eastAsia="en-GB"/>
          <w14:ligatures w14:val="none"/>
        </w:rPr>
        <w:t>plan</w:t>
      </w:r>
      <w:r w:rsidR="00390EDB">
        <w:rPr>
          <w:rFonts w:ascii="Arial" w:eastAsia="Times New Roman" w:hAnsi="Arial" w:cs="Arial"/>
          <w:kern w:val="0"/>
          <w:lang w:val="en-US" w:eastAsia="en-GB"/>
          <w14:ligatures w14:val="none"/>
        </w:rPr>
        <w:t xml:space="preserve"> </w:t>
      </w:r>
      <w:r w:rsidR="00390EDB" w:rsidRPr="00390EDB">
        <w:rPr>
          <w:rFonts w:ascii="Arial" w:eastAsia="Times New Roman" w:hAnsi="Arial" w:cs="Arial"/>
          <w:kern w:val="0"/>
          <w:lang w:val="en-US" w:eastAsia="en-GB"/>
          <w14:ligatures w14:val="none"/>
        </w:rPr>
        <w:t>“Ramina Soaps”</w:t>
      </w:r>
    </w:p>
    <w:p w14:paraId="77F1610A" w14:textId="3C0B9840" w:rsidR="008D1785" w:rsidRPr="008D1785" w:rsidRDefault="008D1785" w:rsidP="00390EDB">
      <w:pPr>
        <w:spacing w:after="0" w:line="360" w:lineRule="auto"/>
        <w:rPr>
          <w:rFonts w:ascii="Arial" w:eastAsia="Times New Roman" w:hAnsi="Arial" w:cs="Arial"/>
          <w:kern w:val="0"/>
          <w:lang w:eastAsia="en-GB"/>
          <w14:ligatures w14:val="none"/>
        </w:rPr>
      </w:pPr>
      <w:r w:rsidRPr="008D1785">
        <w:rPr>
          <w:rFonts w:ascii="Arial" w:eastAsia="Times New Roman" w:hAnsi="Arial" w:cs="Arial"/>
          <w:b/>
          <w:bCs/>
          <w:kern w:val="0"/>
          <w:lang w:eastAsia="en-GB"/>
          <w14:ligatures w14:val="none"/>
        </w:rPr>
        <w:t>Module name</w:t>
      </w:r>
      <w:r w:rsidRPr="008D1785">
        <w:rPr>
          <w:rFonts w:ascii="Arial" w:eastAsia="Times New Roman" w:hAnsi="Arial" w:cs="Arial"/>
          <w:kern w:val="0"/>
          <w:lang w:eastAsia="en-GB"/>
          <w14:ligatures w14:val="none"/>
        </w:rPr>
        <w:t xml:space="preserve">: </w:t>
      </w:r>
      <w:r w:rsidRPr="008D1785">
        <w:rPr>
          <w:rFonts w:ascii="Arial" w:eastAsia="Times New Roman" w:hAnsi="Arial" w:cs="Arial"/>
          <w:kern w:val="0"/>
          <w:lang w:val="en-US" w:eastAsia="en-GB"/>
          <w14:ligatures w14:val="none"/>
        </w:rPr>
        <w:t>Entrepreneurship</w:t>
      </w:r>
    </w:p>
    <w:p w14:paraId="0224C54E" w14:textId="77777777" w:rsidR="008D1785" w:rsidRPr="008D1785" w:rsidRDefault="008D1785" w:rsidP="001C5899">
      <w:pPr>
        <w:spacing w:after="0" w:line="360" w:lineRule="auto"/>
        <w:rPr>
          <w:rFonts w:ascii="Arial" w:eastAsia="Times New Roman" w:hAnsi="Arial" w:cs="Arial"/>
          <w:kern w:val="0"/>
          <w:lang w:eastAsia="en-GB"/>
          <w14:ligatures w14:val="none"/>
        </w:rPr>
      </w:pPr>
      <w:r w:rsidRPr="008D1785">
        <w:rPr>
          <w:rFonts w:ascii="Arial" w:eastAsia="Times New Roman" w:hAnsi="Arial" w:cs="Arial"/>
          <w:b/>
          <w:bCs/>
          <w:kern w:val="0"/>
          <w:lang w:eastAsia="en-GB"/>
          <w14:ligatures w14:val="none"/>
        </w:rPr>
        <w:t>Module code</w:t>
      </w:r>
      <w:r w:rsidRPr="008D1785">
        <w:rPr>
          <w:rFonts w:ascii="Arial" w:eastAsia="Times New Roman" w:hAnsi="Arial" w:cs="Arial"/>
          <w:kern w:val="0"/>
          <w:lang w:eastAsia="en-GB"/>
          <w14:ligatures w14:val="none"/>
        </w:rPr>
        <w:t xml:space="preserve">: </w:t>
      </w:r>
      <w:r w:rsidRPr="008D1785">
        <w:rPr>
          <w:rFonts w:ascii="Arial" w:eastAsia="Times New Roman" w:hAnsi="Arial" w:cs="Arial"/>
          <w:kern w:val="0"/>
          <w:lang w:val="en-US" w:eastAsia="en-GB"/>
          <w14:ligatures w14:val="none"/>
        </w:rPr>
        <w:t>LCBB5001</w:t>
      </w:r>
    </w:p>
    <w:p w14:paraId="57B200CD" w14:textId="77777777" w:rsidR="008D1785" w:rsidRPr="008D1785" w:rsidRDefault="008D1785" w:rsidP="001C5899">
      <w:pPr>
        <w:spacing w:after="0" w:line="360" w:lineRule="auto"/>
        <w:rPr>
          <w:rFonts w:ascii="Arial" w:eastAsia="Times New Roman" w:hAnsi="Arial" w:cs="Arial"/>
          <w:kern w:val="0"/>
          <w:lang w:eastAsia="en-GB"/>
          <w14:ligatures w14:val="none"/>
        </w:rPr>
      </w:pPr>
      <w:r w:rsidRPr="008D1785">
        <w:rPr>
          <w:rFonts w:ascii="Arial" w:eastAsia="Times New Roman" w:hAnsi="Arial" w:cs="Arial"/>
          <w:b/>
          <w:bCs/>
          <w:kern w:val="0"/>
          <w:lang w:eastAsia="en-GB"/>
          <w14:ligatures w14:val="none"/>
        </w:rPr>
        <w:t>Lecturer name</w:t>
      </w:r>
      <w:r w:rsidRPr="008D1785">
        <w:rPr>
          <w:rFonts w:ascii="Arial" w:eastAsia="Times New Roman" w:hAnsi="Arial" w:cs="Arial"/>
          <w:kern w:val="0"/>
          <w:lang w:eastAsia="en-GB"/>
          <w14:ligatures w14:val="none"/>
        </w:rPr>
        <w:t>: Amer Kareem</w:t>
      </w:r>
    </w:p>
    <w:p w14:paraId="6A5B96BD" w14:textId="3B38508D" w:rsidR="008D1785" w:rsidRPr="00B2364B" w:rsidRDefault="008D1785" w:rsidP="001C5899">
      <w:pPr>
        <w:spacing w:after="0" w:line="360" w:lineRule="auto"/>
        <w:rPr>
          <w:rFonts w:ascii="Arial" w:eastAsia="Times New Roman" w:hAnsi="Arial" w:cs="Arial"/>
          <w:kern w:val="0"/>
          <w:lang w:eastAsia="en-GB"/>
          <w14:ligatures w14:val="none"/>
        </w:rPr>
      </w:pPr>
      <w:r w:rsidRPr="008D1785">
        <w:rPr>
          <w:rFonts w:ascii="Arial" w:eastAsia="Times New Roman" w:hAnsi="Arial" w:cs="Arial"/>
          <w:b/>
          <w:bCs/>
          <w:kern w:val="0"/>
          <w:lang w:eastAsia="en-GB"/>
          <w14:ligatures w14:val="none"/>
        </w:rPr>
        <w:t xml:space="preserve">Submission date: </w:t>
      </w:r>
      <w:r w:rsidR="001C1069" w:rsidRPr="001C1069">
        <w:rPr>
          <w:rFonts w:ascii="Arial" w:eastAsia="Times New Roman" w:hAnsi="Arial" w:cs="Arial"/>
          <w:b/>
          <w:bCs/>
          <w:kern w:val="0"/>
          <w:lang w:eastAsia="en-GB"/>
          <w14:ligatures w14:val="none"/>
        </w:rPr>
        <w:t>28/04/2024</w:t>
      </w:r>
    </w:p>
    <w:p w14:paraId="297C904C" w14:textId="77777777" w:rsidR="00DB4E3D" w:rsidRDefault="00DB4E3D"/>
    <w:sdt>
      <w:sdtPr>
        <w:rPr>
          <w:rFonts w:asciiTheme="minorHAnsi" w:eastAsiaTheme="minorHAnsi" w:hAnsiTheme="minorHAnsi" w:cstheme="minorBidi"/>
          <w:color w:val="auto"/>
          <w:kern w:val="2"/>
          <w:sz w:val="22"/>
          <w:szCs w:val="22"/>
          <w:lang w:val="en-GB"/>
          <w14:ligatures w14:val="standardContextual"/>
        </w:rPr>
        <w:id w:val="-550610651"/>
        <w:docPartObj>
          <w:docPartGallery w:val="Table of Contents"/>
          <w:docPartUnique/>
        </w:docPartObj>
      </w:sdtPr>
      <w:sdtEndPr>
        <w:rPr>
          <w:b/>
          <w:bCs/>
          <w:noProof/>
        </w:rPr>
      </w:sdtEndPr>
      <w:sdtContent>
        <w:p w14:paraId="2DBADA5A" w14:textId="526B9009" w:rsidR="00DB4E3D" w:rsidRDefault="00DB4E3D">
          <w:pPr>
            <w:pStyle w:val="TOCHeading"/>
          </w:pPr>
          <w:r>
            <w:t>Table of Contents</w:t>
          </w:r>
        </w:p>
        <w:p w14:paraId="473AA041" w14:textId="699701B2" w:rsidR="007579B0" w:rsidRDefault="00DB4E3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201426" w:history="1">
            <w:r w:rsidR="007579B0" w:rsidRPr="003723DD">
              <w:rPr>
                <w:rStyle w:val="Hyperlink"/>
                <w:noProof/>
                <w:lang w:eastAsia="en-GB"/>
              </w:rPr>
              <w:t>Business Description / Market Opportunity</w:t>
            </w:r>
            <w:r w:rsidR="007579B0">
              <w:rPr>
                <w:noProof/>
                <w:webHidden/>
              </w:rPr>
              <w:tab/>
            </w:r>
            <w:r w:rsidR="007579B0">
              <w:rPr>
                <w:noProof/>
                <w:webHidden/>
              </w:rPr>
              <w:fldChar w:fldCharType="begin"/>
            </w:r>
            <w:r w:rsidR="007579B0">
              <w:rPr>
                <w:noProof/>
                <w:webHidden/>
              </w:rPr>
              <w:instrText xml:space="preserve"> PAGEREF _Toc165201426 \h </w:instrText>
            </w:r>
            <w:r w:rsidR="007579B0">
              <w:rPr>
                <w:noProof/>
                <w:webHidden/>
              </w:rPr>
            </w:r>
            <w:r w:rsidR="007579B0">
              <w:rPr>
                <w:noProof/>
                <w:webHidden/>
              </w:rPr>
              <w:fldChar w:fldCharType="separate"/>
            </w:r>
            <w:r w:rsidR="007579B0">
              <w:rPr>
                <w:noProof/>
                <w:webHidden/>
              </w:rPr>
              <w:t>3</w:t>
            </w:r>
            <w:r w:rsidR="007579B0">
              <w:rPr>
                <w:noProof/>
                <w:webHidden/>
              </w:rPr>
              <w:fldChar w:fldCharType="end"/>
            </w:r>
          </w:hyperlink>
        </w:p>
        <w:p w14:paraId="2F22C34B" w14:textId="2DEA0155" w:rsidR="007579B0" w:rsidRDefault="007579B0">
          <w:pPr>
            <w:pStyle w:val="TOC1"/>
            <w:tabs>
              <w:tab w:val="right" w:leader="dot" w:pos="9016"/>
            </w:tabs>
            <w:rPr>
              <w:rFonts w:eastAsiaTheme="minorEastAsia"/>
              <w:noProof/>
              <w:sz w:val="24"/>
              <w:szCs w:val="24"/>
              <w:lang w:eastAsia="en-GB"/>
            </w:rPr>
          </w:pPr>
          <w:hyperlink w:anchor="_Toc165201427" w:history="1">
            <w:r w:rsidRPr="003723DD">
              <w:rPr>
                <w:rStyle w:val="Hyperlink"/>
                <w:noProof/>
                <w:lang w:eastAsia="en-GB"/>
              </w:rPr>
              <w:t>Industry Analysis</w:t>
            </w:r>
            <w:r>
              <w:rPr>
                <w:noProof/>
                <w:webHidden/>
              </w:rPr>
              <w:tab/>
            </w:r>
            <w:r>
              <w:rPr>
                <w:noProof/>
                <w:webHidden/>
              </w:rPr>
              <w:fldChar w:fldCharType="begin"/>
            </w:r>
            <w:r>
              <w:rPr>
                <w:noProof/>
                <w:webHidden/>
              </w:rPr>
              <w:instrText xml:space="preserve"> PAGEREF _Toc165201427 \h </w:instrText>
            </w:r>
            <w:r>
              <w:rPr>
                <w:noProof/>
                <w:webHidden/>
              </w:rPr>
            </w:r>
            <w:r>
              <w:rPr>
                <w:noProof/>
                <w:webHidden/>
              </w:rPr>
              <w:fldChar w:fldCharType="separate"/>
            </w:r>
            <w:r>
              <w:rPr>
                <w:noProof/>
                <w:webHidden/>
              </w:rPr>
              <w:t>4</w:t>
            </w:r>
            <w:r>
              <w:rPr>
                <w:noProof/>
                <w:webHidden/>
              </w:rPr>
              <w:fldChar w:fldCharType="end"/>
            </w:r>
          </w:hyperlink>
        </w:p>
        <w:p w14:paraId="63AADA61" w14:textId="1C04E0F7" w:rsidR="007579B0" w:rsidRDefault="007579B0">
          <w:pPr>
            <w:pStyle w:val="TOC2"/>
            <w:tabs>
              <w:tab w:val="right" w:leader="dot" w:pos="9016"/>
            </w:tabs>
            <w:rPr>
              <w:rFonts w:eastAsiaTheme="minorEastAsia"/>
              <w:noProof/>
              <w:sz w:val="24"/>
              <w:szCs w:val="24"/>
              <w:lang w:eastAsia="en-GB"/>
            </w:rPr>
          </w:pPr>
          <w:hyperlink w:anchor="_Toc165201428" w:history="1">
            <w:r w:rsidRPr="003723DD">
              <w:rPr>
                <w:rStyle w:val="Hyperlink"/>
                <w:noProof/>
                <w:lang w:eastAsia="en-GB"/>
              </w:rPr>
              <w:t>Market Research</w:t>
            </w:r>
            <w:r>
              <w:rPr>
                <w:noProof/>
                <w:webHidden/>
              </w:rPr>
              <w:tab/>
            </w:r>
            <w:r>
              <w:rPr>
                <w:noProof/>
                <w:webHidden/>
              </w:rPr>
              <w:fldChar w:fldCharType="begin"/>
            </w:r>
            <w:r>
              <w:rPr>
                <w:noProof/>
                <w:webHidden/>
              </w:rPr>
              <w:instrText xml:space="preserve"> PAGEREF _Toc165201428 \h </w:instrText>
            </w:r>
            <w:r>
              <w:rPr>
                <w:noProof/>
                <w:webHidden/>
              </w:rPr>
            </w:r>
            <w:r>
              <w:rPr>
                <w:noProof/>
                <w:webHidden/>
              </w:rPr>
              <w:fldChar w:fldCharType="separate"/>
            </w:r>
            <w:r>
              <w:rPr>
                <w:noProof/>
                <w:webHidden/>
              </w:rPr>
              <w:t>4</w:t>
            </w:r>
            <w:r>
              <w:rPr>
                <w:noProof/>
                <w:webHidden/>
              </w:rPr>
              <w:fldChar w:fldCharType="end"/>
            </w:r>
          </w:hyperlink>
        </w:p>
        <w:p w14:paraId="2C8895AE" w14:textId="0CBDFC93" w:rsidR="007579B0" w:rsidRDefault="007579B0">
          <w:pPr>
            <w:pStyle w:val="TOC2"/>
            <w:tabs>
              <w:tab w:val="right" w:leader="dot" w:pos="9016"/>
            </w:tabs>
            <w:rPr>
              <w:rFonts w:eastAsiaTheme="minorEastAsia"/>
              <w:noProof/>
              <w:sz w:val="24"/>
              <w:szCs w:val="24"/>
              <w:lang w:eastAsia="en-GB"/>
            </w:rPr>
          </w:pPr>
          <w:hyperlink w:anchor="_Toc165201429" w:history="1">
            <w:r w:rsidRPr="003723DD">
              <w:rPr>
                <w:rStyle w:val="Hyperlink"/>
                <w:noProof/>
                <w:lang w:eastAsia="en-GB"/>
              </w:rPr>
              <w:t>Competitor Analysis</w:t>
            </w:r>
            <w:r>
              <w:rPr>
                <w:noProof/>
                <w:webHidden/>
              </w:rPr>
              <w:tab/>
            </w:r>
            <w:r>
              <w:rPr>
                <w:noProof/>
                <w:webHidden/>
              </w:rPr>
              <w:fldChar w:fldCharType="begin"/>
            </w:r>
            <w:r>
              <w:rPr>
                <w:noProof/>
                <w:webHidden/>
              </w:rPr>
              <w:instrText xml:space="preserve"> PAGEREF _Toc165201429 \h </w:instrText>
            </w:r>
            <w:r>
              <w:rPr>
                <w:noProof/>
                <w:webHidden/>
              </w:rPr>
            </w:r>
            <w:r>
              <w:rPr>
                <w:noProof/>
                <w:webHidden/>
              </w:rPr>
              <w:fldChar w:fldCharType="separate"/>
            </w:r>
            <w:r>
              <w:rPr>
                <w:noProof/>
                <w:webHidden/>
              </w:rPr>
              <w:t>5</w:t>
            </w:r>
            <w:r>
              <w:rPr>
                <w:noProof/>
                <w:webHidden/>
              </w:rPr>
              <w:fldChar w:fldCharType="end"/>
            </w:r>
          </w:hyperlink>
        </w:p>
        <w:p w14:paraId="0EE2F0E8" w14:textId="2C68D662" w:rsidR="007579B0" w:rsidRDefault="007579B0">
          <w:pPr>
            <w:pStyle w:val="TOC2"/>
            <w:tabs>
              <w:tab w:val="right" w:leader="dot" w:pos="9016"/>
            </w:tabs>
            <w:rPr>
              <w:rFonts w:eastAsiaTheme="minorEastAsia"/>
              <w:noProof/>
              <w:sz w:val="24"/>
              <w:szCs w:val="24"/>
              <w:lang w:eastAsia="en-GB"/>
            </w:rPr>
          </w:pPr>
          <w:hyperlink w:anchor="_Toc165201430" w:history="1">
            <w:r w:rsidRPr="003723DD">
              <w:rPr>
                <w:rStyle w:val="Hyperlink"/>
                <w:noProof/>
              </w:rPr>
              <w:t>Swot Analysis</w:t>
            </w:r>
            <w:r>
              <w:rPr>
                <w:noProof/>
                <w:webHidden/>
              </w:rPr>
              <w:tab/>
            </w:r>
            <w:r>
              <w:rPr>
                <w:noProof/>
                <w:webHidden/>
              </w:rPr>
              <w:fldChar w:fldCharType="begin"/>
            </w:r>
            <w:r>
              <w:rPr>
                <w:noProof/>
                <w:webHidden/>
              </w:rPr>
              <w:instrText xml:space="preserve"> PAGEREF _Toc165201430 \h </w:instrText>
            </w:r>
            <w:r>
              <w:rPr>
                <w:noProof/>
                <w:webHidden/>
              </w:rPr>
            </w:r>
            <w:r>
              <w:rPr>
                <w:noProof/>
                <w:webHidden/>
              </w:rPr>
              <w:fldChar w:fldCharType="separate"/>
            </w:r>
            <w:r>
              <w:rPr>
                <w:noProof/>
                <w:webHidden/>
              </w:rPr>
              <w:t>6</w:t>
            </w:r>
            <w:r>
              <w:rPr>
                <w:noProof/>
                <w:webHidden/>
              </w:rPr>
              <w:fldChar w:fldCharType="end"/>
            </w:r>
          </w:hyperlink>
        </w:p>
        <w:p w14:paraId="3340ACB4" w14:textId="002E7934" w:rsidR="007579B0" w:rsidRDefault="007579B0">
          <w:pPr>
            <w:pStyle w:val="TOC2"/>
            <w:tabs>
              <w:tab w:val="right" w:leader="dot" w:pos="9016"/>
            </w:tabs>
            <w:rPr>
              <w:rFonts w:eastAsiaTheme="minorEastAsia"/>
              <w:noProof/>
              <w:sz w:val="24"/>
              <w:szCs w:val="24"/>
              <w:lang w:eastAsia="en-GB"/>
            </w:rPr>
          </w:pPr>
          <w:hyperlink w:anchor="_Toc165201431" w:history="1">
            <w:r w:rsidRPr="003723DD">
              <w:rPr>
                <w:rStyle w:val="Hyperlink"/>
                <w:noProof/>
                <w:lang w:eastAsia="en-GB"/>
              </w:rPr>
              <w:t>Operation and Management Team</w:t>
            </w:r>
            <w:r>
              <w:rPr>
                <w:noProof/>
                <w:webHidden/>
              </w:rPr>
              <w:tab/>
            </w:r>
            <w:r>
              <w:rPr>
                <w:noProof/>
                <w:webHidden/>
              </w:rPr>
              <w:fldChar w:fldCharType="begin"/>
            </w:r>
            <w:r>
              <w:rPr>
                <w:noProof/>
                <w:webHidden/>
              </w:rPr>
              <w:instrText xml:space="preserve"> PAGEREF _Toc165201431 \h </w:instrText>
            </w:r>
            <w:r>
              <w:rPr>
                <w:noProof/>
                <w:webHidden/>
              </w:rPr>
            </w:r>
            <w:r>
              <w:rPr>
                <w:noProof/>
                <w:webHidden/>
              </w:rPr>
              <w:fldChar w:fldCharType="separate"/>
            </w:r>
            <w:r>
              <w:rPr>
                <w:noProof/>
                <w:webHidden/>
              </w:rPr>
              <w:t>6</w:t>
            </w:r>
            <w:r>
              <w:rPr>
                <w:noProof/>
                <w:webHidden/>
              </w:rPr>
              <w:fldChar w:fldCharType="end"/>
            </w:r>
          </w:hyperlink>
        </w:p>
        <w:p w14:paraId="532E469D" w14:textId="74640F0C" w:rsidR="007579B0" w:rsidRDefault="007579B0">
          <w:pPr>
            <w:pStyle w:val="TOC3"/>
            <w:tabs>
              <w:tab w:val="right" w:leader="dot" w:pos="9016"/>
            </w:tabs>
            <w:rPr>
              <w:rFonts w:eastAsiaTheme="minorEastAsia"/>
              <w:noProof/>
              <w:sz w:val="24"/>
              <w:szCs w:val="24"/>
              <w:lang w:eastAsia="en-GB"/>
            </w:rPr>
          </w:pPr>
          <w:hyperlink w:anchor="_Toc165201432" w:history="1">
            <w:r w:rsidRPr="003723DD">
              <w:rPr>
                <w:rStyle w:val="Hyperlink"/>
                <w:noProof/>
                <w:lang w:eastAsia="en-GB"/>
              </w:rPr>
              <w:t>Operational Activity</w:t>
            </w:r>
            <w:r>
              <w:rPr>
                <w:noProof/>
                <w:webHidden/>
              </w:rPr>
              <w:tab/>
            </w:r>
            <w:r>
              <w:rPr>
                <w:noProof/>
                <w:webHidden/>
              </w:rPr>
              <w:fldChar w:fldCharType="begin"/>
            </w:r>
            <w:r>
              <w:rPr>
                <w:noProof/>
                <w:webHidden/>
              </w:rPr>
              <w:instrText xml:space="preserve"> PAGEREF _Toc165201432 \h </w:instrText>
            </w:r>
            <w:r>
              <w:rPr>
                <w:noProof/>
                <w:webHidden/>
              </w:rPr>
            </w:r>
            <w:r>
              <w:rPr>
                <w:noProof/>
                <w:webHidden/>
              </w:rPr>
              <w:fldChar w:fldCharType="separate"/>
            </w:r>
            <w:r>
              <w:rPr>
                <w:noProof/>
                <w:webHidden/>
              </w:rPr>
              <w:t>6</w:t>
            </w:r>
            <w:r>
              <w:rPr>
                <w:noProof/>
                <w:webHidden/>
              </w:rPr>
              <w:fldChar w:fldCharType="end"/>
            </w:r>
          </w:hyperlink>
        </w:p>
        <w:p w14:paraId="3157CAFB" w14:textId="6F6E1243" w:rsidR="007579B0" w:rsidRDefault="007579B0">
          <w:pPr>
            <w:pStyle w:val="TOC3"/>
            <w:tabs>
              <w:tab w:val="right" w:leader="dot" w:pos="9016"/>
            </w:tabs>
            <w:rPr>
              <w:rFonts w:eastAsiaTheme="minorEastAsia"/>
              <w:noProof/>
              <w:sz w:val="24"/>
              <w:szCs w:val="24"/>
              <w:lang w:eastAsia="en-GB"/>
            </w:rPr>
          </w:pPr>
          <w:hyperlink w:anchor="_Toc165201433" w:history="1">
            <w:r w:rsidRPr="003723DD">
              <w:rPr>
                <w:rStyle w:val="Hyperlink"/>
                <w:noProof/>
                <w:lang w:eastAsia="en-GB"/>
              </w:rPr>
              <w:t>Management Team</w:t>
            </w:r>
            <w:r>
              <w:rPr>
                <w:noProof/>
                <w:webHidden/>
              </w:rPr>
              <w:tab/>
            </w:r>
            <w:r>
              <w:rPr>
                <w:noProof/>
                <w:webHidden/>
              </w:rPr>
              <w:fldChar w:fldCharType="begin"/>
            </w:r>
            <w:r>
              <w:rPr>
                <w:noProof/>
                <w:webHidden/>
              </w:rPr>
              <w:instrText xml:space="preserve"> PAGEREF _Toc165201433 \h </w:instrText>
            </w:r>
            <w:r>
              <w:rPr>
                <w:noProof/>
                <w:webHidden/>
              </w:rPr>
            </w:r>
            <w:r>
              <w:rPr>
                <w:noProof/>
                <w:webHidden/>
              </w:rPr>
              <w:fldChar w:fldCharType="separate"/>
            </w:r>
            <w:r>
              <w:rPr>
                <w:noProof/>
                <w:webHidden/>
              </w:rPr>
              <w:t>7</w:t>
            </w:r>
            <w:r>
              <w:rPr>
                <w:noProof/>
                <w:webHidden/>
              </w:rPr>
              <w:fldChar w:fldCharType="end"/>
            </w:r>
          </w:hyperlink>
        </w:p>
        <w:p w14:paraId="1012BFC6" w14:textId="53864B43" w:rsidR="007579B0" w:rsidRDefault="007579B0">
          <w:pPr>
            <w:pStyle w:val="TOC1"/>
            <w:tabs>
              <w:tab w:val="right" w:leader="dot" w:pos="9016"/>
            </w:tabs>
            <w:rPr>
              <w:rFonts w:eastAsiaTheme="minorEastAsia"/>
              <w:noProof/>
              <w:sz w:val="24"/>
              <w:szCs w:val="24"/>
              <w:lang w:eastAsia="en-GB"/>
            </w:rPr>
          </w:pPr>
          <w:hyperlink w:anchor="_Toc165201434" w:history="1">
            <w:r w:rsidRPr="003723DD">
              <w:rPr>
                <w:rStyle w:val="Hyperlink"/>
                <w:noProof/>
                <w:lang w:eastAsia="en-GB"/>
              </w:rPr>
              <w:t>Marketing Plan and Strategy</w:t>
            </w:r>
            <w:r>
              <w:rPr>
                <w:noProof/>
                <w:webHidden/>
              </w:rPr>
              <w:tab/>
            </w:r>
            <w:r>
              <w:rPr>
                <w:noProof/>
                <w:webHidden/>
              </w:rPr>
              <w:fldChar w:fldCharType="begin"/>
            </w:r>
            <w:r>
              <w:rPr>
                <w:noProof/>
                <w:webHidden/>
              </w:rPr>
              <w:instrText xml:space="preserve"> PAGEREF _Toc165201434 \h </w:instrText>
            </w:r>
            <w:r>
              <w:rPr>
                <w:noProof/>
                <w:webHidden/>
              </w:rPr>
            </w:r>
            <w:r>
              <w:rPr>
                <w:noProof/>
                <w:webHidden/>
              </w:rPr>
              <w:fldChar w:fldCharType="separate"/>
            </w:r>
            <w:r>
              <w:rPr>
                <w:noProof/>
                <w:webHidden/>
              </w:rPr>
              <w:t>8</w:t>
            </w:r>
            <w:r>
              <w:rPr>
                <w:noProof/>
                <w:webHidden/>
              </w:rPr>
              <w:fldChar w:fldCharType="end"/>
            </w:r>
          </w:hyperlink>
        </w:p>
        <w:p w14:paraId="3A53D86F" w14:textId="55B86458" w:rsidR="007579B0" w:rsidRDefault="007579B0">
          <w:pPr>
            <w:pStyle w:val="TOC2"/>
            <w:tabs>
              <w:tab w:val="right" w:leader="dot" w:pos="9016"/>
            </w:tabs>
            <w:rPr>
              <w:rFonts w:eastAsiaTheme="minorEastAsia"/>
              <w:noProof/>
              <w:sz w:val="24"/>
              <w:szCs w:val="24"/>
              <w:lang w:eastAsia="en-GB"/>
            </w:rPr>
          </w:pPr>
          <w:hyperlink w:anchor="_Toc165201435" w:history="1">
            <w:r w:rsidRPr="003723DD">
              <w:rPr>
                <w:rStyle w:val="Hyperlink"/>
                <w:noProof/>
                <w:lang w:eastAsia="en-GB"/>
              </w:rPr>
              <w:t>Market Entry and Sales Process</w:t>
            </w:r>
            <w:r>
              <w:rPr>
                <w:noProof/>
                <w:webHidden/>
              </w:rPr>
              <w:tab/>
            </w:r>
            <w:r>
              <w:rPr>
                <w:noProof/>
                <w:webHidden/>
              </w:rPr>
              <w:fldChar w:fldCharType="begin"/>
            </w:r>
            <w:r>
              <w:rPr>
                <w:noProof/>
                <w:webHidden/>
              </w:rPr>
              <w:instrText xml:space="preserve"> PAGEREF _Toc165201435 \h </w:instrText>
            </w:r>
            <w:r>
              <w:rPr>
                <w:noProof/>
                <w:webHidden/>
              </w:rPr>
            </w:r>
            <w:r>
              <w:rPr>
                <w:noProof/>
                <w:webHidden/>
              </w:rPr>
              <w:fldChar w:fldCharType="separate"/>
            </w:r>
            <w:r>
              <w:rPr>
                <w:noProof/>
                <w:webHidden/>
              </w:rPr>
              <w:t>8</w:t>
            </w:r>
            <w:r>
              <w:rPr>
                <w:noProof/>
                <w:webHidden/>
              </w:rPr>
              <w:fldChar w:fldCharType="end"/>
            </w:r>
          </w:hyperlink>
        </w:p>
        <w:p w14:paraId="3DA2FB6F" w14:textId="4D4CC62A" w:rsidR="007579B0" w:rsidRDefault="007579B0">
          <w:pPr>
            <w:pStyle w:val="TOC2"/>
            <w:tabs>
              <w:tab w:val="right" w:leader="dot" w:pos="9016"/>
            </w:tabs>
            <w:rPr>
              <w:rFonts w:eastAsiaTheme="minorEastAsia"/>
              <w:noProof/>
              <w:sz w:val="24"/>
              <w:szCs w:val="24"/>
              <w:lang w:eastAsia="en-GB"/>
            </w:rPr>
          </w:pPr>
          <w:hyperlink w:anchor="_Toc165201436" w:history="1">
            <w:r w:rsidRPr="003723DD">
              <w:rPr>
                <w:rStyle w:val="Hyperlink"/>
                <w:rFonts w:asciiTheme="majorHAnsi" w:eastAsiaTheme="majorEastAsia" w:hAnsiTheme="majorHAnsi" w:cstheme="majorBidi"/>
                <w:noProof/>
                <w:lang w:eastAsia="en-GB"/>
              </w:rPr>
              <w:t>Target Market and Positioning</w:t>
            </w:r>
            <w:r>
              <w:rPr>
                <w:noProof/>
                <w:webHidden/>
              </w:rPr>
              <w:tab/>
            </w:r>
            <w:r>
              <w:rPr>
                <w:noProof/>
                <w:webHidden/>
              </w:rPr>
              <w:fldChar w:fldCharType="begin"/>
            </w:r>
            <w:r>
              <w:rPr>
                <w:noProof/>
                <w:webHidden/>
              </w:rPr>
              <w:instrText xml:space="preserve"> PAGEREF _Toc165201436 \h </w:instrText>
            </w:r>
            <w:r>
              <w:rPr>
                <w:noProof/>
                <w:webHidden/>
              </w:rPr>
            </w:r>
            <w:r>
              <w:rPr>
                <w:noProof/>
                <w:webHidden/>
              </w:rPr>
              <w:fldChar w:fldCharType="separate"/>
            </w:r>
            <w:r>
              <w:rPr>
                <w:noProof/>
                <w:webHidden/>
              </w:rPr>
              <w:t>8</w:t>
            </w:r>
            <w:r>
              <w:rPr>
                <w:noProof/>
                <w:webHidden/>
              </w:rPr>
              <w:fldChar w:fldCharType="end"/>
            </w:r>
          </w:hyperlink>
        </w:p>
        <w:p w14:paraId="30949463" w14:textId="6B0E4532" w:rsidR="007579B0" w:rsidRDefault="007579B0">
          <w:pPr>
            <w:pStyle w:val="TOC2"/>
            <w:tabs>
              <w:tab w:val="right" w:leader="dot" w:pos="9016"/>
            </w:tabs>
            <w:rPr>
              <w:rFonts w:eastAsiaTheme="minorEastAsia"/>
              <w:noProof/>
              <w:sz w:val="24"/>
              <w:szCs w:val="24"/>
              <w:lang w:eastAsia="en-GB"/>
            </w:rPr>
          </w:pPr>
          <w:hyperlink w:anchor="_Toc165201437" w:history="1">
            <w:r w:rsidRPr="003723DD">
              <w:rPr>
                <w:rStyle w:val="Hyperlink"/>
                <w:rFonts w:asciiTheme="majorHAnsi" w:eastAsiaTheme="majorEastAsia" w:hAnsiTheme="majorHAnsi" w:cstheme="majorBidi"/>
                <w:noProof/>
                <w:lang w:eastAsia="en-GB"/>
              </w:rPr>
              <w:t>Segmentation, Targeting, and Positioning Strategy</w:t>
            </w:r>
            <w:r>
              <w:rPr>
                <w:noProof/>
                <w:webHidden/>
              </w:rPr>
              <w:tab/>
            </w:r>
            <w:r>
              <w:rPr>
                <w:noProof/>
                <w:webHidden/>
              </w:rPr>
              <w:fldChar w:fldCharType="begin"/>
            </w:r>
            <w:r>
              <w:rPr>
                <w:noProof/>
                <w:webHidden/>
              </w:rPr>
              <w:instrText xml:space="preserve"> PAGEREF _Toc165201437 \h </w:instrText>
            </w:r>
            <w:r>
              <w:rPr>
                <w:noProof/>
                <w:webHidden/>
              </w:rPr>
            </w:r>
            <w:r>
              <w:rPr>
                <w:noProof/>
                <w:webHidden/>
              </w:rPr>
              <w:fldChar w:fldCharType="separate"/>
            </w:r>
            <w:r>
              <w:rPr>
                <w:noProof/>
                <w:webHidden/>
              </w:rPr>
              <w:t>9</w:t>
            </w:r>
            <w:r>
              <w:rPr>
                <w:noProof/>
                <w:webHidden/>
              </w:rPr>
              <w:fldChar w:fldCharType="end"/>
            </w:r>
          </w:hyperlink>
        </w:p>
        <w:p w14:paraId="4F0D633E" w14:textId="7C652E04" w:rsidR="007579B0" w:rsidRDefault="007579B0">
          <w:pPr>
            <w:pStyle w:val="TOC2"/>
            <w:tabs>
              <w:tab w:val="right" w:leader="dot" w:pos="9016"/>
            </w:tabs>
            <w:rPr>
              <w:rFonts w:eastAsiaTheme="minorEastAsia"/>
              <w:noProof/>
              <w:sz w:val="24"/>
              <w:szCs w:val="24"/>
              <w:lang w:eastAsia="en-GB"/>
            </w:rPr>
          </w:pPr>
          <w:hyperlink w:anchor="_Toc165201438" w:history="1">
            <w:r w:rsidRPr="003723DD">
              <w:rPr>
                <w:rStyle w:val="Hyperlink"/>
                <w:rFonts w:asciiTheme="majorHAnsi" w:eastAsiaTheme="majorEastAsia" w:hAnsiTheme="majorHAnsi" w:cstheme="majorBidi"/>
                <w:noProof/>
                <w:lang w:eastAsia="en-GB"/>
              </w:rPr>
              <w:t>Marketing Mix</w:t>
            </w:r>
            <w:r>
              <w:rPr>
                <w:noProof/>
                <w:webHidden/>
              </w:rPr>
              <w:tab/>
            </w:r>
            <w:r>
              <w:rPr>
                <w:noProof/>
                <w:webHidden/>
              </w:rPr>
              <w:fldChar w:fldCharType="begin"/>
            </w:r>
            <w:r>
              <w:rPr>
                <w:noProof/>
                <w:webHidden/>
              </w:rPr>
              <w:instrText xml:space="preserve"> PAGEREF _Toc165201438 \h </w:instrText>
            </w:r>
            <w:r>
              <w:rPr>
                <w:noProof/>
                <w:webHidden/>
              </w:rPr>
            </w:r>
            <w:r>
              <w:rPr>
                <w:noProof/>
                <w:webHidden/>
              </w:rPr>
              <w:fldChar w:fldCharType="separate"/>
            </w:r>
            <w:r>
              <w:rPr>
                <w:noProof/>
                <w:webHidden/>
              </w:rPr>
              <w:t>9</w:t>
            </w:r>
            <w:r>
              <w:rPr>
                <w:noProof/>
                <w:webHidden/>
              </w:rPr>
              <w:fldChar w:fldCharType="end"/>
            </w:r>
          </w:hyperlink>
        </w:p>
        <w:p w14:paraId="4FA53417" w14:textId="1FB616F6" w:rsidR="007579B0" w:rsidRDefault="007579B0">
          <w:pPr>
            <w:pStyle w:val="TOC1"/>
            <w:tabs>
              <w:tab w:val="right" w:leader="dot" w:pos="9016"/>
            </w:tabs>
            <w:rPr>
              <w:rFonts w:eastAsiaTheme="minorEastAsia"/>
              <w:noProof/>
              <w:sz w:val="24"/>
              <w:szCs w:val="24"/>
              <w:lang w:eastAsia="en-GB"/>
            </w:rPr>
          </w:pPr>
          <w:hyperlink w:anchor="_Toc165201439" w:history="1">
            <w:r w:rsidRPr="003723DD">
              <w:rPr>
                <w:rStyle w:val="Hyperlink"/>
                <w:noProof/>
                <w:lang w:eastAsia="en-GB"/>
              </w:rPr>
              <w:t>Financial Plan</w:t>
            </w:r>
            <w:r>
              <w:rPr>
                <w:noProof/>
                <w:webHidden/>
              </w:rPr>
              <w:tab/>
            </w:r>
            <w:r>
              <w:rPr>
                <w:noProof/>
                <w:webHidden/>
              </w:rPr>
              <w:fldChar w:fldCharType="begin"/>
            </w:r>
            <w:r>
              <w:rPr>
                <w:noProof/>
                <w:webHidden/>
              </w:rPr>
              <w:instrText xml:space="preserve"> PAGEREF _Toc165201439 \h </w:instrText>
            </w:r>
            <w:r>
              <w:rPr>
                <w:noProof/>
                <w:webHidden/>
              </w:rPr>
            </w:r>
            <w:r>
              <w:rPr>
                <w:noProof/>
                <w:webHidden/>
              </w:rPr>
              <w:fldChar w:fldCharType="separate"/>
            </w:r>
            <w:r>
              <w:rPr>
                <w:noProof/>
                <w:webHidden/>
              </w:rPr>
              <w:t>9</w:t>
            </w:r>
            <w:r>
              <w:rPr>
                <w:noProof/>
                <w:webHidden/>
              </w:rPr>
              <w:fldChar w:fldCharType="end"/>
            </w:r>
          </w:hyperlink>
        </w:p>
        <w:p w14:paraId="0FCC25C8" w14:textId="2DF05401" w:rsidR="007579B0" w:rsidRDefault="007579B0">
          <w:pPr>
            <w:pStyle w:val="TOC2"/>
            <w:tabs>
              <w:tab w:val="right" w:leader="dot" w:pos="9016"/>
            </w:tabs>
            <w:rPr>
              <w:rFonts w:eastAsiaTheme="minorEastAsia"/>
              <w:noProof/>
              <w:sz w:val="24"/>
              <w:szCs w:val="24"/>
              <w:lang w:eastAsia="en-GB"/>
            </w:rPr>
          </w:pPr>
          <w:hyperlink w:anchor="_Toc165201440" w:history="1">
            <w:r w:rsidRPr="003723DD">
              <w:rPr>
                <w:rStyle w:val="Hyperlink"/>
                <w:noProof/>
                <w:lang w:eastAsia="en-GB"/>
              </w:rPr>
              <w:t>Source and Uses of Funds</w:t>
            </w:r>
            <w:r>
              <w:rPr>
                <w:noProof/>
                <w:webHidden/>
              </w:rPr>
              <w:tab/>
            </w:r>
            <w:r>
              <w:rPr>
                <w:noProof/>
                <w:webHidden/>
              </w:rPr>
              <w:fldChar w:fldCharType="begin"/>
            </w:r>
            <w:r>
              <w:rPr>
                <w:noProof/>
                <w:webHidden/>
              </w:rPr>
              <w:instrText xml:space="preserve"> PAGEREF _Toc165201440 \h </w:instrText>
            </w:r>
            <w:r>
              <w:rPr>
                <w:noProof/>
                <w:webHidden/>
              </w:rPr>
            </w:r>
            <w:r>
              <w:rPr>
                <w:noProof/>
                <w:webHidden/>
              </w:rPr>
              <w:fldChar w:fldCharType="separate"/>
            </w:r>
            <w:r>
              <w:rPr>
                <w:noProof/>
                <w:webHidden/>
              </w:rPr>
              <w:t>9</w:t>
            </w:r>
            <w:r>
              <w:rPr>
                <w:noProof/>
                <w:webHidden/>
              </w:rPr>
              <w:fldChar w:fldCharType="end"/>
            </w:r>
          </w:hyperlink>
        </w:p>
        <w:p w14:paraId="25D231D0" w14:textId="719F9E61" w:rsidR="007579B0" w:rsidRDefault="007579B0">
          <w:pPr>
            <w:pStyle w:val="TOC2"/>
            <w:tabs>
              <w:tab w:val="right" w:leader="dot" w:pos="9016"/>
            </w:tabs>
            <w:rPr>
              <w:rFonts w:eastAsiaTheme="minorEastAsia"/>
              <w:noProof/>
              <w:sz w:val="24"/>
              <w:szCs w:val="24"/>
              <w:lang w:eastAsia="en-GB"/>
            </w:rPr>
          </w:pPr>
          <w:hyperlink w:anchor="_Toc165201441" w:history="1">
            <w:r w:rsidRPr="003723DD">
              <w:rPr>
                <w:rStyle w:val="Hyperlink"/>
                <w:noProof/>
                <w:lang w:eastAsia="en-GB"/>
              </w:rPr>
              <w:t>Financing Options</w:t>
            </w:r>
            <w:r>
              <w:rPr>
                <w:noProof/>
                <w:webHidden/>
              </w:rPr>
              <w:tab/>
            </w:r>
            <w:r>
              <w:rPr>
                <w:noProof/>
                <w:webHidden/>
              </w:rPr>
              <w:fldChar w:fldCharType="begin"/>
            </w:r>
            <w:r>
              <w:rPr>
                <w:noProof/>
                <w:webHidden/>
              </w:rPr>
              <w:instrText xml:space="preserve"> PAGEREF _Toc165201441 \h </w:instrText>
            </w:r>
            <w:r>
              <w:rPr>
                <w:noProof/>
                <w:webHidden/>
              </w:rPr>
            </w:r>
            <w:r>
              <w:rPr>
                <w:noProof/>
                <w:webHidden/>
              </w:rPr>
              <w:fldChar w:fldCharType="separate"/>
            </w:r>
            <w:r>
              <w:rPr>
                <w:noProof/>
                <w:webHidden/>
              </w:rPr>
              <w:t>10</w:t>
            </w:r>
            <w:r>
              <w:rPr>
                <w:noProof/>
                <w:webHidden/>
              </w:rPr>
              <w:fldChar w:fldCharType="end"/>
            </w:r>
          </w:hyperlink>
        </w:p>
        <w:p w14:paraId="0BCDCF55" w14:textId="45287F6C" w:rsidR="007579B0" w:rsidRDefault="007579B0">
          <w:pPr>
            <w:pStyle w:val="TOC2"/>
            <w:tabs>
              <w:tab w:val="right" w:leader="dot" w:pos="9016"/>
            </w:tabs>
            <w:rPr>
              <w:rFonts w:eastAsiaTheme="minorEastAsia"/>
              <w:noProof/>
              <w:sz w:val="24"/>
              <w:szCs w:val="24"/>
              <w:lang w:eastAsia="en-GB"/>
            </w:rPr>
          </w:pPr>
          <w:hyperlink w:anchor="_Toc165201442" w:history="1">
            <w:r w:rsidRPr="003723DD">
              <w:rPr>
                <w:rStyle w:val="Hyperlink"/>
                <w:noProof/>
                <w:lang w:eastAsia="en-GB"/>
              </w:rPr>
              <w:t>Six-Month Cash Budget Forecast</w:t>
            </w:r>
            <w:r>
              <w:rPr>
                <w:noProof/>
                <w:webHidden/>
              </w:rPr>
              <w:tab/>
            </w:r>
            <w:r>
              <w:rPr>
                <w:noProof/>
                <w:webHidden/>
              </w:rPr>
              <w:fldChar w:fldCharType="begin"/>
            </w:r>
            <w:r>
              <w:rPr>
                <w:noProof/>
                <w:webHidden/>
              </w:rPr>
              <w:instrText xml:space="preserve"> PAGEREF _Toc165201442 \h </w:instrText>
            </w:r>
            <w:r>
              <w:rPr>
                <w:noProof/>
                <w:webHidden/>
              </w:rPr>
            </w:r>
            <w:r>
              <w:rPr>
                <w:noProof/>
                <w:webHidden/>
              </w:rPr>
              <w:fldChar w:fldCharType="separate"/>
            </w:r>
            <w:r>
              <w:rPr>
                <w:noProof/>
                <w:webHidden/>
              </w:rPr>
              <w:t>10</w:t>
            </w:r>
            <w:r>
              <w:rPr>
                <w:noProof/>
                <w:webHidden/>
              </w:rPr>
              <w:fldChar w:fldCharType="end"/>
            </w:r>
          </w:hyperlink>
        </w:p>
        <w:p w14:paraId="7197B064" w14:textId="201F4AAD" w:rsidR="007579B0" w:rsidRDefault="007579B0">
          <w:pPr>
            <w:pStyle w:val="TOC1"/>
            <w:tabs>
              <w:tab w:val="right" w:leader="dot" w:pos="9016"/>
            </w:tabs>
            <w:rPr>
              <w:rFonts w:eastAsiaTheme="minorEastAsia"/>
              <w:noProof/>
              <w:sz w:val="24"/>
              <w:szCs w:val="24"/>
              <w:lang w:eastAsia="en-GB"/>
            </w:rPr>
          </w:pPr>
          <w:hyperlink w:anchor="_Toc165201443" w:history="1">
            <w:r w:rsidRPr="003723DD">
              <w:rPr>
                <w:rStyle w:val="Hyperlink"/>
                <w:noProof/>
                <w:lang w:eastAsia="en-GB"/>
              </w:rPr>
              <w:t>Closing Summary</w:t>
            </w:r>
            <w:r>
              <w:rPr>
                <w:noProof/>
                <w:webHidden/>
              </w:rPr>
              <w:tab/>
            </w:r>
            <w:r>
              <w:rPr>
                <w:noProof/>
                <w:webHidden/>
              </w:rPr>
              <w:fldChar w:fldCharType="begin"/>
            </w:r>
            <w:r>
              <w:rPr>
                <w:noProof/>
                <w:webHidden/>
              </w:rPr>
              <w:instrText xml:space="preserve"> PAGEREF _Toc165201443 \h </w:instrText>
            </w:r>
            <w:r>
              <w:rPr>
                <w:noProof/>
                <w:webHidden/>
              </w:rPr>
            </w:r>
            <w:r>
              <w:rPr>
                <w:noProof/>
                <w:webHidden/>
              </w:rPr>
              <w:fldChar w:fldCharType="separate"/>
            </w:r>
            <w:r>
              <w:rPr>
                <w:noProof/>
                <w:webHidden/>
              </w:rPr>
              <w:t>11</w:t>
            </w:r>
            <w:r>
              <w:rPr>
                <w:noProof/>
                <w:webHidden/>
              </w:rPr>
              <w:fldChar w:fldCharType="end"/>
            </w:r>
          </w:hyperlink>
        </w:p>
        <w:p w14:paraId="6356D53A" w14:textId="7475CD74" w:rsidR="007579B0" w:rsidRDefault="007579B0">
          <w:pPr>
            <w:pStyle w:val="TOC1"/>
            <w:tabs>
              <w:tab w:val="right" w:leader="dot" w:pos="9016"/>
            </w:tabs>
            <w:rPr>
              <w:rFonts w:eastAsiaTheme="minorEastAsia"/>
              <w:noProof/>
              <w:sz w:val="24"/>
              <w:szCs w:val="24"/>
              <w:lang w:eastAsia="en-GB"/>
            </w:rPr>
          </w:pPr>
          <w:hyperlink w:anchor="_Toc165201444" w:history="1">
            <w:r w:rsidRPr="003723DD">
              <w:rPr>
                <w:rStyle w:val="Hyperlink"/>
                <w:noProof/>
              </w:rPr>
              <w:t>References:</w:t>
            </w:r>
            <w:r>
              <w:rPr>
                <w:noProof/>
                <w:webHidden/>
              </w:rPr>
              <w:tab/>
            </w:r>
            <w:r>
              <w:rPr>
                <w:noProof/>
                <w:webHidden/>
              </w:rPr>
              <w:fldChar w:fldCharType="begin"/>
            </w:r>
            <w:r>
              <w:rPr>
                <w:noProof/>
                <w:webHidden/>
              </w:rPr>
              <w:instrText xml:space="preserve"> PAGEREF _Toc165201444 \h </w:instrText>
            </w:r>
            <w:r>
              <w:rPr>
                <w:noProof/>
                <w:webHidden/>
              </w:rPr>
            </w:r>
            <w:r>
              <w:rPr>
                <w:noProof/>
                <w:webHidden/>
              </w:rPr>
              <w:fldChar w:fldCharType="separate"/>
            </w:r>
            <w:r>
              <w:rPr>
                <w:noProof/>
                <w:webHidden/>
              </w:rPr>
              <w:t>12</w:t>
            </w:r>
            <w:r>
              <w:rPr>
                <w:noProof/>
                <w:webHidden/>
              </w:rPr>
              <w:fldChar w:fldCharType="end"/>
            </w:r>
          </w:hyperlink>
        </w:p>
        <w:p w14:paraId="53624AE8" w14:textId="153EF74D" w:rsidR="00E37458" w:rsidRDefault="00DB4E3D" w:rsidP="00E37458">
          <w:pPr>
            <w:rPr>
              <w:b/>
              <w:bCs/>
              <w:noProof/>
            </w:rPr>
          </w:pPr>
          <w:r>
            <w:rPr>
              <w:b/>
              <w:bCs/>
              <w:noProof/>
            </w:rPr>
            <w:fldChar w:fldCharType="end"/>
          </w:r>
        </w:p>
        <w:p w14:paraId="731BD5A1" w14:textId="0DDF879D" w:rsidR="00E37458" w:rsidRDefault="00000000" w:rsidP="00E37458">
          <w:pPr>
            <w:rPr>
              <w:b/>
              <w:bCs/>
              <w:noProof/>
            </w:rPr>
          </w:pPr>
        </w:p>
      </w:sdtContent>
    </w:sdt>
    <w:bookmarkStart w:id="1" w:name="_Hlk162215670" w:displacedByCustomXml="prev"/>
    <w:bookmarkStart w:id="2" w:name="_Toc162252009" w:displacedByCustomXml="prev"/>
    <w:p w14:paraId="4AD99FDB" w14:textId="77777777" w:rsidR="00E37458" w:rsidRDefault="00E37458" w:rsidP="00E37458">
      <w:pPr>
        <w:rPr>
          <w:rFonts w:asciiTheme="majorHAnsi" w:eastAsia="Times New Roman" w:hAnsiTheme="majorHAnsi" w:cstheme="majorBidi"/>
          <w:color w:val="0F4761" w:themeColor="accent1" w:themeShade="BF"/>
          <w:sz w:val="40"/>
          <w:szCs w:val="40"/>
          <w:lang w:eastAsia="en-GB"/>
        </w:rPr>
      </w:pPr>
    </w:p>
    <w:p w14:paraId="54A63616" w14:textId="77777777" w:rsidR="00E37458" w:rsidRDefault="00E37458" w:rsidP="00E37458">
      <w:pPr>
        <w:rPr>
          <w:rFonts w:asciiTheme="majorHAnsi" w:eastAsia="Times New Roman" w:hAnsiTheme="majorHAnsi" w:cstheme="majorBidi"/>
          <w:color w:val="0F4761" w:themeColor="accent1" w:themeShade="BF"/>
          <w:sz w:val="40"/>
          <w:szCs w:val="40"/>
          <w:lang w:eastAsia="en-GB"/>
        </w:rPr>
      </w:pPr>
    </w:p>
    <w:p w14:paraId="4B179D5D" w14:textId="77777777" w:rsidR="00E37458" w:rsidRDefault="00E37458" w:rsidP="00E37458">
      <w:pPr>
        <w:rPr>
          <w:rFonts w:asciiTheme="majorHAnsi" w:eastAsia="Times New Roman" w:hAnsiTheme="majorHAnsi" w:cstheme="majorBidi"/>
          <w:color w:val="0F4761" w:themeColor="accent1" w:themeShade="BF"/>
          <w:sz w:val="40"/>
          <w:szCs w:val="40"/>
          <w:lang w:eastAsia="en-GB"/>
        </w:rPr>
      </w:pPr>
    </w:p>
    <w:p w14:paraId="7390E829" w14:textId="77777777" w:rsidR="00E37458" w:rsidRDefault="00E37458" w:rsidP="00E37458">
      <w:pPr>
        <w:rPr>
          <w:rFonts w:asciiTheme="majorHAnsi" w:eastAsia="Times New Roman" w:hAnsiTheme="majorHAnsi" w:cstheme="majorBidi"/>
          <w:color w:val="0F4761" w:themeColor="accent1" w:themeShade="BF"/>
          <w:sz w:val="40"/>
          <w:szCs w:val="40"/>
          <w:lang w:eastAsia="en-GB"/>
        </w:rPr>
      </w:pPr>
    </w:p>
    <w:p w14:paraId="1435DC03" w14:textId="77777777" w:rsidR="00E37458" w:rsidRDefault="00E37458" w:rsidP="00E37458">
      <w:pPr>
        <w:rPr>
          <w:rFonts w:asciiTheme="majorHAnsi" w:eastAsia="Times New Roman" w:hAnsiTheme="majorHAnsi" w:cstheme="majorBidi"/>
          <w:color w:val="0F4761" w:themeColor="accent1" w:themeShade="BF"/>
          <w:sz w:val="40"/>
          <w:szCs w:val="40"/>
          <w:lang w:eastAsia="en-GB"/>
        </w:rPr>
      </w:pPr>
    </w:p>
    <w:p w14:paraId="2765C04F" w14:textId="77777777" w:rsidR="00E37458" w:rsidRDefault="00E37458" w:rsidP="00E37458">
      <w:pPr>
        <w:rPr>
          <w:rFonts w:asciiTheme="majorHAnsi" w:eastAsia="Times New Roman" w:hAnsiTheme="majorHAnsi" w:cstheme="majorBidi"/>
          <w:color w:val="0F4761" w:themeColor="accent1" w:themeShade="BF"/>
          <w:sz w:val="40"/>
          <w:szCs w:val="40"/>
          <w:lang w:eastAsia="en-GB"/>
        </w:rPr>
      </w:pPr>
    </w:p>
    <w:p w14:paraId="25D3E933" w14:textId="77777777" w:rsidR="006F3A44" w:rsidRPr="006F3A44" w:rsidRDefault="006F3A44" w:rsidP="00E37458">
      <w:pPr>
        <w:rPr>
          <w:rFonts w:ascii="Times New Roman" w:eastAsia="Times New Roman" w:hAnsi="Times New Roman" w:cs="Times New Roman"/>
          <w:color w:val="0F4761" w:themeColor="accent1" w:themeShade="BF"/>
          <w:sz w:val="24"/>
          <w:szCs w:val="24"/>
          <w:lang w:eastAsia="en-GB"/>
        </w:rPr>
      </w:pPr>
    </w:p>
    <w:p w14:paraId="468F9189" w14:textId="37484477" w:rsidR="006F3A44" w:rsidRPr="006F3A44" w:rsidRDefault="00676FE7" w:rsidP="00D10E3E">
      <w:pPr>
        <w:pStyle w:val="Heading1"/>
        <w:jc w:val="center"/>
        <w:rPr>
          <w:lang w:eastAsia="en-GB"/>
        </w:rPr>
      </w:pPr>
      <w:bookmarkStart w:id="3" w:name="_Toc165201426"/>
      <w:r>
        <w:rPr>
          <w:rFonts w:ascii="Times New Roman" w:hAnsi="Times New Roman" w:cs="Times New Roman"/>
          <w:noProof/>
          <w:sz w:val="24"/>
          <w:szCs w:val="24"/>
          <w:lang w:eastAsia="en-GB"/>
        </w:rPr>
        <w:lastRenderedPageBreak/>
        <w:drawing>
          <wp:anchor distT="0" distB="0" distL="114300" distR="114300" simplePos="0" relativeHeight="251658240" behindDoc="1" locked="0" layoutInCell="1" allowOverlap="1" wp14:anchorId="197A8CEC" wp14:editId="78F6D103">
            <wp:simplePos x="0" y="0"/>
            <wp:positionH relativeFrom="margin">
              <wp:align>left</wp:align>
            </wp:positionH>
            <wp:positionV relativeFrom="paragraph">
              <wp:posOffset>358090</wp:posOffset>
            </wp:positionV>
            <wp:extent cx="1381125" cy="943610"/>
            <wp:effectExtent l="0" t="0" r="9525" b="8890"/>
            <wp:wrapSquare wrapText="bothSides"/>
            <wp:docPr id="1698201178" name="Picture 2" descr="A logo of a soap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201178" name="Picture 2" descr="A logo of a soap ba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1125" cy="943610"/>
                    </a:xfrm>
                    <a:prstGeom prst="rect">
                      <a:avLst/>
                    </a:prstGeom>
                    <a:noFill/>
                  </pic:spPr>
                </pic:pic>
              </a:graphicData>
            </a:graphic>
          </wp:anchor>
        </w:drawing>
      </w:r>
      <w:r w:rsidR="006F3A44" w:rsidRPr="006F3A44">
        <w:rPr>
          <w:lang w:eastAsia="en-GB"/>
        </w:rPr>
        <w:t>Business Description / Market Opportunity</w:t>
      </w:r>
      <w:bookmarkEnd w:id="3"/>
    </w:p>
    <w:p w14:paraId="6DB0FF69" w14:textId="6A178EA7" w:rsidR="00676FE7" w:rsidRDefault="006E4851" w:rsidP="00676FE7">
      <w:pPr>
        <w:pStyle w:val="NoSpacing"/>
        <w:spacing w:line="360" w:lineRule="auto"/>
        <w:rPr>
          <w:rFonts w:ascii="Times New Roman" w:hAnsi="Times New Roman" w:cs="Times New Roman"/>
          <w:sz w:val="24"/>
          <w:szCs w:val="24"/>
        </w:rPr>
      </w:pPr>
      <w:r w:rsidRPr="006E4851">
        <w:rPr>
          <w:rFonts w:ascii="Times New Roman" w:hAnsi="Times New Roman" w:cs="Times New Roman"/>
          <w:sz w:val="24"/>
          <w:szCs w:val="24"/>
        </w:rPr>
        <w:t xml:space="preserve">Ramina Soaps was founded at a time when there was a growing need for organic skincare products and there was also a growing concern for the preservation of the environment. </w:t>
      </w:r>
    </w:p>
    <w:p w14:paraId="20209E52" w14:textId="019935C9" w:rsidR="006E4851" w:rsidRPr="006E4851" w:rsidRDefault="006E4851" w:rsidP="00676FE7">
      <w:pPr>
        <w:pStyle w:val="NoSpacing"/>
        <w:spacing w:line="360" w:lineRule="auto"/>
        <w:rPr>
          <w:rFonts w:ascii="Times New Roman" w:hAnsi="Times New Roman" w:cs="Times New Roman"/>
          <w:sz w:val="24"/>
          <w:szCs w:val="24"/>
        </w:rPr>
      </w:pPr>
      <w:r w:rsidRPr="006E4851">
        <w:rPr>
          <w:rFonts w:ascii="Times New Roman" w:hAnsi="Times New Roman" w:cs="Times New Roman"/>
          <w:sz w:val="24"/>
          <w:szCs w:val="24"/>
        </w:rPr>
        <w:t xml:space="preserve">According to Godas and Coughlan (2023), the primary notion is around the utilisation of the inherent quality of pure components during the production of a variety of handcrafted soaps. </w:t>
      </w:r>
      <w:proofErr w:type="gramStart"/>
      <w:r w:rsidRPr="006E4851">
        <w:rPr>
          <w:rFonts w:ascii="Times New Roman" w:hAnsi="Times New Roman" w:cs="Times New Roman"/>
          <w:sz w:val="24"/>
          <w:szCs w:val="24"/>
        </w:rPr>
        <w:t>In particular, goat</w:t>
      </w:r>
      <w:proofErr w:type="gramEnd"/>
      <w:r w:rsidRPr="006E4851">
        <w:rPr>
          <w:rFonts w:ascii="Times New Roman" w:hAnsi="Times New Roman" w:cs="Times New Roman"/>
          <w:sz w:val="24"/>
          <w:szCs w:val="24"/>
        </w:rPr>
        <w:t xml:space="preserve"> milk, rainwater, and essential oils that have been extracted are utilised. The purpose of this plan is to evaluate the chances of Ramina Soaps achieving success and to investigate the motivational reasons that serve as the foundation for the formulation of the </w:t>
      </w:r>
      <w:proofErr w:type="gramStart"/>
      <w:r w:rsidRPr="006E4851">
        <w:rPr>
          <w:rFonts w:ascii="Times New Roman" w:hAnsi="Times New Roman" w:cs="Times New Roman"/>
          <w:sz w:val="24"/>
          <w:szCs w:val="24"/>
        </w:rPr>
        <w:t>aforementioned plan</w:t>
      </w:r>
      <w:proofErr w:type="gramEnd"/>
      <w:r w:rsidRPr="006E4851">
        <w:rPr>
          <w:rFonts w:ascii="Times New Roman" w:hAnsi="Times New Roman" w:cs="Times New Roman"/>
          <w:sz w:val="24"/>
          <w:szCs w:val="24"/>
        </w:rPr>
        <w:t>.</w:t>
      </w:r>
    </w:p>
    <w:p w14:paraId="1E668057" w14:textId="0B74A474" w:rsidR="006E4851" w:rsidRPr="006E4851" w:rsidRDefault="006E4851" w:rsidP="00D10E3E">
      <w:pPr>
        <w:pStyle w:val="NoSpacing"/>
        <w:spacing w:line="360" w:lineRule="auto"/>
        <w:ind w:firstLine="720"/>
        <w:jc w:val="both"/>
        <w:rPr>
          <w:rFonts w:ascii="Times New Roman" w:hAnsi="Times New Roman" w:cs="Times New Roman"/>
          <w:sz w:val="24"/>
          <w:szCs w:val="24"/>
        </w:rPr>
      </w:pPr>
      <w:r w:rsidRPr="006E4851">
        <w:rPr>
          <w:rFonts w:ascii="Times New Roman" w:hAnsi="Times New Roman" w:cs="Times New Roman"/>
          <w:sz w:val="24"/>
          <w:szCs w:val="24"/>
        </w:rPr>
        <w:t xml:space="preserve">Since customers are increasingly opting for handcrafted products created with natural materials rather than those that include chemicals, the organic skincare market has undergone tremendous expansion (Sharma &amp; Narang, 2024). This trend represents a significant shift in consumer preferences. By delivering products that place an emphasis on quality and environmental sustainability, Ramina Soaps </w:t>
      </w:r>
      <w:proofErr w:type="gramStart"/>
      <w:r w:rsidRPr="006E4851">
        <w:rPr>
          <w:rFonts w:ascii="Times New Roman" w:hAnsi="Times New Roman" w:cs="Times New Roman"/>
          <w:sz w:val="24"/>
          <w:szCs w:val="24"/>
        </w:rPr>
        <w:t>is able to</w:t>
      </w:r>
      <w:proofErr w:type="gramEnd"/>
      <w:r w:rsidRPr="006E4851">
        <w:rPr>
          <w:rFonts w:ascii="Times New Roman" w:hAnsi="Times New Roman" w:cs="Times New Roman"/>
          <w:sz w:val="24"/>
          <w:szCs w:val="24"/>
        </w:rPr>
        <w:t xml:space="preserve"> capitalise on this transformation and provide products that are highly appealing to modern consumers because they are essential components. The brand's </w:t>
      </w:r>
      <w:r w:rsidR="00D10E3E" w:rsidRPr="006E4851">
        <w:rPr>
          <w:rFonts w:ascii="Times New Roman" w:hAnsi="Times New Roman" w:cs="Times New Roman"/>
          <w:sz w:val="24"/>
          <w:szCs w:val="24"/>
        </w:rPr>
        <w:t xml:space="preserve">Unique Selling </w:t>
      </w:r>
      <w:r w:rsidR="00D10E3E">
        <w:rPr>
          <w:rFonts w:ascii="Times New Roman" w:hAnsi="Times New Roman" w:cs="Times New Roman"/>
          <w:sz w:val="24"/>
          <w:szCs w:val="24"/>
        </w:rPr>
        <w:t>Product</w:t>
      </w:r>
      <w:r w:rsidR="00D10E3E" w:rsidRPr="006E4851">
        <w:rPr>
          <w:rFonts w:ascii="Times New Roman" w:hAnsi="Times New Roman" w:cs="Times New Roman"/>
          <w:sz w:val="24"/>
          <w:szCs w:val="24"/>
        </w:rPr>
        <w:t xml:space="preserve"> </w:t>
      </w:r>
      <w:r w:rsidRPr="006E4851">
        <w:rPr>
          <w:rFonts w:ascii="Times New Roman" w:hAnsi="Times New Roman" w:cs="Times New Roman"/>
          <w:sz w:val="24"/>
          <w:szCs w:val="24"/>
        </w:rPr>
        <w:t>(USP) is founded on the fact that it is prepared using a handmade approach, that it makes use of special ingredients, and that it is persistently committed to being environmentally responsible. In addition to being able to differentiate itself from conventional products, Ramina Soaps is also able to resonate with the ethical concepts that are significant to the customer base that it is aiming to attract.</w:t>
      </w:r>
    </w:p>
    <w:p w14:paraId="5D564732" w14:textId="77777777" w:rsidR="006E4851" w:rsidRPr="006E4851" w:rsidRDefault="006E4851" w:rsidP="00D10E3E">
      <w:pPr>
        <w:pStyle w:val="NoSpacing"/>
        <w:spacing w:line="360" w:lineRule="auto"/>
        <w:ind w:firstLine="720"/>
        <w:jc w:val="both"/>
        <w:rPr>
          <w:rFonts w:ascii="Times New Roman" w:hAnsi="Times New Roman" w:cs="Times New Roman"/>
          <w:sz w:val="24"/>
          <w:szCs w:val="24"/>
        </w:rPr>
      </w:pPr>
      <w:r w:rsidRPr="006E4851">
        <w:rPr>
          <w:rFonts w:ascii="Times New Roman" w:hAnsi="Times New Roman" w:cs="Times New Roman"/>
          <w:sz w:val="24"/>
          <w:szCs w:val="24"/>
        </w:rPr>
        <w:t xml:space="preserve">The decision to go with this </w:t>
      </w:r>
      <w:proofErr w:type="gramStart"/>
      <w:r w:rsidRPr="006E4851">
        <w:rPr>
          <w:rFonts w:ascii="Times New Roman" w:hAnsi="Times New Roman" w:cs="Times New Roman"/>
          <w:sz w:val="24"/>
          <w:szCs w:val="24"/>
        </w:rPr>
        <w:t>particular commercial</w:t>
      </w:r>
      <w:proofErr w:type="gramEnd"/>
      <w:r w:rsidRPr="006E4851">
        <w:rPr>
          <w:rFonts w:ascii="Times New Roman" w:hAnsi="Times New Roman" w:cs="Times New Roman"/>
          <w:sz w:val="24"/>
          <w:szCs w:val="24"/>
        </w:rPr>
        <w:t xml:space="preserve"> operation was driven by a wide range of complex and diverse motivator factors. A significant aspect was the individual's tremendous excitement for living in an environmentally responsible manner, as well as the recognition of a specific need in the market that places an emphasis on openness and sustainability (GlobeNewswire, 2023). In addition, a powerful motive was the desire to provide a product that improves the well-being of the client while simultaneously reducing the amount of harm that is caused to the environment. In Ramina Soaps, the primary philosophy is built on the link of personal values with corporate aims. This connection is the foundation of the company.</w:t>
      </w:r>
    </w:p>
    <w:p w14:paraId="51F62ED7" w14:textId="462E8BCC" w:rsidR="006E4851" w:rsidRPr="006E4851" w:rsidRDefault="006E4851" w:rsidP="00E507B5">
      <w:pPr>
        <w:pStyle w:val="NoSpacing"/>
        <w:spacing w:line="360" w:lineRule="auto"/>
        <w:jc w:val="both"/>
        <w:rPr>
          <w:rFonts w:ascii="Times New Roman" w:hAnsi="Times New Roman" w:cs="Times New Roman"/>
          <w:sz w:val="24"/>
          <w:szCs w:val="24"/>
        </w:rPr>
      </w:pPr>
      <w:r w:rsidRPr="006E4851">
        <w:rPr>
          <w:rFonts w:ascii="Times New Roman" w:hAnsi="Times New Roman" w:cs="Times New Roman"/>
          <w:sz w:val="24"/>
          <w:szCs w:val="24"/>
        </w:rPr>
        <w:t xml:space="preserve">The financial projections for Ramina Soaps are optimistic, </w:t>
      </w:r>
      <w:proofErr w:type="gramStart"/>
      <w:r w:rsidRPr="006E4851">
        <w:rPr>
          <w:rFonts w:ascii="Times New Roman" w:hAnsi="Times New Roman" w:cs="Times New Roman"/>
          <w:sz w:val="24"/>
          <w:szCs w:val="24"/>
        </w:rPr>
        <w:t>taking into account</w:t>
      </w:r>
      <w:proofErr w:type="gramEnd"/>
      <w:r w:rsidRPr="006E4851">
        <w:rPr>
          <w:rFonts w:ascii="Times New Roman" w:hAnsi="Times New Roman" w:cs="Times New Roman"/>
          <w:sz w:val="24"/>
          <w:szCs w:val="24"/>
        </w:rPr>
        <w:t xml:space="preserve"> the possibilities of expanding the production of soap as well as the prospect of providing a diverse range of products. According to </w:t>
      </w:r>
      <w:proofErr w:type="spellStart"/>
      <w:r w:rsidRPr="006E4851">
        <w:rPr>
          <w:rFonts w:ascii="Times New Roman" w:hAnsi="Times New Roman" w:cs="Times New Roman"/>
          <w:sz w:val="24"/>
          <w:szCs w:val="24"/>
        </w:rPr>
        <w:t>Gil-Pechuán</w:t>
      </w:r>
      <w:proofErr w:type="spellEnd"/>
      <w:r w:rsidRPr="006E4851">
        <w:rPr>
          <w:rFonts w:ascii="Times New Roman" w:hAnsi="Times New Roman" w:cs="Times New Roman"/>
          <w:sz w:val="24"/>
          <w:szCs w:val="24"/>
        </w:rPr>
        <w:t xml:space="preserve"> et al. (2014), the business </w:t>
      </w:r>
      <w:proofErr w:type="gramStart"/>
      <w:r w:rsidRPr="006E4851">
        <w:rPr>
          <w:rFonts w:ascii="Times New Roman" w:hAnsi="Times New Roman" w:cs="Times New Roman"/>
          <w:sz w:val="24"/>
          <w:szCs w:val="24"/>
        </w:rPr>
        <w:t>has the ability to</w:t>
      </w:r>
      <w:proofErr w:type="gramEnd"/>
      <w:r w:rsidRPr="006E4851">
        <w:rPr>
          <w:rFonts w:ascii="Times New Roman" w:hAnsi="Times New Roman" w:cs="Times New Roman"/>
          <w:sz w:val="24"/>
          <w:szCs w:val="24"/>
        </w:rPr>
        <w:t xml:space="preserve"> achieve a big audience by leveraging online platforms and effectively utilising digital marketing tactics. This </w:t>
      </w:r>
      <w:r w:rsidRPr="006E4851">
        <w:rPr>
          <w:rFonts w:ascii="Times New Roman" w:hAnsi="Times New Roman" w:cs="Times New Roman"/>
          <w:sz w:val="24"/>
          <w:szCs w:val="24"/>
        </w:rPr>
        <w:lastRenderedPageBreak/>
        <w:t>allows the firm to avoid paying the costs that are associated with traditional retail outlets.</w:t>
      </w:r>
      <w:r w:rsidR="00E507B5">
        <w:rPr>
          <w:rFonts w:ascii="Times New Roman" w:hAnsi="Times New Roman" w:cs="Times New Roman"/>
          <w:sz w:val="24"/>
          <w:szCs w:val="24"/>
        </w:rPr>
        <w:t xml:space="preserve"> </w:t>
      </w:r>
      <w:r w:rsidRPr="006E4851">
        <w:rPr>
          <w:rFonts w:ascii="Times New Roman" w:hAnsi="Times New Roman" w:cs="Times New Roman"/>
          <w:sz w:val="24"/>
          <w:szCs w:val="24"/>
        </w:rPr>
        <w:t>Furthermore, the emphasis placed on customisation increases the level of individual interaction with clients, which in turn increases the possibility of customers remaining loyal to the brand and making similar purchases in the future.</w:t>
      </w:r>
      <w:r w:rsidR="00E507B5">
        <w:rPr>
          <w:rFonts w:ascii="Times New Roman" w:hAnsi="Times New Roman" w:cs="Times New Roman"/>
          <w:sz w:val="24"/>
          <w:szCs w:val="24"/>
        </w:rPr>
        <w:t xml:space="preserve"> </w:t>
      </w:r>
      <w:r w:rsidRPr="006E4851">
        <w:rPr>
          <w:rFonts w:ascii="Times New Roman" w:hAnsi="Times New Roman" w:cs="Times New Roman"/>
          <w:sz w:val="24"/>
          <w:szCs w:val="24"/>
        </w:rPr>
        <w:t>The competitive landscape, on the other hand, is naturally fraught with difficulties.</w:t>
      </w:r>
      <w:r w:rsidR="00E507B5">
        <w:rPr>
          <w:rFonts w:ascii="Times New Roman" w:hAnsi="Times New Roman" w:cs="Times New Roman"/>
          <w:sz w:val="24"/>
          <w:szCs w:val="24"/>
        </w:rPr>
        <w:t xml:space="preserve"> </w:t>
      </w:r>
      <w:r w:rsidRPr="006E4851">
        <w:rPr>
          <w:rFonts w:ascii="Times New Roman" w:hAnsi="Times New Roman" w:cs="Times New Roman"/>
          <w:sz w:val="24"/>
          <w:szCs w:val="24"/>
        </w:rPr>
        <w:t>Because of the growing number of artisanal soap producers operating on a smaller scale, the market climate is becoming increasingly competitive, which Ramina Soaps must learn to navigate properly.</w:t>
      </w:r>
      <w:r w:rsidR="00E507B5">
        <w:rPr>
          <w:rFonts w:ascii="Times New Roman" w:hAnsi="Times New Roman" w:cs="Times New Roman"/>
          <w:sz w:val="24"/>
          <w:szCs w:val="24"/>
        </w:rPr>
        <w:t xml:space="preserve"> </w:t>
      </w:r>
      <w:r w:rsidRPr="006E4851">
        <w:rPr>
          <w:rFonts w:ascii="Times New Roman" w:hAnsi="Times New Roman" w:cs="Times New Roman"/>
          <w:sz w:val="24"/>
          <w:szCs w:val="24"/>
        </w:rPr>
        <w:t xml:space="preserve">According to Rees (2021), </w:t>
      </w:r>
      <w:proofErr w:type="gramStart"/>
      <w:r w:rsidRPr="006E4851">
        <w:rPr>
          <w:rFonts w:ascii="Times New Roman" w:hAnsi="Times New Roman" w:cs="Times New Roman"/>
          <w:sz w:val="24"/>
          <w:szCs w:val="24"/>
        </w:rPr>
        <w:t>in order for</w:t>
      </w:r>
      <w:proofErr w:type="gramEnd"/>
      <w:r w:rsidRPr="006E4851">
        <w:rPr>
          <w:rFonts w:ascii="Times New Roman" w:hAnsi="Times New Roman" w:cs="Times New Roman"/>
          <w:sz w:val="24"/>
          <w:szCs w:val="24"/>
        </w:rPr>
        <w:t xml:space="preserve"> the company to handle this issue, it is necessary for the corporation to maintain a compelling brand story and to be persistent in its pursuit of innovation in both product development and marketing strategies.</w:t>
      </w:r>
    </w:p>
    <w:p w14:paraId="7F05C19E" w14:textId="1DE12D34" w:rsidR="006F3A44" w:rsidRPr="006F3A44" w:rsidRDefault="006F3A44" w:rsidP="00D10E3E">
      <w:pPr>
        <w:pStyle w:val="Heading1"/>
        <w:jc w:val="center"/>
        <w:rPr>
          <w:lang w:eastAsia="en-GB"/>
        </w:rPr>
      </w:pPr>
      <w:bookmarkStart w:id="4" w:name="_Toc165201427"/>
      <w:r w:rsidRPr="006F3A44">
        <w:rPr>
          <w:lang w:eastAsia="en-GB"/>
        </w:rPr>
        <w:t>Industry Analysis</w:t>
      </w:r>
      <w:bookmarkEnd w:id="4"/>
    </w:p>
    <w:p w14:paraId="1AE1B3AD" w14:textId="3729C267" w:rsidR="006F3A44" w:rsidRDefault="006F3A44" w:rsidP="0093650B">
      <w:pPr>
        <w:pStyle w:val="Heading2"/>
        <w:rPr>
          <w:lang w:eastAsia="en-GB"/>
        </w:rPr>
      </w:pPr>
      <w:bookmarkStart w:id="5" w:name="_Toc165201428"/>
      <w:r w:rsidRPr="006F3A44">
        <w:rPr>
          <w:lang w:eastAsia="en-GB"/>
        </w:rPr>
        <w:t>Market Research</w:t>
      </w:r>
      <w:bookmarkEnd w:id="5"/>
      <w:r w:rsidR="00B27A96">
        <w:rPr>
          <w:lang w:eastAsia="en-GB"/>
        </w:rPr>
        <w:t xml:space="preserve"> </w:t>
      </w:r>
    </w:p>
    <w:p w14:paraId="5C97ED0B" w14:textId="77777777" w:rsidR="00F75F68" w:rsidRDefault="00F75F68" w:rsidP="00222100">
      <w:pPr>
        <w:pStyle w:val="NoSpacing"/>
        <w:rPr>
          <w:lang w:eastAsia="en-GB"/>
        </w:rPr>
      </w:pPr>
    </w:p>
    <w:p w14:paraId="5A7FD761" w14:textId="77777777" w:rsidR="000B32FD" w:rsidRPr="000B32FD" w:rsidRDefault="006C00D0" w:rsidP="00BF0FBB">
      <w:pPr>
        <w:pStyle w:val="NoSpacing"/>
        <w:spacing w:line="360" w:lineRule="auto"/>
        <w:ind w:firstLine="720"/>
        <w:rPr>
          <w:rFonts w:ascii="Times New Roman" w:hAnsi="Times New Roman" w:cs="Times New Roman"/>
          <w:sz w:val="24"/>
          <w:szCs w:val="24"/>
          <w:lang w:eastAsia="en-GB"/>
        </w:rPr>
      </w:pPr>
      <w:r w:rsidRPr="000B32FD">
        <w:rPr>
          <w:rFonts w:ascii="Times New Roman" w:hAnsi="Times New Roman" w:cs="Times New Roman"/>
          <w:sz w:val="24"/>
          <w:szCs w:val="24"/>
          <w:lang w:eastAsia="en-GB"/>
        </w:rPr>
        <w:t xml:space="preserve">Ramina Soaps is strategically entering the organic personal care market, which is seeing strong growth due to a growing customer desire for health and environmentally friendly goods. </w:t>
      </w:r>
    </w:p>
    <w:p w14:paraId="69D8C9EF" w14:textId="1B01202A" w:rsidR="002C3DE2" w:rsidRPr="000B32FD" w:rsidRDefault="000B32FD" w:rsidP="00BF0FBB">
      <w:pPr>
        <w:pStyle w:val="NoSpacing"/>
        <w:spacing w:line="360" w:lineRule="auto"/>
        <w:ind w:firstLine="720"/>
        <w:rPr>
          <w:rFonts w:ascii="Times New Roman" w:hAnsi="Times New Roman" w:cs="Times New Roman"/>
          <w:sz w:val="24"/>
          <w:szCs w:val="24"/>
          <w:lang w:eastAsia="en-GB"/>
        </w:rPr>
      </w:pPr>
      <w:r w:rsidRPr="000B32FD">
        <w:rPr>
          <w:rFonts w:ascii="Times New Roman" w:hAnsi="Times New Roman" w:cs="Times New Roman"/>
          <w:sz w:val="24"/>
          <w:szCs w:val="24"/>
          <w:lang w:eastAsia="en-GB"/>
        </w:rPr>
        <w:t>A</w:t>
      </w:r>
      <w:r w:rsidR="006C00D0" w:rsidRPr="000B32FD">
        <w:rPr>
          <w:rFonts w:ascii="Times New Roman" w:hAnsi="Times New Roman" w:cs="Times New Roman"/>
          <w:sz w:val="24"/>
          <w:szCs w:val="24"/>
          <w:lang w:eastAsia="en-GB"/>
        </w:rPr>
        <w:t xml:space="preserve">ccording to </w:t>
      </w:r>
      <w:r w:rsidRPr="000B32FD">
        <w:rPr>
          <w:rFonts w:ascii="Times New Roman" w:hAnsi="Times New Roman" w:cs="Times New Roman"/>
          <w:sz w:val="24"/>
          <w:szCs w:val="24"/>
          <w:lang w:eastAsia="en-GB"/>
        </w:rPr>
        <w:t xml:space="preserve">Data Bridge Market </w:t>
      </w:r>
      <w:r w:rsidR="006C00D0" w:rsidRPr="000B32FD">
        <w:rPr>
          <w:rFonts w:ascii="Times New Roman" w:hAnsi="Times New Roman" w:cs="Times New Roman"/>
          <w:sz w:val="24"/>
          <w:szCs w:val="24"/>
          <w:lang w:eastAsia="en-GB"/>
        </w:rPr>
        <w:t>Research (202</w:t>
      </w:r>
      <w:r w:rsidRPr="000B32FD">
        <w:rPr>
          <w:rFonts w:ascii="Times New Roman" w:hAnsi="Times New Roman" w:cs="Times New Roman"/>
          <w:sz w:val="24"/>
          <w:szCs w:val="24"/>
          <w:lang w:eastAsia="en-GB"/>
        </w:rPr>
        <w:t>3</w:t>
      </w:r>
      <w:r w:rsidR="006C00D0" w:rsidRPr="000B32FD">
        <w:rPr>
          <w:rFonts w:ascii="Times New Roman" w:hAnsi="Times New Roman" w:cs="Times New Roman"/>
          <w:sz w:val="24"/>
          <w:szCs w:val="24"/>
          <w:lang w:eastAsia="en-GB"/>
        </w:rPr>
        <w:t xml:space="preserve">), the market for organic personal care products is expected to experience a Compound Annual Growth Rate (CAGR) of around </w:t>
      </w:r>
      <w:r w:rsidRPr="000B32FD">
        <w:rPr>
          <w:rFonts w:ascii="Times New Roman" w:hAnsi="Times New Roman" w:cs="Times New Roman"/>
          <w:sz w:val="24"/>
          <w:szCs w:val="24"/>
          <w:lang w:eastAsia="en-GB"/>
        </w:rPr>
        <w:t>7</w:t>
      </w:r>
      <w:r w:rsidR="006C00D0" w:rsidRPr="000B32FD">
        <w:rPr>
          <w:rFonts w:ascii="Times New Roman" w:hAnsi="Times New Roman" w:cs="Times New Roman"/>
          <w:sz w:val="24"/>
          <w:szCs w:val="24"/>
          <w:lang w:eastAsia="en-GB"/>
        </w:rPr>
        <w:t>.2</w:t>
      </w:r>
      <w:r w:rsidRPr="000B32FD">
        <w:rPr>
          <w:rFonts w:ascii="Times New Roman" w:hAnsi="Times New Roman" w:cs="Times New Roman"/>
          <w:sz w:val="24"/>
          <w:szCs w:val="24"/>
          <w:lang w:eastAsia="en-GB"/>
        </w:rPr>
        <w:t>9</w:t>
      </w:r>
      <w:r w:rsidR="006C00D0" w:rsidRPr="000B32FD">
        <w:rPr>
          <w:rFonts w:ascii="Times New Roman" w:hAnsi="Times New Roman" w:cs="Times New Roman"/>
          <w:sz w:val="24"/>
          <w:szCs w:val="24"/>
          <w:lang w:eastAsia="en-GB"/>
        </w:rPr>
        <w:t>% from 202</w:t>
      </w:r>
      <w:r w:rsidRPr="000B32FD">
        <w:rPr>
          <w:rFonts w:ascii="Times New Roman" w:hAnsi="Times New Roman" w:cs="Times New Roman"/>
          <w:sz w:val="24"/>
          <w:szCs w:val="24"/>
          <w:lang w:eastAsia="en-GB"/>
        </w:rPr>
        <w:t>3</w:t>
      </w:r>
      <w:r w:rsidR="006C00D0" w:rsidRPr="000B32FD">
        <w:rPr>
          <w:rFonts w:ascii="Times New Roman" w:hAnsi="Times New Roman" w:cs="Times New Roman"/>
          <w:sz w:val="24"/>
          <w:szCs w:val="24"/>
          <w:lang w:eastAsia="en-GB"/>
        </w:rPr>
        <w:t xml:space="preserve"> to 2030. This growth reflects a notable change in consumer purchasing preferences towards natural and organic components. The market's transformation is primarily propelled by increasing apprehensions over detrimental chemicals in cosmetics and a wider societal transition towards sustainability.</w:t>
      </w:r>
    </w:p>
    <w:p w14:paraId="33DC1184" w14:textId="77777777" w:rsidR="006C00D0" w:rsidRDefault="006C00D0" w:rsidP="00222100">
      <w:pPr>
        <w:pStyle w:val="NoSpacing"/>
        <w:rPr>
          <w:lang w:eastAsia="en-GB"/>
        </w:rPr>
      </w:pPr>
    </w:p>
    <w:p w14:paraId="30E9640F" w14:textId="64A14E72" w:rsidR="002C3DE2" w:rsidRDefault="000B32FD" w:rsidP="002C3DE2">
      <w:pPr>
        <w:pStyle w:val="NoSpacing"/>
        <w:jc w:val="center"/>
        <w:rPr>
          <w:lang w:eastAsia="en-GB"/>
        </w:rPr>
      </w:pPr>
      <w:r>
        <w:rPr>
          <w:rFonts w:ascii="Times New Roman" w:eastAsia="Times New Roman" w:hAnsi="Times New Roman" w:cs="Times New Roman"/>
          <w:noProof/>
          <w:kern w:val="0"/>
          <w:sz w:val="24"/>
          <w:szCs w:val="24"/>
          <w:lang w:eastAsia="en-GB"/>
          <w14:ligatures w14:val="none"/>
        </w:rPr>
        <w:drawing>
          <wp:inline distT="0" distB="0" distL="0" distR="0" wp14:anchorId="1B4B6181" wp14:editId="1EC4A4E6">
            <wp:extent cx="4891180" cy="2443277"/>
            <wp:effectExtent l="0" t="0" r="5080" b="0"/>
            <wp:docPr id="1394633433" name="Picture 6" descr="A graph of growth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33433" name="Picture 6" descr="A graph of growth in different colo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5007" cy="2455179"/>
                    </a:xfrm>
                    <a:prstGeom prst="rect">
                      <a:avLst/>
                    </a:prstGeom>
                    <a:noFill/>
                  </pic:spPr>
                </pic:pic>
              </a:graphicData>
            </a:graphic>
          </wp:inline>
        </w:drawing>
      </w:r>
    </w:p>
    <w:p w14:paraId="30637D2E" w14:textId="77777777" w:rsidR="000B32FD" w:rsidRDefault="000B32FD" w:rsidP="002C3DE2">
      <w:pPr>
        <w:pStyle w:val="NoSpacing"/>
        <w:jc w:val="center"/>
        <w:rPr>
          <w:lang w:eastAsia="en-GB"/>
        </w:rPr>
      </w:pPr>
    </w:p>
    <w:p w14:paraId="0E5D5783" w14:textId="7AF22E70" w:rsidR="00BF0FBB" w:rsidRPr="00BF0FBB" w:rsidRDefault="00BF0FBB" w:rsidP="00BF0FBB">
      <w:pPr>
        <w:spacing w:after="0" w:line="360" w:lineRule="auto"/>
        <w:ind w:firstLine="720"/>
        <w:rPr>
          <w:rFonts w:ascii="Times New Roman" w:eastAsia="Times New Roman" w:hAnsi="Times New Roman" w:cs="Times New Roman"/>
          <w:kern w:val="0"/>
          <w:sz w:val="24"/>
          <w:szCs w:val="24"/>
          <w:lang w:eastAsia="en-GB"/>
          <w14:ligatures w14:val="none"/>
        </w:rPr>
      </w:pPr>
      <w:r w:rsidRPr="00BF0FBB">
        <w:rPr>
          <w:rFonts w:ascii="Times New Roman" w:eastAsia="Times New Roman" w:hAnsi="Times New Roman" w:cs="Times New Roman"/>
          <w:kern w:val="0"/>
          <w:sz w:val="24"/>
          <w:szCs w:val="24"/>
          <w:lang w:eastAsia="en-GB"/>
          <w14:ligatures w14:val="none"/>
        </w:rPr>
        <w:t xml:space="preserve">Additional analysis from Global News Wire </w:t>
      </w:r>
      <w:r>
        <w:rPr>
          <w:rFonts w:ascii="Times New Roman" w:eastAsia="Times New Roman" w:hAnsi="Times New Roman" w:cs="Times New Roman"/>
          <w:kern w:val="0"/>
          <w:sz w:val="24"/>
          <w:szCs w:val="24"/>
          <w:lang w:eastAsia="en-GB"/>
          <w14:ligatures w14:val="none"/>
        </w:rPr>
        <w:t xml:space="preserve">(2023) </w:t>
      </w:r>
      <w:r w:rsidRPr="00BF0FBB">
        <w:rPr>
          <w:rFonts w:ascii="Times New Roman" w:eastAsia="Times New Roman" w:hAnsi="Times New Roman" w:cs="Times New Roman"/>
          <w:kern w:val="0"/>
          <w:sz w:val="24"/>
          <w:szCs w:val="24"/>
          <w:lang w:eastAsia="en-GB"/>
          <w14:ligatures w14:val="none"/>
        </w:rPr>
        <w:t xml:space="preserve">reveals that within the larger market, the organic soap category is notably dynamic. Consumers are progressively seeking products that possess organic certifications and exhibit transparent labelling of components, a characteristic that perfectly corresponds to the business concept of Ramina Soaps. The increasing inclination towards ethical consumerism, whereby customers </w:t>
      </w:r>
      <w:proofErr w:type="gramStart"/>
      <w:r w:rsidRPr="00BF0FBB">
        <w:rPr>
          <w:rFonts w:ascii="Times New Roman" w:eastAsia="Times New Roman" w:hAnsi="Times New Roman" w:cs="Times New Roman"/>
          <w:kern w:val="0"/>
          <w:sz w:val="24"/>
          <w:szCs w:val="24"/>
          <w:lang w:eastAsia="en-GB"/>
          <w14:ligatures w14:val="none"/>
        </w:rPr>
        <w:t>take into account</w:t>
      </w:r>
      <w:proofErr w:type="gramEnd"/>
      <w:r w:rsidRPr="00BF0FBB">
        <w:rPr>
          <w:rFonts w:ascii="Times New Roman" w:eastAsia="Times New Roman" w:hAnsi="Times New Roman" w:cs="Times New Roman"/>
          <w:kern w:val="0"/>
          <w:sz w:val="24"/>
          <w:szCs w:val="24"/>
          <w:lang w:eastAsia="en-GB"/>
          <w14:ligatures w14:val="none"/>
        </w:rPr>
        <w:t xml:space="preserve"> the social and environmental consequences of their choices, is also promoting expansion in this industry</w:t>
      </w:r>
      <w:r>
        <w:rPr>
          <w:rFonts w:ascii="Times New Roman" w:eastAsia="Times New Roman" w:hAnsi="Times New Roman" w:cs="Times New Roman"/>
          <w:kern w:val="0"/>
          <w:sz w:val="24"/>
          <w:szCs w:val="24"/>
          <w:lang w:eastAsia="en-GB"/>
          <w14:ligatures w14:val="none"/>
        </w:rPr>
        <w:t>.</w:t>
      </w:r>
    </w:p>
    <w:p w14:paraId="53A86FEE" w14:textId="63BFB8A5" w:rsidR="00555D66" w:rsidRDefault="00555D66" w:rsidP="00736580">
      <w:pPr>
        <w:pStyle w:val="NoSpacing"/>
        <w:jc w:val="center"/>
        <w:rPr>
          <w:lang w:eastAsia="en-GB"/>
        </w:rPr>
      </w:pPr>
    </w:p>
    <w:p w14:paraId="380AB0E9" w14:textId="02AD16C7" w:rsidR="00222100" w:rsidRDefault="00B27A96" w:rsidP="00B27A96">
      <w:pPr>
        <w:pStyle w:val="Heading2"/>
        <w:rPr>
          <w:lang w:eastAsia="en-GB"/>
        </w:rPr>
      </w:pPr>
      <w:bookmarkStart w:id="6" w:name="_Toc165201429"/>
      <w:r w:rsidRPr="006F3A44">
        <w:rPr>
          <w:lang w:eastAsia="en-GB"/>
        </w:rPr>
        <w:t>Competitor Analysis</w:t>
      </w:r>
      <w:bookmarkEnd w:id="6"/>
    </w:p>
    <w:p w14:paraId="25A12DEC" w14:textId="77777777" w:rsidR="00CA0C8D" w:rsidRPr="00CA0C8D" w:rsidRDefault="00CA0C8D" w:rsidP="00CA0C8D">
      <w:pPr>
        <w:rPr>
          <w:lang w:eastAsia="en-GB"/>
        </w:rPr>
      </w:pPr>
    </w:p>
    <w:p w14:paraId="50EF1B21" w14:textId="414446AF" w:rsidR="00222100" w:rsidRDefault="00CA0C8D" w:rsidP="00222100">
      <w:pPr>
        <w:pStyle w:val="NoSpacing"/>
        <w:spacing w:line="360" w:lineRule="auto"/>
        <w:ind w:firstLine="360"/>
        <w:rPr>
          <w:rFonts w:ascii="Times New Roman" w:hAnsi="Times New Roman" w:cs="Times New Roman"/>
          <w:sz w:val="24"/>
          <w:szCs w:val="24"/>
        </w:rPr>
      </w:pPr>
      <w:r w:rsidRPr="00CA0C8D">
        <w:rPr>
          <w:rFonts w:ascii="Times New Roman" w:hAnsi="Times New Roman" w:cs="Times New Roman"/>
          <w:sz w:val="24"/>
          <w:szCs w:val="24"/>
        </w:rPr>
        <w:t>The Little Soap Company is well-known for its commitment to creating organic and natural soap products that are easily available to ecologically aware consumers. Ramina Soaps positions itself strongly in the niche by emphasising eco-friendly procedures and cruelty-free certifications</w:t>
      </w:r>
      <w:r w:rsidR="006E7BDE">
        <w:rPr>
          <w:rFonts w:ascii="Times New Roman" w:hAnsi="Times New Roman" w:cs="Times New Roman"/>
          <w:sz w:val="24"/>
          <w:szCs w:val="24"/>
        </w:rPr>
        <w:t xml:space="preserve"> (</w:t>
      </w:r>
      <w:r w:rsidR="006E7BDE" w:rsidRPr="00CA0C8D">
        <w:rPr>
          <w:rFonts w:ascii="Times New Roman" w:hAnsi="Times New Roman" w:cs="Times New Roman"/>
          <w:sz w:val="24"/>
          <w:szCs w:val="24"/>
        </w:rPr>
        <w:t>The Little Soap Company</w:t>
      </w:r>
      <w:r w:rsidR="006E7BDE">
        <w:rPr>
          <w:rFonts w:ascii="Times New Roman" w:hAnsi="Times New Roman" w:cs="Times New Roman"/>
          <w:sz w:val="24"/>
          <w:szCs w:val="24"/>
        </w:rPr>
        <w:t>, 2024)</w:t>
      </w:r>
      <w:r w:rsidRPr="00CA0C8D">
        <w:rPr>
          <w:rFonts w:ascii="Times New Roman" w:hAnsi="Times New Roman" w:cs="Times New Roman"/>
          <w:sz w:val="24"/>
          <w:szCs w:val="24"/>
        </w:rPr>
        <w:t xml:space="preserve">. Therefore, it is recommended that Ramina focuses on highlighting distinct soap compositions and personalised alternatives </w:t>
      </w:r>
      <w:proofErr w:type="gramStart"/>
      <w:r w:rsidRPr="00CA0C8D">
        <w:rPr>
          <w:rFonts w:ascii="Times New Roman" w:hAnsi="Times New Roman" w:cs="Times New Roman"/>
          <w:sz w:val="24"/>
          <w:szCs w:val="24"/>
        </w:rPr>
        <w:t>in order to</w:t>
      </w:r>
      <w:proofErr w:type="gramEnd"/>
      <w:r w:rsidRPr="00CA0C8D">
        <w:rPr>
          <w:rFonts w:ascii="Times New Roman" w:hAnsi="Times New Roman" w:cs="Times New Roman"/>
          <w:sz w:val="24"/>
          <w:szCs w:val="24"/>
        </w:rPr>
        <w:t xml:space="preserve"> set itself apart from competitors.</w:t>
      </w:r>
    </w:p>
    <w:p w14:paraId="1BAA5DF2" w14:textId="57E7C79E" w:rsidR="00222100" w:rsidRDefault="00CA0C8D" w:rsidP="00222100">
      <w:pPr>
        <w:pStyle w:val="NoSpacing"/>
        <w:spacing w:line="360" w:lineRule="auto"/>
        <w:ind w:firstLine="360"/>
        <w:rPr>
          <w:rFonts w:ascii="Times New Roman" w:hAnsi="Times New Roman" w:cs="Times New Roman"/>
          <w:sz w:val="24"/>
          <w:szCs w:val="24"/>
        </w:rPr>
      </w:pPr>
      <w:r w:rsidRPr="00CA0C8D">
        <w:rPr>
          <w:rFonts w:ascii="Times New Roman" w:hAnsi="Times New Roman" w:cs="Times New Roman"/>
          <w:sz w:val="24"/>
          <w:szCs w:val="24"/>
        </w:rPr>
        <w:t>The English Soap firm is a specialised firm that focuses on producing exquisitely packaged, high-end soap bars that primarily target gift purchasers and premium consumers. While they prioritise aesthetic and sensory appeal over organic credentials, their success in the luxury market segment demonstrates the potential for significant profitability in this field</w:t>
      </w:r>
      <w:r w:rsidR="006E7BDE">
        <w:rPr>
          <w:rFonts w:ascii="Times New Roman" w:hAnsi="Times New Roman" w:cs="Times New Roman"/>
          <w:sz w:val="24"/>
          <w:szCs w:val="24"/>
        </w:rPr>
        <w:t xml:space="preserve"> (</w:t>
      </w:r>
      <w:r w:rsidR="006E7BDE" w:rsidRPr="00CA0C8D">
        <w:rPr>
          <w:rFonts w:ascii="Times New Roman" w:hAnsi="Times New Roman" w:cs="Times New Roman"/>
          <w:sz w:val="24"/>
          <w:szCs w:val="24"/>
        </w:rPr>
        <w:t>The English Soap</w:t>
      </w:r>
      <w:r w:rsidR="006E7BDE">
        <w:rPr>
          <w:rFonts w:ascii="Times New Roman" w:hAnsi="Times New Roman" w:cs="Times New Roman"/>
          <w:sz w:val="24"/>
          <w:szCs w:val="24"/>
        </w:rPr>
        <w:t>, 2024)</w:t>
      </w:r>
      <w:r w:rsidRPr="00CA0C8D">
        <w:rPr>
          <w:rFonts w:ascii="Times New Roman" w:hAnsi="Times New Roman" w:cs="Times New Roman"/>
          <w:sz w:val="24"/>
          <w:szCs w:val="24"/>
        </w:rPr>
        <w:t>. To gain a similar audience, Ramina Soaps should emphasise the inherent quality of their products in addition to attractive packaging.</w:t>
      </w:r>
    </w:p>
    <w:p w14:paraId="4DEFC9E7" w14:textId="7677A46A" w:rsidR="00222100" w:rsidRDefault="00CA0C8D" w:rsidP="00222100">
      <w:pPr>
        <w:pStyle w:val="NoSpacing"/>
        <w:spacing w:line="360" w:lineRule="auto"/>
        <w:ind w:firstLine="360"/>
        <w:rPr>
          <w:rFonts w:ascii="Times New Roman" w:hAnsi="Times New Roman" w:cs="Times New Roman"/>
          <w:sz w:val="24"/>
          <w:szCs w:val="24"/>
        </w:rPr>
      </w:pPr>
      <w:r w:rsidRPr="00CA0C8D">
        <w:rPr>
          <w:rFonts w:ascii="Times New Roman" w:hAnsi="Times New Roman" w:cs="Times New Roman"/>
          <w:sz w:val="24"/>
          <w:szCs w:val="24"/>
        </w:rPr>
        <w:t xml:space="preserve">Rocky Mountain Soap Company is a direct rival that shares similar ethical beliefs and product offerings. They prioritise the use of all-natural ingredients and </w:t>
      </w:r>
      <w:proofErr w:type="gramStart"/>
      <w:r w:rsidRPr="00CA0C8D">
        <w:rPr>
          <w:rFonts w:ascii="Times New Roman" w:hAnsi="Times New Roman" w:cs="Times New Roman"/>
          <w:sz w:val="24"/>
          <w:szCs w:val="24"/>
        </w:rPr>
        <w:t>are dedicated to providing</w:t>
      </w:r>
      <w:proofErr w:type="gramEnd"/>
      <w:r w:rsidRPr="00CA0C8D">
        <w:rPr>
          <w:rFonts w:ascii="Times New Roman" w:hAnsi="Times New Roman" w:cs="Times New Roman"/>
          <w:sz w:val="24"/>
          <w:szCs w:val="24"/>
        </w:rPr>
        <w:t xml:space="preserve"> chemical-free products</w:t>
      </w:r>
      <w:r w:rsidR="006E7BDE">
        <w:rPr>
          <w:rFonts w:ascii="Times New Roman" w:hAnsi="Times New Roman" w:cs="Times New Roman"/>
          <w:sz w:val="24"/>
          <w:szCs w:val="24"/>
        </w:rPr>
        <w:t xml:space="preserve"> (</w:t>
      </w:r>
      <w:r w:rsidR="006E7BDE" w:rsidRPr="00CA0C8D">
        <w:rPr>
          <w:rFonts w:ascii="Times New Roman" w:hAnsi="Times New Roman" w:cs="Times New Roman"/>
          <w:sz w:val="24"/>
          <w:szCs w:val="24"/>
        </w:rPr>
        <w:t>Rocky Mountain Soap Company</w:t>
      </w:r>
      <w:r w:rsidR="006E7BDE">
        <w:rPr>
          <w:rFonts w:ascii="Times New Roman" w:hAnsi="Times New Roman" w:cs="Times New Roman"/>
          <w:sz w:val="24"/>
          <w:szCs w:val="24"/>
        </w:rPr>
        <w:t>, 2024)</w:t>
      </w:r>
      <w:r w:rsidRPr="00CA0C8D">
        <w:rPr>
          <w:rFonts w:ascii="Times New Roman" w:hAnsi="Times New Roman" w:cs="Times New Roman"/>
          <w:sz w:val="24"/>
          <w:szCs w:val="24"/>
        </w:rPr>
        <w:t>. Ramina Soaps could benefit from studying the robust brand narrative and community-oriented marketing strategies employed by this company. It may be advantageous for Ramina Soaps to concentrate on incorporating locally sourced materials or engaging in partnerships with local craftsmen to establish a distinctive niche in the market.</w:t>
      </w:r>
    </w:p>
    <w:p w14:paraId="79C6A9E9" w14:textId="46516C7B" w:rsidR="00222100" w:rsidRDefault="00CA0C8D" w:rsidP="00222100">
      <w:pPr>
        <w:pStyle w:val="NoSpacing"/>
        <w:spacing w:line="360" w:lineRule="auto"/>
        <w:ind w:firstLine="360"/>
        <w:rPr>
          <w:rFonts w:ascii="Times New Roman" w:hAnsi="Times New Roman" w:cs="Times New Roman"/>
          <w:sz w:val="24"/>
          <w:szCs w:val="24"/>
        </w:rPr>
      </w:pPr>
      <w:r w:rsidRPr="00CA0C8D">
        <w:rPr>
          <w:rFonts w:ascii="Times New Roman" w:hAnsi="Times New Roman" w:cs="Times New Roman"/>
          <w:sz w:val="24"/>
          <w:szCs w:val="24"/>
        </w:rPr>
        <w:t>Dove is a widely recognised brand that has a large global presence. It focuses on offering products that are affordable and easily accessible to a wide range of consumers. Dove positions its products as being soft and moisturising</w:t>
      </w:r>
      <w:r w:rsidR="006E7BDE">
        <w:rPr>
          <w:rFonts w:ascii="Times New Roman" w:hAnsi="Times New Roman" w:cs="Times New Roman"/>
          <w:sz w:val="24"/>
          <w:szCs w:val="24"/>
        </w:rPr>
        <w:t xml:space="preserve"> (</w:t>
      </w:r>
      <w:r w:rsidR="006E7BDE" w:rsidRPr="00CA0C8D">
        <w:rPr>
          <w:rFonts w:ascii="Times New Roman" w:hAnsi="Times New Roman" w:cs="Times New Roman"/>
          <w:sz w:val="24"/>
          <w:szCs w:val="24"/>
        </w:rPr>
        <w:t>Dove</w:t>
      </w:r>
      <w:r w:rsidR="006E7BDE">
        <w:rPr>
          <w:rFonts w:ascii="Times New Roman" w:hAnsi="Times New Roman" w:cs="Times New Roman"/>
          <w:sz w:val="24"/>
          <w:szCs w:val="24"/>
        </w:rPr>
        <w:t>, 2024)</w:t>
      </w:r>
      <w:r w:rsidRPr="00CA0C8D">
        <w:rPr>
          <w:rFonts w:ascii="Times New Roman" w:hAnsi="Times New Roman" w:cs="Times New Roman"/>
          <w:sz w:val="24"/>
          <w:szCs w:val="24"/>
        </w:rPr>
        <w:t xml:space="preserve">. Although not a direct rival in the organic market, its supremacy acts as a standard for Ramina Soaps in terms of </w:t>
      </w:r>
      <w:r w:rsidRPr="00CA0C8D">
        <w:rPr>
          <w:rFonts w:ascii="Times New Roman" w:hAnsi="Times New Roman" w:cs="Times New Roman"/>
          <w:sz w:val="24"/>
          <w:szCs w:val="24"/>
        </w:rPr>
        <w:lastRenderedPageBreak/>
        <w:t xml:space="preserve">consumer confidence and brand recognition. </w:t>
      </w:r>
      <w:proofErr w:type="gramStart"/>
      <w:r w:rsidRPr="00CA0C8D">
        <w:rPr>
          <w:rFonts w:ascii="Times New Roman" w:hAnsi="Times New Roman" w:cs="Times New Roman"/>
          <w:sz w:val="24"/>
          <w:szCs w:val="24"/>
        </w:rPr>
        <w:t>In order to</w:t>
      </w:r>
      <w:proofErr w:type="gramEnd"/>
      <w:r w:rsidRPr="00CA0C8D">
        <w:rPr>
          <w:rFonts w:ascii="Times New Roman" w:hAnsi="Times New Roman" w:cs="Times New Roman"/>
          <w:sz w:val="24"/>
          <w:szCs w:val="24"/>
        </w:rPr>
        <w:t xml:space="preserve"> remain competitive, Ramina Soaps should prioritise emphasising its transparent and legitimate organic certifications, as well as highlighting the real advantages of its natural components.</w:t>
      </w:r>
    </w:p>
    <w:p w14:paraId="1AF8E798" w14:textId="7991D2FF" w:rsidR="00CA0C8D" w:rsidRDefault="00CA0C8D" w:rsidP="00222100">
      <w:pPr>
        <w:pStyle w:val="NoSpacing"/>
        <w:spacing w:line="360" w:lineRule="auto"/>
        <w:ind w:firstLine="360"/>
        <w:rPr>
          <w:rFonts w:ascii="Times New Roman" w:hAnsi="Times New Roman" w:cs="Times New Roman"/>
          <w:sz w:val="24"/>
          <w:szCs w:val="24"/>
        </w:rPr>
      </w:pPr>
      <w:r w:rsidRPr="00CA0C8D">
        <w:rPr>
          <w:rFonts w:ascii="Times New Roman" w:hAnsi="Times New Roman" w:cs="Times New Roman"/>
          <w:sz w:val="24"/>
          <w:szCs w:val="24"/>
        </w:rPr>
        <w:t>Dr. Squatch effectively targets a predominantly male audience by employing a comprehensive online presence and marketing plan that combines humour with product information. This demonstrates the success of niche marketing and the ability to communicate with customers online</w:t>
      </w:r>
      <w:r w:rsidR="006E7BDE">
        <w:rPr>
          <w:rFonts w:ascii="Times New Roman" w:hAnsi="Times New Roman" w:cs="Times New Roman"/>
          <w:sz w:val="24"/>
          <w:szCs w:val="24"/>
        </w:rPr>
        <w:t xml:space="preserve"> (</w:t>
      </w:r>
      <w:r w:rsidR="006E7BDE" w:rsidRPr="00CA0C8D">
        <w:rPr>
          <w:rFonts w:ascii="Times New Roman" w:hAnsi="Times New Roman" w:cs="Times New Roman"/>
          <w:sz w:val="24"/>
          <w:szCs w:val="24"/>
        </w:rPr>
        <w:t>Dr. Squatch</w:t>
      </w:r>
      <w:r w:rsidR="006E7BDE">
        <w:rPr>
          <w:rFonts w:ascii="Times New Roman" w:hAnsi="Times New Roman" w:cs="Times New Roman"/>
          <w:sz w:val="24"/>
          <w:szCs w:val="24"/>
        </w:rPr>
        <w:t>, 2024)</w:t>
      </w:r>
      <w:r w:rsidRPr="00CA0C8D">
        <w:rPr>
          <w:rFonts w:ascii="Times New Roman" w:hAnsi="Times New Roman" w:cs="Times New Roman"/>
          <w:sz w:val="24"/>
          <w:szCs w:val="24"/>
        </w:rPr>
        <w:t xml:space="preserve">. Ramina Soaps might implement a comparable strategy by focusing on </w:t>
      </w:r>
      <w:proofErr w:type="gramStart"/>
      <w:r w:rsidRPr="00CA0C8D">
        <w:rPr>
          <w:rFonts w:ascii="Times New Roman" w:hAnsi="Times New Roman" w:cs="Times New Roman"/>
          <w:sz w:val="24"/>
          <w:szCs w:val="24"/>
        </w:rPr>
        <w:t>particular demographics</w:t>
      </w:r>
      <w:proofErr w:type="gramEnd"/>
      <w:r w:rsidRPr="00CA0C8D">
        <w:rPr>
          <w:rFonts w:ascii="Times New Roman" w:hAnsi="Times New Roman" w:cs="Times New Roman"/>
          <w:sz w:val="24"/>
          <w:szCs w:val="24"/>
        </w:rPr>
        <w:t xml:space="preserve"> or hobbies through customised marketing campaigns that emphasise the distinctive advantages of their organic soap selection.</w:t>
      </w:r>
    </w:p>
    <w:p w14:paraId="5B9A8B84" w14:textId="6A58876E" w:rsidR="007558F9" w:rsidRDefault="00577E8E" w:rsidP="00BF0FBB">
      <w:pPr>
        <w:pStyle w:val="Heading2"/>
        <w:rPr>
          <w:color w:val="FFFFFF" w:themeColor="background1"/>
        </w:rPr>
      </w:pPr>
      <w:bookmarkStart w:id="7" w:name="_Toc165201430"/>
      <w:r>
        <w:rPr>
          <w:rFonts w:ascii="Times New Roman" w:hAnsi="Times New Roman" w:cs="Times New Roman"/>
          <w:noProof/>
          <w:sz w:val="24"/>
          <w:szCs w:val="24"/>
        </w:rPr>
        <w:drawing>
          <wp:anchor distT="0" distB="0" distL="114300" distR="114300" simplePos="0" relativeHeight="251660288" behindDoc="0" locked="0" layoutInCell="1" allowOverlap="1" wp14:anchorId="330BD167" wp14:editId="61507E78">
            <wp:simplePos x="0" y="0"/>
            <wp:positionH relativeFrom="margin">
              <wp:align>center</wp:align>
            </wp:positionH>
            <wp:positionV relativeFrom="paragraph">
              <wp:posOffset>369722</wp:posOffset>
            </wp:positionV>
            <wp:extent cx="4738497" cy="3036890"/>
            <wp:effectExtent l="0" t="0" r="5080" b="0"/>
            <wp:wrapSquare wrapText="bothSides"/>
            <wp:docPr id="6706098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8497" cy="3036890"/>
                    </a:xfrm>
                    <a:prstGeom prst="rect">
                      <a:avLst/>
                    </a:prstGeom>
                    <a:noFill/>
                  </pic:spPr>
                </pic:pic>
              </a:graphicData>
            </a:graphic>
          </wp:anchor>
        </w:drawing>
      </w:r>
      <w:r w:rsidR="00BF0FBB" w:rsidRPr="00BF0FBB">
        <w:rPr>
          <w:color w:val="FFFFFF" w:themeColor="background1"/>
        </w:rPr>
        <w:t>Swot Analysis</w:t>
      </w:r>
      <w:bookmarkEnd w:id="7"/>
    </w:p>
    <w:p w14:paraId="6446B388" w14:textId="77777777" w:rsidR="00577E8E" w:rsidRDefault="00577E8E" w:rsidP="00577E8E"/>
    <w:p w14:paraId="62D2F72E" w14:textId="77777777" w:rsidR="00577E8E" w:rsidRDefault="00577E8E" w:rsidP="00577E8E"/>
    <w:p w14:paraId="3AA62439" w14:textId="77777777" w:rsidR="00577E8E" w:rsidRDefault="00577E8E" w:rsidP="00577E8E"/>
    <w:p w14:paraId="14ACAACB" w14:textId="77777777" w:rsidR="00577E8E" w:rsidRDefault="00577E8E" w:rsidP="00577E8E"/>
    <w:p w14:paraId="4BD70D8E" w14:textId="77777777" w:rsidR="00577E8E" w:rsidRDefault="00577E8E" w:rsidP="00577E8E"/>
    <w:p w14:paraId="4C1BD56F" w14:textId="77777777" w:rsidR="00577E8E" w:rsidRDefault="00577E8E" w:rsidP="00577E8E"/>
    <w:p w14:paraId="2C151CFB" w14:textId="77777777" w:rsidR="00577E8E" w:rsidRDefault="00577E8E" w:rsidP="00577E8E"/>
    <w:p w14:paraId="69B4FD37" w14:textId="77777777" w:rsidR="00577E8E" w:rsidRDefault="00577E8E" w:rsidP="00577E8E"/>
    <w:p w14:paraId="1540851A" w14:textId="77777777" w:rsidR="00577E8E" w:rsidRDefault="00577E8E" w:rsidP="00577E8E"/>
    <w:p w14:paraId="42E80BDE" w14:textId="77777777" w:rsidR="00577E8E" w:rsidRDefault="00577E8E" w:rsidP="00577E8E"/>
    <w:p w14:paraId="3F6BC033" w14:textId="77777777" w:rsidR="00577E8E" w:rsidRDefault="00577E8E" w:rsidP="00577E8E"/>
    <w:p w14:paraId="1EBA6DCC" w14:textId="77777777" w:rsidR="00577E8E" w:rsidRPr="00577E8E" w:rsidRDefault="00577E8E" w:rsidP="00577E8E"/>
    <w:p w14:paraId="39B7B9B3" w14:textId="18E3C906" w:rsidR="006F3A44" w:rsidRPr="00577E8E" w:rsidRDefault="006F3A44" w:rsidP="00D10E3E">
      <w:pPr>
        <w:pStyle w:val="Heading2"/>
        <w:jc w:val="center"/>
        <w:rPr>
          <w:sz w:val="40"/>
          <w:szCs w:val="40"/>
          <w:lang w:eastAsia="en-GB"/>
        </w:rPr>
      </w:pPr>
      <w:bookmarkStart w:id="8" w:name="_Toc165201431"/>
      <w:r w:rsidRPr="00577E8E">
        <w:rPr>
          <w:sz w:val="40"/>
          <w:szCs w:val="40"/>
          <w:lang w:eastAsia="en-GB"/>
        </w:rPr>
        <w:t>Operation and Management Team</w:t>
      </w:r>
      <w:bookmarkEnd w:id="8"/>
    </w:p>
    <w:p w14:paraId="585BD760" w14:textId="77777777" w:rsidR="006F3A44" w:rsidRPr="00577E8E" w:rsidRDefault="006F3A44" w:rsidP="0093650B">
      <w:pPr>
        <w:pStyle w:val="Heading3"/>
        <w:rPr>
          <w:sz w:val="32"/>
          <w:szCs w:val="32"/>
          <w:lang w:eastAsia="en-GB"/>
        </w:rPr>
      </w:pPr>
      <w:bookmarkStart w:id="9" w:name="_Toc165201432"/>
      <w:r w:rsidRPr="00577E8E">
        <w:rPr>
          <w:sz w:val="32"/>
          <w:szCs w:val="32"/>
          <w:lang w:eastAsia="en-GB"/>
        </w:rPr>
        <w:t>Operational Activity</w:t>
      </w:r>
      <w:bookmarkEnd w:id="9"/>
    </w:p>
    <w:p w14:paraId="3C4E27A1" w14:textId="77777777" w:rsidR="008A3E11" w:rsidRDefault="008A3E11" w:rsidP="006F3A44">
      <w:pPr>
        <w:rPr>
          <w:rFonts w:ascii="Times New Roman" w:hAnsi="Times New Roman" w:cs="Times New Roman"/>
          <w:sz w:val="24"/>
          <w:szCs w:val="24"/>
          <w:lang w:eastAsia="en-GB"/>
        </w:rPr>
      </w:pPr>
    </w:p>
    <w:p w14:paraId="03F0BC42" w14:textId="2CD63B83" w:rsidR="004750E7" w:rsidRDefault="004750E7" w:rsidP="0088532E">
      <w:pPr>
        <w:pStyle w:val="NoSpacing"/>
        <w:spacing w:line="360" w:lineRule="auto"/>
        <w:ind w:firstLine="720"/>
        <w:rPr>
          <w:rFonts w:ascii="Times New Roman" w:hAnsi="Times New Roman" w:cs="Times New Roman"/>
          <w:sz w:val="24"/>
          <w:szCs w:val="24"/>
          <w:lang w:eastAsia="en-GB"/>
        </w:rPr>
      </w:pPr>
      <w:r w:rsidRPr="004750E7">
        <w:rPr>
          <w:rFonts w:ascii="Times New Roman" w:hAnsi="Times New Roman" w:cs="Times New Roman"/>
          <w:b/>
          <w:bCs/>
          <w:sz w:val="24"/>
          <w:szCs w:val="24"/>
          <w:lang w:eastAsia="en-GB"/>
        </w:rPr>
        <w:t>Production Facility and Process</w:t>
      </w:r>
    </w:p>
    <w:p w14:paraId="3D1B91B4" w14:textId="3E6A028D" w:rsidR="0088532E" w:rsidRPr="0088532E" w:rsidRDefault="0088532E" w:rsidP="0088532E">
      <w:pPr>
        <w:pStyle w:val="NoSpacing"/>
        <w:spacing w:line="360" w:lineRule="auto"/>
        <w:ind w:firstLine="720"/>
        <w:rPr>
          <w:rFonts w:ascii="Times New Roman" w:hAnsi="Times New Roman" w:cs="Times New Roman"/>
          <w:sz w:val="24"/>
          <w:szCs w:val="24"/>
          <w:lang w:eastAsia="en-GB"/>
        </w:rPr>
      </w:pPr>
      <w:r w:rsidRPr="0088532E">
        <w:rPr>
          <w:rFonts w:ascii="Times New Roman" w:hAnsi="Times New Roman" w:cs="Times New Roman"/>
          <w:sz w:val="24"/>
          <w:szCs w:val="24"/>
          <w:lang w:eastAsia="en-GB"/>
        </w:rPr>
        <w:t>Ramina Soaps operates from a specialised workshop where all manufacturing procedures occur. This facility is furnished with essential tools and equipment for soap production, including as mixers, moulds, and cutting tools, which are specifically tailored for small-scale manufacturing to guarantee meticulous quality control and skilled craftsmanship.</w:t>
      </w:r>
    </w:p>
    <w:p w14:paraId="65B16C26" w14:textId="77777777" w:rsidR="0088532E" w:rsidRPr="0088532E" w:rsidRDefault="0088532E" w:rsidP="0088532E">
      <w:pPr>
        <w:pStyle w:val="NoSpacing"/>
        <w:spacing w:line="360" w:lineRule="auto"/>
        <w:ind w:firstLine="720"/>
        <w:rPr>
          <w:rFonts w:ascii="Times New Roman" w:hAnsi="Times New Roman" w:cs="Times New Roman"/>
          <w:sz w:val="24"/>
          <w:szCs w:val="24"/>
          <w:lang w:eastAsia="en-GB"/>
        </w:rPr>
      </w:pPr>
      <w:r w:rsidRPr="0088532E">
        <w:rPr>
          <w:rFonts w:ascii="Times New Roman" w:hAnsi="Times New Roman" w:cs="Times New Roman"/>
          <w:sz w:val="24"/>
          <w:szCs w:val="24"/>
          <w:lang w:eastAsia="en-GB"/>
        </w:rPr>
        <w:lastRenderedPageBreak/>
        <w:t>The soap manufacture adheres to a conventional cold process technique, enabling enhanced preservation of the inherent advantages of the ingredients. This procedure entails:</w:t>
      </w:r>
    </w:p>
    <w:p w14:paraId="628ECBC3" w14:textId="77777777" w:rsidR="0088532E" w:rsidRPr="0088532E" w:rsidRDefault="0088532E" w:rsidP="0088532E">
      <w:pPr>
        <w:pStyle w:val="NoSpacing"/>
        <w:spacing w:line="360" w:lineRule="auto"/>
        <w:rPr>
          <w:rFonts w:ascii="Times New Roman" w:hAnsi="Times New Roman" w:cs="Times New Roman"/>
          <w:sz w:val="24"/>
          <w:szCs w:val="24"/>
          <w:lang w:eastAsia="en-GB"/>
        </w:rPr>
      </w:pPr>
      <w:r w:rsidRPr="0088532E">
        <w:rPr>
          <w:rFonts w:ascii="Times New Roman" w:hAnsi="Times New Roman" w:cs="Times New Roman"/>
          <w:sz w:val="24"/>
          <w:szCs w:val="24"/>
          <w:lang w:eastAsia="en-GB"/>
        </w:rPr>
        <w:t>Mixing: The saponification process begins by precisely measuring and combining natural oils and butters with lye.</w:t>
      </w:r>
    </w:p>
    <w:p w14:paraId="1B2BEF81" w14:textId="77777777" w:rsidR="0088532E" w:rsidRPr="0088532E" w:rsidRDefault="0088532E" w:rsidP="0088532E">
      <w:pPr>
        <w:pStyle w:val="NoSpacing"/>
        <w:spacing w:line="360" w:lineRule="auto"/>
        <w:rPr>
          <w:rFonts w:ascii="Times New Roman" w:hAnsi="Times New Roman" w:cs="Times New Roman"/>
          <w:sz w:val="24"/>
          <w:szCs w:val="24"/>
          <w:lang w:eastAsia="en-GB"/>
        </w:rPr>
      </w:pPr>
      <w:r w:rsidRPr="0088532E">
        <w:rPr>
          <w:rFonts w:ascii="Times New Roman" w:hAnsi="Times New Roman" w:cs="Times New Roman"/>
          <w:sz w:val="24"/>
          <w:szCs w:val="24"/>
          <w:lang w:eastAsia="en-GB"/>
        </w:rPr>
        <w:t>Moulding: The fluid is subsequently put into moulds, where it solidifies into a certain form.</w:t>
      </w:r>
    </w:p>
    <w:p w14:paraId="7F8FDE68" w14:textId="77777777" w:rsidR="0088532E" w:rsidRDefault="0088532E" w:rsidP="0088532E">
      <w:pPr>
        <w:pStyle w:val="NoSpacing"/>
        <w:spacing w:line="360" w:lineRule="auto"/>
        <w:rPr>
          <w:rFonts w:ascii="Times New Roman" w:hAnsi="Times New Roman" w:cs="Times New Roman"/>
          <w:sz w:val="24"/>
          <w:szCs w:val="24"/>
          <w:lang w:eastAsia="en-GB"/>
        </w:rPr>
      </w:pPr>
      <w:r w:rsidRPr="0088532E">
        <w:rPr>
          <w:rFonts w:ascii="Times New Roman" w:hAnsi="Times New Roman" w:cs="Times New Roman"/>
          <w:sz w:val="24"/>
          <w:szCs w:val="24"/>
          <w:lang w:eastAsia="en-GB"/>
        </w:rPr>
        <w:t>Curing: After solidification, the soap bars are extracted from the moulds and sent to a designated drying room for a period of 4-6 weeks. This process guarantees that the bars become mild and durable.</w:t>
      </w:r>
    </w:p>
    <w:p w14:paraId="609738C3" w14:textId="5951CEDC" w:rsidR="004750E7" w:rsidRPr="004750E7" w:rsidRDefault="004750E7" w:rsidP="0088532E">
      <w:pPr>
        <w:pStyle w:val="NoSpacing"/>
        <w:spacing w:line="360" w:lineRule="auto"/>
        <w:rPr>
          <w:rFonts w:ascii="Times New Roman" w:hAnsi="Times New Roman" w:cs="Times New Roman"/>
          <w:b/>
          <w:bCs/>
          <w:sz w:val="24"/>
          <w:szCs w:val="24"/>
          <w:lang w:eastAsia="en-GB"/>
        </w:rPr>
      </w:pPr>
      <w:r>
        <w:rPr>
          <w:rFonts w:ascii="Times New Roman" w:hAnsi="Times New Roman" w:cs="Times New Roman"/>
          <w:sz w:val="24"/>
          <w:szCs w:val="24"/>
          <w:lang w:eastAsia="en-GB"/>
        </w:rPr>
        <w:tab/>
      </w:r>
      <w:r w:rsidRPr="004750E7">
        <w:rPr>
          <w:rFonts w:ascii="Times New Roman" w:hAnsi="Times New Roman" w:cs="Times New Roman"/>
          <w:b/>
          <w:bCs/>
          <w:sz w:val="24"/>
          <w:szCs w:val="24"/>
          <w:lang w:eastAsia="en-GB"/>
        </w:rPr>
        <w:t>Quality checks</w:t>
      </w:r>
    </w:p>
    <w:p w14:paraId="4D5444F9" w14:textId="77777777" w:rsidR="0088532E" w:rsidRDefault="0088532E" w:rsidP="0088532E">
      <w:pPr>
        <w:pStyle w:val="NoSpacing"/>
        <w:spacing w:line="360" w:lineRule="auto"/>
        <w:ind w:firstLine="720"/>
        <w:rPr>
          <w:rFonts w:ascii="Times New Roman" w:hAnsi="Times New Roman" w:cs="Times New Roman"/>
          <w:sz w:val="24"/>
          <w:szCs w:val="24"/>
          <w:lang w:eastAsia="en-GB"/>
        </w:rPr>
      </w:pPr>
      <w:r w:rsidRPr="0088532E">
        <w:rPr>
          <w:rFonts w:ascii="Times New Roman" w:hAnsi="Times New Roman" w:cs="Times New Roman"/>
          <w:sz w:val="24"/>
          <w:szCs w:val="24"/>
          <w:lang w:eastAsia="en-GB"/>
        </w:rPr>
        <w:t>Quality checks are integrated in the production process, guaranteeing that every batch of soap adheres to strict criteria for safety, effectiveness, and customer satisfaction. This entails conducting pH tests and visual inspections to confirm the uniformity and excellence of the product.</w:t>
      </w:r>
    </w:p>
    <w:p w14:paraId="4541639C" w14:textId="42E9B2BC" w:rsidR="004750E7" w:rsidRPr="0088532E" w:rsidRDefault="004750E7" w:rsidP="0088532E">
      <w:pPr>
        <w:pStyle w:val="NoSpacing"/>
        <w:spacing w:line="360" w:lineRule="auto"/>
        <w:ind w:firstLine="720"/>
        <w:rPr>
          <w:rFonts w:ascii="Times New Roman" w:hAnsi="Times New Roman" w:cs="Times New Roman"/>
          <w:sz w:val="24"/>
          <w:szCs w:val="24"/>
          <w:lang w:eastAsia="en-GB"/>
        </w:rPr>
      </w:pPr>
      <w:r w:rsidRPr="004750E7">
        <w:rPr>
          <w:rFonts w:ascii="Times New Roman" w:hAnsi="Times New Roman" w:cs="Times New Roman"/>
          <w:b/>
          <w:bCs/>
          <w:sz w:val="24"/>
          <w:szCs w:val="24"/>
          <w:lang w:eastAsia="en-GB"/>
        </w:rPr>
        <w:t>Supply Chain and Sourcing</w:t>
      </w:r>
    </w:p>
    <w:p w14:paraId="34E6F4C7" w14:textId="77777777" w:rsidR="0088532E" w:rsidRDefault="0088532E" w:rsidP="0088532E">
      <w:pPr>
        <w:pStyle w:val="NoSpacing"/>
        <w:spacing w:line="360" w:lineRule="auto"/>
        <w:ind w:firstLine="720"/>
        <w:rPr>
          <w:rFonts w:ascii="Times New Roman" w:hAnsi="Times New Roman" w:cs="Times New Roman"/>
          <w:sz w:val="24"/>
          <w:szCs w:val="24"/>
          <w:lang w:eastAsia="en-GB"/>
        </w:rPr>
      </w:pPr>
      <w:r w:rsidRPr="0088532E">
        <w:rPr>
          <w:rFonts w:ascii="Times New Roman" w:hAnsi="Times New Roman" w:cs="Times New Roman"/>
          <w:sz w:val="24"/>
          <w:szCs w:val="24"/>
          <w:lang w:eastAsia="en-GB"/>
        </w:rPr>
        <w:t>Ramina Soaps places a high importance on procuring materials locally and ethically. The company actively collaborates with local farmers and suppliers whenever feasible to minimise the environmental impact and contribute to the local economy. The organisation has a streamlined inventory system to save waste and guarantee the freshness of materials.</w:t>
      </w:r>
    </w:p>
    <w:p w14:paraId="1DACD405" w14:textId="77777777" w:rsidR="004750E7" w:rsidRDefault="004750E7" w:rsidP="0088532E">
      <w:pPr>
        <w:pStyle w:val="NoSpacing"/>
        <w:spacing w:line="360" w:lineRule="auto"/>
        <w:ind w:firstLine="720"/>
        <w:rPr>
          <w:rFonts w:ascii="Times New Roman" w:hAnsi="Times New Roman" w:cs="Times New Roman"/>
          <w:sz w:val="24"/>
          <w:szCs w:val="24"/>
          <w:lang w:eastAsia="en-GB"/>
        </w:rPr>
      </w:pPr>
      <w:r w:rsidRPr="004750E7">
        <w:rPr>
          <w:rFonts w:ascii="Times New Roman" w:hAnsi="Times New Roman" w:cs="Times New Roman"/>
          <w:b/>
          <w:bCs/>
          <w:sz w:val="24"/>
          <w:szCs w:val="24"/>
          <w:lang w:eastAsia="en-GB"/>
        </w:rPr>
        <w:t>Packaging and Distribution</w:t>
      </w:r>
      <w:r w:rsidRPr="004750E7">
        <w:rPr>
          <w:rFonts w:ascii="Times New Roman" w:hAnsi="Times New Roman" w:cs="Times New Roman"/>
          <w:sz w:val="24"/>
          <w:szCs w:val="24"/>
          <w:lang w:eastAsia="en-GB"/>
        </w:rPr>
        <w:t xml:space="preserve"> </w:t>
      </w:r>
    </w:p>
    <w:p w14:paraId="1B49347C" w14:textId="14FF354F" w:rsidR="0088532E" w:rsidRPr="0088532E" w:rsidRDefault="0088532E" w:rsidP="0088532E">
      <w:pPr>
        <w:pStyle w:val="NoSpacing"/>
        <w:spacing w:line="360" w:lineRule="auto"/>
        <w:ind w:firstLine="720"/>
        <w:rPr>
          <w:rFonts w:ascii="Times New Roman" w:hAnsi="Times New Roman" w:cs="Times New Roman"/>
          <w:sz w:val="24"/>
          <w:szCs w:val="24"/>
          <w:lang w:eastAsia="en-GB"/>
        </w:rPr>
      </w:pPr>
      <w:r w:rsidRPr="0088532E">
        <w:rPr>
          <w:rFonts w:ascii="Times New Roman" w:hAnsi="Times New Roman" w:cs="Times New Roman"/>
          <w:sz w:val="24"/>
          <w:szCs w:val="24"/>
          <w:lang w:eastAsia="en-GB"/>
        </w:rPr>
        <w:t>The brand's dedication to sustainability is evident in the packaging of all soaps, which are made from biodegradable or recyclable materials. The completed goods are stored in a controlled environment with regulated temperature and humidity until they are dispatched to clients or retail outlets. The distribution is handled by means of direct web sales and collaborations with environmentally conscious retailers.</w:t>
      </w:r>
    </w:p>
    <w:p w14:paraId="19479F24" w14:textId="77777777" w:rsidR="008A3E11" w:rsidRDefault="008A3E11" w:rsidP="006F3A44">
      <w:pPr>
        <w:rPr>
          <w:rFonts w:ascii="Times New Roman" w:hAnsi="Times New Roman" w:cs="Times New Roman"/>
          <w:sz w:val="24"/>
          <w:szCs w:val="24"/>
          <w:lang w:eastAsia="en-GB"/>
        </w:rPr>
      </w:pPr>
    </w:p>
    <w:p w14:paraId="17D9E17D" w14:textId="77777777" w:rsidR="006F3A44" w:rsidRPr="00577E8E" w:rsidRDefault="006F3A44" w:rsidP="0093650B">
      <w:pPr>
        <w:pStyle w:val="Heading3"/>
        <w:rPr>
          <w:sz w:val="32"/>
          <w:szCs w:val="32"/>
          <w:lang w:eastAsia="en-GB"/>
        </w:rPr>
      </w:pPr>
      <w:bookmarkStart w:id="10" w:name="_Toc165201433"/>
      <w:r w:rsidRPr="00577E8E">
        <w:rPr>
          <w:sz w:val="32"/>
          <w:szCs w:val="32"/>
          <w:lang w:eastAsia="en-GB"/>
        </w:rPr>
        <w:t>Management Team</w:t>
      </w:r>
      <w:bookmarkEnd w:id="10"/>
    </w:p>
    <w:p w14:paraId="6A174ED4" w14:textId="77777777" w:rsidR="00222100" w:rsidRDefault="00222100" w:rsidP="00222100">
      <w:pPr>
        <w:rPr>
          <w:lang w:eastAsia="en-GB"/>
        </w:rPr>
      </w:pPr>
    </w:p>
    <w:p w14:paraId="583ED10C" w14:textId="77777777" w:rsidR="00222100" w:rsidRPr="008A3E11" w:rsidRDefault="00222100" w:rsidP="008A3E11">
      <w:pPr>
        <w:pStyle w:val="ListParagraph"/>
        <w:numPr>
          <w:ilvl w:val="0"/>
          <w:numId w:val="10"/>
        </w:numPr>
        <w:spacing w:line="360" w:lineRule="auto"/>
        <w:ind w:left="357" w:firstLine="357"/>
        <w:rPr>
          <w:rFonts w:ascii="Times New Roman" w:hAnsi="Times New Roman" w:cs="Times New Roman"/>
          <w:sz w:val="24"/>
          <w:szCs w:val="24"/>
          <w:lang w:eastAsia="en-GB"/>
        </w:rPr>
      </w:pPr>
      <w:r w:rsidRPr="008A3E11">
        <w:rPr>
          <w:rFonts w:ascii="Times New Roman" w:hAnsi="Times New Roman" w:cs="Times New Roman"/>
          <w:b/>
          <w:bCs/>
          <w:sz w:val="24"/>
          <w:szCs w:val="24"/>
          <w:lang w:eastAsia="en-GB"/>
        </w:rPr>
        <w:t>CEO/Founder</w:t>
      </w:r>
      <w:r w:rsidRPr="008A3E11">
        <w:rPr>
          <w:rFonts w:ascii="Times New Roman" w:hAnsi="Times New Roman" w:cs="Times New Roman"/>
          <w:sz w:val="24"/>
          <w:szCs w:val="24"/>
          <w:lang w:eastAsia="en-GB"/>
        </w:rPr>
        <w:t>: Oversees all company operations, sets strategic direction, and represents the company externally.</w:t>
      </w:r>
    </w:p>
    <w:p w14:paraId="7CE6A52E" w14:textId="5F4C8CCF" w:rsidR="00222100" w:rsidRPr="008A3E11" w:rsidRDefault="00222100" w:rsidP="008A3E11">
      <w:pPr>
        <w:pStyle w:val="ListParagraph"/>
        <w:numPr>
          <w:ilvl w:val="0"/>
          <w:numId w:val="10"/>
        </w:numPr>
        <w:spacing w:line="360" w:lineRule="auto"/>
        <w:ind w:left="357" w:firstLine="357"/>
        <w:rPr>
          <w:rFonts w:ascii="Times New Roman" w:hAnsi="Times New Roman" w:cs="Times New Roman"/>
          <w:sz w:val="24"/>
          <w:szCs w:val="24"/>
          <w:lang w:eastAsia="en-GB"/>
        </w:rPr>
      </w:pPr>
      <w:r w:rsidRPr="008A3E11">
        <w:rPr>
          <w:rFonts w:ascii="Times New Roman" w:hAnsi="Times New Roman" w:cs="Times New Roman"/>
          <w:b/>
          <w:bCs/>
          <w:sz w:val="24"/>
          <w:szCs w:val="24"/>
          <w:lang w:eastAsia="en-GB"/>
        </w:rPr>
        <w:t>Operations Manager</w:t>
      </w:r>
      <w:r w:rsidRPr="008A3E11">
        <w:rPr>
          <w:rFonts w:ascii="Times New Roman" w:hAnsi="Times New Roman" w:cs="Times New Roman"/>
          <w:sz w:val="24"/>
          <w:szCs w:val="24"/>
          <w:lang w:eastAsia="en-GB"/>
        </w:rPr>
        <w:t>: Manages day-to-day operations, production scheduling, and supplier relationships.</w:t>
      </w:r>
    </w:p>
    <w:p w14:paraId="375BBE29" w14:textId="16C2DC29" w:rsidR="00222100" w:rsidRPr="008A3E11" w:rsidRDefault="00222100" w:rsidP="008A3E11">
      <w:pPr>
        <w:pStyle w:val="ListParagraph"/>
        <w:numPr>
          <w:ilvl w:val="0"/>
          <w:numId w:val="10"/>
        </w:numPr>
        <w:spacing w:line="360" w:lineRule="auto"/>
        <w:ind w:left="357" w:firstLine="357"/>
        <w:rPr>
          <w:rFonts w:ascii="Times New Roman" w:hAnsi="Times New Roman" w:cs="Times New Roman"/>
          <w:sz w:val="24"/>
          <w:szCs w:val="24"/>
          <w:lang w:eastAsia="en-GB"/>
        </w:rPr>
      </w:pPr>
      <w:r w:rsidRPr="008A3E11">
        <w:rPr>
          <w:rFonts w:ascii="Times New Roman" w:hAnsi="Times New Roman" w:cs="Times New Roman"/>
          <w:b/>
          <w:bCs/>
          <w:sz w:val="24"/>
          <w:szCs w:val="24"/>
          <w:lang w:eastAsia="en-GB"/>
        </w:rPr>
        <w:t>Finance Manager</w:t>
      </w:r>
      <w:r w:rsidRPr="008A3E11">
        <w:rPr>
          <w:rFonts w:ascii="Times New Roman" w:hAnsi="Times New Roman" w:cs="Times New Roman"/>
          <w:sz w:val="24"/>
          <w:szCs w:val="24"/>
          <w:lang w:eastAsia="en-GB"/>
        </w:rPr>
        <w:t>: Handles budgeting, accounting, and financial planning, ensuring the company's financial security.</w:t>
      </w:r>
    </w:p>
    <w:p w14:paraId="559B0CD3" w14:textId="4C84C724" w:rsidR="00222100" w:rsidRPr="008A3E11" w:rsidRDefault="00222100" w:rsidP="008A3E11">
      <w:pPr>
        <w:pStyle w:val="ListParagraph"/>
        <w:numPr>
          <w:ilvl w:val="0"/>
          <w:numId w:val="10"/>
        </w:numPr>
        <w:spacing w:line="360" w:lineRule="auto"/>
        <w:ind w:left="357" w:firstLine="357"/>
        <w:rPr>
          <w:rFonts w:ascii="Times New Roman" w:hAnsi="Times New Roman" w:cs="Times New Roman"/>
          <w:sz w:val="24"/>
          <w:szCs w:val="24"/>
          <w:lang w:eastAsia="en-GB"/>
        </w:rPr>
      </w:pPr>
      <w:r w:rsidRPr="008A3E11">
        <w:rPr>
          <w:rFonts w:ascii="Times New Roman" w:hAnsi="Times New Roman" w:cs="Times New Roman"/>
          <w:b/>
          <w:bCs/>
          <w:sz w:val="24"/>
          <w:szCs w:val="24"/>
          <w:lang w:eastAsia="en-GB"/>
        </w:rPr>
        <w:lastRenderedPageBreak/>
        <w:t>Health and Safety Manager</w:t>
      </w:r>
      <w:r w:rsidRPr="008A3E11">
        <w:rPr>
          <w:rFonts w:ascii="Times New Roman" w:hAnsi="Times New Roman" w:cs="Times New Roman"/>
          <w:sz w:val="24"/>
          <w:szCs w:val="24"/>
          <w:lang w:eastAsia="en-GB"/>
        </w:rPr>
        <w:t>: Tasked with developing and enforcing safety protocols related to the handling of chemicals used in the production process.</w:t>
      </w:r>
    </w:p>
    <w:p w14:paraId="3847E401" w14:textId="1CD89D67" w:rsidR="00222100" w:rsidRPr="008A3E11" w:rsidRDefault="00222100" w:rsidP="008A3E11">
      <w:pPr>
        <w:pStyle w:val="ListParagraph"/>
        <w:numPr>
          <w:ilvl w:val="0"/>
          <w:numId w:val="10"/>
        </w:numPr>
        <w:spacing w:line="360" w:lineRule="auto"/>
        <w:ind w:left="357" w:firstLine="357"/>
        <w:rPr>
          <w:rFonts w:ascii="Times New Roman" w:hAnsi="Times New Roman" w:cs="Times New Roman"/>
          <w:sz w:val="24"/>
          <w:szCs w:val="24"/>
          <w:lang w:eastAsia="en-GB"/>
        </w:rPr>
      </w:pPr>
      <w:r w:rsidRPr="008A3E11">
        <w:rPr>
          <w:rFonts w:ascii="Times New Roman" w:hAnsi="Times New Roman" w:cs="Times New Roman"/>
          <w:b/>
          <w:bCs/>
          <w:sz w:val="24"/>
          <w:szCs w:val="24"/>
          <w:lang w:eastAsia="en-GB"/>
        </w:rPr>
        <w:t>Product Development Lead</w:t>
      </w:r>
      <w:r w:rsidRPr="008A3E11">
        <w:rPr>
          <w:rFonts w:ascii="Times New Roman" w:hAnsi="Times New Roman" w:cs="Times New Roman"/>
          <w:sz w:val="24"/>
          <w:szCs w:val="24"/>
          <w:lang w:eastAsia="en-GB"/>
        </w:rPr>
        <w:t>: Innovates and refines product lines, ensuring quality control and adherence to brand values.</w:t>
      </w:r>
    </w:p>
    <w:p w14:paraId="45F08D9A" w14:textId="3D1B2C6B" w:rsidR="00222100" w:rsidRPr="008A3E11" w:rsidRDefault="00222100" w:rsidP="008A3E11">
      <w:pPr>
        <w:pStyle w:val="ListParagraph"/>
        <w:numPr>
          <w:ilvl w:val="0"/>
          <w:numId w:val="10"/>
        </w:numPr>
        <w:spacing w:line="360" w:lineRule="auto"/>
        <w:ind w:left="357" w:firstLine="357"/>
        <w:rPr>
          <w:rFonts w:ascii="Times New Roman" w:hAnsi="Times New Roman" w:cs="Times New Roman"/>
          <w:sz w:val="24"/>
          <w:szCs w:val="24"/>
          <w:lang w:eastAsia="en-GB"/>
        </w:rPr>
      </w:pPr>
      <w:r w:rsidRPr="008A3E11">
        <w:rPr>
          <w:rFonts w:ascii="Times New Roman" w:hAnsi="Times New Roman" w:cs="Times New Roman"/>
          <w:b/>
          <w:bCs/>
          <w:sz w:val="24"/>
          <w:szCs w:val="24"/>
          <w:lang w:eastAsia="en-GB"/>
        </w:rPr>
        <w:t>Production Line Manager</w:t>
      </w:r>
      <w:r w:rsidRPr="008A3E11">
        <w:rPr>
          <w:rFonts w:ascii="Times New Roman" w:hAnsi="Times New Roman" w:cs="Times New Roman"/>
          <w:sz w:val="24"/>
          <w:szCs w:val="24"/>
          <w:lang w:eastAsia="en-GB"/>
        </w:rPr>
        <w:t>: Responsible for overseeing the entire production process of the soap making from raw material sourcing to final product packaging.</w:t>
      </w:r>
    </w:p>
    <w:p w14:paraId="0368E728" w14:textId="77777777" w:rsidR="00222100" w:rsidRDefault="00222100" w:rsidP="00222100">
      <w:pPr>
        <w:rPr>
          <w:rFonts w:ascii="Times New Roman" w:hAnsi="Times New Roman" w:cs="Times New Roman"/>
          <w:sz w:val="24"/>
          <w:szCs w:val="24"/>
          <w:lang w:eastAsia="en-GB"/>
        </w:rPr>
      </w:pPr>
    </w:p>
    <w:p w14:paraId="31F4BDFD" w14:textId="0AFFF93A" w:rsidR="00222100" w:rsidRDefault="00222100" w:rsidP="00222100">
      <w:pPr>
        <w:rPr>
          <w:rFonts w:ascii="Times New Roman" w:hAnsi="Times New Roman" w:cs="Times New Roman"/>
          <w:sz w:val="24"/>
          <w:szCs w:val="24"/>
          <w:lang w:eastAsia="en-GB"/>
        </w:rPr>
      </w:pPr>
      <w:r>
        <w:rPr>
          <w:rFonts w:ascii="Times New Roman" w:hAnsi="Times New Roman" w:cs="Times New Roman"/>
          <w:noProof/>
          <w:sz w:val="24"/>
          <w:szCs w:val="24"/>
          <w:lang w:eastAsia="en-GB"/>
        </w:rPr>
        <w:drawing>
          <wp:inline distT="0" distB="0" distL="0" distR="0" wp14:anchorId="3A7C809F" wp14:editId="22EF4042">
            <wp:extent cx="5988404" cy="3767328"/>
            <wp:effectExtent l="0" t="0" r="0" b="0"/>
            <wp:docPr id="1125242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07683" cy="3779457"/>
                    </a:xfrm>
                    <a:prstGeom prst="rect">
                      <a:avLst/>
                    </a:prstGeom>
                    <a:noFill/>
                  </pic:spPr>
                </pic:pic>
              </a:graphicData>
            </a:graphic>
          </wp:inline>
        </w:drawing>
      </w:r>
    </w:p>
    <w:p w14:paraId="654D614D" w14:textId="31B56987" w:rsidR="006F3A44" w:rsidRDefault="006F3A44" w:rsidP="00D10E3E">
      <w:pPr>
        <w:pStyle w:val="Heading1"/>
        <w:jc w:val="center"/>
        <w:rPr>
          <w:lang w:eastAsia="en-GB"/>
        </w:rPr>
      </w:pPr>
      <w:bookmarkStart w:id="11" w:name="_Toc165201434"/>
      <w:r w:rsidRPr="006F3A44">
        <w:rPr>
          <w:lang w:eastAsia="en-GB"/>
        </w:rPr>
        <w:t>Marketing Plan and Strategy</w:t>
      </w:r>
      <w:bookmarkEnd w:id="11"/>
    </w:p>
    <w:p w14:paraId="34BFC9C4" w14:textId="77777777" w:rsidR="006F3A44" w:rsidRPr="006F3A44" w:rsidRDefault="006F3A44" w:rsidP="0093650B">
      <w:pPr>
        <w:pStyle w:val="Heading2"/>
        <w:rPr>
          <w:lang w:eastAsia="en-GB"/>
        </w:rPr>
      </w:pPr>
      <w:bookmarkStart w:id="12" w:name="_Toc165201435"/>
      <w:r w:rsidRPr="006F3A44">
        <w:rPr>
          <w:lang w:eastAsia="en-GB"/>
        </w:rPr>
        <w:t>Market Entry and Sales Process</w:t>
      </w:r>
      <w:bookmarkEnd w:id="12"/>
    </w:p>
    <w:p w14:paraId="3CAC4623" w14:textId="4569CF17" w:rsidR="006F3A44" w:rsidRDefault="006F3A44" w:rsidP="00D10E3E">
      <w:pPr>
        <w:ind w:firstLine="720"/>
        <w:rPr>
          <w:rFonts w:ascii="Times New Roman" w:hAnsi="Times New Roman" w:cs="Times New Roman"/>
          <w:sz w:val="24"/>
          <w:szCs w:val="24"/>
          <w:lang w:eastAsia="en-GB"/>
        </w:rPr>
      </w:pPr>
      <w:r w:rsidRPr="006F3A44">
        <w:rPr>
          <w:rFonts w:ascii="Times New Roman" w:hAnsi="Times New Roman" w:cs="Times New Roman"/>
          <w:sz w:val="24"/>
          <w:szCs w:val="24"/>
          <w:lang w:eastAsia="en-GB"/>
        </w:rPr>
        <w:t>Initial market entry will focus on online sales and local farmers' markets to build brand recognition. The sales process will be streamlined through an e-commerce platform, providing a seamless customer experience from browsing to delivery.</w:t>
      </w:r>
    </w:p>
    <w:p w14:paraId="4FF8C00F" w14:textId="77777777" w:rsidR="00540E75" w:rsidRPr="00540E75" w:rsidRDefault="00540E75" w:rsidP="00540E75">
      <w:pPr>
        <w:keepNext/>
        <w:keepLines/>
        <w:spacing w:before="160" w:after="80"/>
        <w:outlineLvl w:val="1"/>
        <w:rPr>
          <w:rFonts w:asciiTheme="majorHAnsi" w:eastAsiaTheme="majorEastAsia" w:hAnsiTheme="majorHAnsi" w:cstheme="majorBidi"/>
          <w:color w:val="0F4761" w:themeColor="accent1" w:themeShade="BF"/>
          <w:sz w:val="32"/>
          <w:szCs w:val="32"/>
          <w:lang w:eastAsia="en-GB"/>
        </w:rPr>
      </w:pPr>
      <w:bookmarkStart w:id="13" w:name="_Toc165201436"/>
      <w:r w:rsidRPr="00540E75">
        <w:rPr>
          <w:rFonts w:asciiTheme="majorHAnsi" w:eastAsiaTheme="majorEastAsia" w:hAnsiTheme="majorHAnsi" w:cstheme="majorBidi"/>
          <w:color w:val="0F4761" w:themeColor="accent1" w:themeShade="BF"/>
          <w:sz w:val="32"/>
          <w:szCs w:val="32"/>
          <w:lang w:eastAsia="en-GB"/>
        </w:rPr>
        <w:t>Target Market and Positioning</w:t>
      </w:r>
      <w:bookmarkEnd w:id="13"/>
    </w:p>
    <w:p w14:paraId="5F416791" w14:textId="20EAAEA5" w:rsidR="00540E75" w:rsidRDefault="00540E75" w:rsidP="00D10E3E">
      <w:pPr>
        <w:ind w:firstLine="720"/>
        <w:rPr>
          <w:rFonts w:ascii="Times New Roman" w:hAnsi="Times New Roman" w:cs="Times New Roman"/>
          <w:sz w:val="24"/>
          <w:szCs w:val="24"/>
          <w:lang w:eastAsia="en-GB"/>
        </w:rPr>
      </w:pPr>
      <w:r w:rsidRPr="00540E75">
        <w:rPr>
          <w:rFonts w:ascii="Times New Roman" w:hAnsi="Times New Roman" w:cs="Times New Roman"/>
          <w:sz w:val="24"/>
          <w:szCs w:val="24"/>
          <w:lang w:eastAsia="en-GB"/>
        </w:rPr>
        <w:t xml:space="preserve">The primary target market for Ramina Soaps includes health-conscious </w:t>
      </w:r>
      <w:r w:rsidR="00D10E3E" w:rsidRPr="00D10E3E">
        <w:rPr>
          <w:rFonts w:ascii="Times New Roman" w:hAnsi="Times New Roman" w:cs="Times New Roman"/>
          <w:sz w:val="24"/>
          <w:szCs w:val="24"/>
          <w:lang w:eastAsia="en-GB"/>
        </w:rPr>
        <w:t>customers</w:t>
      </w:r>
      <w:r w:rsidRPr="00540E75">
        <w:rPr>
          <w:rFonts w:ascii="Times New Roman" w:hAnsi="Times New Roman" w:cs="Times New Roman"/>
          <w:sz w:val="24"/>
          <w:szCs w:val="24"/>
          <w:lang w:eastAsia="en-GB"/>
        </w:rPr>
        <w:t>, who prefer organic skincare products</w:t>
      </w:r>
      <w:r w:rsidR="00D10E3E">
        <w:rPr>
          <w:rFonts w:ascii="Times New Roman" w:hAnsi="Times New Roman" w:cs="Times New Roman"/>
          <w:sz w:val="24"/>
          <w:szCs w:val="24"/>
          <w:lang w:eastAsia="en-GB"/>
        </w:rPr>
        <w:t xml:space="preserve"> and </w:t>
      </w:r>
      <w:r w:rsidR="00D10E3E" w:rsidRPr="00D10E3E">
        <w:rPr>
          <w:rFonts w:ascii="Times New Roman" w:hAnsi="Times New Roman" w:cs="Times New Roman"/>
          <w:sz w:val="24"/>
          <w:szCs w:val="24"/>
          <w:lang w:eastAsia="en-GB"/>
        </w:rPr>
        <w:t>value sustainability, luxury, and skin wellbeing.</w:t>
      </w:r>
      <w:r w:rsidRPr="00540E75">
        <w:rPr>
          <w:rFonts w:ascii="Times New Roman" w:hAnsi="Times New Roman" w:cs="Times New Roman"/>
          <w:sz w:val="24"/>
          <w:szCs w:val="24"/>
          <w:lang w:eastAsia="en-GB"/>
        </w:rPr>
        <w:t xml:space="preserve"> The company positions itself as a premium brand focusing on quality and sustainability.</w:t>
      </w:r>
    </w:p>
    <w:p w14:paraId="2B9F8A7E" w14:textId="77777777" w:rsidR="00D10E3E" w:rsidRPr="00540E75" w:rsidRDefault="00D10E3E" w:rsidP="00D10E3E">
      <w:pPr>
        <w:ind w:firstLine="720"/>
        <w:rPr>
          <w:rFonts w:ascii="Times New Roman" w:hAnsi="Times New Roman" w:cs="Times New Roman"/>
          <w:sz w:val="24"/>
          <w:szCs w:val="24"/>
          <w:lang w:eastAsia="en-GB"/>
        </w:rPr>
      </w:pPr>
    </w:p>
    <w:p w14:paraId="6B2F1B63" w14:textId="77777777" w:rsidR="00540E75" w:rsidRPr="00540E75" w:rsidRDefault="00540E75" w:rsidP="00540E75">
      <w:pPr>
        <w:keepNext/>
        <w:keepLines/>
        <w:spacing w:before="160" w:after="80"/>
        <w:outlineLvl w:val="1"/>
        <w:rPr>
          <w:rFonts w:asciiTheme="majorHAnsi" w:eastAsiaTheme="majorEastAsia" w:hAnsiTheme="majorHAnsi" w:cstheme="majorBidi"/>
          <w:color w:val="0F4761" w:themeColor="accent1" w:themeShade="BF"/>
          <w:sz w:val="32"/>
          <w:szCs w:val="32"/>
          <w:lang w:eastAsia="en-GB"/>
        </w:rPr>
      </w:pPr>
      <w:bookmarkStart w:id="14" w:name="_Toc165201437"/>
      <w:r w:rsidRPr="00540E75">
        <w:rPr>
          <w:rFonts w:asciiTheme="majorHAnsi" w:eastAsiaTheme="majorEastAsia" w:hAnsiTheme="majorHAnsi" w:cstheme="majorBidi"/>
          <w:color w:val="0F4761" w:themeColor="accent1" w:themeShade="BF"/>
          <w:sz w:val="32"/>
          <w:szCs w:val="32"/>
          <w:lang w:eastAsia="en-GB"/>
        </w:rPr>
        <w:lastRenderedPageBreak/>
        <w:t>Segmentation, Targeting, and Positioning Strategy</w:t>
      </w:r>
      <w:bookmarkEnd w:id="14"/>
    </w:p>
    <w:p w14:paraId="093A8C85" w14:textId="77777777" w:rsidR="00540E75" w:rsidRPr="00540E75" w:rsidRDefault="00540E75" w:rsidP="00540E75">
      <w:pPr>
        <w:ind w:left="720"/>
        <w:rPr>
          <w:rFonts w:ascii="Times New Roman" w:hAnsi="Times New Roman" w:cs="Times New Roman"/>
          <w:sz w:val="24"/>
          <w:szCs w:val="24"/>
          <w:lang w:eastAsia="en-GB"/>
        </w:rPr>
      </w:pPr>
    </w:p>
    <w:p w14:paraId="262D7EFE" w14:textId="77777777" w:rsidR="00540E75" w:rsidRPr="00540E75" w:rsidRDefault="00540E75" w:rsidP="00540E75">
      <w:pPr>
        <w:numPr>
          <w:ilvl w:val="0"/>
          <w:numId w:val="3"/>
        </w:numPr>
        <w:rPr>
          <w:rFonts w:ascii="Times New Roman" w:hAnsi="Times New Roman" w:cs="Times New Roman"/>
          <w:sz w:val="24"/>
          <w:szCs w:val="24"/>
          <w:lang w:eastAsia="en-GB"/>
        </w:rPr>
      </w:pPr>
      <w:r w:rsidRPr="00540E75">
        <w:rPr>
          <w:rFonts w:ascii="Times New Roman" w:hAnsi="Times New Roman" w:cs="Times New Roman"/>
          <w:b/>
          <w:bCs/>
          <w:sz w:val="24"/>
          <w:szCs w:val="24"/>
          <w:lang w:eastAsia="en-GB"/>
        </w:rPr>
        <w:t>Segmentation:</w:t>
      </w:r>
      <w:r w:rsidRPr="00540E75">
        <w:rPr>
          <w:rFonts w:ascii="Times New Roman" w:hAnsi="Times New Roman" w:cs="Times New Roman"/>
          <w:sz w:val="24"/>
          <w:szCs w:val="24"/>
          <w:lang w:eastAsia="en-GB"/>
        </w:rPr>
        <w:t xml:space="preserve"> The market is segmented based on age, gender, and lifestyle preferences.</w:t>
      </w:r>
    </w:p>
    <w:p w14:paraId="53B9F13E" w14:textId="77777777" w:rsidR="00540E75" w:rsidRDefault="00540E75" w:rsidP="00C14CE1">
      <w:pPr>
        <w:numPr>
          <w:ilvl w:val="0"/>
          <w:numId w:val="3"/>
        </w:numPr>
        <w:rPr>
          <w:rFonts w:ascii="Times New Roman" w:hAnsi="Times New Roman" w:cs="Times New Roman"/>
          <w:sz w:val="24"/>
          <w:szCs w:val="24"/>
          <w:lang w:eastAsia="en-GB"/>
        </w:rPr>
      </w:pPr>
      <w:r w:rsidRPr="00540E75">
        <w:rPr>
          <w:rFonts w:ascii="Times New Roman" w:hAnsi="Times New Roman" w:cs="Times New Roman"/>
          <w:b/>
          <w:bCs/>
          <w:sz w:val="24"/>
          <w:szCs w:val="24"/>
          <w:lang w:eastAsia="en-GB"/>
        </w:rPr>
        <w:t>Targeting:</w:t>
      </w:r>
      <w:r w:rsidRPr="00540E75">
        <w:rPr>
          <w:rFonts w:ascii="Times New Roman" w:hAnsi="Times New Roman" w:cs="Times New Roman"/>
          <w:sz w:val="24"/>
          <w:szCs w:val="24"/>
          <w:lang w:eastAsia="en-GB"/>
        </w:rPr>
        <w:t xml:space="preserve"> Focused on eco-conscious consumers looking for premium, safe skincare products.</w:t>
      </w:r>
    </w:p>
    <w:p w14:paraId="4ACC08A8" w14:textId="34A25C41" w:rsidR="00540E75" w:rsidRPr="00540E75" w:rsidRDefault="00540E75" w:rsidP="00C14CE1">
      <w:pPr>
        <w:numPr>
          <w:ilvl w:val="0"/>
          <w:numId w:val="3"/>
        </w:numPr>
        <w:rPr>
          <w:rFonts w:ascii="Times New Roman" w:hAnsi="Times New Roman" w:cs="Times New Roman"/>
          <w:sz w:val="24"/>
          <w:szCs w:val="24"/>
          <w:lang w:eastAsia="en-GB"/>
        </w:rPr>
      </w:pPr>
      <w:r w:rsidRPr="00540E75">
        <w:rPr>
          <w:rFonts w:ascii="Times New Roman" w:hAnsi="Times New Roman" w:cs="Times New Roman"/>
          <w:b/>
          <w:bCs/>
          <w:sz w:val="24"/>
          <w:szCs w:val="24"/>
          <w:lang w:eastAsia="en-GB"/>
        </w:rPr>
        <w:t>Positioning:</w:t>
      </w:r>
      <w:r w:rsidRPr="00540E75">
        <w:rPr>
          <w:rFonts w:ascii="Times New Roman" w:hAnsi="Times New Roman" w:cs="Times New Roman"/>
          <w:sz w:val="24"/>
          <w:szCs w:val="24"/>
          <w:lang w:eastAsia="en-GB"/>
        </w:rPr>
        <w:t xml:space="preserve"> Positioned as a luxury, eco-friendly brand that offers a unique sensory</w:t>
      </w:r>
    </w:p>
    <w:p w14:paraId="5300E911" w14:textId="5863AFDF" w:rsidR="00540E75" w:rsidRPr="00540E75" w:rsidRDefault="0011568D" w:rsidP="00540E75">
      <w:pPr>
        <w:keepNext/>
        <w:keepLines/>
        <w:spacing w:before="160" w:after="80"/>
        <w:outlineLvl w:val="1"/>
        <w:rPr>
          <w:rFonts w:asciiTheme="majorHAnsi" w:eastAsiaTheme="majorEastAsia" w:hAnsiTheme="majorHAnsi" w:cstheme="majorBidi"/>
          <w:color w:val="0F4761" w:themeColor="accent1" w:themeShade="BF"/>
          <w:sz w:val="32"/>
          <w:szCs w:val="32"/>
          <w:lang w:eastAsia="en-GB"/>
        </w:rPr>
      </w:pPr>
      <w:bookmarkStart w:id="15" w:name="_Toc165201438"/>
      <w:r>
        <w:rPr>
          <w:rFonts w:ascii="Times New Roman" w:hAnsi="Times New Roman" w:cs="Times New Roman"/>
          <w:b/>
          <w:bCs/>
          <w:noProof/>
          <w:sz w:val="24"/>
          <w:szCs w:val="24"/>
          <w:lang w:eastAsia="en-GB"/>
        </w:rPr>
        <w:drawing>
          <wp:anchor distT="0" distB="0" distL="114300" distR="114300" simplePos="0" relativeHeight="251659264" behindDoc="0" locked="0" layoutInCell="1" allowOverlap="1" wp14:anchorId="563C21C6" wp14:editId="1611F750">
            <wp:simplePos x="0" y="0"/>
            <wp:positionH relativeFrom="column">
              <wp:posOffset>1411453</wp:posOffset>
            </wp:positionH>
            <wp:positionV relativeFrom="paragraph">
              <wp:posOffset>109855</wp:posOffset>
            </wp:positionV>
            <wp:extent cx="892175" cy="604520"/>
            <wp:effectExtent l="0" t="0" r="3175" b="5080"/>
            <wp:wrapSquare wrapText="bothSides"/>
            <wp:docPr id="879127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2175" cy="604520"/>
                    </a:xfrm>
                    <a:prstGeom prst="rect">
                      <a:avLst/>
                    </a:prstGeom>
                    <a:noFill/>
                  </pic:spPr>
                </pic:pic>
              </a:graphicData>
            </a:graphic>
            <wp14:sizeRelH relativeFrom="margin">
              <wp14:pctWidth>0</wp14:pctWidth>
            </wp14:sizeRelH>
            <wp14:sizeRelV relativeFrom="margin">
              <wp14:pctHeight>0</wp14:pctHeight>
            </wp14:sizeRelV>
          </wp:anchor>
        </w:drawing>
      </w:r>
      <w:r w:rsidR="00540E75" w:rsidRPr="00540E75">
        <w:rPr>
          <w:rFonts w:asciiTheme="majorHAnsi" w:eastAsiaTheme="majorEastAsia" w:hAnsiTheme="majorHAnsi" w:cstheme="majorBidi"/>
          <w:color w:val="0F4761" w:themeColor="accent1" w:themeShade="BF"/>
          <w:sz w:val="32"/>
          <w:szCs w:val="32"/>
          <w:lang w:eastAsia="en-GB"/>
        </w:rPr>
        <w:t>Marketing Mix</w:t>
      </w:r>
      <w:bookmarkEnd w:id="15"/>
    </w:p>
    <w:p w14:paraId="4EEED298" w14:textId="4A6323DD" w:rsidR="0011568D" w:rsidRPr="0011568D" w:rsidRDefault="0011568D" w:rsidP="0011568D">
      <w:pPr>
        <w:spacing w:after="0" w:line="360" w:lineRule="auto"/>
        <w:rPr>
          <w:rFonts w:ascii="Times New Roman" w:hAnsi="Times New Roman" w:cs="Times New Roman"/>
          <w:b/>
          <w:bCs/>
          <w:sz w:val="24"/>
          <w:szCs w:val="24"/>
          <w:lang w:eastAsia="en-GB"/>
        </w:rPr>
      </w:pPr>
    </w:p>
    <w:p w14:paraId="332D6F9F" w14:textId="3E99A842" w:rsidR="0011568D" w:rsidRPr="0011568D" w:rsidRDefault="0011568D" w:rsidP="00540E75">
      <w:pPr>
        <w:numPr>
          <w:ilvl w:val="0"/>
          <w:numId w:val="5"/>
        </w:numPr>
        <w:rPr>
          <w:rFonts w:ascii="Times New Roman" w:hAnsi="Times New Roman" w:cs="Times New Roman"/>
          <w:sz w:val="24"/>
          <w:szCs w:val="24"/>
          <w:lang w:eastAsia="en-GB"/>
        </w:rPr>
      </w:pPr>
      <w:r w:rsidRPr="0011568D">
        <w:rPr>
          <w:rFonts w:ascii="Times New Roman" w:hAnsi="Times New Roman" w:cs="Times New Roman"/>
          <w:b/>
          <w:bCs/>
          <w:sz w:val="24"/>
          <w:szCs w:val="24"/>
          <w:lang w:eastAsia="en-GB"/>
        </w:rPr>
        <w:t>Brand Logo:</w:t>
      </w:r>
      <w:r>
        <w:rPr>
          <w:rFonts w:ascii="Times New Roman" w:hAnsi="Times New Roman" w:cs="Times New Roman"/>
          <w:b/>
          <w:bCs/>
          <w:sz w:val="24"/>
          <w:szCs w:val="24"/>
          <w:lang w:eastAsia="en-GB"/>
        </w:rPr>
        <w:t xml:space="preserve">                                </w:t>
      </w:r>
      <w:r w:rsidRPr="0011568D">
        <w:rPr>
          <w:rFonts w:ascii="Times New Roman" w:hAnsi="Times New Roman" w:cs="Times New Roman"/>
          <w:sz w:val="24"/>
          <w:szCs w:val="24"/>
          <w:lang w:eastAsia="en-GB"/>
        </w:rPr>
        <w:t>"From Nature to Skin: Nature’s Purity in Every Bar"</w:t>
      </w:r>
      <w:r w:rsidRPr="0011568D">
        <w:rPr>
          <w:rFonts w:ascii="Times New Roman" w:hAnsi="Times New Roman" w:cs="Times New Roman"/>
          <w:b/>
          <w:bCs/>
          <w:sz w:val="24"/>
          <w:szCs w:val="24"/>
          <w:lang w:eastAsia="en-GB"/>
        </w:rPr>
        <w:t xml:space="preserve"> </w:t>
      </w:r>
      <w:r>
        <w:rPr>
          <w:rFonts w:ascii="Times New Roman" w:hAnsi="Times New Roman" w:cs="Times New Roman"/>
          <w:b/>
          <w:bCs/>
          <w:sz w:val="24"/>
          <w:szCs w:val="24"/>
          <w:lang w:eastAsia="en-GB"/>
        </w:rPr>
        <w:t xml:space="preserve">            </w:t>
      </w:r>
    </w:p>
    <w:p w14:paraId="60B53072" w14:textId="221078E1" w:rsidR="0011568D" w:rsidRPr="0011568D" w:rsidRDefault="0011568D" w:rsidP="00540E75">
      <w:pPr>
        <w:numPr>
          <w:ilvl w:val="0"/>
          <w:numId w:val="5"/>
        </w:numPr>
        <w:rPr>
          <w:rFonts w:ascii="Times New Roman" w:hAnsi="Times New Roman" w:cs="Times New Roman"/>
          <w:sz w:val="24"/>
          <w:szCs w:val="24"/>
          <w:lang w:eastAsia="en-GB"/>
        </w:rPr>
      </w:pPr>
      <w:r w:rsidRPr="00F00416">
        <w:rPr>
          <w:rFonts w:ascii="Times New Roman" w:hAnsi="Times New Roman" w:cs="Times New Roman"/>
          <w:b/>
          <w:bCs/>
          <w:sz w:val="24"/>
          <w:szCs w:val="24"/>
        </w:rPr>
        <w:t>Unique Selling Product: S</w:t>
      </w:r>
      <w:r w:rsidRPr="00F00416">
        <w:rPr>
          <w:rFonts w:ascii="Times New Roman" w:eastAsia="Times New Roman" w:hAnsi="Times New Roman" w:cs="Times New Roman"/>
          <w:color w:val="000000"/>
          <w:kern w:val="0"/>
          <w:sz w:val="24"/>
          <w:szCs w:val="24"/>
          <w:lang w:eastAsia="en-GB"/>
          <w14:ligatures w14:val="none"/>
        </w:rPr>
        <w:t>oaps made with Goat Milk, Rainwater, and Pressed Essential Oils for a luxurious and effective cleanse.</w:t>
      </w:r>
    </w:p>
    <w:p w14:paraId="6762EBAD" w14:textId="3AC859E5" w:rsidR="00540E75" w:rsidRDefault="00540E75" w:rsidP="00540E75">
      <w:pPr>
        <w:numPr>
          <w:ilvl w:val="0"/>
          <w:numId w:val="5"/>
        </w:numPr>
        <w:rPr>
          <w:rFonts w:ascii="Times New Roman" w:hAnsi="Times New Roman" w:cs="Times New Roman"/>
          <w:sz w:val="24"/>
          <w:szCs w:val="24"/>
          <w:lang w:eastAsia="en-GB"/>
        </w:rPr>
      </w:pPr>
      <w:r w:rsidRPr="00540E75">
        <w:rPr>
          <w:rFonts w:ascii="Times New Roman" w:hAnsi="Times New Roman" w:cs="Times New Roman"/>
          <w:b/>
          <w:bCs/>
          <w:sz w:val="24"/>
          <w:szCs w:val="24"/>
          <w:lang w:eastAsia="en-GB"/>
        </w:rPr>
        <w:t>Product:</w:t>
      </w:r>
      <w:r w:rsidRPr="00540E75">
        <w:rPr>
          <w:rFonts w:ascii="Times New Roman" w:hAnsi="Times New Roman" w:cs="Times New Roman"/>
          <w:sz w:val="24"/>
          <w:szCs w:val="24"/>
          <w:lang w:eastAsia="en-GB"/>
        </w:rPr>
        <w:t xml:space="preserve"> A range of organic soaps with different fragrances and health benefits.</w:t>
      </w:r>
    </w:p>
    <w:p w14:paraId="58F83053" w14:textId="77777777" w:rsidR="00540E75" w:rsidRPr="00540E75" w:rsidRDefault="00540E75" w:rsidP="00540E75">
      <w:pPr>
        <w:numPr>
          <w:ilvl w:val="0"/>
          <w:numId w:val="5"/>
        </w:numPr>
        <w:rPr>
          <w:rFonts w:ascii="Times New Roman" w:hAnsi="Times New Roman" w:cs="Times New Roman"/>
          <w:sz w:val="24"/>
          <w:szCs w:val="24"/>
          <w:lang w:eastAsia="en-GB"/>
        </w:rPr>
      </w:pPr>
      <w:r w:rsidRPr="00540E75">
        <w:rPr>
          <w:rFonts w:ascii="Times New Roman" w:hAnsi="Times New Roman" w:cs="Times New Roman"/>
          <w:b/>
          <w:bCs/>
          <w:sz w:val="24"/>
          <w:szCs w:val="24"/>
          <w:lang w:eastAsia="en-GB"/>
        </w:rPr>
        <w:t>Price:</w:t>
      </w:r>
      <w:r w:rsidRPr="00540E75">
        <w:rPr>
          <w:rFonts w:ascii="Times New Roman" w:hAnsi="Times New Roman" w:cs="Times New Roman"/>
          <w:sz w:val="24"/>
          <w:szCs w:val="24"/>
          <w:lang w:eastAsia="en-GB"/>
        </w:rPr>
        <w:t xml:space="preserve"> Premium pricing strategy to reflect the quality and uniqueness of the product.</w:t>
      </w:r>
    </w:p>
    <w:p w14:paraId="4462D03F" w14:textId="77777777" w:rsidR="00540E75" w:rsidRPr="00540E75" w:rsidRDefault="00540E75" w:rsidP="00540E75">
      <w:pPr>
        <w:numPr>
          <w:ilvl w:val="0"/>
          <w:numId w:val="5"/>
        </w:numPr>
        <w:rPr>
          <w:rFonts w:ascii="Times New Roman" w:hAnsi="Times New Roman" w:cs="Times New Roman"/>
          <w:sz w:val="24"/>
          <w:szCs w:val="24"/>
          <w:lang w:eastAsia="en-GB"/>
        </w:rPr>
      </w:pPr>
      <w:r w:rsidRPr="00540E75">
        <w:rPr>
          <w:rFonts w:ascii="Times New Roman" w:hAnsi="Times New Roman" w:cs="Times New Roman"/>
          <w:b/>
          <w:bCs/>
          <w:sz w:val="24"/>
          <w:szCs w:val="24"/>
          <w:lang w:eastAsia="en-GB"/>
        </w:rPr>
        <w:t>Place:</w:t>
      </w:r>
      <w:r w:rsidRPr="00540E75">
        <w:rPr>
          <w:rFonts w:ascii="Times New Roman" w:hAnsi="Times New Roman" w:cs="Times New Roman"/>
          <w:sz w:val="24"/>
          <w:szCs w:val="24"/>
          <w:lang w:eastAsia="en-GB"/>
        </w:rPr>
        <w:t xml:space="preserve"> Online sales through an e-commerce website and selective distribution through organic stores.</w:t>
      </w:r>
    </w:p>
    <w:p w14:paraId="1DDBD08A" w14:textId="77777777" w:rsidR="00540E75" w:rsidRPr="00540E75" w:rsidRDefault="00540E75" w:rsidP="00540E75">
      <w:pPr>
        <w:numPr>
          <w:ilvl w:val="0"/>
          <w:numId w:val="5"/>
        </w:numPr>
        <w:rPr>
          <w:rFonts w:ascii="Times New Roman" w:hAnsi="Times New Roman" w:cs="Times New Roman"/>
          <w:sz w:val="24"/>
          <w:szCs w:val="24"/>
          <w:lang w:eastAsia="en-GB"/>
        </w:rPr>
      </w:pPr>
      <w:r w:rsidRPr="00540E75">
        <w:rPr>
          <w:rFonts w:ascii="Times New Roman" w:hAnsi="Times New Roman" w:cs="Times New Roman"/>
          <w:b/>
          <w:bCs/>
          <w:sz w:val="24"/>
          <w:szCs w:val="24"/>
          <w:lang w:eastAsia="en-GB"/>
        </w:rPr>
        <w:t>Promotion:</w:t>
      </w:r>
      <w:r w:rsidRPr="00540E75">
        <w:rPr>
          <w:rFonts w:ascii="Times New Roman" w:hAnsi="Times New Roman" w:cs="Times New Roman"/>
          <w:sz w:val="24"/>
          <w:szCs w:val="24"/>
          <w:lang w:eastAsia="en-GB"/>
        </w:rPr>
        <w:t xml:space="preserve"> Online marketing, social media campaigns, and partnerships with influencers in the wellness sector.</w:t>
      </w:r>
    </w:p>
    <w:p w14:paraId="380B6FB4" w14:textId="684C97D0" w:rsidR="006F3A44" w:rsidRPr="006F3A44" w:rsidRDefault="006F3A44" w:rsidP="00577E8E">
      <w:pPr>
        <w:pStyle w:val="Heading1"/>
        <w:jc w:val="center"/>
        <w:rPr>
          <w:lang w:eastAsia="en-GB"/>
        </w:rPr>
      </w:pPr>
      <w:bookmarkStart w:id="16" w:name="_Toc165201439"/>
      <w:r w:rsidRPr="006F3A44">
        <w:rPr>
          <w:lang w:eastAsia="en-GB"/>
        </w:rPr>
        <w:t>Financial Plan</w:t>
      </w:r>
      <w:bookmarkEnd w:id="16"/>
    </w:p>
    <w:p w14:paraId="29C90EB4" w14:textId="77777777" w:rsidR="006F3A44" w:rsidRPr="006F3A44" w:rsidRDefault="006F3A44" w:rsidP="0093650B">
      <w:pPr>
        <w:pStyle w:val="Heading2"/>
        <w:rPr>
          <w:lang w:eastAsia="en-GB"/>
        </w:rPr>
      </w:pPr>
      <w:bookmarkStart w:id="17" w:name="_Toc165201440"/>
      <w:r w:rsidRPr="006F3A44">
        <w:rPr>
          <w:lang w:eastAsia="en-GB"/>
        </w:rPr>
        <w:t>Source and Uses of Funds</w:t>
      </w:r>
      <w:bookmarkEnd w:id="17"/>
    </w:p>
    <w:p w14:paraId="6E1A6C36" w14:textId="42A29B59" w:rsidR="0088532E" w:rsidRPr="0088532E" w:rsidRDefault="006F3A44" w:rsidP="00D10E3E">
      <w:pPr>
        <w:pStyle w:val="NoSpacing"/>
        <w:spacing w:line="360" w:lineRule="auto"/>
        <w:ind w:firstLine="360"/>
        <w:rPr>
          <w:rFonts w:ascii="Times New Roman" w:hAnsi="Times New Roman" w:cs="Times New Roman"/>
          <w:sz w:val="24"/>
          <w:szCs w:val="24"/>
          <w:lang w:eastAsia="en-GB"/>
        </w:rPr>
      </w:pPr>
      <w:r w:rsidRPr="0088532E">
        <w:rPr>
          <w:rFonts w:ascii="Times New Roman" w:hAnsi="Times New Roman" w:cs="Times New Roman"/>
          <w:sz w:val="24"/>
          <w:szCs w:val="24"/>
          <w:lang w:eastAsia="en-GB"/>
        </w:rPr>
        <w:t xml:space="preserve">The initial funding requirement is </w:t>
      </w:r>
      <w:r w:rsidR="0093650B" w:rsidRPr="0088532E">
        <w:rPr>
          <w:rFonts w:ascii="Times New Roman" w:hAnsi="Times New Roman" w:cs="Times New Roman"/>
          <w:sz w:val="24"/>
          <w:szCs w:val="24"/>
          <w:lang w:eastAsia="en-GB"/>
        </w:rPr>
        <w:t>£</w:t>
      </w:r>
      <w:r w:rsidRPr="0088532E">
        <w:rPr>
          <w:rFonts w:ascii="Times New Roman" w:hAnsi="Times New Roman" w:cs="Times New Roman"/>
          <w:sz w:val="24"/>
          <w:szCs w:val="24"/>
          <w:lang w:eastAsia="en-GB"/>
        </w:rPr>
        <w:t>50,000, to be sourced from investors and potentially a crowdfunding campaign. The funds will be allocated as follows:</w:t>
      </w:r>
    </w:p>
    <w:p w14:paraId="06B65612" w14:textId="77777777" w:rsidR="0088532E" w:rsidRPr="0088532E" w:rsidRDefault="0088532E" w:rsidP="0088532E">
      <w:pPr>
        <w:pStyle w:val="NoSpacing"/>
        <w:numPr>
          <w:ilvl w:val="0"/>
          <w:numId w:val="11"/>
        </w:numPr>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Raw Materials and Supplies (£15,000):</w:t>
      </w:r>
    </w:p>
    <w:p w14:paraId="46CFAF59" w14:textId="40939A75"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Purchase of organic oils, lye, essential oils, herbs, and other soap-making ingredients</w:t>
      </w:r>
      <w:r>
        <w:rPr>
          <w:rFonts w:ascii="Times New Roman" w:eastAsiaTheme="minorEastAsia" w:hAnsi="Times New Roman" w:cs="Times New Roman"/>
          <w:color w:val="000000" w:themeColor="text1"/>
          <w:kern w:val="24"/>
          <w:sz w:val="24"/>
          <w:szCs w:val="24"/>
          <w:lang w:eastAsia="en-GB"/>
          <w14:ligatures w14:val="none"/>
        </w:rPr>
        <w:t xml:space="preserve">; </w:t>
      </w:r>
      <w:r w:rsidRPr="0088532E">
        <w:rPr>
          <w:rFonts w:ascii="Times New Roman" w:eastAsiaTheme="minorEastAsia" w:hAnsi="Times New Roman" w:cs="Times New Roman"/>
          <w:color w:val="000000" w:themeColor="text1"/>
          <w:kern w:val="24"/>
          <w:sz w:val="24"/>
          <w:szCs w:val="24"/>
          <w:lang w:eastAsia="en-GB"/>
          <w14:ligatures w14:val="none"/>
        </w:rPr>
        <w:t>Procurement of packaging materials, including eco-friendly boxes and labels.</w:t>
      </w:r>
    </w:p>
    <w:p w14:paraId="2886BEAD" w14:textId="77777777" w:rsidR="0088532E" w:rsidRPr="0088532E" w:rsidRDefault="0088532E" w:rsidP="0088532E">
      <w:pPr>
        <w:pStyle w:val="NoSpacing"/>
        <w:numPr>
          <w:ilvl w:val="0"/>
          <w:numId w:val="11"/>
        </w:numPr>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Equipment and Tools (£10,000):</w:t>
      </w:r>
    </w:p>
    <w:p w14:paraId="544DC86A"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 xml:space="preserve">Soap </w:t>
      </w:r>
      <w:proofErr w:type="spellStart"/>
      <w:r w:rsidRPr="0088532E">
        <w:rPr>
          <w:rFonts w:ascii="Times New Roman" w:eastAsiaTheme="minorEastAsia" w:hAnsi="Times New Roman" w:cs="Times New Roman"/>
          <w:color w:val="000000" w:themeColor="text1"/>
          <w:kern w:val="24"/>
          <w:sz w:val="24"/>
          <w:szCs w:val="24"/>
          <w:lang w:eastAsia="en-GB"/>
          <w14:ligatures w14:val="none"/>
        </w:rPr>
        <w:t>molds</w:t>
      </w:r>
      <w:proofErr w:type="spellEnd"/>
      <w:r w:rsidRPr="0088532E">
        <w:rPr>
          <w:rFonts w:ascii="Times New Roman" w:eastAsiaTheme="minorEastAsia" w:hAnsi="Times New Roman" w:cs="Times New Roman"/>
          <w:color w:val="000000" w:themeColor="text1"/>
          <w:kern w:val="24"/>
          <w:sz w:val="24"/>
          <w:szCs w:val="24"/>
          <w:lang w:eastAsia="en-GB"/>
          <w14:ligatures w14:val="none"/>
        </w:rPr>
        <w:t>, mixers, cutters, and safety equipment.</w:t>
      </w:r>
    </w:p>
    <w:p w14:paraId="470E74FB"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Initial setup costs for a small workshop, including worktables and storage units.</w:t>
      </w:r>
    </w:p>
    <w:p w14:paraId="10AA9F4C" w14:textId="77777777" w:rsidR="0088532E" w:rsidRPr="0088532E" w:rsidRDefault="0088532E" w:rsidP="0088532E">
      <w:pPr>
        <w:pStyle w:val="NoSpacing"/>
        <w:numPr>
          <w:ilvl w:val="0"/>
          <w:numId w:val="11"/>
        </w:numPr>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Marketing and Branding (£8,000):</w:t>
      </w:r>
    </w:p>
    <w:p w14:paraId="7CADDF7A"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Development of a brand identity, including logo design and website creation.</w:t>
      </w:r>
    </w:p>
    <w:p w14:paraId="3563465B"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Initial marketing campaigns, social media advertising, and promotional materials.</w:t>
      </w:r>
    </w:p>
    <w:p w14:paraId="3C8ECE6D" w14:textId="77777777" w:rsidR="0088532E" w:rsidRPr="0088532E" w:rsidRDefault="0088532E" w:rsidP="0088532E">
      <w:pPr>
        <w:pStyle w:val="NoSpacing"/>
        <w:numPr>
          <w:ilvl w:val="0"/>
          <w:numId w:val="11"/>
        </w:numPr>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Operating Expenses (£7,000):</w:t>
      </w:r>
    </w:p>
    <w:p w14:paraId="4D91FC5F"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lastRenderedPageBreak/>
        <w:t>Rent for workshop space and utilities for the first few months.</w:t>
      </w:r>
    </w:p>
    <w:p w14:paraId="748B9B01"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Insurance and business licenses.</w:t>
      </w:r>
    </w:p>
    <w:p w14:paraId="2AC6750B" w14:textId="77777777" w:rsidR="0088532E" w:rsidRPr="0088532E" w:rsidRDefault="0088532E" w:rsidP="0088532E">
      <w:pPr>
        <w:pStyle w:val="NoSpacing"/>
        <w:numPr>
          <w:ilvl w:val="0"/>
          <w:numId w:val="11"/>
        </w:numPr>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Research and Development (£5,000):</w:t>
      </w:r>
    </w:p>
    <w:p w14:paraId="1A84EE41"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Experimentation with different soap formulas and scents.</w:t>
      </w:r>
    </w:p>
    <w:p w14:paraId="78B5037C" w14:textId="77777777" w:rsidR="0088532E" w:rsidRPr="0088532E" w:rsidRDefault="0088532E" w:rsidP="0088532E">
      <w:pPr>
        <w:pStyle w:val="NoSpacing"/>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Testing for product quality and safety compliance.</w:t>
      </w:r>
    </w:p>
    <w:p w14:paraId="53539E03" w14:textId="77777777" w:rsidR="0088532E" w:rsidRPr="0088532E" w:rsidRDefault="0088532E" w:rsidP="0088532E">
      <w:pPr>
        <w:pStyle w:val="NoSpacing"/>
        <w:numPr>
          <w:ilvl w:val="0"/>
          <w:numId w:val="11"/>
        </w:numPr>
        <w:spacing w:line="360" w:lineRule="auto"/>
        <w:rPr>
          <w:rFonts w:ascii="Times New Roman" w:eastAsia="Times New Roman" w:hAnsi="Times New Roman" w:cs="Times New Roman"/>
          <w:kern w:val="0"/>
          <w:sz w:val="24"/>
          <w:szCs w:val="24"/>
          <w:lang w:eastAsia="en-GB"/>
          <w14:ligatures w14:val="none"/>
        </w:rPr>
      </w:pPr>
      <w:r w:rsidRPr="0088532E">
        <w:rPr>
          <w:rFonts w:ascii="Times New Roman" w:eastAsiaTheme="minorEastAsia" w:hAnsi="Times New Roman" w:cs="Times New Roman"/>
          <w:color w:val="000000" w:themeColor="text1"/>
          <w:kern w:val="24"/>
          <w:sz w:val="24"/>
          <w:szCs w:val="24"/>
          <w:lang w:eastAsia="en-GB"/>
          <w14:ligatures w14:val="none"/>
        </w:rPr>
        <w:t>Emergency Fund (£5,000):</w:t>
      </w:r>
    </w:p>
    <w:p w14:paraId="4ED2655F" w14:textId="49E1BD92" w:rsidR="0088532E" w:rsidRPr="0088532E" w:rsidRDefault="0088532E" w:rsidP="0088532E">
      <w:pPr>
        <w:pStyle w:val="NoSpacing"/>
        <w:spacing w:line="360" w:lineRule="auto"/>
        <w:rPr>
          <w:rFonts w:ascii="Times New Roman" w:hAnsi="Times New Roman" w:cs="Times New Roman"/>
          <w:sz w:val="24"/>
          <w:szCs w:val="24"/>
          <w:lang w:eastAsia="en-GB"/>
        </w:rPr>
      </w:pPr>
      <w:r w:rsidRPr="0088532E">
        <w:rPr>
          <w:rFonts w:ascii="Times New Roman" w:eastAsiaTheme="minorEastAsia" w:hAnsi="Times New Roman" w:cs="Times New Roman"/>
          <w:color w:val="000000" w:themeColor="text1"/>
          <w:kern w:val="24"/>
          <w:sz w:val="24"/>
          <w:szCs w:val="24"/>
          <w:lang w:eastAsia="en-GB"/>
          <w14:ligatures w14:val="none"/>
        </w:rPr>
        <w:t>Reserved for unexpected expenses or shortfalls in the initial operating period.</w:t>
      </w:r>
    </w:p>
    <w:p w14:paraId="7C779E76" w14:textId="77777777" w:rsidR="0088532E" w:rsidRDefault="0088532E" w:rsidP="006F3A44">
      <w:pPr>
        <w:rPr>
          <w:rFonts w:ascii="Times New Roman" w:hAnsi="Times New Roman" w:cs="Times New Roman"/>
          <w:sz w:val="24"/>
          <w:szCs w:val="24"/>
          <w:lang w:eastAsia="en-GB"/>
        </w:rPr>
      </w:pPr>
    </w:p>
    <w:p w14:paraId="18BB0383" w14:textId="77777777" w:rsidR="006F3A44" w:rsidRPr="006F3A44" w:rsidRDefault="006F3A44" w:rsidP="0093650B">
      <w:pPr>
        <w:pStyle w:val="Heading2"/>
        <w:rPr>
          <w:lang w:eastAsia="en-GB"/>
        </w:rPr>
      </w:pPr>
      <w:bookmarkStart w:id="18" w:name="_Toc165201441"/>
      <w:r w:rsidRPr="006F3A44">
        <w:rPr>
          <w:lang w:eastAsia="en-GB"/>
        </w:rPr>
        <w:t>Financing Options</w:t>
      </w:r>
      <w:bookmarkEnd w:id="18"/>
    </w:p>
    <w:p w14:paraId="406455FE" w14:textId="77777777" w:rsidR="009205D7" w:rsidRPr="009205D7" w:rsidRDefault="009205D7" w:rsidP="009205D7">
      <w:pPr>
        <w:ind w:left="720"/>
        <w:rPr>
          <w:rFonts w:ascii="Times New Roman" w:hAnsi="Times New Roman" w:cs="Times New Roman"/>
          <w:sz w:val="24"/>
          <w:szCs w:val="24"/>
          <w:lang w:eastAsia="en-GB"/>
        </w:rPr>
      </w:pPr>
    </w:p>
    <w:p w14:paraId="5B9CACA3" w14:textId="142040B0" w:rsidR="009205D7" w:rsidRPr="006F3A44" w:rsidRDefault="009205D7" w:rsidP="009205D7">
      <w:pPr>
        <w:numPr>
          <w:ilvl w:val="0"/>
          <w:numId w:val="7"/>
        </w:numPr>
        <w:rPr>
          <w:rFonts w:ascii="Times New Roman" w:hAnsi="Times New Roman" w:cs="Times New Roman"/>
          <w:sz w:val="24"/>
          <w:szCs w:val="24"/>
          <w:lang w:eastAsia="en-GB"/>
        </w:rPr>
      </w:pPr>
      <w:r w:rsidRPr="009205D7">
        <w:rPr>
          <w:rFonts w:ascii="Times New Roman" w:hAnsi="Times New Roman" w:cs="Times New Roman"/>
          <w:b/>
          <w:bCs/>
          <w:sz w:val="24"/>
          <w:szCs w:val="24"/>
          <w:lang w:eastAsia="en-GB"/>
        </w:rPr>
        <w:t>Dragon’s Den</w:t>
      </w:r>
      <w:r>
        <w:rPr>
          <w:rFonts w:ascii="Times New Roman" w:hAnsi="Times New Roman" w:cs="Times New Roman"/>
          <w:b/>
          <w:bCs/>
          <w:sz w:val="24"/>
          <w:szCs w:val="24"/>
          <w:lang w:eastAsia="en-GB"/>
        </w:rPr>
        <w:t xml:space="preserve"> </w:t>
      </w:r>
      <w:r w:rsidRPr="006F3A44">
        <w:rPr>
          <w:rFonts w:ascii="Times New Roman" w:hAnsi="Times New Roman" w:cs="Times New Roman"/>
          <w:b/>
          <w:bCs/>
          <w:sz w:val="24"/>
          <w:szCs w:val="24"/>
          <w:lang w:eastAsia="en-GB"/>
        </w:rPr>
        <w:t>funding:</w:t>
      </w:r>
      <w:r w:rsidRPr="006F3A44">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TV show </w:t>
      </w:r>
      <w:r w:rsidRPr="006F3A44">
        <w:rPr>
          <w:rFonts w:ascii="Times New Roman" w:hAnsi="Times New Roman" w:cs="Times New Roman"/>
          <w:sz w:val="24"/>
          <w:szCs w:val="24"/>
          <w:lang w:eastAsia="en-GB"/>
        </w:rPr>
        <w:t xml:space="preserve">to raise funds from </w:t>
      </w:r>
      <w:r>
        <w:rPr>
          <w:rFonts w:ascii="Times New Roman" w:hAnsi="Times New Roman" w:cs="Times New Roman"/>
          <w:sz w:val="24"/>
          <w:szCs w:val="24"/>
          <w:lang w:eastAsia="en-GB"/>
        </w:rPr>
        <w:t xml:space="preserve">the </w:t>
      </w:r>
      <w:r w:rsidR="0088532E">
        <w:rPr>
          <w:rFonts w:ascii="Times New Roman" w:hAnsi="Times New Roman" w:cs="Times New Roman"/>
          <w:sz w:val="24"/>
          <w:szCs w:val="24"/>
          <w:lang w:eastAsia="en-GB"/>
        </w:rPr>
        <w:t>D</w:t>
      </w:r>
      <w:r>
        <w:rPr>
          <w:rFonts w:ascii="Times New Roman" w:hAnsi="Times New Roman" w:cs="Times New Roman"/>
          <w:sz w:val="24"/>
          <w:szCs w:val="24"/>
          <w:lang w:eastAsia="en-GB"/>
        </w:rPr>
        <w:t>ragon</w:t>
      </w:r>
      <w:r w:rsidR="0088532E">
        <w:rPr>
          <w:rFonts w:ascii="Times New Roman" w:hAnsi="Times New Roman" w:cs="Times New Roman"/>
          <w:sz w:val="24"/>
          <w:szCs w:val="24"/>
          <w:lang w:eastAsia="en-GB"/>
        </w:rPr>
        <w:t>s</w:t>
      </w:r>
      <w:r>
        <w:rPr>
          <w:rFonts w:ascii="Times New Roman" w:hAnsi="Times New Roman" w:cs="Times New Roman"/>
          <w:sz w:val="24"/>
          <w:szCs w:val="24"/>
          <w:lang w:eastAsia="en-GB"/>
        </w:rPr>
        <w:t xml:space="preserve"> investors</w:t>
      </w:r>
      <w:r w:rsidRPr="006F3A44">
        <w:rPr>
          <w:rFonts w:ascii="Times New Roman" w:hAnsi="Times New Roman" w:cs="Times New Roman"/>
          <w:sz w:val="24"/>
          <w:szCs w:val="24"/>
          <w:lang w:eastAsia="en-GB"/>
        </w:rPr>
        <w:t xml:space="preserve"> audience.</w:t>
      </w:r>
    </w:p>
    <w:p w14:paraId="59826B77" w14:textId="443663C8" w:rsidR="006F3A44" w:rsidRPr="006F3A44" w:rsidRDefault="006F3A44" w:rsidP="006F3A44">
      <w:pPr>
        <w:numPr>
          <w:ilvl w:val="0"/>
          <w:numId w:val="7"/>
        </w:numPr>
        <w:rPr>
          <w:rFonts w:ascii="Times New Roman" w:hAnsi="Times New Roman" w:cs="Times New Roman"/>
          <w:sz w:val="24"/>
          <w:szCs w:val="24"/>
          <w:lang w:eastAsia="en-GB"/>
        </w:rPr>
      </w:pPr>
      <w:r w:rsidRPr="006F3A44">
        <w:rPr>
          <w:rFonts w:ascii="Times New Roman" w:hAnsi="Times New Roman" w:cs="Times New Roman"/>
          <w:b/>
          <w:bCs/>
          <w:sz w:val="24"/>
          <w:szCs w:val="24"/>
          <w:lang w:eastAsia="en-GB"/>
        </w:rPr>
        <w:t>Equity Financing:</w:t>
      </w:r>
      <w:r w:rsidRPr="006F3A44">
        <w:rPr>
          <w:rFonts w:ascii="Times New Roman" w:hAnsi="Times New Roman" w:cs="Times New Roman"/>
          <w:sz w:val="24"/>
          <w:szCs w:val="24"/>
          <w:lang w:eastAsia="en-GB"/>
        </w:rPr>
        <w:t xml:space="preserve"> Selling company shares to </w:t>
      </w:r>
      <w:r w:rsidR="00D10E3E">
        <w:rPr>
          <w:rFonts w:ascii="Times New Roman" w:hAnsi="Times New Roman" w:cs="Times New Roman"/>
          <w:sz w:val="24"/>
          <w:szCs w:val="24"/>
          <w:lang w:eastAsia="en-GB"/>
        </w:rPr>
        <w:t>strategic</w:t>
      </w:r>
      <w:r w:rsidRPr="006F3A44">
        <w:rPr>
          <w:rFonts w:ascii="Times New Roman" w:hAnsi="Times New Roman" w:cs="Times New Roman"/>
          <w:sz w:val="24"/>
          <w:szCs w:val="24"/>
          <w:lang w:eastAsia="en-GB"/>
        </w:rPr>
        <w:t xml:space="preserve"> investors or venture capitalists.</w:t>
      </w:r>
    </w:p>
    <w:p w14:paraId="7B619AE1" w14:textId="77777777" w:rsidR="006F3A44" w:rsidRPr="006F3A44" w:rsidRDefault="006F3A44" w:rsidP="006F3A44">
      <w:pPr>
        <w:numPr>
          <w:ilvl w:val="0"/>
          <w:numId w:val="7"/>
        </w:numPr>
        <w:rPr>
          <w:rFonts w:ascii="Times New Roman" w:hAnsi="Times New Roman" w:cs="Times New Roman"/>
          <w:sz w:val="24"/>
          <w:szCs w:val="24"/>
          <w:lang w:eastAsia="en-GB"/>
        </w:rPr>
      </w:pPr>
      <w:r w:rsidRPr="006F3A44">
        <w:rPr>
          <w:rFonts w:ascii="Times New Roman" w:hAnsi="Times New Roman" w:cs="Times New Roman"/>
          <w:b/>
          <w:bCs/>
          <w:sz w:val="24"/>
          <w:szCs w:val="24"/>
          <w:lang w:eastAsia="en-GB"/>
        </w:rPr>
        <w:t>Debt Financing:</w:t>
      </w:r>
      <w:r w:rsidRPr="006F3A44">
        <w:rPr>
          <w:rFonts w:ascii="Times New Roman" w:hAnsi="Times New Roman" w:cs="Times New Roman"/>
          <w:sz w:val="24"/>
          <w:szCs w:val="24"/>
          <w:lang w:eastAsia="en-GB"/>
        </w:rPr>
        <w:t xml:space="preserve"> Loans from financial institutions or small business grants.</w:t>
      </w:r>
    </w:p>
    <w:p w14:paraId="6A7FA418" w14:textId="77777777" w:rsidR="006F3A44" w:rsidRDefault="006F3A44" w:rsidP="006F3A44">
      <w:pPr>
        <w:numPr>
          <w:ilvl w:val="0"/>
          <w:numId w:val="7"/>
        </w:numPr>
        <w:rPr>
          <w:rFonts w:ascii="Times New Roman" w:hAnsi="Times New Roman" w:cs="Times New Roman"/>
          <w:sz w:val="24"/>
          <w:szCs w:val="24"/>
          <w:lang w:eastAsia="en-GB"/>
        </w:rPr>
      </w:pPr>
      <w:r w:rsidRPr="006F3A44">
        <w:rPr>
          <w:rFonts w:ascii="Times New Roman" w:hAnsi="Times New Roman" w:cs="Times New Roman"/>
          <w:b/>
          <w:bCs/>
          <w:sz w:val="24"/>
          <w:szCs w:val="24"/>
          <w:lang w:eastAsia="en-GB"/>
        </w:rPr>
        <w:t>Crowdfunding:</w:t>
      </w:r>
      <w:r w:rsidRPr="006F3A44">
        <w:rPr>
          <w:rFonts w:ascii="Times New Roman" w:hAnsi="Times New Roman" w:cs="Times New Roman"/>
          <w:sz w:val="24"/>
          <w:szCs w:val="24"/>
          <w:lang w:eastAsia="en-GB"/>
        </w:rPr>
        <w:t xml:space="preserve"> Online platforms to raise funds from a broader audience.</w:t>
      </w:r>
    </w:p>
    <w:p w14:paraId="3CB7C53A" w14:textId="77777777" w:rsidR="0093650B" w:rsidRPr="006F3A44" w:rsidRDefault="0093650B" w:rsidP="009205D7">
      <w:pPr>
        <w:ind w:left="720"/>
        <w:rPr>
          <w:rFonts w:ascii="Times New Roman" w:hAnsi="Times New Roman" w:cs="Times New Roman"/>
          <w:sz w:val="24"/>
          <w:szCs w:val="24"/>
          <w:lang w:eastAsia="en-GB"/>
        </w:rPr>
      </w:pPr>
    </w:p>
    <w:p w14:paraId="3DC71E63" w14:textId="77777777" w:rsidR="006F3A44" w:rsidRPr="006F3A44" w:rsidRDefault="006F3A44" w:rsidP="0093650B">
      <w:pPr>
        <w:pStyle w:val="Heading2"/>
        <w:rPr>
          <w:lang w:eastAsia="en-GB"/>
        </w:rPr>
      </w:pPr>
      <w:bookmarkStart w:id="19" w:name="_Toc165201442"/>
      <w:r w:rsidRPr="006F3A44">
        <w:rPr>
          <w:lang w:eastAsia="en-GB"/>
        </w:rPr>
        <w:t>Six-Month Cash Budget Forecast</w:t>
      </w:r>
      <w:bookmarkEnd w:id="19"/>
    </w:p>
    <w:p w14:paraId="1883130C" w14:textId="77777777" w:rsidR="005C4827" w:rsidRDefault="005C4827" w:rsidP="006F3A44">
      <w:pPr>
        <w:rPr>
          <w:rFonts w:ascii="Times New Roman" w:hAnsi="Times New Roman" w:cs="Times New Roman"/>
          <w:sz w:val="24"/>
          <w:szCs w:val="24"/>
          <w:lang w:eastAsia="en-GB"/>
        </w:rPr>
      </w:pPr>
    </w:p>
    <w:p w14:paraId="0CFF3611" w14:textId="77777777" w:rsidR="005C4827" w:rsidRPr="005C4827" w:rsidRDefault="005C4827" w:rsidP="005C4827">
      <w:pPr>
        <w:pStyle w:val="NoSpacing"/>
        <w:spacing w:line="360" w:lineRule="auto"/>
        <w:ind w:firstLine="720"/>
        <w:rPr>
          <w:rFonts w:ascii="Times New Roman" w:hAnsi="Times New Roman" w:cs="Times New Roman"/>
          <w:sz w:val="24"/>
          <w:szCs w:val="24"/>
        </w:rPr>
      </w:pPr>
      <w:r w:rsidRPr="005C4827">
        <w:rPr>
          <w:rFonts w:ascii="Times New Roman" w:hAnsi="Times New Roman" w:cs="Times New Roman"/>
          <w:sz w:val="24"/>
          <w:szCs w:val="24"/>
        </w:rPr>
        <w:t>Launch Products &amp; Online Presence (Months 1-4): Complete product development, launch the e-commerce site, and initiate social media marketing to build brand awareness.</w:t>
      </w:r>
    </w:p>
    <w:p w14:paraId="1FC724A0" w14:textId="77777777" w:rsidR="005C4827" w:rsidRPr="005C4827" w:rsidRDefault="005C4827" w:rsidP="005C4827">
      <w:pPr>
        <w:pStyle w:val="NoSpacing"/>
        <w:spacing w:line="360" w:lineRule="auto"/>
        <w:ind w:firstLine="720"/>
        <w:rPr>
          <w:rFonts w:ascii="Times New Roman" w:hAnsi="Times New Roman" w:cs="Times New Roman"/>
          <w:sz w:val="24"/>
          <w:szCs w:val="24"/>
        </w:rPr>
      </w:pPr>
      <w:r w:rsidRPr="005C4827">
        <w:rPr>
          <w:rFonts w:ascii="Times New Roman" w:hAnsi="Times New Roman" w:cs="Times New Roman"/>
          <w:sz w:val="24"/>
          <w:szCs w:val="24"/>
        </w:rPr>
        <w:t>Achieve Initial Sales Target (500 Units by Month 6): Reach the first significant sales milestone through online sales and marketing efforts, establishing a customer base.</w:t>
      </w:r>
    </w:p>
    <w:p w14:paraId="3DDD6513" w14:textId="77777777" w:rsidR="005C4827" w:rsidRPr="005C4827" w:rsidRDefault="005C4827" w:rsidP="005C4827">
      <w:pPr>
        <w:pStyle w:val="NoSpacing"/>
        <w:spacing w:line="360" w:lineRule="auto"/>
        <w:ind w:firstLine="720"/>
        <w:rPr>
          <w:rFonts w:ascii="Times New Roman" w:hAnsi="Times New Roman" w:cs="Times New Roman"/>
          <w:sz w:val="24"/>
          <w:szCs w:val="24"/>
        </w:rPr>
      </w:pPr>
      <w:r w:rsidRPr="005C4827">
        <w:rPr>
          <w:rFonts w:ascii="Times New Roman" w:hAnsi="Times New Roman" w:cs="Times New Roman"/>
          <w:sz w:val="24"/>
          <w:szCs w:val="24"/>
        </w:rPr>
        <w:t>Establish Wholesale Partnerships (By Month 9): Form strategic partnerships with boutiques and eco-stores to expand distribution channels beyond direct-to-consumer sales.</w:t>
      </w:r>
    </w:p>
    <w:p w14:paraId="25D95FC2" w14:textId="77777777" w:rsidR="005C4827" w:rsidRPr="005C4827" w:rsidRDefault="005C4827" w:rsidP="005C4827">
      <w:pPr>
        <w:pStyle w:val="NoSpacing"/>
        <w:spacing w:line="360" w:lineRule="auto"/>
        <w:ind w:firstLine="720"/>
        <w:rPr>
          <w:rFonts w:ascii="Times New Roman" w:hAnsi="Times New Roman" w:cs="Times New Roman"/>
          <w:sz w:val="24"/>
          <w:szCs w:val="24"/>
        </w:rPr>
      </w:pPr>
      <w:r w:rsidRPr="005C4827">
        <w:rPr>
          <w:rFonts w:ascii="Times New Roman" w:hAnsi="Times New Roman" w:cs="Times New Roman"/>
          <w:sz w:val="24"/>
          <w:szCs w:val="24"/>
        </w:rPr>
        <w:t>Introduce New Product Line (Month 10): Expand the product range based on market trends and customer feedback, fostering growth and diversification.</w:t>
      </w:r>
    </w:p>
    <w:p w14:paraId="4689B96F" w14:textId="42983139" w:rsidR="005C4827" w:rsidRPr="005C4827" w:rsidRDefault="005C4827" w:rsidP="005C4827">
      <w:pPr>
        <w:pStyle w:val="NoSpacing"/>
        <w:spacing w:line="360" w:lineRule="auto"/>
        <w:ind w:firstLine="720"/>
        <w:rPr>
          <w:rFonts w:ascii="Times New Roman" w:hAnsi="Times New Roman" w:cs="Times New Roman"/>
          <w:sz w:val="24"/>
          <w:szCs w:val="24"/>
        </w:rPr>
      </w:pPr>
      <w:r w:rsidRPr="005C4827">
        <w:rPr>
          <w:rFonts w:ascii="Times New Roman" w:hAnsi="Times New Roman" w:cs="Times New Roman"/>
          <w:sz w:val="24"/>
          <w:szCs w:val="24"/>
        </w:rPr>
        <w:t>Reach Financial Break-Even (By Month 12): Achieve financial stability by balancing initial investment with revenue from sales, setting a foundation for future profitability.</w:t>
      </w:r>
    </w:p>
    <w:p w14:paraId="69E30135" w14:textId="77777777" w:rsidR="005C4827" w:rsidRDefault="005C4827" w:rsidP="006F3A44">
      <w:pPr>
        <w:rPr>
          <w:rFonts w:ascii="Times New Roman" w:hAnsi="Times New Roman" w:cs="Times New Roman"/>
          <w:sz w:val="24"/>
          <w:szCs w:val="24"/>
          <w:lang w:eastAsia="en-GB"/>
        </w:rPr>
      </w:pPr>
    </w:p>
    <w:p w14:paraId="03961CED" w14:textId="77777777" w:rsidR="005C4827" w:rsidRDefault="005C4827" w:rsidP="006F3A44">
      <w:pPr>
        <w:rPr>
          <w:rFonts w:ascii="Times New Roman" w:hAnsi="Times New Roman" w:cs="Times New Roman"/>
          <w:sz w:val="24"/>
          <w:szCs w:val="24"/>
          <w:lang w:eastAsia="en-GB"/>
        </w:rPr>
      </w:pPr>
    </w:p>
    <w:p w14:paraId="2C3EC5BB" w14:textId="77777777" w:rsidR="005C4827" w:rsidRDefault="005C4827" w:rsidP="006F3A44">
      <w:pPr>
        <w:rPr>
          <w:rFonts w:ascii="Times New Roman" w:hAnsi="Times New Roman" w:cs="Times New Roman"/>
          <w:sz w:val="24"/>
          <w:szCs w:val="24"/>
          <w:lang w:eastAsia="en-GB"/>
        </w:rPr>
      </w:pPr>
    </w:p>
    <w:p w14:paraId="7218CF61" w14:textId="25E37A4F" w:rsidR="006F3A44" w:rsidRPr="006F3A44" w:rsidRDefault="006F3A44" w:rsidP="0093650B">
      <w:pPr>
        <w:pStyle w:val="Heading1"/>
        <w:rPr>
          <w:lang w:eastAsia="en-GB"/>
        </w:rPr>
      </w:pPr>
      <w:bookmarkStart w:id="20" w:name="_Toc165201443"/>
      <w:r w:rsidRPr="006F3A44">
        <w:rPr>
          <w:lang w:eastAsia="en-GB"/>
        </w:rPr>
        <w:lastRenderedPageBreak/>
        <w:t>Closing Summary</w:t>
      </w:r>
      <w:bookmarkEnd w:id="20"/>
    </w:p>
    <w:p w14:paraId="640E11EA" w14:textId="77777777" w:rsidR="005C4827" w:rsidRPr="005C4827" w:rsidRDefault="005C4827" w:rsidP="005C4827">
      <w:pPr>
        <w:spacing w:after="240" w:line="360" w:lineRule="auto"/>
        <w:ind w:firstLine="720"/>
        <w:rPr>
          <w:rFonts w:ascii="Times New Roman" w:eastAsia="Times New Roman" w:hAnsi="Times New Roman" w:cs="Times New Roman"/>
          <w:kern w:val="0"/>
          <w:sz w:val="24"/>
          <w:szCs w:val="24"/>
          <w:lang w:eastAsia="en-GB"/>
          <w14:ligatures w14:val="none"/>
        </w:rPr>
      </w:pPr>
      <w:r w:rsidRPr="005C4827">
        <w:rPr>
          <w:rFonts w:ascii="Times New Roman" w:eastAsia="Times New Roman" w:hAnsi="Times New Roman" w:cs="Times New Roman"/>
          <w:kern w:val="0"/>
          <w:sz w:val="24"/>
          <w:szCs w:val="24"/>
          <w:lang w:eastAsia="en-GB"/>
          <w14:ligatures w14:val="none"/>
        </w:rPr>
        <w:t xml:space="preserve">In summary, the business concept for Ramina Soaps is well-founded, supported by a noticeable market demand and clearly delineated unique selling features (USPs). The motivational factors add to the brand's genuineness, which is highly esteemed in a market that values honesty. Ramina Soaps has the potential to exert a significant impact in the sustainable skincare industry because of its innovative marketing and steadfast commitment to its core beliefs. </w:t>
      </w:r>
      <w:proofErr w:type="gramStart"/>
      <w:r w:rsidRPr="005C4827">
        <w:rPr>
          <w:rFonts w:ascii="Times New Roman" w:eastAsia="Times New Roman" w:hAnsi="Times New Roman" w:cs="Times New Roman"/>
          <w:kern w:val="0"/>
          <w:sz w:val="24"/>
          <w:szCs w:val="24"/>
          <w:lang w:eastAsia="en-GB"/>
          <w14:ligatures w14:val="none"/>
        </w:rPr>
        <w:t>In order for</w:t>
      </w:r>
      <w:proofErr w:type="gramEnd"/>
      <w:r w:rsidRPr="005C4827">
        <w:rPr>
          <w:rFonts w:ascii="Times New Roman" w:eastAsia="Times New Roman" w:hAnsi="Times New Roman" w:cs="Times New Roman"/>
          <w:kern w:val="0"/>
          <w:sz w:val="24"/>
          <w:szCs w:val="24"/>
          <w:lang w:eastAsia="en-GB"/>
          <w14:ligatures w14:val="none"/>
        </w:rPr>
        <w:t xml:space="preserve"> a firm to attain sustained success and expansion, it is imperative to uphold the ability to adjust to market changes while being resolute in its aim (Kahn, 2021). </w:t>
      </w:r>
      <w:r w:rsidRPr="005C4827">
        <w:rPr>
          <w:rFonts w:ascii="Times New Roman" w:eastAsia="Times New Roman" w:hAnsi="Times New Roman" w:cs="Times New Roman"/>
          <w:kern w:val="0"/>
          <w:sz w:val="24"/>
          <w:szCs w:val="24"/>
          <w:lang w:eastAsia="en-GB"/>
          <w14:ligatures w14:val="none"/>
        </w:rPr>
        <w:br/>
        <w:t xml:space="preserve">Ramina Soaps is prepared to enter the organic personal care industry with a distinctive product line that prioritises excellence, sustainability, and ethical principles. The proficient management team is adequately prepared to manage the operational, marketing, and financial aspects of the firm. The financial strategy is formulated to facilitate a strong and successful introduction into the market, guaranteeing the company's expansion and enduring viability. </w:t>
      </w:r>
    </w:p>
    <w:p w14:paraId="54AA3066" w14:textId="77777777" w:rsidR="009205D7" w:rsidRPr="006F3A44" w:rsidRDefault="009205D7" w:rsidP="006F3A44">
      <w:pPr>
        <w:rPr>
          <w:rFonts w:ascii="Times New Roman" w:hAnsi="Times New Roman" w:cs="Times New Roman"/>
          <w:sz w:val="24"/>
          <w:szCs w:val="24"/>
          <w:lang w:eastAsia="en-GB"/>
        </w:rPr>
      </w:pPr>
    </w:p>
    <w:p w14:paraId="22E24A47" w14:textId="77777777" w:rsidR="00E37458" w:rsidRDefault="00E37458" w:rsidP="00E37458">
      <w:pPr>
        <w:rPr>
          <w:rFonts w:asciiTheme="majorHAnsi" w:eastAsia="Times New Roman" w:hAnsiTheme="majorHAnsi" w:cstheme="majorBidi"/>
          <w:color w:val="0F4761" w:themeColor="accent1" w:themeShade="BF"/>
          <w:sz w:val="40"/>
          <w:szCs w:val="40"/>
          <w:lang w:eastAsia="en-GB"/>
        </w:rPr>
      </w:pPr>
    </w:p>
    <w:p w14:paraId="046C95A3"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3A575B8E"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309AF83B"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6095F1FF"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00964776"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527822D1"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2C15434C"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0BA69CB6"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055B4A99" w14:textId="77777777" w:rsidR="007579B0" w:rsidRDefault="007579B0" w:rsidP="00E37458">
      <w:pPr>
        <w:rPr>
          <w:rFonts w:asciiTheme="majorHAnsi" w:eastAsia="Times New Roman" w:hAnsiTheme="majorHAnsi" w:cstheme="majorBidi"/>
          <w:color w:val="0F4761" w:themeColor="accent1" w:themeShade="BF"/>
          <w:sz w:val="40"/>
          <w:szCs w:val="40"/>
          <w:lang w:eastAsia="en-GB"/>
        </w:rPr>
      </w:pPr>
    </w:p>
    <w:p w14:paraId="38D80FB9" w14:textId="042A1D72" w:rsidR="002C617C" w:rsidRPr="007579B0" w:rsidRDefault="002C617C" w:rsidP="002C617C">
      <w:pPr>
        <w:pStyle w:val="Heading1"/>
        <w:rPr>
          <w:sz w:val="28"/>
          <w:szCs w:val="28"/>
        </w:rPr>
      </w:pPr>
      <w:bookmarkStart w:id="21" w:name="_Toc162252015"/>
      <w:bookmarkStart w:id="22" w:name="_Toc165201444"/>
      <w:bookmarkEnd w:id="2"/>
      <w:bookmarkEnd w:id="1"/>
      <w:r w:rsidRPr="007579B0">
        <w:rPr>
          <w:sz w:val="28"/>
          <w:szCs w:val="28"/>
        </w:rPr>
        <w:lastRenderedPageBreak/>
        <w:t>References</w:t>
      </w:r>
      <w:bookmarkEnd w:id="21"/>
      <w:r w:rsidR="007579B0">
        <w:rPr>
          <w:sz w:val="28"/>
          <w:szCs w:val="28"/>
        </w:rPr>
        <w:t>:</w:t>
      </w:r>
      <w:bookmarkEnd w:id="22"/>
    </w:p>
    <w:p w14:paraId="7F07642E"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(2021) </w:t>
      </w:r>
      <w:r w:rsidRPr="006E7BDE">
        <w:rPr>
          <w:rFonts w:ascii="Times New Roman" w:hAnsi="Times New Roman" w:cs="Times New Roman"/>
          <w:i/>
          <w:iCs/>
          <w:sz w:val="24"/>
          <w:szCs w:val="24"/>
        </w:rPr>
        <w:t>2020: Tech Nation’s year in Review - Tech Nation</w:t>
      </w:r>
      <w:r w:rsidRPr="006E7BDE">
        <w:rPr>
          <w:rFonts w:ascii="Times New Roman" w:hAnsi="Times New Roman" w:cs="Times New Roman"/>
          <w:sz w:val="24"/>
          <w:szCs w:val="24"/>
        </w:rPr>
        <w:t xml:space="preserve">. Available at: https://technation.io/news/2020-in-review-tech-nation/ (Accessed: 23 March 2024). </w:t>
      </w:r>
    </w:p>
    <w:p w14:paraId="599B4174" w14:textId="77777777" w:rsidR="00577E8E" w:rsidRDefault="00577E8E" w:rsidP="00577E8E">
      <w:pPr>
        <w:pStyle w:val="NormalWeb"/>
        <w:numPr>
          <w:ilvl w:val="0"/>
          <w:numId w:val="15"/>
        </w:numPr>
        <w:spacing w:line="360" w:lineRule="auto"/>
        <w:ind w:left="357" w:firstLine="357"/>
      </w:pPr>
      <w:r>
        <w:rPr>
          <w:i/>
          <w:iCs/>
        </w:rPr>
        <w:t>About dove</w:t>
      </w:r>
      <w:r>
        <w:t xml:space="preserve"> (2024) </w:t>
      </w:r>
      <w:r>
        <w:rPr>
          <w:i/>
          <w:iCs/>
        </w:rPr>
        <w:t>dove</w:t>
      </w:r>
      <w:r>
        <w:t xml:space="preserve">. Available at: https://www.dove.com/us/en/stories/about-dove.html (Accessed: 23 April 2024). </w:t>
      </w:r>
    </w:p>
    <w:p w14:paraId="342AEC03"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proofErr w:type="gramStart"/>
      <w:r w:rsidRPr="006E7BDE">
        <w:rPr>
          <w:rFonts w:ascii="Times New Roman" w:hAnsi="Times New Roman" w:cs="Times New Roman"/>
          <w:i/>
          <w:iCs/>
          <w:sz w:val="24"/>
          <w:szCs w:val="24"/>
        </w:rPr>
        <w:t>All natural</w:t>
      </w:r>
      <w:proofErr w:type="gramEnd"/>
      <w:r w:rsidRPr="006E7BDE">
        <w:rPr>
          <w:rFonts w:ascii="Times New Roman" w:hAnsi="Times New Roman" w:cs="Times New Roman"/>
          <w:i/>
          <w:iCs/>
          <w:sz w:val="24"/>
          <w:szCs w:val="24"/>
        </w:rPr>
        <w:t xml:space="preserve"> soap co - award winning handmade soaps</w:t>
      </w:r>
      <w:r w:rsidRPr="006E7BDE">
        <w:rPr>
          <w:rFonts w:ascii="Times New Roman" w:hAnsi="Times New Roman" w:cs="Times New Roman"/>
          <w:sz w:val="24"/>
          <w:szCs w:val="24"/>
        </w:rPr>
        <w:t xml:space="preserve"> (2024) </w:t>
      </w:r>
      <w:r w:rsidRPr="006E7BDE">
        <w:rPr>
          <w:rFonts w:ascii="Times New Roman" w:hAnsi="Times New Roman" w:cs="Times New Roman"/>
          <w:i/>
          <w:iCs/>
          <w:sz w:val="24"/>
          <w:szCs w:val="24"/>
        </w:rPr>
        <w:t>All Natural Soap</w:t>
      </w:r>
      <w:r w:rsidRPr="006E7BDE">
        <w:rPr>
          <w:rFonts w:ascii="Times New Roman" w:hAnsi="Times New Roman" w:cs="Times New Roman"/>
          <w:sz w:val="24"/>
          <w:szCs w:val="24"/>
        </w:rPr>
        <w:t xml:space="preserve">. Available at: https://allnaturalsoap.co.uk/ (Accessed: 23 March 2024). </w:t>
      </w:r>
    </w:p>
    <w:p w14:paraId="6DAD0601"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i/>
          <w:iCs/>
          <w:sz w:val="24"/>
          <w:szCs w:val="24"/>
        </w:rPr>
        <w:t xml:space="preserve">Award winning Luxury &amp; </w:t>
      </w:r>
      <w:proofErr w:type="gramStart"/>
      <w:r w:rsidRPr="006E7BDE">
        <w:rPr>
          <w:rFonts w:ascii="Times New Roman" w:hAnsi="Times New Roman" w:cs="Times New Roman"/>
          <w:i/>
          <w:iCs/>
          <w:sz w:val="24"/>
          <w:szCs w:val="24"/>
        </w:rPr>
        <w:t>Eco Friendly</w:t>
      </w:r>
      <w:proofErr w:type="gramEnd"/>
      <w:r w:rsidRPr="006E7BDE">
        <w:rPr>
          <w:rFonts w:ascii="Times New Roman" w:hAnsi="Times New Roman" w:cs="Times New Roman"/>
          <w:i/>
          <w:iCs/>
          <w:sz w:val="24"/>
          <w:szCs w:val="24"/>
        </w:rPr>
        <w:t xml:space="preserve"> Soaps</w:t>
      </w:r>
      <w:r w:rsidRPr="006E7BDE">
        <w:rPr>
          <w:rFonts w:ascii="Times New Roman" w:hAnsi="Times New Roman" w:cs="Times New Roman"/>
          <w:sz w:val="24"/>
          <w:szCs w:val="24"/>
        </w:rPr>
        <w:t xml:space="preserve"> (2024) </w:t>
      </w:r>
      <w:r w:rsidRPr="006E7BDE">
        <w:rPr>
          <w:rFonts w:ascii="Times New Roman" w:hAnsi="Times New Roman" w:cs="Times New Roman"/>
          <w:i/>
          <w:iCs/>
          <w:sz w:val="24"/>
          <w:szCs w:val="24"/>
        </w:rPr>
        <w:t>The English Soap Company</w:t>
      </w:r>
      <w:r w:rsidRPr="006E7BDE">
        <w:rPr>
          <w:rFonts w:ascii="Times New Roman" w:hAnsi="Times New Roman" w:cs="Times New Roman"/>
          <w:sz w:val="24"/>
          <w:szCs w:val="24"/>
        </w:rPr>
        <w:t xml:space="preserve">. Available at: https://theenglishsoapcompany.com/ (Accessed: 23 March 2024). </w:t>
      </w:r>
    </w:p>
    <w:p w14:paraId="21CC492E" w14:textId="77777777" w:rsidR="00577E8E" w:rsidRDefault="00577E8E" w:rsidP="00577E8E">
      <w:pPr>
        <w:pStyle w:val="NormalWeb"/>
        <w:numPr>
          <w:ilvl w:val="0"/>
          <w:numId w:val="15"/>
        </w:numPr>
        <w:spacing w:line="360" w:lineRule="auto"/>
        <w:ind w:left="357" w:firstLine="357"/>
      </w:pPr>
      <w:r>
        <w:rPr>
          <w:i/>
          <w:iCs/>
        </w:rPr>
        <w:t xml:space="preserve">Award winning Luxury &amp; </w:t>
      </w:r>
      <w:proofErr w:type="gramStart"/>
      <w:r>
        <w:rPr>
          <w:i/>
          <w:iCs/>
        </w:rPr>
        <w:t>Eco Friendly</w:t>
      </w:r>
      <w:proofErr w:type="gramEnd"/>
      <w:r>
        <w:rPr>
          <w:i/>
          <w:iCs/>
        </w:rPr>
        <w:t xml:space="preserve"> Soaps</w:t>
      </w:r>
      <w:r>
        <w:t xml:space="preserve"> (2024) </w:t>
      </w:r>
      <w:r>
        <w:rPr>
          <w:i/>
          <w:iCs/>
        </w:rPr>
        <w:t>The English Soap Company</w:t>
      </w:r>
      <w:r>
        <w:t xml:space="preserve">. Available at: https://theenglishsoapcompany.com/ (Accessed: 24 April 2024). </w:t>
      </w:r>
    </w:p>
    <w:p w14:paraId="35202415"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i/>
          <w:iCs/>
          <w:sz w:val="24"/>
          <w:szCs w:val="24"/>
        </w:rPr>
        <w:t xml:space="preserve">Beauty and personal care retailing - </w:t>
      </w:r>
      <w:proofErr w:type="spellStart"/>
      <w:r w:rsidRPr="006E7BDE">
        <w:rPr>
          <w:rFonts w:ascii="Times New Roman" w:hAnsi="Times New Roman" w:cs="Times New Roman"/>
          <w:i/>
          <w:iCs/>
          <w:sz w:val="24"/>
          <w:szCs w:val="24"/>
        </w:rPr>
        <w:t>uk</w:t>
      </w:r>
      <w:proofErr w:type="spellEnd"/>
      <w:r w:rsidRPr="006E7BDE">
        <w:rPr>
          <w:rFonts w:ascii="Times New Roman" w:hAnsi="Times New Roman" w:cs="Times New Roman"/>
          <w:i/>
          <w:iCs/>
          <w:sz w:val="24"/>
          <w:szCs w:val="24"/>
        </w:rPr>
        <w:t xml:space="preserve"> - </w:t>
      </w:r>
      <w:proofErr w:type="gramStart"/>
      <w:r w:rsidRPr="006E7BDE">
        <w:rPr>
          <w:rFonts w:ascii="Times New Roman" w:hAnsi="Times New Roman" w:cs="Times New Roman"/>
          <w:i/>
          <w:iCs/>
          <w:sz w:val="24"/>
          <w:szCs w:val="24"/>
        </w:rPr>
        <w:t>2024 :</w:t>
      </w:r>
      <w:proofErr w:type="gramEnd"/>
      <w:r w:rsidRPr="006E7BDE">
        <w:rPr>
          <w:rFonts w:ascii="Times New Roman" w:hAnsi="Times New Roman" w:cs="Times New Roman"/>
          <w:i/>
          <w:iCs/>
          <w:sz w:val="24"/>
          <w:szCs w:val="24"/>
        </w:rPr>
        <w:t xml:space="preserve"> Consumer Market Research Report : Mintel.com</w:t>
      </w:r>
      <w:r w:rsidRPr="006E7BDE">
        <w:rPr>
          <w:rFonts w:ascii="Times New Roman" w:hAnsi="Times New Roman" w:cs="Times New Roman"/>
          <w:sz w:val="24"/>
          <w:szCs w:val="24"/>
        </w:rPr>
        <w:t xml:space="preserve"> (2024) </w:t>
      </w:r>
      <w:r w:rsidRPr="006E7BDE">
        <w:rPr>
          <w:rFonts w:ascii="Times New Roman" w:hAnsi="Times New Roman" w:cs="Times New Roman"/>
          <w:i/>
          <w:iCs/>
          <w:sz w:val="24"/>
          <w:szCs w:val="24"/>
        </w:rPr>
        <w:t>Mintel Store</w:t>
      </w:r>
      <w:r w:rsidRPr="006E7BDE">
        <w:rPr>
          <w:rFonts w:ascii="Times New Roman" w:hAnsi="Times New Roman" w:cs="Times New Roman"/>
          <w:sz w:val="24"/>
          <w:szCs w:val="24"/>
        </w:rPr>
        <w:t>. Available at: https://store.mintel.com/report/uk-beauty-and-personal-care-retailing-market-report (Accessed: 23 March 2024).</w:t>
      </w:r>
    </w:p>
    <w:p w14:paraId="2D150036"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Brown, K. (2023) </w:t>
      </w:r>
      <w:r w:rsidRPr="006E7BDE">
        <w:rPr>
          <w:rFonts w:ascii="Times New Roman" w:hAnsi="Times New Roman" w:cs="Times New Roman"/>
          <w:i/>
          <w:iCs/>
          <w:sz w:val="24"/>
          <w:szCs w:val="24"/>
        </w:rPr>
        <w:t xml:space="preserve">The 15 best </w:t>
      </w:r>
      <w:proofErr w:type="spellStart"/>
      <w:r w:rsidRPr="006E7BDE">
        <w:rPr>
          <w:rFonts w:ascii="Times New Roman" w:hAnsi="Times New Roman" w:cs="Times New Roman"/>
          <w:i/>
          <w:iCs/>
          <w:sz w:val="24"/>
          <w:szCs w:val="24"/>
        </w:rPr>
        <w:t>mens</w:t>
      </w:r>
      <w:proofErr w:type="spellEnd"/>
      <w:r w:rsidRPr="006E7BDE">
        <w:rPr>
          <w:rFonts w:ascii="Times New Roman" w:hAnsi="Times New Roman" w:cs="Times New Roman"/>
          <w:i/>
          <w:iCs/>
          <w:sz w:val="24"/>
          <w:szCs w:val="24"/>
        </w:rPr>
        <w:t xml:space="preserve"> soap brands (2024)</w:t>
      </w:r>
      <w:r w:rsidRPr="006E7BDE">
        <w:rPr>
          <w:rFonts w:ascii="Times New Roman" w:hAnsi="Times New Roman" w:cs="Times New Roman"/>
          <w:sz w:val="24"/>
          <w:szCs w:val="24"/>
        </w:rPr>
        <w:t xml:space="preserve">, </w:t>
      </w:r>
      <w:r w:rsidRPr="006E7BDE">
        <w:rPr>
          <w:rFonts w:ascii="Times New Roman" w:hAnsi="Times New Roman" w:cs="Times New Roman"/>
          <w:i/>
          <w:iCs/>
          <w:sz w:val="24"/>
          <w:szCs w:val="24"/>
        </w:rPr>
        <w:t>Irreverent Gent</w:t>
      </w:r>
      <w:r w:rsidRPr="006E7BDE">
        <w:rPr>
          <w:rFonts w:ascii="Times New Roman" w:hAnsi="Times New Roman" w:cs="Times New Roman"/>
          <w:sz w:val="24"/>
          <w:szCs w:val="24"/>
        </w:rPr>
        <w:t xml:space="preserve">. Available at: https://www.irreverentgent.com/best-mens-soap-brands/ (Accessed: 23 March 2024). </w:t>
      </w:r>
    </w:p>
    <w:p w14:paraId="19B5F581"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Coutu, D.L. (2021) </w:t>
      </w:r>
      <w:r w:rsidRPr="006E7BDE">
        <w:rPr>
          <w:rFonts w:ascii="Times New Roman" w:hAnsi="Times New Roman" w:cs="Times New Roman"/>
          <w:i/>
          <w:iCs/>
          <w:sz w:val="24"/>
          <w:szCs w:val="24"/>
        </w:rPr>
        <w:t>How resilience works</w:t>
      </w:r>
      <w:r w:rsidRPr="006E7BDE">
        <w:rPr>
          <w:rFonts w:ascii="Times New Roman" w:hAnsi="Times New Roman" w:cs="Times New Roman"/>
          <w:sz w:val="24"/>
          <w:szCs w:val="24"/>
        </w:rPr>
        <w:t xml:space="preserve">, </w:t>
      </w:r>
      <w:r w:rsidRPr="006E7BDE">
        <w:rPr>
          <w:rFonts w:ascii="Times New Roman" w:hAnsi="Times New Roman" w:cs="Times New Roman"/>
          <w:i/>
          <w:iCs/>
          <w:sz w:val="24"/>
          <w:szCs w:val="24"/>
        </w:rPr>
        <w:t>Harvard Business Review</w:t>
      </w:r>
      <w:r w:rsidRPr="006E7BDE">
        <w:rPr>
          <w:rFonts w:ascii="Times New Roman" w:hAnsi="Times New Roman" w:cs="Times New Roman"/>
          <w:sz w:val="24"/>
          <w:szCs w:val="24"/>
        </w:rPr>
        <w:t xml:space="preserve">. Available at: https://hbr.org/2002/05/how-resilience-works (Accessed: 23 March 2024). </w:t>
      </w:r>
    </w:p>
    <w:p w14:paraId="74982030"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i/>
          <w:iCs/>
          <w:sz w:val="24"/>
          <w:szCs w:val="24"/>
        </w:rPr>
        <w:t>Environmental sustainability</w:t>
      </w:r>
      <w:r w:rsidRPr="006E7BDE">
        <w:rPr>
          <w:rFonts w:ascii="Times New Roman" w:hAnsi="Times New Roman" w:cs="Times New Roman"/>
          <w:sz w:val="24"/>
          <w:szCs w:val="24"/>
        </w:rPr>
        <w:t xml:space="preserve"> (2023) </w:t>
      </w:r>
      <w:r w:rsidRPr="006E7BDE">
        <w:rPr>
          <w:rFonts w:ascii="Times New Roman" w:hAnsi="Times New Roman" w:cs="Times New Roman"/>
          <w:i/>
          <w:iCs/>
          <w:sz w:val="24"/>
          <w:szCs w:val="24"/>
        </w:rPr>
        <w:t>GOV.UK</w:t>
      </w:r>
      <w:r w:rsidRPr="006E7BDE">
        <w:rPr>
          <w:rFonts w:ascii="Times New Roman" w:hAnsi="Times New Roman" w:cs="Times New Roman"/>
          <w:sz w:val="24"/>
          <w:szCs w:val="24"/>
        </w:rPr>
        <w:t xml:space="preserve">. Available at: https://www.gov.uk/government/collections/environmental-sustainability (Accessed: 25 March 2024). </w:t>
      </w:r>
    </w:p>
    <w:p w14:paraId="0B17D8D6"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proofErr w:type="spellStart"/>
      <w:r w:rsidRPr="006E7BDE">
        <w:rPr>
          <w:rFonts w:ascii="Times New Roman" w:hAnsi="Times New Roman" w:cs="Times New Roman"/>
          <w:sz w:val="24"/>
          <w:szCs w:val="24"/>
        </w:rPr>
        <w:t>Gil-Pechuán</w:t>
      </w:r>
      <w:proofErr w:type="spellEnd"/>
      <w:r w:rsidRPr="006E7BDE">
        <w:rPr>
          <w:rFonts w:ascii="Times New Roman" w:hAnsi="Times New Roman" w:cs="Times New Roman"/>
          <w:sz w:val="24"/>
          <w:szCs w:val="24"/>
        </w:rPr>
        <w:t xml:space="preserve">, I. </w:t>
      </w:r>
      <w:r w:rsidRPr="006E7BDE">
        <w:rPr>
          <w:rFonts w:ascii="Times New Roman" w:hAnsi="Times New Roman" w:cs="Times New Roman"/>
          <w:i/>
          <w:iCs/>
          <w:sz w:val="24"/>
          <w:szCs w:val="24"/>
        </w:rPr>
        <w:t>et al.</w:t>
      </w:r>
      <w:r w:rsidRPr="006E7BDE">
        <w:rPr>
          <w:rFonts w:ascii="Times New Roman" w:hAnsi="Times New Roman" w:cs="Times New Roman"/>
          <w:sz w:val="24"/>
          <w:szCs w:val="24"/>
        </w:rPr>
        <w:t xml:space="preserve"> (2014) </w:t>
      </w:r>
      <w:r w:rsidRPr="006E7BDE">
        <w:rPr>
          <w:rFonts w:ascii="Times New Roman" w:hAnsi="Times New Roman" w:cs="Times New Roman"/>
          <w:i/>
          <w:iCs/>
          <w:sz w:val="24"/>
          <w:szCs w:val="24"/>
        </w:rPr>
        <w:t>Strategies in e-business positioning and social networking in online markets</w:t>
      </w:r>
      <w:r w:rsidRPr="006E7BDE">
        <w:rPr>
          <w:rFonts w:ascii="Times New Roman" w:hAnsi="Times New Roman" w:cs="Times New Roman"/>
          <w:sz w:val="24"/>
          <w:szCs w:val="24"/>
        </w:rPr>
        <w:t xml:space="preserve">. Boston, MA: Springer US. </w:t>
      </w:r>
    </w:p>
    <w:p w14:paraId="2CE645E9" w14:textId="77777777" w:rsidR="00577E8E" w:rsidRPr="006E7BDE" w:rsidRDefault="00577E8E" w:rsidP="00577E8E">
      <w:pPr>
        <w:pStyle w:val="NormalWeb"/>
        <w:numPr>
          <w:ilvl w:val="0"/>
          <w:numId w:val="9"/>
        </w:numPr>
        <w:spacing w:line="360" w:lineRule="auto"/>
        <w:ind w:left="357" w:firstLine="357"/>
      </w:pPr>
      <w:r w:rsidRPr="006E7BDE">
        <w:rPr>
          <w:i/>
          <w:iCs/>
        </w:rPr>
        <w:t>Global Organic Soaps Market – Industry Trends and forecast to 2030</w:t>
      </w:r>
      <w:r w:rsidRPr="006E7BDE">
        <w:t xml:space="preserve"> (2023) </w:t>
      </w:r>
      <w:r w:rsidRPr="006E7BDE">
        <w:rPr>
          <w:i/>
          <w:iCs/>
        </w:rPr>
        <w:t>Data Bridge Market Research</w:t>
      </w:r>
      <w:r w:rsidRPr="006E7BDE">
        <w:t xml:space="preserve">. Available at: https://www.databridgemarketresearch.com/reports/global-organic-soaps-market (Accessed: 23 April 2024). </w:t>
      </w:r>
    </w:p>
    <w:p w14:paraId="1914D004"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Godas, M. and Coughlan, A. (2023) </w:t>
      </w:r>
      <w:r w:rsidRPr="006E7BDE">
        <w:rPr>
          <w:rFonts w:ascii="Times New Roman" w:hAnsi="Times New Roman" w:cs="Times New Roman"/>
          <w:i/>
          <w:iCs/>
          <w:sz w:val="24"/>
          <w:szCs w:val="24"/>
        </w:rPr>
        <w:t>Organic beauty: All illustrated guide to making your own skincare</w:t>
      </w:r>
      <w:r w:rsidRPr="006E7BDE">
        <w:rPr>
          <w:rFonts w:ascii="Times New Roman" w:hAnsi="Times New Roman" w:cs="Times New Roman"/>
          <w:sz w:val="24"/>
          <w:szCs w:val="24"/>
        </w:rPr>
        <w:t xml:space="preserve">. </w:t>
      </w:r>
      <w:proofErr w:type="spellStart"/>
      <w:r w:rsidRPr="006E7BDE">
        <w:rPr>
          <w:rFonts w:ascii="Times New Roman" w:hAnsi="Times New Roman" w:cs="Times New Roman"/>
          <w:sz w:val="24"/>
          <w:szCs w:val="24"/>
        </w:rPr>
        <w:t>Naarm</w:t>
      </w:r>
      <w:proofErr w:type="spellEnd"/>
      <w:r w:rsidRPr="006E7BDE">
        <w:rPr>
          <w:rFonts w:ascii="Times New Roman" w:hAnsi="Times New Roman" w:cs="Times New Roman"/>
          <w:sz w:val="24"/>
          <w:szCs w:val="24"/>
        </w:rPr>
        <w:t xml:space="preserve"> (Melbourne), Victoria: Smith Street Books. </w:t>
      </w:r>
    </w:p>
    <w:p w14:paraId="4E7CF129" w14:textId="77777777" w:rsidR="00577E8E" w:rsidRDefault="00577E8E" w:rsidP="00577E8E">
      <w:pPr>
        <w:pStyle w:val="NormalWeb"/>
        <w:numPr>
          <w:ilvl w:val="0"/>
          <w:numId w:val="15"/>
        </w:numPr>
        <w:spacing w:line="360" w:lineRule="auto"/>
        <w:ind w:left="357" w:firstLine="357"/>
      </w:pPr>
      <w:r>
        <w:rPr>
          <w:i/>
          <w:iCs/>
        </w:rPr>
        <w:lastRenderedPageBreak/>
        <w:t>Handmade soap - award winning natural soap</w:t>
      </w:r>
      <w:r>
        <w:t xml:space="preserve"> (2024) </w:t>
      </w:r>
      <w:r>
        <w:rPr>
          <w:i/>
          <w:iCs/>
        </w:rPr>
        <w:t>Little Soap Company</w:t>
      </w:r>
      <w:r>
        <w:t xml:space="preserve">. Available at: https://www.littlesoapcompany.co.uk/ (Accessed: 25 April 2024). </w:t>
      </w:r>
    </w:p>
    <w:p w14:paraId="2A3C8537"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i/>
          <w:iCs/>
          <w:sz w:val="24"/>
          <w:szCs w:val="24"/>
        </w:rPr>
        <w:t>Handmade soap bar with herbal ingredients around. homemade toxic-free natural organic soap. stock photo</w:t>
      </w:r>
      <w:r w:rsidRPr="006E7BDE">
        <w:rPr>
          <w:rFonts w:ascii="Times New Roman" w:hAnsi="Times New Roman" w:cs="Times New Roman"/>
          <w:sz w:val="24"/>
          <w:szCs w:val="24"/>
        </w:rPr>
        <w:t xml:space="preserve"> (no date) </w:t>
      </w:r>
      <w:r w:rsidRPr="006E7BDE">
        <w:rPr>
          <w:rFonts w:ascii="Times New Roman" w:hAnsi="Times New Roman" w:cs="Times New Roman"/>
          <w:i/>
          <w:iCs/>
          <w:sz w:val="24"/>
          <w:szCs w:val="24"/>
        </w:rPr>
        <w:t>Adobe Stock</w:t>
      </w:r>
      <w:r w:rsidRPr="006E7BDE">
        <w:rPr>
          <w:rFonts w:ascii="Times New Roman" w:hAnsi="Times New Roman" w:cs="Times New Roman"/>
          <w:sz w:val="24"/>
          <w:szCs w:val="24"/>
        </w:rPr>
        <w:t xml:space="preserve">. Available at: https://stock.adobe.com/uk/images/handmade-soap-bar-with-herbal-ingredients-around-homemade-toxic-free-natural-organic-soap/371087676 (Accessed: 23 March 2024). </w:t>
      </w:r>
    </w:p>
    <w:p w14:paraId="6ECF6838"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i/>
          <w:iCs/>
          <w:sz w:val="24"/>
          <w:szCs w:val="24"/>
        </w:rPr>
        <w:t>Handmade soap by Wharfedale Soaps, Yorkshire, UK</w:t>
      </w:r>
      <w:r w:rsidRPr="006E7BDE">
        <w:rPr>
          <w:rFonts w:ascii="Times New Roman" w:hAnsi="Times New Roman" w:cs="Times New Roman"/>
          <w:sz w:val="24"/>
          <w:szCs w:val="24"/>
        </w:rPr>
        <w:t xml:space="preserve"> (2024) </w:t>
      </w:r>
      <w:r w:rsidRPr="006E7BDE">
        <w:rPr>
          <w:rFonts w:ascii="Times New Roman" w:hAnsi="Times New Roman" w:cs="Times New Roman"/>
          <w:i/>
          <w:iCs/>
          <w:sz w:val="24"/>
          <w:szCs w:val="24"/>
        </w:rPr>
        <w:t>Wharfedale Soaps</w:t>
      </w:r>
      <w:r w:rsidRPr="006E7BDE">
        <w:rPr>
          <w:rFonts w:ascii="Times New Roman" w:hAnsi="Times New Roman" w:cs="Times New Roman"/>
          <w:sz w:val="24"/>
          <w:szCs w:val="24"/>
        </w:rPr>
        <w:t xml:space="preserve">. Available at: https://wharfedalesoaps.co.uk/ (Accessed: 23 March 2024). </w:t>
      </w:r>
    </w:p>
    <w:p w14:paraId="25DE12FF"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Jan (2018) </w:t>
      </w:r>
      <w:r w:rsidRPr="006E7BDE">
        <w:rPr>
          <w:rFonts w:ascii="Times New Roman" w:hAnsi="Times New Roman" w:cs="Times New Roman"/>
          <w:i/>
          <w:iCs/>
          <w:sz w:val="24"/>
          <w:szCs w:val="24"/>
        </w:rPr>
        <w:t>How to make your own soap with herbs</w:t>
      </w:r>
      <w:r w:rsidRPr="006E7BDE">
        <w:rPr>
          <w:rFonts w:ascii="Times New Roman" w:hAnsi="Times New Roman" w:cs="Times New Roman"/>
          <w:sz w:val="24"/>
          <w:szCs w:val="24"/>
        </w:rPr>
        <w:t xml:space="preserve">, </w:t>
      </w:r>
      <w:r w:rsidRPr="006E7BDE">
        <w:rPr>
          <w:rFonts w:ascii="Times New Roman" w:hAnsi="Times New Roman" w:cs="Times New Roman"/>
          <w:i/>
          <w:iCs/>
          <w:sz w:val="24"/>
          <w:szCs w:val="24"/>
        </w:rPr>
        <w:t>blog</w:t>
      </w:r>
      <w:r w:rsidRPr="006E7BDE">
        <w:rPr>
          <w:rFonts w:ascii="Times New Roman" w:hAnsi="Times New Roman" w:cs="Times New Roman"/>
          <w:sz w:val="24"/>
          <w:szCs w:val="24"/>
        </w:rPr>
        <w:t xml:space="preserve">. Available at: https://blog.mountainroseherbs.com/how-to-make-herbal-soap (Accessed: 23 March 2024). </w:t>
      </w:r>
    </w:p>
    <w:p w14:paraId="538B94C8"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Jefferies, N. (2021) </w:t>
      </w:r>
      <w:r w:rsidRPr="006E7BDE">
        <w:rPr>
          <w:rFonts w:ascii="Times New Roman" w:hAnsi="Times New Roman" w:cs="Times New Roman"/>
          <w:i/>
          <w:iCs/>
          <w:sz w:val="24"/>
          <w:szCs w:val="24"/>
        </w:rPr>
        <w:t>The impacts of Eu exit and coronavirus (COVID-19) on UK trade in services: November 2021</w:t>
      </w:r>
      <w:r w:rsidRPr="006E7BDE">
        <w:rPr>
          <w:rFonts w:ascii="Times New Roman" w:hAnsi="Times New Roman" w:cs="Times New Roman"/>
          <w:sz w:val="24"/>
          <w:szCs w:val="24"/>
        </w:rPr>
        <w:t xml:space="preserve">, </w:t>
      </w:r>
      <w:r w:rsidRPr="006E7BDE">
        <w:rPr>
          <w:rFonts w:ascii="Times New Roman" w:hAnsi="Times New Roman" w:cs="Times New Roman"/>
          <w:i/>
          <w:iCs/>
          <w:sz w:val="24"/>
          <w:szCs w:val="24"/>
        </w:rPr>
        <w:t>The impacts of EU exit and coronavirus (COVID-19) on UK trade in services - Office for National Statistics</w:t>
      </w:r>
      <w:r w:rsidRPr="006E7BDE">
        <w:rPr>
          <w:rFonts w:ascii="Times New Roman" w:hAnsi="Times New Roman" w:cs="Times New Roman"/>
          <w:sz w:val="24"/>
          <w:szCs w:val="24"/>
        </w:rPr>
        <w:t xml:space="preserve">. Available at: https://www.ons.gov.uk/economy/nationalaccounts/balanceofpayments/articles/theimpactsofeuexitandcoronaviruscovid19onuktradeinservices/november2021 (Accessed: 25 March 2024). </w:t>
      </w:r>
    </w:p>
    <w:p w14:paraId="2CD795D3"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Kahn, M.E. (2021) </w:t>
      </w:r>
      <w:r w:rsidRPr="006E7BDE">
        <w:rPr>
          <w:rFonts w:ascii="Times New Roman" w:hAnsi="Times New Roman" w:cs="Times New Roman"/>
          <w:i/>
          <w:iCs/>
          <w:sz w:val="24"/>
          <w:szCs w:val="24"/>
        </w:rPr>
        <w:t>Adapting to climate change: Markets and the management of an uncertain future</w:t>
      </w:r>
      <w:r w:rsidRPr="006E7BDE">
        <w:rPr>
          <w:rFonts w:ascii="Times New Roman" w:hAnsi="Times New Roman" w:cs="Times New Roman"/>
          <w:sz w:val="24"/>
          <w:szCs w:val="24"/>
        </w:rPr>
        <w:t xml:space="preserve">. New Haven: Yale University Press. </w:t>
      </w:r>
    </w:p>
    <w:p w14:paraId="659B78F8"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Kouzes, J.M., Posner, B.Z. and Kouzes, J.M. (2009) </w:t>
      </w:r>
      <w:r w:rsidRPr="006E7BDE">
        <w:rPr>
          <w:rFonts w:ascii="Times New Roman" w:hAnsi="Times New Roman" w:cs="Times New Roman"/>
          <w:i/>
          <w:iCs/>
          <w:sz w:val="24"/>
          <w:szCs w:val="24"/>
        </w:rPr>
        <w:t>Leadership challenge</w:t>
      </w:r>
      <w:r w:rsidRPr="006E7BDE">
        <w:rPr>
          <w:rFonts w:ascii="Times New Roman" w:hAnsi="Times New Roman" w:cs="Times New Roman"/>
          <w:sz w:val="24"/>
          <w:szCs w:val="24"/>
        </w:rPr>
        <w:t xml:space="preserve">. Weinheim: Wiley-VCH-Verl. </w:t>
      </w:r>
    </w:p>
    <w:p w14:paraId="187CC093"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Lambert, F. (2024) </w:t>
      </w:r>
      <w:r w:rsidRPr="006E7BDE">
        <w:rPr>
          <w:rFonts w:ascii="Segoe UI Emoji" w:hAnsi="Segoe UI Emoji" w:cs="Segoe UI Emoji"/>
          <w:i/>
          <w:iCs/>
          <w:sz w:val="24"/>
          <w:szCs w:val="24"/>
        </w:rPr>
        <w:t>🌟</w:t>
      </w:r>
      <w:r w:rsidRPr="006E7BDE">
        <w:rPr>
          <w:rFonts w:ascii="Times New Roman" w:hAnsi="Times New Roman" w:cs="Times New Roman"/>
          <w:i/>
          <w:iCs/>
          <w:sz w:val="24"/>
          <w:szCs w:val="24"/>
        </w:rPr>
        <w:t xml:space="preserve"> Ultimate guide to getting started in handmade soap making</w:t>
      </w:r>
      <w:r w:rsidRPr="006E7BDE">
        <w:rPr>
          <w:rFonts w:ascii="Times New Roman" w:hAnsi="Times New Roman" w:cs="Times New Roman"/>
          <w:sz w:val="24"/>
          <w:szCs w:val="24"/>
        </w:rPr>
        <w:t xml:space="preserve">, </w:t>
      </w:r>
      <w:proofErr w:type="spellStart"/>
      <w:r w:rsidRPr="006E7BDE">
        <w:rPr>
          <w:rFonts w:ascii="Times New Roman" w:hAnsi="Times New Roman" w:cs="Times New Roman"/>
          <w:i/>
          <w:iCs/>
          <w:sz w:val="24"/>
          <w:szCs w:val="24"/>
        </w:rPr>
        <w:t>FrancoisLambert.One</w:t>
      </w:r>
      <w:proofErr w:type="spellEnd"/>
      <w:r w:rsidRPr="006E7BDE">
        <w:rPr>
          <w:rFonts w:ascii="Times New Roman" w:hAnsi="Times New Roman" w:cs="Times New Roman"/>
          <w:sz w:val="24"/>
          <w:szCs w:val="24"/>
        </w:rPr>
        <w:t xml:space="preserve">. Available at: https://www.francoislambert.one/en/blogs/blogue-de-francois/les-bases-de-la-fabrication-artisanale-de-savon-un-guide-pour-les-debutants (Accessed: 24 March 2024). </w:t>
      </w:r>
    </w:p>
    <w:p w14:paraId="04F49242" w14:textId="77777777" w:rsidR="00577E8E" w:rsidRDefault="00577E8E" w:rsidP="00577E8E">
      <w:pPr>
        <w:pStyle w:val="NormalWeb"/>
        <w:numPr>
          <w:ilvl w:val="0"/>
          <w:numId w:val="15"/>
        </w:numPr>
        <w:spacing w:line="360" w:lineRule="auto"/>
        <w:ind w:left="357" w:firstLine="357"/>
      </w:pPr>
      <w:r>
        <w:rPr>
          <w:i/>
          <w:iCs/>
        </w:rPr>
        <w:t>Organic soap: Natural soap: Handmade soap</w:t>
      </w:r>
      <w:r>
        <w:t xml:space="preserve"> (2024) </w:t>
      </w:r>
      <w:r>
        <w:rPr>
          <w:i/>
          <w:iCs/>
        </w:rPr>
        <w:t>UK</w:t>
      </w:r>
      <w:r>
        <w:t xml:space="preserve">. Available at: https://uk.drsquatch.com/ (Accessed: 23 April 2024). </w:t>
      </w:r>
    </w:p>
    <w:p w14:paraId="359BB310"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i/>
          <w:iCs/>
          <w:sz w:val="24"/>
          <w:szCs w:val="24"/>
        </w:rPr>
        <w:t>Our passion for genuine cruelty free natural soap – about Little Soap Company</w:t>
      </w:r>
      <w:r w:rsidRPr="006E7BDE">
        <w:rPr>
          <w:rFonts w:ascii="Times New Roman" w:hAnsi="Times New Roman" w:cs="Times New Roman"/>
          <w:sz w:val="24"/>
          <w:szCs w:val="24"/>
        </w:rPr>
        <w:t xml:space="preserve"> (2023) </w:t>
      </w:r>
      <w:r w:rsidRPr="006E7BDE">
        <w:rPr>
          <w:rFonts w:ascii="Times New Roman" w:hAnsi="Times New Roman" w:cs="Times New Roman"/>
          <w:i/>
          <w:iCs/>
          <w:sz w:val="24"/>
          <w:szCs w:val="24"/>
        </w:rPr>
        <w:t>Little Soap Company</w:t>
      </w:r>
      <w:r w:rsidRPr="006E7BDE">
        <w:rPr>
          <w:rFonts w:ascii="Times New Roman" w:hAnsi="Times New Roman" w:cs="Times New Roman"/>
          <w:sz w:val="24"/>
          <w:szCs w:val="24"/>
        </w:rPr>
        <w:t xml:space="preserve">. Available at: https://www.littlesoapcompany.co.uk/about-us/ (Accessed: 23 March 2024). </w:t>
      </w:r>
    </w:p>
    <w:p w14:paraId="3131326C" w14:textId="77777777" w:rsidR="00577E8E" w:rsidRPr="006E7BDE" w:rsidRDefault="00577E8E" w:rsidP="00577E8E">
      <w:pPr>
        <w:pStyle w:val="NormalWeb"/>
        <w:numPr>
          <w:ilvl w:val="0"/>
          <w:numId w:val="9"/>
        </w:numPr>
        <w:spacing w:line="360" w:lineRule="auto"/>
        <w:ind w:left="357" w:firstLine="357"/>
      </w:pPr>
      <w:r w:rsidRPr="006E7BDE">
        <w:lastRenderedPageBreak/>
        <w:t xml:space="preserve">Proficient Market Insights (2023) </w:t>
      </w:r>
      <w:r w:rsidRPr="006E7BDE">
        <w:rPr>
          <w:i/>
          <w:iCs/>
        </w:rPr>
        <w:t>Handmade soap market size ($ 224.45 billion by 2031 at CAGR of 5.94% CAGR) - which is booming strong growth in the globe till 2031</w:t>
      </w:r>
      <w:r w:rsidRPr="006E7BDE">
        <w:t xml:space="preserve">, </w:t>
      </w:r>
      <w:r w:rsidRPr="006E7BDE">
        <w:rPr>
          <w:i/>
          <w:iCs/>
        </w:rPr>
        <w:t xml:space="preserve">GlobeNewswire </w:t>
      </w:r>
      <w:proofErr w:type="gramStart"/>
      <w:r w:rsidRPr="006E7BDE">
        <w:rPr>
          <w:i/>
          <w:iCs/>
        </w:rPr>
        <w:t>News Room</w:t>
      </w:r>
      <w:proofErr w:type="gramEnd"/>
      <w:r w:rsidRPr="006E7BDE">
        <w:t xml:space="preserve">. Available at: https://www.globenewswire.com/news-release/2023/09/22/2747794/0/en/Handmade-Soap-Market-Size-224-45-Billion-by-2031-at-CAGR-of-5-94-CAGR-which-is-Booming-Strong-Growth-in-the-Globe-till-2031.html (Accessed: 23 April 2024). </w:t>
      </w:r>
    </w:p>
    <w:p w14:paraId="47682942"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Rees, S. (2021) </w:t>
      </w:r>
      <w:r w:rsidRPr="006E7BDE">
        <w:rPr>
          <w:rFonts w:ascii="Times New Roman" w:hAnsi="Times New Roman" w:cs="Times New Roman"/>
          <w:i/>
          <w:iCs/>
          <w:sz w:val="24"/>
          <w:szCs w:val="24"/>
        </w:rPr>
        <w:t xml:space="preserve">Public relations, </w:t>
      </w:r>
      <w:proofErr w:type="gramStart"/>
      <w:r w:rsidRPr="006E7BDE">
        <w:rPr>
          <w:rFonts w:ascii="Times New Roman" w:hAnsi="Times New Roman" w:cs="Times New Roman"/>
          <w:i/>
          <w:iCs/>
          <w:sz w:val="24"/>
          <w:szCs w:val="24"/>
        </w:rPr>
        <w:t>branding</w:t>
      </w:r>
      <w:proofErr w:type="gramEnd"/>
      <w:r w:rsidRPr="006E7BDE">
        <w:rPr>
          <w:rFonts w:ascii="Times New Roman" w:hAnsi="Times New Roman" w:cs="Times New Roman"/>
          <w:i/>
          <w:iCs/>
          <w:sz w:val="24"/>
          <w:szCs w:val="24"/>
        </w:rPr>
        <w:t xml:space="preserve"> and authenticity: Brand Communications in the Digital age</w:t>
      </w:r>
      <w:r w:rsidRPr="006E7BDE">
        <w:rPr>
          <w:rFonts w:ascii="Times New Roman" w:hAnsi="Times New Roman" w:cs="Times New Roman"/>
          <w:sz w:val="24"/>
          <w:szCs w:val="24"/>
        </w:rPr>
        <w:t xml:space="preserve">. Abingdon, Oxon: Routledge, Taylor &amp; Francis Group. </w:t>
      </w:r>
    </w:p>
    <w:p w14:paraId="0203A285"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Rocky Mountain Soap (2024) </w:t>
      </w:r>
      <w:r w:rsidRPr="006E7BDE">
        <w:rPr>
          <w:rFonts w:ascii="Times New Roman" w:hAnsi="Times New Roman" w:cs="Times New Roman"/>
          <w:i/>
          <w:iCs/>
          <w:sz w:val="24"/>
          <w:szCs w:val="24"/>
        </w:rPr>
        <w:t>Natural soap</w:t>
      </w:r>
      <w:r w:rsidRPr="006E7BDE">
        <w:rPr>
          <w:rFonts w:ascii="Times New Roman" w:hAnsi="Times New Roman" w:cs="Times New Roman"/>
          <w:sz w:val="24"/>
          <w:szCs w:val="24"/>
        </w:rPr>
        <w:t xml:space="preserve">, </w:t>
      </w:r>
      <w:r w:rsidRPr="006E7BDE">
        <w:rPr>
          <w:rFonts w:ascii="Times New Roman" w:hAnsi="Times New Roman" w:cs="Times New Roman"/>
          <w:i/>
          <w:iCs/>
          <w:sz w:val="24"/>
          <w:szCs w:val="24"/>
        </w:rPr>
        <w:t>Rocky Mountain Soap</w:t>
      </w:r>
      <w:r w:rsidRPr="006E7BDE">
        <w:rPr>
          <w:rFonts w:ascii="Times New Roman" w:hAnsi="Times New Roman" w:cs="Times New Roman"/>
          <w:sz w:val="24"/>
          <w:szCs w:val="24"/>
        </w:rPr>
        <w:t xml:space="preserve">. Available at: https://www.rockymountainsoap.com/collections/natural-soap (Accessed: 23 March 2024). </w:t>
      </w:r>
    </w:p>
    <w:p w14:paraId="607E7E1D" w14:textId="77777777" w:rsidR="00577E8E" w:rsidRDefault="00577E8E" w:rsidP="00577E8E">
      <w:pPr>
        <w:pStyle w:val="NormalWeb"/>
        <w:numPr>
          <w:ilvl w:val="0"/>
          <w:numId w:val="15"/>
        </w:numPr>
        <w:spacing w:line="360" w:lineRule="auto"/>
        <w:ind w:left="357" w:firstLine="357"/>
      </w:pPr>
      <w:r>
        <w:t xml:space="preserve">Rocky Mountain Soap (2024) </w:t>
      </w:r>
      <w:r>
        <w:rPr>
          <w:i/>
          <w:iCs/>
        </w:rPr>
        <w:t>Rocky Mountain Soap Company - 100% natural skin care</w:t>
      </w:r>
      <w:r>
        <w:t xml:space="preserve">, </w:t>
      </w:r>
      <w:r>
        <w:rPr>
          <w:i/>
          <w:iCs/>
        </w:rPr>
        <w:t>Rocky Mountain Soap</w:t>
      </w:r>
      <w:r>
        <w:t xml:space="preserve">. Available at: https://www.rockymountainsoap.com/ (Accessed: 25 April 2024). </w:t>
      </w:r>
    </w:p>
    <w:p w14:paraId="6FB90869"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Schumpeter, J.A., Opie, R. and Swedberg, R. (2021) </w:t>
      </w:r>
      <w:r w:rsidRPr="006E7BDE">
        <w:rPr>
          <w:rFonts w:ascii="Times New Roman" w:hAnsi="Times New Roman" w:cs="Times New Roman"/>
          <w:i/>
          <w:iCs/>
          <w:sz w:val="24"/>
          <w:szCs w:val="24"/>
        </w:rPr>
        <w:t>The Theory of Economic Development</w:t>
      </w:r>
      <w:r w:rsidRPr="006E7BDE">
        <w:rPr>
          <w:rFonts w:ascii="Times New Roman" w:hAnsi="Times New Roman" w:cs="Times New Roman"/>
          <w:sz w:val="24"/>
          <w:szCs w:val="24"/>
        </w:rPr>
        <w:t xml:space="preserve">. London: Routledge. </w:t>
      </w:r>
    </w:p>
    <w:p w14:paraId="288487E0"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Sharma, R. and Narang, R. (2024) ‘Psychographic profiling of prospective organic skin care product users’, Global Business Review [Preprint]. doi:10.1177/09721509241227292.</w:t>
      </w:r>
    </w:p>
    <w:p w14:paraId="7F5D6D38"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Shop, E. (2023) </w:t>
      </w:r>
      <w:r w:rsidRPr="006E7BDE">
        <w:rPr>
          <w:rFonts w:ascii="Times New Roman" w:hAnsi="Times New Roman" w:cs="Times New Roman"/>
          <w:i/>
          <w:iCs/>
          <w:sz w:val="24"/>
          <w:szCs w:val="24"/>
        </w:rPr>
        <w:t>Benefits of making your own soap</w:t>
      </w:r>
      <w:r w:rsidRPr="006E7BDE">
        <w:rPr>
          <w:rFonts w:ascii="Times New Roman" w:hAnsi="Times New Roman" w:cs="Times New Roman"/>
          <w:sz w:val="24"/>
          <w:szCs w:val="24"/>
        </w:rPr>
        <w:t xml:space="preserve">, </w:t>
      </w:r>
      <w:proofErr w:type="spellStart"/>
      <w:r w:rsidRPr="006E7BDE">
        <w:rPr>
          <w:rFonts w:ascii="Times New Roman" w:hAnsi="Times New Roman" w:cs="Times New Roman"/>
          <w:i/>
          <w:iCs/>
          <w:sz w:val="24"/>
          <w:szCs w:val="24"/>
        </w:rPr>
        <w:t>Essencetics</w:t>
      </w:r>
      <w:proofErr w:type="spellEnd"/>
      <w:r w:rsidRPr="006E7BDE">
        <w:rPr>
          <w:rFonts w:ascii="Times New Roman" w:hAnsi="Times New Roman" w:cs="Times New Roman"/>
          <w:sz w:val="24"/>
          <w:szCs w:val="24"/>
        </w:rPr>
        <w:t xml:space="preserve">. Available at: https://essencetics.com/blogs/interesting/benefits-of-making-your-own-soap (Accessed: 23 March 2024). </w:t>
      </w:r>
    </w:p>
    <w:p w14:paraId="3E33FD2C" w14:textId="77777777" w:rsidR="00577E8E" w:rsidRPr="006E7BD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i/>
          <w:iCs/>
          <w:sz w:val="24"/>
          <w:szCs w:val="24"/>
        </w:rPr>
        <w:t>Soap making craft courses &amp; workshops</w:t>
      </w:r>
      <w:r w:rsidRPr="006E7BDE">
        <w:rPr>
          <w:rFonts w:ascii="Times New Roman" w:hAnsi="Times New Roman" w:cs="Times New Roman"/>
          <w:sz w:val="24"/>
          <w:szCs w:val="24"/>
        </w:rPr>
        <w:t xml:space="preserve"> (2024) </w:t>
      </w:r>
      <w:r w:rsidRPr="006E7BDE">
        <w:rPr>
          <w:rFonts w:ascii="Times New Roman" w:hAnsi="Times New Roman" w:cs="Times New Roman"/>
          <w:i/>
          <w:iCs/>
          <w:sz w:val="24"/>
          <w:szCs w:val="24"/>
        </w:rPr>
        <w:t>Find a Craft</w:t>
      </w:r>
      <w:r w:rsidRPr="006E7BDE">
        <w:rPr>
          <w:rFonts w:ascii="Times New Roman" w:hAnsi="Times New Roman" w:cs="Times New Roman"/>
          <w:sz w:val="24"/>
          <w:szCs w:val="24"/>
        </w:rPr>
        <w:t xml:space="preserve">. Available at: https://findacraft.co.uk/product-category/beauty-body/soap-making/ (Accessed: 23 March 2024). </w:t>
      </w:r>
    </w:p>
    <w:p w14:paraId="6B845653" w14:textId="77777777" w:rsidR="00577E8E" w:rsidRDefault="00577E8E" w:rsidP="00577E8E">
      <w:pPr>
        <w:pStyle w:val="NoSpacing"/>
        <w:numPr>
          <w:ilvl w:val="0"/>
          <w:numId w:val="9"/>
        </w:numPr>
        <w:spacing w:line="360" w:lineRule="auto"/>
        <w:ind w:left="357" w:firstLine="357"/>
        <w:rPr>
          <w:rFonts w:ascii="Times New Roman" w:hAnsi="Times New Roman" w:cs="Times New Roman"/>
          <w:sz w:val="24"/>
          <w:szCs w:val="24"/>
        </w:rPr>
      </w:pPr>
      <w:r w:rsidRPr="006E7BDE">
        <w:rPr>
          <w:rFonts w:ascii="Times New Roman" w:hAnsi="Times New Roman" w:cs="Times New Roman"/>
          <w:sz w:val="24"/>
          <w:szCs w:val="24"/>
        </w:rPr>
        <w:t xml:space="preserve">Stewart, W.H. and Roth, P.L. (2001) ‘Risk propensity differences between entrepreneurs and managers: A meta-analytic review.’, </w:t>
      </w:r>
      <w:r w:rsidRPr="006E7BDE">
        <w:rPr>
          <w:rFonts w:ascii="Times New Roman" w:hAnsi="Times New Roman" w:cs="Times New Roman"/>
          <w:i/>
          <w:iCs/>
          <w:sz w:val="24"/>
          <w:szCs w:val="24"/>
        </w:rPr>
        <w:t>Journal of Applied Psychology</w:t>
      </w:r>
      <w:r w:rsidRPr="006E7BDE">
        <w:rPr>
          <w:rFonts w:ascii="Times New Roman" w:hAnsi="Times New Roman" w:cs="Times New Roman"/>
          <w:sz w:val="24"/>
          <w:szCs w:val="24"/>
        </w:rPr>
        <w:t xml:space="preserve">, 86(1), pp. 145–153. doi:10.1037/0021-9010.86.1.145. </w:t>
      </w:r>
    </w:p>
    <w:p w14:paraId="4E35B9EB" w14:textId="77777777" w:rsidR="00577E8E" w:rsidRPr="006E7BDE" w:rsidRDefault="00577E8E" w:rsidP="00577E8E">
      <w:pPr>
        <w:pStyle w:val="NoSpacing"/>
        <w:ind w:left="357"/>
        <w:rPr>
          <w:rFonts w:ascii="Times New Roman" w:hAnsi="Times New Roman" w:cs="Times New Roman"/>
          <w:sz w:val="24"/>
          <w:szCs w:val="24"/>
        </w:rPr>
      </w:pPr>
    </w:p>
    <w:sectPr w:rsidR="00577E8E" w:rsidRPr="006E7BD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1FA01" w14:textId="77777777" w:rsidR="00514BE7" w:rsidRDefault="00514BE7" w:rsidP="00E37458">
      <w:pPr>
        <w:spacing w:after="0" w:line="240" w:lineRule="auto"/>
      </w:pPr>
      <w:r>
        <w:separator/>
      </w:r>
    </w:p>
  </w:endnote>
  <w:endnote w:type="continuationSeparator" w:id="0">
    <w:p w14:paraId="2F2BF20F" w14:textId="77777777" w:rsidR="00514BE7" w:rsidRDefault="00514BE7" w:rsidP="00E37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540355"/>
      <w:docPartObj>
        <w:docPartGallery w:val="Page Numbers (Bottom of Page)"/>
        <w:docPartUnique/>
      </w:docPartObj>
    </w:sdtPr>
    <w:sdtEndPr>
      <w:rPr>
        <w:noProof/>
      </w:rPr>
    </w:sdtEndPr>
    <w:sdtContent>
      <w:p w14:paraId="6B8C6910" w14:textId="6F9A9641" w:rsidR="00E37458" w:rsidRDefault="00E374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620CA5" w14:textId="77777777" w:rsidR="00E37458" w:rsidRDefault="00E37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33EB0" w14:textId="77777777" w:rsidR="00514BE7" w:rsidRDefault="00514BE7" w:rsidP="00E37458">
      <w:pPr>
        <w:spacing w:after="0" w:line="240" w:lineRule="auto"/>
      </w:pPr>
      <w:r>
        <w:separator/>
      </w:r>
    </w:p>
  </w:footnote>
  <w:footnote w:type="continuationSeparator" w:id="0">
    <w:p w14:paraId="204600B4" w14:textId="77777777" w:rsidR="00514BE7" w:rsidRDefault="00514BE7" w:rsidP="00E37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C46D9"/>
    <w:multiLevelType w:val="hybridMultilevel"/>
    <w:tmpl w:val="80D8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329B8"/>
    <w:multiLevelType w:val="hybridMultilevel"/>
    <w:tmpl w:val="438A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71E09"/>
    <w:multiLevelType w:val="hybridMultilevel"/>
    <w:tmpl w:val="CCB0FD9C"/>
    <w:lvl w:ilvl="0" w:tplc="13643EFA">
      <w:start w:val="1"/>
      <w:numFmt w:val="bullet"/>
      <w:lvlText w:val="•"/>
      <w:lvlJc w:val="left"/>
      <w:pPr>
        <w:tabs>
          <w:tab w:val="num" w:pos="720"/>
        </w:tabs>
        <w:ind w:left="720" w:hanging="360"/>
      </w:pPr>
      <w:rPr>
        <w:rFonts w:ascii="Times New Roman" w:hAnsi="Times New Roman" w:hint="default"/>
      </w:rPr>
    </w:lvl>
    <w:lvl w:ilvl="1" w:tplc="5656B212" w:tentative="1">
      <w:start w:val="1"/>
      <w:numFmt w:val="bullet"/>
      <w:lvlText w:val="•"/>
      <w:lvlJc w:val="left"/>
      <w:pPr>
        <w:tabs>
          <w:tab w:val="num" w:pos="1440"/>
        </w:tabs>
        <w:ind w:left="1440" w:hanging="360"/>
      </w:pPr>
      <w:rPr>
        <w:rFonts w:ascii="Times New Roman" w:hAnsi="Times New Roman" w:hint="default"/>
      </w:rPr>
    </w:lvl>
    <w:lvl w:ilvl="2" w:tplc="CCF20E46" w:tentative="1">
      <w:start w:val="1"/>
      <w:numFmt w:val="bullet"/>
      <w:lvlText w:val="•"/>
      <w:lvlJc w:val="left"/>
      <w:pPr>
        <w:tabs>
          <w:tab w:val="num" w:pos="2160"/>
        </w:tabs>
        <w:ind w:left="2160" w:hanging="360"/>
      </w:pPr>
      <w:rPr>
        <w:rFonts w:ascii="Times New Roman" w:hAnsi="Times New Roman" w:hint="default"/>
      </w:rPr>
    </w:lvl>
    <w:lvl w:ilvl="3" w:tplc="FDA8A7C0" w:tentative="1">
      <w:start w:val="1"/>
      <w:numFmt w:val="bullet"/>
      <w:lvlText w:val="•"/>
      <w:lvlJc w:val="left"/>
      <w:pPr>
        <w:tabs>
          <w:tab w:val="num" w:pos="2880"/>
        </w:tabs>
        <w:ind w:left="2880" w:hanging="360"/>
      </w:pPr>
      <w:rPr>
        <w:rFonts w:ascii="Times New Roman" w:hAnsi="Times New Roman" w:hint="default"/>
      </w:rPr>
    </w:lvl>
    <w:lvl w:ilvl="4" w:tplc="0D5A8398" w:tentative="1">
      <w:start w:val="1"/>
      <w:numFmt w:val="bullet"/>
      <w:lvlText w:val="•"/>
      <w:lvlJc w:val="left"/>
      <w:pPr>
        <w:tabs>
          <w:tab w:val="num" w:pos="3600"/>
        </w:tabs>
        <w:ind w:left="3600" w:hanging="360"/>
      </w:pPr>
      <w:rPr>
        <w:rFonts w:ascii="Times New Roman" w:hAnsi="Times New Roman" w:hint="default"/>
      </w:rPr>
    </w:lvl>
    <w:lvl w:ilvl="5" w:tplc="F5A8F726" w:tentative="1">
      <w:start w:val="1"/>
      <w:numFmt w:val="bullet"/>
      <w:lvlText w:val="•"/>
      <w:lvlJc w:val="left"/>
      <w:pPr>
        <w:tabs>
          <w:tab w:val="num" w:pos="4320"/>
        </w:tabs>
        <w:ind w:left="4320" w:hanging="360"/>
      </w:pPr>
      <w:rPr>
        <w:rFonts w:ascii="Times New Roman" w:hAnsi="Times New Roman" w:hint="default"/>
      </w:rPr>
    </w:lvl>
    <w:lvl w:ilvl="6" w:tplc="F9969952" w:tentative="1">
      <w:start w:val="1"/>
      <w:numFmt w:val="bullet"/>
      <w:lvlText w:val="•"/>
      <w:lvlJc w:val="left"/>
      <w:pPr>
        <w:tabs>
          <w:tab w:val="num" w:pos="5040"/>
        </w:tabs>
        <w:ind w:left="5040" w:hanging="360"/>
      </w:pPr>
      <w:rPr>
        <w:rFonts w:ascii="Times New Roman" w:hAnsi="Times New Roman" w:hint="default"/>
      </w:rPr>
    </w:lvl>
    <w:lvl w:ilvl="7" w:tplc="8F005E9E" w:tentative="1">
      <w:start w:val="1"/>
      <w:numFmt w:val="bullet"/>
      <w:lvlText w:val="•"/>
      <w:lvlJc w:val="left"/>
      <w:pPr>
        <w:tabs>
          <w:tab w:val="num" w:pos="5760"/>
        </w:tabs>
        <w:ind w:left="5760" w:hanging="360"/>
      </w:pPr>
      <w:rPr>
        <w:rFonts w:ascii="Times New Roman" w:hAnsi="Times New Roman" w:hint="default"/>
      </w:rPr>
    </w:lvl>
    <w:lvl w:ilvl="8" w:tplc="37B20E2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5B90E93"/>
    <w:multiLevelType w:val="hybridMultilevel"/>
    <w:tmpl w:val="92E4D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F73D9"/>
    <w:multiLevelType w:val="multilevel"/>
    <w:tmpl w:val="3428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3047B2"/>
    <w:multiLevelType w:val="multilevel"/>
    <w:tmpl w:val="6902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4E2029"/>
    <w:multiLevelType w:val="multilevel"/>
    <w:tmpl w:val="0064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447FD3"/>
    <w:multiLevelType w:val="multilevel"/>
    <w:tmpl w:val="1052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3E5468"/>
    <w:multiLevelType w:val="hybridMultilevel"/>
    <w:tmpl w:val="D336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342017"/>
    <w:multiLevelType w:val="multilevel"/>
    <w:tmpl w:val="AB9A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222EE8"/>
    <w:multiLevelType w:val="hybridMultilevel"/>
    <w:tmpl w:val="80ACEFCA"/>
    <w:lvl w:ilvl="0" w:tplc="BAF03D92">
      <w:start w:val="1"/>
      <w:numFmt w:val="bullet"/>
      <w:lvlText w:val="•"/>
      <w:lvlJc w:val="left"/>
      <w:pPr>
        <w:tabs>
          <w:tab w:val="num" w:pos="720"/>
        </w:tabs>
        <w:ind w:left="720" w:hanging="360"/>
      </w:pPr>
      <w:rPr>
        <w:rFonts w:ascii="Arial" w:hAnsi="Arial" w:hint="default"/>
      </w:rPr>
    </w:lvl>
    <w:lvl w:ilvl="1" w:tplc="96E09F7E" w:tentative="1">
      <w:start w:val="1"/>
      <w:numFmt w:val="bullet"/>
      <w:lvlText w:val="•"/>
      <w:lvlJc w:val="left"/>
      <w:pPr>
        <w:tabs>
          <w:tab w:val="num" w:pos="1440"/>
        </w:tabs>
        <w:ind w:left="1440" w:hanging="360"/>
      </w:pPr>
      <w:rPr>
        <w:rFonts w:ascii="Arial" w:hAnsi="Arial" w:hint="default"/>
      </w:rPr>
    </w:lvl>
    <w:lvl w:ilvl="2" w:tplc="11902E3C" w:tentative="1">
      <w:start w:val="1"/>
      <w:numFmt w:val="bullet"/>
      <w:lvlText w:val="•"/>
      <w:lvlJc w:val="left"/>
      <w:pPr>
        <w:tabs>
          <w:tab w:val="num" w:pos="2160"/>
        </w:tabs>
        <w:ind w:left="2160" w:hanging="360"/>
      </w:pPr>
      <w:rPr>
        <w:rFonts w:ascii="Arial" w:hAnsi="Arial" w:hint="default"/>
      </w:rPr>
    </w:lvl>
    <w:lvl w:ilvl="3" w:tplc="FFF05AFA" w:tentative="1">
      <w:start w:val="1"/>
      <w:numFmt w:val="bullet"/>
      <w:lvlText w:val="•"/>
      <w:lvlJc w:val="left"/>
      <w:pPr>
        <w:tabs>
          <w:tab w:val="num" w:pos="2880"/>
        </w:tabs>
        <w:ind w:left="2880" w:hanging="360"/>
      </w:pPr>
      <w:rPr>
        <w:rFonts w:ascii="Arial" w:hAnsi="Arial" w:hint="default"/>
      </w:rPr>
    </w:lvl>
    <w:lvl w:ilvl="4" w:tplc="B22AA7C2" w:tentative="1">
      <w:start w:val="1"/>
      <w:numFmt w:val="bullet"/>
      <w:lvlText w:val="•"/>
      <w:lvlJc w:val="left"/>
      <w:pPr>
        <w:tabs>
          <w:tab w:val="num" w:pos="3600"/>
        </w:tabs>
        <w:ind w:left="3600" w:hanging="360"/>
      </w:pPr>
      <w:rPr>
        <w:rFonts w:ascii="Arial" w:hAnsi="Arial" w:hint="default"/>
      </w:rPr>
    </w:lvl>
    <w:lvl w:ilvl="5" w:tplc="6D1E8606" w:tentative="1">
      <w:start w:val="1"/>
      <w:numFmt w:val="bullet"/>
      <w:lvlText w:val="•"/>
      <w:lvlJc w:val="left"/>
      <w:pPr>
        <w:tabs>
          <w:tab w:val="num" w:pos="4320"/>
        </w:tabs>
        <w:ind w:left="4320" w:hanging="360"/>
      </w:pPr>
      <w:rPr>
        <w:rFonts w:ascii="Arial" w:hAnsi="Arial" w:hint="default"/>
      </w:rPr>
    </w:lvl>
    <w:lvl w:ilvl="6" w:tplc="1A545786" w:tentative="1">
      <w:start w:val="1"/>
      <w:numFmt w:val="bullet"/>
      <w:lvlText w:val="•"/>
      <w:lvlJc w:val="left"/>
      <w:pPr>
        <w:tabs>
          <w:tab w:val="num" w:pos="5040"/>
        </w:tabs>
        <w:ind w:left="5040" w:hanging="360"/>
      </w:pPr>
      <w:rPr>
        <w:rFonts w:ascii="Arial" w:hAnsi="Arial" w:hint="default"/>
      </w:rPr>
    </w:lvl>
    <w:lvl w:ilvl="7" w:tplc="4606A51C" w:tentative="1">
      <w:start w:val="1"/>
      <w:numFmt w:val="bullet"/>
      <w:lvlText w:val="•"/>
      <w:lvlJc w:val="left"/>
      <w:pPr>
        <w:tabs>
          <w:tab w:val="num" w:pos="5760"/>
        </w:tabs>
        <w:ind w:left="5760" w:hanging="360"/>
      </w:pPr>
      <w:rPr>
        <w:rFonts w:ascii="Arial" w:hAnsi="Arial" w:hint="default"/>
      </w:rPr>
    </w:lvl>
    <w:lvl w:ilvl="8" w:tplc="A3EACA1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38E00DB"/>
    <w:multiLevelType w:val="multilevel"/>
    <w:tmpl w:val="E078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8D7817"/>
    <w:multiLevelType w:val="hybridMultilevel"/>
    <w:tmpl w:val="B35C742C"/>
    <w:lvl w:ilvl="0" w:tplc="22347C72">
      <w:start w:val="1"/>
      <w:numFmt w:val="bullet"/>
      <w:lvlText w:val="•"/>
      <w:lvlJc w:val="left"/>
      <w:pPr>
        <w:tabs>
          <w:tab w:val="num" w:pos="720"/>
        </w:tabs>
        <w:ind w:left="720" w:hanging="360"/>
      </w:pPr>
      <w:rPr>
        <w:rFonts w:ascii="Times New Roman" w:hAnsi="Times New Roman" w:hint="default"/>
      </w:rPr>
    </w:lvl>
    <w:lvl w:ilvl="1" w:tplc="BD8C5522" w:tentative="1">
      <w:start w:val="1"/>
      <w:numFmt w:val="bullet"/>
      <w:lvlText w:val="•"/>
      <w:lvlJc w:val="left"/>
      <w:pPr>
        <w:tabs>
          <w:tab w:val="num" w:pos="1440"/>
        </w:tabs>
        <w:ind w:left="1440" w:hanging="360"/>
      </w:pPr>
      <w:rPr>
        <w:rFonts w:ascii="Times New Roman" w:hAnsi="Times New Roman" w:hint="default"/>
      </w:rPr>
    </w:lvl>
    <w:lvl w:ilvl="2" w:tplc="79BA3C86" w:tentative="1">
      <w:start w:val="1"/>
      <w:numFmt w:val="bullet"/>
      <w:lvlText w:val="•"/>
      <w:lvlJc w:val="left"/>
      <w:pPr>
        <w:tabs>
          <w:tab w:val="num" w:pos="2160"/>
        </w:tabs>
        <w:ind w:left="2160" w:hanging="360"/>
      </w:pPr>
      <w:rPr>
        <w:rFonts w:ascii="Times New Roman" w:hAnsi="Times New Roman" w:hint="default"/>
      </w:rPr>
    </w:lvl>
    <w:lvl w:ilvl="3" w:tplc="565EDF1E" w:tentative="1">
      <w:start w:val="1"/>
      <w:numFmt w:val="bullet"/>
      <w:lvlText w:val="•"/>
      <w:lvlJc w:val="left"/>
      <w:pPr>
        <w:tabs>
          <w:tab w:val="num" w:pos="2880"/>
        </w:tabs>
        <w:ind w:left="2880" w:hanging="360"/>
      </w:pPr>
      <w:rPr>
        <w:rFonts w:ascii="Times New Roman" w:hAnsi="Times New Roman" w:hint="default"/>
      </w:rPr>
    </w:lvl>
    <w:lvl w:ilvl="4" w:tplc="011863EE" w:tentative="1">
      <w:start w:val="1"/>
      <w:numFmt w:val="bullet"/>
      <w:lvlText w:val="•"/>
      <w:lvlJc w:val="left"/>
      <w:pPr>
        <w:tabs>
          <w:tab w:val="num" w:pos="3600"/>
        </w:tabs>
        <w:ind w:left="3600" w:hanging="360"/>
      </w:pPr>
      <w:rPr>
        <w:rFonts w:ascii="Times New Roman" w:hAnsi="Times New Roman" w:hint="default"/>
      </w:rPr>
    </w:lvl>
    <w:lvl w:ilvl="5" w:tplc="15F809AE" w:tentative="1">
      <w:start w:val="1"/>
      <w:numFmt w:val="bullet"/>
      <w:lvlText w:val="•"/>
      <w:lvlJc w:val="left"/>
      <w:pPr>
        <w:tabs>
          <w:tab w:val="num" w:pos="4320"/>
        </w:tabs>
        <w:ind w:left="4320" w:hanging="360"/>
      </w:pPr>
      <w:rPr>
        <w:rFonts w:ascii="Times New Roman" w:hAnsi="Times New Roman" w:hint="default"/>
      </w:rPr>
    </w:lvl>
    <w:lvl w:ilvl="6" w:tplc="CED8F418" w:tentative="1">
      <w:start w:val="1"/>
      <w:numFmt w:val="bullet"/>
      <w:lvlText w:val="•"/>
      <w:lvlJc w:val="left"/>
      <w:pPr>
        <w:tabs>
          <w:tab w:val="num" w:pos="5040"/>
        </w:tabs>
        <w:ind w:left="5040" w:hanging="360"/>
      </w:pPr>
      <w:rPr>
        <w:rFonts w:ascii="Times New Roman" w:hAnsi="Times New Roman" w:hint="default"/>
      </w:rPr>
    </w:lvl>
    <w:lvl w:ilvl="7" w:tplc="D196F1D4" w:tentative="1">
      <w:start w:val="1"/>
      <w:numFmt w:val="bullet"/>
      <w:lvlText w:val="•"/>
      <w:lvlJc w:val="left"/>
      <w:pPr>
        <w:tabs>
          <w:tab w:val="num" w:pos="5760"/>
        </w:tabs>
        <w:ind w:left="5760" w:hanging="360"/>
      </w:pPr>
      <w:rPr>
        <w:rFonts w:ascii="Times New Roman" w:hAnsi="Times New Roman" w:hint="default"/>
      </w:rPr>
    </w:lvl>
    <w:lvl w:ilvl="8" w:tplc="FCBE9F7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28B0D9A"/>
    <w:multiLevelType w:val="hybridMultilevel"/>
    <w:tmpl w:val="A7108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BE16E8"/>
    <w:multiLevelType w:val="hybridMultilevel"/>
    <w:tmpl w:val="DD268B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09331841">
    <w:abstractNumId w:val="0"/>
  </w:num>
  <w:num w:numId="2" w16cid:durableId="60756923">
    <w:abstractNumId w:val="9"/>
  </w:num>
  <w:num w:numId="3" w16cid:durableId="1384789833">
    <w:abstractNumId w:val="5"/>
  </w:num>
  <w:num w:numId="4" w16cid:durableId="1683823931">
    <w:abstractNumId w:val="7"/>
  </w:num>
  <w:num w:numId="5" w16cid:durableId="1380277167">
    <w:abstractNumId w:val="6"/>
  </w:num>
  <w:num w:numId="6" w16cid:durableId="877663015">
    <w:abstractNumId w:val="4"/>
  </w:num>
  <w:num w:numId="7" w16cid:durableId="1020661275">
    <w:abstractNumId w:val="11"/>
  </w:num>
  <w:num w:numId="8" w16cid:durableId="832449306">
    <w:abstractNumId w:val="10"/>
  </w:num>
  <w:num w:numId="9" w16cid:durableId="1040781883">
    <w:abstractNumId w:val="3"/>
  </w:num>
  <w:num w:numId="10" w16cid:durableId="1734083016">
    <w:abstractNumId w:val="1"/>
  </w:num>
  <w:num w:numId="11" w16cid:durableId="65492403">
    <w:abstractNumId w:val="13"/>
  </w:num>
  <w:num w:numId="12" w16cid:durableId="602881809">
    <w:abstractNumId w:val="2"/>
  </w:num>
  <w:num w:numId="13" w16cid:durableId="973489660">
    <w:abstractNumId w:val="12"/>
  </w:num>
  <w:num w:numId="14" w16cid:durableId="1470513462">
    <w:abstractNumId w:val="14"/>
  </w:num>
  <w:num w:numId="15" w16cid:durableId="2837314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075"/>
    <w:rsid w:val="000B32FD"/>
    <w:rsid w:val="0011568D"/>
    <w:rsid w:val="0016016A"/>
    <w:rsid w:val="00172460"/>
    <w:rsid w:val="001972BA"/>
    <w:rsid w:val="001A77B0"/>
    <w:rsid w:val="001C1069"/>
    <w:rsid w:val="001C5899"/>
    <w:rsid w:val="001E29F7"/>
    <w:rsid w:val="00205B7A"/>
    <w:rsid w:val="00207272"/>
    <w:rsid w:val="00222100"/>
    <w:rsid w:val="002666D0"/>
    <w:rsid w:val="002C3DE2"/>
    <w:rsid w:val="002C617C"/>
    <w:rsid w:val="00304206"/>
    <w:rsid w:val="00390EDB"/>
    <w:rsid w:val="003D5EAD"/>
    <w:rsid w:val="003F5B17"/>
    <w:rsid w:val="00462DB8"/>
    <w:rsid w:val="004750E7"/>
    <w:rsid w:val="004D5E6B"/>
    <w:rsid w:val="00514BE7"/>
    <w:rsid w:val="00540E75"/>
    <w:rsid w:val="00555D66"/>
    <w:rsid w:val="005730F7"/>
    <w:rsid w:val="00577E8E"/>
    <w:rsid w:val="005A155E"/>
    <w:rsid w:val="005C4827"/>
    <w:rsid w:val="00633742"/>
    <w:rsid w:val="00676FE7"/>
    <w:rsid w:val="006C00D0"/>
    <w:rsid w:val="006C1ED9"/>
    <w:rsid w:val="006E4851"/>
    <w:rsid w:val="006E7BDE"/>
    <w:rsid w:val="006F3A44"/>
    <w:rsid w:val="00736580"/>
    <w:rsid w:val="007558F9"/>
    <w:rsid w:val="007579B0"/>
    <w:rsid w:val="00771125"/>
    <w:rsid w:val="00782803"/>
    <w:rsid w:val="008760C3"/>
    <w:rsid w:val="0088532E"/>
    <w:rsid w:val="008A22D4"/>
    <w:rsid w:val="008A3E11"/>
    <w:rsid w:val="008C2075"/>
    <w:rsid w:val="008D1785"/>
    <w:rsid w:val="008E5452"/>
    <w:rsid w:val="008F309F"/>
    <w:rsid w:val="009205D7"/>
    <w:rsid w:val="0093650B"/>
    <w:rsid w:val="00B162FE"/>
    <w:rsid w:val="00B27A96"/>
    <w:rsid w:val="00BC08D0"/>
    <w:rsid w:val="00BF0FBB"/>
    <w:rsid w:val="00CA0C8D"/>
    <w:rsid w:val="00D10E3E"/>
    <w:rsid w:val="00D875A6"/>
    <w:rsid w:val="00DB4E3D"/>
    <w:rsid w:val="00E37458"/>
    <w:rsid w:val="00E507B5"/>
    <w:rsid w:val="00EB7292"/>
    <w:rsid w:val="00EC3E74"/>
    <w:rsid w:val="00F00416"/>
    <w:rsid w:val="00F17402"/>
    <w:rsid w:val="00F75F68"/>
    <w:rsid w:val="00FE5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67E16"/>
  <w15:chartTrackingRefBased/>
  <w15:docId w15:val="{BF71585A-8116-46D0-A40C-1E1995383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785"/>
  </w:style>
  <w:style w:type="paragraph" w:styleId="Heading1">
    <w:name w:val="heading 1"/>
    <w:basedOn w:val="Normal"/>
    <w:next w:val="Normal"/>
    <w:link w:val="Heading1Char"/>
    <w:uiPriority w:val="9"/>
    <w:qFormat/>
    <w:rsid w:val="008C2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2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20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0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0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0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0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0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0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0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20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20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0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0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0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0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0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075"/>
    <w:rPr>
      <w:rFonts w:eastAsiaTheme="majorEastAsia" w:cstheme="majorBidi"/>
      <w:color w:val="272727" w:themeColor="text1" w:themeTint="D8"/>
    </w:rPr>
  </w:style>
  <w:style w:type="paragraph" w:styleId="Title">
    <w:name w:val="Title"/>
    <w:basedOn w:val="Normal"/>
    <w:next w:val="Normal"/>
    <w:link w:val="TitleChar"/>
    <w:uiPriority w:val="10"/>
    <w:qFormat/>
    <w:rsid w:val="008C20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0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0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0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075"/>
    <w:pPr>
      <w:spacing w:before="160"/>
      <w:jc w:val="center"/>
    </w:pPr>
    <w:rPr>
      <w:i/>
      <w:iCs/>
      <w:color w:val="404040" w:themeColor="text1" w:themeTint="BF"/>
    </w:rPr>
  </w:style>
  <w:style w:type="character" w:customStyle="1" w:styleId="QuoteChar">
    <w:name w:val="Quote Char"/>
    <w:basedOn w:val="DefaultParagraphFont"/>
    <w:link w:val="Quote"/>
    <w:uiPriority w:val="29"/>
    <w:rsid w:val="008C2075"/>
    <w:rPr>
      <w:i/>
      <w:iCs/>
      <w:color w:val="404040" w:themeColor="text1" w:themeTint="BF"/>
    </w:rPr>
  </w:style>
  <w:style w:type="paragraph" w:styleId="ListParagraph">
    <w:name w:val="List Paragraph"/>
    <w:basedOn w:val="Normal"/>
    <w:uiPriority w:val="34"/>
    <w:qFormat/>
    <w:rsid w:val="008C2075"/>
    <w:pPr>
      <w:ind w:left="720"/>
      <w:contextualSpacing/>
    </w:pPr>
  </w:style>
  <w:style w:type="character" w:styleId="IntenseEmphasis">
    <w:name w:val="Intense Emphasis"/>
    <w:basedOn w:val="DefaultParagraphFont"/>
    <w:uiPriority w:val="21"/>
    <w:qFormat/>
    <w:rsid w:val="008C2075"/>
    <w:rPr>
      <w:i/>
      <w:iCs/>
      <w:color w:val="0F4761" w:themeColor="accent1" w:themeShade="BF"/>
    </w:rPr>
  </w:style>
  <w:style w:type="paragraph" w:styleId="IntenseQuote">
    <w:name w:val="Intense Quote"/>
    <w:basedOn w:val="Normal"/>
    <w:next w:val="Normal"/>
    <w:link w:val="IntenseQuoteChar"/>
    <w:uiPriority w:val="30"/>
    <w:qFormat/>
    <w:rsid w:val="008C2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075"/>
    <w:rPr>
      <w:i/>
      <w:iCs/>
      <w:color w:val="0F4761" w:themeColor="accent1" w:themeShade="BF"/>
    </w:rPr>
  </w:style>
  <w:style w:type="character" w:styleId="IntenseReference">
    <w:name w:val="Intense Reference"/>
    <w:basedOn w:val="DefaultParagraphFont"/>
    <w:uiPriority w:val="32"/>
    <w:qFormat/>
    <w:rsid w:val="008C2075"/>
    <w:rPr>
      <w:b/>
      <w:bCs/>
      <w:smallCaps/>
      <w:color w:val="0F4761" w:themeColor="accent1" w:themeShade="BF"/>
      <w:spacing w:val="5"/>
    </w:rPr>
  </w:style>
  <w:style w:type="paragraph" w:styleId="TOCHeading">
    <w:name w:val="TOC Heading"/>
    <w:basedOn w:val="Heading1"/>
    <w:next w:val="Normal"/>
    <w:uiPriority w:val="39"/>
    <w:unhideWhenUsed/>
    <w:qFormat/>
    <w:rsid w:val="008D178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D1785"/>
    <w:pPr>
      <w:spacing w:after="100"/>
    </w:pPr>
  </w:style>
  <w:style w:type="character" w:styleId="Hyperlink">
    <w:name w:val="Hyperlink"/>
    <w:basedOn w:val="DefaultParagraphFont"/>
    <w:uiPriority w:val="99"/>
    <w:unhideWhenUsed/>
    <w:rsid w:val="008D1785"/>
    <w:rPr>
      <w:color w:val="467886" w:themeColor="hyperlink"/>
      <w:u w:val="single"/>
    </w:rPr>
  </w:style>
  <w:style w:type="paragraph" w:styleId="NoSpacing">
    <w:name w:val="No Spacing"/>
    <w:uiPriority w:val="1"/>
    <w:qFormat/>
    <w:rsid w:val="00D875A6"/>
    <w:pPr>
      <w:spacing w:after="0" w:line="240" w:lineRule="auto"/>
    </w:pPr>
  </w:style>
  <w:style w:type="paragraph" w:styleId="NormalWeb">
    <w:name w:val="Normal (Web)"/>
    <w:basedOn w:val="Normal"/>
    <w:uiPriority w:val="99"/>
    <w:unhideWhenUsed/>
    <w:rsid w:val="008A22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37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458"/>
  </w:style>
  <w:style w:type="paragraph" w:styleId="Footer">
    <w:name w:val="footer"/>
    <w:basedOn w:val="Normal"/>
    <w:link w:val="FooterChar"/>
    <w:uiPriority w:val="99"/>
    <w:unhideWhenUsed/>
    <w:rsid w:val="00E37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458"/>
  </w:style>
  <w:style w:type="paragraph" w:styleId="TOC2">
    <w:name w:val="toc 2"/>
    <w:basedOn w:val="Normal"/>
    <w:next w:val="Normal"/>
    <w:autoRedefine/>
    <w:uiPriority w:val="39"/>
    <w:unhideWhenUsed/>
    <w:rsid w:val="009205D7"/>
    <w:pPr>
      <w:spacing w:after="100"/>
      <w:ind w:left="220"/>
    </w:pPr>
  </w:style>
  <w:style w:type="paragraph" w:styleId="TOC3">
    <w:name w:val="toc 3"/>
    <w:basedOn w:val="Normal"/>
    <w:next w:val="Normal"/>
    <w:autoRedefine/>
    <w:uiPriority w:val="39"/>
    <w:unhideWhenUsed/>
    <w:rsid w:val="009205D7"/>
    <w:pPr>
      <w:spacing w:after="100"/>
      <w:ind w:left="440"/>
    </w:pPr>
  </w:style>
  <w:style w:type="character" w:styleId="UnresolvedMention">
    <w:name w:val="Unresolved Mention"/>
    <w:basedOn w:val="DefaultParagraphFont"/>
    <w:uiPriority w:val="99"/>
    <w:semiHidden/>
    <w:unhideWhenUsed/>
    <w:rsid w:val="00555D66"/>
    <w:rPr>
      <w:color w:val="605E5C"/>
      <w:shd w:val="clear" w:color="auto" w:fill="E1DFDD"/>
    </w:rPr>
  </w:style>
  <w:style w:type="character" w:styleId="FollowedHyperlink">
    <w:name w:val="FollowedHyperlink"/>
    <w:basedOn w:val="DefaultParagraphFont"/>
    <w:uiPriority w:val="99"/>
    <w:semiHidden/>
    <w:unhideWhenUsed/>
    <w:rsid w:val="0073658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6461">
      <w:bodyDiv w:val="1"/>
      <w:marLeft w:val="0"/>
      <w:marRight w:val="0"/>
      <w:marTop w:val="0"/>
      <w:marBottom w:val="0"/>
      <w:divBdr>
        <w:top w:val="none" w:sz="0" w:space="0" w:color="auto"/>
        <w:left w:val="none" w:sz="0" w:space="0" w:color="auto"/>
        <w:bottom w:val="none" w:sz="0" w:space="0" w:color="auto"/>
        <w:right w:val="none" w:sz="0" w:space="0" w:color="auto"/>
      </w:divBdr>
    </w:div>
    <w:div w:id="106052283">
      <w:bodyDiv w:val="1"/>
      <w:marLeft w:val="0"/>
      <w:marRight w:val="0"/>
      <w:marTop w:val="0"/>
      <w:marBottom w:val="0"/>
      <w:divBdr>
        <w:top w:val="none" w:sz="0" w:space="0" w:color="auto"/>
        <w:left w:val="none" w:sz="0" w:space="0" w:color="auto"/>
        <w:bottom w:val="none" w:sz="0" w:space="0" w:color="auto"/>
        <w:right w:val="none" w:sz="0" w:space="0" w:color="auto"/>
      </w:divBdr>
      <w:divsChild>
        <w:div w:id="846941516">
          <w:marLeft w:val="547"/>
          <w:marRight w:val="0"/>
          <w:marTop w:val="0"/>
          <w:marBottom w:val="0"/>
          <w:divBdr>
            <w:top w:val="none" w:sz="0" w:space="0" w:color="auto"/>
            <w:left w:val="none" w:sz="0" w:space="0" w:color="auto"/>
            <w:bottom w:val="none" w:sz="0" w:space="0" w:color="auto"/>
            <w:right w:val="none" w:sz="0" w:space="0" w:color="auto"/>
          </w:divBdr>
        </w:div>
      </w:divsChild>
    </w:div>
    <w:div w:id="311301808">
      <w:bodyDiv w:val="1"/>
      <w:marLeft w:val="0"/>
      <w:marRight w:val="0"/>
      <w:marTop w:val="0"/>
      <w:marBottom w:val="0"/>
      <w:divBdr>
        <w:top w:val="none" w:sz="0" w:space="0" w:color="auto"/>
        <w:left w:val="none" w:sz="0" w:space="0" w:color="auto"/>
        <w:bottom w:val="none" w:sz="0" w:space="0" w:color="auto"/>
        <w:right w:val="none" w:sz="0" w:space="0" w:color="auto"/>
      </w:divBdr>
    </w:div>
    <w:div w:id="441414950">
      <w:bodyDiv w:val="1"/>
      <w:marLeft w:val="0"/>
      <w:marRight w:val="0"/>
      <w:marTop w:val="0"/>
      <w:marBottom w:val="0"/>
      <w:divBdr>
        <w:top w:val="none" w:sz="0" w:space="0" w:color="auto"/>
        <w:left w:val="none" w:sz="0" w:space="0" w:color="auto"/>
        <w:bottom w:val="none" w:sz="0" w:space="0" w:color="auto"/>
        <w:right w:val="none" w:sz="0" w:space="0" w:color="auto"/>
      </w:divBdr>
    </w:div>
    <w:div w:id="486168027">
      <w:bodyDiv w:val="1"/>
      <w:marLeft w:val="0"/>
      <w:marRight w:val="0"/>
      <w:marTop w:val="0"/>
      <w:marBottom w:val="0"/>
      <w:divBdr>
        <w:top w:val="none" w:sz="0" w:space="0" w:color="auto"/>
        <w:left w:val="none" w:sz="0" w:space="0" w:color="auto"/>
        <w:bottom w:val="none" w:sz="0" w:space="0" w:color="auto"/>
        <w:right w:val="none" w:sz="0" w:space="0" w:color="auto"/>
      </w:divBdr>
    </w:div>
    <w:div w:id="609313619">
      <w:bodyDiv w:val="1"/>
      <w:marLeft w:val="0"/>
      <w:marRight w:val="0"/>
      <w:marTop w:val="0"/>
      <w:marBottom w:val="0"/>
      <w:divBdr>
        <w:top w:val="none" w:sz="0" w:space="0" w:color="auto"/>
        <w:left w:val="none" w:sz="0" w:space="0" w:color="auto"/>
        <w:bottom w:val="none" w:sz="0" w:space="0" w:color="auto"/>
        <w:right w:val="none" w:sz="0" w:space="0" w:color="auto"/>
      </w:divBdr>
    </w:div>
    <w:div w:id="747070658">
      <w:bodyDiv w:val="1"/>
      <w:marLeft w:val="0"/>
      <w:marRight w:val="0"/>
      <w:marTop w:val="0"/>
      <w:marBottom w:val="0"/>
      <w:divBdr>
        <w:top w:val="none" w:sz="0" w:space="0" w:color="auto"/>
        <w:left w:val="none" w:sz="0" w:space="0" w:color="auto"/>
        <w:bottom w:val="none" w:sz="0" w:space="0" w:color="auto"/>
        <w:right w:val="none" w:sz="0" w:space="0" w:color="auto"/>
      </w:divBdr>
    </w:div>
    <w:div w:id="791553190">
      <w:bodyDiv w:val="1"/>
      <w:marLeft w:val="0"/>
      <w:marRight w:val="0"/>
      <w:marTop w:val="0"/>
      <w:marBottom w:val="0"/>
      <w:divBdr>
        <w:top w:val="none" w:sz="0" w:space="0" w:color="auto"/>
        <w:left w:val="none" w:sz="0" w:space="0" w:color="auto"/>
        <w:bottom w:val="none" w:sz="0" w:space="0" w:color="auto"/>
        <w:right w:val="none" w:sz="0" w:space="0" w:color="auto"/>
      </w:divBdr>
    </w:div>
    <w:div w:id="839737573">
      <w:bodyDiv w:val="1"/>
      <w:marLeft w:val="0"/>
      <w:marRight w:val="0"/>
      <w:marTop w:val="0"/>
      <w:marBottom w:val="0"/>
      <w:divBdr>
        <w:top w:val="none" w:sz="0" w:space="0" w:color="auto"/>
        <w:left w:val="none" w:sz="0" w:space="0" w:color="auto"/>
        <w:bottom w:val="none" w:sz="0" w:space="0" w:color="auto"/>
        <w:right w:val="none" w:sz="0" w:space="0" w:color="auto"/>
      </w:divBdr>
    </w:div>
    <w:div w:id="913662037">
      <w:bodyDiv w:val="1"/>
      <w:marLeft w:val="0"/>
      <w:marRight w:val="0"/>
      <w:marTop w:val="0"/>
      <w:marBottom w:val="0"/>
      <w:divBdr>
        <w:top w:val="none" w:sz="0" w:space="0" w:color="auto"/>
        <w:left w:val="none" w:sz="0" w:space="0" w:color="auto"/>
        <w:bottom w:val="none" w:sz="0" w:space="0" w:color="auto"/>
        <w:right w:val="none" w:sz="0" w:space="0" w:color="auto"/>
      </w:divBdr>
    </w:div>
    <w:div w:id="1005287439">
      <w:bodyDiv w:val="1"/>
      <w:marLeft w:val="0"/>
      <w:marRight w:val="0"/>
      <w:marTop w:val="0"/>
      <w:marBottom w:val="0"/>
      <w:divBdr>
        <w:top w:val="none" w:sz="0" w:space="0" w:color="auto"/>
        <w:left w:val="none" w:sz="0" w:space="0" w:color="auto"/>
        <w:bottom w:val="none" w:sz="0" w:space="0" w:color="auto"/>
        <w:right w:val="none" w:sz="0" w:space="0" w:color="auto"/>
      </w:divBdr>
      <w:divsChild>
        <w:div w:id="2092585521">
          <w:marLeft w:val="547"/>
          <w:marRight w:val="0"/>
          <w:marTop w:val="0"/>
          <w:marBottom w:val="0"/>
          <w:divBdr>
            <w:top w:val="none" w:sz="0" w:space="0" w:color="auto"/>
            <w:left w:val="none" w:sz="0" w:space="0" w:color="auto"/>
            <w:bottom w:val="none" w:sz="0" w:space="0" w:color="auto"/>
            <w:right w:val="none" w:sz="0" w:space="0" w:color="auto"/>
          </w:divBdr>
        </w:div>
      </w:divsChild>
    </w:div>
    <w:div w:id="1021206883">
      <w:bodyDiv w:val="1"/>
      <w:marLeft w:val="0"/>
      <w:marRight w:val="0"/>
      <w:marTop w:val="0"/>
      <w:marBottom w:val="0"/>
      <w:divBdr>
        <w:top w:val="none" w:sz="0" w:space="0" w:color="auto"/>
        <w:left w:val="none" w:sz="0" w:space="0" w:color="auto"/>
        <w:bottom w:val="none" w:sz="0" w:space="0" w:color="auto"/>
        <w:right w:val="none" w:sz="0" w:space="0" w:color="auto"/>
      </w:divBdr>
    </w:div>
    <w:div w:id="1048647799">
      <w:bodyDiv w:val="1"/>
      <w:marLeft w:val="0"/>
      <w:marRight w:val="0"/>
      <w:marTop w:val="0"/>
      <w:marBottom w:val="0"/>
      <w:divBdr>
        <w:top w:val="none" w:sz="0" w:space="0" w:color="auto"/>
        <w:left w:val="none" w:sz="0" w:space="0" w:color="auto"/>
        <w:bottom w:val="none" w:sz="0" w:space="0" w:color="auto"/>
        <w:right w:val="none" w:sz="0" w:space="0" w:color="auto"/>
      </w:divBdr>
    </w:div>
    <w:div w:id="1051736519">
      <w:bodyDiv w:val="1"/>
      <w:marLeft w:val="0"/>
      <w:marRight w:val="0"/>
      <w:marTop w:val="0"/>
      <w:marBottom w:val="0"/>
      <w:divBdr>
        <w:top w:val="none" w:sz="0" w:space="0" w:color="auto"/>
        <w:left w:val="none" w:sz="0" w:space="0" w:color="auto"/>
        <w:bottom w:val="none" w:sz="0" w:space="0" w:color="auto"/>
        <w:right w:val="none" w:sz="0" w:space="0" w:color="auto"/>
      </w:divBdr>
    </w:div>
    <w:div w:id="1081412852">
      <w:bodyDiv w:val="1"/>
      <w:marLeft w:val="0"/>
      <w:marRight w:val="0"/>
      <w:marTop w:val="0"/>
      <w:marBottom w:val="0"/>
      <w:divBdr>
        <w:top w:val="none" w:sz="0" w:space="0" w:color="auto"/>
        <w:left w:val="none" w:sz="0" w:space="0" w:color="auto"/>
        <w:bottom w:val="none" w:sz="0" w:space="0" w:color="auto"/>
        <w:right w:val="none" w:sz="0" w:space="0" w:color="auto"/>
      </w:divBdr>
    </w:div>
    <w:div w:id="1336762493">
      <w:bodyDiv w:val="1"/>
      <w:marLeft w:val="0"/>
      <w:marRight w:val="0"/>
      <w:marTop w:val="0"/>
      <w:marBottom w:val="0"/>
      <w:divBdr>
        <w:top w:val="none" w:sz="0" w:space="0" w:color="auto"/>
        <w:left w:val="none" w:sz="0" w:space="0" w:color="auto"/>
        <w:bottom w:val="none" w:sz="0" w:space="0" w:color="auto"/>
        <w:right w:val="none" w:sz="0" w:space="0" w:color="auto"/>
      </w:divBdr>
      <w:divsChild>
        <w:div w:id="1439258682">
          <w:marLeft w:val="0"/>
          <w:marRight w:val="0"/>
          <w:marTop w:val="0"/>
          <w:marBottom w:val="0"/>
          <w:divBdr>
            <w:top w:val="single" w:sz="2" w:space="0" w:color="E3E3E3"/>
            <w:left w:val="single" w:sz="2" w:space="0" w:color="E3E3E3"/>
            <w:bottom w:val="single" w:sz="2" w:space="0" w:color="E3E3E3"/>
            <w:right w:val="single" w:sz="2" w:space="0" w:color="E3E3E3"/>
          </w:divBdr>
          <w:divsChild>
            <w:div w:id="851526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3100580">
                  <w:marLeft w:val="0"/>
                  <w:marRight w:val="0"/>
                  <w:marTop w:val="0"/>
                  <w:marBottom w:val="0"/>
                  <w:divBdr>
                    <w:top w:val="single" w:sz="2" w:space="0" w:color="E3E3E3"/>
                    <w:left w:val="single" w:sz="2" w:space="0" w:color="E3E3E3"/>
                    <w:bottom w:val="single" w:sz="2" w:space="0" w:color="E3E3E3"/>
                    <w:right w:val="single" w:sz="2" w:space="0" w:color="E3E3E3"/>
                  </w:divBdr>
                  <w:divsChild>
                    <w:div w:id="1802841513">
                      <w:marLeft w:val="0"/>
                      <w:marRight w:val="0"/>
                      <w:marTop w:val="0"/>
                      <w:marBottom w:val="0"/>
                      <w:divBdr>
                        <w:top w:val="single" w:sz="2" w:space="0" w:color="E3E3E3"/>
                        <w:left w:val="single" w:sz="2" w:space="0" w:color="E3E3E3"/>
                        <w:bottom w:val="single" w:sz="2" w:space="0" w:color="E3E3E3"/>
                        <w:right w:val="single" w:sz="2" w:space="0" w:color="E3E3E3"/>
                      </w:divBdr>
                      <w:divsChild>
                        <w:div w:id="1313145509">
                          <w:marLeft w:val="0"/>
                          <w:marRight w:val="0"/>
                          <w:marTop w:val="0"/>
                          <w:marBottom w:val="0"/>
                          <w:divBdr>
                            <w:top w:val="single" w:sz="2" w:space="0" w:color="E3E3E3"/>
                            <w:left w:val="single" w:sz="2" w:space="0" w:color="E3E3E3"/>
                            <w:bottom w:val="single" w:sz="2" w:space="0" w:color="E3E3E3"/>
                            <w:right w:val="single" w:sz="2" w:space="0" w:color="E3E3E3"/>
                          </w:divBdr>
                          <w:divsChild>
                            <w:div w:id="798184139">
                              <w:marLeft w:val="0"/>
                              <w:marRight w:val="0"/>
                              <w:marTop w:val="0"/>
                              <w:marBottom w:val="0"/>
                              <w:divBdr>
                                <w:top w:val="single" w:sz="2" w:space="0" w:color="E3E3E3"/>
                                <w:left w:val="single" w:sz="2" w:space="0" w:color="E3E3E3"/>
                                <w:bottom w:val="single" w:sz="2" w:space="0" w:color="E3E3E3"/>
                                <w:right w:val="single" w:sz="2" w:space="0" w:color="E3E3E3"/>
                              </w:divBdr>
                              <w:divsChild>
                                <w:div w:id="1662611698">
                                  <w:marLeft w:val="0"/>
                                  <w:marRight w:val="0"/>
                                  <w:marTop w:val="0"/>
                                  <w:marBottom w:val="0"/>
                                  <w:divBdr>
                                    <w:top w:val="single" w:sz="2" w:space="0" w:color="E3E3E3"/>
                                    <w:left w:val="single" w:sz="2" w:space="0" w:color="E3E3E3"/>
                                    <w:bottom w:val="single" w:sz="2" w:space="0" w:color="E3E3E3"/>
                                    <w:right w:val="single" w:sz="2" w:space="0" w:color="E3E3E3"/>
                                  </w:divBdr>
                                  <w:divsChild>
                                    <w:div w:id="4469665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4256521">
          <w:marLeft w:val="0"/>
          <w:marRight w:val="0"/>
          <w:marTop w:val="0"/>
          <w:marBottom w:val="0"/>
          <w:divBdr>
            <w:top w:val="single" w:sz="2" w:space="0" w:color="E3E3E3"/>
            <w:left w:val="single" w:sz="2" w:space="0" w:color="E3E3E3"/>
            <w:bottom w:val="single" w:sz="2" w:space="0" w:color="E3E3E3"/>
            <w:right w:val="single" w:sz="2" w:space="0" w:color="E3E3E3"/>
          </w:divBdr>
          <w:divsChild>
            <w:div w:id="1751386675">
              <w:marLeft w:val="0"/>
              <w:marRight w:val="0"/>
              <w:marTop w:val="100"/>
              <w:marBottom w:val="100"/>
              <w:divBdr>
                <w:top w:val="single" w:sz="2" w:space="0" w:color="E3E3E3"/>
                <w:left w:val="single" w:sz="2" w:space="0" w:color="E3E3E3"/>
                <w:bottom w:val="single" w:sz="2" w:space="0" w:color="E3E3E3"/>
                <w:right w:val="single" w:sz="2" w:space="0" w:color="E3E3E3"/>
              </w:divBdr>
              <w:divsChild>
                <w:div w:id="1966816426">
                  <w:marLeft w:val="0"/>
                  <w:marRight w:val="0"/>
                  <w:marTop w:val="0"/>
                  <w:marBottom w:val="0"/>
                  <w:divBdr>
                    <w:top w:val="single" w:sz="2" w:space="0" w:color="E3E3E3"/>
                    <w:left w:val="single" w:sz="2" w:space="0" w:color="E3E3E3"/>
                    <w:bottom w:val="single" w:sz="2" w:space="0" w:color="E3E3E3"/>
                    <w:right w:val="single" w:sz="2" w:space="0" w:color="E3E3E3"/>
                  </w:divBdr>
                  <w:divsChild>
                    <w:div w:id="711467324">
                      <w:marLeft w:val="0"/>
                      <w:marRight w:val="0"/>
                      <w:marTop w:val="0"/>
                      <w:marBottom w:val="0"/>
                      <w:divBdr>
                        <w:top w:val="single" w:sz="2" w:space="0" w:color="E3E3E3"/>
                        <w:left w:val="single" w:sz="2" w:space="0" w:color="E3E3E3"/>
                        <w:bottom w:val="single" w:sz="2" w:space="0" w:color="E3E3E3"/>
                        <w:right w:val="single" w:sz="2" w:space="0" w:color="E3E3E3"/>
                      </w:divBdr>
                      <w:divsChild>
                        <w:div w:id="1071125063">
                          <w:marLeft w:val="0"/>
                          <w:marRight w:val="0"/>
                          <w:marTop w:val="0"/>
                          <w:marBottom w:val="0"/>
                          <w:divBdr>
                            <w:top w:val="single" w:sz="2" w:space="0" w:color="E3E3E3"/>
                            <w:left w:val="single" w:sz="2" w:space="0" w:color="E3E3E3"/>
                            <w:bottom w:val="single" w:sz="2" w:space="0" w:color="E3E3E3"/>
                            <w:right w:val="single" w:sz="2" w:space="0" w:color="E3E3E3"/>
                          </w:divBdr>
                          <w:divsChild>
                            <w:div w:id="793258359">
                              <w:marLeft w:val="0"/>
                              <w:marRight w:val="0"/>
                              <w:marTop w:val="0"/>
                              <w:marBottom w:val="0"/>
                              <w:divBdr>
                                <w:top w:val="single" w:sz="2" w:space="0" w:color="E3E3E3"/>
                                <w:left w:val="single" w:sz="2" w:space="0" w:color="E3E3E3"/>
                                <w:bottom w:val="single" w:sz="2" w:space="0" w:color="E3E3E3"/>
                                <w:right w:val="single" w:sz="2" w:space="0" w:color="E3E3E3"/>
                              </w:divBdr>
                              <w:divsChild>
                                <w:div w:id="2102602846">
                                  <w:marLeft w:val="0"/>
                                  <w:marRight w:val="0"/>
                                  <w:marTop w:val="0"/>
                                  <w:marBottom w:val="0"/>
                                  <w:divBdr>
                                    <w:top w:val="single" w:sz="2" w:space="0" w:color="E3E3E3"/>
                                    <w:left w:val="single" w:sz="2" w:space="0" w:color="E3E3E3"/>
                                    <w:bottom w:val="single" w:sz="2" w:space="0" w:color="E3E3E3"/>
                                    <w:right w:val="single" w:sz="2" w:space="0" w:color="E3E3E3"/>
                                  </w:divBdr>
                                  <w:divsChild>
                                    <w:div w:id="1104885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704589">
                      <w:marLeft w:val="0"/>
                      <w:marRight w:val="0"/>
                      <w:marTop w:val="0"/>
                      <w:marBottom w:val="0"/>
                      <w:divBdr>
                        <w:top w:val="single" w:sz="2" w:space="0" w:color="E3E3E3"/>
                        <w:left w:val="single" w:sz="2" w:space="0" w:color="E3E3E3"/>
                        <w:bottom w:val="single" w:sz="2" w:space="0" w:color="E3E3E3"/>
                        <w:right w:val="single" w:sz="2" w:space="0" w:color="E3E3E3"/>
                      </w:divBdr>
                      <w:divsChild>
                        <w:div w:id="354116011">
                          <w:marLeft w:val="0"/>
                          <w:marRight w:val="0"/>
                          <w:marTop w:val="0"/>
                          <w:marBottom w:val="0"/>
                          <w:divBdr>
                            <w:top w:val="single" w:sz="2" w:space="0" w:color="E3E3E3"/>
                            <w:left w:val="single" w:sz="2" w:space="0" w:color="E3E3E3"/>
                            <w:bottom w:val="single" w:sz="2" w:space="0" w:color="E3E3E3"/>
                            <w:right w:val="single" w:sz="2" w:space="0" w:color="E3E3E3"/>
                          </w:divBdr>
                        </w:div>
                        <w:div w:id="1157650278">
                          <w:marLeft w:val="0"/>
                          <w:marRight w:val="0"/>
                          <w:marTop w:val="0"/>
                          <w:marBottom w:val="0"/>
                          <w:divBdr>
                            <w:top w:val="single" w:sz="2" w:space="0" w:color="E3E3E3"/>
                            <w:left w:val="single" w:sz="2" w:space="0" w:color="E3E3E3"/>
                            <w:bottom w:val="single" w:sz="2" w:space="0" w:color="E3E3E3"/>
                            <w:right w:val="single" w:sz="2" w:space="0" w:color="E3E3E3"/>
                          </w:divBdr>
                          <w:divsChild>
                            <w:div w:id="1254826795">
                              <w:marLeft w:val="0"/>
                              <w:marRight w:val="0"/>
                              <w:marTop w:val="0"/>
                              <w:marBottom w:val="0"/>
                              <w:divBdr>
                                <w:top w:val="single" w:sz="2" w:space="0" w:color="E3E3E3"/>
                                <w:left w:val="single" w:sz="2" w:space="0" w:color="E3E3E3"/>
                                <w:bottom w:val="single" w:sz="2" w:space="0" w:color="E3E3E3"/>
                                <w:right w:val="single" w:sz="2" w:space="0" w:color="E3E3E3"/>
                              </w:divBdr>
                              <w:divsChild>
                                <w:div w:id="2115052001">
                                  <w:marLeft w:val="0"/>
                                  <w:marRight w:val="0"/>
                                  <w:marTop w:val="0"/>
                                  <w:marBottom w:val="0"/>
                                  <w:divBdr>
                                    <w:top w:val="single" w:sz="2" w:space="0" w:color="E3E3E3"/>
                                    <w:left w:val="single" w:sz="2" w:space="0" w:color="E3E3E3"/>
                                    <w:bottom w:val="single" w:sz="2" w:space="0" w:color="E3E3E3"/>
                                    <w:right w:val="single" w:sz="2" w:space="0" w:color="E3E3E3"/>
                                  </w:divBdr>
                                  <w:divsChild>
                                    <w:div w:id="2810380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4539351">
          <w:marLeft w:val="0"/>
          <w:marRight w:val="0"/>
          <w:marTop w:val="0"/>
          <w:marBottom w:val="0"/>
          <w:divBdr>
            <w:top w:val="single" w:sz="2" w:space="0" w:color="E3E3E3"/>
            <w:left w:val="single" w:sz="2" w:space="0" w:color="E3E3E3"/>
            <w:bottom w:val="single" w:sz="2" w:space="0" w:color="E3E3E3"/>
            <w:right w:val="single" w:sz="2" w:space="0" w:color="E3E3E3"/>
          </w:divBdr>
          <w:divsChild>
            <w:div w:id="1523855091">
              <w:marLeft w:val="0"/>
              <w:marRight w:val="0"/>
              <w:marTop w:val="100"/>
              <w:marBottom w:val="100"/>
              <w:divBdr>
                <w:top w:val="single" w:sz="2" w:space="0" w:color="E3E3E3"/>
                <w:left w:val="single" w:sz="2" w:space="0" w:color="E3E3E3"/>
                <w:bottom w:val="single" w:sz="2" w:space="0" w:color="E3E3E3"/>
                <w:right w:val="single" w:sz="2" w:space="0" w:color="E3E3E3"/>
              </w:divBdr>
              <w:divsChild>
                <w:div w:id="174272754">
                  <w:marLeft w:val="0"/>
                  <w:marRight w:val="0"/>
                  <w:marTop w:val="0"/>
                  <w:marBottom w:val="0"/>
                  <w:divBdr>
                    <w:top w:val="single" w:sz="2" w:space="0" w:color="E3E3E3"/>
                    <w:left w:val="single" w:sz="2" w:space="0" w:color="E3E3E3"/>
                    <w:bottom w:val="single" w:sz="2" w:space="0" w:color="E3E3E3"/>
                    <w:right w:val="single" w:sz="2" w:space="0" w:color="E3E3E3"/>
                  </w:divBdr>
                  <w:divsChild>
                    <w:div w:id="768085355">
                      <w:marLeft w:val="0"/>
                      <w:marRight w:val="0"/>
                      <w:marTop w:val="0"/>
                      <w:marBottom w:val="0"/>
                      <w:divBdr>
                        <w:top w:val="single" w:sz="2" w:space="0" w:color="E3E3E3"/>
                        <w:left w:val="single" w:sz="2" w:space="0" w:color="E3E3E3"/>
                        <w:bottom w:val="single" w:sz="2" w:space="0" w:color="E3E3E3"/>
                        <w:right w:val="single" w:sz="2" w:space="0" w:color="E3E3E3"/>
                      </w:divBdr>
                      <w:divsChild>
                        <w:div w:id="1461656165">
                          <w:marLeft w:val="0"/>
                          <w:marRight w:val="0"/>
                          <w:marTop w:val="0"/>
                          <w:marBottom w:val="0"/>
                          <w:divBdr>
                            <w:top w:val="single" w:sz="2" w:space="0" w:color="E3E3E3"/>
                            <w:left w:val="single" w:sz="2" w:space="0" w:color="E3E3E3"/>
                            <w:bottom w:val="single" w:sz="2" w:space="0" w:color="E3E3E3"/>
                            <w:right w:val="single" w:sz="2" w:space="0" w:color="E3E3E3"/>
                          </w:divBdr>
                          <w:divsChild>
                            <w:div w:id="1502892647">
                              <w:marLeft w:val="0"/>
                              <w:marRight w:val="0"/>
                              <w:marTop w:val="0"/>
                              <w:marBottom w:val="0"/>
                              <w:divBdr>
                                <w:top w:val="single" w:sz="2" w:space="0" w:color="E3E3E3"/>
                                <w:left w:val="single" w:sz="2" w:space="0" w:color="E3E3E3"/>
                                <w:bottom w:val="single" w:sz="2" w:space="0" w:color="E3E3E3"/>
                                <w:right w:val="single" w:sz="2" w:space="0" w:color="E3E3E3"/>
                              </w:divBdr>
                              <w:divsChild>
                                <w:div w:id="196702478">
                                  <w:marLeft w:val="0"/>
                                  <w:marRight w:val="0"/>
                                  <w:marTop w:val="0"/>
                                  <w:marBottom w:val="0"/>
                                  <w:divBdr>
                                    <w:top w:val="single" w:sz="2" w:space="0" w:color="E3E3E3"/>
                                    <w:left w:val="single" w:sz="2" w:space="0" w:color="E3E3E3"/>
                                    <w:bottom w:val="single" w:sz="2" w:space="0" w:color="E3E3E3"/>
                                    <w:right w:val="single" w:sz="2" w:space="0" w:color="E3E3E3"/>
                                  </w:divBdr>
                                  <w:divsChild>
                                    <w:div w:id="1505389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2463726">
                      <w:marLeft w:val="0"/>
                      <w:marRight w:val="0"/>
                      <w:marTop w:val="0"/>
                      <w:marBottom w:val="0"/>
                      <w:divBdr>
                        <w:top w:val="single" w:sz="2" w:space="0" w:color="E3E3E3"/>
                        <w:left w:val="single" w:sz="2" w:space="0" w:color="E3E3E3"/>
                        <w:bottom w:val="single" w:sz="2" w:space="0" w:color="E3E3E3"/>
                        <w:right w:val="single" w:sz="2" w:space="0" w:color="E3E3E3"/>
                      </w:divBdr>
                      <w:divsChild>
                        <w:div w:id="1215194954">
                          <w:marLeft w:val="0"/>
                          <w:marRight w:val="0"/>
                          <w:marTop w:val="0"/>
                          <w:marBottom w:val="0"/>
                          <w:divBdr>
                            <w:top w:val="single" w:sz="2" w:space="0" w:color="E3E3E3"/>
                            <w:left w:val="single" w:sz="2" w:space="0" w:color="E3E3E3"/>
                            <w:bottom w:val="single" w:sz="2" w:space="0" w:color="E3E3E3"/>
                            <w:right w:val="single" w:sz="2" w:space="0" w:color="E3E3E3"/>
                          </w:divBdr>
                        </w:div>
                        <w:div w:id="170725451">
                          <w:marLeft w:val="0"/>
                          <w:marRight w:val="0"/>
                          <w:marTop w:val="0"/>
                          <w:marBottom w:val="0"/>
                          <w:divBdr>
                            <w:top w:val="single" w:sz="2" w:space="0" w:color="E3E3E3"/>
                            <w:left w:val="single" w:sz="2" w:space="0" w:color="E3E3E3"/>
                            <w:bottom w:val="single" w:sz="2" w:space="0" w:color="E3E3E3"/>
                            <w:right w:val="single" w:sz="2" w:space="0" w:color="E3E3E3"/>
                          </w:divBdr>
                          <w:divsChild>
                            <w:div w:id="618486610">
                              <w:marLeft w:val="0"/>
                              <w:marRight w:val="0"/>
                              <w:marTop w:val="0"/>
                              <w:marBottom w:val="0"/>
                              <w:divBdr>
                                <w:top w:val="single" w:sz="2" w:space="0" w:color="E3E3E3"/>
                                <w:left w:val="single" w:sz="2" w:space="0" w:color="E3E3E3"/>
                                <w:bottom w:val="single" w:sz="2" w:space="0" w:color="E3E3E3"/>
                                <w:right w:val="single" w:sz="2" w:space="0" w:color="E3E3E3"/>
                              </w:divBdr>
                              <w:divsChild>
                                <w:div w:id="2010280999">
                                  <w:marLeft w:val="0"/>
                                  <w:marRight w:val="0"/>
                                  <w:marTop w:val="0"/>
                                  <w:marBottom w:val="0"/>
                                  <w:divBdr>
                                    <w:top w:val="single" w:sz="2" w:space="0" w:color="E3E3E3"/>
                                    <w:left w:val="single" w:sz="2" w:space="0" w:color="E3E3E3"/>
                                    <w:bottom w:val="single" w:sz="2" w:space="0" w:color="E3E3E3"/>
                                    <w:right w:val="single" w:sz="2" w:space="0" w:color="E3E3E3"/>
                                  </w:divBdr>
                                  <w:divsChild>
                                    <w:div w:id="483622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23407343">
      <w:bodyDiv w:val="1"/>
      <w:marLeft w:val="0"/>
      <w:marRight w:val="0"/>
      <w:marTop w:val="0"/>
      <w:marBottom w:val="0"/>
      <w:divBdr>
        <w:top w:val="none" w:sz="0" w:space="0" w:color="auto"/>
        <w:left w:val="none" w:sz="0" w:space="0" w:color="auto"/>
        <w:bottom w:val="none" w:sz="0" w:space="0" w:color="auto"/>
        <w:right w:val="none" w:sz="0" w:space="0" w:color="auto"/>
      </w:divBdr>
      <w:divsChild>
        <w:div w:id="293172378">
          <w:marLeft w:val="547"/>
          <w:marRight w:val="0"/>
          <w:marTop w:val="0"/>
          <w:marBottom w:val="0"/>
          <w:divBdr>
            <w:top w:val="none" w:sz="0" w:space="0" w:color="auto"/>
            <w:left w:val="none" w:sz="0" w:space="0" w:color="auto"/>
            <w:bottom w:val="none" w:sz="0" w:space="0" w:color="auto"/>
            <w:right w:val="none" w:sz="0" w:space="0" w:color="auto"/>
          </w:divBdr>
        </w:div>
      </w:divsChild>
    </w:div>
    <w:div w:id="1446002618">
      <w:bodyDiv w:val="1"/>
      <w:marLeft w:val="0"/>
      <w:marRight w:val="0"/>
      <w:marTop w:val="0"/>
      <w:marBottom w:val="0"/>
      <w:divBdr>
        <w:top w:val="none" w:sz="0" w:space="0" w:color="auto"/>
        <w:left w:val="none" w:sz="0" w:space="0" w:color="auto"/>
        <w:bottom w:val="none" w:sz="0" w:space="0" w:color="auto"/>
        <w:right w:val="none" w:sz="0" w:space="0" w:color="auto"/>
      </w:divBdr>
      <w:divsChild>
        <w:div w:id="41907211">
          <w:marLeft w:val="274"/>
          <w:marRight w:val="0"/>
          <w:marTop w:val="0"/>
          <w:marBottom w:val="0"/>
          <w:divBdr>
            <w:top w:val="none" w:sz="0" w:space="0" w:color="auto"/>
            <w:left w:val="none" w:sz="0" w:space="0" w:color="auto"/>
            <w:bottom w:val="none" w:sz="0" w:space="0" w:color="auto"/>
            <w:right w:val="none" w:sz="0" w:space="0" w:color="auto"/>
          </w:divBdr>
        </w:div>
        <w:div w:id="1396080111">
          <w:marLeft w:val="274"/>
          <w:marRight w:val="0"/>
          <w:marTop w:val="0"/>
          <w:marBottom w:val="0"/>
          <w:divBdr>
            <w:top w:val="none" w:sz="0" w:space="0" w:color="auto"/>
            <w:left w:val="none" w:sz="0" w:space="0" w:color="auto"/>
            <w:bottom w:val="none" w:sz="0" w:space="0" w:color="auto"/>
            <w:right w:val="none" w:sz="0" w:space="0" w:color="auto"/>
          </w:divBdr>
        </w:div>
        <w:div w:id="1267690263">
          <w:marLeft w:val="274"/>
          <w:marRight w:val="0"/>
          <w:marTop w:val="0"/>
          <w:marBottom w:val="0"/>
          <w:divBdr>
            <w:top w:val="none" w:sz="0" w:space="0" w:color="auto"/>
            <w:left w:val="none" w:sz="0" w:space="0" w:color="auto"/>
            <w:bottom w:val="none" w:sz="0" w:space="0" w:color="auto"/>
            <w:right w:val="none" w:sz="0" w:space="0" w:color="auto"/>
          </w:divBdr>
        </w:div>
        <w:div w:id="1847668128">
          <w:marLeft w:val="274"/>
          <w:marRight w:val="0"/>
          <w:marTop w:val="0"/>
          <w:marBottom w:val="0"/>
          <w:divBdr>
            <w:top w:val="none" w:sz="0" w:space="0" w:color="auto"/>
            <w:left w:val="none" w:sz="0" w:space="0" w:color="auto"/>
            <w:bottom w:val="none" w:sz="0" w:space="0" w:color="auto"/>
            <w:right w:val="none" w:sz="0" w:space="0" w:color="auto"/>
          </w:divBdr>
        </w:div>
        <w:div w:id="54594826">
          <w:marLeft w:val="274"/>
          <w:marRight w:val="0"/>
          <w:marTop w:val="0"/>
          <w:marBottom w:val="0"/>
          <w:divBdr>
            <w:top w:val="none" w:sz="0" w:space="0" w:color="auto"/>
            <w:left w:val="none" w:sz="0" w:space="0" w:color="auto"/>
            <w:bottom w:val="none" w:sz="0" w:space="0" w:color="auto"/>
            <w:right w:val="none" w:sz="0" w:space="0" w:color="auto"/>
          </w:divBdr>
        </w:div>
        <w:div w:id="1096056691">
          <w:marLeft w:val="274"/>
          <w:marRight w:val="0"/>
          <w:marTop w:val="0"/>
          <w:marBottom w:val="0"/>
          <w:divBdr>
            <w:top w:val="none" w:sz="0" w:space="0" w:color="auto"/>
            <w:left w:val="none" w:sz="0" w:space="0" w:color="auto"/>
            <w:bottom w:val="none" w:sz="0" w:space="0" w:color="auto"/>
            <w:right w:val="none" w:sz="0" w:space="0" w:color="auto"/>
          </w:divBdr>
        </w:div>
        <w:div w:id="1816337980">
          <w:marLeft w:val="274"/>
          <w:marRight w:val="0"/>
          <w:marTop w:val="0"/>
          <w:marBottom w:val="0"/>
          <w:divBdr>
            <w:top w:val="none" w:sz="0" w:space="0" w:color="auto"/>
            <w:left w:val="none" w:sz="0" w:space="0" w:color="auto"/>
            <w:bottom w:val="none" w:sz="0" w:space="0" w:color="auto"/>
            <w:right w:val="none" w:sz="0" w:space="0" w:color="auto"/>
          </w:divBdr>
        </w:div>
        <w:div w:id="709377172">
          <w:marLeft w:val="274"/>
          <w:marRight w:val="0"/>
          <w:marTop w:val="0"/>
          <w:marBottom w:val="0"/>
          <w:divBdr>
            <w:top w:val="none" w:sz="0" w:space="0" w:color="auto"/>
            <w:left w:val="none" w:sz="0" w:space="0" w:color="auto"/>
            <w:bottom w:val="none" w:sz="0" w:space="0" w:color="auto"/>
            <w:right w:val="none" w:sz="0" w:space="0" w:color="auto"/>
          </w:divBdr>
        </w:div>
        <w:div w:id="433328864">
          <w:marLeft w:val="274"/>
          <w:marRight w:val="0"/>
          <w:marTop w:val="0"/>
          <w:marBottom w:val="0"/>
          <w:divBdr>
            <w:top w:val="none" w:sz="0" w:space="0" w:color="auto"/>
            <w:left w:val="none" w:sz="0" w:space="0" w:color="auto"/>
            <w:bottom w:val="none" w:sz="0" w:space="0" w:color="auto"/>
            <w:right w:val="none" w:sz="0" w:space="0" w:color="auto"/>
          </w:divBdr>
        </w:div>
        <w:div w:id="260067846">
          <w:marLeft w:val="274"/>
          <w:marRight w:val="0"/>
          <w:marTop w:val="0"/>
          <w:marBottom w:val="0"/>
          <w:divBdr>
            <w:top w:val="none" w:sz="0" w:space="0" w:color="auto"/>
            <w:left w:val="none" w:sz="0" w:space="0" w:color="auto"/>
            <w:bottom w:val="none" w:sz="0" w:space="0" w:color="auto"/>
            <w:right w:val="none" w:sz="0" w:space="0" w:color="auto"/>
          </w:divBdr>
        </w:div>
        <w:div w:id="924918658">
          <w:marLeft w:val="274"/>
          <w:marRight w:val="0"/>
          <w:marTop w:val="0"/>
          <w:marBottom w:val="0"/>
          <w:divBdr>
            <w:top w:val="none" w:sz="0" w:space="0" w:color="auto"/>
            <w:left w:val="none" w:sz="0" w:space="0" w:color="auto"/>
            <w:bottom w:val="none" w:sz="0" w:space="0" w:color="auto"/>
            <w:right w:val="none" w:sz="0" w:space="0" w:color="auto"/>
          </w:divBdr>
        </w:div>
      </w:divsChild>
    </w:div>
    <w:div w:id="1536771190">
      <w:bodyDiv w:val="1"/>
      <w:marLeft w:val="0"/>
      <w:marRight w:val="0"/>
      <w:marTop w:val="0"/>
      <w:marBottom w:val="0"/>
      <w:divBdr>
        <w:top w:val="none" w:sz="0" w:space="0" w:color="auto"/>
        <w:left w:val="none" w:sz="0" w:space="0" w:color="auto"/>
        <w:bottom w:val="none" w:sz="0" w:space="0" w:color="auto"/>
        <w:right w:val="none" w:sz="0" w:space="0" w:color="auto"/>
      </w:divBdr>
      <w:divsChild>
        <w:div w:id="1584878497">
          <w:marLeft w:val="547"/>
          <w:marRight w:val="0"/>
          <w:marTop w:val="0"/>
          <w:marBottom w:val="0"/>
          <w:divBdr>
            <w:top w:val="none" w:sz="0" w:space="0" w:color="auto"/>
            <w:left w:val="none" w:sz="0" w:space="0" w:color="auto"/>
            <w:bottom w:val="none" w:sz="0" w:space="0" w:color="auto"/>
            <w:right w:val="none" w:sz="0" w:space="0" w:color="auto"/>
          </w:divBdr>
        </w:div>
      </w:divsChild>
    </w:div>
    <w:div w:id="1652321337">
      <w:bodyDiv w:val="1"/>
      <w:marLeft w:val="0"/>
      <w:marRight w:val="0"/>
      <w:marTop w:val="0"/>
      <w:marBottom w:val="0"/>
      <w:divBdr>
        <w:top w:val="none" w:sz="0" w:space="0" w:color="auto"/>
        <w:left w:val="none" w:sz="0" w:space="0" w:color="auto"/>
        <w:bottom w:val="none" w:sz="0" w:space="0" w:color="auto"/>
        <w:right w:val="none" w:sz="0" w:space="0" w:color="auto"/>
      </w:divBdr>
    </w:div>
    <w:div w:id="1657222305">
      <w:bodyDiv w:val="1"/>
      <w:marLeft w:val="0"/>
      <w:marRight w:val="0"/>
      <w:marTop w:val="0"/>
      <w:marBottom w:val="0"/>
      <w:divBdr>
        <w:top w:val="none" w:sz="0" w:space="0" w:color="auto"/>
        <w:left w:val="none" w:sz="0" w:space="0" w:color="auto"/>
        <w:bottom w:val="none" w:sz="0" w:space="0" w:color="auto"/>
        <w:right w:val="none" w:sz="0" w:space="0" w:color="auto"/>
      </w:divBdr>
    </w:div>
    <w:div w:id="1731414988">
      <w:bodyDiv w:val="1"/>
      <w:marLeft w:val="0"/>
      <w:marRight w:val="0"/>
      <w:marTop w:val="0"/>
      <w:marBottom w:val="0"/>
      <w:divBdr>
        <w:top w:val="none" w:sz="0" w:space="0" w:color="auto"/>
        <w:left w:val="none" w:sz="0" w:space="0" w:color="auto"/>
        <w:bottom w:val="none" w:sz="0" w:space="0" w:color="auto"/>
        <w:right w:val="none" w:sz="0" w:space="0" w:color="auto"/>
      </w:divBdr>
    </w:div>
    <w:div w:id="1813675343">
      <w:bodyDiv w:val="1"/>
      <w:marLeft w:val="0"/>
      <w:marRight w:val="0"/>
      <w:marTop w:val="0"/>
      <w:marBottom w:val="0"/>
      <w:divBdr>
        <w:top w:val="none" w:sz="0" w:space="0" w:color="auto"/>
        <w:left w:val="none" w:sz="0" w:space="0" w:color="auto"/>
        <w:bottom w:val="none" w:sz="0" w:space="0" w:color="auto"/>
        <w:right w:val="none" w:sz="0" w:space="0" w:color="auto"/>
      </w:divBdr>
    </w:div>
    <w:div w:id="1845708872">
      <w:bodyDiv w:val="1"/>
      <w:marLeft w:val="0"/>
      <w:marRight w:val="0"/>
      <w:marTop w:val="0"/>
      <w:marBottom w:val="0"/>
      <w:divBdr>
        <w:top w:val="none" w:sz="0" w:space="0" w:color="auto"/>
        <w:left w:val="none" w:sz="0" w:space="0" w:color="auto"/>
        <w:bottom w:val="none" w:sz="0" w:space="0" w:color="auto"/>
        <w:right w:val="none" w:sz="0" w:space="0" w:color="auto"/>
      </w:divBdr>
    </w:div>
    <w:div w:id="1956716034">
      <w:bodyDiv w:val="1"/>
      <w:marLeft w:val="0"/>
      <w:marRight w:val="0"/>
      <w:marTop w:val="0"/>
      <w:marBottom w:val="0"/>
      <w:divBdr>
        <w:top w:val="none" w:sz="0" w:space="0" w:color="auto"/>
        <w:left w:val="none" w:sz="0" w:space="0" w:color="auto"/>
        <w:bottom w:val="none" w:sz="0" w:space="0" w:color="auto"/>
        <w:right w:val="none" w:sz="0" w:space="0" w:color="auto"/>
      </w:divBdr>
    </w:div>
    <w:div w:id="2045907667">
      <w:bodyDiv w:val="1"/>
      <w:marLeft w:val="0"/>
      <w:marRight w:val="0"/>
      <w:marTop w:val="0"/>
      <w:marBottom w:val="0"/>
      <w:divBdr>
        <w:top w:val="none" w:sz="0" w:space="0" w:color="auto"/>
        <w:left w:val="none" w:sz="0" w:space="0" w:color="auto"/>
        <w:bottom w:val="none" w:sz="0" w:space="0" w:color="auto"/>
        <w:right w:val="none" w:sz="0" w:space="0" w:color="auto"/>
      </w:divBdr>
      <w:divsChild>
        <w:div w:id="447167785">
          <w:marLeft w:val="547"/>
          <w:marRight w:val="0"/>
          <w:marTop w:val="0"/>
          <w:marBottom w:val="0"/>
          <w:divBdr>
            <w:top w:val="none" w:sz="0" w:space="0" w:color="auto"/>
            <w:left w:val="none" w:sz="0" w:space="0" w:color="auto"/>
            <w:bottom w:val="none" w:sz="0" w:space="0" w:color="auto"/>
            <w:right w:val="none" w:sz="0" w:space="0" w:color="auto"/>
          </w:divBdr>
        </w:div>
      </w:divsChild>
    </w:div>
    <w:div w:id="212962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50DE4-F997-4837-874B-2CB481D7C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3486</Words>
  <Characters>19875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 David (2113993)</dc:creator>
  <cp:keywords/>
  <dc:description/>
  <cp:lastModifiedBy>Mihaita Marius David (2113993)</cp:lastModifiedBy>
  <cp:revision>10</cp:revision>
  <dcterms:created xsi:type="dcterms:W3CDTF">2024-04-20T18:35:00Z</dcterms:created>
  <dcterms:modified xsi:type="dcterms:W3CDTF">2024-04-28T12:00:00Z</dcterms:modified>
</cp:coreProperties>
</file>