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562" w:rsidRPr="00A85BFE" w:rsidRDefault="00A12562" w:rsidP="00A1256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A9207C6" wp14:editId="1F40E4A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A12562" w:rsidRPr="00A406E5" w:rsidRDefault="00A12562" w:rsidP="00A12562">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12562" w:rsidRPr="00A406E5" w:rsidTr="00A12562">
        <w:tc>
          <w:tcPr>
            <w:tcW w:w="8624" w:type="dxa"/>
            <w:shd w:val="clear" w:color="auto" w:fill="C0C0C0"/>
          </w:tcPr>
          <w:p w:rsidR="00A12562" w:rsidRPr="00A406E5" w:rsidRDefault="00A12562" w:rsidP="00BC335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A12562" w:rsidRPr="00A406E5" w:rsidRDefault="00A12562" w:rsidP="00A12562">
      <w:pPr>
        <w:jc w:val="center"/>
        <w:rPr>
          <w:rFonts w:ascii="Arial" w:hAnsi="Arial" w:cs="Arial"/>
          <w:b/>
          <w:i/>
          <w:sz w:val="32"/>
        </w:rPr>
      </w:pPr>
    </w:p>
    <w:tbl>
      <w:tblPr>
        <w:tblW w:w="992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12562" w:rsidRPr="00A406E5" w:rsidTr="00A12562">
        <w:tc>
          <w:tcPr>
            <w:tcW w:w="2093" w:type="dxa"/>
            <w:shd w:val="pct15" w:color="auto" w:fill="auto"/>
          </w:tcPr>
          <w:p w:rsidR="00A12562" w:rsidRPr="00A406E5" w:rsidRDefault="00A12562" w:rsidP="00BC335E">
            <w:pPr>
              <w:spacing w:before="120" w:after="120"/>
              <w:jc w:val="both"/>
              <w:rPr>
                <w:rFonts w:ascii="Arial" w:hAnsi="Arial" w:cs="Arial"/>
                <w:b/>
              </w:rPr>
            </w:pPr>
            <w:r w:rsidRPr="00A406E5">
              <w:rPr>
                <w:rFonts w:ascii="Arial" w:hAnsi="Arial" w:cs="Arial"/>
                <w:b/>
              </w:rPr>
              <w:t>Student name:</w:t>
            </w:r>
          </w:p>
        </w:tc>
        <w:tc>
          <w:tcPr>
            <w:tcW w:w="3293" w:type="dxa"/>
          </w:tcPr>
          <w:p w:rsidR="00A12562" w:rsidRPr="00A406E5" w:rsidRDefault="00A12562" w:rsidP="00BC335E">
            <w:pPr>
              <w:spacing w:before="120" w:after="120"/>
              <w:jc w:val="both"/>
              <w:rPr>
                <w:rFonts w:ascii="Arial" w:hAnsi="Arial" w:cs="Arial"/>
                <w:b/>
              </w:rPr>
            </w:pPr>
            <w:r>
              <w:rPr>
                <w:rFonts w:ascii="Arial" w:hAnsi="Arial" w:cs="Arial"/>
                <w:b/>
              </w:rPr>
              <w:t>Jordan Townsend</w:t>
            </w:r>
          </w:p>
        </w:tc>
        <w:tc>
          <w:tcPr>
            <w:tcW w:w="2268" w:type="dxa"/>
            <w:shd w:val="clear" w:color="auto" w:fill="D9D9D9"/>
          </w:tcPr>
          <w:p w:rsidR="00A12562" w:rsidRPr="00A406E5" w:rsidRDefault="00A12562" w:rsidP="00BC335E">
            <w:pPr>
              <w:spacing w:before="120" w:after="120"/>
              <w:jc w:val="both"/>
              <w:rPr>
                <w:rFonts w:ascii="Arial" w:hAnsi="Arial" w:cs="Arial"/>
                <w:b/>
              </w:rPr>
            </w:pPr>
            <w:r w:rsidRPr="00A406E5">
              <w:rPr>
                <w:rFonts w:ascii="Arial" w:hAnsi="Arial" w:cs="Arial"/>
                <w:b/>
              </w:rPr>
              <w:t>Student ID number:</w:t>
            </w:r>
          </w:p>
        </w:tc>
        <w:tc>
          <w:tcPr>
            <w:tcW w:w="2268" w:type="dxa"/>
          </w:tcPr>
          <w:p w:rsidR="00A12562" w:rsidRPr="00A406E5" w:rsidRDefault="00A12562" w:rsidP="00BC335E">
            <w:pPr>
              <w:spacing w:before="120" w:after="120"/>
              <w:jc w:val="both"/>
              <w:rPr>
                <w:rFonts w:ascii="Arial" w:hAnsi="Arial" w:cs="Arial"/>
                <w:b/>
              </w:rPr>
            </w:pPr>
            <w:r>
              <w:rPr>
                <w:rFonts w:ascii="Arial" w:hAnsi="Arial" w:cs="Arial"/>
                <w:b/>
              </w:rPr>
              <w:t>1804401</w:t>
            </w:r>
          </w:p>
        </w:tc>
      </w:tr>
      <w:tr w:rsidR="00A12562" w:rsidRPr="00A406E5" w:rsidTr="00A12562">
        <w:tc>
          <w:tcPr>
            <w:tcW w:w="2093" w:type="dxa"/>
            <w:shd w:val="pct15" w:color="auto" w:fill="auto"/>
          </w:tcPr>
          <w:p w:rsidR="00A12562" w:rsidRPr="00A406E5" w:rsidRDefault="00A12562" w:rsidP="00BC335E">
            <w:pPr>
              <w:spacing w:before="120" w:after="120"/>
              <w:jc w:val="both"/>
              <w:rPr>
                <w:rFonts w:ascii="Arial" w:hAnsi="Arial" w:cs="Arial"/>
                <w:b/>
              </w:rPr>
            </w:pPr>
            <w:r w:rsidRPr="00A406E5">
              <w:rPr>
                <w:rFonts w:ascii="Arial" w:hAnsi="Arial" w:cs="Arial"/>
                <w:b/>
              </w:rPr>
              <w:t>Programme:</w:t>
            </w:r>
          </w:p>
        </w:tc>
        <w:tc>
          <w:tcPr>
            <w:tcW w:w="7829" w:type="dxa"/>
            <w:gridSpan w:val="3"/>
          </w:tcPr>
          <w:p w:rsidR="00A12562" w:rsidRPr="00A406E5" w:rsidRDefault="00A12562" w:rsidP="00BC335E">
            <w:pPr>
              <w:spacing w:before="120" w:after="120"/>
              <w:jc w:val="both"/>
              <w:rPr>
                <w:rFonts w:ascii="Arial" w:hAnsi="Arial" w:cs="Arial"/>
                <w:b/>
              </w:rPr>
            </w:pPr>
            <w:r>
              <w:rPr>
                <w:rFonts w:ascii="Arial" w:hAnsi="Arial" w:cs="Arial"/>
                <w:b/>
              </w:rPr>
              <w:t>Secondary PGCE</w:t>
            </w:r>
          </w:p>
        </w:tc>
      </w:tr>
      <w:tr w:rsidR="00A12562" w:rsidRPr="00A406E5" w:rsidTr="00A12562">
        <w:tc>
          <w:tcPr>
            <w:tcW w:w="2093" w:type="dxa"/>
            <w:shd w:val="pct15" w:color="auto" w:fill="auto"/>
          </w:tcPr>
          <w:p w:rsidR="00A12562" w:rsidRPr="00A406E5" w:rsidRDefault="00A12562" w:rsidP="00BC335E">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A12562" w:rsidRPr="00003938" w:rsidRDefault="00A12562" w:rsidP="00BC335E">
            <w:pPr>
              <w:spacing w:before="100" w:beforeAutospacing="1" w:after="100" w:afterAutospacing="1"/>
            </w:pPr>
            <w:r>
              <w:rPr>
                <w:rFonts w:ascii="Arial" w:hAnsi="Arial" w:cs="Arial"/>
                <w:b/>
                <w:bCs/>
              </w:rPr>
              <w:t>Investigating Contemporary Issues in Secondary Education</w:t>
            </w:r>
          </w:p>
        </w:tc>
      </w:tr>
      <w:tr w:rsidR="00A12562" w:rsidRPr="00A406E5" w:rsidTr="00A12562">
        <w:tc>
          <w:tcPr>
            <w:tcW w:w="2093" w:type="dxa"/>
            <w:shd w:val="pct15" w:color="auto" w:fill="auto"/>
          </w:tcPr>
          <w:p w:rsidR="00A12562" w:rsidRPr="00A406E5" w:rsidRDefault="00A12562" w:rsidP="00BC335E">
            <w:pPr>
              <w:spacing w:before="120" w:after="120"/>
              <w:jc w:val="both"/>
              <w:rPr>
                <w:rFonts w:ascii="Arial" w:hAnsi="Arial" w:cs="Arial"/>
                <w:b/>
              </w:rPr>
            </w:pPr>
            <w:r w:rsidRPr="00A406E5">
              <w:rPr>
                <w:rFonts w:ascii="Arial" w:hAnsi="Arial" w:cs="Arial"/>
                <w:b/>
              </w:rPr>
              <w:t>Module code:</w:t>
            </w:r>
          </w:p>
        </w:tc>
        <w:tc>
          <w:tcPr>
            <w:tcW w:w="3293" w:type="dxa"/>
          </w:tcPr>
          <w:p w:rsidR="00A12562" w:rsidRPr="00A406E5" w:rsidRDefault="00A12562" w:rsidP="00BC335E">
            <w:pPr>
              <w:spacing w:before="120" w:after="120"/>
              <w:jc w:val="both"/>
              <w:rPr>
                <w:rFonts w:ascii="Arial" w:hAnsi="Arial" w:cs="Arial"/>
                <w:b/>
              </w:rPr>
            </w:pPr>
            <w:r>
              <w:rPr>
                <w:rFonts w:ascii="Arial" w:hAnsi="Arial" w:cs="Arial"/>
                <w:b/>
              </w:rPr>
              <w:t>ECSP7001</w:t>
            </w:r>
          </w:p>
        </w:tc>
        <w:tc>
          <w:tcPr>
            <w:tcW w:w="2268" w:type="dxa"/>
            <w:shd w:val="clear" w:color="auto" w:fill="D9D9D9"/>
          </w:tcPr>
          <w:p w:rsidR="00A12562" w:rsidRPr="00A12562" w:rsidRDefault="00A12562" w:rsidP="00BC335E">
            <w:pPr>
              <w:pStyle w:val="Heading2"/>
              <w:rPr>
                <w:rFonts w:ascii="Arial" w:hAnsi="Arial" w:cs="Arial"/>
                <w:b/>
                <w:sz w:val="22"/>
                <w:szCs w:val="22"/>
              </w:rPr>
            </w:pPr>
            <w:r w:rsidRPr="00A12562">
              <w:rPr>
                <w:rFonts w:ascii="Arial" w:hAnsi="Arial" w:cs="Arial"/>
                <w:b/>
                <w:color w:val="000000" w:themeColor="text1"/>
                <w:sz w:val="22"/>
                <w:szCs w:val="22"/>
              </w:rPr>
              <w:t>Contribution to Overall Module Assessment (%):</w:t>
            </w:r>
          </w:p>
        </w:tc>
        <w:tc>
          <w:tcPr>
            <w:tcW w:w="2268" w:type="dxa"/>
          </w:tcPr>
          <w:p w:rsidR="00A12562" w:rsidRPr="00A406E5" w:rsidRDefault="00A12562" w:rsidP="00BC335E">
            <w:pPr>
              <w:spacing w:before="120" w:after="120"/>
              <w:jc w:val="both"/>
              <w:rPr>
                <w:rFonts w:ascii="Arial" w:hAnsi="Arial" w:cs="Arial"/>
                <w:b/>
              </w:rPr>
            </w:pPr>
            <w:r>
              <w:rPr>
                <w:rFonts w:ascii="Arial" w:hAnsi="Arial" w:cs="Arial"/>
                <w:b/>
              </w:rPr>
              <w:t>100%</w:t>
            </w:r>
          </w:p>
        </w:tc>
      </w:tr>
      <w:tr w:rsidR="00A12562" w:rsidRPr="00A406E5" w:rsidTr="00A12562">
        <w:tc>
          <w:tcPr>
            <w:tcW w:w="2093" w:type="dxa"/>
            <w:shd w:val="pct15" w:color="auto" w:fill="auto"/>
          </w:tcPr>
          <w:p w:rsidR="00A12562" w:rsidRPr="00A406E5" w:rsidRDefault="00A12562" w:rsidP="00BC335E">
            <w:pPr>
              <w:spacing w:before="120" w:after="120"/>
              <w:jc w:val="both"/>
              <w:rPr>
                <w:rFonts w:ascii="Arial" w:hAnsi="Arial" w:cs="Arial"/>
                <w:b/>
              </w:rPr>
            </w:pPr>
            <w:r w:rsidRPr="00A406E5">
              <w:rPr>
                <w:rFonts w:ascii="Arial" w:hAnsi="Arial" w:cs="Arial"/>
                <w:b/>
              </w:rPr>
              <w:t>Lecturer:</w:t>
            </w:r>
          </w:p>
        </w:tc>
        <w:tc>
          <w:tcPr>
            <w:tcW w:w="3293" w:type="dxa"/>
          </w:tcPr>
          <w:p w:rsidR="00A12562" w:rsidRPr="00A406E5" w:rsidRDefault="00A12562" w:rsidP="00BC335E">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rsidR="00A12562" w:rsidRPr="00A406E5" w:rsidRDefault="00A12562" w:rsidP="00BC335E">
            <w:pPr>
              <w:spacing w:before="120" w:after="120"/>
              <w:jc w:val="both"/>
              <w:rPr>
                <w:rFonts w:ascii="Arial" w:hAnsi="Arial" w:cs="Arial"/>
                <w:b/>
              </w:rPr>
            </w:pPr>
            <w:r w:rsidRPr="00A406E5">
              <w:rPr>
                <w:rFonts w:ascii="Arial" w:hAnsi="Arial" w:cs="Arial"/>
                <w:b/>
              </w:rPr>
              <w:t>Internal Verifier:</w:t>
            </w:r>
          </w:p>
        </w:tc>
        <w:tc>
          <w:tcPr>
            <w:tcW w:w="2268" w:type="dxa"/>
          </w:tcPr>
          <w:p w:rsidR="00A12562" w:rsidRPr="00A406E5" w:rsidRDefault="00A12562" w:rsidP="00BC335E">
            <w:pPr>
              <w:spacing w:before="120" w:after="120"/>
              <w:jc w:val="both"/>
              <w:rPr>
                <w:rFonts w:ascii="Arial" w:hAnsi="Arial" w:cs="Arial"/>
                <w:b/>
              </w:rPr>
            </w:pPr>
          </w:p>
        </w:tc>
      </w:tr>
      <w:tr w:rsidR="00A12562" w:rsidRPr="00A406E5" w:rsidTr="00A12562">
        <w:tc>
          <w:tcPr>
            <w:tcW w:w="2093" w:type="dxa"/>
            <w:shd w:val="pct15" w:color="auto" w:fill="auto"/>
          </w:tcPr>
          <w:p w:rsidR="00A12562" w:rsidRPr="00A406E5" w:rsidRDefault="00A12562" w:rsidP="00BC335E">
            <w:pPr>
              <w:spacing w:before="120" w:after="120"/>
              <w:jc w:val="both"/>
              <w:rPr>
                <w:rFonts w:ascii="Arial" w:hAnsi="Arial" w:cs="Arial"/>
                <w:b/>
              </w:rPr>
            </w:pPr>
            <w:r w:rsidRPr="00A406E5">
              <w:rPr>
                <w:rFonts w:ascii="Arial" w:hAnsi="Arial" w:cs="Arial"/>
                <w:b/>
              </w:rPr>
              <w:t>Assignment Title:</w:t>
            </w:r>
          </w:p>
        </w:tc>
        <w:tc>
          <w:tcPr>
            <w:tcW w:w="3293" w:type="dxa"/>
          </w:tcPr>
          <w:p w:rsidR="00A12562" w:rsidRDefault="00A12562" w:rsidP="00BC335E">
            <w:pPr>
              <w:spacing w:before="100" w:beforeAutospacing="1" w:after="100" w:afterAutospacing="1"/>
            </w:pPr>
            <w:r>
              <w:rPr>
                <w:rFonts w:ascii="Arial" w:hAnsi="Arial" w:cs="Arial"/>
                <w:b/>
                <w:bCs/>
              </w:rPr>
              <w:t>Investigating Contemporary Issues in Secondary Education</w:t>
            </w:r>
          </w:p>
          <w:p w:rsidR="00A12562" w:rsidRPr="00A406E5" w:rsidRDefault="00A12562" w:rsidP="00BC335E">
            <w:pPr>
              <w:spacing w:before="120" w:after="120"/>
              <w:jc w:val="both"/>
              <w:rPr>
                <w:rFonts w:ascii="Arial" w:hAnsi="Arial" w:cs="Arial"/>
                <w:b/>
              </w:rPr>
            </w:pPr>
          </w:p>
        </w:tc>
        <w:tc>
          <w:tcPr>
            <w:tcW w:w="2268" w:type="dxa"/>
            <w:shd w:val="pct15" w:color="auto" w:fill="auto"/>
          </w:tcPr>
          <w:p w:rsidR="00A12562" w:rsidRPr="00A406E5" w:rsidRDefault="00A12562" w:rsidP="00BC335E">
            <w:pPr>
              <w:spacing w:before="120" w:after="120"/>
              <w:jc w:val="both"/>
              <w:rPr>
                <w:rFonts w:ascii="Arial" w:hAnsi="Arial" w:cs="Arial"/>
                <w:b/>
              </w:rPr>
            </w:pPr>
            <w:r>
              <w:rPr>
                <w:rFonts w:ascii="Arial" w:hAnsi="Arial" w:cs="Arial"/>
                <w:b/>
              </w:rPr>
              <w:t>Word count (or equivalent):</w:t>
            </w:r>
          </w:p>
        </w:tc>
        <w:tc>
          <w:tcPr>
            <w:tcW w:w="2268" w:type="dxa"/>
          </w:tcPr>
          <w:p w:rsidR="00A12562" w:rsidRPr="00A406E5" w:rsidRDefault="00A12562" w:rsidP="00BC335E">
            <w:pPr>
              <w:spacing w:before="120" w:after="120"/>
              <w:jc w:val="both"/>
              <w:rPr>
                <w:rFonts w:ascii="Arial" w:hAnsi="Arial" w:cs="Arial"/>
                <w:b/>
              </w:rPr>
            </w:pPr>
            <w:r>
              <w:rPr>
                <w:rFonts w:ascii="Arial" w:hAnsi="Arial" w:cs="Arial"/>
                <w:b/>
              </w:rPr>
              <w:t>5,000 words</w:t>
            </w:r>
          </w:p>
        </w:tc>
      </w:tr>
      <w:tr w:rsidR="00A12562" w:rsidRPr="00A406E5" w:rsidTr="00A12562">
        <w:tc>
          <w:tcPr>
            <w:tcW w:w="2093" w:type="dxa"/>
            <w:shd w:val="pct15" w:color="auto" w:fill="auto"/>
          </w:tcPr>
          <w:p w:rsidR="00A12562" w:rsidRPr="00A406E5" w:rsidRDefault="00A12562" w:rsidP="00BC335E">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A12562" w:rsidRDefault="00A12562" w:rsidP="00BC335E">
            <w:pPr>
              <w:spacing w:before="120" w:after="120"/>
              <w:jc w:val="both"/>
              <w:rPr>
                <w:rFonts w:ascii="Arial" w:hAnsi="Arial" w:cs="Arial"/>
                <w:b/>
              </w:rPr>
            </w:pPr>
            <w:r>
              <w:rPr>
                <w:rFonts w:ascii="Arial" w:hAnsi="Arial" w:cs="Arial"/>
                <w:b/>
              </w:rPr>
              <w:t>January 28th 2019</w:t>
            </w:r>
          </w:p>
          <w:p w:rsidR="00A12562" w:rsidRPr="00A406E5" w:rsidRDefault="00A12562" w:rsidP="00BC335E">
            <w:pPr>
              <w:spacing w:before="120" w:after="120"/>
              <w:jc w:val="both"/>
              <w:rPr>
                <w:rFonts w:ascii="Arial" w:hAnsi="Arial" w:cs="Arial"/>
                <w:b/>
              </w:rPr>
            </w:pPr>
          </w:p>
        </w:tc>
        <w:tc>
          <w:tcPr>
            <w:tcW w:w="2268" w:type="dxa"/>
            <w:shd w:val="pct15" w:color="auto" w:fill="auto"/>
          </w:tcPr>
          <w:p w:rsidR="00A12562" w:rsidRPr="00A406E5" w:rsidRDefault="00A12562" w:rsidP="00BC335E">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A12562" w:rsidRDefault="00A12562" w:rsidP="00BC335E">
            <w:pPr>
              <w:spacing w:before="120" w:after="120"/>
              <w:jc w:val="both"/>
              <w:rPr>
                <w:rFonts w:ascii="Arial" w:hAnsi="Arial" w:cs="Arial"/>
                <w:b/>
              </w:rPr>
            </w:pPr>
            <w:r>
              <w:rPr>
                <w:rFonts w:ascii="Arial" w:hAnsi="Arial" w:cs="Arial"/>
                <w:b/>
              </w:rPr>
              <w:t>February 19th 2019</w:t>
            </w:r>
          </w:p>
          <w:p w:rsidR="00A12562" w:rsidRPr="00A406E5" w:rsidRDefault="00A12562" w:rsidP="00BC335E">
            <w:pPr>
              <w:spacing w:before="120" w:after="120"/>
              <w:jc w:val="both"/>
              <w:rPr>
                <w:rFonts w:ascii="Arial" w:hAnsi="Arial" w:cs="Arial"/>
                <w:b/>
              </w:rPr>
            </w:pPr>
          </w:p>
        </w:tc>
      </w:tr>
      <w:tr w:rsidR="00A12562" w:rsidRPr="00A406E5" w:rsidTr="00A12562">
        <w:tc>
          <w:tcPr>
            <w:tcW w:w="2093" w:type="dxa"/>
            <w:shd w:val="pct15" w:color="auto" w:fill="auto"/>
          </w:tcPr>
          <w:p w:rsidR="00A12562" w:rsidRPr="00A406E5" w:rsidRDefault="00A12562" w:rsidP="00BC335E">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A12562" w:rsidRPr="00A406E5" w:rsidRDefault="00A12562" w:rsidP="00BC335E">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rsidR="00A12562" w:rsidRPr="00A406E5" w:rsidRDefault="00A12562" w:rsidP="00BC335E">
            <w:pPr>
              <w:spacing w:before="120" w:after="120"/>
              <w:jc w:val="both"/>
              <w:rPr>
                <w:rFonts w:ascii="Arial" w:hAnsi="Arial" w:cs="Arial"/>
                <w:b/>
              </w:rPr>
            </w:pPr>
            <w:r w:rsidRPr="00A406E5">
              <w:rPr>
                <w:rFonts w:ascii="Arial" w:hAnsi="Arial" w:cs="Arial"/>
                <w:b/>
              </w:rPr>
              <w:t xml:space="preserve">Alternative submission method (if applicable): </w:t>
            </w:r>
          </w:p>
          <w:p w:rsidR="00A12562" w:rsidRPr="00A406E5" w:rsidRDefault="00A12562" w:rsidP="00BC335E">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A12562" w:rsidRPr="00A406E5" w:rsidTr="00A12562">
        <w:tc>
          <w:tcPr>
            <w:tcW w:w="2093" w:type="dxa"/>
            <w:shd w:val="pct15" w:color="auto" w:fill="auto"/>
          </w:tcPr>
          <w:p w:rsidR="00A12562" w:rsidRPr="00A406E5" w:rsidRDefault="00A12562" w:rsidP="00BC335E">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A12562" w:rsidRPr="00A406E5" w:rsidRDefault="00A12562" w:rsidP="00BC335E">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A12562" w:rsidRPr="00A406E5" w:rsidRDefault="00A12562" w:rsidP="00A12562">
      <w:pPr>
        <w:rPr>
          <w:rFonts w:ascii="Arial" w:hAnsi="Arial" w:cs="Arial"/>
          <w:sz w:val="32"/>
        </w:rPr>
      </w:pPr>
    </w:p>
    <w:p w:rsidR="00A12562" w:rsidRDefault="00A12562" w:rsidP="00A12562">
      <w:pPr>
        <w:rPr>
          <w:rFonts w:ascii="Arial" w:hAnsi="Arial" w:cs="Arial"/>
          <w:b/>
          <w:sz w:val="28"/>
          <w:szCs w:val="28"/>
          <w:u w:val="single"/>
        </w:rPr>
      </w:pPr>
    </w:p>
    <w:p w:rsidR="00893C17" w:rsidRPr="00893C17" w:rsidRDefault="00893C17" w:rsidP="00893C17">
      <w:pPr>
        <w:jc w:val="center"/>
        <w:rPr>
          <w:rFonts w:ascii="Arial" w:hAnsi="Arial" w:cs="Arial"/>
          <w:b/>
          <w:sz w:val="28"/>
          <w:szCs w:val="28"/>
          <w:u w:val="single"/>
        </w:rPr>
      </w:pPr>
      <w:r>
        <w:rPr>
          <w:rFonts w:ascii="Arial" w:hAnsi="Arial" w:cs="Arial"/>
          <w:b/>
          <w:sz w:val="28"/>
          <w:szCs w:val="28"/>
          <w:u w:val="single"/>
        </w:rPr>
        <w:lastRenderedPageBreak/>
        <w:t>A Critical Discussion of a School Initiative</w:t>
      </w:r>
    </w:p>
    <w:p w:rsidR="00D464CC" w:rsidRDefault="00D464CC">
      <w:pPr>
        <w:rPr>
          <w:rFonts w:ascii="Arial" w:hAnsi="Arial" w:cs="Arial"/>
          <w:sz w:val="24"/>
          <w:szCs w:val="24"/>
        </w:rPr>
      </w:pPr>
      <w:r>
        <w:rPr>
          <w:rFonts w:ascii="Arial" w:hAnsi="Arial" w:cs="Arial"/>
          <w:sz w:val="24"/>
          <w:szCs w:val="24"/>
        </w:rPr>
        <w:t>This paper has been</w:t>
      </w:r>
      <w:r w:rsidR="007F5441" w:rsidRPr="007F5441">
        <w:rPr>
          <w:rFonts w:ascii="Arial" w:hAnsi="Arial" w:cs="Arial"/>
          <w:sz w:val="24"/>
          <w:szCs w:val="24"/>
        </w:rPr>
        <w:t xml:space="preserve"> </w:t>
      </w:r>
      <w:r>
        <w:rPr>
          <w:rFonts w:ascii="Arial" w:hAnsi="Arial" w:cs="Arial"/>
          <w:sz w:val="24"/>
          <w:szCs w:val="24"/>
        </w:rPr>
        <w:t xml:space="preserve">written </w:t>
      </w:r>
      <w:r w:rsidR="007F5441" w:rsidRPr="007F5441">
        <w:rPr>
          <w:rFonts w:ascii="Arial" w:hAnsi="Arial" w:cs="Arial"/>
          <w:sz w:val="24"/>
          <w:szCs w:val="24"/>
        </w:rPr>
        <w:t>to inform the reader of the school’s priority in developing and improving their curriculum in line with Donaldson’s (2015) vision of developing the whole child in their school life</w:t>
      </w:r>
      <w:r>
        <w:rPr>
          <w:rFonts w:ascii="Arial" w:hAnsi="Arial" w:cs="Arial"/>
          <w:sz w:val="24"/>
          <w:szCs w:val="24"/>
        </w:rPr>
        <w:t xml:space="preserve">, and </w:t>
      </w:r>
      <w:r w:rsidR="009B0D8F">
        <w:rPr>
          <w:rFonts w:ascii="Arial" w:hAnsi="Arial" w:cs="Arial"/>
          <w:sz w:val="24"/>
          <w:szCs w:val="24"/>
        </w:rPr>
        <w:t>also</w:t>
      </w:r>
      <w:r>
        <w:rPr>
          <w:rFonts w:ascii="Arial" w:hAnsi="Arial" w:cs="Arial"/>
          <w:sz w:val="24"/>
          <w:szCs w:val="24"/>
        </w:rPr>
        <w:t xml:space="preserve"> how their approach to assessment will </w:t>
      </w:r>
      <w:r w:rsidR="002F3A95">
        <w:rPr>
          <w:rFonts w:ascii="Arial" w:hAnsi="Arial" w:cs="Arial"/>
          <w:sz w:val="24"/>
          <w:szCs w:val="24"/>
        </w:rPr>
        <w:t>fit in with</w:t>
      </w:r>
      <w:r>
        <w:rPr>
          <w:rFonts w:ascii="Arial" w:hAnsi="Arial" w:cs="Arial"/>
          <w:sz w:val="24"/>
          <w:szCs w:val="24"/>
        </w:rPr>
        <w:t xml:space="preserve"> this.</w:t>
      </w:r>
      <w:r w:rsidR="00893C17">
        <w:rPr>
          <w:rFonts w:ascii="Arial" w:hAnsi="Arial" w:cs="Arial"/>
          <w:sz w:val="24"/>
          <w:szCs w:val="24"/>
        </w:rPr>
        <w:t xml:space="preserve"> </w:t>
      </w:r>
      <w:r>
        <w:rPr>
          <w:rFonts w:ascii="Arial" w:hAnsi="Arial" w:cs="Arial"/>
          <w:sz w:val="24"/>
          <w:szCs w:val="24"/>
        </w:rPr>
        <w:t>The school is a mixed comprehensive school for children from the ages of 11 to 18. El</w:t>
      </w:r>
      <w:r w:rsidR="00006164">
        <w:rPr>
          <w:rFonts w:ascii="Arial" w:hAnsi="Arial" w:cs="Arial"/>
          <w:sz w:val="24"/>
          <w:szCs w:val="24"/>
        </w:rPr>
        <w:t>igibility for free school meals is a little over 6%, whereas the national average is 17%, and around 12% have an additional learning need, in contrast to the national average of 21.5%. Furthermore, almost 25% of pupils come from an ethnic minority background. (Estyn, 2018)</w:t>
      </w:r>
    </w:p>
    <w:p w:rsidR="00E57D57" w:rsidRDefault="00B65750">
      <w:pPr>
        <w:rPr>
          <w:rFonts w:ascii="Arial" w:hAnsi="Arial" w:cs="Arial"/>
          <w:sz w:val="24"/>
          <w:szCs w:val="24"/>
        </w:rPr>
      </w:pPr>
      <w:r>
        <w:rPr>
          <w:rFonts w:ascii="Arial" w:hAnsi="Arial" w:cs="Arial"/>
          <w:sz w:val="24"/>
          <w:szCs w:val="24"/>
        </w:rPr>
        <w:t xml:space="preserve">The School Improvement Plan (SIP) </w:t>
      </w:r>
      <w:r w:rsidR="00FD42F3">
        <w:rPr>
          <w:rFonts w:ascii="Arial" w:hAnsi="Arial" w:cs="Arial"/>
          <w:sz w:val="24"/>
          <w:szCs w:val="24"/>
        </w:rPr>
        <w:t xml:space="preserve">(See Appendix 1) </w:t>
      </w:r>
      <w:r>
        <w:rPr>
          <w:rFonts w:ascii="Arial" w:hAnsi="Arial" w:cs="Arial"/>
          <w:sz w:val="24"/>
          <w:szCs w:val="24"/>
        </w:rPr>
        <w:t xml:space="preserve">is split into 3 priority areas. </w:t>
      </w:r>
      <w:r w:rsidR="00E57D57">
        <w:rPr>
          <w:rFonts w:ascii="Arial" w:hAnsi="Arial" w:cs="Arial"/>
          <w:sz w:val="24"/>
          <w:szCs w:val="24"/>
        </w:rPr>
        <w:t xml:space="preserve">One of which is concentrated </w:t>
      </w:r>
      <w:r w:rsidR="001238F0">
        <w:rPr>
          <w:rFonts w:ascii="Arial" w:hAnsi="Arial" w:cs="Arial"/>
          <w:sz w:val="24"/>
          <w:szCs w:val="24"/>
        </w:rPr>
        <w:t>on developing the curriculum. The main idea is that the new curriculum will focus</w:t>
      </w:r>
      <w:r w:rsidR="00E57D57">
        <w:rPr>
          <w:rFonts w:ascii="Arial" w:hAnsi="Arial" w:cs="Arial"/>
          <w:sz w:val="24"/>
          <w:szCs w:val="24"/>
        </w:rPr>
        <w:t xml:space="preserve"> on developing each child, in line with the four purposes discussed by Donaldson (2015). This area is then broken down into smaller goals and then individual actions to help reach these goals. More specifically, the actions are assigned to members of staff who are responsible for progress. There are key dates at which the actions are discussed and advancement in the area is tracked, by use of clear success criteria. The</w:t>
      </w:r>
      <w:r w:rsidR="00995718">
        <w:rPr>
          <w:rFonts w:ascii="Arial" w:hAnsi="Arial" w:cs="Arial"/>
          <w:sz w:val="24"/>
          <w:szCs w:val="24"/>
        </w:rPr>
        <w:t xml:space="preserve"> </w:t>
      </w:r>
      <w:proofErr w:type="spellStart"/>
      <w:r w:rsidR="00995718">
        <w:rPr>
          <w:rFonts w:ascii="Arial" w:hAnsi="Arial" w:cs="Arial"/>
          <w:sz w:val="24"/>
          <w:szCs w:val="24"/>
        </w:rPr>
        <w:t>iCalculate</w:t>
      </w:r>
      <w:proofErr w:type="spellEnd"/>
      <w:r w:rsidR="00E57D57">
        <w:rPr>
          <w:rFonts w:ascii="Arial" w:hAnsi="Arial" w:cs="Arial"/>
          <w:sz w:val="24"/>
          <w:szCs w:val="24"/>
        </w:rPr>
        <w:t xml:space="preserve"> </w:t>
      </w:r>
      <w:r w:rsidR="00995718">
        <w:rPr>
          <w:rFonts w:ascii="Arial" w:hAnsi="Arial" w:cs="Arial"/>
          <w:sz w:val="24"/>
          <w:szCs w:val="24"/>
        </w:rPr>
        <w:t xml:space="preserve">(mathematics, ICT and computing) </w:t>
      </w:r>
      <w:r w:rsidR="00E57D57">
        <w:rPr>
          <w:rFonts w:ascii="Arial" w:hAnsi="Arial" w:cs="Arial"/>
          <w:sz w:val="24"/>
          <w:szCs w:val="24"/>
        </w:rPr>
        <w:t xml:space="preserve">Departmental Improvement Plan (DIP) </w:t>
      </w:r>
      <w:r w:rsidR="00FD42F3">
        <w:rPr>
          <w:rFonts w:ascii="Arial" w:hAnsi="Arial" w:cs="Arial"/>
          <w:sz w:val="24"/>
          <w:szCs w:val="24"/>
        </w:rPr>
        <w:t xml:space="preserve">(See Appendix 2) </w:t>
      </w:r>
      <w:r w:rsidR="00E57D57">
        <w:rPr>
          <w:rFonts w:ascii="Arial" w:hAnsi="Arial" w:cs="Arial"/>
          <w:sz w:val="24"/>
          <w:szCs w:val="24"/>
        </w:rPr>
        <w:t xml:space="preserve">builds further on this, </w:t>
      </w:r>
      <w:r w:rsidR="00357D4D">
        <w:rPr>
          <w:rFonts w:ascii="Arial" w:hAnsi="Arial" w:cs="Arial"/>
          <w:sz w:val="24"/>
          <w:szCs w:val="24"/>
        </w:rPr>
        <w:t xml:space="preserve">by setting itself the priority of developing the curriculum, specifically in the learning area, in order to prepare students not just for </w:t>
      </w:r>
      <w:r w:rsidR="009B0D8F">
        <w:rPr>
          <w:rFonts w:ascii="Arial" w:hAnsi="Arial" w:cs="Arial"/>
          <w:sz w:val="24"/>
          <w:szCs w:val="24"/>
        </w:rPr>
        <w:t xml:space="preserve">their </w:t>
      </w:r>
      <w:r w:rsidR="00357D4D">
        <w:rPr>
          <w:rFonts w:ascii="Arial" w:hAnsi="Arial" w:cs="Arial"/>
          <w:sz w:val="24"/>
          <w:szCs w:val="24"/>
        </w:rPr>
        <w:t>GCSEs but for life.</w:t>
      </w:r>
    </w:p>
    <w:p w:rsidR="00006164" w:rsidRDefault="001F5029">
      <w:pPr>
        <w:rPr>
          <w:rFonts w:ascii="Arial" w:hAnsi="Arial" w:cs="Arial"/>
          <w:sz w:val="24"/>
          <w:szCs w:val="24"/>
        </w:rPr>
      </w:pPr>
      <w:r>
        <w:rPr>
          <w:rFonts w:ascii="Arial" w:hAnsi="Arial" w:cs="Arial"/>
          <w:sz w:val="24"/>
          <w:szCs w:val="24"/>
        </w:rPr>
        <w:t xml:space="preserve">Rutherford (2009) </w:t>
      </w:r>
      <w:r w:rsidR="00D10CC3">
        <w:rPr>
          <w:rFonts w:ascii="Arial" w:hAnsi="Arial" w:cs="Arial"/>
          <w:sz w:val="24"/>
          <w:szCs w:val="24"/>
        </w:rPr>
        <w:t>suggests</w:t>
      </w:r>
      <w:r>
        <w:rPr>
          <w:rFonts w:ascii="Arial" w:hAnsi="Arial" w:cs="Arial"/>
          <w:sz w:val="24"/>
          <w:szCs w:val="24"/>
        </w:rPr>
        <w:t xml:space="preserve"> that planning must take place for there to be any significant improvement </w:t>
      </w:r>
      <w:r w:rsidR="00A77003">
        <w:rPr>
          <w:rFonts w:ascii="Arial" w:hAnsi="Arial" w:cs="Arial"/>
          <w:sz w:val="24"/>
          <w:szCs w:val="24"/>
        </w:rPr>
        <w:t>to the schoo</w:t>
      </w:r>
      <w:r w:rsidR="00D10CC3">
        <w:rPr>
          <w:rFonts w:ascii="Arial" w:hAnsi="Arial" w:cs="Arial"/>
          <w:sz w:val="24"/>
          <w:szCs w:val="24"/>
        </w:rPr>
        <w:t xml:space="preserve">l. However, it is </w:t>
      </w:r>
      <w:r w:rsidR="002F3A95">
        <w:rPr>
          <w:rFonts w:ascii="Arial" w:hAnsi="Arial" w:cs="Arial"/>
          <w:sz w:val="24"/>
          <w:szCs w:val="24"/>
        </w:rPr>
        <w:t>vital</w:t>
      </w:r>
      <w:r w:rsidR="00D10CC3">
        <w:rPr>
          <w:rFonts w:ascii="Arial" w:hAnsi="Arial" w:cs="Arial"/>
          <w:sz w:val="24"/>
          <w:szCs w:val="24"/>
        </w:rPr>
        <w:t xml:space="preserve"> to note that </w:t>
      </w:r>
      <w:proofErr w:type="spellStart"/>
      <w:r w:rsidR="00D10CC3">
        <w:rPr>
          <w:rFonts w:ascii="Arial" w:hAnsi="Arial" w:cs="Arial"/>
          <w:sz w:val="24"/>
          <w:szCs w:val="24"/>
        </w:rPr>
        <w:t>Schmoker</w:t>
      </w:r>
      <w:proofErr w:type="spellEnd"/>
      <w:r w:rsidR="00D10CC3">
        <w:rPr>
          <w:rFonts w:ascii="Arial" w:hAnsi="Arial" w:cs="Arial"/>
          <w:sz w:val="24"/>
          <w:szCs w:val="24"/>
        </w:rPr>
        <w:t xml:space="preserve"> (2004) believes the setting of hundreds of goals and objectives is of little use in education, </w:t>
      </w:r>
      <w:r w:rsidR="00723CF9">
        <w:rPr>
          <w:rFonts w:ascii="Arial" w:hAnsi="Arial" w:cs="Arial"/>
          <w:sz w:val="24"/>
          <w:szCs w:val="24"/>
        </w:rPr>
        <w:t xml:space="preserve">as </w:t>
      </w:r>
      <w:r w:rsidR="00D10CC3">
        <w:rPr>
          <w:rFonts w:ascii="Arial" w:hAnsi="Arial" w:cs="Arial"/>
          <w:sz w:val="24"/>
          <w:szCs w:val="24"/>
        </w:rPr>
        <w:t>too much time is put into this, with little or no improvement in pupil attainment. Thus it is important that so called strategic planning is carried out effectively, in order to document a real change.</w:t>
      </w:r>
    </w:p>
    <w:p w:rsidR="00CE44D2" w:rsidRDefault="00723CF9" w:rsidP="00DC5D37">
      <w:pPr>
        <w:rPr>
          <w:rFonts w:ascii="Arial" w:hAnsi="Arial" w:cs="Arial"/>
          <w:sz w:val="24"/>
          <w:szCs w:val="24"/>
        </w:rPr>
      </w:pPr>
      <w:r>
        <w:rPr>
          <w:rFonts w:ascii="Arial" w:hAnsi="Arial" w:cs="Arial"/>
          <w:sz w:val="24"/>
          <w:szCs w:val="24"/>
        </w:rPr>
        <w:t xml:space="preserve">Rutherford (2009) recognises that the stakeholders have a much larger part to play in a school’s strategic plan, as opposed to individual targets amongst staff, and it is this contribution that can benefit the </w:t>
      </w:r>
      <w:r w:rsidR="00927B17">
        <w:rPr>
          <w:rFonts w:ascii="Arial" w:hAnsi="Arial" w:cs="Arial"/>
          <w:sz w:val="24"/>
          <w:szCs w:val="24"/>
        </w:rPr>
        <w:t>plan as a whole</w:t>
      </w:r>
      <w:r>
        <w:rPr>
          <w:rFonts w:ascii="Arial" w:hAnsi="Arial" w:cs="Arial"/>
          <w:sz w:val="24"/>
          <w:szCs w:val="24"/>
        </w:rPr>
        <w:t xml:space="preserve">. </w:t>
      </w:r>
      <w:r w:rsidR="002F3A95">
        <w:rPr>
          <w:rFonts w:ascii="Arial" w:hAnsi="Arial" w:cs="Arial"/>
          <w:sz w:val="24"/>
          <w:szCs w:val="24"/>
        </w:rPr>
        <w:t xml:space="preserve">Numerous organisations from Zappos to Ikea recognise the importance of </w:t>
      </w:r>
      <w:r w:rsidR="007E587C">
        <w:rPr>
          <w:rFonts w:ascii="Arial" w:hAnsi="Arial" w:cs="Arial"/>
          <w:sz w:val="24"/>
          <w:szCs w:val="24"/>
        </w:rPr>
        <w:t>their staff being</w:t>
      </w:r>
      <w:r w:rsidR="002F3A95">
        <w:rPr>
          <w:rFonts w:ascii="Arial" w:hAnsi="Arial" w:cs="Arial"/>
          <w:sz w:val="24"/>
          <w:szCs w:val="24"/>
        </w:rPr>
        <w:t xml:space="preserve"> aware of the company’</w:t>
      </w:r>
      <w:r w:rsidR="00927B17">
        <w:rPr>
          <w:rFonts w:ascii="Arial" w:hAnsi="Arial" w:cs="Arial"/>
          <w:sz w:val="24"/>
          <w:szCs w:val="24"/>
        </w:rPr>
        <w:t xml:space="preserve">s vision. They believe </w:t>
      </w:r>
      <w:r w:rsidR="002F3A95">
        <w:rPr>
          <w:rFonts w:ascii="Arial" w:hAnsi="Arial" w:cs="Arial"/>
          <w:sz w:val="24"/>
          <w:szCs w:val="24"/>
        </w:rPr>
        <w:t xml:space="preserve">their employees </w:t>
      </w:r>
      <w:r w:rsidR="00927B17">
        <w:rPr>
          <w:rFonts w:ascii="Arial" w:hAnsi="Arial" w:cs="Arial"/>
          <w:sz w:val="24"/>
          <w:szCs w:val="24"/>
        </w:rPr>
        <w:t xml:space="preserve">should be able to </w:t>
      </w:r>
      <w:r w:rsidR="002F3A95">
        <w:rPr>
          <w:rFonts w:ascii="Arial" w:hAnsi="Arial" w:cs="Arial"/>
          <w:sz w:val="24"/>
          <w:szCs w:val="24"/>
        </w:rPr>
        <w:t xml:space="preserve">see how what they </w:t>
      </w:r>
      <w:r w:rsidR="007E587C">
        <w:rPr>
          <w:rFonts w:ascii="Arial" w:hAnsi="Arial" w:cs="Arial"/>
          <w:sz w:val="24"/>
          <w:szCs w:val="24"/>
        </w:rPr>
        <w:t>do in their day to day lives</w:t>
      </w:r>
      <w:r w:rsidR="002F3A95">
        <w:rPr>
          <w:rFonts w:ascii="Arial" w:hAnsi="Arial" w:cs="Arial"/>
          <w:sz w:val="24"/>
          <w:szCs w:val="24"/>
        </w:rPr>
        <w:t xml:space="preserve"> benefit the organisation as a whole</w:t>
      </w:r>
      <w:r w:rsidR="007E587C">
        <w:rPr>
          <w:rFonts w:ascii="Arial" w:hAnsi="Arial" w:cs="Arial"/>
          <w:sz w:val="24"/>
          <w:szCs w:val="24"/>
        </w:rPr>
        <w:t>. This then motivates them to engage with the business and its main goals</w:t>
      </w:r>
      <w:r w:rsidR="002F3A95">
        <w:rPr>
          <w:rFonts w:ascii="Arial" w:hAnsi="Arial" w:cs="Arial"/>
          <w:sz w:val="24"/>
          <w:szCs w:val="24"/>
        </w:rPr>
        <w:t xml:space="preserve"> (Lavoie, 2017). </w:t>
      </w:r>
      <w:r w:rsidR="003D7BC3">
        <w:rPr>
          <w:rFonts w:ascii="Arial" w:hAnsi="Arial" w:cs="Arial"/>
          <w:sz w:val="24"/>
          <w:szCs w:val="24"/>
        </w:rPr>
        <w:t>T</w:t>
      </w:r>
      <w:r w:rsidR="002F3A95">
        <w:rPr>
          <w:rFonts w:ascii="Arial" w:hAnsi="Arial" w:cs="Arial"/>
          <w:sz w:val="24"/>
          <w:szCs w:val="24"/>
        </w:rPr>
        <w:t xml:space="preserve">he participation of the stakeholders in the </w:t>
      </w:r>
      <w:r w:rsidR="00A531BB">
        <w:rPr>
          <w:rFonts w:ascii="Arial" w:hAnsi="Arial" w:cs="Arial"/>
          <w:sz w:val="24"/>
          <w:szCs w:val="24"/>
        </w:rPr>
        <w:t>ensuring goals</w:t>
      </w:r>
      <w:r w:rsidR="00DC5D37">
        <w:rPr>
          <w:rFonts w:ascii="Arial" w:hAnsi="Arial" w:cs="Arial"/>
          <w:sz w:val="24"/>
          <w:szCs w:val="24"/>
        </w:rPr>
        <w:t xml:space="preserve"> are relevant and achievable (Rutherford, 2009) </w:t>
      </w:r>
      <w:r w:rsidR="006E7FEB">
        <w:rPr>
          <w:rFonts w:ascii="Arial" w:hAnsi="Arial" w:cs="Arial"/>
          <w:sz w:val="24"/>
          <w:szCs w:val="24"/>
        </w:rPr>
        <w:t xml:space="preserve">only </w:t>
      </w:r>
      <w:r w:rsidR="00DC5D37">
        <w:rPr>
          <w:rFonts w:ascii="Arial" w:hAnsi="Arial" w:cs="Arial"/>
          <w:sz w:val="24"/>
          <w:szCs w:val="24"/>
        </w:rPr>
        <w:t>helps</w:t>
      </w:r>
      <w:r w:rsidR="006E7FEB">
        <w:rPr>
          <w:rFonts w:ascii="Arial" w:hAnsi="Arial" w:cs="Arial"/>
          <w:sz w:val="24"/>
          <w:szCs w:val="24"/>
        </w:rPr>
        <w:t xml:space="preserve"> staff</w:t>
      </w:r>
      <w:r w:rsidR="00927B17">
        <w:rPr>
          <w:rFonts w:ascii="Arial" w:hAnsi="Arial" w:cs="Arial"/>
          <w:sz w:val="24"/>
          <w:szCs w:val="24"/>
        </w:rPr>
        <w:t xml:space="preserve"> to </w:t>
      </w:r>
      <w:r w:rsidR="00DC5D37">
        <w:rPr>
          <w:rFonts w:ascii="Arial" w:hAnsi="Arial" w:cs="Arial"/>
          <w:sz w:val="24"/>
          <w:szCs w:val="24"/>
        </w:rPr>
        <w:t>r</w:t>
      </w:r>
      <w:r w:rsidR="00927B17">
        <w:rPr>
          <w:rFonts w:ascii="Arial" w:hAnsi="Arial" w:cs="Arial"/>
          <w:sz w:val="24"/>
          <w:szCs w:val="24"/>
        </w:rPr>
        <w:t>ealise</w:t>
      </w:r>
      <w:r w:rsidR="007E587C">
        <w:rPr>
          <w:rFonts w:ascii="Arial" w:hAnsi="Arial" w:cs="Arial"/>
          <w:sz w:val="24"/>
          <w:szCs w:val="24"/>
        </w:rPr>
        <w:t xml:space="preserve"> what they do to meet their targets, doesn’t just benefit the children in front of them, but</w:t>
      </w:r>
      <w:r w:rsidR="00927B17">
        <w:rPr>
          <w:rFonts w:ascii="Arial" w:hAnsi="Arial" w:cs="Arial"/>
          <w:sz w:val="24"/>
          <w:szCs w:val="24"/>
        </w:rPr>
        <w:t xml:space="preserve"> benefits</w:t>
      </w:r>
      <w:r w:rsidR="007E587C">
        <w:rPr>
          <w:rFonts w:ascii="Arial" w:hAnsi="Arial" w:cs="Arial"/>
          <w:sz w:val="24"/>
          <w:szCs w:val="24"/>
        </w:rPr>
        <w:t xml:space="preserve"> the school as a whole.</w:t>
      </w:r>
    </w:p>
    <w:p w:rsidR="00A531BB" w:rsidRDefault="00B01D2A" w:rsidP="00DC5D37">
      <w:pPr>
        <w:rPr>
          <w:rFonts w:ascii="Arial" w:hAnsi="Arial" w:cs="Arial"/>
          <w:sz w:val="24"/>
          <w:szCs w:val="24"/>
        </w:rPr>
      </w:pPr>
      <w:r>
        <w:rPr>
          <w:rFonts w:ascii="Arial" w:hAnsi="Arial" w:cs="Arial"/>
          <w:sz w:val="24"/>
          <w:szCs w:val="24"/>
        </w:rPr>
        <w:t xml:space="preserve">Strategic planning is most effective when carried out in a cyclical manner, where the targets set are continually assessed, and evaluated, and new targets are then set based on any findings (Leslie and </w:t>
      </w:r>
      <w:proofErr w:type="spellStart"/>
      <w:r>
        <w:rPr>
          <w:rFonts w:ascii="Arial" w:hAnsi="Arial" w:cs="Arial"/>
          <w:sz w:val="24"/>
          <w:szCs w:val="24"/>
        </w:rPr>
        <w:t>Fretwell</w:t>
      </w:r>
      <w:proofErr w:type="spellEnd"/>
      <w:r>
        <w:rPr>
          <w:rFonts w:ascii="Arial" w:hAnsi="Arial" w:cs="Arial"/>
          <w:sz w:val="24"/>
          <w:szCs w:val="24"/>
        </w:rPr>
        <w:t>, 1996). Chance and Williams (2009) define</w:t>
      </w:r>
      <w:r w:rsidR="004F0B40">
        <w:rPr>
          <w:rFonts w:ascii="Arial" w:hAnsi="Arial" w:cs="Arial"/>
          <w:sz w:val="24"/>
          <w:szCs w:val="24"/>
        </w:rPr>
        <w:t xml:space="preserve"> the organisation that uses this approach </w:t>
      </w:r>
      <w:r>
        <w:rPr>
          <w:rFonts w:ascii="Arial" w:hAnsi="Arial" w:cs="Arial"/>
          <w:sz w:val="24"/>
          <w:szCs w:val="24"/>
        </w:rPr>
        <w:t>as being a “learning organisation</w:t>
      </w:r>
      <w:r w:rsidR="004F0B40">
        <w:rPr>
          <w:rFonts w:ascii="Arial" w:hAnsi="Arial" w:cs="Arial"/>
          <w:sz w:val="24"/>
          <w:szCs w:val="24"/>
        </w:rPr>
        <w:t>.</w:t>
      </w:r>
      <w:r>
        <w:rPr>
          <w:rFonts w:ascii="Arial" w:hAnsi="Arial" w:cs="Arial"/>
          <w:sz w:val="24"/>
          <w:szCs w:val="24"/>
        </w:rPr>
        <w:t xml:space="preserve">” </w:t>
      </w:r>
      <w:r w:rsidR="004F0B40">
        <w:rPr>
          <w:rFonts w:ascii="Arial" w:hAnsi="Arial" w:cs="Arial"/>
          <w:sz w:val="24"/>
          <w:szCs w:val="24"/>
        </w:rPr>
        <w:t xml:space="preserve">This is important to </w:t>
      </w:r>
      <w:r>
        <w:rPr>
          <w:rFonts w:ascii="Arial" w:hAnsi="Arial" w:cs="Arial"/>
          <w:sz w:val="24"/>
          <w:szCs w:val="24"/>
        </w:rPr>
        <w:t xml:space="preserve">the school </w:t>
      </w:r>
      <w:r w:rsidR="004F0B40">
        <w:rPr>
          <w:rFonts w:ascii="Arial" w:hAnsi="Arial" w:cs="Arial"/>
          <w:sz w:val="24"/>
          <w:szCs w:val="24"/>
        </w:rPr>
        <w:t xml:space="preserve">as it allows them to </w:t>
      </w:r>
      <w:r>
        <w:rPr>
          <w:rFonts w:ascii="Arial" w:hAnsi="Arial" w:cs="Arial"/>
          <w:sz w:val="24"/>
          <w:szCs w:val="24"/>
        </w:rPr>
        <w:t>analyse their own plans</w:t>
      </w:r>
      <w:r w:rsidR="00782D6A">
        <w:rPr>
          <w:rFonts w:ascii="Arial" w:hAnsi="Arial" w:cs="Arial"/>
          <w:sz w:val="24"/>
          <w:szCs w:val="24"/>
        </w:rPr>
        <w:t xml:space="preserve"> and targets</w:t>
      </w:r>
      <w:r>
        <w:rPr>
          <w:rFonts w:ascii="Arial" w:hAnsi="Arial" w:cs="Arial"/>
          <w:sz w:val="24"/>
          <w:szCs w:val="24"/>
        </w:rPr>
        <w:t xml:space="preserve">, and integrate their findings into </w:t>
      </w:r>
      <w:r w:rsidR="00782D6A">
        <w:rPr>
          <w:rFonts w:ascii="Arial" w:hAnsi="Arial" w:cs="Arial"/>
          <w:sz w:val="24"/>
          <w:szCs w:val="24"/>
        </w:rPr>
        <w:t>further plans and tar</w:t>
      </w:r>
      <w:r w:rsidR="004F0B40">
        <w:rPr>
          <w:rFonts w:ascii="Arial" w:hAnsi="Arial" w:cs="Arial"/>
          <w:sz w:val="24"/>
          <w:szCs w:val="24"/>
        </w:rPr>
        <w:t>gets, thus improving as a whole.</w:t>
      </w:r>
    </w:p>
    <w:p w:rsidR="009F38BF" w:rsidRDefault="009814DF" w:rsidP="009F38BF">
      <w:pPr>
        <w:rPr>
          <w:rFonts w:ascii="Arial" w:hAnsi="Arial" w:cs="Arial"/>
          <w:sz w:val="24"/>
          <w:szCs w:val="24"/>
        </w:rPr>
      </w:pPr>
      <w:r>
        <w:rPr>
          <w:rFonts w:ascii="Arial" w:hAnsi="Arial" w:cs="Arial"/>
          <w:sz w:val="24"/>
          <w:szCs w:val="24"/>
        </w:rPr>
        <w:lastRenderedPageBreak/>
        <w:t xml:space="preserve">The Australian Institute for Teaching and School Leadership </w:t>
      </w:r>
      <w:r w:rsidR="00840C2D">
        <w:rPr>
          <w:rFonts w:ascii="Arial" w:hAnsi="Arial" w:cs="Arial"/>
          <w:sz w:val="24"/>
          <w:szCs w:val="24"/>
        </w:rPr>
        <w:t xml:space="preserve">(2014) </w:t>
      </w:r>
      <w:r>
        <w:rPr>
          <w:rFonts w:ascii="Arial" w:hAnsi="Arial" w:cs="Arial"/>
          <w:sz w:val="24"/>
          <w:szCs w:val="24"/>
        </w:rPr>
        <w:t xml:space="preserve">state the importance of success criteria in helping students visualise what an improvement </w:t>
      </w:r>
      <w:r w:rsidR="00840C2D">
        <w:rPr>
          <w:rFonts w:ascii="Arial" w:hAnsi="Arial" w:cs="Arial"/>
          <w:sz w:val="24"/>
          <w:szCs w:val="24"/>
        </w:rPr>
        <w:t xml:space="preserve">in their performance looks like. </w:t>
      </w:r>
      <w:r>
        <w:rPr>
          <w:rFonts w:ascii="Arial" w:hAnsi="Arial" w:cs="Arial"/>
          <w:sz w:val="24"/>
          <w:szCs w:val="24"/>
        </w:rPr>
        <w:t xml:space="preserve">Similarly, </w:t>
      </w:r>
      <w:proofErr w:type="spellStart"/>
      <w:r w:rsidR="00840C2D">
        <w:rPr>
          <w:rFonts w:ascii="Arial" w:hAnsi="Arial" w:cs="Arial"/>
          <w:sz w:val="24"/>
          <w:szCs w:val="24"/>
        </w:rPr>
        <w:t>Bovend’Eerdt</w:t>
      </w:r>
      <w:proofErr w:type="spellEnd"/>
      <w:r w:rsidR="00A62E44">
        <w:rPr>
          <w:rFonts w:ascii="Arial" w:hAnsi="Arial" w:cs="Arial"/>
          <w:sz w:val="24"/>
          <w:szCs w:val="24"/>
        </w:rPr>
        <w:t xml:space="preserve"> et al.</w:t>
      </w:r>
      <w:r w:rsidR="00840C2D">
        <w:rPr>
          <w:rFonts w:ascii="Arial" w:hAnsi="Arial" w:cs="Arial"/>
          <w:sz w:val="24"/>
          <w:szCs w:val="24"/>
        </w:rPr>
        <w:t xml:space="preserve"> (2009) discuss a way of setting targets such that they can be measured. </w:t>
      </w:r>
      <w:r w:rsidR="00844B22">
        <w:rPr>
          <w:rFonts w:ascii="Arial" w:hAnsi="Arial" w:cs="Arial"/>
          <w:sz w:val="24"/>
          <w:szCs w:val="24"/>
        </w:rPr>
        <w:t xml:space="preserve">Thus, the </w:t>
      </w:r>
      <w:r w:rsidR="00840C2D">
        <w:rPr>
          <w:rFonts w:ascii="Arial" w:hAnsi="Arial" w:cs="Arial"/>
          <w:sz w:val="24"/>
          <w:szCs w:val="24"/>
        </w:rPr>
        <w:t xml:space="preserve">use of a strategic plan which doesn’t just </w:t>
      </w:r>
      <w:r w:rsidR="00844B22">
        <w:rPr>
          <w:rFonts w:ascii="Arial" w:hAnsi="Arial" w:cs="Arial"/>
          <w:sz w:val="24"/>
          <w:szCs w:val="24"/>
        </w:rPr>
        <w:t>set out the school’s ambitions, but also a way in which to assess those ambitions</w:t>
      </w:r>
      <w:r w:rsidR="00CA4319">
        <w:rPr>
          <w:rFonts w:ascii="Arial" w:hAnsi="Arial" w:cs="Arial"/>
          <w:sz w:val="24"/>
          <w:szCs w:val="24"/>
        </w:rPr>
        <w:t>,</w:t>
      </w:r>
      <w:r w:rsidR="00844B22">
        <w:rPr>
          <w:rFonts w:ascii="Arial" w:hAnsi="Arial" w:cs="Arial"/>
          <w:sz w:val="24"/>
          <w:szCs w:val="24"/>
        </w:rPr>
        <w:t xml:space="preserve"> </w:t>
      </w:r>
      <w:r w:rsidR="00FD0D37">
        <w:rPr>
          <w:rFonts w:ascii="Arial" w:hAnsi="Arial" w:cs="Arial"/>
          <w:sz w:val="24"/>
          <w:szCs w:val="24"/>
        </w:rPr>
        <w:t>has a great advantage</w:t>
      </w:r>
      <w:r w:rsidR="00844B22">
        <w:rPr>
          <w:rFonts w:ascii="Arial" w:hAnsi="Arial" w:cs="Arial"/>
          <w:sz w:val="24"/>
          <w:szCs w:val="24"/>
        </w:rPr>
        <w:t>.</w:t>
      </w:r>
    </w:p>
    <w:p w:rsidR="005D6AE6" w:rsidRDefault="005D6AE6" w:rsidP="009F38BF">
      <w:pPr>
        <w:rPr>
          <w:rFonts w:ascii="Arial" w:hAnsi="Arial" w:cs="Arial"/>
          <w:sz w:val="24"/>
          <w:szCs w:val="24"/>
        </w:rPr>
      </w:pPr>
      <w:r>
        <w:rPr>
          <w:rFonts w:ascii="Arial" w:hAnsi="Arial" w:cs="Arial"/>
          <w:sz w:val="24"/>
          <w:szCs w:val="24"/>
        </w:rPr>
        <w:t xml:space="preserve">The use of an effective strategic plan and its impact on the school is known, but perhaps more importantly, the positive effect on the school </w:t>
      </w:r>
      <w:r w:rsidR="00E62BD3">
        <w:rPr>
          <w:rFonts w:ascii="Arial" w:hAnsi="Arial" w:cs="Arial"/>
          <w:sz w:val="24"/>
          <w:szCs w:val="24"/>
        </w:rPr>
        <w:t>should</w:t>
      </w:r>
      <w:r>
        <w:rPr>
          <w:rFonts w:ascii="Arial" w:hAnsi="Arial" w:cs="Arial"/>
          <w:sz w:val="24"/>
          <w:szCs w:val="24"/>
        </w:rPr>
        <w:t xml:space="preserve"> filter down to the pupils who </w:t>
      </w:r>
      <w:r w:rsidR="00E62BD3">
        <w:rPr>
          <w:rFonts w:ascii="Arial" w:hAnsi="Arial" w:cs="Arial"/>
          <w:sz w:val="24"/>
          <w:szCs w:val="24"/>
        </w:rPr>
        <w:t>reap the benefits of a well-structured, mindful, goal-orientated school.</w:t>
      </w:r>
    </w:p>
    <w:p w:rsidR="00844B22" w:rsidRDefault="0011068A" w:rsidP="009F38BF">
      <w:pPr>
        <w:rPr>
          <w:rFonts w:ascii="Arial" w:hAnsi="Arial" w:cs="Arial"/>
          <w:sz w:val="24"/>
          <w:szCs w:val="24"/>
        </w:rPr>
      </w:pPr>
      <w:r>
        <w:rPr>
          <w:rFonts w:ascii="Arial" w:hAnsi="Arial" w:cs="Arial"/>
          <w:sz w:val="24"/>
          <w:szCs w:val="24"/>
        </w:rPr>
        <w:t xml:space="preserve">In 2015, Professor Graham Donaldson presented his findings on a new curriculum </w:t>
      </w:r>
      <w:r w:rsidR="0015004C">
        <w:rPr>
          <w:rFonts w:ascii="Arial" w:hAnsi="Arial" w:cs="Arial"/>
          <w:sz w:val="24"/>
          <w:szCs w:val="24"/>
        </w:rPr>
        <w:t xml:space="preserve">for Wales. He claimed that many international countries had already begun to </w:t>
      </w:r>
      <w:r w:rsidR="007F2097">
        <w:rPr>
          <w:rFonts w:ascii="Arial" w:hAnsi="Arial" w:cs="Arial"/>
          <w:sz w:val="24"/>
          <w:szCs w:val="24"/>
        </w:rPr>
        <w:t>implement</w:t>
      </w:r>
      <w:r w:rsidR="0015004C">
        <w:rPr>
          <w:rFonts w:ascii="Arial" w:hAnsi="Arial" w:cs="Arial"/>
          <w:sz w:val="24"/>
          <w:szCs w:val="24"/>
        </w:rPr>
        <w:t xml:space="preserve"> new curr</w:t>
      </w:r>
      <w:r w:rsidR="007F2097">
        <w:rPr>
          <w:rFonts w:ascii="Arial" w:hAnsi="Arial" w:cs="Arial"/>
          <w:sz w:val="24"/>
          <w:szCs w:val="24"/>
        </w:rPr>
        <w:t>icula</w:t>
      </w:r>
      <w:r w:rsidR="0015004C">
        <w:rPr>
          <w:rFonts w:ascii="Arial" w:hAnsi="Arial" w:cs="Arial"/>
          <w:sz w:val="24"/>
          <w:szCs w:val="24"/>
        </w:rPr>
        <w:t xml:space="preserve">, which </w:t>
      </w:r>
      <w:r w:rsidR="007F2097">
        <w:rPr>
          <w:rFonts w:ascii="Arial" w:hAnsi="Arial" w:cs="Arial"/>
          <w:sz w:val="24"/>
          <w:szCs w:val="24"/>
        </w:rPr>
        <w:t>focus</w:t>
      </w:r>
      <w:r w:rsidR="0015004C">
        <w:rPr>
          <w:rFonts w:ascii="Arial" w:hAnsi="Arial" w:cs="Arial"/>
          <w:sz w:val="24"/>
          <w:szCs w:val="24"/>
        </w:rPr>
        <w:t xml:space="preserve"> on giving all pupils the ability to develop as well-rounded indiv</w:t>
      </w:r>
      <w:r w:rsidR="007F2097">
        <w:rPr>
          <w:rFonts w:ascii="Arial" w:hAnsi="Arial" w:cs="Arial"/>
          <w:sz w:val="24"/>
          <w:szCs w:val="24"/>
        </w:rPr>
        <w:t>i</w:t>
      </w:r>
      <w:r w:rsidR="0015004C">
        <w:rPr>
          <w:rFonts w:ascii="Arial" w:hAnsi="Arial" w:cs="Arial"/>
          <w:sz w:val="24"/>
          <w:szCs w:val="24"/>
        </w:rPr>
        <w:t>duals, and</w:t>
      </w:r>
      <w:r w:rsidR="007F2097">
        <w:rPr>
          <w:rFonts w:ascii="Arial" w:hAnsi="Arial" w:cs="Arial"/>
          <w:sz w:val="24"/>
          <w:szCs w:val="24"/>
        </w:rPr>
        <w:t xml:space="preserve"> give</w:t>
      </w:r>
      <w:r w:rsidR="00B10477">
        <w:rPr>
          <w:rFonts w:ascii="Arial" w:hAnsi="Arial" w:cs="Arial"/>
          <w:sz w:val="24"/>
          <w:szCs w:val="24"/>
        </w:rPr>
        <w:t xml:space="preserve"> them</w:t>
      </w:r>
      <w:r w:rsidR="0015004C">
        <w:rPr>
          <w:rFonts w:ascii="Arial" w:hAnsi="Arial" w:cs="Arial"/>
          <w:sz w:val="24"/>
          <w:szCs w:val="24"/>
        </w:rPr>
        <w:t xml:space="preserve"> the skills to succeed in the real world</w:t>
      </w:r>
      <w:r w:rsidR="007F2097">
        <w:rPr>
          <w:rFonts w:ascii="Arial" w:hAnsi="Arial" w:cs="Arial"/>
          <w:sz w:val="24"/>
          <w:szCs w:val="24"/>
        </w:rPr>
        <w:t xml:space="preserve"> (Donaldson, 2015)</w:t>
      </w:r>
      <w:r w:rsidR="0015004C">
        <w:rPr>
          <w:rFonts w:ascii="Arial" w:hAnsi="Arial" w:cs="Arial"/>
          <w:sz w:val="24"/>
          <w:szCs w:val="24"/>
        </w:rPr>
        <w:t xml:space="preserve"> </w:t>
      </w:r>
      <w:r w:rsidR="007F2097">
        <w:rPr>
          <w:rFonts w:ascii="Arial" w:hAnsi="Arial" w:cs="Arial"/>
          <w:sz w:val="24"/>
          <w:szCs w:val="24"/>
        </w:rPr>
        <w:t>As an example</w:t>
      </w:r>
      <w:r w:rsidR="009B0D8F">
        <w:rPr>
          <w:rFonts w:ascii="Arial" w:hAnsi="Arial" w:cs="Arial"/>
          <w:sz w:val="24"/>
          <w:szCs w:val="24"/>
        </w:rPr>
        <w:t>,</w:t>
      </w:r>
      <w:r w:rsidR="007F2097">
        <w:rPr>
          <w:rFonts w:ascii="Arial" w:hAnsi="Arial" w:cs="Arial"/>
          <w:sz w:val="24"/>
          <w:szCs w:val="24"/>
        </w:rPr>
        <w:t xml:space="preserve"> the current programme of study for mathematics simply gives teachers a variety of topics to teach, and when learners should be able to do these things (Welsh Government, 2015</w:t>
      </w:r>
      <w:r w:rsidR="005B1206">
        <w:rPr>
          <w:rFonts w:ascii="Arial" w:hAnsi="Arial" w:cs="Arial"/>
          <w:sz w:val="24"/>
          <w:szCs w:val="24"/>
        </w:rPr>
        <w:t>a</w:t>
      </w:r>
      <w:r w:rsidR="007F2097">
        <w:rPr>
          <w:rFonts w:ascii="Arial" w:hAnsi="Arial" w:cs="Arial"/>
          <w:sz w:val="24"/>
          <w:szCs w:val="24"/>
        </w:rPr>
        <w:t xml:space="preserve">). That’s not to say there has been no recognition of the importance of key skills in </w:t>
      </w:r>
      <w:r w:rsidR="00F06833">
        <w:rPr>
          <w:rFonts w:ascii="Arial" w:hAnsi="Arial" w:cs="Arial"/>
          <w:sz w:val="24"/>
          <w:szCs w:val="24"/>
        </w:rPr>
        <w:t>education. In fact, the BBC (2001) report that employers became sceptical when qualifications were not being portrayed in the workplace so the key skills qualification was created to give pupils a chance at developing many of the things that Donaldson (2015) discusses</w:t>
      </w:r>
      <w:r w:rsidR="00D4453C">
        <w:rPr>
          <w:rFonts w:ascii="Arial" w:hAnsi="Arial" w:cs="Arial"/>
          <w:sz w:val="24"/>
          <w:szCs w:val="24"/>
        </w:rPr>
        <w:t>,</w:t>
      </w:r>
      <w:r w:rsidR="00F06833">
        <w:rPr>
          <w:rFonts w:ascii="Arial" w:hAnsi="Arial" w:cs="Arial"/>
          <w:sz w:val="24"/>
          <w:szCs w:val="24"/>
        </w:rPr>
        <w:t xml:space="preserve"> such as problem solving and information technology. Yet the BBC (2001) continues, stating that </w:t>
      </w:r>
      <w:r w:rsidR="009B0D8F">
        <w:rPr>
          <w:rFonts w:ascii="Arial" w:hAnsi="Arial" w:cs="Arial"/>
          <w:sz w:val="24"/>
          <w:szCs w:val="24"/>
        </w:rPr>
        <w:t>children “loathed” the idea. W</w:t>
      </w:r>
      <w:r w:rsidR="00F06833">
        <w:rPr>
          <w:rFonts w:ascii="Arial" w:hAnsi="Arial" w:cs="Arial"/>
          <w:sz w:val="24"/>
          <w:szCs w:val="24"/>
        </w:rPr>
        <w:t>hat Donaldson (2015) suggests is to embed these principles across the entire education system</w:t>
      </w:r>
      <w:r w:rsidR="00F437AD">
        <w:rPr>
          <w:rFonts w:ascii="Arial" w:hAnsi="Arial" w:cs="Arial"/>
          <w:sz w:val="24"/>
          <w:szCs w:val="24"/>
        </w:rPr>
        <w:t>, so each child stands a better chance in life</w:t>
      </w:r>
      <w:r w:rsidR="00F06833">
        <w:rPr>
          <w:rFonts w:ascii="Arial" w:hAnsi="Arial" w:cs="Arial"/>
          <w:sz w:val="24"/>
          <w:szCs w:val="24"/>
        </w:rPr>
        <w:t>.</w:t>
      </w:r>
    </w:p>
    <w:p w:rsidR="00F06833" w:rsidRDefault="00FD42F3" w:rsidP="009F38BF">
      <w:pPr>
        <w:rPr>
          <w:rFonts w:ascii="Arial" w:hAnsi="Arial" w:cs="Arial"/>
          <w:sz w:val="24"/>
          <w:szCs w:val="24"/>
        </w:rPr>
      </w:pPr>
      <w:r>
        <w:rPr>
          <w:rFonts w:ascii="Arial" w:hAnsi="Arial" w:cs="Arial"/>
          <w:sz w:val="24"/>
          <w:szCs w:val="24"/>
        </w:rPr>
        <w:t>Appendix 3</w:t>
      </w:r>
      <w:r w:rsidR="00F06833">
        <w:rPr>
          <w:rFonts w:ascii="Arial" w:hAnsi="Arial" w:cs="Arial"/>
          <w:sz w:val="24"/>
          <w:szCs w:val="24"/>
        </w:rPr>
        <w:t xml:space="preserve"> shows the</w:t>
      </w:r>
      <w:r w:rsidR="00F437AD">
        <w:rPr>
          <w:rFonts w:ascii="Arial" w:hAnsi="Arial" w:cs="Arial"/>
          <w:sz w:val="24"/>
          <w:szCs w:val="24"/>
        </w:rPr>
        <w:t xml:space="preserve"> Programme for International Student Assessment’s (PISA) (2015) statistics for comparing Welsh results in mathematics with other countries. Wales scored a mean of 478. England, Scotland and Northern Ireland all </w:t>
      </w:r>
      <w:r w:rsidR="007C232F">
        <w:rPr>
          <w:rFonts w:ascii="Arial" w:hAnsi="Arial" w:cs="Arial"/>
          <w:sz w:val="24"/>
          <w:szCs w:val="24"/>
        </w:rPr>
        <w:t xml:space="preserve">had a higher score. Simply put, Wales were, on average, the worst performers in the U.K. </w:t>
      </w:r>
      <w:r w:rsidR="00275E35">
        <w:rPr>
          <w:rFonts w:ascii="Arial" w:hAnsi="Arial" w:cs="Arial"/>
          <w:sz w:val="24"/>
          <w:szCs w:val="24"/>
        </w:rPr>
        <w:t>Many</w:t>
      </w:r>
      <w:r w:rsidR="007C232F">
        <w:rPr>
          <w:rFonts w:ascii="Arial" w:hAnsi="Arial" w:cs="Arial"/>
          <w:sz w:val="24"/>
          <w:szCs w:val="24"/>
        </w:rPr>
        <w:t xml:space="preserve"> disregard PISA</w:t>
      </w:r>
      <w:r w:rsidR="00275E35">
        <w:rPr>
          <w:rFonts w:ascii="Arial" w:hAnsi="Arial" w:cs="Arial"/>
          <w:sz w:val="24"/>
          <w:szCs w:val="24"/>
        </w:rPr>
        <w:t xml:space="preserve"> results for being unreliable, asserting views such as poor sampling and results being useless in terms of international comparison (Baird et al., 2011 and Griffin, 2015). Yet when</w:t>
      </w:r>
      <w:r w:rsidR="008D47E3">
        <w:rPr>
          <w:rFonts w:ascii="Arial" w:hAnsi="Arial" w:cs="Arial"/>
          <w:sz w:val="24"/>
          <w:szCs w:val="24"/>
        </w:rPr>
        <w:t xml:space="preserve"> the </w:t>
      </w:r>
      <w:r w:rsidR="008D47E3" w:rsidRPr="008D47E3">
        <w:rPr>
          <w:rFonts w:ascii="Arial" w:hAnsi="Arial" w:cs="Arial"/>
          <w:sz w:val="24"/>
          <w:szCs w:val="24"/>
        </w:rPr>
        <w:t>Organisation for Economic Co-operation and Development</w:t>
      </w:r>
      <w:r w:rsidR="00275E35">
        <w:rPr>
          <w:rFonts w:ascii="Arial" w:hAnsi="Arial" w:cs="Arial"/>
          <w:sz w:val="24"/>
          <w:szCs w:val="24"/>
        </w:rPr>
        <w:t xml:space="preserve"> </w:t>
      </w:r>
      <w:r w:rsidR="008D47E3">
        <w:rPr>
          <w:rFonts w:ascii="Arial" w:hAnsi="Arial" w:cs="Arial"/>
          <w:sz w:val="24"/>
          <w:szCs w:val="24"/>
        </w:rPr>
        <w:t>(</w:t>
      </w:r>
      <w:r w:rsidR="004B3BB5">
        <w:rPr>
          <w:rFonts w:ascii="Arial" w:hAnsi="Arial" w:cs="Arial"/>
          <w:sz w:val="24"/>
          <w:szCs w:val="24"/>
        </w:rPr>
        <w:t>OECD</w:t>
      </w:r>
      <w:r w:rsidR="008D47E3">
        <w:rPr>
          <w:rFonts w:ascii="Arial" w:hAnsi="Arial" w:cs="Arial"/>
          <w:sz w:val="24"/>
          <w:szCs w:val="24"/>
        </w:rPr>
        <w:t>)</w:t>
      </w:r>
      <w:r w:rsidR="004B3BB5">
        <w:rPr>
          <w:rFonts w:ascii="Arial" w:hAnsi="Arial" w:cs="Arial"/>
          <w:sz w:val="24"/>
          <w:szCs w:val="24"/>
        </w:rPr>
        <w:t xml:space="preserve"> (2016)</w:t>
      </w:r>
      <w:r w:rsidR="00275E35">
        <w:rPr>
          <w:rFonts w:ascii="Arial" w:hAnsi="Arial" w:cs="Arial"/>
          <w:sz w:val="24"/>
          <w:szCs w:val="24"/>
        </w:rPr>
        <w:t xml:space="preserve"> claim their </w:t>
      </w:r>
      <w:r w:rsidR="004B3BB5">
        <w:rPr>
          <w:rFonts w:ascii="Arial" w:hAnsi="Arial" w:cs="Arial"/>
          <w:sz w:val="24"/>
          <w:szCs w:val="24"/>
        </w:rPr>
        <w:t xml:space="preserve">PISA </w:t>
      </w:r>
      <w:r w:rsidR="00275E35">
        <w:rPr>
          <w:rFonts w:ascii="Arial" w:hAnsi="Arial" w:cs="Arial"/>
          <w:sz w:val="24"/>
          <w:szCs w:val="24"/>
        </w:rPr>
        <w:t xml:space="preserve">tests are to inform </w:t>
      </w:r>
      <w:r w:rsidR="004B3BB5">
        <w:rPr>
          <w:rFonts w:ascii="Arial" w:hAnsi="Arial" w:cs="Arial"/>
          <w:sz w:val="24"/>
          <w:szCs w:val="24"/>
        </w:rPr>
        <w:t xml:space="preserve">countries how effective their schools are in preparing their children for further studies or work, one can see the comparison with Donaldson’s (2015) curriculum. In fact, </w:t>
      </w:r>
      <w:r w:rsidR="007C232F">
        <w:rPr>
          <w:rFonts w:ascii="Arial" w:hAnsi="Arial" w:cs="Arial"/>
          <w:sz w:val="24"/>
          <w:szCs w:val="24"/>
        </w:rPr>
        <w:t>New Zealand, who have already implemented a curriculum based on key compe</w:t>
      </w:r>
      <w:r w:rsidR="004B3BB5">
        <w:rPr>
          <w:rFonts w:ascii="Arial" w:hAnsi="Arial" w:cs="Arial"/>
          <w:sz w:val="24"/>
          <w:szCs w:val="24"/>
        </w:rPr>
        <w:t>tencies</w:t>
      </w:r>
      <w:r w:rsidR="004F4D9F">
        <w:rPr>
          <w:rFonts w:ascii="Arial" w:hAnsi="Arial" w:cs="Arial"/>
          <w:sz w:val="24"/>
          <w:szCs w:val="24"/>
        </w:rPr>
        <w:t xml:space="preserve"> (Donaldson, 2015) had a mean score of 495, </w:t>
      </w:r>
      <w:r w:rsidR="004B3BB5">
        <w:rPr>
          <w:rFonts w:ascii="Arial" w:hAnsi="Arial" w:cs="Arial"/>
          <w:sz w:val="24"/>
          <w:szCs w:val="24"/>
        </w:rPr>
        <w:t>which suggests that extending the new curriculum across the whole school, could actually lead to increase in pupil development</w:t>
      </w:r>
      <w:r w:rsidR="000B3506">
        <w:rPr>
          <w:rFonts w:ascii="Arial" w:hAnsi="Arial" w:cs="Arial"/>
          <w:sz w:val="24"/>
          <w:szCs w:val="24"/>
        </w:rPr>
        <w:t xml:space="preserve"> and attainment</w:t>
      </w:r>
      <w:r w:rsidR="004B3BB5">
        <w:rPr>
          <w:rFonts w:ascii="Arial" w:hAnsi="Arial" w:cs="Arial"/>
          <w:sz w:val="24"/>
          <w:szCs w:val="24"/>
        </w:rPr>
        <w:t>.</w:t>
      </w:r>
    </w:p>
    <w:p w:rsidR="00E34471" w:rsidRDefault="00E34471" w:rsidP="00E34471">
      <w:pPr>
        <w:rPr>
          <w:rFonts w:ascii="Arial" w:hAnsi="Arial" w:cs="Arial"/>
          <w:sz w:val="24"/>
          <w:szCs w:val="24"/>
        </w:rPr>
      </w:pPr>
      <w:r>
        <w:rPr>
          <w:rFonts w:ascii="Arial" w:hAnsi="Arial" w:cs="Arial"/>
          <w:sz w:val="24"/>
          <w:szCs w:val="24"/>
        </w:rPr>
        <w:tab/>
      </w:r>
      <w:r w:rsidR="00436434">
        <w:rPr>
          <w:rFonts w:ascii="Arial" w:hAnsi="Arial" w:cs="Arial"/>
          <w:sz w:val="24"/>
          <w:szCs w:val="24"/>
        </w:rPr>
        <w:t xml:space="preserve">Furthermore, Donaldson (2015) argues the current curriculum is too rigid and detailed, thus leaving the school with no room to flourish, and demonstrate their creative side. </w:t>
      </w:r>
      <w:r w:rsidR="00BC5A27">
        <w:rPr>
          <w:rFonts w:ascii="Arial" w:hAnsi="Arial" w:cs="Arial"/>
          <w:sz w:val="24"/>
          <w:szCs w:val="24"/>
        </w:rPr>
        <w:t>Any problems found,</w:t>
      </w:r>
      <w:r w:rsidR="009B0D8F">
        <w:rPr>
          <w:rFonts w:ascii="Arial" w:hAnsi="Arial" w:cs="Arial"/>
          <w:sz w:val="24"/>
          <w:szCs w:val="24"/>
        </w:rPr>
        <w:t xml:space="preserve"> regarding student attainment, are</w:t>
      </w:r>
      <w:r w:rsidR="00BC5A27">
        <w:rPr>
          <w:rFonts w:ascii="Arial" w:hAnsi="Arial" w:cs="Arial"/>
          <w:sz w:val="24"/>
          <w:szCs w:val="24"/>
        </w:rPr>
        <w:t xml:space="preserve"> too quickly addressed by politicians, and teaching becomes more of an application of external instruction. As a result, he believes, the professionals involved are underdeveloped, </w:t>
      </w:r>
      <w:r w:rsidR="00BC5A27">
        <w:rPr>
          <w:rFonts w:ascii="Arial" w:hAnsi="Arial" w:cs="Arial"/>
          <w:sz w:val="24"/>
          <w:szCs w:val="24"/>
        </w:rPr>
        <w:lastRenderedPageBreak/>
        <w:t xml:space="preserve">particularly in dealing with problems students have, and his suggestion of a new curriculum </w:t>
      </w:r>
      <w:r w:rsidR="0092591E">
        <w:rPr>
          <w:rFonts w:ascii="Arial" w:hAnsi="Arial" w:cs="Arial"/>
          <w:sz w:val="24"/>
          <w:szCs w:val="24"/>
        </w:rPr>
        <w:t xml:space="preserve">is designed to </w:t>
      </w:r>
      <w:r w:rsidR="00BC5A27">
        <w:rPr>
          <w:rFonts w:ascii="Arial" w:hAnsi="Arial" w:cs="Arial"/>
          <w:sz w:val="24"/>
          <w:szCs w:val="24"/>
        </w:rPr>
        <w:t>combat this.</w:t>
      </w:r>
    </w:p>
    <w:p w:rsidR="00E34471" w:rsidRDefault="006B4DED" w:rsidP="004B3BB5">
      <w:pPr>
        <w:ind w:firstLine="720"/>
        <w:rPr>
          <w:rFonts w:ascii="Arial" w:hAnsi="Arial" w:cs="Arial"/>
          <w:sz w:val="24"/>
          <w:szCs w:val="24"/>
        </w:rPr>
      </w:pPr>
      <w:r>
        <w:rPr>
          <w:rFonts w:ascii="Arial" w:hAnsi="Arial" w:cs="Arial"/>
          <w:sz w:val="24"/>
          <w:szCs w:val="24"/>
        </w:rPr>
        <w:t>Donaldson</w:t>
      </w:r>
      <w:r w:rsidR="00BC5A27">
        <w:rPr>
          <w:rFonts w:ascii="Arial" w:hAnsi="Arial" w:cs="Arial"/>
          <w:sz w:val="24"/>
          <w:szCs w:val="24"/>
        </w:rPr>
        <w:t xml:space="preserve"> continues that at its worst</w:t>
      </w:r>
      <w:r w:rsidR="001446D1">
        <w:rPr>
          <w:rFonts w:ascii="Arial" w:hAnsi="Arial" w:cs="Arial"/>
          <w:sz w:val="24"/>
          <w:szCs w:val="24"/>
        </w:rPr>
        <w:t>,</w:t>
      </w:r>
      <w:r w:rsidR="00BC5A27">
        <w:rPr>
          <w:rFonts w:ascii="Arial" w:hAnsi="Arial" w:cs="Arial"/>
          <w:sz w:val="24"/>
          <w:szCs w:val="24"/>
        </w:rPr>
        <w:t xml:space="preserve"> secondary school is to simply </w:t>
      </w:r>
      <w:r w:rsidR="001446D1">
        <w:rPr>
          <w:rFonts w:ascii="Arial" w:hAnsi="Arial" w:cs="Arial"/>
          <w:sz w:val="24"/>
          <w:szCs w:val="24"/>
        </w:rPr>
        <w:t>prepare students for qualifications. The Wales Institute of Social and Educational Research, Data and Methods (WISERD) (2015) found that parents, governors and studen</w:t>
      </w:r>
      <w:r>
        <w:rPr>
          <w:rFonts w:ascii="Arial" w:hAnsi="Arial" w:cs="Arial"/>
          <w:sz w:val="24"/>
          <w:szCs w:val="24"/>
        </w:rPr>
        <w:t>ts alike, agree school life shouldn’</w:t>
      </w:r>
      <w:r w:rsidR="001446D1">
        <w:rPr>
          <w:rFonts w:ascii="Arial" w:hAnsi="Arial" w:cs="Arial"/>
          <w:sz w:val="24"/>
          <w:szCs w:val="24"/>
        </w:rPr>
        <w:t>t simply</w:t>
      </w:r>
      <w:r>
        <w:rPr>
          <w:rFonts w:ascii="Arial" w:hAnsi="Arial" w:cs="Arial"/>
          <w:sz w:val="24"/>
          <w:szCs w:val="24"/>
        </w:rPr>
        <w:t xml:space="preserve"> be</w:t>
      </w:r>
      <w:r w:rsidR="001446D1">
        <w:rPr>
          <w:rFonts w:ascii="Arial" w:hAnsi="Arial" w:cs="Arial"/>
          <w:sz w:val="24"/>
          <w:szCs w:val="24"/>
        </w:rPr>
        <w:t xml:space="preserve"> about the </w:t>
      </w:r>
      <w:r w:rsidR="00307DE8">
        <w:rPr>
          <w:rFonts w:ascii="Arial" w:hAnsi="Arial" w:cs="Arial"/>
          <w:sz w:val="24"/>
          <w:szCs w:val="24"/>
        </w:rPr>
        <w:t>giving</w:t>
      </w:r>
      <w:r w:rsidR="001446D1">
        <w:rPr>
          <w:rFonts w:ascii="Arial" w:hAnsi="Arial" w:cs="Arial"/>
          <w:sz w:val="24"/>
          <w:szCs w:val="24"/>
        </w:rPr>
        <w:t xml:space="preserve"> of knowledge. </w:t>
      </w:r>
      <w:r w:rsidR="0092591E">
        <w:rPr>
          <w:rFonts w:ascii="Arial" w:hAnsi="Arial" w:cs="Arial"/>
          <w:sz w:val="24"/>
          <w:szCs w:val="24"/>
        </w:rPr>
        <w:t>One teacher encapsulates “children are not</w:t>
      </w:r>
      <w:r w:rsidR="001446D1">
        <w:rPr>
          <w:rFonts w:ascii="Arial" w:hAnsi="Arial" w:cs="Arial"/>
          <w:sz w:val="24"/>
          <w:szCs w:val="24"/>
        </w:rPr>
        <w:t xml:space="preserve"> </w:t>
      </w:r>
      <w:r w:rsidR="001446D1" w:rsidRPr="001446D1">
        <w:rPr>
          <w:rFonts w:ascii="Arial" w:hAnsi="Arial" w:cs="Arial"/>
          <w:sz w:val="24"/>
          <w:szCs w:val="24"/>
        </w:rPr>
        <w:t>buckets to be filled but fires to be lit</w:t>
      </w:r>
      <w:r w:rsidR="00A62E44">
        <w:rPr>
          <w:rFonts w:ascii="Arial" w:hAnsi="Arial" w:cs="Arial"/>
          <w:sz w:val="24"/>
          <w:szCs w:val="24"/>
        </w:rPr>
        <w:t>” (Power et al.</w:t>
      </w:r>
      <w:r w:rsidR="0092591E">
        <w:rPr>
          <w:rFonts w:ascii="Arial" w:hAnsi="Arial" w:cs="Arial"/>
          <w:sz w:val="24"/>
          <w:szCs w:val="24"/>
        </w:rPr>
        <w:t>, 2015, p. 6) and</w:t>
      </w:r>
      <w:r w:rsidR="00A63915">
        <w:rPr>
          <w:rFonts w:ascii="Arial" w:hAnsi="Arial" w:cs="Arial"/>
          <w:sz w:val="24"/>
          <w:szCs w:val="24"/>
        </w:rPr>
        <w:t xml:space="preserve"> in the same study, 53.7% </w:t>
      </w:r>
      <w:r>
        <w:rPr>
          <w:rFonts w:ascii="Arial" w:hAnsi="Arial" w:cs="Arial"/>
          <w:sz w:val="24"/>
          <w:szCs w:val="24"/>
        </w:rPr>
        <w:t>were happy for pupils to be taught different things across the nation, as this demonstrated an element of personalised learning. OECD (2014)</w:t>
      </w:r>
      <w:r w:rsidR="008D47E3">
        <w:rPr>
          <w:rFonts w:ascii="Arial" w:hAnsi="Arial" w:cs="Arial"/>
          <w:sz w:val="24"/>
          <w:szCs w:val="24"/>
        </w:rPr>
        <w:t>,</w:t>
      </w:r>
      <w:r>
        <w:rPr>
          <w:rFonts w:ascii="Arial" w:hAnsi="Arial" w:cs="Arial"/>
          <w:sz w:val="24"/>
          <w:szCs w:val="24"/>
        </w:rPr>
        <w:t xml:space="preserve"> in their review of Welsh education</w:t>
      </w:r>
      <w:r w:rsidR="00307DE8">
        <w:rPr>
          <w:rFonts w:ascii="Arial" w:hAnsi="Arial" w:cs="Arial"/>
          <w:sz w:val="24"/>
          <w:szCs w:val="24"/>
        </w:rPr>
        <w:t xml:space="preserve">, declare </w:t>
      </w:r>
      <w:r w:rsidR="008D47E3">
        <w:rPr>
          <w:rFonts w:ascii="Arial" w:hAnsi="Arial" w:cs="Arial"/>
          <w:sz w:val="24"/>
          <w:szCs w:val="24"/>
        </w:rPr>
        <w:t>that se</w:t>
      </w:r>
      <w:r w:rsidR="00307DE8">
        <w:rPr>
          <w:rFonts w:ascii="Arial" w:hAnsi="Arial" w:cs="Arial"/>
          <w:sz w:val="24"/>
          <w:szCs w:val="24"/>
        </w:rPr>
        <w:t>condary education is inadequate</w:t>
      </w:r>
      <w:r w:rsidR="008D47E3">
        <w:rPr>
          <w:rFonts w:ascii="Arial" w:hAnsi="Arial" w:cs="Arial"/>
          <w:sz w:val="24"/>
          <w:szCs w:val="24"/>
        </w:rPr>
        <w:t xml:space="preserve"> when it comes to the needs of the individual. </w:t>
      </w:r>
      <w:r w:rsidR="00307DE8">
        <w:rPr>
          <w:rFonts w:ascii="Arial" w:hAnsi="Arial" w:cs="Arial"/>
          <w:sz w:val="24"/>
          <w:szCs w:val="24"/>
        </w:rPr>
        <w:t>Donaldson (2015) declares his findings concur</w:t>
      </w:r>
      <w:r w:rsidR="00543758">
        <w:rPr>
          <w:rFonts w:ascii="Arial" w:hAnsi="Arial" w:cs="Arial"/>
          <w:sz w:val="24"/>
          <w:szCs w:val="24"/>
        </w:rPr>
        <w:t xml:space="preserve"> with the importance of personalised learning. Furthermore, 72% agreed the school should have at least some freedom with regards to the curriculum (OECD, 2014), and this idea is vital to Donaldson’s (2015) curriculum, in that schools can personalise it to their students.</w:t>
      </w:r>
    </w:p>
    <w:p w:rsidR="00543758" w:rsidRDefault="00543758" w:rsidP="004B3BB5">
      <w:pPr>
        <w:ind w:firstLine="720"/>
        <w:rPr>
          <w:rFonts w:ascii="Arial" w:hAnsi="Arial" w:cs="Arial"/>
          <w:sz w:val="24"/>
          <w:szCs w:val="24"/>
        </w:rPr>
      </w:pPr>
      <w:r>
        <w:rPr>
          <w:rFonts w:ascii="Arial" w:hAnsi="Arial" w:cs="Arial"/>
          <w:sz w:val="24"/>
          <w:szCs w:val="24"/>
        </w:rPr>
        <w:t>For many years now, the decline in prominence of subjects like art</w:t>
      </w:r>
      <w:r w:rsidR="00BA3487">
        <w:rPr>
          <w:rFonts w:ascii="Arial" w:hAnsi="Arial" w:cs="Arial"/>
          <w:sz w:val="24"/>
          <w:szCs w:val="24"/>
        </w:rPr>
        <w:t>, music</w:t>
      </w:r>
      <w:r>
        <w:rPr>
          <w:rFonts w:ascii="Arial" w:hAnsi="Arial" w:cs="Arial"/>
          <w:sz w:val="24"/>
          <w:szCs w:val="24"/>
        </w:rPr>
        <w:t xml:space="preserve"> and physical education (P.E.) have been documented, due to</w:t>
      </w:r>
      <w:r w:rsidR="0005043F">
        <w:rPr>
          <w:rFonts w:ascii="Arial" w:hAnsi="Arial" w:cs="Arial"/>
          <w:sz w:val="24"/>
          <w:szCs w:val="24"/>
        </w:rPr>
        <w:t xml:space="preserve"> things like</w:t>
      </w:r>
      <w:r>
        <w:rPr>
          <w:rFonts w:ascii="Arial" w:hAnsi="Arial" w:cs="Arial"/>
          <w:sz w:val="24"/>
          <w:szCs w:val="24"/>
        </w:rPr>
        <w:t xml:space="preserve"> </w:t>
      </w:r>
      <w:r w:rsidR="00BA3487">
        <w:rPr>
          <w:rFonts w:ascii="Arial" w:hAnsi="Arial" w:cs="Arial"/>
          <w:sz w:val="24"/>
          <w:szCs w:val="24"/>
        </w:rPr>
        <w:t xml:space="preserve">funding issues and concern over attainment levels in other subjects </w:t>
      </w:r>
      <w:r>
        <w:rPr>
          <w:rFonts w:ascii="Arial" w:hAnsi="Arial" w:cs="Arial"/>
          <w:sz w:val="24"/>
          <w:szCs w:val="24"/>
        </w:rPr>
        <w:t>(Reiss, 2015</w:t>
      </w:r>
      <w:r w:rsidR="00BA3487">
        <w:rPr>
          <w:rFonts w:ascii="Arial" w:hAnsi="Arial" w:cs="Arial"/>
          <w:sz w:val="24"/>
          <w:szCs w:val="24"/>
        </w:rPr>
        <w:t xml:space="preserve"> and </w:t>
      </w:r>
      <w:r w:rsidR="001D1FFC">
        <w:rPr>
          <w:rFonts w:ascii="Arial" w:hAnsi="Arial" w:cs="Arial"/>
          <w:sz w:val="24"/>
          <w:szCs w:val="24"/>
        </w:rPr>
        <w:t>Wilkins</w:t>
      </w:r>
      <w:r w:rsidR="00BA3487">
        <w:rPr>
          <w:rFonts w:ascii="Arial" w:hAnsi="Arial" w:cs="Arial"/>
          <w:sz w:val="24"/>
          <w:szCs w:val="24"/>
        </w:rPr>
        <w:t xml:space="preserve"> et al., 2003</w:t>
      </w:r>
      <w:r>
        <w:rPr>
          <w:rFonts w:ascii="Arial" w:hAnsi="Arial" w:cs="Arial"/>
          <w:sz w:val="24"/>
          <w:szCs w:val="24"/>
        </w:rPr>
        <w:t xml:space="preserve">). </w:t>
      </w:r>
      <w:r w:rsidR="00AD4267">
        <w:rPr>
          <w:rFonts w:ascii="Arial" w:hAnsi="Arial" w:cs="Arial"/>
          <w:sz w:val="24"/>
          <w:szCs w:val="24"/>
        </w:rPr>
        <w:t xml:space="preserve">Reiss </w:t>
      </w:r>
      <w:r w:rsidR="00BA3487">
        <w:rPr>
          <w:rFonts w:ascii="Arial" w:hAnsi="Arial" w:cs="Arial"/>
          <w:sz w:val="24"/>
          <w:szCs w:val="24"/>
        </w:rPr>
        <w:t xml:space="preserve">(2015) </w:t>
      </w:r>
      <w:r w:rsidR="00AD4267">
        <w:rPr>
          <w:rFonts w:ascii="Arial" w:hAnsi="Arial" w:cs="Arial"/>
          <w:sz w:val="24"/>
          <w:szCs w:val="24"/>
        </w:rPr>
        <w:t>understands the need for these subjects in developing a ch</w:t>
      </w:r>
      <w:r w:rsidR="00BA3487">
        <w:rPr>
          <w:rFonts w:ascii="Arial" w:hAnsi="Arial" w:cs="Arial"/>
          <w:sz w:val="24"/>
          <w:szCs w:val="24"/>
        </w:rPr>
        <w:t>ild’s creativity</w:t>
      </w:r>
      <w:r w:rsidR="0005043F">
        <w:rPr>
          <w:rFonts w:ascii="Arial" w:hAnsi="Arial" w:cs="Arial"/>
          <w:sz w:val="24"/>
          <w:szCs w:val="24"/>
        </w:rPr>
        <w:t>,</w:t>
      </w:r>
      <w:r w:rsidR="00BA3487">
        <w:rPr>
          <w:rFonts w:ascii="Arial" w:hAnsi="Arial" w:cs="Arial"/>
          <w:sz w:val="24"/>
          <w:szCs w:val="24"/>
        </w:rPr>
        <w:t xml:space="preserve"> when perhaps other skills are </w:t>
      </w:r>
      <w:r w:rsidR="0005043F">
        <w:rPr>
          <w:rFonts w:ascii="Arial" w:hAnsi="Arial" w:cs="Arial"/>
          <w:sz w:val="24"/>
          <w:szCs w:val="24"/>
        </w:rPr>
        <w:t>deficient</w:t>
      </w:r>
      <w:r w:rsidR="00BA3487">
        <w:rPr>
          <w:rFonts w:ascii="Arial" w:hAnsi="Arial" w:cs="Arial"/>
          <w:sz w:val="24"/>
          <w:szCs w:val="24"/>
        </w:rPr>
        <w:t xml:space="preserve">, and also in developing their confidence, if for example they can play an instrument. While </w:t>
      </w:r>
      <w:r w:rsidR="001D1FFC">
        <w:rPr>
          <w:rFonts w:ascii="Arial" w:hAnsi="Arial" w:cs="Arial"/>
          <w:sz w:val="24"/>
          <w:szCs w:val="24"/>
        </w:rPr>
        <w:t xml:space="preserve">Wilkins </w:t>
      </w:r>
      <w:r w:rsidR="00BA3487">
        <w:rPr>
          <w:rFonts w:ascii="Arial" w:hAnsi="Arial" w:cs="Arial"/>
          <w:sz w:val="24"/>
          <w:szCs w:val="24"/>
        </w:rPr>
        <w:t xml:space="preserve">et al. (2003) suggests that in fact, </w:t>
      </w:r>
      <w:r w:rsidR="008A459E">
        <w:rPr>
          <w:rFonts w:ascii="Arial" w:hAnsi="Arial" w:cs="Arial"/>
          <w:sz w:val="24"/>
          <w:szCs w:val="24"/>
        </w:rPr>
        <w:t xml:space="preserve">spending </w:t>
      </w:r>
      <w:r w:rsidR="00BA3487">
        <w:rPr>
          <w:rFonts w:ascii="Arial" w:hAnsi="Arial" w:cs="Arial"/>
          <w:sz w:val="24"/>
          <w:szCs w:val="24"/>
        </w:rPr>
        <w:t>less time on the arts doesn’t lead to an increase in maths, English and science test scores. Donaldson’s (2015) curriculum puts an emphasis on learning areas whereby the creative arts are grouped, and have a real focus in schools, to ensure a balance in a pupil’s education</w:t>
      </w:r>
      <w:r w:rsidR="008A459E">
        <w:rPr>
          <w:rFonts w:ascii="Arial" w:hAnsi="Arial" w:cs="Arial"/>
          <w:sz w:val="24"/>
          <w:szCs w:val="24"/>
        </w:rPr>
        <w:t>.</w:t>
      </w:r>
    </w:p>
    <w:p w:rsidR="00694140" w:rsidRDefault="001568D5" w:rsidP="00694140">
      <w:pPr>
        <w:ind w:firstLine="720"/>
        <w:rPr>
          <w:rFonts w:ascii="Arial" w:hAnsi="Arial" w:cs="Arial"/>
          <w:sz w:val="24"/>
          <w:szCs w:val="24"/>
        </w:rPr>
      </w:pPr>
      <w:r>
        <w:rPr>
          <w:rFonts w:ascii="Arial" w:hAnsi="Arial" w:cs="Arial"/>
          <w:sz w:val="24"/>
          <w:szCs w:val="24"/>
        </w:rPr>
        <w:t>The whole curriculum is centred on the Four Purposes (Donaldson, 2015). These purp</w:t>
      </w:r>
      <w:r w:rsidR="00FC1A7F">
        <w:rPr>
          <w:rFonts w:ascii="Arial" w:hAnsi="Arial" w:cs="Arial"/>
          <w:sz w:val="24"/>
          <w:szCs w:val="24"/>
        </w:rPr>
        <w:t>oses are focus areas regarding each</w:t>
      </w:r>
      <w:r>
        <w:rPr>
          <w:rFonts w:ascii="Arial" w:hAnsi="Arial" w:cs="Arial"/>
          <w:sz w:val="24"/>
          <w:szCs w:val="24"/>
        </w:rPr>
        <w:t xml:space="preserve"> child’s development and include ambition, creativity and confidence. These</w:t>
      </w:r>
      <w:r w:rsidR="00FC1A7F">
        <w:rPr>
          <w:rFonts w:ascii="Arial" w:hAnsi="Arial" w:cs="Arial"/>
          <w:sz w:val="24"/>
          <w:szCs w:val="24"/>
        </w:rPr>
        <w:t xml:space="preserve"> purposes are then broken down into f</w:t>
      </w:r>
      <w:r>
        <w:rPr>
          <w:rFonts w:ascii="Arial" w:hAnsi="Arial" w:cs="Arial"/>
          <w:sz w:val="24"/>
          <w:szCs w:val="24"/>
        </w:rPr>
        <w:t>urther</w:t>
      </w:r>
      <w:r w:rsidR="00FC1A7F">
        <w:rPr>
          <w:rFonts w:ascii="Arial" w:hAnsi="Arial" w:cs="Arial"/>
          <w:sz w:val="24"/>
          <w:szCs w:val="24"/>
        </w:rPr>
        <w:t xml:space="preserve"> skills a pupil should demonstrate on his or her way to meeting the standards of the four purposes. One important point</w:t>
      </w:r>
      <w:r>
        <w:rPr>
          <w:rFonts w:ascii="Arial" w:hAnsi="Arial" w:cs="Arial"/>
          <w:sz w:val="24"/>
          <w:szCs w:val="24"/>
        </w:rPr>
        <w:t xml:space="preserve"> to note is the belief that students should be ambitious, capable leaners who are ready to</w:t>
      </w:r>
      <w:r w:rsidR="00FC1A7F">
        <w:rPr>
          <w:rFonts w:ascii="Arial" w:hAnsi="Arial" w:cs="Arial"/>
          <w:sz w:val="24"/>
          <w:szCs w:val="24"/>
        </w:rPr>
        <w:t xml:space="preserve"> learn throughout their lives. Recently, in Scotland, there has been a movement towards lear</w:t>
      </w:r>
      <w:r w:rsidR="00C4604A">
        <w:rPr>
          <w:rFonts w:ascii="Arial" w:hAnsi="Arial" w:cs="Arial"/>
          <w:sz w:val="24"/>
          <w:szCs w:val="24"/>
        </w:rPr>
        <w:t>ning throughout one’s life (Scottish Government</w:t>
      </w:r>
      <w:r w:rsidR="00FC1A7F">
        <w:rPr>
          <w:rFonts w:ascii="Arial" w:hAnsi="Arial" w:cs="Arial"/>
          <w:sz w:val="24"/>
          <w:szCs w:val="24"/>
        </w:rPr>
        <w:t>, 2003)</w:t>
      </w:r>
      <w:r w:rsidR="00694140">
        <w:rPr>
          <w:rFonts w:ascii="Arial" w:hAnsi="Arial" w:cs="Arial"/>
          <w:sz w:val="24"/>
          <w:szCs w:val="24"/>
        </w:rPr>
        <w:t xml:space="preserve">. The skill does not only play a vital part in a person’s employability, but also social inclusion and general attitudes in life. The </w:t>
      </w:r>
      <w:r w:rsidR="00FC1A7F">
        <w:rPr>
          <w:rFonts w:ascii="Arial" w:hAnsi="Arial" w:cs="Arial"/>
          <w:sz w:val="24"/>
          <w:szCs w:val="24"/>
        </w:rPr>
        <w:t>need for an adaptable workforce</w:t>
      </w:r>
      <w:r w:rsidR="00694140">
        <w:rPr>
          <w:rFonts w:ascii="Arial" w:hAnsi="Arial" w:cs="Arial"/>
          <w:sz w:val="24"/>
          <w:szCs w:val="24"/>
        </w:rPr>
        <w:t xml:space="preserve"> is prevalent and key in our ever-changing society, and thus Donaldson (2015) regards this as paramount in his 4 Purposes. </w:t>
      </w:r>
    </w:p>
    <w:p w:rsidR="00694140" w:rsidRDefault="00694140" w:rsidP="00694140">
      <w:pPr>
        <w:ind w:firstLine="720"/>
        <w:rPr>
          <w:rFonts w:ascii="Arial" w:hAnsi="Arial" w:cs="Arial"/>
          <w:sz w:val="24"/>
          <w:szCs w:val="24"/>
        </w:rPr>
      </w:pPr>
      <w:r>
        <w:rPr>
          <w:rFonts w:ascii="Arial" w:hAnsi="Arial" w:cs="Arial"/>
          <w:sz w:val="24"/>
          <w:szCs w:val="24"/>
        </w:rPr>
        <w:t xml:space="preserve">Pupils should, where possible, be made aware of the </w:t>
      </w:r>
      <w:r w:rsidRPr="00694140">
        <w:rPr>
          <w:rFonts w:ascii="Arial" w:hAnsi="Arial" w:cs="Arial"/>
          <w:sz w:val="24"/>
          <w:szCs w:val="24"/>
        </w:rPr>
        <w:t>cultural, economic, environmental, historical and linguistic characteristics of Wales</w:t>
      </w:r>
      <w:r>
        <w:rPr>
          <w:rFonts w:ascii="Arial" w:hAnsi="Arial" w:cs="Arial"/>
          <w:sz w:val="24"/>
          <w:szCs w:val="24"/>
        </w:rPr>
        <w:t xml:space="preserve"> (Welsh Government, 2</w:t>
      </w:r>
      <w:r w:rsidR="00B20AB0">
        <w:rPr>
          <w:rFonts w:ascii="Arial" w:hAnsi="Arial" w:cs="Arial"/>
          <w:sz w:val="24"/>
          <w:szCs w:val="24"/>
        </w:rPr>
        <w:t xml:space="preserve">003). In essence, students should celebrate </w:t>
      </w:r>
      <w:r w:rsidR="00252FD5">
        <w:rPr>
          <w:rFonts w:ascii="Arial" w:hAnsi="Arial" w:cs="Arial"/>
          <w:sz w:val="24"/>
          <w:szCs w:val="24"/>
        </w:rPr>
        <w:t>all things Welsh</w:t>
      </w:r>
      <w:r w:rsidR="00B20AB0">
        <w:rPr>
          <w:rFonts w:ascii="Arial" w:hAnsi="Arial" w:cs="Arial"/>
          <w:sz w:val="24"/>
          <w:szCs w:val="24"/>
        </w:rPr>
        <w:t>, appreciat</w:t>
      </w:r>
      <w:r w:rsidR="00252FD5">
        <w:rPr>
          <w:rFonts w:ascii="Arial" w:hAnsi="Arial" w:cs="Arial"/>
          <w:sz w:val="24"/>
          <w:szCs w:val="24"/>
        </w:rPr>
        <w:t>e what makes Wales unique, and learn to respect</w:t>
      </w:r>
      <w:r w:rsidR="00B20AB0">
        <w:rPr>
          <w:rFonts w:ascii="Arial" w:hAnsi="Arial" w:cs="Arial"/>
          <w:sz w:val="24"/>
          <w:szCs w:val="24"/>
        </w:rPr>
        <w:t xml:space="preserve"> Wales in terms of its </w:t>
      </w:r>
      <w:r w:rsidR="00C5686B">
        <w:rPr>
          <w:rFonts w:ascii="Arial" w:hAnsi="Arial" w:cs="Arial"/>
          <w:sz w:val="24"/>
          <w:szCs w:val="24"/>
        </w:rPr>
        <w:t>place in</w:t>
      </w:r>
      <w:r w:rsidR="00B20AB0">
        <w:rPr>
          <w:rFonts w:ascii="Arial" w:hAnsi="Arial" w:cs="Arial"/>
          <w:sz w:val="24"/>
          <w:szCs w:val="24"/>
        </w:rPr>
        <w:t xml:space="preserve"> the world</w:t>
      </w:r>
      <w:r w:rsidR="00252FD5">
        <w:rPr>
          <w:rFonts w:ascii="Arial" w:hAnsi="Arial" w:cs="Arial"/>
          <w:sz w:val="24"/>
          <w:szCs w:val="24"/>
        </w:rPr>
        <w:t>. In particular, the Welsh language</w:t>
      </w:r>
      <w:r w:rsidR="006016A8">
        <w:rPr>
          <w:rFonts w:ascii="Arial" w:hAnsi="Arial" w:cs="Arial"/>
          <w:sz w:val="24"/>
          <w:szCs w:val="24"/>
        </w:rPr>
        <w:t xml:space="preserve"> has a major role in providing Wales a status</w:t>
      </w:r>
      <w:r w:rsidR="00252FD5">
        <w:rPr>
          <w:rFonts w:ascii="Arial" w:hAnsi="Arial" w:cs="Arial"/>
          <w:sz w:val="24"/>
          <w:szCs w:val="24"/>
        </w:rPr>
        <w:t xml:space="preserve"> in th</w:t>
      </w:r>
      <w:r w:rsidR="006016A8">
        <w:rPr>
          <w:rFonts w:ascii="Arial" w:hAnsi="Arial" w:cs="Arial"/>
          <w:sz w:val="24"/>
          <w:szCs w:val="24"/>
        </w:rPr>
        <w:t>e United Kingdom (</w:t>
      </w:r>
      <w:proofErr w:type="spellStart"/>
      <w:r w:rsidR="006016A8">
        <w:rPr>
          <w:rFonts w:ascii="Arial" w:hAnsi="Arial" w:cs="Arial"/>
          <w:sz w:val="24"/>
          <w:szCs w:val="24"/>
        </w:rPr>
        <w:t>Scaglia</w:t>
      </w:r>
      <w:proofErr w:type="spellEnd"/>
      <w:r w:rsidR="006016A8">
        <w:rPr>
          <w:rFonts w:ascii="Arial" w:hAnsi="Arial" w:cs="Arial"/>
          <w:sz w:val="24"/>
          <w:szCs w:val="24"/>
        </w:rPr>
        <w:t>, 2012). Students should be ethical, informed citizens who are ready to be citizens of Wales and the world (Donaldson, 2015). The</w:t>
      </w:r>
      <w:r w:rsidR="00C5686B">
        <w:rPr>
          <w:rFonts w:ascii="Arial" w:hAnsi="Arial" w:cs="Arial"/>
          <w:sz w:val="24"/>
          <w:szCs w:val="24"/>
        </w:rPr>
        <w:t xml:space="preserve"> new</w:t>
      </w:r>
      <w:r w:rsidR="006016A8">
        <w:rPr>
          <w:rFonts w:ascii="Arial" w:hAnsi="Arial" w:cs="Arial"/>
          <w:sz w:val="24"/>
          <w:szCs w:val="24"/>
        </w:rPr>
        <w:t xml:space="preserve"> curriculum, in fact, identifies</w:t>
      </w:r>
      <w:r w:rsidR="00CA4319">
        <w:rPr>
          <w:rFonts w:ascii="Arial" w:hAnsi="Arial" w:cs="Arial"/>
          <w:sz w:val="24"/>
          <w:szCs w:val="24"/>
        </w:rPr>
        <w:t xml:space="preserve"> the curriculum</w:t>
      </w:r>
      <w:r w:rsidR="006016A8">
        <w:rPr>
          <w:rFonts w:ascii="Arial" w:hAnsi="Arial" w:cs="Arial"/>
          <w:sz w:val="24"/>
          <w:szCs w:val="24"/>
        </w:rPr>
        <w:t xml:space="preserve"> </w:t>
      </w:r>
      <w:proofErr w:type="spellStart"/>
      <w:r w:rsidR="006016A8">
        <w:rPr>
          <w:rFonts w:ascii="Arial" w:hAnsi="Arial" w:cs="Arial"/>
          <w:sz w:val="24"/>
          <w:szCs w:val="24"/>
        </w:rPr>
        <w:t>cymreig</w:t>
      </w:r>
      <w:proofErr w:type="spellEnd"/>
      <w:r w:rsidR="006016A8">
        <w:rPr>
          <w:rFonts w:ascii="Arial" w:hAnsi="Arial" w:cs="Arial"/>
          <w:sz w:val="24"/>
          <w:szCs w:val="24"/>
        </w:rPr>
        <w:t xml:space="preserve"> (</w:t>
      </w:r>
      <w:r w:rsidR="001D1FFC" w:rsidRPr="00BC0237">
        <w:rPr>
          <w:rFonts w:ascii="Arial" w:hAnsi="Arial" w:cs="Arial"/>
          <w:sz w:val="24"/>
          <w:szCs w:val="24"/>
        </w:rPr>
        <w:t xml:space="preserve">Curriculum and Assessment </w:t>
      </w:r>
      <w:r w:rsidR="001D1FFC" w:rsidRPr="00BC0237">
        <w:rPr>
          <w:rFonts w:ascii="Arial" w:hAnsi="Arial" w:cs="Arial"/>
          <w:sz w:val="24"/>
          <w:szCs w:val="24"/>
        </w:rPr>
        <w:lastRenderedPageBreak/>
        <w:t>Authority for Wales</w:t>
      </w:r>
      <w:r w:rsidR="001D1FFC">
        <w:rPr>
          <w:rFonts w:ascii="Arial" w:hAnsi="Arial" w:cs="Arial"/>
          <w:sz w:val="24"/>
          <w:szCs w:val="24"/>
        </w:rPr>
        <w:t xml:space="preserve"> (ACCAC)</w:t>
      </w:r>
      <w:r w:rsidR="006016A8">
        <w:rPr>
          <w:rFonts w:ascii="Arial" w:hAnsi="Arial" w:cs="Arial"/>
          <w:sz w:val="24"/>
          <w:szCs w:val="24"/>
        </w:rPr>
        <w:t>, 2003) as being pivotal to schools in Wales in developing their pupils, and pushes numerous ideas which mirror those of the Welsh Government.</w:t>
      </w:r>
    </w:p>
    <w:p w:rsidR="000B3506" w:rsidRDefault="000B3506" w:rsidP="00694140">
      <w:pPr>
        <w:ind w:firstLine="720"/>
        <w:rPr>
          <w:rFonts w:ascii="Arial" w:hAnsi="Arial" w:cs="Arial"/>
          <w:sz w:val="24"/>
          <w:szCs w:val="24"/>
        </w:rPr>
      </w:pPr>
      <w:r>
        <w:rPr>
          <w:rFonts w:ascii="Arial" w:hAnsi="Arial" w:cs="Arial"/>
          <w:sz w:val="24"/>
          <w:szCs w:val="24"/>
        </w:rPr>
        <w:t>Scotland too, have recognised the need for a refreshing skill-based curriculum for its education system. Its findings in developing a “Curriculum for Excellence”</w:t>
      </w:r>
      <w:r w:rsidR="00601197">
        <w:rPr>
          <w:rFonts w:ascii="Arial" w:hAnsi="Arial" w:cs="Arial"/>
          <w:sz w:val="24"/>
          <w:szCs w:val="24"/>
        </w:rPr>
        <w:t xml:space="preserve"> (Scottish Government, 2004</w:t>
      </w:r>
      <w:r>
        <w:rPr>
          <w:rFonts w:ascii="Arial" w:hAnsi="Arial" w:cs="Arial"/>
          <w:sz w:val="24"/>
          <w:szCs w:val="24"/>
        </w:rPr>
        <w:t>) echo those of Donaldson (</w:t>
      </w:r>
      <w:r w:rsidR="00601197">
        <w:rPr>
          <w:rFonts w:ascii="Arial" w:hAnsi="Arial" w:cs="Arial"/>
          <w:sz w:val="24"/>
          <w:szCs w:val="24"/>
        </w:rPr>
        <w:t xml:space="preserve">2015), in that they should develop a confident, successful, responsible, effective learner. </w:t>
      </w:r>
      <w:r w:rsidR="001B2B63">
        <w:rPr>
          <w:rFonts w:ascii="Arial" w:hAnsi="Arial" w:cs="Arial"/>
          <w:sz w:val="24"/>
          <w:szCs w:val="24"/>
        </w:rPr>
        <w:t xml:space="preserve">OECD </w:t>
      </w:r>
      <w:r w:rsidR="00666488">
        <w:rPr>
          <w:rFonts w:ascii="Arial" w:hAnsi="Arial" w:cs="Arial"/>
          <w:sz w:val="24"/>
          <w:szCs w:val="24"/>
        </w:rPr>
        <w:t xml:space="preserve">(2015) </w:t>
      </w:r>
      <w:r w:rsidR="001B2B63">
        <w:rPr>
          <w:rFonts w:ascii="Arial" w:hAnsi="Arial" w:cs="Arial"/>
          <w:sz w:val="24"/>
          <w:szCs w:val="24"/>
        </w:rPr>
        <w:t xml:space="preserve">issued an independent review of Scottish education, five years after the </w:t>
      </w:r>
      <w:r w:rsidR="00666488">
        <w:rPr>
          <w:rFonts w:ascii="Arial" w:hAnsi="Arial" w:cs="Arial"/>
          <w:sz w:val="24"/>
          <w:szCs w:val="24"/>
        </w:rPr>
        <w:t>mandatory implementation of their new curri</w:t>
      </w:r>
      <w:r w:rsidR="00D034D1">
        <w:rPr>
          <w:rFonts w:ascii="Arial" w:hAnsi="Arial" w:cs="Arial"/>
          <w:sz w:val="24"/>
          <w:szCs w:val="24"/>
        </w:rPr>
        <w:t>culum. They noted the confidence in all children they met to speak about things such as learning and aspirations; even those were not assigned specifically to be interview</w:t>
      </w:r>
      <w:r w:rsidR="0005043F">
        <w:rPr>
          <w:rFonts w:ascii="Arial" w:hAnsi="Arial" w:cs="Arial"/>
          <w:sz w:val="24"/>
          <w:szCs w:val="24"/>
        </w:rPr>
        <w:t>ed expressed the trait. T</w:t>
      </w:r>
      <w:r w:rsidR="00D034D1">
        <w:rPr>
          <w:rFonts w:ascii="Arial" w:hAnsi="Arial" w:cs="Arial"/>
          <w:sz w:val="24"/>
          <w:szCs w:val="24"/>
        </w:rPr>
        <w:t xml:space="preserve">he prevalence of the creative arts was immediate, something they note is not so common in traditional systems. An increase in those taking part in the Duke of Edinburgh award was celebrated by numerous teachers, something which demonstrates the </w:t>
      </w:r>
      <w:r w:rsidR="009675DE">
        <w:rPr>
          <w:rFonts w:ascii="Arial" w:hAnsi="Arial" w:cs="Arial"/>
          <w:sz w:val="24"/>
          <w:szCs w:val="24"/>
        </w:rPr>
        <w:t>ambitious,</w:t>
      </w:r>
      <w:r w:rsidR="00D034D1">
        <w:rPr>
          <w:rFonts w:ascii="Arial" w:hAnsi="Arial" w:cs="Arial"/>
          <w:sz w:val="24"/>
          <w:szCs w:val="24"/>
        </w:rPr>
        <w:t xml:space="preserve"> health-conscious pupils.</w:t>
      </w:r>
      <w:r w:rsidR="009675DE">
        <w:rPr>
          <w:rFonts w:ascii="Arial" w:hAnsi="Arial" w:cs="Arial"/>
          <w:sz w:val="24"/>
          <w:szCs w:val="24"/>
        </w:rPr>
        <w:t xml:space="preserve"> Teamwork and support were un</w:t>
      </w:r>
      <w:r w:rsidR="00914DE4">
        <w:rPr>
          <w:rFonts w:ascii="Arial" w:hAnsi="Arial" w:cs="Arial"/>
          <w:sz w:val="24"/>
          <w:szCs w:val="24"/>
        </w:rPr>
        <w:t>deniable</w:t>
      </w:r>
      <w:r w:rsidR="009675DE">
        <w:rPr>
          <w:rFonts w:ascii="Arial" w:hAnsi="Arial" w:cs="Arial"/>
          <w:sz w:val="24"/>
          <w:szCs w:val="24"/>
        </w:rPr>
        <w:t xml:space="preserve"> in the ethos of those schools visited</w:t>
      </w:r>
      <w:r w:rsidR="00914DE4">
        <w:rPr>
          <w:rFonts w:ascii="Arial" w:hAnsi="Arial" w:cs="Arial"/>
          <w:sz w:val="24"/>
          <w:szCs w:val="24"/>
        </w:rPr>
        <w:t xml:space="preserve"> and learners showed a high level of enthusiasm. School inspection demonstrates these further, as </w:t>
      </w:r>
      <w:r w:rsidR="009675DE">
        <w:rPr>
          <w:rFonts w:ascii="Arial" w:hAnsi="Arial" w:cs="Arial"/>
          <w:sz w:val="24"/>
          <w:szCs w:val="24"/>
        </w:rPr>
        <w:t xml:space="preserve">around 90% of </w:t>
      </w:r>
      <w:r w:rsidR="00914DE4">
        <w:rPr>
          <w:rFonts w:ascii="Arial" w:hAnsi="Arial" w:cs="Arial"/>
          <w:sz w:val="24"/>
          <w:szCs w:val="24"/>
        </w:rPr>
        <w:t>reports</w:t>
      </w:r>
      <w:r w:rsidR="009675DE">
        <w:rPr>
          <w:rFonts w:ascii="Arial" w:hAnsi="Arial" w:cs="Arial"/>
          <w:sz w:val="24"/>
          <w:szCs w:val="24"/>
        </w:rPr>
        <w:t xml:space="preserve"> have expressed an improvement in national qualifications in recent years, and an engagement in school which has meant more students are staying in education. </w:t>
      </w:r>
      <w:r w:rsidR="00914DE4">
        <w:rPr>
          <w:rFonts w:ascii="Arial" w:hAnsi="Arial" w:cs="Arial"/>
          <w:sz w:val="24"/>
          <w:szCs w:val="24"/>
        </w:rPr>
        <w:t>C</w:t>
      </w:r>
      <w:r w:rsidR="009675DE">
        <w:rPr>
          <w:rFonts w:ascii="Arial" w:hAnsi="Arial" w:cs="Arial"/>
          <w:sz w:val="24"/>
          <w:szCs w:val="24"/>
        </w:rPr>
        <w:t>oincidentally</w:t>
      </w:r>
      <w:r w:rsidR="00914DE4">
        <w:rPr>
          <w:rFonts w:ascii="Arial" w:hAnsi="Arial" w:cs="Arial"/>
          <w:sz w:val="24"/>
          <w:szCs w:val="24"/>
        </w:rPr>
        <w:t>, this</w:t>
      </w:r>
      <w:r w:rsidR="009675DE">
        <w:rPr>
          <w:rFonts w:ascii="Arial" w:hAnsi="Arial" w:cs="Arial"/>
          <w:sz w:val="24"/>
          <w:szCs w:val="24"/>
        </w:rPr>
        <w:t xml:space="preserve"> coincides with the implementation of the Curriculum for Excellence. </w:t>
      </w:r>
    </w:p>
    <w:p w:rsidR="00937FF9" w:rsidRDefault="00CA4319" w:rsidP="00694140">
      <w:pPr>
        <w:ind w:firstLine="720"/>
        <w:rPr>
          <w:rFonts w:ascii="Arial" w:hAnsi="Arial" w:cs="Arial"/>
          <w:sz w:val="24"/>
          <w:szCs w:val="24"/>
        </w:rPr>
      </w:pPr>
      <w:r>
        <w:rPr>
          <w:rFonts w:ascii="Arial" w:hAnsi="Arial" w:cs="Arial"/>
          <w:sz w:val="24"/>
          <w:szCs w:val="24"/>
        </w:rPr>
        <w:t>To summarise, the findings of Donalds</w:t>
      </w:r>
      <w:r w:rsidR="000B3506">
        <w:rPr>
          <w:rFonts w:ascii="Arial" w:hAnsi="Arial" w:cs="Arial"/>
          <w:sz w:val="24"/>
          <w:szCs w:val="24"/>
        </w:rPr>
        <w:t>on (2015) are supported by public opinion,</w:t>
      </w:r>
      <w:r>
        <w:rPr>
          <w:rFonts w:ascii="Arial" w:hAnsi="Arial" w:cs="Arial"/>
          <w:sz w:val="24"/>
          <w:szCs w:val="24"/>
        </w:rPr>
        <w:t xml:space="preserve"> literature</w:t>
      </w:r>
      <w:r w:rsidR="000B3506">
        <w:rPr>
          <w:rFonts w:ascii="Arial" w:hAnsi="Arial" w:cs="Arial"/>
          <w:sz w:val="24"/>
          <w:szCs w:val="24"/>
        </w:rPr>
        <w:t xml:space="preserve"> and case study</w:t>
      </w:r>
      <w:r>
        <w:rPr>
          <w:rFonts w:ascii="Arial" w:hAnsi="Arial" w:cs="Arial"/>
          <w:sz w:val="24"/>
          <w:szCs w:val="24"/>
        </w:rPr>
        <w:t>, and this is exactly why the school has decided to focus on extending their own programme in line with the four purposes.</w:t>
      </w:r>
    </w:p>
    <w:p w:rsidR="00740DBF" w:rsidRDefault="00A95A26" w:rsidP="00740DBF">
      <w:pPr>
        <w:ind w:firstLine="720"/>
        <w:rPr>
          <w:rFonts w:ascii="Arial" w:hAnsi="Arial" w:cs="Arial"/>
          <w:sz w:val="24"/>
          <w:szCs w:val="24"/>
        </w:rPr>
      </w:pPr>
      <w:r>
        <w:rPr>
          <w:rFonts w:ascii="Arial" w:hAnsi="Arial" w:cs="Arial"/>
          <w:sz w:val="24"/>
          <w:szCs w:val="24"/>
        </w:rPr>
        <w:t xml:space="preserve">Following an inspection, Estyn (2011) prepared a report on the school, which was written before the current improvement plan. Consequently, </w:t>
      </w:r>
      <w:r w:rsidR="000650C9">
        <w:rPr>
          <w:rFonts w:ascii="Arial" w:hAnsi="Arial" w:cs="Arial"/>
          <w:sz w:val="24"/>
          <w:szCs w:val="24"/>
        </w:rPr>
        <w:t>the report played its</w:t>
      </w:r>
      <w:r>
        <w:rPr>
          <w:rFonts w:ascii="Arial" w:hAnsi="Arial" w:cs="Arial"/>
          <w:sz w:val="24"/>
          <w:szCs w:val="24"/>
        </w:rPr>
        <w:t xml:space="preserve"> part in the creation of the improvement plan. </w:t>
      </w:r>
      <w:r w:rsidR="002F1CDA">
        <w:rPr>
          <w:rFonts w:ascii="Arial" w:hAnsi="Arial" w:cs="Arial"/>
          <w:sz w:val="24"/>
          <w:szCs w:val="24"/>
        </w:rPr>
        <w:t xml:space="preserve">A recommendation given in the report is </w:t>
      </w:r>
      <w:r w:rsidR="004A7CB4">
        <w:rPr>
          <w:rFonts w:ascii="Arial" w:hAnsi="Arial" w:cs="Arial"/>
          <w:sz w:val="24"/>
          <w:szCs w:val="24"/>
        </w:rPr>
        <w:t xml:space="preserve">to reinforce numeracy across the whole school </w:t>
      </w:r>
      <w:r w:rsidR="00740DBF">
        <w:rPr>
          <w:rFonts w:ascii="Arial" w:hAnsi="Arial" w:cs="Arial"/>
          <w:sz w:val="24"/>
          <w:szCs w:val="24"/>
        </w:rPr>
        <w:t>therefore</w:t>
      </w:r>
      <w:r w:rsidR="004A7CB4">
        <w:rPr>
          <w:rFonts w:ascii="Arial" w:hAnsi="Arial" w:cs="Arial"/>
          <w:sz w:val="24"/>
          <w:szCs w:val="24"/>
        </w:rPr>
        <w:t xml:space="preserve"> one action drawn up in the improvement </w:t>
      </w:r>
      <w:r w:rsidR="00DF0E0D">
        <w:rPr>
          <w:rFonts w:ascii="Arial" w:hAnsi="Arial" w:cs="Arial"/>
          <w:sz w:val="24"/>
          <w:szCs w:val="24"/>
        </w:rPr>
        <w:t xml:space="preserve">plan identifies </w:t>
      </w:r>
      <w:r w:rsidR="004A7CB4">
        <w:rPr>
          <w:rFonts w:ascii="Arial" w:hAnsi="Arial" w:cs="Arial"/>
          <w:sz w:val="24"/>
          <w:szCs w:val="24"/>
        </w:rPr>
        <w:t xml:space="preserve">literacy and numeracy </w:t>
      </w:r>
      <w:r w:rsidR="00DF0E0D">
        <w:rPr>
          <w:rFonts w:ascii="Arial" w:hAnsi="Arial" w:cs="Arial"/>
          <w:sz w:val="24"/>
          <w:szCs w:val="24"/>
        </w:rPr>
        <w:t xml:space="preserve">development via a whole school approach. Both skills are </w:t>
      </w:r>
      <w:r w:rsidR="00740DBF">
        <w:rPr>
          <w:rFonts w:ascii="Arial" w:hAnsi="Arial" w:cs="Arial"/>
          <w:sz w:val="24"/>
          <w:szCs w:val="24"/>
        </w:rPr>
        <w:t>“absolutely essential in order for young p</w:t>
      </w:r>
      <w:r w:rsidR="009610BA">
        <w:rPr>
          <w:rFonts w:ascii="Arial" w:hAnsi="Arial" w:cs="Arial"/>
          <w:sz w:val="24"/>
          <w:szCs w:val="24"/>
        </w:rPr>
        <w:t>eople to reach their potential.</w:t>
      </w:r>
      <w:r w:rsidR="00D31DD2">
        <w:rPr>
          <w:rFonts w:ascii="Arial" w:hAnsi="Arial" w:cs="Arial"/>
          <w:sz w:val="24"/>
          <w:szCs w:val="24"/>
        </w:rPr>
        <w:t>” (Welsh Government, 2013, p. 2)</w:t>
      </w:r>
      <w:r w:rsidR="009610BA">
        <w:rPr>
          <w:rFonts w:ascii="Arial" w:hAnsi="Arial" w:cs="Arial"/>
          <w:sz w:val="24"/>
          <w:szCs w:val="24"/>
        </w:rPr>
        <w:t xml:space="preserve"> </w:t>
      </w:r>
      <w:r w:rsidR="00740DBF">
        <w:rPr>
          <w:rFonts w:ascii="Arial" w:hAnsi="Arial" w:cs="Arial"/>
          <w:sz w:val="24"/>
          <w:szCs w:val="24"/>
        </w:rPr>
        <w:t xml:space="preserve">Thus the Literacy and Numeracy Framework was set up </w:t>
      </w:r>
      <w:r w:rsidR="009610BA">
        <w:rPr>
          <w:rFonts w:ascii="Arial" w:hAnsi="Arial" w:cs="Arial"/>
          <w:sz w:val="24"/>
          <w:szCs w:val="24"/>
        </w:rPr>
        <w:t>in the hope that all children will possess excellent literacy and numeracy skills, by the time they leave scho</w:t>
      </w:r>
      <w:r w:rsidR="00D31DD2">
        <w:rPr>
          <w:rFonts w:ascii="Arial" w:hAnsi="Arial" w:cs="Arial"/>
          <w:sz w:val="24"/>
          <w:szCs w:val="24"/>
        </w:rPr>
        <w:t>ol (Welsh Government, 2013</w:t>
      </w:r>
      <w:r w:rsidR="009610BA">
        <w:rPr>
          <w:rFonts w:ascii="Arial" w:hAnsi="Arial" w:cs="Arial"/>
          <w:sz w:val="24"/>
          <w:szCs w:val="24"/>
        </w:rPr>
        <w:t>). Again, Donaldson (2015) concurs in that children should be able to use language and number confidently and creatively, so this action to be taken is important in the school’s aim of supplying a skill-based curriculum.</w:t>
      </w:r>
    </w:p>
    <w:p w:rsidR="002E0CFD" w:rsidRDefault="002E0CFD" w:rsidP="002E0CFD">
      <w:pPr>
        <w:ind w:firstLine="720"/>
        <w:rPr>
          <w:rFonts w:ascii="Arial" w:hAnsi="Arial" w:cs="Arial"/>
          <w:sz w:val="24"/>
          <w:szCs w:val="24"/>
        </w:rPr>
      </w:pPr>
      <w:r>
        <w:rPr>
          <w:rFonts w:ascii="Arial" w:hAnsi="Arial" w:cs="Arial"/>
          <w:sz w:val="24"/>
          <w:szCs w:val="24"/>
        </w:rPr>
        <w:t>It is believed the role of support staff is not appreciated sufficiently, particularly in regards to a child’s learning, and this is one of the key challenges facing Welsh education (OECD, 2014). Donaldson (2015) proposes both teachers and support staff are critical to providing children the skills they need in life, and the school have responded to this</w:t>
      </w:r>
      <w:r w:rsidR="003B17A2">
        <w:rPr>
          <w:rFonts w:ascii="Arial" w:hAnsi="Arial" w:cs="Arial"/>
          <w:sz w:val="24"/>
          <w:szCs w:val="24"/>
        </w:rPr>
        <w:t xml:space="preserve"> in their strategic plan</w:t>
      </w:r>
      <w:r>
        <w:rPr>
          <w:rFonts w:ascii="Arial" w:hAnsi="Arial" w:cs="Arial"/>
          <w:sz w:val="24"/>
          <w:szCs w:val="24"/>
        </w:rPr>
        <w:t>, stating support staff should be used productively.</w:t>
      </w:r>
    </w:p>
    <w:p w:rsidR="007237AE" w:rsidRDefault="00145263" w:rsidP="007237AE">
      <w:pPr>
        <w:ind w:firstLine="720"/>
        <w:rPr>
          <w:rFonts w:ascii="Arial" w:hAnsi="Arial" w:cs="Arial"/>
          <w:sz w:val="24"/>
          <w:szCs w:val="24"/>
        </w:rPr>
      </w:pPr>
      <w:r>
        <w:rPr>
          <w:rFonts w:ascii="Arial" w:hAnsi="Arial" w:cs="Arial"/>
          <w:sz w:val="24"/>
          <w:szCs w:val="24"/>
        </w:rPr>
        <w:t xml:space="preserve">The Education for Sustainable Development and Global Citizenship (ESDGC) is discussed by the Welsh Government (2008) as being instrumental in raising awareness of the consequences of our actions, in terms of the economy, </w:t>
      </w:r>
      <w:r>
        <w:rPr>
          <w:rFonts w:ascii="Arial" w:hAnsi="Arial" w:cs="Arial"/>
          <w:sz w:val="24"/>
          <w:szCs w:val="24"/>
        </w:rPr>
        <w:lastRenderedPageBreak/>
        <w:t xml:space="preserve">environment and </w:t>
      </w:r>
      <w:r w:rsidR="00521FD8">
        <w:rPr>
          <w:rFonts w:ascii="Arial" w:hAnsi="Arial" w:cs="Arial"/>
          <w:sz w:val="24"/>
          <w:szCs w:val="24"/>
        </w:rPr>
        <w:t xml:space="preserve">the </w:t>
      </w:r>
      <w:r>
        <w:rPr>
          <w:rFonts w:ascii="Arial" w:hAnsi="Arial" w:cs="Arial"/>
          <w:sz w:val="24"/>
          <w:szCs w:val="24"/>
        </w:rPr>
        <w:t>world as a whole</w:t>
      </w:r>
      <w:r w:rsidR="001238F0">
        <w:rPr>
          <w:rFonts w:ascii="Arial" w:hAnsi="Arial" w:cs="Arial"/>
          <w:sz w:val="24"/>
          <w:szCs w:val="24"/>
        </w:rPr>
        <w:t xml:space="preserve">. </w:t>
      </w:r>
      <w:r w:rsidR="008A3592">
        <w:rPr>
          <w:rFonts w:ascii="Arial" w:hAnsi="Arial" w:cs="Arial"/>
          <w:sz w:val="24"/>
          <w:szCs w:val="24"/>
        </w:rPr>
        <w:t>Throughout his review, Donaldson (2015) references these issues and the need to focus on the</w:t>
      </w:r>
      <w:r w:rsidR="001238F0">
        <w:rPr>
          <w:rFonts w:ascii="Arial" w:hAnsi="Arial" w:cs="Arial"/>
          <w:sz w:val="24"/>
          <w:szCs w:val="24"/>
        </w:rPr>
        <w:t xml:space="preserve">m in school. It is important to note, the ESDGC was not designed to be a subject in itself, but should be integrated throughout the school (Welsh Government, 2008). </w:t>
      </w:r>
      <w:r w:rsidR="00521FD8">
        <w:rPr>
          <w:rFonts w:ascii="Arial" w:hAnsi="Arial" w:cs="Arial"/>
          <w:sz w:val="24"/>
          <w:szCs w:val="24"/>
        </w:rPr>
        <w:t>This is why the school h</w:t>
      </w:r>
      <w:r w:rsidR="008A3592">
        <w:rPr>
          <w:rFonts w:ascii="Arial" w:hAnsi="Arial" w:cs="Arial"/>
          <w:sz w:val="24"/>
          <w:szCs w:val="24"/>
        </w:rPr>
        <w:t>as chosen to ensure ESDGC is embedded in the curriculum, in its improvement plan.</w:t>
      </w:r>
    </w:p>
    <w:p w:rsidR="004521ED" w:rsidRDefault="00EA2013" w:rsidP="007237AE">
      <w:pPr>
        <w:ind w:firstLine="720"/>
        <w:rPr>
          <w:rFonts w:ascii="Arial" w:hAnsi="Arial" w:cs="Arial"/>
          <w:sz w:val="24"/>
          <w:szCs w:val="24"/>
        </w:rPr>
      </w:pPr>
      <w:r>
        <w:rPr>
          <w:rFonts w:ascii="Arial" w:hAnsi="Arial" w:cs="Arial"/>
          <w:sz w:val="24"/>
          <w:szCs w:val="24"/>
        </w:rPr>
        <w:t>The new curriculum is designed with 6 “Areas of Learning and Experience” as opposed to traditional core subjects. The main idea is to</w:t>
      </w:r>
      <w:r w:rsidR="006E47BF">
        <w:rPr>
          <w:rFonts w:ascii="Arial" w:hAnsi="Arial" w:cs="Arial"/>
          <w:sz w:val="24"/>
          <w:szCs w:val="24"/>
        </w:rPr>
        <w:t xml:space="preserve"> group subjects together in order to</w:t>
      </w:r>
      <w:r>
        <w:rPr>
          <w:rFonts w:ascii="Arial" w:hAnsi="Arial" w:cs="Arial"/>
          <w:sz w:val="24"/>
          <w:szCs w:val="24"/>
        </w:rPr>
        <w:t xml:space="preserve"> establish continuity and progression. </w:t>
      </w:r>
      <w:r w:rsidR="006E47BF">
        <w:rPr>
          <w:rFonts w:ascii="Arial" w:hAnsi="Arial" w:cs="Arial"/>
          <w:sz w:val="24"/>
          <w:szCs w:val="24"/>
        </w:rPr>
        <w:t xml:space="preserve">For example, it is hoped that teachers across English, Welsh and other modern foreign languages can </w:t>
      </w:r>
      <w:r w:rsidR="00FD0D37">
        <w:rPr>
          <w:rFonts w:ascii="Arial" w:hAnsi="Arial" w:cs="Arial"/>
          <w:sz w:val="24"/>
          <w:szCs w:val="24"/>
        </w:rPr>
        <w:t>work together,</w:t>
      </w:r>
      <w:r w:rsidR="006E47BF">
        <w:rPr>
          <w:rFonts w:ascii="Arial" w:hAnsi="Arial" w:cs="Arial"/>
          <w:sz w:val="24"/>
          <w:szCs w:val="24"/>
        </w:rPr>
        <w:t xml:space="preserve"> so that students can make links between words or transfer skills from one to the next, and hopefully become more engaged with these languages as a result (Donaldson, 2015). To meet its priority target, the school has </w:t>
      </w:r>
      <w:r w:rsidR="00F133F1">
        <w:rPr>
          <w:rFonts w:ascii="Arial" w:hAnsi="Arial" w:cs="Arial"/>
          <w:sz w:val="24"/>
          <w:szCs w:val="24"/>
        </w:rPr>
        <w:t>formed</w:t>
      </w:r>
      <w:r w:rsidR="006E47BF">
        <w:rPr>
          <w:rFonts w:ascii="Arial" w:hAnsi="Arial" w:cs="Arial"/>
          <w:sz w:val="24"/>
          <w:szCs w:val="24"/>
        </w:rPr>
        <w:t xml:space="preserve"> its own version of the Areas of Learning and Experience – a curriculum consisting of 6 learning areas, known as the </w:t>
      </w:r>
      <w:proofErr w:type="spellStart"/>
      <w:r w:rsidR="00F133F1">
        <w:rPr>
          <w:rFonts w:ascii="Arial" w:hAnsi="Arial" w:cs="Arial"/>
          <w:sz w:val="24"/>
          <w:szCs w:val="24"/>
        </w:rPr>
        <w:t>iL</w:t>
      </w:r>
      <w:r w:rsidR="006E47BF">
        <w:rPr>
          <w:rFonts w:ascii="Arial" w:hAnsi="Arial" w:cs="Arial"/>
          <w:sz w:val="24"/>
          <w:szCs w:val="24"/>
        </w:rPr>
        <w:t>earn</w:t>
      </w:r>
      <w:proofErr w:type="spellEnd"/>
      <w:r w:rsidR="006E47BF">
        <w:rPr>
          <w:rFonts w:ascii="Arial" w:hAnsi="Arial" w:cs="Arial"/>
          <w:sz w:val="24"/>
          <w:szCs w:val="24"/>
        </w:rPr>
        <w:t xml:space="preserve"> programme. The programme has given teachers a chance to discuss ideas across their own traditional subjects and form schemes of work that specifically benefit the learner. One </w:t>
      </w:r>
      <w:r w:rsidR="00F133F1">
        <w:rPr>
          <w:rFonts w:ascii="Arial" w:hAnsi="Arial" w:cs="Arial"/>
          <w:sz w:val="24"/>
          <w:szCs w:val="24"/>
        </w:rPr>
        <w:t xml:space="preserve">instance is the humanities strand of the learning areas, or </w:t>
      </w:r>
      <w:proofErr w:type="spellStart"/>
      <w:r w:rsidR="00F133F1">
        <w:rPr>
          <w:rFonts w:ascii="Arial" w:hAnsi="Arial" w:cs="Arial"/>
          <w:sz w:val="24"/>
          <w:szCs w:val="24"/>
        </w:rPr>
        <w:t>iThink</w:t>
      </w:r>
      <w:proofErr w:type="spellEnd"/>
      <w:r w:rsidR="00F133F1">
        <w:rPr>
          <w:rFonts w:ascii="Arial" w:hAnsi="Arial" w:cs="Arial"/>
          <w:sz w:val="24"/>
          <w:szCs w:val="24"/>
        </w:rPr>
        <w:t>. By combining subjects such as geography, history, and business, the learning area has been able t</w:t>
      </w:r>
      <w:r w:rsidR="00814D44">
        <w:rPr>
          <w:rFonts w:ascii="Arial" w:hAnsi="Arial" w:cs="Arial"/>
          <w:sz w:val="24"/>
          <w:szCs w:val="24"/>
        </w:rPr>
        <w:t>o create a project, based on</w:t>
      </w:r>
      <w:r w:rsidR="00F133F1">
        <w:rPr>
          <w:rFonts w:ascii="Arial" w:hAnsi="Arial" w:cs="Arial"/>
          <w:sz w:val="24"/>
          <w:szCs w:val="24"/>
        </w:rPr>
        <w:t xml:space="preserve"> Swansea</w:t>
      </w:r>
      <w:r w:rsidR="00814D44">
        <w:rPr>
          <w:rFonts w:ascii="Arial" w:hAnsi="Arial" w:cs="Arial"/>
          <w:sz w:val="24"/>
          <w:szCs w:val="24"/>
        </w:rPr>
        <w:t>’s</w:t>
      </w:r>
      <w:r w:rsidR="00F133F1">
        <w:rPr>
          <w:rFonts w:ascii="Arial" w:hAnsi="Arial" w:cs="Arial"/>
          <w:sz w:val="24"/>
          <w:szCs w:val="24"/>
        </w:rPr>
        <w:t xml:space="preserve"> city centre. The stude</w:t>
      </w:r>
      <w:r w:rsidR="00814D44">
        <w:rPr>
          <w:rFonts w:ascii="Arial" w:hAnsi="Arial" w:cs="Arial"/>
          <w:sz w:val="24"/>
          <w:szCs w:val="24"/>
        </w:rPr>
        <w:t>nts are expected to discuss the area</w:t>
      </w:r>
      <w:r w:rsidR="00F133F1">
        <w:rPr>
          <w:rFonts w:ascii="Arial" w:hAnsi="Arial" w:cs="Arial"/>
          <w:sz w:val="24"/>
          <w:szCs w:val="24"/>
        </w:rPr>
        <w:t xml:space="preserve">, </w:t>
      </w:r>
      <w:r w:rsidR="00814D44">
        <w:rPr>
          <w:rFonts w:ascii="Arial" w:hAnsi="Arial" w:cs="Arial"/>
          <w:sz w:val="24"/>
          <w:szCs w:val="24"/>
        </w:rPr>
        <w:t>its history and interestingly,</w:t>
      </w:r>
      <w:r w:rsidR="00F133F1">
        <w:rPr>
          <w:rFonts w:ascii="Arial" w:hAnsi="Arial" w:cs="Arial"/>
          <w:sz w:val="24"/>
          <w:szCs w:val="24"/>
        </w:rPr>
        <w:t xml:space="preserve"> how it can be </w:t>
      </w:r>
      <w:r w:rsidR="00814D44">
        <w:rPr>
          <w:rFonts w:ascii="Arial" w:hAnsi="Arial" w:cs="Arial"/>
          <w:sz w:val="24"/>
          <w:szCs w:val="24"/>
        </w:rPr>
        <w:t>rejuvenated, with regards to the economy and social aspects. By teaching children this way, attention can be paid to real-life issues regarding citizenship, enterprise and sustainability (Donaldson, 2015) and this demonstrates the progress the school has made in supplying a skill-based curriculum.</w:t>
      </w:r>
    </w:p>
    <w:p w:rsidR="002816CF" w:rsidRPr="007237AE" w:rsidRDefault="00FC6384" w:rsidP="007237AE">
      <w:pPr>
        <w:ind w:firstLine="720"/>
        <w:rPr>
          <w:rFonts w:ascii="Arial" w:hAnsi="Arial" w:cs="Arial"/>
          <w:sz w:val="24"/>
          <w:szCs w:val="24"/>
        </w:rPr>
      </w:pPr>
      <w:r>
        <w:rPr>
          <w:rFonts w:ascii="Arial" w:hAnsi="Arial" w:cs="Arial"/>
          <w:sz w:val="24"/>
          <w:szCs w:val="24"/>
        </w:rPr>
        <w:t xml:space="preserve">Cunningham and </w:t>
      </w:r>
      <w:proofErr w:type="spellStart"/>
      <w:r>
        <w:rPr>
          <w:rFonts w:ascii="Arial" w:hAnsi="Arial" w:cs="Arial"/>
          <w:sz w:val="24"/>
          <w:szCs w:val="24"/>
        </w:rPr>
        <w:t>Stanovich</w:t>
      </w:r>
      <w:proofErr w:type="spellEnd"/>
      <w:r>
        <w:rPr>
          <w:rFonts w:ascii="Arial" w:hAnsi="Arial" w:cs="Arial"/>
          <w:sz w:val="24"/>
          <w:szCs w:val="24"/>
        </w:rPr>
        <w:t xml:space="preserve"> (1997) investigate deficits in reading levels and the impact of this later in life. They found that lagging behind lower down in school is detrimental to the success of the individual; the child then struggles in years to come </w:t>
      </w:r>
      <w:r w:rsidR="00B5102F">
        <w:rPr>
          <w:rFonts w:ascii="Arial" w:hAnsi="Arial" w:cs="Arial"/>
          <w:sz w:val="24"/>
          <w:szCs w:val="24"/>
        </w:rPr>
        <w:t>as they never fully developed a skill they are now expected to use at will. In response to the new curriculum, the Welsh Government (2015</w:t>
      </w:r>
      <w:r w:rsidR="005B1206">
        <w:rPr>
          <w:rFonts w:ascii="Arial" w:hAnsi="Arial" w:cs="Arial"/>
          <w:sz w:val="24"/>
          <w:szCs w:val="24"/>
        </w:rPr>
        <w:t>b</w:t>
      </w:r>
      <w:r w:rsidR="00B5102F">
        <w:rPr>
          <w:rFonts w:ascii="Arial" w:hAnsi="Arial" w:cs="Arial"/>
          <w:sz w:val="24"/>
          <w:szCs w:val="24"/>
        </w:rPr>
        <w:t xml:space="preserve">) wrote their own proposal for the future of education in Wales. The plan notes </w:t>
      </w:r>
      <w:r w:rsidR="00B5102F" w:rsidRPr="00B5102F">
        <w:rPr>
          <w:rFonts w:ascii="Arial" w:hAnsi="Arial" w:cs="Arial"/>
          <w:i/>
          <w:sz w:val="24"/>
          <w:szCs w:val="24"/>
        </w:rPr>
        <w:t>all</w:t>
      </w:r>
      <w:r w:rsidR="00B5102F">
        <w:rPr>
          <w:rFonts w:ascii="Arial" w:hAnsi="Arial" w:cs="Arial"/>
          <w:i/>
          <w:sz w:val="24"/>
          <w:szCs w:val="24"/>
        </w:rPr>
        <w:t xml:space="preserve"> </w:t>
      </w:r>
      <w:r w:rsidR="00B5102F" w:rsidRPr="00B5102F">
        <w:rPr>
          <w:rFonts w:ascii="Arial" w:hAnsi="Arial" w:cs="Arial"/>
          <w:sz w:val="24"/>
          <w:szCs w:val="24"/>
        </w:rPr>
        <w:t xml:space="preserve">children </w:t>
      </w:r>
      <w:r w:rsidR="00B5102F">
        <w:rPr>
          <w:rFonts w:ascii="Arial" w:hAnsi="Arial" w:cs="Arial"/>
          <w:sz w:val="24"/>
          <w:szCs w:val="24"/>
        </w:rPr>
        <w:t xml:space="preserve">will be ambitious, capable, </w:t>
      </w:r>
      <w:proofErr w:type="gramStart"/>
      <w:r w:rsidR="00B5102F">
        <w:rPr>
          <w:rFonts w:ascii="Arial" w:hAnsi="Arial" w:cs="Arial"/>
          <w:sz w:val="24"/>
          <w:szCs w:val="24"/>
        </w:rPr>
        <w:t>empathetic</w:t>
      </w:r>
      <w:proofErr w:type="gramEnd"/>
      <w:r w:rsidR="00B5102F">
        <w:rPr>
          <w:rFonts w:ascii="Arial" w:hAnsi="Arial" w:cs="Arial"/>
          <w:sz w:val="24"/>
          <w:szCs w:val="24"/>
        </w:rPr>
        <w:t xml:space="preserve"> and so forth; the belief that no child should be left behind in </w:t>
      </w:r>
      <w:r w:rsidR="000F38B3">
        <w:rPr>
          <w:rFonts w:ascii="Arial" w:hAnsi="Arial" w:cs="Arial"/>
          <w:sz w:val="24"/>
          <w:szCs w:val="24"/>
        </w:rPr>
        <w:t>their education</w:t>
      </w:r>
      <w:r w:rsidR="00B5102F">
        <w:rPr>
          <w:rFonts w:ascii="Arial" w:hAnsi="Arial" w:cs="Arial"/>
          <w:sz w:val="24"/>
          <w:szCs w:val="24"/>
        </w:rPr>
        <w:t xml:space="preserve"> is identified by the school and </w:t>
      </w:r>
      <w:r w:rsidR="007237AE">
        <w:rPr>
          <w:rFonts w:ascii="Arial" w:hAnsi="Arial" w:cs="Arial"/>
          <w:sz w:val="24"/>
          <w:szCs w:val="24"/>
        </w:rPr>
        <w:t>referenced in</w:t>
      </w:r>
      <w:r w:rsidR="00B5102F">
        <w:rPr>
          <w:rFonts w:ascii="Arial" w:hAnsi="Arial" w:cs="Arial"/>
          <w:sz w:val="24"/>
          <w:szCs w:val="24"/>
        </w:rPr>
        <w:t xml:space="preserve"> </w:t>
      </w:r>
      <w:r w:rsidR="007237AE">
        <w:rPr>
          <w:rFonts w:ascii="Arial" w:hAnsi="Arial" w:cs="Arial"/>
          <w:sz w:val="24"/>
          <w:szCs w:val="24"/>
        </w:rPr>
        <w:t xml:space="preserve">an </w:t>
      </w:r>
      <w:r w:rsidR="00B5102F">
        <w:rPr>
          <w:rFonts w:ascii="Arial" w:hAnsi="Arial" w:cs="Arial"/>
          <w:sz w:val="24"/>
          <w:szCs w:val="24"/>
        </w:rPr>
        <w:t>action</w:t>
      </w:r>
      <w:r w:rsidR="000F38B3">
        <w:rPr>
          <w:rFonts w:ascii="Arial" w:hAnsi="Arial" w:cs="Arial"/>
          <w:sz w:val="24"/>
          <w:szCs w:val="24"/>
        </w:rPr>
        <w:t xml:space="preserve"> which states there will be an </w:t>
      </w:r>
      <w:r w:rsidR="00B5102F">
        <w:rPr>
          <w:rFonts w:ascii="Arial" w:hAnsi="Arial" w:cs="Arial"/>
          <w:sz w:val="24"/>
          <w:szCs w:val="24"/>
        </w:rPr>
        <w:t>intervention</w:t>
      </w:r>
      <w:r w:rsidR="000F38B3">
        <w:rPr>
          <w:rFonts w:ascii="Arial" w:hAnsi="Arial" w:cs="Arial"/>
          <w:sz w:val="24"/>
          <w:szCs w:val="24"/>
        </w:rPr>
        <w:t xml:space="preserve"> for</w:t>
      </w:r>
      <w:r w:rsidR="00B5102F">
        <w:rPr>
          <w:rFonts w:ascii="Arial" w:hAnsi="Arial" w:cs="Arial"/>
          <w:sz w:val="24"/>
          <w:szCs w:val="24"/>
        </w:rPr>
        <w:t xml:space="preserve"> those whose skills are </w:t>
      </w:r>
      <w:r w:rsidR="000B3506">
        <w:rPr>
          <w:rFonts w:ascii="Arial" w:hAnsi="Arial" w:cs="Arial"/>
          <w:sz w:val="24"/>
          <w:szCs w:val="24"/>
        </w:rPr>
        <w:t xml:space="preserve">deemed </w:t>
      </w:r>
      <w:r w:rsidR="00B5102F">
        <w:rPr>
          <w:rFonts w:ascii="Arial" w:hAnsi="Arial" w:cs="Arial"/>
          <w:sz w:val="24"/>
          <w:szCs w:val="24"/>
        </w:rPr>
        <w:t>unsatisfactory.</w:t>
      </w:r>
      <w:r w:rsidR="000F38B3">
        <w:rPr>
          <w:rFonts w:ascii="Arial" w:hAnsi="Arial" w:cs="Arial"/>
          <w:sz w:val="24"/>
          <w:szCs w:val="24"/>
        </w:rPr>
        <w:t xml:space="preserve"> Currently, the school are actively addressing this</w:t>
      </w:r>
      <w:r w:rsidR="000D7057">
        <w:rPr>
          <w:rFonts w:ascii="Arial" w:hAnsi="Arial" w:cs="Arial"/>
          <w:sz w:val="24"/>
          <w:szCs w:val="24"/>
        </w:rPr>
        <w:t xml:space="preserve"> target, as they employ teaching assistants</w:t>
      </w:r>
      <w:r w:rsidR="000F38B3">
        <w:rPr>
          <w:rFonts w:ascii="Arial" w:hAnsi="Arial" w:cs="Arial"/>
          <w:sz w:val="24"/>
          <w:szCs w:val="24"/>
        </w:rPr>
        <w:t xml:space="preserve"> who are specifically</w:t>
      </w:r>
      <w:r w:rsidR="000D7057">
        <w:rPr>
          <w:rFonts w:ascii="Arial" w:hAnsi="Arial" w:cs="Arial"/>
          <w:sz w:val="24"/>
          <w:szCs w:val="24"/>
        </w:rPr>
        <w:t xml:space="preserve"> used for taking small groups of</w:t>
      </w:r>
      <w:r w:rsidR="000F38B3">
        <w:rPr>
          <w:rFonts w:ascii="Arial" w:hAnsi="Arial" w:cs="Arial"/>
          <w:sz w:val="24"/>
          <w:szCs w:val="24"/>
        </w:rPr>
        <w:t xml:space="preserve"> children for support sessions in areas such as literacy and numeracy. </w:t>
      </w:r>
      <w:r w:rsidR="000D7057">
        <w:rPr>
          <w:rFonts w:ascii="Arial" w:hAnsi="Arial" w:cs="Arial"/>
          <w:sz w:val="24"/>
          <w:szCs w:val="24"/>
        </w:rPr>
        <w:t>As well as the extra practise this gives the pupils, Blatchford (2003) suggests smaller class sizes are particularly appropriate when those involved are behind their peers, academically speaking. The Department fo</w:t>
      </w:r>
      <w:r w:rsidR="004521ED">
        <w:rPr>
          <w:rFonts w:ascii="Arial" w:hAnsi="Arial" w:cs="Arial"/>
          <w:sz w:val="24"/>
          <w:szCs w:val="24"/>
        </w:rPr>
        <w:t>r Education (2002) add that when a teacher, other than the class teacher, is used for these classes, motivation remains high, thus the class becomes more effective in rai</w:t>
      </w:r>
      <w:r w:rsidR="00C5686B">
        <w:rPr>
          <w:rFonts w:ascii="Arial" w:hAnsi="Arial" w:cs="Arial"/>
          <w:sz w:val="24"/>
          <w:szCs w:val="24"/>
        </w:rPr>
        <w:t>sing attainment and improving</w:t>
      </w:r>
      <w:r w:rsidR="004521ED">
        <w:rPr>
          <w:rFonts w:ascii="Arial" w:hAnsi="Arial" w:cs="Arial"/>
          <w:sz w:val="24"/>
          <w:szCs w:val="24"/>
        </w:rPr>
        <w:t xml:space="preserve"> vital skills. </w:t>
      </w:r>
    </w:p>
    <w:p w:rsidR="008A3592" w:rsidRDefault="008A3592" w:rsidP="008A3592">
      <w:pPr>
        <w:ind w:firstLine="720"/>
        <w:rPr>
          <w:rFonts w:ascii="Arial" w:hAnsi="Arial" w:cs="Arial"/>
          <w:sz w:val="24"/>
          <w:szCs w:val="24"/>
        </w:rPr>
      </w:pPr>
      <w:r>
        <w:rPr>
          <w:rFonts w:ascii="Arial" w:hAnsi="Arial" w:cs="Arial"/>
          <w:sz w:val="24"/>
          <w:szCs w:val="24"/>
        </w:rPr>
        <w:t xml:space="preserve">Traditionally, teachers have been quite autonomous in their profession (Briscoe and Peters, 1997), yet Carroll </w:t>
      </w:r>
      <w:r w:rsidR="00255DF3">
        <w:rPr>
          <w:rFonts w:ascii="Arial" w:hAnsi="Arial" w:cs="Arial"/>
          <w:sz w:val="24"/>
          <w:szCs w:val="24"/>
        </w:rPr>
        <w:t xml:space="preserve">et al. </w:t>
      </w:r>
      <w:r>
        <w:rPr>
          <w:rFonts w:ascii="Arial" w:hAnsi="Arial" w:cs="Arial"/>
          <w:sz w:val="24"/>
          <w:szCs w:val="24"/>
        </w:rPr>
        <w:t>(2005) identify the growth in pressure on educational institutions to increase their collaboration efforts, as the sharing of knowledge between teachers is suggested to be key to successful students. “</w:t>
      </w:r>
      <w:r w:rsidRPr="00CC1C65">
        <w:rPr>
          <w:rFonts w:ascii="Arial" w:hAnsi="Arial" w:cs="Arial"/>
          <w:sz w:val="24"/>
          <w:szCs w:val="24"/>
        </w:rPr>
        <w:t>Good teaching and learning encourages collaboration</w:t>
      </w:r>
      <w:r>
        <w:rPr>
          <w:rFonts w:ascii="Arial" w:hAnsi="Arial" w:cs="Arial"/>
          <w:sz w:val="24"/>
          <w:szCs w:val="24"/>
        </w:rPr>
        <w:t>” (Donaldson, 2015</w:t>
      </w:r>
      <w:r w:rsidR="0005043F">
        <w:rPr>
          <w:rFonts w:ascii="Arial" w:hAnsi="Arial" w:cs="Arial"/>
          <w:sz w:val="24"/>
          <w:szCs w:val="24"/>
        </w:rPr>
        <w:t xml:space="preserve">, p. 70) and this is </w:t>
      </w:r>
      <w:r w:rsidR="0005043F">
        <w:rPr>
          <w:rFonts w:ascii="Arial" w:hAnsi="Arial" w:cs="Arial"/>
          <w:sz w:val="24"/>
          <w:szCs w:val="24"/>
        </w:rPr>
        <w:lastRenderedPageBreak/>
        <w:t>why action one</w:t>
      </w:r>
      <w:r>
        <w:rPr>
          <w:rFonts w:ascii="Arial" w:hAnsi="Arial" w:cs="Arial"/>
          <w:sz w:val="24"/>
          <w:szCs w:val="24"/>
        </w:rPr>
        <w:t xml:space="preserve"> of the school’s priority, in implementing this curriculum, promises the quality of teaching will be monitored and evaluated effectively. Each term, the school’s policy dictates that learning leaders are responsible for organising observations of each staff member. Once observed, a progress report is written up, detailing what went well and improvements that can be made. This emphasises the school’s commitment to collaboration within the workplace, in light of its importance in developing successful pupils. Furthermore,</w:t>
      </w:r>
      <w:r w:rsidR="00CD3290">
        <w:rPr>
          <w:rFonts w:ascii="Arial" w:hAnsi="Arial" w:cs="Arial"/>
          <w:sz w:val="24"/>
          <w:szCs w:val="24"/>
        </w:rPr>
        <w:t xml:space="preserve"> the department aim to have regu</w:t>
      </w:r>
      <w:r w:rsidR="00995718">
        <w:rPr>
          <w:rFonts w:ascii="Arial" w:hAnsi="Arial" w:cs="Arial"/>
          <w:sz w:val="24"/>
          <w:szCs w:val="24"/>
        </w:rPr>
        <w:t xml:space="preserve">lar meetings for the </w:t>
      </w:r>
      <w:proofErr w:type="spellStart"/>
      <w:r w:rsidR="00995718">
        <w:rPr>
          <w:rFonts w:ascii="Arial" w:hAnsi="Arial" w:cs="Arial"/>
          <w:sz w:val="24"/>
          <w:szCs w:val="24"/>
        </w:rPr>
        <w:t>iCalculate</w:t>
      </w:r>
      <w:proofErr w:type="spellEnd"/>
      <w:r w:rsidR="00CD3290">
        <w:rPr>
          <w:rFonts w:ascii="Arial" w:hAnsi="Arial" w:cs="Arial"/>
          <w:sz w:val="24"/>
          <w:szCs w:val="24"/>
        </w:rPr>
        <w:t xml:space="preserve"> team. In these meetings, as well as planning, teachers share </w:t>
      </w:r>
      <w:r w:rsidR="00D73515">
        <w:rPr>
          <w:rFonts w:ascii="Arial" w:hAnsi="Arial" w:cs="Arial"/>
          <w:sz w:val="24"/>
          <w:szCs w:val="24"/>
        </w:rPr>
        <w:t>good teaching practice to promote development across the whole school and not just their individual classes. These features demonstrate</w:t>
      </w:r>
      <w:r>
        <w:rPr>
          <w:rFonts w:ascii="Arial" w:hAnsi="Arial" w:cs="Arial"/>
          <w:sz w:val="24"/>
          <w:szCs w:val="24"/>
        </w:rPr>
        <w:t xml:space="preserve"> the school </w:t>
      </w:r>
      <w:r w:rsidR="00D73515">
        <w:rPr>
          <w:rFonts w:ascii="Arial" w:hAnsi="Arial" w:cs="Arial"/>
          <w:sz w:val="24"/>
          <w:szCs w:val="24"/>
        </w:rPr>
        <w:t>and department are responding to their</w:t>
      </w:r>
      <w:r>
        <w:rPr>
          <w:rFonts w:ascii="Arial" w:hAnsi="Arial" w:cs="Arial"/>
          <w:sz w:val="24"/>
          <w:szCs w:val="24"/>
        </w:rPr>
        <w:t xml:space="preserve"> improvement plan</w:t>
      </w:r>
      <w:r w:rsidR="00D73515">
        <w:rPr>
          <w:rFonts w:ascii="Arial" w:hAnsi="Arial" w:cs="Arial"/>
          <w:sz w:val="24"/>
          <w:szCs w:val="24"/>
        </w:rPr>
        <w:t>s</w:t>
      </w:r>
      <w:r w:rsidR="00995718">
        <w:rPr>
          <w:rFonts w:ascii="Arial" w:hAnsi="Arial" w:cs="Arial"/>
          <w:sz w:val="24"/>
          <w:szCs w:val="24"/>
        </w:rPr>
        <w:t>.</w:t>
      </w:r>
    </w:p>
    <w:p w:rsidR="008A3592" w:rsidRDefault="00DC1F89" w:rsidP="002E0CFD">
      <w:pPr>
        <w:ind w:firstLine="720"/>
        <w:rPr>
          <w:rFonts w:ascii="Arial" w:hAnsi="Arial" w:cs="Arial"/>
          <w:sz w:val="24"/>
          <w:szCs w:val="24"/>
        </w:rPr>
      </w:pPr>
      <w:r>
        <w:rPr>
          <w:rFonts w:ascii="Arial" w:hAnsi="Arial" w:cs="Arial"/>
          <w:sz w:val="24"/>
          <w:szCs w:val="24"/>
        </w:rPr>
        <w:t>As part of the school’s implementation of a new curriculum, the plan di</w:t>
      </w:r>
      <w:r w:rsidR="00127D9E">
        <w:rPr>
          <w:rFonts w:ascii="Arial" w:hAnsi="Arial" w:cs="Arial"/>
          <w:sz w:val="24"/>
          <w:szCs w:val="24"/>
        </w:rPr>
        <w:t xml:space="preserve">ctates that the school will </w:t>
      </w:r>
      <w:r w:rsidR="00800E2A">
        <w:rPr>
          <w:rFonts w:ascii="Arial" w:hAnsi="Arial" w:cs="Arial"/>
          <w:sz w:val="24"/>
          <w:szCs w:val="24"/>
        </w:rPr>
        <w:t>use their ‘pioneer’ status to their</w:t>
      </w:r>
      <w:r w:rsidR="00127D9E">
        <w:rPr>
          <w:rFonts w:ascii="Arial" w:hAnsi="Arial" w:cs="Arial"/>
          <w:sz w:val="24"/>
          <w:szCs w:val="24"/>
        </w:rPr>
        <w:t xml:space="preserve"> advantage, by actively promoting the effectiveness of the </w:t>
      </w:r>
      <w:proofErr w:type="spellStart"/>
      <w:r w:rsidR="00127D9E">
        <w:rPr>
          <w:rFonts w:ascii="Arial" w:hAnsi="Arial" w:cs="Arial"/>
          <w:sz w:val="24"/>
          <w:szCs w:val="24"/>
        </w:rPr>
        <w:t>iLearn</w:t>
      </w:r>
      <w:proofErr w:type="spellEnd"/>
      <w:r w:rsidR="00127D9E">
        <w:rPr>
          <w:rFonts w:ascii="Arial" w:hAnsi="Arial" w:cs="Arial"/>
          <w:sz w:val="24"/>
          <w:szCs w:val="24"/>
        </w:rPr>
        <w:t xml:space="preserve"> programme to other schools. It has already begun a collaboration with a local primary school, to implement a similar idea. Donaldson (2015) recommends his curriculum be used, in Key Stage 2, as it should put an end to teachers rushing through a variety of subjects each week, and will instead allow them to focus on key questions or projects, and </w:t>
      </w:r>
      <w:r w:rsidR="00D73515">
        <w:rPr>
          <w:rFonts w:ascii="Arial" w:hAnsi="Arial" w:cs="Arial"/>
          <w:sz w:val="24"/>
          <w:szCs w:val="24"/>
        </w:rPr>
        <w:t>thus the child will</w:t>
      </w:r>
      <w:r w:rsidR="00127D9E">
        <w:rPr>
          <w:rFonts w:ascii="Arial" w:hAnsi="Arial" w:cs="Arial"/>
          <w:sz w:val="24"/>
          <w:szCs w:val="24"/>
        </w:rPr>
        <w:t xml:space="preserve"> flourish. This is especially important in this instance, as the primary mentioned is a feeder school</w:t>
      </w:r>
      <w:r w:rsidR="00CD3290">
        <w:rPr>
          <w:rFonts w:ascii="Arial" w:hAnsi="Arial" w:cs="Arial"/>
          <w:sz w:val="24"/>
          <w:szCs w:val="24"/>
        </w:rPr>
        <w:t>, so not only will the child reap the benefits of a new curriculum in Key Stage 3, but through Key Stage 2 also. Moreover, the school has hosted visits for other schools to see how the curriculum can be managed effectively, indicating they are working well towards the collaborative culture they are hoping for.</w:t>
      </w:r>
    </w:p>
    <w:p w:rsidR="000F7054" w:rsidRDefault="00800E2A" w:rsidP="002E0CFD">
      <w:pPr>
        <w:ind w:firstLine="720"/>
        <w:rPr>
          <w:rFonts w:ascii="Arial" w:hAnsi="Arial" w:cs="Arial"/>
          <w:sz w:val="24"/>
          <w:szCs w:val="24"/>
        </w:rPr>
      </w:pPr>
      <w:r>
        <w:rPr>
          <w:rFonts w:ascii="Arial" w:hAnsi="Arial" w:cs="Arial"/>
          <w:sz w:val="24"/>
          <w:szCs w:val="24"/>
        </w:rPr>
        <w:t>Estyn (2016) found that</w:t>
      </w:r>
      <w:r w:rsidR="00220381">
        <w:rPr>
          <w:rFonts w:ascii="Arial" w:hAnsi="Arial" w:cs="Arial"/>
          <w:sz w:val="24"/>
          <w:szCs w:val="24"/>
        </w:rPr>
        <w:t xml:space="preserve"> a</w:t>
      </w:r>
      <w:r>
        <w:rPr>
          <w:rFonts w:ascii="Arial" w:hAnsi="Arial" w:cs="Arial"/>
          <w:sz w:val="24"/>
          <w:szCs w:val="24"/>
        </w:rPr>
        <w:t xml:space="preserve"> good</w:t>
      </w:r>
      <w:r w:rsidR="00220381">
        <w:rPr>
          <w:rFonts w:ascii="Arial" w:hAnsi="Arial" w:cs="Arial"/>
          <w:sz w:val="24"/>
          <w:szCs w:val="24"/>
        </w:rPr>
        <w:t xml:space="preserve"> level of</w:t>
      </w:r>
      <w:r>
        <w:rPr>
          <w:rFonts w:ascii="Arial" w:hAnsi="Arial" w:cs="Arial"/>
          <w:sz w:val="24"/>
          <w:szCs w:val="24"/>
        </w:rPr>
        <w:t xml:space="preserve"> pupil participation in schools, has not only led to better relationships within the school, but helps students develop vital skills needed to </w:t>
      </w:r>
      <w:r w:rsidR="00EE264D">
        <w:rPr>
          <w:rFonts w:ascii="Arial" w:hAnsi="Arial" w:cs="Arial"/>
          <w:sz w:val="24"/>
          <w:szCs w:val="24"/>
        </w:rPr>
        <w:t>play their part as citizens of the world</w:t>
      </w:r>
      <w:r w:rsidR="00132699">
        <w:rPr>
          <w:rFonts w:ascii="Arial" w:hAnsi="Arial" w:cs="Arial"/>
          <w:sz w:val="24"/>
          <w:szCs w:val="24"/>
        </w:rPr>
        <w:t>. Self-confidence increases as pu</w:t>
      </w:r>
      <w:r w:rsidR="00E1687D">
        <w:rPr>
          <w:rFonts w:ascii="Arial" w:hAnsi="Arial" w:cs="Arial"/>
          <w:sz w:val="24"/>
          <w:szCs w:val="24"/>
        </w:rPr>
        <w:t xml:space="preserve">pils are allowed to play an active part in decision making within the school. Various other benefits include higher performance, as well as a better health and wellbeing due to the feeling of respect that pupils acquire. The value of </w:t>
      </w:r>
      <w:r w:rsidR="00A31122">
        <w:rPr>
          <w:rFonts w:ascii="Arial" w:hAnsi="Arial" w:cs="Arial"/>
          <w:sz w:val="24"/>
          <w:szCs w:val="24"/>
        </w:rPr>
        <w:t xml:space="preserve">a strong pupil voice benefits the learning environment as, Estyn continue, schools with such a feature often possess a fair ethos and a good structure. Also, the skills developed by the pupil, by having their voice heard, </w:t>
      </w:r>
      <w:r w:rsidR="004641E8">
        <w:rPr>
          <w:rFonts w:ascii="Arial" w:hAnsi="Arial" w:cs="Arial"/>
          <w:sz w:val="24"/>
          <w:szCs w:val="24"/>
        </w:rPr>
        <w:t>inforce</w:t>
      </w:r>
      <w:r w:rsidR="00E1687D">
        <w:rPr>
          <w:rFonts w:ascii="Arial" w:hAnsi="Arial" w:cs="Arial"/>
          <w:sz w:val="24"/>
          <w:szCs w:val="24"/>
        </w:rPr>
        <w:t xml:space="preserve"> those qualities a child should have</w:t>
      </w:r>
      <w:r w:rsidR="00A31122">
        <w:rPr>
          <w:rFonts w:ascii="Arial" w:hAnsi="Arial" w:cs="Arial"/>
          <w:sz w:val="24"/>
          <w:szCs w:val="24"/>
        </w:rPr>
        <w:t xml:space="preserve"> when leaving school (according to Donaldson (2015)). But moreover, by allowing pupil’s a high level of participation, the school has been able to tweak and refine their </w:t>
      </w:r>
      <w:proofErr w:type="spellStart"/>
      <w:r w:rsidR="00A31122">
        <w:rPr>
          <w:rFonts w:ascii="Arial" w:hAnsi="Arial" w:cs="Arial"/>
          <w:sz w:val="24"/>
          <w:szCs w:val="24"/>
        </w:rPr>
        <w:t>iLearn</w:t>
      </w:r>
      <w:proofErr w:type="spellEnd"/>
      <w:r w:rsidR="00A31122">
        <w:rPr>
          <w:rFonts w:ascii="Arial" w:hAnsi="Arial" w:cs="Arial"/>
          <w:sz w:val="24"/>
          <w:szCs w:val="24"/>
        </w:rPr>
        <w:t xml:space="preserve"> programme, to ensure what each child gets is right for them - yet another sign of the school’s progress in the priority area.</w:t>
      </w:r>
    </w:p>
    <w:p w:rsidR="00894888" w:rsidRDefault="00E27183" w:rsidP="009B0D8F">
      <w:pPr>
        <w:ind w:firstLine="720"/>
        <w:rPr>
          <w:rFonts w:ascii="Arial" w:hAnsi="Arial" w:cs="Arial"/>
          <w:sz w:val="24"/>
          <w:szCs w:val="24"/>
        </w:rPr>
      </w:pPr>
      <w:r>
        <w:rPr>
          <w:rFonts w:ascii="Arial" w:hAnsi="Arial" w:cs="Arial"/>
          <w:sz w:val="24"/>
          <w:szCs w:val="24"/>
        </w:rPr>
        <w:t xml:space="preserve">When the Welsh Government (2014) identified weaknesses in its assessment guidelines, Donaldson (2015) was sure to address this in his review. He noticed one </w:t>
      </w:r>
      <w:r w:rsidR="004F3B7A">
        <w:rPr>
          <w:rFonts w:ascii="Arial" w:hAnsi="Arial" w:cs="Arial"/>
          <w:sz w:val="24"/>
          <w:szCs w:val="24"/>
        </w:rPr>
        <w:t xml:space="preserve">problem with the current framework is its rigidity; a system which is comprehensive in its expectations but not overly bureaucratic is instead deemed more reasonable. </w:t>
      </w:r>
      <w:r>
        <w:rPr>
          <w:rFonts w:ascii="Arial" w:hAnsi="Arial" w:cs="Arial"/>
          <w:sz w:val="24"/>
          <w:szCs w:val="24"/>
        </w:rPr>
        <w:t xml:space="preserve"> </w:t>
      </w:r>
      <w:r w:rsidR="009631B0">
        <w:rPr>
          <w:rFonts w:ascii="Arial" w:hAnsi="Arial" w:cs="Arial"/>
          <w:sz w:val="24"/>
          <w:szCs w:val="24"/>
        </w:rPr>
        <w:t>The Welsh Government (2015</w:t>
      </w:r>
      <w:r w:rsidR="005B1206">
        <w:rPr>
          <w:rFonts w:ascii="Arial" w:hAnsi="Arial" w:cs="Arial"/>
          <w:sz w:val="24"/>
          <w:szCs w:val="24"/>
        </w:rPr>
        <w:t>b</w:t>
      </w:r>
      <w:r w:rsidR="009631B0">
        <w:rPr>
          <w:rFonts w:ascii="Arial" w:hAnsi="Arial" w:cs="Arial"/>
          <w:sz w:val="24"/>
          <w:szCs w:val="24"/>
        </w:rPr>
        <w:t>)</w:t>
      </w:r>
      <w:r w:rsidR="004F3B7A">
        <w:rPr>
          <w:rFonts w:ascii="Arial" w:hAnsi="Arial" w:cs="Arial"/>
          <w:sz w:val="24"/>
          <w:szCs w:val="24"/>
        </w:rPr>
        <w:t xml:space="preserve"> responded by identifying</w:t>
      </w:r>
      <w:r w:rsidR="009631B0">
        <w:rPr>
          <w:rFonts w:ascii="Arial" w:hAnsi="Arial" w:cs="Arial"/>
          <w:sz w:val="24"/>
          <w:szCs w:val="24"/>
        </w:rPr>
        <w:t xml:space="preserve"> the </w:t>
      </w:r>
      <w:r w:rsidR="004F3B7A">
        <w:rPr>
          <w:rFonts w:ascii="Arial" w:hAnsi="Arial" w:cs="Arial"/>
          <w:sz w:val="24"/>
          <w:szCs w:val="24"/>
        </w:rPr>
        <w:t xml:space="preserve">need for assessment in schools </w:t>
      </w:r>
      <w:r w:rsidR="009631B0">
        <w:rPr>
          <w:rFonts w:ascii="Arial" w:hAnsi="Arial" w:cs="Arial"/>
          <w:sz w:val="24"/>
          <w:szCs w:val="24"/>
        </w:rPr>
        <w:t xml:space="preserve">to encompass the four purposes </w:t>
      </w:r>
      <w:r w:rsidR="004F3B7A">
        <w:rPr>
          <w:rFonts w:ascii="Arial" w:hAnsi="Arial" w:cs="Arial"/>
          <w:sz w:val="24"/>
          <w:szCs w:val="24"/>
        </w:rPr>
        <w:t xml:space="preserve">and to use </w:t>
      </w:r>
      <w:r w:rsidR="00C46B1A">
        <w:rPr>
          <w:rFonts w:ascii="Arial" w:hAnsi="Arial" w:cs="Arial"/>
          <w:sz w:val="24"/>
          <w:szCs w:val="24"/>
        </w:rPr>
        <w:t>all</w:t>
      </w:r>
      <w:r w:rsidR="0053797B">
        <w:rPr>
          <w:rFonts w:ascii="Arial" w:hAnsi="Arial" w:cs="Arial"/>
          <w:sz w:val="24"/>
          <w:szCs w:val="24"/>
        </w:rPr>
        <w:t xml:space="preserve"> pioneer schools in fine-tuning their assessment protocol. The school have therefore identified assessment as a major aspect of its improvement plan, specifically the implementatio</w:t>
      </w:r>
      <w:r w:rsidR="009E45C7">
        <w:rPr>
          <w:rFonts w:ascii="Arial" w:hAnsi="Arial" w:cs="Arial"/>
          <w:sz w:val="24"/>
          <w:szCs w:val="24"/>
        </w:rPr>
        <w:t xml:space="preserve">n of its approach to </w:t>
      </w:r>
      <w:r w:rsidR="007546CB">
        <w:rPr>
          <w:rFonts w:ascii="Arial" w:hAnsi="Arial" w:cs="Arial"/>
          <w:sz w:val="24"/>
          <w:szCs w:val="24"/>
        </w:rPr>
        <w:t>assessment, and how quality feedback should be given regularly</w:t>
      </w:r>
      <w:r w:rsidR="009E45C7">
        <w:rPr>
          <w:rFonts w:ascii="Arial" w:hAnsi="Arial" w:cs="Arial"/>
          <w:sz w:val="24"/>
          <w:szCs w:val="24"/>
        </w:rPr>
        <w:t>.</w:t>
      </w:r>
      <w:r w:rsidR="000A3404">
        <w:rPr>
          <w:rFonts w:ascii="Arial" w:hAnsi="Arial" w:cs="Arial"/>
          <w:sz w:val="24"/>
          <w:szCs w:val="24"/>
        </w:rPr>
        <w:t xml:space="preserve"> </w:t>
      </w:r>
      <w:r w:rsidR="00557D2F">
        <w:rPr>
          <w:rFonts w:ascii="Arial" w:hAnsi="Arial" w:cs="Arial"/>
          <w:sz w:val="24"/>
          <w:szCs w:val="24"/>
        </w:rPr>
        <w:t xml:space="preserve">Price </w:t>
      </w:r>
      <w:r w:rsidR="00557D2F">
        <w:rPr>
          <w:rFonts w:ascii="Arial" w:hAnsi="Arial" w:cs="Arial"/>
          <w:sz w:val="24"/>
          <w:szCs w:val="24"/>
        </w:rPr>
        <w:lastRenderedPageBreak/>
        <w:t xml:space="preserve">et al. (2010) state </w:t>
      </w:r>
      <w:r w:rsidR="000A3404">
        <w:rPr>
          <w:rFonts w:ascii="Arial" w:hAnsi="Arial" w:cs="Arial"/>
          <w:sz w:val="24"/>
          <w:szCs w:val="24"/>
        </w:rPr>
        <w:t>that feedback is rendered almost useless if its sole purpose is to correct mistake</w:t>
      </w:r>
      <w:r w:rsidR="00557D2F">
        <w:rPr>
          <w:rFonts w:ascii="Arial" w:hAnsi="Arial" w:cs="Arial"/>
          <w:sz w:val="24"/>
          <w:szCs w:val="24"/>
        </w:rPr>
        <w:t>s. They suggest a method where</w:t>
      </w:r>
      <w:r w:rsidR="000A3404">
        <w:rPr>
          <w:rFonts w:ascii="Arial" w:hAnsi="Arial" w:cs="Arial"/>
          <w:sz w:val="24"/>
          <w:szCs w:val="24"/>
        </w:rPr>
        <w:t xml:space="preserve"> a student can learn from their mistakes to be of more use.</w:t>
      </w:r>
      <w:r w:rsidR="00557D2F">
        <w:rPr>
          <w:rFonts w:ascii="Arial" w:hAnsi="Arial" w:cs="Arial"/>
          <w:sz w:val="24"/>
          <w:szCs w:val="24"/>
        </w:rPr>
        <w:t xml:space="preserve"> </w:t>
      </w:r>
      <w:r w:rsidR="00C46B1A">
        <w:rPr>
          <w:rFonts w:ascii="Arial" w:hAnsi="Arial" w:cs="Arial"/>
          <w:sz w:val="24"/>
          <w:szCs w:val="24"/>
        </w:rPr>
        <w:t>Elliott</w:t>
      </w:r>
      <w:r w:rsidR="00557D2F">
        <w:rPr>
          <w:rFonts w:ascii="Arial" w:hAnsi="Arial" w:cs="Arial"/>
          <w:sz w:val="24"/>
          <w:szCs w:val="24"/>
        </w:rPr>
        <w:t xml:space="preserve"> et al. (2016) indicate there is little evidence to suggest a grade on a piece of work leads to an increase in pupil attainment, and thus marking in this way is just wasting a teacher’s time. In fact, they found that in some cases students will actually concentrate on a grade, even if a written comment is given alongside, and thus not act on the feedback effectively, if at all.</w:t>
      </w:r>
      <w:r w:rsidR="004641E8">
        <w:rPr>
          <w:rFonts w:ascii="Arial" w:hAnsi="Arial" w:cs="Arial"/>
          <w:sz w:val="24"/>
          <w:szCs w:val="24"/>
        </w:rPr>
        <w:t xml:space="preserve"> Acting on feedback is regarded as a vital aspect of the assessment process; targets should be actionable or pupils will not benefit from a teacher’s comments, as they should. </w:t>
      </w:r>
      <w:r w:rsidR="002B2868">
        <w:rPr>
          <w:rFonts w:ascii="Arial" w:hAnsi="Arial" w:cs="Arial"/>
          <w:sz w:val="24"/>
          <w:szCs w:val="24"/>
        </w:rPr>
        <w:t>They continue that use of a marking code does not inhibit the pupil in a</w:t>
      </w:r>
      <w:r w:rsidR="004641E8">
        <w:rPr>
          <w:rFonts w:ascii="Arial" w:hAnsi="Arial" w:cs="Arial"/>
          <w:sz w:val="24"/>
          <w:szCs w:val="24"/>
        </w:rPr>
        <w:t>ny</w:t>
      </w:r>
      <w:r w:rsidR="003C4767">
        <w:rPr>
          <w:rFonts w:ascii="Arial" w:hAnsi="Arial" w:cs="Arial"/>
          <w:sz w:val="24"/>
          <w:szCs w:val="24"/>
        </w:rPr>
        <w:t xml:space="preserve"> </w:t>
      </w:r>
      <w:r w:rsidR="004641E8">
        <w:rPr>
          <w:rFonts w:ascii="Arial" w:hAnsi="Arial" w:cs="Arial"/>
          <w:sz w:val="24"/>
          <w:szCs w:val="24"/>
        </w:rPr>
        <w:t xml:space="preserve">way as long it is understood; it is more important that all feedback given is of a high quality. These key findings underpin the school’s approach to assessment which has been implemented over the course of the improvement plan. </w:t>
      </w:r>
      <w:r w:rsidR="00C46B1A">
        <w:rPr>
          <w:rFonts w:ascii="Arial" w:hAnsi="Arial" w:cs="Arial"/>
          <w:sz w:val="24"/>
          <w:szCs w:val="24"/>
        </w:rPr>
        <w:t>The</w:t>
      </w:r>
      <w:r w:rsidR="007546CB">
        <w:rPr>
          <w:rFonts w:ascii="Arial" w:hAnsi="Arial" w:cs="Arial"/>
          <w:sz w:val="24"/>
          <w:szCs w:val="24"/>
        </w:rPr>
        <w:t>ir</w:t>
      </w:r>
      <w:r w:rsidR="00C46B1A">
        <w:rPr>
          <w:rFonts w:ascii="Arial" w:hAnsi="Arial" w:cs="Arial"/>
          <w:sz w:val="24"/>
          <w:szCs w:val="24"/>
        </w:rPr>
        <w:t xml:space="preserve"> assessment guidelines encourage a consistent marking code, alongside formative feedback</w:t>
      </w:r>
      <w:r w:rsidR="003C4767">
        <w:rPr>
          <w:rFonts w:ascii="Arial" w:hAnsi="Arial" w:cs="Arial"/>
          <w:sz w:val="24"/>
          <w:szCs w:val="24"/>
        </w:rPr>
        <w:t>,</w:t>
      </w:r>
      <w:r w:rsidR="00C46B1A">
        <w:rPr>
          <w:rFonts w:ascii="Arial" w:hAnsi="Arial" w:cs="Arial"/>
          <w:sz w:val="24"/>
          <w:szCs w:val="24"/>
        </w:rPr>
        <w:t xml:space="preserve"> that is timely in manner. Race (no date) </w:t>
      </w:r>
      <w:r w:rsidR="003C4767">
        <w:rPr>
          <w:rFonts w:ascii="Arial" w:hAnsi="Arial" w:cs="Arial"/>
          <w:sz w:val="24"/>
          <w:szCs w:val="24"/>
        </w:rPr>
        <w:t xml:space="preserve">recommends feedback be given as quick as possible in order to be most effective; the school mirror the idea by writing assessment should be a half time pep-talk as </w:t>
      </w:r>
      <w:r w:rsidR="00995718">
        <w:rPr>
          <w:rFonts w:ascii="Arial" w:hAnsi="Arial" w:cs="Arial"/>
          <w:sz w:val="24"/>
          <w:szCs w:val="24"/>
        </w:rPr>
        <w:t>opposed to a full time analysis</w:t>
      </w:r>
      <w:r w:rsidR="003C4767">
        <w:rPr>
          <w:rFonts w:ascii="Arial" w:hAnsi="Arial" w:cs="Arial"/>
          <w:sz w:val="24"/>
          <w:szCs w:val="24"/>
        </w:rPr>
        <w:t xml:space="preserve"> where a child might feel no need to respond. Peer </w:t>
      </w:r>
      <w:r w:rsidR="007546CB">
        <w:rPr>
          <w:rFonts w:ascii="Arial" w:hAnsi="Arial" w:cs="Arial"/>
          <w:sz w:val="24"/>
          <w:szCs w:val="24"/>
        </w:rPr>
        <w:t>and self-</w:t>
      </w:r>
      <w:r w:rsidR="003C4767">
        <w:rPr>
          <w:rFonts w:ascii="Arial" w:hAnsi="Arial" w:cs="Arial"/>
          <w:sz w:val="24"/>
          <w:szCs w:val="24"/>
        </w:rPr>
        <w:t xml:space="preserve">assessment </w:t>
      </w:r>
      <w:r w:rsidR="007546CB">
        <w:rPr>
          <w:rFonts w:ascii="Arial" w:hAnsi="Arial" w:cs="Arial"/>
          <w:sz w:val="24"/>
          <w:szCs w:val="24"/>
        </w:rPr>
        <w:t xml:space="preserve">can be useful in developing a student’s judgement skills, particularly in reflecting in their own work (University of Sydney, 2018). </w:t>
      </w:r>
      <w:proofErr w:type="spellStart"/>
      <w:r w:rsidR="007546CB">
        <w:rPr>
          <w:rFonts w:ascii="Arial" w:hAnsi="Arial" w:cs="Arial"/>
          <w:sz w:val="24"/>
          <w:szCs w:val="24"/>
        </w:rPr>
        <w:t>Donaldon</w:t>
      </w:r>
      <w:proofErr w:type="spellEnd"/>
      <w:r w:rsidR="007546CB">
        <w:rPr>
          <w:rFonts w:ascii="Arial" w:hAnsi="Arial" w:cs="Arial"/>
          <w:sz w:val="24"/>
          <w:szCs w:val="24"/>
        </w:rPr>
        <w:t xml:space="preserve"> (2015) too, encourages pupils to take a great responsibility for their learning, so that they indeed become lifelong learners. As such the school have encouraged this in their approach to assessment. </w:t>
      </w:r>
    </w:p>
    <w:p w:rsidR="00894888" w:rsidRDefault="00C5686B" w:rsidP="00AE3DF4">
      <w:pPr>
        <w:rPr>
          <w:rFonts w:ascii="Arial" w:hAnsi="Arial" w:cs="Arial"/>
          <w:sz w:val="24"/>
          <w:szCs w:val="24"/>
        </w:rPr>
      </w:pPr>
      <w:r>
        <w:rPr>
          <w:rFonts w:ascii="Arial" w:hAnsi="Arial" w:cs="Arial"/>
          <w:sz w:val="24"/>
          <w:szCs w:val="24"/>
        </w:rPr>
        <w:tab/>
      </w:r>
      <w:r w:rsidR="00FB0A06">
        <w:rPr>
          <w:rFonts w:ascii="Arial" w:hAnsi="Arial" w:cs="Arial"/>
          <w:sz w:val="24"/>
          <w:szCs w:val="24"/>
        </w:rPr>
        <w:t xml:space="preserve">As previously mentioned, the curriculum </w:t>
      </w:r>
      <w:proofErr w:type="spellStart"/>
      <w:r w:rsidR="00FB0A06">
        <w:rPr>
          <w:rFonts w:ascii="Arial" w:hAnsi="Arial" w:cs="Arial"/>
          <w:sz w:val="24"/>
          <w:szCs w:val="24"/>
        </w:rPr>
        <w:t>cymreig</w:t>
      </w:r>
      <w:proofErr w:type="spellEnd"/>
      <w:r w:rsidR="00FB0A06">
        <w:rPr>
          <w:rFonts w:ascii="Arial" w:hAnsi="Arial" w:cs="Arial"/>
          <w:sz w:val="24"/>
          <w:szCs w:val="24"/>
        </w:rPr>
        <w:t xml:space="preserve"> (</w:t>
      </w:r>
      <w:r w:rsidR="001D1FFC">
        <w:rPr>
          <w:rFonts w:ascii="Arial" w:hAnsi="Arial" w:cs="Arial"/>
          <w:sz w:val="24"/>
          <w:szCs w:val="24"/>
        </w:rPr>
        <w:t>ACCAC</w:t>
      </w:r>
      <w:r w:rsidR="00FB0A06">
        <w:rPr>
          <w:rFonts w:ascii="Arial" w:hAnsi="Arial" w:cs="Arial"/>
          <w:sz w:val="24"/>
          <w:szCs w:val="24"/>
        </w:rPr>
        <w:t>, 2003) is significant in Donaldson’s (2015) new curriculum, and is so in the school’</w:t>
      </w:r>
      <w:r w:rsidR="00744E33">
        <w:rPr>
          <w:rFonts w:ascii="Arial" w:hAnsi="Arial" w:cs="Arial"/>
          <w:sz w:val="24"/>
          <w:szCs w:val="24"/>
        </w:rPr>
        <w:t xml:space="preserve">s learning programme, as they set a target of developing bilingualism within the school (both in class and out). The Welsh Government (2003) recommend a whole school approach where signs are written in both Welsh and English, Welsh is used informally throughout the premises, and the Welsh flag is flown. So far, the school has worked somewhat towards their target, via the use of Welsh signposts, </w:t>
      </w:r>
      <w:r w:rsidR="00FF0C03">
        <w:rPr>
          <w:rFonts w:ascii="Arial" w:hAnsi="Arial" w:cs="Arial"/>
          <w:sz w:val="24"/>
          <w:szCs w:val="24"/>
        </w:rPr>
        <w:t>Welsh in assemblies</w:t>
      </w:r>
      <w:r w:rsidR="00744E33">
        <w:rPr>
          <w:rFonts w:ascii="Arial" w:hAnsi="Arial" w:cs="Arial"/>
          <w:sz w:val="24"/>
          <w:szCs w:val="24"/>
        </w:rPr>
        <w:t>, and the date written on class whiteboards always seems to be in Welsh. However, it appears to be up to the teacher’s discretion as whether to use Welsh in their class. It seems classes range fro</w:t>
      </w:r>
      <w:r w:rsidR="00FF0C03">
        <w:rPr>
          <w:rFonts w:ascii="Arial" w:hAnsi="Arial" w:cs="Arial"/>
          <w:sz w:val="24"/>
          <w:szCs w:val="24"/>
        </w:rPr>
        <w:t>m complete English to a good</w:t>
      </w:r>
      <w:r w:rsidR="00744E33">
        <w:rPr>
          <w:rFonts w:ascii="Arial" w:hAnsi="Arial" w:cs="Arial"/>
          <w:sz w:val="24"/>
          <w:szCs w:val="24"/>
        </w:rPr>
        <w:t xml:space="preserve"> use of commands and greeting</w:t>
      </w:r>
      <w:r w:rsidR="00FF0C03">
        <w:rPr>
          <w:rFonts w:ascii="Arial" w:hAnsi="Arial" w:cs="Arial"/>
          <w:sz w:val="24"/>
          <w:szCs w:val="24"/>
        </w:rPr>
        <w:t>s in Welsh. The Welsh Government (2003) continue that a visitor should be able to iden</w:t>
      </w:r>
      <w:r w:rsidR="00995718">
        <w:rPr>
          <w:rFonts w:ascii="Arial" w:hAnsi="Arial" w:cs="Arial"/>
          <w:sz w:val="24"/>
          <w:szCs w:val="24"/>
        </w:rPr>
        <w:t xml:space="preserve">tify a school’s place in Wales </w:t>
      </w:r>
      <w:r w:rsidR="00FF0C03">
        <w:rPr>
          <w:rFonts w:ascii="Arial" w:hAnsi="Arial" w:cs="Arial"/>
          <w:sz w:val="24"/>
          <w:szCs w:val="24"/>
        </w:rPr>
        <w:t xml:space="preserve">just by visiting, and in some classrooms, with English over the walls and throughout lesson conversation, this might be difficult. It is recommended that the school use the curriculum </w:t>
      </w:r>
      <w:proofErr w:type="spellStart"/>
      <w:r w:rsidR="00FF0C03">
        <w:rPr>
          <w:rFonts w:ascii="Arial" w:hAnsi="Arial" w:cs="Arial"/>
          <w:sz w:val="24"/>
          <w:szCs w:val="24"/>
        </w:rPr>
        <w:t>cymreig</w:t>
      </w:r>
      <w:proofErr w:type="spellEnd"/>
      <w:r w:rsidR="00FF0C03">
        <w:rPr>
          <w:rFonts w:ascii="Arial" w:hAnsi="Arial" w:cs="Arial"/>
          <w:sz w:val="24"/>
          <w:szCs w:val="24"/>
        </w:rPr>
        <w:t xml:space="preserve"> document to guide each individual subject area on how to implement Welsh best in their classes.</w:t>
      </w:r>
    </w:p>
    <w:p w:rsidR="00894888" w:rsidRDefault="00FF0C03" w:rsidP="00AE3DF4">
      <w:pPr>
        <w:rPr>
          <w:rFonts w:ascii="Arial" w:hAnsi="Arial" w:cs="Arial"/>
          <w:sz w:val="24"/>
          <w:szCs w:val="24"/>
        </w:rPr>
      </w:pPr>
      <w:r>
        <w:rPr>
          <w:rFonts w:ascii="Arial" w:hAnsi="Arial" w:cs="Arial"/>
          <w:sz w:val="24"/>
          <w:szCs w:val="24"/>
        </w:rPr>
        <w:tab/>
        <w:t>ESDGC is another issue addressed by the Welsh Government (2008) that perhaps is not being addressed as intended by the school. Despite a recent Year 7 trip to the local area, the value of the topic is not appreciated in all learning areas. In fact, the department’s strategic plan has no mention of the topic, despite the clear links between world problems and mathematics. All departments should be encourage to use ESDGC in their lessons in the way described by the Welsh Government (2008)</w:t>
      </w:r>
      <w:r w:rsidR="00BE2655">
        <w:rPr>
          <w:rFonts w:ascii="Arial" w:hAnsi="Arial" w:cs="Arial"/>
          <w:sz w:val="24"/>
          <w:szCs w:val="24"/>
        </w:rPr>
        <w:t xml:space="preserve">. Particularly for graph and data analysis, where real world </w:t>
      </w:r>
      <w:r w:rsidR="00BE2655">
        <w:rPr>
          <w:rFonts w:ascii="Arial" w:hAnsi="Arial" w:cs="Arial"/>
          <w:sz w:val="24"/>
          <w:szCs w:val="24"/>
        </w:rPr>
        <w:lastRenderedPageBreak/>
        <w:t xml:space="preserve">problems </w:t>
      </w:r>
      <w:r w:rsidR="00F74C28">
        <w:rPr>
          <w:rFonts w:ascii="Arial" w:hAnsi="Arial" w:cs="Arial"/>
          <w:sz w:val="24"/>
          <w:szCs w:val="24"/>
        </w:rPr>
        <w:t xml:space="preserve">might </w:t>
      </w:r>
      <w:r w:rsidR="00BE2655">
        <w:rPr>
          <w:rFonts w:ascii="Arial" w:hAnsi="Arial" w:cs="Arial"/>
          <w:sz w:val="24"/>
          <w:szCs w:val="24"/>
        </w:rPr>
        <w:t>be more beneficial</w:t>
      </w:r>
      <w:r w:rsidR="00F74C28">
        <w:rPr>
          <w:rFonts w:ascii="Arial" w:hAnsi="Arial" w:cs="Arial"/>
          <w:sz w:val="24"/>
          <w:szCs w:val="24"/>
        </w:rPr>
        <w:t xml:space="preserve"> to a student’s learning (Donaldson, 2015)</w:t>
      </w:r>
      <w:r w:rsidR="00BE2655">
        <w:rPr>
          <w:rFonts w:ascii="Arial" w:hAnsi="Arial" w:cs="Arial"/>
          <w:sz w:val="24"/>
          <w:szCs w:val="24"/>
        </w:rPr>
        <w:t xml:space="preserve"> </w:t>
      </w:r>
      <w:r w:rsidR="00F74C28">
        <w:rPr>
          <w:rFonts w:ascii="Arial" w:hAnsi="Arial" w:cs="Arial"/>
          <w:sz w:val="24"/>
          <w:szCs w:val="24"/>
        </w:rPr>
        <w:t>than favourite species of animal.</w:t>
      </w:r>
    </w:p>
    <w:p w:rsidR="00894888" w:rsidRDefault="00D31DD2" w:rsidP="00AE3DF4">
      <w:pPr>
        <w:rPr>
          <w:rFonts w:ascii="Arial" w:hAnsi="Arial" w:cs="Arial"/>
          <w:sz w:val="24"/>
          <w:szCs w:val="24"/>
        </w:rPr>
      </w:pPr>
      <w:r>
        <w:rPr>
          <w:rFonts w:ascii="Arial" w:hAnsi="Arial" w:cs="Arial"/>
          <w:sz w:val="24"/>
          <w:szCs w:val="24"/>
        </w:rPr>
        <w:tab/>
        <w:t>With regards to the Literacy and Numeracy F</w:t>
      </w:r>
      <w:r w:rsidR="00550DFF">
        <w:rPr>
          <w:rFonts w:ascii="Arial" w:hAnsi="Arial" w:cs="Arial"/>
          <w:sz w:val="24"/>
          <w:szCs w:val="24"/>
        </w:rPr>
        <w:t xml:space="preserve">ramework (Welsh Government, </w:t>
      </w:r>
      <w:r>
        <w:rPr>
          <w:rFonts w:ascii="Arial" w:hAnsi="Arial" w:cs="Arial"/>
          <w:sz w:val="24"/>
          <w:szCs w:val="24"/>
        </w:rPr>
        <w:t>2013), the use of support staff for those with a lower attainment has been identified, but given that “students learn better when their literacy is well established” (United Nations Work and Relief Agency, 2013, p. 3), a greater stress should be placed on this area, perhaps in form time, s</w:t>
      </w:r>
      <w:r w:rsidR="00995718">
        <w:rPr>
          <w:rFonts w:ascii="Arial" w:hAnsi="Arial" w:cs="Arial"/>
          <w:sz w:val="24"/>
          <w:szCs w:val="24"/>
        </w:rPr>
        <w:t>o all students can develop these</w:t>
      </w:r>
      <w:r>
        <w:rPr>
          <w:rFonts w:ascii="Arial" w:hAnsi="Arial" w:cs="Arial"/>
          <w:sz w:val="24"/>
          <w:szCs w:val="24"/>
        </w:rPr>
        <w:t xml:space="preserve"> skills.</w:t>
      </w:r>
    </w:p>
    <w:p w:rsidR="00D31DD2" w:rsidRDefault="00C069C8" w:rsidP="00AE3DF4">
      <w:pPr>
        <w:rPr>
          <w:rFonts w:ascii="Arial" w:hAnsi="Arial" w:cs="Arial"/>
          <w:sz w:val="24"/>
          <w:szCs w:val="24"/>
        </w:rPr>
      </w:pPr>
      <w:r>
        <w:rPr>
          <w:rFonts w:ascii="Arial" w:hAnsi="Arial" w:cs="Arial"/>
          <w:sz w:val="24"/>
          <w:szCs w:val="24"/>
        </w:rPr>
        <w:tab/>
        <w:t xml:space="preserve">Donaldson (2015) believes digital competence is vital for a person to play their part in the modern world, and the Welsh Government (2016) agree a pupil must develop these skills to be informed and capable, thus the Digital Competence Framework was set up. The school have not identified this as an area that can be enriched, but this might have been advised. Students do have opportunities to research in school, and in addition, the department allow opportunities to develop a computer game for Year 7, and </w:t>
      </w:r>
      <w:r w:rsidR="00500CDF">
        <w:rPr>
          <w:rFonts w:ascii="Arial" w:hAnsi="Arial" w:cs="Arial"/>
          <w:sz w:val="24"/>
          <w:szCs w:val="24"/>
        </w:rPr>
        <w:t>analyse data</w:t>
      </w:r>
      <w:r>
        <w:rPr>
          <w:rFonts w:ascii="Arial" w:hAnsi="Arial" w:cs="Arial"/>
          <w:sz w:val="24"/>
          <w:szCs w:val="24"/>
        </w:rPr>
        <w:t xml:space="preserve"> in Year 9. As for the whole school though, perhaps more </w:t>
      </w:r>
      <w:r w:rsidR="00500CDF">
        <w:rPr>
          <w:rFonts w:ascii="Arial" w:hAnsi="Arial" w:cs="Arial"/>
          <w:sz w:val="24"/>
          <w:szCs w:val="24"/>
        </w:rPr>
        <w:t>time should be given to students to develop</w:t>
      </w:r>
      <w:r>
        <w:rPr>
          <w:rFonts w:ascii="Arial" w:hAnsi="Arial" w:cs="Arial"/>
          <w:sz w:val="24"/>
          <w:szCs w:val="24"/>
        </w:rPr>
        <w:t xml:space="preserve"> PowerPoints, or </w:t>
      </w:r>
      <w:r w:rsidR="00500CDF">
        <w:rPr>
          <w:rFonts w:ascii="Arial" w:hAnsi="Arial" w:cs="Arial"/>
          <w:sz w:val="24"/>
          <w:szCs w:val="24"/>
        </w:rPr>
        <w:t xml:space="preserve">use the smart boards to aid their learning. </w:t>
      </w:r>
    </w:p>
    <w:p w:rsidR="00EE6A34" w:rsidRPr="00EE6A34" w:rsidRDefault="00894888" w:rsidP="00AE3DF4">
      <w:pPr>
        <w:rPr>
          <w:rFonts w:ascii="Arial" w:hAnsi="Arial" w:cs="Arial"/>
          <w:sz w:val="24"/>
          <w:szCs w:val="24"/>
        </w:rPr>
      </w:pPr>
      <w:r>
        <w:rPr>
          <w:rFonts w:ascii="Arial" w:hAnsi="Arial" w:cs="Arial"/>
          <w:sz w:val="24"/>
          <w:szCs w:val="24"/>
        </w:rPr>
        <w:tab/>
      </w:r>
      <w:r w:rsidR="00EE6A34" w:rsidRPr="00EE6A34">
        <w:rPr>
          <w:rFonts w:ascii="Arial" w:hAnsi="Arial" w:cs="Arial"/>
          <w:sz w:val="24"/>
          <w:szCs w:val="24"/>
          <w:lang w:val="fr-FR"/>
        </w:rPr>
        <w:t xml:space="preserve">One important point Elliott et al. </w:t>
      </w:r>
      <w:r w:rsidR="00EE6A34" w:rsidRPr="00EE6A34">
        <w:rPr>
          <w:rFonts w:ascii="Arial" w:hAnsi="Arial" w:cs="Arial"/>
          <w:sz w:val="24"/>
          <w:szCs w:val="24"/>
        </w:rPr>
        <w:t xml:space="preserve">(2016) discuss in their research on assessment </w:t>
      </w:r>
      <w:r w:rsidR="00EE6A34">
        <w:rPr>
          <w:rFonts w:ascii="Arial" w:hAnsi="Arial" w:cs="Arial"/>
          <w:sz w:val="24"/>
          <w:szCs w:val="24"/>
        </w:rPr>
        <w:t>is the difference between an error and a mistake – an error being a problem a student has in understanding, a</w:t>
      </w:r>
      <w:r w:rsidR="00995718">
        <w:rPr>
          <w:rFonts w:ascii="Arial" w:hAnsi="Arial" w:cs="Arial"/>
          <w:sz w:val="24"/>
          <w:szCs w:val="24"/>
        </w:rPr>
        <w:t>nd a mistake being a ‘slip’ which</w:t>
      </w:r>
      <w:r w:rsidR="00EE6A34">
        <w:rPr>
          <w:rFonts w:ascii="Arial" w:hAnsi="Arial" w:cs="Arial"/>
          <w:sz w:val="24"/>
          <w:szCs w:val="24"/>
        </w:rPr>
        <w:t xml:space="preserve"> the student wouldn’t </w:t>
      </w:r>
      <w:r w:rsidR="00995718">
        <w:rPr>
          <w:rFonts w:ascii="Arial" w:hAnsi="Arial" w:cs="Arial"/>
          <w:sz w:val="24"/>
          <w:szCs w:val="24"/>
        </w:rPr>
        <w:t>usually make</w:t>
      </w:r>
      <w:r w:rsidR="00EE6A34">
        <w:rPr>
          <w:rFonts w:ascii="Arial" w:hAnsi="Arial" w:cs="Arial"/>
          <w:sz w:val="24"/>
          <w:szCs w:val="24"/>
        </w:rPr>
        <w:t>. They suggest that correcting a mistake is just as beneficial as not marking the work at all, as the student is not required to use their prior knowledge to correct it themselves. Thus a simple mark</w:t>
      </w:r>
      <w:r w:rsidR="00995718">
        <w:rPr>
          <w:rFonts w:ascii="Arial" w:hAnsi="Arial" w:cs="Arial"/>
          <w:sz w:val="24"/>
          <w:szCs w:val="24"/>
        </w:rPr>
        <w:t>ing</w:t>
      </w:r>
      <w:r w:rsidR="00EE6A34">
        <w:rPr>
          <w:rFonts w:ascii="Arial" w:hAnsi="Arial" w:cs="Arial"/>
          <w:sz w:val="24"/>
          <w:szCs w:val="24"/>
        </w:rPr>
        <w:t xml:space="preserve"> should be used, which tells the student a mistake has been made. This idea is omitted from the school’s approach to assessment but might play an important part in a child’s awareness of their own learning</w:t>
      </w:r>
      <w:r w:rsidR="00995718">
        <w:rPr>
          <w:rFonts w:ascii="Arial" w:hAnsi="Arial" w:cs="Arial"/>
          <w:sz w:val="24"/>
          <w:szCs w:val="24"/>
        </w:rPr>
        <w:t xml:space="preserve"> (which of course Donaldson (2015) values)</w:t>
      </w:r>
      <w:r w:rsidR="00EE6A34">
        <w:rPr>
          <w:rFonts w:ascii="Arial" w:hAnsi="Arial" w:cs="Arial"/>
          <w:sz w:val="24"/>
          <w:szCs w:val="24"/>
        </w:rPr>
        <w:t xml:space="preserve"> and should be considered.</w:t>
      </w:r>
    </w:p>
    <w:p w:rsidR="00894888" w:rsidRDefault="00894888" w:rsidP="00AE3DF4">
      <w:pPr>
        <w:rPr>
          <w:rFonts w:ascii="Arial" w:hAnsi="Arial" w:cs="Arial"/>
          <w:sz w:val="24"/>
          <w:szCs w:val="24"/>
        </w:rPr>
      </w:pPr>
      <w:r w:rsidRPr="00EE6A34">
        <w:rPr>
          <w:rFonts w:ascii="Arial" w:hAnsi="Arial" w:cs="Arial"/>
          <w:sz w:val="24"/>
          <w:szCs w:val="24"/>
        </w:rPr>
        <w:tab/>
      </w:r>
      <w:r w:rsidR="00EE6A34">
        <w:rPr>
          <w:rFonts w:ascii="Arial" w:hAnsi="Arial" w:cs="Arial"/>
          <w:sz w:val="24"/>
          <w:szCs w:val="24"/>
        </w:rPr>
        <w:t>Strategic planning is most effective when the targets set are continually assesse</w:t>
      </w:r>
      <w:r w:rsidR="005D6AE6">
        <w:rPr>
          <w:rFonts w:ascii="Arial" w:hAnsi="Arial" w:cs="Arial"/>
          <w:sz w:val="24"/>
          <w:szCs w:val="24"/>
        </w:rPr>
        <w:t>d, and evaluated</w:t>
      </w:r>
      <w:r w:rsidR="00EE6A34">
        <w:rPr>
          <w:rFonts w:ascii="Arial" w:hAnsi="Arial" w:cs="Arial"/>
          <w:sz w:val="24"/>
          <w:szCs w:val="24"/>
        </w:rPr>
        <w:t xml:space="preserve"> (Leslie and </w:t>
      </w:r>
      <w:proofErr w:type="spellStart"/>
      <w:r w:rsidR="00EE6A34">
        <w:rPr>
          <w:rFonts w:ascii="Arial" w:hAnsi="Arial" w:cs="Arial"/>
          <w:sz w:val="24"/>
          <w:szCs w:val="24"/>
        </w:rPr>
        <w:t>Fretwell</w:t>
      </w:r>
      <w:proofErr w:type="spellEnd"/>
      <w:r w:rsidR="00EE6A34">
        <w:rPr>
          <w:rFonts w:ascii="Arial" w:hAnsi="Arial" w:cs="Arial"/>
          <w:sz w:val="24"/>
          <w:szCs w:val="24"/>
        </w:rPr>
        <w:t>, 1996).</w:t>
      </w:r>
      <w:r w:rsidR="005D6AE6">
        <w:rPr>
          <w:rFonts w:ascii="Arial" w:hAnsi="Arial" w:cs="Arial"/>
          <w:sz w:val="24"/>
          <w:szCs w:val="24"/>
        </w:rPr>
        <w:t xml:space="preserve"> The school’s improvement plan is on their website for the public to access, but since its creation</w:t>
      </w:r>
      <w:r w:rsidR="004F4D9F">
        <w:rPr>
          <w:rFonts w:ascii="Arial" w:hAnsi="Arial" w:cs="Arial"/>
          <w:sz w:val="24"/>
          <w:szCs w:val="24"/>
        </w:rPr>
        <w:t>,</w:t>
      </w:r>
      <w:r w:rsidR="005D6AE6">
        <w:rPr>
          <w:rFonts w:ascii="Arial" w:hAnsi="Arial" w:cs="Arial"/>
          <w:sz w:val="24"/>
          <w:szCs w:val="24"/>
        </w:rPr>
        <w:t xml:space="preserve"> has very rarely been updated. There is a milestones category which indicates the intention was there, but it has not been filled out and perhaps according to Leslie and </w:t>
      </w:r>
      <w:proofErr w:type="spellStart"/>
      <w:r w:rsidR="005D6AE6">
        <w:rPr>
          <w:rFonts w:ascii="Arial" w:hAnsi="Arial" w:cs="Arial"/>
          <w:sz w:val="24"/>
          <w:szCs w:val="24"/>
        </w:rPr>
        <w:t>Fretwell</w:t>
      </w:r>
      <w:proofErr w:type="spellEnd"/>
      <w:r w:rsidR="005D6AE6">
        <w:rPr>
          <w:rFonts w:ascii="Arial" w:hAnsi="Arial" w:cs="Arial"/>
          <w:sz w:val="24"/>
          <w:szCs w:val="24"/>
        </w:rPr>
        <w:t xml:space="preserve"> (1996) renders the plan ineffective.</w:t>
      </w:r>
      <w:r w:rsidR="00E62BD3">
        <w:rPr>
          <w:rFonts w:ascii="Arial" w:hAnsi="Arial" w:cs="Arial"/>
          <w:sz w:val="24"/>
          <w:szCs w:val="24"/>
        </w:rPr>
        <w:t xml:space="preserve"> Furthermore, Estyn (2011) report one recommendation for the school is the clarity of their</w:t>
      </w:r>
      <w:r w:rsidR="00B01F6B">
        <w:rPr>
          <w:rFonts w:ascii="Arial" w:hAnsi="Arial" w:cs="Arial"/>
          <w:sz w:val="24"/>
          <w:szCs w:val="24"/>
        </w:rPr>
        <w:t xml:space="preserve"> improvement plans and while target areas are well-presented</w:t>
      </w:r>
      <w:r w:rsidR="004F4D9F">
        <w:rPr>
          <w:rFonts w:ascii="Arial" w:hAnsi="Arial" w:cs="Arial"/>
          <w:sz w:val="24"/>
          <w:szCs w:val="24"/>
        </w:rPr>
        <w:t>, they</w:t>
      </w:r>
      <w:r w:rsidR="00B01F6B">
        <w:rPr>
          <w:rFonts w:ascii="Arial" w:hAnsi="Arial" w:cs="Arial"/>
          <w:sz w:val="24"/>
          <w:szCs w:val="24"/>
        </w:rPr>
        <w:t xml:space="preserve"> are</w:t>
      </w:r>
      <w:r w:rsidR="004F4D9F">
        <w:rPr>
          <w:rFonts w:ascii="Arial" w:hAnsi="Arial" w:cs="Arial"/>
          <w:sz w:val="24"/>
          <w:szCs w:val="24"/>
        </w:rPr>
        <w:t xml:space="preserve"> often</w:t>
      </w:r>
      <w:r w:rsidR="00B01F6B">
        <w:rPr>
          <w:rFonts w:ascii="Arial" w:hAnsi="Arial" w:cs="Arial"/>
          <w:sz w:val="24"/>
          <w:szCs w:val="24"/>
        </w:rPr>
        <w:t xml:space="preserve"> vague. The school calls for developments, but doesn’t necessarily give instruction on how to do so. Examples include </w:t>
      </w:r>
      <w:r w:rsidR="00D76AF7">
        <w:rPr>
          <w:rFonts w:ascii="Arial" w:hAnsi="Arial" w:cs="Arial"/>
          <w:sz w:val="24"/>
          <w:szCs w:val="24"/>
        </w:rPr>
        <w:t>overseeing bilingual skills and ensuring the Literacy and Numeracy Framework is embedded in lessons – there is no detail on how they intend on doing this, or su</w:t>
      </w:r>
      <w:r w:rsidR="004F4D9F">
        <w:rPr>
          <w:rFonts w:ascii="Arial" w:hAnsi="Arial" w:cs="Arial"/>
          <w:sz w:val="24"/>
          <w:szCs w:val="24"/>
        </w:rPr>
        <w:t>ccess criteria to compare with, so it is recommended that the school take into consideration effective target-setting for their next improvement plan.</w:t>
      </w:r>
    </w:p>
    <w:p w:rsidR="00894888" w:rsidRDefault="00894888" w:rsidP="00AE3DF4">
      <w:pPr>
        <w:rPr>
          <w:rFonts w:ascii="Arial" w:hAnsi="Arial" w:cs="Arial"/>
          <w:sz w:val="24"/>
          <w:szCs w:val="24"/>
        </w:rPr>
      </w:pPr>
      <w:r>
        <w:rPr>
          <w:rFonts w:ascii="Arial" w:hAnsi="Arial" w:cs="Arial"/>
          <w:sz w:val="24"/>
          <w:szCs w:val="24"/>
        </w:rPr>
        <w:tab/>
      </w:r>
      <w:r w:rsidR="00E62BD3">
        <w:rPr>
          <w:rFonts w:ascii="Arial" w:hAnsi="Arial" w:cs="Arial"/>
          <w:sz w:val="24"/>
          <w:szCs w:val="24"/>
        </w:rPr>
        <w:t>In conclusion, the school’s choice to implement a new skill-based curriculum, with a brand new approach to assessment has been well supported by the literature - particularly Donaldson’s (2015) belief that a skill-based curriculum will develop the whole child, which he believes is the purposes of education, and also the Welsh Government’s (2015</w:t>
      </w:r>
      <w:r w:rsidR="005B1206">
        <w:rPr>
          <w:rFonts w:ascii="Arial" w:hAnsi="Arial" w:cs="Arial"/>
          <w:sz w:val="24"/>
          <w:szCs w:val="24"/>
        </w:rPr>
        <w:t>b</w:t>
      </w:r>
      <w:r w:rsidR="00E62BD3">
        <w:rPr>
          <w:rFonts w:ascii="Arial" w:hAnsi="Arial" w:cs="Arial"/>
          <w:sz w:val="24"/>
          <w:szCs w:val="24"/>
        </w:rPr>
        <w:t xml:space="preserve">) approval of Donaldson’s (2015) review which identifies the </w:t>
      </w:r>
      <w:r w:rsidR="00E62BD3">
        <w:rPr>
          <w:rFonts w:ascii="Arial" w:hAnsi="Arial" w:cs="Arial"/>
          <w:sz w:val="24"/>
          <w:szCs w:val="24"/>
        </w:rPr>
        <w:lastRenderedPageBreak/>
        <w:t xml:space="preserve">need for a new assessment framework. The school have set out </w:t>
      </w:r>
      <w:r w:rsidR="00D76AF7">
        <w:rPr>
          <w:rFonts w:ascii="Arial" w:hAnsi="Arial" w:cs="Arial"/>
          <w:sz w:val="24"/>
          <w:szCs w:val="24"/>
        </w:rPr>
        <w:t xml:space="preserve">clear action areas, but should look at refining individual targets, so anyone who looks at the plan knows exactly how they will do what they are saying they want to. However, this has not stopped the school’s progression in many of these areas. The </w:t>
      </w:r>
      <w:proofErr w:type="spellStart"/>
      <w:r w:rsidR="00D76AF7">
        <w:rPr>
          <w:rFonts w:ascii="Arial" w:hAnsi="Arial" w:cs="Arial"/>
          <w:sz w:val="24"/>
          <w:szCs w:val="24"/>
        </w:rPr>
        <w:t>iLearn</w:t>
      </w:r>
      <w:proofErr w:type="spellEnd"/>
      <w:r w:rsidR="00D76AF7">
        <w:rPr>
          <w:rFonts w:ascii="Arial" w:hAnsi="Arial" w:cs="Arial"/>
          <w:sz w:val="24"/>
          <w:szCs w:val="24"/>
        </w:rPr>
        <w:t xml:space="preserve"> programme has been implemented effectively, and the school has taken its responsibility as a pioneer school very seriously. In particular, the school trip to Swansea’s city centre encapsulates the school’s vision, as individual subjects combined to create an opportunity that previous</w:t>
      </w:r>
      <w:r w:rsidR="009B0D8F">
        <w:rPr>
          <w:rFonts w:ascii="Arial" w:hAnsi="Arial" w:cs="Arial"/>
          <w:sz w:val="24"/>
          <w:szCs w:val="24"/>
        </w:rPr>
        <w:t xml:space="preserve"> learners would never have had. </w:t>
      </w:r>
    </w:p>
    <w:p w:rsidR="007546CB" w:rsidRDefault="007546CB" w:rsidP="002E0CFD">
      <w:pPr>
        <w:ind w:firstLine="720"/>
        <w:rPr>
          <w:rFonts w:ascii="Arial" w:hAnsi="Arial" w:cs="Arial"/>
          <w:sz w:val="24"/>
          <w:szCs w:val="24"/>
        </w:rPr>
      </w:pPr>
    </w:p>
    <w:p w:rsidR="003F5EAF" w:rsidRDefault="003F5EAF" w:rsidP="00362334">
      <w:pPr>
        <w:rPr>
          <w:rFonts w:ascii="Arial" w:hAnsi="Arial" w:cs="Arial"/>
          <w:sz w:val="24"/>
          <w:szCs w:val="24"/>
        </w:rPr>
      </w:pPr>
    </w:p>
    <w:p w:rsidR="003F5EAF" w:rsidRPr="00362334" w:rsidRDefault="00362334" w:rsidP="00362334">
      <w:pPr>
        <w:rPr>
          <w:rFonts w:ascii="Arial" w:hAnsi="Arial" w:cs="Arial"/>
          <w:b/>
          <w:sz w:val="24"/>
          <w:szCs w:val="24"/>
          <w:u w:val="single"/>
        </w:rPr>
      </w:pPr>
      <w:r w:rsidRPr="00362334">
        <w:rPr>
          <w:rFonts w:ascii="Arial" w:hAnsi="Arial" w:cs="Arial"/>
          <w:b/>
          <w:sz w:val="24"/>
          <w:szCs w:val="24"/>
          <w:u w:val="single"/>
        </w:rPr>
        <w:t>References</w:t>
      </w:r>
    </w:p>
    <w:p w:rsidR="003F5EAF" w:rsidRDefault="003F5EAF" w:rsidP="002E0CFD">
      <w:pPr>
        <w:ind w:firstLine="720"/>
        <w:rPr>
          <w:rFonts w:ascii="Arial" w:hAnsi="Arial" w:cs="Arial"/>
          <w:sz w:val="24"/>
          <w:szCs w:val="24"/>
        </w:rPr>
      </w:pPr>
    </w:p>
    <w:p w:rsidR="0049565A" w:rsidRDefault="0049565A" w:rsidP="00740DBF">
      <w:pPr>
        <w:rPr>
          <w:rFonts w:ascii="Arial" w:hAnsi="Arial" w:cs="Arial"/>
          <w:sz w:val="24"/>
          <w:szCs w:val="24"/>
        </w:rPr>
      </w:pPr>
      <w:r>
        <w:rPr>
          <w:rFonts w:ascii="Arial" w:hAnsi="Arial" w:cs="Arial"/>
          <w:sz w:val="24"/>
          <w:szCs w:val="24"/>
        </w:rPr>
        <w:t>Australian Institute for Teaching and School Leadership (2016)</w:t>
      </w:r>
      <w:r w:rsidR="00F2191E">
        <w:rPr>
          <w:rFonts w:ascii="Arial" w:hAnsi="Arial" w:cs="Arial"/>
          <w:sz w:val="24"/>
          <w:szCs w:val="24"/>
        </w:rPr>
        <w:t xml:space="preserve"> </w:t>
      </w:r>
      <w:r w:rsidR="003D7BC3" w:rsidRPr="003D7BC3">
        <w:rPr>
          <w:rFonts w:ascii="Arial" w:hAnsi="Arial" w:cs="Arial"/>
          <w:i/>
          <w:sz w:val="24"/>
          <w:szCs w:val="24"/>
        </w:rPr>
        <w:t>Learning intentions and success criteria</w:t>
      </w:r>
      <w:r w:rsidR="003D7BC3">
        <w:rPr>
          <w:rFonts w:ascii="Arial" w:hAnsi="Arial" w:cs="Arial"/>
          <w:i/>
          <w:sz w:val="24"/>
          <w:szCs w:val="24"/>
        </w:rPr>
        <w:t xml:space="preserve">. </w:t>
      </w:r>
      <w:r w:rsidR="003D7BC3" w:rsidRPr="003D7BC3">
        <w:rPr>
          <w:rFonts w:ascii="Arial" w:hAnsi="Arial" w:cs="Arial"/>
          <w:sz w:val="24"/>
          <w:szCs w:val="24"/>
        </w:rPr>
        <w:t xml:space="preserve">Available at: </w:t>
      </w:r>
      <w:hyperlink r:id="rId6" w:history="1">
        <w:r w:rsidR="003D7BC3" w:rsidRPr="003D7BC3">
          <w:rPr>
            <w:rStyle w:val="Hyperlink"/>
            <w:rFonts w:ascii="Arial" w:hAnsi="Arial" w:cs="Arial"/>
            <w:sz w:val="24"/>
            <w:szCs w:val="24"/>
          </w:rPr>
          <w:t>https://www.aitsl.edu.au/docs/default-source/feedback/aitsl-learning-intentions-and-success-criteria-strategy.pdf?sfvrsn=382dec3c_2</w:t>
        </w:r>
      </w:hyperlink>
      <w:r w:rsidR="003D7BC3" w:rsidRPr="003D7BC3">
        <w:rPr>
          <w:rFonts w:ascii="Arial" w:hAnsi="Arial" w:cs="Arial"/>
          <w:sz w:val="24"/>
          <w:szCs w:val="24"/>
        </w:rPr>
        <w:t xml:space="preserve"> (Accessed 28</w:t>
      </w:r>
      <w:r w:rsidR="003D7BC3" w:rsidRPr="003D7BC3">
        <w:rPr>
          <w:rFonts w:ascii="Arial" w:hAnsi="Arial" w:cs="Arial"/>
          <w:sz w:val="24"/>
          <w:szCs w:val="24"/>
          <w:vertAlign w:val="superscript"/>
        </w:rPr>
        <w:t>th</w:t>
      </w:r>
      <w:r w:rsidR="003D7BC3" w:rsidRPr="003D7BC3">
        <w:rPr>
          <w:rFonts w:ascii="Arial" w:hAnsi="Arial" w:cs="Arial"/>
          <w:sz w:val="24"/>
          <w:szCs w:val="24"/>
        </w:rPr>
        <w:t xml:space="preserve"> January 2019)</w:t>
      </w:r>
      <w:r w:rsidR="003D7BC3">
        <w:rPr>
          <w:rFonts w:ascii="Arial" w:hAnsi="Arial" w:cs="Arial"/>
          <w:sz w:val="24"/>
          <w:szCs w:val="24"/>
        </w:rPr>
        <w:t>.</w:t>
      </w:r>
    </w:p>
    <w:p w:rsidR="00F2191E" w:rsidRPr="00A62E44" w:rsidRDefault="003550B7" w:rsidP="003673E9">
      <w:pPr>
        <w:rPr>
          <w:rFonts w:ascii="Arial" w:hAnsi="Arial" w:cs="Arial"/>
          <w:sz w:val="24"/>
          <w:szCs w:val="24"/>
        </w:rPr>
      </w:pPr>
      <w:r w:rsidRPr="003550B7">
        <w:rPr>
          <w:rFonts w:ascii="Arial" w:hAnsi="Arial" w:cs="Arial"/>
          <w:sz w:val="24"/>
          <w:szCs w:val="24"/>
        </w:rPr>
        <w:t>Baird,</w:t>
      </w:r>
      <w:r>
        <w:rPr>
          <w:rFonts w:ascii="Arial" w:hAnsi="Arial" w:cs="Arial"/>
          <w:sz w:val="24"/>
          <w:szCs w:val="24"/>
        </w:rPr>
        <w:t xml:space="preserve"> J., </w:t>
      </w:r>
      <w:r w:rsidRPr="003550B7">
        <w:rPr>
          <w:rFonts w:ascii="Arial" w:hAnsi="Arial" w:cs="Arial"/>
          <w:sz w:val="24"/>
          <w:szCs w:val="24"/>
        </w:rPr>
        <w:t>Isaacs,</w:t>
      </w:r>
      <w:r>
        <w:rPr>
          <w:rFonts w:ascii="Arial" w:hAnsi="Arial" w:cs="Arial"/>
          <w:sz w:val="24"/>
          <w:szCs w:val="24"/>
        </w:rPr>
        <w:t xml:space="preserve"> T., </w:t>
      </w:r>
      <w:r w:rsidRPr="003550B7">
        <w:rPr>
          <w:rFonts w:ascii="Arial" w:hAnsi="Arial" w:cs="Arial"/>
          <w:sz w:val="24"/>
          <w:szCs w:val="24"/>
        </w:rPr>
        <w:t xml:space="preserve">Johnson, </w:t>
      </w:r>
      <w:r>
        <w:rPr>
          <w:rFonts w:ascii="Arial" w:hAnsi="Arial" w:cs="Arial"/>
          <w:sz w:val="24"/>
          <w:szCs w:val="24"/>
        </w:rPr>
        <w:t xml:space="preserve">S., </w:t>
      </w:r>
      <w:r w:rsidRPr="003550B7">
        <w:rPr>
          <w:rFonts w:ascii="Arial" w:hAnsi="Arial" w:cs="Arial"/>
          <w:sz w:val="24"/>
          <w:szCs w:val="24"/>
        </w:rPr>
        <w:t>Stobart,</w:t>
      </w:r>
      <w:r>
        <w:rPr>
          <w:rFonts w:ascii="Arial" w:hAnsi="Arial" w:cs="Arial"/>
          <w:sz w:val="24"/>
          <w:szCs w:val="24"/>
        </w:rPr>
        <w:t xml:space="preserve"> G., </w:t>
      </w:r>
      <w:r w:rsidRPr="003550B7">
        <w:rPr>
          <w:rFonts w:ascii="Arial" w:hAnsi="Arial" w:cs="Arial"/>
          <w:sz w:val="24"/>
          <w:szCs w:val="24"/>
        </w:rPr>
        <w:t>Yu,</w:t>
      </w:r>
      <w:r>
        <w:rPr>
          <w:rFonts w:ascii="Arial" w:hAnsi="Arial" w:cs="Arial"/>
          <w:sz w:val="24"/>
          <w:szCs w:val="24"/>
        </w:rPr>
        <w:t xml:space="preserve"> G., </w:t>
      </w:r>
      <w:r w:rsidRPr="003550B7">
        <w:rPr>
          <w:rFonts w:ascii="Arial" w:hAnsi="Arial" w:cs="Arial"/>
          <w:sz w:val="24"/>
          <w:szCs w:val="24"/>
        </w:rPr>
        <w:t>Sprague</w:t>
      </w:r>
      <w:r>
        <w:rPr>
          <w:rFonts w:ascii="Arial" w:hAnsi="Arial" w:cs="Arial"/>
          <w:sz w:val="24"/>
          <w:szCs w:val="24"/>
        </w:rPr>
        <w:t>, T. and</w:t>
      </w:r>
      <w:r w:rsidRPr="003550B7">
        <w:rPr>
          <w:rFonts w:ascii="Arial" w:hAnsi="Arial" w:cs="Arial"/>
          <w:sz w:val="24"/>
          <w:szCs w:val="24"/>
        </w:rPr>
        <w:t xml:space="preserve"> Daugherty</w:t>
      </w:r>
      <w:r>
        <w:rPr>
          <w:rFonts w:ascii="Arial" w:hAnsi="Arial" w:cs="Arial"/>
          <w:sz w:val="24"/>
          <w:szCs w:val="24"/>
        </w:rPr>
        <w:t xml:space="preserve">, R. (2011) </w:t>
      </w:r>
      <w:r>
        <w:rPr>
          <w:rFonts w:ascii="Arial" w:hAnsi="Arial" w:cs="Arial"/>
          <w:i/>
          <w:sz w:val="24"/>
          <w:szCs w:val="24"/>
        </w:rPr>
        <w:t xml:space="preserve">Policy Effects of PISA. </w:t>
      </w:r>
      <w:r w:rsidR="00A62E44" w:rsidRPr="00A62E44">
        <w:rPr>
          <w:rFonts w:ascii="Arial" w:hAnsi="Arial" w:cs="Arial"/>
          <w:sz w:val="24"/>
          <w:szCs w:val="24"/>
        </w:rPr>
        <w:t>Oxford: Oxford University Centre for Educational Assessment. Available at: http://oucea.education.ox.ac.uk/wordpress/wp-content/uploads/2011/10/Po</w:t>
      </w:r>
      <w:r w:rsidR="00A62E44">
        <w:rPr>
          <w:rFonts w:ascii="Arial" w:hAnsi="Arial" w:cs="Arial"/>
          <w:sz w:val="24"/>
          <w:szCs w:val="24"/>
        </w:rPr>
        <w:t>licy-Effects-of-PISA-OUCEA.pdf (</w:t>
      </w:r>
      <w:r w:rsidR="00A62E44" w:rsidRPr="00A62E44">
        <w:rPr>
          <w:rFonts w:ascii="Arial" w:hAnsi="Arial" w:cs="Arial"/>
          <w:sz w:val="24"/>
          <w:szCs w:val="24"/>
        </w:rPr>
        <w:t>Accessed 28</w:t>
      </w:r>
      <w:r w:rsidR="0012456D" w:rsidRPr="00BC0237">
        <w:rPr>
          <w:rFonts w:ascii="Arial" w:hAnsi="Arial" w:cs="Arial"/>
          <w:sz w:val="24"/>
          <w:szCs w:val="24"/>
          <w:vertAlign w:val="superscript"/>
        </w:rPr>
        <w:t>th</w:t>
      </w:r>
      <w:r w:rsidR="00A62E44" w:rsidRPr="00A62E44">
        <w:rPr>
          <w:rFonts w:ascii="Arial" w:hAnsi="Arial" w:cs="Arial"/>
          <w:sz w:val="24"/>
          <w:szCs w:val="24"/>
        </w:rPr>
        <w:t xml:space="preserve"> </w:t>
      </w:r>
      <w:r w:rsidR="00F2191E">
        <w:rPr>
          <w:rFonts w:ascii="Arial" w:hAnsi="Arial" w:cs="Arial"/>
          <w:sz w:val="24"/>
          <w:szCs w:val="24"/>
        </w:rPr>
        <w:t>January 2019</w:t>
      </w:r>
      <w:r w:rsidR="00A62E44">
        <w:rPr>
          <w:rFonts w:ascii="Arial" w:hAnsi="Arial" w:cs="Arial"/>
          <w:sz w:val="24"/>
          <w:szCs w:val="24"/>
        </w:rPr>
        <w:t>)</w:t>
      </w:r>
      <w:r w:rsidR="0012456D">
        <w:rPr>
          <w:rFonts w:ascii="Arial" w:hAnsi="Arial" w:cs="Arial"/>
          <w:sz w:val="24"/>
          <w:szCs w:val="24"/>
        </w:rPr>
        <w:t>.</w:t>
      </w:r>
    </w:p>
    <w:p w:rsidR="0049565A" w:rsidRPr="0055387F" w:rsidRDefault="0049565A" w:rsidP="003673E9">
      <w:pPr>
        <w:rPr>
          <w:rFonts w:ascii="Arial" w:hAnsi="Arial" w:cs="Arial"/>
          <w:sz w:val="24"/>
          <w:szCs w:val="24"/>
        </w:rPr>
      </w:pPr>
      <w:r w:rsidRPr="0055387F">
        <w:rPr>
          <w:rFonts w:ascii="Arial" w:hAnsi="Arial" w:cs="Arial"/>
          <w:sz w:val="24"/>
          <w:szCs w:val="24"/>
        </w:rPr>
        <w:t>BBC (2001)</w:t>
      </w:r>
      <w:r w:rsidR="0055387F">
        <w:rPr>
          <w:rFonts w:ascii="Arial" w:hAnsi="Arial" w:cs="Arial"/>
          <w:sz w:val="24"/>
          <w:szCs w:val="24"/>
        </w:rPr>
        <w:t xml:space="preserve"> </w:t>
      </w:r>
      <w:proofErr w:type="gramStart"/>
      <w:r w:rsidR="0055387F" w:rsidRPr="0055387F">
        <w:rPr>
          <w:rFonts w:ascii="Arial" w:hAnsi="Arial" w:cs="Arial"/>
          <w:i/>
          <w:sz w:val="24"/>
          <w:szCs w:val="24"/>
        </w:rPr>
        <w:t>So</w:t>
      </w:r>
      <w:proofErr w:type="gramEnd"/>
      <w:r w:rsidR="0055387F" w:rsidRPr="0055387F">
        <w:rPr>
          <w:rFonts w:ascii="Arial" w:hAnsi="Arial" w:cs="Arial"/>
          <w:i/>
          <w:sz w:val="24"/>
          <w:szCs w:val="24"/>
        </w:rPr>
        <w:t xml:space="preserve"> what are Key Skills?</w:t>
      </w:r>
      <w:r w:rsidR="0055387F">
        <w:rPr>
          <w:rFonts w:ascii="Arial" w:hAnsi="Arial" w:cs="Arial"/>
          <w:i/>
          <w:sz w:val="24"/>
          <w:szCs w:val="24"/>
        </w:rPr>
        <w:t xml:space="preserve"> </w:t>
      </w:r>
      <w:r w:rsidR="0055387F">
        <w:rPr>
          <w:rFonts w:ascii="Arial" w:hAnsi="Arial" w:cs="Arial"/>
          <w:sz w:val="24"/>
          <w:szCs w:val="24"/>
        </w:rPr>
        <w:t xml:space="preserve">Available at: </w:t>
      </w:r>
      <w:hyperlink r:id="rId7" w:history="1">
        <w:r w:rsidR="0055387F" w:rsidRPr="00B16E3C">
          <w:rPr>
            <w:rStyle w:val="Hyperlink"/>
            <w:rFonts w:ascii="Arial" w:hAnsi="Arial" w:cs="Arial"/>
            <w:sz w:val="24"/>
            <w:szCs w:val="24"/>
          </w:rPr>
          <w:t>http://news.bbc.co.uk/1/hi/education/1352206.stm</w:t>
        </w:r>
      </w:hyperlink>
      <w:r w:rsidR="006E5489">
        <w:rPr>
          <w:rFonts w:ascii="Arial" w:hAnsi="Arial" w:cs="Arial"/>
          <w:sz w:val="24"/>
          <w:szCs w:val="24"/>
        </w:rPr>
        <w:t xml:space="preserve"> (Accessed</w:t>
      </w:r>
      <w:r w:rsidR="0055387F">
        <w:rPr>
          <w:rFonts w:ascii="Arial" w:hAnsi="Arial" w:cs="Arial"/>
          <w:sz w:val="24"/>
          <w:szCs w:val="24"/>
        </w:rPr>
        <w:t xml:space="preserve"> 28</w:t>
      </w:r>
      <w:r w:rsidR="0055387F" w:rsidRPr="0055387F">
        <w:rPr>
          <w:rFonts w:ascii="Arial" w:hAnsi="Arial" w:cs="Arial"/>
          <w:sz w:val="24"/>
          <w:szCs w:val="24"/>
          <w:vertAlign w:val="superscript"/>
        </w:rPr>
        <w:t>th</w:t>
      </w:r>
      <w:r w:rsidR="0055387F">
        <w:rPr>
          <w:rFonts w:ascii="Arial" w:hAnsi="Arial" w:cs="Arial"/>
          <w:sz w:val="24"/>
          <w:szCs w:val="24"/>
        </w:rPr>
        <w:t xml:space="preserve"> January 2019)</w:t>
      </w:r>
      <w:r w:rsidR="0012456D">
        <w:rPr>
          <w:rFonts w:ascii="Arial" w:hAnsi="Arial" w:cs="Arial"/>
          <w:sz w:val="24"/>
          <w:szCs w:val="24"/>
        </w:rPr>
        <w:t>.</w:t>
      </w:r>
    </w:p>
    <w:p w:rsidR="00F2191E" w:rsidRPr="00F2191E" w:rsidRDefault="00F2191E" w:rsidP="00F2191E">
      <w:pPr>
        <w:pStyle w:val="NormalWeb"/>
        <w:spacing w:before="0" w:beforeAutospacing="0" w:after="180" w:afterAutospacing="0"/>
        <w:ind w:left="450" w:hanging="450"/>
        <w:rPr>
          <w:rFonts w:ascii="Arial" w:hAnsi="Arial" w:cs="Arial"/>
          <w:color w:val="000000"/>
        </w:rPr>
      </w:pPr>
      <w:r w:rsidRPr="00F2191E">
        <w:rPr>
          <w:rFonts w:ascii="Arial" w:hAnsi="Arial" w:cs="Arial"/>
          <w:color w:val="000000"/>
        </w:rPr>
        <w:t>Blatchford, P. (2003) </w:t>
      </w:r>
      <w:proofErr w:type="gramStart"/>
      <w:r w:rsidRPr="00F2191E">
        <w:rPr>
          <w:rFonts w:ascii="Arial" w:hAnsi="Arial" w:cs="Arial"/>
          <w:i/>
          <w:iCs/>
          <w:color w:val="000000"/>
        </w:rPr>
        <w:t>The</w:t>
      </w:r>
      <w:proofErr w:type="gramEnd"/>
      <w:r w:rsidRPr="00F2191E">
        <w:rPr>
          <w:rFonts w:ascii="Arial" w:hAnsi="Arial" w:cs="Arial"/>
          <w:i/>
          <w:iCs/>
          <w:color w:val="000000"/>
        </w:rPr>
        <w:t xml:space="preserve"> class size debate</w:t>
      </w:r>
      <w:r>
        <w:rPr>
          <w:rFonts w:ascii="Arial" w:hAnsi="Arial" w:cs="Arial"/>
          <w:color w:val="000000"/>
        </w:rPr>
        <w:t>. Maidenhead, England: Open University.</w:t>
      </w:r>
    </w:p>
    <w:p w:rsidR="0049565A" w:rsidRPr="001D1F68" w:rsidRDefault="0049565A">
      <w:pPr>
        <w:rPr>
          <w:rFonts w:ascii="Arial" w:hAnsi="Arial" w:cs="Arial"/>
          <w:b/>
          <w:bCs/>
          <w:i/>
          <w:sz w:val="24"/>
          <w:szCs w:val="24"/>
        </w:rPr>
      </w:pPr>
      <w:proofErr w:type="spellStart"/>
      <w:r>
        <w:rPr>
          <w:rFonts w:ascii="Arial" w:hAnsi="Arial" w:cs="Arial"/>
          <w:sz w:val="24"/>
          <w:szCs w:val="24"/>
        </w:rPr>
        <w:t>Bovend’Eerdt</w:t>
      </w:r>
      <w:proofErr w:type="spellEnd"/>
      <w:r w:rsidR="001D1F68">
        <w:rPr>
          <w:rFonts w:ascii="Arial" w:hAnsi="Arial" w:cs="Arial"/>
          <w:sz w:val="24"/>
          <w:szCs w:val="24"/>
        </w:rPr>
        <w:t xml:space="preserve">, T., </w:t>
      </w:r>
      <w:proofErr w:type="spellStart"/>
      <w:r w:rsidR="001D1F68">
        <w:rPr>
          <w:rFonts w:ascii="Arial" w:hAnsi="Arial" w:cs="Arial"/>
          <w:sz w:val="24"/>
          <w:szCs w:val="24"/>
        </w:rPr>
        <w:t>Botell</w:t>
      </w:r>
      <w:proofErr w:type="spellEnd"/>
      <w:r w:rsidR="001D1F68">
        <w:rPr>
          <w:rFonts w:ascii="Arial" w:hAnsi="Arial" w:cs="Arial"/>
          <w:sz w:val="24"/>
          <w:szCs w:val="24"/>
        </w:rPr>
        <w:t>, R. and Wade, D.</w:t>
      </w:r>
      <w:r>
        <w:rPr>
          <w:rFonts w:ascii="Arial" w:hAnsi="Arial" w:cs="Arial"/>
          <w:sz w:val="24"/>
          <w:szCs w:val="24"/>
        </w:rPr>
        <w:t xml:space="preserve"> (2009)</w:t>
      </w:r>
      <w:r w:rsidR="001D1F68">
        <w:rPr>
          <w:rFonts w:ascii="Arial" w:hAnsi="Arial" w:cs="Arial"/>
          <w:sz w:val="24"/>
          <w:szCs w:val="24"/>
        </w:rPr>
        <w:t xml:space="preserve"> ‘</w:t>
      </w:r>
      <w:r w:rsidR="001D1F68" w:rsidRPr="001D1F68">
        <w:rPr>
          <w:rFonts w:ascii="Arial" w:hAnsi="Arial" w:cs="Arial"/>
          <w:bCs/>
          <w:sz w:val="24"/>
          <w:szCs w:val="24"/>
        </w:rPr>
        <w:t>Writing SMART rehabilitation goals and achieving goal attainment scaling: a practical guide</w:t>
      </w:r>
      <w:r w:rsidR="001D1F68">
        <w:rPr>
          <w:rFonts w:ascii="Arial" w:hAnsi="Arial" w:cs="Arial"/>
          <w:bCs/>
          <w:sz w:val="24"/>
          <w:szCs w:val="24"/>
        </w:rPr>
        <w:t xml:space="preserve">’, </w:t>
      </w:r>
      <w:r w:rsidR="001D1F68">
        <w:rPr>
          <w:rFonts w:ascii="Arial" w:hAnsi="Arial" w:cs="Arial"/>
          <w:bCs/>
          <w:i/>
          <w:sz w:val="24"/>
          <w:szCs w:val="24"/>
        </w:rPr>
        <w:t xml:space="preserve">Clinical Rehabilitation, </w:t>
      </w:r>
      <w:r w:rsidR="001D1F68" w:rsidRPr="001D1F68">
        <w:rPr>
          <w:rFonts w:ascii="Arial" w:hAnsi="Arial" w:cs="Arial"/>
          <w:bCs/>
          <w:sz w:val="24"/>
          <w:szCs w:val="24"/>
        </w:rPr>
        <w:t>23(4), pp. 352–361.</w:t>
      </w:r>
    </w:p>
    <w:p w:rsidR="0049565A" w:rsidRPr="00DD6162" w:rsidRDefault="0049565A">
      <w:pPr>
        <w:rPr>
          <w:rFonts w:ascii="Arial" w:hAnsi="Arial" w:cs="Arial"/>
          <w:bCs/>
          <w:sz w:val="24"/>
          <w:szCs w:val="24"/>
        </w:rPr>
      </w:pPr>
      <w:r>
        <w:rPr>
          <w:rFonts w:ascii="Arial" w:hAnsi="Arial" w:cs="Arial"/>
          <w:sz w:val="24"/>
          <w:szCs w:val="24"/>
        </w:rPr>
        <w:t>Briscoe</w:t>
      </w:r>
      <w:r w:rsidR="0012456D">
        <w:rPr>
          <w:rFonts w:ascii="Arial" w:hAnsi="Arial" w:cs="Arial"/>
          <w:sz w:val="24"/>
          <w:szCs w:val="24"/>
        </w:rPr>
        <w:t>, C.</w:t>
      </w:r>
      <w:r>
        <w:rPr>
          <w:rFonts w:ascii="Arial" w:hAnsi="Arial" w:cs="Arial"/>
          <w:sz w:val="24"/>
          <w:szCs w:val="24"/>
        </w:rPr>
        <w:t xml:space="preserve"> and Peters</w:t>
      </w:r>
      <w:r w:rsidR="0012456D">
        <w:rPr>
          <w:rFonts w:ascii="Arial" w:hAnsi="Arial" w:cs="Arial"/>
          <w:sz w:val="24"/>
          <w:szCs w:val="24"/>
        </w:rPr>
        <w:t>, J.</w:t>
      </w:r>
      <w:r>
        <w:rPr>
          <w:rFonts w:ascii="Arial" w:hAnsi="Arial" w:cs="Arial"/>
          <w:sz w:val="24"/>
          <w:szCs w:val="24"/>
        </w:rPr>
        <w:t xml:space="preserve"> (1997)</w:t>
      </w:r>
      <w:r w:rsidR="0012456D">
        <w:rPr>
          <w:rFonts w:ascii="Arial" w:hAnsi="Arial" w:cs="Arial"/>
          <w:sz w:val="24"/>
          <w:szCs w:val="24"/>
        </w:rPr>
        <w:t xml:space="preserve"> </w:t>
      </w:r>
      <w:r w:rsidR="0012456D" w:rsidRPr="0012456D">
        <w:rPr>
          <w:rFonts w:ascii="Arial" w:hAnsi="Arial" w:cs="Arial"/>
          <w:bCs/>
          <w:sz w:val="24"/>
          <w:szCs w:val="24"/>
        </w:rPr>
        <w:t>Teacher collaboration across and within schools: Supporting individual change in elementary science teaching</w:t>
      </w:r>
      <w:r w:rsidR="00DD6162">
        <w:rPr>
          <w:rFonts w:ascii="Arial" w:hAnsi="Arial" w:cs="Arial"/>
          <w:bCs/>
          <w:sz w:val="24"/>
          <w:szCs w:val="24"/>
        </w:rPr>
        <w:t xml:space="preserve">. </w:t>
      </w:r>
      <w:r w:rsidR="00DD6162">
        <w:rPr>
          <w:rFonts w:ascii="Arial" w:hAnsi="Arial" w:cs="Arial"/>
          <w:bCs/>
          <w:i/>
          <w:sz w:val="24"/>
          <w:szCs w:val="24"/>
        </w:rPr>
        <w:t xml:space="preserve">Science Education, </w:t>
      </w:r>
      <w:r w:rsidR="00DD6162">
        <w:rPr>
          <w:rFonts w:ascii="Arial" w:hAnsi="Arial" w:cs="Arial"/>
          <w:bCs/>
          <w:sz w:val="24"/>
          <w:szCs w:val="24"/>
        </w:rPr>
        <w:t>81(1), pp. 51-65.</w:t>
      </w:r>
    </w:p>
    <w:p w:rsidR="0049565A" w:rsidRPr="00255DF3" w:rsidRDefault="00255DF3">
      <w:pPr>
        <w:rPr>
          <w:rFonts w:ascii="Arial" w:hAnsi="Arial" w:cs="Arial"/>
          <w:i/>
          <w:sz w:val="24"/>
          <w:szCs w:val="24"/>
        </w:rPr>
      </w:pPr>
      <w:r>
        <w:rPr>
          <w:rFonts w:ascii="Arial" w:hAnsi="Arial" w:cs="Arial"/>
          <w:sz w:val="24"/>
          <w:szCs w:val="24"/>
        </w:rPr>
        <w:t xml:space="preserve">Carroll, J. M., </w:t>
      </w:r>
      <w:proofErr w:type="spellStart"/>
      <w:r>
        <w:rPr>
          <w:rFonts w:ascii="Arial" w:hAnsi="Arial" w:cs="Arial"/>
          <w:sz w:val="24"/>
          <w:szCs w:val="24"/>
        </w:rPr>
        <w:t>Rosson</w:t>
      </w:r>
      <w:proofErr w:type="spellEnd"/>
      <w:r>
        <w:rPr>
          <w:rFonts w:ascii="Arial" w:hAnsi="Arial" w:cs="Arial"/>
          <w:sz w:val="24"/>
          <w:szCs w:val="24"/>
        </w:rPr>
        <w:t xml:space="preserve">, M. B., Dunlap, D. and </w:t>
      </w:r>
      <w:proofErr w:type="spellStart"/>
      <w:r>
        <w:rPr>
          <w:rFonts w:ascii="Arial" w:hAnsi="Arial" w:cs="Arial"/>
          <w:sz w:val="24"/>
          <w:szCs w:val="24"/>
        </w:rPr>
        <w:t>Isenhour</w:t>
      </w:r>
      <w:proofErr w:type="spellEnd"/>
      <w:r>
        <w:rPr>
          <w:rFonts w:ascii="Arial" w:hAnsi="Arial" w:cs="Arial"/>
          <w:sz w:val="24"/>
          <w:szCs w:val="24"/>
        </w:rPr>
        <w:t xml:space="preserve">, P. </w:t>
      </w:r>
      <w:r w:rsidR="0049565A">
        <w:rPr>
          <w:rFonts w:ascii="Arial" w:hAnsi="Arial" w:cs="Arial"/>
          <w:sz w:val="24"/>
          <w:szCs w:val="24"/>
        </w:rPr>
        <w:t>(2005)</w:t>
      </w:r>
      <w:r>
        <w:rPr>
          <w:rFonts w:ascii="Arial" w:hAnsi="Arial" w:cs="Arial"/>
          <w:sz w:val="24"/>
          <w:szCs w:val="24"/>
        </w:rPr>
        <w:t xml:space="preserve"> Frameworks for Sharing Teaching Practices. </w:t>
      </w:r>
      <w:r w:rsidR="00E327A1">
        <w:rPr>
          <w:rFonts w:ascii="Arial" w:hAnsi="Arial" w:cs="Arial"/>
          <w:i/>
          <w:sz w:val="24"/>
          <w:szCs w:val="24"/>
        </w:rPr>
        <w:t xml:space="preserve">Educational Technology &amp; </w:t>
      </w:r>
      <w:r w:rsidRPr="00255DF3">
        <w:rPr>
          <w:rFonts w:ascii="Arial" w:hAnsi="Arial" w:cs="Arial"/>
          <w:i/>
          <w:sz w:val="24"/>
          <w:szCs w:val="24"/>
        </w:rPr>
        <w:t>Society</w:t>
      </w:r>
      <w:r>
        <w:rPr>
          <w:rFonts w:ascii="Arial" w:hAnsi="Arial" w:cs="Arial"/>
          <w:i/>
          <w:sz w:val="24"/>
          <w:szCs w:val="24"/>
        </w:rPr>
        <w:t>, 8(3), pp. 162-175</w:t>
      </w:r>
      <w:r w:rsidR="00E327A1">
        <w:rPr>
          <w:rFonts w:ascii="Arial" w:hAnsi="Arial" w:cs="Arial"/>
          <w:i/>
          <w:sz w:val="24"/>
          <w:szCs w:val="24"/>
        </w:rPr>
        <w:t>.</w:t>
      </w:r>
    </w:p>
    <w:p w:rsidR="00DD6162" w:rsidRDefault="00DD6162">
      <w:pPr>
        <w:rPr>
          <w:rFonts w:ascii="Arial" w:hAnsi="Arial" w:cs="Arial"/>
          <w:sz w:val="24"/>
          <w:szCs w:val="24"/>
        </w:rPr>
      </w:pPr>
      <w:r w:rsidRPr="00DD6162">
        <w:rPr>
          <w:rFonts w:ascii="Arial" w:hAnsi="Arial" w:cs="Arial"/>
          <w:sz w:val="24"/>
          <w:szCs w:val="24"/>
        </w:rPr>
        <w:t xml:space="preserve">Chance, S and Williams, B. (2009) Assessing University Strategic Plans: A Tool </w:t>
      </w:r>
      <w:proofErr w:type="gramStart"/>
      <w:r w:rsidRPr="00DD6162">
        <w:rPr>
          <w:rFonts w:ascii="Arial" w:hAnsi="Arial" w:cs="Arial"/>
          <w:sz w:val="24"/>
          <w:szCs w:val="24"/>
        </w:rPr>
        <w:t>For</w:t>
      </w:r>
      <w:proofErr w:type="gramEnd"/>
      <w:r w:rsidRPr="00DD6162">
        <w:rPr>
          <w:rFonts w:ascii="Arial" w:hAnsi="Arial" w:cs="Arial"/>
          <w:sz w:val="24"/>
          <w:szCs w:val="24"/>
        </w:rPr>
        <w:t xml:space="preserve"> Consideration. </w:t>
      </w:r>
      <w:r w:rsidRPr="00DD6162">
        <w:rPr>
          <w:rFonts w:ascii="Arial" w:hAnsi="Arial" w:cs="Arial"/>
          <w:i/>
          <w:sz w:val="24"/>
          <w:szCs w:val="24"/>
        </w:rPr>
        <w:t>Educational planning: the journal of the international society for educational planning</w:t>
      </w:r>
      <w:r w:rsidRPr="00DD6162">
        <w:rPr>
          <w:rFonts w:ascii="Arial" w:hAnsi="Arial" w:cs="Arial"/>
          <w:sz w:val="24"/>
          <w:szCs w:val="24"/>
        </w:rPr>
        <w:t>, 18(1),</w:t>
      </w:r>
      <w:r>
        <w:rPr>
          <w:rFonts w:ascii="Arial" w:hAnsi="Arial" w:cs="Arial"/>
          <w:sz w:val="24"/>
          <w:szCs w:val="24"/>
        </w:rPr>
        <w:t xml:space="preserve"> pp.</w:t>
      </w:r>
      <w:r w:rsidRPr="00DD6162">
        <w:rPr>
          <w:rFonts w:ascii="Arial" w:hAnsi="Arial" w:cs="Arial"/>
          <w:sz w:val="24"/>
          <w:szCs w:val="24"/>
        </w:rPr>
        <w:t xml:space="preserve"> 38-54. </w:t>
      </w:r>
    </w:p>
    <w:p w:rsidR="0049565A" w:rsidRPr="00DD6162" w:rsidRDefault="0049565A">
      <w:pPr>
        <w:rPr>
          <w:rFonts w:ascii="Arial" w:hAnsi="Arial" w:cs="Arial"/>
          <w:b/>
          <w:bCs/>
          <w:sz w:val="24"/>
          <w:szCs w:val="24"/>
        </w:rPr>
      </w:pPr>
      <w:r>
        <w:rPr>
          <w:rFonts w:ascii="Arial" w:hAnsi="Arial" w:cs="Arial"/>
          <w:sz w:val="24"/>
          <w:szCs w:val="24"/>
        </w:rPr>
        <w:t>Cunningham</w:t>
      </w:r>
      <w:r w:rsidR="00DD6162">
        <w:rPr>
          <w:rFonts w:ascii="Arial" w:hAnsi="Arial" w:cs="Arial"/>
          <w:sz w:val="24"/>
          <w:szCs w:val="24"/>
        </w:rPr>
        <w:t>, A.</w:t>
      </w:r>
      <w:r>
        <w:rPr>
          <w:rFonts w:ascii="Arial" w:hAnsi="Arial" w:cs="Arial"/>
          <w:sz w:val="24"/>
          <w:szCs w:val="24"/>
        </w:rPr>
        <w:t xml:space="preserve"> and </w:t>
      </w:r>
      <w:proofErr w:type="spellStart"/>
      <w:r>
        <w:rPr>
          <w:rFonts w:ascii="Arial" w:hAnsi="Arial" w:cs="Arial"/>
          <w:sz w:val="24"/>
          <w:szCs w:val="24"/>
        </w:rPr>
        <w:t>Stanovich</w:t>
      </w:r>
      <w:proofErr w:type="spellEnd"/>
      <w:r w:rsidR="00DD6162">
        <w:rPr>
          <w:rFonts w:ascii="Arial" w:hAnsi="Arial" w:cs="Arial"/>
          <w:sz w:val="24"/>
          <w:szCs w:val="24"/>
        </w:rPr>
        <w:t>, K.</w:t>
      </w:r>
      <w:r>
        <w:rPr>
          <w:rFonts w:ascii="Arial" w:hAnsi="Arial" w:cs="Arial"/>
          <w:sz w:val="24"/>
          <w:szCs w:val="24"/>
        </w:rPr>
        <w:t xml:space="preserve"> (1997)</w:t>
      </w:r>
      <w:r w:rsidR="00DD6162">
        <w:rPr>
          <w:rFonts w:ascii="Arial" w:hAnsi="Arial" w:cs="Arial"/>
          <w:sz w:val="24"/>
          <w:szCs w:val="24"/>
        </w:rPr>
        <w:t xml:space="preserve"> </w:t>
      </w:r>
      <w:proofErr w:type="gramStart"/>
      <w:r w:rsidR="00DD6162" w:rsidRPr="00DD6162">
        <w:rPr>
          <w:rFonts w:ascii="Arial" w:hAnsi="Arial" w:cs="Arial"/>
          <w:bCs/>
          <w:sz w:val="24"/>
          <w:szCs w:val="24"/>
        </w:rPr>
        <w:t>Early</w:t>
      </w:r>
      <w:proofErr w:type="gramEnd"/>
      <w:r w:rsidR="00DD6162" w:rsidRPr="00DD6162">
        <w:rPr>
          <w:rFonts w:ascii="Arial" w:hAnsi="Arial" w:cs="Arial"/>
          <w:bCs/>
          <w:sz w:val="24"/>
          <w:szCs w:val="24"/>
        </w:rPr>
        <w:t xml:space="preserve"> reading acquisition and its relation to reading experience and ability 10 years later.</w:t>
      </w:r>
      <w:r w:rsidR="00DD6162">
        <w:rPr>
          <w:rFonts w:ascii="Arial" w:hAnsi="Arial" w:cs="Arial"/>
          <w:bCs/>
          <w:sz w:val="24"/>
          <w:szCs w:val="24"/>
        </w:rPr>
        <w:t xml:space="preserve"> </w:t>
      </w:r>
      <w:r w:rsidR="00DD6162">
        <w:rPr>
          <w:rFonts w:ascii="Arial" w:hAnsi="Arial" w:cs="Arial"/>
          <w:bCs/>
          <w:i/>
          <w:sz w:val="24"/>
          <w:szCs w:val="24"/>
        </w:rPr>
        <w:t xml:space="preserve">Dev </w:t>
      </w:r>
      <w:proofErr w:type="spellStart"/>
      <w:r w:rsidR="00DD6162">
        <w:rPr>
          <w:rFonts w:ascii="Arial" w:hAnsi="Arial" w:cs="Arial"/>
          <w:bCs/>
          <w:i/>
          <w:sz w:val="24"/>
          <w:szCs w:val="24"/>
        </w:rPr>
        <w:t>Psychol</w:t>
      </w:r>
      <w:proofErr w:type="spellEnd"/>
      <w:r w:rsidR="00DD6162">
        <w:rPr>
          <w:rFonts w:ascii="Arial" w:hAnsi="Arial" w:cs="Arial"/>
          <w:bCs/>
          <w:i/>
          <w:sz w:val="24"/>
          <w:szCs w:val="24"/>
        </w:rPr>
        <w:t>,</w:t>
      </w:r>
      <w:r w:rsidR="00DD6162">
        <w:rPr>
          <w:rFonts w:ascii="Arial" w:hAnsi="Arial" w:cs="Arial"/>
          <w:bCs/>
          <w:sz w:val="24"/>
          <w:szCs w:val="24"/>
        </w:rPr>
        <w:t xml:space="preserve"> 33(6), pp. </w:t>
      </w:r>
      <w:r w:rsidR="00DD6162" w:rsidRPr="00DD6162">
        <w:rPr>
          <w:rFonts w:ascii="Arial" w:hAnsi="Arial" w:cs="Arial"/>
          <w:bCs/>
          <w:sz w:val="24"/>
          <w:szCs w:val="24"/>
        </w:rPr>
        <w:t>934-45.</w:t>
      </w:r>
    </w:p>
    <w:p w:rsidR="001D1FFC" w:rsidRDefault="001D1FFC">
      <w:pPr>
        <w:rPr>
          <w:rFonts w:ascii="Arial" w:hAnsi="Arial" w:cs="Arial"/>
          <w:sz w:val="24"/>
          <w:szCs w:val="24"/>
        </w:rPr>
      </w:pPr>
      <w:r w:rsidRPr="00BC0237">
        <w:rPr>
          <w:rFonts w:ascii="Arial" w:hAnsi="Arial" w:cs="Arial"/>
          <w:sz w:val="24"/>
          <w:szCs w:val="24"/>
        </w:rPr>
        <w:t>Curriculum and Assessment Authority for Wales</w:t>
      </w:r>
      <w:r>
        <w:rPr>
          <w:rFonts w:ascii="Arial" w:hAnsi="Arial" w:cs="Arial"/>
          <w:sz w:val="24"/>
          <w:szCs w:val="24"/>
        </w:rPr>
        <w:t xml:space="preserve"> (2003) </w:t>
      </w:r>
      <w:r w:rsidRPr="00BC0237">
        <w:rPr>
          <w:rFonts w:ascii="Arial" w:hAnsi="Arial" w:cs="Arial"/>
          <w:i/>
          <w:sz w:val="24"/>
          <w:szCs w:val="24"/>
        </w:rPr>
        <w:t xml:space="preserve">Developing the Curriculum </w:t>
      </w:r>
      <w:proofErr w:type="spellStart"/>
      <w:r w:rsidRPr="00BC0237">
        <w:rPr>
          <w:rFonts w:ascii="Arial" w:hAnsi="Arial" w:cs="Arial"/>
          <w:i/>
          <w:sz w:val="24"/>
          <w:szCs w:val="24"/>
        </w:rPr>
        <w:t>Cymreig</w:t>
      </w:r>
      <w:proofErr w:type="spellEnd"/>
      <w:r>
        <w:rPr>
          <w:rFonts w:ascii="Arial" w:hAnsi="Arial" w:cs="Arial"/>
          <w:i/>
          <w:sz w:val="24"/>
          <w:szCs w:val="24"/>
        </w:rPr>
        <w:t xml:space="preserve"> </w:t>
      </w:r>
      <w:r>
        <w:rPr>
          <w:rFonts w:ascii="Arial" w:hAnsi="Arial" w:cs="Arial"/>
          <w:sz w:val="24"/>
          <w:szCs w:val="24"/>
        </w:rPr>
        <w:t xml:space="preserve">Available at </w:t>
      </w:r>
      <w:hyperlink r:id="rId8" w:history="1">
        <w:r w:rsidRPr="00B92670">
          <w:rPr>
            <w:rStyle w:val="Hyperlink"/>
            <w:rFonts w:ascii="Arial" w:hAnsi="Arial" w:cs="Arial"/>
            <w:sz w:val="24"/>
            <w:szCs w:val="24"/>
          </w:rPr>
          <w:t>http://learning.gov.wales/docs/learningwales/publications/130424-developing-the-curriculum-cymreig-en.pdf</w:t>
        </w:r>
      </w:hyperlink>
      <w:r w:rsidR="006E5489">
        <w:rPr>
          <w:rFonts w:ascii="Arial" w:hAnsi="Arial" w:cs="Arial"/>
          <w:sz w:val="24"/>
          <w:szCs w:val="24"/>
        </w:rPr>
        <w:t xml:space="preserve"> (Accessed 28</w:t>
      </w:r>
      <w:r w:rsidRPr="00BC0237">
        <w:rPr>
          <w:rFonts w:ascii="Arial" w:hAnsi="Arial" w:cs="Arial"/>
          <w:sz w:val="24"/>
          <w:szCs w:val="24"/>
          <w:vertAlign w:val="superscript"/>
        </w:rPr>
        <w:t>th</w:t>
      </w:r>
      <w:r>
        <w:rPr>
          <w:rFonts w:ascii="Arial" w:hAnsi="Arial" w:cs="Arial"/>
          <w:sz w:val="24"/>
          <w:szCs w:val="24"/>
        </w:rPr>
        <w:t xml:space="preserve"> </w:t>
      </w:r>
      <w:r w:rsidR="006E5489">
        <w:rPr>
          <w:rFonts w:ascii="Arial" w:hAnsi="Arial" w:cs="Arial"/>
          <w:sz w:val="24"/>
          <w:szCs w:val="24"/>
        </w:rPr>
        <w:t>January 2019</w:t>
      </w:r>
      <w:r>
        <w:rPr>
          <w:rFonts w:ascii="Arial" w:hAnsi="Arial" w:cs="Arial"/>
          <w:sz w:val="24"/>
          <w:szCs w:val="24"/>
        </w:rPr>
        <w:t>).</w:t>
      </w:r>
    </w:p>
    <w:p w:rsidR="0049565A" w:rsidRPr="006E5489" w:rsidRDefault="0049565A">
      <w:pPr>
        <w:rPr>
          <w:rFonts w:ascii="Arial" w:hAnsi="Arial" w:cs="Arial"/>
          <w:sz w:val="24"/>
          <w:szCs w:val="24"/>
        </w:rPr>
      </w:pPr>
      <w:r>
        <w:rPr>
          <w:rFonts w:ascii="Arial" w:hAnsi="Arial" w:cs="Arial"/>
          <w:sz w:val="24"/>
          <w:szCs w:val="24"/>
        </w:rPr>
        <w:t>Department for Education (2002)</w:t>
      </w:r>
      <w:r w:rsidR="006E5489">
        <w:rPr>
          <w:rFonts w:ascii="Arial" w:hAnsi="Arial" w:cs="Arial"/>
          <w:sz w:val="24"/>
          <w:szCs w:val="24"/>
        </w:rPr>
        <w:t xml:space="preserve"> </w:t>
      </w:r>
      <w:r w:rsidR="006E5489" w:rsidRPr="006E5489">
        <w:rPr>
          <w:rFonts w:ascii="Arial" w:hAnsi="Arial" w:cs="Arial"/>
          <w:i/>
          <w:sz w:val="24"/>
          <w:szCs w:val="24"/>
        </w:rPr>
        <w:t>Designing the Key Stage 3 curriculum</w:t>
      </w:r>
      <w:r w:rsidR="006E5489">
        <w:rPr>
          <w:rFonts w:ascii="Arial" w:hAnsi="Arial" w:cs="Arial"/>
          <w:i/>
          <w:sz w:val="24"/>
          <w:szCs w:val="24"/>
        </w:rPr>
        <w:t xml:space="preserve">. </w:t>
      </w:r>
      <w:r w:rsidR="006E5489">
        <w:rPr>
          <w:rFonts w:ascii="Arial" w:hAnsi="Arial" w:cs="Arial"/>
          <w:sz w:val="24"/>
          <w:szCs w:val="24"/>
        </w:rPr>
        <w:t xml:space="preserve">Available at: </w:t>
      </w:r>
      <w:hyperlink r:id="rId9" w:history="1">
        <w:r w:rsidR="006E5489" w:rsidRPr="00B16E3C">
          <w:rPr>
            <w:rStyle w:val="Hyperlink"/>
            <w:rFonts w:ascii="Arial" w:hAnsi="Arial" w:cs="Arial"/>
            <w:sz w:val="24"/>
            <w:szCs w:val="24"/>
          </w:rPr>
          <w:t>https://dera.ioe.ac.uk/5444/8/6f712763bae914f9ba422ebadb307dce_Redacted.pdf</w:t>
        </w:r>
      </w:hyperlink>
      <w:r w:rsidR="0012456D">
        <w:rPr>
          <w:rFonts w:ascii="Arial" w:hAnsi="Arial" w:cs="Arial"/>
          <w:sz w:val="24"/>
          <w:szCs w:val="24"/>
        </w:rPr>
        <w:t xml:space="preserve"> (Accessed 28</w:t>
      </w:r>
      <w:r w:rsidR="0012456D" w:rsidRPr="00BC0237">
        <w:rPr>
          <w:rFonts w:ascii="Arial" w:hAnsi="Arial" w:cs="Arial"/>
          <w:sz w:val="24"/>
          <w:szCs w:val="24"/>
          <w:vertAlign w:val="superscript"/>
        </w:rPr>
        <w:t>th</w:t>
      </w:r>
      <w:r w:rsidR="0012456D">
        <w:rPr>
          <w:rFonts w:ascii="Arial" w:hAnsi="Arial" w:cs="Arial"/>
          <w:sz w:val="24"/>
          <w:szCs w:val="24"/>
        </w:rPr>
        <w:t xml:space="preserve"> Ja</w:t>
      </w:r>
      <w:r w:rsidR="006E5489">
        <w:rPr>
          <w:rFonts w:ascii="Arial" w:hAnsi="Arial" w:cs="Arial"/>
          <w:sz w:val="24"/>
          <w:szCs w:val="24"/>
        </w:rPr>
        <w:t>nuary 2019)</w:t>
      </w:r>
      <w:r w:rsidR="0012456D">
        <w:rPr>
          <w:rFonts w:ascii="Arial" w:hAnsi="Arial" w:cs="Arial"/>
          <w:sz w:val="24"/>
          <w:szCs w:val="24"/>
        </w:rPr>
        <w:t>.</w:t>
      </w:r>
    </w:p>
    <w:p w:rsidR="0049565A" w:rsidRDefault="0049565A" w:rsidP="007F5441">
      <w:pPr>
        <w:rPr>
          <w:rFonts w:ascii="Arial" w:hAnsi="Arial" w:cs="Arial"/>
          <w:sz w:val="24"/>
          <w:szCs w:val="24"/>
        </w:rPr>
      </w:pPr>
      <w:r>
        <w:rPr>
          <w:rFonts w:ascii="Arial" w:hAnsi="Arial" w:cs="Arial"/>
          <w:sz w:val="24"/>
          <w:szCs w:val="24"/>
        </w:rPr>
        <w:t xml:space="preserve">Donaldson, G. (2015) </w:t>
      </w:r>
      <w:r>
        <w:rPr>
          <w:rFonts w:ascii="Arial" w:hAnsi="Arial" w:cs="Arial"/>
          <w:i/>
          <w:sz w:val="24"/>
          <w:szCs w:val="24"/>
        </w:rPr>
        <w:t>Successful Futures</w:t>
      </w:r>
      <w:r>
        <w:rPr>
          <w:rFonts w:ascii="Arial" w:hAnsi="Arial" w:cs="Arial"/>
          <w:sz w:val="24"/>
          <w:szCs w:val="24"/>
        </w:rPr>
        <w:t xml:space="preserve">. Available at: </w:t>
      </w:r>
      <w:hyperlink r:id="rId10" w:tgtFrame="_blank" w:history="1">
        <w:r w:rsidRPr="0005343F">
          <w:rPr>
            <w:rStyle w:val="Hyperlink"/>
            <w:rFonts w:ascii="Arial" w:hAnsi="Arial" w:cs="Arial"/>
            <w:sz w:val="24"/>
            <w:szCs w:val="24"/>
          </w:rPr>
          <w:t>https://gov.wales/docs/dcells/publications/150225-successful-futures-en.pdf</w:t>
        </w:r>
      </w:hyperlink>
      <w:r w:rsidRPr="0005343F">
        <w:rPr>
          <w:rFonts w:ascii="Arial" w:hAnsi="Arial" w:cs="Arial"/>
          <w:sz w:val="24"/>
          <w:szCs w:val="24"/>
        </w:rPr>
        <w:t> </w:t>
      </w:r>
      <w:r w:rsidR="006E5489">
        <w:rPr>
          <w:rFonts w:ascii="Arial" w:hAnsi="Arial" w:cs="Arial"/>
          <w:sz w:val="24"/>
          <w:szCs w:val="24"/>
        </w:rPr>
        <w:t>(Accessed</w:t>
      </w:r>
      <w:r>
        <w:rPr>
          <w:rFonts w:ascii="Arial" w:hAnsi="Arial" w:cs="Arial"/>
          <w:sz w:val="24"/>
          <w:szCs w:val="24"/>
        </w:rPr>
        <w:t xml:space="preserve"> 16</w:t>
      </w:r>
      <w:r w:rsidRPr="001F5029">
        <w:rPr>
          <w:rFonts w:ascii="Arial" w:hAnsi="Arial" w:cs="Arial"/>
          <w:sz w:val="24"/>
          <w:szCs w:val="24"/>
          <w:vertAlign w:val="superscript"/>
        </w:rPr>
        <w:t>th</w:t>
      </w:r>
      <w:r>
        <w:rPr>
          <w:rFonts w:ascii="Arial" w:hAnsi="Arial" w:cs="Arial"/>
          <w:sz w:val="24"/>
          <w:szCs w:val="24"/>
        </w:rPr>
        <w:t xml:space="preserve"> January 2019).</w:t>
      </w:r>
    </w:p>
    <w:p w:rsidR="00F2191E" w:rsidRPr="00F2191E" w:rsidRDefault="00F2191E" w:rsidP="0012456D">
      <w:pPr>
        <w:pStyle w:val="NormalWeb"/>
        <w:spacing w:before="0" w:beforeAutospacing="0" w:after="180" w:afterAutospacing="0"/>
        <w:ind w:left="450" w:hanging="450"/>
        <w:rPr>
          <w:rFonts w:ascii="Arial" w:hAnsi="Arial" w:cs="Arial"/>
          <w:color w:val="000000"/>
        </w:rPr>
      </w:pPr>
      <w:r w:rsidRPr="00F2191E">
        <w:rPr>
          <w:rFonts w:ascii="Arial" w:hAnsi="Arial" w:cs="Arial"/>
          <w:color w:val="000000"/>
        </w:rPr>
        <w:t xml:space="preserve">Elliott, V., Baird, J., </w:t>
      </w:r>
      <w:proofErr w:type="spellStart"/>
      <w:r w:rsidRPr="00F2191E">
        <w:rPr>
          <w:rFonts w:ascii="Arial" w:hAnsi="Arial" w:cs="Arial"/>
          <w:color w:val="000000"/>
        </w:rPr>
        <w:t>Hopfenbeck</w:t>
      </w:r>
      <w:proofErr w:type="spellEnd"/>
      <w:r w:rsidRPr="00F2191E">
        <w:rPr>
          <w:rFonts w:ascii="Arial" w:hAnsi="Arial" w:cs="Arial"/>
          <w:color w:val="000000"/>
        </w:rPr>
        <w:t>, T., Ingram, J., Thomps</w:t>
      </w:r>
      <w:r w:rsidR="0012456D">
        <w:rPr>
          <w:rFonts w:ascii="Arial" w:hAnsi="Arial" w:cs="Arial"/>
          <w:color w:val="000000"/>
        </w:rPr>
        <w:t xml:space="preserve">on, I., Usher, N., </w:t>
      </w:r>
      <w:proofErr w:type="spellStart"/>
      <w:r w:rsidR="0012456D">
        <w:rPr>
          <w:rFonts w:ascii="Arial" w:hAnsi="Arial" w:cs="Arial"/>
          <w:color w:val="000000"/>
        </w:rPr>
        <w:t>Zantout</w:t>
      </w:r>
      <w:proofErr w:type="spellEnd"/>
      <w:r w:rsidR="0012456D">
        <w:rPr>
          <w:rFonts w:ascii="Arial" w:hAnsi="Arial" w:cs="Arial"/>
          <w:color w:val="000000"/>
        </w:rPr>
        <w:t xml:space="preserve">, M., </w:t>
      </w:r>
      <w:r w:rsidRPr="00F2191E">
        <w:rPr>
          <w:rFonts w:ascii="Arial" w:hAnsi="Arial" w:cs="Arial"/>
          <w:color w:val="000000"/>
        </w:rPr>
        <w:t>Richardson, J. and Coleman, R. (2016) </w:t>
      </w:r>
      <w:r w:rsidRPr="00F2191E">
        <w:rPr>
          <w:rFonts w:ascii="Arial" w:hAnsi="Arial" w:cs="Arial"/>
          <w:i/>
          <w:iCs/>
          <w:color w:val="000000"/>
        </w:rPr>
        <w:t>A marked improvement?</w:t>
      </w:r>
      <w:r>
        <w:rPr>
          <w:rFonts w:ascii="Arial" w:hAnsi="Arial" w:cs="Arial"/>
          <w:color w:val="000000"/>
        </w:rPr>
        <w:t xml:space="preserve"> </w:t>
      </w:r>
      <w:r w:rsidRPr="00F2191E">
        <w:rPr>
          <w:rFonts w:ascii="Arial" w:hAnsi="Arial" w:cs="Arial"/>
          <w:color w:val="000000"/>
        </w:rPr>
        <w:t>Available at: https://educationendowmentfoundation.org.uk/public/files/Publications/EEF</w:t>
      </w:r>
      <w:r>
        <w:rPr>
          <w:rFonts w:ascii="Arial" w:hAnsi="Arial" w:cs="Arial"/>
          <w:color w:val="000000"/>
        </w:rPr>
        <w:t>_Marking_Review_April_2016.pdf (Accessed 28</w:t>
      </w:r>
      <w:r w:rsidRPr="00F2191E">
        <w:rPr>
          <w:rFonts w:ascii="Arial" w:hAnsi="Arial" w:cs="Arial"/>
          <w:color w:val="000000"/>
          <w:vertAlign w:val="superscript"/>
        </w:rPr>
        <w:t>th</w:t>
      </w:r>
      <w:r>
        <w:rPr>
          <w:rFonts w:ascii="Arial" w:hAnsi="Arial" w:cs="Arial"/>
          <w:color w:val="000000"/>
        </w:rPr>
        <w:t xml:space="preserve"> January 2019)</w:t>
      </w:r>
      <w:r w:rsidRPr="00F2191E">
        <w:rPr>
          <w:rFonts w:ascii="Arial" w:hAnsi="Arial" w:cs="Arial"/>
          <w:color w:val="000000"/>
        </w:rPr>
        <w:t>.</w:t>
      </w:r>
    </w:p>
    <w:p w:rsidR="0049565A" w:rsidRPr="001339D0" w:rsidRDefault="0049565A">
      <w:pPr>
        <w:rPr>
          <w:rFonts w:ascii="Arial" w:hAnsi="Arial" w:cs="Arial"/>
          <w:sz w:val="24"/>
          <w:szCs w:val="24"/>
        </w:rPr>
      </w:pPr>
      <w:r w:rsidRPr="001339D0">
        <w:rPr>
          <w:rFonts w:ascii="Arial" w:hAnsi="Arial" w:cs="Arial"/>
          <w:sz w:val="24"/>
          <w:szCs w:val="24"/>
        </w:rPr>
        <w:t>Estyn (2011)</w:t>
      </w:r>
      <w:r w:rsidR="001339D0" w:rsidRPr="001339D0">
        <w:rPr>
          <w:rFonts w:ascii="Arial" w:hAnsi="Arial" w:cs="Arial"/>
          <w:sz w:val="24"/>
          <w:szCs w:val="24"/>
        </w:rPr>
        <w:t xml:space="preserve"> </w:t>
      </w:r>
      <w:r w:rsidR="001339D0" w:rsidRPr="00006164">
        <w:rPr>
          <w:rFonts w:ascii="Arial" w:hAnsi="Arial" w:cs="Arial"/>
          <w:i/>
          <w:iCs/>
          <w:sz w:val="24"/>
          <w:szCs w:val="24"/>
        </w:rPr>
        <w:t>A report on School</w:t>
      </w:r>
      <w:r w:rsidR="001339D0">
        <w:rPr>
          <w:rFonts w:ascii="Arial" w:hAnsi="Arial" w:cs="Arial"/>
          <w:i/>
          <w:iCs/>
          <w:sz w:val="24"/>
          <w:szCs w:val="24"/>
        </w:rPr>
        <w:t xml:space="preserve"> X</w:t>
      </w:r>
      <w:r w:rsidR="001339D0">
        <w:rPr>
          <w:rFonts w:ascii="Arial" w:hAnsi="Arial" w:cs="Arial"/>
          <w:sz w:val="24"/>
          <w:szCs w:val="24"/>
        </w:rPr>
        <w:t>.</w:t>
      </w:r>
    </w:p>
    <w:p w:rsidR="006E5489" w:rsidRPr="006E5489" w:rsidRDefault="0049565A">
      <w:pPr>
        <w:rPr>
          <w:rFonts w:ascii="Arial" w:hAnsi="Arial" w:cs="Arial"/>
          <w:sz w:val="24"/>
          <w:szCs w:val="24"/>
        </w:rPr>
      </w:pPr>
      <w:r w:rsidRPr="006E5489">
        <w:rPr>
          <w:rFonts w:ascii="Arial" w:hAnsi="Arial" w:cs="Arial"/>
          <w:sz w:val="24"/>
          <w:szCs w:val="24"/>
        </w:rPr>
        <w:t>Estyn (2016)</w:t>
      </w:r>
      <w:r w:rsidR="006E5489" w:rsidRPr="006E5489">
        <w:rPr>
          <w:rFonts w:ascii="Arial" w:hAnsi="Arial" w:cs="Arial"/>
          <w:sz w:val="24"/>
          <w:szCs w:val="24"/>
        </w:rPr>
        <w:t xml:space="preserve"> </w:t>
      </w:r>
      <w:r w:rsidR="006E5489" w:rsidRPr="006E5489">
        <w:rPr>
          <w:rFonts w:ascii="Arial" w:hAnsi="Arial" w:cs="Arial"/>
          <w:i/>
          <w:sz w:val="24"/>
          <w:szCs w:val="24"/>
        </w:rPr>
        <w:t>Pupil participation: a best practice guide</w:t>
      </w:r>
      <w:r w:rsidR="006E5489">
        <w:rPr>
          <w:rFonts w:ascii="Arial" w:hAnsi="Arial" w:cs="Arial"/>
          <w:sz w:val="24"/>
          <w:szCs w:val="24"/>
        </w:rPr>
        <w:t xml:space="preserve">. Available at: </w:t>
      </w:r>
      <w:hyperlink r:id="rId11" w:history="1">
        <w:r w:rsidR="006E5489" w:rsidRPr="00B16E3C">
          <w:rPr>
            <w:rStyle w:val="Hyperlink"/>
            <w:rFonts w:ascii="Arial" w:hAnsi="Arial" w:cs="Arial"/>
            <w:sz w:val="24"/>
            <w:szCs w:val="24"/>
          </w:rPr>
          <w:t>https://www.estyn.gov.wales/thematic-reports/pupil-participation-best-practice-guide</w:t>
        </w:r>
      </w:hyperlink>
      <w:r w:rsidR="0012456D">
        <w:rPr>
          <w:rFonts w:ascii="Arial" w:hAnsi="Arial" w:cs="Arial"/>
          <w:sz w:val="24"/>
          <w:szCs w:val="24"/>
        </w:rPr>
        <w:t xml:space="preserve"> (Accessed 28</w:t>
      </w:r>
      <w:r w:rsidR="0012456D" w:rsidRPr="00BC0237">
        <w:rPr>
          <w:rFonts w:ascii="Arial" w:hAnsi="Arial" w:cs="Arial"/>
          <w:sz w:val="24"/>
          <w:szCs w:val="24"/>
          <w:vertAlign w:val="superscript"/>
        </w:rPr>
        <w:t>th</w:t>
      </w:r>
      <w:r w:rsidR="0012456D">
        <w:rPr>
          <w:rFonts w:ascii="Arial" w:hAnsi="Arial" w:cs="Arial"/>
          <w:sz w:val="24"/>
          <w:szCs w:val="24"/>
        </w:rPr>
        <w:t xml:space="preserve"> </w:t>
      </w:r>
      <w:r w:rsidR="006E5489">
        <w:rPr>
          <w:rFonts w:ascii="Arial" w:hAnsi="Arial" w:cs="Arial"/>
          <w:sz w:val="24"/>
          <w:szCs w:val="24"/>
        </w:rPr>
        <w:t>January 2019)</w:t>
      </w:r>
      <w:r w:rsidR="0012456D">
        <w:rPr>
          <w:rFonts w:ascii="Arial" w:hAnsi="Arial" w:cs="Arial"/>
          <w:sz w:val="24"/>
          <w:szCs w:val="24"/>
        </w:rPr>
        <w:t>.</w:t>
      </w:r>
    </w:p>
    <w:p w:rsidR="0049565A" w:rsidRDefault="0012456D" w:rsidP="007F5441">
      <w:pPr>
        <w:rPr>
          <w:rFonts w:ascii="Arial" w:hAnsi="Arial" w:cs="Arial"/>
          <w:sz w:val="24"/>
          <w:szCs w:val="24"/>
        </w:rPr>
      </w:pPr>
      <w:r>
        <w:rPr>
          <w:rFonts w:ascii="Arial" w:hAnsi="Arial" w:cs="Arial"/>
          <w:sz w:val="24"/>
          <w:szCs w:val="24"/>
        </w:rPr>
        <w:t>Estyn (2018)</w:t>
      </w:r>
      <w:r w:rsidR="0049565A" w:rsidRPr="00006164">
        <w:rPr>
          <w:rFonts w:ascii="Arial" w:hAnsi="Arial" w:cs="Arial"/>
          <w:sz w:val="24"/>
          <w:szCs w:val="24"/>
        </w:rPr>
        <w:t> </w:t>
      </w:r>
      <w:r w:rsidR="0049565A" w:rsidRPr="00006164">
        <w:rPr>
          <w:rFonts w:ascii="Arial" w:hAnsi="Arial" w:cs="Arial"/>
          <w:i/>
          <w:iCs/>
          <w:sz w:val="24"/>
          <w:szCs w:val="24"/>
        </w:rPr>
        <w:t>A report on School</w:t>
      </w:r>
      <w:r w:rsidR="0049565A">
        <w:rPr>
          <w:rFonts w:ascii="Arial" w:hAnsi="Arial" w:cs="Arial"/>
          <w:i/>
          <w:iCs/>
          <w:sz w:val="24"/>
          <w:szCs w:val="24"/>
        </w:rPr>
        <w:t xml:space="preserve"> X</w:t>
      </w:r>
      <w:r w:rsidR="0049565A">
        <w:rPr>
          <w:rFonts w:ascii="Arial" w:hAnsi="Arial" w:cs="Arial"/>
          <w:sz w:val="24"/>
          <w:szCs w:val="24"/>
        </w:rPr>
        <w:t>.</w:t>
      </w:r>
    </w:p>
    <w:p w:rsidR="0049565A" w:rsidRPr="00CA19EF" w:rsidRDefault="0049565A">
      <w:pPr>
        <w:rPr>
          <w:rFonts w:ascii="Arial" w:hAnsi="Arial" w:cs="Arial"/>
          <w:sz w:val="24"/>
          <w:szCs w:val="24"/>
        </w:rPr>
      </w:pPr>
      <w:r w:rsidRPr="00CA19EF">
        <w:rPr>
          <w:rFonts w:ascii="Arial" w:hAnsi="Arial" w:cs="Arial"/>
          <w:sz w:val="24"/>
          <w:szCs w:val="24"/>
        </w:rPr>
        <w:t>Griffin (2015)</w:t>
      </w:r>
      <w:r w:rsidR="00CA19EF" w:rsidRPr="00CA19EF">
        <w:rPr>
          <w:rFonts w:ascii="Arial" w:hAnsi="Arial" w:cs="Arial"/>
          <w:sz w:val="24"/>
          <w:szCs w:val="24"/>
        </w:rPr>
        <w:t xml:space="preserve"> </w:t>
      </w:r>
      <w:r w:rsidR="00CA19EF" w:rsidRPr="00F2191E">
        <w:rPr>
          <w:rFonts w:ascii="Arial" w:hAnsi="Arial" w:cs="Arial"/>
          <w:i/>
          <w:iCs/>
          <w:color w:val="000000"/>
          <w:sz w:val="24"/>
          <w:szCs w:val="24"/>
        </w:rPr>
        <w:t>what’s wrong with PISA</w:t>
      </w:r>
      <w:r w:rsidR="00CA19EF">
        <w:rPr>
          <w:rFonts w:ascii="Arial" w:hAnsi="Arial" w:cs="Arial"/>
          <w:color w:val="000000"/>
        </w:rPr>
        <w:t xml:space="preserve">. </w:t>
      </w:r>
      <w:r w:rsidR="00CA19EF" w:rsidRPr="00F2191E">
        <w:rPr>
          <w:rFonts w:ascii="Arial" w:hAnsi="Arial" w:cs="Arial"/>
          <w:color w:val="000000"/>
          <w:sz w:val="24"/>
          <w:szCs w:val="24"/>
        </w:rPr>
        <w:t>Available at: https://www.aare.edu.au/blog/?tag=whats-wrong-wi</w:t>
      </w:r>
      <w:r w:rsidR="0012456D">
        <w:rPr>
          <w:rFonts w:ascii="Arial" w:hAnsi="Arial" w:cs="Arial"/>
          <w:color w:val="000000"/>
          <w:sz w:val="24"/>
          <w:szCs w:val="24"/>
        </w:rPr>
        <w:t>th-pisa (Accessed 28</w:t>
      </w:r>
      <w:r w:rsidR="0012456D" w:rsidRPr="00BC0237">
        <w:rPr>
          <w:rFonts w:ascii="Arial" w:hAnsi="Arial" w:cs="Arial"/>
          <w:sz w:val="24"/>
          <w:szCs w:val="24"/>
          <w:vertAlign w:val="superscript"/>
        </w:rPr>
        <w:t>th</w:t>
      </w:r>
      <w:r w:rsidR="00CA19EF">
        <w:rPr>
          <w:rFonts w:ascii="Arial" w:hAnsi="Arial" w:cs="Arial"/>
          <w:color w:val="000000"/>
          <w:sz w:val="24"/>
          <w:szCs w:val="24"/>
        </w:rPr>
        <w:t xml:space="preserve"> January 2019).</w:t>
      </w:r>
    </w:p>
    <w:p w:rsidR="0049565A" w:rsidRPr="003D7BC3" w:rsidRDefault="0049565A" w:rsidP="007F5441">
      <w:pPr>
        <w:rPr>
          <w:rFonts w:ascii="Arial" w:hAnsi="Arial" w:cs="Arial"/>
          <w:b/>
          <w:bCs/>
          <w:sz w:val="24"/>
          <w:szCs w:val="24"/>
        </w:rPr>
      </w:pPr>
      <w:r>
        <w:rPr>
          <w:rFonts w:ascii="Arial" w:hAnsi="Arial" w:cs="Arial"/>
          <w:sz w:val="24"/>
          <w:szCs w:val="24"/>
        </w:rPr>
        <w:t>Lavoie</w:t>
      </w:r>
      <w:r w:rsidR="003D7BC3">
        <w:rPr>
          <w:rFonts w:ascii="Arial" w:hAnsi="Arial" w:cs="Arial"/>
          <w:sz w:val="24"/>
          <w:szCs w:val="24"/>
        </w:rPr>
        <w:t>, A.</w:t>
      </w:r>
      <w:r>
        <w:rPr>
          <w:rFonts w:ascii="Arial" w:hAnsi="Arial" w:cs="Arial"/>
          <w:sz w:val="24"/>
          <w:szCs w:val="24"/>
        </w:rPr>
        <w:t xml:space="preserve"> (2017)</w:t>
      </w:r>
      <w:r w:rsidR="003D7BC3">
        <w:rPr>
          <w:rFonts w:ascii="Arial" w:hAnsi="Arial" w:cs="Arial"/>
          <w:sz w:val="24"/>
          <w:szCs w:val="24"/>
        </w:rPr>
        <w:t xml:space="preserve"> </w:t>
      </w:r>
      <w:r w:rsidR="003D7BC3" w:rsidRPr="003D7BC3">
        <w:rPr>
          <w:rFonts w:ascii="Arial" w:hAnsi="Arial" w:cs="Arial"/>
          <w:bCs/>
          <w:i/>
          <w:sz w:val="24"/>
          <w:szCs w:val="24"/>
        </w:rPr>
        <w:t>How to Engage Employees Through Your Company Vision Statement</w:t>
      </w:r>
      <w:r w:rsidR="003D7BC3">
        <w:rPr>
          <w:rFonts w:ascii="Arial" w:hAnsi="Arial" w:cs="Arial"/>
          <w:bCs/>
          <w:i/>
          <w:sz w:val="24"/>
          <w:szCs w:val="24"/>
        </w:rPr>
        <w:t xml:space="preserve">. </w:t>
      </w:r>
      <w:r w:rsidR="003D7BC3" w:rsidRPr="003D7BC3">
        <w:rPr>
          <w:rFonts w:ascii="Arial" w:hAnsi="Arial" w:cs="Arial"/>
          <w:bCs/>
          <w:sz w:val="24"/>
          <w:szCs w:val="24"/>
        </w:rPr>
        <w:t xml:space="preserve">Available at: </w:t>
      </w:r>
      <w:hyperlink r:id="rId12" w:history="1">
        <w:r w:rsidR="003D7BC3" w:rsidRPr="003D7BC3">
          <w:rPr>
            <w:rStyle w:val="Hyperlink"/>
            <w:rFonts w:ascii="Arial" w:hAnsi="Arial" w:cs="Arial"/>
            <w:bCs/>
            <w:sz w:val="24"/>
            <w:szCs w:val="24"/>
          </w:rPr>
          <w:t>https://www.entrepreneur.com/article/290803</w:t>
        </w:r>
      </w:hyperlink>
      <w:r w:rsidR="003D7BC3" w:rsidRPr="003D7BC3">
        <w:rPr>
          <w:rFonts w:ascii="Arial" w:hAnsi="Arial" w:cs="Arial"/>
          <w:bCs/>
          <w:sz w:val="24"/>
          <w:szCs w:val="24"/>
        </w:rPr>
        <w:t xml:space="preserve"> (Accessed 28</w:t>
      </w:r>
      <w:r w:rsidR="003D7BC3" w:rsidRPr="003D7BC3">
        <w:rPr>
          <w:rFonts w:ascii="Arial" w:hAnsi="Arial" w:cs="Arial"/>
          <w:bCs/>
          <w:sz w:val="24"/>
          <w:szCs w:val="24"/>
          <w:vertAlign w:val="superscript"/>
        </w:rPr>
        <w:t>th</w:t>
      </w:r>
      <w:r w:rsidR="003D7BC3" w:rsidRPr="003D7BC3">
        <w:rPr>
          <w:rFonts w:ascii="Arial" w:hAnsi="Arial" w:cs="Arial"/>
          <w:bCs/>
          <w:sz w:val="24"/>
          <w:szCs w:val="24"/>
        </w:rPr>
        <w:t xml:space="preserve"> January 2019)</w:t>
      </w:r>
      <w:r w:rsidR="003D7BC3">
        <w:rPr>
          <w:rFonts w:ascii="Arial" w:hAnsi="Arial" w:cs="Arial"/>
          <w:bCs/>
          <w:sz w:val="24"/>
          <w:szCs w:val="24"/>
        </w:rPr>
        <w:t>.</w:t>
      </w:r>
    </w:p>
    <w:p w:rsidR="0049565A" w:rsidRDefault="0049565A" w:rsidP="007F5441">
      <w:pPr>
        <w:rPr>
          <w:rFonts w:ascii="Arial" w:hAnsi="Arial" w:cs="Arial"/>
          <w:sz w:val="24"/>
          <w:szCs w:val="24"/>
        </w:rPr>
      </w:pPr>
      <w:r>
        <w:rPr>
          <w:rFonts w:ascii="Arial" w:hAnsi="Arial" w:cs="Arial"/>
          <w:sz w:val="24"/>
          <w:szCs w:val="24"/>
        </w:rPr>
        <w:t>Leslie</w:t>
      </w:r>
      <w:r w:rsidR="00DD6162">
        <w:rPr>
          <w:rFonts w:ascii="Arial" w:hAnsi="Arial" w:cs="Arial"/>
          <w:sz w:val="24"/>
          <w:szCs w:val="24"/>
        </w:rPr>
        <w:t>, D.</w:t>
      </w:r>
      <w:r>
        <w:rPr>
          <w:rFonts w:ascii="Arial" w:hAnsi="Arial" w:cs="Arial"/>
          <w:sz w:val="24"/>
          <w:szCs w:val="24"/>
        </w:rPr>
        <w:t xml:space="preserve"> and </w:t>
      </w:r>
      <w:proofErr w:type="spellStart"/>
      <w:r>
        <w:rPr>
          <w:rFonts w:ascii="Arial" w:hAnsi="Arial" w:cs="Arial"/>
          <w:sz w:val="24"/>
          <w:szCs w:val="24"/>
        </w:rPr>
        <w:t>Fretwell</w:t>
      </w:r>
      <w:proofErr w:type="spellEnd"/>
      <w:r w:rsidR="00DD6162">
        <w:rPr>
          <w:rFonts w:ascii="Arial" w:hAnsi="Arial" w:cs="Arial"/>
          <w:sz w:val="24"/>
          <w:szCs w:val="24"/>
        </w:rPr>
        <w:t>, E.</w:t>
      </w:r>
      <w:r>
        <w:rPr>
          <w:rFonts w:ascii="Arial" w:hAnsi="Arial" w:cs="Arial"/>
          <w:sz w:val="24"/>
          <w:szCs w:val="24"/>
        </w:rPr>
        <w:t xml:space="preserve"> (1996)</w:t>
      </w:r>
      <w:r w:rsidR="00DD6162">
        <w:rPr>
          <w:rFonts w:ascii="Arial" w:hAnsi="Arial" w:cs="Arial"/>
          <w:sz w:val="24"/>
          <w:szCs w:val="24"/>
        </w:rPr>
        <w:t xml:space="preserve"> </w:t>
      </w:r>
      <w:r w:rsidR="00DD6162" w:rsidRPr="00DD6162">
        <w:rPr>
          <w:rFonts w:ascii="Arial" w:hAnsi="Arial" w:cs="Arial"/>
          <w:i/>
          <w:iCs/>
          <w:sz w:val="24"/>
          <w:szCs w:val="24"/>
        </w:rPr>
        <w:t>Wise moves in hard times</w:t>
      </w:r>
      <w:r w:rsidR="00DD6162" w:rsidRPr="00DD6162">
        <w:rPr>
          <w:rFonts w:ascii="Arial" w:hAnsi="Arial" w:cs="Arial"/>
          <w:i/>
          <w:sz w:val="24"/>
          <w:szCs w:val="24"/>
        </w:rPr>
        <w:t>.</w:t>
      </w:r>
      <w:r w:rsidR="00DD6162" w:rsidRPr="00DD6162">
        <w:rPr>
          <w:rFonts w:ascii="Arial" w:hAnsi="Arial" w:cs="Arial"/>
          <w:sz w:val="24"/>
          <w:szCs w:val="24"/>
        </w:rPr>
        <w:t xml:space="preserve"> San Francisco: </w:t>
      </w:r>
      <w:proofErr w:type="spellStart"/>
      <w:r w:rsidR="00DD6162" w:rsidRPr="00DD6162">
        <w:rPr>
          <w:rFonts w:ascii="Arial" w:hAnsi="Arial" w:cs="Arial"/>
          <w:sz w:val="24"/>
          <w:szCs w:val="24"/>
        </w:rPr>
        <w:t>Jossey</w:t>
      </w:r>
      <w:proofErr w:type="spellEnd"/>
      <w:r w:rsidR="00DD6162" w:rsidRPr="00DD6162">
        <w:rPr>
          <w:rFonts w:ascii="Arial" w:hAnsi="Arial" w:cs="Arial"/>
          <w:sz w:val="24"/>
          <w:szCs w:val="24"/>
        </w:rPr>
        <w:t>-Bass.</w:t>
      </w:r>
    </w:p>
    <w:p w:rsidR="0049565A" w:rsidRPr="001339D0" w:rsidRDefault="0049565A">
      <w:pPr>
        <w:rPr>
          <w:rFonts w:ascii="Arial" w:hAnsi="Arial" w:cs="Arial"/>
          <w:sz w:val="24"/>
          <w:szCs w:val="24"/>
        </w:rPr>
      </w:pPr>
      <w:r w:rsidRPr="001339D0">
        <w:rPr>
          <w:rFonts w:ascii="Arial" w:hAnsi="Arial" w:cs="Arial"/>
          <w:sz w:val="24"/>
          <w:szCs w:val="24"/>
        </w:rPr>
        <w:t>OECD (2014)</w:t>
      </w:r>
      <w:r w:rsidR="00F2191E">
        <w:rPr>
          <w:rFonts w:ascii="Arial" w:hAnsi="Arial" w:cs="Arial"/>
          <w:sz w:val="24"/>
          <w:szCs w:val="24"/>
        </w:rPr>
        <w:t xml:space="preserve"> </w:t>
      </w:r>
      <w:r w:rsidR="00F2191E" w:rsidRPr="00F2191E">
        <w:rPr>
          <w:rFonts w:ascii="Arial" w:hAnsi="Arial" w:cs="Arial"/>
          <w:i/>
          <w:iCs/>
          <w:color w:val="000000"/>
          <w:sz w:val="24"/>
          <w:szCs w:val="24"/>
        </w:rPr>
        <w:t xml:space="preserve">IMPROVING SCHOOLS IN </w:t>
      </w:r>
      <w:proofErr w:type="gramStart"/>
      <w:r w:rsidR="00F2191E" w:rsidRPr="00F2191E">
        <w:rPr>
          <w:rFonts w:ascii="Arial" w:hAnsi="Arial" w:cs="Arial"/>
          <w:i/>
          <w:iCs/>
          <w:color w:val="000000"/>
          <w:sz w:val="24"/>
          <w:szCs w:val="24"/>
        </w:rPr>
        <w:t>WALES :</w:t>
      </w:r>
      <w:proofErr w:type="gramEnd"/>
      <w:r w:rsidR="00F2191E" w:rsidRPr="00F2191E">
        <w:rPr>
          <w:rFonts w:ascii="Arial" w:hAnsi="Arial" w:cs="Arial"/>
          <w:i/>
          <w:iCs/>
          <w:color w:val="000000"/>
          <w:sz w:val="24"/>
          <w:szCs w:val="24"/>
        </w:rPr>
        <w:t xml:space="preserve"> AN OECD PERSPECTIVE</w:t>
      </w:r>
      <w:r w:rsidR="00F2191E">
        <w:rPr>
          <w:rFonts w:ascii="Arial" w:hAnsi="Arial" w:cs="Arial"/>
          <w:color w:val="000000"/>
          <w:sz w:val="24"/>
          <w:szCs w:val="24"/>
        </w:rPr>
        <w:t xml:space="preserve">. </w:t>
      </w:r>
      <w:r w:rsidR="00F2191E" w:rsidRPr="00F2191E">
        <w:rPr>
          <w:rFonts w:ascii="Arial" w:hAnsi="Arial" w:cs="Arial"/>
          <w:color w:val="000000"/>
          <w:sz w:val="24"/>
          <w:szCs w:val="24"/>
        </w:rPr>
        <w:t>Available at: http://www.oecd.org/education/Improving-schools-in-Wa</w:t>
      </w:r>
      <w:r w:rsidR="00F2191E">
        <w:rPr>
          <w:rFonts w:ascii="Arial" w:hAnsi="Arial" w:cs="Arial"/>
          <w:color w:val="000000"/>
          <w:sz w:val="24"/>
          <w:szCs w:val="24"/>
        </w:rPr>
        <w:t>les.pdf (Accessed 28</w:t>
      </w:r>
      <w:r w:rsidR="0012456D" w:rsidRPr="00BC0237">
        <w:rPr>
          <w:rFonts w:ascii="Arial" w:hAnsi="Arial" w:cs="Arial"/>
          <w:sz w:val="24"/>
          <w:szCs w:val="24"/>
          <w:vertAlign w:val="superscript"/>
        </w:rPr>
        <w:t>th</w:t>
      </w:r>
      <w:r w:rsidR="00F2191E">
        <w:rPr>
          <w:rFonts w:ascii="Arial" w:hAnsi="Arial" w:cs="Arial"/>
          <w:color w:val="000000"/>
          <w:sz w:val="24"/>
          <w:szCs w:val="24"/>
        </w:rPr>
        <w:t xml:space="preserve"> January 2019)</w:t>
      </w:r>
      <w:r w:rsidR="0012456D">
        <w:rPr>
          <w:rFonts w:ascii="Arial" w:hAnsi="Arial" w:cs="Arial"/>
          <w:color w:val="000000"/>
          <w:sz w:val="24"/>
          <w:szCs w:val="24"/>
        </w:rPr>
        <w:t>.</w:t>
      </w:r>
    </w:p>
    <w:p w:rsidR="0049565A" w:rsidRDefault="0049565A">
      <w:pPr>
        <w:rPr>
          <w:rFonts w:ascii="Arial" w:hAnsi="Arial" w:cs="Arial"/>
          <w:sz w:val="24"/>
          <w:szCs w:val="24"/>
        </w:rPr>
      </w:pPr>
      <w:r>
        <w:rPr>
          <w:rFonts w:ascii="Arial" w:hAnsi="Arial" w:cs="Arial"/>
          <w:sz w:val="24"/>
          <w:szCs w:val="24"/>
        </w:rPr>
        <w:t>OECD (2015)</w:t>
      </w:r>
      <w:r w:rsidR="006E5489">
        <w:rPr>
          <w:rFonts w:ascii="Arial" w:hAnsi="Arial" w:cs="Arial"/>
          <w:sz w:val="24"/>
          <w:szCs w:val="24"/>
        </w:rPr>
        <w:t xml:space="preserve"> </w:t>
      </w:r>
      <w:r w:rsidR="006E5489" w:rsidRPr="006E5489">
        <w:rPr>
          <w:rFonts w:ascii="Arial" w:hAnsi="Arial" w:cs="Arial"/>
          <w:i/>
          <w:sz w:val="24"/>
          <w:szCs w:val="24"/>
        </w:rPr>
        <w:t>Improving Schools in Scotland: An OECD Perspective</w:t>
      </w:r>
      <w:r w:rsidR="006E5489">
        <w:rPr>
          <w:rFonts w:ascii="Arial" w:hAnsi="Arial" w:cs="Arial"/>
          <w:i/>
          <w:sz w:val="24"/>
          <w:szCs w:val="24"/>
        </w:rPr>
        <w:t xml:space="preserve">. </w:t>
      </w:r>
      <w:r w:rsidR="006E5489" w:rsidRPr="001D1FFC">
        <w:rPr>
          <w:rFonts w:ascii="Arial" w:hAnsi="Arial" w:cs="Arial"/>
          <w:sz w:val="24"/>
          <w:szCs w:val="24"/>
        </w:rPr>
        <w:t>Available at:</w:t>
      </w:r>
      <w:r w:rsidR="006E5489">
        <w:rPr>
          <w:rFonts w:ascii="Arial" w:hAnsi="Arial" w:cs="Arial"/>
          <w:sz w:val="24"/>
          <w:szCs w:val="24"/>
        </w:rPr>
        <w:t xml:space="preserve"> </w:t>
      </w:r>
      <w:r w:rsidR="006E5489" w:rsidRPr="006E5489">
        <w:rPr>
          <w:rFonts w:ascii="Arial" w:hAnsi="Arial" w:cs="Arial"/>
          <w:sz w:val="24"/>
          <w:szCs w:val="24"/>
        </w:rPr>
        <w:t>http://www.oecd.org/education/school/Improving-Schools-in-Scotland-An-OECD-Perspective.pdf</w:t>
      </w:r>
      <w:r w:rsidR="006E5489">
        <w:rPr>
          <w:rFonts w:ascii="Arial" w:hAnsi="Arial" w:cs="Arial"/>
          <w:sz w:val="24"/>
          <w:szCs w:val="24"/>
        </w:rPr>
        <w:t xml:space="preserve"> (Accessed 28</w:t>
      </w:r>
      <w:r w:rsidR="006E5489" w:rsidRPr="001D1FFC">
        <w:rPr>
          <w:rFonts w:ascii="Arial" w:hAnsi="Arial" w:cs="Arial"/>
          <w:sz w:val="24"/>
          <w:szCs w:val="24"/>
          <w:vertAlign w:val="superscript"/>
        </w:rPr>
        <w:t>th</w:t>
      </w:r>
      <w:r w:rsidR="006E5489">
        <w:rPr>
          <w:rFonts w:ascii="Arial" w:hAnsi="Arial" w:cs="Arial"/>
          <w:sz w:val="24"/>
          <w:szCs w:val="24"/>
        </w:rPr>
        <w:t xml:space="preserve"> January 2019).</w:t>
      </w:r>
    </w:p>
    <w:p w:rsidR="0049565A" w:rsidRDefault="0049565A">
      <w:pPr>
        <w:rPr>
          <w:rFonts w:ascii="Arial" w:hAnsi="Arial" w:cs="Arial"/>
          <w:sz w:val="24"/>
          <w:szCs w:val="24"/>
        </w:rPr>
      </w:pPr>
      <w:r>
        <w:rPr>
          <w:rFonts w:ascii="Arial" w:hAnsi="Arial" w:cs="Arial"/>
          <w:sz w:val="24"/>
          <w:szCs w:val="24"/>
        </w:rPr>
        <w:t>OECD (2016)</w:t>
      </w:r>
      <w:r w:rsidR="00DE438E">
        <w:rPr>
          <w:rFonts w:ascii="Arial" w:hAnsi="Arial" w:cs="Arial"/>
          <w:sz w:val="24"/>
          <w:szCs w:val="24"/>
        </w:rPr>
        <w:t xml:space="preserve"> </w:t>
      </w:r>
      <w:proofErr w:type="gramStart"/>
      <w:r w:rsidR="00DE438E" w:rsidRPr="001D1FFC">
        <w:rPr>
          <w:rFonts w:ascii="Arial" w:hAnsi="Arial" w:cs="Arial"/>
          <w:i/>
          <w:sz w:val="24"/>
          <w:szCs w:val="24"/>
        </w:rPr>
        <w:t>How</w:t>
      </w:r>
      <w:proofErr w:type="gramEnd"/>
      <w:r w:rsidR="00DE438E" w:rsidRPr="001D1FFC">
        <w:rPr>
          <w:rFonts w:ascii="Arial" w:hAnsi="Arial" w:cs="Arial"/>
          <w:i/>
          <w:sz w:val="24"/>
          <w:szCs w:val="24"/>
        </w:rPr>
        <w:t xml:space="preserve"> does PISA work?</w:t>
      </w:r>
      <w:r w:rsidR="00DE438E" w:rsidRPr="001D1FFC">
        <w:rPr>
          <w:rFonts w:ascii="Arial" w:hAnsi="Arial" w:cs="Arial"/>
          <w:sz w:val="24"/>
          <w:szCs w:val="24"/>
        </w:rPr>
        <w:t xml:space="preserve"> Available at:</w:t>
      </w:r>
      <w:r w:rsidR="001D1FFC">
        <w:rPr>
          <w:rFonts w:ascii="Arial" w:hAnsi="Arial" w:cs="Arial"/>
          <w:sz w:val="24"/>
          <w:szCs w:val="24"/>
        </w:rPr>
        <w:t xml:space="preserve"> </w:t>
      </w:r>
      <w:hyperlink r:id="rId13" w:history="1">
        <w:r w:rsidR="001D1FFC" w:rsidRPr="00B16E3C">
          <w:rPr>
            <w:rStyle w:val="Hyperlink"/>
            <w:rFonts w:ascii="Arial" w:hAnsi="Arial" w:cs="Arial"/>
            <w:sz w:val="24"/>
            <w:szCs w:val="24"/>
          </w:rPr>
          <w:t>https://www.youtube.com/watch?time_continue=115&amp;v=i4RGqzaNEtg</w:t>
        </w:r>
      </w:hyperlink>
      <w:r w:rsidR="001D1FFC">
        <w:rPr>
          <w:rFonts w:ascii="Arial" w:hAnsi="Arial" w:cs="Arial"/>
          <w:sz w:val="24"/>
          <w:szCs w:val="24"/>
        </w:rPr>
        <w:t xml:space="preserve"> (Accessed 28</w:t>
      </w:r>
      <w:r w:rsidR="001D1FFC" w:rsidRPr="001D1FFC">
        <w:rPr>
          <w:rFonts w:ascii="Arial" w:hAnsi="Arial" w:cs="Arial"/>
          <w:sz w:val="24"/>
          <w:szCs w:val="24"/>
          <w:vertAlign w:val="superscript"/>
        </w:rPr>
        <w:t>th</w:t>
      </w:r>
      <w:r w:rsidR="001D1FFC">
        <w:rPr>
          <w:rFonts w:ascii="Arial" w:hAnsi="Arial" w:cs="Arial"/>
          <w:sz w:val="24"/>
          <w:szCs w:val="24"/>
        </w:rPr>
        <w:t xml:space="preserve"> January 2019).</w:t>
      </w:r>
    </w:p>
    <w:p w:rsidR="00A62E44" w:rsidRPr="00A62E44" w:rsidRDefault="00A62E44">
      <w:pPr>
        <w:rPr>
          <w:rFonts w:ascii="Arial" w:hAnsi="Arial" w:cs="Arial"/>
          <w:i/>
          <w:sz w:val="24"/>
          <w:szCs w:val="24"/>
        </w:rPr>
      </w:pPr>
      <w:r>
        <w:rPr>
          <w:rFonts w:ascii="Arial" w:hAnsi="Arial" w:cs="Arial"/>
          <w:sz w:val="24"/>
          <w:szCs w:val="24"/>
        </w:rPr>
        <w:t xml:space="preserve">Power, S., Taylor, C. and Lewis, J. (2015) </w:t>
      </w:r>
      <w:r w:rsidRPr="00A62E44">
        <w:rPr>
          <w:rFonts w:ascii="Arial" w:hAnsi="Arial" w:cs="Arial"/>
          <w:i/>
          <w:sz w:val="24"/>
          <w:szCs w:val="24"/>
        </w:rPr>
        <w:t>Independent Review of Curriculum and Assessment Arrangements in Wales</w:t>
      </w:r>
      <w:r>
        <w:rPr>
          <w:rFonts w:ascii="Arial" w:hAnsi="Arial" w:cs="Arial"/>
          <w:i/>
          <w:sz w:val="24"/>
          <w:szCs w:val="24"/>
        </w:rPr>
        <w:t xml:space="preserve">. </w:t>
      </w:r>
      <w:r w:rsidRPr="00A62E44">
        <w:rPr>
          <w:rFonts w:ascii="Arial" w:hAnsi="Arial" w:cs="Arial"/>
          <w:sz w:val="24"/>
          <w:szCs w:val="24"/>
        </w:rPr>
        <w:t>Cardiff: WISERD</w:t>
      </w:r>
      <w:r w:rsidR="001D1FFC">
        <w:rPr>
          <w:rFonts w:ascii="Arial" w:hAnsi="Arial" w:cs="Arial"/>
          <w:sz w:val="24"/>
          <w:szCs w:val="24"/>
        </w:rPr>
        <w:t>.</w:t>
      </w:r>
    </w:p>
    <w:p w:rsidR="00F2191E" w:rsidRPr="00F2191E" w:rsidRDefault="00F2191E" w:rsidP="00F2191E">
      <w:pPr>
        <w:pStyle w:val="NormalWeb"/>
        <w:spacing w:before="0" w:beforeAutospacing="0" w:after="180" w:afterAutospacing="0"/>
        <w:ind w:left="450" w:hanging="450"/>
        <w:rPr>
          <w:rFonts w:ascii="Arial" w:hAnsi="Arial" w:cs="Arial"/>
          <w:color w:val="000000"/>
        </w:rPr>
      </w:pPr>
      <w:r w:rsidRPr="00F2191E">
        <w:rPr>
          <w:rFonts w:ascii="Arial" w:hAnsi="Arial" w:cs="Arial"/>
          <w:color w:val="000000"/>
        </w:rPr>
        <w:t>Price, M., Handley, K., Mill</w:t>
      </w:r>
      <w:r>
        <w:rPr>
          <w:rFonts w:ascii="Arial" w:hAnsi="Arial" w:cs="Arial"/>
          <w:color w:val="000000"/>
        </w:rPr>
        <w:t>ar, J. and O'Donovan, B. (2010)</w:t>
      </w:r>
      <w:r w:rsidRPr="00F2191E">
        <w:rPr>
          <w:rFonts w:ascii="Arial" w:hAnsi="Arial" w:cs="Arial"/>
          <w:color w:val="000000"/>
        </w:rPr>
        <w:t xml:space="preserve"> </w:t>
      </w:r>
      <w:proofErr w:type="gramStart"/>
      <w:r w:rsidRPr="00F2191E">
        <w:rPr>
          <w:rFonts w:ascii="Arial" w:hAnsi="Arial" w:cs="Arial"/>
          <w:color w:val="000000"/>
        </w:rPr>
        <w:t>Feedback :</w:t>
      </w:r>
      <w:proofErr w:type="gramEnd"/>
      <w:r w:rsidRPr="00F2191E">
        <w:rPr>
          <w:rFonts w:ascii="Arial" w:hAnsi="Arial" w:cs="Arial"/>
          <w:color w:val="000000"/>
        </w:rPr>
        <w:t xml:space="preserve"> all that effort, but what is the effect?. </w:t>
      </w:r>
      <w:r w:rsidRPr="00F2191E">
        <w:rPr>
          <w:rFonts w:ascii="Arial" w:hAnsi="Arial" w:cs="Arial"/>
          <w:i/>
          <w:iCs/>
          <w:color w:val="000000"/>
        </w:rPr>
        <w:t>Assessment &amp; Evaluation in Higher Education</w:t>
      </w:r>
      <w:r w:rsidRPr="00F2191E">
        <w:rPr>
          <w:rFonts w:ascii="Arial" w:hAnsi="Arial" w:cs="Arial"/>
          <w:color w:val="000000"/>
        </w:rPr>
        <w:t>, 35(3), pp.277-289.</w:t>
      </w:r>
    </w:p>
    <w:p w:rsidR="00086848" w:rsidRPr="00F2191E" w:rsidRDefault="00086848" w:rsidP="00086848">
      <w:pPr>
        <w:pStyle w:val="NormalWeb"/>
        <w:spacing w:before="0" w:beforeAutospacing="0" w:after="180" w:afterAutospacing="0"/>
        <w:ind w:left="450" w:hanging="450"/>
        <w:rPr>
          <w:rFonts w:ascii="Arial" w:hAnsi="Arial" w:cs="Arial"/>
          <w:color w:val="000000"/>
        </w:rPr>
      </w:pPr>
      <w:r>
        <w:rPr>
          <w:rFonts w:ascii="Arial" w:hAnsi="Arial" w:cs="Arial"/>
          <w:color w:val="000000"/>
        </w:rPr>
        <w:lastRenderedPageBreak/>
        <w:t>Race, P. (</w:t>
      </w:r>
      <w:proofErr w:type="spellStart"/>
      <w:r>
        <w:rPr>
          <w:rFonts w:ascii="Arial" w:hAnsi="Arial" w:cs="Arial"/>
          <w:color w:val="000000"/>
        </w:rPr>
        <w:t>n.d.</w:t>
      </w:r>
      <w:proofErr w:type="spellEnd"/>
      <w:r>
        <w:rPr>
          <w:rFonts w:ascii="Arial" w:hAnsi="Arial" w:cs="Arial"/>
          <w:color w:val="000000"/>
        </w:rPr>
        <w:t>)</w:t>
      </w:r>
      <w:r w:rsidRPr="00F2191E">
        <w:rPr>
          <w:rFonts w:ascii="Arial" w:hAnsi="Arial" w:cs="Arial"/>
          <w:color w:val="000000"/>
        </w:rPr>
        <w:t> </w:t>
      </w:r>
      <w:r w:rsidRPr="00F2191E">
        <w:rPr>
          <w:rFonts w:ascii="Arial" w:hAnsi="Arial" w:cs="Arial"/>
          <w:i/>
          <w:iCs/>
          <w:color w:val="000000"/>
        </w:rPr>
        <w:t>Using feedback to help students to learn</w:t>
      </w:r>
      <w:r>
        <w:rPr>
          <w:rFonts w:ascii="Arial" w:hAnsi="Arial" w:cs="Arial"/>
          <w:color w:val="000000"/>
        </w:rPr>
        <w:t xml:space="preserve">. </w:t>
      </w:r>
      <w:r w:rsidRPr="00F2191E">
        <w:rPr>
          <w:rFonts w:ascii="Arial" w:hAnsi="Arial" w:cs="Arial"/>
          <w:color w:val="000000"/>
        </w:rPr>
        <w:t>Available at: https://phil-race.co.uk/wp-cont</w:t>
      </w:r>
      <w:r>
        <w:rPr>
          <w:rFonts w:ascii="Arial" w:hAnsi="Arial" w:cs="Arial"/>
          <w:color w:val="000000"/>
        </w:rPr>
        <w:t>ent/uploads/Using_feedback.pdf (Accessed 28</w:t>
      </w:r>
      <w:r w:rsidRPr="00086848">
        <w:rPr>
          <w:rFonts w:ascii="Arial" w:hAnsi="Arial" w:cs="Arial"/>
          <w:color w:val="000000"/>
          <w:vertAlign w:val="superscript"/>
        </w:rPr>
        <w:t>th</w:t>
      </w:r>
      <w:r>
        <w:rPr>
          <w:rFonts w:ascii="Arial" w:hAnsi="Arial" w:cs="Arial"/>
          <w:color w:val="000000"/>
        </w:rPr>
        <w:t xml:space="preserve"> January 2019)</w:t>
      </w:r>
      <w:r w:rsidRPr="00F2191E">
        <w:rPr>
          <w:rFonts w:ascii="Arial" w:hAnsi="Arial" w:cs="Arial"/>
          <w:color w:val="000000"/>
        </w:rPr>
        <w:t>.</w:t>
      </w:r>
    </w:p>
    <w:p w:rsidR="00086848" w:rsidRPr="00F2191E" w:rsidRDefault="0012456D" w:rsidP="00086848">
      <w:pPr>
        <w:pStyle w:val="NormalWeb"/>
        <w:spacing w:before="0" w:beforeAutospacing="0" w:after="180" w:afterAutospacing="0"/>
        <w:ind w:left="450" w:hanging="450"/>
        <w:rPr>
          <w:rFonts w:ascii="Arial" w:hAnsi="Arial" w:cs="Arial"/>
          <w:color w:val="000000"/>
        </w:rPr>
      </w:pPr>
      <w:r>
        <w:rPr>
          <w:rFonts w:ascii="Arial" w:hAnsi="Arial" w:cs="Arial"/>
          <w:color w:val="000000"/>
        </w:rPr>
        <w:t>Reiss, R. (2015)</w:t>
      </w:r>
      <w:r w:rsidR="00086848" w:rsidRPr="00F2191E">
        <w:rPr>
          <w:rFonts w:ascii="Arial" w:hAnsi="Arial" w:cs="Arial"/>
          <w:color w:val="000000"/>
        </w:rPr>
        <w:t xml:space="preserve"> </w:t>
      </w:r>
      <w:proofErr w:type="gramStart"/>
      <w:r w:rsidR="00086848" w:rsidRPr="00F2191E">
        <w:rPr>
          <w:rFonts w:ascii="Arial" w:hAnsi="Arial" w:cs="Arial"/>
          <w:color w:val="000000"/>
        </w:rPr>
        <w:t>The</w:t>
      </w:r>
      <w:proofErr w:type="gramEnd"/>
      <w:r w:rsidR="00086848" w:rsidRPr="00F2191E">
        <w:rPr>
          <w:rFonts w:ascii="Arial" w:hAnsi="Arial" w:cs="Arial"/>
          <w:color w:val="000000"/>
        </w:rPr>
        <w:t xml:space="preserve"> Importance of Arts and PE In Schools. Available at: https://sites.psu.edu/civicissuesreiss/2015/04/16/the-importa</w:t>
      </w:r>
      <w:r w:rsidR="00086848">
        <w:rPr>
          <w:rFonts w:ascii="Arial" w:hAnsi="Arial" w:cs="Arial"/>
          <w:color w:val="000000"/>
        </w:rPr>
        <w:t>nce-of-arts-and-pe-in-schools/ (</w:t>
      </w:r>
      <w:r w:rsidR="00086848" w:rsidRPr="00F2191E">
        <w:rPr>
          <w:rFonts w:ascii="Arial" w:hAnsi="Arial" w:cs="Arial"/>
          <w:color w:val="000000"/>
        </w:rPr>
        <w:t>Accessed 28</w:t>
      </w:r>
      <w:r w:rsidR="00086848" w:rsidRPr="00086848">
        <w:rPr>
          <w:rFonts w:ascii="Arial" w:hAnsi="Arial" w:cs="Arial"/>
          <w:color w:val="000000"/>
          <w:vertAlign w:val="superscript"/>
        </w:rPr>
        <w:t>th</w:t>
      </w:r>
      <w:r w:rsidR="00086848">
        <w:rPr>
          <w:rFonts w:ascii="Arial" w:hAnsi="Arial" w:cs="Arial"/>
          <w:color w:val="000000"/>
        </w:rPr>
        <w:t xml:space="preserve"> January 2019).</w:t>
      </w:r>
    </w:p>
    <w:p w:rsidR="0049565A" w:rsidRDefault="0049565A" w:rsidP="0012456D">
      <w:pPr>
        <w:rPr>
          <w:rFonts w:ascii="Arial" w:hAnsi="Arial" w:cs="Arial"/>
          <w:sz w:val="24"/>
          <w:szCs w:val="24"/>
        </w:rPr>
      </w:pPr>
      <w:r w:rsidRPr="001F5029">
        <w:rPr>
          <w:rFonts w:ascii="Arial" w:hAnsi="Arial" w:cs="Arial"/>
          <w:sz w:val="24"/>
          <w:szCs w:val="24"/>
        </w:rPr>
        <w:t xml:space="preserve">Rutherford, C., </w:t>
      </w:r>
      <w:r w:rsidR="0012456D">
        <w:rPr>
          <w:rFonts w:ascii="Arial" w:hAnsi="Arial" w:cs="Arial"/>
          <w:sz w:val="24"/>
          <w:szCs w:val="24"/>
        </w:rPr>
        <w:t>(2009)</w:t>
      </w:r>
      <w:r w:rsidRPr="001F5029">
        <w:rPr>
          <w:rFonts w:ascii="Arial" w:hAnsi="Arial" w:cs="Arial"/>
          <w:sz w:val="24"/>
          <w:szCs w:val="24"/>
        </w:rPr>
        <w:t xml:space="preserve"> </w:t>
      </w:r>
      <w:proofErr w:type="gramStart"/>
      <w:r w:rsidRPr="001F5029">
        <w:rPr>
          <w:rFonts w:ascii="Arial" w:hAnsi="Arial" w:cs="Arial"/>
          <w:sz w:val="24"/>
          <w:szCs w:val="24"/>
        </w:rPr>
        <w:t>Planning</w:t>
      </w:r>
      <w:proofErr w:type="gramEnd"/>
      <w:r w:rsidRPr="001F5029">
        <w:rPr>
          <w:rFonts w:ascii="Arial" w:hAnsi="Arial" w:cs="Arial"/>
          <w:sz w:val="24"/>
          <w:szCs w:val="24"/>
        </w:rPr>
        <w:t xml:space="preserve"> to change: Strategic planning and </w:t>
      </w:r>
      <w:r w:rsidR="0012456D">
        <w:rPr>
          <w:rFonts w:ascii="Arial" w:hAnsi="Arial" w:cs="Arial"/>
          <w:sz w:val="24"/>
          <w:szCs w:val="24"/>
        </w:rPr>
        <w:t xml:space="preserve">comprehensive </w:t>
      </w:r>
      <w:r w:rsidRPr="001F5029">
        <w:rPr>
          <w:rFonts w:ascii="Arial" w:hAnsi="Arial" w:cs="Arial"/>
          <w:sz w:val="24"/>
          <w:szCs w:val="24"/>
        </w:rPr>
        <w:t>school reform. </w:t>
      </w:r>
      <w:r w:rsidRPr="001F5029">
        <w:rPr>
          <w:rFonts w:ascii="Arial" w:hAnsi="Arial" w:cs="Arial"/>
          <w:i/>
          <w:iCs/>
          <w:sz w:val="24"/>
          <w:szCs w:val="24"/>
        </w:rPr>
        <w:t>Educational Planning</w:t>
      </w:r>
      <w:r w:rsidRPr="001F5029">
        <w:rPr>
          <w:rFonts w:ascii="Arial" w:hAnsi="Arial" w:cs="Arial"/>
          <w:sz w:val="24"/>
          <w:szCs w:val="24"/>
        </w:rPr>
        <w:t>, </w:t>
      </w:r>
      <w:r w:rsidRPr="001F5029">
        <w:rPr>
          <w:rFonts w:ascii="Arial" w:hAnsi="Arial" w:cs="Arial"/>
          <w:i/>
          <w:iCs/>
          <w:sz w:val="24"/>
          <w:szCs w:val="24"/>
        </w:rPr>
        <w:t>18</w:t>
      </w:r>
      <w:r w:rsidRPr="001F5029">
        <w:rPr>
          <w:rFonts w:ascii="Arial" w:hAnsi="Arial" w:cs="Arial"/>
          <w:sz w:val="24"/>
          <w:szCs w:val="24"/>
        </w:rPr>
        <w:t>(1), pp.1-10.</w:t>
      </w:r>
      <w:r>
        <w:rPr>
          <w:rFonts w:ascii="Arial" w:hAnsi="Arial" w:cs="Arial"/>
          <w:sz w:val="24"/>
          <w:szCs w:val="24"/>
        </w:rPr>
        <w:t xml:space="preserve"> Available at: </w:t>
      </w:r>
      <w:hyperlink r:id="rId14" w:anchor="page=7" w:history="1">
        <w:r w:rsidRPr="00E345F8">
          <w:rPr>
            <w:rStyle w:val="Hyperlink"/>
            <w:rFonts w:ascii="Arial" w:hAnsi="Arial" w:cs="Arial"/>
            <w:sz w:val="24"/>
            <w:szCs w:val="24"/>
          </w:rPr>
          <w:t>http://isep.info/wp-content/uploads/2015/03/18-1reduced.pdf#page=7</w:t>
        </w:r>
      </w:hyperlink>
      <w:r>
        <w:rPr>
          <w:rFonts w:ascii="Arial" w:hAnsi="Arial" w:cs="Arial"/>
          <w:sz w:val="24"/>
          <w:szCs w:val="24"/>
        </w:rPr>
        <w:t xml:space="preserve"> (Accessed 16</w:t>
      </w:r>
      <w:r w:rsidRPr="001F5029">
        <w:rPr>
          <w:rFonts w:ascii="Arial" w:hAnsi="Arial" w:cs="Arial"/>
          <w:sz w:val="24"/>
          <w:szCs w:val="24"/>
          <w:vertAlign w:val="superscript"/>
        </w:rPr>
        <w:t>th</w:t>
      </w:r>
      <w:r>
        <w:rPr>
          <w:rFonts w:ascii="Arial" w:hAnsi="Arial" w:cs="Arial"/>
          <w:sz w:val="24"/>
          <w:szCs w:val="24"/>
        </w:rPr>
        <w:t xml:space="preserve"> January 2019).</w:t>
      </w:r>
    </w:p>
    <w:p w:rsidR="00086848" w:rsidRPr="00F2191E" w:rsidRDefault="0012456D" w:rsidP="00086848">
      <w:pPr>
        <w:pStyle w:val="NormalWeb"/>
        <w:spacing w:before="0" w:beforeAutospacing="0" w:after="180" w:afterAutospacing="0"/>
        <w:ind w:left="450" w:hanging="450"/>
        <w:rPr>
          <w:rFonts w:ascii="Arial" w:hAnsi="Arial" w:cs="Arial"/>
          <w:color w:val="000000"/>
        </w:rPr>
      </w:pPr>
      <w:proofErr w:type="spellStart"/>
      <w:r>
        <w:rPr>
          <w:rFonts w:ascii="Arial" w:hAnsi="Arial" w:cs="Arial"/>
          <w:color w:val="000000"/>
        </w:rPr>
        <w:t>Scaglia</w:t>
      </w:r>
      <w:proofErr w:type="spellEnd"/>
      <w:r>
        <w:rPr>
          <w:rFonts w:ascii="Arial" w:hAnsi="Arial" w:cs="Arial"/>
          <w:color w:val="000000"/>
        </w:rPr>
        <w:t>, S. (2012)</w:t>
      </w:r>
      <w:r w:rsidR="00086848" w:rsidRPr="00F2191E">
        <w:rPr>
          <w:rFonts w:ascii="Arial" w:hAnsi="Arial" w:cs="Arial"/>
          <w:color w:val="000000"/>
        </w:rPr>
        <w:t xml:space="preserve"> </w:t>
      </w:r>
      <w:proofErr w:type="gramStart"/>
      <w:r w:rsidR="00086848" w:rsidRPr="0012456D">
        <w:rPr>
          <w:rFonts w:ascii="Arial" w:hAnsi="Arial" w:cs="Arial"/>
          <w:i/>
          <w:color w:val="000000"/>
        </w:rPr>
        <w:t>The</w:t>
      </w:r>
      <w:proofErr w:type="gramEnd"/>
      <w:r w:rsidR="00086848" w:rsidRPr="0012456D">
        <w:rPr>
          <w:rFonts w:ascii="Arial" w:hAnsi="Arial" w:cs="Arial"/>
          <w:i/>
          <w:color w:val="000000"/>
        </w:rPr>
        <w:t xml:space="preserve"> role and importance of the Welsh language in Wales’s cultural independence within the United Kingdom.</w:t>
      </w:r>
      <w:r w:rsidR="00086848">
        <w:rPr>
          <w:rFonts w:ascii="Arial" w:hAnsi="Arial" w:cs="Arial"/>
          <w:color w:val="000000"/>
        </w:rPr>
        <w:t xml:space="preserve"> </w:t>
      </w:r>
      <w:r w:rsidR="00086848" w:rsidRPr="00F2191E">
        <w:rPr>
          <w:rFonts w:ascii="Arial" w:hAnsi="Arial" w:cs="Arial"/>
          <w:color w:val="000000"/>
        </w:rPr>
        <w:t xml:space="preserve">Available at: https://dumas.ccsd.cnrs.fr/dumas-00719099/document </w:t>
      </w:r>
      <w:r w:rsidR="00086848">
        <w:rPr>
          <w:rFonts w:ascii="Arial" w:hAnsi="Arial" w:cs="Arial"/>
          <w:color w:val="000000"/>
        </w:rPr>
        <w:t>(Accessed 28</w:t>
      </w:r>
      <w:r w:rsidR="00086848" w:rsidRPr="00086848">
        <w:rPr>
          <w:rFonts w:ascii="Arial" w:hAnsi="Arial" w:cs="Arial"/>
          <w:color w:val="000000"/>
          <w:vertAlign w:val="superscript"/>
        </w:rPr>
        <w:t>th</w:t>
      </w:r>
      <w:r w:rsidR="00086848">
        <w:rPr>
          <w:rFonts w:ascii="Arial" w:hAnsi="Arial" w:cs="Arial"/>
          <w:color w:val="000000"/>
        </w:rPr>
        <w:t xml:space="preserve"> January 2019).</w:t>
      </w:r>
    </w:p>
    <w:p w:rsidR="0049565A" w:rsidRDefault="0012456D">
      <w:pPr>
        <w:rPr>
          <w:rFonts w:ascii="Arial" w:hAnsi="Arial" w:cs="Arial"/>
          <w:sz w:val="24"/>
          <w:szCs w:val="24"/>
        </w:rPr>
      </w:pPr>
      <w:proofErr w:type="spellStart"/>
      <w:r>
        <w:rPr>
          <w:rFonts w:ascii="Arial" w:hAnsi="Arial" w:cs="Arial"/>
          <w:sz w:val="24"/>
          <w:szCs w:val="24"/>
        </w:rPr>
        <w:t>Schmoker</w:t>
      </w:r>
      <w:proofErr w:type="spellEnd"/>
      <w:r>
        <w:rPr>
          <w:rFonts w:ascii="Arial" w:hAnsi="Arial" w:cs="Arial"/>
          <w:sz w:val="24"/>
          <w:szCs w:val="24"/>
        </w:rPr>
        <w:t>, M. J. (2004)</w:t>
      </w:r>
      <w:r w:rsidR="0049565A" w:rsidRPr="007E5A49">
        <w:rPr>
          <w:rFonts w:ascii="Arial" w:hAnsi="Arial" w:cs="Arial"/>
          <w:sz w:val="24"/>
          <w:szCs w:val="24"/>
        </w:rPr>
        <w:t xml:space="preserve"> Tipping point: From feckless reform to substantive instructional improvement. </w:t>
      </w:r>
      <w:r w:rsidR="0049565A" w:rsidRPr="007E5A49">
        <w:rPr>
          <w:rFonts w:ascii="Arial" w:hAnsi="Arial" w:cs="Arial"/>
          <w:i/>
          <w:iCs/>
          <w:sz w:val="24"/>
          <w:szCs w:val="24"/>
        </w:rPr>
        <w:t xml:space="preserve">Phi Delta </w:t>
      </w:r>
      <w:proofErr w:type="spellStart"/>
      <w:r w:rsidR="0049565A" w:rsidRPr="007E5A49">
        <w:rPr>
          <w:rFonts w:ascii="Arial" w:hAnsi="Arial" w:cs="Arial"/>
          <w:i/>
          <w:iCs/>
          <w:sz w:val="24"/>
          <w:szCs w:val="24"/>
        </w:rPr>
        <w:t>Kappan</w:t>
      </w:r>
      <w:proofErr w:type="spellEnd"/>
      <w:r w:rsidR="0049565A" w:rsidRPr="007E5A49">
        <w:rPr>
          <w:rFonts w:ascii="Arial" w:hAnsi="Arial" w:cs="Arial"/>
          <w:i/>
          <w:iCs/>
          <w:sz w:val="24"/>
          <w:szCs w:val="24"/>
        </w:rPr>
        <w:t>, 85</w:t>
      </w:r>
      <w:r w:rsidR="0049565A" w:rsidRPr="007E5A49">
        <w:rPr>
          <w:rFonts w:ascii="Arial" w:hAnsi="Arial" w:cs="Arial"/>
          <w:sz w:val="24"/>
          <w:szCs w:val="24"/>
        </w:rPr>
        <w:t>(6),</w:t>
      </w:r>
      <w:r w:rsidR="0049565A">
        <w:rPr>
          <w:rFonts w:ascii="Arial" w:hAnsi="Arial" w:cs="Arial"/>
          <w:sz w:val="24"/>
          <w:szCs w:val="24"/>
        </w:rPr>
        <w:t xml:space="preserve"> pp. 424-</w:t>
      </w:r>
      <w:r w:rsidR="0049565A" w:rsidRPr="007E5A49">
        <w:rPr>
          <w:rFonts w:ascii="Arial" w:hAnsi="Arial" w:cs="Arial"/>
          <w:sz w:val="24"/>
          <w:szCs w:val="24"/>
        </w:rPr>
        <w:t>432.</w:t>
      </w:r>
    </w:p>
    <w:p w:rsidR="00086848" w:rsidRPr="00F2191E" w:rsidRDefault="00086848" w:rsidP="00086848">
      <w:pPr>
        <w:pStyle w:val="NormalWeb"/>
        <w:spacing w:before="0" w:beforeAutospacing="0" w:after="180" w:afterAutospacing="0"/>
        <w:ind w:left="450" w:hanging="450"/>
        <w:rPr>
          <w:rFonts w:ascii="Arial" w:hAnsi="Arial" w:cs="Arial"/>
          <w:color w:val="000000"/>
        </w:rPr>
      </w:pPr>
      <w:r w:rsidRPr="00F2191E">
        <w:rPr>
          <w:rFonts w:ascii="Arial" w:hAnsi="Arial" w:cs="Arial"/>
          <w:color w:val="000000"/>
        </w:rPr>
        <w:t>Scottish Government (2003). </w:t>
      </w:r>
      <w:r w:rsidRPr="00F2191E">
        <w:rPr>
          <w:rFonts w:ascii="Arial" w:hAnsi="Arial" w:cs="Arial"/>
          <w:i/>
          <w:iCs/>
          <w:color w:val="000000"/>
        </w:rPr>
        <w:t xml:space="preserve">Life </w:t>
      </w:r>
      <w:proofErr w:type="gramStart"/>
      <w:r w:rsidRPr="00F2191E">
        <w:rPr>
          <w:rFonts w:ascii="Arial" w:hAnsi="Arial" w:cs="Arial"/>
          <w:i/>
          <w:iCs/>
          <w:color w:val="000000"/>
        </w:rPr>
        <w:t>Through</w:t>
      </w:r>
      <w:proofErr w:type="gramEnd"/>
      <w:r w:rsidRPr="00F2191E">
        <w:rPr>
          <w:rFonts w:ascii="Arial" w:hAnsi="Arial" w:cs="Arial"/>
          <w:i/>
          <w:iCs/>
          <w:color w:val="000000"/>
        </w:rPr>
        <w:t xml:space="preserve"> Learning Through Life</w:t>
      </w:r>
      <w:r>
        <w:rPr>
          <w:rFonts w:ascii="Arial" w:hAnsi="Arial" w:cs="Arial"/>
          <w:color w:val="000000"/>
        </w:rPr>
        <w:t xml:space="preserve">. </w:t>
      </w:r>
      <w:r w:rsidRPr="00F2191E">
        <w:rPr>
          <w:rFonts w:ascii="Arial" w:hAnsi="Arial" w:cs="Arial"/>
          <w:color w:val="000000"/>
        </w:rPr>
        <w:t>Available at: https://www2.gov.scot/Resource/Doc/47032/0028820.pdf</w:t>
      </w:r>
      <w:r>
        <w:rPr>
          <w:rFonts w:ascii="Arial" w:hAnsi="Arial" w:cs="Arial"/>
          <w:color w:val="000000"/>
        </w:rPr>
        <w:t xml:space="preserve"> (Accessed 28</w:t>
      </w:r>
      <w:r w:rsidRPr="00086848">
        <w:rPr>
          <w:rFonts w:ascii="Arial" w:hAnsi="Arial" w:cs="Arial"/>
          <w:color w:val="000000"/>
          <w:vertAlign w:val="superscript"/>
        </w:rPr>
        <w:t>th</w:t>
      </w:r>
      <w:r>
        <w:rPr>
          <w:rFonts w:ascii="Arial" w:hAnsi="Arial" w:cs="Arial"/>
          <w:color w:val="000000"/>
        </w:rPr>
        <w:t xml:space="preserve"> January 2019)</w:t>
      </w:r>
      <w:r w:rsidRPr="00F2191E">
        <w:rPr>
          <w:rFonts w:ascii="Arial" w:hAnsi="Arial" w:cs="Arial"/>
          <w:color w:val="000000"/>
        </w:rPr>
        <w:t>.</w:t>
      </w:r>
    </w:p>
    <w:p w:rsidR="0049565A" w:rsidRDefault="0049565A">
      <w:pPr>
        <w:rPr>
          <w:rFonts w:ascii="Arial" w:hAnsi="Arial" w:cs="Arial"/>
          <w:sz w:val="24"/>
          <w:szCs w:val="24"/>
        </w:rPr>
      </w:pPr>
      <w:r>
        <w:rPr>
          <w:rFonts w:ascii="Arial" w:hAnsi="Arial" w:cs="Arial"/>
          <w:sz w:val="24"/>
          <w:szCs w:val="24"/>
        </w:rPr>
        <w:t>Scottish Government (2004)</w:t>
      </w:r>
      <w:r w:rsidR="006E5489">
        <w:rPr>
          <w:rFonts w:ascii="Arial" w:hAnsi="Arial" w:cs="Arial"/>
          <w:sz w:val="24"/>
          <w:szCs w:val="24"/>
        </w:rPr>
        <w:t xml:space="preserve"> </w:t>
      </w:r>
      <w:r w:rsidR="006E5489">
        <w:rPr>
          <w:rFonts w:ascii="Arial" w:hAnsi="Arial" w:cs="Arial"/>
          <w:i/>
          <w:sz w:val="24"/>
          <w:szCs w:val="24"/>
        </w:rPr>
        <w:t xml:space="preserve">a curriculum for excellence. </w:t>
      </w:r>
      <w:r w:rsidR="006E5489" w:rsidRPr="006E5489">
        <w:rPr>
          <w:rFonts w:ascii="Arial" w:hAnsi="Arial" w:cs="Arial"/>
          <w:sz w:val="24"/>
          <w:szCs w:val="24"/>
        </w:rPr>
        <w:t>Available at:</w:t>
      </w:r>
      <w:r w:rsidR="006E5489">
        <w:rPr>
          <w:rFonts w:ascii="Arial" w:hAnsi="Arial" w:cs="Arial"/>
          <w:i/>
          <w:sz w:val="24"/>
          <w:szCs w:val="24"/>
        </w:rPr>
        <w:t xml:space="preserve"> </w:t>
      </w:r>
      <w:hyperlink r:id="rId15" w:history="1">
        <w:r w:rsidR="006E5489" w:rsidRPr="00B16E3C">
          <w:rPr>
            <w:rStyle w:val="Hyperlink"/>
            <w:rFonts w:ascii="Arial" w:hAnsi="Arial" w:cs="Arial"/>
            <w:sz w:val="24"/>
            <w:szCs w:val="24"/>
          </w:rPr>
          <w:t>https://www2.gov.scot/Resource/Doc/26800/0023690.pdf</w:t>
        </w:r>
      </w:hyperlink>
      <w:r w:rsidR="0012456D">
        <w:rPr>
          <w:rFonts w:ascii="Arial" w:hAnsi="Arial" w:cs="Arial"/>
          <w:sz w:val="24"/>
          <w:szCs w:val="24"/>
        </w:rPr>
        <w:t xml:space="preserve"> (Accessed 28</w:t>
      </w:r>
      <w:r w:rsidR="0012456D" w:rsidRPr="00BC0237">
        <w:rPr>
          <w:rFonts w:ascii="Arial" w:hAnsi="Arial" w:cs="Arial"/>
          <w:sz w:val="24"/>
          <w:szCs w:val="24"/>
          <w:vertAlign w:val="superscript"/>
        </w:rPr>
        <w:t>th</w:t>
      </w:r>
      <w:r w:rsidR="006E5489">
        <w:rPr>
          <w:rFonts w:ascii="Arial" w:hAnsi="Arial" w:cs="Arial"/>
          <w:sz w:val="24"/>
          <w:szCs w:val="24"/>
        </w:rPr>
        <w:t xml:space="preserve"> January 2019)</w:t>
      </w:r>
      <w:r w:rsidR="0012456D">
        <w:rPr>
          <w:rFonts w:ascii="Arial" w:hAnsi="Arial" w:cs="Arial"/>
          <w:sz w:val="24"/>
          <w:szCs w:val="24"/>
        </w:rPr>
        <w:t>.</w:t>
      </w:r>
    </w:p>
    <w:p w:rsidR="0049565A" w:rsidRPr="0049565A" w:rsidRDefault="0049565A">
      <w:pPr>
        <w:rPr>
          <w:rFonts w:ascii="Arial" w:hAnsi="Arial" w:cs="Arial"/>
          <w:sz w:val="24"/>
          <w:szCs w:val="24"/>
        </w:rPr>
      </w:pPr>
      <w:r>
        <w:rPr>
          <w:rFonts w:ascii="Arial" w:hAnsi="Arial" w:cs="Arial"/>
          <w:sz w:val="24"/>
          <w:szCs w:val="24"/>
        </w:rPr>
        <w:t>United Nations Work and Relief Agency (2013)</w:t>
      </w:r>
      <w:r w:rsidR="00086848">
        <w:rPr>
          <w:rFonts w:ascii="Arial" w:hAnsi="Arial" w:cs="Arial"/>
          <w:sz w:val="24"/>
          <w:szCs w:val="24"/>
        </w:rPr>
        <w:t xml:space="preserve"> </w:t>
      </w:r>
      <w:r w:rsidR="00086848" w:rsidRPr="00086848">
        <w:rPr>
          <w:rFonts w:ascii="Arial" w:hAnsi="Arial" w:cs="Arial"/>
          <w:i/>
          <w:sz w:val="24"/>
          <w:szCs w:val="24"/>
        </w:rPr>
        <w:t>Teachers role in promoting literacy and numeracy.</w:t>
      </w:r>
      <w:r w:rsidR="00086848">
        <w:rPr>
          <w:rFonts w:ascii="Arial" w:hAnsi="Arial" w:cs="Arial"/>
          <w:sz w:val="24"/>
          <w:szCs w:val="24"/>
        </w:rPr>
        <w:t xml:space="preserve"> Available at: </w:t>
      </w:r>
      <w:hyperlink r:id="rId16" w:history="1">
        <w:r w:rsidR="00086848" w:rsidRPr="00B16E3C">
          <w:rPr>
            <w:rStyle w:val="Hyperlink"/>
            <w:rFonts w:ascii="Arial" w:hAnsi="Arial" w:cs="Arial"/>
            <w:sz w:val="24"/>
            <w:szCs w:val="24"/>
          </w:rPr>
          <w:t>https://www.unrwa.org/sites/default/files/teachers_role_in_promoting_literacy_and_numeracy.pdf</w:t>
        </w:r>
      </w:hyperlink>
      <w:r w:rsidR="0012456D">
        <w:rPr>
          <w:rFonts w:ascii="Arial" w:hAnsi="Arial" w:cs="Arial"/>
          <w:sz w:val="24"/>
          <w:szCs w:val="24"/>
        </w:rPr>
        <w:t xml:space="preserve"> (Accessed 28</w:t>
      </w:r>
      <w:r w:rsidR="0012456D" w:rsidRPr="00BC0237">
        <w:rPr>
          <w:rFonts w:ascii="Arial" w:hAnsi="Arial" w:cs="Arial"/>
          <w:sz w:val="24"/>
          <w:szCs w:val="24"/>
          <w:vertAlign w:val="superscript"/>
        </w:rPr>
        <w:t>th</w:t>
      </w:r>
      <w:r w:rsidR="00086848">
        <w:rPr>
          <w:rFonts w:ascii="Arial" w:hAnsi="Arial" w:cs="Arial"/>
          <w:sz w:val="24"/>
          <w:szCs w:val="24"/>
        </w:rPr>
        <w:t xml:space="preserve"> January 2019)</w:t>
      </w:r>
      <w:r w:rsidR="0012456D">
        <w:rPr>
          <w:rFonts w:ascii="Arial" w:hAnsi="Arial" w:cs="Arial"/>
          <w:sz w:val="24"/>
          <w:szCs w:val="24"/>
        </w:rPr>
        <w:t>.</w:t>
      </w:r>
    </w:p>
    <w:p w:rsidR="0049565A" w:rsidRPr="0049565A" w:rsidRDefault="0049565A">
      <w:pPr>
        <w:rPr>
          <w:rFonts w:ascii="Arial" w:hAnsi="Arial" w:cs="Arial"/>
          <w:sz w:val="24"/>
          <w:szCs w:val="24"/>
        </w:rPr>
      </w:pPr>
      <w:r w:rsidRPr="0049565A">
        <w:rPr>
          <w:rFonts w:ascii="Arial" w:hAnsi="Arial" w:cs="Arial"/>
          <w:sz w:val="24"/>
          <w:szCs w:val="24"/>
        </w:rPr>
        <w:t>University of Sydney (2018)</w:t>
      </w:r>
      <w:r w:rsidR="00086848">
        <w:rPr>
          <w:rFonts w:ascii="Arial" w:hAnsi="Arial" w:cs="Arial"/>
          <w:sz w:val="24"/>
          <w:szCs w:val="24"/>
        </w:rPr>
        <w:t xml:space="preserve"> </w:t>
      </w:r>
      <w:r w:rsidR="00086848" w:rsidRPr="00F2191E">
        <w:rPr>
          <w:rFonts w:ascii="Arial" w:hAnsi="Arial" w:cs="Arial"/>
          <w:color w:val="000000"/>
          <w:sz w:val="24"/>
          <w:szCs w:val="24"/>
        </w:rPr>
        <w:t>Self and peer assessment –</w:t>
      </w:r>
      <w:r w:rsidR="00086848">
        <w:rPr>
          <w:rFonts w:ascii="Arial" w:hAnsi="Arial" w:cs="Arial"/>
          <w:color w:val="000000"/>
          <w:sz w:val="24"/>
          <w:szCs w:val="24"/>
        </w:rPr>
        <w:t xml:space="preserve"> advantages and disadvantages. </w:t>
      </w:r>
      <w:r w:rsidR="00086848" w:rsidRPr="00F2191E">
        <w:rPr>
          <w:rFonts w:ascii="Arial" w:hAnsi="Arial" w:cs="Arial"/>
          <w:color w:val="000000"/>
          <w:sz w:val="24"/>
          <w:szCs w:val="24"/>
        </w:rPr>
        <w:t>Available at: https://sydney.edu.au/education_social_work/groupwor</w:t>
      </w:r>
      <w:r w:rsidR="00086848">
        <w:rPr>
          <w:rFonts w:ascii="Arial" w:hAnsi="Arial" w:cs="Arial"/>
          <w:color w:val="000000"/>
          <w:sz w:val="24"/>
          <w:szCs w:val="24"/>
        </w:rPr>
        <w:t>k/docs/SelfPeerAssessment.pdf (Accessed 28</w:t>
      </w:r>
      <w:r w:rsidR="00086848" w:rsidRPr="00086848">
        <w:rPr>
          <w:rFonts w:ascii="Arial" w:hAnsi="Arial" w:cs="Arial"/>
          <w:color w:val="000000"/>
          <w:sz w:val="24"/>
          <w:szCs w:val="24"/>
          <w:vertAlign w:val="superscript"/>
        </w:rPr>
        <w:t>th</w:t>
      </w:r>
      <w:r w:rsidR="00086848">
        <w:rPr>
          <w:rFonts w:ascii="Arial" w:hAnsi="Arial" w:cs="Arial"/>
          <w:color w:val="000000"/>
          <w:sz w:val="24"/>
          <w:szCs w:val="24"/>
        </w:rPr>
        <w:t xml:space="preserve"> January 2019)</w:t>
      </w:r>
      <w:r w:rsidR="00086848" w:rsidRPr="00F2191E">
        <w:rPr>
          <w:rFonts w:ascii="Arial" w:hAnsi="Arial" w:cs="Arial"/>
          <w:color w:val="000000"/>
          <w:sz w:val="24"/>
          <w:szCs w:val="24"/>
        </w:rPr>
        <w:t>.</w:t>
      </w:r>
    </w:p>
    <w:p w:rsidR="0049565A" w:rsidRPr="006E5489" w:rsidRDefault="0049565A">
      <w:pPr>
        <w:rPr>
          <w:rFonts w:ascii="Arial" w:hAnsi="Arial" w:cs="Arial"/>
          <w:i/>
          <w:sz w:val="24"/>
          <w:szCs w:val="24"/>
        </w:rPr>
      </w:pPr>
      <w:r>
        <w:rPr>
          <w:rFonts w:ascii="Arial" w:hAnsi="Arial" w:cs="Arial"/>
          <w:sz w:val="24"/>
          <w:szCs w:val="24"/>
        </w:rPr>
        <w:t>Welsh Government (2008)</w:t>
      </w:r>
      <w:r w:rsidR="006E5489">
        <w:rPr>
          <w:rFonts w:ascii="Arial" w:hAnsi="Arial" w:cs="Arial"/>
          <w:sz w:val="24"/>
          <w:szCs w:val="24"/>
        </w:rPr>
        <w:t xml:space="preserve"> </w:t>
      </w:r>
      <w:r w:rsidR="006E5489" w:rsidRPr="006E5489">
        <w:rPr>
          <w:rFonts w:ascii="Arial" w:hAnsi="Arial" w:cs="Arial"/>
          <w:i/>
          <w:sz w:val="24"/>
          <w:szCs w:val="24"/>
        </w:rPr>
        <w:t>Education for Sustainable Development and Global Citizenship A Common Understanding for Schools</w:t>
      </w:r>
      <w:r w:rsidR="006E5489">
        <w:rPr>
          <w:rFonts w:ascii="Arial" w:hAnsi="Arial" w:cs="Arial"/>
          <w:i/>
          <w:sz w:val="24"/>
          <w:szCs w:val="24"/>
        </w:rPr>
        <w:t xml:space="preserve">. </w:t>
      </w:r>
      <w:r w:rsidR="006E5489" w:rsidRPr="006E5489">
        <w:rPr>
          <w:rFonts w:ascii="Arial" w:hAnsi="Arial" w:cs="Arial"/>
          <w:sz w:val="24"/>
          <w:szCs w:val="24"/>
        </w:rPr>
        <w:t>Available at:</w:t>
      </w:r>
      <w:r w:rsidR="006E5489">
        <w:rPr>
          <w:rFonts w:ascii="Arial" w:hAnsi="Arial" w:cs="Arial"/>
          <w:sz w:val="24"/>
          <w:szCs w:val="24"/>
        </w:rPr>
        <w:t xml:space="preserve"> </w:t>
      </w:r>
      <w:r w:rsidR="006E5489" w:rsidRPr="006E5489">
        <w:rPr>
          <w:rFonts w:ascii="Arial" w:hAnsi="Arial" w:cs="Arial"/>
          <w:sz w:val="24"/>
          <w:szCs w:val="24"/>
        </w:rPr>
        <w:t>http://learning.gov.wales/docs/learningwales/publications/081204commonunderstschoolsen.pdf (Accessed 28</w:t>
      </w:r>
      <w:r w:rsidR="006E5489" w:rsidRPr="006E5489">
        <w:rPr>
          <w:rFonts w:ascii="Arial" w:hAnsi="Arial" w:cs="Arial"/>
          <w:sz w:val="24"/>
          <w:szCs w:val="24"/>
          <w:vertAlign w:val="superscript"/>
        </w:rPr>
        <w:t>th</w:t>
      </w:r>
      <w:r w:rsidR="006E5489" w:rsidRPr="006E5489">
        <w:rPr>
          <w:rFonts w:ascii="Arial" w:hAnsi="Arial" w:cs="Arial"/>
          <w:sz w:val="24"/>
          <w:szCs w:val="24"/>
        </w:rPr>
        <w:t xml:space="preserve"> January 2019)</w:t>
      </w:r>
      <w:r w:rsidR="0012456D">
        <w:rPr>
          <w:rFonts w:ascii="Arial" w:hAnsi="Arial" w:cs="Arial"/>
          <w:sz w:val="24"/>
          <w:szCs w:val="24"/>
        </w:rPr>
        <w:t>.</w:t>
      </w:r>
    </w:p>
    <w:p w:rsidR="0049565A" w:rsidRDefault="0049565A" w:rsidP="003673E9">
      <w:pPr>
        <w:rPr>
          <w:rFonts w:ascii="Arial" w:hAnsi="Arial" w:cs="Arial"/>
          <w:sz w:val="24"/>
          <w:szCs w:val="24"/>
        </w:rPr>
      </w:pPr>
      <w:r>
        <w:rPr>
          <w:rFonts w:ascii="Arial" w:hAnsi="Arial" w:cs="Arial"/>
          <w:sz w:val="24"/>
          <w:szCs w:val="24"/>
        </w:rPr>
        <w:t xml:space="preserve">Welsh Government (2013) </w:t>
      </w:r>
      <w:r>
        <w:rPr>
          <w:rFonts w:ascii="Arial" w:hAnsi="Arial" w:cs="Arial"/>
          <w:i/>
          <w:sz w:val="24"/>
          <w:szCs w:val="24"/>
        </w:rPr>
        <w:t xml:space="preserve">National Literacy and Numeracy Framework. </w:t>
      </w:r>
      <w:r>
        <w:rPr>
          <w:rFonts w:ascii="Arial" w:hAnsi="Arial" w:cs="Arial"/>
          <w:sz w:val="24"/>
          <w:szCs w:val="24"/>
        </w:rPr>
        <w:t xml:space="preserve">Available at: </w:t>
      </w:r>
      <w:hyperlink r:id="rId17" w:history="1">
        <w:r w:rsidRPr="00B92670">
          <w:rPr>
            <w:rStyle w:val="Hyperlink"/>
            <w:rFonts w:ascii="Arial" w:hAnsi="Arial" w:cs="Arial"/>
            <w:sz w:val="24"/>
            <w:szCs w:val="24"/>
          </w:rPr>
          <w:t>http://learning.gov.wales/docs/learningwales/publications/130415-lnf-guidance-en.pdf</w:t>
        </w:r>
      </w:hyperlink>
      <w:r w:rsidR="006E5489">
        <w:rPr>
          <w:rFonts w:ascii="Arial" w:hAnsi="Arial" w:cs="Arial"/>
          <w:sz w:val="24"/>
          <w:szCs w:val="24"/>
        </w:rPr>
        <w:t xml:space="preserve"> (Accessed</w:t>
      </w:r>
      <w:r>
        <w:rPr>
          <w:rFonts w:ascii="Arial" w:hAnsi="Arial" w:cs="Arial"/>
          <w:sz w:val="24"/>
          <w:szCs w:val="24"/>
        </w:rPr>
        <w:t xml:space="preserve"> 27</w:t>
      </w:r>
      <w:r w:rsidRPr="00C93844">
        <w:rPr>
          <w:rFonts w:ascii="Arial" w:hAnsi="Arial" w:cs="Arial"/>
          <w:sz w:val="24"/>
          <w:szCs w:val="24"/>
          <w:vertAlign w:val="superscript"/>
        </w:rPr>
        <w:t>th</w:t>
      </w:r>
      <w:r>
        <w:rPr>
          <w:rFonts w:ascii="Arial" w:hAnsi="Arial" w:cs="Arial"/>
          <w:sz w:val="24"/>
          <w:szCs w:val="24"/>
        </w:rPr>
        <w:t xml:space="preserve"> January 2019).</w:t>
      </w:r>
    </w:p>
    <w:p w:rsidR="0049565A" w:rsidRPr="003D7BC3" w:rsidRDefault="0049565A">
      <w:pPr>
        <w:rPr>
          <w:rFonts w:ascii="Arial" w:hAnsi="Arial" w:cs="Arial"/>
          <w:sz w:val="24"/>
          <w:szCs w:val="24"/>
        </w:rPr>
      </w:pPr>
      <w:r>
        <w:rPr>
          <w:rFonts w:ascii="Arial" w:hAnsi="Arial" w:cs="Arial"/>
          <w:sz w:val="24"/>
          <w:szCs w:val="24"/>
        </w:rPr>
        <w:t>Welsh Government (2014)</w:t>
      </w:r>
      <w:r w:rsidR="003D7BC3">
        <w:rPr>
          <w:rFonts w:ascii="Arial" w:hAnsi="Arial" w:cs="Arial"/>
          <w:sz w:val="24"/>
          <w:szCs w:val="24"/>
        </w:rPr>
        <w:t xml:space="preserve"> </w:t>
      </w:r>
      <w:r w:rsidR="003D7BC3" w:rsidRPr="003D7BC3">
        <w:rPr>
          <w:rFonts w:ascii="Arial" w:hAnsi="Arial" w:cs="Arial"/>
          <w:i/>
          <w:sz w:val="24"/>
          <w:szCs w:val="24"/>
        </w:rPr>
        <w:t>Qualified for life: An education improvement pla</w:t>
      </w:r>
      <w:r w:rsidR="003D7BC3">
        <w:rPr>
          <w:rFonts w:ascii="Arial" w:hAnsi="Arial" w:cs="Arial"/>
          <w:i/>
          <w:sz w:val="24"/>
          <w:szCs w:val="24"/>
        </w:rPr>
        <w:t xml:space="preserve">n for 3 to 19-year-olds in Wales. Available at: </w:t>
      </w:r>
      <w:hyperlink r:id="rId18" w:history="1">
        <w:r w:rsidR="003F5EAF" w:rsidRPr="00B16E3C">
          <w:rPr>
            <w:rStyle w:val="Hyperlink"/>
            <w:rFonts w:ascii="Arial" w:hAnsi="Arial" w:cs="Arial"/>
            <w:i/>
            <w:sz w:val="24"/>
            <w:szCs w:val="24"/>
          </w:rPr>
          <w:t>https://dera.ioe.ac.uk/21054/1/141001-qualified-for-life-en_Redacted.pdf</w:t>
        </w:r>
      </w:hyperlink>
      <w:r w:rsidR="003F5EAF">
        <w:rPr>
          <w:rFonts w:ascii="Arial" w:hAnsi="Arial" w:cs="Arial"/>
          <w:i/>
          <w:sz w:val="24"/>
          <w:szCs w:val="24"/>
        </w:rPr>
        <w:t xml:space="preserve"> (Accessed 28th January 2019).</w:t>
      </w:r>
    </w:p>
    <w:p w:rsidR="0049565A" w:rsidRDefault="0049565A" w:rsidP="003673E9">
      <w:pPr>
        <w:rPr>
          <w:rFonts w:ascii="Arial" w:hAnsi="Arial" w:cs="Arial"/>
          <w:sz w:val="24"/>
          <w:szCs w:val="24"/>
        </w:rPr>
      </w:pPr>
      <w:r>
        <w:rPr>
          <w:rFonts w:ascii="Arial" w:hAnsi="Arial" w:cs="Arial"/>
          <w:sz w:val="24"/>
          <w:szCs w:val="24"/>
        </w:rPr>
        <w:lastRenderedPageBreak/>
        <w:t>Welsh Government (2015a)</w:t>
      </w:r>
      <w:r w:rsidR="00F2191E">
        <w:rPr>
          <w:rFonts w:ascii="Arial" w:hAnsi="Arial" w:cs="Arial"/>
          <w:sz w:val="24"/>
          <w:szCs w:val="24"/>
        </w:rPr>
        <w:t xml:space="preserve"> </w:t>
      </w:r>
      <w:r w:rsidR="00F2191E" w:rsidRPr="00F2191E">
        <w:rPr>
          <w:rFonts w:ascii="Arial" w:hAnsi="Arial" w:cs="Arial"/>
          <w:i/>
          <w:iCs/>
          <w:color w:val="000000"/>
          <w:sz w:val="24"/>
          <w:szCs w:val="24"/>
        </w:rPr>
        <w:t>Mathematics Programme of Study - Key Stages 2-4</w:t>
      </w:r>
      <w:r w:rsidR="00F2191E">
        <w:rPr>
          <w:rFonts w:ascii="Arial" w:hAnsi="Arial" w:cs="Arial"/>
          <w:color w:val="000000"/>
          <w:sz w:val="24"/>
          <w:szCs w:val="24"/>
        </w:rPr>
        <w:t xml:space="preserve">. </w:t>
      </w:r>
      <w:r w:rsidR="00F2191E" w:rsidRPr="00F2191E">
        <w:rPr>
          <w:rFonts w:ascii="Arial" w:hAnsi="Arial" w:cs="Arial"/>
          <w:color w:val="000000"/>
          <w:sz w:val="24"/>
          <w:szCs w:val="24"/>
        </w:rPr>
        <w:t>Available at: http://learning.gov.wales/docs/learningwales/publications/150717-nc-</w:t>
      </w:r>
      <w:r w:rsidR="00F2191E">
        <w:rPr>
          <w:rFonts w:ascii="Arial" w:hAnsi="Arial" w:cs="Arial"/>
          <w:color w:val="000000"/>
          <w:sz w:val="24"/>
          <w:szCs w:val="24"/>
        </w:rPr>
        <w:t>maths-en-v2.pdf (Accessed 28</w:t>
      </w:r>
      <w:r w:rsidR="0012456D" w:rsidRPr="00BC0237">
        <w:rPr>
          <w:rFonts w:ascii="Arial" w:hAnsi="Arial" w:cs="Arial"/>
          <w:sz w:val="24"/>
          <w:szCs w:val="24"/>
          <w:vertAlign w:val="superscript"/>
        </w:rPr>
        <w:t>th</w:t>
      </w:r>
      <w:r w:rsidR="00F2191E">
        <w:rPr>
          <w:rFonts w:ascii="Arial" w:hAnsi="Arial" w:cs="Arial"/>
          <w:color w:val="000000"/>
          <w:sz w:val="24"/>
          <w:szCs w:val="24"/>
        </w:rPr>
        <w:t xml:space="preserve"> January 2019)</w:t>
      </w:r>
      <w:r w:rsidR="00F2191E" w:rsidRPr="00F2191E">
        <w:rPr>
          <w:rFonts w:ascii="Arial" w:hAnsi="Arial" w:cs="Arial"/>
          <w:color w:val="000000"/>
          <w:sz w:val="24"/>
          <w:szCs w:val="24"/>
        </w:rPr>
        <w:t>.</w:t>
      </w:r>
    </w:p>
    <w:p w:rsidR="00F2191E" w:rsidRDefault="0049565A" w:rsidP="00F2191E">
      <w:pPr>
        <w:rPr>
          <w:rFonts w:ascii="Arial" w:hAnsi="Arial" w:cs="Arial"/>
          <w:bCs/>
          <w:sz w:val="24"/>
          <w:szCs w:val="24"/>
        </w:rPr>
      </w:pPr>
      <w:r>
        <w:rPr>
          <w:rFonts w:ascii="Arial" w:hAnsi="Arial" w:cs="Arial"/>
          <w:bCs/>
          <w:sz w:val="24"/>
          <w:szCs w:val="24"/>
        </w:rPr>
        <w:t xml:space="preserve">Welsh Government (2015b) </w:t>
      </w:r>
      <w:proofErr w:type="gramStart"/>
      <w:r>
        <w:rPr>
          <w:rFonts w:ascii="Arial" w:hAnsi="Arial" w:cs="Arial"/>
          <w:bCs/>
          <w:i/>
          <w:sz w:val="24"/>
          <w:szCs w:val="24"/>
        </w:rPr>
        <w:t>A</w:t>
      </w:r>
      <w:proofErr w:type="gramEnd"/>
      <w:r>
        <w:rPr>
          <w:rFonts w:ascii="Arial" w:hAnsi="Arial" w:cs="Arial"/>
          <w:bCs/>
          <w:i/>
          <w:sz w:val="24"/>
          <w:szCs w:val="24"/>
        </w:rPr>
        <w:t xml:space="preserve"> curriculum for Wales – a curriculum for life. </w:t>
      </w:r>
      <w:r>
        <w:rPr>
          <w:rFonts w:ascii="Arial" w:hAnsi="Arial" w:cs="Arial"/>
          <w:bCs/>
          <w:sz w:val="24"/>
          <w:szCs w:val="24"/>
        </w:rPr>
        <w:t xml:space="preserve">Available at </w:t>
      </w:r>
      <w:hyperlink r:id="rId19" w:history="1">
        <w:r w:rsidRPr="00B92670">
          <w:rPr>
            <w:rStyle w:val="Hyperlink"/>
            <w:rFonts w:ascii="Arial" w:hAnsi="Arial" w:cs="Arial"/>
            <w:bCs/>
            <w:sz w:val="24"/>
            <w:szCs w:val="24"/>
          </w:rPr>
          <w:t>http://dera.ioe.ac.uk/24680/1/151021-a-curriculum-for-wales-a-curriculum-for-life-en_Redacted.pdf</w:t>
        </w:r>
      </w:hyperlink>
      <w:r w:rsidR="0012456D">
        <w:rPr>
          <w:rFonts w:ascii="Arial" w:hAnsi="Arial" w:cs="Arial"/>
          <w:bCs/>
          <w:sz w:val="24"/>
          <w:szCs w:val="24"/>
        </w:rPr>
        <w:t xml:space="preserve"> (Accessed 27</w:t>
      </w:r>
      <w:r w:rsidR="0012456D" w:rsidRPr="00BC0237">
        <w:rPr>
          <w:rFonts w:ascii="Arial" w:hAnsi="Arial" w:cs="Arial"/>
          <w:sz w:val="24"/>
          <w:szCs w:val="24"/>
          <w:vertAlign w:val="superscript"/>
        </w:rPr>
        <w:t>th</w:t>
      </w:r>
      <w:r w:rsidR="0012456D">
        <w:rPr>
          <w:rFonts w:ascii="Arial" w:hAnsi="Arial" w:cs="Arial"/>
          <w:bCs/>
          <w:sz w:val="24"/>
          <w:szCs w:val="24"/>
        </w:rPr>
        <w:t xml:space="preserve"> </w:t>
      </w:r>
      <w:r>
        <w:rPr>
          <w:rFonts w:ascii="Arial" w:hAnsi="Arial" w:cs="Arial"/>
          <w:bCs/>
          <w:sz w:val="24"/>
          <w:szCs w:val="24"/>
        </w:rPr>
        <w:t>January 2019).</w:t>
      </w:r>
    </w:p>
    <w:p w:rsidR="00086848" w:rsidRPr="00086848" w:rsidRDefault="00086848" w:rsidP="00F2191E">
      <w:pPr>
        <w:rPr>
          <w:rFonts w:ascii="Arial" w:hAnsi="Arial" w:cs="Arial"/>
          <w:bCs/>
          <w:sz w:val="24"/>
          <w:szCs w:val="24"/>
        </w:rPr>
      </w:pPr>
      <w:r w:rsidRPr="00086848">
        <w:rPr>
          <w:rFonts w:ascii="Arial" w:hAnsi="Arial" w:cs="Arial"/>
          <w:sz w:val="24"/>
          <w:szCs w:val="24"/>
        </w:rPr>
        <w:t xml:space="preserve">Welsh Government (2016) </w:t>
      </w:r>
      <w:r>
        <w:rPr>
          <w:rFonts w:ascii="Arial" w:hAnsi="Arial" w:cs="Arial"/>
          <w:i/>
          <w:sz w:val="24"/>
          <w:szCs w:val="24"/>
        </w:rPr>
        <w:t>Digital Competency Framework.</w:t>
      </w:r>
      <w:r>
        <w:rPr>
          <w:rFonts w:ascii="Arial" w:hAnsi="Arial" w:cs="Arial"/>
          <w:sz w:val="24"/>
          <w:szCs w:val="24"/>
        </w:rPr>
        <w:t xml:space="preserve"> Available at:</w:t>
      </w:r>
      <w:r w:rsidRPr="00086848">
        <w:rPr>
          <w:rFonts w:ascii="Arial" w:hAnsi="Arial" w:cs="Arial"/>
          <w:sz w:val="24"/>
          <w:szCs w:val="24"/>
        </w:rPr>
        <w:t xml:space="preserve"> </w:t>
      </w:r>
      <w:hyperlink r:id="rId20" w:history="1">
        <w:r w:rsidRPr="00B16E3C">
          <w:rPr>
            <w:rStyle w:val="Hyperlink"/>
            <w:rFonts w:ascii="Arial" w:hAnsi="Arial" w:cs="Arial"/>
            <w:sz w:val="24"/>
            <w:szCs w:val="24"/>
          </w:rPr>
          <w:t>http://learning.gov.wales/resources/browse-all/digital-competence-framework/?lang=en</w:t>
        </w:r>
      </w:hyperlink>
      <w:r>
        <w:rPr>
          <w:rFonts w:ascii="Arial" w:hAnsi="Arial" w:cs="Arial"/>
          <w:sz w:val="24"/>
          <w:szCs w:val="24"/>
        </w:rPr>
        <w:t xml:space="preserve"> (Accessed 28</w:t>
      </w:r>
      <w:r w:rsidRPr="00086848">
        <w:rPr>
          <w:rFonts w:ascii="Arial" w:hAnsi="Arial" w:cs="Arial"/>
          <w:sz w:val="24"/>
          <w:szCs w:val="24"/>
          <w:vertAlign w:val="superscript"/>
        </w:rPr>
        <w:t>th</w:t>
      </w:r>
      <w:r>
        <w:rPr>
          <w:rFonts w:ascii="Arial" w:hAnsi="Arial" w:cs="Arial"/>
          <w:sz w:val="24"/>
          <w:szCs w:val="24"/>
        </w:rPr>
        <w:t xml:space="preserve"> January 2019)</w:t>
      </w:r>
      <w:r w:rsidR="0012456D">
        <w:rPr>
          <w:rFonts w:ascii="Arial" w:hAnsi="Arial" w:cs="Arial"/>
          <w:sz w:val="24"/>
          <w:szCs w:val="24"/>
        </w:rPr>
        <w:t>.</w:t>
      </w:r>
    </w:p>
    <w:p w:rsidR="00F2191E" w:rsidRPr="00F2191E" w:rsidRDefault="00F2191E" w:rsidP="00F2191E">
      <w:pPr>
        <w:pStyle w:val="NormalWeb"/>
        <w:spacing w:before="0" w:beforeAutospacing="0" w:after="180" w:afterAutospacing="0"/>
        <w:ind w:left="450" w:hanging="450"/>
        <w:rPr>
          <w:rFonts w:ascii="Arial" w:hAnsi="Arial" w:cs="Arial"/>
          <w:color w:val="000000"/>
        </w:rPr>
      </w:pPr>
      <w:r w:rsidRPr="00F2191E">
        <w:rPr>
          <w:rFonts w:ascii="Arial" w:hAnsi="Arial" w:cs="Arial"/>
          <w:color w:val="000000"/>
        </w:rPr>
        <w:t xml:space="preserve">Wilkins, J., Graham, G., Parker, S., Westfall, S., Fraser, R. and </w:t>
      </w:r>
      <w:proofErr w:type="spellStart"/>
      <w:r w:rsidRPr="00F2191E">
        <w:rPr>
          <w:rFonts w:ascii="Arial" w:hAnsi="Arial" w:cs="Arial"/>
          <w:color w:val="000000"/>
        </w:rPr>
        <w:t>Tembo</w:t>
      </w:r>
      <w:proofErr w:type="spellEnd"/>
      <w:r w:rsidRPr="00F2191E">
        <w:rPr>
          <w:rFonts w:ascii="Arial" w:hAnsi="Arial" w:cs="Arial"/>
          <w:color w:val="000000"/>
        </w:rPr>
        <w:t>, M. (2003). Time in the arts and physical education and school achievement. </w:t>
      </w:r>
      <w:r w:rsidRPr="00F2191E">
        <w:rPr>
          <w:rFonts w:ascii="Arial" w:hAnsi="Arial" w:cs="Arial"/>
          <w:i/>
          <w:iCs/>
          <w:color w:val="000000"/>
        </w:rPr>
        <w:t>Journal of Curriculum Studies</w:t>
      </w:r>
      <w:r w:rsidRPr="00F2191E">
        <w:rPr>
          <w:rFonts w:ascii="Arial" w:hAnsi="Arial" w:cs="Arial"/>
          <w:color w:val="000000"/>
        </w:rPr>
        <w:t>, 35(6), pp.721-734.</w:t>
      </w:r>
    </w:p>
    <w:p w:rsidR="00F2191E" w:rsidRDefault="00F2191E">
      <w:pPr>
        <w:rPr>
          <w:rFonts w:ascii="Arial" w:hAnsi="Arial" w:cs="Arial"/>
          <w:bCs/>
          <w:sz w:val="24"/>
          <w:szCs w:val="24"/>
        </w:rPr>
      </w:pPr>
    </w:p>
    <w:p w:rsidR="00362334" w:rsidRDefault="00362334">
      <w:pPr>
        <w:rPr>
          <w:rFonts w:ascii="Arial" w:hAnsi="Arial" w:cs="Arial"/>
          <w:b/>
          <w:bCs/>
          <w:sz w:val="24"/>
          <w:szCs w:val="24"/>
          <w:u w:val="single"/>
        </w:rPr>
      </w:pPr>
      <w:r>
        <w:rPr>
          <w:rFonts w:ascii="Arial" w:hAnsi="Arial" w:cs="Arial"/>
          <w:b/>
          <w:bCs/>
          <w:sz w:val="24"/>
          <w:szCs w:val="24"/>
          <w:u w:val="single"/>
        </w:rPr>
        <w:t>Appendices</w:t>
      </w:r>
    </w:p>
    <w:p w:rsidR="00362334" w:rsidRDefault="00362334">
      <w:pPr>
        <w:rPr>
          <w:rFonts w:ascii="Arial" w:hAnsi="Arial" w:cs="Arial"/>
          <w:bCs/>
          <w:sz w:val="24"/>
          <w:szCs w:val="24"/>
        </w:rPr>
      </w:pPr>
      <w:r>
        <w:rPr>
          <w:rFonts w:ascii="Arial" w:hAnsi="Arial" w:cs="Arial"/>
          <w:bCs/>
          <w:sz w:val="24"/>
          <w:szCs w:val="24"/>
        </w:rPr>
        <w:t>Appendix 1 – School Improvement Plan</w:t>
      </w:r>
    </w:p>
    <w:p w:rsidR="00362334" w:rsidRDefault="00362334">
      <w:pPr>
        <w:rPr>
          <w:rFonts w:ascii="Arial" w:hAnsi="Arial" w:cs="Arial"/>
          <w:bCs/>
          <w:sz w:val="24"/>
          <w:szCs w:val="24"/>
        </w:rPr>
      </w:pPr>
      <w:r>
        <w:rPr>
          <w:rFonts w:ascii="Arial" w:hAnsi="Arial" w:cs="Arial"/>
          <w:bCs/>
          <w:sz w:val="24"/>
          <w:szCs w:val="24"/>
        </w:rPr>
        <w:t>Appendix 2 – Departmental Improvement Plan</w:t>
      </w:r>
    </w:p>
    <w:p w:rsidR="00362334" w:rsidRPr="00362334" w:rsidRDefault="00362334">
      <w:pPr>
        <w:rPr>
          <w:rFonts w:ascii="Arial" w:hAnsi="Arial" w:cs="Arial"/>
          <w:bCs/>
          <w:sz w:val="24"/>
          <w:szCs w:val="24"/>
        </w:rPr>
      </w:pPr>
      <w:r>
        <w:rPr>
          <w:rFonts w:ascii="Arial" w:hAnsi="Arial" w:cs="Arial"/>
          <w:bCs/>
          <w:sz w:val="24"/>
          <w:szCs w:val="24"/>
        </w:rPr>
        <w:t>Appendix 3 –</w:t>
      </w:r>
      <w:r w:rsidR="00063B3E">
        <w:rPr>
          <w:rFonts w:ascii="Arial" w:hAnsi="Arial" w:cs="Arial"/>
          <w:bCs/>
          <w:sz w:val="24"/>
          <w:szCs w:val="24"/>
        </w:rPr>
        <w:t xml:space="preserve"> Welsh Mathematics </w:t>
      </w:r>
      <w:r>
        <w:rPr>
          <w:rFonts w:ascii="Arial" w:hAnsi="Arial" w:cs="Arial"/>
          <w:bCs/>
          <w:sz w:val="24"/>
          <w:szCs w:val="24"/>
        </w:rPr>
        <w:t>PISA results</w:t>
      </w:r>
      <w:bookmarkStart w:id="0" w:name="_GoBack"/>
      <w:bookmarkEnd w:id="0"/>
    </w:p>
    <w:sectPr w:rsidR="00362334" w:rsidRPr="003623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441"/>
    <w:rsid w:val="00006164"/>
    <w:rsid w:val="000348B1"/>
    <w:rsid w:val="0005043F"/>
    <w:rsid w:val="00063B3E"/>
    <w:rsid w:val="000650C9"/>
    <w:rsid w:val="00086848"/>
    <w:rsid w:val="000A3404"/>
    <w:rsid w:val="000B3506"/>
    <w:rsid w:val="000D7057"/>
    <w:rsid w:val="000F38B3"/>
    <w:rsid w:val="000F7054"/>
    <w:rsid w:val="0011068A"/>
    <w:rsid w:val="001238F0"/>
    <w:rsid w:val="0012456D"/>
    <w:rsid w:val="00127D9E"/>
    <w:rsid w:val="00132699"/>
    <w:rsid w:val="001339D0"/>
    <w:rsid w:val="001446D1"/>
    <w:rsid w:val="00145263"/>
    <w:rsid w:val="0015004C"/>
    <w:rsid w:val="001568D5"/>
    <w:rsid w:val="001A40A5"/>
    <w:rsid w:val="001B2B63"/>
    <w:rsid w:val="001D1F68"/>
    <w:rsid w:val="001D1FFC"/>
    <w:rsid w:val="001F227E"/>
    <w:rsid w:val="001F5029"/>
    <w:rsid w:val="00220381"/>
    <w:rsid w:val="00252FD5"/>
    <w:rsid w:val="00255DF3"/>
    <w:rsid w:val="00275E35"/>
    <w:rsid w:val="002816CF"/>
    <w:rsid w:val="002B2868"/>
    <w:rsid w:val="002E0CFD"/>
    <w:rsid w:val="002E4A10"/>
    <w:rsid w:val="002F1CDA"/>
    <w:rsid w:val="002F3A95"/>
    <w:rsid w:val="00307DE8"/>
    <w:rsid w:val="003550B7"/>
    <w:rsid w:val="00357D4D"/>
    <w:rsid w:val="00362334"/>
    <w:rsid w:val="003673E9"/>
    <w:rsid w:val="003B17A2"/>
    <w:rsid w:val="003C4767"/>
    <w:rsid w:val="003D7BC3"/>
    <w:rsid w:val="003F5EAF"/>
    <w:rsid w:val="00436434"/>
    <w:rsid w:val="004521ED"/>
    <w:rsid w:val="004641E8"/>
    <w:rsid w:val="0049565A"/>
    <w:rsid w:val="004A7CB4"/>
    <w:rsid w:val="004B3BB5"/>
    <w:rsid w:val="004F0B40"/>
    <w:rsid w:val="004F3B7A"/>
    <w:rsid w:val="004F4D9F"/>
    <w:rsid w:val="00500CDF"/>
    <w:rsid w:val="00521FD8"/>
    <w:rsid w:val="0053797B"/>
    <w:rsid w:val="00543758"/>
    <w:rsid w:val="00550DFF"/>
    <w:rsid w:val="0055387F"/>
    <w:rsid w:val="00557D2F"/>
    <w:rsid w:val="005B1206"/>
    <w:rsid w:val="005B54AA"/>
    <w:rsid w:val="005D6AE6"/>
    <w:rsid w:val="00601197"/>
    <w:rsid w:val="006016A8"/>
    <w:rsid w:val="00605392"/>
    <w:rsid w:val="00666488"/>
    <w:rsid w:val="00694140"/>
    <w:rsid w:val="006B4DED"/>
    <w:rsid w:val="006E47BF"/>
    <w:rsid w:val="006E5489"/>
    <w:rsid w:val="006E7FEB"/>
    <w:rsid w:val="00700F8B"/>
    <w:rsid w:val="007237AE"/>
    <w:rsid w:val="00723CF9"/>
    <w:rsid w:val="00740DBF"/>
    <w:rsid w:val="00744E33"/>
    <w:rsid w:val="007546CB"/>
    <w:rsid w:val="00782D6A"/>
    <w:rsid w:val="007C06E9"/>
    <w:rsid w:val="007C232F"/>
    <w:rsid w:val="007E587C"/>
    <w:rsid w:val="007E5A49"/>
    <w:rsid w:val="007F2097"/>
    <w:rsid w:val="007F5441"/>
    <w:rsid w:val="00800E2A"/>
    <w:rsid w:val="00814D44"/>
    <w:rsid w:val="00840C2D"/>
    <w:rsid w:val="00844B22"/>
    <w:rsid w:val="00893C17"/>
    <w:rsid w:val="00894888"/>
    <w:rsid w:val="008A3592"/>
    <w:rsid w:val="008A459E"/>
    <w:rsid w:val="008D47E3"/>
    <w:rsid w:val="00914DE4"/>
    <w:rsid w:val="0092591E"/>
    <w:rsid w:val="00927B17"/>
    <w:rsid w:val="00937FF9"/>
    <w:rsid w:val="009610BA"/>
    <w:rsid w:val="009631B0"/>
    <w:rsid w:val="009675DE"/>
    <w:rsid w:val="009814DF"/>
    <w:rsid w:val="00995718"/>
    <w:rsid w:val="009B0D8F"/>
    <w:rsid w:val="009C15F3"/>
    <w:rsid w:val="009E45C7"/>
    <w:rsid w:val="009F38BF"/>
    <w:rsid w:val="00A12562"/>
    <w:rsid w:val="00A31122"/>
    <w:rsid w:val="00A531BB"/>
    <w:rsid w:val="00A62E44"/>
    <w:rsid w:val="00A63915"/>
    <w:rsid w:val="00A77003"/>
    <w:rsid w:val="00A95A26"/>
    <w:rsid w:val="00AD4267"/>
    <w:rsid w:val="00AE3DF4"/>
    <w:rsid w:val="00B01D2A"/>
    <w:rsid w:val="00B01F6B"/>
    <w:rsid w:val="00B10477"/>
    <w:rsid w:val="00B20AB0"/>
    <w:rsid w:val="00B5102F"/>
    <w:rsid w:val="00B51B7D"/>
    <w:rsid w:val="00B639C5"/>
    <w:rsid w:val="00B65750"/>
    <w:rsid w:val="00BA3487"/>
    <w:rsid w:val="00BC5A27"/>
    <w:rsid w:val="00BE2655"/>
    <w:rsid w:val="00C069C8"/>
    <w:rsid w:val="00C4604A"/>
    <w:rsid w:val="00C46B1A"/>
    <w:rsid w:val="00C5686B"/>
    <w:rsid w:val="00CA19EF"/>
    <w:rsid w:val="00CA4319"/>
    <w:rsid w:val="00CC1C65"/>
    <w:rsid w:val="00CD3290"/>
    <w:rsid w:val="00CE44D2"/>
    <w:rsid w:val="00CF466F"/>
    <w:rsid w:val="00D034D1"/>
    <w:rsid w:val="00D10CC3"/>
    <w:rsid w:val="00D31DD2"/>
    <w:rsid w:val="00D4453C"/>
    <w:rsid w:val="00D464CC"/>
    <w:rsid w:val="00D73515"/>
    <w:rsid w:val="00D76AF7"/>
    <w:rsid w:val="00DC1F89"/>
    <w:rsid w:val="00DC5D37"/>
    <w:rsid w:val="00DD6162"/>
    <w:rsid w:val="00DE438E"/>
    <w:rsid w:val="00DF0E0D"/>
    <w:rsid w:val="00E1687D"/>
    <w:rsid w:val="00E27183"/>
    <w:rsid w:val="00E327A1"/>
    <w:rsid w:val="00E34471"/>
    <w:rsid w:val="00E57D57"/>
    <w:rsid w:val="00E62BD3"/>
    <w:rsid w:val="00EA2013"/>
    <w:rsid w:val="00EE264D"/>
    <w:rsid w:val="00EE6A34"/>
    <w:rsid w:val="00F06833"/>
    <w:rsid w:val="00F133F1"/>
    <w:rsid w:val="00F2191E"/>
    <w:rsid w:val="00F437AD"/>
    <w:rsid w:val="00F74C28"/>
    <w:rsid w:val="00FB0A06"/>
    <w:rsid w:val="00FC1A7F"/>
    <w:rsid w:val="00FC6384"/>
    <w:rsid w:val="00FD0D37"/>
    <w:rsid w:val="00FD42F3"/>
    <w:rsid w:val="00FF0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EF57ED-2B77-4DE0-8E1B-40C1C30AA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D1F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F21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12562"/>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5441"/>
    <w:rPr>
      <w:color w:val="0563C1" w:themeColor="hyperlink"/>
      <w:u w:val="single"/>
    </w:rPr>
  </w:style>
  <w:style w:type="character" w:customStyle="1" w:styleId="Heading1Char">
    <w:name w:val="Heading 1 Char"/>
    <w:basedOn w:val="DefaultParagraphFont"/>
    <w:link w:val="Heading1"/>
    <w:uiPriority w:val="9"/>
    <w:rsid w:val="001D1F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2191E"/>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F219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rsid w:val="00A12562"/>
    <w:rPr>
      <w:rFonts w:ascii="Times New Roman" w:eastAsia="Times New Roman" w:hAnsi="Times New Roman" w:cs="Times New Roman"/>
      <w:sz w:val="40"/>
      <w:szCs w:val="20"/>
      <w:lang w:eastAsia="en-GB"/>
    </w:rPr>
  </w:style>
  <w:style w:type="paragraph" w:styleId="Header">
    <w:name w:val="header"/>
    <w:basedOn w:val="Normal"/>
    <w:link w:val="HeaderChar"/>
    <w:rsid w:val="00A12562"/>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1256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35669">
      <w:bodyDiv w:val="1"/>
      <w:marLeft w:val="0"/>
      <w:marRight w:val="0"/>
      <w:marTop w:val="0"/>
      <w:marBottom w:val="0"/>
      <w:divBdr>
        <w:top w:val="none" w:sz="0" w:space="0" w:color="auto"/>
        <w:left w:val="none" w:sz="0" w:space="0" w:color="auto"/>
        <w:bottom w:val="none" w:sz="0" w:space="0" w:color="auto"/>
        <w:right w:val="none" w:sz="0" w:space="0" w:color="auto"/>
      </w:divBdr>
    </w:div>
    <w:div w:id="197549662">
      <w:bodyDiv w:val="1"/>
      <w:marLeft w:val="0"/>
      <w:marRight w:val="0"/>
      <w:marTop w:val="0"/>
      <w:marBottom w:val="0"/>
      <w:divBdr>
        <w:top w:val="none" w:sz="0" w:space="0" w:color="auto"/>
        <w:left w:val="none" w:sz="0" w:space="0" w:color="auto"/>
        <w:bottom w:val="none" w:sz="0" w:space="0" w:color="auto"/>
        <w:right w:val="none" w:sz="0" w:space="0" w:color="auto"/>
      </w:divBdr>
    </w:div>
    <w:div w:id="451098335">
      <w:bodyDiv w:val="1"/>
      <w:marLeft w:val="0"/>
      <w:marRight w:val="0"/>
      <w:marTop w:val="0"/>
      <w:marBottom w:val="0"/>
      <w:divBdr>
        <w:top w:val="none" w:sz="0" w:space="0" w:color="auto"/>
        <w:left w:val="none" w:sz="0" w:space="0" w:color="auto"/>
        <w:bottom w:val="none" w:sz="0" w:space="0" w:color="auto"/>
        <w:right w:val="none" w:sz="0" w:space="0" w:color="auto"/>
      </w:divBdr>
    </w:div>
    <w:div w:id="832834521">
      <w:bodyDiv w:val="1"/>
      <w:marLeft w:val="0"/>
      <w:marRight w:val="0"/>
      <w:marTop w:val="0"/>
      <w:marBottom w:val="0"/>
      <w:divBdr>
        <w:top w:val="none" w:sz="0" w:space="0" w:color="auto"/>
        <w:left w:val="none" w:sz="0" w:space="0" w:color="auto"/>
        <w:bottom w:val="none" w:sz="0" w:space="0" w:color="auto"/>
        <w:right w:val="none" w:sz="0" w:space="0" w:color="auto"/>
      </w:divBdr>
    </w:div>
    <w:div w:id="874073735">
      <w:bodyDiv w:val="1"/>
      <w:marLeft w:val="0"/>
      <w:marRight w:val="0"/>
      <w:marTop w:val="0"/>
      <w:marBottom w:val="0"/>
      <w:divBdr>
        <w:top w:val="none" w:sz="0" w:space="0" w:color="auto"/>
        <w:left w:val="none" w:sz="0" w:space="0" w:color="auto"/>
        <w:bottom w:val="none" w:sz="0" w:space="0" w:color="auto"/>
        <w:right w:val="none" w:sz="0" w:space="0" w:color="auto"/>
      </w:divBdr>
    </w:div>
    <w:div w:id="1735619320">
      <w:bodyDiv w:val="1"/>
      <w:marLeft w:val="0"/>
      <w:marRight w:val="0"/>
      <w:marTop w:val="0"/>
      <w:marBottom w:val="0"/>
      <w:divBdr>
        <w:top w:val="none" w:sz="0" w:space="0" w:color="auto"/>
        <w:left w:val="none" w:sz="0" w:space="0" w:color="auto"/>
        <w:bottom w:val="none" w:sz="0" w:space="0" w:color="auto"/>
        <w:right w:val="none" w:sz="0" w:space="0" w:color="auto"/>
      </w:divBdr>
    </w:div>
    <w:div w:id="1757168110">
      <w:bodyDiv w:val="1"/>
      <w:marLeft w:val="0"/>
      <w:marRight w:val="0"/>
      <w:marTop w:val="0"/>
      <w:marBottom w:val="0"/>
      <w:divBdr>
        <w:top w:val="none" w:sz="0" w:space="0" w:color="auto"/>
        <w:left w:val="none" w:sz="0" w:space="0" w:color="auto"/>
        <w:bottom w:val="none" w:sz="0" w:space="0" w:color="auto"/>
        <w:right w:val="none" w:sz="0" w:space="0" w:color="auto"/>
      </w:divBdr>
    </w:div>
    <w:div w:id="195906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developing-the-curriculum-cymreig-en.pdf" TargetMode="External"/><Relationship Id="rId13" Type="http://schemas.openxmlformats.org/officeDocument/2006/relationships/hyperlink" Target="https://www.youtube.com/watch?time_continue=115&amp;v=i4RGqzaNEtg" TargetMode="External"/><Relationship Id="rId18" Type="http://schemas.openxmlformats.org/officeDocument/2006/relationships/hyperlink" Target="https://dera.ioe.ac.uk/21054/1/141001-qualified-for-life-en_Redacted.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news.bbc.co.uk/1/hi/education/1352206.stm" TargetMode="External"/><Relationship Id="rId12" Type="http://schemas.openxmlformats.org/officeDocument/2006/relationships/hyperlink" Target="https://www.entrepreneur.com/article/290803" TargetMode="External"/><Relationship Id="rId17" Type="http://schemas.openxmlformats.org/officeDocument/2006/relationships/hyperlink" Target="http://learning.gov.wales/docs/learningwales/publications/130415-lnf-guidance-en.pdf" TargetMode="External"/><Relationship Id="rId2" Type="http://schemas.openxmlformats.org/officeDocument/2006/relationships/settings" Target="settings.xml"/><Relationship Id="rId16" Type="http://schemas.openxmlformats.org/officeDocument/2006/relationships/hyperlink" Target="https://www.unrwa.org/sites/default/files/teachers_role_in_promoting_literacy_and_numeracy.pdf" TargetMode="External"/><Relationship Id="rId20" Type="http://schemas.openxmlformats.org/officeDocument/2006/relationships/hyperlink" Target="http://learning.gov.wales/resources/browse-all/digital-competence-framework/?lang=en" TargetMode="External"/><Relationship Id="rId1" Type="http://schemas.openxmlformats.org/officeDocument/2006/relationships/styles" Target="styles.xml"/><Relationship Id="rId6" Type="http://schemas.openxmlformats.org/officeDocument/2006/relationships/hyperlink" Target="https://www.aitsl.edu.au/docs/default-source/feedback/aitsl-learning-intentions-and-success-criteria-strategy.pdf?sfvrsn=382dec3c_2" TargetMode="External"/><Relationship Id="rId11" Type="http://schemas.openxmlformats.org/officeDocument/2006/relationships/hyperlink" Target="https://www.estyn.gov.wales/thematic-reports/pupil-participation-best-practice-guide" TargetMode="External"/><Relationship Id="rId5" Type="http://schemas.openxmlformats.org/officeDocument/2006/relationships/image" Target="cid:image001.png@01D0EA4A.2BD679A0" TargetMode="External"/><Relationship Id="rId15" Type="http://schemas.openxmlformats.org/officeDocument/2006/relationships/hyperlink" Target="https://www2.gov.scot/Resource/Doc/26800/0023690.pdf" TargetMode="External"/><Relationship Id="rId10" Type="http://schemas.openxmlformats.org/officeDocument/2006/relationships/hyperlink" Target="https://gov.wales/docs/dcells/publications/150225-successful-futures-en.pdf" TargetMode="External"/><Relationship Id="rId19" Type="http://schemas.openxmlformats.org/officeDocument/2006/relationships/hyperlink" Target="http://dera.ioe.ac.uk/24680/1/151021-a-curriculum-for-wales-a-curriculum-for-life-en_Redacted.pdf" TargetMode="External"/><Relationship Id="rId4" Type="http://schemas.openxmlformats.org/officeDocument/2006/relationships/image" Target="media/image1.png"/><Relationship Id="rId9" Type="http://schemas.openxmlformats.org/officeDocument/2006/relationships/hyperlink" Target="https://dera.ioe.ac.uk/5444/8/6f712763bae914f9ba422ebadb307dce_Redacted.pdf" TargetMode="External"/><Relationship Id="rId14" Type="http://schemas.openxmlformats.org/officeDocument/2006/relationships/hyperlink" Target="http://isep.info/wp-content/uploads/2015/03/18-1reduced.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10635</TotalTime>
  <Pages>13</Pages>
  <Words>5787</Words>
  <Characters>32989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Townsend</dc:creator>
  <cp:keywords/>
  <dc:description/>
  <cp:lastModifiedBy>Jordan Townsend</cp:lastModifiedBy>
  <cp:revision>14</cp:revision>
  <dcterms:created xsi:type="dcterms:W3CDTF">2019-01-16T15:57:00Z</dcterms:created>
  <dcterms:modified xsi:type="dcterms:W3CDTF">2019-01-28T21:21:00Z</dcterms:modified>
</cp:coreProperties>
</file>