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49776311"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604761">
        <w:rPr>
          <w:rFonts w:asciiTheme="minorBidi" w:hAnsiTheme="minorBidi"/>
          <w:b/>
          <w:bCs/>
          <w:sz w:val="48"/>
          <w:szCs w:val="48"/>
        </w:rPr>
        <w:t xml:space="preserve">E-portfolio </w:t>
      </w:r>
    </w:p>
    <w:p w14:paraId="14F1CDB2" w14:textId="202EB4F8"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626D03">
        <w:rPr>
          <w:rFonts w:asciiTheme="minorBidi" w:hAnsiTheme="minorBidi"/>
          <w:b/>
          <w:sz w:val="48"/>
          <w:szCs w:val="48"/>
        </w:rPr>
        <w:t xml:space="preserve"> Saddam Solaiman</w:t>
      </w:r>
    </w:p>
    <w:p w14:paraId="1B6CEBE0" w14:textId="3787DCEC"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626D03">
        <w:rPr>
          <w:rFonts w:asciiTheme="minorBidi" w:hAnsiTheme="minorBidi"/>
          <w:b/>
          <w:sz w:val="48"/>
          <w:szCs w:val="48"/>
        </w:rPr>
        <w:t>2526663</w:t>
      </w:r>
    </w:p>
    <w:p w14:paraId="3CA1AB6B" w14:textId="4AAA9A8E" w:rsidR="00E6780D" w:rsidRDefault="00E6780D" w:rsidP="00E6780D">
      <w:pPr>
        <w:rPr>
          <w:rFonts w:asciiTheme="minorBidi" w:hAnsiTheme="minorBidi"/>
          <w:b/>
          <w:bCs/>
          <w:sz w:val="48"/>
          <w:szCs w:val="48"/>
        </w:rPr>
      </w:pPr>
      <w:r w:rsidRPr="3F4C72FC">
        <w:rPr>
          <w:rFonts w:asciiTheme="minorBidi" w:hAnsiTheme="minorBidi"/>
          <w:b/>
          <w:bCs/>
          <w:sz w:val="48"/>
          <w:szCs w:val="48"/>
        </w:rPr>
        <w:t xml:space="preserve">Lecturer: </w:t>
      </w:r>
      <w:r w:rsidR="00604761" w:rsidRPr="3F4C72FC">
        <w:rPr>
          <w:rFonts w:asciiTheme="minorBidi" w:hAnsiTheme="minorBidi"/>
          <w:b/>
          <w:bCs/>
          <w:sz w:val="48"/>
          <w:szCs w:val="48"/>
        </w:rPr>
        <w:t>Ffion Cumberpatch</w:t>
      </w:r>
      <w:r>
        <w:br/>
      </w:r>
      <w:r w:rsidRPr="3F4C72FC">
        <w:rPr>
          <w:rFonts w:asciiTheme="minorBidi" w:hAnsiTheme="minorBidi"/>
          <w:b/>
          <w:bCs/>
          <w:sz w:val="48"/>
          <w:szCs w:val="48"/>
        </w:rPr>
        <w:t>Deadline:</w:t>
      </w:r>
      <w:r w:rsidR="00891480">
        <w:rPr>
          <w:rFonts w:asciiTheme="minorBidi" w:hAnsiTheme="minorBidi"/>
          <w:b/>
          <w:bCs/>
          <w:sz w:val="48"/>
          <w:szCs w:val="48"/>
        </w:rPr>
        <w:t>27</w:t>
      </w:r>
      <w:r w:rsidR="002C6FA9">
        <w:rPr>
          <w:rFonts w:asciiTheme="minorBidi" w:hAnsiTheme="minorBidi"/>
          <w:b/>
          <w:bCs/>
          <w:sz w:val="48"/>
          <w:szCs w:val="48"/>
        </w:rPr>
        <w:t>/02/2026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30C9C76F" w14:textId="77777777" w:rsidR="00527605" w:rsidRDefault="00527605" w:rsidP="00E6780D">
      <w:pPr>
        <w:rPr>
          <w:rFonts w:asciiTheme="minorBidi" w:hAnsiTheme="minorBidi"/>
          <w:bCs/>
          <w:sz w:val="48"/>
          <w:szCs w:val="48"/>
        </w:rPr>
      </w:pPr>
    </w:p>
    <w:p w14:paraId="72D0D15E" w14:textId="3E5DAAFE" w:rsidR="6AFC49D4" w:rsidRDefault="6AFC49D4" w:rsidP="6AFC49D4">
      <w:pPr>
        <w:rPr>
          <w:rFonts w:ascii="Aptos" w:hAnsi="Aptos"/>
          <w:b/>
          <w:bCs/>
          <w:sz w:val="32"/>
          <w:szCs w:val="32"/>
        </w:rPr>
      </w:pPr>
    </w:p>
    <w:p w14:paraId="1D4F4EE1" w14:textId="2CB35166" w:rsidR="590DBD16" w:rsidRDefault="590DBD16" w:rsidP="590DBD16">
      <w:pPr>
        <w:rPr>
          <w:rFonts w:ascii="Aptos" w:hAnsi="Aptos"/>
          <w:b/>
          <w:bCs/>
          <w:sz w:val="32"/>
          <w:szCs w:val="32"/>
        </w:rPr>
      </w:pPr>
    </w:p>
    <w:p w14:paraId="1AC68000" w14:textId="711F6F91" w:rsidR="590DBD16" w:rsidRDefault="590DBD16" w:rsidP="590DBD16">
      <w:pPr>
        <w:rPr>
          <w:rFonts w:ascii="Aptos" w:hAnsi="Aptos"/>
          <w:b/>
          <w:bCs/>
          <w:sz w:val="32"/>
          <w:szCs w:val="32"/>
        </w:rPr>
      </w:pPr>
    </w:p>
    <w:p w14:paraId="1B2A6071" w14:textId="6DA2ABC4" w:rsidR="590DBD16" w:rsidRDefault="590DBD16" w:rsidP="590DBD16">
      <w:pPr>
        <w:rPr>
          <w:rFonts w:ascii="Aptos" w:hAnsi="Aptos"/>
          <w:b/>
          <w:bCs/>
          <w:sz w:val="32"/>
          <w:szCs w:val="32"/>
        </w:rPr>
      </w:pPr>
    </w:p>
    <w:p w14:paraId="12E677EF" w14:textId="45289FF6" w:rsidR="590DBD16" w:rsidRDefault="590DBD16" w:rsidP="590DBD16">
      <w:pPr>
        <w:rPr>
          <w:rFonts w:ascii="Aptos" w:hAnsi="Aptos"/>
          <w:b/>
          <w:bCs/>
          <w:sz w:val="32"/>
          <w:szCs w:val="32"/>
        </w:rPr>
      </w:pPr>
    </w:p>
    <w:p w14:paraId="51B33042" w14:textId="695D6C22" w:rsidR="590DBD16" w:rsidRDefault="590DBD16" w:rsidP="590DBD16">
      <w:pPr>
        <w:rPr>
          <w:rFonts w:ascii="Aptos" w:hAnsi="Aptos"/>
          <w:b/>
          <w:bCs/>
          <w:sz w:val="32"/>
          <w:szCs w:val="32"/>
        </w:rPr>
      </w:pPr>
    </w:p>
    <w:p w14:paraId="375AB5E1" w14:textId="5F1346F0" w:rsidR="590DBD16" w:rsidRDefault="590DBD16" w:rsidP="590DBD16">
      <w:pPr>
        <w:rPr>
          <w:rFonts w:ascii="Aptos" w:hAnsi="Aptos"/>
          <w:b/>
          <w:bCs/>
          <w:sz w:val="32"/>
          <w:szCs w:val="32"/>
        </w:rPr>
      </w:pPr>
    </w:p>
    <w:p w14:paraId="71B8EB4E" w14:textId="2FCC353F" w:rsidR="00E6780D" w:rsidRDefault="00C963C3" w:rsidP="00E6780D">
      <w:pPr>
        <w:rPr>
          <w:rFonts w:ascii="Aptos" w:hAnsi="Aptos"/>
          <w:b/>
          <w:bCs/>
          <w:sz w:val="32"/>
          <w:szCs w:val="32"/>
        </w:rPr>
      </w:pPr>
      <w:r>
        <w:rPr>
          <w:rFonts w:ascii="Aptos" w:hAnsi="Aptos"/>
          <w:b/>
          <w:bCs/>
          <w:sz w:val="32"/>
          <w:szCs w:val="32"/>
        </w:rPr>
        <w:lastRenderedPageBreak/>
        <w:t>Wordcount:</w:t>
      </w:r>
      <w:r>
        <w:rPr>
          <w:rFonts w:ascii="Aptos" w:hAnsi="Aptos"/>
          <w:b/>
          <w:bCs/>
          <w:sz w:val="32"/>
          <w:szCs w:val="32"/>
        </w:rPr>
        <w:br/>
      </w:r>
    </w:p>
    <w:p w14:paraId="3D58DD7A" w14:textId="3B8F679A" w:rsidR="00C963C3" w:rsidRPr="009F24C9" w:rsidRDefault="00C963C3" w:rsidP="00C963C3">
      <w:pPr>
        <w:rPr>
          <w:rFonts w:ascii="Arial" w:hAnsi="Arial" w:cs="Arial"/>
          <w:b/>
          <w:bCs/>
        </w:rPr>
      </w:pPr>
      <w:r w:rsidRPr="009F24C9">
        <w:rPr>
          <w:rFonts w:ascii="Arial" w:hAnsi="Arial" w:cs="Arial"/>
          <w:b/>
          <w:bCs/>
        </w:rPr>
        <w:t>AI Acknowledgement</w:t>
      </w:r>
    </w:p>
    <w:p w14:paraId="15356910" w14:textId="77777777" w:rsidR="00C963C3" w:rsidRPr="009F24C9" w:rsidRDefault="00C963C3" w:rsidP="00C963C3">
      <w:pPr>
        <w:rPr>
          <w:rFonts w:ascii="Arial" w:hAnsi="Arial" w:cs="Arial"/>
        </w:rPr>
      </w:pPr>
      <w:r w:rsidRPr="009F24C9">
        <w:rPr>
          <w:rFonts w:ascii="Arial" w:hAnsi="Arial" w:cs="Arial"/>
          <w:i/>
          <w:iCs/>
        </w:rPr>
        <w:t>(This section is compulsory for all students.)</w:t>
      </w:r>
    </w:p>
    <w:p w14:paraId="3D0C5930" w14:textId="77777777" w:rsidR="00C963C3" w:rsidRPr="009F24C9" w:rsidRDefault="00C963C3" w:rsidP="00C963C3">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1DC66021" w14:textId="77777777" w:rsidR="00C963C3" w:rsidRPr="009F24C9" w:rsidRDefault="00C963C3" w:rsidP="00C963C3">
      <w:pPr>
        <w:rPr>
          <w:rFonts w:ascii="Arial" w:hAnsi="Arial" w:cs="Arial"/>
          <w:b/>
          <w:bCs/>
        </w:rPr>
      </w:pPr>
      <w:r w:rsidRPr="009F24C9">
        <w:rPr>
          <w:rFonts w:ascii="Arial" w:hAnsi="Arial" w:cs="Arial"/>
          <w:b/>
          <w:bCs/>
        </w:rPr>
        <w:t>Prompt(s) used (if applicable):</w:t>
      </w:r>
    </w:p>
    <w:p w14:paraId="5E6295B9" w14:textId="77777777" w:rsidR="00C963C3" w:rsidRPr="009F24C9" w:rsidRDefault="00C963C3" w:rsidP="00C963C3">
      <w:pPr>
        <w:numPr>
          <w:ilvl w:val="0"/>
          <w:numId w:val="3"/>
        </w:numPr>
        <w:rPr>
          <w:rFonts w:ascii="Arial" w:hAnsi="Arial" w:cs="Arial"/>
        </w:rPr>
      </w:pPr>
    </w:p>
    <w:p w14:paraId="078665C0" w14:textId="77777777"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kern w:val="0"/>
          <w:lang w:val="en-US" w:eastAsia="en-US"/>
          <w14:ligatures w14:val="none"/>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5D601D0A"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14:paraId="2AE1D1FE" w14:textId="3C53DA40"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2CBA165A" w:rsidR="00E82696" w:rsidRDefault="00E82696" w:rsidP="00C963C3">
      <w:pPr>
        <w:rPr>
          <w:rFonts w:ascii="Arial" w:hAnsi="Arial" w:cs="Arial"/>
        </w:rPr>
      </w:pPr>
    </w:p>
    <w:p w14:paraId="369AFFD8" w14:textId="77777777" w:rsidR="002C6FA9" w:rsidRDefault="002C6FA9" w:rsidP="00C963C3">
      <w:pPr>
        <w:rPr>
          <w:rFonts w:ascii="Arial" w:hAnsi="Arial" w:cs="Arial"/>
        </w:rPr>
      </w:pPr>
    </w:p>
    <w:p w14:paraId="3F863A7A" w14:textId="77777777" w:rsidR="002C6FA9" w:rsidRDefault="002C6FA9" w:rsidP="00C963C3">
      <w:pPr>
        <w:rPr>
          <w:rFonts w:ascii="Arial" w:hAnsi="Arial" w:cs="Arial"/>
        </w:rPr>
      </w:pPr>
    </w:p>
    <w:p w14:paraId="512B7704" w14:textId="77777777" w:rsidR="002C6FA9" w:rsidRDefault="002C6FA9" w:rsidP="00C963C3">
      <w:pPr>
        <w:rPr>
          <w:rFonts w:ascii="Arial" w:hAnsi="Arial" w:cs="Arial"/>
        </w:rPr>
      </w:pPr>
    </w:p>
    <w:p w14:paraId="0C9A5BCC" w14:textId="77777777" w:rsidR="002C6FA9" w:rsidRDefault="002C6FA9" w:rsidP="00C963C3">
      <w:pPr>
        <w:rPr>
          <w:rFonts w:ascii="Arial" w:hAnsi="Arial" w:cs="Arial"/>
        </w:rPr>
      </w:pPr>
    </w:p>
    <w:p w14:paraId="247CDB8C" w14:textId="77777777" w:rsidR="002C6FA9" w:rsidRDefault="002C6FA9" w:rsidP="00C963C3">
      <w:pPr>
        <w:rPr>
          <w:rFonts w:ascii="Arial" w:hAnsi="Arial" w:cs="Arial"/>
        </w:rPr>
      </w:pPr>
    </w:p>
    <w:p w14:paraId="316A80B0" w14:textId="77777777" w:rsidR="002C6FA9" w:rsidRDefault="002C6FA9" w:rsidP="00C963C3">
      <w:pPr>
        <w:rPr>
          <w:rFonts w:ascii="Arial" w:hAnsi="Arial" w:cs="Arial"/>
        </w:rPr>
      </w:pPr>
    </w:p>
    <w:p w14:paraId="00398B68" w14:textId="77777777" w:rsidR="002C6FA9" w:rsidRPr="009F24C9" w:rsidRDefault="002C6FA9" w:rsidP="002C6FA9">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511"/>
        <w:gridCol w:w="4505"/>
      </w:tblGrid>
      <w:tr w:rsidR="00A547A0" w:rsidRPr="009F24C9" w14:paraId="6617BF96" w14:textId="77777777" w:rsidTr="002E10D6">
        <w:tc>
          <w:tcPr>
            <w:tcW w:w="5552" w:type="dxa"/>
          </w:tcPr>
          <w:p w14:paraId="3AA5D43F" w14:textId="77777777" w:rsidR="002C6FA9" w:rsidRPr="009F24C9" w:rsidRDefault="002C6FA9" w:rsidP="002E10D6">
            <w:pPr>
              <w:spacing w:after="160" w:line="278" w:lineRule="auto"/>
              <w:jc w:val="center"/>
              <w:rPr>
                <w:rFonts w:ascii="Arial" w:hAnsi="Arial" w:cs="Arial"/>
                <w:b/>
                <w:bCs/>
              </w:rPr>
            </w:pPr>
            <w:r w:rsidRPr="009F24C9">
              <w:rPr>
                <w:rFonts w:ascii="Arial" w:hAnsi="Arial" w:cs="Arial"/>
                <w:b/>
                <w:bCs/>
              </w:rPr>
              <w:t>Task</w:t>
            </w:r>
          </w:p>
        </w:tc>
        <w:tc>
          <w:tcPr>
            <w:tcW w:w="5552" w:type="dxa"/>
          </w:tcPr>
          <w:p w14:paraId="06CC48F6" w14:textId="77777777" w:rsidR="002C6FA9" w:rsidRPr="009F24C9" w:rsidRDefault="002C6FA9" w:rsidP="002E10D6">
            <w:pPr>
              <w:spacing w:after="160" w:line="278" w:lineRule="auto"/>
              <w:jc w:val="center"/>
              <w:rPr>
                <w:rFonts w:ascii="Arial" w:hAnsi="Arial" w:cs="Arial"/>
                <w:b/>
                <w:bCs/>
              </w:rPr>
            </w:pPr>
            <w:r w:rsidRPr="009F24C9">
              <w:rPr>
                <w:rFonts w:ascii="Arial" w:hAnsi="Arial" w:cs="Arial"/>
                <w:b/>
                <w:bCs/>
              </w:rPr>
              <w:t>Date/ Deadline</w:t>
            </w:r>
          </w:p>
        </w:tc>
      </w:tr>
      <w:tr w:rsidR="00A547A0" w:rsidRPr="009F24C9" w14:paraId="7FE8CA10" w14:textId="77777777" w:rsidTr="002E10D6">
        <w:tc>
          <w:tcPr>
            <w:tcW w:w="5552" w:type="dxa"/>
          </w:tcPr>
          <w:p w14:paraId="381DBC81" w14:textId="77777777" w:rsidR="002C6FA9" w:rsidRPr="009F24C9" w:rsidRDefault="002C6FA9" w:rsidP="002E10D6">
            <w:pPr>
              <w:spacing w:after="160" w:line="278" w:lineRule="auto"/>
              <w:jc w:val="center"/>
              <w:rPr>
                <w:rFonts w:ascii="Arial" w:hAnsi="Arial" w:cs="Arial"/>
              </w:rPr>
            </w:pPr>
            <w:r w:rsidRPr="009F24C9">
              <w:rPr>
                <w:rFonts w:ascii="Arial" w:hAnsi="Arial" w:cs="Arial"/>
              </w:rPr>
              <w:t>Finish research</w:t>
            </w:r>
          </w:p>
        </w:tc>
        <w:tc>
          <w:tcPr>
            <w:tcW w:w="5552" w:type="dxa"/>
          </w:tcPr>
          <w:p w14:paraId="67D560A0" w14:textId="77777777" w:rsidR="002C6FA9" w:rsidRPr="009F24C9" w:rsidRDefault="002C6FA9" w:rsidP="002E10D6">
            <w:pPr>
              <w:spacing w:after="160" w:line="278" w:lineRule="auto"/>
              <w:jc w:val="center"/>
              <w:rPr>
                <w:rFonts w:ascii="Arial" w:hAnsi="Arial" w:cs="Arial"/>
              </w:rPr>
            </w:pPr>
          </w:p>
        </w:tc>
      </w:tr>
      <w:tr w:rsidR="00A547A0" w:rsidRPr="009F24C9" w14:paraId="57DA031C" w14:textId="77777777" w:rsidTr="002E10D6">
        <w:tc>
          <w:tcPr>
            <w:tcW w:w="5552" w:type="dxa"/>
          </w:tcPr>
          <w:p w14:paraId="209CD641" w14:textId="77777777" w:rsidR="002C6FA9" w:rsidRPr="009F24C9" w:rsidRDefault="002C6FA9" w:rsidP="002E10D6">
            <w:pPr>
              <w:spacing w:after="160" w:line="278" w:lineRule="auto"/>
              <w:jc w:val="center"/>
              <w:rPr>
                <w:rFonts w:ascii="Arial" w:hAnsi="Arial" w:cs="Arial"/>
              </w:rPr>
            </w:pPr>
            <w:r w:rsidRPr="009F24C9">
              <w:rPr>
                <w:rFonts w:ascii="Arial" w:hAnsi="Arial" w:cs="Arial"/>
              </w:rPr>
              <w:t>Draft first section</w:t>
            </w:r>
          </w:p>
        </w:tc>
        <w:tc>
          <w:tcPr>
            <w:tcW w:w="5552" w:type="dxa"/>
          </w:tcPr>
          <w:p w14:paraId="3BD43AA1" w14:textId="77777777" w:rsidR="002C6FA9" w:rsidRPr="009F24C9" w:rsidRDefault="002C6FA9" w:rsidP="002E10D6">
            <w:pPr>
              <w:spacing w:after="160" w:line="278" w:lineRule="auto"/>
              <w:jc w:val="center"/>
              <w:rPr>
                <w:rFonts w:ascii="Arial" w:hAnsi="Arial" w:cs="Arial"/>
              </w:rPr>
            </w:pPr>
          </w:p>
        </w:tc>
      </w:tr>
      <w:tr w:rsidR="00A547A0" w:rsidRPr="009F24C9" w14:paraId="6AA2904C" w14:textId="77777777" w:rsidTr="002E10D6">
        <w:tc>
          <w:tcPr>
            <w:tcW w:w="5552" w:type="dxa"/>
          </w:tcPr>
          <w:p w14:paraId="61B63418" w14:textId="77777777" w:rsidR="002C6FA9" w:rsidRPr="009F24C9" w:rsidRDefault="002C6FA9" w:rsidP="002E10D6">
            <w:pPr>
              <w:spacing w:after="160" w:line="278" w:lineRule="auto"/>
              <w:jc w:val="center"/>
              <w:rPr>
                <w:rFonts w:ascii="Arial" w:hAnsi="Arial" w:cs="Arial"/>
              </w:rPr>
            </w:pPr>
            <w:r w:rsidRPr="009F24C9">
              <w:rPr>
                <w:rFonts w:ascii="Arial" w:hAnsi="Arial" w:cs="Arial"/>
              </w:rPr>
              <w:t>Complete first draft</w:t>
            </w:r>
          </w:p>
        </w:tc>
        <w:tc>
          <w:tcPr>
            <w:tcW w:w="5552" w:type="dxa"/>
          </w:tcPr>
          <w:p w14:paraId="25F95E47" w14:textId="77777777" w:rsidR="002C6FA9" w:rsidRPr="009F24C9" w:rsidRDefault="002C6FA9" w:rsidP="002E10D6">
            <w:pPr>
              <w:spacing w:after="160" w:line="278" w:lineRule="auto"/>
              <w:jc w:val="center"/>
              <w:rPr>
                <w:rFonts w:ascii="Arial" w:hAnsi="Arial" w:cs="Arial"/>
              </w:rPr>
            </w:pPr>
          </w:p>
        </w:tc>
      </w:tr>
      <w:tr w:rsidR="00A547A0" w:rsidRPr="009F24C9" w14:paraId="1ECE2987" w14:textId="77777777" w:rsidTr="002E10D6">
        <w:tc>
          <w:tcPr>
            <w:tcW w:w="5552" w:type="dxa"/>
          </w:tcPr>
          <w:p w14:paraId="7986B0E3" w14:textId="77777777" w:rsidR="002C6FA9" w:rsidRPr="009F24C9" w:rsidRDefault="002C6FA9" w:rsidP="002E10D6">
            <w:pPr>
              <w:spacing w:after="160" w:line="278" w:lineRule="auto"/>
              <w:jc w:val="center"/>
              <w:rPr>
                <w:rFonts w:ascii="Arial" w:hAnsi="Arial" w:cs="Arial"/>
              </w:rPr>
            </w:pPr>
            <w:r w:rsidRPr="009F24C9">
              <w:rPr>
                <w:rFonts w:ascii="Arial" w:hAnsi="Arial" w:cs="Arial"/>
              </w:rPr>
              <w:t>Final editing</w:t>
            </w:r>
          </w:p>
        </w:tc>
        <w:tc>
          <w:tcPr>
            <w:tcW w:w="5552" w:type="dxa"/>
          </w:tcPr>
          <w:p w14:paraId="3F3CE947" w14:textId="77777777" w:rsidR="002C6FA9" w:rsidRPr="009F24C9" w:rsidRDefault="002C6FA9" w:rsidP="002E10D6">
            <w:pPr>
              <w:spacing w:after="160" w:line="278" w:lineRule="auto"/>
              <w:jc w:val="center"/>
              <w:rPr>
                <w:rFonts w:ascii="Arial" w:hAnsi="Arial" w:cs="Arial"/>
              </w:rPr>
            </w:pPr>
          </w:p>
        </w:tc>
      </w:tr>
    </w:tbl>
    <w:p w14:paraId="661BE6A0" w14:textId="77777777" w:rsidR="002C6FA9" w:rsidRPr="009F24C9" w:rsidRDefault="002C6FA9" w:rsidP="002C6FA9">
      <w:pPr>
        <w:rPr>
          <w:rFonts w:ascii="Arial" w:hAnsi="Arial" w:cs="Arial"/>
        </w:rPr>
      </w:pPr>
    </w:p>
    <w:p w14:paraId="79F852F5" w14:textId="77777777" w:rsidR="00E82696" w:rsidRDefault="00E82696">
      <w:pPr>
        <w:rPr>
          <w:rFonts w:ascii="Arial" w:hAnsi="Arial" w:cs="Arial"/>
        </w:rPr>
      </w:pPr>
      <w:r>
        <w:rPr>
          <w:rFonts w:ascii="Arial" w:hAnsi="Arial" w:cs="Arial"/>
        </w:rPr>
        <w:br w:type="page"/>
      </w:r>
    </w:p>
    <w:p w14:paraId="3695D285" w14:textId="0DBD35E4" w:rsidR="00E82696" w:rsidRDefault="00E82696" w:rsidP="00C963C3">
      <w:pPr>
        <w:rPr>
          <w:rFonts w:ascii="Arial" w:hAnsi="Arial" w:cs="Arial"/>
        </w:rPr>
      </w:pPr>
    </w:p>
    <w:p w14:paraId="235118D3" w14:textId="40504799" w:rsidR="00826359" w:rsidRPr="00826359" w:rsidRDefault="5529E5AC" w:rsidP="00826359">
      <w:pPr>
        <w:rPr>
          <w:rFonts w:ascii="Arial" w:hAnsi="Arial" w:cs="Arial"/>
        </w:rPr>
      </w:pPr>
      <w:r w:rsidRPr="3F4C72FC">
        <w:rPr>
          <w:rFonts w:ascii="Arial" w:hAnsi="Arial" w:cs="Arial"/>
        </w:rPr>
        <w:t>Component</w:t>
      </w:r>
      <w:r w:rsidR="007E27DE">
        <w:rPr>
          <w:rFonts w:ascii="Arial" w:hAnsi="Arial" w:cs="Arial"/>
        </w:rPr>
        <w:t>1</w:t>
      </w:r>
      <w:r w:rsidR="00826359" w:rsidRPr="00826359">
        <w:rPr>
          <w:rFonts w:ascii="Arial" w:hAnsi="Arial" w:cs="Arial"/>
        </w:rPr>
        <w:t>: Improving Academic Skills</w:t>
      </w:r>
    </w:p>
    <w:p w14:paraId="79321AAF" w14:textId="77777777" w:rsidR="00826359" w:rsidRPr="00826359" w:rsidRDefault="00826359" w:rsidP="00826359">
      <w:pPr>
        <w:rPr>
          <w:rFonts w:ascii="Arial" w:hAnsi="Arial" w:cs="Arial"/>
        </w:rPr>
      </w:pPr>
    </w:p>
    <w:p w14:paraId="1236A915" w14:textId="77777777" w:rsidR="00826359" w:rsidRPr="00826359" w:rsidRDefault="00826359" w:rsidP="00826359">
      <w:pPr>
        <w:rPr>
          <w:rFonts w:ascii="Arial" w:hAnsi="Arial" w:cs="Arial"/>
        </w:rPr>
      </w:pPr>
    </w:p>
    <w:p w14:paraId="560147B2" w14:textId="77777777" w:rsidR="00826359" w:rsidRPr="00826359" w:rsidRDefault="00826359" w:rsidP="00826359">
      <w:pPr>
        <w:rPr>
          <w:rFonts w:ascii="Arial" w:hAnsi="Arial" w:cs="Arial"/>
        </w:rPr>
      </w:pPr>
      <w:r w:rsidRPr="00826359">
        <w:rPr>
          <w:rFonts w:ascii="Arial" w:hAnsi="Arial" w:cs="Arial"/>
        </w:rPr>
        <w:t>It seems like online schooling is smooth. Please sign in to your account, download the files you need, and send in your work. Done with the task. But you can't usually see the scholarly work on the screen. The most difficult part of the interface is figuring out what deserves trust. That is when intellectual talent starts to show.</w:t>
      </w:r>
    </w:p>
    <w:p w14:paraId="0A2852EE" w14:textId="77777777" w:rsidR="00826359" w:rsidRPr="00826359" w:rsidRDefault="00826359" w:rsidP="00826359">
      <w:pPr>
        <w:rPr>
          <w:rFonts w:ascii="Arial" w:hAnsi="Arial" w:cs="Arial"/>
        </w:rPr>
      </w:pPr>
    </w:p>
    <w:p w14:paraId="48023114" w14:textId="601A7B84" w:rsidR="00826359" w:rsidRDefault="6A4D4473" w:rsidP="00826359">
      <w:pPr>
        <w:rPr>
          <w:rFonts w:ascii="Arial" w:hAnsi="Arial" w:cs="Arial"/>
        </w:rPr>
      </w:pPr>
      <w:r w:rsidRPr="1A2E7F92">
        <w:rPr>
          <w:rFonts w:ascii="Arial" w:hAnsi="Arial" w:cs="Arial"/>
        </w:rPr>
        <w:t>The CRAAP criteria</w:t>
      </w:r>
      <w:r w:rsidR="63362320" w:rsidRPr="1A2E7F92">
        <w:rPr>
          <w:rFonts w:ascii="Arial" w:hAnsi="Arial" w:cs="Arial"/>
        </w:rPr>
        <w:t xml:space="preserve"> </w:t>
      </w:r>
      <w:r w:rsidRPr="1A2E7F92">
        <w:rPr>
          <w:rFonts w:ascii="Arial" w:hAnsi="Arial" w:cs="Arial"/>
        </w:rPr>
        <w:t>Currency, Relevance, Authority, Accuracy, and Purpose</w:t>
      </w:r>
      <w:r w:rsidR="68B457E2" w:rsidRPr="1A2E7F92">
        <w:rPr>
          <w:rFonts w:ascii="Arial" w:hAnsi="Arial" w:cs="Arial"/>
        </w:rPr>
        <w:t xml:space="preserve"> </w:t>
      </w:r>
      <w:r w:rsidRPr="1A2E7F92">
        <w:rPr>
          <w:rFonts w:ascii="Arial" w:hAnsi="Arial" w:cs="Arial"/>
        </w:rPr>
        <w:t xml:space="preserve">give you a way to systematically judge sources. Not very glamorous. It's easy to understand. Just what you need. In digital spaces full </w:t>
      </w:r>
      <w:r w:rsidR="1BBE21A3" w:rsidRPr="1A2E7F92">
        <w:rPr>
          <w:rFonts w:ascii="Arial" w:hAnsi="Arial" w:cs="Arial"/>
        </w:rPr>
        <w:t>of</w:t>
      </w:r>
      <w:r w:rsidRPr="1A2E7F92">
        <w:rPr>
          <w:rFonts w:ascii="Arial" w:hAnsi="Arial" w:cs="Arial"/>
        </w:rPr>
        <w:t xml:space="preserve"> information, being organized is a way to protect yourself. Without it, kids would think that speed is the same as</w:t>
      </w:r>
      <w:r w:rsidR="40CC36E9" w:rsidRPr="1A2E7F92">
        <w:rPr>
          <w:rFonts w:ascii="Arial" w:hAnsi="Arial" w:cs="Arial"/>
        </w:rPr>
        <w:t xml:space="preserve"> a</w:t>
      </w:r>
      <w:r w:rsidRPr="1A2E7F92">
        <w:rPr>
          <w:rFonts w:ascii="Arial" w:hAnsi="Arial" w:cs="Arial"/>
        </w:rPr>
        <w:t xml:space="preserve"> substance.</w:t>
      </w:r>
    </w:p>
    <w:p w14:paraId="5DA18691" w14:textId="77777777" w:rsidR="007A6D24" w:rsidRDefault="007A6D24" w:rsidP="00826359">
      <w:pPr>
        <w:rPr>
          <w:rFonts w:ascii="Arial" w:hAnsi="Arial" w:cs="Arial"/>
        </w:rPr>
      </w:pPr>
    </w:p>
    <w:p w14:paraId="352A3B28" w14:textId="39437569" w:rsidR="007A6D24" w:rsidRPr="00826359" w:rsidRDefault="0DDC26BC" w:rsidP="00826359">
      <w:pPr>
        <w:rPr>
          <w:rFonts w:ascii="Arial" w:hAnsi="Arial" w:cs="Arial"/>
        </w:rPr>
      </w:pPr>
      <w:r w:rsidRPr="1A2E7F92">
        <w:rPr>
          <w:rFonts w:ascii="Arial" w:hAnsi="Arial" w:cs="Arial"/>
        </w:rPr>
        <w:t xml:space="preserve">Thapa et al. (2025) </w:t>
      </w:r>
      <w:r w:rsidR="47D031CC" w:rsidRPr="1A2E7F92">
        <w:rPr>
          <w:rFonts w:ascii="Arial" w:hAnsi="Arial" w:cs="Arial"/>
        </w:rPr>
        <w:t xml:space="preserve">researched into </w:t>
      </w:r>
      <w:r w:rsidRPr="1A2E7F92">
        <w:rPr>
          <w:rFonts w:ascii="Arial" w:hAnsi="Arial" w:cs="Arial"/>
        </w:rPr>
        <w:t xml:space="preserve">how digital skills are improving in higher education. The essay is current and discusses the growth of technology in today's world. The importance of money comes from how quickly digital environments </w:t>
      </w:r>
      <w:r w:rsidR="7F207480" w:rsidRPr="1A2E7F92">
        <w:rPr>
          <w:rFonts w:ascii="Arial" w:hAnsi="Arial" w:cs="Arial"/>
        </w:rPr>
        <w:t>change. Therefore,</w:t>
      </w:r>
      <w:r w:rsidRPr="1A2E7F92">
        <w:rPr>
          <w:rFonts w:ascii="Arial" w:hAnsi="Arial" w:cs="Arial"/>
        </w:rPr>
        <w:t xml:space="preserve"> old analyses can quickly become useless. The research examines institutional operations and the literacy gaps that emerge due to technology progress. This makes it very important. This work is more credible because it was published in a peer-reviewed publication and the authors are wel</w:t>
      </w:r>
      <w:r w:rsidR="6AFE1FB3" w:rsidRPr="1A2E7F92">
        <w:rPr>
          <w:rFonts w:ascii="Arial" w:hAnsi="Arial" w:cs="Arial"/>
        </w:rPr>
        <w:t xml:space="preserve">l </w:t>
      </w:r>
      <w:r w:rsidRPr="1A2E7F92">
        <w:rPr>
          <w:rFonts w:ascii="Arial" w:hAnsi="Arial" w:cs="Arial"/>
        </w:rPr>
        <w:t>known in their professions. The research design is methodical,</w:t>
      </w:r>
      <w:r w:rsidR="79B57B87" w:rsidRPr="1A2E7F92">
        <w:rPr>
          <w:rFonts w:ascii="Arial" w:hAnsi="Arial" w:cs="Arial"/>
        </w:rPr>
        <w:t xml:space="preserve"> </w:t>
      </w:r>
      <w:r w:rsidRPr="1A2E7F92">
        <w:rPr>
          <w:rFonts w:ascii="Arial" w:hAnsi="Arial" w:cs="Arial"/>
        </w:rPr>
        <w:t>which means that the results are based on facts and not guesses. It's important that the post doesn't get too excited about digital adoption and instead looks at it with a critical eye. People start to worry if they are ready. It knows that things can become better.</w:t>
      </w:r>
    </w:p>
    <w:p w14:paraId="1721A416" w14:textId="77777777" w:rsidR="00826359" w:rsidRPr="00826359" w:rsidRDefault="00826359" w:rsidP="00826359">
      <w:pPr>
        <w:rPr>
          <w:rFonts w:ascii="Arial" w:hAnsi="Arial" w:cs="Arial"/>
        </w:rPr>
      </w:pPr>
    </w:p>
    <w:p w14:paraId="2A99BC07" w14:textId="77777777" w:rsidR="00826359" w:rsidRPr="00826359" w:rsidRDefault="00826359" w:rsidP="00826359">
      <w:pPr>
        <w:rPr>
          <w:rFonts w:ascii="Arial" w:hAnsi="Arial" w:cs="Arial"/>
        </w:rPr>
      </w:pPr>
    </w:p>
    <w:p w14:paraId="66CF1CA7" w14:textId="343B2767" w:rsidR="00826359" w:rsidRPr="00826359" w:rsidRDefault="6A4D4473" w:rsidP="00826359">
      <w:pPr>
        <w:rPr>
          <w:rFonts w:ascii="Arial" w:hAnsi="Arial" w:cs="Arial"/>
        </w:rPr>
      </w:pPr>
      <w:r w:rsidRPr="1A2E7F92">
        <w:rPr>
          <w:rFonts w:ascii="Arial" w:hAnsi="Arial" w:cs="Arial"/>
        </w:rPr>
        <w:t xml:space="preserve">Ng (2012) adopts a unique perspective on the matter. The article challenges the notion that those designated as "digital natives" possess natural digital literacy skills. At first glance, the date of publication looks like it was from a long time ago. </w:t>
      </w:r>
      <w:r w:rsidR="7AFB9012" w:rsidRPr="1A2E7F92">
        <w:rPr>
          <w:rFonts w:ascii="Arial" w:hAnsi="Arial" w:cs="Arial"/>
        </w:rPr>
        <w:t>However,</w:t>
      </w:r>
      <w:r w:rsidRPr="1A2E7F92">
        <w:rPr>
          <w:rFonts w:ascii="Arial" w:hAnsi="Arial" w:cs="Arial"/>
        </w:rPr>
        <w:t xml:space="preserve"> the misunderstanding it tries to clear up is still there. The idea of currency here is more about ideas than time. The argument remains </w:t>
      </w:r>
      <w:r w:rsidR="6043E03F" w:rsidRPr="1A2E7F92">
        <w:rPr>
          <w:rFonts w:ascii="Arial" w:hAnsi="Arial" w:cs="Arial"/>
        </w:rPr>
        <w:t xml:space="preserve">relevant </w:t>
      </w:r>
      <w:r w:rsidRPr="1A2E7F92">
        <w:rPr>
          <w:rFonts w:ascii="Arial" w:hAnsi="Arial" w:cs="Arial"/>
        </w:rPr>
        <w:t>as the belief it</w:t>
      </w:r>
      <w:r w:rsidR="391E9D0B" w:rsidRPr="1A2E7F92">
        <w:rPr>
          <w:rFonts w:ascii="Arial" w:hAnsi="Arial" w:cs="Arial"/>
        </w:rPr>
        <w:t xml:space="preserve"> has </w:t>
      </w:r>
      <w:r w:rsidRPr="1A2E7F92">
        <w:rPr>
          <w:rFonts w:ascii="Arial" w:hAnsi="Arial" w:cs="Arial"/>
        </w:rPr>
        <w:t xml:space="preserve">continues to shape educational standards. Publishing in a </w:t>
      </w:r>
      <w:r w:rsidR="009F33D7" w:rsidRPr="1A2E7F92">
        <w:rPr>
          <w:rFonts w:ascii="Arial" w:hAnsi="Arial" w:cs="Arial"/>
        </w:rPr>
        <w:t>well-known</w:t>
      </w:r>
      <w:r w:rsidRPr="1A2E7F92">
        <w:rPr>
          <w:rFonts w:ascii="Arial" w:hAnsi="Arial" w:cs="Arial"/>
        </w:rPr>
        <w:t xml:space="preserve"> educational research publication is one way to gain authority. Precision comes from </w:t>
      </w:r>
      <w:proofErr w:type="gramStart"/>
      <w:r w:rsidRPr="1A2E7F92">
        <w:rPr>
          <w:rFonts w:ascii="Arial" w:hAnsi="Arial" w:cs="Arial"/>
        </w:rPr>
        <w:t>a</w:t>
      </w:r>
      <w:proofErr w:type="gramEnd"/>
      <w:r w:rsidRPr="1A2E7F92">
        <w:rPr>
          <w:rFonts w:ascii="Arial" w:hAnsi="Arial" w:cs="Arial"/>
        </w:rPr>
        <w:t xml:space="preserve"> organized theoretical discussion that is based on </w:t>
      </w:r>
      <w:r w:rsidR="3A1F67F2" w:rsidRPr="1A2E7F92">
        <w:rPr>
          <w:rFonts w:ascii="Arial" w:hAnsi="Arial" w:cs="Arial"/>
        </w:rPr>
        <w:t>strong, reliable</w:t>
      </w:r>
      <w:r w:rsidRPr="1A2E7F92">
        <w:rPr>
          <w:rFonts w:ascii="Arial" w:hAnsi="Arial" w:cs="Arial"/>
        </w:rPr>
        <w:t xml:space="preserve"> </w:t>
      </w:r>
      <w:r w:rsidR="25231E93" w:rsidRPr="1A2E7F92">
        <w:rPr>
          <w:rFonts w:ascii="Arial" w:hAnsi="Arial" w:cs="Arial"/>
        </w:rPr>
        <w:t xml:space="preserve">and valid </w:t>
      </w:r>
      <w:r w:rsidRPr="1A2E7F92">
        <w:rPr>
          <w:rFonts w:ascii="Arial" w:hAnsi="Arial" w:cs="Arial"/>
        </w:rPr>
        <w:t>evidence. The article's goal is to make things right. It carefully breaks down the false idea that knowing something means you are good at it.</w:t>
      </w:r>
    </w:p>
    <w:p w14:paraId="328B1C48" w14:textId="4F0C300A" w:rsidR="00826359" w:rsidRPr="00826359" w:rsidRDefault="00955D02" w:rsidP="00826359">
      <w:pPr>
        <w:rPr>
          <w:rFonts w:ascii="Arial" w:hAnsi="Arial" w:cs="Arial"/>
        </w:rPr>
      </w:pPr>
      <w:r>
        <w:rPr>
          <w:noProof/>
        </w:rPr>
        <mc:AlternateContent>
          <mc:Choice Requires="wps">
            <w:drawing>
              <wp:anchor distT="0" distB="0" distL="114300" distR="114300" simplePos="0" relativeHeight="251658240" behindDoc="0" locked="0" layoutInCell="1" allowOverlap="1" wp14:anchorId="237F3029" wp14:editId="364CBF47">
                <wp:simplePos x="0" y="0"/>
                <wp:positionH relativeFrom="column">
                  <wp:posOffset>1132840</wp:posOffset>
                </wp:positionH>
                <wp:positionV relativeFrom="paragraph">
                  <wp:posOffset>56580819</wp:posOffset>
                </wp:positionV>
                <wp:extent cx="3716655" cy="943610"/>
                <wp:effectExtent l="0" t="0" r="17145" b="8890"/>
                <wp:wrapNone/>
                <wp:docPr id="829215307" name="Text Box 7"/>
                <wp:cNvGraphicFramePr/>
                <a:graphic xmlns:a="http://schemas.openxmlformats.org/drawingml/2006/main">
                  <a:graphicData uri="http://schemas.microsoft.com/office/word/2010/wordprocessingShape">
                    <wps:wsp>
                      <wps:cNvSpPr txBox="1"/>
                      <wps:spPr>
                        <a:xfrm>
                          <a:off x="0" y="0"/>
                          <a:ext cx="3716655" cy="943610"/>
                        </a:xfrm>
                        <a:prstGeom prst="rect">
                          <a:avLst/>
                        </a:prstGeom>
                        <a:solidFill>
                          <a:schemeClr val="lt1"/>
                        </a:solidFill>
                        <a:ln w="6350">
                          <a:solidFill>
                            <a:prstClr val="black"/>
                          </a:solidFill>
                        </a:ln>
                      </wps:spPr>
                      <wps:txbx>
                        <w:txbxContent>
                          <w:p w14:paraId="17296CEC" w14:textId="77777777" w:rsidR="00626D03" w:rsidRDefault="00626D03" w:rsidP="00626D03">
                            <w:r>
                              <w:t xml:space="preserve">Outcomes </w:t>
                            </w:r>
                          </w:p>
                          <w:p w14:paraId="2B444BA3" w14:textId="77777777" w:rsidR="00626D03" w:rsidRDefault="00626D03" w:rsidP="00626D03">
                            <w:r>
                              <w:t xml:space="preserve">Online learning has challenges and opportunities. </w:t>
                            </w:r>
                          </w:p>
                          <w:p w14:paraId="76168500" w14:textId="77777777" w:rsidR="00626D03" w:rsidRDefault="00626D03" w:rsidP="00626D03">
                            <w:r>
                              <w:t xml:space="preserve">Digital skills plus critical thinking lead to success.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F3029" id="_x0000_t202" coordsize="21600,21600" o:spt="202" path="m,l,21600r21600,l21600,xe">
                <v:stroke joinstyle="miter"/>
                <v:path gradientshapeok="t" o:connecttype="rect"/>
              </v:shapetype>
              <v:shape id="Text Box 7" o:spid="_x0000_s1026" type="#_x0000_t202" style="position:absolute;margin-left:89.2pt;margin-top:4455.2pt;width:292.65pt;height:7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" fillcolor="white [3201]" strokeweight=".5pt">
                <v:textbox>
                  <w:txbxContent>
                    <w:p w14:paraId="17296CEC" w14:textId="77777777" w:rsidR="00626D03" w:rsidRDefault="00626D03" w:rsidP="00626D03">
                      <w:r>
                        <w:t xml:space="preserve">Outcomes </w:t>
                      </w:r>
                    </w:p>
                    <w:p w14:paraId="2B444BA3" w14:textId="77777777" w:rsidR="00626D03" w:rsidRDefault="00626D03" w:rsidP="00626D03">
                      <w:r>
                        <w:t xml:space="preserve">Online learning has challenges and opportunities. </w:t>
                      </w:r>
                    </w:p>
                    <w:p w14:paraId="76168500" w14:textId="77777777" w:rsidR="00626D03" w:rsidRDefault="00626D03" w:rsidP="00626D03">
                      <w:r>
                        <w:t xml:space="preserve">Digital skills plus critical thinking lead to success.  </w:t>
                      </w:r>
                    </w:p>
                  </w:txbxContent>
                </v:textbox>
              </v:shape>
            </w:pict>
          </mc:Fallback>
        </mc:AlternateContent>
      </w:r>
    </w:p>
    <w:p w14:paraId="50BC9C63" w14:textId="6B194E50" w:rsidR="00F53014" w:rsidRDefault="46D515A9" w:rsidP="00826359">
      <w:pPr>
        <w:rPr>
          <w:rFonts w:ascii="Arial" w:hAnsi="Arial" w:cs="Arial"/>
        </w:rPr>
      </w:pPr>
      <w:r w:rsidRPr="1A2E7F92">
        <w:rPr>
          <w:rFonts w:ascii="Arial" w:hAnsi="Arial" w:cs="Arial"/>
        </w:rPr>
        <w:t xml:space="preserve">When you put these sources together, they expose a terrifying fact. Students have no trouble using platforms. They can do a lot of different things on different screens. They answer </w:t>
      </w:r>
      <w:bookmarkStart w:id="0" w:name="_Int_JPerwaul"/>
      <w:r w:rsidRPr="1A2E7F92">
        <w:rPr>
          <w:rFonts w:ascii="Arial" w:hAnsi="Arial" w:cs="Arial"/>
        </w:rPr>
        <w:t>right away</w:t>
      </w:r>
      <w:bookmarkEnd w:id="0"/>
      <w:r w:rsidRPr="1A2E7F92">
        <w:rPr>
          <w:rFonts w:ascii="Arial" w:hAnsi="Arial" w:cs="Arial"/>
        </w:rPr>
        <w:t xml:space="preserve">. </w:t>
      </w:r>
      <w:r w:rsidR="5C2C27DA" w:rsidRPr="1A2E7F92">
        <w:rPr>
          <w:rFonts w:ascii="Arial" w:hAnsi="Arial" w:cs="Arial"/>
        </w:rPr>
        <w:t>However,</w:t>
      </w:r>
      <w:r w:rsidRPr="1A2E7F92">
        <w:rPr>
          <w:rFonts w:ascii="Arial" w:hAnsi="Arial" w:cs="Arial"/>
        </w:rPr>
        <w:t xml:space="preserve"> the process of evaluating usually takes longer. It takes a little time to think about. It requires an investigation into authorship, a comprehensive analysis of methodology, and a </w:t>
      </w:r>
      <w:r w:rsidR="5E6A46A6" w:rsidRPr="1A2E7F92">
        <w:rPr>
          <w:rFonts w:ascii="Arial" w:hAnsi="Arial" w:cs="Arial"/>
        </w:rPr>
        <w:t xml:space="preserve">cautious </w:t>
      </w:r>
      <w:r w:rsidRPr="1A2E7F92">
        <w:rPr>
          <w:rFonts w:ascii="Arial" w:hAnsi="Arial" w:cs="Arial"/>
        </w:rPr>
        <w:t>evaluation of bias. The shift in focus from speed to inspection suggests that students are getting better at academics.</w:t>
      </w:r>
    </w:p>
    <w:p w14:paraId="16DB867F" w14:textId="77777777" w:rsidR="00F53014" w:rsidRDefault="00F53014" w:rsidP="00826359">
      <w:pPr>
        <w:rPr>
          <w:rFonts w:ascii="Arial" w:hAnsi="Arial" w:cs="Arial"/>
        </w:rPr>
      </w:pPr>
    </w:p>
    <w:p w14:paraId="52DE2316" w14:textId="1F5BE2BE" w:rsidR="00923919" w:rsidRDefault="74969656" w:rsidP="00826359">
      <w:pPr>
        <w:rPr>
          <w:rFonts w:ascii="Arial" w:hAnsi="Arial" w:cs="Arial"/>
        </w:rPr>
      </w:pPr>
      <w:r w:rsidRPr="2B82695F">
        <w:rPr>
          <w:rFonts w:ascii="Arial" w:hAnsi="Arial" w:cs="Arial"/>
        </w:rPr>
        <w:t xml:space="preserve">The CRAAP architecture shows that both sources are trustworthy. It also illustrates that assessing things makes arguments stronger. Thapa et al. (2025) underscore the significance of institutions in promoting digital competence. Ng (2012) </w:t>
      </w:r>
      <w:r w:rsidR="66AD5F5E" w:rsidRPr="2B82695F">
        <w:rPr>
          <w:rFonts w:ascii="Arial" w:hAnsi="Arial" w:cs="Arial"/>
        </w:rPr>
        <w:t xml:space="preserve">demonstrates </w:t>
      </w:r>
      <w:r w:rsidRPr="2B82695F">
        <w:rPr>
          <w:rFonts w:ascii="Arial" w:hAnsi="Arial" w:cs="Arial"/>
        </w:rPr>
        <w:lastRenderedPageBreak/>
        <w:t xml:space="preserve">the notion of individual overconfidence. </w:t>
      </w:r>
      <w:r w:rsidR="5FC28B34" w:rsidRPr="2B82695F">
        <w:rPr>
          <w:rFonts w:ascii="Arial" w:hAnsi="Arial" w:cs="Arial"/>
        </w:rPr>
        <w:t xml:space="preserve">In </w:t>
      </w:r>
      <w:r w:rsidRPr="2B82695F">
        <w:rPr>
          <w:rFonts w:ascii="Arial" w:hAnsi="Arial" w:cs="Arial"/>
        </w:rPr>
        <w:t>conclusion</w:t>
      </w:r>
      <w:r w:rsidR="634BF50B" w:rsidRPr="2B82695F">
        <w:rPr>
          <w:rFonts w:ascii="Arial" w:hAnsi="Arial" w:cs="Arial"/>
        </w:rPr>
        <w:t>,</w:t>
      </w:r>
      <w:r w:rsidRPr="2B82695F">
        <w:rPr>
          <w:rFonts w:ascii="Arial" w:hAnsi="Arial" w:cs="Arial"/>
        </w:rPr>
        <w:t xml:space="preserve"> </w:t>
      </w:r>
      <w:r w:rsidR="7408C2FD" w:rsidRPr="2B82695F">
        <w:rPr>
          <w:rFonts w:ascii="Arial" w:hAnsi="Arial" w:cs="Arial"/>
        </w:rPr>
        <w:t>we</w:t>
      </w:r>
      <w:r w:rsidRPr="2B82695F">
        <w:rPr>
          <w:rFonts w:ascii="Arial" w:hAnsi="Arial" w:cs="Arial"/>
        </w:rPr>
        <w:t xml:space="preserve"> don't come into this world with digital literacy</w:t>
      </w:r>
      <w:r w:rsidR="635DE55E" w:rsidRPr="2B82695F">
        <w:rPr>
          <w:rFonts w:ascii="Arial" w:hAnsi="Arial" w:cs="Arial"/>
        </w:rPr>
        <w:t>,</w:t>
      </w:r>
      <w:r w:rsidRPr="2B82695F">
        <w:rPr>
          <w:rFonts w:ascii="Arial" w:hAnsi="Arial" w:cs="Arial"/>
        </w:rPr>
        <w:t xml:space="preserve"> it grows over time.</w:t>
      </w:r>
    </w:p>
    <w:p w14:paraId="23677248" w14:textId="77777777" w:rsidR="00E228BC" w:rsidRDefault="00E228BC" w:rsidP="00826359">
      <w:pPr>
        <w:rPr>
          <w:rFonts w:ascii="Arial" w:hAnsi="Arial" w:cs="Arial"/>
        </w:rPr>
      </w:pPr>
    </w:p>
    <w:p w14:paraId="2CA3153A" w14:textId="77777777" w:rsidR="00E228BC" w:rsidRPr="00826359" w:rsidRDefault="00E228BC" w:rsidP="00826359">
      <w:pPr>
        <w:rPr>
          <w:rFonts w:ascii="Arial" w:hAnsi="Arial" w:cs="Arial"/>
        </w:rPr>
      </w:pPr>
    </w:p>
    <w:p w14:paraId="4C67997A" w14:textId="310BE4E9" w:rsidR="00826359" w:rsidRDefault="00826359" w:rsidP="00826359">
      <w:pPr>
        <w:rPr>
          <w:rFonts w:ascii="Arial" w:hAnsi="Arial" w:cs="Arial"/>
        </w:rPr>
      </w:pPr>
      <w:r w:rsidRPr="2B82695F">
        <w:rPr>
          <w:rFonts w:ascii="Arial" w:hAnsi="Arial" w:cs="Arial"/>
        </w:rPr>
        <w:t xml:space="preserve">Without a comprehensive examination, online education could just be a show. Engagement is more important than evaluation. Finishing is more important than understanding. When serious study is combined with knowledge of technology, digital spaces become places of intellectual </w:t>
      </w:r>
      <w:r w:rsidR="45905B24" w:rsidRPr="1AAA107F">
        <w:rPr>
          <w:rFonts w:ascii="Arial" w:hAnsi="Arial" w:cs="Arial"/>
        </w:rPr>
        <w:t>difficulty</w:t>
      </w:r>
      <w:r w:rsidRPr="1AAA107F">
        <w:rPr>
          <w:rFonts w:ascii="Arial" w:hAnsi="Arial" w:cs="Arial"/>
        </w:rPr>
        <w:t>.</w:t>
      </w:r>
      <w:r w:rsidRPr="2B82695F">
        <w:rPr>
          <w:rFonts w:ascii="Arial" w:hAnsi="Arial" w:cs="Arial"/>
        </w:rPr>
        <w:t xml:space="preserve"> Students start the process of looking at the evidence side by side. To question what most people think. To purposefully </w:t>
      </w:r>
      <w:r w:rsidR="1CF16D44" w:rsidRPr="54B5EA1F">
        <w:rPr>
          <w:rFonts w:ascii="Arial" w:hAnsi="Arial" w:cs="Arial"/>
        </w:rPr>
        <w:t>advocate</w:t>
      </w:r>
      <w:r w:rsidRPr="2B82695F">
        <w:rPr>
          <w:rFonts w:ascii="Arial" w:hAnsi="Arial" w:cs="Arial"/>
        </w:rPr>
        <w:t xml:space="preserve"> conclusions.</w:t>
      </w:r>
    </w:p>
    <w:p w14:paraId="3D77C000" w14:textId="77777777" w:rsidR="00826359" w:rsidRPr="00826359" w:rsidRDefault="00826359" w:rsidP="00826359">
      <w:pPr>
        <w:rPr>
          <w:rFonts w:ascii="Arial" w:hAnsi="Arial" w:cs="Arial"/>
        </w:rPr>
      </w:pPr>
    </w:p>
    <w:p w14:paraId="360DA24F" w14:textId="77777777" w:rsidR="00826359" w:rsidRDefault="00826359" w:rsidP="00826359">
      <w:pPr>
        <w:rPr>
          <w:rFonts w:ascii="Arial" w:hAnsi="Arial" w:cs="Arial"/>
        </w:rPr>
      </w:pPr>
      <w:r w:rsidRPr="00826359">
        <w:rPr>
          <w:rFonts w:ascii="Arial" w:hAnsi="Arial" w:cs="Arial"/>
        </w:rPr>
        <w:t>The CRAAP criteria are more than just a checklist; they are a whole set of rules. They build and keep habits. A sign of doubt. That instinct is very important in digital spaces because information is always at your fingertips. In silence. Deeply. It turns passive surfing into a more organized and targeted search. Disciplined inquiry is the basis of all academic activity.</w:t>
      </w:r>
    </w:p>
    <w:p w14:paraId="3DDD1299" w14:textId="77777777" w:rsidR="000D5F82" w:rsidRDefault="000D5F82" w:rsidP="005D7CB0">
      <w:pPr>
        <w:rPr>
          <w:rFonts w:ascii="Arial" w:hAnsi="Arial" w:cs="Arial"/>
        </w:rPr>
      </w:pPr>
    </w:p>
    <w:p w14:paraId="1FD43E95" w14:textId="77777777" w:rsidR="005F4E05" w:rsidRDefault="005F4E05" w:rsidP="005D7CB0">
      <w:pPr>
        <w:rPr>
          <w:rFonts w:ascii="Arial" w:hAnsi="Arial" w:cs="Arial"/>
        </w:rPr>
      </w:pPr>
    </w:p>
    <w:p w14:paraId="3BFDA724" w14:textId="77777777" w:rsidR="005F4E05" w:rsidRDefault="005F4E05" w:rsidP="005D7CB0">
      <w:pPr>
        <w:rPr>
          <w:rFonts w:ascii="Arial" w:hAnsi="Arial" w:cs="Arial"/>
        </w:rPr>
      </w:pPr>
    </w:p>
    <w:p w14:paraId="1A9D8EE5" w14:textId="77777777" w:rsidR="005F4E05" w:rsidRDefault="005F4E05" w:rsidP="005D7CB0">
      <w:pPr>
        <w:rPr>
          <w:rFonts w:ascii="Arial" w:hAnsi="Arial" w:cs="Arial"/>
        </w:rPr>
      </w:pPr>
    </w:p>
    <w:p w14:paraId="75B378FE" w14:textId="0D01D6E4" w:rsidR="00826359" w:rsidRPr="00826359" w:rsidRDefault="005D7CB0" w:rsidP="005D7CB0">
      <w:pPr>
        <w:rPr>
          <w:rFonts w:ascii="Arial" w:hAnsi="Arial" w:cs="Arial"/>
        </w:rPr>
      </w:pPr>
      <w:r>
        <w:rPr>
          <w:rFonts w:ascii="Arial" w:hAnsi="Arial" w:cs="Arial"/>
        </w:rPr>
        <w:t xml:space="preserve">Component </w:t>
      </w:r>
      <w:r w:rsidR="00623DFA">
        <w:rPr>
          <w:rFonts w:ascii="Arial" w:hAnsi="Arial" w:cs="Arial"/>
        </w:rPr>
        <w:t>2:</w:t>
      </w:r>
      <w:r>
        <w:rPr>
          <w:rFonts w:ascii="Arial" w:hAnsi="Arial" w:cs="Arial"/>
        </w:rPr>
        <w:t xml:space="preserve"> </w:t>
      </w:r>
      <w:r w:rsidR="00623DFA">
        <w:rPr>
          <w:rFonts w:ascii="Arial" w:hAnsi="Arial" w:cs="Arial"/>
        </w:rPr>
        <w:t>Rapport</w:t>
      </w:r>
    </w:p>
    <w:p w14:paraId="0135AD5A" w14:textId="77777777" w:rsidR="00826359" w:rsidRPr="00826359" w:rsidRDefault="00826359" w:rsidP="00826359">
      <w:pPr>
        <w:rPr>
          <w:rFonts w:ascii="Arial" w:hAnsi="Arial" w:cs="Arial"/>
        </w:rPr>
      </w:pPr>
    </w:p>
    <w:p w14:paraId="0347F997" w14:textId="40C732BB" w:rsidR="00826359" w:rsidRPr="00826359" w:rsidRDefault="00826359" w:rsidP="00826359">
      <w:pPr>
        <w:rPr>
          <w:rFonts w:ascii="Arial" w:hAnsi="Arial" w:cs="Arial"/>
          <w:rtl/>
        </w:rPr>
      </w:pPr>
      <w:r w:rsidRPr="00826359">
        <w:rPr>
          <w:rFonts w:ascii="Arial" w:hAnsi="Arial" w:cs="Arial"/>
        </w:rPr>
        <w:t>In today's environment, online schooling is everywhere. There are screens in the lecture halls. There are gateways in libraries. Comment threads are where class</w:t>
      </w:r>
      <w:r w:rsidR="009A5800">
        <w:rPr>
          <w:rFonts w:ascii="Arial" w:hAnsi="Arial" w:cs="Arial"/>
        </w:rPr>
        <w:t xml:space="preserve"> </w:t>
      </w:r>
      <w:r w:rsidRPr="00826359">
        <w:rPr>
          <w:rFonts w:ascii="Arial" w:hAnsi="Arial" w:cs="Arial"/>
        </w:rPr>
        <w:t>conversations happen. It seems normal. Almost always. But there has been a small change. Getting information now requires more independence than it did in the past.</w:t>
      </w:r>
    </w:p>
    <w:p w14:paraId="7B3EC98E" w14:textId="69F73DD1" w:rsidR="00826359" w:rsidRPr="00826359" w:rsidRDefault="00826359" w:rsidP="009103C8">
      <w:pPr>
        <w:rPr>
          <w:rFonts w:ascii="Arial" w:hAnsi="Arial" w:cs="Arial"/>
        </w:rPr>
      </w:pPr>
    </w:p>
    <w:p w14:paraId="20BBC478" w14:textId="215388F9" w:rsidR="00826359" w:rsidRDefault="00826359" w:rsidP="006E0F00">
      <w:pPr>
        <w:rPr>
          <w:rFonts w:ascii="Arial" w:hAnsi="Arial" w:cs="Arial"/>
        </w:rPr>
      </w:pPr>
      <w:r w:rsidRPr="00826359">
        <w:rPr>
          <w:rFonts w:ascii="Arial" w:hAnsi="Arial" w:cs="Arial"/>
        </w:rPr>
        <w:t xml:space="preserve">Digital platforms have changed higher education in ways that are both helpful and </w:t>
      </w:r>
      <w:r w:rsidR="6E9577AF" w:rsidRPr="4DD0FD57">
        <w:rPr>
          <w:rFonts w:ascii="Arial" w:hAnsi="Arial" w:cs="Arial"/>
        </w:rPr>
        <w:t>tough</w:t>
      </w:r>
      <w:r w:rsidRPr="4DD0FD57">
        <w:rPr>
          <w:rFonts w:ascii="Arial" w:hAnsi="Arial" w:cs="Arial"/>
        </w:rPr>
        <w:t>.</w:t>
      </w:r>
      <w:r w:rsidRPr="00826359">
        <w:rPr>
          <w:rFonts w:ascii="Arial" w:hAnsi="Arial" w:cs="Arial"/>
        </w:rPr>
        <w:t xml:space="preserve"> Students can attend lectures when it works for them, turn in their work online, and work together with people in different time zones. There are more chances now. Obstacles becoming less. The importance of geography decreases. But with that growth comes a lot of responsibility. More freedom. More excitement</w:t>
      </w:r>
      <w:r w:rsidR="005C4AFD">
        <w:rPr>
          <w:rFonts w:ascii="Arial" w:hAnsi="Arial" w:cs="Arial"/>
        </w:rPr>
        <w:t xml:space="preserve">. </w:t>
      </w:r>
      <w:r w:rsidR="00273EEA" w:rsidRPr="00273EEA">
        <w:rPr>
          <w:rFonts w:ascii="Arial" w:hAnsi="Arial" w:cs="Arial"/>
        </w:rPr>
        <w:t>Kruse, O. et al. (2023)</w:t>
      </w:r>
      <w:r w:rsidR="00CC3243">
        <w:rPr>
          <w:rFonts w:ascii="Arial" w:hAnsi="Arial" w:cs="Arial"/>
        </w:rPr>
        <w:t>.</w:t>
      </w:r>
    </w:p>
    <w:p w14:paraId="3AC7F396" w14:textId="77777777" w:rsidR="00CC3243" w:rsidRDefault="00CC3243" w:rsidP="006E0F00">
      <w:pPr>
        <w:rPr>
          <w:rFonts w:ascii="Arial" w:hAnsi="Arial" w:cs="Arial"/>
        </w:rPr>
      </w:pPr>
    </w:p>
    <w:p w14:paraId="46F44740" w14:textId="77777777" w:rsidR="00CC3243" w:rsidRPr="00826359" w:rsidRDefault="00CC3243" w:rsidP="006E0F00">
      <w:pPr>
        <w:rPr>
          <w:rFonts w:ascii="Arial" w:hAnsi="Arial" w:cs="Arial"/>
        </w:rPr>
      </w:pPr>
    </w:p>
    <w:p w14:paraId="5E6CF8B9" w14:textId="0C2DC8B7" w:rsidR="00826359" w:rsidRPr="00826359" w:rsidRDefault="00826359" w:rsidP="00826359">
      <w:pPr>
        <w:rPr>
          <w:rFonts w:ascii="Arial" w:hAnsi="Arial" w:cs="Arial"/>
        </w:rPr>
      </w:pPr>
      <w:r w:rsidRPr="00826359">
        <w:rPr>
          <w:rFonts w:ascii="Arial" w:hAnsi="Arial" w:cs="Arial"/>
        </w:rPr>
        <w:t xml:space="preserve">One big problem we have is cognitive overload. Digital systems let information flow all the time. Notifications are shown. Readings are adding up over time. Notifications make it hard to focus. Students often try to handle multiple streams at once. But the mind of a person does not evolve without </w:t>
      </w:r>
      <w:r w:rsidR="7F3A4777" w:rsidRPr="2BCC1719">
        <w:rPr>
          <w:rFonts w:ascii="Arial" w:hAnsi="Arial" w:cs="Arial"/>
        </w:rPr>
        <w:t>limitations</w:t>
      </w:r>
      <w:r w:rsidRPr="2BCC1719">
        <w:rPr>
          <w:rFonts w:ascii="Arial" w:hAnsi="Arial" w:cs="Arial"/>
        </w:rPr>
        <w:t>.</w:t>
      </w:r>
      <w:r w:rsidRPr="00826359">
        <w:rPr>
          <w:rFonts w:ascii="Arial" w:hAnsi="Arial" w:cs="Arial"/>
        </w:rPr>
        <w:t xml:space="preserve"> When the amount of information exceeds the capacity of working memory, comprehension deteriorates. The ideas go together perfectly. Keeping things gets hard. There isn't much drama in it. It looks like a mild sort of mental fatigue.</w:t>
      </w:r>
    </w:p>
    <w:p w14:paraId="158EB5D7" w14:textId="77777777" w:rsidR="00826359" w:rsidRPr="00826359" w:rsidRDefault="00826359" w:rsidP="00826359">
      <w:pPr>
        <w:rPr>
          <w:rFonts w:ascii="Arial" w:hAnsi="Arial" w:cs="Arial"/>
        </w:rPr>
      </w:pPr>
    </w:p>
    <w:p w14:paraId="18235392" w14:textId="77777777" w:rsidR="00972D34" w:rsidRDefault="00972D34" w:rsidP="00731536">
      <w:pPr>
        <w:rPr>
          <w:rFonts w:ascii="Arial" w:hAnsi="Arial" w:cs="Arial"/>
        </w:rPr>
      </w:pPr>
    </w:p>
    <w:p w14:paraId="11C1D98E" w14:textId="77777777" w:rsidR="00972D34" w:rsidRDefault="00972D34" w:rsidP="00731536">
      <w:pPr>
        <w:rPr>
          <w:rFonts w:ascii="Arial" w:hAnsi="Arial" w:cs="Arial"/>
        </w:rPr>
      </w:pPr>
    </w:p>
    <w:p w14:paraId="766B0EFB" w14:textId="77777777" w:rsidR="00972D34" w:rsidRDefault="00972D34" w:rsidP="00731536">
      <w:pPr>
        <w:rPr>
          <w:rFonts w:ascii="Arial" w:hAnsi="Arial" w:cs="Arial"/>
        </w:rPr>
      </w:pPr>
    </w:p>
    <w:p w14:paraId="7672A039" w14:textId="77777777" w:rsidR="00972D34" w:rsidRDefault="00972D34" w:rsidP="00E44334">
      <w:pPr>
        <w:rPr>
          <w:rFonts w:ascii="Arial" w:hAnsi="Arial" w:cs="Arial"/>
        </w:rPr>
      </w:pPr>
    </w:p>
    <w:p w14:paraId="256A9549" w14:textId="77777777" w:rsidR="00972D34" w:rsidRDefault="00972D34" w:rsidP="00731536">
      <w:pPr>
        <w:rPr>
          <w:rFonts w:ascii="Arial" w:hAnsi="Arial" w:cs="Arial"/>
        </w:rPr>
      </w:pPr>
    </w:p>
    <w:p w14:paraId="34D5AC54" w14:textId="77777777" w:rsidR="00972D34" w:rsidRDefault="00972D34" w:rsidP="00731536">
      <w:pPr>
        <w:rPr>
          <w:rFonts w:ascii="Arial" w:hAnsi="Arial" w:cs="Arial"/>
        </w:rPr>
      </w:pPr>
    </w:p>
    <w:p w14:paraId="4A7E87CE" w14:textId="77777777" w:rsidR="00972D34" w:rsidRDefault="00972D34" w:rsidP="00731536">
      <w:pPr>
        <w:rPr>
          <w:rFonts w:ascii="Arial" w:hAnsi="Arial" w:cs="Arial"/>
        </w:rPr>
      </w:pPr>
    </w:p>
    <w:p w14:paraId="33AC359F" w14:textId="3F7681AB" w:rsidR="00731536" w:rsidRPr="00731536" w:rsidRDefault="00C060A4" w:rsidP="00731536">
      <w:r w:rsidRPr="00C060A4">
        <w:rPr>
          <w:rFonts w:ascii="Arial" w:hAnsi="Arial" w:cs="Arial"/>
        </w:rPr>
        <w:lastRenderedPageBreak/>
        <w:t xml:space="preserve">Digital literacy makes things much more complicated. A lot of pupils feel sure of themselves when they are online. They do their searches quite quickly. They are </w:t>
      </w:r>
      <w:proofErr w:type="gramStart"/>
      <w:r w:rsidRPr="00C060A4">
        <w:rPr>
          <w:rFonts w:ascii="Arial" w:hAnsi="Arial" w:cs="Arial"/>
        </w:rPr>
        <w:t>really good</w:t>
      </w:r>
      <w:proofErr w:type="gramEnd"/>
      <w:r w:rsidRPr="00C060A4">
        <w:rPr>
          <w:rFonts w:ascii="Arial" w:hAnsi="Arial" w:cs="Arial"/>
        </w:rPr>
        <w:t xml:space="preserve"> at using platforms and have a good grasp of how to do it. However, intellectual literacy requires evaluation, not just access. A source may appear </w:t>
      </w:r>
      <w:proofErr w:type="gramStart"/>
      <w:r w:rsidRPr="00C060A4">
        <w:rPr>
          <w:rFonts w:ascii="Arial" w:hAnsi="Arial" w:cs="Arial"/>
        </w:rPr>
        <w:t>sophisticated,</w:t>
      </w:r>
      <w:proofErr w:type="gramEnd"/>
      <w:r w:rsidRPr="00C060A4">
        <w:rPr>
          <w:rFonts w:ascii="Arial" w:hAnsi="Arial" w:cs="Arial"/>
        </w:rPr>
        <w:t xml:space="preserve"> however it might lack the requisite methodological validity. A claim may seem compelling, but it could be based on weak evidence. Without </w:t>
      </w:r>
      <w:r w:rsidR="00972D34" w:rsidRPr="00C060A4">
        <w:rPr>
          <w:rFonts w:ascii="Arial" w:hAnsi="Arial" w:cs="Arial"/>
        </w:rPr>
        <w:t>establish evaluation</w:t>
      </w:r>
      <w:r w:rsidRPr="00C060A4">
        <w:rPr>
          <w:rFonts w:ascii="Arial" w:hAnsi="Arial" w:cs="Arial"/>
        </w:rPr>
        <w:t xml:space="preserve"> skills, students could build their tasks on shaky ground. In this situation, confidence can cause misunderstandings</w:t>
      </w:r>
      <w:r w:rsidR="00731536">
        <w:rPr>
          <w:rFonts w:ascii="Arial" w:hAnsi="Arial" w:cs="Arial"/>
        </w:rPr>
        <w:t xml:space="preserve"> </w:t>
      </w:r>
      <w:r w:rsidR="00731536" w:rsidRPr="00731536">
        <w:t>Wang, X.-L. (2016)</w:t>
      </w:r>
      <w:r w:rsidR="00731536">
        <w:t>.</w:t>
      </w:r>
    </w:p>
    <w:p w14:paraId="1EE2AA69" w14:textId="7091DDBD" w:rsidR="00826359" w:rsidRPr="00826359" w:rsidRDefault="00826359" w:rsidP="00826359">
      <w:pPr>
        <w:rPr>
          <w:rFonts w:ascii="Arial" w:hAnsi="Arial" w:cs="Arial"/>
        </w:rPr>
      </w:pPr>
    </w:p>
    <w:p w14:paraId="1D691009" w14:textId="200D4BBD" w:rsidR="00826359" w:rsidRPr="00826359" w:rsidRDefault="00826359" w:rsidP="00826359">
      <w:pPr>
        <w:rPr>
          <w:rFonts w:ascii="Arial" w:hAnsi="Arial" w:cs="Arial"/>
        </w:rPr>
      </w:pPr>
      <w:r w:rsidRPr="00826359">
        <w:rPr>
          <w:rFonts w:ascii="Arial" w:hAnsi="Arial" w:cs="Arial"/>
        </w:rPr>
        <w:t xml:space="preserve">Engagement also changes in virtual settings. In real-life classrooms, energy moves in a clear way. </w:t>
      </w:r>
      <w:r w:rsidR="00225241">
        <w:rPr>
          <w:rFonts w:ascii="Arial" w:hAnsi="Arial" w:cs="Arial"/>
        </w:rPr>
        <w:t>c</w:t>
      </w:r>
      <w:r w:rsidR="00225241" w:rsidRPr="00826359">
        <w:rPr>
          <w:rFonts w:ascii="Arial" w:hAnsi="Arial" w:cs="Arial"/>
        </w:rPr>
        <w:t>onversations</w:t>
      </w:r>
      <w:r w:rsidRPr="00826359">
        <w:rPr>
          <w:rFonts w:ascii="Arial" w:hAnsi="Arial" w:cs="Arial"/>
        </w:rPr>
        <w:t xml:space="preserve"> happen in a natural way. Screens make it easier for people to interact with each other online. Participation is organized, recorded, and sometimes limited. Some pupils do quite well in digital environments that encourage thought. Some people seem to pull away </w:t>
      </w:r>
      <w:r w:rsidR="00225241" w:rsidRPr="00826359">
        <w:rPr>
          <w:rFonts w:ascii="Arial" w:hAnsi="Arial" w:cs="Arial"/>
        </w:rPr>
        <w:t>more</w:t>
      </w:r>
      <w:r w:rsidRPr="00826359">
        <w:rPr>
          <w:rFonts w:ascii="Arial" w:hAnsi="Arial" w:cs="Arial"/>
        </w:rPr>
        <w:t>. The absence of physical presence affects accountability. It changes how things work.</w:t>
      </w:r>
    </w:p>
    <w:p w14:paraId="6298ECA1" w14:textId="77777777" w:rsidR="00826359" w:rsidRPr="00826359" w:rsidRDefault="00826359" w:rsidP="00826359">
      <w:pPr>
        <w:rPr>
          <w:rFonts w:ascii="Arial" w:hAnsi="Arial" w:cs="Arial"/>
        </w:rPr>
      </w:pPr>
    </w:p>
    <w:p w14:paraId="1FBAC1A5" w14:textId="77777777" w:rsidR="00826359" w:rsidRPr="00826359" w:rsidRDefault="00826359" w:rsidP="00826359">
      <w:pPr>
        <w:rPr>
          <w:rFonts w:ascii="Arial" w:hAnsi="Arial" w:cs="Arial"/>
        </w:rPr>
      </w:pPr>
      <w:r w:rsidRPr="00826359">
        <w:rPr>
          <w:rFonts w:ascii="Arial" w:hAnsi="Arial" w:cs="Arial"/>
        </w:rPr>
        <w:t>Self-regulation becomes very important. Flexible scheduling lets students learn at a speed that works best for them. It also checks for discipline. It's easy to change the time of recorded lectures. When deadlines are far away, people tend to lose interest. The boundary between studying and being distracted is getting less clear. Autonomy gives skilled students more authority, but it might be hard for others. The stress has a big effect on the online learning experience.</w:t>
      </w:r>
    </w:p>
    <w:p w14:paraId="5AA392A8" w14:textId="77777777" w:rsidR="00826359" w:rsidRPr="00826359" w:rsidRDefault="00826359" w:rsidP="00826359">
      <w:pPr>
        <w:rPr>
          <w:rFonts w:ascii="Arial" w:hAnsi="Arial" w:cs="Arial"/>
        </w:rPr>
      </w:pPr>
    </w:p>
    <w:p w14:paraId="503E2E51" w14:textId="0083B7B1" w:rsidR="00826359" w:rsidRPr="00826359" w:rsidRDefault="00826359" w:rsidP="00826359">
      <w:pPr>
        <w:rPr>
          <w:rFonts w:ascii="Arial" w:hAnsi="Arial" w:cs="Arial"/>
        </w:rPr>
      </w:pPr>
      <w:r w:rsidRPr="00826359">
        <w:rPr>
          <w:rFonts w:ascii="Arial" w:hAnsi="Arial" w:cs="Arial"/>
        </w:rPr>
        <w:t xml:space="preserve">However, if you think of online education as just too much, you won't see how much promise it has. Accessibility is still a driving force for progress. Students who </w:t>
      </w:r>
      <w:r w:rsidR="00225241" w:rsidRPr="00826359">
        <w:rPr>
          <w:rFonts w:ascii="Arial" w:hAnsi="Arial" w:cs="Arial"/>
        </w:rPr>
        <w:t>must</w:t>
      </w:r>
      <w:r w:rsidRPr="00826359">
        <w:rPr>
          <w:rFonts w:ascii="Arial" w:hAnsi="Arial" w:cs="Arial"/>
        </w:rPr>
        <w:t xml:space="preserve"> work, take care of others, or deal with physical problems can now join academic communities that were earlier too far away. Education changes to fit the way things are in the actual world, so it doesn't need to be completely changed. That is important.</w:t>
      </w:r>
    </w:p>
    <w:p w14:paraId="7C83B9DB" w14:textId="77777777" w:rsidR="00826359" w:rsidRPr="00826359" w:rsidRDefault="00826359" w:rsidP="00826359">
      <w:pPr>
        <w:rPr>
          <w:rFonts w:ascii="Arial" w:hAnsi="Arial" w:cs="Arial"/>
        </w:rPr>
      </w:pPr>
    </w:p>
    <w:p w14:paraId="647DFDFE" w14:textId="0AA09B9A" w:rsidR="00826359" w:rsidRPr="00826359" w:rsidRDefault="00826359" w:rsidP="001E1A0C">
      <w:pPr>
        <w:rPr>
          <w:rFonts w:ascii="Arial" w:hAnsi="Arial" w:cs="Arial"/>
        </w:rPr>
      </w:pPr>
      <w:r w:rsidRPr="00826359">
        <w:rPr>
          <w:rFonts w:ascii="Arial" w:hAnsi="Arial" w:cs="Arial"/>
        </w:rPr>
        <w:t>Working together with people from other countries helps people learn a lot. A student in one area can talk to other students from other continents. Cultural preconceptions come to light. There are other ways to look at it. The talks get more heated. Engaging with other ideas fosters critical thinking by requiring justification. It makes things more complicated than they are. In the best way possible</w:t>
      </w:r>
      <w:r w:rsidR="001E1A0C">
        <w:rPr>
          <w:rFonts w:ascii="Arial" w:hAnsi="Arial" w:cs="Arial"/>
        </w:rPr>
        <w:t xml:space="preserve"> </w:t>
      </w:r>
      <w:r w:rsidR="001E1A0C">
        <w:t>Cottrell, S. (2023).</w:t>
      </w:r>
    </w:p>
    <w:p w14:paraId="5085E7CB" w14:textId="77777777" w:rsidR="00826359" w:rsidRPr="00826359" w:rsidRDefault="00826359" w:rsidP="00826359">
      <w:pPr>
        <w:rPr>
          <w:rFonts w:ascii="Arial" w:hAnsi="Arial" w:cs="Arial"/>
        </w:rPr>
      </w:pPr>
    </w:p>
    <w:p w14:paraId="5EC2ABA2" w14:textId="38FD1B8E" w:rsidR="00A67A0B" w:rsidRDefault="00826359" w:rsidP="00A67A0B">
      <w:pPr>
        <w:pStyle w:val="NormalWeb"/>
      </w:pPr>
      <w:r w:rsidRPr="00826359">
        <w:rPr>
          <w:rFonts w:ascii="Arial" w:hAnsi="Arial" w:cs="Arial"/>
        </w:rPr>
        <w:t>Digital tools make tailored learning even better. Recorded lectures make it easier to evaluate and think about what you learned. You can go back to complicated explanations without any problems. Interactive evaluations give students quick feedback, which lets them change their plans right away. As time goes on, people learn more about how their minds work. They watch for when focus starts to fade. They adapt to their situation</w:t>
      </w:r>
      <w:r w:rsidR="00A67A0B">
        <w:rPr>
          <w:rFonts w:ascii="Arial" w:hAnsi="Arial" w:cs="Arial"/>
        </w:rPr>
        <w:t xml:space="preserve"> </w:t>
      </w:r>
      <w:r w:rsidR="00A67A0B">
        <w:t xml:space="preserve">Johri, A., &amp; Olds, B. M. (Eds.). (2014). </w:t>
      </w:r>
    </w:p>
    <w:p w14:paraId="3C1A2D83" w14:textId="6D3F42E9" w:rsidR="00826359" w:rsidRPr="00826359" w:rsidRDefault="00826359" w:rsidP="00826359">
      <w:pPr>
        <w:rPr>
          <w:rFonts w:ascii="Arial" w:hAnsi="Arial" w:cs="Arial"/>
        </w:rPr>
      </w:pPr>
    </w:p>
    <w:p w14:paraId="5350E177" w14:textId="77777777" w:rsidR="00826359" w:rsidRPr="00826359" w:rsidRDefault="00826359" w:rsidP="00826359">
      <w:pPr>
        <w:rPr>
          <w:rFonts w:ascii="Arial" w:hAnsi="Arial" w:cs="Arial"/>
        </w:rPr>
      </w:pPr>
    </w:p>
    <w:p w14:paraId="0FC91630" w14:textId="45B89562" w:rsidR="00316C3F" w:rsidRDefault="00826359" w:rsidP="00F7428D">
      <w:pPr>
        <w:rPr>
          <w:rStyle w:val="Emphasis"/>
          <w:rFonts w:eastAsiaTheme="majorEastAsia"/>
        </w:rPr>
      </w:pPr>
      <w:r w:rsidRPr="00826359">
        <w:rPr>
          <w:rFonts w:ascii="Arial" w:hAnsi="Arial" w:cs="Arial"/>
        </w:rPr>
        <w:t xml:space="preserve">To turn potential into success, you need to work on your academic talents on purpose. Instead of assuming that everyone knows how to use technology, schools should teach digital literacy as part of their regular lessons. Structured experience in evaluating authorship, recognizing bias, and </w:t>
      </w:r>
      <w:r w:rsidR="00087188" w:rsidRPr="00826359">
        <w:rPr>
          <w:rFonts w:ascii="Arial" w:hAnsi="Arial" w:cs="Arial"/>
        </w:rPr>
        <w:t>analysing</w:t>
      </w:r>
      <w:r w:rsidRPr="00826359">
        <w:rPr>
          <w:rFonts w:ascii="Arial" w:hAnsi="Arial" w:cs="Arial"/>
        </w:rPr>
        <w:t xml:space="preserve"> study methods gives students </w:t>
      </w:r>
      <w:r w:rsidRPr="00826359">
        <w:rPr>
          <w:rFonts w:ascii="Arial" w:hAnsi="Arial" w:cs="Arial"/>
        </w:rPr>
        <w:lastRenderedPageBreak/>
        <w:t>useful information. Repetition in a structured way helps people learn how to make decisions. Discernment nurtures confidence</w:t>
      </w:r>
      <w:r w:rsidR="00316C3F">
        <w:rPr>
          <w:rFonts w:ascii="Arial" w:hAnsi="Arial" w:cs="Arial"/>
        </w:rPr>
        <w:t xml:space="preserve"> </w:t>
      </w:r>
      <w:r w:rsidR="00F7428D">
        <w:t xml:space="preserve">Hobbs, R. (2011). </w:t>
      </w:r>
    </w:p>
    <w:p w14:paraId="17880928" w14:textId="77777777" w:rsidR="00F7428D" w:rsidRDefault="00F7428D" w:rsidP="00F7428D">
      <w:pPr>
        <w:rPr>
          <w:rFonts w:ascii="Arial" w:hAnsi="Arial" w:cs="Arial"/>
        </w:rPr>
      </w:pPr>
    </w:p>
    <w:p w14:paraId="2C6FD981" w14:textId="77777777" w:rsidR="00316C3F" w:rsidRDefault="00316C3F" w:rsidP="00826359">
      <w:pPr>
        <w:rPr>
          <w:rFonts w:ascii="Arial" w:hAnsi="Arial" w:cs="Arial"/>
        </w:rPr>
      </w:pPr>
    </w:p>
    <w:p w14:paraId="195FB153" w14:textId="77777777" w:rsidR="00316C3F" w:rsidRPr="00826359" w:rsidRDefault="00316C3F" w:rsidP="00826359">
      <w:pPr>
        <w:rPr>
          <w:rFonts w:ascii="Arial" w:hAnsi="Arial" w:cs="Arial"/>
        </w:rPr>
      </w:pPr>
    </w:p>
    <w:p w14:paraId="40DC60B5" w14:textId="26B19624" w:rsidR="00826359" w:rsidRDefault="00826359" w:rsidP="0073641B">
      <w:r w:rsidRPr="00826359">
        <w:rPr>
          <w:rFonts w:ascii="Arial" w:hAnsi="Arial" w:cs="Arial"/>
        </w:rPr>
        <w:t>Improving critical thinking skills is very important. Instead of just giving a brief description, assignments should entail synthesis and reasoning. Looking at different points of view, questioning assumptions, and backing up conclusions with evidence all help build intellectual power. Thinking about things becomes a habit. Questioning becomes a normal reaction</w:t>
      </w:r>
      <w:r w:rsidR="0073641B">
        <w:rPr>
          <w:rFonts w:ascii="Arial" w:hAnsi="Arial" w:cs="Arial"/>
        </w:rPr>
        <w:t xml:space="preserve"> </w:t>
      </w:r>
      <w:r w:rsidR="0073641B">
        <w:t>Manalo, E. (2019).</w:t>
      </w:r>
    </w:p>
    <w:p w14:paraId="6176E08F" w14:textId="643784BE" w:rsidR="00826359" w:rsidRPr="00826359" w:rsidRDefault="00826359" w:rsidP="00826359">
      <w:pPr>
        <w:rPr>
          <w:rFonts w:ascii="Arial" w:hAnsi="Arial" w:cs="Arial"/>
        </w:rPr>
      </w:pPr>
      <w:r w:rsidRPr="00826359">
        <w:rPr>
          <w:rFonts w:ascii="Arial" w:hAnsi="Arial" w:cs="Arial"/>
        </w:rPr>
        <w:t>The way a course is designed has a big effect on how people think. A clear modular structure reduces confusion. Clearly defined goals make the purpose clear. People are less likely to feel overwhelmed when you break down complicated information into smaller, easier-to-understand pieces. Even small decisions about structure, like using the same format for all documents and making sure schedules are consistent, help make learning environments more stable. Stability helps you stay focused.</w:t>
      </w:r>
    </w:p>
    <w:p w14:paraId="2891C1DD" w14:textId="77777777" w:rsidR="00826359" w:rsidRPr="00826359" w:rsidRDefault="00826359" w:rsidP="00826359">
      <w:pPr>
        <w:rPr>
          <w:rFonts w:ascii="Arial" w:hAnsi="Arial" w:cs="Arial"/>
        </w:rPr>
      </w:pPr>
    </w:p>
    <w:p w14:paraId="7AC7150C" w14:textId="501B0BDE" w:rsidR="00826359" w:rsidRPr="00153602" w:rsidRDefault="00F139B0" w:rsidP="00826359">
      <w:pPr>
        <w:rPr>
          <w:rFonts w:ascii="Arial" w:hAnsi="Arial" w:cs="Arial"/>
          <w:highlight w:val="yellow"/>
        </w:rPr>
      </w:pPr>
      <w:r w:rsidRPr="00F139B0">
        <w:rPr>
          <w:rFonts w:ascii="Arial" w:hAnsi="Arial" w:cs="Arial"/>
        </w:rPr>
        <w:t xml:space="preserve">Using strategies that get individuals interested makes them more motivated. Questions that ask people how to use something instead of merely agreeing with it make the discourse more interesting. Collaborative projects break up work and make sure that everyone is responsible. Helpful feedback keeps standards high and makes people feel like they belong. Students are far more interested in what they're doing when they see themselves as active participants instead of passive </w:t>
      </w:r>
      <w:r w:rsidR="00845276" w:rsidRPr="00F139B0">
        <w:rPr>
          <w:rFonts w:ascii="Arial" w:hAnsi="Arial" w:cs="Arial"/>
        </w:rPr>
        <w:t>watchers.</w:t>
      </w:r>
    </w:p>
    <w:p w14:paraId="427F5E6D" w14:textId="77777777" w:rsidR="00826359" w:rsidRPr="00153602" w:rsidRDefault="00826359" w:rsidP="00826359">
      <w:pPr>
        <w:rPr>
          <w:rFonts w:ascii="Arial" w:hAnsi="Arial" w:cs="Arial"/>
          <w:highlight w:val="yellow"/>
        </w:rPr>
      </w:pPr>
    </w:p>
    <w:p w14:paraId="2AA834E5" w14:textId="07C7AB02" w:rsidR="00826359" w:rsidRDefault="00BD6662" w:rsidP="00826359">
      <w:pPr>
        <w:rPr>
          <w:rFonts w:ascii="Arial" w:hAnsi="Arial" w:cs="Arial"/>
        </w:rPr>
      </w:pPr>
      <w:r w:rsidRPr="00BD6662">
        <w:rPr>
          <w:rFonts w:ascii="Arial" w:hAnsi="Arial" w:cs="Arial"/>
        </w:rPr>
        <w:t xml:space="preserve">These strategies work better when you have someone help you manage your time. Milestone deadlines help people stay on track. Strategic planning tools enable us </w:t>
      </w:r>
      <w:r w:rsidR="005E0AE6" w:rsidRPr="00BD6662">
        <w:rPr>
          <w:rFonts w:ascii="Arial" w:hAnsi="Arial" w:cs="Arial"/>
        </w:rPr>
        <w:t>to make</w:t>
      </w:r>
      <w:r w:rsidRPr="00BD6662">
        <w:rPr>
          <w:rFonts w:ascii="Arial" w:hAnsi="Arial" w:cs="Arial"/>
        </w:rPr>
        <w:t xml:space="preserve"> better guesses about what will happen in the future. Students don't only respond to difficulties; they start to see them coming. Control slowly takes the place of anxiety.</w:t>
      </w:r>
    </w:p>
    <w:p w14:paraId="3D5B3D67" w14:textId="77777777" w:rsidR="00BD6662" w:rsidRPr="00826359" w:rsidRDefault="00BD6662" w:rsidP="00826359">
      <w:pPr>
        <w:rPr>
          <w:rFonts w:ascii="Arial" w:hAnsi="Arial" w:cs="Arial"/>
        </w:rPr>
      </w:pPr>
    </w:p>
    <w:p w14:paraId="12020059" w14:textId="77777777" w:rsidR="00826359" w:rsidRPr="00826359" w:rsidRDefault="00826359" w:rsidP="00826359">
      <w:pPr>
        <w:rPr>
          <w:rFonts w:ascii="Arial" w:hAnsi="Arial" w:cs="Arial"/>
        </w:rPr>
      </w:pPr>
      <w:r w:rsidRPr="00826359">
        <w:rPr>
          <w:rFonts w:ascii="Arial" w:hAnsi="Arial" w:cs="Arial"/>
        </w:rPr>
        <w:t>To sum up, online education is not superior or worse than traditional ways. It works as a medium. Very impressive. Difficult. How well it works depends on how interested the students are in it. Technology makes things easier to get at, whereas scholarly knowledge gives you a deep understanding.</w:t>
      </w:r>
    </w:p>
    <w:p w14:paraId="71D410EC" w14:textId="77777777" w:rsidR="00826359" w:rsidRPr="00826359" w:rsidRDefault="00826359" w:rsidP="00826359">
      <w:pPr>
        <w:rPr>
          <w:rFonts w:ascii="Arial" w:hAnsi="Arial" w:cs="Arial"/>
        </w:rPr>
      </w:pPr>
    </w:p>
    <w:p w14:paraId="6F9A2F95" w14:textId="77777777" w:rsidR="00826359" w:rsidRPr="00826359" w:rsidRDefault="00826359" w:rsidP="00826359">
      <w:pPr>
        <w:rPr>
          <w:rFonts w:ascii="Arial" w:hAnsi="Arial" w:cs="Arial"/>
        </w:rPr>
      </w:pPr>
      <w:r w:rsidRPr="00826359">
        <w:rPr>
          <w:rFonts w:ascii="Arial" w:hAnsi="Arial" w:cs="Arial"/>
        </w:rPr>
        <w:t>Combining digital skills with strict testing makes for a life-changing online learning experience. Screens change from being in the way to being helpful. Distance becomes a discourse. Data becomes comprehension.</w:t>
      </w:r>
    </w:p>
    <w:p w14:paraId="09205F18" w14:textId="77777777" w:rsidR="00826359" w:rsidRPr="00826359" w:rsidRDefault="00826359" w:rsidP="00826359">
      <w:pPr>
        <w:rPr>
          <w:rFonts w:ascii="Arial" w:hAnsi="Arial" w:cs="Arial"/>
        </w:rPr>
      </w:pPr>
    </w:p>
    <w:p w14:paraId="39ECC7DA" w14:textId="77777777" w:rsidR="00826359" w:rsidRPr="00826359" w:rsidRDefault="00826359" w:rsidP="00826359">
      <w:pPr>
        <w:rPr>
          <w:rFonts w:ascii="Arial" w:hAnsi="Arial" w:cs="Arial"/>
        </w:rPr>
      </w:pPr>
      <w:r w:rsidRPr="00826359">
        <w:rPr>
          <w:rFonts w:ascii="Arial" w:hAnsi="Arial" w:cs="Arial"/>
        </w:rPr>
        <w:t>Technology is not the real source of change. It is a matter of thinking. Students must shift from passive consumption to active engagement. The change needs to be planned out. Practice. Staying strong.</w:t>
      </w:r>
    </w:p>
    <w:p w14:paraId="4BBBCF82" w14:textId="77777777" w:rsidR="00826359" w:rsidRPr="00826359" w:rsidRDefault="00826359" w:rsidP="00826359">
      <w:pPr>
        <w:rPr>
          <w:rFonts w:ascii="Arial" w:hAnsi="Arial" w:cs="Arial"/>
        </w:rPr>
      </w:pPr>
    </w:p>
    <w:p w14:paraId="23A861D0" w14:textId="243BD5AF" w:rsidR="00157334" w:rsidRDefault="00826359" w:rsidP="00826359">
      <w:pPr>
        <w:rPr>
          <w:rFonts w:ascii="Arial" w:hAnsi="Arial" w:cs="Arial"/>
        </w:rPr>
      </w:pPr>
      <w:r w:rsidRPr="00826359">
        <w:rPr>
          <w:rFonts w:ascii="Arial" w:hAnsi="Arial" w:cs="Arial"/>
        </w:rPr>
        <w:t xml:space="preserve">People who take the time to think and engage meaningfully in a world that is changing quickly benefit from online education. People should challenge what they think is true. People who plan their time on purpose. You </w:t>
      </w:r>
      <w:r w:rsidR="00E17B2E" w:rsidRPr="00826359">
        <w:rPr>
          <w:rFonts w:ascii="Arial" w:hAnsi="Arial" w:cs="Arial"/>
        </w:rPr>
        <w:t>must</w:t>
      </w:r>
      <w:r w:rsidRPr="00826359">
        <w:rPr>
          <w:rFonts w:ascii="Arial" w:hAnsi="Arial" w:cs="Arial"/>
        </w:rPr>
        <w:t xml:space="preserve"> work hard to create these </w:t>
      </w:r>
      <w:r w:rsidR="005E0AE6" w:rsidRPr="00826359">
        <w:rPr>
          <w:rFonts w:ascii="Arial" w:hAnsi="Arial" w:cs="Arial"/>
        </w:rPr>
        <w:t>behaviours</w:t>
      </w:r>
      <w:r w:rsidRPr="00826359">
        <w:rPr>
          <w:rFonts w:ascii="Arial" w:hAnsi="Arial" w:cs="Arial"/>
        </w:rPr>
        <w:t>. They have been built.</w:t>
      </w:r>
    </w:p>
    <w:p w14:paraId="2ACB9B80" w14:textId="6735C1FD" w:rsidR="004A1C82" w:rsidRDefault="004A1C82" w:rsidP="00A26619">
      <w:pPr>
        <w:rPr>
          <w:rFonts w:ascii="Arial" w:hAnsi="Arial" w:cs="Arial"/>
        </w:rPr>
      </w:pPr>
    </w:p>
    <w:p w14:paraId="7B39490A" w14:textId="77777777" w:rsidR="007239D2" w:rsidRDefault="007239D2" w:rsidP="00826359">
      <w:pPr>
        <w:rPr>
          <w:rFonts w:ascii="Arial" w:hAnsi="Arial" w:cs="Arial"/>
        </w:rPr>
      </w:pPr>
    </w:p>
    <w:p w14:paraId="161C4F15" w14:textId="77777777" w:rsidR="007239D2" w:rsidRDefault="007239D2" w:rsidP="00826359">
      <w:pPr>
        <w:rPr>
          <w:rFonts w:ascii="Arial" w:hAnsi="Arial" w:cs="Arial"/>
        </w:rPr>
      </w:pPr>
    </w:p>
    <w:p w14:paraId="014D2EAD" w14:textId="01211CFA" w:rsidR="007239D2" w:rsidRDefault="007239D2" w:rsidP="00826359">
      <w:pPr>
        <w:rPr>
          <w:rFonts w:ascii="Arial" w:hAnsi="Arial" w:cs="Arial"/>
          <w:b/>
          <w:bCs/>
        </w:rPr>
      </w:pPr>
      <w:r w:rsidRPr="00E17B2E">
        <w:rPr>
          <w:rFonts w:ascii="Arial" w:hAnsi="Arial" w:cs="Arial"/>
          <w:b/>
          <w:bCs/>
        </w:rPr>
        <w:lastRenderedPageBreak/>
        <w:t>Full r</w:t>
      </w:r>
      <w:r w:rsidR="00E17B2E" w:rsidRPr="00E17B2E">
        <w:rPr>
          <w:rFonts w:ascii="Arial" w:hAnsi="Arial" w:cs="Arial"/>
          <w:b/>
          <w:bCs/>
        </w:rPr>
        <w:t xml:space="preserve">eferences </w:t>
      </w:r>
      <w:r w:rsidRPr="00E17B2E">
        <w:rPr>
          <w:rFonts w:ascii="Arial" w:hAnsi="Arial" w:cs="Arial"/>
          <w:b/>
          <w:bCs/>
        </w:rPr>
        <w:t>list</w:t>
      </w:r>
    </w:p>
    <w:p w14:paraId="3D33A49B" w14:textId="77777777" w:rsidR="00F24A9E" w:rsidRDefault="00F24A9E" w:rsidP="00826359">
      <w:pPr>
        <w:rPr>
          <w:rFonts w:ascii="Arial" w:hAnsi="Arial" w:cs="Arial"/>
        </w:rPr>
      </w:pPr>
    </w:p>
    <w:p w14:paraId="1C0E638D" w14:textId="34259B50" w:rsidR="00DD668B" w:rsidRDefault="00DD668B" w:rsidP="00DD668B">
      <w:r>
        <w:t xml:space="preserve">Kruse, O. (2023) </w:t>
      </w:r>
      <w:r>
        <w:rPr>
          <w:i/>
          <w:iCs/>
        </w:rPr>
        <w:t xml:space="preserve">Digital Writing Technologies in Higher </w:t>
      </w:r>
      <w:proofErr w:type="gramStart"/>
      <w:r>
        <w:rPr>
          <w:i/>
          <w:iCs/>
        </w:rPr>
        <w:t>Education</w:t>
      </w:r>
      <w:r>
        <w:rPr>
          <w:rFonts w:ascii="Arial" w:hAnsi="Arial" w:cs="Arial"/>
          <w:i/>
          <w:iCs/>
        </w:rPr>
        <w:t> </w:t>
      </w:r>
      <w:r>
        <w:rPr>
          <w:i/>
          <w:iCs/>
        </w:rPr>
        <w:t>:</w:t>
      </w:r>
      <w:proofErr w:type="gramEnd"/>
      <w:r>
        <w:rPr>
          <w:i/>
          <w:iCs/>
        </w:rPr>
        <w:t xml:space="preserve"> Theory, Research, and Practice</w:t>
      </w:r>
      <w:r>
        <w:t>. 1st ed. 2023. Edited by O. Kruse et al. Cham: Springer International Publishing. Available at: https://doi.org/10.1007/978-3-031-36033-6.</w:t>
      </w:r>
      <w:r w:rsidR="00AC52C8">
        <w:t xml:space="preserve"> </w:t>
      </w:r>
    </w:p>
    <w:p w14:paraId="5E6B1996" w14:textId="77777777" w:rsidR="0083370D" w:rsidRDefault="0083370D" w:rsidP="00DD668B"/>
    <w:p w14:paraId="0F96B7B1" w14:textId="79BB2AD2" w:rsidR="0083370D" w:rsidRDefault="0083370D" w:rsidP="00DD668B">
      <w:hyperlink r:id="rId8" w:history="1">
        <w:r w:rsidRPr="00C41B95">
          <w:rPr>
            <w:rStyle w:val="Hyperlink"/>
          </w:rPr>
          <w:t>https://librarysearch.uwtsd.ac.uk/permalink/44WHELF_UWTSD/1bmis16/cdi_oapen_primary_oai_library_oapen_org_20_500_12657_76730</w:t>
        </w:r>
      </w:hyperlink>
      <w:r>
        <w:t xml:space="preserve"> </w:t>
      </w:r>
    </w:p>
    <w:p w14:paraId="5AC5B6FC" w14:textId="77777777" w:rsidR="00F24A9E" w:rsidRDefault="00F24A9E" w:rsidP="00826359">
      <w:pPr>
        <w:rPr>
          <w:rFonts w:ascii="Arial" w:hAnsi="Arial" w:cs="Arial"/>
        </w:rPr>
      </w:pPr>
    </w:p>
    <w:p w14:paraId="098E5DC4" w14:textId="77777777" w:rsidR="00F24A9E" w:rsidRDefault="00F24A9E" w:rsidP="00826359">
      <w:pPr>
        <w:rPr>
          <w:rFonts w:ascii="Arial" w:hAnsi="Arial" w:cs="Arial"/>
        </w:rPr>
      </w:pPr>
    </w:p>
    <w:p w14:paraId="0EE874C0" w14:textId="77777777" w:rsidR="00F24A9E" w:rsidRDefault="00F24A9E" w:rsidP="00F24A9E">
      <w:r w:rsidRPr="00F24A9E">
        <w:t xml:space="preserve">Wang, X.-L. (2016) </w:t>
      </w:r>
      <w:r w:rsidRPr="00F24A9E">
        <w:rPr>
          <w:i/>
          <w:iCs/>
        </w:rPr>
        <w:t xml:space="preserve">Understanding language and literacy </w:t>
      </w:r>
      <w:proofErr w:type="gramStart"/>
      <w:r w:rsidRPr="00F24A9E">
        <w:rPr>
          <w:i/>
          <w:iCs/>
        </w:rPr>
        <w:t>development</w:t>
      </w:r>
      <w:r w:rsidRPr="00F24A9E">
        <w:rPr>
          <w:rFonts w:ascii="Arial" w:hAnsi="Arial" w:cs="Arial"/>
          <w:i/>
          <w:iCs/>
        </w:rPr>
        <w:t> </w:t>
      </w:r>
      <w:r w:rsidRPr="00F24A9E">
        <w:rPr>
          <w:i/>
          <w:iCs/>
        </w:rPr>
        <w:t>:</w:t>
      </w:r>
      <w:proofErr w:type="gramEnd"/>
      <w:r w:rsidRPr="00F24A9E">
        <w:rPr>
          <w:i/>
          <w:iCs/>
        </w:rPr>
        <w:t xml:space="preserve"> diverse learners in the classroom</w:t>
      </w:r>
      <w:r w:rsidRPr="00F24A9E">
        <w:t>. 1st ed. Chichester, [England: Wiley Blackwell.</w:t>
      </w:r>
    </w:p>
    <w:p w14:paraId="147C153E" w14:textId="77777777" w:rsidR="001E1A0C" w:rsidRPr="00F24A9E" w:rsidRDefault="001E1A0C" w:rsidP="00F24A9E"/>
    <w:p w14:paraId="08CAB6A9" w14:textId="77777777" w:rsidR="00F24A9E" w:rsidRDefault="00F24A9E" w:rsidP="00826359">
      <w:pPr>
        <w:rPr>
          <w:rFonts w:ascii="Arial" w:hAnsi="Arial" w:cs="Arial"/>
        </w:rPr>
      </w:pPr>
    </w:p>
    <w:p w14:paraId="42385792" w14:textId="3FBF5E4E" w:rsidR="001E1A0C" w:rsidRDefault="001E1A0C" w:rsidP="001E1A0C">
      <w:r>
        <w:t xml:space="preserve">Cottrell, S. (2023) </w:t>
      </w:r>
      <w:r>
        <w:rPr>
          <w:i/>
          <w:iCs/>
        </w:rPr>
        <w:t xml:space="preserve">Critical thinking </w:t>
      </w:r>
      <w:proofErr w:type="gramStart"/>
      <w:r>
        <w:rPr>
          <w:i/>
          <w:iCs/>
        </w:rPr>
        <w:t>skills :</w:t>
      </w:r>
      <w:proofErr w:type="gramEnd"/>
      <w:r>
        <w:rPr>
          <w:i/>
          <w:iCs/>
        </w:rPr>
        <w:t xml:space="preserve"> effective analysis, argument and reflection</w:t>
      </w:r>
      <w:r>
        <w:t>. 4th edition. London: Bloomsbury Academic.</w:t>
      </w:r>
      <w:r w:rsidR="00316297">
        <w:t xml:space="preserve"> </w:t>
      </w:r>
    </w:p>
    <w:p w14:paraId="0BF024C0" w14:textId="77777777" w:rsidR="00316297" w:rsidRDefault="00316297" w:rsidP="001E1A0C"/>
    <w:p w14:paraId="2A16DAE5" w14:textId="04A0F10C" w:rsidR="00316297" w:rsidRDefault="00316297" w:rsidP="001E1A0C">
      <w:hyperlink r:id="rId9" w:history="1">
        <w:r w:rsidRPr="00C41B95">
          <w:rPr>
            <w:rStyle w:val="Hyperlink"/>
          </w:rPr>
          <w:t>https://librarysearch.uwtsd.ac.uk/permalink/44WHELF_UWTSD/1gapa6h/alma99100556502802421</w:t>
        </w:r>
      </w:hyperlink>
      <w:r>
        <w:t xml:space="preserve"> </w:t>
      </w:r>
    </w:p>
    <w:p w14:paraId="7A914C55" w14:textId="77777777" w:rsidR="0073641B" w:rsidRDefault="0073641B" w:rsidP="001E1A0C"/>
    <w:p w14:paraId="792FBD3D" w14:textId="77777777" w:rsidR="0073641B" w:rsidRDefault="0073641B" w:rsidP="001E1A0C"/>
    <w:p w14:paraId="3C0729F6" w14:textId="77777777" w:rsidR="0073641B" w:rsidRDefault="0073641B" w:rsidP="0073641B">
      <w:r>
        <w:t xml:space="preserve">Manalo, E. (2019) </w:t>
      </w:r>
      <w:r>
        <w:rPr>
          <w:i/>
          <w:iCs/>
        </w:rPr>
        <w:t xml:space="preserve">Deeper Learning, Dialogic Learning, and Critical </w:t>
      </w:r>
      <w:proofErr w:type="gramStart"/>
      <w:r>
        <w:rPr>
          <w:i/>
          <w:iCs/>
        </w:rPr>
        <w:t>Thinking :</w:t>
      </w:r>
      <w:proofErr w:type="gramEnd"/>
      <w:r>
        <w:rPr>
          <w:i/>
          <w:iCs/>
        </w:rPr>
        <w:t xml:space="preserve"> Research-Based Strategies for the Classroom.</w:t>
      </w:r>
      <w:r>
        <w:t xml:space="preserve"> 1st ed. Milton: Routledge.</w:t>
      </w:r>
    </w:p>
    <w:p w14:paraId="366647BD" w14:textId="77777777" w:rsidR="001E7DEC" w:rsidRDefault="001E7DEC" w:rsidP="0073641B"/>
    <w:p w14:paraId="47F3D40F" w14:textId="061CCC1E" w:rsidR="001E7DEC" w:rsidRDefault="001E7DEC" w:rsidP="0073641B">
      <w:hyperlink r:id="rId10" w:history="1">
        <w:r w:rsidRPr="00C41B95">
          <w:rPr>
            <w:rStyle w:val="Hyperlink"/>
          </w:rPr>
          <w:t>https://librarysearch.uwtsd.ac.uk/permalink/44WHELF_UWTSD/1vbe9ev/alma99100347944902421</w:t>
        </w:r>
      </w:hyperlink>
      <w:r>
        <w:t xml:space="preserve"> </w:t>
      </w:r>
    </w:p>
    <w:p w14:paraId="23DB569A" w14:textId="77777777" w:rsidR="0073641B" w:rsidRDefault="0073641B" w:rsidP="001E1A0C"/>
    <w:p w14:paraId="6DC787D3" w14:textId="77777777" w:rsidR="0073641B" w:rsidRDefault="0073641B" w:rsidP="001E1A0C"/>
    <w:p w14:paraId="530889DB" w14:textId="603AFD14" w:rsidR="0073641B" w:rsidRDefault="00182DA6" w:rsidP="001E1A0C">
      <w:proofErr w:type="spellStart"/>
      <w:r>
        <w:t>ohri</w:t>
      </w:r>
      <w:proofErr w:type="spellEnd"/>
      <w:r>
        <w:t xml:space="preserve">, A., &amp; Olds, B. M. (Eds.). (2014). </w:t>
      </w:r>
      <w:r>
        <w:rPr>
          <w:rStyle w:val="Emphasis"/>
          <w:rFonts w:eastAsiaTheme="majorEastAsia"/>
        </w:rPr>
        <w:t>The Cambridge Handbook of Engineering Education Research</w:t>
      </w:r>
      <w:r>
        <w:t>. Cambridge University Press.</w:t>
      </w:r>
    </w:p>
    <w:p w14:paraId="5E42D28D" w14:textId="77777777" w:rsidR="00251981" w:rsidRDefault="00251981" w:rsidP="001E1A0C"/>
    <w:p w14:paraId="4D6152B9" w14:textId="26A27532" w:rsidR="00182DA6" w:rsidRDefault="00251981" w:rsidP="001E1A0C">
      <w:hyperlink r:id="rId11" w:history="1">
        <w:r w:rsidRPr="00C41B95">
          <w:rPr>
            <w:rStyle w:val="Hyperlink"/>
          </w:rPr>
          <w:t>https://www.cambridge.org/core/books/cambridge-handbook-of-engineering-education-research</w:t>
        </w:r>
      </w:hyperlink>
      <w:r>
        <w:t xml:space="preserve"> </w:t>
      </w:r>
    </w:p>
    <w:p w14:paraId="79464FB4" w14:textId="77777777" w:rsidR="00F24A9E" w:rsidRDefault="00F24A9E" w:rsidP="00826359">
      <w:pPr>
        <w:rPr>
          <w:rFonts w:ascii="Arial" w:hAnsi="Arial" w:cs="Arial"/>
        </w:rPr>
      </w:pPr>
    </w:p>
    <w:p w14:paraId="76D30FA8" w14:textId="77777777" w:rsidR="00F24A9E" w:rsidRDefault="00F24A9E" w:rsidP="00826359">
      <w:pPr>
        <w:rPr>
          <w:rFonts w:ascii="Arial" w:hAnsi="Arial" w:cs="Arial"/>
        </w:rPr>
      </w:pPr>
    </w:p>
    <w:p w14:paraId="55EBC294" w14:textId="7FB11108" w:rsidR="00F7428D" w:rsidRDefault="00F7428D" w:rsidP="00826359">
      <w:r>
        <w:t xml:space="preserve">Hobbs, R. (2011). </w:t>
      </w:r>
      <w:r>
        <w:rPr>
          <w:rStyle w:val="Emphasis"/>
          <w:rFonts w:eastAsiaTheme="majorEastAsia"/>
        </w:rPr>
        <w:t>Digital and Media Literacy: Connecting Culture and Classroom</w:t>
      </w:r>
      <w:r>
        <w:t>. Thousand Oaks, CA: Sage Publications.</w:t>
      </w:r>
    </w:p>
    <w:p w14:paraId="2CB0ECB7" w14:textId="77777777" w:rsidR="00976F84" w:rsidRDefault="00976F84" w:rsidP="00826359"/>
    <w:p w14:paraId="3994D45F" w14:textId="312D5C5F" w:rsidR="00976F84" w:rsidRDefault="00976F84" w:rsidP="00826359">
      <w:pPr>
        <w:rPr>
          <w:rFonts w:ascii="Arial" w:hAnsi="Arial" w:cs="Arial"/>
        </w:rPr>
      </w:pPr>
      <w:hyperlink r:id="rId12" w:history="1">
        <w:r w:rsidRPr="00C41B95">
          <w:rPr>
            <w:rStyle w:val="Hyperlink"/>
          </w:rPr>
          <w:t>https://uk.sagepub.com/en-gb/eur/book/digital-and-media-literacy</w:t>
        </w:r>
      </w:hyperlink>
      <w:r>
        <w:t xml:space="preserve"> </w:t>
      </w:r>
    </w:p>
    <w:p w14:paraId="6EE41805" w14:textId="77777777" w:rsidR="00F24A9E" w:rsidRDefault="00F24A9E" w:rsidP="00826359">
      <w:pPr>
        <w:rPr>
          <w:rFonts w:ascii="Arial" w:hAnsi="Arial" w:cs="Arial"/>
        </w:rPr>
      </w:pPr>
    </w:p>
    <w:p w14:paraId="346E8750" w14:textId="77777777" w:rsidR="00F24A9E" w:rsidRDefault="00F24A9E" w:rsidP="00826359">
      <w:pPr>
        <w:rPr>
          <w:rFonts w:ascii="Arial" w:hAnsi="Arial" w:cs="Arial"/>
        </w:rPr>
      </w:pPr>
    </w:p>
    <w:p w14:paraId="20E2074A" w14:textId="77777777" w:rsidR="00F24A9E" w:rsidRDefault="00F24A9E" w:rsidP="00826359">
      <w:pPr>
        <w:rPr>
          <w:rFonts w:ascii="Arial" w:hAnsi="Arial" w:cs="Arial"/>
        </w:rPr>
      </w:pPr>
    </w:p>
    <w:p w14:paraId="67B8F56C" w14:textId="77777777" w:rsidR="00F24A9E" w:rsidRDefault="00F24A9E" w:rsidP="00826359">
      <w:pPr>
        <w:rPr>
          <w:rFonts w:ascii="Arial" w:hAnsi="Arial" w:cs="Arial"/>
        </w:rPr>
      </w:pPr>
    </w:p>
    <w:p w14:paraId="110A7307" w14:textId="77777777" w:rsidR="00F24A9E" w:rsidRDefault="00F24A9E" w:rsidP="00826359">
      <w:pPr>
        <w:rPr>
          <w:rFonts w:ascii="Arial" w:hAnsi="Arial" w:cs="Arial"/>
        </w:rPr>
      </w:pPr>
    </w:p>
    <w:p w14:paraId="6C76F74F" w14:textId="48AFF15E" w:rsidR="00C93055" w:rsidRDefault="00C93055" w:rsidP="00826359">
      <w:pPr>
        <w:rPr>
          <w:rFonts w:ascii="Arial" w:hAnsi="Arial" w:cs="Arial"/>
        </w:rPr>
      </w:pPr>
    </w:p>
    <w:p w14:paraId="44B0E312" w14:textId="30C31F6E" w:rsidR="00A26619" w:rsidRDefault="00A26619" w:rsidP="00A26619">
      <w:pPr>
        <w:rPr>
          <w:rFonts w:ascii="Arial" w:hAnsi="Arial" w:cs="Arial"/>
        </w:rPr>
      </w:pPr>
    </w:p>
    <w:p w14:paraId="70C44D02" w14:textId="77777777" w:rsidR="007458BE" w:rsidRDefault="007458BE" w:rsidP="00826359">
      <w:pPr>
        <w:rPr>
          <w:rFonts w:ascii="Arial" w:hAnsi="Arial" w:cs="Arial"/>
        </w:rPr>
      </w:pPr>
    </w:p>
    <w:p w14:paraId="51BBDC99" w14:textId="77777777" w:rsidR="00251981" w:rsidRDefault="00251981" w:rsidP="00826359">
      <w:pPr>
        <w:rPr>
          <w:rFonts w:ascii="Arial" w:hAnsi="Arial" w:cs="Arial"/>
        </w:rPr>
      </w:pPr>
    </w:p>
    <w:p w14:paraId="48754933" w14:textId="77777777" w:rsidR="00251981" w:rsidRDefault="00251981" w:rsidP="00826359">
      <w:pPr>
        <w:rPr>
          <w:rFonts w:ascii="Arial" w:hAnsi="Arial" w:cs="Arial"/>
        </w:rPr>
      </w:pPr>
    </w:p>
    <w:p w14:paraId="6E97FAAE" w14:textId="77777777" w:rsidR="00251981" w:rsidRDefault="00251981" w:rsidP="00826359">
      <w:pPr>
        <w:rPr>
          <w:rFonts w:ascii="Arial" w:hAnsi="Arial" w:cs="Arial"/>
        </w:rPr>
      </w:pPr>
    </w:p>
    <w:p w14:paraId="6914B406" w14:textId="77777777" w:rsidR="00A26619" w:rsidRDefault="00A26619" w:rsidP="00626D03"/>
    <w:p w14:paraId="10865BEC" w14:textId="77777777" w:rsidR="00A26619" w:rsidRDefault="00A26619" w:rsidP="00626D03"/>
    <w:p w14:paraId="7556B987" w14:textId="77777777" w:rsidR="00A26619" w:rsidRPr="00A26619" w:rsidRDefault="00A26619" w:rsidP="00A26619">
      <w:pPr>
        <w:rPr>
          <w:b/>
          <w:bCs/>
        </w:rPr>
      </w:pPr>
      <w:r w:rsidRPr="00A26619">
        <w:rPr>
          <w:b/>
          <w:bCs/>
        </w:rPr>
        <w:t>Component 3</w:t>
      </w:r>
    </w:p>
    <w:p w14:paraId="506C4B18" w14:textId="77777777" w:rsidR="00A26619" w:rsidRDefault="00A26619" w:rsidP="00626D03">
      <w:pPr>
        <w:rPr>
          <w:b/>
          <w:bCs/>
        </w:rPr>
      </w:pPr>
    </w:p>
    <w:p w14:paraId="6E7ECBD8" w14:textId="77777777" w:rsidR="00A26619" w:rsidRDefault="00A26619" w:rsidP="00626D03">
      <w:pPr>
        <w:rPr>
          <w:b/>
          <w:bCs/>
        </w:rPr>
      </w:pPr>
    </w:p>
    <w:p w14:paraId="4E9F6477" w14:textId="6214BB8F" w:rsidR="00B8259F" w:rsidRPr="00A26619" w:rsidRDefault="00B8259F" w:rsidP="00626D03">
      <w:pPr>
        <w:rPr>
          <w:b/>
          <w:bCs/>
        </w:rPr>
      </w:pPr>
      <w:r w:rsidRPr="00A26619">
        <w:rPr>
          <w:b/>
          <w:bCs/>
        </w:rPr>
        <w:t>My Poster</w:t>
      </w:r>
    </w:p>
    <w:p w14:paraId="725E099B" w14:textId="77777777" w:rsidR="00A26619" w:rsidRDefault="00A26619" w:rsidP="00626D03"/>
    <w:p w14:paraId="3A00E41E" w14:textId="03786A37" w:rsidR="00853268" w:rsidRDefault="00853268" w:rsidP="00626D03"/>
    <w:p w14:paraId="2D5D15B4" w14:textId="553B8D70" w:rsidR="00B8259F" w:rsidRPr="00A26619" w:rsidRDefault="00B8259F" w:rsidP="00A26619">
      <w:pPr>
        <w:spacing w:after="160" w:line="278" w:lineRule="auto"/>
      </w:pPr>
      <w:r w:rsidRPr="00A26619">
        <w:rPr>
          <w:rFonts w:ascii="Arial" w:hAnsi="Arial" w:cs="Arial"/>
          <w:b/>
          <w:bCs/>
        </w:rPr>
        <w:t>1. The capacity to utilize technology</w:t>
      </w:r>
    </w:p>
    <w:p w14:paraId="6A2ABFCA" w14:textId="77777777" w:rsidR="00B8259F" w:rsidRPr="00A26619" w:rsidRDefault="00B8259F" w:rsidP="00B8259F">
      <w:pPr>
        <w:rPr>
          <w:rFonts w:ascii="Arial" w:hAnsi="Arial" w:cs="Arial"/>
        </w:rPr>
      </w:pPr>
    </w:p>
    <w:p w14:paraId="58E86093" w14:textId="1B5A513C" w:rsidR="00B8259F" w:rsidRPr="00A26619" w:rsidRDefault="00B8259F" w:rsidP="00B8259F">
      <w:pPr>
        <w:rPr>
          <w:rFonts w:ascii="Arial" w:hAnsi="Arial" w:cs="Arial"/>
        </w:rPr>
      </w:pPr>
      <w:r w:rsidRPr="00A26619">
        <w:rPr>
          <w:rFonts w:ascii="Arial" w:hAnsi="Arial" w:cs="Arial"/>
        </w:rPr>
        <w:t>Check</w:t>
      </w:r>
      <w:r w:rsidR="10D0AC42" w:rsidRPr="03212CED">
        <w:rPr>
          <w:rFonts w:ascii="Arial" w:hAnsi="Arial" w:cs="Arial"/>
        </w:rPr>
        <w:t xml:space="preserve"> out</w:t>
      </w:r>
      <w:r w:rsidRPr="00A26619">
        <w:rPr>
          <w:rFonts w:ascii="Arial" w:hAnsi="Arial" w:cs="Arial"/>
        </w:rPr>
        <w:t xml:space="preserve"> the sources using the CRAAP rules: Current, Relevant, Authoritative, Accurate, and Purposeful.</w:t>
      </w:r>
    </w:p>
    <w:p w14:paraId="4DB5A1D1" w14:textId="2EB4385C" w:rsidR="00B8259F" w:rsidRPr="00A26619" w:rsidRDefault="00B8259F" w:rsidP="00B8259F">
      <w:pPr>
        <w:rPr>
          <w:rFonts w:ascii="Arial" w:hAnsi="Arial" w:cs="Arial"/>
        </w:rPr>
      </w:pPr>
    </w:p>
    <w:p w14:paraId="65CDC3B6" w14:textId="050C8E24" w:rsidR="00B8259F" w:rsidRPr="00A26619" w:rsidRDefault="00B8259F" w:rsidP="00B8259F">
      <w:pPr>
        <w:rPr>
          <w:rFonts w:ascii="Arial" w:hAnsi="Arial" w:cs="Arial"/>
        </w:rPr>
      </w:pPr>
      <w:r w:rsidRPr="00A26619">
        <w:rPr>
          <w:rFonts w:ascii="Arial" w:hAnsi="Arial" w:cs="Arial"/>
        </w:rPr>
        <w:t>Find Bias and Reliability: Be able to tell the difference between academic content and other types of content and find false information.</w:t>
      </w:r>
    </w:p>
    <w:p w14:paraId="42891EF4" w14:textId="590254F8" w:rsidR="00B8259F" w:rsidRPr="00A26619" w:rsidRDefault="00B8259F" w:rsidP="00B8259F">
      <w:pPr>
        <w:rPr>
          <w:rFonts w:ascii="Arial" w:hAnsi="Arial" w:cs="Arial"/>
        </w:rPr>
      </w:pPr>
    </w:p>
    <w:p w14:paraId="21DA14EE" w14:textId="4C0DA53E" w:rsidR="00B8259F" w:rsidRPr="00A26619" w:rsidRDefault="00B8259F" w:rsidP="00B8259F">
      <w:pPr>
        <w:rPr>
          <w:rFonts w:ascii="Arial" w:hAnsi="Arial" w:cs="Arial"/>
        </w:rPr>
      </w:pPr>
      <w:r w:rsidRPr="00A26619">
        <w:rPr>
          <w:rFonts w:ascii="Arial" w:hAnsi="Arial" w:cs="Arial"/>
        </w:rPr>
        <w:t>Use digital technologies like learning management systems, collaboration tools, and interactive media to their fullest extent.</w:t>
      </w:r>
    </w:p>
    <w:p w14:paraId="5AC261AC" w14:textId="77777777" w:rsidR="00A26619" w:rsidRPr="00A26619" w:rsidRDefault="00A26619" w:rsidP="00A26619">
      <w:pPr>
        <w:rPr>
          <w:rFonts w:ascii="Arial" w:hAnsi="Arial" w:cs="Arial"/>
        </w:rPr>
      </w:pPr>
    </w:p>
    <w:p w14:paraId="4661B2F2" w14:textId="4FBE835D" w:rsidR="00B8259F" w:rsidRPr="00A26619" w:rsidRDefault="00B8259F" w:rsidP="00A26619">
      <w:pPr>
        <w:rPr>
          <w:rFonts w:ascii="Arial" w:hAnsi="Arial" w:cs="Arial"/>
          <w:b/>
          <w:bCs/>
        </w:rPr>
      </w:pPr>
      <w:r w:rsidRPr="00A26619">
        <w:rPr>
          <w:rFonts w:ascii="Arial" w:hAnsi="Arial" w:cs="Arial"/>
          <w:b/>
          <w:bCs/>
        </w:rPr>
        <w:t>2. Using your brain to think</w:t>
      </w:r>
    </w:p>
    <w:p w14:paraId="5A605C32" w14:textId="77777777" w:rsidR="00A26619" w:rsidRPr="00A26619" w:rsidRDefault="00A26619" w:rsidP="00A26619">
      <w:pPr>
        <w:rPr>
          <w:rFonts w:ascii="Arial" w:hAnsi="Arial" w:cs="Arial"/>
        </w:rPr>
      </w:pPr>
    </w:p>
    <w:p w14:paraId="2D1AC881" w14:textId="595A685F" w:rsidR="00B8259F" w:rsidRPr="00A26619" w:rsidRDefault="00B8259F" w:rsidP="00B8259F">
      <w:pPr>
        <w:rPr>
          <w:rFonts w:ascii="Arial" w:hAnsi="Arial" w:cs="Arial"/>
        </w:rPr>
      </w:pPr>
      <w:r w:rsidRPr="00A26619">
        <w:rPr>
          <w:rFonts w:ascii="Arial" w:hAnsi="Arial" w:cs="Arial"/>
        </w:rPr>
        <w:t>Question Your Assumptions: Don't just believe what you see.</w:t>
      </w:r>
    </w:p>
    <w:p w14:paraId="1E44E2CE" w14:textId="77777777" w:rsidR="00A26619" w:rsidRPr="00A26619" w:rsidRDefault="00A26619" w:rsidP="00B8259F">
      <w:pPr>
        <w:rPr>
          <w:rFonts w:ascii="Arial" w:hAnsi="Arial" w:cs="Arial"/>
        </w:rPr>
      </w:pPr>
    </w:p>
    <w:p w14:paraId="778AC77D" w14:textId="7762A445" w:rsidR="00B8259F" w:rsidRPr="00A26619" w:rsidRDefault="00B8259F" w:rsidP="00B8259F">
      <w:pPr>
        <w:rPr>
          <w:rFonts w:ascii="Arial" w:hAnsi="Arial" w:cs="Arial"/>
        </w:rPr>
      </w:pPr>
      <w:r w:rsidRPr="00A26619">
        <w:rPr>
          <w:rFonts w:ascii="Arial" w:hAnsi="Arial" w:cs="Arial"/>
        </w:rPr>
        <w:t>Analyze and Synthesize: Look at things from different points of view and piece together knowledge from different sources.</w:t>
      </w:r>
    </w:p>
    <w:p w14:paraId="2DFAB4BE" w14:textId="77777777" w:rsidR="00A26619" w:rsidRPr="00A26619" w:rsidRDefault="00A26619" w:rsidP="00B8259F">
      <w:pPr>
        <w:rPr>
          <w:rFonts w:ascii="Arial" w:hAnsi="Arial" w:cs="Arial"/>
        </w:rPr>
      </w:pPr>
    </w:p>
    <w:p w14:paraId="22140351" w14:textId="531028D1" w:rsidR="00B8259F" w:rsidRPr="00A26619" w:rsidRDefault="00B8259F" w:rsidP="00B8259F">
      <w:pPr>
        <w:rPr>
          <w:rFonts w:ascii="Arial" w:hAnsi="Arial" w:cs="Arial"/>
        </w:rPr>
      </w:pPr>
      <w:r w:rsidRPr="00A26619">
        <w:rPr>
          <w:rFonts w:ascii="Arial" w:hAnsi="Arial" w:cs="Arial"/>
        </w:rPr>
        <w:t>Make Arguments: writing that helps you think and using facts to back up your claims</w:t>
      </w:r>
    </w:p>
    <w:p w14:paraId="74D00C78" w14:textId="77777777" w:rsidR="00B8259F" w:rsidRPr="00A26619" w:rsidRDefault="00B8259F" w:rsidP="00B8259F">
      <w:pPr>
        <w:rPr>
          <w:rFonts w:ascii="Arial" w:hAnsi="Arial" w:cs="Arial"/>
        </w:rPr>
      </w:pPr>
      <w:r w:rsidRPr="00A26619">
        <w:rPr>
          <w:rFonts w:ascii="Arial" w:hAnsi="Arial" w:cs="Arial"/>
        </w:rPr>
        <w:t>Speak with other folks. Ask your peers for their thoughts, have debates, and work together to solve challenges.</w:t>
      </w:r>
    </w:p>
    <w:p w14:paraId="3EB0B5CC" w14:textId="77777777" w:rsidR="00A26619" w:rsidRPr="00A26619" w:rsidRDefault="00A26619" w:rsidP="00B8259F">
      <w:pPr>
        <w:rPr>
          <w:rFonts w:ascii="Arial" w:hAnsi="Arial" w:cs="Arial"/>
        </w:rPr>
      </w:pPr>
    </w:p>
    <w:p w14:paraId="365F91A7" w14:textId="0D2676D9" w:rsidR="00821BAD" w:rsidRPr="00A26619" w:rsidRDefault="00B8259F" w:rsidP="00C84BD9">
      <w:pPr>
        <w:rPr>
          <w:rFonts w:ascii="Arial" w:hAnsi="Arial" w:cs="Arial"/>
          <w:b/>
          <w:bCs/>
        </w:rPr>
      </w:pPr>
      <w:r w:rsidRPr="00A26619">
        <w:rPr>
          <w:rFonts w:ascii="Arial" w:hAnsi="Arial" w:cs="Arial"/>
          <w:b/>
          <w:bCs/>
        </w:rPr>
        <w:t>3. Self-Control and Time Management</w:t>
      </w:r>
    </w:p>
    <w:p w14:paraId="42E959CA" w14:textId="77777777" w:rsidR="00A26619" w:rsidRDefault="00A26619" w:rsidP="00B8259F">
      <w:pPr>
        <w:rPr>
          <w:rFonts w:ascii="Arial" w:hAnsi="Arial" w:cs="Arial"/>
        </w:rPr>
      </w:pPr>
    </w:p>
    <w:p w14:paraId="6C7B53D3" w14:textId="3DBDD34A" w:rsidR="00B8259F" w:rsidRPr="00A26619" w:rsidRDefault="00B8259F" w:rsidP="00B8259F">
      <w:pPr>
        <w:rPr>
          <w:rFonts w:ascii="Arial" w:hAnsi="Arial" w:cs="Arial"/>
        </w:rPr>
      </w:pPr>
      <w:r w:rsidRPr="00A26619">
        <w:rPr>
          <w:rFonts w:ascii="Arial" w:hAnsi="Arial" w:cs="Arial"/>
        </w:rPr>
        <w:t>Make a strategy and follow it. Set periods for studying and deadlines for important events.</w:t>
      </w:r>
    </w:p>
    <w:p w14:paraId="303F9865" w14:textId="77777777" w:rsidR="00A26619" w:rsidRPr="00A26619" w:rsidRDefault="00A26619" w:rsidP="00B8259F">
      <w:pPr>
        <w:rPr>
          <w:rFonts w:ascii="Arial" w:hAnsi="Arial" w:cs="Arial"/>
        </w:rPr>
      </w:pPr>
    </w:p>
    <w:p w14:paraId="524BA5C9" w14:textId="2AE1B73E" w:rsidR="00B8259F" w:rsidRPr="00A26619" w:rsidRDefault="00B8259F" w:rsidP="00B8259F">
      <w:pPr>
        <w:rPr>
          <w:rFonts w:ascii="Arial" w:hAnsi="Arial" w:cs="Arial"/>
        </w:rPr>
      </w:pPr>
      <w:r w:rsidRPr="00A26619">
        <w:rPr>
          <w:rFonts w:ascii="Arial" w:hAnsi="Arial" w:cs="Arial"/>
        </w:rPr>
        <w:t>Keep your mind on what you're doing and don't get too busy. Take care of your mental load and distractions.</w:t>
      </w:r>
    </w:p>
    <w:p w14:paraId="7ED9DD8E" w14:textId="77777777" w:rsidR="00A26619" w:rsidRPr="00A26619" w:rsidRDefault="00A26619" w:rsidP="00B8259F">
      <w:pPr>
        <w:rPr>
          <w:rFonts w:ascii="Arial" w:hAnsi="Arial" w:cs="Arial"/>
        </w:rPr>
      </w:pPr>
    </w:p>
    <w:p w14:paraId="3B23EBA8" w14:textId="445219B4" w:rsidR="00B8259F" w:rsidRPr="00A26619" w:rsidRDefault="00B8259F" w:rsidP="00B8259F">
      <w:pPr>
        <w:rPr>
          <w:rFonts w:ascii="Arial" w:hAnsi="Arial" w:cs="Arial"/>
        </w:rPr>
      </w:pPr>
      <w:r w:rsidRPr="00A26619">
        <w:rPr>
          <w:rFonts w:ascii="Arial" w:hAnsi="Arial" w:cs="Arial"/>
        </w:rPr>
        <w:t>Keep track of your progress by using self-assessment, reflective checklists, and flexible methods.</w:t>
      </w:r>
    </w:p>
    <w:p w14:paraId="785E1F38" w14:textId="77777777" w:rsidR="00A26619" w:rsidRPr="00A26619" w:rsidRDefault="00A26619" w:rsidP="00B8259F">
      <w:pPr>
        <w:rPr>
          <w:rFonts w:ascii="Arial" w:hAnsi="Arial" w:cs="Arial"/>
        </w:rPr>
      </w:pPr>
    </w:p>
    <w:p w14:paraId="56117807" w14:textId="1DF5C39D" w:rsidR="00B8259F" w:rsidRPr="00A26619" w:rsidRDefault="00B8259F" w:rsidP="00B8259F">
      <w:pPr>
        <w:rPr>
          <w:rFonts w:ascii="Arial" w:hAnsi="Arial" w:cs="Arial"/>
        </w:rPr>
      </w:pPr>
      <w:r w:rsidRPr="00A26619">
        <w:rPr>
          <w:rFonts w:ascii="Arial" w:hAnsi="Arial" w:cs="Arial"/>
        </w:rPr>
        <w:t>To stay motivated, set goals, find a balance between work and school, and reward yourself for achieving progress.</w:t>
      </w:r>
    </w:p>
    <w:p w14:paraId="43529B95" w14:textId="4BCCF98A" w:rsidR="008C3008" w:rsidRPr="00A26619" w:rsidRDefault="008C3008" w:rsidP="00626D03"/>
    <w:sectPr w:rsidR="008C3008" w:rsidRPr="00A266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7A821" w14:textId="77777777" w:rsidR="009566B6" w:rsidRDefault="009566B6" w:rsidP="006D4055">
      <w:r>
        <w:separator/>
      </w:r>
    </w:p>
  </w:endnote>
  <w:endnote w:type="continuationSeparator" w:id="0">
    <w:p w14:paraId="1A1CEBD8" w14:textId="77777777" w:rsidR="009566B6" w:rsidRDefault="009566B6" w:rsidP="006D4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9F650" w14:textId="77777777" w:rsidR="009566B6" w:rsidRDefault="009566B6" w:rsidP="006D4055">
      <w:r>
        <w:separator/>
      </w:r>
    </w:p>
  </w:footnote>
  <w:footnote w:type="continuationSeparator" w:id="0">
    <w:p w14:paraId="4792B60C" w14:textId="77777777" w:rsidR="009566B6" w:rsidRDefault="009566B6" w:rsidP="006D40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D7714"/>
    <w:multiLevelType w:val="multilevel"/>
    <w:tmpl w:val="06AEA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B51E3B"/>
    <w:multiLevelType w:val="multilevel"/>
    <w:tmpl w:val="06AEA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EB6F7E"/>
    <w:multiLevelType w:val="hybridMultilevel"/>
    <w:tmpl w:val="2FC2A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4"/>
  </w:num>
  <w:num w:numId="2" w16cid:durableId="93602246">
    <w:abstractNumId w:val="27"/>
  </w:num>
  <w:num w:numId="3" w16cid:durableId="1344435272">
    <w:abstractNumId w:val="6"/>
  </w:num>
  <w:num w:numId="4" w16cid:durableId="1712344868">
    <w:abstractNumId w:val="11"/>
  </w:num>
  <w:num w:numId="5" w16cid:durableId="1352295286">
    <w:abstractNumId w:val="19"/>
  </w:num>
  <w:num w:numId="6" w16cid:durableId="2115124356">
    <w:abstractNumId w:val="30"/>
  </w:num>
  <w:num w:numId="7" w16cid:durableId="2086759185">
    <w:abstractNumId w:val="17"/>
  </w:num>
  <w:num w:numId="8" w16cid:durableId="872960361">
    <w:abstractNumId w:val="16"/>
  </w:num>
  <w:num w:numId="9" w16cid:durableId="634411233">
    <w:abstractNumId w:val="28"/>
  </w:num>
  <w:num w:numId="10" w16cid:durableId="238636803">
    <w:abstractNumId w:val="7"/>
  </w:num>
  <w:num w:numId="11" w16cid:durableId="843322808">
    <w:abstractNumId w:val="21"/>
  </w:num>
  <w:num w:numId="12" w16cid:durableId="2017271467">
    <w:abstractNumId w:val="23"/>
  </w:num>
  <w:num w:numId="13" w16cid:durableId="367410237">
    <w:abstractNumId w:val="15"/>
  </w:num>
  <w:num w:numId="14" w16cid:durableId="967859512">
    <w:abstractNumId w:val="13"/>
  </w:num>
  <w:num w:numId="15" w16cid:durableId="1302073288">
    <w:abstractNumId w:val="24"/>
  </w:num>
  <w:num w:numId="16" w16cid:durableId="1710840803">
    <w:abstractNumId w:val="10"/>
  </w:num>
  <w:num w:numId="17" w16cid:durableId="1389962408">
    <w:abstractNumId w:val="20"/>
  </w:num>
  <w:num w:numId="18" w16cid:durableId="1867601031">
    <w:abstractNumId w:val="29"/>
  </w:num>
  <w:num w:numId="19" w16cid:durableId="1049035496">
    <w:abstractNumId w:val="1"/>
  </w:num>
  <w:num w:numId="20" w16cid:durableId="442461968">
    <w:abstractNumId w:val="5"/>
  </w:num>
  <w:num w:numId="21" w16cid:durableId="257644272">
    <w:abstractNumId w:val="2"/>
  </w:num>
  <w:num w:numId="22" w16cid:durableId="199050719">
    <w:abstractNumId w:val="0"/>
  </w:num>
  <w:num w:numId="23" w16cid:durableId="1524661628">
    <w:abstractNumId w:val="4"/>
  </w:num>
  <w:num w:numId="24" w16cid:durableId="1146701939">
    <w:abstractNumId w:val="22"/>
  </w:num>
  <w:num w:numId="25" w16cid:durableId="1110588447">
    <w:abstractNumId w:val="12"/>
  </w:num>
  <w:num w:numId="26" w16cid:durableId="721754015">
    <w:abstractNumId w:val="9"/>
  </w:num>
  <w:num w:numId="27" w16cid:durableId="1039814628">
    <w:abstractNumId w:val="26"/>
  </w:num>
  <w:num w:numId="28" w16cid:durableId="1120413274">
    <w:abstractNumId w:val="8"/>
  </w:num>
  <w:num w:numId="29" w16cid:durableId="1648247217">
    <w:abstractNumId w:val="18"/>
  </w:num>
  <w:num w:numId="30" w16cid:durableId="297809277">
    <w:abstractNumId w:val="3"/>
  </w:num>
  <w:num w:numId="31" w16cid:durableId="20982061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1316"/>
    <w:rsid w:val="00002CD7"/>
    <w:rsid w:val="000046B5"/>
    <w:rsid w:val="00004895"/>
    <w:rsid w:val="0001479F"/>
    <w:rsid w:val="00015B5D"/>
    <w:rsid w:val="00021CFE"/>
    <w:rsid w:val="00024708"/>
    <w:rsid w:val="00027FA6"/>
    <w:rsid w:val="000359CB"/>
    <w:rsid w:val="000360F3"/>
    <w:rsid w:val="000430D8"/>
    <w:rsid w:val="000522B0"/>
    <w:rsid w:val="00057BD3"/>
    <w:rsid w:val="00061EE0"/>
    <w:rsid w:val="00065706"/>
    <w:rsid w:val="00071B37"/>
    <w:rsid w:val="000732F1"/>
    <w:rsid w:val="00073D9F"/>
    <w:rsid w:val="00074144"/>
    <w:rsid w:val="00076E6B"/>
    <w:rsid w:val="0008129D"/>
    <w:rsid w:val="000838E5"/>
    <w:rsid w:val="00086A5D"/>
    <w:rsid w:val="00087188"/>
    <w:rsid w:val="000975CD"/>
    <w:rsid w:val="000A2EC6"/>
    <w:rsid w:val="000A75EF"/>
    <w:rsid w:val="000A7E4C"/>
    <w:rsid w:val="000B2689"/>
    <w:rsid w:val="000B5D92"/>
    <w:rsid w:val="000B78DF"/>
    <w:rsid w:val="000C4C8A"/>
    <w:rsid w:val="000C6B7C"/>
    <w:rsid w:val="000D1248"/>
    <w:rsid w:val="000D5F82"/>
    <w:rsid w:val="000D74A5"/>
    <w:rsid w:val="000E10F6"/>
    <w:rsid w:val="000E24E2"/>
    <w:rsid w:val="000F38CF"/>
    <w:rsid w:val="001057A2"/>
    <w:rsid w:val="0011517D"/>
    <w:rsid w:val="001210DE"/>
    <w:rsid w:val="001219DA"/>
    <w:rsid w:val="001303F9"/>
    <w:rsid w:val="0014413A"/>
    <w:rsid w:val="00144C5B"/>
    <w:rsid w:val="00146D65"/>
    <w:rsid w:val="00153602"/>
    <w:rsid w:val="00157334"/>
    <w:rsid w:val="00160C94"/>
    <w:rsid w:val="001652E7"/>
    <w:rsid w:val="0017474D"/>
    <w:rsid w:val="00174CA1"/>
    <w:rsid w:val="001823E7"/>
    <w:rsid w:val="00182DA6"/>
    <w:rsid w:val="0019149B"/>
    <w:rsid w:val="00192C50"/>
    <w:rsid w:val="00193E4F"/>
    <w:rsid w:val="001A0419"/>
    <w:rsid w:val="001B1C5B"/>
    <w:rsid w:val="001C2DC4"/>
    <w:rsid w:val="001C524E"/>
    <w:rsid w:val="001D0251"/>
    <w:rsid w:val="001D1D2F"/>
    <w:rsid w:val="001D1F6B"/>
    <w:rsid w:val="001E1A0C"/>
    <w:rsid w:val="001E214A"/>
    <w:rsid w:val="001E3A67"/>
    <w:rsid w:val="001E6CF4"/>
    <w:rsid w:val="001E7DEC"/>
    <w:rsid w:val="00201E12"/>
    <w:rsid w:val="002201C2"/>
    <w:rsid w:val="00222035"/>
    <w:rsid w:val="00223007"/>
    <w:rsid w:val="002231E0"/>
    <w:rsid w:val="00225241"/>
    <w:rsid w:val="00225808"/>
    <w:rsid w:val="00233FF7"/>
    <w:rsid w:val="002407D4"/>
    <w:rsid w:val="002459E1"/>
    <w:rsid w:val="0025022A"/>
    <w:rsid w:val="00251981"/>
    <w:rsid w:val="0025590B"/>
    <w:rsid w:val="00257ABD"/>
    <w:rsid w:val="00257DF9"/>
    <w:rsid w:val="00271141"/>
    <w:rsid w:val="00273237"/>
    <w:rsid w:val="00273EEA"/>
    <w:rsid w:val="00276514"/>
    <w:rsid w:val="00277354"/>
    <w:rsid w:val="002851CC"/>
    <w:rsid w:val="002A37FE"/>
    <w:rsid w:val="002C6FA9"/>
    <w:rsid w:val="002C7721"/>
    <w:rsid w:val="002D1900"/>
    <w:rsid w:val="002D3382"/>
    <w:rsid w:val="002E72CF"/>
    <w:rsid w:val="002E7C47"/>
    <w:rsid w:val="002F19CF"/>
    <w:rsid w:val="002F243B"/>
    <w:rsid w:val="00307CD3"/>
    <w:rsid w:val="00310C39"/>
    <w:rsid w:val="0031430F"/>
    <w:rsid w:val="00316297"/>
    <w:rsid w:val="00316C3F"/>
    <w:rsid w:val="003179D6"/>
    <w:rsid w:val="0032535B"/>
    <w:rsid w:val="00327723"/>
    <w:rsid w:val="003330DB"/>
    <w:rsid w:val="00350DCA"/>
    <w:rsid w:val="0035445E"/>
    <w:rsid w:val="00364A0C"/>
    <w:rsid w:val="0038125D"/>
    <w:rsid w:val="003A33A7"/>
    <w:rsid w:val="003A56E5"/>
    <w:rsid w:val="003B1399"/>
    <w:rsid w:val="003B4E1F"/>
    <w:rsid w:val="003B6E27"/>
    <w:rsid w:val="003C3B5F"/>
    <w:rsid w:val="003E673A"/>
    <w:rsid w:val="003E79D3"/>
    <w:rsid w:val="003F08BA"/>
    <w:rsid w:val="003F6BBB"/>
    <w:rsid w:val="00403E8D"/>
    <w:rsid w:val="00404848"/>
    <w:rsid w:val="00404E1B"/>
    <w:rsid w:val="00406FAC"/>
    <w:rsid w:val="00407F9E"/>
    <w:rsid w:val="00412DCA"/>
    <w:rsid w:val="004152A0"/>
    <w:rsid w:val="004166AC"/>
    <w:rsid w:val="00423E45"/>
    <w:rsid w:val="00426D79"/>
    <w:rsid w:val="00432182"/>
    <w:rsid w:val="00432F65"/>
    <w:rsid w:val="00433BAA"/>
    <w:rsid w:val="00434A22"/>
    <w:rsid w:val="004457EE"/>
    <w:rsid w:val="004517D7"/>
    <w:rsid w:val="00451DA4"/>
    <w:rsid w:val="004550B3"/>
    <w:rsid w:val="004553A7"/>
    <w:rsid w:val="00480570"/>
    <w:rsid w:val="00481602"/>
    <w:rsid w:val="00486607"/>
    <w:rsid w:val="0049553C"/>
    <w:rsid w:val="004A1C82"/>
    <w:rsid w:val="004B3716"/>
    <w:rsid w:val="004C69DA"/>
    <w:rsid w:val="004E10C2"/>
    <w:rsid w:val="004F0629"/>
    <w:rsid w:val="004F388F"/>
    <w:rsid w:val="00500584"/>
    <w:rsid w:val="0050185B"/>
    <w:rsid w:val="005068F0"/>
    <w:rsid w:val="00507793"/>
    <w:rsid w:val="005209F9"/>
    <w:rsid w:val="005229EA"/>
    <w:rsid w:val="00527514"/>
    <w:rsid w:val="00527605"/>
    <w:rsid w:val="005320C7"/>
    <w:rsid w:val="005349A1"/>
    <w:rsid w:val="005377B8"/>
    <w:rsid w:val="005448D7"/>
    <w:rsid w:val="00550466"/>
    <w:rsid w:val="00563094"/>
    <w:rsid w:val="00573115"/>
    <w:rsid w:val="005928CB"/>
    <w:rsid w:val="0059403E"/>
    <w:rsid w:val="005A4A9C"/>
    <w:rsid w:val="005A5461"/>
    <w:rsid w:val="005A659C"/>
    <w:rsid w:val="005C4AFD"/>
    <w:rsid w:val="005C4B1D"/>
    <w:rsid w:val="005C72D9"/>
    <w:rsid w:val="005D1E47"/>
    <w:rsid w:val="005D4BF0"/>
    <w:rsid w:val="005D7CB0"/>
    <w:rsid w:val="005E0AE6"/>
    <w:rsid w:val="005E7778"/>
    <w:rsid w:val="005F25B4"/>
    <w:rsid w:val="005F4E05"/>
    <w:rsid w:val="006036E9"/>
    <w:rsid w:val="00604437"/>
    <w:rsid w:val="00604761"/>
    <w:rsid w:val="006122B2"/>
    <w:rsid w:val="00613BD9"/>
    <w:rsid w:val="00614B66"/>
    <w:rsid w:val="006200F1"/>
    <w:rsid w:val="0062150E"/>
    <w:rsid w:val="00623DFA"/>
    <w:rsid w:val="00626D03"/>
    <w:rsid w:val="00632E44"/>
    <w:rsid w:val="00646FEF"/>
    <w:rsid w:val="00655182"/>
    <w:rsid w:val="00677EFE"/>
    <w:rsid w:val="00680318"/>
    <w:rsid w:val="006836AA"/>
    <w:rsid w:val="006845BC"/>
    <w:rsid w:val="00692819"/>
    <w:rsid w:val="006A217C"/>
    <w:rsid w:val="006A50BF"/>
    <w:rsid w:val="006A5147"/>
    <w:rsid w:val="006B152D"/>
    <w:rsid w:val="006B3C7C"/>
    <w:rsid w:val="006C04D0"/>
    <w:rsid w:val="006D4055"/>
    <w:rsid w:val="006E0F00"/>
    <w:rsid w:val="006E3EEC"/>
    <w:rsid w:val="006E6D84"/>
    <w:rsid w:val="006F18BE"/>
    <w:rsid w:val="006F18EA"/>
    <w:rsid w:val="006F364D"/>
    <w:rsid w:val="006F5978"/>
    <w:rsid w:val="0070080D"/>
    <w:rsid w:val="00712DD0"/>
    <w:rsid w:val="00714759"/>
    <w:rsid w:val="00715C7C"/>
    <w:rsid w:val="00716AC2"/>
    <w:rsid w:val="0072013C"/>
    <w:rsid w:val="007239D2"/>
    <w:rsid w:val="00731536"/>
    <w:rsid w:val="0073641B"/>
    <w:rsid w:val="00741CE9"/>
    <w:rsid w:val="007421E0"/>
    <w:rsid w:val="00742574"/>
    <w:rsid w:val="00744ED5"/>
    <w:rsid w:val="007458BE"/>
    <w:rsid w:val="00745A45"/>
    <w:rsid w:val="0074664C"/>
    <w:rsid w:val="007472F6"/>
    <w:rsid w:val="007533FC"/>
    <w:rsid w:val="00753757"/>
    <w:rsid w:val="00753E19"/>
    <w:rsid w:val="00755E8A"/>
    <w:rsid w:val="0076424B"/>
    <w:rsid w:val="00766A26"/>
    <w:rsid w:val="00772CCD"/>
    <w:rsid w:val="00772F24"/>
    <w:rsid w:val="0078207B"/>
    <w:rsid w:val="00785BCD"/>
    <w:rsid w:val="007946CC"/>
    <w:rsid w:val="007A1DF8"/>
    <w:rsid w:val="007A3BA6"/>
    <w:rsid w:val="007A4DCF"/>
    <w:rsid w:val="007A6D24"/>
    <w:rsid w:val="007A7F5F"/>
    <w:rsid w:val="007B4BC2"/>
    <w:rsid w:val="007B6282"/>
    <w:rsid w:val="007D3DCD"/>
    <w:rsid w:val="007E23E2"/>
    <w:rsid w:val="007E27DE"/>
    <w:rsid w:val="00804BC0"/>
    <w:rsid w:val="008118B3"/>
    <w:rsid w:val="00813EB3"/>
    <w:rsid w:val="00815DCA"/>
    <w:rsid w:val="00821BAD"/>
    <w:rsid w:val="00826359"/>
    <w:rsid w:val="00827C3F"/>
    <w:rsid w:val="0083070B"/>
    <w:rsid w:val="00831720"/>
    <w:rsid w:val="008332C6"/>
    <w:rsid w:val="0083370D"/>
    <w:rsid w:val="00840826"/>
    <w:rsid w:val="00842A5B"/>
    <w:rsid w:val="00842AC9"/>
    <w:rsid w:val="00843896"/>
    <w:rsid w:val="00845276"/>
    <w:rsid w:val="00853268"/>
    <w:rsid w:val="00855D24"/>
    <w:rsid w:val="00855F25"/>
    <w:rsid w:val="008624B6"/>
    <w:rsid w:val="00867B15"/>
    <w:rsid w:val="00870EF1"/>
    <w:rsid w:val="00875EC6"/>
    <w:rsid w:val="00885F7D"/>
    <w:rsid w:val="008876D5"/>
    <w:rsid w:val="00891480"/>
    <w:rsid w:val="00895E11"/>
    <w:rsid w:val="00897A26"/>
    <w:rsid w:val="008B634F"/>
    <w:rsid w:val="008C3008"/>
    <w:rsid w:val="008E767B"/>
    <w:rsid w:val="008E7A67"/>
    <w:rsid w:val="008F086E"/>
    <w:rsid w:val="008F3B42"/>
    <w:rsid w:val="0090420B"/>
    <w:rsid w:val="009103C8"/>
    <w:rsid w:val="00913544"/>
    <w:rsid w:val="009160DD"/>
    <w:rsid w:val="00923919"/>
    <w:rsid w:val="00924191"/>
    <w:rsid w:val="00924321"/>
    <w:rsid w:val="0092558B"/>
    <w:rsid w:val="00927DAB"/>
    <w:rsid w:val="00930E31"/>
    <w:rsid w:val="00937B9A"/>
    <w:rsid w:val="00955D02"/>
    <w:rsid w:val="009566B6"/>
    <w:rsid w:val="009621CF"/>
    <w:rsid w:val="009658BC"/>
    <w:rsid w:val="00972D34"/>
    <w:rsid w:val="0097469F"/>
    <w:rsid w:val="00974F99"/>
    <w:rsid w:val="00976A4C"/>
    <w:rsid w:val="00976F84"/>
    <w:rsid w:val="00977668"/>
    <w:rsid w:val="009822E1"/>
    <w:rsid w:val="00985D2E"/>
    <w:rsid w:val="009927A9"/>
    <w:rsid w:val="00992FEF"/>
    <w:rsid w:val="00993DB1"/>
    <w:rsid w:val="00995D75"/>
    <w:rsid w:val="00996956"/>
    <w:rsid w:val="009A1691"/>
    <w:rsid w:val="009A3BC5"/>
    <w:rsid w:val="009A41CE"/>
    <w:rsid w:val="009A5639"/>
    <w:rsid w:val="009A5800"/>
    <w:rsid w:val="009B78A5"/>
    <w:rsid w:val="009D2231"/>
    <w:rsid w:val="009D38C2"/>
    <w:rsid w:val="009D7CDC"/>
    <w:rsid w:val="009E0703"/>
    <w:rsid w:val="009F24C9"/>
    <w:rsid w:val="009F33D7"/>
    <w:rsid w:val="00A07BFD"/>
    <w:rsid w:val="00A145EF"/>
    <w:rsid w:val="00A153FB"/>
    <w:rsid w:val="00A230E3"/>
    <w:rsid w:val="00A2428A"/>
    <w:rsid w:val="00A26619"/>
    <w:rsid w:val="00A31416"/>
    <w:rsid w:val="00A34DCC"/>
    <w:rsid w:val="00A4622A"/>
    <w:rsid w:val="00A4646A"/>
    <w:rsid w:val="00A52A43"/>
    <w:rsid w:val="00A547A0"/>
    <w:rsid w:val="00A61CDB"/>
    <w:rsid w:val="00A67A0B"/>
    <w:rsid w:val="00A73FBD"/>
    <w:rsid w:val="00A8020F"/>
    <w:rsid w:val="00A85354"/>
    <w:rsid w:val="00A871A5"/>
    <w:rsid w:val="00A9235B"/>
    <w:rsid w:val="00A92A10"/>
    <w:rsid w:val="00A9369F"/>
    <w:rsid w:val="00A93F3B"/>
    <w:rsid w:val="00A94857"/>
    <w:rsid w:val="00AA7F8F"/>
    <w:rsid w:val="00AC283A"/>
    <w:rsid w:val="00AC36E3"/>
    <w:rsid w:val="00AC52C8"/>
    <w:rsid w:val="00AD2FFE"/>
    <w:rsid w:val="00AD6F52"/>
    <w:rsid w:val="00AE5343"/>
    <w:rsid w:val="00AE537E"/>
    <w:rsid w:val="00AE635E"/>
    <w:rsid w:val="00AE7D25"/>
    <w:rsid w:val="00AE7FAF"/>
    <w:rsid w:val="00AF3F52"/>
    <w:rsid w:val="00AF79AB"/>
    <w:rsid w:val="00B00E52"/>
    <w:rsid w:val="00B114C1"/>
    <w:rsid w:val="00B16E60"/>
    <w:rsid w:val="00B22E13"/>
    <w:rsid w:val="00B25E91"/>
    <w:rsid w:val="00B36F65"/>
    <w:rsid w:val="00B4779E"/>
    <w:rsid w:val="00B50A48"/>
    <w:rsid w:val="00B618F0"/>
    <w:rsid w:val="00B62E09"/>
    <w:rsid w:val="00B668ED"/>
    <w:rsid w:val="00B73F49"/>
    <w:rsid w:val="00B8259F"/>
    <w:rsid w:val="00B836D9"/>
    <w:rsid w:val="00B838B4"/>
    <w:rsid w:val="00B87D40"/>
    <w:rsid w:val="00B91271"/>
    <w:rsid w:val="00B9794C"/>
    <w:rsid w:val="00BA1989"/>
    <w:rsid w:val="00BA34E0"/>
    <w:rsid w:val="00BA3C69"/>
    <w:rsid w:val="00BC1EFC"/>
    <w:rsid w:val="00BC25EE"/>
    <w:rsid w:val="00BC62D2"/>
    <w:rsid w:val="00BC7F28"/>
    <w:rsid w:val="00BD6662"/>
    <w:rsid w:val="00BE08C8"/>
    <w:rsid w:val="00BE1713"/>
    <w:rsid w:val="00BE2097"/>
    <w:rsid w:val="00BE271C"/>
    <w:rsid w:val="00BE61B7"/>
    <w:rsid w:val="00BF3AB1"/>
    <w:rsid w:val="00C060A4"/>
    <w:rsid w:val="00C30521"/>
    <w:rsid w:val="00C32D11"/>
    <w:rsid w:val="00C34B7C"/>
    <w:rsid w:val="00C36830"/>
    <w:rsid w:val="00C61134"/>
    <w:rsid w:val="00C75C63"/>
    <w:rsid w:val="00C76EC8"/>
    <w:rsid w:val="00C80B97"/>
    <w:rsid w:val="00C81F23"/>
    <w:rsid w:val="00C84BD9"/>
    <w:rsid w:val="00C93055"/>
    <w:rsid w:val="00C9307D"/>
    <w:rsid w:val="00C963C3"/>
    <w:rsid w:val="00CB748F"/>
    <w:rsid w:val="00CC3243"/>
    <w:rsid w:val="00CD0669"/>
    <w:rsid w:val="00CD0B4E"/>
    <w:rsid w:val="00CD4ADE"/>
    <w:rsid w:val="00CE0F4A"/>
    <w:rsid w:val="00CF57E0"/>
    <w:rsid w:val="00D14056"/>
    <w:rsid w:val="00D159F2"/>
    <w:rsid w:val="00D166BB"/>
    <w:rsid w:val="00D166DB"/>
    <w:rsid w:val="00D16C55"/>
    <w:rsid w:val="00D229E3"/>
    <w:rsid w:val="00D240E0"/>
    <w:rsid w:val="00D24152"/>
    <w:rsid w:val="00D3416C"/>
    <w:rsid w:val="00D34D85"/>
    <w:rsid w:val="00D426DD"/>
    <w:rsid w:val="00D43B73"/>
    <w:rsid w:val="00D507A9"/>
    <w:rsid w:val="00D70FFF"/>
    <w:rsid w:val="00D8134F"/>
    <w:rsid w:val="00D81C79"/>
    <w:rsid w:val="00D877BD"/>
    <w:rsid w:val="00D95C9F"/>
    <w:rsid w:val="00D965DB"/>
    <w:rsid w:val="00D96A1F"/>
    <w:rsid w:val="00DA2C44"/>
    <w:rsid w:val="00DA3DDC"/>
    <w:rsid w:val="00DB2DCE"/>
    <w:rsid w:val="00DB3AE7"/>
    <w:rsid w:val="00DC14BA"/>
    <w:rsid w:val="00DC1E69"/>
    <w:rsid w:val="00DD137B"/>
    <w:rsid w:val="00DD4549"/>
    <w:rsid w:val="00DD668B"/>
    <w:rsid w:val="00DE22B3"/>
    <w:rsid w:val="00DF2171"/>
    <w:rsid w:val="00DF7254"/>
    <w:rsid w:val="00E17B2E"/>
    <w:rsid w:val="00E228BC"/>
    <w:rsid w:val="00E22BB7"/>
    <w:rsid w:val="00E25EC0"/>
    <w:rsid w:val="00E40C04"/>
    <w:rsid w:val="00E44334"/>
    <w:rsid w:val="00E5618E"/>
    <w:rsid w:val="00E661F2"/>
    <w:rsid w:val="00E6780D"/>
    <w:rsid w:val="00E707DF"/>
    <w:rsid w:val="00E71E99"/>
    <w:rsid w:val="00E762FC"/>
    <w:rsid w:val="00E82696"/>
    <w:rsid w:val="00E83CEF"/>
    <w:rsid w:val="00E862F6"/>
    <w:rsid w:val="00E95A98"/>
    <w:rsid w:val="00E9776D"/>
    <w:rsid w:val="00EA76D4"/>
    <w:rsid w:val="00EB1CC3"/>
    <w:rsid w:val="00EB56C1"/>
    <w:rsid w:val="00EB67DF"/>
    <w:rsid w:val="00EC2CD8"/>
    <w:rsid w:val="00EC50D1"/>
    <w:rsid w:val="00ED3C32"/>
    <w:rsid w:val="00EE7250"/>
    <w:rsid w:val="00EF1205"/>
    <w:rsid w:val="00EF1ADC"/>
    <w:rsid w:val="00EF200C"/>
    <w:rsid w:val="00EF669D"/>
    <w:rsid w:val="00F02022"/>
    <w:rsid w:val="00F060E5"/>
    <w:rsid w:val="00F1319D"/>
    <w:rsid w:val="00F139B0"/>
    <w:rsid w:val="00F210FB"/>
    <w:rsid w:val="00F24751"/>
    <w:rsid w:val="00F24A9E"/>
    <w:rsid w:val="00F43C9A"/>
    <w:rsid w:val="00F53014"/>
    <w:rsid w:val="00F60F28"/>
    <w:rsid w:val="00F63F86"/>
    <w:rsid w:val="00F701D9"/>
    <w:rsid w:val="00F70DED"/>
    <w:rsid w:val="00F72A8E"/>
    <w:rsid w:val="00F7428D"/>
    <w:rsid w:val="00F75D06"/>
    <w:rsid w:val="00F80DBD"/>
    <w:rsid w:val="00F80E97"/>
    <w:rsid w:val="00F930FA"/>
    <w:rsid w:val="00F97869"/>
    <w:rsid w:val="00FA06BC"/>
    <w:rsid w:val="00FA1E0A"/>
    <w:rsid w:val="00FA2789"/>
    <w:rsid w:val="00FB1598"/>
    <w:rsid w:val="00FB17C5"/>
    <w:rsid w:val="00FB3319"/>
    <w:rsid w:val="00FC4320"/>
    <w:rsid w:val="00FD6EEC"/>
    <w:rsid w:val="00FF1657"/>
    <w:rsid w:val="00FF4037"/>
    <w:rsid w:val="00FF56B1"/>
    <w:rsid w:val="03212CED"/>
    <w:rsid w:val="04720CAB"/>
    <w:rsid w:val="056DB52B"/>
    <w:rsid w:val="0786267C"/>
    <w:rsid w:val="085E23ED"/>
    <w:rsid w:val="09597211"/>
    <w:rsid w:val="0975487F"/>
    <w:rsid w:val="0A115837"/>
    <w:rsid w:val="0A6D25B4"/>
    <w:rsid w:val="0AC2219F"/>
    <w:rsid w:val="0DA6C6B7"/>
    <w:rsid w:val="0DDC26BC"/>
    <w:rsid w:val="0F3072E3"/>
    <w:rsid w:val="0F826807"/>
    <w:rsid w:val="10D0AC42"/>
    <w:rsid w:val="1292973A"/>
    <w:rsid w:val="16B04E97"/>
    <w:rsid w:val="16B0B109"/>
    <w:rsid w:val="18DA1840"/>
    <w:rsid w:val="18DB686D"/>
    <w:rsid w:val="1908FED5"/>
    <w:rsid w:val="19529D84"/>
    <w:rsid w:val="1A2E7F92"/>
    <w:rsid w:val="1AAA107F"/>
    <w:rsid w:val="1BBE21A3"/>
    <w:rsid w:val="1CF16D44"/>
    <w:rsid w:val="1E49B0C4"/>
    <w:rsid w:val="1E8C86DE"/>
    <w:rsid w:val="214FAAE4"/>
    <w:rsid w:val="232EAE8A"/>
    <w:rsid w:val="2344FE8D"/>
    <w:rsid w:val="24A16179"/>
    <w:rsid w:val="25231E93"/>
    <w:rsid w:val="2A40CB54"/>
    <w:rsid w:val="2B82695F"/>
    <w:rsid w:val="2BCC1719"/>
    <w:rsid w:val="311F2CBE"/>
    <w:rsid w:val="32EEBCCC"/>
    <w:rsid w:val="391E9D0B"/>
    <w:rsid w:val="3A1F67F2"/>
    <w:rsid w:val="3C17DAFF"/>
    <w:rsid w:val="3D58EF3D"/>
    <w:rsid w:val="3E8796D2"/>
    <w:rsid w:val="3F4C72FC"/>
    <w:rsid w:val="40CC36E9"/>
    <w:rsid w:val="45905B24"/>
    <w:rsid w:val="45CD8AA6"/>
    <w:rsid w:val="46D515A9"/>
    <w:rsid w:val="47D031CC"/>
    <w:rsid w:val="49DB175D"/>
    <w:rsid w:val="4B50B60B"/>
    <w:rsid w:val="4CC14204"/>
    <w:rsid w:val="4DD0FD57"/>
    <w:rsid w:val="51923198"/>
    <w:rsid w:val="5254C25F"/>
    <w:rsid w:val="52BB4B62"/>
    <w:rsid w:val="5488E52C"/>
    <w:rsid w:val="54B5EA1F"/>
    <w:rsid w:val="5529E5AC"/>
    <w:rsid w:val="55FD72AC"/>
    <w:rsid w:val="56818620"/>
    <w:rsid w:val="57AD6263"/>
    <w:rsid w:val="590DBD16"/>
    <w:rsid w:val="5AE5375F"/>
    <w:rsid w:val="5B0B8EDA"/>
    <w:rsid w:val="5C13356D"/>
    <w:rsid w:val="5C2C27DA"/>
    <w:rsid w:val="5E6A46A6"/>
    <w:rsid w:val="5F63C9A0"/>
    <w:rsid w:val="5FC28B34"/>
    <w:rsid w:val="6043E03F"/>
    <w:rsid w:val="625A106F"/>
    <w:rsid w:val="63362320"/>
    <w:rsid w:val="634BF50B"/>
    <w:rsid w:val="635DE55E"/>
    <w:rsid w:val="66AD5F5E"/>
    <w:rsid w:val="68B457E2"/>
    <w:rsid w:val="6A4D4473"/>
    <w:rsid w:val="6AFC49D4"/>
    <w:rsid w:val="6AFE1FB3"/>
    <w:rsid w:val="6C2F37DD"/>
    <w:rsid w:val="6CE049D3"/>
    <w:rsid w:val="6E9577AF"/>
    <w:rsid w:val="6FA49D89"/>
    <w:rsid w:val="702918CC"/>
    <w:rsid w:val="70AF1557"/>
    <w:rsid w:val="72D489F5"/>
    <w:rsid w:val="7408C2FD"/>
    <w:rsid w:val="74969656"/>
    <w:rsid w:val="749E584C"/>
    <w:rsid w:val="762F6A85"/>
    <w:rsid w:val="763C4F57"/>
    <w:rsid w:val="79B57B87"/>
    <w:rsid w:val="7A9B134A"/>
    <w:rsid w:val="7AFB9012"/>
    <w:rsid w:val="7BBB1BD5"/>
    <w:rsid w:val="7D0A1FEB"/>
    <w:rsid w:val="7F207480"/>
    <w:rsid w:val="7F256774"/>
    <w:rsid w:val="7F3A4777"/>
    <w:rsid w:val="7F642E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87FE8F29-1AFC-4848-BE67-BEC31BDD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68B"/>
    <w:pPr>
      <w:spacing w:after="0" w:line="240" w:lineRule="auto"/>
    </w:pPr>
    <w:rPr>
      <w:rFonts w:ascii="Times New Roman" w:eastAsia="Times New Roman" w:hAnsi="Times New Roman" w:cs="Times New Roman"/>
      <w:kern w:val="0"/>
      <w:lang w:val="en-US" w:eastAsia="en-US"/>
      <w14:ligatures w14:val="none"/>
    </w:rPr>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ascii="Times New Roman" w:eastAsiaTheme="majorEastAsia" w:hAnsi="Times New Roman" w:cstheme="majorBidi"/>
      <w:i/>
      <w:iCs/>
      <w:color w:val="595959" w:themeColor="text1" w:themeTint="A6"/>
      <w:kern w:val="0"/>
      <w:lang w:val="en-US" w:eastAsia="en-US"/>
      <w14:ligatures w14:val="none"/>
    </w:rPr>
  </w:style>
  <w:style w:type="character" w:customStyle="1" w:styleId="Heading7Char">
    <w:name w:val="Heading 7 Char"/>
    <w:basedOn w:val="DefaultParagraphFont"/>
    <w:link w:val="Heading7"/>
    <w:uiPriority w:val="9"/>
    <w:semiHidden/>
    <w:rsid w:val="00E6780D"/>
    <w:rPr>
      <w:rFonts w:ascii="Times New Roman" w:eastAsiaTheme="majorEastAsia" w:hAnsi="Times New Roman" w:cstheme="majorBidi"/>
      <w:color w:val="595959" w:themeColor="text1" w:themeTint="A6"/>
      <w:kern w:val="0"/>
      <w:lang w:val="en-US" w:eastAsia="en-US"/>
      <w14:ligatures w14:val="none"/>
    </w:rPr>
  </w:style>
  <w:style w:type="character" w:customStyle="1" w:styleId="Heading8Char">
    <w:name w:val="Heading 8 Char"/>
    <w:basedOn w:val="DefaultParagraphFont"/>
    <w:link w:val="Heading8"/>
    <w:uiPriority w:val="9"/>
    <w:semiHidden/>
    <w:rsid w:val="00E6780D"/>
    <w:rPr>
      <w:rFonts w:ascii="Times New Roman" w:eastAsiaTheme="majorEastAsia" w:hAnsi="Times New Roman" w:cstheme="majorBidi"/>
      <w:i/>
      <w:iCs/>
      <w:color w:val="272727" w:themeColor="text1" w:themeTint="D8"/>
      <w:kern w:val="0"/>
      <w:lang w:val="en-US" w:eastAsia="en-US"/>
      <w14:ligatures w14:val="none"/>
    </w:rPr>
  </w:style>
  <w:style w:type="character" w:customStyle="1" w:styleId="Heading9Char">
    <w:name w:val="Heading 9 Char"/>
    <w:basedOn w:val="DefaultParagraphFont"/>
    <w:link w:val="Heading9"/>
    <w:uiPriority w:val="9"/>
    <w:semiHidden/>
    <w:rsid w:val="00E6780D"/>
    <w:rPr>
      <w:rFonts w:ascii="Times New Roman" w:eastAsiaTheme="majorEastAsia" w:hAnsi="Times New Roman" w:cstheme="majorBidi"/>
      <w:color w:val="272727" w:themeColor="text1" w:themeTint="D8"/>
      <w:kern w:val="0"/>
      <w:lang w:val="en-US" w:eastAsia="en-US"/>
      <w14:ligatures w14:val="none"/>
    </w:rPr>
  </w:style>
  <w:style w:type="paragraph" w:styleId="Title">
    <w:name w:val="Title"/>
    <w:basedOn w:val="Normal"/>
    <w:next w:val="Normal"/>
    <w:link w:val="TitleChar"/>
    <w:uiPriority w:val="10"/>
    <w:qFormat/>
    <w:rsid w:val="00E678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lang w:val="en-US" w:eastAsia="en-US"/>
      <w14:ligatures w14:val="none"/>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pPr>
    <w:rPr>
      <w:rFonts w:ascii="Arial" w:eastAsia="Arial" w:hAnsi="Arial" w:cs="Arial"/>
      <w:sz w:val="20"/>
      <w:szCs w:val="20"/>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pPr>
  </w:style>
  <w:style w:type="character" w:customStyle="1" w:styleId="HeaderChar">
    <w:name w:val="Header Char"/>
    <w:basedOn w:val="DefaultParagraphFont"/>
    <w:link w:val="Header"/>
    <w:uiPriority w:val="99"/>
    <w:rsid w:val="006D4055"/>
    <w:rPr>
      <w:rFonts w:ascii="Times New Roman" w:eastAsia="Times New Roman" w:hAnsi="Times New Roman" w:cs="Times New Roman"/>
      <w:kern w:val="0"/>
      <w:lang w:val="en-US" w:eastAsia="en-US"/>
      <w14:ligatures w14:val="none"/>
    </w:rPr>
  </w:style>
  <w:style w:type="paragraph" w:styleId="Footer">
    <w:name w:val="footer"/>
    <w:basedOn w:val="Normal"/>
    <w:link w:val="FooterChar"/>
    <w:uiPriority w:val="99"/>
    <w:unhideWhenUsed/>
    <w:rsid w:val="006D4055"/>
    <w:pPr>
      <w:tabs>
        <w:tab w:val="center" w:pos="4513"/>
        <w:tab w:val="right" w:pos="9026"/>
      </w:tabs>
    </w:pPr>
  </w:style>
  <w:style w:type="character" w:customStyle="1" w:styleId="FooterChar">
    <w:name w:val="Footer Char"/>
    <w:basedOn w:val="DefaultParagraphFont"/>
    <w:link w:val="Footer"/>
    <w:uiPriority w:val="99"/>
    <w:rsid w:val="006D4055"/>
    <w:rPr>
      <w:rFonts w:ascii="Times New Roman" w:eastAsia="Times New Roman" w:hAnsi="Times New Roman" w:cs="Times New Roman"/>
      <w:kern w:val="0"/>
      <w:lang w:val="en-US" w:eastAsia="en-US"/>
      <w14:ligatures w14:val="none"/>
    </w:rPr>
  </w:style>
  <w:style w:type="paragraph" w:styleId="TOCHeading">
    <w:name w:val="TOC Heading"/>
    <w:basedOn w:val="Heading1"/>
    <w:next w:val="Normal"/>
    <w:uiPriority w:val="39"/>
    <w:unhideWhenUsed/>
    <w:qFormat/>
    <w:rsid w:val="00C963C3"/>
    <w:pPr>
      <w:spacing w:before="240" w:after="0" w:line="259" w:lineRule="auto"/>
      <w:outlineLvl w:val="9"/>
    </w:pPr>
    <w:rPr>
      <w:sz w:val="32"/>
      <w:szCs w:val="32"/>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semiHidden/>
    <w:unhideWhenUsed/>
    <w:rsid w:val="000A75EF"/>
    <w:pPr>
      <w:spacing w:before="100" w:beforeAutospacing="1" w:after="100" w:afterAutospacing="1"/>
    </w:pPr>
  </w:style>
  <w:style w:type="character" w:styleId="Strong">
    <w:name w:val="Strong"/>
    <w:basedOn w:val="DefaultParagraphFont"/>
    <w:uiPriority w:val="22"/>
    <w:qFormat/>
    <w:rsid w:val="000A75EF"/>
    <w:rPr>
      <w:b/>
      <w:bCs/>
    </w:rPr>
  </w:style>
  <w:style w:type="character" w:styleId="Emphasis">
    <w:name w:val="Emphasis"/>
    <w:basedOn w:val="DefaultParagraphFont"/>
    <w:uiPriority w:val="20"/>
    <w:qFormat/>
    <w:rsid w:val="00182DA6"/>
    <w:rPr>
      <w:i/>
      <w:iCs/>
    </w:rPr>
  </w:style>
  <w:style w:type="character" w:styleId="FollowedHyperlink">
    <w:name w:val="FollowedHyperlink"/>
    <w:basedOn w:val="DefaultParagraphFont"/>
    <w:uiPriority w:val="99"/>
    <w:semiHidden/>
    <w:unhideWhenUsed/>
    <w:rsid w:val="002519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bmis16/cdi_oapen_primary_oai_library_oapen_org_20_500_12657_7673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k.sagepub.com/en-gb/eur/book/digital-and-media-liter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books/cambridge-handbook-of-engineering-education-research" TargetMode="External"/><Relationship Id="rId5" Type="http://schemas.openxmlformats.org/officeDocument/2006/relationships/footnotes" Target="footnotes.xml"/><Relationship Id="rId10" Type="http://schemas.openxmlformats.org/officeDocument/2006/relationships/hyperlink" Target="https://librarysearch.uwtsd.ac.uk/permalink/44WHELF_UWTSD/1vbe9ev/alma99100347944902421" TargetMode="External"/><Relationship Id="rId4" Type="http://schemas.openxmlformats.org/officeDocument/2006/relationships/webSettings" Target="webSettings.xml"/><Relationship Id="rId9" Type="http://schemas.openxmlformats.org/officeDocument/2006/relationships/hyperlink" Target="https://librarysearch.uwtsd.ac.uk/permalink/44WHELF_UWTSD/1gapa6h/alma991005565028024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1812</TotalTime>
  <Pages>9</Pages>
  <Words>2262</Words>
  <Characters>12754</Characters>
  <Application>Microsoft Office Word</Application>
  <DocSecurity>0</DocSecurity>
  <Lines>351</Lines>
  <Paragraphs>79</Paragraphs>
  <ScaleCrop>false</ScaleCrop>
  <Company>University of Wales Trinity Saint David</Company>
  <LinksUpToDate>false</LinksUpToDate>
  <CharactersWithSpaces>14953</CharactersWithSpaces>
  <SharedDoc>false</SharedDoc>
  <HLinks>
    <vt:vector size="24" baseType="variant">
      <vt:variant>
        <vt:i4>131123</vt:i4>
      </vt:variant>
      <vt:variant>
        <vt:i4>21</vt:i4>
      </vt:variant>
      <vt:variant>
        <vt:i4>0</vt:i4>
      </vt:variant>
      <vt:variant>
        <vt:i4>5</vt:i4>
      </vt:variant>
      <vt:variant>
        <vt:lpwstr>https://librarysearch.uwtsd.ac.uk/permalink/44WHELF_UWTSD/1vbe9ev/alma99100678226602421</vt:lpwstr>
      </vt:variant>
      <vt:variant>
        <vt:lpwstr/>
      </vt:variant>
      <vt:variant>
        <vt:i4>1769524</vt:i4>
      </vt:variant>
      <vt:variant>
        <vt:i4>14</vt:i4>
      </vt:variant>
      <vt:variant>
        <vt:i4>0</vt:i4>
      </vt:variant>
      <vt:variant>
        <vt:i4>5</vt:i4>
      </vt:variant>
      <vt:variant>
        <vt:lpwstr/>
      </vt:variant>
      <vt:variant>
        <vt:lpwstr>_Toc218876935</vt:lpwstr>
      </vt:variant>
      <vt:variant>
        <vt:i4>1769524</vt:i4>
      </vt:variant>
      <vt:variant>
        <vt:i4>8</vt:i4>
      </vt:variant>
      <vt:variant>
        <vt:i4>0</vt:i4>
      </vt:variant>
      <vt:variant>
        <vt:i4>5</vt:i4>
      </vt:variant>
      <vt:variant>
        <vt:lpwstr/>
      </vt:variant>
      <vt:variant>
        <vt:lpwstr>_Toc218876934</vt:lpwstr>
      </vt:variant>
      <vt:variant>
        <vt:i4>1769524</vt:i4>
      </vt:variant>
      <vt:variant>
        <vt:i4>2</vt:i4>
      </vt:variant>
      <vt:variant>
        <vt:i4>0</vt:i4>
      </vt:variant>
      <vt:variant>
        <vt:i4>5</vt:i4>
      </vt:variant>
      <vt:variant>
        <vt:lpwstr/>
      </vt:variant>
      <vt:variant>
        <vt:lpwstr>_Toc218876933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Saddam Solaiman (2526663)</cp:lastModifiedBy>
  <cp:revision>197</cp:revision>
  <dcterms:created xsi:type="dcterms:W3CDTF">2026-03-02T15:34:00Z</dcterms:created>
  <dcterms:modified xsi:type="dcterms:W3CDTF">2026-03-10T14:03:00Z</dcterms:modified>
</cp:coreProperties>
</file>