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E59241" w14:textId="30506E11" w:rsidR="00B62F49" w:rsidRDefault="00B62F49" w:rsidP="00B62F49">
      <w:pPr>
        <w:jc w:val="center"/>
        <w:rPr>
          <w:b/>
          <w:bCs/>
        </w:rPr>
      </w:pPr>
    </w:p>
    <w:p w14:paraId="64F75759" w14:textId="6A15A9CC" w:rsidR="00496D57" w:rsidRDefault="00496D57" w:rsidP="00496D57">
      <w:pPr>
        <w:jc w:val="center"/>
        <w:rPr>
          <w:b/>
          <w:bCs/>
        </w:rPr>
      </w:pPr>
      <w:r>
        <w:rPr>
          <w:rFonts w:ascii="Times" w:hAnsi="Times" w:cs="Arial"/>
          <w:noProof/>
          <w:sz w:val="28"/>
          <w:szCs w:val="28"/>
          <w:shd w:val="clear" w:color="auto" w:fill="FFFFFF"/>
        </w:rPr>
        <w:drawing>
          <wp:inline distT="0" distB="0" distL="0" distR="0" wp14:anchorId="71C7C7A0" wp14:editId="1E591630">
            <wp:extent cx="1771650" cy="17716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71650" cy="1771650"/>
                    </a:xfrm>
                    <a:prstGeom prst="rect">
                      <a:avLst/>
                    </a:prstGeom>
                    <a:noFill/>
                    <a:ln>
                      <a:noFill/>
                    </a:ln>
                  </pic:spPr>
                </pic:pic>
              </a:graphicData>
            </a:graphic>
          </wp:inline>
        </w:drawing>
      </w:r>
    </w:p>
    <w:p w14:paraId="5C1FDCA3" w14:textId="77777777" w:rsidR="00496D57" w:rsidRDefault="00496D57" w:rsidP="00496D57">
      <w:pPr>
        <w:jc w:val="center"/>
        <w:rPr>
          <w:b/>
          <w:bCs/>
        </w:rPr>
      </w:pPr>
    </w:p>
    <w:tbl>
      <w:tblPr>
        <w:tblpPr w:leftFromText="180" w:rightFromText="180" w:vertAnchor="page" w:horzAnchor="margin" w:tblpXSpec="center" w:tblpY="5401"/>
        <w:tblW w:w="10348" w:type="dxa"/>
        <w:tblLook w:val="04A0" w:firstRow="1" w:lastRow="0" w:firstColumn="1" w:lastColumn="0" w:noHBand="0" w:noVBand="1"/>
      </w:tblPr>
      <w:tblGrid>
        <w:gridCol w:w="3439"/>
        <w:gridCol w:w="960"/>
        <w:gridCol w:w="580"/>
        <w:gridCol w:w="760"/>
        <w:gridCol w:w="960"/>
        <w:gridCol w:w="960"/>
        <w:gridCol w:w="960"/>
        <w:gridCol w:w="1729"/>
      </w:tblGrid>
      <w:tr w:rsidR="00496D57" w:rsidRPr="00496D57" w14:paraId="296EF7A5" w14:textId="77777777" w:rsidTr="007A53E0">
        <w:trPr>
          <w:trHeight w:val="300"/>
        </w:trPr>
        <w:tc>
          <w:tcPr>
            <w:tcW w:w="3439" w:type="dxa"/>
            <w:tcBorders>
              <w:top w:val="nil"/>
              <w:left w:val="nil"/>
              <w:bottom w:val="single" w:sz="4" w:space="0" w:color="auto"/>
              <w:right w:val="nil"/>
            </w:tcBorders>
            <w:shd w:val="clear" w:color="auto" w:fill="auto"/>
            <w:noWrap/>
            <w:vAlign w:val="bottom"/>
            <w:hideMark/>
          </w:tcPr>
          <w:p w14:paraId="22E4C2C5" w14:textId="77777777" w:rsidR="00496D57" w:rsidRPr="00496D57" w:rsidRDefault="00496D57" w:rsidP="00496D57">
            <w:pPr>
              <w:jc w:val="center"/>
              <w:rPr>
                <w:b/>
                <w:bCs/>
              </w:rPr>
            </w:pPr>
          </w:p>
        </w:tc>
        <w:tc>
          <w:tcPr>
            <w:tcW w:w="960" w:type="dxa"/>
            <w:tcBorders>
              <w:top w:val="nil"/>
              <w:left w:val="nil"/>
              <w:bottom w:val="single" w:sz="4" w:space="0" w:color="auto"/>
              <w:right w:val="nil"/>
            </w:tcBorders>
            <w:shd w:val="clear" w:color="auto" w:fill="auto"/>
            <w:noWrap/>
            <w:vAlign w:val="bottom"/>
            <w:hideMark/>
          </w:tcPr>
          <w:p w14:paraId="3D10C793" w14:textId="77777777" w:rsidR="00496D57" w:rsidRPr="00496D57" w:rsidRDefault="00496D57" w:rsidP="00496D57">
            <w:pPr>
              <w:jc w:val="center"/>
              <w:rPr>
                <w:b/>
                <w:bCs/>
              </w:rPr>
            </w:pPr>
          </w:p>
        </w:tc>
        <w:tc>
          <w:tcPr>
            <w:tcW w:w="580" w:type="dxa"/>
            <w:tcBorders>
              <w:top w:val="nil"/>
              <w:left w:val="nil"/>
              <w:bottom w:val="single" w:sz="4" w:space="0" w:color="auto"/>
              <w:right w:val="nil"/>
            </w:tcBorders>
            <w:shd w:val="clear" w:color="auto" w:fill="auto"/>
            <w:noWrap/>
            <w:vAlign w:val="bottom"/>
            <w:hideMark/>
          </w:tcPr>
          <w:p w14:paraId="47C51B3C" w14:textId="77777777" w:rsidR="00496D57" w:rsidRPr="00496D57" w:rsidRDefault="00496D57" w:rsidP="00496D57">
            <w:pPr>
              <w:jc w:val="center"/>
              <w:rPr>
                <w:b/>
                <w:bCs/>
              </w:rPr>
            </w:pPr>
          </w:p>
        </w:tc>
        <w:tc>
          <w:tcPr>
            <w:tcW w:w="760" w:type="dxa"/>
            <w:tcBorders>
              <w:top w:val="nil"/>
              <w:left w:val="nil"/>
              <w:bottom w:val="single" w:sz="4" w:space="0" w:color="auto"/>
              <w:right w:val="nil"/>
            </w:tcBorders>
            <w:shd w:val="clear" w:color="auto" w:fill="auto"/>
            <w:noWrap/>
            <w:vAlign w:val="bottom"/>
            <w:hideMark/>
          </w:tcPr>
          <w:p w14:paraId="6FB2958D" w14:textId="77777777" w:rsidR="00496D57" w:rsidRPr="00496D57" w:rsidRDefault="00496D57" w:rsidP="00496D57">
            <w:pPr>
              <w:jc w:val="center"/>
              <w:rPr>
                <w:b/>
                <w:bCs/>
              </w:rPr>
            </w:pPr>
          </w:p>
        </w:tc>
        <w:tc>
          <w:tcPr>
            <w:tcW w:w="960" w:type="dxa"/>
            <w:tcBorders>
              <w:top w:val="nil"/>
              <w:left w:val="nil"/>
              <w:bottom w:val="single" w:sz="4" w:space="0" w:color="auto"/>
              <w:right w:val="nil"/>
            </w:tcBorders>
            <w:shd w:val="clear" w:color="auto" w:fill="auto"/>
            <w:noWrap/>
            <w:vAlign w:val="bottom"/>
            <w:hideMark/>
          </w:tcPr>
          <w:p w14:paraId="31202A60" w14:textId="77777777" w:rsidR="00496D57" w:rsidRPr="00496D57" w:rsidRDefault="00496D57" w:rsidP="00496D57">
            <w:pPr>
              <w:jc w:val="center"/>
              <w:rPr>
                <w:b/>
                <w:bCs/>
              </w:rPr>
            </w:pPr>
          </w:p>
        </w:tc>
        <w:tc>
          <w:tcPr>
            <w:tcW w:w="960" w:type="dxa"/>
            <w:tcBorders>
              <w:top w:val="nil"/>
              <w:left w:val="nil"/>
              <w:bottom w:val="single" w:sz="4" w:space="0" w:color="auto"/>
              <w:right w:val="nil"/>
            </w:tcBorders>
            <w:shd w:val="clear" w:color="auto" w:fill="auto"/>
            <w:noWrap/>
            <w:vAlign w:val="bottom"/>
            <w:hideMark/>
          </w:tcPr>
          <w:p w14:paraId="3A066AEF" w14:textId="77777777" w:rsidR="00496D57" w:rsidRPr="00496D57" w:rsidRDefault="00496D57" w:rsidP="00496D57">
            <w:pPr>
              <w:jc w:val="center"/>
              <w:rPr>
                <w:b/>
                <w:bCs/>
              </w:rPr>
            </w:pPr>
          </w:p>
        </w:tc>
        <w:tc>
          <w:tcPr>
            <w:tcW w:w="960" w:type="dxa"/>
            <w:tcBorders>
              <w:top w:val="nil"/>
              <w:left w:val="nil"/>
              <w:bottom w:val="single" w:sz="4" w:space="0" w:color="auto"/>
              <w:right w:val="nil"/>
            </w:tcBorders>
            <w:shd w:val="clear" w:color="auto" w:fill="auto"/>
            <w:noWrap/>
            <w:vAlign w:val="bottom"/>
            <w:hideMark/>
          </w:tcPr>
          <w:p w14:paraId="2341264C" w14:textId="77777777" w:rsidR="00496D57" w:rsidRPr="00496D57" w:rsidRDefault="00496D57" w:rsidP="00496D57">
            <w:pPr>
              <w:jc w:val="center"/>
              <w:rPr>
                <w:b/>
                <w:bCs/>
              </w:rPr>
            </w:pPr>
          </w:p>
        </w:tc>
        <w:tc>
          <w:tcPr>
            <w:tcW w:w="1729" w:type="dxa"/>
            <w:tcBorders>
              <w:top w:val="nil"/>
              <w:left w:val="nil"/>
              <w:bottom w:val="single" w:sz="4" w:space="0" w:color="auto"/>
              <w:right w:val="nil"/>
            </w:tcBorders>
            <w:shd w:val="clear" w:color="auto" w:fill="auto"/>
            <w:noWrap/>
            <w:vAlign w:val="bottom"/>
            <w:hideMark/>
          </w:tcPr>
          <w:p w14:paraId="1566F26D" w14:textId="77777777" w:rsidR="00496D57" w:rsidRPr="00496D57" w:rsidRDefault="00496D57" w:rsidP="00496D57">
            <w:pPr>
              <w:jc w:val="center"/>
              <w:rPr>
                <w:b/>
                <w:bCs/>
              </w:rPr>
            </w:pPr>
          </w:p>
        </w:tc>
      </w:tr>
      <w:tr w:rsidR="00496D57" w:rsidRPr="00496D57" w14:paraId="74492F6C" w14:textId="77777777" w:rsidTr="007A53E0">
        <w:trPr>
          <w:trHeight w:val="420"/>
        </w:trPr>
        <w:tc>
          <w:tcPr>
            <w:tcW w:w="3439" w:type="dxa"/>
            <w:tcBorders>
              <w:top w:val="nil"/>
              <w:left w:val="single" w:sz="4" w:space="0" w:color="auto"/>
              <w:bottom w:val="nil"/>
              <w:right w:val="single" w:sz="4" w:space="0" w:color="auto"/>
            </w:tcBorders>
            <w:shd w:val="clear" w:color="auto" w:fill="auto"/>
            <w:noWrap/>
            <w:vAlign w:val="center"/>
            <w:hideMark/>
          </w:tcPr>
          <w:p w14:paraId="211F49B0" w14:textId="77777777" w:rsidR="00496D57" w:rsidRPr="00496D57" w:rsidRDefault="00496D57" w:rsidP="00496D57">
            <w:pPr>
              <w:jc w:val="center"/>
              <w:rPr>
                <w:b/>
                <w:bCs/>
              </w:rPr>
            </w:pPr>
          </w:p>
          <w:p w14:paraId="485AA91F" w14:textId="77777777" w:rsidR="00496D57" w:rsidRPr="00496D57" w:rsidRDefault="00496D57" w:rsidP="00496D57">
            <w:pPr>
              <w:jc w:val="center"/>
              <w:rPr>
                <w:b/>
                <w:bCs/>
              </w:rPr>
            </w:pPr>
            <w:r w:rsidRPr="00496D57">
              <w:rPr>
                <w:b/>
                <w:bCs/>
              </w:rPr>
              <w:t xml:space="preserve">Student ID Number/ Name </w:t>
            </w:r>
          </w:p>
          <w:p w14:paraId="5916EF57" w14:textId="77777777" w:rsidR="00496D57" w:rsidRPr="00496D57" w:rsidRDefault="00496D57" w:rsidP="00496D57">
            <w:pPr>
              <w:jc w:val="center"/>
              <w:rPr>
                <w:b/>
                <w:bCs/>
              </w:rPr>
            </w:pPr>
          </w:p>
          <w:p w14:paraId="5FE8B7B7" w14:textId="77777777" w:rsidR="00496D57" w:rsidRPr="00496D57" w:rsidRDefault="00496D57" w:rsidP="00496D57">
            <w:pPr>
              <w:jc w:val="center"/>
              <w:rPr>
                <w:b/>
                <w:bCs/>
              </w:rPr>
            </w:pPr>
          </w:p>
        </w:tc>
        <w:tc>
          <w:tcPr>
            <w:tcW w:w="6909"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7DDCE2E2" w14:textId="77777777" w:rsidR="00496D57" w:rsidRPr="00496D57" w:rsidRDefault="00496D57" w:rsidP="00496D57">
            <w:pPr>
              <w:jc w:val="center"/>
            </w:pPr>
            <w:r w:rsidRPr="00496D57">
              <w:t>2009079</w:t>
            </w:r>
          </w:p>
          <w:p w14:paraId="1DF8FE86" w14:textId="77777777" w:rsidR="00496D57" w:rsidRPr="00496D57" w:rsidRDefault="00496D57" w:rsidP="00496D57">
            <w:pPr>
              <w:jc w:val="center"/>
            </w:pPr>
            <w:proofErr w:type="spellStart"/>
            <w:r w:rsidRPr="00496D57">
              <w:t>Ionut</w:t>
            </w:r>
            <w:proofErr w:type="spellEnd"/>
            <w:r w:rsidRPr="00496D57">
              <w:t xml:space="preserve"> Paul Marincu</w:t>
            </w:r>
          </w:p>
        </w:tc>
      </w:tr>
      <w:tr w:rsidR="00496D57" w:rsidRPr="00496D57" w14:paraId="0A881AFB" w14:textId="77777777" w:rsidTr="007A53E0">
        <w:trPr>
          <w:trHeight w:val="420"/>
        </w:trPr>
        <w:tc>
          <w:tcPr>
            <w:tcW w:w="343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6AD2CC9" w14:textId="77777777" w:rsidR="00496D57" w:rsidRPr="00496D57" w:rsidRDefault="00496D57" w:rsidP="00496D57">
            <w:pPr>
              <w:jc w:val="center"/>
              <w:rPr>
                <w:b/>
                <w:bCs/>
              </w:rPr>
            </w:pPr>
            <w:proofErr w:type="spellStart"/>
            <w:r w:rsidRPr="00496D57">
              <w:rPr>
                <w:b/>
                <w:bCs/>
              </w:rPr>
              <w:t>Programme</w:t>
            </w:r>
            <w:proofErr w:type="spellEnd"/>
            <w:r w:rsidRPr="00496D57">
              <w:rPr>
                <w:b/>
                <w:bCs/>
              </w:rPr>
              <w:t xml:space="preserve"> Title</w:t>
            </w:r>
          </w:p>
          <w:p w14:paraId="2C9BD9E3" w14:textId="77777777" w:rsidR="00496D57" w:rsidRPr="00496D57" w:rsidRDefault="00496D57" w:rsidP="00496D57">
            <w:pPr>
              <w:jc w:val="center"/>
              <w:rPr>
                <w:b/>
                <w:bCs/>
              </w:rPr>
            </w:pPr>
          </w:p>
        </w:tc>
        <w:tc>
          <w:tcPr>
            <w:tcW w:w="6909"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72029C26" w14:textId="77777777" w:rsidR="00496D57" w:rsidRPr="00496D57" w:rsidRDefault="00496D57" w:rsidP="00496D57">
            <w:pPr>
              <w:jc w:val="center"/>
            </w:pPr>
            <w:r w:rsidRPr="00496D57">
              <w:t>BA Business Management</w:t>
            </w:r>
          </w:p>
          <w:p w14:paraId="692D50F8" w14:textId="77777777" w:rsidR="00496D57" w:rsidRPr="00496D57" w:rsidRDefault="00496D57" w:rsidP="00496D57">
            <w:pPr>
              <w:jc w:val="center"/>
            </w:pPr>
          </w:p>
        </w:tc>
      </w:tr>
      <w:tr w:rsidR="00496D57" w:rsidRPr="00496D57" w14:paraId="326ACA54" w14:textId="77777777" w:rsidTr="007A53E0">
        <w:trPr>
          <w:trHeight w:val="435"/>
        </w:trPr>
        <w:tc>
          <w:tcPr>
            <w:tcW w:w="3439" w:type="dxa"/>
            <w:tcBorders>
              <w:top w:val="nil"/>
              <w:left w:val="single" w:sz="4" w:space="0" w:color="auto"/>
              <w:bottom w:val="nil"/>
              <w:right w:val="single" w:sz="4" w:space="0" w:color="auto"/>
            </w:tcBorders>
            <w:shd w:val="clear" w:color="auto" w:fill="auto"/>
            <w:noWrap/>
            <w:vAlign w:val="center"/>
            <w:hideMark/>
          </w:tcPr>
          <w:p w14:paraId="227FBD57" w14:textId="77777777" w:rsidR="00496D57" w:rsidRPr="00496D57" w:rsidRDefault="00496D57" w:rsidP="00496D57">
            <w:pPr>
              <w:jc w:val="center"/>
              <w:rPr>
                <w:b/>
                <w:bCs/>
              </w:rPr>
            </w:pPr>
            <w:r w:rsidRPr="00496D57">
              <w:rPr>
                <w:b/>
                <w:bCs/>
              </w:rPr>
              <w:t>Module Title</w:t>
            </w:r>
          </w:p>
        </w:tc>
        <w:tc>
          <w:tcPr>
            <w:tcW w:w="6909"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198F8840" w14:textId="77777777" w:rsidR="00496D57" w:rsidRPr="00496D57" w:rsidRDefault="00496D57" w:rsidP="00496D57">
            <w:pPr>
              <w:jc w:val="center"/>
            </w:pPr>
            <w:r w:rsidRPr="00496D57">
              <w:t>Community Engagement</w:t>
            </w:r>
          </w:p>
        </w:tc>
      </w:tr>
      <w:tr w:rsidR="00496D57" w:rsidRPr="00496D57" w14:paraId="2FA456BB" w14:textId="77777777" w:rsidTr="007A53E0">
        <w:trPr>
          <w:trHeight w:val="420"/>
        </w:trPr>
        <w:tc>
          <w:tcPr>
            <w:tcW w:w="343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5E0D281" w14:textId="77777777" w:rsidR="00496D57" w:rsidRPr="00496D57" w:rsidRDefault="00496D57" w:rsidP="00496D57">
            <w:pPr>
              <w:jc w:val="center"/>
              <w:rPr>
                <w:b/>
                <w:bCs/>
              </w:rPr>
            </w:pPr>
            <w:r w:rsidRPr="00496D57">
              <w:rPr>
                <w:b/>
                <w:bCs/>
              </w:rPr>
              <w:t xml:space="preserve">Module Code </w:t>
            </w:r>
          </w:p>
        </w:tc>
        <w:tc>
          <w:tcPr>
            <w:tcW w:w="6909"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5CF87E78" w14:textId="62BDB429" w:rsidR="00496D57" w:rsidRPr="00496D57" w:rsidRDefault="00496D57" w:rsidP="00496D57">
            <w:pPr>
              <w:jc w:val="left"/>
              <w:rPr>
                <w:lang w:val="en-GB"/>
              </w:rPr>
            </w:pPr>
            <w:r w:rsidRPr="00496D57">
              <w:rPr>
                <w:lang w:val="en-GB"/>
              </w:rPr>
              <w:t xml:space="preserve">                                      </w:t>
            </w:r>
            <w:bookmarkStart w:id="0" w:name="_GoBack"/>
            <w:r w:rsidRPr="00496D57">
              <w:rPr>
                <w:lang w:val="en-GB"/>
              </w:rPr>
              <w:t>LCBB4002</w:t>
            </w:r>
            <w:bookmarkEnd w:id="0"/>
          </w:p>
          <w:p w14:paraId="4418B91B" w14:textId="77777777" w:rsidR="00496D57" w:rsidRPr="00496D57" w:rsidRDefault="00496D57" w:rsidP="00496D57">
            <w:pPr>
              <w:jc w:val="center"/>
            </w:pPr>
          </w:p>
          <w:p w14:paraId="03820FC9" w14:textId="77777777" w:rsidR="00496D57" w:rsidRPr="00496D57" w:rsidRDefault="00496D57" w:rsidP="00496D57">
            <w:pPr>
              <w:jc w:val="center"/>
            </w:pPr>
          </w:p>
        </w:tc>
      </w:tr>
      <w:tr w:rsidR="00496D57" w:rsidRPr="00496D57" w14:paraId="010A0E8C" w14:textId="77777777" w:rsidTr="007A53E0">
        <w:trPr>
          <w:trHeight w:val="420"/>
        </w:trPr>
        <w:tc>
          <w:tcPr>
            <w:tcW w:w="343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EA00D10" w14:textId="77777777" w:rsidR="00496D57" w:rsidRPr="00496D57" w:rsidRDefault="00496D57" w:rsidP="00496D57">
            <w:pPr>
              <w:jc w:val="center"/>
              <w:rPr>
                <w:b/>
                <w:bCs/>
              </w:rPr>
            </w:pPr>
            <w:r w:rsidRPr="00496D57">
              <w:rPr>
                <w:b/>
                <w:bCs/>
              </w:rPr>
              <w:t xml:space="preserve">Lecture`s name </w:t>
            </w:r>
          </w:p>
        </w:tc>
        <w:tc>
          <w:tcPr>
            <w:tcW w:w="6909"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6D220370" w14:textId="77777777" w:rsidR="00496D57" w:rsidRPr="00496D57" w:rsidRDefault="00496D57" w:rsidP="00496D57">
            <w:pPr>
              <w:jc w:val="center"/>
            </w:pPr>
          </w:p>
          <w:tbl>
            <w:tblPr>
              <w:tblW w:w="0" w:type="auto"/>
              <w:tblInd w:w="1872" w:type="dxa"/>
              <w:tblBorders>
                <w:top w:val="nil"/>
                <w:left w:val="nil"/>
                <w:bottom w:val="nil"/>
                <w:right w:val="nil"/>
              </w:tblBorders>
              <w:tblLook w:val="0000" w:firstRow="0" w:lastRow="0" w:firstColumn="0" w:lastColumn="0" w:noHBand="0" w:noVBand="0"/>
            </w:tblPr>
            <w:tblGrid>
              <w:gridCol w:w="2129"/>
            </w:tblGrid>
            <w:tr w:rsidR="00496D57" w:rsidRPr="00496D57" w14:paraId="6948A366" w14:textId="77777777" w:rsidTr="007A53E0">
              <w:trPr>
                <w:trHeight w:val="110"/>
              </w:trPr>
              <w:tc>
                <w:tcPr>
                  <w:tcW w:w="0" w:type="auto"/>
                </w:tcPr>
                <w:p w14:paraId="4CEADDB7" w14:textId="77777777" w:rsidR="00496D57" w:rsidRPr="00496D57" w:rsidRDefault="00496D57" w:rsidP="00496D57">
                  <w:pPr>
                    <w:framePr w:hSpace="180" w:wrap="around" w:vAnchor="page" w:hAnchor="margin" w:xAlign="center" w:y="5401"/>
                    <w:jc w:val="center"/>
                  </w:pPr>
                  <w:r w:rsidRPr="00496D57">
                    <w:t>Dr. Gregory Cowan</w:t>
                  </w:r>
                </w:p>
              </w:tc>
            </w:tr>
          </w:tbl>
          <w:p w14:paraId="22B16BCE" w14:textId="77777777" w:rsidR="00496D57" w:rsidRPr="00496D57" w:rsidRDefault="00496D57" w:rsidP="00496D57">
            <w:pPr>
              <w:jc w:val="center"/>
            </w:pPr>
          </w:p>
          <w:p w14:paraId="0B8178F5" w14:textId="77777777" w:rsidR="00496D57" w:rsidRPr="00496D57" w:rsidRDefault="00496D57" w:rsidP="00496D57">
            <w:pPr>
              <w:jc w:val="center"/>
            </w:pPr>
          </w:p>
        </w:tc>
      </w:tr>
      <w:tr w:rsidR="00496D57" w:rsidRPr="00496D57" w14:paraId="4241F09C" w14:textId="77777777" w:rsidTr="007A53E0">
        <w:trPr>
          <w:trHeight w:val="825"/>
        </w:trPr>
        <w:tc>
          <w:tcPr>
            <w:tcW w:w="3439" w:type="dxa"/>
            <w:tcBorders>
              <w:top w:val="nil"/>
              <w:left w:val="single" w:sz="4" w:space="0" w:color="auto"/>
              <w:bottom w:val="single" w:sz="4" w:space="0" w:color="auto"/>
              <w:right w:val="single" w:sz="4" w:space="0" w:color="auto"/>
            </w:tcBorders>
            <w:shd w:val="clear" w:color="auto" w:fill="auto"/>
            <w:noWrap/>
            <w:vAlign w:val="center"/>
            <w:hideMark/>
          </w:tcPr>
          <w:p w14:paraId="79DCC588" w14:textId="77777777" w:rsidR="00496D57" w:rsidRPr="00496D57" w:rsidRDefault="00496D57" w:rsidP="00496D57">
            <w:pPr>
              <w:jc w:val="center"/>
              <w:rPr>
                <w:b/>
                <w:bCs/>
              </w:rPr>
            </w:pPr>
            <w:r w:rsidRPr="00496D57">
              <w:rPr>
                <w:b/>
                <w:bCs/>
              </w:rPr>
              <w:t>Coursework Title</w:t>
            </w:r>
          </w:p>
        </w:tc>
        <w:tc>
          <w:tcPr>
            <w:tcW w:w="6909"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2592E6D9" w14:textId="77777777" w:rsidR="00496D57" w:rsidRPr="00496D57" w:rsidRDefault="00496D57" w:rsidP="00496D57">
            <w:pPr>
              <w:jc w:val="center"/>
            </w:pPr>
            <w:r w:rsidRPr="00496D57">
              <w:t>Community Engagement: Assessment 1</w:t>
            </w:r>
          </w:p>
          <w:p w14:paraId="0FAEDC31" w14:textId="77777777" w:rsidR="00496D57" w:rsidRPr="00496D57" w:rsidRDefault="00496D57" w:rsidP="00496D57">
            <w:pPr>
              <w:jc w:val="center"/>
            </w:pPr>
          </w:p>
        </w:tc>
      </w:tr>
      <w:tr w:rsidR="00496D57" w:rsidRPr="00496D57" w14:paraId="28A3A5F1" w14:textId="77777777" w:rsidTr="007A53E0">
        <w:trPr>
          <w:trHeight w:val="405"/>
        </w:trPr>
        <w:tc>
          <w:tcPr>
            <w:tcW w:w="10348" w:type="dxa"/>
            <w:gridSpan w:val="8"/>
            <w:tcBorders>
              <w:top w:val="nil"/>
              <w:left w:val="single" w:sz="4" w:space="0" w:color="auto"/>
              <w:bottom w:val="single" w:sz="4" w:space="0" w:color="auto"/>
              <w:right w:val="single" w:sz="4" w:space="0" w:color="000000"/>
            </w:tcBorders>
            <w:shd w:val="clear" w:color="auto" w:fill="auto"/>
            <w:noWrap/>
            <w:vAlign w:val="center"/>
          </w:tcPr>
          <w:p w14:paraId="76B85BF9" w14:textId="77777777" w:rsidR="00496D57" w:rsidRPr="00496D57" w:rsidRDefault="00496D57" w:rsidP="00496D57">
            <w:pPr>
              <w:jc w:val="center"/>
              <w:rPr>
                <w:b/>
                <w:bCs/>
              </w:rPr>
            </w:pPr>
            <w:r w:rsidRPr="00496D57">
              <w:rPr>
                <w:b/>
                <w:bCs/>
              </w:rPr>
              <w:t xml:space="preserve">Academic Declaration:                                               </w:t>
            </w:r>
          </w:p>
          <w:p w14:paraId="19AD4E5B" w14:textId="77777777" w:rsidR="00496D57" w:rsidRPr="00496D57" w:rsidRDefault="00496D57" w:rsidP="00496D57">
            <w:pPr>
              <w:jc w:val="center"/>
              <w:rPr>
                <w:i/>
                <w:iCs/>
              </w:rPr>
            </w:pPr>
            <w:r w:rsidRPr="00496D57">
              <w:rPr>
                <w:i/>
                <w:iCs/>
              </w:rPr>
              <w:t>In submitting this work, I affirm that my work adheres to the scholarly and intellectual standards of honesty and integrity. I affirm that this work is my work only and that in the preparation of this work I have not consulted any person. I affirm that I have not plagiarized or misrepresented the ideas or language of someone else as my own and that I have fully and accurately attributed any ideas or text of others to the sources and documented each source”.</w:t>
            </w:r>
          </w:p>
        </w:tc>
      </w:tr>
      <w:tr w:rsidR="00496D57" w:rsidRPr="00496D57" w14:paraId="200C03E8" w14:textId="77777777" w:rsidTr="007A53E0">
        <w:trPr>
          <w:trHeight w:val="405"/>
        </w:trPr>
        <w:tc>
          <w:tcPr>
            <w:tcW w:w="3439" w:type="dxa"/>
            <w:tcBorders>
              <w:top w:val="nil"/>
              <w:left w:val="single" w:sz="4" w:space="0" w:color="auto"/>
              <w:bottom w:val="single" w:sz="4" w:space="0" w:color="auto"/>
              <w:right w:val="single" w:sz="4" w:space="0" w:color="auto"/>
            </w:tcBorders>
            <w:shd w:val="clear" w:color="auto" w:fill="auto"/>
            <w:noWrap/>
            <w:vAlign w:val="center"/>
            <w:hideMark/>
          </w:tcPr>
          <w:p w14:paraId="2921E0D3" w14:textId="77777777" w:rsidR="00496D57" w:rsidRPr="00496D57" w:rsidRDefault="00496D57" w:rsidP="00496D57">
            <w:pPr>
              <w:jc w:val="center"/>
              <w:rPr>
                <w:b/>
                <w:bCs/>
              </w:rPr>
            </w:pPr>
            <w:r w:rsidRPr="00496D57">
              <w:rPr>
                <w:b/>
                <w:bCs/>
              </w:rPr>
              <w:t>Word Count</w:t>
            </w:r>
          </w:p>
        </w:tc>
        <w:tc>
          <w:tcPr>
            <w:tcW w:w="2300" w:type="dxa"/>
            <w:gridSpan w:val="3"/>
            <w:tcBorders>
              <w:top w:val="single" w:sz="4" w:space="0" w:color="auto"/>
              <w:left w:val="nil"/>
              <w:bottom w:val="single" w:sz="4" w:space="0" w:color="auto"/>
              <w:right w:val="nil"/>
            </w:tcBorders>
            <w:shd w:val="clear" w:color="auto" w:fill="auto"/>
            <w:noWrap/>
            <w:vAlign w:val="center"/>
            <w:hideMark/>
          </w:tcPr>
          <w:p w14:paraId="13BAC311" w14:textId="77777777" w:rsidR="00496D57" w:rsidRPr="00496D57" w:rsidRDefault="00496D57" w:rsidP="00496D57">
            <w:pPr>
              <w:jc w:val="center"/>
              <w:rPr>
                <w:b/>
                <w:bCs/>
              </w:rPr>
            </w:pPr>
            <w:r w:rsidRPr="00496D57">
              <w:rPr>
                <w:b/>
                <w:bCs/>
              </w:rPr>
              <w:t> 2002</w:t>
            </w:r>
          </w:p>
          <w:p w14:paraId="7EDA106E" w14:textId="77777777" w:rsidR="00496D57" w:rsidRPr="00496D57" w:rsidRDefault="00496D57" w:rsidP="00496D57">
            <w:pPr>
              <w:jc w:val="center"/>
              <w:rPr>
                <w:b/>
                <w:bCs/>
              </w:rPr>
            </w:pPr>
          </w:p>
        </w:tc>
        <w:tc>
          <w:tcPr>
            <w:tcW w:w="1920" w:type="dxa"/>
            <w:gridSpan w:val="2"/>
            <w:tcBorders>
              <w:top w:val="single" w:sz="4" w:space="0" w:color="auto"/>
              <w:left w:val="single" w:sz="4" w:space="0" w:color="auto"/>
              <w:bottom w:val="single" w:sz="4" w:space="0" w:color="auto"/>
              <w:right w:val="single" w:sz="4" w:space="0" w:color="000000"/>
            </w:tcBorders>
            <w:shd w:val="clear" w:color="auto" w:fill="auto"/>
            <w:noWrap/>
            <w:vAlign w:val="center"/>
            <w:hideMark/>
          </w:tcPr>
          <w:p w14:paraId="0EB54114" w14:textId="77777777" w:rsidR="00496D57" w:rsidRPr="00496D57" w:rsidRDefault="00496D57" w:rsidP="00496D57">
            <w:pPr>
              <w:jc w:val="center"/>
              <w:rPr>
                <w:b/>
                <w:bCs/>
              </w:rPr>
            </w:pPr>
            <w:r w:rsidRPr="00496D57">
              <w:rPr>
                <w:b/>
                <w:bCs/>
              </w:rPr>
              <w:t>Date Submitted</w:t>
            </w:r>
          </w:p>
        </w:tc>
        <w:tc>
          <w:tcPr>
            <w:tcW w:w="2689" w:type="dxa"/>
            <w:gridSpan w:val="2"/>
            <w:tcBorders>
              <w:top w:val="single" w:sz="4" w:space="0" w:color="auto"/>
              <w:left w:val="nil"/>
              <w:bottom w:val="single" w:sz="4" w:space="0" w:color="auto"/>
              <w:right w:val="single" w:sz="4" w:space="0" w:color="000000"/>
            </w:tcBorders>
            <w:shd w:val="clear" w:color="auto" w:fill="auto"/>
            <w:noWrap/>
            <w:vAlign w:val="center"/>
            <w:hideMark/>
          </w:tcPr>
          <w:p w14:paraId="5A8E4C25" w14:textId="23F873B4" w:rsidR="00496D57" w:rsidRPr="00496D57" w:rsidRDefault="00496D57" w:rsidP="00496D57">
            <w:pPr>
              <w:jc w:val="center"/>
              <w:rPr>
                <w:b/>
                <w:bCs/>
              </w:rPr>
            </w:pPr>
            <w:r w:rsidRPr="00496D57">
              <w:rPr>
                <w:b/>
                <w:bCs/>
              </w:rPr>
              <w:t> 1</w:t>
            </w:r>
            <w:r>
              <w:rPr>
                <w:b/>
                <w:bCs/>
              </w:rPr>
              <w:t>5</w:t>
            </w:r>
            <w:r w:rsidRPr="00496D57">
              <w:rPr>
                <w:b/>
                <w:bCs/>
              </w:rPr>
              <w:t>.12.2020</w:t>
            </w:r>
          </w:p>
        </w:tc>
      </w:tr>
      <w:tr w:rsidR="00496D57" w:rsidRPr="00496D57" w14:paraId="66552A62" w14:textId="77777777" w:rsidTr="007A53E0">
        <w:trPr>
          <w:trHeight w:val="405"/>
        </w:trPr>
        <w:tc>
          <w:tcPr>
            <w:tcW w:w="3439" w:type="dxa"/>
            <w:tcBorders>
              <w:top w:val="single" w:sz="4" w:space="0" w:color="auto"/>
            </w:tcBorders>
            <w:shd w:val="clear" w:color="auto" w:fill="auto"/>
            <w:noWrap/>
            <w:vAlign w:val="center"/>
          </w:tcPr>
          <w:p w14:paraId="07FE944E" w14:textId="77777777" w:rsidR="00496D57" w:rsidRPr="00496D57" w:rsidRDefault="00496D57" w:rsidP="00496D57">
            <w:pPr>
              <w:jc w:val="center"/>
              <w:rPr>
                <w:b/>
                <w:bCs/>
              </w:rPr>
            </w:pPr>
          </w:p>
        </w:tc>
        <w:tc>
          <w:tcPr>
            <w:tcW w:w="2300" w:type="dxa"/>
            <w:gridSpan w:val="3"/>
            <w:tcBorders>
              <w:top w:val="single" w:sz="4" w:space="0" w:color="auto"/>
            </w:tcBorders>
            <w:shd w:val="clear" w:color="auto" w:fill="auto"/>
            <w:noWrap/>
            <w:vAlign w:val="center"/>
          </w:tcPr>
          <w:p w14:paraId="4C8C3094" w14:textId="77777777" w:rsidR="00496D57" w:rsidRPr="00496D57" w:rsidRDefault="00496D57" w:rsidP="00496D57">
            <w:pPr>
              <w:jc w:val="center"/>
              <w:rPr>
                <w:b/>
                <w:bCs/>
              </w:rPr>
            </w:pPr>
          </w:p>
        </w:tc>
        <w:tc>
          <w:tcPr>
            <w:tcW w:w="1920" w:type="dxa"/>
            <w:gridSpan w:val="2"/>
            <w:tcBorders>
              <w:top w:val="single" w:sz="4" w:space="0" w:color="auto"/>
            </w:tcBorders>
            <w:shd w:val="clear" w:color="auto" w:fill="auto"/>
            <w:noWrap/>
            <w:vAlign w:val="center"/>
          </w:tcPr>
          <w:p w14:paraId="3930791B" w14:textId="77777777" w:rsidR="00496D57" w:rsidRPr="00496D57" w:rsidRDefault="00496D57" w:rsidP="00496D57">
            <w:pPr>
              <w:jc w:val="center"/>
              <w:rPr>
                <w:b/>
                <w:bCs/>
              </w:rPr>
            </w:pPr>
          </w:p>
        </w:tc>
        <w:tc>
          <w:tcPr>
            <w:tcW w:w="2689" w:type="dxa"/>
            <w:gridSpan w:val="2"/>
            <w:tcBorders>
              <w:top w:val="single" w:sz="4" w:space="0" w:color="auto"/>
            </w:tcBorders>
            <w:shd w:val="clear" w:color="auto" w:fill="auto"/>
            <w:noWrap/>
            <w:vAlign w:val="center"/>
          </w:tcPr>
          <w:p w14:paraId="13A2C466" w14:textId="77777777" w:rsidR="00496D57" w:rsidRPr="00496D57" w:rsidRDefault="00496D57" w:rsidP="00496D57">
            <w:pPr>
              <w:jc w:val="center"/>
              <w:rPr>
                <w:b/>
                <w:bCs/>
              </w:rPr>
            </w:pPr>
          </w:p>
        </w:tc>
      </w:tr>
    </w:tbl>
    <w:p w14:paraId="19288BBA" w14:textId="77777777" w:rsidR="00B62F49" w:rsidRDefault="00B62F49" w:rsidP="00496D57">
      <w:pPr>
        <w:rPr>
          <w:b/>
          <w:bCs/>
        </w:rPr>
      </w:pPr>
    </w:p>
    <w:sdt>
      <w:sdtPr>
        <w:rPr>
          <w:rFonts w:cs="Times New Roman"/>
          <w:b/>
          <w:bCs/>
          <w:szCs w:val="24"/>
        </w:rPr>
        <w:id w:val="14472829"/>
        <w:docPartObj>
          <w:docPartGallery w:val="Table of Contents"/>
          <w:docPartUnique/>
        </w:docPartObj>
      </w:sdtPr>
      <w:sdtEndPr>
        <w:rPr>
          <w:b w:val="0"/>
          <w:bCs w:val="0"/>
        </w:rPr>
      </w:sdtEndPr>
      <w:sdtContent>
        <w:p w14:paraId="43851651" w14:textId="77777777" w:rsidR="00481E43" w:rsidRPr="00B62F49" w:rsidRDefault="00481E43" w:rsidP="00B62F49">
          <w:pPr>
            <w:jc w:val="center"/>
            <w:rPr>
              <w:rFonts w:cs="Times New Roman"/>
              <w:b/>
              <w:szCs w:val="24"/>
            </w:rPr>
          </w:pPr>
          <w:r w:rsidRPr="00B62F49">
            <w:rPr>
              <w:rStyle w:val="Heading1Char"/>
              <w:rFonts w:cs="Times New Roman"/>
              <w:sz w:val="24"/>
              <w:szCs w:val="24"/>
            </w:rPr>
            <w:t>Table of Contents</w:t>
          </w:r>
        </w:p>
        <w:p w14:paraId="63B600A8" w14:textId="77777777" w:rsidR="00E01EAF" w:rsidRPr="00B62F49" w:rsidRDefault="00481E43">
          <w:pPr>
            <w:pStyle w:val="TOC1"/>
            <w:tabs>
              <w:tab w:val="right" w:leader="dot" w:pos="9350"/>
            </w:tabs>
            <w:rPr>
              <w:rFonts w:eastAsiaTheme="minorEastAsia" w:cs="Times New Roman"/>
              <w:noProof/>
              <w:szCs w:val="24"/>
              <w:lang w:bidi="bn-BD"/>
            </w:rPr>
          </w:pPr>
          <w:r w:rsidRPr="00B62F49">
            <w:rPr>
              <w:rFonts w:cs="Times New Roman"/>
              <w:szCs w:val="24"/>
            </w:rPr>
            <w:fldChar w:fldCharType="begin"/>
          </w:r>
          <w:r w:rsidRPr="00B62F49">
            <w:rPr>
              <w:rFonts w:cs="Times New Roman"/>
              <w:szCs w:val="24"/>
            </w:rPr>
            <w:instrText xml:space="preserve"> TOC \o "1-3" \h \z \u </w:instrText>
          </w:r>
          <w:r w:rsidRPr="00B62F49">
            <w:rPr>
              <w:rFonts w:cs="Times New Roman"/>
              <w:szCs w:val="24"/>
            </w:rPr>
            <w:fldChar w:fldCharType="separate"/>
          </w:r>
          <w:hyperlink w:anchor="_Toc58622551" w:history="1">
            <w:r w:rsidR="00E01EAF" w:rsidRPr="00B62F49">
              <w:rPr>
                <w:rStyle w:val="Hyperlink"/>
                <w:rFonts w:cs="Times New Roman"/>
                <w:noProof/>
                <w:szCs w:val="24"/>
              </w:rPr>
              <w:t>Introduction</w:t>
            </w:r>
            <w:r w:rsidR="00E01EAF" w:rsidRPr="00B62F49">
              <w:rPr>
                <w:rFonts w:cs="Times New Roman"/>
                <w:noProof/>
                <w:webHidden/>
                <w:szCs w:val="24"/>
              </w:rPr>
              <w:tab/>
            </w:r>
            <w:r w:rsidR="00E01EAF" w:rsidRPr="00B62F49">
              <w:rPr>
                <w:rFonts w:cs="Times New Roman"/>
                <w:noProof/>
                <w:webHidden/>
                <w:szCs w:val="24"/>
              </w:rPr>
              <w:fldChar w:fldCharType="begin"/>
            </w:r>
            <w:r w:rsidR="00E01EAF" w:rsidRPr="00B62F49">
              <w:rPr>
                <w:rFonts w:cs="Times New Roman"/>
                <w:noProof/>
                <w:webHidden/>
                <w:szCs w:val="24"/>
              </w:rPr>
              <w:instrText xml:space="preserve"> PAGEREF _Toc58622551 \h </w:instrText>
            </w:r>
            <w:r w:rsidR="00E01EAF" w:rsidRPr="00B62F49">
              <w:rPr>
                <w:rFonts w:cs="Times New Roman"/>
                <w:noProof/>
                <w:webHidden/>
                <w:szCs w:val="24"/>
              </w:rPr>
            </w:r>
            <w:r w:rsidR="00E01EAF" w:rsidRPr="00B62F49">
              <w:rPr>
                <w:rFonts w:cs="Times New Roman"/>
                <w:noProof/>
                <w:webHidden/>
                <w:szCs w:val="24"/>
              </w:rPr>
              <w:fldChar w:fldCharType="separate"/>
            </w:r>
            <w:r w:rsidR="00E01EAF" w:rsidRPr="00B62F49">
              <w:rPr>
                <w:rFonts w:cs="Times New Roman"/>
                <w:noProof/>
                <w:webHidden/>
                <w:szCs w:val="24"/>
              </w:rPr>
              <w:t>3</w:t>
            </w:r>
            <w:r w:rsidR="00E01EAF" w:rsidRPr="00B62F49">
              <w:rPr>
                <w:rFonts w:cs="Times New Roman"/>
                <w:noProof/>
                <w:webHidden/>
                <w:szCs w:val="24"/>
              </w:rPr>
              <w:fldChar w:fldCharType="end"/>
            </w:r>
          </w:hyperlink>
        </w:p>
        <w:p w14:paraId="58442810" w14:textId="77777777" w:rsidR="00E01EAF" w:rsidRPr="00B62F49" w:rsidRDefault="009A3206">
          <w:pPr>
            <w:pStyle w:val="TOC1"/>
            <w:tabs>
              <w:tab w:val="right" w:leader="dot" w:pos="9350"/>
            </w:tabs>
            <w:rPr>
              <w:rFonts w:eastAsiaTheme="minorEastAsia" w:cs="Times New Roman"/>
              <w:noProof/>
              <w:szCs w:val="24"/>
              <w:lang w:bidi="bn-BD"/>
            </w:rPr>
          </w:pPr>
          <w:hyperlink w:anchor="_Toc58622552" w:history="1">
            <w:r w:rsidR="00E01EAF" w:rsidRPr="00B62F49">
              <w:rPr>
                <w:rStyle w:val="Hyperlink"/>
                <w:rFonts w:cs="Times New Roman"/>
                <w:noProof/>
                <w:szCs w:val="24"/>
              </w:rPr>
              <w:t>Aston Martin's Relationship with its Stakeholders</w:t>
            </w:r>
            <w:r w:rsidR="00E01EAF" w:rsidRPr="00B62F49">
              <w:rPr>
                <w:rFonts w:cs="Times New Roman"/>
                <w:noProof/>
                <w:webHidden/>
                <w:szCs w:val="24"/>
              </w:rPr>
              <w:tab/>
            </w:r>
            <w:r w:rsidR="00E01EAF" w:rsidRPr="00B62F49">
              <w:rPr>
                <w:rFonts w:cs="Times New Roman"/>
                <w:noProof/>
                <w:webHidden/>
                <w:szCs w:val="24"/>
              </w:rPr>
              <w:fldChar w:fldCharType="begin"/>
            </w:r>
            <w:r w:rsidR="00E01EAF" w:rsidRPr="00B62F49">
              <w:rPr>
                <w:rFonts w:cs="Times New Roman"/>
                <w:noProof/>
                <w:webHidden/>
                <w:szCs w:val="24"/>
              </w:rPr>
              <w:instrText xml:space="preserve"> PAGEREF _Toc58622552 \h </w:instrText>
            </w:r>
            <w:r w:rsidR="00E01EAF" w:rsidRPr="00B62F49">
              <w:rPr>
                <w:rFonts w:cs="Times New Roman"/>
                <w:noProof/>
                <w:webHidden/>
                <w:szCs w:val="24"/>
              </w:rPr>
            </w:r>
            <w:r w:rsidR="00E01EAF" w:rsidRPr="00B62F49">
              <w:rPr>
                <w:rFonts w:cs="Times New Roman"/>
                <w:noProof/>
                <w:webHidden/>
                <w:szCs w:val="24"/>
              </w:rPr>
              <w:fldChar w:fldCharType="separate"/>
            </w:r>
            <w:r w:rsidR="00E01EAF" w:rsidRPr="00B62F49">
              <w:rPr>
                <w:rFonts w:cs="Times New Roman"/>
                <w:noProof/>
                <w:webHidden/>
                <w:szCs w:val="24"/>
              </w:rPr>
              <w:t>4</w:t>
            </w:r>
            <w:r w:rsidR="00E01EAF" w:rsidRPr="00B62F49">
              <w:rPr>
                <w:rFonts w:cs="Times New Roman"/>
                <w:noProof/>
                <w:webHidden/>
                <w:szCs w:val="24"/>
              </w:rPr>
              <w:fldChar w:fldCharType="end"/>
            </w:r>
          </w:hyperlink>
        </w:p>
        <w:p w14:paraId="49C1D164" w14:textId="77777777" w:rsidR="00E01EAF" w:rsidRPr="00B62F49" w:rsidRDefault="009A3206">
          <w:pPr>
            <w:pStyle w:val="TOC2"/>
            <w:tabs>
              <w:tab w:val="right" w:leader="dot" w:pos="9350"/>
            </w:tabs>
            <w:rPr>
              <w:rFonts w:eastAsiaTheme="minorEastAsia" w:cs="Times New Roman"/>
              <w:noProof/>
              <w:szCs w:val="24"/>
              <w:lang w:bidi="bn-BD"/>
            </w:rPr>
          </w:pPr>
          <w:hyperlink w:anchor="_Toc58622553" w:history="1">
            <w:r w:rsidR="00E01EAF" w:rsidRPr="00B62F49">
              <w:rPr>
                <w:rStyle w:val="Hyperlink"/>
                <w:rFonts w:cs="Times New Roman"/>
                <w:noProof/>
                <w:szCs w:val="24"/>
              </w:rPr>
              <w:t>Social Media Platforms</w:t>
            </w:r>
            <w:r w:rsidR="00E01EAF" w:rsidRPr="00B62F49">
              <w:rPr>
                <w:rFonts w:cs="Times New Roman"/>
                <w:noProof/>
                <w:webHidden/>
                <w:szCs w:val="24"/>
              </w:rPr>
              <w:tab/>
            </w:r>
            <w:r w:rsidR="00E01EAF" w:rsidRPr="00B62F49">
              <w:rPr>
                <w:rFonts w:cs="Times New Roman"/>
                <w:noProof/>
                <w:webHidden/>
                <w:szCs w:val="24"/>
              </w:rPr>
              <w:fldChar w:fldCharType="begin"/>
            </w:r>
            <w:r w:rsidR="00E01EAF" w:rsidRPr="00B62F49">
              <w:rPr>
                <w:rFonts w:cs="Times New Roman"/>
                <w:noProof/>
                <w:webHidden/>
                <w:szCs w:val="24"/>
              </w:rPr>
              <w:instrText xml:space="preserve"> PAGEREF _Toc58622553 \h </w:instrText>
            </w:r>
            <w:r w:rsidR="00E01EAF" w:rsidRPr="00B62F49">
              <w:rPr>
                <w:rFonts w:cs="Times New Roman"/>
                <w:noProof/>
                <w:webHidden/>
                <w:szCs w:val="24"/>
              </w:rPr>
            </w:r>
            <w:r w:rsidR="00E01EAF" w:rsidRPr="00B62F49">
              <w:rPr>
                <w:rFonts w:cs="Times New Roman"/>
                <w:noProof/>
                <w:webHidden/>
                <w:szCs w:val="24"/>
              </w:rPr>
              <w:fldChar w:fldCharType="separate"/>
            </w:r>
            <w:r w:rsidR="00E01EAF" w:rsidRPr="00B62F49">
              <w:rPr>
                <w:rFonts w:cs="Times New Roman"/>
                <w:noProof/>
                <w:webHidden/>
                <w:szCs w:val="24"/>
              </w:rPr>
              <w:t>4</w:t>
            </w:r>
            <w:r w:rsidR="00E01EAF" w:rsidRPr="00B62F49">
              <w:rPr>
                <w:rFonts w:cs="Times New Roman"/>
                <w:noProof/>
                <w:webHidden/>
                <w:szCs w:val="24"/>
              </w:rPr>
              <w:fldChar w:fldCharType="end"/>
            </w:r>
          </w:hyperlink>
        </w:p>
        <w:p w14:paraId="2B8AD287" w14:textId="77777777" w:rsidR="00E01EAF" w:rsidRPr="00B62F49" w:rsidRDefault="009A3206">
          <w:pPr>
            <w:pStyle w:val="TOC1"/>
            <w:tabs>
              <w:tab w:val="right" w:leader="dot" w:pos="9350"/>
            </w:tabs>
            <w:rPr>
              <w:rFonts w:eastAsiaTheme="minorEastAsia" w:cs="Times New Roman"/>
              <w:noProof/>
              <w:szCs w:val="24"/>
              <w:lang w:bidi="bn-BD"/>
            </w:rPr>
          </w:pPr>
          <w:hyperlink w:anchor="_Toc58622554" w:history="1">
            <w:r w:rsidR="00E01EAF" w:rsidRPr="00B62F49">
              <w:rPr>
                <w:rStyle w:val="Hyperlink"/>
                <w:rFonts w:cs="Times New Roman"/>
                <w:noProof/>
                <w:szCs w:val="24"/>
              </w:rPr>
              <w:t>Different Eras of Aston Martin</w:t>
            </w:r>
            <w:r w:rsidR="00E01EAF" w:rsidRPr="00B62F49">
              <w:rPr>
                <w:rFonts w:cs="Times New Roman"/>
                <w:noProof/>
                <w:webHidden/>
                <w:szCs w:val="24"/>
              </w:rPr>
              <w:tab/>
            </w:r>
            <w:r w:rsidR="00E01EAF" w:rsidRPr="00B62F49">
              <w:rPr>
                <w:rFonts w:cs="Times New Roman"/>
                <w:noProof/>
                <w:webHidden/>
                <w:szCs w:val="24"/>
              </w:rPr>
              <w:fldChar w:fldCharType="begin"/>
            </w:r>
            <w:r w:rsidR="00E01EAF" w:rsidRPr="00B62F49">
              <w:rPr>
                <w:rFonts w:cs="Times New Roman"/>
                <w:noProof/>
                <w:webHidden/>
                <w:szCs w:val="24"/>
              </w:rPr>
              <w:instrText xml:space="preserve"> PAGEREF _Toc58622554 \h </w:instrText>
            </w:r>
            <w:r w:rsidR="00E01EAF" w:rsidRPr="00B62F49">
              <w:rPr>
                <w:rFonts w:cs="Times New Roman"/>
                <w:noProof/>
                <w:webHidden/>
                <w:szCs w:val="24"/>
              </w:rPr>
            </w:r>
            <w:r w:rsidR="00E01EAF" w:rsidRPr="00B62F49">
              <w:rPr>
                <w:rFonts w:cs="Times New Roman"/>
                <w:noProof/>
                <w:webHidden/>
                <w:szCs w:val="24"/>
              </w:rPr>
              <w:fldChar w:fldCharType="separate"/>
            </w:r>
            <w:r w:rsidR="00E01EAF" w:rsidRPr="00B62F49">
              <w:rPr>
                <w:rFonts w:cs="Times New Roman"/>
                <w:noProof/>
                <w:webHidden/>
                <w:szCs w:val="24"/>
              </w:rPr>
              <w:t>5</w:t>
            </w:r>
            <w:r w:rsidR="00E01EAF" w:rsidRPr="00B62F49">
              <w:rPr>
                <w:rFonts w:cs="Times New Roman"/>
                <w:noProof/>
                <w:webHidden/>
                <w:szCs w:val="24"/>
              </w:rPr>
              <w:fldChar w:fldCharType="end"/>
            </w:r>
          </w:hyperlink>
        </w:p>
        <w:p w14:paraId="07BB5FC9" w14:textId="77777777" w:rsidR="00E01EAF" w:rsidRPr="00B62F49" w:rsidRDefault="009A3206">
          <w:pPr>
            <w:pStyle w:val="TOC2"/>
            <w:tabs>
              <w:tab w:val="right" w:leader="dot" w:pos="9350"/>
            </w:tabs>
            <w:rPr>
              <w:rFonts w:eastAsiaTheme="minorEastAsia" w:cs="Times New Roman"/>
              <w:noProof/>
              <w:szCs w:val="24"/>
              <w:lang w:bidi="bn-BD"/>
            </w:rPr>
          </w:pPr>
          <w:hyperlink w:anchor="_Toc58622555" w:history="1">
            <w:r w:rsidR="00E01EAF" w:rsidRPr="00B62F49">
              <w:rPr>
                <w:rStyle w:val="Hyperlink"/>
                <w:rFonts w:cs="Times New Roman"/>
                <w:noProof/>
                <w:szCs w:val="24"/>
              </w:rPr>
              <w:t>The Range of Skills, Knowledge, and Strategies Employees Require</w:t>
            </w:r>
            <w:r w:rsidR="00E01EAF" w:rsidRPr="00B62F49">
              <w:rPr>
                <w:rFonts w:cs="Times New Roman"/>
                <w:noProof/>
                <w:webHidden/>
                <w:szCs w:val="24"/>
              </w:rPr>
              <w:tab/>
            </w:r>
            <w:r w:rsidR="00E01EAF" w:rsidRPr="00B62F49">
              <w:rPr>
                <w:rFonts w:cs="Times New Roman"/>
                <w:noProof/>
                <w:webHidden/>
                <w:szCs w:val="24"/>
              </w:rPr>
              <w:fldChar w:fldCharType="begin"/>
            </w:r>
            <w:r w:rsidR="00E01EAF" w:rsidRPr="00B62F49">
              <w:rPr>
                <w:rFonts w:cs="Times New Roman"/>
                <w:noProof/>
                <w:webHidden/>
                <w:szCs w:val="24"/>
              </w:rPr>
              <w:instrText xml:space="preserve"> PAGEREF _Toc58622555 \h </w:instrText>
            </w:r>
            <w:r w:rsidR="00E01EAF" w:rsidRPr="00B62F49">
              <w:rPr>
                <w:rFonts w:cs="Times New Roman"/>
                <w:noProof/>
                <w:webHidden/>
                <w:szCs w:val="24"/>
              </w:rPr>
            </w:r>
            <w:r w:rsidR="00E01EAF" w:rsidRPr="00B62F49">
              <w:rPr>
                <w:rFonts w:cs="Times New Roman"/>
                <w:noProof/>
                <w:webHidden/>
                <w:szCs w:val="24"/>
              </w:rPr>
              <w:fldChar w:fldCharType="separate"/>
            </w:r>
            <w:r w:rsidR="00E01EAF" w:rsidRPr="00B62F49">
              <w:rPr>
                <w:rFonts w:cs="Times New Roman"/>
                <w:noProof/>
                <w:webHidden/>
                <w:szCs w:val="24"/>
              </w:rPr>
              <w:t>5</w:t>
            </w:r>
            <w:r w:rsidR="00E01EAF" w:rsidRPr="00B62F49">
              <w:rPr>
                <w:rFonts w:cs="Times New Roman"/>
                <w:noProof/>
                <w:webHidden/>
                <w:szCs w:val="24"/>
              </w:rPr>
              <w:fldChar w:fldCharType="end"/>
            </w:r>
          </w:hyperlink>
        </w:p>
        <w:p w14:paraId="3A565439" w14:textId="77777777" w:rsidR="00E01EAF" w:rsidRPr="00B62F49" w:rsidRDefault="009A3206">
          <w:pPr>
            <w:pStyle w:val="TOC1"/>
            <w:tabs>
              <w:tab w:val="right" w:leader="dot" w:pos="9350"/>
            </w:tabs>
            <w:rPr>
              <w:rFonts w:eastAsiaTheme="minorEastAsia" w:cs="Times New Roman"/>
              <w:noProof/>
              <w:szCs w:val="24"/>
              <w:lang w:bidi="bn-BD"/>
            </w:rPr>
          </w:pPr>
          <w:hyperlink w:anchor="_Toc58622556" w:history="1">
            <w:r w:rsidR="00E01EAF" w:rsidRPr="00B62F49">
              <w:rPr>
                <w:rStyle w:val="Hyperlink"/>
                <w:rFonts w:cs="Times New Roman"/>
                <w:noProof/>
                <w:szCs w:val="24"/>
              </w:rPr>
              <w:t>How Aston Martin use Different Social Media Platforms as an Outreach to Support "A Century of Craftsmanship Project"</w:t>
            </w:r>
            <w:r w:rsidR="00E01EAF" w:rsidRPr="00B62F49">
              <w:rPr>
                <w:rFonts w:cs="Times New Roman"/>
                <w:noProof/>
                <w:webHidden/>
                <w:szCs w:val="24"/>
              </w:rPr>
              <w:tab/>
            </w:r>
            <w:r w:rsidR="00E01EAF" w:rsidRPr="00B62F49">
              <w:rPr>
                <w:rFonts w:cs="Times New Roman"/>
                <w:noProof/>
                <w:webHidden/>
                <w:szCs w:val="24"/>
              </w:rPr>
              <w:fldChar w:fldCharType="begin"/>
            </w:r>
            <w:r w:rsidR="00E01EAF" w:rsidRPr="00B62F49">
              <w:rPr>
                <w:rFonts w:cs="Times New Roman"/>
                <w:noProof/>
                <w:webHidden/>
                <w:szCs w:val="24"/>
              </w:rPr>
              <w:instrText xml:space="preserve"> PAGEREF _Toc58622556 \h </w:instrText>
            </w:r>
            <w:r w:rsidR="00E01EAF" w:rsidRPr="00B62F49">
              <w:rPr>
                <w:rFonts w:cs="Times New Roman"/>
                <w:noProof/>
                <w:webHidden/>
                <w:szCs w:val="24"/>
              </w:rPr>
            </w:r>
            <w:r w:rsidR="00E01EAF" w:rsidRPr="00B62F49">
              <w:rPr>
                <w:rFonts w:cs="Times New Roman"/>
                <w:noProof/>
                <w:webHidden/>
                <w:szCs w:val="24"/>
              </w:rPr>
              <w:fldChar w:fldCharType="separate"/>
            </w:r>
            <w:r w:rsidR="00E01EAF" w:rsidRPr="00B62F49">
              <w:rPr>
                <w:rFonts w:cs="Times New Roman"/>
                <w:noProof/>
                <w:webHidden/>
                <w:szCs w:val="24"/>
              </w:rPr>
              <w:t>6</w:t>
            </w:r>
            <w:r w:rsidR="00E01EAF" w:rsidRPr="00B62F49">
              <w:rPr>
                <w:rFonts w:cs="Times New Roman"/>
                <w:noProof/>
                <w:webHidden/>
                <w:szCs w:val="24"/>
              </w:rPr>
              <w:fldChar w:fldCharType="end"/>
            </w:r>
          </w:hyperlink>
        </w:p>
        <w:p w14:paraId="1CE9DD02" w14:textId="77777777" w:rsidR="00E01EAF" w:rsidRPr="00B62F49" w:rsidRDefault="009A3206">
          <w:pPr>
            <w:pStyle w:val="TOC1"/>
            <w:tabs>
              <w:tab w:val="right" w:leader="dot" w:pos="9350"/>
            </w:tabs>
            <w:rPr>
              <w:rFonts w:eastAsiaTheme="minorEastAsia" w:cs="Times New Roman"/>
              <w:noProof/>
              <w:szCs w:val="24"/>
              <w:lang w:bidi="bn-BD"/>
            </w:rPr>
          </w:pPr>
          <w:hyperlink w:anchor="_Toc58622557" w:history="1">
            <w:r w:rsidR="00E01EAF" w:rsidRPr="00B62F49">
              <w:rPr>
                <w:rStyle w:val="Hyperlink"/>
                <w:rFonts w:cs="Times New Roman"/>
                <w:noProof/>
                <w:szCs w:val="24"/>
              </w:rPr>
              <w:t>The Training and Development Required to Equip Employees in Dealing with Socio-cultural Issues within Society</w:t>
            </w:r>
            <w:r w:rsidR="00E01EAF" w:rsidRPr="00B62F49">
              <w:rPr>
                <w:rFonts w:cs="Times New Roman"/>
                <w:noProof/>
                <w:webHidden/>
                <w:szCs w:val="24"/>
              </w:rPr>
              <w:tab/>
            </w:r>
            <w:r w:rsidR="00E01EAF" w:rsidRPr="00B62F49">
              <w:rPr>
                <w:rFonts w:cs="Times New Roman"/>
                <w:noProof/>
                <w:webHidden/>
                <w:szCs w:val="24"/>
              </w:rPr>
              <w:fldChar w:fldCharType="begin"/>
            </w:r>
            <w:r w:rsidR="00E01EAF" w:rsidRPr="00B62F49">
              <w:rPr>
                <w:rFonts w:cs="Times New Roman"/>
                <w:noProof/>
                <w:webHidden/>
                <w:szCs w:val="24"/>
              </w:rPr>
              <w:instrText xml:space="preserve"> PAGEREF _Toc58622557 \h </w:instrText>
            </w:r>
            <w:r w:rsidR="00E01EAF" w:rsidRPr="00B62F49">
              <w:rPr>
                <w:rFonts w:cs="Times New Roman"/>
                <w:noProof/>
                <w:webHidden/>
                <w:szCs w:val="24"/>
              </w:rPr>
            </w:r>
            <w:r w:rsidR="00E01EAF" w:rsidRPr="00B62F49">
              <w:rPr>
                <w:rFonts w:cs="Times New Roman"/>
                <w:noProof/>
                <w:webHidden/>
                <w:szCs w:val="24"/>
              </w:rPr>
              <w:fldChar w:fldCharType="separate"/>
            </w:r>
            <w:r w:rsidR="00E01EAF" w:rsidRPr="00B62F49">
              <w:rPr>
                <w:rFonts w:cs="Times New Roman"/>
                <w:noProof/>
                <w:webHidden/>
                <w:szCs w:val="24"/>
              </w:rPr>
              <w:t>7</w:t>
            </w:r>
            <w:r w:rsidR="00E01EAF" w:rsidRPr="00B62F49">
              <w:rPr>
                <w:rFonts w:cs="Times New Roman"/>
                <w:noProof/>
                <w:webHidden/>
                <w:szCs w:val="24"/>
              </w:rPr>
              <w:fldChar w:fldCharType="end"/>
            </w:r>
          </w:hyperlink>
        </w:p>
        <w:p w14:paraId="52D06872" w14:textId="77777777" w:rsidR="00E01EAF" w:rsidRPr="00B62F49" w:rsidRDefault="009A3206">
          <w:pPr>
            <w:pStyle w:val="TOC1"/>
            <w:tabs>
              <w:tab w:val="right" w:leader="dot" w:pos="9350"/>
            </w:tabs>
            <w:rPr>
              <w:rFonts w:eastAsiaTheme="minorEastAsia" w:cs="Times New Roman"/>
              <w:noProof/>
              <w:szCs w:val="24"/>
              <w:lang w:bidi="bn-BD"/>
            </w:rPr>
          </w:pPr>
          <w:hyperlink w:anchor="_Toc58622558" w:history="1">
            <w:r w:rsidR="00E01EAF" w:rsidRPr="00B62F49">
              <w:rPr>
                <w:rStyle w:val="Hyperlink"/>
                <w:rFonts w:cs="Times New Roman"/>
                <w:noProof/>
                <w:szCs w:val="24"/>
              </w:rPr>
              <w:t>Importance of Training Employees on Multiculturalism</w:t>
            </w:r>
            <w:r w:rsidR="00E01EAF" w:rsidRPr="00B62F49">
              <w:rPr>
                <w:rFonts w:cs="Times New Roman"/>
                <w:noProof/>
                <w:webHidden/>
                <w:szCs w:val="24"/>
              </w:rPr>
              <w:tab/>
            </w:r>
            <w:r w:rsidR="00E01EAF" w:rsidRPr="00B62F49">
              <w:rPr>
                <w:rFonts w:cs="Times New Roman"/>
                <w:noProof/>
                <w:webHidden/>
                <w:szCs w:val="24"/>
              </w:rPr>
              <w:fldChar w:fldCharType="begin"/>
            </w:r>
            <w:r w:rsidR="00E01EAF" w:rsidRPr="00B62F49">
              <w:rPr>
                <w:rFonts w:cs="Times New Roman"/>
                <w:noProof/>
                <w:webHidden/>
                <w:szCs w:val="24"/>
              </w:rPr>
              <w:instrText xml:space="preserve"> PAGEREF _Toc58622558 \h </w:instrText>
            </w:r>
            <w:r w:rsidR="00E01EAF" w:rsidRPr="00B62F49">
              <w:rPr>
                <w:rFonts w:cs="Times New Roman"/>
                <w:noProof/>
                <w:webHidden/>
                <w:szCs w:val="24"/>
              </w:rPr>
            </w:r>
            <w:r w:rsidR="00E01EAF" w:rsidRPr="00B62F49">
              <w:rPr>
                <w:rFonts w:cs="Times New Roman"/>
                <w:noProof/>
                <w:webHidden/>
                <w:szCs w:val="24"/>
              </w:rPr>
              <w:fldChar w:fldCharType="separate"/>
            </w:r>
            <w:r w:rsidR="00E01EAF" w:rsidRPr="00B62F49">
              <w:rPr>
                <w:rFonts w:cs="Times New Roman"/>
                <w:noProof/>
                <w:webHidden/>
                <w:szCs w:val="24"/>
              </w:rPr>
              <w:t>8</w:t>
            </w:r>
            <w:r w:rsidR="00E01EAF" w:rsidRPr="00B62F49">
              <w:rPr>
                <w:rFonts w:cs="Times New Roman"/>
                <w:noProof/>
                <w:webHidden/>
                <w:szCs w:val="24"/>
              </w:rPr>
              <w:fldChar w:fldCharType="end"/>
            </w:r>
          </w:hyperlink>
        </w:p>
        <w:p w14:paraId="2043CBA3" w14:textId="77777777" w:rsidR="00E01EAF" w:rsidRPr="00B62F49" w:rsidRDefault="009A3206">
          <w:pPr>
            <w:pStyle w:val="TOC1"/>
            <w:tabs>
              <w:tab w:val="right" w:leader="dot" w:pos="9350"/>
            </w:tabs>
            <w:rPr>
              <w:rFonts w:eastAsiaTheme="minorEastAsia" w:cs="Times New Roman"/>
              <w:noProof/>
              <w:szCs w:val="24"/>
              <w:lang w:bidi="bn-BD"/>
            </w:rPr>
          </w:pPr>
          <w:hyperlink w:anchor="_Toc58622559" w:history="1">
            <w:r w:rsidR="00E01EAF" w:rsidRPr="00B62F49">
              <w:rPr>
                <w:rStyle w:val="Hyperlink"/>
                <w:rFonts w:cs="Times New Roman"/>
                <w:noProof/>
                <w:szCs w:val="24"/>
              </w:rPr>
              <w:t>The External Factors that should be considered in Building and Sustaining Business Relationship between the Organisation and its Network Partners</w:t>
            </w:r>
            <w:r w:rsidR="00E01EAF" w:rsidRPr="00B62F49">
              <w:rPr>
                <w:rFonts w:cs="Times New Roman"/>
                <w:noProof/>
                <w:webHidden/>
                <w:szCs w:val="24"/>
              </w:rPr>
              <w:tab/>
            </w:r>
            <w:r w:rsidR="00E01EAF" w:rsidRPr="00B62F49">
              <w:rPr>
                <w:rFonts w:cs="Times New Roman"/>
                <w:noProof/>
                <w:webHidden/>
                <w:szCs w:val="24"/>
              </w:rPr>
              <w:fldChar w:fldCharType="begin"/>
            </w:r>
            <w:r w:rsidR="00E01EAF" w:rsidRPr="00B62F49">
              <w:rPr>
                <w:rFonts w:cs="Times New Roman"/>
                <w:noProof/>
                <w:webHidden/>
                <w:szCs w:val="24"/>
              </w:rPr>
              <w:instrText xml:space="preserve"> PAGEREF _Toc58622559 \h </w:instrText>
            </w:r>
            <w:r w:rsidR="00E01EAF" w:rsidRPr="00B62F49">
              <w:rPr>
                <w:rFonts w:cs="Times New Roman"/>
                <w:noProof/>
                <w:webHidden/>
                <w:szCs w:val="24"/>
              </w:rPr>
            </w:r>
            <w:r w:rsidR="00E01EAF" w:rsidRPr="00B62F49">
              <w:rPr>
                <w:rFonts w:cs="Times New Roman"/>
                <w:noProof/>
                <w:webHidden/>
                <w:szCs w:val="24"/>
              </w:rPr>
              <w:fldChar w:fldCharType="separate"/>
            </w:r>
            <w:r w:rsidR="00E01EAF" w:rsidRPr="00B62F49">
              <w:rPr>
                <w:rFonts w:cs="Times New Roman"/>
                <w:noProof/>
                <w:webHidden/>
                <w:szCs w:val="24"/>
              </w:rPr>
              <w:t>8</w:t>
            </w:r>
            <w:r w:rsidR="00E01EAF" w:rsidRPr="00B62F49">
              <w:rPr>
                <w:rFonts w:cs="Times New Roman"/>
                <w:noProof/>
                <w:webHidden/>
                <w:szCs w:val="24"/>
              </w:rPr>
              <w:fldChar w:fldCharType="end"/>
            </w:r>
          </w:hyperlink>
        </w:p>
        <w:p w14:paraId="63E7E71B" w14:textId="77777777" w:rsidR="00E01EAF" w:rsidRPr="00B62F49" w:rsidRDefault="009A3206">
          <w:pPr>
            <w:pStyle w:val="TOC1"/>
            <w:tabs>
              <w:tab w:val="right" w:leader="dot" w:pos="9350"/>
            </w:tabs>
            <w:rPr>
              <w:rFonts w:eastAsiaTheme="minorEastAsia" w:cs="Times New Roman"/>
              <w:noProof/>
              <w:szCs w:val="24"/>
              <w:lang w:bidi="bn-BD"/>
            </w:rPr>
          </w:pPr>
          <w:hyperlink w:anchor="_Toc58622560" w:history="1">
            <w:r w:rsidR="00E01EAF" w:rsidRPr="00B62F49">
              <w:rPr>
                <w:rStyle w:val="Hyperlink"/>
                <w:rFonts w:cs="Times New Roman"/>
                <w:noProof/>
                <w:szCs w:val="24"/>
              </w:rPr>
              <w:t>Conclusion and Recommendations</w:t>
            </w:r>
            <w:r w:rsidR="00E01EAF" w:rsidRPr="00B62F49">
              <w:rPr>
                <w:rFonts w:cs="Times New Roman"/>
                <w:noProof/>
                <w:webHidden/>
                <w:szCs w:val="24"/>
              </w:rPr>
              <w:tab/>
            </w:r>
            <w:r w:rsidR="00E01EAF" w:rsidRPr="00B62F49">
              <w:rPr>
                <w:rFonts w:cs="Times New Roman"/>
                <w:noProof/>
                <w:webHidden/>
                <w:szCs w:val="24"/>
              </w:rPr>
              <w:fldChar w:fldCharType="begin"/>
            </w:r>
            <w:r w:rsidR="00E01EAF" w:rsidRPr="00B62F49">
              <w:rPr>
                <w:rFonts w:cs="Times New Roman"/>
                <w:noProof/>
                <w:webHidden/>
                <w:szCs w:val="24"/>
              </w:rPr>
              <w:instrText xml:space="preserve"> PAGEREF _Toc58622560 \h </w:instrText>
            </w:r>
            <w:r w:rsidR="00E01EAF" w:rsidRPr="00B62F49">
              <w:rPr>
                <w:rFonts w:cs="Times New Roman"/>
                <w:noProof/>
                <w:webHidden/>
                <w:szCs w:val="24"/>
              </w:rPr>
            </w:r>
            <w:r w:rsidR="00E01EAF" w:rsidRPr="00B62F49">
              <w:rPr>
                <w:rFonts w:cs="Times New Roman"/>
                <w:noProof/>
                <w:webHidden/>
                <w:szCs w:val="24"/>
              </w:rPr>
              <w:fldChar w:fldCharType="separate"/>
            </w:r>
            <w:r w:rsidR="00E01EAF" w:rsidRPr="00B62F49">
              <w:rPr>
                <w:rFonts w:cs="Times New Roman"/>
                <w:noProof/>
                <w:webHidden/>
                <w:szCs w:val="24"/>
              </w:rPr>
              <w:t>9</w:t>
            </w:r>
            <w:r w:rsidR="00E01EAF" w:rsidRPr="00B62F49">
              <w:rPr>
                <w:rFonts w:cs="Times New Roman"/>
                <w:noProof/>
                <w:webHidden/>
                <w:szCs w:val="24"/>
              </w:rPr>
              <w:fldChar w:fldCharType="end"/>
            </w:r>
          </w:hyperlink>
        </w:p>
        <w:p w14:paraId="5299EE2B" w14:textId="77777777" w:rsidR="00E01EAF" w:rsidRPr="00B62F49" w:rsidRDefault="009A3206">
          <w:pPr>
            <w:pStyle w:val="TOC1"/>
            <w:tabs>
              <w:tab w:val="right" w:leader="dot" w:pos="9350"/>
            </w:tabs>
            <w:rPr>
              <w:rFonts w:eastAsiaTheme="minorEastAsia" w:cs="Times New Roman"/>
              <w:noProof/>
              <w:szCs w:val="24"/>
              <w:lang w:bidi="bn-BD"/>
            </w:rPr>
          </w:pPr>
          <w:hyperlink w:anchor="_Toc58622561" w:history="1">
            <w:r w:rsidR="00E01EAF" w:rsidRPr="00B62F49">
              <w:rPr>
                <w:rStyle w:val="Hyperlink"/>
                <w:rFonts w:cs="Times New Roman"/>
                <w:noProof/>
                <w:szCs w:val="24"/>
              </w:rPr>
              <w:t>References</w:t>
            </w:r>
            <w:r w:rsidR="00E01EAF" w:rsidRPr="00B62F49">
              <w:rPr>
                <w:rFonts w:cs="Times New Roman"/>
                <w:noProof/>
                <w:webHidden/>
                <w:szCs w:val="24"/>
              </w:rPr>
              <w:tab/>
            </w:r>
            <w:r w:rsidR="00E01EAF" w:rsidRPr="00B62F49">
              <w:rPr>
                <w:rFonts w:cs="Times New Roman"/>
                <w:noProof/>
                <w:webHidden/>
                <w:szCs w:val="24"/>
              </w:rPr>
              <w:fldChar w:fldCharType="begin"/>
            </w:r>
            <w:r w:rsidR="00E01EAF" w:rsidRPr="00B62F49">
              <w:rPr>
                <w:rFonts w:cs="Times New Roman"/>
                <w:noProof/>
                <w:webHidden/>
                <w:szCs w:val="24"/>
              </w:rPr>
              <w:instrText xml:space="preserve"> PAGEREF _Toc58622561 \h </w:instrText>
            </w:r>
            <w:r w:rsidR="00E01EAF" w:rsidRPr="00B62F49">
              <w:rPr>
                <w:rFonts w:cs="Times New Roman"/>
                <w:noProof/>
                <w:webHidden/>
                <w:szCs w:val="24"/>
              </w:rPr>
            </w:r>
            <w:r w:rsidR="00E01EAF" w:rsidRPr="00B62F49">
              <w:rPr>
                <w:rFonts w:cs="Times New Roman"/>
                <w:noProof/>
                <w:webHidden/>
                <w:szCs w:val="24"/>
              </w:rPr>
              <w:fldChar w:fldCharType="separate"/>
            </w:r>
            <w:r w:rsidR="00E01EAF" w:rsidRPr="00B62F49">
              <w:rPr>
                <w:rFonts w:cs="Times New Roman"/>
                <w:noProof/>
                <w:webHidden/>
                <w:szCs w:val="24"/>
              </w:rPr>
              <w:t>10</w:t>
            </w:r>
            <w:r w:rsidR="00E01EAF" w:rsidRPr="00B62F49">
              <w:rPr>
                <w:rFonts w:cs="Times New Roman"/>
                <w:noProof/>
                <w:webHidden/>
                <w:szCs w:val="24"/>
              </w:rPr>
              <w:fldChar w:fldCharType="end"/>
            </w:r>
          </w:hyperlink>
        </w:p>
        <w:p w14:paraId="7652CF05" w14:textId="77777777" w:rsidR="00481E43" w:rsidRPr="00B62F49" w:rsidRDefault="00481E43">
          <w:pPr>
            <w:rPr>
              <w:rFonts w:cs="Times New Roman"/>
              <w:szCs w:val="24"/>
            </w:rPr>
          </w:pPr>
          <w:r w:rsidRPr="00B62F49">
            <w:rPr>
              <w:rFonts w:cs="Times New Roman"/>
              <w:szCs w:val="24"/>
            </w:rPr>
            <w:fldChar w:fldCharType="end"/>
          </w:r>
        </w:p>
      </w:sdtContent>
    </w:sdt>
    <w:p w14:paraId="61DCE621" w14:textId="77777777" w:rsidR="008242EF" w:rsidRPr="00B62F49" w:rsidRDefault="008242EF">
      <w:pPr>
        <w:rPr>
          <w:rFonts w:cs="Times New Roman"/>
          <w:szCs w:val="24"/>
        </w:rPr>
      </w:pPr>
    </w:p>
    <w:p w14:paraId="72756ECE" w14:textId="77777777" w:rsidR="002828FF" w:rsidRPr="00B62F49" w:rsidRDefault="002828FF">
      <w:pPr>
        <w:rPr>
          <w:rFonts w:cs="Times New Roman"/>
          <w:szCs w:val="24"/>
        </w:rPr>
      </w:pPr>
    </w:p>
    <w:p w14:paraId="1E28C77B" w14:textId="77777777" w:rsidR="002828FF" w:rsidRPr="00B62F49" w:rsidRDefault="002828FF">
      <w:pPr>
        <w:rPr>
          <w:rFonts w:cs="Times New Roman"/>
          <w:szCs w:val="24"/>
        </w:rPr>
      </w:pPr>
    </w:p>
    <w:p w14:paraId="1D7969DD" w14:textId="77777777" w:rsidR="002828FF" w:rsidRPr="00B62F49" w:rsidRDefault="002828FF">
      <w:pPr>
        <w:rPr>
          <w:rFonts w:cs="Times New Roman"/>
          <w:szCs w:val="24"/>
        </w:rPr>
      </w:pPr>
    </w:p>
    <w:p w14:paraId="55DF1541" w14:textId="77777777" w:rsidR="002828FF" w:rsidRPr="00B62F49" w:rsidRDefault="002828FF">
      <w:pPr>
        <w:rPr>
          <w:rFonts w:cs="Times New Roman"/>
          <w:szCs w:val="24"/>
        </w:rPr>
      </w:pPr>
    </w:p>
    <w:p w14:paraId="6A3F53E0" w14:textId="77777777" w:rsidR="002828FF" w:rsidRPr="00B62F49" w:rsidRDefault="002828FF">
      <w:pPr>
        <w:rPr>
          <w:rFonts w:cs="Times New Roman"/>
          <w:szCs w:val="24"/>
        </w:rPr>
      </w:pPr>
    </w:p>
    <w:p w14:paraId="1A819C7B" w14:textId="77777777" w:rsidR="002828FF" w:rsidRPr="00B62F49" w:rsidRDefault="002828FF">
      <w:pPr>
        <w:rPr>
          <w:rFonts w:cs="Times New Roman"/>
          <w:szCs w:val="24"/>
        </w:rPr>
      </w:pPr>
    </w:p>
    <w:p w14:paraId="795CE7EE" w14:textId="77777777" w:rsidR="002828FF" w:rsidRPr="00B62F49" w:rsidRDefault="002828FF">
      <w:pPr>
        <w:rPr>
          <w:rFonts w:cs="Times New Roman"/>
          <w:szCs w:val="24"/>
        </w:rPr>
      </w:pPr>
    </w:p>
    <w:p w14:paraId="7C3AA013" w14:textId="77777777" w:rsidR="002828FF" w:rsidRPr="00B62F49" w:rsidRDefault="002828FF">
      <w:pPr>
        <w:rPr>
          <w:rFonts w:cs="Times New Roman"/>
          <w:szCs w:val="24"/>
        </w:rPr>
      </w:pPr>
    </w:p>
    <w:p w14:paraId="701BFA9A" w14:textId="77777777" w:rsidR="002828FF" w:rsidRPr="00B62F49" w:rsidRDefault="002828FF">
      <w:pPr>
        <w:rPr>
          <w:rFonts w:cs="Times New Roman"/>
          <w:szCs w:val="24"/>
        </w:rPr>
      </w:pPr>
    </w:p>
    <w:p w14:paraId="7C69CFF7" w14:textId="77777777" w:rsidR="002828FF" w:rsidRPr="00B62F49" w:rsidRDefault="002828FF">
      <w:pPr>
        <w:spacing w:line="276" w:lineRule="auto"/>
        <w:rPr>
          <w:rFonts w:cs="Times New Roman"/>
          <w:szCs w:val="24"/>
        </w:rPr>
      </w:pPr>
    </w:p>
    <w:p w14:paraId="025C37D6" w14:textId="77777777" w:rsidR="00481E43" w:rsidRPr="00B62F49" w:rsidRDefault="00481E43">
      <w:pPr>
        <w:spacing w:line="276" w:lineRule="auto"/>
        <w:rPr>
          <w:rFonts w:cs="Times New Roman"/>
          <w:szCs w:val="24"/>
        </w:rPr>
      </w:pPr>
      <w:r w:rsidRPr="00B62F49">
        <w:rPr>
          <w:rFonts w:cs="Times New Roman"/>
          <w:szCs w:val="24"/>
        </w:rPr>
        <w:br w:type="page"/>
      </w:r>
    </w:p>
    <w:p w14:paraId="26D6BF05" w14:textId="77777777" w:rsidR="002828FF" w:rsidRPr="00B62F49" w:rsidRDefault="00FD2C43" w:rsidP="00660B22">
      <w:pPr>
        <w:pStyle w:val="Heading1"/>
        <w:rPr>
          <w:rFonts w:cs="Times New Roman"/>
          <w:sz w:val="24"/>
          <w:szCs w:val="24"/>
        </w:rPr>
      </w:pPr>
      <w:bookmarkStart w:id="1" w:name="_Toc58622551"/>
      <w:r w:rsidRPr="00B62F49">
        <w:rPr>
          <w:rFonts w:cs="Times New Roman"/>
          <w:sz w:val="24"/>
          <w:szCs w:val="24"/>
        </w:rPr>
        <w:lastRenderedPageBreak/>
        <w:t>Introduction</w:t>
      </w:r>
      <w:bookmarkEnd w:id="1"/>
    </w:p>
    <w:p w14:paraId="176AF817" w14:textId="77777777" w:rsidR="00660B22" w:rsidRPr="00B62F49" w:rsidRDefault="00FD2C43" w:rsidP="00660B22">
      <w:pPr>
        <w:rPr>
          <w:rFonts w:cs="Times New Roman"/>
          <w:szCs w:val="24"/>
        </w:rPr>
      </w:pPr>
      <w:r w:rsidRPr="00B62F49">
        <w:rPr>
          <w:rFonts w:cs="Times New Roman"/>
          <w:szCs w:val="24"/>
        </w:rPr>
        <w:t xml:space="preserve">The term community engagement means collaborating with several groups or </w:t>
      </w:r>
      <w:proofErr w:type="spellStart"/>
      <w:r w:rsidRPr="00B62F49">
        <w:rPr>
          <w:rFonts w:cs="Times New Roman"/>
          <w:szCs w:val="24"/>
        </w:rPr>
        <w:t>organisations</w:t>
      </w:r>
      <w:proofErr w:type="spellEnd"/>
      <w:r w:rsidRPr="00B62F49">
        <w:rPr>
          <w:rFonts w:cs="Times New Roman"/>
          <w:szCs w:val="24"/>
        </w:rPr>
        <w:t xml:space="preserve"> for connecting with society</w:t>
      </w:r>
      <w:r w:rsidR="002403DD" w:rsidRPr="00B62F49">
        <w:rPr>
          <w:rFonts w:cs="Times New Roman"/>
          <w:szCs w:val="24"/>
        </w:rPr>
        <w:t xml:space="preserve"> (</w:t>
      </w:r>
      <w:proofErr w:type="spellStart"/>
      <w:r w:rsidR="002403DD" w:rsidRPr="00B62F49">
        <w:rPr>
          <w:rFonts w:cs="Times New Roman"/>
          <w:szCs w:val="24"/>
        </w:rPr>
        <w:t>Dostilio</w:t>
      </w:r>
      <w:proofErr w:type="spellEnd"/>
      <w:r w:rsidR="002403DD" w:rsidRPr="00B62F49">
        <w:rPr>
          <w:rFonts w:cs="Times New Roman"/>
          <w:szCs w:val="24"/>
        </w:rPr>
        <w:t xml:space="preserve">, Welch and </w:t>
      </w:r>
      <w:proofErr w:type="spellStart"/>
      <w:r w:rsidR="002403DD" w:rsidRPr="00B62F49">
        <w:rPr>
          <w:rFonts w:cs="Times New Roman"/>
          <w:szCs w:val="24"/>
        </w:rPr>
        <w:t>Dostilio</w:t>
      </w:r>
      <w:proofErr w:type="spellEnd"/>
      <w:r w:rsidR="002403DD" w:rsidRPr="00B62F49">
        <w:rPr>
          <w:rFonts w:cs="Times New Roman"/>
          <w:szCs w:val="24"/>
        </w:rPr>
        <w:t>, 2014)</w:t>
      </w:r>
      <w:r w:rsidR="00637A5E" w:rsidRPr="00B62F49">
        <w:rPr>
          <w:rFonts w:cs="Times New Roman"/>
          <w:szCs w:val="24"/>
        </w:rPr>
        <w:t xml:space="preserve">. In this report, the functions and activities of community engagement of a company </w:t>
      </w:r>
      <w:r w:rsidR="00DB6D87" w:rsidRPr="00B62F49">
        <w:rPr>
          <w:rFonts w:cs="Times New Roman"/>
          <w:szCs w:val="24"/>
        </w:rPr>
        <w:t>have been</w:t>
      </w:r>
      <w:r w:rsidR="00637A5E" w:rsidRPr="00B62F49">
        <w:rPr>
          <w:rFonts w:cs="Times New Roman"/>
          <w:szCs w:val="24"/>
        </w:rPr>
        <w:t xml:space="preserve"> discussed. </w:t>
      </w:r>
      <w:r w:rsidR="002A328E" w:rsidRPr="00B62F49">
        <w:rPr>
          <w:rFonts w:cs="Times New Roman"/>
          <w:szCs w:val="24"/>
        </w:rPr>
        <w:t>Aston Martin</w:t>
      </w:r>
      <w:r w:rsidR="00637A5E" w:rsidRPr="00B62F49">
        <w:rPr>
          <w:rFonts w:cs="Times New Roman"/>
          <w:szCs w:val="24"/>
        </w:rPr>
        <w:t xml:space="preserve"> is a British </w:t>
      </w:r>
      <w:r w:rsidR="002A328E" w:rsidRPr="00B62F49">
        <w:rPr>
          <w:rFonts w:cs="Times New Roman"/>
          <w:szCs w:val="24"/>
        </w:rPr>
        <w:t>automobile</w:t>
      </w:r>
      <w:r w:rsidR="00637A5E" w:rsidRPr="00B62F49">
        <w:rPr>
          <w:rFonts w:cs="Times New Roman"/>
          <w:szCs w:val="24"/>
        </w:rPr>
        <w:t xml:space="preserve"> company in the UK. </w:t>
      </w:r>
      <w:r w:rsidR="002A328E" w:rsidRPr="00B62F49">
        <w:rPr>
          <w:rFonts w:cs="Times New Roman"/>
          <w:szCs w:val="24"/>
        </w:rPr>
        <w:t>The company is renowned for luxury sports cars and grand tourers (GT)</w:t>
      </w:r>
      <w:r w:rsidR="00637A5E" w:rsidRPr="00B62F49">
        <w:rPr>
          <w:rFonts w:cs="Times New Roman"/>
          <w:szCs w:val="24"/>
        </w:rPr>
        <w:t xml:space="preserve">. The company has </w:t>
      </w:r>
      <w:r w:rsidR="001F32AC" w:rsidRPr="00B62F49">
        <w:rPr>
          <w:rFonts w:cs="Times New Roman"/>
          <w:szCs w:val="24"/>
        </w:rPr>
        <w:t xml:space="preserve">a lot of varieties in its products. </w:t>
      </w:r>
      <w:r w:rsidR="002A328E" w:rsidRPr="00B62F49">
        <w:rPr>
          <w:rFonts w:cs="Times New Roman"/>
          <w:szCs w:val="24"/>
        </w:rPr>
        <w:t>In the year 2019, the company had a revenue of 997.3 million pounds</w:t>
      </w:r>
      <w:r w:rsidR="002403DD" w:rsidRPr="00B62F49">
        <w:rPr>
          <w:rFonts w:cs="Times New Roman"/>
          <w:szCs w:val="24"/>
        </w:rPr>
        <w:t xml:space="preserve">. </w:t>
      </w:r>
      <w:r w:rsidR="001F32AC" w:rsidRPr="00B62F49">
        <w:rPr>
          <w:rFonts w:cs="Times New Roman"/>
          <w:szCs w:val="24"/>
        </w:rPr>
        <w:t xml:space="preserve">The number of employees in the company is </w:t>
      </w:r>
      <w:r w:rsidR="002A328E" w:rsidRPr="00B62F49">
        <w:rPr>
          <w:rFonts w:cs="Times New Roman"/>
          <w:szCs w:val="24"/>
        </w:rPr>
        <w:t>2450</w:t>
      </w:r>
      <w:r w:rsidR="001F32AC" w:rsidRPr="00B62F49">
        <w:rPr>
          <w:rFonts w:cs="Times New Roman"/>
          <w:szCs w:val="24"/>
        </w:rPr>
        <w:t xml:space="preserve">. The company always focuses on customer demands, satisfaction, and social responsibilities. </w:t>
      </w:r>
      <w:r w:rsidR="00DB6D87" w:rsidRPr="00B62F49">
        <w:rPr>
          <w:rFonts w:cs="Times New Roman"/>
          <w:szCs w:val="24"/>
        </w:rPr>
        <w:t>The company considers the environmental and social factors in its activities. According to the company, it is committed to performing its activities in a proper ethical manner. To discuss the community engagement activities of Aston Martin, this report has highlighted</w:t>
      </w:r>
      <w:r w:rsidR="003126B2" w:rsidRPr="00B62F49">
        <w:rPr>
          <w:rFonts w:cs="Times New Roman"/>
          <w:szCs w:val="24"/>
        </w:rPr>
        <w:t xml:space="preserve"> a </w:t>
      </w:r>
      <w:r w:rsidR="00DB6D87" w:rsidRPr="00B62F49">
        <w:rPr>
          <w:rFonts w:cs="Times New Roman"/>
          <w:szCs w:val="24"/>
        </w:rPr>
        <w:t>project the company arranged with it</w:t>
      </w:r>
      <w:r w:rsidR="00D7016C" w:rsidRPr="00B62F49">
        <w:rPr>
          <w:rFonts w:cs="Times New Roman"/>
          <w:szCs w:val="24"/>
        </w:rPr>
        <w:t>s former and present employees</w:t>
      </w:r>
      <w:r w:rsidR="004552CB" w:rsidRPr="00B62F49">
        <w:rPr>
          <w:rFonts w:cs="Times New Roman"/>
          <w:szCs w:val="24"/>
        </w:rPr>
        <w:t>.</w:t>
      </w:r>
    </w:p>
    <w:p w14:paraId="7DBC4997" w14:textId="77777777" w:rsidR="00DB6D87" w:rsidRPr="00B62F49" w:rsidRDefault="00DB6D87" w:rsidP="00660B22">
      <w:pPr>
        <w:rPr>
          <w:rFonts w:cs="Times New Roman"/>
          <w:szCs w:val="24"/>
        </w:rPr>
      </w:pPr>
    </w:p>
    <w:p w14:paraId="3B6031BF" w14:textId="77777777" w:rsidR="00DB6D87" w:rsidRPr="00B62F49" w:rsidRDefault="00DB6D87" w:rsidP="00660B22">
      <w:pPr>
        <w:rPr>
          <w:rFonts w:cs="Times New Roman"/>
          <w:szCs w:val="24"/>
        </w:rPr>
      </w:pPr>
    </w:p>
    <w:p w14:paraId="74614B05" w14:textId="77777777" w:rsidR="00DB6D87" w:rsidRPr="00B62F49" w:rsidRDefault="00DB6D87" w:rsidP="00660B22">
      <w:pPr>
        <w:rPr>
          <w:rFonts w:cs="Times New Roman"/>
          <w:szCs w:val="24"/>
        </w:rPr>
      </w:pPr>
    </w:p>
    <w:p w14:paraId="5387E877" w14:textId="77777777" w:rsidR="00DB6D87" w:rsidRPr="00B62F49" w:rsidRDefault="00DB6D87" w:rsidP="00660B22">
      <w:pPr>
        <w:rPr>
          <w:rFonts w:cs="Times New Roman"/>
          <w:szCs w:val="24"/>
        </w:rPr>
      </w:pPr>
    </w:p>
    <w:p w14:paraId="1FEDFB91" w14:textId="77777777" w:rsidR="00DB6D87" w:rsidRPr="00B62F49" w:rsidRDefault="00DB6D87" w:rsidP="00660B22">
      <w:pPr>
        <w:rPr>
          <w:rFonts w:cs="Times New Roman"/>
          <w:szCs w:val="24"/>
        </w:rPr>
      </w:pPr>
    </w:p>
    <w:p w14:paraId="07D8B775" w14:textId="77777777" w:rsidR="00DB6D87" w:rsidRPr="00B62F49" w:rsidRDefault="00DB6D87" w:rsidP="00660B22">
      <w:pPr>
        <w:rPr>
          <w:rFonts w:cs="Times New Roman"/>
          <w:szCs w:val="24"/>
        </w:rPr>
      </w:pPr>
    </w:p>
    <w:p w14:paraId="2002A573" w14:textId="77777777" w:rsidR="00DB6D87" w:rsidRPr="00B62F49" w:rsidRDefault="00DB6D87" w:rsidP="00660B22">
      <w:pPr>
        <w:rPr>
          <w:rFonts w:cs="Times New Roman"/>
          <w:szCs w:val="24"/>
        </w:rPr>
      </w:pPr>
    </w:p>
    <w:p w14:paraId="2091EB1F" w14:textId="77777777" w:rsidR="00DB6D87" w:rsidRPr="00B62F49" w:rsidRDefault="00DB6D87" w:rsidP="00660B22">
      <w:pPr>
        <w:rPr>
          <w:rFonts w:cs="Times New Roman"/>
          <w:szCs w:val="24"/>
        </w:rPr>
      </w:pPr>
    </w:p>
    <w:p w14:paraId="18F5BC89" w14:textId="77777777" w:rsidR="00DB6D87" w:rsidRPr="00B62F49" w:rsidRDefault="00DB6D87" w:rsidP="00660B22">
      <w:pPr>
        <w:rPr>
          <w:rFonts w:cs="Times New Roman"/>
          <w:szCs w:val="24"/>
        </w:rPr>
      </w:pPr>
    </w:p>
    <w:p w14:paraId="264E970F" w14:textId="77777777" w:rsidR="00DB6D87" w:rsidRPr="00B62F49" w:rsidRDefault="00DB6D87" w:rsidP="00660B22">
      <w:pPr>
        <w:rPr>
          <w:rFonts w:cs="Times New Roman"/>
          <w:szCs w:val="24"/>
        </w:rPr>
      </w:pPr>
    </w:p>
    <w:p w14:paraId="3005D246" w14:textId="77777777" w:rsidR="00DB6D87" w:rsidRPr="00B62F49" w:rsidRDefault="00DB6D87" w:rsidP="00660B22">
      <w:pPr>
        <w:rPr>
          <w:rFonts w:cs="Times New Roman"/>
          <w:szCs w:val="24"/>
        </w:rPr>
      </w:pPr>
    </w:p>
    <w:p w14:paraId="6A608744" w14:textId="77777777" w:rsidR="00DB6D87" w:rsidRPr="00B62F49" w:rsidRDefault="00DB6D87" w:rsidP="00660B22">
      <w:pPr>
        <w:rPr>
          <w:rFonts w:cs="Times New Roman"/>
          <w:szCs w:val="24"/>
        </w:rPr>
      </w:pPr>
    </w:p>
    <w:p w14:paraId="1432329E" w14:textId="77777777" w:rsidR="00DB6D87" w:rsidRPr="00B62F49" w:rsidRDefault="00DB6D87" w:rsidP="00660B22">
      <w:pPr>
        <w:rPr>
          <w:rFonts w:cs="Times New Roman"/>
          <w:szCs w:val="24"/>
        </w:rPr>
      </w:pPr>
    </w:p>
    <w:p w14:paraId="64CC94FD" w14:textId="77777777" w:rsidR="00DB6D87" w:rsidRPr="00B62F49" w:rsidRDefault="00DB6D87" w:rsidP="00660B22">
      <w:pPr>
        <w:rPr>
          <w:rFonts w:cs="Times New Roman"/>
          <w:szCs w:val="24"/>
        </w:rPr>
      </w:pPr>
    </w:p>
    <w:p w14:paraId="177C9397" w14:textId="77777777" w:rsidR="00DB6D87" w:rsidRPr="00B62F49" w:rsidRDefault="00DB6D87" w:rsidP="00660B22">
      <w:pPr>
        <w:rPr>
          <w:rFonts w:cs="Times New Roman"/>
          <w:szCs w:val="24"/>
        </w:rPr>
      </w:pPr>
    </w:p>
    <w:p w14:paraId="2136CDFE" w14:textId="77777777" w:rsidR="00DB6D87" w:rsidRPr="00B62F49" w:rsidRDefault="00DB6D87">
      <w:pPr>
        <w:spacing w:line="276" w:lineRule="auto"/>
        <w:rPr>
          <w:rFonts w:cs="Times New Roman"/>
          <w:szCs w:val="24"/>
        </w:rPr>
      </w:pPr>
    </w:p>
    <w:p w14:paraId="4E893D59" w14:textId="77777777" w:rsidR="00481E43" w:rsidRPr="00B62F49" w:rsidRDefault="00481E43">
      <w:pPr>
        <w:spacing w:line="276" w:lineRule="auto"/>
        <w:rPr>
          <w:rFonts w:cs="Times New Roman"/>
          <w:szCs w:val="24"/>
        </w:rPr>
      </w:pPr>
      <w:r w:rsidRPr="00B62F49">
        <w:rPr>
          <w:rFonts w:cs="Times New Roman"/>
          <w:szCs w:val="24"/>
        </w:rPr>
        <w:br w:type="page"/>
      </w:r>
    </w:p>
    <w:p w14:paraId="02036264" w14:textId="77777777" w:rsidR="00DB6D87" w:rsidRPr="00B62F49" w:rsidRDefault="00FD2C43" w:rsidP="00DC76CE">
      <w:pPr>
        <w:pStyle w:val="Heading1"/>
        <w:rPr>
          <w:rFonts w:cs="Times New Roman"/>
          <w:sz w:val="24"/>
          <w:szCs w:val="24"/>
        </w:rPr>
      </w:pPr>
      <w:bookmarkStart w:id="2" w:name="_Toc58622552"/>
      <w:r w:rsidRPr="00B62F49">
        <w:rPr>
          <w:rFonts w:cs="Times New Roman"/>
          <w:sz w:val="24"/>
          <w:szCs w:val="24"/>
        </w:rPr>
        <w:lastRenderedPageBreak/>
        <w:t>Aston Martin's Relationship with its Stakeholders</w:t>
      </w:r>
      <w:bookmarkEnd w:id="2"/>
    </w:p>
    <w:p w14:paraId="56E24EC0" w14:textId="77777777" w:rsidR="00DC76CE" w:rsidRPr="00B62F49" w:rsidRDefault="00FD2C43" w:rsidP="00DC76CE">
      <w:pPr>
        <w:rPr>
          <w:rFonts w:cs="Times New Roman"/>
          <w:szCs w:val="24"/>
        </w:rPr>
      </w:pPr>
      <w:r w:rsidRPr="00B62F49">
        <w:rPr>
          <w:rFonts w:cs="Times New Roman"/>
          <w:szCs w:val="24"/>
        </w:rPr>
        <w:t>Aston Martin always focuses on its internal members such as suppliers, employees</w:t>
      </w:r>
      <w:r w:rsidR="00581BBC" w:rsidRPr="00B62F49">
        <w:rPr>
          <w:rFonts w:cs="Times New Roman"/>
          <w:szCs w:val="24"/>
        </w:rPr>
        <w:t>.</w:t>
      </w:r>
      <w:r w:rsidRPr="00B62F49">
        <w:rPr>
          <w:rFonts w:cs="Times New Roman"/>
          <w:szCs w:val="24"/>
        </w:rPr>
        <w:t xml:space="preserve"> As mentioned before. </w:t>
      </w:r>
      <w:r w:rsidR="002403DD" w:rsidRPr="00B62F49">
        <w:rPr>
          <w:rFonts w:cs="Times New Roman"/>
          <w:szCs w:val="24"/>
        </w:rPr>
        <w:t xml:space="preserve">The company considers the welfare of the workers. </w:t>
      </w:r>
      <w:r w:rsidRPr="00B62F49">
        <w:rPr>
          <w:rFonts w:cs="Times New Roman"/>
          <w:szCs w:val="24"/>
        </w:rPr>
        <w:t>The company has 2450 employees</w:t>
      </w:r>
      <w:r w:rsidR="002403DD" w:rsidRPr="00B62F49">
        <w:rPr>
          <w:rFonts w:cs="Times New Roman"/>
          <w:szCs w:val="24"/>
        </w:rPr>
        <w:t xml:space="preserve"> (Aston Martin | Iconic Luxury British Sports Cars (United Kingdom), 2020</w:t>
      </w:r>
      <w:r w:rsidR="002403DD" w:rsidRPr="00B62F49">
        <w:rPr>
          <w:rFonts w:cs="Times New Roman"/>
          <w:color w:val="000000"/>
          <w:szCs w:val="24"/>
          <w:shd w:val="clear" w:color="auto" w:fill="FFFFFF"/>
        </w:rPr>
        <w:t>)</w:t>
      </w:r>
      <w:r w:rsidRPr="00B62F49">
        <w:rPr>
          <w:rFonts w:cs="Times New Roman"/>
          <w:szCs w:val="24"/>
        </w:rPr>
        <w:t>. To consider the demands and needs of the c</w:t>
      </w:r>
      <w:r w:rsidR="00581BBC" w:rsidRPr="00B62F49">
        <w:rPr>
          <w:rFonts w:cs="Times New Roman"/>
          <w:szCs w:val="24"/>
        </w:rPr>
        <w:t xml:space="preserve">onsumers, the company analyses the financial situations, lifestyles, and cultures of them. The company arranged a program in 2013 named Aston Martin: A Century of Craftsmanship Project. This project was arranged to show the contributions and credits of the employees to the mass people. In this project, </w:t>
      </w:r>
      <w:proofErr w:type="gramStart"/>
      <w:r w:rsidR="00581BBC" w:rsidRPr="00B62F49">
        <w:rPr>
          <w:rFonts w:cs="Times New Roman"/>
          <w:szCs w:val="24"/>
        </w:rPr>
        <w:t>all of</w:t>
      </w:r>
      <w:proofErr w:type="gramEnd"/>
      <w:r w:rsidR="00581BBC" w:rsidRPr="00B62F49">
        <w:rPr>
          <w:rFonts w:cs="Times New Roman"/>
          <w:szCs w:val="24"/>
        </w:rPr>
        <w:t xml:space="preserve"> the former and present employees of that company got a chance to tell about their experiences with the company. This project includes an exhibition of photographs, Aston Martin cars, moving images, and oral stories from the employees. </w:t>
      </w:r>
    </w:p>
    <w:p w14:paraId="42F3ECFA" w14:textId="77777777" w:rsidR="00B0673B" w:rsidRPr="00B62F49" w:rsidRDefault="00FD2C43" w:rsidP="00B0673B">
      <w:pPr>
        <w:pStyle w:val="Heading2"/>
        <w:rPr>
          <w:rFonts w:cs="Times New Roman"/>
          <w:sz w:val="24"/>
          <w:szCs w:val="24"/>
        </w:rPr>
      </w:pPr>
      <w:bookmarkStart w:id="3" w:name="_Toc58622553"/>
      <w:r w:rsidRPr="00B62F49">
        <w:rPr>
          <w:rFonts w:cs="Times New Roman"/>
          <w:sz w:val="24"/>
          <w:szCs w:val="24"/>
        </w:rPr>
        <w:t>Social Media Platforms</w:t>
      </w:r>
      <w:bookmarkEnd w:id="3"/>
    </w:p>
    <w:p w14:paraId="22D6F968" w14:textId="77777777" w:rsidR="00B0673B" w:rsidRPr="00B62F49" w:rsidRDefault="00FD2C43" w:rsidP="00B0673B">
      <w:pPr>
        <w:rPr>
          <w:rFonts w:cs="Times New Roman"/>
          <w:szCs w:val="24"/>
        </w:rPr>
      </w:pPr>
      <w:r w:rsidRPr="00B62F49">
        <w:rPr>
          <w:rFonts w:cs="Times New Roman"/>
          <w:szCs w:val="24"/>
        </w:rPr>
        <w:t xml:space="preserve">To connect more with the audience, Aston Martin focused more on social media platforms. Social media like Facebook, Twitter, and </w:t>
      </w:r>
      <w:r w:rsidR="007A1389" w:rsidRPr="00B62F49">
        <w:rPr>
          <w:rFonts w:cs="Times New Roman"/>
          <w:szCs w:val="24"/>
        </w:rPr>
        <w:t>YouTube</w:t>
      </w:r>
      <w:r w:rsidRPr="00B62F49">
        <w:rPr>
          <w:rFonts w:cs="Times New Roman"/>
          <w:szCs w:val="24"/>
        </w:rPr>
        <w:t xml:space="preserve"> helped the company to express its activities to the mass people. Social media platforms are huge places for the company for advertising. In the year 2014, the company had its largest reach in social media platforms. The company considered the month of October 2014 as "The Month of Huge Social Media Milestones". </w:t>
      </w:r>
      <w:r w:rsidR="002403DD" w:rsidRPr="00B62F49">
        <w:rPr>
          <w:rFonts w:cs="Times New Roman"/>
          <w:szCs w:val="24"/>
        </w:rPr>
        <w:t>In that month t</w:t>
      </w:r>
      <w:r w:rsidR="008359DD" w:rsidRPr="00B62F49">
        <w:rPr>
          <w:rFonts w:cs="Times New Roman"/>
          <w:szCs w:val="24"/>
        </w:rPr>
        <w:t>he Facebook engagement rate of the company was 1.0% where the likes, comments, and shares were 12 million. The number of Pinterest followers was 185000 and Twitter follower growth rate was 8.7%</w:t>
      </w:r>
      <w:r w:rsidR="002403DD" w:rsidRPr="00B62F49">
        <w:rPr>
          <w:rFonts w:cs="Times New Roman"/>
          <w:color w:val="000000"/>
          <w:szCs w:val="24"/>
          <w:shd w:val="clear" w:color="auto" w:fill="FFFFFF"/>
        </w:rPr>
        <w:t xml:space="preserve"> </w:t>
      </w:r>
      <w:r w:rsidR="002403DD" w:rsidRPr="00B62F49">
        <w:rPr>
          <w:rFonts w:cs="Times New Roman"/>
          <w:szCs w:val="24"/>
        </w:rPr>
        <w:t>(Aston Martin Social Media - A month of milestones, 2020)</w:t>
      </w:r>
      <w:r w:rsidR="008359DD" w:rsidRPr="00B62F49">
        <w:rPr>
          <w:rFonts w:cs="Times New Roman"/>
          <w:szCs w:val="24"/>
        </w:rPr>
        <w:t>.</w:t>
      </w:r>
      <w:r w:rsidR="002403DD" w:rsidRPr="00B62F49">
        <w:rPr>
          <w:rFonts w:cs="Times New Roman"/>
          <w:szCs w:val="24"/>
        </w:rPr>
        <w:t xml:space="preserve"> In that month the company reached 6 million Facebook likes, 500 thousand Twitter follows, and 8 Million </w:t>
      </w:r>
      <w:r w:rsidR="007A1389" w:rsidRPr="00B62F49">
        <w:rPr>
          <w:rFonts w:cs="Times New Roman"/>
          <w:szCs w:val="24"/>
        </w:rPr>
        <w:t>YouTube</w:t>
      </w:r>
      <w:r w:rsidR="002403DD" w:rsidRPr="00B62F49">
        <w:rPr>
          <w:rFonts w:cs="Times New Roman"/>
          <w:szCs w:val="24"/>
        </w:rPr>
        <w:t xml:space="preserve"> views. </w:t>
      </w:r>
      <w:r w:rsidR="008359DD" w:rsidRPr="00B62F49">
        <w:rPr>
          <w:rFonts w:cs="Times New Roman"/>
          <w:szCs w:val="24"/>
        </w:rPr>
        <w:t xml:space="preserve"> That was the best social media engagement of Aston Martin and the company is looking forward to performing better in the future. </w:t>
      </w:r>
    </w:p>
    <w:p w14:paraId="2C2AC24E" w14:textId="77777777" w:rsidR="008359DD" w:rsidRPr="00B62F49" w:rsidRDefault="008359DD" w:rsidP="00B0673B">
      <w:pPr>
        <w:rPr>
          <w:rFonts w:cs="Times New Roman"/>
          <w:szCs w:val="24"/>
        </w:rPr>
      </w:pPr>
    </w:p>
    <w:p w14:paraId="7F6CF4A9" w14:textId="77777777" w:rsidR="00903079" w:rsidRPr="00B62F49" w:rsidRDefault="00903079" w:rsidP="00B0673B">
      <w:pPr>
        <w:rPr>
          <w:rFonts w:cs="Times New Roman"/>
          <w:szCs w:val="24"/>
        </w:rPr>
      </w:pPr>
    </w:p>
    <w:p w14:paraId="11F2FECB" w14:textId="77777777" w:rsidR="00903079" w:rsidRPr="00B62F49" w:rsidRDefault="00903079" w:rsidP="00B0673B">
      <w:pPr>
        <w:rPr>
          <w:rFonts w:cs="Times New Roman"/>
          <w:szCs w:val="24"/>
        </w:rPr>
      </w:pPr>
    </w:p>
    <w:p w14:paraId="32256DEA" w14:textId="77777777" w:rsidR="00903079" w:rsidRPr="00B62F49" w:rsidRDefault="00903079" w:rsidP="00B0673B">
      <w:pPr>
        <w:rPr>
          <w:rFonts w:cs="Times New Roman"/>
          <w:szCs w:val="24"/>
        </w:rPr>
      </w:pPr>
    </w:p>
    <w:p w14:paraId="60F67E60" w14:textId="77777777" w:rsidR="00903079" w:rsidRPr="00B62F49" w:rsidRDefault="00903079" w:rsidP="00B0673B">
      <w:pPr>
        <w:rPr>
          <w:rFonts w:cs="Times New Roman"/>
          <w:szCs w:val="24"/>
        </w:rPr>
      </w:pPr>
    </w:p>
    <w:p w14:paraId="6B5B16F1" w14:textId="77777777" w:rsidR="00903079" w:rsidRPr="00B62F49" w:rsidRDefault="00903079" w:rsidP="00B0673B">
      <w:pPr>
        <w:rPr>
          <w:rFonts w:cs="Times New Roman"/>
          <w:szCs w:val="24"/>
        </w:rPr>
      </w:pPr>
    </w:p>
    <w:p w14:paraId="208C153D" w14:textId="77777777" w:rsidR="00481E43" w:rsidRPr="00B62F49" w:rsidRDefault="00481E43" w:rsidP="004E38C1">
      <w:pPr>
        <w:spacing w:line="276" w:lineRule="auto"/>
        <w:rPr>
          <w:rFonts w:cs="Times New Roman"/>
          <w:szCs w:val="24"/>
        </w:rPr>
      </w:pPr>
      <w:r w:rsidRPr="00B62F49">
        <w:rPr>
          <w:rFonts w:cs="Times New Roman"/>
          <w:szCs w:val="24"/>
        </w:rPr>
        <w:br w:type="page"/>
      </w:r>
    </w:p>
    <w:p w14:paraId="3917780A" w14:textId="77777777" w:rsidR="004E38C1" w:rsidRPr="00B62F49" w:rsidRDefault="00FD2C43" w:rsidP="004E38C1">
      <w:pPr>
        <w:pStyle w:val="Heading1"/>
        <w:rPr>
          <w:rFonts w:cs="Times New Roman"/>
          <w:sz w:val="24"/>
          <w:szCs w:val="24"/>
        </w:rPr>
      </w:pPr>
      <w:bookmarkStart w:id="4" w:name="_Toc58622554"/>
      <w:r w:rsidRPr="00B62F49">
        <w:rPr>
          <w:rFonts w:cs="Times New Roman"/>
          <w:sz w:val="24"/>
          <w:szCs w:val="24"/>
        </w:rPr>
        <w:lastRenderedPageBreak/>
        <w:t>Different Eras of Aston Martin</w:t>
      </w:r>
      <w:bookmarkEnd w:id="4"/>
      <w:r w:rsidRPr="00B62F49">
        <w:rPr>
          <w:rFonts w:cs="Times New Roman"/>
          <w:sz w:val="24"/>
          <w:szCs w:val="24"/>
        </w:rPr>
        <w:t xml:space="preserve"> </w:t>
      </w:r>
    </w:p>
    <w:p w14:paraId="5464D7EC" w14:textId="77777777" w:rsidR="00AF0A46" w:rsidRPr="00B62F49" w:rsidRDefault="00FD2C43" w:rsidP="00AF0A46">
      <w:pPr>
        <w:rPr>
          <w:rFonts w:cs="Times New Roman"/>
          <w:szCs w:val="24"/>
        </w:rPr>
      </w:pPr>
      <w:r w:rsidRPr="00B62F49">
        <w:rPr>
          <w:rFonts w:cs="Times New Roman"/>
          <w:szCs w:val="24"/>
        </w:rPr>
        <w:t xml:space="preserve">Aston Martin company was formed in 1913 by </w:t>
      </w:r>
      <w:r w:rsidR="00D7016C" w:rsidRPr="00B62F49">
        <w:rPr>
          <w:rFonts w:cs="Times New Roman"/>
          <w:szCs w:val="24"/>
        </w:rPr>
        <w:t xml:space="preserve">Lionel Martin and Robert Bamford. The company has been developing through to the passing of time. According to consumer demands and lifestyles, the </w:t>
      </w:r>
      <w:r w:rsidR="00841DC9" w:rsidRPr="00B62F49">
        <w:rPr>
          <w:rFonts w:cs="Times New Roman"/>
          <w:szCs w:val="24"/>
        </w:rPr>
        <w:t>company designs</w:t>
      </w:r>
      <w:r w:rsidR="00D7016C" w:rsidRPr="00B62F49">
        <w:rPr>
          <w:rFonts w:cs="Times New Roman"/>
          <w:szCs w:val="24"/>
        </w:rPr>
        <w:t xml:space="preserve"> its automobiles. </w:t>
      </w:r>
      <w:r w:rsidR="00841DC9" w:rsidRPr="00B62F49">
        <w:rPr>
          <w:rFonts w:cs="Times New Roman"/>
          <w:szCs w:val="24"/>
        </w:rPr>
        <w:t xml:space="preserve">The company has followed several strategies for communicating with society. </w:t>
      </w:r>
      <w:r w:rsidR="00F767A1" w:rsidRPr="00B62F49">
        <w:rPr>
          <w:rFonts w:cs="Times New Roman"/>
          <w:szCs w:val="24"/>
        </w:rPr>
        <w:t xml:space="preserve">To explain the evolution of the company, it arranged A Century of Craftsmanship project with all of its former and present employees. In this project, all of the employees explained their activities and stories regarding the company. The company collaborated with the group named National Lottery. </w:t>
      </w:r>
      <w:r w:rsidR="00422CE9" w:rsidRPr="00B62F49">
        <w:rPr>
          <w:rFonts w:cs="Times New Roman"/>
          <w:szCs w:val="24"/>
        </w:rPr>
        <w:t xml:space="preserve">In the early inter-war era, </w:t>
      </w:r>
      <w:r w:rsidR="00BD5D77" w:rsidRPr="00B62F49">
        <w:rPr>
          <w:rFonts w:cs="Times New Roman"/>
          <w:szCs w:val="24"/>
        </w:rPr>
        <w:t xml:space="preserve">Aston Martin </w:t>
      </w:r>
      <w:r w:rsidR="00422CE9" w:rsidRPr="00B62F49">
        <w:rPr>
          <w:rFonts w:cs="Times New Roman"/>
          <w:szCs w:val="24"/>
        </w:rPr>
        <w:t xml:space="preserve">company manufactured Razor Blade Team Car collaborating with Count Louis </w:t>
      </w:r>
      <w:proofErr w:type="spellStart"/>
      <w:r w:rsidR="00422CE9" w:rsidRPr="00B62F49">
        <w:rPr>
          <w:rFonts w:cs="Times New Roman"/>
          <w:szCs w:val="24"/>
        </w:rPr>
        <w:t>Zborowski</w:t>
      </w:r>
      <w:proofErr w:type="spellEnd"/>
      <w:r w:rsidR="00BD5D77" w:rsidRPr="00B62F49">
        <w:rPr>
          <w:rFonts w:cs="Times New Roman"/>
          <w:color w:val="000000"/>
          <w:szCs w:val="24"/>
          <w:shd w:val="clear" w:color="auto" w:fill="FFFFFF"/>
        </w:rPr>
        <w:t xml:space="preserve"> </w:t>
      </w:r>
      <w:r w:rsidR="00BD5D77" w:rsidRPr="00B62F49">
        <w:rPr>
          <w:rFonts w:cs="Times New Roman"/>
          <w:szCs w:val="24"/>
        </w:rPr>
        <w:t>(Aston Martin launches luxury carbon fiber supercar, 2015)</w:t>
      </w:r>
      <w:r w:rsidR="00422CE9" w:rsidRPr="00B62F49">
        <w:rPr>
          <w:rFonts w:cs="Times New Roman"/>
          <w:szCs w:val="24"/>
        </w:rPr>
        <w:t xml:space="preserve">. The company arranged race programs and other social programs to get in touch with the people. In 2013, the company collaborated with Daimler AG in a technical partnership and arranged the 2016 Geneva Motor Show to promote its products. </w:t>
      </w:r>
    </w:p>
    <w:p w14:paraId="3BBC4CBB" w14:textId="77777777" w:rsidR="00AF0A46" w:rsidRPr="00B62F49" w:rsidRDefault="00FD2C43" w:rsidP="00AF0A46">
      <w:pPr>
        <w:pStyle w:val="Heading2"/>
        <w:rPr>
          <w:rFonts w:cs="Times New Roman"/>
          <w:sz w:val="24"/>
          <w:szCs w:val="24"/>
        </w:rPr>
      </w:pPr>
      <w:bookmarkStart w:id="5" w:name="_Toc58622555"/>
      <w:r w:rsidRPr="00B62F49">
        <w:rPr>
          <w:rFonts w:cs="Times New Roman"/>
          <w:sz w:val="24"/>
          <w:szCs w:val="24"/>
        </w:rPr>
        <w:t>The Range of Skills, Knowledge, and Strategies Employees Require</w:t>
      </w:r>
      <w:bookmarkEnd w:id="5"/>
      <w:r w:rsidRPr="00B62F49">
        <w:rPr>
          <w:rFonts w:cs="Times New Roman"/>
          <w:sz w:val="24"/>
          <w:szCs w:val="24"/>
        </w:rPr>
        <w:t xml:space="preserve"> </w:t>
      </w:r>
    </w:p>
    <w:p w14:paraId="41D86D29" w14:textId="77777777" w:rsidR="008D64A8" w:rsidRPr="00B62F49" w:rsidRDefault="00FD2C43" w:rsidP="008D64A8">
      <w:pPr>
        <w:rPr>
          <w:rFonts w:cs="Times New Roman"/>
          <w:szCs w:val="24"/>
        </w:rPr>
      </w:pPr>
      <w:r w:rsidRPr="00B62F49">
        <w:rPr>
          <w:rFonts w:cs="Times New Roman"/>
          <w:szCs w:val="24"/>
        </w:rPr>
        <w:t>Communication is the first skill the employees need to have for participating in the community engagement programs companies arrange</w:t>
      </w:r>
      <w:r w:rsidR="00011CD7" w:rsidRPr="00B62F49">
        <w:rPr>
          <w:rFonts w:cs="Times New Roman"/>
          <w:color w:val="000000"/>
          <w:szCs w:val="24"/>
          <w:shd w:val="clear" w:color="auto" w:fill="FFFFFF"/>
        </w:rPr>
        <w:t xml:space="preserve"> </w:t>
      </w:r>
      <w:r w:rsidR="00011CD7" w:rsidRPr="00B62F49">
        <w:rPr>
          <w:rFonts w:cs="Times New Roman"/>
          <w:szCs w:val="24"/>
        </w:rPr>
        <w:t>(Hartley, 2015)</w:t>
      </w:r>
      <w:r w:rsidRPr="00B62F49">
        <w:rPr>
          <w:rFonts w:cs="Times New Roman"/>
          <w:szCs w:val="24"/>
        </w:rPr>
        <w:t>.</w:t>
      </w:r>
      <w:r w:rsidR="0015498E" w:rsidRPr="00B62F49">
        <w:rPr>
          <w:rFonts w:cs="Times New Roman"/>
          <w:szCs w:val="24"/>
        </w:rPr>
        <w:t xml:space="preserve"> </w:t>
      </w:r>
      <w:r w:rsidR="004A4D58" w:rsidRPr="00B62F49">
        <w:rPr>
          <w:rFonts w:cs="Times New Roman"/>
          <w:szCs w:val="24"/>
        </w:rPr>
        <w:t xml:space="preserve">Secondly, good teamwork is skilled employees require for working in an </w:t>
      </w:r>
      <w:proofErr w:type="spellStart"/>
      <w:r w:rsidR="004A4D58" w:rsidRPr="00B62F49">
        <w:rPr>
          <w:rFonts w:cs="Times New Roman"/>
          <w:szCs w:val="24"/>
        </w:rPr>
        <w:t>organisation</w:t>
      </w:r>
      <w:proofErr w:type="spellEnd"/>
      <w:r w:rsidR="004A4D58" w:rsidRPr="00B62F49">
        <w:rPr>
          <w:rFonts w:cs="Times New Roman"/>
          <w:szCs w:val="24"/>
        </w:rPr>
        <w:t xml:space="preserve">. Also, the workers should have enough knowledge and education in the area of their activities. </w:t>
      </w:r>
      <w:r w:rsidRPr="00B62F49">
        <w:rPr>
          <w:rFonts w:cs="Times New Roman"/>
          <w:szCs w:val="24"/>
        </w:rPr>
        <w:t xml:space="preserve">For working in automobile companies like Aston Martin, the employees should be technically efficient </w:t>
      </w:r>
      <w:r w:rsidR="0015498E" w:rsidRPr="00B62F49">
        <w:rPr>
          <w:rFonts w:cs="Times New Roman"/>
          <w:szCs w:val="24"/>
        </w:rPr>
        <w:t xml:space="preserve">end eligible, because for more creative and unique products the engineers must be highly qualified to invent new and technically developed engines. Employees should be dedicated and motivated to their works because the success of a company depends on the performance of the employees.  </w:t>
      </w:r>
    </w:p>
    <w:p w14:paraId="26E0A5D2" w14:textId="77777777" w:rsidR="00AF0A46" w:rsidRPr="00B62F49" w:rsidRDefault="00AF0A46" w:rsidP="00AF0A46">
      <w:pPr>
        <w:pStyle w:val="Heading2"/>
        <w:rPr>
          <w:rFonts w:cs="Times New Roman"/>
          <w:sz w:val="24"/>
          <w:szCs w:val="24"/>
        </w:rPr>
      </w:pPr>
    </w:p>
    <w:p w14:paraId="134640A9" w14:textId="77777777" w:rsidR="00275467" w:rsidRPr="00B62F49" w:rsidRDefault="00275467" w:rsidP="00275467">
      <w:pPr>
        <w:rPr>
          <w:rFonts w:cs="Times New Roman"/>
          <w:szCs w:val="24"/>
        </w:rPr>
      </w:pPr>
    </w:p>
    <w:p w14:paraId="092B3EEE" w14:textId="77777777" w:rsidR="00275467" w:rsidRPr="00B62F49" w:rsidRDefault="00275467" w:rsidP="00275467">
      <w:pPr>
        <w:rPr>
          <w:rFonts w:cs="Times New Roman"/>
          <w:szCs w:val="24"/>
        </w:rPr>
      </w:pPr>
    </w:p>
    <w:p w14:paraId="5B19F864" w14:textId="77777777" w:rsidR="00275467" w:rsidRPr="00B62F49" w:rsidRDefault="00275467" w:rsidP="00275467">
      <w:pPr>
        <w:rPr>
          <w:rFonts w:cs="Times New Roman"/>
          <w:szCs w:val="24"/>
        </w:rPr>
      </w:pPr>
    </w:p>
    <w:p w14:paraId="0E5AFC8F" w14:textId="77777777" w:rsidR="00275467" w:rsidRPr="00B62F49" w:rsidRDefault="00275467" w:rsidP="00275467">
      <w:pPr>
        <w:rPr>
          <w:rFonts w:cs="Times New Roman"/>
          <w:szCs w:val="24"/>
        </w:rPr>
      </w:pPr>
    </w:p>
    <w:p w14:paraId="5397A076" w14:textId="77777777" w:rsidR="00275467" w:rsidRPr="00B62F49" w:rsidRDefault="00275467" w:rsidP="00275467">
      <w:pPr>
        <w:rPr>
          <w:rFonts w:cs="Times New Roman"/>
          <w:szCs w:val="24"/>
        </w:rPr>
      </w:pPr>
    </w:p>
    <w:p w14:paraId="7AF3B6A4" w14:textId="77777777" w:rsidR="000D6BED" w:rsidRPr="00B62F49" w:rsidRDefault="000D6BED" w:rsidP="000D6BED">
      <w:pPr>
        <w:spacing w:line="276" w:lineRule="auto"/>
        <w:rPr>
          <w:rFonts w:cs="Times New Roman"/>
          <w:szCs w:val="24"/>
        </w:rPr>
      </w:pPr>
    </w:p>
    <w:p w14:paraId="72B2A15E" w14:textId="77777777" w:rsidR="00481E43" w:rsidRPr="00B62F49" w:rsidRDefault="00481E43" w:rsidP="000D6BED">
      <w:pPr>
        <w:spacing w:line="276" w:lineRule="auto"/>
        <w:rPr>
          <w:rFonts w:cs="Times New Roman"/>
          <w:szCs w:val="24"/>
        </w:rPr>
      </w:pPr>
      <w:r w:rsidRPr="00B62F49">
        <w:rPr>
          <w:rFonts w:cs="Times New Roman"/>
          <w:szCs w:val="24"/>
        </w:rPr>
        <w:br w:type="page"/>
      </w:r>
    </w:p>
    <w:p w14:paraId="49E593A6" w14:textId="77777777" w:rsidR="000D6BED" w:rsidRPr="00B62F49" w:rsidRDefault="00FD2C43" w:rsidP="000D6BED">
      <w:pPr>
        <w:pStyle w:val="Heading1"/>
        <w:rPr>
          <w:rFonts w:cs="Times New Roman"/>
          <w:sz w:val="24"/>
          <w:szCs w:val="24"/>
        </w:rPr>
      </w:pPr>
      <w:bookmarkStart w:id="6" w:name="_Toc58622556"/>
      <w:r w:rsidRPr="00B62F49">
        <w:rPr>
          <w:rFonts w:cs="Times New Roman"/>
          <w:sz w:val="24"/>
          <w:szCs w:val="24"/>
        </w:rPr>
        <w:lastRenderedPageBreak/>
        <w:t>How Aston Martin use Different Social Media Platforms as an Outreach to Support "A Century of Craftsmanship Project"</w:t>
      </w:r>
      <w:bookmarkEnd w:id="6"/>
    </w:p>
    <w:p w14:paraId="075E34EE" w14:textId="77777777" w:rsidR="00275467" w:rsidRPr="00B62F49" w:rsidRDefault="00FD2C43" w:rsidP="00275467">
      <w:pPr>
        <w:rPr>
          <w:rFonts w:cs="Times New Roman"/>
          <w:szCs w:val="24"/>
        </w:rPr>
      </w:pPr>
      <w:r w:rsidRPr="00B62F49">
        <w:rPr>
          <w:rFonts w:cs="Times New Roman"/>
          <w:szCs w:val="24"/>
        </w:rPr>
        <w:t xml:space="preserve">Aston Martin has several community partners; the most important of them </w:t>
      </w:r>
      <w:r w:rsidR="00AF6564" w:rsidRPr="00B62F49">
        <w:rPr>
          <w:rFonts w:cs="Times New Roman"/>
          <w:szCs w:val="24"/>
        </w:rPr>
        <w:t xml:space="preserve">is </w:t>
      </w:r>
      <w:r w:rsidRPr="00B62F49">
        <w:rPr>
          <w:rFonts w:cs="Times New Roman"/>
          <w:szCs w:val="24"/>
        </w:rPr>
        <w:t>and National Lottery</w:t>
      </w:r>
      <w:r w:rsidR="00AF6564" w:rsidRPr="00B62F49">
        <w:rPr>
          <w:rFonts w:cs="Times New Roman"/>
          <w:szCs w:val="24"/>
        </w:rPr>
        <w:t xml:space="preserve"> (Community Partners | Aston Martin Lagonda, 2020)</w:t>
      </w:r>
      <w:r w:rsidRPr="00B62F49">
        <w:rPr>
          <w:rFonts w:cs="Times New Roman"/>
          <w:szCs w:val="24"/>
        </w:rPr>
        <w:t>. Aston Martin: A Century of Craftsmanship Project was funded by the national lottery fund group National Lottery.</w:t>
      </w:r>
      <w:r w:rsidR="00771A9F" w:rsidRPr="00B62F49">
        <w:rPr>
          <w:rFonts w:cs="Times New Roman"/>
          <w:szCs w:val="24"/>
        </w:rPr>
        <w:t xml:space="preserve"> </w:t>
      </w:r>
      <w:r w:rsidR="002A36BD" w:rsidRPr="00B62F49">
        <w:rPr>
          <w:rFonts w:cs="Times New Roman"/>
          <w:szCs w:val="24"/>
        </w:rPr>
        <w:t xml:space="preserve">The project reveals the behind the scenes or the manufacturing processes of the company. </w:t>
      </w:r>
      <w:r w:rsidR="00D448D9" w:rsidRPr="00B62F49">
        <w:rPr>
          <w:rFonts w:cs="Times New Roman"/>
          <w:szCs w:val="24"/>
        </w:rPr>
        <w:t>T</w:t>
      </w:r>
      <w:r w:rsidR="002A36BD" w:rsidRPr="00B62F49">
        <w:rPr>
          <w:rFonts w:cs="Times New Roman"/>
          <w:szCs w:val="24"/>
        </w:rPr>
        <w:t>he former employees expressed their experiences with the company about how they worked efficiently in that company</w:t>
      </w:r>
      <w:r w:rsidR="00771A9F" w:rsidRPr="00B62F49">
        <w:rPr>
          <w:rFonts w:cs="Times New Roman"/>
          <w:szCs w:val="24"/>
        </w:rPr>
        <w:t>, what their experiences while manufacturing the products were, and which products they manufactured</w:t>
      </w:r>
      <w:r w:rsidR="007E664D" w:rsidRPr="00B62F49">
        <w:rPr>
          <w:rFonts w:cs="Times New Roman"/>
          <w:szCs w:val="24"/>
        </w:rPr>
        <w:t xml:space="preserve"> (Aston Martin employees help make history, 2020)</w:t>
      </w:r>
      <w:r w:rsidR="00771A9F" w:rsidRPr="00B62F49">
        <w:rPr>
          <w:rFonts w:cs="Times New Roman"/>
          <w:szCs w:val="24"/>
        </w:rPr>
        <w:t xml:space="preserve">. </w:t>
      </w:r>
      <w:r w:rsidR="00306E34" w:rsidRPr="00B62F49">
        <w:rPr>
          <w:rFonts w:cs="Times New Roman"/>
          <w:szCs w:val="24"/>
        </w:rPr>
        <w:t xml:space="preserve">To create awareness of that project among the society, the company took the help of several social media platforms. </w:t>
      </w:r>
    </w:p>
    <w:p w14:paraId="442137F9" w14:textId="77777777" w:rsidR="00306E34" w:rsidRPr="00B62F49" w:rsidRDefault="007A1389" w:rsidP="00275467">
      <w:pPr>
        <w:rPr>
          <w:rFonts w:cs="Times New Roman"/>
          <w:szCs w:val="24"/>
        </w:rPr>
      </w:pPr>
      <w:r w:rsidRPr="00B62F49">
        <w:rPr>
          <w:rFonts w:cs="Times New Roman"/>
          <w:szCs w:val="24"/>
        </w:rPr>
        <w:t>YouTube</w:t>
      </w:r>
      <w:r w:rsidR="00FD2C43" w:rsidRPr="00B62F49">
        <w:rPr>
          <w:rFonts w:cs="Times New Roman"/>
          <w:szCs w:val="24"/>
        </w:rPr>
        <w:t xml:space="preserve"> is the social media platform the company used the most to advertise the project. The company published videos regarding the project. The </w:t>
      </w:r>
      <w:r w:rsidRPr="00B62F49">
        <w:rPr>
          <w:rFonts w:cs="Times New Roman"/>
          <w:szCs w:val="24"/>
        </w:rPr>
        <w:t>YouTube</w:t>
      </w:r>
      <w:r w:rsidR="00FD2C43" w:rsidRPr="00B62F49">
        <w:rPr>
          <w:rFonts w:cs="Times New Roman"/>
          <w:szCs w:val="24"/>
        </w:rPr>
        <w:t xml:space="preserve"> contents include the interviews of the employees, videos of the manufacturing processes, and an exhibition of the cars and imagers. </w:t>
      </w:r>
      <w:r w:rsidR="002A36BD" w:rsidRPr="00B62F49">
        <w:rPr>
          <w:rFonts w:cs="Times New Roman"/>
          <w:szCs w:val="24"/>
        </w:rPr>
        <w:t xml:space="preserve">The reach and views of those contents were satisfactory according to the company. </w:t>
      </w:r>
    </w:p>
    <w:p w14:paraId="496D170F" w14:textId="77777777" w:rsidR="00610DD3" w:rsidRPr="00B62F49" w:rsidRDefault="00FD2C43" w:rsidP="00275467">
      <w:pPr>
        <w:rPr>
          <w:rFonts w:cs="Times New Roman"/>
          <w:szCs w:val="24"/>
        </w:rPr>
      </w:pPr>
      <w:r w:rsidRPr="00B62F49">
        <w:rPr>
          <w:rFonts w:cs="Times New Roman"/>
          <w:szCs w:val="24"/>
        </w:rPr>
        <w:t>The company also</w:t>
      </w:r>
      <w:r w:rsidR="00771A9F" w:rsidRPr="00B62F49">
        <w:rPr>
          <w:rFonts w:cs="Times New Roman"/>
          <w:szCs w:val="24"/>
        </w:rPr>
        <w:t xml:space="preserve"> published online content including articles, interviews, and videos on several online sites. With the creativity, and professional skills the company was successful to achieve the goal of the project. </w:t>
      </w:r>
      <w:r w:rsidRPr="00B62F49">
        <w:rPr>
          <w:rFonts w:cs="Times New Roman"/>
          <w:szCs w:val="24"/>
        </w:rPr>
        <w:t>The achievements of the company were; an exhibition at the Heritage Motor Centre, community engagement events, and oral interviews of the two volunteer groups of former and current employees.</w:t>
      </w:r>
    </w:p>
    <w:p w14:paraId="791A7EDA" w14:textId="77777777" w:rsidR="00771A9F" w:rsidRPr="00B62F49" w:rsidRDefault="00771A9F" w:rsidP="00275467">
      <w:pPr>
        <w:rPr>
          <w:rFonts w:cs="Times New Roman"/>
          <w:szCs w:val="24"/>
        </w:rPr>
      </w:pPr>
    </w:p>
    <w:p w14:paraId="08815A53" w14:textId="77777777" w:rsidR="007C799F" w:rsidRPr="00B62F49" w:rsidRDefault="007C799F" w:rsidP="00275467">
      <w:pPr>
        <w:rPr>
          <w:rFonts w:cs="Times New Roman"/>
          <w:szCs w:val="24"/>
        </w:rPr>
      </w:pPr>
    </w:p>
    <w:p w14:paraId="6572CFA2" w14:textId="77777777" w:rsidR="007C799F" w:rsidRPr="00B62F49" w:rsidRDefault="007C799F" w:rsidP="00275467">
      <w:pPr>
        <w:rPr>
          <w:rFonts w:cs="Times New Roman"/>
          <w:szCs w:val="24"/>
        </w:rPr>
      </w:pPr>
    </w:p>
    <w:p w14:paraId="00945D83" w14:textId="77777777" w:rsidR="007C799F" w:rsidRPr="00B62F49" w:rsidRDefault="007C799F" w:rsidP="00275467">
      <w:pPr>
        <w:rPr>
          <w:rFonts w:cs="Times New Roman"/>
          <w:szCs w:val="24"/>
        </w:rPr>
      </w:pPr>
    </w:p>
    <w:p w14:paraId="56D40E08" w14:textId="77777777" w:rsidR="007C799F" w:rsidRPr="00B62F49" w:rsidRDefault="007C799F" w:rsidP="00275467">
      <w:pPr>
        <w:rPr>
          <w:rFonts w:cs="Times New Roman"/>
          <w:szCs w:val="24"/>
        </w:rPr>
      </w:pPr>
    </w:p>
    <w:p w14:paraId="202B1F87" w14:textId="77777777" w:rsidR="007C799F" w:rsidRPr="00B62F49" w:rsidRDefault="007C799F" w:rsidP="00275467">
      <w:pPr>
        <w:rPr>
          <w:rFonts w:cs="Times New Roman"/>
          <w:szCs w:val="24"/>
        </w:rPr>
      </w:pPr>
    </w:p>
    <w:p w14:paraId="31653C16" w14:textId="77777777" w:rsidR="007C799F" w:rsidRPr="00B62F49" w:rsidRDefault="007C799F" w:rsidP="00275467">
      <w:pPr>
        <w:rPr>
          <w:rFonts w:cs="Times New Roman"/>
          <w:szCs w:val="24"/>
        </w:rPr>
      </w:pPr>
    </w:p>
    <w:p w14:paraId="13BEDAC2" w14:textId="77777777" w:rsidR="007C799F" w:rsidRPr="00B62F49" w:rsidRDefault="007C799F" w:rsidP="00275467">
      <w:pPr>
        <w:rPr>
          <w:rFonts w:cs="Times New Roman"/>
          <w:szCs w:val="24"/>
        </w:rPr>
      </w:pPr>
    </w:p>
    <w:p w14:paraId="1BDAF1E3" w14:textId="77777777" w:rsidR="00366BDA" w:rsidRPr="00B62F49" w:rsidRDefault="00366BDA" w:rsidP="00366BDA">
      <w:pPr>
        <w:spacing w:line="276" w:lineRule="auto"/>
        <w:rPr>
          <w:rFonts w:cs="Times New Roman"/>
          <w:szCs w:val="24"/>
        </w:rPr>
      </w:pPr>
    </w:p>
    <w:p w14:paraId="397E47CA" w14:textId="77777777" w:rsidR="00481E43" w:rsidRPr="00B62F49" w:rsidRDefault="00481E43" w:rsidP="00366BDA">
      <w:pPr>
        <w:spacing w:line="276" w:lineRule="auto"/>
        <w:rPr>
          <w:rFonts w:cs="Times New Roman"/>
          <w:szCs w:val="24"/>
        </w:rPr>
      </w:pPr>
    </w:p>
    <w:p w14:paraId="3C94DE4F" w14:textId="77777777" w:rsidR="00481E43" w:rsidRPr="00B62F49" w:rsidRDefault="00481E43" w:rsidP="00366BDA">
      <w:pPr>
        <w:spacing w:line="276" w:lineRule="auto"/>
        <w:rPr>
          <w:rFonts w:cs="Times New Roman"/>
          <w:szCs w:val="24"/>
        </w:rPr>
      </w:pPr>
      <w:r w:rsidRPr="00B62F49">
        <w:rPr>
          <w:rFonts w:cs="Times New Roman"/>
          <w:szCs w:val="24"/>
        </w:rPr>
        <w:br w:type="page"/>
      </w:r>
    </w:p>
    <w:p w14:paraId="362152F1" w14:textId="77777777" w:rsidR="00366BDA" w:rsidRPr="00B62F49" w:rsidRDefault="00FD2C43" w:rsidP="00366BDA">
      <w:pPr>
        <w:pStyle w:val="Heading1"/>
        <w:rPr>
          <w:rFonts w:cs="Times New Roman"/>
          <w:sz w:val="24"/>
          <w:szCs w:val="24"/>
        </w:rPr>
      </w:pPr>
      <w:bookmarkStart w:id="7" w:name="_Toc58622557"/>
      <w:r w:rsidRPr="00B62F49">
        <w:rPr>
          <w:rFonts w:cs="Times New Roman"/>
          <w:sz w:val="24"/>
          <w:szCs w:val="24"/>
        </w:rPr>
        <w:lastRenderedPageBreak/>
        <w:t>The Training and Development Required to Equip Employees in Dealing with Socio-cultural Issues within Society</w:t>
      </w:r>
      <w:bookmarkEnd w:id="7"/>
      <w:r w:rsidRPr="00B62F49">
        <w:rPr>
          <w:rFonts w:cs="Times New Roman"/>
          <w:sz w:val="24"/>
          <w:szCs w:val="24"/>
        </w:rPr>
        <w:t xml:space="preserve"> </w:t>
      </w:r>
    </w:p>
    <w:p w14:paraId="3777C403" w14:textId="77777777" w:rsidR="007C799F" w:rsidRPr="00B62F49" w:rsidRDefault="00FD2C43" w:rsidP="00275467">
      <w:pPr>
        <w:rPr>
          <w:rFonts w:cs="Times New Roman"/>
          <w:szCs w:val="24"/>
        </w:rPr>
      </w:pPr>
      <w:r w:rsidRPr="00B62F49">
        <w:rPr>
          <w:rFonts w:cs="Times New Roman"/>
          <w:szCs w:val="24"/>
        </w:rPr>
        <w:t xml:space="preserve">Every area has different social and cultural issues; </w:t>
      </w:r>
      <w:proofErr w:type="spellStart"/>
      <w:r w:rsidRPr="00B62F49">
        <w:rPr>
          <w:rFonts w:cs="Times New Roman"/>
          <w:szCs w:val="24"/>
        </w:rPr>
        <w:t>organisations</w:t>
      </w:r>
      <w:proofErr w:type="spellEnd"/>
      <w:r w:rsidRPr="00B62F49">
        <w:rPr>
          <w:rFonts w:cs="Times New Roman"/>
          <w:szCs w:val="24"/>
        </w:rPr>
        <w:t xml:space="preserve"> have to consider all of these issues for running the activities swiftly. That is why; the managers of a company should train the companies according to the socio-cultural issues. Here are the required training and development areas to equip employees for dealing with socio-cultural issues. </w:t>
      </w:r>
    </w:p>
    <w:p w14:paraId="08A7867A" w14:textId="77777777" w:rsidR="00FA3F2D" w:rsidRPr="00B62F49" w:rsidRDefault="00FD2C43" w:rsidP="00275467">
      <w:pPr>
        <w:rPr>
          <w:rFonts w:cs="Times New Roman"/>
          <w:szCs w:val="24"/>
        </w:rPr>
      </w:pPr>
      <w:r w:rsidRPr="00B62F49">
        <w:rPr>
          <w:rFonts w:cs="Times New Roman"/>
          <w:b/>
          <w:szCs w:val="24"/>
        </w:rPr>
        <w:t xml:space="preserve">Teamwork: </w:t>
      </w:r>
      <w:r w:rsidRPr="00B62F49">
        <w:rPr>
          <w:rFonts w:cs="Times New Roman"/>
          <w:szCs w:val="24"/>
        </w:rPr>
        <w:t xml:space="preserve">The first and foremost skill workers need is working in a group or team. To maintain a positive working environment, group work is necessary. The managers need to train the employees to work in a team before approaching the manufacturing activities. </w:t>
      </w:r>
    </w:p>
    <w:p w14:paraId="1DDEB291" w14:textId="77777777" w:rsidR="00683BE6" w:rsidRPr="00B62F49" w:rsidRDefault="00FD2C43" w:rsidP="00275467">
      <w:pPr>
        <w:rPr>
          <w:rFonts w:cs="Times New Roman"/>
          <w:szCs w:val="24"/>
        </w:rPr>
      </w:pPr>
      <w:r w:rsidRPr="00B62F49">
        <w:rPr>
          <w:rFonts w:cs="Times New Roman"/>
          <w:b/>
          <w:szCs w:val="24"/>
        </w:rPr>
        <w:t xml:space="preserve">Discrimination: </w:t>
      </w:r>
      <w:r w:rsidRPr="00B62F49">
        <w:rPr>
          <w:rFonts w:cs="Times New Roman"/>
          <w:szCs w:val="24"/>
        </w:rPr>
        <w:t xml:space="preserve">Discrimination is an issue that should be focused on every employee of an </w:t>
      </w:r>
      <w:proofErr w:type="spellStart"/>
      <w:r w:rsidRPr="00B62F49">
        <w:rPr>
          <w:rFonts w:cs="Times New Roman"/>
          <w:szCs w:val="24"/>
        </w:rPr>
        <w:t>organisation</w:t>
      </w:r>
      <w:proofErr w:type="spellEnd"/>
      <w:r w:rsidRPr="00B62F49">
        <w:rPr>
          <w:rFonts w:cs="Times New Roman"/>
          <w:szCs w:val="24"/>
        </w:rPr>
        <w:t>. To maintain community engagement, the workers first learn how to avoid discrimination in their activities</w:t>
      </w:r>
      <w:r w:rsidR="00011CD7" w:rsidRPr="00B62F49">
        <w:rPr>
          <w:rFonts w:cs="Times New Roman"/>
          <w:color w:val="000000"/>
          <w:szCs w:val="24"/>
          <w:shd w:val="clear" w:color="auto" w:fill="FFFFFF"/>
        </w:rPr>
        <w:t xml:space="preserve"> </w:t>
      </w:r>
      <w:r w:rsidR="00011CD7" w:rsidRPr="00B62F49">
        <w:rPr>
          <w:rFonts w:cs="Times New Roman"/>
          <w:szCs w:val="24"/>
        </w:rPr>
        <w:t>(</w:t>
      </w:r>
      <w:proofErr w:type="spellStart"/>
      <w:r w:rsidR="00011CD7" w:rsidRPr="00B62F49">
        <w:rPr>
          <w:rFonts w:cs="Times New Roman"/>
          <w:szCs w:val="24"/>
        </w:rPr>
        <w:t>Wendtland</w:t>
      </w:r>
      <w:proofErr w:type="spellEnd"/>
      <w:r w:rsidR="00011CD7" w:rsidRPr="00B62F49">
        <w:rPr>
          <w:rFonts w:cs="Times New Roman"/>
          <w:szCs w:val="24"/>
        </w:rPr>
        <w:t>, 2011)</w:t>
      </w:r>
      <w:r w:rsidRPr="00B62F49">
        <w:rPr>
          <w:rFonts w:cs="Times New Roman"/>
          <w:szCs w:val="24"/>
        </w:rPr>
        <w:t xml:space="preserve">. The workers should not discriminate regarding gender, race, religion, sexuality, etc. The employees should be trained and taught about discrimination and the activities to avoid it. </w:t>
      </w:r>
    </w:p>
    <w:p w14:paraId="037519A7" w14:textId="77777777" w:rsidR="00903079" w:rsidRPr="00B62F49" w:rsidRDefault="00FD2C43" w:rsidP="00B0673B">
      <w:pPr>
        <w:rPr>
          <w:rFonts w:cs="Times New Roman"/>
          <w:szCs w:val="24"/>
        </w:rPr>
      </w:pPr>
      <w:r w:rsidRPr="00B62F49">
        <w:rPr>
          <w:rFonts w:cs="Times New Roman"/>
          <w:b/>
          <w:szCs w:val="24"/>
        </w:rPr>
        <w:t xml:space="preserve">Legal Issues: </w:t>
      </w:r>
      <w:r w:rsidRPr="00B62F49">
        <w:rPr>
          <w:rFonts w:cs="Times New Roman"/>
          <w:szCs w:val="24"/>
        </w:rPr>
        <w:t>Employees must be aware of the legal issues of the area their company is serving. The authority of a company must inform the workers about the legal issues of the area to avoid unlawful activities</w:t>
      </w:r>
      <w:r w:rsidR="00A70FAF" w:rsidRPr="00B62F49">
        <w:rPr>
          <w:rFonts w:cs="Times New Roman"/>
          <w:color w:val="000000"/>
          <w:szCs w:val="24"/>
          <w:shd w:val="clear" w:color="auto" w:fill="FFFFFF"/>
        </w:rPr>
        <w:t xml:space="preserve"> </w:t>
      </w:r>
      <w:r w:rsidR="00A70FAF" w:rsidRPr="00B62F49">
        <w:rPr>
          <w:rFonts w:cs="Times New Roman"/>
          <w:szCs w:val="24"/>
        </w:rPr>
        <w:t>(Keenan and Riches, 2008)</w:t>
      </w:r>
      <w:r w:rsidRPr="00B62F49">
        <w:rPr>
          <w:rFonts w:cs="Times New Roman"/>
          <w:szCs w:val="24"/>
        </w:rPr>
        <w:t xml:space="preserve">. </w:t>
      </w:r>
      <w:r w:rsidR="007D4E16" w:rsidRPr="00B62F49">
        <w:rPr>
          <w:rFonts w:cs="Times New Roman"/>
          <w:szCs w:val="24"/>
        </w:rPr>
        <w:t xml:space="preserve">Before serving society, workers should be aware of the unlawful acts or the activities that are prohibited in society. Also, the employees should be informed about the legislation related to the activities of the </w:t>
      </w:r>
      <w:proofErr w:type="spellStart"/>
      <w:r w:rsidR="007D4E16" w:rsidRPr="00B62F49">
        <w:rPr>
          <w:rFonts w:cs="Times New Roman"/>
          <w:szCs w:val="24"/>
        </w:rPr>
        <w:t>organisation</w:t>
      </w:r>
      <w:proofErr w:type="spellEnd"/>
      <w:r w:rsidR="007D4E16" w:rsidRPr="00B62F49">
        <w:rPr>
          <w:rFonts w:cs="Times New Roman"/>
          <w:szCs w:val="24"/>
        </w:rPr>
        <w:t xml:space="preserve">. </w:t>
      </w:r>
    </w:p>
    <w:p w14:paraId="3E65DF41" w14:textId="77777777" w:rsidR="00777338" w:rsidRPr="00B62F49" w:rsidRDefault="00FD2C43" w:rsidP="00B0673B">
      <w:pPr>
        <w:rPr>
          <w:rFonts w:cs="Times New Roman"/>
          <w:szCs w:val="24"/>
        </w:rPr>
      </w:pPr>
      <w:r w:rsidRPr="00B62F49">
        <w:rPr>
          <w:rFonts w:cs="Times New Roman"/>
          <w:b/>
          <w:szCs w:val="24"/>
        </w:rPr>
        <w:t xml:space="preserve">Innovation and Creativity: </w:t>
      </w:r>
      <w:r w:rsidR="0096128A" w:rsidRPr="00B62F49">
        <w:rPr>
          <w:rFonts w:cs="Times New Roman"/>
          <w:szCs w:val="24"/>
        </w:rPr>
        <w:t xml:space="preserve">Society desire unique products that fulfill the needs and demands of consumers at the same time. The employees of a company should be trained in creativity. Employees should learn how to bring innovative ideas to society. </w:t>
      </w:r>
    </w:p>
    <w:p w14:paraId="6532944E" w14:textId="77777777" w:rsidR="007D4E16" w:rsidRPr="00B62F49" w:rsidRDefault="00FD2C43" w:rsidP="00B0673B">
      <w:pPr>
        <w:rPr>
          <w:rFonts w:cs="Times New Roman"/>
          <w:szCs w:val="24"/>
        </w:rPr>
      </w:pPr>
      <w:r w:rsidRPr="00B62F49">
        <w:rPr>
          <w:rFonts w:cs="Times New Roman"/>
          <w:b/>
          <w:szCs w:val="24"/>
        </w:rPr>
        <w:t xml:space="preserve">Development in Technologies: </w:t>
      </w:r>
      <w:r w:rsidRPr="00B62F49">
        <w:rPr>
          <w:rFonts w:cs="Times New Roman"/>
          <w:szCs w:val="24"/>
        </w:rPr>
        <w:t xml:space="preserve">The employees in charge of technical areas should be trained properly to be flawless and efficient in technology. Specially, automobile companies or companies working with engines require technically strong employees. That is </w:t>
      </w:r>
      <w:r w:rsidR="00A2152D" w:rsidRPr="00B62F49">
        <w:rPr>
          <w:rFonts w:cs="Times New Roman"/>
          <w:szCs w:val="24"/>
        </w:rPr>
        <w:t>why;</w:t>
      </w:r>
      <w:r w:rsidRPr="00B62F49">
        <w:rPr>
          <w:rFonts w:cs="Times New Roman"/>
          <w:szCs w:val="24"/>
        </w:rPr>
        <w:t xml:space="preserve"> the engineers should be trained in their areas properly to provide developed and flawless products to society. </w:t>
      </w:r>
    </w:p>
    <w:p w14:paraId="6070706A" w14:textId="77777777" w:rsidR="0096128A" w:rsidRPr="00B62F49" w:rsidRDefault="0096128A" w:rsidP="00B0673B">
      <w:pPr>
        <w:rPr>
          <w:rFonts w:cs="Times New Roman"/>
          <w:szCs w:val="24"/>
        </w:rPr>
      </w:pPr>
    </w:p>
    <w:p w14:paraId="54958AEB" w14:textId="77777777" w:rsidR="00511EFD" w:rsidRPr="00B62F49" w:rsidRDefault="00511EFD" w:rsidP="00511EFD">
      <w:pPr>
        <w:spacing w:line="276" w:lineRule="auto"/>
        <w:rPr>
          <w:rFonts w:cs="Times New Roman"/>
          <w:szCs w:val="24"/>
        </w:rPr>
      </w:pPr>
    </w:p>
    <w:p w14:paraId="07FF2F3E" w14:textId="77777777" w:rsidR="00481E43" w:rsidRPr="00B62F49" w:rsidRDefault="00481E43" w:rsidP="00511EFD">
      <w:pPr>
        <w:spacing w:line="276" w:lineRule="auto"/>
        <w:rPr>
          <w:rFonts w:cs="Times New Roman"/>
          <w:szCs w:val="24"/>
        </w:rPr>
      </w:pPr>
    </w:p>
    <w:p w14:paraId="63C41724" w14:textId="77777777" w:rsidR="00481E43" w:rsidRPr="00B62F49" w:rsidRDefault="00481E43" w:rsidP="00511EFD">
      <w:pPr>
        <w:spacing w:line="276" w:lineRule="auto"/>
        <w:rPr>
          <w:rFonts w:cs="Times New Roman"/>
          <w:szCs w:val="24"/>
        </w:rPr>
      </w:pPr>
      <w:r w:rsidRPr="00B62F49">
        <w:rPr>
          <w:rFonts w:cs="Times New Roman"/>
          <w:szCs w:val="24"/>
        </w:rPr>
        <w:br w:type="page"/>
      </w:r>
    </w:p>
    <w:p w14:paraId="74B8B410" w14:textId="77777777" w:rsidR="00511EFD" w:rsidRPr="00B62F49" w:rsidRDefault="00FD2C43" w:rsidP="00511EFD">
      <w:pPr>
        <w:pStyle w:val="Heading1"/>
        <w:rPr>
          <w:rFonts w:cs="Times New Roman"/>
          <w:sz w:val="24"/>
          <w:szCs w:val="24"/>
        </w:rPr>
      </w:pPr>
      <w:bookmarkStart w:id="8" w:name="_Toc58622558"/>
      <w:r w:rsidRPr="00B62F49">
        <w:rPr>
          <w:rFonts w:cs="Times New Roman"/>
          <w:sz w:val="24"/>
          <w:szCs w:val="24"/>
        </w:rPr>
        <w:lastRenderedPageBreak/>
        <w:t>Importance of Training Employees on Multiculturalism</w:t>
      </w:r>
      <w:bookmarkEnd w:id="8"/>
      <w:r w:rsidRPr="00B62F49">
        <w:rPr>
          <w:rFonts w:cs="Times New Roman"/>
          <w:sz w:val="24"/>
          <w:szCs w:val="24"/>
        </w:rPr>
        <w:t xml:space="preserve"> </w:t>
      </w:r>
    </w:p>
    <w:p w14:paraId="6CE0D0E8" w14:textId="77777777" w:rsidR="00A2152D" w:rsidRPr="00B62F49" w:rsidRDefault="00FD2C43" w:rsidP="00A2152D">
      <w:pPr>
        <w:rPr>
          <w:rFonts w:cs="Times New Roman"/>
          <w:szCs w:val="24"/>
        </w:rPr>
      </w:pPr>
      <w:r w:rsidRPr="00B62F49">
        <w:rPr>
          <w:rFonts w:cs="Times New Roman"/>
          <w:szCs w:val="24"/>
        </w:rPr>
        <w:t xml:space="preserve">The term multiculturalism defines an area or society where multiple cultures or traditions exist. Multiculturalism is available hugely in the UK. It is a vast concept because different cultures have different beliefs. Also, different cultures are shaped by religions and lifestyles. As a consequence, companies also focus on all of the cultures available in the serving areas. That is </w:t>
      </w:r>
      <w:r w:rsidR="00FC0A4D" w:rsidRPr="00B62F49">
        <w:rPr>
          <w:rFonts w:cs="Times New Roman"/>
          <w:szCs w:val="24"/>
        </w:rPr>
        <w:t>why;</w:t>
      </w:r>
      <w:r w:rsidRPr="00B62F49">
        <w:rPr>
          <w:rFonts w:cs="Times New Roman"/>
          <w:szCs w:val="24"/>
        </w:rPr>
        <w:t xml:space="preserve"> companies have to train the employees about all of the cultures available in society. The employees should know the lifestyles, beliefs, and attitudes of all of the people of the society. Multiculturalism impacts directly on a business company; the products or services should be manufactured according to the cultures</w:t>
      </w:r>
      <w:r w:rsidR="009F1067" w:rsidRPr="00B62F49">
        <w:rPr>
          <w:rFonts w:cs="Times New Roman"/>
          <w:color w:val="000000"/>
          <w:szCs w:val="24"/>
          <w:shd w:val="clear" w:color="auto" w:fill="FFFFFF"/>
        </w:rPr>
        <w:t xml:space="preserve"> </w:t>
      </w:r>
      <w:r w:rsidR="009F1067" w:rsidRPr="00B62F49">
        <w:rPr>
          <w:rFonts w:cs="Times New Roman"/>
          <w:szCs w:val="24"/>
        </w:rPr>
        <w:t>(Watson, 2009)</w:t>
      </w:r>
      <w:r w:rsidRPr="00B62F49">
        <w:rPr>
          <w:rFonts w:cs="Times New Roman"/>
          <w:szCs w:val="24"/>
        </w:rPr>
        <w:t xml:space="preserve">. Employees need to be aware of every belief, tradition, and </w:t>
      </w:r>
      <w:r w:rsidR="007A1389" w:rsidRPr="00B62F49">
        <w:rPr>
          <w:rFonts w:cs="Times New Roman"/>
          <w:szCs w:val="24"/>
        </w:rPr>
        <w:t>behaviors</w:t>
      </w:r>
      <w:r w:rsidRPr="00B62F49">
        <w:rPr>
          <w:rFonts w:cs="Times New Roman"/>
          <w:szCs w:val="24"/>
        </w:rPr>
        <w:t xml:space="preserve"> of the people of the society. That is </w:t>
      </w:r>
      <w:r w:rsidR="00714D7B" w:rsidRPr="00B62F49">
        <w:rPr>
          <w:rFonts w:cs="Times New Roman"/>
          <w:szCs w:val="24"/>
        </w:rPr>
        <w:t>why;</w:t>
      </w:r>
      <w:r w:rsidRPr="00B62F49">
        <w:rPr>
          <w:rFonts w:cs="Times New Roman"/>
          <w:szCs w:val="24"/>
        </w:rPr>
        <w:t xml:space="preserve"> the employees should be trained properly about multiculturalism. </w:t>
      </w:r>
    </w:p>
    <w:p w14:paraId="07BB414E" w14:textId="77777777" w:rsidR="00A2152D" w:rsidRPr="00B62F49" w:rsidRDefault="00FD2C43" w:rsidP="00A2152D">
      <w:pPr>
        <w:pStyle w:val="Heading1"/>
        <w:rPr>
          <w:rFonts w:cs="Times New Roman"/>
          <w:sz w:val="24"/>
          <w:szCs w:val="24"/>
        </w:rPr>
      </w:pPr>
      <w:bookmarkStart w:id="9" w:name="_Toc58622559"/>
      <w:r w:rsidRPr="00B62F49">
        <w:rPr>
          <w:rFonts w:cs="Times New Roman"/>
          <w:sz w:val="24"/>
          <w:szCs w:val="24"/>
        </w:rPr>
        <w:t xml:space="preserve">The External Factors that should be considered in Building and Sustaining Business Relationship between the </w:t>
      </w:r>
      <w:proofErr w:type="spellStart"/>
      <w:r w:rsidRPr="00B62F49">
        <w:rPr>
          <w:rFonts w:cs="Times New Roman"/>
          <w:sz w:val="24"/>
          <w:szCs w:val="24"/>
        </w:rPr>
        <w:t>Organisation</w:t>
      </w:r>
      <w:proofErr w:type="spellEnd"/>
      <w:r w:rsidRPr="00B62F49">
        <w:rPr>
          <w:rFonts w:cs="Times New Roman"/>
          <w:sz w:val="24"/>
          <w:szCs w:val="24"/>
        </w:rPr>
        <w:t xml:space="preserve"> and its Network Partners</w:t>
      </w:r>
      <w:bookmarkEnd w:id="9"/>
      <w:r w:rsidRPr="00B62F49">
        <w:rPr>
          <w:rFonts w:cs="Times New Roman"/>
          <w:sz w:val="24"/>
          <w:szCs w:val="24"/>
        </w:rPr>
        <w:t xml:space="preserve"> </w:t>
      </w:r>
    </w:p>
    <w:p w14:paraId="35C50BE7" w14:textId="77777777" w:rsidR="00A2152D" w:rsidRPr="00B62F49" w:rsidRDefault="00FD2C43" w:rsidP="00B0673B">
      <w:pPr>
        <w:rPr>
          <w:rFonts w:cs="Times New Roman"/>
          <w:szCs w:val="24"/>
        </w:rPr>
      </w:pPr>
      <w:r w:rsidRPr="00B62F49">
        <w:rPr>
          <w:rFonts w:cs="Times New Roman"/>
          <w:szCs w:val="24"/>
        </w:rPr>
        <w:t xml:space="preserve">Every business </w:t>
      </w:r>
      <w:proofErr w:type="spellStart"/>
      <w:r w:rsidRPr="00B62F49">
        <w:rPr>
          <w:rFonts w:cs="Times New Roman"/>
          <w:szCs w:val="24"/>
        </w:rPr>
        <w:t>organisation</w:t>
      </w:r>
      <w:proofErr w:type="spellEnd"/>
      <w:r w:rsidRPr="00B62F49">
        <w:rPr>
          <w:rFonts w:cs="Times New Roman"/>
          <w:szCs w:val="24"/>
        </w:rPr>
        <w:t xml:space="preserve"> is affected by some external factors; these factors impact the activities of a company as well</w:t>
      </w:r>
      <w:r w:rsidR="009F1067" w:rsidRPr="00B62F49">
        <w:rPr>
          <w:rFonts w:cs="Times New Roman"/>
          <w:color w:val="000000"/>
          <w:szCs w:val="24"/>
          <w:shd w:val="clear" w:color="auto" w:fill="FFFFFF"/>
        </w:rPr>
        <w:t xml:space="preserve"> </w:t>
      </w:r>
      <w:r w:rsidR="009F1067" w:rsidRPr="00B62F49">
        <w:rPr>
          <w:rFonts w:cs="Times New Roman"/>
          <w:szCs w:val="24"/>
        </w:rPr>
        <w:t>(</w:t>
      </w:r>
      <w:proofErr w:type="spellStart"/>
      <w:r w:rsidR="009F1067" w:rsidRPr="00B62F49">
        <w:rPr>
          <w:rFonts w:cs="Times New Roman"/>
          <w:szCs w:val="24"/>
        </w:rPr>
        <w:t>Došenović</w:t>
      </w:r>
      <w:proofErr w:type="spellEnd"/>
      <w:r w:rsidR="009F1067" w:rsidRPr="00B62F49">
        <w:rPr>
          <w:rFonts w:cs="Times New Roman"/>
          <w:szCs w:val="24"/>
        </w:rPr>
        <w:t>, 2017)</w:t>
      </w:r>
      <w:r w:rsidRPr="00B62F49">
        <w:rPr>
          <w:rFonts w:cs="Times New Roman"/>
          <w:szCs w:val="24"/>
        </w:rPr>
        <w:t xml:space="preserve">. Here are the external factors that should be focused on building and sustaining business relationships between business companies and network partners. </w:t>
      </w:r>
    </w:p>
    <w:p w14:paraId="63666A18" w14:textId="77777777" w:rsidR="005648E8" w:rsidRPr="00B62F49" w:rsidRDefault="00FD2C43" w:rsidP="00B0673B">
      <w:pPr>
        <w:rPr>
          <w:rFonts w:cs="Times New Roman"/>
          <w:szCs w:val="24"/>
        </w:rPr>
      </w:pPr>
      <w:r w:rsidRPr="00B62F49">
        <w:rPr>
          <w:rFonts w:cs="Times New Roman"/>
          <w:b/>
          <w:szCs w:val="24"/>
        </w:rPr>
        <w:t xml:space="preserve">Political and Ethical Factors: </w:t>
      </w:r>
      <w:r w:rsidRPr="00B62F49">
        <w:rPr>
          <w:rFonts w:cs="Times New Roman"/>
          <w:szCs w:val="24"/>
        </w:rPr>
        <w:t>As stated earlier, companies are affected mostly by legal factors. The companies have to avoid unethical activities for maintaining a legal relationship with network partners. A company should verify the policies of the network partner groups before approaching. Business companies should also focus on the inflation and tax rates of an area.</w:t>
      </w:r>
    </w:p>
    <w:p w14:paraId="6B00F801" w14:textId="77777777" w:rsidR="005648E8" w:rsidRPr="00B62F49" w:rsidRDefault="00FD2C43" w:rsidP="00B0673B">
      <w:pPr>
        <w:rPr>
          <w:rFonts w:cs="Times New Roman"/>
          <w:szCs w:val="24"/>
        </w:rPr>
      </w:pPr>
      <w:r w:rsidRPr="00B62F49">
        <w:rPr>
          <w:rFonts w:cs="Times New Roman"/>
          <w:b/>
          <w:szCs w:val="24"/>
        </w:rPr>
        <w:t>Economic</w:t>
      </w:r>
      <w:r w:rsidR="00E932D0" w:rsidRPr="00B62F49">
        <w:rPr>
          <w:rFonts w:cs="Times New Roman"/>
          <w:b/>
          <w:szCs w:val="24"/>
        </w:rPr>
        <w:t xml:space="preserve"> </w:t>
      </w:r>
      <w:r w:rsidRPr="00B62F49">
        <w:rPr>
          <w:rFonts w:cs="Times New Roman"/>
          <w:b/>
          <w:szCs w:val="24"/>
        </w:rPr>
        <w:t xml:space="preserve">Factors: </w:t>
      </w:r>
      <w:r w:rsidRPr="00B62F49">
        <w:rPr>
          <w:rFonts w:cs="Times New Roman"/>
          <w:szCs w:val="24"/>
        </w:rPr>
        <w:t xml:space="preserve">The economic conditions of a society affect the activities of a company. </w:t>
      </w:r>
      <w:r w:rsidR="004645AC" w:rsidRPr="00B62F49">
        <w:rPr>
          <w:rFonts w:cs="Times New Roman"/>
          <w:szCs w:val="24"/>
        </w:rPr>
        <w:t xml:space="preserve">That is why companies have to focus on financial issues regarding payments, interest rates, and expenses for event management and social programs. </w:t>
      </w:r>
    </w:p>
    <w:p w14:paraId="1F371DAD" w14:textId="77777777" w:rsidR="004645AC" w:rsidRPr="00B62F49" w:rsidRDefault="004645AC" w:rsidP="00B0673B">
      <w:pPr>
        <w:rPr>
          <w:rFonts w:cs="Times New Roman"/>
          <w:szCs w:val="24"/>
        </w:rPr>
      </w:pPr>
    </w:p>
    <w:p w14:paraId="207A2B20" w14:textId="77777777" w:rsidR="004645AC" w:rsidRPr="00B62F49" w:rsidRDefault="004645AC">
      <w:pPr>
        <w:spacing w:line="276" w:lineRule="auto"/>
        <w:rPr>
          <w:rFonts w:cs="Times New Roman"/>
          <w:szCs w:val="24"/>
        </w:rPr>
      </w:pPr>
    </w:p>
    <w:p w14:paraId="09D523B9" w14:textId="77777777" w:rsidR="00481E43" w:rsidRPr="00B62F49" w:rsidRDefault="00481E43">
      <w:pPr>
        <w:spacing w:line="276" w:lineRule="auto"/>
        <w:rPr>
          <w:rFonts w:cs="Times New Roman"/>
          <w:szCs w:val="24"/>
        </w:rPr>
      </w:pPr>
    </w:p>
    <w:p w14:paraId="50C8336B" w14:textId="77777777" w:rsidR="00481E43" w:rsidRPr="00B62F49" w:rsidRDefault="00481E43">
      <w:pPr>
        <w:spacing w:line="276" w:lineRule="auto"/>
        <w:rPr>
          <w:rFonts w:cs="Times New Roman"/>
          <w:szCs w:val="24"/>
        </w:rPr>
      </w:pPr>
      <w:r w:rsidRPr="00B62F49">
        <w:rPr>
          <w:rFonts w:cs="Times New Roman"/>
          <w:szCs w:val="24"/>
        </w:rPr>
        <w:br w:type="page"/>
      </w:r>
    </w:p>
    <w:p w14:paraId="2B696717" w14:textId="77777777" w:rsidR="004645AC" w:rsidRPr="00B62F49" w:rsidRDefault="00FD2C43" w:rsidP="000E3CA1">
      <w:pPr>
        <w:pStyle w:val="Heading1"/>
        <w:rPr>
          <w:rFonts w:cs="Times New Roman"/>
          <w:sz w:val="24"/>
          <w:szCs w:val="24"/>
        </w:rPr>
      </w:pPr>
      <w:bookmarkStart w:id="10" w:name="_Toc58622560"/>
      <w:r w:rsidRPr="00B62F49">
        <w:rPr>
          <w:rFonts w:cs="Times New Roman"/>
          <w:sz w:val="24"/>
          <w:szCs w:val="24"/>
        </w:rPr>
        <w:lastRenderedPageBreak/>
        <w:t>Conclusion and Recommendation</w:t>
      </w:r>
      <w:r w:rsidR="00883261" w:rsidRPr="00B62F49">
        <w:rPr>
          <w:rFonts w:cs="Times New Roman"/>
          <w:sz w:val="24"/>
          <w:szCs w:val="24"/>
        </w:rPr>
        <w:t>s</w:t>
      </w:r>
      <w:bookmarkEnd w:id="10"/>
      <w:r w:rsidRPr="00B62F49">
        <w:rPr>
          <w:rFonts w:cs="Times New Roman"/>
          <w:sz w:val="24"/>
          <w:szCs w:val="24"/>
        </w:rPr>
        <w:t xml:space="preserve"> </w:t>
      </w:r>
    </w:p>
    <w:p w14:paraId="05A4A152" w14:textId="77777777" w:rsidR="00106008" w:rsidRPr="00B62F49" w:rsidRDefault="00FD2C43" w:rsidP="000E3CA1">
      <w:pPr>
        <w:rPr>
          <w:rFonts w:cs="Times New Roman"/>
          <w:szCs w:val="24"/>
        </w:rPr>
      </w:pPr>
      <w:r w:rsidRPr="00B62F49">
        <w:rPr>
          <w:rFonts w:cs="Times New Roman"/>
          <w:szCs w:val="24"/>
        </w:rPr>
        <w:t xml:space="preserve">This report describes the activities and strategies to engage more with the community. As society is one of the </w:t>
      </w:r>
      <w:r w:rsidR="007B576F" w:rsidRPr="00B62F49">
        <w:rPr>
          <w:rFonts w:cs="Times New Roman"/>
          <w:szCs w:val="24"/>
        </w:rPr>
        <w:t>parts</w:t>
      </w:r>
      <w:r w:rsidRPr="00B62F49">
        <w:rPr>
          <w:rFonts w:cs="Times New Roman"/>
          <w:szCs w:val="24"/>
        </w:rPr>
        <w:t xml:space="preserve"> of the business environment, companies should perform activities to create awareness among the mass people. Aston Martin company arranged the "A </w:t>
      </w:r>
      <w:r w:rsidR="007B576F" w:rsidRPr="00B62F49">
        <w:rPr>
          <w:rFonts w:cs="Times New Roman"/>
          <w:szCs w:val="24"/>
        </w:rPr>
        <w:t>Century</w:t>
      </w:r>
      <w:r w:rsidRPr="00B62F49">
        <w:rPr>
          <w:rFonts w:cs="Times New Roman"/>
          <w:szCs w:val="24"/>
        </w:rPr>
        <w:t xml:space="preserve"> of Craftsmanship" project </w:t>
      </w:r>
      <w:r w:rsidR="007B576F" w:rsidRPr="00B62F49">
        <w:rPr>
          <w:rFonts w:cs="Times New Roman"/>
          <w:szCs w:val="24"/>
        </w:rPr>
        <w:t xml:space="preserve">to both engage with the community and appreciate the employees at the same time. </w:t>
      </w:r>
      <w:r w:rsidR="00333730" w:rsidRPr="00B62F49">
        <w:rPr>
          <w:rFonts w:cs="Times New Roman"/>
          <w:szCs w:val="24"/>
        </w:rPr>
        <w:t xml:space="preserve">The employees could express themselves through this project. Also, the people of society could understand the employee management and </w:t>
      </w:r>
      <w:proofErr w:type="spellStart"/>
      <w:r w:rsidR="00333730" w:rsidRPr="00B62F49">
        <w:rPr>
          <w:rFonts w:cs="Times New Roman"/>
          <w:szCs w:val="24"/>
        </w:rPr>
        <w:t>organisational</w:t>
      </w:r>
      <w:proofErr w:type="spellEnd"/>
      <w:r w:rsidR="00333730" w:rsidRPr="00B62F49">
        <w:rPr>
          <w:rFonts w:cs="Times New Roman"/>
          <w:szCs w:val="24"/>
        </w:rPr>
        <w:t xml:space="preserve"> activities of the company. </w:t>
      </w:r>
      <w:r w:rsidR="007B576F" w:rsidRPr="00B62F49">
        <w:rPr>
          <w:rFonts w:cs="Times New Roman"/>
          <w:szCs w:val="24"/>
        </w:rPr>
        <w:t xml:space="preserve">This report also described the skills required by the employees for providing effective performance to famous companies like Aston Martin. Business companies should train and develop their employees by focusing on the socio-cultural issues of the society. Also, business companies should train their employees about multiculturalism to cope with the diversity of the cultures and traditions of the society. </w:t>
      </w:r>
      <w:r w:rsidR="00333730" w:rsidRPr="00B62F49">
        <w:rPr>
          <w:rFonts w:cs="Times New Roman"/>
          <w:szCs w:val="24"/>
        </w:rPr>
        <w:t xml:space="preserve">Aston Martin company should arrange more projects to engage with the community. Also, the company should focus on the internal and external factors of the company. The company went through a lot of anarchies in the early ages of the company. The company should focus on training and development of the company. For more development in community engagements, the company needs to have more social media coverage. The company does not have enough activities on Facebook. Also, the company did not create awareness of its latest project on social media. Aston Martin needs to arrange more community engagement projects and advertise those through all of the social media. The company should collaborate with other famous companies to engage with more projects, this will reduce competition for the company, and at the same time, the company will be able to acquire a competitive advantage from society. </w:t>
      </w:r>
    </w:p>
    <w:p w14:paraId="17CD709A" w14:textId="77777777" w:rsidR="00883261" w:rsidRDefault="00883261" w:rsidP="000E3CA1"/>
    <w:p w14:paraId="3F65850F" w14:textId="77777777" w:rsidR="00212019" w:rsidRDefault="00212019" w:rsidP="000E3CA1"/>
    <w:p w14:paraId="34AE645F" w14:textId="77777777" w:rsidR="00212019" w:rsidRDefault="00212019" w:rsidP="000E3CA1"/>
    <w:p w14:paraId="214D54C6" w14:textId="77777777" w:rsidR="00212019" w:rsidRDefault="00212019" w:rsidP="000E3CA1"/>
    <w:p w14:paraId="2EB9F59D" w14:textId="77777777" w:rsidR="00212019" w:rsidRDefault="00212019" w:rsidP="000E3CA1"/>
    <w:p w14:paraId="2F105F07" w14:textId="77777777" w:rsidR="00212019" w:rsidRDefault="00212019" w:rsidP="000E3CA1"/>
    <w:p w14:paraId="221A64F7" w14:textId="77777777" w:rsidR="00212019" w:rsidRDefault="00212019" w:rsidP="000E3CA1"/>
    <w:p w14:paraId="69A00DE7" w14:textId="77777777" w:rsidR="00212019" w:rsidRDefault="00212019" w:rsidP="000E3CA1"/>
    <w:p w14:paraId="3C423D45" w14:textId="77777777" w:rsidR="00481E43" w:rsidRDefault="00481E43">
      <w:pPr>
        <w:spacing w:line="276" w:lineRule="auto"/>
      </w:pPr>
      <w:r>
        <w:br w:type="page"/>
      </w:r>
    </w:p>
    <w:p w14:paraId="54355E8D" w14:textId="77777777" w:rsidR="00212019" w:rsidRDefault="00FD2C43" w:rsidP="00212019">
      <w:pPr>
        <w:pStyle w:val="Heading1"/>
      </w:pPr>
      <w:bookmarkStart w:id="11" w:name="_Toc58622561"/>
      <w:r>
        <w:lastRenderedPageBreak/>
        <w:t>References</w:t>
      </w:r>
      <w:bookmarkEnd w:id="11"/>
    </w:p>
    <w:p w14:paraId="1E7922F0" w14:textId="77777777" w:rsidR="00E01EAF" w:rsidRDefault="00E01EAF" w:rsidP="00E01EAF">
      <w:pPr>
        <w:rPr>
          <w:shd w:val="clear" w:color="auto" w:fill="FFFFFF"/>
        </w:rPr>
      </w:pPr>
      <w:r>
        <w:rPr>
          <w:shd w:val="clear" w:color="auto" w:fill="FFFFFF"/>
        </w:rPr>
        <w:t xml:space="preserve">Astonmartin.com. (2020) </w:t>
      </w:r>
      <w:r>
        <w:rPr>
          <w:i/>
          <w:iCs/>
          <w:shd w:val="clear" w:color="auto" w:fill="FFFFFF"/>
        </w:rPr>
        <w:t>Aston Martin | Iconic Luxury British Sports Cars (United Kingdom)</w:t>
      </w:r>
      <w:r>
        <w:rPr>
          <w:shd w:val="clear" w:color="auto" w:fill="FFFFFF"/>
        </w:rPr>
        <w:t>. [online] Available at: &lt;https://www.astonmartin.com/en-gb/&gt; [Accessed 11 December (2020)].</w:t>
      </w:r>
    </w:p>
    <w:p w14:paraId="283E1141" w14:textId="77777777" w:rsidR="00E01EAF" w:rsidRDefault="00E01EAF" w:rsidP="00E01EAF">
      <w:pPr>
        <w:rPr>
          <w:shd w:val="clear" w:color="auto" w:fill="FFFFFF"/>
        </w:rPr>
      </w:pPr>
      <w:r>
        <w:rPr>
          <w:shd w:val="clear" w:color="auto" w:fill="FFFFFF"/>
        </w:rPr>
        <w:t xml:space="preserve">Astonmartinlagonda.com. (2020) </w:t>
      </w:r>
      <w:r>
        <w:rPr>
          <w:i/>
          <w:iCs/>
          <w:shd w:val="clear" w:color="auto" w:fill="FFFFFF"/>
        </w:rPr>
        <w:t>Community Partners | Aston Martin Lagonda</w:t>
      </w:r>
      <w:r>
        <w:rPr>
          <w:shd w:val="clear" w:color="auto" w:fill="FFFFFF"/>
        </w:rPr>
        <w:t>. [online] Available at: &lt;https://www.astonmartinlagonda.com/responsibility/community-partners&gt; [Accessed 11 December (2020)].</w:t>
      </w:r>
    </w:p>
    <w:p w14:paraId="7028A9B3" w14:textId="77777777" w:rsidR="00E01EAF" w:rsidRDefault="00E01EAF" w:rsidP="00E01EAF">
      <w:pPr>
        <w:rPr>
          <w:shd w:val="clear" w:color="auto" w:fill="FFFFFF"/>
        </w:rPr>
      </w:pPr>
      <w:r>
        <w:rPr>
          <w:shd w:val="clear" w:color="auto" w:fill="FFFFFF"/>
        </w:rPr>
        <w:t xml:space="preserve">Community Archives and Heritage Group. (2020) </w:t>
      </w:r>
      <w:r>
        <w:rPr>
          <w:i/>
          <w:iCs/>
          <w:shd w:val="clear" w:color="auto" w:fill="FFFFFF"/>
        </w:rPr>
        <w:t>Aston Martin Employees Help Make History</w:t>
      </w:r>
      <w:r>
        <w:rPr>
          <w:shd w:val="clear" w:color="auto" w:fill="FFFFFF"/>
        </w:rPr>
        <w:t>. [online] Available at: &lt;https://www.communityarchives.org.uk/content/organisation/aston-martin-employees-help-make-history&gt; [Accessed 11 December (2020)].</w:t>
      </w:r>
    </w:p>
    <w:p w14:paraId="630335FB" w14:textId="77777777" w:rsidR="00E01EAF" w:rsidRDefault="00E01EAF" w:rsidP="00E01EAF">
      <w:pPr>
        <w:rPr>
          <w:shd w:val="clear" w:color="auto" w:fill="FFFFFF"/>
        </w:rPr>
      </w:pPr>
      <w:proofErr w:type="spellStart"/>
      <w:r>
        <w:rPr>
          <w:shd w:val="clear" w:color="auto" w:fill="FFFFFF"/>
        </w:rPr>
        <w:t>Došenović</w:t>
      </w:r>
      <w:proofErr w:type="spellEnd"/>
      <w:r>
        <w:rPr>
          <w:shd w:val="clear" w:color="auto" w:fill="FFFFFF"/>
        </w:rPr>
        <w:t xml:space="preserve">, D. (2017) INTERNAL AND </w:t>
      </w:r>
      <w:proofErr w:type="spellStart"/>
      <w:r>
        <w:rPr>
          <w:shd w:val="clear" w:color="auto" w:fill="FFFFFF"/>
        </w:rPr>
        <w:t>ExTERNAL</w:t>
      </w:r>
      <w:proofErr w:type="spellEnd"/>
      <w:r>
        <w:rPr>
          <w:shd w:val="clear" w:color="auto" w:fill="FFFFFF"/>
        </w:rPr>
        <w:t xml:space="preserve"> FACTORS OF THE ORGANIZATIONAL STRUCTURE. </w:t>
      </w:r>
      <w:r>
        <w:rPr>
          <w:i/>
          <w:iCs/>
          <w:shd w:val="clear" w:color="auto" w:fill="FFFFFF"/>
        </w:rPr>
        <w:t>AKTUELNOSTI</w:t>
      </w:r>
      <w:r>
        <w:rPr>
          <w:shd w:val="clear" w:color="auto" w:fill="FFFFFF"/>
        </w:rPr>
        <w:t>, 2(32).</w:t>
      </w:r>
    </w:p>
    <w:p w14:paraId="0D3AC510" w14:textId="77777777" w:rsidR="00E01EAF" w:rsidRDefault="00E01EAF" w:rsidP="00E01EAF">
      <w:pPr>
        <w:rPr>
          <w:shd w:val="clear" w:color="auto" w:fill="FFFFFF"/>
        </w:rPr>
      </w:pPr>
      <w:proofErr w:type="spellStart"/>
      <w:r>
        <w:rPr>
          <w:shd w:val="clear" w:color="auto" w:fill="FFFFFF"/>
        </w:rPr>
        <w:t>Dostilio</w:t>
      </w:r>
      <w:proofErr w:type="spellEnd"/>
      <w:r>
        <w:rPr>
          <w:shd w:val="clear" w:color="auto" w:fill="FFFFFF"/>
        </w:rPr>
        <w:t xml:space="preserve">, L., Welch, M. and </w:t>
      </w:r>
      <w:proofErr w:type="spellStart"/>
      <w:r>
        <w:rPr>
          <w:shd w:val="clear" w:color="auto" w:fill="FFFFFF"/>
        </w:rPr>
        <w:t>Dostilio</w:t>
      </w:r>
      <w:proofErr w:type="spellEnd"/>
      <w:r>
        <w:rPr>
          <w:shd w:val="clear" w:color="auto" w:fill="FFFFFF"/>
        </w:rPr>
        <w:t xml:space="preserve">, L. (2014) </w:t>
      </w:r>
      <w:r>
        <w:rPr>
          <w:i/>
          <w:iCs/>
          <w:shd w:val="clear" w:color="auto" w:fill="FFFFFF"/>
        </w:rPr>
        <w:t>The Community Engagement Professional's Guidebook</w:t>
      </w:r>
      <w:r>
        <w:rPr>
          <w:shd w:val="clear" w:color="auto" w:fill="FFFFFF"/>
        </w:rPr>
        <w:t>. 10th ed. Abingdon: Routledge.</w:t>
      </w:r>
    </w:p>
    <w:p w14:paraId="22A6B95A" w14:textId="77777777" w:rsidR="00E01EAF" w:rsidRDefault="00E01EAF" w:rsidP="00E01EAF">
      <w:pPr>
        <w:rPr>
          <w:shd w:val="clear" w:color="auto" w:fill="FFFFFF"/>
        </w:rPr>
      </w:pPr>
      <w:r>
        <w:rPr>
          <w:shd w:val="clear" w:color="auto" w:fill="FFFFFF"/>
        </w:rPr>
        <w:t xml:space="preserve">Hartley, P. (2015) </w:t>
      </w:r>
      <w:r>
        <w:rPr>
          <w:i/>
          <w:iCs/>
          <w:shd w:val="clear" w:color="auto" w:fill="FFFFFF"/>
        </w:rPr>
        <w:t>Business Communication</w:t>
      </w:r>
      <w:r>
        <w:rPr>
          <w:shd w:val="clear" w:color="auto" w:fill="FFFFFF"/>
        </w:rPr>
        <w:t>. 13th ed. London: Taylor and Francis.</w:t>
      </w:r>
    </w:p>
    <w:p w14:paraId="7121708F" w14:textId="77777777" w:rsidR="00E01EAF" w:rsidRDefault="00E01EAF" w:rsidP="00E01EAF">
      <w:pPr>
        <w:rPr>
          <w:shd w:val="clear" w:color="auto" w:fill="FFFFFF"/>
        </w:rPr>
      </w:pPr>
      <w:r>
        <w:rPr>
          <w:shd w:val="clear" w:color="auto" w:fill="FFFFFF"/>
        </w:rPr>
        <w:t xml:space="preserve">Keenan, D. and Riches, S. (2008) </w:t>
      </w:r>
      <w:r>
        <w:rPr>
          <w:i/>
          <w:iCs/>
          <w:shd w:val="clear" w:color="auto" w:fill="FFFFFF"/>
        </w:rPr>
        <w:t>Business Law</w:t>
      </w:r>
      <w:r>
        <w:rPr>
          <w:shd w:val="clear" w:color="auto" w:fill="FFFFFF"/>
        </w:rPr>
        <w:t>. 9th ed. Harlow: Pearson Education Ltd.</w:t>
      </w:r>
    </w:p>
    <w:p w14:paraId="2AE80700" w14:textId="77777777" w:rsidR="00E01EAF" w:rsidRDefault="00E01EAF" w:rsidP="00E01EAF">
      <w:pPr>
        <w:rPr>
          <w:shd w:val="clear" w:color="auto" w:fill="FFFFFF"/>
        </w:rPr>
      </w:pPr>
      <w:r>
        <w:rPr>
          <w:i/>
          <w:iCs/>
          <w:shd w:val="clear" w:color="auto" w:fill="FFFFFF"/>
        </w:rPr>
        <w:t>Reinforced Plastics</w:t>
      </w:r>
      <w:r>
        <w:rPr>
          <w:shd w:val="clear" w:color="auto" w:fill="FFFFFF"/>
        </w:rPr>
        <w:t>. (2015) Aston Martin launches luxury carbon fiber supercar. 59(4), p.155.</w:t>
      </w:r>
    </w:p>
    <w:p w14:paraId="226157F4" w14:textId="77777777" w:rsidR="00E01EAF" w:rsidRDefault="00E01EAF" w:rsidP="00E01EAF">
      <w:pPr>
        <w:rPr>
          <w:shd w:val="clear" w:color="auto" w:fill="FFFFFF"/>
        </w:rPr>
      </w:pPr>
      <w:r>
        <w:rPr>
          <w:shd w:val="clear" w:color="auto" w:fill="FFFFFF"/>
        </w:rPr>
        <w:t xml:space="preserve">Watson, C. (2009) </w:t>
      </w:r>
      <w:r>
        <w:rPr>
          <w:i/>
          <w:iCs/>
          <w:shd w:val="clear" w:color="auto" w:fill="FFFFFF"/>
        </w:rPr>
        <w:t>Multiculturalism</w:t>
      </w:r>
      <w:r>
        <w:rPr>
          <w:shd w:val="clear" w:color="auto" w:fill="FFFFFF"/>
        </w:rPr>
        <w:t>. 11th ed. Berkshire: Open University Press.</w:t>
      </w:r>
    </w:p>
    <w:p w14:paraId="0B77F406" w14:textId="77777777" w:rsidR="00E01EAF" w:rsidRPr="00212019" w:rsidRDefault="00E01EAF" w:rsidP="00E01EAF">
      <w:proofErr w:type="spellStart"/>
      <w:r>
        <w:rPr>
          <w:shd w:val="clear" w:color="auto" w:fill="FFFFFF"/>
        </w:rPr>
        <w:t>Wendtland</w:t>
      </w:r>
      <w:proofErr w:type="spellEnd"/>
      <w:r>
        <w:rPr>
          <w:shd w:val="clear" w:color="auto" w:fill="FFFFFF"/>
        </w:rPr>
        <w:t xml:space="preserve">, D. (2011) </w:t>
      </w:r>
      <w:r>
        <w:rPr>
          <w:i/>
          <w:iCs/>
          <w:shd w:val="clear" w:color="auto" w:fill="FFFFFF"/>
        </w:rPr>
        <w:t xml:space="preserve">Strategic Training </w:t>
      </w:r>
      <w:proofErr w:type="gramStart"/>
      <w:r>
        <w:rPr>
          <w:i/>
          <w:iCs/>
          <w:shd w:val="clear" w:color="auto" w:fill="FFFFFF"/>
        </w:rPr>
        <w:t>Of</w:t>
      </w:r>
      <w:proofErr w:type="gramEnd"/>
      <w:r>
        <w:rPr>
          <w:i/>
          <w:iCs/>
          <w:shd w:val="clear" w:color="auto" w:fill="FFFFFF"/>
        </w:rPr>
        <w:t xml:space="preserve"> Employees</w:t>
      </w:r>
      <w:r>
        <w:rPr>
          <w:shd w:val="clear" w:color="auto" w:fill="FFFFFF"/>
        </w:rPr>
        <w:t>. 9th ed. Amherst: HRD Press.</w:t>
      </w:r>
    </w:p>
    <w:p w14:paraId="13D94F7E" w14:textId="77777777" w:rsidR="00E01EAF" w:rsidRDefault="00E01EAF" w:rsidP="00E01EAF">
      <w:pPr>
        <w:rPr>
          <w:shd w:val="clear" w:color="auto" w:fill="FFFFFF"/>
        </w:rPr>
      </w:pPr>
      <w:r>
        <w:rPr>
          <w:shd w:val="clear" w:color="auto" w:fill="FFFFFF"/>
        </w:rPr>
        <w:t xml:space="preserve">Www2.astonmartin.com. (2020) </w:t>
      </w:r>
      <w:r>
        <w:rPr>
          <w:i/>
          <w:iCs/>
          <w:shd w:val="clear" w:color="auto" w:fill="FFFFFF"/>
        </w:rPr>
        <w:t xml:space="preserve">Aston Martin Social Media - A Month </w:t>
      </w:r>
      <w:proofErr w:type="gramStart"/>
      <w:r>
        <w:rPr>
          <w:i/>
          <w:iCs/>
          <w:shd w:val="clear" w:color="auto" w:fill="FFFFFF"/>
        </w:rPr>
        <w:t>Of</w:t>
      </w:r>
      <w:proofErr w:type="gramEnd"/>
      <w:r>
        <w:rPr>
          <w:i/>
          <w:iCs/>
          <w:shd w:val="clear" w:color="auto" w:fill="FFFFFF"/>
        </w:rPr>
        <w:t xml:space="preserve"> Milestones</w:t>
      </w:r>
      <w:r>
        <w:rPr>
          <w:shd w:val="clear" w:color="auto" w:fill="FFFFFF"/>
        </w:rPr>
        <w:t>. [online] Available at: &lt;https://www2.astonmartin.com/en/live/blog/aston-martin-live/2014/10/10/aston-martin-social-media---a-month-of-milestones&gt; [Accessed 11 December (2020)].</w:t>
      </w:r>
    </w:p>
    <w:p w14:paraId="12CB48ED" w14:textId="77777777" w:rsidR="00212019" w:rsidRPr="00212019" w:rsidRDefault="00212019" w:rsidP="00212019"/>
    <w:sectPr w:rsidR="00212019" w:rsidRPr="00212019" w:rsidSect="00731350">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FF4F91" w14:textId="77777777" w:rsidR="009A3206" w:rsidRDefault="009A3206" w:rsidP="00936511">
      <w:pPr>
        <w:spacing w:line="240" w:lineRule="auto"/>
      </w:pPr>
      <w:r>
        <w:separator/>
      </w:r>
    </w:p>
  </w:endnote>
  <w:endnote w:type="continuationSeparator" w:id="0">
    <w:p w14:paraId="7B3F86D2" w14:textId="77777777" w:rsidR="009A3206" w:rsidRDefault="009A3206" w:rsidP="0093651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w:altName w:val="Sylfae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E97F44" w14:textId="77777777" w:rsidR="00936511" w:rsidRDefault="0093651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472832"/>
      <w:docPartObj>
        <w:docPartGallery w:val="Page Numbers (Bottom of Page)"/>
        <w:docPartUnique/>
      </w:docPartObj>
    </w:sdtPr>
    <w:sdtEndPr/>
    <w:sdtContent>
      <w:p w14:paraId="30577846" w14:textId="77777777" w:rsidR="00936511" w:rsidRDefault="00E12E0C">
        <w:pPr>
          <w:pStyle w:val="Footer"/>
          <w:jc w:val="center"/>
        </w:pPr>
        <w:r>
          <w:fldChar w:fldCharType="begin"/>
        </w:r>
        <w:r>
          <w:instrText xml:space="preserve"> PAGE   \* MERGEFORMAT </w:instrText>
        </w:r>
        <w:r>
          <w:fldChar w:fldCharType="separate"/>
        </w:r>
        <w:r w:rsidR="00E01EAF">
          <w:rPr>
            <w:noProof/>
          </w:rPr>
          <w:t>1</w:t>
        </w:r>
        <w:r>
          <w:rPr>
            <w:noProof/>
          </w:rPr>
          <w:fldChar w:fldCharType="end"/>
        </w:r>
      </w:p>
    </w:sdtContent>
  </w:sdt>
  <w:p w14:paraId="26ADEF58" w14:textId="77777777" w:rsidR="00936511" w:rsidRDefault="0093651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600024" w14:textId="77777777" w:rsidR="00936511" w:rsidRDefault="009365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143D5D" w14:textId="77777777" w:rsidR="009A3206" w:rsidRDefault="009A3206" w:rsidP="00936511">
      <w:pPr>
        <w:spacing w:line="240" w:lineRule="auto"/>
      </w:pPr>
      <w:r>
        <w:separator/>
      </w:r>
    </w:p>
  </w:footnote>
  <w:footnote w:type="continuationSeparator" w:id="0">
    <w:p w14:paraId="7B019187" w14:textId="77777777" w:rsidR="009A3206" w:rsidRDefault="009A3206" w:rsidP="0093651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9FE8D5" w14:textId="77777777" w:rsidR="00936511" w:rsidRDefault="0093651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D9ACA1" w14:textId="77777777" w:rsidR="00936511" w:rsidRDefault="0093651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CCC4F0" w14:textId="77777777" w:rsidR="00936511" w:rsidRDefault="0093651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42EF"/>
    <w:rsid w:val="00005B49"/>
    <w:rsid w:val="00011CD7"/>
    <w:rsid w:val="00061EB0"/>
    <w:rsid w:val="000D6BED"/>
    <w:rsid w:val="000E3CA1"/>
    <w:rsid w:val="00106008"/>
    <w:rsid w:val="0015241C"/>
    <w:rsid w:val="0015498E"/>
    <w:rsid w:val="001B5ABD"/>
    <w:rsid w:val="001B5B7A"/>
    <w:rsid w:val="001D4890"/>
    <w:rsid w:val="001F2250"/>
    <w:rsid w:val="001F32AC"/>
    <w:rsid w:val="00212019"/>
    <w:rsid w:val="002403DD"/>
    <w:rsid w:val="00275467"/>
    <w:rsid w:val="002828FF"/>
    <w:rsid w:val="002A328E"/>
    <w:rsid w:val="002A36BD"/>
    <w:rsid w:val="00306E34"/>
    <w:rsid w:val="003126B2"/>
    <w:rsid w:val="00333730"/>
    <w:rsid w:val="00366BDA"/>
    <w:rsid w:val="003676EA"/>
    <w:rsid w:val="00422CE9"/>
    <w:rsid w:val="004552CB"/>
    <w:rsid w:val="004645AC"/>
    <w:rsid w:val="00475F09"/>
    <w:rsid w:val="00481E43"/>
    <w:rsid w:val="00496D57"/>
    <w:rsid w:val="004A4D58"/>
    <w:rsid w:val="004E38C1"/>
    <w:rsid w:val="004F0A6A"/>
    <w:rsid w:val="00511EFD"/>
    <w:rsid w:val="00545112"/>
    <w:rsid w:val="00554C3B"/>
    <w:rsid w:val="005648E8"/>
    <w:rsid w:val="00581BBC"/>
    <w:rsid w:val="005C433D"/>
    <w:rsid w:val="00610DD3"/>
    <w:rsid w:val="00637A5E"/>
    <w:rsid w:val="00640E10"/>
    <w:rsid w:val="00660B22"/>
    <w:rsid w:val="00683BE6"/>
    <w:rsid w:val="006D056B"/>
    <w:rsid w:val="00714D7B"/>
    <w:rsid w:val="00731350"/>
    <w:rsid w:val="00732279"/>
    <w:rsid w:val="00771A9F"/>
    <w:rsid w:val="00777338"/>
    <w:rsid w:val="007A1389"/>
    <w:rsid w:val="007B576F"/>
    <w:rsid w:val="007C1CDD"/>
    <w:rsid w:val="007C799F"/>
    <w:rsid w:val="007D4E16"/>
    <w:rsid w:val="007E664D"/>
    <w:rsid w:val="008136E1"/>
    <w:rsid w:val="008242EF"/>
    <w:rsid w:val="008359DD"/>
    <w:rsid w:val="00841DC9"/>
    <w:rsid w:val="00883261"/>
    <w:rsid w:val="008D5700"/>
    <w:rsid w:val="008D64A8"/>
    <w:rsid w:val="00903079"/>
    <w:rsid w:val="00936511"/>
    <w:rsid w:val="0096128A"/>
    <w:rsid w:val="009A3206"/>
    <w:rsid w:val="009E1932"/>
    <w:rsid w:val="009F1067"/>
    <w:rsid w:val="00A2152D"/>
    <w:rsid w:val="00A70FAF"/>
    <w:rsid w:val="00AF0A46"/>
    <w:rsid w:val="00AF6564"/>
    <w:rsid w:val="00B0673B"/>
    <w:rsid w:val="00B62F49"/>
    <w:rsid w:val="00BA60E9"/>
    <w:rsid w:val="00BD5D77"/>
    <w:rsid w:val="00C12377"/>
    <w:rsid w:val="00C6200B"/>
    <w:rsid w:val="00D448D9"/>
    <w:rsid w:val="00D7016C"/>
    <w:rsid w:val="00DB6D87"/>
    <w:rsid w:val="00DC76CE"/>
    <w:rsid w:val="00E01EAF"/>
    <w:rsid w:val="00E12E0C"/>
    <w:rsid w:val="00E1329D"/>
    <w:rsid w:val="00E656BC"/>
    <w:rsid w:val="00E720FA"/>
    <w:rsid w:val="00E932D0"/>
    <w:rsid w:val="00F0759B"/>
    <w:rsid w:val="00F767A1"/>
    <w:rsid w:val="00FA3F2D"/>
    <w:rsid w:val="00FC0A4D"/>
    <w:rsid w:val="00FD0B32"/>
    <w:rsid w:val="00FD2C43"/>
  </w:rsids>
  <m:mathPr>
    <m:mathFont m:val="Cambria Math"/>
    <m:brkBin m:val="before"/>
    <m:brkBinSub m:val="--"/>
    <m:smallFrac/>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D0F82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42EF"/>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8242EF"/>
    <w:pPr>
      <w:keepNext/>
      <w:keepLines/>
      <w:spacing w:before="48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8242EF"/>
    <w:pPr>
      <w:keepNext/>
      <w:keepLines/>
      <w:spacing w:before="200"/>
      <w:outlineLvl w:val="1"/>
    </w:pPr>
    <w:rPr>
      <w:rFonts w:eastAsiaTheme="majorEastAsia" w:cstheme="majorBidi"/>
      <w:b/>
      <w:bCs/>
      <w:sz w:val="28"/>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42EF"/>
    <w:rPr>
      <w:rFonts w:ascii="Times New Roman" w:eastAsiaTheme="majorEastAsia" w:hAnsi="Times New Roman" w:cstheme="majorBidi"/>
      <w:b/>
      <w:bCs/>
      <w:sz w:val="32"/>
      <w:szCs w:val="28"/>
    </w:rPr>
  </w:style>
  <w:style w:type="character" w:customStyle="1" w:styleId="Heading2Char">
    <w:name w:val="Heading 2 Char"/>
    <w:basedOn w:val="DefaultParagraphFont"/>
    <w:link w:val="Heading2"/>
    <w:uiPriority w:val="9"/>
    <w:rsid w:val="008242EF"/>
    <w:rPr>
      <w:rFonts w:ascii="Times New Roman" w:eastAsiaTheme="majorEastAsia" w:hAnsi="Times New Roman" w:cstheme="majorBidi"/>
      <w:b/>
      <w:bCs/>
      <w:sz w:val="28"/>
      <w:szCs w:val="26"/>
    </w:rPr>
  </w:style>
  <w:style w:type="paragraph" w:customStyle="1" w:styleId="Default">
    <w:name w:val="Default"/>
    <w:rsid w:val="008242EF"/>
    <w:pPr>
      <w:autoSpaceDE w:val="0"/>
      <w:autoSpaceDN w:val="0"/>
      <w:adjustRightInd w:val="0"/>
      <w:spacing w:line="240" w:lineRule="auto"/>
      <w:jc w:val="left"/>
    </w:pPr>
    <w:rPr>
      <w:rFonts w:ascii="Calibri" w:hAnsi="Calibri" w:cs="Calibri"/>
      <w:color w:val="000000"/>
      <w:sz w:val="24"/>
      <w:szCs w:val="24"/>
    </w:rPr>
  </w:style>
  <w:style w:type="paragraph" w:styleId="TOCHeading">
    <w:name w:val="TOC Heading"/>
    <w:basedOn w:val="Heading1"/>
    <w:next w:val="Normal"/>
    <w:uiPriority w:val="39"/>
    <w:semiHidden/>
    <w:unhideWhenUsed/>
    <w:qFormat/>
    <w:rsid w:val="00481E43"/>
    <w:pPr>
      <w:spacing w:line="276" w:lineRule="auto"/>
      <w:jc w:val="left"/>
      <w:outlineLvl w:val="9"/>
    </w:pPr>
    <w:rPr>
      <w:rFonts w:asciiTheme="majorHAnsi" w:hAnsiTheme="majorHAnsi"/>
      <w:color w:val="2E74B5" w:themeColor="accent1" w:themeShade="BF"/>
      <w:sz w:val="28"/>
    </w:rPr>
  </w:style>
  <w:style w:type="paragraph" w:styleId="TOC1">
    <w:name w:val="toc 1"/>
    <w:basedOn w:val="Normal"/>
    <w:next w:val="Normal"/>
    <w:autoRedefine/>
    <w:uiPriority w:val="39"/>
    <w:unhideWhenUsed/>
    <w:rsid w:val="00481E43"/>
    <w:pPr>
      <w:spacing w:after="100"/>
    </w:pPr>
  </w:style>
  <w:style w:type="paragraph" w:styleId="TOC2">
    <w:name w:val="toc 2"/>
    <w:basedOn w:val="Normal"/>
    <w:next w:val="Normal"/>
    <w:autoRedefine/>
    <w:uiPriority w:val="39"/>
    <w:unhideWhenUsed/>
    <w:rsid w:val="00481E43"/>
    <w:pPr>
      <w:spacing w:after="100"/>
      <w:ind w:left="240"/>
    </w:pPr>
  </w:style>
  <w:style w:type="character" w:styleId="Hyperlink">
    <w:name w:val="Hyperlink"/>
    <w:basedOn w:val="DefaultParagraphFont"/>
    <w:uiPriority w:val="99"/>
    <w:unhideWhenUsed/>
    <w:rsid w:val="00481E43"/>
    <w:rPr>
      <w:color w:val="0563C1" w:themeColor="hyperlink"/>
      <w:u w:val="single"/>
    </w:rPr>
  </w:style>
  <w:style w:type="paragraph" w:styleId="BalloonText">
    <w:name w:val="Balloon Text"/>
    <w:basedOn w:val="Normal"/>
    <w:link w:val="BalloonTextChar"/>
    <w:uiPriority w:val="99"/>
    <w:semiHidden/>
    <w:unhideWhenUsed/>
    <w:rsid w:val="00481E4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81E43"/>
    <w:rPr>
      <w:rFonts w:ascii="Tahoma" w:hAnsi="Tahoma" w:cs="Tahoma"/>
      <w:sz w:val="16"/>
      <w:szCs w:val="16"/>
    </w:rPr>
  </w:style>
  <w:style w:type="paragraph" w:styleId="Header">
    <w:name w:val="header"/>
    <w:basedOn w:val="Normal"/>
    <w:link w:val="HeaderChar"/>
    <w:uiPriority w:val="99"/>
    <w:semiHidden/>
    <w:unhideWhenUsed/>
    <w:rsid w:val="00936511"/>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936511"/>
    <w:rPr>
      <w:rFonts w:ascii="Times New Roman" w:hAnsi="Times New Roman"/>
      <w:sz w:val="24"/>
    </w:rPr>
  </w:style>
  <w:style w:type="paragraph" w:styleId="Footer">
    <w:name w:val="footer"/>
    <w:basedOn w:val="Normal"/>
    <w:link w:val="FooterChar"/>
    <w:uiPriority w:val="99"/>
    <w:unhideWhenUsed/>
    <w:rsid w:val="00936511"/>
    <w:pPr>
      <w:tabs>
        <w:tab w:val="center" w:pos="4680"/>
        <w:tab w:val="right" w:pos="9360"/>
      </w:tabs>
      <w:spacing w:line="240" w:lineRule="auto"/>
    </w:pPr>
  </w:style>
  <w:style w:type="character" w:customStyle="1" w:styleId="FooterChar">
    <w:name w:val="Footer Char"/>
    <w:basedOn w:val="DefaultParagraphFont"/>
    <w:link w:val="Footer"/>
    <w:uiPriority w:val="99"/>
    <w:rsid w:val="00936511"/>
    <w:rPr>
      <w:rFonts w:ascii="Times New Roman" w:hAnsi="Times New Roman"/>
      <w:sz w:val="24"/>
    </w:rPr>
  </w:style>
  <w:style w:type="paragraph" w:styleId="NormalWeb">
    <w:name w:val="Normal (Web)"/>
    <w:basedOn w:val="Normal"/>
    <w:uiPriority w:val="99"/>
    <w:unhideWhenUsed/>
    <w:rsid w:val="00B62F49"/>
    <w:pPr>
      <w:spacing w:before="100" w:beforeAutospacing="1" w:after="100" w:afterAutospacing="1" w:line="240" w:lineRule="auto"/>
      <w:jc w:val="left"/>
    </w:pPr>
    <w:rPr>
      <w:rFonts w:eastAsia="Times New Roman" w:cs="Times New Roman"/>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FF52CDA-3AEB-4718-B410-06FA1E2C91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2445</Words>
  <Characters>13941</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2020-12-15T19:19:00Z</dcterms:created>
  <dcterms:modified xsi:type="dcterms:W3CDTF">2020-12-15T19:19:00Z</dcterms:modified>
</cp:coreProperties>
</file>