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480EA3" w:rsidP="32544DC9" w:rsidRDefault="3C480EA3" w14:paraId="5587099D" w14:noSpellErr="1" w14:textId="2F761BDD">
      <w:pPr>
        <w:spacing w:line="360" w:lineRule="auto"/>
        <w:jc w:val="center"/>
        <w:rPr>
          <w:b w:val="1"/>
          <w:bCs w:val="1"/>
          <w:sz w:val="40"/>
          <w:szCs w:val="40"/>
          <w:u w:val="none"/>
        </w:rPr>
      </w:pPr>
      <w:r w:rsidRPr="32544DC9" w:rsidR="32544DC9">
        <w:rPr>
          <w:b w:val="1"/>
          <w:bCs w:val="1"/>
          <w:sz w:val="40"/>
          <w:szCs w:val="40"/>
          <w:u w:val="none"/>
        </w:rPr>
        <w:t>FOUNDATION DEGREE (INCLUSIVE EDUCATION)</w:t>
      </w:r>
    </w:p>
    <w:p w:rsidR="3C480EA3" w:rsidP="32544DC9" w:rsidRDefault="3C480EA3" w14:paraId="2F5540C1" w14:noSpellErr="1" w14:textId="0C9D0B36">
      <w:pPr>
        <w:pStyle w:val="Normal"/>
        <w:spacing w:line="360" w:lineRule="auto"/>
        <w:jc w:val="center"/>
        <w:rPr>
          <w:b w:val="1"/>
          <w:bCs w:val="1"/>
          <w:sz w:val="40"/>
          <w:szCs w:val="40"/>
          <w:u w:val="none"/>
        </w:rPr>
      </w:pPr>
      <w:r w:rsidRPr="32544DC9" w:rsidR="32544DC9">
        <w:rPr>
          <w:b w:val="1"/>
          <w:bCs w:val="1"/>
          <w:sz w:val="40"/>
          <w:szCs w:val="40"/>
          <w:u w:val="none"/>
        </w:rPr>
        <w:t>ASSIGNMENT 1</w:t>
      </w:r>
    </w:p>
    <w:p w:rsidR="32544DC9" w:rsidP="32544DC9" w:rsidRDefault="32544DC9" w14:noSpellErr="1" w14:paraId="76085158" w14:textId="2E763E53">
      <w:pPr>
        <w:pStyle w:val="Normal"/>
        <w:spacing w:line="360" w:lineRule="auto"/>
        <w:jc w:val="center"/>
        <w:rPr>
          <w:b w:val="1"/>
          <w:bCs w:val="1"/>
          <w:sz w:val="40"/>
          <w:szCs w:val="40"/>
          <w:u w:val="none"/>
        </w:rPr>
      </w:pPr>
    </w:p>
    <w:p w:rsidR="3C480EA3" w:rsidP="32544DC9" w:rsidRDefault="3C480EA3" w14:paraId="28BE939C" w14:textId="556DFE5D" w14:noSpellErr="1">
      <w:pPr>
        <w:pStyle w:val="Normal"/>
        <w:spacing w:line="360" w:lineRule="auto"/>
        <w:jc w:val="center"/>
        <w:rPr>
          <w:b w:val="1"/>
          <w:bCs w:val="1"/>
          <w:sz w:val="40"/>
          <w:szCs w:val="40"/>
          <w:u w:val="none"/>
        </w:rPr>
      </w:pPr>
      <w:r w:rsidRPr="32544DC9" w:rsidR="32544DC9">
        <w:rPr>
          <w:b w:val="1"/>
          <w:bCs w:val="1"/>
          <w:sz w:val="40"/>
          <w:szCs w:val="40"/>
          <w:u w:val="none"/>
        </w:rPr>
        <w:t>CRITICAL RESPONSE – TEACHING ASSISTANTS’ EXPERIENCES OF INCLUSIVE EDUCATION</w:t>
      </w:r>
    </w:p>
    <w:p w:rsidR="3C480EA3" w:rsidP="32544DC9" w:rsidRDefault="3C480EA3" w14:paraId="2C102F3F" w14:textId="796EE9CF" w14:noSpellErr="1">
      <w:pPr>
        <w:pStyle w:val="Normal"/>
        <w:spacing w:line="360" w:lineRule="auto"/>
        <w:jc w:val="center"/>
        <w:rPr>
          <w:b w:val="1"/>
          <w:bCs w:val="1"/>
          <w:sz w:val="40"/>
          <w:szCs w:val="40"/>
          <w:u w:val="none"/>
        </w:rPr>
      </w:pPr>
      <w:r w:rsidRPr="32544DC9" w:rsidR="32544DC9">
        <w:rPr>
          <w:b w:val="1"/>
          <w:bCs w:val="1"/>
          <w:sz w:val="40"/>
          <w:szCs w:val="40"/>
          <w:u w:val="none"/>
        </w:rPr>
        <w:t>BY SUZANNE MACKENZIE</w:t>
      </w:r>
    </w:p>
    <w:p w:rsidR="3C480EA3" w:rsidP="32544DC9" w:rsidRDefault="3C480EA3" w14:noSpellErr="1" w14:paraId="0182E762" w14:textId="3163440C">
      <w:pPr>
        <w:pStyle w:val="Normal"/>
        <w:spacing w:line="360" w:lineRule="auto"/>
        <w:jc w:val="center"/>
        <w:rPr>
          <w:b w:val="1"/>
          <w:bCs w:val="1"/>
          <w:sz w:val="40"/>
          <w:szCs w:val="40"/>
          <w:u w:val="none"/>
        </w:rPr>
      </w:pPr>
      <w:r w:rsidRPr="32544DC9" w:rsidR="32544DC9">
        <w:rPr>
          <w:b w:val="1"/>
          <w:bCs w:val="1"/>
          <w:sz w:val="40"/>
          <w:szCs w:val="40"/>
          <w:u w:val="none"/>
        </w:rPr>
        <w:t>&amp;</w:t>
      </w:r>
    </w:p>
    <w:p w:rsidR="3C480EA3" w:rsidP="32544DC9" w:rsidRDefault="3C480EA3" w14:paraId="2AD21A63" w14:noSpellErr="1" w14:textId="0C0CEEA7">
      <w:pPr>
        <w:pStyle w:val="Normal"/>
        <w:spacing w:line="360" w:lineRule="auto"/>
        <w:jc w:val="center"/>
        <w:rPr>
          <w:b w:val="1"/>
          <w:bCs w:val="1"/>
          <w:sz w:val="40"/>
          <w:szCs w:val="40"/>
          <w:u w:val="none"/>
        </w:rPr>
      </w:pPr>
      <w:r w:rsidRPr="32544DC9" w:rsidR="32544DC9">
        <w:rPr>
          <w:b w:val="1"/>
          <w:bCs w:val="1"/>
          <w:sz w:val="40"/>
          <w:szCs w:val="40"/>
          <w:u w:val="none"/>
        </w:rPr>
        <w:t>ECGE4001 - PORTFOLIO</w:t>
      </w:r>
    </w:p>
    <w:p w:rsidR="32544DC9" w:rsidP="32544DC9" w:rsidRDefault="32544DC9" w14:noSpellErr="1" w14:paraId="4274B41F" w14:textId="74DB0AF4">
      <w:pPr>
        <w:pStyle w:val="Normal"/>
        <w:spacing w:line="360" w:lineRule="auto"/>
        <w:jc w:val="center"/>
        <w:rPr>
          <w:b w:val="1"/>
          <w:bCs w:val="1"/>
          <w:sz w:val="40"/>
          <w:szCs w:val="40"/>
          <w:u w:val="none"/>
        </w:rPr>
      </w:pPr>
    </w:p>
    <w:p w:rsidR="3C480EA3" w:rsidP="32544DC9" w:rsidRDefault="3C480EA3" w14:paraId="5723B208" w14:textId="545A7D20" w14:noSpellErr="1">
      <w:pPr>
        <w:pStyle w:val="Normal"/>
        <w:spacing w:line="360" w:lineRule="auto"/>
        <w:jc w:val="center"/>
        <w:rPr>
          <w:b w:val="1"/>
          <w:bCs w:val="1"/>
          <w:sz w:val="40"/>
          <w:szCs w:val="40"/>
          <w:u w:val="none"/>
        </w:rPr>
      </w:pPr>
      <w:r w:rsidRPr="32544DC9" w:rsidR="32544DC9">
        <w:rPr>
          <w:b w:val="1"/>
          <w:bCs w:val="1"/>
          <w:sz w:val="40"/>
          <w:szCs w:val="40"/>
          <w:u w:val="none"/>
        </w:rPr>
        <w:t>SUBMISSION DATE – 30.11</w:t>
      </w:r>
      <w:r w:rsidRPr="32544DC9" w:rsidR="32544DC9">
        <w:rPr>
          <w:b w:val="1"/>
          <w:bCs w:val="1"/>
          <w:sz w:val="40"/>
          <w:szCs w:val="40"/>
          <w:u w:val="none"/>
        </w:rPr>
        <w:t>.</w:t>
      </w:r>
      <w:r w:rsidRPr="32544DC9" w:rsidR="32544DC9">
        <w:rPr>
          <w:b w:val="1"/>
          <w:bCs w:val="1"/>
          <w:sz w:val="40"/>
          <w:szCs w:val="40"/>
          <w:u w:val="none"/>
        </w:rPr>
        <w:t>18</w:t>
      </w:r>
    </w:p>
    <w:p w:rsidR="32544DC9" w:rsidP="32544DC9" w:rsidRDefault="32544DC9" w14:noSpellErr="1" w14:paraId="5DDEB139" w14:textId="02320C77">
      <w:pPr>
        <w:pStyle w:val="Normal"/>
        <w:spacing w:line="360" w:lineRule="auto"/>
        <w:jc w:val="center"/>
        <w:rPr>
          <w:b w:val="1"/>
          <w:bCs w:val="1"/>
          <w:sz w:val="40"/>
          <w:szCs w:val="40"/>
          <w:u w:val="none"/>
        </w:rPr>
      </w:pPr>
    </w:p>
    <w:p w:rsidR="3C480EA3" w:rsidP="32544DC9" w:rsidRDefault="3C480EA3" w14:paraId="4D1A2253" w14:textId="4668571F" w14:noSpellErr="1">
      <w:pPr>
        <w:pStyle w:val="Normal"/>
        <w:spacing w:line="360" w:lineRule="auto"/>
        <w:jc w:val="center"/>
        <w:rPr>
          <w:b w:val="1"/>
          <w:bCs w:val="1"/>
          <w:sz w:val="40"/>
          <w:szCs w:val="40"/>
          <w:u w:val="none"/>
        </w:rPr>
      </w:pPr>
      <w:r w:rsidRPr="32544DC9" w:rsidR="32544DC9">
        <w:rPr>
          <w:b w:val="1"/>
          <w:bCs w:val="1"/>
          <w:sz w:val="40"/>
          <w:szCs w:val="40"/>
          <w:u w:val="none"/>
        </w:rPr>
        <w:t>VICKY WOODWARD</w:t>
      </w:r>
    </w:p>
    <w:p w:rsidR="3C480EA3" w:rsidP="32544DC9" w:rsidRDefault="3C480EA3" w14:paraId="317496AB" w14:noSpellErr="1" w14:textId="574E1580">
      <w:pPr>
        <w:pStyle w:val="Normal"/>
        <w:spacing w:line="360" w:lineRule="auto"/>
        <w:jc w:val="center"/>
        <w:rPr>
          <w:b w:val="1"/>
          <w:bCs w:val="1"/>
          <w:sz w:val="48"/>
          <w:szCs w:val="48"/>
          <w:u w:val="none"/>
        </w:rPr>
      </w:pPr>
      <w:r w:rsidRPr="32544DC9" w:rsidR="32544DC9">
        <w:rPr>
          <w:b w:val="1"/>
          <w:bCs w:val="1"/>
          <w:sz w:val="40"/>
          <w:szCs w:val="40"/>
          <w:u w:val="none"/>
        </w:rPr>
        <w:t>(1808417)</w:t>
      </w:r>
    </w:p>
    <w:p w:rsidR="32544DC9" w:rsidP="32544DC9" w:rsidRDefault="32544DC9" w14:noSpellErr="1" w14:paraId="44D04E5F" w14:textId="151E3C46">
      <w:pPr>
        <w:pStyle w:val="Normal"/>
        <w:spacing w:line="360" w:lineRule="auto"/>
        <w:jc w:val="center"/>
        <w:rPr>
          <w:b w:val="1"/>
          <w:bCs w:val="1"/>
          <w:sz w:val="48"/>
          <w:szCs w:val="48"/>
          <w:u w:val="none"/>
        </w:rPr>
      </w:pPr>
    </w:p>
    <w:p w:rsidR="32544DC9" w:rsidP="32544DC9" w:rsidRDefault="32544DC9" w14:noSpellErr="1" w14:paraId="06AE67BB" w14:textId="0479B0B5">
      <w:pPr>
        <w:pStyle w:val="Normal"/>
        <w:spacing w:line="360" w:lineRule="auto"/>
        <w:jc w:val="center"/>
        <w:rPr>
          <w:b w:val="1"/>
          <w:bCs w:val="1"/>
          <w:sz w:val="48"/>
          <w:szCs w:val="48"/>
          <w:u w:val="none"/>
        </w:rPr>
      </w:pPr>
    </w:p>
    <w:p w:rsidR="32544DC9" w:rsidP="32544DC9" w:rsidRDefault="32544DC9" w14:noSpellErr="1" w14:paraId="699C3508" w14:textId="66DDAA02">
      <w:pPr>
        <w:pStyle w:val="Normal"/>
        <w:spacing w:line="360" w:lineRule="auto"/>
        <w:jc w:val="center"/>
        <w:rPr>
          <w:b w:val="1"/>
          <w:bCs w:val="1"/>
          <w:sz w:val="48"/>
          <w:szCs w:val="48"/>
          <w:u w:val="none"/>
        </w:rPr>
      </w:pPr>
    </w:p>
    <w:p w:rsidR="32544DC9" w:rsidP="32544DC9" w:rsidRDefault="32544DC9" w14:noSpellErr="1" w14:paraId="4E2369C3" w14:textId="51940526">
      <w:pPr>
        <w:pStyle w:val="Normal"/>
        <w:spacing w:line="360" w:lineRule="auto"/>
        <w:jc w:val="center"/>
        <w:rPr>
          <w:b w:val="1"/>
          <w:bCs w:val="1"/>
          <w:sz w:val="48"/>
          <w:szCs w:val="48"/>
          <w:u w:val="none"/>
        </w:rPr>
      </w:pPr>
    </w:p>
    <w:p w:rsidR="3C480EA3" w:rsidP="045CD39D" w:rsidRDefault="3C480EA3" w14:paraId="1FAF254F" w14:noSpellErr="1" w14:textId="323496A0">
      <w:pPr>
        <w:pStyle w:val="Normal"/>
        <w:spacing w:line="360" w:lineRule="auto"/>
        <w:jc w:val="left"/>
        <w:rPr>
          <w:b w:val="0"/>
          <w:bCs w:val="0"/>
          <w:sz w:val="24"/>
          <w:szCs w:val="24"/>
          <w:u w:val="single"/>
        </w:rPr>
      </w:pPr>
      <w:r w:rsidRPr="045CD39D" w:rsidR="045CD39D">
        <w:rPr>
          <w:b w:val="1"/>
          <w:bCs w:val="1"/>
          <w:sz w:val="24"/>
          <w:szCs w:val="24"/>
          <w:u w:val="none"/>
        </w:rPr>
        <w:t>INTRODUCTION</w:t>
      </w:r>
    </w:p>
    <w:p w:rsidR="3C480EA3" w:rsidP="045CD39D" w:rsidRDefault="3C480EA3" w14:noSpellErr="1" w14:paraId="74972FA2" w14:textId="7897A9AE">
      <w:pPr>
        <w:pStyle w:val="Normal"/>
        <w:spacing w:line="360" w:lineRule="auto"/>
        <w:ind/>
        <w:jc w:val="left"/>
        <w:rPr>
          <w:b w:val="0"/>
          <w:bCs w:val="0"/>
          <w:sz w:val="24"/>
          <w:szCs w:val="24"/>
          <w:u w:val="none"/>
        </w:rPr>
      </w:pPr>
      <w:r w:rsidRPr="045CD39D" w:rsidR="045CD39D">
        <w:rPr>
          <w:b w:val="0"/>
          <w:bCs w:val="0"/>
          <w:sz w:val="24"/>
          <w:szCs w:val="24"/>
          <w:u w:val="none"/>
        </w:rPr>
        <w:t>The article ‘Teaching Assistants experiences of Inclusive Education’ Mackenzie (2011) looks at the role of Teaching Assistants working with SEN children</w:t>
      </w:r>
      <w:r w:rsidRPr="045CD39D" w:rsidR="045CD39D">
        <w:rPr>
          <w:b w:val="0"/>
          <w:bCs w:val="0"/>
          <w:sz w:val="24"/>
          <w:szCs w:val="24"/>
          <w:u w:val="none"/>
        </w:rPr>
        <w:t xml:space="preserve">. </w:t>
      </w:r>
      <w:r w:rsidRPr="045CD39D" w:rsidR="045CD39D">
        <w:rPr>
          <w:b w:val="0"/>
          <w:bCs w:val="0"/>
          <w:sz w:val="24"/>
          <w:szCs w:val="24"/>
          <w:u w:val="none"/>
        </w:rPr>
        <w:t xml:space="preserve"> </w:t>
      </w:r>
      <w:r w:rsidRPr="045CD39D" w:rsidR="045CD39D">
        <w:rPr>
          <w:b w:val="0"/>
          <w:bCs w:val="0"/>
          <w:sz w:val="24"/>
          <w:szCs w:val="24"/>
          <w:u w:val="none"/>
        </w:rPr>
        <w:t xml:space="preserve">The TAs </w:t>
      </w:r>
      <w:r w:rsidRPr="045CD39D" w:rsidR="045CD39D">
        <w:rPr>
          <w:b w:val="0"/>
          <w:bCs w:val="0"/>
          <w:sz w:val="24"/>
          <w:szCs w:val="24"/>
          <w:u w:val="none"/>
        </w:rPr>
        <w:t>interviewed were</w:t>
      </w:r>
      <w:r w:rsidRPr="045CD39D" w:rsidR="045CD39D">
        <w:rPr>
          <w:b w:val="0"/>
          <w:bCs w:val="0"/>
          <w:sz w:val="24"/>
          <w:szCs w:val="24"/>
          <w:u w:val="none"/>
        </w:rPr>
        <w:t xml:space="preserve"> all working in</w:t>
      </w:r>
      <w:r w:rsidRPr="045CD39D" w:rsidR="045CD39D">
        <w:rPr>
          <w:b w:val="0"/>
          <w:bCs w:val="0"/>
          <w:sz w:val="24"/>
          <w:szCs w:val="24"/>
          <w:u w:val="none"/>
        </w:rPr>
        <w:t xml:space="preserve"> mainstream schools in </w:t>
      </w:r>
      <w:r w:rsidRPr="045CD39D" w:rsidR="045CD39D">
        <w:rPr>
          <w:b w:val="0"/>
          <w:bCs w:val="0"/>
          <w:sz w:val="24"/>
          <w:szCs w:val="24"/>
          <w:u w:val="none"/>
        </w:rPr>
        <w:t xml:space="preserve">East </w:t>
      </w:r>
      <w:r w:rsidRPr="045CD39D" w:rsidR="045CD39D">
        <w:rPr>
          <w:b w:val="0"/>
          <w:bCs w:val="0"/>
          <w:sz w:val="24"/>
          <w:szCs w:val="24"/>
          <w:u w:val="none"/>
        </w:rPr>
        <w:t xml:space="preserve">London </w:t>
      </w:r>
      <w:r w:rsidRPr="045CD39D" w:rsidR="045CD39D">
        <w:rPr>
          <w:b w:val="0"/>
          <w:bCs w:val="0"/>
          <w:sz w:val="24"/>
          <w:szCs w:val="24"/>
          <w:u w:val="none"/>
        </w:rPr>
        <w:t>and the article focuses on</w:t>
      </w:r>
      <w:r w:rsidRPr="045CD39D" w:rsidR="045CD39D">
        <w:rPr>
          <w:b w:val="0"/>
          <w:bCs w:val="0"/>
          <w:sz w:val="24"/>
          <w:szCs w:val="24"/>
          <w:u w:val="none"/>
        </w:rPr>
        <w:t xml:space="preserve"> </w:t>
      </w:r>
      <w:r w:rsidRPr="045CD39D" w:rsidR="045CD39D">
        <w:rPr>
          <w:b w:val="0"/>
          <w:bCs w:val="0"/>
          <w:sz w:val="24"/>
          <w:szCs w:val="24"/>
          <w:u w:val="none"/>
        </w:rPr>
        <w:t>inclusion within their setting.</w:t>
      </w:r>
      <w:r w:rsidRPr="045CD39D" w:rsidR="045CD39D">
        <w:rPr>
          <w:b w:val="0"/>
          <w:bCs w:val="0"/>
          <w:sz w:val="24"/>
          <w:szCs w:val="24"/>
          <w:u w:val="none"/>
        </w:rPr>
        <w:t xml:space="preserve"> </w:t>
      </w:r>
      <w:r w:rsidRPr="045CD39D" w:rsidR="045CD39D">
        <w:rPr>
          <w:b w:val="0"/>
          <w:bCs w:val="0"/>
          <w:sz w:val="24"/>
          <w:szCs w:val="24"/>
          <w:u w:val="none"/>
        </w:rPr>
        <w:t>The</w:t>
      </w:r>
      <w:r w:rsidRPr="045CD39D" w:rsidR="045CD39D">
        <w:rPr>
          <w:b w:val="0"/>
          <w:bCs w:val="0"/>
          <w:sz w:val="24"/>
          <w:szCs w:val="24"/>
          <w:u w:val="none"/>
        </w:rPr>
        <w:t xml:space="preserve"> article looks specifically at issues and personal experiences the TAs face when working with SEN children.</w:t>
      </w:r>
      <w:r w:rsidRPr="045CD39D" w:rsidR="045CD39D">
        <w:rPr>
          <w:b w:val="0"/>
          <w:bCs w:val="0"/>
          <w:sz w:val="24"/>
          <w:szCs w:val="24"/>
          <w:u w:val="none"/>
        </w:rPr>
        <w:t xml:space="preserve"> </w:t>
      </w:r>
      <w:r w:rsidRPr="045CD39D" w:rsidR="045CD39D">
        <w:rPr>
          <w:b w:val="0"/>
          <w:bCs w:val="0"/>
          <w:sz w:val="24"/>
          <w:szCs w:val="24"/>
          <w:u w:val="none"/>
        </w:rPr>
        <w:t>According to Mackenzie</w:t>
      </w:r>
      <w:r w:rsidRPr="045CD39D" w:rsidR="045CD39D">
        <w:rPr>
          <w:b w:val="0"/>
          <w:bCs w:val="0"/>
          <w:sz w:val="24"/>
          <w:szCs w:val="24"/>
          <w:u w:val="none"/>
        </w:rPr>
        <w:t>:</w:t>
      </w:r>
      <w:proofErr w:type="gramStart"/>
      <w:proofErr w:type="gramEnd"/>
    </w:p>
    <w:p w:rsidR="3C480EA3" w:rsidP="045CD39D" w:rsidRDefault="3C480EA3" w14:paraId="458F2939" w14:textId="6D6F39E3">
      <w:pPr>
        <w:pStyle w:val="Normal"/>
        <w:spacing w:line="360" w:lineRule="auto"/>
        <w:ind w:left="720"/>
        <w:jc w:val="left"/>
        <w:rPr>
          <w:b w:val="0"/>
          <w:bCs w:val="0"/>
          <w:sz w:val="24"/>
          <w:szCs w:val="24"/>
          <w:u w:val="none"/>
        </w:rPr>
      </w:pPr>
      <w:r w:rsidRPr="045CD39D" w:rsidR="045CD39D">
        <w:rPr>
          <w:b w:val="0"/>
          <w:bCs w:val="0"/>
          <w:sz w:val="24"/>
          <w:szCs w:val="24"/>
          <w:u w:val="none"/>
        </w:rPr>
        <w:t xml:space="preserve"> “It is the intention of this article to analyse tensions between policy and institutional frameworks of inclusion and how TAs experience this” (Mackenzie,2011,p64)</w:t>
      </w:r>
    </w:p>
    <w:p w:rsidR="3C480EA3" w:rsidP="045CD39D" w:rsidRDefault="3C480EA3" w14:paraId="382B7874" w14:noSpellErr="1" w14:textId="387F1F60">
      <w:pPr>
        <w:pStyle w:val="Normal"/>
        <w:spacing w:line="360" w:lineRule="auto"/>
        <w:jc w:val="left"/>
        <w:rPr>
          <w:b w:val="0"/>
          <w:bCs w:val="0"/>
          <w:sz w:val="24"/>
          <w:szCs w:val="24"/>
          <w:u w:val="none"/>
        </w:rPr>
      </w:pPr>
      <w:r w:rsidRPr="045CD39D" w:rsidR="045CD39D">
        <w:rPr>
          <w:b w:val="0"/>
          <w:bCs w:val="0"/>
          <w:sz w:val="24"/>
          <w:szCs w:val="24"/>
          <w:u w:val="none"/>
        </w:rPr>
        <w:t xml:space="preserve">We are going to look at specific </w:t>
      </w:r>
      <w:r w:rsidRPr="045CD39D" w:rsidR="045CD39D">
        <w:rPr>
          <w:b w:val="0"/>
          <w:bCs w:val="0"/>
          <w:sz w:val="24"/>
          <w:szCs w:val="24"/>
          <w:u w:val="none"/>
        </w:rPr>
        <w:t xml:space="preserve">issues </w:t>
      </w:r>
      <w:r w:rsidRPr="045CD39D" w:rsidR="045CD39D">
        <w:rPr>
          <w:b w:val="0"/>
          <w:bCs w:val="0"/>
          <w:sz w:val="24"/>
          <w:szCs w:val="24"/>
          <w:u w:val="none"/>
        </w:rPr>
        <w:t>the TAs face within their setting</w:t>
      </w:r>
      <w:r w:rsidRPr="045CD39D" w:rsidR="045CD39D">
        <w:rPr>
          <w:b w:val="0"/>
          <w:bCs w:val="0"/>
          <w:sz w:val="24"/>
          <w:szCs w:val="24"/>
          <w:u w:val="none"/>
        </w:rPr>
        <w:t xml:space="preserve"> which include:  how TAs</w:t>
      </w:r>
      <w:r w:rsidRPr="045CD39D" w:rsidR="045CD39D">
        <w:rPr>
          <w:b w:val="0"/>
          <w:bCs w:val="0"/>
          <w:sz w:val="24"/>
          <w:szCs w:val="24"/>
          <w:u w:val="none"/>
        </w:rPr>
        <w:t xml:space="preserve"> </w:t>
      </w:r>
      <w:r w:rsidRPr="045CD39D" w:rsidR="045CD39D">
        <w:rPr>
          <w:b w:val="0"/>
          <w:bCs w:val="0"/>
          <w:sz w:val="24"/>
          <w:szCs w:val="24"/>
          <w:u w:val="none"/>
        </w:rPr>
        <w:t xml:space="preserve">life experiences influence their work in the classroom, relationships with staff and </w:t>
      </w:r>
      <w:r w:rsidRPr="045CD39D" w:rsidR="045CD39D">
        <w:rPr>
          <w:b w:val="0"/>
          <w:bCs w:val="0"/>
          <w:sz w:val="24"/>
          <w:szCs w:val="24"/>
          <w:u w:val="none"/>
        </w:rPr>
        <w:t>if mainstream school is a suitable setting for children with SEN.  We are going to</w:t>
      </w:r>
      <w:r w:rsidRPr="045CD39D" w:rsidR="045CD39D">
        <w:rPr>
          <w:b w:val="0"/>
          <w:bCs w:val="0"/>
          <w:sz w:val="24"/>
          <w:szCs w:val="24"/>
          <w:u w:val="none"/>
        </w:rPr>
        <w:t xml:space="preserve"> </w:t>
      </w:r>
      <w:r w:rsidRPr="045CD39D" w:rsidR="045CD39D">
        <w:rPr>
          <w:b w:val="0"/>
          <w:bCs w:val="0"/>
          <w:sz w:val="24"/>
          <w:szCs w:val="24"/>
          <w:u w:val="none"/>
        </w:rPr>
        <w:t>look</w:t>
      </w:r>
      <w:r w:rsidRPr="045CD39D" w:rsidR="045CD39D">
        <w:rPr>
          <w:b w:val="0"/>
          <w:bCs w:val="0"/>
          <w:sz w:val="24"/>
          <w:szCs w:val="24"/>
          <w:u w:val="none"/>
        </w:rPr>
        <w:t xml:space="preserve"> a</w:t>
      </w:r>
      <w:r w:rsidRPr="045CD39D" w:rsidR="045CD39D">
        <w:rPr>
          <w:b w:val="0"/>
          <w:bCs w:val="0"/>
          <w:sz w:val="24"/>
          <w:szCs w:val="24"/>
          <w:u w:val="none"/>
        </w:rPr>
        <w:t xml:space="preserve">t whether this is a general feeling of TAs </w:t>
      </w:r>
      <w:r w:rsidRPr="045CD39D" w:rsidR="045CD39D">
        <w:rPr>
          <w:b w:val="0"/>
          <w:bCs w:val="0"/>
          <w:sz w:val="24"/>
          <w:szCs w:val="24"/>
          <w:u w:val="none"/>
        </w:rPr>
        <w:t>within</w:t>
      </w:r>
      <w:r w:rsidRPr="045CD39D" w:rsidR="045CD39D">
        <w:rPr>
          <w:b w:val="0"/>
          <w:bCs w:val="0"/>
          <w:sz w:val="24"/>
          <w:szCs w:val="24"/>
          <w:u w:val="none"/>
        </w:rPr>
        <w:t xml:space="preserve"> their </w:t>
      </w:r>
      <w:r w:rsidRPr="045CD39D" w:rsidR="045CD39D">
        <w:rPr>
          <w:b w:val="0"/>
          <w:bCs w:val="0"/>
          <w:sz w:val="24"/>
          <w:szCs w:val="24"/>
          <w:u w:val="none"/>
        </w:rPr>
        <w:t xml:space="preserve">settings or whether it is a more isolated due to the specific area targeted as </w:t>
      </w:r>
      <w:r w:rsidRPr="045CD39D" w:rsidR="045CD39D">
        <w:rPr>
          <w:b w:val="0"/>
          <w:bCs w:val="0"/>
          <w:sz w:val="24"/>
          <w:szCs w:val="24"/>
          <w:u w:val="none"/>
        </w:rPr>
        <w:t>all</w:t>
      </w:r>
      <w:r w:rsidRPr="045CD39D" w:rsidR="045CD39D">
        <w:rPr>
          <w:b w:val="0"/>
          <w:bCs w:val="0"/>
          <w:sz w:val="24"/>
          <w:szCs w:val="24"/>
          <w:u w:val="none"/>
        </w:rPr>
        <w:t xml:space="preserve"> the TAs were from East </w:t>
      </w:r>
      <w:r w:rsidRPr="045CD39D" w:rsidR="045CD39D">
        <w:rPr>
          <w:b w:val="0"/>
          <w:bCs w:val="0"/>
          <w:sz w:val="24"/>
          <w:szCs w:val="24"/>
          <w:u w:val="none"/>
        </w:rPr>
        <w:t>London</w:t>
      </w:r>
      <w:r w:rsidRPr="045CD39D" w:rsidR="045CD39D">
        <w:rPr>
          <w:b w:val="0"/>
          <w:bCs w:val="0"/>
          <w:sz w:val="24"/>
          <w:szCs w:val="24"/>
          <w:u w:val="none"/>
        </w:rPr>
        <w:t>.</w:t>
      </w:r>
    </w:p>
    <w:p w:rsidR="3C480EA3" w:rsidP="32544DC9" w:rsidRDefault="3C480EA3" w14:noSpellErr="1" w14:paraId="5948DC47" w14:textId="3512A251">
      <w:pPr>
        <w:pStyle w:val="Normal"/>
        <w:spacing w:line="360" w:lineRule="auto"/>
        <w:jc w:val="left"/>
        <w:rPr>
          <w:b w:val="0"/>
          <w:bCs w:val="0"/>
          <w:sz w:val="24"/>
          <w:szCs w:val="24"/>
          <w:u w:val="none"/>
        </w:rPr>
      </w:pPr>
      <w:r w:rsidRPr="32544DC9" w:rsidR="32544DC9">
        <w:rPr>
          <w:b w:val="0"/>
          <w:bCs w:val="0"/>
          <w:sz w:val="24"/>
          <w:szCs w:val="24"/>
          <w:u w:val="none"/>
        </w:rPr>
        <w:t>A few TAs interviewed started working with SEN children following personal experiences with SEN at home.  Jill one of the TAs had a brother with ADHD and her mother works with children with SEN.  Jill also stated she had set up a playgroup during the summer holidays, working with children with very complex disabilities.  Also, Angela has a son who attends a special school and has a brother with ADHD.  Both were inspired by their own personal</w:t>
      </w:r>
    </w:p>
    <w:p w:rsidR="3C480EA3" w:rsidP="32544DC9" w:rsidRDefault="3C480EA3" w14:paraId="7B38C33B" w14:noSpellErr="1" w14:textId="3DFB7252">
      <w:pPr>
        <w:pStyle w:val="Normal"/>
        <w:spacing w:line="360" w:lineRule="auto"/>
        <w:jc w:val="left"/>
        <w:rPr>
          <w:b w:val="0"/>
          <w:bCs w:val="0"/>
          <w:sz w:val="24"/>
          <w:szCs w:val="24"/>
          <w:u w:val="none"/>
        </w:rPr>
      </w:pPr>
      <w:r w:rsidRPr="32544DC9" w:rsidR="32544DC9">
        <w:rPr>
          <w:b w:val="0"/>
          <w:bCs w:val="0"/>
          <w:sz w:val="24"/>
          <w:szCs w:val="24"/>
          <w:u w:val="none"/>
        </w:rPr>
        <w:t>experiences and felt that the needs of the children were not being met in their setting’s due to lack of understanding and knowledge from both Teachers and SENCOs who worked with children with SEN.</w:t>
      </w:r>
    </w:p>
    <w:p w:rsidR="3C480EA3" w:rsidP="32544DC9" w:rsidRDefault="3C480EA3" w14:paraId="14B0A029" w14:noSpellErr="1" w14:textId="5EC333EC">
      <w:pPr>
        <w:pStyle w:val="Normal"/>
        <w:spacing w:line="360" w:lineRule="auto"/>
        <w:ind w:left="720"/>
        <w:jc w:val="left"/>
        <w:rPr>
          <w:b w:val="0"/>
          <w:bCs w:val="0"/>
          <w:sz w:val="24"/>
          <w:szCs w:val="24"/>
          <w:u w:val="none"/>
        </w:rPr>
      </w:pPr>
      <w:r w:rsidRPr="32544DC9" w:rsidR="32544DC9">
        <w:rPr>
          <w:b w:val="0"/>
          <w:bCs w:val="0"/>
          <w:sz w:val="24"/>
          <w:szCs w:val="24"/>
          <w:u w:val="none"/>
        </w:rPr>
        <w:t>Angela suggests “(qualifications don’t) actually teach you how to deal with autism in the classroom.  It doesn’t actually give you that hands on experience of how to deal with a child with different needs” (Macenzie,2011,p68)</w:t>
      </w:r>
    </w:p>
    <w:p w:rsidR="32544DC9" w:rsidP="32544DC9" w:rsidRDefault="32544DC9" w14:noSpellErr="1" w14:paraId="64D8A17B" w14:textId="1A607EB7">
      <w:pPr>
        <w:pStyle w:val="Normal"/>
        <w:spacing w:line="360" w:lineRule="auto"/>
        <w:ind w:left="0"/>
        <w:jc w:val="left"/>
        <w:rPr>
          <w:b w:val="0"/>
          <w:bCs w:val="0"/>
          <w:sz w:val="24"/>
          <w:szCs w:val="24"/>
          <w:u w:val="none"/>
        </w:rPr>
      </w:pPr>
    </w:p>
    <w:p w:rsidR="32544DC9" w:rsidP="32544DC9" w:rsidRDefault="32544DC9" w14:noSpellErr="1" w14:paraId="6CAF969D" w14:textId="6D80AE89">
      <w:pPr>
        <w:pStyle w:val="Normal"/>
        <w:spacing w:line="360" w:lineRule="auto"/>
        <w:ind w:left="0"/>
        <w:jc w:val="left"/>
        <w:rPr>
          <w:b w:val="0"/>
          <w:bCs w:val="0"/>
          <w:sz w:val="24"/>
          <w:szCs w:val="24"/>
          <w:u w:val="none"/>
        </w:rPr>
      </w:pPr>
    </w:p>
    <w:p w:rsidR="3C480EA3" w:rsidP="045CD39D" w:rsidRDefault="3C480EA3" w14:noSpellErr="1" w14:paraId="54FE5A54" w14:textId="432EBA86">
      <w:pPr>
        <w:pStyle w:val="Normal"/>
        <w:spacing w:line="360" w:lineRule="auto"/>
        <w:ind w:left="0"/>
        <w:jc w:val="left"/>
        <w:rPr>
          <w:b w:val="0"/>
          <w:bCs w:val="0"/>
          <w:sz w:val="24"/>
          <w:szCs w:val="24"/>
          <w:u w:val="none"/>
        </w:rPr>
      </w:pPr>
      <w:r w:rsidRPr="045CD39D" w:rsidR="045CD39D">
        <w:rPr>
          <w:b w:val="0"/>
          <w:bCs w:val="0"/>
          <w:sz w:val="24"/>
          <w:szCs w:val="24"/>
          <w:u w:val="none"/>
        </w:rPr>
        <w:t xml:space="preserve">Both feel their personal experiences were key when working with SEN children as they had the understanding and empathy towards the </w:t>
      </w:r>
      <w:r w:rsidRPr="045CD39D" w:rsidR="045CD39D">
        <w:rPr>
          <w:b w:val="0"/>
          <w:bCs w:val="0"/>
          <w:sz w:val="24"/>
          <w:szCs w:val="24"/>
          <w:u w:val="none"/>
        </w:rPr>
        <w:t>children</w:t>
      </w:r>
      <w:r w:rsidRPr="045CD39D" w:rsidR="045CD39D">
        <w:rPr>
          <w:b w:val="0"/>
          <w:bCs w:val="0"/>
          <w:sz w:val="24"/>
          <w:szCs w:val="24"/>
          <w:u w:val="none"/>
        </w:rPr>
        <w:t xml:space="preserve"> they worked with</w:t>
      </w:r>
      <w:r w:rsidRPr="045CD39D" w:rsidR="045CD39D">
        <w:rPr>
          <w:b w:val="0"/>
          <w:bCs w:val="0"/>
          <w:sz w:val="24"/>
          <w:szCs w:val="24"/>
          <w:u w:val="none"/>
        </w:rPr>
        <w:t>,</w:t>
      </w:r>
      <w:r w:rsidRPr="045CD39D" w:rsidR="045CD39D">
        <w:rPr>
          <w:b w:val="0"/>
          <w:bCs w:val="0"/>
          <w:sz w:val="24"/>
          <w:szCs w:val="24"/>
          <w:u w:val="none"/>
        </w:rPr>
        <w:t xml:space="preserve"> which </w:t>
      </w:r>
      <w:r w:rsidRPr="045CD39D" w:rsidR="045CD39D">
        <w:rPr>
          <w:b w:val="0"/>
          <w:bCs w:val="0"/>
          <w:sz w:val="24"/>
          <w:szCs w:val="24"/>
          <w:u w:val="none"/>
        </w:rPr>
        <w:t xml:space="preserve">they believed </w:t>
      </w:r>
      <w:r w:rsidRPr="045CD39D" w:rsidR="045CD39D">
        <w:rPr>
          <w:b w:val="0"/>
          <w:bCs w:val="0"/>
          <w:sz w:val="24"/>
          <w:szCs w:val="24"/>
          <w:u w:val="none"/>
        </w:rPr>
        <w:t xml:space="preserve">made a difference with how the children were treated in school. Jill also talked about the SENCO role within her setting and felt lack of training </w:t>
      </w:r>
      <w:r w:rsidRPr="045CD39D" w:rsidR="045CD39D">
        <w:rPr>
          <w:b w:val="0"/>
          <w:bCs w:val="0"/>
          <w:sz w:val="24"/>
          <w:szCs w:val="24"/>
          <w:u w:val="none"/>
        </w:rPr>
        <w:t xml:space="preserve">for the role </w:t>
      </w:r>
      <w:r w:rsidRPr="045CD39D" w:rsidR="045CD39D">
        <w:rPr>
          <w:b w:val="0"/>
          <w:bCs w:val="0"/>
          <w:sz w:val="24"/>
          <w:szCs w:val="24"/>
          <w:u w:val="none"/>
        </w:rPr>
        <w:t xml:space="preserve">and </w:t>
      </w:r>
      <w:r w:rsidRPr="045CD39D" w:rsidR="045CD39D">
        <w:rPr>
          <w:b w:val="0"/>
          <w:bCs w:val="0"/>
          <w:sz w:val="24"/>
          <w:szCs w:val="24"/>
          <w:u w:val="none"/>
        </w:rPr>
        <w:t xml:space="preserve">that </w:t>
      </w:r>
      <w:r w:rsidRPr="045CD39D" w:rsidR="045CD39D">
        <w:rPr>
          <w:b w:val="0"/>
          <w:bCs w:val="0"/>
          <w:sz w:val="24"/>
          <w:szCs w:val="24"/>
          <w:u w:val="none"/>
        </w:rPr>
        <w:t>the</w:t>
      </w:r>
      <w:r w:rsidRPr="045CD39D" w:rsidR="045CD39D">
        <w:rPr>
          <w:b w:val="0"/>
          <w:bCs w:val="0"/>
          <w:sz w:val="24"/>
          <w:szCs w:val="24"/>
          <w:u w:val="none"/>
        </w:rPr>
        <w:t xml:space="preserve"> position </w:t>
      </w:r>
      <w:r w:rsidRPr="045CD39D" w:rsidR="045CD39D">
        <w:rPr>
          <w:b w:val="0"/>
          <w:bCs w:val="0"/>
          <w:sz w:val="24"/>
          <w:szCs w:val="24"/>
          <w:u w:val="none"/>
        </w:rPr>
        <w:t xml:space="preserve">in her setting was </w:t>
      </w:r>
      <w:r w:rsidRPr="045CD39D" w:rsidR="045CD39D">
        <w:rPr>
          <w:b w:val="0"/>
          <w:bCs w:val="0"/>
          <w:sz w:val="24"/>
          <w:szCs w:val="24"/>
          <w:u w:val="none"/>
        </w:rPr>
        <w:t xml:space="preserve">only being filled as the </w:t>
      </w:r>
      <w:r w:rsidRPr="045CD39D" w:rsidR="045CD39D">
        <w:rPr>
          <w:b w:val="0"/>
          <w:bCs w:val="0"/>
          <w:sz w:val="24"/>
          <w:szCs w:val="24"/>
          <w:u w:val="none"/>
        </w:rPr>
        <w:t xml:space="preserve">person </w:t>
      </w:r>
      <w:r w:rsidRPr="045CD39D" w:rsidR="045CD39D">
        <w:rPr>
          <w:b w:val="0"/>
          <w:bCs w:val="0"/>
          <w:sz w:val="24"/>
          <w:szCs w:val="24"/>
          <w:u w:val="none"/>
        </w:rPr>
        <w:t>w</w:t>
      </w:r>
      <w:r w:rsidRPr="045CD39D" w:rsidR="045CD39D">
        <w:rPr>
          <w:b w:val="0"/>
          <w:bCs w:val="0"/>
          <w:sz w:val="24"/>
          <w:szCs w:val="24"/>
          <w:u w:val="none"/>
        </w:rPr>
        <w:t>as</w:t>
      </w:r>
      <w:r w:rsidRPr="045CD39D" w:rsidR="045CD39D">
        <w:rPr>
          <w:b w:val="0"/>
          <w:bCs w:val="0"/>
          <w:sz w:val="24"/>
          <w:szCs w:val="24"/>
          <w:u w:val="none"/>
        </w:rPr>
        <w:t xml:space="preserve"> already in a managerial role</w:t>
      </w:r>
      <w:r w:rsidRPr="045CD39D" w:rsidR="045CD39D">
        <w:rPr>
          <w:b w:val="0"/>
          <w:bCs w:val="0"/>
          <w:sz w:val="24"/>
          <w:szCs w:val="24"/>
          <w:u w:val="none"/>
        </w:rPr>
        <w:t>. Jill felt without</w:t>
      </w:r>
      <w:r w:rsidRPr="045CD39D" w:rsidR="045CD39D">
        <w:rPr>
          <w:b w:val="0"/>
          <w:bCs w:val="0"/>
          <w:sz w:val="24"/>
          <w:szCs w:val="24"/>
          <w:u w:val="none"/>
        </w:rPr>
        <w:t xml:space="preserve"> prior knowledge and training </w:t>
      </w:r>
      <w:r w:rsidRPr="045CD39D" w:rsidR="045CD39D">
        <w:rPr>
          <w:b w:val="0"/>
          <w:bCs w:val="0"/>
          <w:sz w:val="24"/>
          <w:szCs w:val="24"/>
          <w:u w:val="none"/>
        </w:rPr>
        <w:t>and understanding</w:t>
      </w:r>
      <w:r w:rsidRPr="045CD39D" w:rsidR="045CD39D">
        <w:rPr>
          <w:b w:val="0"/>
          <w:bCs w:val="0"/>
          <w:sz w:val="24"/>
          <w:szCs w:val="24"/>
          <w:u w:val="none"/>
        </w:rPr>
        <w:t xml:space="preserve"> role</w:t>
      </w:r>
      <w:r w:rsidRPr="045CD39D" w:rsidR="045CD39D">
        <w:rPr>
          <w:b w:val="0"/>
          <w:bCs w:val="0"/>
          <w:sz w:val="24"/>
          <w:szCs w:val="24"/>
          <w:u w:val="none"/>
        </w:rPr>
        <w:t xml:space="preserve"> of a SENCO was not been fulfilled to help support the children with SEN</w:t>
      </w:r>
      <w:r w:rsidRPr="045CD39D" w:rsidR="045CD39D">
        <w:rPr>
          <w:b w:val="0"/>
          <w:bCs w:val="0"/>
          <w:sz w:val="24"/>
          <w:szCs w:val="24"/>
          <w:u w:val="none"/>
        </w:rPr>
        <w:t xml:space="preserve">.  Angela also talked about difficult experiences with the SENCO and felt that they were only there to </w:t>
      </w:r>
      <w:r w:rsidRPr="045CD39D" w:rsidR="045CD39D">
        <w:rPr>
          <w:b w:val="0"/>
          <w:bCs w:val="0"/>
          <w:sz w:val="24"/>
          <w:szCs w:val="24"/>
          <w:u w:val="none"/>
        </w:rPr>
        <w:t>“</w:t>
      </w:r>
      <w:r w:rsidRPr="045CD39D" w:rsidR="045CD39D">
        <w:rPr>
          <w:b w:val="0"/>
          <w:bCs w:val="0"/>
          <w:sz w:val="24"/>
          <w:szCs w:val="24"/>
          <w:u w:val="none"/>
        </w:rPr>
        <w:t>get up the ladder</w:t>
      </w:r>
      <w:r w:rsidRPr="045CD39D" w:rsidR="045CD39D">
        <w:rPr>
          <w:b w:val="0"/>
          <w:bCs w:val="0"/>
          <w:sz w:val="24"/>
          <w:szCs w:val="24"/>
          <w:u w:val="none"/>
        </w:rPr>
        <w:t>”</w:t>
      </w:r>
      <w:r w:rsidRPr="045CD39D" w:rsidR="045CD39D">
        <w:rPr>
          <w:b w:val="0"/>
          <w:bCs w:val="0"/>
          <w:sz w:val="24"/>
          <w:szCs w:val="24"/>
          <w:u w:val="none"/>
        </w:rPr>
        <w:t xml:space="preserve"> instead of wanting to do what’s best for the children. </w:t>
      </w:r>
      <w:r w:rsidRPr="045CD39D" w:rsidR="045CD39D">
        <w:rPr>
          <w:b w:val="0"/>
          <w:bCs w:val="0"/>
          <w:sz w:val="24"/>
          <w:szCs w:val="24"/>
          <w:u w:val="none"/>
        </w:rPr>
        <w:t xml:space="preserve">This is their own personal view of the role of the SENCO within their own setting.  </w:t>
      </w:r>
      <w:r w:rsidRPr="045CD39D" w:rsidR="045CD39D">
        <w:rPr>
          <w:b w:val="0"/>
          <w:bCs w:val="0"/>
          <w:sz w:val="24"/>
          <w:szCs w:val="24"/>
          <w:u w:val="none"/>
        </w:rPr>
        <w:t>However,</w:t>
      </w:r>
      <w:r w:rsidRPr="045CD39D" w:rsidR="045CD39D">
        <w:rPr>
          <w:b w:val="0"/>
          <w:bCs w:val="0"/>
          <w:sz w:val="24"/>
          <w:szCs w:val="24"/>
          <w:u w:val="none"/>
        </w:rPr>
        <w:t xml:space="preserve"> the SEN and Disability Code of Practice (2014) suggests:</w:t>
      </w:r>
      <w:proofErr w:type="spellStart"/>
      <w:proofErr w:type="spellEnd"/>
      <w:proofErr w:type="spellStart"/>
      <w:proofErr w:type="spellEnd"/>
      <w:proofErr w:type="spellStart"/>
      <w:proofErr w:type="spellEnd"/>
    </w:p>
    <w:p w:rsidR="3C480EA3" w:rsidP="045CD39D" w:rsidRDefault="3C480EA3" w14:paraId="3315DD69" w14:textId="4E31B9F7">
      <w:pPr>
        <w:pStyle w:val="Normal"/>
        <w:spacing w:line="360" w:lineRule="auto"/>
        <w:ind w:left="720"/>
        <w:jc w:val="left"/>
        <w:rPr>
          <w:b w:val="0"/>
          <w:bCs w:val="0"/>
          <w:sz w:val="24"/>
          <w:szCs w:val="24"/>
          <w:u w:val="none"/>
        </w:rPr>
      </w:pPr>
      <w:r w:rsidRPr="045CD39D" w:rsidR="045CD39D">
        <w:rPr>
          <w:b w:val="0"/>
          <w:bCs w:val="0"/>
          <w:sz w:val="24"/>
          <w:szCs w:val="24"/>
          <w:u w:val="none"/>
        </w:rPr>
        <w:t xml:space="preserve"> </w:t>
      </w:r>
      <w:r w:rsidRPr="045CD39D" w:rsidR="045CD39D">
        <w:rPr>
          <w:b w:val="0"/>
          <w:bCs w:val="0"/>
          <w:sz w:val="24"/>
          <w:szCs w:val="24"/>
          <w:u w:val="none"/>
        </w:rPr>
        <w:t>T</w:t>
      </w:r>
      <w:r w:rsidRPr="045CD39D" w:rsidR="045CD39D">
        <w:rPr>
          <w:b w:val="0"/>
          <w:bCs w:val="0"/>
          <w:sz w:val="24"/>
          <w:szCs w:val="24"/>
          <w:u w:val="none"/>
        </w:rPr>
        <w:t xml:space="preserve">he role of the SENCO involves ensuring all practitioners in the setting </w:t>
      </w:r>
      <w:r w:rsidRPr="045CD39D" w:rsidR="045CD39D">
        <w:rPr>
          <w:b w:val="0"/>
          <w:bCs w:val="0"/>
          <w:sz w:val="24"/>
          <w:szCs w:val="24"/>
          <w:u w:val="none"/>
        </w:rPr>
        <w:t>unde</w:t>
      </w:r>
      <w:r w:rsidRPr="045CD39D" w:rsidR="045CD39D">
        <w:rPr>
          <w:b w:val="0"/>
          <w:bCs w:val="0"/>
          <w:sz w:val="24"/>
          <w:szCs w:val="24"/>
          <w:u w:val="none"/>
        </w:rPr>
        <w:t>r</w:t>
      </w:r>
      <w:r w:rsidRPr="045CD39D" w:rsidR="045CD39D">
        <w:rPr>
          <w:b w:val="0"/>
          <w:bCs w:val="0"/>
          <w:sz w:val="24"/>
          <w:szCs w:val="24"/>
          <w:u w:val="none"/>
        </w:rPr>
        <w:t>stand</w:t>
      </w:r>
      <w:r w:rsidRPr="045CD39D" w:rsidR="045CD39D">
        <w:rPr>
          <w:b w:val="0"/>
          <w:bCs w:val="0"/>
          <w:sz w:val="24"/>
          <w:szCs w:val="24"/>
          <w:u w:val="none"/>
        </w:rPr>
        <w:t xml:space="preserve"> their responsibilities to chil</w:t>
      </w:r>
      <w:r w:rsidRPr="045CD39D" w:rsidR="045CD39D">
        <w:rPr>
          <w:b w:val="0"/>
          <w:bCs w:val="0"/>
          <w:sz w:val="24"/>
          <w:szCs w:val="24"/>
          <w:u w:val="none"/>
        </w:rPr>
        <w:t>d</w:t>
      </w:r>
      <w:r w:rsidRPr="045CD39D" w:rsidR="045CD39D">
        <w:rPr>
          <w:b w:val="0"/>
          <w:bCs w:val="0"/>
          <w:sz w:val="24"/>
          <w:szCs w:val="24"/>
          <w:u w:val="none"/>
        </w:rPr>
        <w:t>ren with SEN and the settings’ approach to identifying and meeting SEN.</w:t>
      </w:r>
      <w:r w:rsidRPr="045CD39D" w:rsidR="045CD39D">
        <w:rPr>
          <w:b w:val="0"/>
          <w:bCs w:val="0"/>
          <w:sz w:val="24"/>
          <w:szCs w:val="24"/>
          <w:u w:val="none"/>
        </w:rPr>
        <w:t xml:space="preserve"> Advising and supporting colleagues.  (</w:t>
      </w:r>
      <w:proofErr w:type="spellStart"/>
      <w:r w:rsidRPr="045CD39D" w:rsidR="045CD39D">
        <w:rPr>
          <w:b w:val="0"/>
          <w:bCs w:val="0"/>
          <w:sz w:val="24"/>
          <w:szCs w:val="24"/>
          <w:u w:val="none"/>
        </w:rPr>
        <w:t>Dfe</w:t>
      </w:r>
      <w:proofErr w:type="spellEnd"/>
      <w:r w:rsidRPr="045CD39D" w:rsidR="045CD39D">
        <w:rPr>
          <w:b w:val="0"/>
          <w:bCs w:val="0"/>
          <w:sz w:val="24"/>
          <w:szCs w:val="24"/>
          <w:u w:val="none"/>
        </w:rPr>
        <w:t xml:space="preserve"> and DH, 2015)</w:t>
      </w:r>
    </w:p>
    <w:p w:rsidR="3C480EA3" w:rsidP="045CD39D" w:rsidRDefault="3C480EA3" w14:paraId="5D48E10B" w14:noSpellErr="1" w14:textId="31DB1686">
      <w:pPr>
        <w:pStyle w:val="Normal"/>
        <w:spacing w:line="360" w:lineRule="auto"/>
        <w:ind w:left="0"/>
        <w:jc w:val="left"/>
        <w:rPr>
          <w:b w:val="0"/>
          <w:bCs w:val="0"/>
          <w:sz w:val="24"/>
          <w:szCs w:val="24"/>
          <w:u w:val="none"/>
        </w:rPr>
      </w:pPr>
      <w:r w:rsidRPr="045CD39D" w:rsidR="045CD39D">
        <w:rPr>
          <w:b w:val="0"/>
          <w:bCs w:val="0"/>
          <w:sz w:val="24"/>
          <w:szCs w:val="24"/>
          <w:u w:val="none"/>
        </w:rPr>
        <w:t xml:space="preserve">This would seem </w:t>
      </w:r>
      <w:r w:rsidRPr="045CD39D" w:rsidR="045CD39D">
        <w:rPr>
          <w:b w:val="0"/>
          <w:bCs w:val="0"/>
          <w:sz w:val="24"/>
          <w:szCs w:val="24"/>
          <w:u w:val="none"/>
        </w:rPr>
        <w:t>that there was</w:t>
      </w:r>
      <w:r w:rsidRPr="045CD39D" w:rsidR="045CD39D">
        <w:rPr>
          <w:b w:val="0"/>
          <w:bCs w:val="0"/>
          <w:sz w:val="24"/>
          <w:szCs w:val="24"/>
          <w:u w:val="none"/>
        </w:rPr>
        <w:t xml:space="preserve"> tension within the </w:t>
      </w:r>
      <w:r w:rsidRPr="045CD39D" w:rsidR="045CD39D">
        <w:rPr>
          <w:b w:val="0"/>
          <w:bCs w:val="0"/>
          <w:sz w:val="24"/>
          <w:szCs w:val="24"/>
          <w:u w:val="none"/>
        </w:rPr>
        <w:t>re</w:t>
      </w:r>
      <w:r w:rsidRPr="045CD39D" w:rsidR="045CD39D">
        <w:rPr>
          <w:b w:val="0"/>
          <w:bCs w:val="0"/>
          <w:sz w:val="24"/>
          <w:szCs w:val="24"/>
          <w:u w:val="none"/>
        </w:rPr>
        <w:t>la</w:t>
      </w:r>
      <w:r w:rsidRPr="045CD39D" w:rsidR="045CD39D">
        <w:rPr>
          <w:b w:val="0"/>
          <w:bCs w:val="0"/>
          <w:sz w:val="24"/>
          <w:szCs w:val="24"/>
          <w:u w:val="none"/>
        </w:rPr>
        <w:t>tionship</w:t>
      </w:r>
      <w:r w:rsidRPr="045CD39D" w:rsidR="045CD39D">
        <w:rPr>
          <w:b w:val="0"/>
          <w:bCs w:val="0"/>
          <w:sz w:val="24"/>
          <w:szCs w:val="24"/>
          <w:u w:val="none"/>
        </w:rPr>
        <w:t xml:space="preserve"> between TA</w:t>
      </w:r>
      <w:r w:rsidRPr="045CD39D" w:rsidR="045CD39D">
        <w:rPr>
          <w:b w:val="0"/>
          <w:bCs w:val="0"/>
          <w:sz w:val="24"/>
          <w:szCs w:val="24"/>
          <w:u w:val="none"/>
        </w:rPr>
        <w:t>s</w:t>
      </w:r>
      <w:r w:rsidRPr="045CD39D" w:rsidR="045CD39D">
        <w:rPr>
          <w:b w:val="0"/>
          <w:bCs w:val="0"/>
          <w:sz w:val="24"/>
          <w:szCs w:val="24"/>
          <w:u w:val="none"/>
        </w:rPr>
        <w:t xml:space="preserve"> and SENCOs within their setting. Moira also echoed this by stating that Teachers were sometimes negative and </w:t>
      </w:r>
      <w:r w:rsidRPr="045CD39D" w:rsidR="045CD39D">
        <w:rPr>
          <w:b w:val="0"/>
          <w:bCs w:val="0"/>
          <w:sz w:val="24"/>
          <w:szCs w:val="24"/>
          <w:u w:val="none"/>
        </w:rPr>
        <w:t>un</w:t>
      </w:r>
      <w:r w:rsidRPr="045CD39D" w:rsidR="045CD39D">
        <w:rPr>
          <w:b w:val="0"/>
          <w:bCs w:val="0"/>
          <w:sz w:val="24"/>
          <w:szCs w:val="24"/>
          <w:u w:val="none"/>
        </w:rPr>
        <w:t>co</w:t>
      </w:r>
      <w:r w:rsidRPr="045CD39D" w:rsidR="045CD39D">
        <w:rPr>
          <w:b w:val="0"/>
          <w:bCs w:val="0"/>
          <w:sz w:val="24"/>
          <w:szCs w:val="24"/>
          <w:u w:val="none"/>
        </w:rPr>
        <w:t xml:space="preserve">operative when including children with SEN. Jane also suggested that she found the most </w:t>
      </w:r>
      <w:r w:rsidRPr="045CD39D" w:rsidR="045CD39D">
        <w:rPr>
          <w:b w:val="0"/>
          <w:bCs w:val="0"/>
          <w:sz w:val="24"/>
          <w:szCs w:val="24"/>
          <w:u w:val="none"/>
        </w:rPr>
        <w:t>uncomfor</w:t>
      </w:r>
      <w:r w:rsidRPr="045CD39D" w:rsidR="045CD39D">
        <w:rPr>
          <w:b w:val="0"/>
          <w:bCs w:val="0"/>
          <w:sz w:val="24"/>
          <w:szCs w:val="24"/>
          <w:u w:val="none"/>
        </w:rPr>
        <w:t>tab</w:t>
      </w:r>
      <w:r w:rsidRPr="045CD39D" w:rsidR="045CD39D">
        <w:rPr>
          <w:b w:val="0"/>
          <w:bCs w:val="0"/>
          <w:sz w:val="24"/>
          <w:szCs w:val="24"/>
          <w:u w:val="none"/>
        </w:rPr>
        <w:t>le</w:t>
      </w:r>
      <w:r w:rsidRPr="045CD39D" w:rsidR="045CD39D">
        <w:rPr>
          <w:b w:val="0"/>
          <w:bCs w:val="0"/>
          <w:sz w:val="24"/>
          <w:szCs w:val="24"/>
          <w:u w:val="none"/>
        </w:rPr>
        <w:t xml:space="preserve"> aspect of her role was her </w:t>
      </w:r>
      <w:r w:rsidRPr="045CD39D" w:rsidR="045CD39D">
        <w:rPr>
          <w:b w:val="0"/>
          <w:bCs w:val="0"/>
          <w:sz w:val="24"/>
          <w:szCs w:val="24"/>
          <w:u w:val="none"/>
        </w:rPr>
        <w:t>relationships</w:t>
      </w:r>
      <w:r w:rsidRPr="045CD39D" w:rsidR="045CD39D">
        <w:rPr>
          <w:b w:val="0"/>
          <w:bCs w:val="0"/>
          <w:sz w:val="24"/>
          <w:szCs w:val="24"/>
          <w:u w:val="none"/>
        </w:rPr>
        <w:t xml:space="preserve"> with others and dealing with </w:t>
      </w:r>
      <w:r w:rsidRPr="045CD39D" w:rsidR="045CD39D">
        <w:rPr>
          <w:b w:val="0"/>
          <w:bCs w:val="0"/>
          <w:sz w:val="24"/>
          <w:szCs w:val="24"/>
          <w:u w:val="none"/>
        </w:rPr>
        <w:t>“</w:t>
      </w:r>
      <w:r w:rsidRPr="045CD39D" w:rsidR="045CD39D">
        <w:rPr>
          <w:b w:val="0"/>
          <w:bCs w:val="0"/>
          <w:sz w:val="24"/>
          <w:szCs w:val="24"/>
          <w:u w:val="none"/>
        </w:rPr>
        <w:t>stupid politics</w:t>
      </w:r>
      <w:r w:rsidRPr="045CD39D" w:rsidR="045CD39D">
        <w:rPr>
          <w:b w:val="0"/>
          <w:bCs w:val="0"/>
          <w:sz w:val="24"/>
          <w:szCs w:val="24"/>
          <w:u w:val="none"/>
        </w:rPr>
        <w:t>”</w:t>
      </w:r>
      <w:r w:rsidRPr="045CD39D" w:rsidR="045CD39D">
        <w:rPr>
          <w:b w:val="0"/>
          <w:bCs w:val="0"/>
          <w:sz w:val="24"/>
          <w:szCs w:val="24"/>
          <w:u w:val="none"/>
        </w:rPr>
        <w:t xml:space="preserve"> in school and found it particularly difficult working with Teachers.  Poor communication was </w:t>
      </w:r>
      <w:r w:rsidRPr="045CD39D" w:rsidR="045CD39D">
        <w:rPr>
          <w:b w:val="0"/>
          <w:bCs w:val="0"/>
          <w:sz w:val="24"/>
          <w:szCs w:val="24"/>
          <w:u w:val="none"/>
        </w:rPr>
        <w:t xml:space="preserve">also </w:t>
      </w:r>
      <w:r w:rsidRPr="045CD39D" w:rsidR="045CD39D">
        <w:rPr>
          <w:b w:val="0"/>
          <w:bCs w:val="0"/>
          <w:sz w:val="24"/>
          <w:szCs w:val="24"/>
          <w:u w:val="none"/>
        </w:rPr>
        <w:t xml:space="preserve">a </w:t>
      </w:r>
      <w:r w:rsidRPr="045CD39D" w:rsidR="045CD39D">
        <w:rPr>
          <w:b w:val="0"/>
          <w:bCs w:val="0"/>
          <w:sz w:val="24"/>
          <w:szCs w:val="24"/>
          <w:u w:val="none"/>
        </w:rPr>
        <w:t>major</w:t>
      </w:r>
      <w:r w:rsidRPr="045CD39D" w:rsidR="045CD39D">
        <w:rPr>
          <w:b w:val="0"/>
          <w:bCs w:val="0"/>
          <w:sz w:val="24"/>
          <w:szCs w:val="24"/>
          <w:u w:val="none"/>
        </w:rPr>
        <w:t xml:space="preserve"> concern and the lack of </w:t>
      </w:r>
      <w:r w:rsidRPr="045CD39D" w:rsidR="045CD39D">
        <w:rPr>
          <w:b w:val="0"/>
          <w:bCs w:val="0"/>
          <w:sz w:val="24"/>
          <w:szCs w:val="24"/>
          <w:u w:val="none"/>
        </w:rPr>
        <w:t xml:space="preserve">communication and </w:t>
      </w:r>
      <w:r w:rsidRPr="045CD39D" w:rsidR="045CD39D">
        <w:rPr>
          <w:b w:val="0"/>
          <w:bCs w:val="0"/>
          <w:sz w:val="24"/>
          <w:szCs w:val="24"/>
          <w:u w:val="none"/>
        </w:rPr>
        <w:t xml:space="preserve">collaboration with </w:t>
      </w:r>
      <w:r w:rsidRPr="045CD39D" w:rsidR="045CD39D">
        <w:rPr>
          <w:b w:val="0"/>
          <w:bCs w:val="0"/>
          <w:sz w:val="24"/>
          <w:szCs w:val="24"/>
          <w:u w:val="none"/>
        </w:rPr>
        <w:t>Teachers</w:t>
      </w:r>
      <w:r w:rsidRPr="045CD39D" w:rsidR="045CD39D">
        <w:rPr>
          <w:b w:val="0"/>
          <w:bCs w:val="0"/>
          <w:sz w:val="24"/>
          <w:szCs w:val="24"/>
          <w:u w:val="none"/>
        </w:rPr>
        <w:t xml:space="preserve"> when working in a mainstream school.  Moira also mentioned that Teachers were more concerned about the National Curriculum and felt it was different in a special school.</w:t>
      </w:r>
    </w:p>
    <w:p w:rsidR="3C480EA3" w:rsidP="045CD39D" w:rsidRDefault="3C480EA3" w14:paraId="29144742" w14:textId="6AB5457F">
      <w:pPr>
        <w:pStyle w:val="Normal"/>
        <w:spacing w:line="360" w:lineRule="auto"/>
        <w:ind w:left="720"/>
        <w:jc w:val="left"/>
        <w:rPr>
          <w:b w:val="0"/>
          <w:bCs w:val="0"/>
          <w:sz w:val="24"/>
          <w:szCs w:val="24"/>
          <w:u w:val="none"/>
        </w:rPr>
      </w:pPr>
      <w:r w:rsidRPr="045CD39D" w:rsidR="045CD39D">
        <w:rPr>
          <w:b w:val="0"/>
          <w:bCs w:val="0"/>
          <w:sz w:val="24"/>
          <w:szCs w:val="24"/>
          <w:u w:val="none"/>
        </w:rPr>
        <w:t>“It is entirely different to the teachers in mainstream school.  (Special school teachers) have more empathy and they are more tolerant as well.  They are more patient because their whol</w:t>
      </w:r>
      <w:r w:rsidRPr="045CD39D" w:rsidR="045CD39D">
        <w:rPr>
          <w:b w:val="0"/>
          <w:bCs w:val="0"/>
          <w:sz w:val="24"/>
          <w:szCs w:val="24"/>
          <w:u w:val="none"/>
        </w:rPr>
        <w:t>e</w:t>
      </w:r>
      <w:r w:rsidRPr="045CD39D" w:rsidR="045CD39D">
        <w:rPr>
          <w:b w:val="0"/>
          <w:bCs w:val="0"/>
          <w:sz w:val="24"/>
          <w:szCs w:val="24"/>
          <w:u w:val="none"/>
        </w:rPr>
        <w:t xml:space="preserve"> teaching is for the children” (</w:t>
      </w:r>
      <w:proofErr w:type="spellStart"/>
      <w:r w:rsidRPr="045CD39D" w:rsidR="045CD39D">
        <w:rPr>
          <w:b w:val="0"/>
          <w:bCs w:val="0"/>
          <w:sz w:val="24"/>
          <w:szCs w:val="24"/>
          <w:u w:val="none"/>
        </w:rPr>
        <w:t>M</w:t>
      </w:r>
      <w:r w:rsidRPr="045CD39D" w:rsidR="045CD39D">
        <w:rPr>
          <w:b w:val="0"/>
          <w:bCs w:val="0"/>
          <w:sz w:val="24"/>
          <w:szCs w:val="24"/>
          <w:u w:val="none"/>
        </w:rPr>
        <w:t>acenzie</w:t>
      </w:r>
      <w:proofErr w:type="spellEnd"/>
      <w:r w:rsidRPr="045CD39D" w:rsidR="045CD39D">
        <w:rPr>
          <w:b w:val="0"/>
          <w:bCs w:val="0"/>
          <w:sz w:val="24"/>
          <w:szCs w:val="24"/>
          <w:u w:val="none"/>
        </w:rPr>
        <w:t xml:space="preserve"> </w:t>
      </w:r>
      <w:r w:rsidRPr="045CD39D" w:rsidR="045CD39D">
        <w:rPr>
          <w:b w:val="0"/>
          <w:bCs w:val="0"/>
          <w:sz w:val="24"/>
          <w:szCs w:val="24"/>
          <w:u w:val="none"/>
        </w:rPr>
        <w:t>,</w:t>
      </w:r>
      <w:proofErr w:type="gramStart"/>
      <w:r w:rsidRPr="045CD39D" w:rsidR="045CD39D">
        <w:rPr>
          <w:b w:val="0"/>
          <w:bCs w:val="0"/>
          <w:sz w:val="24"/>
          <w:szCs w:val="24"/>
          <w:u w:val="none"/>
        </w:rPr>
        <w:t>2011,p</w:t>
      </w:r>
      <w:proofErr w:type="gramEnd"/>
      <w:r w:rsidRPr="045CD39D" w:rsidR="045CD39D">
        <w:rPr>
          <w:b w:val="0"/>
          <w:bCs w:val="0"/>
          <w:sz w:val="24"/>
          <w:szCs w:val="24"/>
          <w:u w:val="none"/>
        </w:rPr>
        <w:t>69)</w:t>
      </w:r>
    </w:p>
    <w:p w:rsidR="045CD39D" w:rsidP="045CD39D" w:rsidRDefault="045CD39D" w14:paraId="6F09FBD7" w14:textId="684596ED">
      <w:pPr>
        <w:pStyle w:val="Normal"/>
        <w:spacing w:line="360" w:lineRule="auto"/>
        <w:ind w:left="720"/>
        <w:jc w:val="left"/>
        <w:rPr>
          <w:b w:val="0"/>
          <w:bCs w:val="0"/>
          <w:sz w:val="24"/>
          <w:szCs w:val="24"/>
          <w:u w:val="none"/>
        </w:rPr>
      </w:pPr>
    </w:p>
    <w:p w:rsidR="32544DC9" w:rsidP="32544DC9" w:rsidRDefault="32544DC9" w14:paraId="4104876B" w14:textId="170FC1DA">
      <w:pPr>
        <w:pStyle w:val="Normal"/>
        <w:spacing w:line="360" w:lineRule="auto"/>
        <w:ind w:left="0"/>
        <w:jc w:val="left"/>
        <w:rPr>
          <w:b w:val="0"/>
          <w:bCs w:val="0"/>
          <w:sz w:val="24"/>
          <w:szCs w:val="24"/>
          <w:u w:val="none"/>
        </w:rPr>
      </w:pPr>
    </w:p>
    <w:p w:rsidR="045CD39D" w:rsidP="045CD39D" w:rsidRDefault="045CD39D" w14:noSpellErr="1" w14:paraId="5325E6F8" w14:textId="4297F062">
      <w:pPr>
        <w:pStyle w:val="Normal"/>
        <w:spacing w:line="360" w:lineRule="auto"/>
        <w:ind w:left="0"/>
        <w:jc w:val="left"/>
        <w:rPr>
          <w:b w:val="0"/>
          <w:bCs w:val="0"/>
          <w:sz w:val="24"/>
          <w:szCs w:val="24"/>
          <w:u w:val="none"/>
        </w:rPr>
      </w:pPr>
      <w:r w:rsidRPr="045CD39D" w:rsidR="045CD39D">
        <w:rPr>
          <w:b w:val="0"/>
          <w:bCs w:val="0"/>
          <w:sz w:val="24"/>
          <w:szCs w:val="24"/>
          <w:u w:val="none"/>
        </w:rPr>
        <w:t xml:space="preserve">Moira felt that mainstream school couldn’t provide the same help for the children due to lack of resources and experience of the Teachers working with the children and wasn’t convinced inclusion was working as the Teachers in special schools were more </w:t>
      </w:r>
      <w:r w:rsidRPr="045CD39D" w:rsidR="045CD39D">
        <w:rPr>
          <w:b w:val="0"/>
          <w:bCs w:val="0"/>
          <w:sz w:val="24"/>
          <w:szCs w:val="24"/>
          <w:u w:val="none"/>
        </w:rPr>
        <w:t>knowledgeable</w:t>
      </w:r>
      <w:r w:rsidRPr="045CD39D" w:rsidR="045CD39D">
        <w:rPr>
          <w:b w:val="0"/>
          <w:bCs w:val="0"/>
          <w:sz w:val="24"/>
          <w:szCs w:val="24"/>
          <w:u w:val="none"/>
        </w:rPr>
        <w:t xml:space="preserve"> and understanding of children with SEN. However according to </w:t>
      </w:r>
      <w:r w:rsidRPr="045CD39D" w:rsidR="045CD39D">
        <w:rPr>
          <w:b w:val="0"/>
          <w:bCs w:val="0"/>
          <w:sz w:val="24"/>
          <w:szCs w:val="24"/>
          <w:u w:val="none"/>
        </w:rPr>
        <w:t>The</w:t>
      </w:r>
      <w:r w:rsidRPr="045CD39D" w:rsidR="045CD39D">
        <w:rPr>
          <w:b w:val="0"/>
          <w:bCs w:val="0"/>
          <w:sz w:val="24"/>
          <w:szCs w:val="24"/>
          <w:u w:val="none"/>
        </w:rPr>
        <w:t xml:space="preserve"> Special Educational Needs and Disability Code of Practise (2014) all children:</w:t>
      </w:r>
    </w:p>
    <w:p w:rsidR="045CD39D" w:rsidP="045CD39D" w:rsidRDefault="045CD39D" w14:noSpellErr="1" w14:paraId="6AA8C499" w14:textId="0D0D373E">
      <w:pPr>
        <w:pStyle w:val="Normal"/>
        <w:spacing w:line="360" w:lineRule="auto"/>
        <w:ind w:left="720"/>
        <w:jc w:val="left"/>
        <w:rPr>
          <w:b w:val="0"/>
          <w:bCs w:val="0"/>
          <w:sz w:val="24"/>
          <w:szCs w:val="24"/>
          <w:u w:val="none"/>
        </w:rPr>
      </w:pPr>
      <w:r w:rsidRPr="045CD39D" w:rsidR="045CD39D">
        <w:rPr>
          <w:b w:val="0"/>
          <w:bCs w:val="0"/>
          <w:sz w:val="24"/>
          <w:szCs w:val="24"/>
          <w:u w:val="none"/>
        </w:rPr>
        <w:t xml:space="preserve">All schools must have regard to the Special Educational Needs and Disability (SEND) Code of Practice when taking decisions </w:t>
      </w:r>
      <w:r w:rsidRPr="045CD39D" w:rsidR="045CD39D">
        <w:rPr>
          <w:b w:val="0"/>
          <w:bCs w:val="0"/>
          <w:sz w:val="24"/>
          <w:szCs w:val="24"/>
          <w:u w:val="none"/>
        </w:rPr>
        <w:t>relating</w:t>
      </w:r>
      <w:r w:rsidRPr="045CD39D" w:rsidR="045CD39D">
        <w:rPr>
          <w:b w:val="0"/>
          <w:bCs w:val="0"/>
          <w:sz w:val="24"/>
          <w:szCs w:val="24"/>
          <w:u w:val="none"/>
        </w:rPr>
        <w:t xml:space="preserve"> to pupils with SEN or disabilities.  The code applies to maintained schools, </w:t>
      </w:r>
      <w:r w:rsidRPr="045CD39D" w:rsidR="045CD39D">
        <w:rPr>
          <w:b w:val="0"/>
          <w:bCs w:val="0"/>
          <w:sz w:val="24"/>
          <w:szCs w:val="24"/>
          <w:u w:val="none"/>
        </w:rPr>
        <w:t>academies</w:t>
      </w:r>
      <w:r w:rsidRPr="045CD39D" w:rsidR="045CD39D">
        <w:rPr>
          <w:b w:val="0"/>
          <w:bCs w:val="0"/>
          <w:sz w:val="24"/>
          <w:szCs w:val="24"/>
          <w:u w:val="none"/>
        </w:rPr>
        <w:t xml:space="preserve"> and free schools. (SEND Code of practice, 2014)</w:t>
      </w:r>
    </w:p>
    <w:p w:rsidR="045CD39D" w:rsidP="32544DC9" w:rsidRDefault="045CD39D" w14:noSpellErr="1" w14:paraId="5B0A686F" w14:textId="27BAC3B6">
      <w:pPr>
        <w:pStyle w:val="Normal"/>
        <w:spacing w:line="360" w:lineRule="auto"/>
        <w:ind w:left="0"/>
        <w:jc w:val="both"/>
        <w:rPr>
          <w:b w:val="0"/>
          <w:bCs w:val="0"/>
          <w:sz w:val="24"/>
          <w:szCs w:val="24"/>
          <w:u w:val="none"/>
        </w:rPr>
      </w:pPr>
      <w:r w:rsidRPr="32544DC9" w:rsidR="32544DC9">
        <w:rPr>
          <w:b w:val="0"/>
          <w:bCs w:val="0"/>
          <w:sz w:val="24"/>
          <w:szCs w:val="24"/>
          <w:u w:val="none"/>
        </w:rPr>
        <w:t>The code believes that promoting equal opportunities and Inclusion is important for children with SEN within mainstream education and is beneficial to the children as they will do better both socially and academically.</w:t>
      </w:r>
    </w:p>
    <w:p w:rsidR="045CD39D" w:rsidP="32544DC9" w:rsidRDefault="045CD39D" w14:noSpellErr="1" w14:paraId="455363B4" w14:textId="29F71F00">
      <w:pPr>
        <w:pStyle w:val="Normal"/>
        <w:spacing w:line="360" w:lineRule="auto"/>
        <w:ind w:left="0"/>
        <w:jc w:val="both"/>
        <w:rPr>
          <w:b w:val="1"/>
          <w:bCs w:val="1"/>
          <w:sz w:val="24"/>
          <w:szCs w:val="24"/>
          <w:u w:val="none"/>
        </w:rPr>
      </w:pPr>
    </w:p>
    <w:p w:rsidR="045CD39D" w:rsidP="32544DC9" w:rsidRDefault="045CD39D" w14:paraId="588F7917" w14:noSpellErr="1" w14:textId="4D092EAE">
      <w:pPr>
        <w:pStyle w:val="Normal"/>
        <w:spacing w:line="360" w:lineRule="auto"/>
        <w:ind w:left="0"/>
        <w:jc w:val="both"/>
        <w:rPr>
          <w:b w:val="1"/>
          <w:bCs w:val="1"/>
          <w:sz w:val="24"/>
          <w:szCs w:val="24"/>
          <w:u w:val="none"/>
        </w:rPr>
      </w:pPr>
      <w:r w:rsidRPr="32544DC9" w:rsidR="32544DC9">
        <w:rPr>
          <w:b w:val="1"/>
          <w:bCs w:val="1"/>
          <w:sz w:val="24"/>
          <w:szCs w:val="24"/>
          <w:u w:val="none"/>
        </w:rPr>
        <w:t>Conclusion</w:t>
      </w:r>
    </w:p>
    <w:p w:rsidR="045CD39D" w:rsidP="045CD39D" w:rsidRDefault="045CD39D" w14:noSpellErr="1" w14:paraId="1F134B22" w14:textId="0835026A">
      <w:pPr>
        <w:pStyle w:val="Normal"/>
        <w:spacing w:line="360" w:lineRule="auto"/>
        <w:ind w:left="0"/>
        <w:jc w:val="left"/>
        <w:rPr>
          <w:b w:val="0"/>
          <w:bCs w:val="0"/>
          <w:sz w:val="24"/>
          <w:szCs w:val="24"/>
          <w:u w:val="none"/>
        </w:rPr>
      </w:pPr>
      <w:r w:rsidRPr="045CD39D" w:rsidR="045CD39D">
        <w:rPr>
          <w:b w:val="0"/>
          <w:bCs w:val="0"/>
          <w:sz w:val="24"/>
          <w:szCs w:val="24"/>
          <w:u w:val="none"/>
        </w:rPr>
        <w:t xml:space="preserve">When looking at the different concerns and issues the TAs faced whilst working with children with SEN in a </w:t>
      </w:r>
      <w:r w:rsidRPr="045CD39D" w:rsidR="045CD39D">
        <w:rPr>
          <w:b w:val="0"/>
          <w:bCs w:val="0"/>
          <w:sz w:val="24"/>
          <w:szCs w:val="24"/>
          <w:u w:val="none"/>
        </w:rPr>
        <w:t>mainstream</w:t>
      </w:r>
      <w:r w:rsidRPr="045CD39D" w:rsidR="045CD39D">
        <w:rPr>
          <w:b w:val="0"/>
          <w:bCs w:val="0"/>
          <w:sz w:val="24"/>
          <w:szCs w:val="24"/>
          <w:u w:val="none"/>
        </w:rPr>
        <w:t xml:space="preserve"> setting, one thing was evident.  </w:t>
      </w:r>
      <w:r w:rsidRPr="045CD39D" w:rsidR="045CD39D">
        <w:rPr>
          <w:b w:val="0"/>
          <w:bCs w:val="0"/>
          <w:sz w:val="24"/>
          <w:szCs w:val="24"/>
          <w:u w:val="none"/>
        </w:rPr>
        <w:t>All of</w:t>
      </w:r>
      <w:r w:rsidRPr="045CD39D" w:rsidR="045CD39D">
        <w:rPr>
          <w:b w:val="0"/>
          <w:bCs w:val="0"/>
          <w:sz w:val="24"/>
          <w:szCs w:val="24"/>
          <w:u w:val="none"/>
        </w:rPr>
        <w:t xml:space="preserve"> them enjoyed working with the children and felt they were doing what was best for them </w:t>
      </w:r>
      <w:r w:rsidRPr="045CD39D" w:rsidR="045CD39D">
        <w:rPr>
          <w:b w:val="0"/>
          <w:bCs w:val="0"/>
          <w:sz w:val="24"/>
          <w:szCs w:val="24"/>
          <w:u w:val="none"/>
        </w:rPr>
        <w:t>despite</w:t>
      </w:r>
      <w:r w:rsidRPr="045CD39D" w:rsidR="045CD39D">
        <w:rPr>
          <w:b w:val="0"/>
          <w:bCs w:val="0"/>
          <w:sz w:val="24"/>
          <w:szCs w:val="24"/>
          <w:u w:val="none"/>
        </w:rPr>
        <w:t xml:space="preserve"> the issues </w:t>
      </w:r>
      <w:r w:rsidRPr="045CD39D" w:rsidR="045CD39D">
        <w:rPr>
          <w:b w:val="0"/>
          <w:bCs w:val="0"/>
          <w:sz w:val="24"/>
          <w:szCs w:val="24"/>
          <w:u w:val="none"/>
        </w:rPr>
        <w:t>in</w:t>
      </w:r>
      <w:r w:rsidRPr="045CD39D" w:rsidR="045CD39D">
        <w:rPr>
          <w:b w:val="0"/>
          <w:bCs w:val="0"/>
          <w:sz w:val="24"/>
          <w:szCs w:val="24"/>
          <w:u w:val="none"/>
        </w:rPr>
        <w:t xml:space="preserve"> their own individual setting’s.  Some TAs </w:t>
      </w:r>
      <w:r w:rsidRPr="045CD39D" w:rsidR="045CD39D">
        <w:rPr>
          <w:b w:val="0"/>
          <w:bCs w:val="0"/>
          <w:sz w:val="24"/>
          <w:szCs w:val="24"/>
          <w:u w:val="none"/>
        </w:rPr>
        <w:t>w</w:t>
      </w:r>
      <w:r w:rsidRPr="045CD39D" w:rsidR="045CD39D">
        <w:rPr>
          <w:b w:val="0"/>
          <w:bCs w:val="0"/>
          <w:sz w:val="24"/>
          <w:szCs w:val="24"/>
          <w:u w:val="none"/>
        </w:rPr>
        <w:t>ent</w:t>
      </w:r>
      <w:r w:rsidRPr="045CD39D" w:rsidR="045CD39D">
        <w:rPr>
          <w:b w:val="0"/>
          <w:bCs w:val="0"/>
          <w:sz w:val="24"/>
          <w:szCs w:val="24"/>
          <w:u w:val="none"/>
        </w:rPr>
        <w:t xml:space="preserve"> into the role due to their personal experiences with SEN whilst other simply loved </w:t>
      </w:r>
      <w:r w:rsidRPr="045CD39D" w:rsidR="045CD39D">
        <w:rPr>
          <w:b w:val="0"/>
          <w:bCs w:val="0"/>
          <w:sz w:val="24"/>
          <w:szCs w:val="24"/>
          <w:u w:val="none"/>
        </w:rPr>
        <w:t>working</w:t>
      </w:r>
      <w:r w:rsidRPr="045CD39D" w:rsidR="045CD39D">
        <w:rPr>
          <w:b w:val="0"/>
          <w:bCs w:val="0"/>
          <w:sz w:val="24"/>
          <w:szCs w:val="24"/>
          <w:u w:val="none"/>
        </w:rPr>
        <w:t xml:space="preserve"> with the children.  Una </w:t>
      </w:r>
      <w:r w:rsidRPr="045CD39D" w:rsidR="045CD39D">
        <w:rPr>
          <w:b w:val="0"/>
          <w:bCs w:val="0"/>
          <w:sz w:val="24"/>
          <w:szCs w:val="24"/>
          <w:u w:val="none"/>
        </w:rPr>
        <w:t>one</w:t>
      </w:r>
      <w:r w:rsidRPr="045CD39D" w:rsidR="045CD39D">
        <w:rPr>
          <w:b w:val="0"/>
          <w:bCs w:val="0"/>
          <w:sz w:val="24"/>
          <w:szCs w:val="24"/>
          <w:u w:val="none"/>
        </w:rPr>
        <w:t xml:space="preserve"> of the TAs </w:t>
      </w:r>
      <w:r w:rsidRPr="045CD39D" w:rsidR="045CD39D">
        <w:rPr>
          <w:b w:val="0"/>
          <w:bCs w:val="0"/>
          <w:sz w:val="24"/>
          <w:szCs w:val="24"/>
          <w:u w:val="none"/>
        </w:rPr>
        <w:t>interviewed</w:t>
      </w:r>
      <w:r w:rsidRPr="045CD39D" w:rsidR="045CD39D">
        <w:rPr>
          <w:b w:val="0"/>
          <w:bCs w:val="0"/>
          <w:sz w:val="24"/>
          <w:szCs w:val="24"/>
          <w:u w:val="none"/>
        </w:rPr>
        <w:t xml:space="preserve"> supports this:</w:t>
      </w:r>
    </w:p>
    <w:p w:rsidR="045CD39D" w:rsidP="32544DC9" w:rsidRDefault="045CD39D" w14:paraId="26C02324" w14:textId="7BF18A1A">
      <w:pPr>
        <w:pStyle w:val="Normal"/>
        <w:spacing w:line="360" w:lineRule="auto"/>
        <w:ind w:left="720"/>
        <w:jc w:val="left"/>
        <w:rPr>
          <w:b w:val="0"/>
          <w:bCs w:val="0"/>
          <w:sz w:val="24"/>
          <w:szCs w:val="24"/>
          <w:u w:val="none"/>
        </w:rPr>
      </w:pPr>
      <w:r w:rsidRPr="32544DC9" w:rsidR="32544DC9">
        <w:rPr>
          <w:b w:val="0"/>
          <w:bCs w:val="0"/>
          <w:sz w:val="24"/>
          <w:szCs w:val="24"/>
          <w:u w:val="none"/>
        </w:rPr>
        <w:t>“Sometimes at the end of the day I could pull my hair out, but I love my job, I love the children.  I love my job even if they’ve driven me around the twist” (</w:t>
      </w:r>
      <w:proofErr w:type="spellStart"/>
      <w:r w:rsidRPr="32544DC9" w:rsidR="32544DC9">
        <w:rPr>
          <w:b w:val="0"/>
          <w:bCs w:val="0"/>
          <w:sz w:val="24"/>
          <w:szCs w:val="24"/>
          <w:u w:val="none"/>
        </w:rPr>
        <w:t>Mac</w:t>
      </w:r>
      <w:r w:rsidRPr="32544DC9" w:rsidR="32544DC9">
        <w:rPr>
          <w:b w:val="0"/>
          <w:bCs w:val="0"/>
          <w:sz w:val="24"/>
          <w:szCs w:val="24"/>
          <w:u w:val="none"/>
        </w:rPr>
        <w:t>K</w:t>
      </w:r>
      <w:r w:rsidRPr="32544DC9" w:rsidR="32544DC9">
        <w:rPr>
          <w:b w:val="0"/>
          <w:bCs w:val="0"/>
          <w:sz w:val="24"/>
          <w:szCs w:val="24"/>
          <w:u w:val="none"/>
        </w:rPr>
        <w:t>enzie</w:t>
      </w:r>
      <w:proofErr w:type="spellEnd"/>
      <w:r w:rsidRPr="32544DC9" w:rsidR="32544DC9">
        <w:rPr>
          <w:b w:val="0"/>
          <w:bCs w:val="0"/>
          <w:sz w:val="24"/>
          <w:szCs w:val="24"/>
          <w:u w:val="none"/>
        </w:rPr>
        <w:t xml:space="preserve">, 2011, p68) </w:t>
      </w:r>
    </w:p>
    <w:p w:rsidR="045CD39D" w:rsidP="32544DC9" w:rsidRDefault="045CD39D" w14:paraId="14A2F67D" w14:textId="1FED4905">
      <w:pPr>
        <w:pStyle w:val="Normal"/>
        <w:spacing w:line="360" w:lineRule="auto"/>
        <w:ind w:left="0"/>
        <w:jc w:val="left"/>
        <w:rPr>
          <w:b w:val="0"/>
          <w:bCs w:val="0"/>
          <w:sz w:val="24"/>
          <w:szCs w:val="24"/>
          <w:u w:val="none"/>
        </w:rPr>
      </w:pPr>
    </w:p>
    <w:p w:rsidR="045CD39D" w:rsidP="32544DC9" w:rsidRDefault="045CD39D" w14:paraId="19270F2C" w14:textId="76A1D224">
      <w:pPr>
        <w:pStyle w:val="Normal"/>
        <w:spacing w:line="360" w:lineRule="auto"/>
        <w:ind w:left="0"/>
        <w:jc w:val="left"/>
        <w:rPr>
          <w:b w:val="0"/>
          <w:bCs w:val="0"/>
          <w:sz w:val="24"/>
          <w:szCs w:val="24"/>
          <w:u w:val="none"/>
        </w:rPr>
      </w:pPr>
    </w:p>
    <w:p w:rsidR="045CD39D" w:rsidP="32544DC9" w:rsidRDefault="045CD39D" w14:paraId="7A2B4B59" w14:textId="175DFE99">
      <w:pPr>
        <w:pStyle w:val="Normal"/>
        <w:spacing w:line="360" w:lineRule="auto"/>
        <w:ind w:left="0"/>
        <w:jc w:val="left"/>
        <w:rPr>
          <w:b w:val="0"/>
          <w:bCs w:val="0"/>
          <w:sz w:val="24"/>
          <w:szCs w:val="24"/>
          <w:u w:val="none"/>
        </w:rPr>
      </w:pPr>
    </w:p>
    <w:p w:rsidR="045CD39D" w:rsidP="32544DC9" w:rsidRDefault="045CD39D" w14:paraId="5BA2E9E7" w14:textId="09DAB6D0">
      <w:pPr>
        <w:pStyle w:val="Normal"/>
        <w:spacing w:line="360" w:lineRule="auto"/>
        <w:ind w:left="0"/>
        <w:jc w:val="left"/>
        <w:rPr>
          <w:b w:val="0"/>
          <w:bCs w:val="0"/>
          <w:sz w:val="24"/>
          <w:szCs w:val="24"/>
          <w:u w:val="none"/>
        </w:rPr>
      </w:pPr>
      <w:r w:rsidRPr="32544DC9" w:rsidR="32544DC9">
        <w:rPr>
          <w:b w:val="0"/>
          <w:bCs w:val="0"/>
          <w:sz w:val="24"/>
          <w:szCs w:val="24"/>
          <w:u w:val="none"/>
        </w:rPr>
        <w:t xml:space="preserve">Mackenzie's article shows that there are certainly concerns, issue’s and frustrations of the TAs interviewed however this article made me think: how does Mackenzie know this is the general feeling of all TAs? The TAs interviewed were from East London where there are </w:t>
      </w:r>
    </w:p>
    <w:p w:rsidR="045CD39D" w:rsidP="32544DC9" w:rsidRDefault="045CD39D" w14:paraId="2B268DAB" w14:noSpellErr="1" w14:textId="3563E65C">
      <w:pPr>
        <w:pStyle w:val="Normal"/>
        <w:spacing w:line="360" w:lineRule="auto"/>
        <w:ind w:left="0"/>
        <w:jc w:val="left"/>
        <w:rPr>
          <w:b w:val="0"/>
          <w:bCs w:val="0"/>
          <w:sz w:val="24"/>
          <w:szCs w:val="24"/>
          <w:u w:val="none"/>
        </w:rPr>
      </w:pPr>
      <w:r w:rsidRPr="32544DC9" w:rsidR="32544DC9">
        <w:rPr>
          <w:b w:val="0"/>
          <w:bCs w:val="0"/>
          <w:sz w:val="24"/>
          <w:szCs w:val="24"/>
          <w:u w:val="none"/>
        </w:rPr>
        <w:t>currently issues regarding lack of funding and resources within schools in England.  The Times Newspaper recently posted an article to support this:</w:t>
      </w:r>
    </w:p>
    <w:p w:rsidR="045CD39D" w:rsidP="045CD39D" w:rsidRDefault="045CD39D" w14:noSpellErr="1" w14:paraId="574AEA2C" w14:textId="076797E9">
      <w:pPr>
        <w:pStyle w:val="Normal"/>
        <w:spacing w:line="360" w:lineRule="auto"/>
        <w:ind w:left="720"/>
        <w:jc w:val="left"/>
        <w:rPr>
          <w:b w:val="0"/>
          <w:bCs w:val="0"/>
          <w:sz w:val="24"/>
          <w:szCs w:val="24"/>
          <w:u w:val="none"/>
        </w:rPr>
      </w:pPr>
      <w:r w:rsidRPr="045CD39D" w:rsidR="045CD39D">
        <w:rPr>
          <w:b w:val="0"/>
          <w:bCs w:val="0"/>
          <w:sz w:val="24"/>
          <w:szCs w:val="24"/>
          <w:u w:val="none"/>
        </w:rPr>
        <w:t>“1,000 head Teachers march in plea for extra school funding” (Webber E, Woolcock N, 2018, p14)</w:t>
      </w:r>
    </w:p>
    <w:p w:rsidR="32544DC9" w:rsidP="32544DC9" w:rsidRDefault="32544DC9" w14:noSpellErr="1" w14:paraId="1D7781AF" w14:textId="2906AE0A">
      <w:pPr>
        <w:pStyle w:val="Normal"/>
        <w:spacing w:line="360" w:lineRule="auto"/>
        <w:ind w:left="0"/>
        <w:jc w:val="both"/>
        <w:rPr>
          <w:b w:val="0"/>
          <w:bCs w:val="0"/>
          <w:sz w:val="24"/>
          <w:szCs w:val="24"/>
          <w:u w:val="none"/>
        </w:rPr>
      </w:pPr>
      <w:r w:rsidRPr="32544DC9" w:rsidR="32544DC9">
        <w:rPr>
          <w:b w:val="0"/>
          <w:bCs w:val="0"/>
          <w:sz w:val="24"/>
          <w:szCs w:val="24"/>
          <w:u w:val="none"/>
        </w:rPr>
        <w:t>The article states that there was a march to Downing Street with a hand-written plea from around 1,000 head teachers in England to demand more money in schools for resources due to lack of funding. The schools were stretched to their limits financially and large class sizes were a problem, also support from outside agencies such as speech and language therapists were being threatened due to the lack of money going into the schools. This is clearly a problem within England and as the TAs worked in East London this would clearly impact them.  I’m sure Schools across all areas of the UK are affected by these issues however because the article was isolated to one area, I feel this wasn’t balanced. If Mackenzie had reached out to TAs across the country, then this would have given us a better understanding of these issues in different areas.</w:t>
      </w:r>
    </w:p>
    <w:p w:rsidR="045CD39D" w:rsidP="045CD39D" w:rsidRDefault="045CD39D" w14:paraId="381860AA" w14:textId="4D3AB637">
      <w:pPr>
        <w:pStyle w:val="Normal"/>
        <w:spacing w:line="360" w:lineRule="auto"/>
        <w:ind w:left="0"/>
        <w:jc w:val="both"/>
        <w:rPr>
          <w:b w:val="0"/>
          <w:bCs w:val="0"/>
          <w:sz w:val="24"/>
          <w:szCs w:val="24"/>
          <w:u w:val="none"/>
        </w:rPr>
      </w:pPr>
      <w:r w:rsidRPr="045CD39D" w:rsidR="045CD39D">
        <w:rPr>
          <w:b w:val="0"/>
          <w:bCs w:val="0"/>
          <w:sz w:val="24"/>
          <w:szCs w:val="24"/>
          <w:u w:val="none"/>
        </w:rPr>
        <w:t xml:space="preserve">On reflection from my own personal </w:t>
      </w:r>
      <w:r w:rsidRPr="045CD39D" w:rsidR="045CD39D">
        <w:rPr>
          <w:b w:val="0"/>
          <w:bCs w:val="0"/>
          <w:sz w:val="24"/>
          <w:szCs w:val="24"/>
          <w:u w:val="none"/>
        </w:rPr>
        <w:t>experience, working</w:t>
      </w:r>
      <w:r w:rsidRPr="045CD39D" w:rsidR="045CD39D">
        <w:rPr>
          <w:b w:val="0"/>
          <w:bCs w:val="0"/>
          <w:sz w:val="24"/>
          <w:szCs w:val="24"/>
          <w:u w:val="none"/>
        </w:rPr>
        <w:t xml:space="preserve"> with a child with Autism within my setting I believe communication is key and my </w:t>
      </w:r>
      <w:r w:rsidRPr="045CD39D" w:rsidR="045CD39D">
        <w:rPr>
          <w:b w:val="0"/>
          <w:bCs w:val="0"/>
          <w:sz w:val="24"/>
          <w:szCs w:val="24"/>
          <w:u w:val="none"/>
        </w:rPr>
        <w:t>relationships I have</w:t>
      </w:r>
      <w:r w:rsidRPr="045CD39D" w:rsidR="045CD39D">
        <w:rPr>
          <w:b w:val="0"/>
          <w:bCs w:val="0"/>
          <w:sz w:val="24"/>
          <w:szCs w:val="24"/>
          <w:u w:val="none"/>
        </w:rPr>
        <w:t xml:space="preserve"> with the Teacher and the </w:t>
      </w:r>
      <w:proofErr w:type="spellStart"/>
      <w:r w:rsidRPr="045CD39D" w:rsidR="045CD39D">
        <w:rPr>
          <w:b w:val="0"/>
          <w:bCs w:val="0"/>
          <w:sz w:val="24"/>
          <w:szCs w:val="24"/>
          <w:u w:val="none"/>
        </w:rPr>
        <w:t>ALNCo</w:t>
      </w:r>
      <w:proofErr w:type="spellEnd"/>
      <w:r w:rsidRPr="045CD39D" w:rsidR="045CD39D">
        <w:rPr>
          <w:b w:val="0"/>
          <w:bCs w:val="0"/>
          <w:sz w:val="24"/>
          <w:szCs w:val="24"/>
          <w:u w:val="none"/>
        </w:rPr>
        <w:t xml:space="preserve"> are strong and we work together to do </w:t>
      </w:r>
      <w:r w:rsidRPr="045CD39D" w:rsidR="045CD39D">
        <w:rPr>
          <w:b w:val="0"/>
          <w:bCs w:val="0"/>
          <w:sz w:val="24"/>
          <w:szCs w:val="24"/>
          <w:u w:val="none"/>
        </w:rPr>
        <w:t>what's</w:t>
      </w:r>
      <w:r w:rsidRPr="045CD39D" w:rsidR="045CD39D">
        <w:rPr>
          <w:b w:val="0"/>
          <w:bCs w:val="0"/>
          <w:sz w:val="24"/>
          <w:szCs w:val="24"/>
          <w:u w:val="none"/>
        </w:rPr>
        <w:t xml:space="preserve"> best for the child.  This is so important as different children have different needs and </w:t>
      </w:r>
      <w:r w:rsidRPr="045CD39D" w:rsidR="045CD39D">
        <w:rPr>
          <w:b w:val="0"/>
          <w:bCs w:val="0"/>
          <w:sz w:val="24"/>
          <w:szCs w:val="24"/>
          <w:u w:val="none"/>
        </w:rPr>
        <w:t xml:space="preserve">it is vital that to support the child in mainstream education you need to have positive, </w:t>
      </w:r>
      <w:r w:rsidRPr="045CD39D" w:rsidR="045CD39D">
        <w:rPr>
          <w:b w:val="0"/>
          <w:bCs w:val="0"/>
          <w:sz w:val="24"/>
          <w:szCs w:val="24"/>
          <w:u w:val="none"/>
        </w:rPr>
        <w:t>collaborative</w:t>
      </w:r>
      <w:r w:rsidRPr="045CD39D" w:rsidR="045CD39D">
        <w:rPr>
          <w:b w:val="0"/>
          <w:bCs w:val="0"/>
          <w:sz w:val="24"/>
          <w:szCs w:val="24"/>
          <w:u w:val="none"/>
        </w:rPr>
        <w:t xml:space="preserve"> relationships with all staff working together for the best interests of the children.</w:t>
      </w:r>
    </w:p>
    <w:p w:rsidR="045CD39D" w:rsidP="045CD39D" w:rsidRDefault="045CD39D" w14:paraId="19B3ADCA" w14:textId="069E29D1">
      <w:pPr>
        <w:pStyle w:val="Normal"/>
        <w:spacing w:line="360" w:lineRule="auto"/>
        <w:ind w:left="720"/>
        <w:jc w:val="left"/>
        <w:rPr>
          <w:b w:val="0"/>
          <w:bCs w:val="0"/>
          <w:sz w:val="24"/>
          <w:szCs w:val="24"/>
          <w:u w:val="none"/>
        </w:rPr>
      </w:pPr>
    </w:p>
    <w:p w:rsidR="045CD39D" w:rsidP="045CD39D" w:rsidRDefault="045CD39D" w14:paraId="498247E0" w14:textId="347FDF0A">
      <w:pPr>
        <w:pStyle w:val="Normal"/>
        <w:spacing w:line="360" w:lineRule="auto"/>
        <w:ind w:left="0"/>
        <w:jc w:val="left"/>
        <w:rPr>
          <w:b w:val="0"/>
          <w:bCs w:val="0"/>
          <w:sz w:val="24"/>
          <w:szCs w:val="24"/>
          <w:u w:val="none"/>
        </w:rPr>
      </w:pPr>
    </w:p>
    <w:p w:rsidR="045CD39D" w:rsidP="045CD39D" w:rsidRDefault="045CD39D" w14:paraId="14128031" w14:textId="08BE9B90">
      <w:pPr>
        <w:pStyle w:val="Normal"/>
        <w:spacing w:line="360" w:lineRule="auto"/>
        <w:ind w:left="0"/>
        <w:jc w:val="left"/>
        <w:rPr>
          <w:b w:val="1"/>
          <w:bCs w:val="1"/>
          <w:sz w:val="24"/>
          <w:szCs w:val="24"/>
          <w:u w:val="none"/>
        </w:rPr>
      </w:pPr>
    </w:p>
    <w:p w:rsidR="045CD39D" w:rsidP="045CD39D" w:rsidRDefault="045CD39D" w14:paraId="1ADF526E" w14:textId="1E1CCDDF">
      <w:pPr>
        <w:pStyle w:val="Normal"/>
        <w:spacing w:line="360" w:lineRule="auto"/>
        <w:ind w:left="720"/>
        <w:jc w:val="left"/>
        <w:rPr>
          <w:b w:val="0"/>
          <w:bCs w:val="0"/>
          <w:sz w:val="24"/>
          <w:szCs w:val="24"/>
          <w:u w:val="none"/>
        </w:rPr>
      </w:pPr>
    </w:p>
    <w:p w:rsidR="045CD39D" w:rsidP="045CD39D" w:rsidRDefault="045CD39D" w14:paraId="273F8771" w14:textId="27741DE7">
      <w:pPr>
        <w:pStyle w:val="Normal"/>
        <w:spacing w:line="360" w:lineRule="auto"/>
        <w:ind w:left="0"/>
        <w:jc w:val="left"/>
        <w:rPr>
          <w:b w:val="0"/>
          <w:bCs w:val="0"/>
          <w:sz w:val="24"/>
          <w:szCs w:val="24"/>
          <w:u w:val="none"/>
        </w:rPr>
      </w:pPr>
    </w:p>
    <w:p w:rsidR="32544DC9" w:rsidP="32544DC9" w:rsidRDefault="32544DC9" w14:noSpellErr="1" w14:paraId="44D05BF1" w14:textId="25D6452C">
      <w:pPr>
        <w:pStyle w:val="Normal"/>
        <w:spacing w:line="360" w:lineRule="auto"/>
        <w:ind w:left="0"/>
        <w:jc w:val="left"/>
        <w:rPr>
          <w:b w:val="1"/>
          <w:bCs w:val="1"/>
          <w:sz w:val="24"/>
          <w:szCs w:val="24"/>
          <w:u w:val="single"/>
        </w:rPr>
      </w:pPr>
    </w:p>
    <w:p w:rsidR="32544DC9" w:rsidP="32544DC9" w:rsidRDefault="32544DC9" w14:noSpellErr="1" w14:paraId="454694A4" w14:textId="777F7DBF">
      <w:pPr>
        <w:pStyle w:val="Normal"/>
        <w:spacing w:line="360" w:lineRule="auto"/>
        <w:ind w:left="0"/>
        <w:jc w:val="left"/>
        <w:rPr>
          <w:b w:val="1"/>
          <w:bCs w:val="1"/>
          <w:sz w:val="24"/>
          <w:szCs w:val="24"/>
          <w:u w:val="single"/>
        </w:rPr>
      </w:pPr>
    </w:p>
    <w:p w:rsidR="32544DC9" w:rsidP="32544DC9" w:rsidRDefault="32544DC9" w14:noSpellErr="1" w14:paraId="123E4894" w14:textId="26D53BB5">
      <w:pPr>
        <w:pStyle w:val="Normal"/>
        <w:spacing w:line="360" w:lineRule="auto"/>
        <w:ind w:left="0"/>
        <w:jc w:val="left"/>
        <w:rPr>
          <w:b w:val="1"/>
          <w:bCs w:val="1"/>
          <w:sz w:val="24"/>
          <w:szCs w:val="24"/>
          <w:u w:val="single"/>
        </w:rPr>
      </w:pPr>
    </w:p>
    <w:p w:rsidR="3C480EA3" w:rsidP="32544DC9" w:rsidRDefault="3C480EA3" w14:paraId="4BB8D126" w14:textId="5C7DCE24" w14:noSpellErr="1">
      <w:pPr>
        <w:pStyle w:val="Normal"/>
        <w:spacing w:line="360" w:lineRule="auto"/>
        <w:ind w:left="0"/>
        <w:jc w:val="left"/>
        <w:rPr>
          <w:b w:val="0"/>
          <w:bCs w:val="0"/>
          <w:sz w:val="32"/>
          <w:szCs w:val="32"/>
          <w:u w:val="none"/>
        </w:rPr>
      </w:pPr>
      <w:r w:rsidRPr="32544DC9" w:rsidR="32544DC9">
        <w:rPr>
          <w:b w:val="1"/>
          <w:bCs w:val="1"/>
          <w:sz w:val="32"/>
          <w:szCs w:val="32"/>
          <w:u w:val="single"/>
        </w:rPr>
        <w:t>REFERENCES</w:t>
      </w:r>
    </w:p>
    <w:p w:rsidR="3C480EA3" w:rsidP="32544DC9" w:rsidRDefault="3C480EA3" w14:paraId="40712AD0" w14:textId="72AA6CBD">
      <w:pPr>
        <w:pStyle w:val="ListParagraph"/>
        <w:numPr>
          <w:ilvl w:val="0"/>
          <w:numId w:val="1"/>
        </w:numPr>
        <w:spacing w:line="360" w:lineRule="auto"/>
        <w:ind/>
        <w:jc w:val="left"/>
        <w:rPr>
          <w:sz w:val="32"/>
          <w:szCs w:val="32"/>
          <w:u w:val="none"/>
        </w:rPr>
      </w:pPr>
      <w:r w:rsidRPr="32544DC9" w:rsidR="32544DC9">
        <w:rPr>
          <w:b w:val="0"/>
          <w:bCs w:val="0"/>
          <w:sz w:val="32"/>
          <w:szCs w:val="32"/>
          <w:u w:val="none"/>
        </w:rPr>
        <w:t xml:space="preserve">Mackenzie, S (2011), </w:t>
      </w:r>
      <w:r w:rsidRPr="32544DC9" w:rsidR="32544DC9">
        <w:rPr>
          <w:b w:val="0"/>
          <w:bCs w:val="0"/>
          <w:i w:val="1"/>
          <w:iCs w:val="1"/>
          <w:sz w:val="32"/>
          <w:szCs w:val="32"/>
          <w:u w:val="none"/>
        </w:rPr>
        <w:t xml:space="preserve">Teaching Assistants’ Experiences </w:t>
      </w:r>
      <w:proofErr w:type="gramStart"/>
      <w:r w:rsidRPr="32544DC9" w:rsidR="32544DC9">
        <w:rPr>
          <w:b w:val="0"/>
          <w:bCs w:val="0"/>
          <w:i w:val="1"/>
          <w:iCs w:val="1"/>
          <w:sz w:val="32"/>
          <w:szCs w:val="32"/>
          <w:u w:val="none"/>
        </w:rPr>
        <w:t>of  Inclusive</w:t>
      </w:r>
      <w:proofErr w:type="gramEnd"/>
      <w:r w:rsidRPr="32544DC9" w:rsidR="32544DC9">
        <w:rPr>
          <w:b w:val="0"/>
          <w:bCs w:val="0"/>
          <w:i w:val="1"/>
          <w:iCs w:val="1"/>
          <w:sz w:val="32"/>
          <w:szCs w:val="32"/>
          <w:u w:val="none"/>
        </w:rPr>
        <w:t xml:space="preserve"> </w:t>
      </w:r>
      <w:proofErr w:type="spellStart"/>
      <w:r w:rsidRPr="32544DC9" w:rsidR="32544DC9">
        <w:rPr>
          <w:b w:val="0"/>
          <w:bCs w:val="0"/>
          <w:i w:val="1"/>
          <w:iCs w:val="1"/>
          <w:sz w:val="32"/>
          <w:szCs w:val="32"/>
          <w:u w:val="none"/>
        </w:rPr>
        <w:t>Education:</w:t>
      </w:r>
      <w:r w:rsidRPr="32544DC9" w:rsidR="32544DC9">
        <w:rPr>
          <w:b w:val="0"/>
          <w:bCs w:val="0"/>
          <w:i w:val="0"/>
          <w:iCs w:val="0"/>
          <w:sz w:val="32"/>
          <w:szCs w:val="32"/>
          <w:u w:val="none"/>
        </w:rPr>
        <w:t>Blackwell</w:t>
      </w:r>
      <w:proofErr w:type="spellEnd"/>
      <w:r w:rsidRPr="32544DC9" w:rsidR="32544DC9">
        <w:rPr>
          <w:b w:val="0"/>
          <w:bCs w:val="0"/>
          <w:i w:val="0"/>
          <w:iCs w:val="0"/>
          <w:sz w:val="32"/>
          <w:szCs w:val="32"/>
          <w:u w:val="none"/>
        </w:rPr>
        <w:t xml:space="preserve"> Publishing Ltd.</w:t>
      </w:r>
    </w:p>
    <w:p w:rsidR="3C480EA3" w:rsidP="32544DC9" w:rsidRDefault="3C480EA3" w14:paraId="4FAA7A5E" w14:textId="79831517" w14:noSpellErr="1">
      <w:pPr>
        <w:pStyle w:val="ListParagraph"/>
        <w:numPr>
          <w:ilvl w:val="0"/>
          <w:numId w:val="1"/>
        </w:numPr>
        <w:spacing w:line="360" w:lineRule="auto"/>
        <w:ind/>
        <w:jc w:val="left"/>
        <w:rPr>
          <w:sz w:val="32"/>
          <w:szCs w:val="32"/>
          <w:u w:val="none"/>
        </w:rPr>
      </w:pPr>
      <w:r w:rsidRPr="32544DC9" w:rsidR="32544DC9">
        <w:rPr>
          <w:b w:val="0"/>
          <w:bCs w:val="0"/>
          <w:i w:val="0"/>
          <w:iCs w:val="0"/>
          <w:sz w:val="32"/>
          <w:szCs w:val="32"/>
          <w:u w:val="none"/>
        </w:rPr>
        <w:t xml:space="preserve">Webber E, Woolcock N (2018), ‘1,000 head teachers march in plea for extra school funding, </w:t>
      </w:r>
      <w:r w:rsidRPr="32544DC9" w:rsidR="32544DC9">
        <w:rPr>
          <w:b w:val="0"/>
          <w:bCs w:val="0"/>
          <w:i w:val="1"/>
          <w:iCs w:val="1"/>
          <w:sz w:val="32"/>
          <w:szCs w:val="32"/>
          <w:u w:val="none"/>
        </w:rPr>
        <w:t xml:space="preserve">The Times, </w:t>
      </w:r>
      <w:r w:rsidRPr="32544DC9" w:rsidR="32544DC9">
        <w:rPr>
          <w:b w:val="0"/>
          <w:bCs w:val="0"/>
          <w:i w:val="0"/>
          <w:iCs w:val="0"/>
          <w:sz w:val="32"/>
          <w:szCs w:val="32"/>
          <w:u w:val="none"/>
        </w:rPr>
        <w:t>No 72653, P14.</w:t>
      </w:r>
    </w:p>
    <w:p w:rsidR="045CD39D" w:rsidP="32544DC9" w:rsidRDefault="045CD39D" w14:paraId="7D394F8C" w14:textId="07D75BAA" w14:noSpellErr="1">
      <w:pPr>
        <w:pStyle w:val="ListParagraph"/>
        <w:numPr>
          <w:ilvl w:val="0"/>
          <w:numId w:val="1"/>
        </w:numPr>
        <w:spacing w:line="360" w:lineRule="auto"/>
        <w:ind/>
        <w:jc w:val="left"/>
        <w:rPr>
          <w:sz w:val="32"/>
          <w:szCs w:val="32"/>
          <w:u w:val="none"/>
        </w:rPr>
      </w:pPr>
      <w:r w:rsidRPr="32544DC9" w:rsidR="32544DC9">
        <w:rPr>
          <w:b w:val="0"/>
          <w:bCs w:val="0"/>
          <w:i w:val="0"/>
          <w:iCs w:val="0"/>
          <w:sz w:val="32"/>
          <w:szCs w:val="32"/>
          <w:u w:val="none"/>
        </w:rPr>
        <w:t>SEND Code of Practice (2014</w:t>
      </w:r>
      <w:proofErr w:type="gramStart"/>
      <w:r w:rsidRPr="32544DC9" w:rsidR="32544DC9">
        <w:rPr>
          <w:b w:val="0"/>
          <w:bCs w:val="0"/>
          <w:i w:val="0"/>
          <w:iCs w:val="0"/>
          <w:sz w:val="32"/>
          <w:szCs w:val="32"/>
          <w:u w:val="none"/>
        </w:rPr>
        <w:t xml:space="preserve">),  </w:t>
      </w:r>
      <w:r w:rsidRPr="32544DC9" w:rsidR="32544DC9">
        <w:rPr>
          <w:b w:val="0"/>
          <w:bCs w:val="0"/>
          <w:i w:val="1"/>
          <w:iCs w:val="1"/>
          <w:sz w:val="32"/>
          <w:szCs w:val="32"/>
          <w:u w:val="none"/>
        </w:rPr>
        <w:t>SEND</w:t>
      </w:r>
      <w:proofErr w:type="gramEnd"/>
      <w:r w:rsidRPr="32544DC9" w:rsidR="32544DC9">
        <w:rPr>
          <w:b w:val="0"/>
          <w:bCs w:val="0"/>
          <w:i w:val="1"/>
          <w:iCs w:val="1"/>
          <w:sz w:val="32"/>
          <w:szCs w:val="32"/>
          <w:u w:val="none"/>
        </w:rPr>
        <w:t xml:space="preserve"> Code of Practise: a summary. </w:t>
      </w:r>
      <w:r w:rsidRPr="32544DC9" w:rsidR="32544DC9">
        <w:rPr>
          <w:b w:val="0"/>
          <w:bCs w:val="0"/>
          <w:i w:val="0"/>
          <w:iCs w:val="0"/>
          <w:sz w:val="32"/>
          <w:szCs w:val="32"/>
          <w:u w:val="none"/>
        </w:rPr>
        <w:t xml:space="preserve">Available at: </w:t>
      </w:r>
      <w:hyperlink r:id="R0124a489944b4239">
        <w:r w:rsidRPr="32544DC9" w:rsidR="32544DC9">
          <w:rPr>
            <w:rStyle w:val="Hyperlink"/>
            <w:b w:val="0"/>
            <w:bCs w:val="0"/>
            <w:i w:val="0"/>
            <w:iCs w:val="0"/>
            <w:sz w:val="32"/>
            <w:szCs w:val="32"/>
            <w:u w:val="none"/>
          </w:rPr>
          <w:t>http://www.schoolleaders.thekeysupport.com</w:t>
        </w:r>
      </w:hyperlink>
      <w:r w:rsidRPr="32544DC9" w:rsidR="32544DC9">
        <w:rPr>
          <w:b w:val="0"/>
          <w:bCs w:val="0"/>
          <w:i w:val="0"/>
          <w:iCs w:val="0"/>
          <w:sz w:val="32"/>
          <w:szCs w:val="32"/>
          <w:u w:val="none"/>
        </w:rPr>
        <w:t>, (Accessed: 16.10.18)</w:t>
      </w:r>
    </w:p>
    <w:p w:rsidR="045CD39D" w:rsidP="32544DC9" w:rsidRDefault="045CD39D" w14:paraId="0ADE26A1" w14:textId="0F9DDCCE" w14:noSpellErr="1">
      <w:pPr>
        <w:pStyle w:val="ListParagraph"/>
        <w:numPr>
          <w:ilvl w:val="0"/>
          <w:numId w:val="1"/>
        </w:numPr>
        <w:spacing w:line="360" w:lineRule="auto"/>
        <w:ind/>
        <w:jc w:val="left"/>
        <w:rPr>
          <w:sz w:val="32"/>
          <w:szCs w:val="32"/>
          <w:u w:val="none"/>
        </w:rPr>
      </w:pPr>
      <w:r w:rsidRPr="32544DC9" w:rsidR="32544DC9">
        <w:rPr>
          <w:b w:val="0"/>
          <w:bCs w:val="0"/>
          <w:i w:val="0"/>
          <w:iCs w:val="0"/>
          <w:sz w:val="32"/>
          <w:szCs w:val="32"/>
          <w:u w:val="none"/>
        </w:rPr>
        <w:t xml:space="preserve">Kamen </w:t>
      </w:r>
      <w:r w:rsidRPr="32544DC9" w:rsidR="32544DC9">
        <w:rPr>
          <w:b w:val="0"/>
          <w:bCs w:val="0"/>
          <w:i w:val="0"/>
          <w:iCs w:val="0"/>
          <w:sz w:val="32"/>
          <w:szCs w:val="32"/>
          <w:u w:val="none"/>
        </w:rPr>
        <w:t xml:space="preserve">T, (2010), </w:t>
      </w:r>
      <w:r w:rsidRPr="32544DC9" w:rsidR="32544DC9">
        <w:rPr>
          <w:b w:val="0"/>
          <w:bCs w:val="0"/>
          <w:i w:val="1"/>
          <w:iCs w:val="1"/>
          <w:sz w:val="32"/>
          <w:szCs w:val="32"/>
          <w:u w:val="none"/>
        </w:rPr>
        <w:t xml:space="preserve">Teaching Assistants handbook: </w:t>
      </w:r>
      <w:r w:rsidRPr="32544DC9" w:rsidR="32544DC9">
        <w:rPr>
          <w:b w:val="0"/>
          <w:bCs w:val="0"/>
          <w:i w:val="0"/>
          <w:iCs w:val="0"/>
          <w:sz w:val="32"/>
          <w:szCs w:val="32"/>
          <w:u w:val="none"/>
        </w:rPr>
        <w:t>Hodder and Stoughton.</w:t>
      </w:r>
    </w:p>
    <w:p w:rsidR="3C480EA3" w:rsidP="3C480EA3" w:rsidRDefault="3C480EA3" w14:paraId="028B3D6B" w14:textId="29456F06">
      <w:pPr>
        <w:pStyle w:val="Normal"/>
        <w:spacing w:line="360" w:lineRule="auto"/>
        <w:jc w:val="left"/>
        <w:rPr>
          <w:b w:val="0"/>
          <w:bCs w:val="0"/>
          <w:sz w:val="24"/>
          <w:szCs w:val="24"/>
          <w:u w:val="none"/>
        </w:rPr>
      </w:pPr>
    </w:p>
    <w:p w:rsidR="3C480EA3" w:rsidP="3C480EA3" w:rsidRDefault="3C480EA3" w14:paraId="0EBD9B94" w14:textId="1231C10D">
      <w:pPr>
        <w:pStyle w:val="Normal"/>
        <w:spacing w:line="360" w:lineRule="auto"/>
        <w:jc w:val="left"/>
        <w:rPr>
          <w:b w:val="0"/>
          <w:bCs w:val="0"/>
          <w:sz w:val="24"/>
          <w:szCs w:val="24"/>
          <w:u w:val="none"/>
        </w:rPr>
      </w:pPr>
    </w:p>
    <w:p w:rsidR="3C480EA3" w:rsidP="3C480EA3" w:rsidRDefault="3C480EA3" w14:paraId="242B632B" w14:textId="20940997">
      <w:pPr>
        <w:pStyle w:val="Normal"/>
        <w:spacing w:line="360" w:lineRule="auto"/>
        <w:jc w:val="left"/>
        <w:rPr>
          <w:b w:val="1"/>
          <w:bCs w:val="1"/>
          <w:sz w:val="24"/>
          <w:szCs w:val="24"/>
          <w:u w:val="none"/>
        </w:rPr>
      </w:pPr>
    </w:p>
    <w:p w:rsidR="3C480EA3" w:rsidP="3C480EA3" w:rsidRDefault="3C480EA3" w14:paraId="497A0159" w14:textId="1E858790">
      <w:pPr>
        <w:pStyle w:val="Normal"/>
        <w:spacing w:line="360" w:lineRule="auto"/>
        <w:jc w:val="left"/>
        <w:rPr>
          <w:b w:val="1"/>
          <w:bCs w:val="1"/>
          <w:sz w:val="24"/>
          <w:szCs w:val="24"/>
          <w:u w:val="none"/>
        </w:rPr>
      </w:pPr>
    </w:p>
    <w:p w:rsidR="3C480EA3" w:rsidP="32544DC9" w:rsidRDefault="3C480EA3" w14:paraId="1A1592E9" w14:textId="07CFD409" w14:noSpellErr="1">
      <w:pPr>
        <w:pStyle w:val="Normal"/>
        <w:spacing w:line="360" w:lineRule="auto"/>
        <w:jc w:val="center"/>
        <w:rPr>
          <w:b w:val="1"/>
          <w:bCs w:val="1"/>
          <w:sz w:val="48"/>
          <w:szCs w:val="48"/>
          <w:u w:val="none"/>
        </w:rPr>
      </w:pPr>
    </w:p>
    <w:p w:rsidR="32544DC9" w:rsidP="32544DC9" w:rsidRDefault="32544DC9" w14:noSpellErr="1" w14:paraId="57C39B24" w14:textId="51BE683B">
      <w:pPr>
        <w:pStyle w:val="Normal"/>
        <w:spacing w:line="360" w:lineRule="auto"/>
        <w:jc w:val="center"/>
        <w:rPr>
          <w:b w:val="1"/>
          <w:bCs w:val="1"/>
          <w:sz w:val="48"/>
          <w:szCs w:val="48"/>
          <w:u w:val="none"/>
        </w:rPr>
      </w:pPr>
    </w:p>
    <w:p w:rsidR="32544DC9" w:rsidP="32544DC9" w:rsidRDefault="32544DC9" w14:noSpellErr="1" w14:paraId="54B366B0" w14:textId="396EAE56">
      <w:pPr>
        <w:pStyle w:val="Normal"/>
        <w:spacing w:line="360" w:lineRule="auto"/>
        <w:jc w:val="center"/>
        <w:rPr>
          <w:b w:val="1"/>
          <w:bCs w:val="1"/>
          <w:sz w:val="48"/>
          <w:szCs w:val="48"/>
          <w:u w:val="none"/>
        </w:rPr>
      </w:pPr>
    </w:p>
    <w:p w:rsidR="32544DC9" w:rsidP="32544DC9" w:rsidRDefault="32544DC9" w14:paraId="284B47C6" w14:textId="3F9C7B63">
      <w:pPr>
        <w:pStyle w:val="Normal"/>
        <w:spacing w:line="360" w:lineRule="auto"/>
        <w:jc w:val="left"/>
        <w:rPr>
          <w:b w:val="1"/>
          <w:bCs w:val="1"/>
          <w:sz w:val="24"/>
          <w:szCs w:val="24"/>
          <w:u w:val="none"/>
        </w:rPr>
      </w:pPr>
    </w:p>
    <w:p w:rsidR="32544DC9" w:rsidP="32544DC9" w:rsidRDefault="32544DC9" w14:noSpellErr="1" w14:paraId="35FFEB38" w14:textId="2FA32B4E">
      <w:pPr>
        <w:pStyle w:val="Normal"/>
        <w:spacing w:line="360" w:lineRule="auto"/>
        <w:jc w:val="center"/>
        <w:rPr>
          <w:b w:val="1"/>
          <w:bCs w:val="1"/>
          <w:sz w:val="24"/>
          <w:szCs w:val="24"/>
          <w:u w:val="none"/>
        </w:rPr>
      </w:pPr>
      <w:r w:rsidRPr="32544DC9" w:rsidR="32544DC9">
        <w:rPr>
          <w:b w:val="1"/>
          <w:bCs w:val="1"/>
          <w:sz w:val="24"/>
          <w:szCs w:val="24"/>
          <w:u w:val="single"/>
        </w:rPr>
        <w:t>ECGE4001 – Portfolio of Study Skills</w:t>
      </w:r>
    </w:p>
    <w:p w:rsidR="32544DC9" w:rsidP="32544DC9" w:rsidRDefault="32544DC9" w14:noSpellErr="1" w14:paraId="27D17742" w14:textId="71071A76">
      <w:pPr>
        <w:pStyle w:val="Normal"/>
        <w:spacing w:line="360" w:lineRule="auto"/>
        <w:jc w:val="left"/>
        <w:rPr>
          <w:b w:val="1"/>
          <w:bCs w:val="1"/>
          <w:sz w:val="24"/>
          <w:szCs w:val="24"/>
          <w:u w:val="single"/>
        </w:rPr>
      </w:pPr>
      <w:r w:rsidRPr="32544DC9" w:rsidR="32544DC9">
        <w:rPr>
          <w:b w:val="1"/>
          <w:bCs w:val="1"/>
          <w:sz w:val="24"/>
          <w:szCs w:val="24"/>
          <w:u w:val="single"/>
        </w:rPr>
        <w:t>Part 1</w:t>
      </w:r>
    </w:p>
    <w:p w:rsidR="32544DC9" w:rsidP="32544DC9" w:rsidRDefault="32544DC9" w14:paraId="3400C764" w14:textId="25DEB310">
      <w:pPr>
        <w:pStyle w:val="Normal"/>
        <w:spacing w:line="360" w:lineRule="auto"/>
        <w:jc w:val="left"/>
        <w:rPr>
          <w:b w:val="0"/>
          <w:bCs w:val="0"/>
          <w:sz w:val="24"/>
          <w:szCs w:val="24"/>
          <w:u w:val="none"/>
        </w:rPr>
      </w:pPr>
      <w:r w:rsidRPr="32544DC9" w:rsidR="32544DC9">
        <w:rPr>
          <w:b w:val="0"/>
          <w:bCs w:val="0"/>
          <w:sz w:val="24"/>
          <w:szCs w:val="24"/>
          <w:u w:val="none"/>
        </w:rPr>
        <w:t xml:space="preserve">In some Countries like </w:t>
      </w:r>
      <w:r w:rsidRPr="32544DC9" w:rsidR="32544DC9">
        <w:rPr>
          <w:b w:val="0"/>
          <w:bCs w:val="0"/>
          <w:sz w:val="24"/>
          <w:szCs w:val="24"/>
          <w:u w:val="none"/>
        </w:rPr>
        <w:t>Iceland</w:t>
      </w:r>
      <w:r w:rsidRPr="32544DC9" w:rsidR="32544DC9">
        <w:rPr>
          <w:b w:val="0"/>
          <w:bCs w:val="0"/>
          <w:sz w:val="24"/>
          <w:szCs w:val="24"/>
          <w:u w:val="none"/>
        </w:rPr>
        <w:t xml:space="preserve"> the </w:t>
      </w:r>
      <w:r w:rsidRPr="32544DC9" w:rsidR="32544DC9">
        <w:rPr>
          <w:b w:val="0"/>
          <w:bCs w:val="0"/>
          <w:sz w:val="24"/>
          <w:szCs w:val="24"/>
          <w:u w:val="none"/>
        </w:rPr>
        <w:t>government</w:t>
      </w:r>
      <w:r w:rsidRPr="32544DC9" w:rsidR="32544DC9">
        <w:rPr>
          <w:b w:val="0"/>
          <w:bCs w:val="0"/>
          <w:sz w:val="24"/>
          <w:szCs w:val="24"/>
          <w:u w:val="none"/>
        </w:rPr>
        <w:t xml:space="preserve"> believe it is </w:t>
      </w:r>
      <w:r w:rsidRPr="32544DC9" w:rsidR="32544DC9">
        <w:rPr>
          <w:b w:val="0"/>
          <w:bCs w:val="0"/>
          <w:sz w:val="24"/>
          <w:szCs w:val="24"/>
          <w:u w:val="none"/>
        </w:rPr>
        <w:t>important</w:t>
      </w:r>
      <w:r w:rsidRPr="32544DC9" w:rsidR="32544DC9">
        <w:rPr>
          <w:b w:val="0"/>
          <w:bCs w:val="0"/>
          <w:sz w:val="24"/>
          <w:szCs w:val="24"/>
          <w:u w:val="none"/>
        </w:rPr>
        <w:t xml:space="preserve"> that children play outdoors as this is beneficial </w:t>
      </w:r>
      <w:r w:rsidRPr="32544DC9" w:rsidR="32544DC9">
        <w:rPr>
          <w:b w:val="0"/>
          <w:bCs w:val="0"/>
          <w:sz w:val="24"/>
          <w:szCs w:val="24"/>
          <w:u w:val="none"/>
        </w:rPr>
        <w:t>to children</w:t>
      </w:r>
      <w:r w:rsidRPr="32544DC9" w:rsidR="32544DC9">
        <w:rPr>
          <w:b w:val="0"/>
          <w:bCs w:val="0"/>
          <w:sz w:val="24"/>
          <w:szCs w:val="24"/>
          <w:u w:val="none"/>
        </w:rPr>
        <w:t xml:space="preserve"> growing up.  According to </w:t>
      </w:r>
      <w:proofErr w:type="spellStart"/>
      <w:r w:rsidRPr="32544DC9" w:rsidR="32544DC9">
        <w:rPr>
          <w:b w:val="0"/>
          <w:bCs w:val="0"/>
          <w:sz w:val="24"/>
          <w:szCs w:val="24"/>
          <w:u w:val="none"/>
        </w:rPr>
        <w:t>Norodohal</w:t>
      </w:r>
      <w:proofErr w:type="spellEnd"/>
      <w:r w:rsidRPr="32544DC9" w:rsidR="32544DC9">
        <w:rPr>
          <w:b w:val="0"/>
          <w:bCs w:val="0"/>
          <w:sz w:val="24"/>
          <w:szCs w:val="24"/>
          <w:u w:val="none"/>
        </w:rPr>
        <w:t xml:space="preserve"> and  </w:t>
      </w:r>
      <w:proofErr w:type="spellStart"/>
      <w:r w:rsidRPr="32544DC9" w:rsidR="32544DC9">
        <w:rPr>
          <w:b w:val="0"/>
          <w:bCs w:val="0"/>
          <w:sz w:val="24"/>
          <w:szCs w:val="24"/>
          <w:u w:val="none"/>
        </w:rPr>
        <w:t>Johannesson</w:t>
      </w:r>
      <w:proofErr w:type="spellEnd"/>
      <w:r w:rsidRPr="32544DC9" w:rsidR="32544DC9">
        <w:rPr>
          <w:b w:val="0"/>
          <w:bCs w:val="0"/>
          <w:sz w:val="24"/>
          <w:szCs w:val="24"/>
          <w:u w:val="none"/>
        </w:rPr>
        <w:t xml:space="preserve"> (2013) the curriculum guidelines state that the </w:t>
      </w:r>
      <w:r w:rsidRPr="32544DC9" w:rsidR="32544DC9">
        <w:rPr>
          <w:b w:val="0"/>
          <w:bCs w:val="0"/>
          <w:sz w:val="24"/>
          <w:szCs w:val="24"/>
          <w:u w:val="none"/>
        </w:rPr>
        <w:t>outdoors</w:t>
      </w:r>
      <w:r w:rsidRPr="32544DC9" w:rsidR="32544DC9">
        <w:rPr>
          <w:b w:val="0"/>
          <w:bCs w:val="0"/>
          <w:sz w:val="24"/>
          <w:szCs w:val="24"/>
          <w:u w:val="none"/>
        </w:rPr>
        <w:t xml:space="preserve"> is a </w:t>
      </w:r>
      <w:r w:rsidRPr="32544DC9" w:rsidR="32544DC9">
        <w:rPr>
          <w:b w:val="0"/>
          <w:bCs w:val="0"/>
          <w:sz w:val="24"/>
          <w:szCs w:val="24"/>
          <w:u w:val="none"/>
        </w:rPr>
        <w:t xml:space="preserve"> </w:t>
      </w:r>
      <w:r w:rsidRPr="32544DC9" w:rsidR="32544DC9">
        <w:rPr>
          <w:b w:val="0"/>
          <w:bCs w:val="0"/>
          <w:sz w:val="24"/>
          <w:szCs w:val="24"/>
          <w:u w:val="none"/>
        </w:rPr>
        <w:t>wonderful</w:t>
      </w:r>
      <w:r w:rsidRPr="32544DC9" w:rsidR="32544DC9">
        <w:rPr>
          <w:b w:val="0"/>
          <w:bCs w:val="0"/>
          <w:sz w:val="24"/>
          <w:szCs w:val="24"/>
          <w:u w:val="none"/>
        </w:rPr>
        <w:t xml:space="preserve"> learning </w:t>
      </w:r>
      <w:r w:rsidRPr="32544DC9" w:rsidR="32544DC9">
        <w:rPr>
          <w:b w:val="0"/>
          <w:bCs w:val="0"/>
          <w:sz w:val="24"/>
          <w:szCs w:val="24"/>
          <w:u w:val="none"/>
        </w:rPr>
        <w:t>environment</w:t>
      </w:r>
      <w:r w:rsidRPr="32544DC9" w:rsidR="32544DC9">
        <w:rPr>
          <w:b w:val="0"/>
          <w:bCs w:val="0"/>
          <w:sz w:val="24"/>
          <w:szCs w:val="24"/>
          <w:u w:val="none"/>
        </w:rPr>
        <w:t xml:space="preserve"> for the children as it gives them an understanding of </w:t>
      </w:r>
      <w:r w:rsidRPr="32544DC9" w:rsidR="32544DC9">
        <w:rPr>
          <w:b w:val="0"/>
          <w:bCs w:val="0"/>
          <w:sz w:val="24"/>
          <w:szCs w:val="24"/>
          <w:u w:val="none"/>
        </w:rPr>
        <w:t>the</w:t>
      </w:r>
      <w:r w:rsidRPr="32544DC9" w:rsidR="32544DC9">
        <w:rPr>
          <w:b w:val="0"/>
          <w:bCs w:val="0"/>
          <w:sz w:val="24"/>
          <w:szCs w:val="24"/>
          <w:u w:val="none"/>
        </w:rPr>
        <w:t xml:space="preserve"> natural world and also is good for their wellbeing as it promotes healthy living and exercise.</w:t>
      </w:r>
    </w:p>
    <w:p w:rsidR="32544DC9" w:rsidP="32544DC9" w:rsidRDefault="32544DC9" w14:noSpellErr="1" w14:paraId="797BEF75" w14:textId="62B2DDF3">
      <w:pPr>
        <w:pStyle w:val="Normal"/>
        <w:spacing w:line="360" w:lineRule="auto"/>
        <w:jc w:val="left"/>
        <w:rPr>
          <w:b w:val="0"/>
          <w:bCs w:val="0"/>
          <w:sz w:val="24"/>
          <w:szCs w:val="24"/>
          <w:u w:val="none"/>
        </w:rPr>
      </w:pPr>
      <w:r w:rsidRPr="32544DC9" w:rsidR="32544DC9">
        <w:rPr>
          <w:b w:val="0"/>
          <w:bCs w:val="0"/>
          <w:sz w:val="24"/>
          <w:szCs w:val="24"/>
          <w:u w:val="none"/>
        </w:rPr>
        <w:t xml:space="preserve">Playing outdoors has been happening for a long time in </w:t>
      </w:r>
      <w:r w:rsidRPr="32544DC9" w:rsidR="32544DC9">
        <w:rPr>
          <w:b w:val="0"/>
          <w:bCs w:val="0"/>
          <w:sz w:val="24"/>
          <w:szCs w:val="24"/>
          <w:u w:val="none"/>
        </w:rPr>
        <w:t>Iceland</w:t>
      </w:r>
      <w:r w:rsidRPr="32544DC9" w:rsidR="32544DC9">
        <w:rPr>
          <w:b w:val="0"/>
          <w:bCs w:val="0"/>
          <w:sz w:val="24"/>
          <w:szCs w:val="24"/>
          <w:u w:val="none"/>
        </w:rPr>
        <w:t xml:space="preserve"> with</w:t>
      </w:r>
      <w:r w:rsidRPr="32544DC9" w:rsidR="32544DC9">
        <w:rPr>
          <w:b w:val="0"/>
          <w:bCs w:val="0"/>
          <w:sz w:val="24"/>
          <w:szCs w:val="24"/>
          <w:u w:val="none"/>
        </w:rPr>
        <w:t xml:space="preserve"> </w:t>
      </w:r>
      <w:r w:rsidRPr="32544DC9" w:rsidR="32544DC9">
        <w:rPr>
          <w:b w:val="0"/>
          <w:bCs w:val="0"/>
          <w:sz w:val="24"/>
          <w:szCs w:val="24"/>
          <w:u w:val="none"/>
        </w:rPr>
        <w:t>children</w:t>
      </w:r>
      <w:r w:rsidRPr="32544DC9" w:rsidR="32544DC9">
        <w:rPr>
          <w:b w:val="0"/>
          <w:bCs w:val="0"/>
          <w:sz w:val="24"/>
          <w:szCs w:val="24"/>
          <w:u w:val="none"/>
        </w:rPr>
        <w:t xml:space="preserve"> between the aged of 1 and 6 play </w:t>
      </w:r>
      <w:r w:rsidRPr="32544DC9" w:rsidR="32544DC9">
        <w:rPr>
          <w:b w:val="0"/>
          <w:bCs w:val="0"/>
          <w:sz w:val="24"/>
          <w:szCs w:val="24"/>
          <w:u w:val="none"/>
        </w:rPr>
        <w:t>outside</w:t>
      </w:r>
      <w:r w:rsidRPr="32544DC9" w:rsidR="32544DC9">
        <w:rPr>
          <w:b w:val="0"/>
          <w:bCs w:val="0"/>
          <w:sz w:val="24"/>
          <w:szCs w:val="24"/>
          <w:u w:val="none"/>
        </w:rPr>
        <w:t xml:space="preserve"> </w:t>
      </w:r>
      <w:r w:rsidRPr="32544DC9" w:rsidR="32544DC9">
        <w:rPr>
          <w:b w:val="0"/>
          <w:bCs w:val="0"/>
          <w:sz w:val="24"/>
          <w:szCs w:val="24"/>
          <w:u w:val="none"/>
        </w:rPr>
        <w:t>every day</w:t>
      </w:r>
      <w:r w:rsidRPr="32544DC9" w:rsidR="32544DC9">
        <w:rPr>
          <w:b w:val="0"/>
          <w:bCs w:val="0"/>
          <w:sz w:val="24"/>
          <w:szCs w:val="24"/>
          <w:u w:val="none"/>
        </w:rPr>
        <w:t xml:space="preserve"> in school whereas </w:t>
      </w:r>
      <w:r w:rsidRPr="32544DC9" w:rsidR="32544DC9">
        <w:rPr>
          <w:b w:val="0"/>
          <w:bCs w:val="0"/>
          <w:sz w:val="24"/>
          <w:szCs w:val="24"/>
          <w:u w:val="none"/>
        </w:rPr>
        <w:t>children</w:t>
      </w:r>
      <w:r w:rsidRPr="32544DC9" w:rsidR="32544DC9">
        <w:rPr>
          <w:b w:val="0"/>
          <w:bCs w:val="0"/>
          <w:sz w:val="24"/>
          <w:szCs w:val="24"/>
          <w:u w:val="none"/>
        </w:rPr>
        <w:t xml:space="preserve"> between 6 to 16 only play outside with their friends during playtime.</w:t>
      </w:r>
    </w:p>
    <w:p w:rsidR="32544DC9" w:rsidP="32544DC9" w:rsidRDefault="32544DC9" w14:paraId="122A260F" w14:textId="0931830E">
      <w:pPr>
        <w:pStyle w:val="Normal"/>
        <w:spacing w:line="360" w:lineRule="auto"/>
        <w:jc w:val="left"/>
        <w:rPr>
          <w:b w:val="0"/>
          <w:bCs w:val="0"/>
          <w:sz w:val="24"/>
          <w:szCs w:val="24"/>
          <w:u w:val="none"/>
        </w:rPr>
      </w:pPr>
      <w:r w:rsidRPr="32544DC9" w:rsidR="32544DC9">
        <w:rPr>
          <w:b w:val="0"/>
          <w:bCs w:val="0"/>
          <w:sz w:val="24"/>
          <w:szCs w:val="24"/>
          <w:u w:val="none"/>
        </w:rPr>
        <w:t xml:space="preserve">The learning in each school differs depending on which school you go </w:t>
      </w:r>
      <w:r w:rsidRPr="32544DC9" w:rsidR="32544DC9">
        <w:rPr>
          <w:b w:val="0"/>
          <w:bCs w:val="0"/>
          <w:sz w:val="24"/>
          <w:szCs w:val="24"/>
          <w:u w:val="none"/>
        </w:rPr>
        <w:t xml:space="preserve">to, however </w:t>
      </w:r>
      <w:proofErr w:type="spellStart"/>
      <w:r w:rsidRPr="32544DC9" w:rsidR="32544DC9">
        <w:rPr>
          <w:b w:val="0"/>
          <w:bCs w:val="0"/>
          <w:sz w:val="24"/>
          <w:szCs w:val="24"/>
          <w:u w:val="none"/>
        </w:rPr>
        <w:t>Oladoittir</w:t>
      </w:r>
      <w:proofErr w:type="spellEnd"/>
      <w:r w:rsidRPr="32544DC9" w:rsidR="32544DC9">
        <w:rPr>
          <w:b w:val="0"/>
          <w:bCs w:val="0"/>
          <w:sz w:val="24"/>
          <w:szCs w:val="24"/>
          <w:u w:val="none"/>
        </w:rPr>
        <w:t xml:space="preserve"> (2008) states that Teachers are using the outdoors more and more </w:t>
      </w:r>
      <w:r w:rsidRPr="32544DC9" w:rsidR="32544DC9">
        <w:rPr>
          <w:b w:val="0"/>
          <w:bCs w:val="0"/>
          <w:sz w:val="24"/>
          <w:szCs w:val="24"/>
          <w:u w:val="none"/>
        </w:rPr>
        <w:t>and, in the capital</w:t>
      </w:r>
      <w:r w:rsidRPr="32544DC9" w:rsidR="32544DC9">
        <w:rPr>
          <w:b w:val="0"/>
          <w:bCs w:val="0"/>
          <w:sz w:val="24"/>
          <w:szCs w:val="24"/>
          <w:u w:val="none"/>
        </w:rPr>
        <w:t xml:space="preserve"> </w:t>
      </w:r>
      <w:proofErr w:type="spellStart"/>
      <w:r w:rsidRPr="32544DC9" w:rsidR="32544DC9">
        <w:rPr>
          <w:b w:val="0"/>
          <w:bCs w:val="0"/>
          <w:sz w:val="24"/>
          <w:szCs w:val="24"/>
          <w:u w:val="none"/>
        </w:rPr>
        <w:t>Reyjkavik</w:t>
      </w:r>
      <w:proofErr w:type="spellEnd"/>
      <w:r w:rsidRPr="32544DC9" w:rsidR="32544DC9">
        <w:rPr>
          <w:b w:val="0"/>
          <w:bCs w:val="0"/>
          <w:sz w:val="24"/>
          <w:szCs w:val="24"/>
          <w:u w:val="none"/>
        </w:rPr>
        <w:t xml:space="preserve"> 70% of schools use the outdoors for their learning and education.</w:t>
      </w:r>
    </w:p>
    <w:p w:rsidR="32544DC9" w:rsidP="32544DC9" w:rsidRDefault="32544DC9" w14:paraId="57789B30" w14:textId="19200A6B">
      <w:pPr>
        <w:pStyle w:val="Normal"/>
        <w:spacing w:line="360" w:lineRule="auto"/>
        <w:jc w:val="left"/>
        <w:rPr>
          <w:b w:val="0"/>
          <w:bCs w:val="0"/>
          <w:sz w:val="24"/>
          <w:szCs w:val="24"/>
          <w:u w:val="none"/>
        </w:rPr>
      </w:pPr>
    </w:p>
    <w:p w:rsidR="32544DC9" w:rsidP="32544DC9" w:rsidRDefault="32544DC9" w14:noSpellErr="1" w14:paraId="6538A367" w14:textId="02BE7A9B">
      <w:pPr>
        <w:pStyle w:val="Normal"/>
        <w:spacing w:line="360" w:lineRule="auto"/>
        <w:jc w:val="left"/>
        <w:rPr>
          <w:b w:val="0"/>
          <w:bCs w:val="0"/>
          <w:sz w:val="24"/>
          <w:szCs w:val="24"/>
          <w:u w:val="none"/>
        </w:rPr>
      </w:pPr>
      <w:r w:rsidRPr="32544DC9" w:rsidR="32544DC9">
        <w:rPr>
          <w:b w:val="1"/>
          <w:bCs w:val="1"/>
          <w:sz w:val="24"/>
          <w:szCs w:val="24"/>
          <w:u w:val="single"/>
        </w:rPr>
        <w:t>Part 2a</w:t>
      </w:r>
    </w:p>
    <w:p w:rsidR="32544DC9" w:rsidP="32544DC9" w:rsidRDefault="32544DC9" w14:noSpellErr="1" w14:paraId="0F5096EC" w14:textId="5D3FFA2C">
      <w:pPr>
        <w:pStyle w:val="Normal"/>
        <w:spacing w:line="360" w:lineRule="auto"/>
        <w:jc w:val="left"/>
        <w:rPr>
          <w:b w:val="0"/>
          <w:bCs w:val="0"/>
          <w:sz w:val="24"/>
          <w:szCs w:val="24"/>
          <w:u w:val="none"/>
        </w:rPr>
      </w:pPr>
      <w:r w:rsidRPr="32544DC9" w:rsidR="32544DC9">
        <w:rPr>
          <w:b w:val="0"/>
          <w:bCs w:val="0"/>
          <w:sz w:val="24"/>
          <w:szCs w:val="24"/>
          <w:u w:val="none"/>
        </w:rPr>
        <w:t xml:space="preserve">The definition of a Forest </w:t>
      </w:r>
      <w:r w:rsidRPr="32544DC9" w:rsidR="32544DC9">
        <w:rPr>
          <w:b w:val="0"/>
          <w:bCs w:val="0"/>
          <w:sz w:val="24"/>
          <w:szCs w:val="24"/>
          <w:u w:val="none"/>
        </w:rPr>
        <w:t>School according</w:t>
      </w:r>
      <w:r w:rsidRPr="32544DC9" w:rsidR="32544DC9">
        <w:rPr>
          <w:b w:val="0"/>
          <w:bCs w:val="0"/>
          <w:sz w:val="24"/>
          <w:szCs w:val="24"/>
          <w:u w:val="none"/>
        </w:rPr>
        <w:t xml:space="preserve"> to </w:t>
      </w:r>
      <w:r w:rsidRPr="32544DC9" w:rsidR="32544DC9">
        <w:rPr>
          <w:b w:val="0"/>
          <w:bCs w:val="0"/>
          <w:sz w:val="24"/>
          <w:szCs w:val="24"/>
          <w:u w:val="none"/>
        </w:rPr>
        <w:t>Murray</w:t>
      </w:r>
      <w:r w:rsidRPr="32544DC9" w:rsidR="32544DC9">
        <w:rPr>
          <w:b w:val="0"/>
          <w:bCs w:val="0"/>
          <w:sz w:val="24"/>
          <w:szCs w:val="24"/>
          <w:u w:val="none"/>
        </w:rPr>
        <w:t xml:space="preserve"> and </w:t>
      </w:r>
      <w:r w:rsidRPr="32544DC9" w:rsidR="32544DC9">
        <w:rPr>
          <w:b w:val="0"/>
          <w:bCs w:val="0"/>
          <w:sz w:val="24"/>
          <w:szCs w:val="24"/>
          <w:u w:val="none"/>
        </w:rPr>
        <w:t>O’Brian</w:t>
      </w:r>
      <w:r w:rsidRPr="32544DC9" w:rsidR="32544DC9">
        <w:rPr>
          <w:b w:val="0"/>
          <w:bCs w:val="0"/>
          <w:sz w:val="24"/>
          <w:szCs w:val="24"/>
          <w:u w:val="none"/>
        </w:rPr>
        <w:t xml:space="preserve"> (2006)</w:t>
      </w:r>
      <w:r w:rsidRPr="32544DC9" w:rsidR="32544DC9">
        <w:rPr>
          <w:b w:val="0"/>
          <w:bCs w:val="0"/>
          <w:sz w:val="24"/>
          <w:szCs w:val="24"/>
          <w:u w:val="none"/>
        </w:rPr>
        <w:t>:</w:t>
      </w:r>
    </w:p>
    <w:p w:rsidR="32544DC9" w:rsidP="32544DC9" w:rsidRDefault="32544DC9" w14:noSpellErr="1" w14:paraId="7B0C3DEA" w14:textId="235E7603">
      <w:pPr>
        <w:pStyle w:val="Normal"/>
        <w:spacing w:line="360" w:lineRule="auto"/>
        <w:ind w:left="720"/>
        <w:jc w:val="left"/>
        <w:rPr>
          <w:b w:val="0"/>
          <w:bCs w:val="0"/>
          <w:sz w:val="24"/>
          <w:szCs w:val="24"/>
          <w:u w:val="none"/>
        </w:rPr>
      </w:pPr>
      <w:r w:rsidRPr="32544DC9" w:rsidR="32544DC9">
        <w:rPr>
          <w:b w:val="0"/>
          <w:bCs w:val="0"/>
          <w:sz w:val="24"/>
          <w:szCs w:val="24"/>
          <w:u w:val="none"/>
        </w:rPr>
        <w:t xml:space="preserve"> It is an inspirational process that offers children, young people and </w:t>
      </w:r>
      <w:r w:rsidRPr="32544DC9" w:rsidR="32544DC9">
        <w:rPr>
          <w:b w:val="0"/>
          <w:bCs w:val="0"/>
          <w:sz w:val="24"/>
          <w:szCs w:val="24"/>
          <w:u w:val="none"/>
        </w:rPr>
        <w:t>adults'</w:t>
      </w:r>
      <w:r w:rsidRPr="32544DC9" w:rsidR="32544DC9">
        <w:rPr>
          <w:b w:val="0"/>
          <w:bCs w:val="0"/>
          <w:sz w:val="24"/>
          <w:szCs w:val="24"/>
          <w:u w:val="none"/>
        </w:rPr>
        <w:t xml:space="preserve"> regular </w:t>
      </w:r>
      <w:r w:rsidRPr="32544DC9" w:rsidR="32544DC9">
        <w:rPr>
          <w:b w:val="0"/>
          <w:bCs w:val="0"/>
          <w:sz w:val="24"/>
          <w:szCs w:val="24"/>
          <w:u w:val="none"/>
        </w:rPr>
        <w:t>opportunities</w:t>
      </w:r>
      <w:r w:rsidRPr="32544DC9" w:rsidR="32544DC9">
        <w:rPr>
          <w:b w:val="0"/>
          <w:bCs w:val="0"/>
          <w:sz w:val="24"/>
          <w:szCs w:val="24"/>
          <w:u w:val="none"/>
        </w:rPr>
        <w:t xml:space="preserve"> to </w:t>
      </w:r>
      <w:r w:rsidRPr="32544DC9" w:rsidR="32544DC9">
        <w:rPr>
          <w:b w:val="0"/>
          <w:bCs w:val="0"/>
          <w:sz w:val="24"/>
          <w:szCs w:val="24"/>
          <w:u w:val="none"/>
        </w:rPr>
        <w:t>achieve</w:t>
      </w:r>
      <w:r w:rsidRPr="32544DC9" w:rsidR="32544DC9">
        <w:rPr>
          <w:b w:val="0"/>
          <w:bCs w:val="0"/>
          <w:sz w:val="24"/>
          <w:szCs w:val="24"/>
          <w:u w:val="none"/>
        </w:rPr>
        <w:t xml:space="preserve"> and develop confidence and </w:t>
      </w:r>
      <w:r w:rsidRPr="32544DC9" w:rsidR="32544DC9">
        <w:rPr>
          <w:b w:val="0"/>
          <w:bCs w:val="0"/>
          <w:sz w:val="24"/>
          <w:szCs w:val="24"/>
          <w:u w:val="none"/>
        </w:rPr>
        <w:t>self-</w:t>
      </w:r>
      <w:r w:rsidRPr="32544DC9" w:rsidR="32544DC9">
        <w:rPr>
          <w:b w:val="0"/>
          <w:bCs w:val="0"/>
          <w:sz w:val="24"/>
          <w:szCs w:val="24"/>
          <w:u w:val="none"/>
        </w:rPr>
        <w:t>esteem</w:t>
      </w:r>
      <w:r w:rsidRPr="32544DC9" w:rsidR="32544DC9">
        <w:rPr>
          <w:b w:val="0"/>
          <w:bCs w:val="0"/>
          <w:sz w:val="24"/>
          <w:szCs w:val="24"/>
          <w:u w:val="none"/>
        </w:rPr>
        <w:t xml:space="preserve"> through hands on learning experiences in a </w:t>
      </w:r>
      <w:r w:rsidRPr="32544DC9" w:rsidR="32544DC9">
        <w:rPr>
          <w:b w:val="0"/>
          <w:bCs w:val="0"/>
          <w:sz w:val="24"/>
          <w:szCs w:val="24"/>
          <w:u w:val="none"/>
        </w:rPr>
        <w:t>woodland environment</w:t>
      </w:r>
      <w:r w:rsidRPr="32544DC9" w:rsidR="32544DC9">
        <w:rPr>
          <w:b w:val="0"/>
          <w:bCs w:val="0"/>
          <w:sz w:val="24"/>
          <w:szCs w:val="24"/>
          <w:u w:val="none"/>
        </w:rPr>
        <w:t>.</w:t>
      </w:r>
      <w:r w:rsidRPr="32544DC9" w:rsidR="32544DC9">
        <w:rPr>
          <w:b w:val="0"/>
          <w:bCs w:val="0"/>
          <w:sz w:val="24"/>
          <w:szCs w:val="24"/>
          <w:u w:val="none"/>
        </w:rPr>
        <w:t xml:space="preserve"> Murray and </w:t>
      </w:r>
      <w:r w:rsidRPr="32544DC9" w:rsidR="32544DC9">
        <w:rPr>
          <w:b w:val="0"/>
          <w:bCs w:val="0"/>
          <w:sz w:val="24"/>
          <w:szCs w:val="24"/>
          <w:u w:val="none"/>
        </w:rPr>
        <w:t>O’Brian (2006).</w:t>
      </w:r>
    </w:p>
    <w:p w:rsidR="32544DC9" w:rsidP="32544DC9" w:rsidRDefault="32544DC9" w14:noSpellErr="1" w14:paraId="6CA9031E" w14:textId="0587C4D2">
      <w:pPr>
        <w:pStyle w:val="Normal"/>
        <w:spacing w:line="360" w:lineRule="auto"/>
        <w:ind w:left="720"/>
        <w:jc w:val="left"/>
        <w:rPr>
          <w:b w:val="0"/>
          <w:bCs w:val="0"/>
          <w:sz w:val="24"/>
          <w:szCs w:val="24"/>
          <w:u w:val="none"/>
        </w:rPr>
      </w:pPr>
    </w:p>
    <w:p w:rsidR="32544DC9" w:rsidP="32544DC9" w:rsidRDefault="32544DC9" w14:noSpellErr="1" w14:paraId="4D79B7BE" w14:textId="2F2D0563">
      <w:pPr>
        <w:pStyle w:val="Normal"/>
        <w:spacing w:line="360" w:lineRule="auto"/>
        <w:jc w:val="left"/>
        <w:rPr>
          <w:b w:val="0"/>
          <w:bCs w:val="0"/>
          <w:sz w:val="24"/>
          <w:szCs w:val="24"/>
          <w:u w:val="none"/>
        </w:rPr>
      </w:pPr>
      <w:r w:rsidRPr="32544DC9" w:rsidR="32544DC9">
        <w:rPr>
          <w:b w:val="0"/>
          <w:bCs w:val="0"/>
          <w:sz w:val="24"/>
          <w:szCs w:val="24"/>
          <w:u w:val="none"/>
        </w:rPr>
        <w:t xml:space="preserve">Murray and O’Brian (2006) believe there have </w:t>
      </w:r>
      <w:r w:rsidRPr="32544DC9" w:rsidR="32544DC9">
        <w:rPr>
          <w:b w:val="0"/>
          <w:bCs w:val="0"/>
          <w:sz w:val="24"/>
          <w:szCs w:val="24"/>
          <w:u w:val="none"/>
        </w:rPr>
        <w:t>been</w:t>
      </w:r>
      <w:r w:rsidRPr="32544DC9" w:rsidR="32544DC9">
        <w:rPr>
          <w:b w:val="0"/>
          <w:bCs w:val="0"/>
          <w:sz w:val="24"/>
          <w:szCs w:val="24"/>
          <w:u w:val="none"/>
        </w:rPr>
        <w:t xml:space="preserve"> </w:t>
      </w:r>
      <w:r w:rsidRPr="32544DC9" w:rsidR="32544DC9">
        <w:rPr>
          <w:b w:val="0"/>
          <w:bCs w:val="0"/>
          <w:sz w:val="24"/>
          <w:szCs w:val="24"/>
          <w:u w:val="none"/>
        </w:rPr>
        <w:t>concerns</w:t>
      </w:r>
      <w:r w:rsidRPr="32544DC9" w:rsidR="32544DC9">
        <w:rPr>
          <w:b w:val="0"/>
          <w:bCs w:val="0"/>
          <w:sz w:val="24"/>
          <w:szCs w:val="24"/>
          <w:u w:val="none"/>
        </w:rPr>
        <w:t xml:space="preserve"> that small children in </w:t>
      </w:r>
      <w:r w:rsidRPr="32544DC9" w:rsidR="32544DC9">
        <w:rPr>
          <w:b w:val="0"/>
          <w:bCs w:val="0"/>
          <w:sz w:val="24"/>
          <w:szCs w:val="24"/>
          <w:u w:val="none"/>
        </w:rPr>
        <w:t>schools</w:t>
      </w:r>
      <w:r w:rsidRPr="32544DC9" w:rsidR="32544DC9">
        <w:rPr>
          <w:b w:val="0"/>
          <w:bCs w:val="0"/>
          <w:sz w:val="24"/>
          <w:szCs w:val="24"/>
          <w:u w:val="none"/>
        </w:rPr>
        <w:t xml:space="preserve"> </w:t>
      </w:r>
      <w:r w:rsidRPr="32544DC9" w:rsidR="32544DC9">
        <w:rPr>
          <w:b w:val="0"/>
          <w:bCs w:val="0"/>
          <w:sz w:val="24"/>
          <w:szCs w:val="24"/>
          <w:u w:val="none"/>
        </w:rPr>
        <w:t xml:space="preserve">don’t </w:t>
      </w:r>
      <w:r w:rsidRPr="32544DC9" w:rsidR="32544DC9">
        <w:rPr>
          <w:b w:val="0"/>
          <w:bCs w:val="0"/>
          <w:sz w:val="24"/>
          <w:szCs w:val="24"/>
          <w:u w:val="none"/>
        </w:rPr>
        <w:t>benefit</w:t>
      </w:r>
      <w:r w:rsidRPr="32544DC9" w:rsidR="32544DC9">
        <w:rPr>
          <w:b w:val="0"/>
          <w:bCs w:val="0"/>
          <w:sz w:val="24"/>
          <w:szCs w:val="24"/>
          <w:u w:val="none"/>
        </w:rPr>
        <w:t xml:space="preserve"> enough from woodlands and the outdoors as their parents once did as some parents are worried that something will happen to the children </w:t>
      </w:r>
      <w:r w:rsidRPr="32544DC9" w:rsidR="32544DC9">
        <w:rPr>
          <w:b w:val="0"/>
          <w:bCs w:val="0"/>
          <w:sz w:val="24"/>
          <w:szCs w:val="24"/>
          <w:u w:val="none"/>
        </w:rPr>
        <w:t>and feel</w:t>
      </w:r>
      <w:r w:rsidRPr="32544DC9" w:rsidR="32544DC9">
        <w:rPr>
          <w:b w:val="0"/>
          <w:bCs w:val="0"/>
          <w:sz w:val="24"/>
          <w:szCs w:val="24"/>
          <w:u w:val="none"/>
        </w:rPr>
        <w:t xml:space="preserve"> </w:t>
      </w:r>
      <w:r w:rsidRPr="32544DC9" w:rsidR="32544DC9">
        <w:rPr>
          <w:b w:val="0"/>
          <w:bCs w:val="0"/>
          <w:sz w:val="24"/>
          <w:szCs w:val="24"/>
          <w:u w:val="none"/>
        </w:rPr>
        <w:t>it safer for the children to be indoors.</w:t>
      </w:r>
    </w:p>
    <w:p w:rsidR="32544DC9" w:rsidP="32544DC9" w:rsidRDefault="32544DC9" w14:paraId="455C380D" w14:textId="79D0AC89">
      <w:pPr>
        <w:pStyle w:val="Normal"/>
        <w:spacing w:line="360" w:lineRule="auto"/>
        <w:jc w:val="left"/>
        <w:rPr>
          <w:b w:val="0"/>
          <w:bCs w:val="0"/>
          <w:sz w:val="24"/>
          <w:szCs w:val="24"/>
          <w:u w:val="none"/>
        </w:rPr>
      </w:pPr>
    </w:p>
    <w:p w:rsidR="32544DC9" w:rsidP="32544DC9" w:rsidRDefault="32544DC9" w14:paraId="1D3039EB" w14:textId="2B7385D1">
      <w:pPr>
        <w:pStyle w:val="Normal"/>
        <w:spacing w:line="360" w:lineRule="auto"/>
        <w:jc w:val="left"/>
        <w:rPr>
          <w:b w:val="0"/>
          <w:bCs w:val="0"/>
          <w:sz w:val="24"/>
          <w:szCs w:val="24"/>
          <w:u w:val="none"/>
        </w:rPr>
      </w:pPr>
    </w:p>
    <w:p w:rsidR="32544DC9" w:rsidP="32544DC9" w:rsidRDefault="32544DC9" w14:noSpellErr="1" w14:paraId="735C9F19" w14:textId="2B9A437A">
      <w:pPr>
        <w:pStyle w:val="Normal"/>
        <w:spacing w:line="360" w:lineRule="auto"/>
        <w:jc w:val="left"/>
        <w:rPr>
          <w:b w:val="0"/>
          <w:bCs w:val="0"/>
          <w:sz w:val="24"/>
          <w:szCs w:val="24"/>
          <w:u w:val="none"/>
        </w:rPr>
      </w:pPr>
    </w:p>
    <w:p w:rsidR="32544DC9" w:rsidP="32544DC9" w:rsidRDefault="32544DC9" w14:noSpellErr="1" w14:paraId="10B54099" w14:textId="1A5E63F4">
      <w:pPr>
        <w:pStyle w:val="Normal"/>
        <w:spacing w:line="360" w:lineRule="auto"/>
        <w:jc w:val="left"/>
        <w:rPr>
          <w:b w:val="0"/>
          <w:bCs w:val="0"/>
          <w:sz w:val="24"/>
          <w:szCs w:val="24"/>
          <w:u w:val="none"/>
        </w:rPr>
      </w:pPr>
      <w:r w:rsidRPr="32544DC9" w:rsidR="32544DC9">
        <w:rPr>
          <w:b w:val="0"/>
          <w:bCs w:val="0"/>
          <w:sz w:val="24"/>
          <w:szCs w:val="24"/>
          <w:u w:val="none"/>
        </w:rPr>
        <w:t>W Thompson et al (2004) suggests:</w:t>
      </w:r>
    </w:p>
    <w:p w:rsidR="32544DC9" w:rsidP="32544DC9" w:rsidRDefault="32544DC9" w14:noSpellErr="1" w14:paraId="4E472494" w14:textId="149AFCF5">
      <w:pPr>
        <w:pStyle w:val="Normal"/>
        <w:spacing w:line="360" w:lineRule="auto"/>
        <w:jc w:val="left"/>
        <w:rPr>
          <w:b w:val="0"/>
          <w:bCs w:val="0"/>
          <w:sz w:val="24"/>
          <w:szCs w:val="24"/>
          <w:u w:val="none"/>
        </w:rPr>
      </w:pPr>
      <w:r w:rsidRPr="32544DC9" w:rsidR="32544DC9">
        <w:rPr>
          <w:b w:val="0"/>
          <w:bCs w:val="0"/>
          <w:sz w:val="24"/>
          <w:szCs w:val="24"/>
          <w:u w:val="none"/>
        </w:rPr>
        <w:t>Research</w:t>
      </w:r>
      <w:r w:rsidRPr="32544DC9" w:rsidR="32544DC9">
        <w:rPr>
          <w:b w:val="0"/>
          <w:bCs w:val="0"/>
          <w:sz w:val="24"/>
          <w:szCs w:val="24"/>
          <w:u w:val="none"/>
        </w:rPr>
        <w:t xml:space="preserve"> </w:t>
      </w:r>
      <w:r w:rsidRPr="32544DC9" w:rsidR="32544DC9">
        <w:rPr>
          <w:b w:val="0"/>
          <w:bCs w:val="0"/>
          <w:sz w:val="24"/>
          <w:szCs w:val="24"/>
          <w:u w:val="none"/>
        </w:rPr>
        <w:t>shows</w:t>
      </w:r>
      <w:r w:rsidRPr="32544DC9" w:rsidR="32544DC9">
        <w:rPr>
          <w:b w:val="0"/>
          <w:bCs w:val="0"/>
          <w:sz w:val="24"/>
          <w:szCs w:val="24"/>
          <w:u w:val="none"/>
        </w:rPr>
        <w:t xml:space="preserve"> that if </w:t>
      </w:r>
      <w:r w:rsidRPr="32544DC9" w:rsidR="32544DC9">
        <w:rPr>
          <w:b w:val="0"/>
          <w:bCs w:val="0"/>
          <w:sz w:val="24"/>
          <w:szCs w:val="24"/>
          <w:u w:val="none"/>
        </w:rPr>
        <w:t>children</w:t>
      </w:r>
      <w:r w:rsidRPr="32544DC9" w:rsidR="32544DC9">
        <w:rPr>
          <w:b w:val="0"/>
          <w:bCs w:val="0"/>
          <w:sz w:val="24"/>
          <w:szCs w:val="24"/>
          <w:u w:val="none"/>
        </w:rPr>
        <w:t xml:space="preserve"> don’t get to play outdoors growing up then they </w:t>
      </w:r>
      <w:r w:rsidRPr="32544DC9" w:rsidR="32544DC9">
        <w:rPr>
          <w:b w:val="0"/>
          <w:bCs w:val="0"/>
          <w:sz w:val="24"/>
          <w:szCs w:val="24"/>
          <w:u w:val="none"/>
        </w:rPr>
        <w:t>won't</w:t>
      </w:r>
      <w:r w:rsidRPr="32544DC9" w:rsidR="32544DC9">
        <w:rPr>
          <w:b w:val="0"/>
          <w:bCs w:val="0"/>
          <w:sz w:val="24"/>
          <w:szCs w:val="24"/>
          <w:u w:val="none"/>
        </w:rPr>
        <w:t xml:space="preserve"> want to go outdoors as adults this will have an impact on their physical and emotional </w:t>
      </w:r>
      <w:r w:rsidRPr="32544DC9" w:rsidR="32544DC9">
        <w:rPr>
          <w:b w:val="0"/>
          <w:bCs w:val="0"/>
          <w:sz w:val="24"/>
          <w:szCs w:val="24"/>
          <w:u w:val="none"/>
        </w:rPr>
        <w:t>wellbeing as</w:t>
      </w:r>
      <w:r w:rsidRPr="32544DC9" w:rsidR="32544DC9">
        <w:rPr>
          <w:b w:val="0"/>
          <w:bCs w:val="0"/>
          <w:sz w:val="24"/>
          <w:szCs w:val="24"/>
          <w:u w:val="none"/>
        </w:rPr>
        <w:t xml:space="preserve"> they </w:t>
      </w:r>
      <w:r w:rsidRPr="32544DC9" w:rsidR="32544DC9">
        <w:rPr>
          <w:b w:val="0"/>
          <w:bCs w:val="0"/>
          <w:sz w:val="24"/>
          <w:szCs w:val="24"/>
          <w:u w:val="none"/>
        </w:rPr>
        <w:t>won't</w:t>
      </w:r>
      <w:r w:rsidRPr="32544DC9" w:rsidR="32544DC9">
        <w:rPr>
          <w:b w:val="0"/>
          <w:bCs w:val="0"/>
          <w:sz w:val="24"/>
          <w:szCs w:val="24"/>
          <w:u w:val="none"/>
        </w:rPr>
        <w:t xml:space="preserve"> have access to </w:t>
      </w:r>
      <w:r w:rsidRPr="32544DC9" w:rsidR="32544DC9">
        <w:rPr>
          <w:b w:val="0"/>
          <w:bCs w:val="0"/>
          <w:sz w:val="24"/>
          <w:szCs w:val="24"/>
          <w:u w:val="none"/>
        </w:rPr>
        <w:t>and benefit</w:t>
      </w:r>
      <w:r w:rsidRPr="32544DC9" w:rsidR="32544DC9">
        <w:rPr>
          <w:b w:val="0"/>
          <w:bCs w:val="0"/>
          <w:sz w:val="24"/>
          <w:szCs w:val="24"/>
          <w:u w:val="none"/>
        </w:rPr>
        <w:t xml:space="preserve"> from the natural world around them.</w:t>
      </w:r>
    </w:p>
    <w:p w:rsidR="32544DC9" w:rsidP="32544DC9" w:rsidRDefault="32544DC9" w14:noSpellErr="1" w14:paraId="7C1680E1" w14:textId="1BD93310">
      <w:pPr>
        <w:pStyle w:val="Normal"/>
        <w:spacing w:line="360" w:lineRule="auto"/>
        <w:jc w:val="left"/>
        <w:rPr>
          <w:b w:val="0"/>
          <w:bCs w:val="0"/>
          <w:sz w:val="24"/>
          <w:szCs w:val="24"/>
          <w:u w:val="none"/>
        </w:rPr>
      </w:pPr>
    </w:p>
    <w:p w:rsidR="32544DC9" w:rsidP="32544DC9" w:rsidRDefault="32544DC9" w14:noSpellErr="1" w14:paraId="0D9BFF5D" w14:textId="4E00CDFD">
      <w:pPr>
        <w:pStyle w:val="Normal"/>
        <w:spacing w:line="360" w:lineRule="auto"/>
        <w:ind w:left="720"/>
        <w:jc w:val="left"/>
        <w:rPr>
          <w:b w:val="0"/>
          <w:bCs w:val="0"/>
          <w:sz w:val="24"/>
          <w:szCs w:val="24"/>
          <w:u w:val="none"/>
        </w:rPr>
      </w:pPr>
      <w:r w:rsidRPr="32544DC9" w:rsidR="32544DC9">
        <w:rPr>
          <w:b w:val="0"/>
          <w:bCs w:val="0"/>
          <w:sz w:val="24"/>
          <w:szCs w:val="24"/>
          <w:u w:val="none"/>
        </w:rPr>
        <w:t>“That’s</w:t>
      </w:r>
      <w:r w:rsidRPr="32544DC9" w:rsidR="32544DC9">
        <w:rPr>
          <w:b w:val="0"/>
          <w:bCs w:val="0"/>
          <w:sz w:val="24"/>
          <w:szCs w:val="24"/>
          <w:u w:val="none"/>
        </w:rPr>
        <w:t xml:space="preserve"> because learning outdoors is very different to learning in a classroom environment and the Welsh </w:t>
      </w:r>
      <w:r w:rsidRPr="32544DC9" w:rsidR="32544DC9">
        <w:rPr>
          <w:b w:val="0"/>
          <w:bCs w:val="0"/>
          <w:sz w:val="24"/>
          <w:szCs w:val="24"/>
          <w:u w:val="none"/>
        </w:rPr>
        <w:t>Government</w:t>
      </w:r>
      <w:r w:rsidRPr="32544DC9" w:rsidR="32544DC9">
        <w:rPr>
          <w:b w:val="0"/>
          <w:bCs w:val="0"/>
          <w:sz w:val="24"/>
          <w:szCs w:val="24"/>
          <w:u w:val="none"/>
        </w:rPr>
        <w:t xml:space="preserve"> are encouraging Teachers to do </w:t>
      </w:r>
      <w:r w:rsidRPr="32544DC9" w:rsidR="32544DC9">
        <w:rPr>
          <w:b w:val="0"/>
          <w:bCs w:val="0"/>
          <w:sz w:val="24"/>
          <w:szCs w:val="24"/>
          <w:u w:val="none"/>
        </w:rPr>
        <w:t xml:space="preserve">Forest School in </w:t>
      </w:r>
      <w:r w:rsidRPr="32544DC9" w:rsidR="32544DC9">
        <w:rPr>
          <w:b w:val="0"/>
          <w:bCs w:val="0"/>
          <w:sz w:val="24"/>
          <w:szCs w:val="24"/>
          <w:u w:val="none"/>
        </w:rPr>
        <w:t>their</w:t>
      </w:r>
      <w:r w:rsidRPr="32544DC9" w:rsidR="32544DC9">
        <w:rPr>
          <w:b w:val="0"/>
          <w:bCs w:val="0"/>
          <w:sz w:val="24"/>
          <w:szCs w:val="24"/>
          <w:u w:val="none"/>
        </w:rPr>
        <w:t xml:space="preserve"> own schools now, especially in Foundation Phase”. W Thompson.et al. (2004).</w:t>
      </w:r>
    </w:p>
    <w:p w:rsidR="32544DC9" w:rsidP="32544DC9" w:rsidRDefault="32544DC9" w14:paraId="727D7848" w14:textId="230D4194">
      <w:pPr>
        <w:pStyle w:val="Normal"/>
        <w:spacing w:line="360" w:lineRule="auto"/>
        <w:ind w:left="0"/>
        <w:jc w:val="left"/>
        <w:rPr>
          <w:b w:val="0"/>
          <w:bCs w:val="0"/>
          <w:sz w:val="24"/>
          <w:szCs w:val="24"/>
          <w:u w:val="none"/>
        </w:rPr>
      </w:pPr>
    </w:p>
    <w:p w:rsidR="32544DC9" w:rsidP="32544DC9" w:rsidRDefault="32544DC9" w14:noSpellErr="1" w14:paraId="7DED28F1" w14:textId="2BF818C0">
      <w:pPr>
        <w:pStyle w:val="Normal"/>
        <w:spacing w:line="360" w:lineRule="auto"/>
        <w:ind w:left="0"/>
        <w:jc w:val="left"/>
        <w:rPr>
          <w:b w:val="0"/>
          <w:bCs w:val="0"/>
          <w:sz w:val="24"/>
          <w:szCs w:val="24"/>
          <w:u w:val="none"/>
        </w:rPr>
      </w:pPr>
      <w:r w:rsidRPr="32544DC9" w:rsidR="32544DC9">
        <w:rPr>
          <w:b w:val="1"/>
          <w:bCs w:val="1"/>
          <w:sz w:val="24"/>
          <w:szCs w:val="24"/>
          <w:u w:val="single"/>
        </w:rPr>
        <w:t>Reference List</w:t>
      </w:r>
    </w:p>
    <w:p w:rsidR="32544DC9" w:rsidP="32544DC9" w:rsidRDefault="32544DC9" w14:noSpellErr="1" w14:paraId="5F2947C9" w14:textId="6278AC67">
      <w:pPr>
        <w:pStyle w:val="ListParagraph"/>
        <w:numPr>
          <w:ilvl w:val="0"/>
          <w:numId w:val="2"/>
        </w:numPr>
        <w:spacing w:line="360" w:lineRule="auto"/>
        <w:jc w:val="left"/>
        <w:rPr>
          <w:sz w:val="24"/>
          <w:szCs w:val="24"/>
          <w:u w:val="single"/>
        </w:rPr>
      </w:pPr>
      <w:r w:rsidRPr="32544DC9" w:rsidR="32544DC9">
        <w:rPr>
          <w:b w:val="0"/>
          <w:bCs w:val="0"/>
          <w:sz w:val="24"/>
          <w:szCs w:val="24"/>
          <w:u w:val="none"/>
        </w:rPr>
        <w:t>Welsh Assembly Government (2009).</w:t>
      </w:r>
      <w:r w:rsidRPr="32544DC9" w:rsidR="32544DC9">
        <w:rPr>
          <w:b w:val="0"/>
          <w:bCs w:val="0"/>
          <w:i w:val="1"/>
          <w:iCs w:val="1"/>
          <w:sz w:val="24"/>
          <w:szCs w:val="24"/>
          <w:u w:val="none"/>
        </w:rPr>
        <w:t xml:space="preserve"> Outdoor Learning </w:t>
      </w:r>
      <w:r w:rsidRPr="32544DC9" w:rsidR="32544DC9">
        <w:rPr>
          <w:b w:val="0"/>
          <w:bCs w:val="0"/>
          <w:i w:val="1"/>
          <w:iCs w:val="1"/>
          <w:sz w:val="24"/>
          <w:szCs w:val="24"/>
          <w:u w:val="none"/>
        </w:rPr>
        <w:t>Handbook</w:t>
      </w:r>
      <w:r w:rsidRPr="32544DC9" w:rsidR="32544DC9">
        <w:rPr>
          <w:b w:val="0"/>
          <w:bCs w:val="0"/>
          <w:i w:val="1"/>
          <w:iCs w:val="1"/>
          <w:sz w:val="24"/>
          <w:szCs w:val="24"/>
          <w:u w:val="none"/>
        </w:rPr>
        <w:t>.</w:t>
      </w:r>
      <w:r w:rsidRPr="32544DC9" w:rsidR="32544DC9">
        <w:rPr>
          <w:b w:val="0"/>
          <w:bCs w:val="0"/>
          <w:i w:val="0"/>
          <w:iCs w:val="0"/>
          <w:sz w:val="24"/>
          <w:szCs w:val="24"/>
          <w:u w:val="none"/>
        </w:rPr>
        <w:t xml:space="preserve"> Cardiff: WAG</w:t>
      </w:r>
    </w:p>
    <w:p w:rsidR="32544DC9" w:rsidP="32544DC9" w:rsidRDefault="32544DC9" w14:noSpellErr="1" w14:paraId="254D0F2C" w14:textId="2F82A2E4">
      <w:pPr>
        <w:pStyle w:val="ListParagraph"/>
        <w:numPr>
          <w:ilvl w:val="0"/>
          <w:numId w:val="2"/>
        </w:numPr>
        <w:spacing w:line="360" w:lineRule="auto"/>
        <w:jc w:val="left"/>
        <w:rPr>
          <w:sz w:val="24"/>
          <w:szCs w:val="24"/>
          <w:u w:val="none"/>
        </w:rPr>
      </w:pPr>
      <w:r w:rsidRPr="32544DC9" w:rsidR="32544DC9">
        <w:rPr>
          <w:b w:val="0"/>
          <w:bCs w:val="0"/>
          <w:i w:val="0"/>
          <w:iCs w:val="0"/>
          <w:sz w:val="24"/>
          <w:szCs w:val="24"/>
          <w:u w:val="none"/>
        </w:rPr>
        <w:t xml:space="preserve">C Ward Thompson. Et al. (2004). </w:t>
      </w:r>
      <w:r w:rsidRPr="32544DC9" w:rsidR="32544DC9">
        <w:rPr>
          <w:b w:val="0"/>
          <w:bCs w:val="0"/>
          <w:i w:val="1"/>
          <w:iCs w:val="1"/>
          <w:sz w:val="24"/>
          <w:szCs w:val="24"/>
          <w:u w:val="none"/>
        </w:rPr>
        <w:t>Open Space and Social Inclusion.</w:t>
      </w:r>
      <w:r w:rsidRPr="32544DC9" w:rsidR="32544DC9">
        <w:rPr>
          <w:b w:val="0"/>
          <w:bCs w:val="0"/>
          <w:i w:val="1"/>
          <w:iCs w:val="1"/>
          <w:sz w:val="24"/>
          <w:szCs w:val="24"/>
          <w:u w:val="none"/>
        </w:rPr>
        <w:t xml:space="preserve"> </w:t>
      </w:r>
      <w:r w:rsidRPr="32544DC9" w:rsidR="32544DC9">
        <w:rPr>
          <w:b w:val="0"/>
          <w:bCs w:val="0"/>
          <w:i w:val="0"/>
          <w:iCs w:val="0"/>
          <w:sz w:val="24"/>
          <w:szCs w:val="24"/>
          <w:u w:val="none"/>
        </w:rPr>
        <w:t>Edinburgh</w:t>
      </w:r>
    </w:p>
    <w:p w:rsidR="32544DC9" w:rsidP="32544DC9" w:rsidRDefault="32544DC9" w14:noSpellErr="1" w14:paraId="0783AAC5" w14:textId="10CDFEA3">
      <w:pPr>
        <w:pStyle w:val="ListParagraph"/>
        <w:numPr>
          <w:ilvl w:val="0"/>
          <w:numId w:val="2"/>
        </w:numPr>
        <w:spacing w:line="360" w:lineRule="auto"/>
        <w:jc w:val="left"/>
        <w:rPr>
          <w:sz w:val="24"/>
          <w:szCs w:val="24"/>
          <w:u w:val="none"/>
        </w:rPr>
      </w:pPr>
      <w:r w:rsidRPr="32544DC9" w:rsidR="32544DC9">
        <w:rPr>
          <w:b w:val="0"/>
          <w:bCs w:val="0"/>
          <w:i w:val="0"/>
          <w:iCs w:val="0"/>
          <w:sz w:val="24"/>
          <w:szCs w:val="24"/>
          <w:u w:val="none"/>
        </w:rPr>
        <w:t xml:space="preserve">E O’Brian and R Murray 2006). </w:t>
      </w:r>
      <w:r w:rsidRPr="32544DC9" w:rsidR="32544DC9">
        <w:rPr>
          <w:b w:val="0"/>
          <w:bCs w:val="0"/>
          <w:i w:val="1"/>
          <w:iCs w:val="1"/>
          <w:sz w:val="24"/>
          <w:szCs w:val="24"/>
          <w:u w:val="none"/>
        </w:rPr>
        <w:t xml:space="preserve">A Marvellous Opportunity for Children to Learn: A Participatory evaluation of Forest School in England and Wales. </w:t>
      </w:r>
      <w:r w:rsidRPr="32544DC9" w:rsidR="32544DC9">
        <w:rPr>
          <w:b w:val="0"/>
          <w:bCs w:val="0"/>
          <w:i w:val="0"/>
          <w:iCs w:val="0"/>
          <w:sz w:val="24"/>
          <w:szCs w:val="24"/>
          <w:u w:val="none"/>
        </w:rPr>
        <w:t>Farnham: Forest Research.</w:t>
      </w:r>
    </w:p>
    <w:p w:rsidR="32544DC9" w:rsidP="32544DC9" w:rsidRDefault="32544DC9" w14:paraId="4B495E5C" w14:textId="4191A15E">
      <w:pPr>
        <w:pStyle w:val="Normal"/>
        <w:spacing w:line="360" w:lineRule="auto"/>
        <w:jc w:val="left"/>
        <w:rPr>
          <w:b w:val="0"/>
          <w:bCs w:val="0"/>
          <w:sz w:val="24"/>
          <w:szCs w:val="24"/>
          <w:u w:val="none"/>
        </w:rPr>
      </w:pPr>
    </w:p>
    <w:p w:rsidR="32544DC9" w:rsidP="32544DC9" w:rsidRDefault="32544DC9" w14:noSpellErr="1" w14:paraId="6C5A63A9" w14:textId="63D888E7">
      <w:pPr>
        <w:pStyle w:val="Normal"/>
        <w:spacing w:line="360" w:lineRule="auto"/>
        <w:jc w:val="center"/>
        <w:rPr>
          <w:b w:val="1"/>
          <w:bCs w:val="1"/>
          <w:sz w:val="48"/>
          <w:szCs w:val="48"/>
          <w:u w:val="none"/>
        </w:rPr>
      </w:pPr>
    </w:p>
    <w:p w:rsidR="32544DC9" w:rsidP="32544DC9" w:rsidRDefault="32544DC9" w14:noSpellErr="1" w14:paraId="1D41853E" w14:textId="174D33B2">
      <w:pPr>
        <w:pStyle w:val="Normal"/>
        <w:spacing w:line="360" w:lineRule="auto"/>
        <w:jc w:val="center"/>
        <w:rPr>
          <w:b w:val="1"/>
          <w:bCs w:val="1"/>
          <w:sz w:val="48"/>
          <w:szCs w:val="48"/>
          <w:u w:val="none"/>
        </w:rPr>
      </w:pPr>
    </w:p>
    <w:p w:rsidR="32544DC9" w:rsidP="32544DC9" w:rsidRDefault="32544DC9" w14:noSpellErr="1" w14:paraId="74C820B6" w14:textId="4B080CEB">
      <w:pPr>
        <w:pStyle w:val="Normal"/>
        <w:spacing w:line="360" w:lineRule="auto"/>
        <w:jc w:val="center"/>
        <w:rPr>
          <w:b w:val="1"/>
          <w:bCs w:val="1"/>
          <w:sz w:val="48"/>
          <w:szCs w:val="48"/>
          <w:u w:val="none"/>
        </w:rPr>
      </w:pPr>
    </w:p>
    <w:p w:rsidR="32544DC9" w:rsidP="32544DC9" w:rsidRDefault="32544DC9" w14:noSpellErr="1" w14:paraId="5975D11F" w14:textId="33F47673">
      <w:pPr>
        <w:pStyle w:val="Normal"/>
        <w:spacing w:line="360" w:lineRule="auto"/>
        <w:jc w:val="center"/>
        <w:rPr>
          <w:b w:val="1"/>
          <w:bCs w:val="1"/>
          <w:sz w:val="48"/>
          <w:szCs w:val="48"/>
          <w:u w:val="none"/>
        </w:rPr>
      </w:pPr>
    </w:p>
    <w:p w:rsidR="32544DC9" w:rsidP="32544DC9" w:rsidRDefault="32544DC9" w14:noSpellErr="1" w14:paraId="24EB43C7" w14:textId="54BAB9B9">
      <w:pPr>
        <w:pStyle w:val="Normal"/>
        <w:spacing w:line="360" w:lineRule="auto"/>
        <w:jc w:val="left"/>
        <w:rPr>
          <w:b w:val="1"/>
          <w:bCs w:val="1"/>
          <w:sz w:val="24"/>
          <w:szCs w:val="24"/>
          <w:u w:val="single"/>
        </w:rPr>
      </w:pPr>
    </w:p>
    <w:p w:rsidR="32544DC9" w:rsidP="32544DC9" w:rsidRDefault="32544DC9" w14:noSpellErr="1" w14:paraId="4487BBA9" w14:textId="1AD927C1">
      <w:pPr>
        <w:pStyle w:val="Normal"/>
        <w:spacing w:line="360" w:lineRule="auto"/>
        <w:jc w:val="left"/>
        <w:rPr>
          <w:b w:val="1"/>
          <w:bCs w:val="1"/>
          <w:sz w:val="24"/>
          <w:szCs w:val="24"/>
          <w:u w:val="single"/>
        </w:rPr>
      </w:pPr>
    </w:p>
    <w:p w:rsidR="32544DC9" w:rsidP="32544DC9" w:rsidRDefault="32544DC9" w14:noSpellErr="1" w14:paraId="5206C1BF" w14:textId="4A5650B4">
      <w:pPr>
        <w:pStyle w:val="Normal"/>
        <w:spacing w:line="360" w:lineRule="auto"/>
        <w:jc w:val="left"/>
        <w:rPr>
          <w:b w:val="1"/>
          <w:bCs w:val="1"/>
          <w:sz w:val="24"/>
          <w:szCs w:val="24"/>
          <w:u w:val="single"/>
        </w:rPr>
      </w:pPr>
    </w:p>
    <w:p w:rsidR="32544DC9" w:rsidP="32544DC9" w:rsidRDefault="32544DC9" w14:noSpellErr="1" w14:paraId="47EBD65F" w14:textId="207A97FC">
      <w:pPr>
        <w:pStyle w:val="Normal"/>
        <w:spacing w:line="360" w:lineRule="auto"/>
        <w:jc w:val="left"/>
        <w:rPr>
          <w:b w:val="1"/>
          <w:bCs w:val="1"/>
          <w:sz w:val="48"/>
          <w:szCs w:val="48"/>
          <w:u w:val="none"/>
        </w:rPr>
      </w:pPr>
      <w:r w:rsidRPr="32544DC9" w:rsidR="32544DC9">
        <w:rPr>
          <w:b w:val="1"/>
          <w:bCs w:val="1"/>
          <w:sz w:val="24"/>
          <w:szCs w:val="24"/>
          <w:u w:val="single"/>
        </w:rPr>
        <w:t>Part 2b</w:t>
      </w:r>
    </w:p>
    <w:p w:rsidR="32544DC9" w:rsidP="07BF23DB" w:rsidRDefault="32544DC9" w14:paraId="1B3B064E" w14:noSpellErr="1" w14:textId="61C61054">
      <w:pPr>
        <w:pStyle w:val="ListParagraph"/>
        <w:numPr>
          <w:ilvl w:val="0"/>
          <w:numId w:val="3"/>
        </w:numPr>
        <w:spacing w:line="360" w:lineRule="auto"/>
        <w:jc w:val="left"/>
        <w:rPr>
          <w:sz w:val="24"/>
          <w:szCs w:val="24"/>
          <w:u w:val="none"/>
        </w:rPr>
      </w:pPr>
      <w:r w:rsidRPr="07BF23DB" w:rsidR="07BF23DB">
        <w:rPr>
          <w:b w:val="0"/>
          <w:bCs w:val="0"/>
          <w:sz w:val="24"/>
          <w:szCs w:val="24"/>
          <w:u w:val="none"/>
        </w:rPr>
        <w:t>If you fail to acknowledge the source of your information in academic writing, you could be accused of plag</w:t>
      </w:r>
      <w:r w:rsidRPr="07BF23DB" w:rsidR="07BF23DB">
        <w:rPr>
          <w:b w:val="0"/>
          <w:bCs w:val="0"/>
          <w:sz w:val="24"/>
          <w:szCs w:val="24"/>
          <w:u w:val="none"/>
        </w:rPr>
        <w:t>ia</w:t>
      </w:r>
      <w:r w:rsidRPr="07BF23DB" w:rsidR="07BF23DB">
        <w:rPr>
          <w:b w:val="0"/>
          <w:bCs w:val="0"/>
          <w:sz w:val="24"/>
          <w:szCs w:val="24"/>
          <w:u w:val="none"/>
        </w:rPr>
        <w:t>rism. It is important that this is avoided so not</w:t>
      </w:r>
      <w:r w:rsidRPr="07BF23DB" w:rsidR="07BF23DB">
        <w:rPr>
          <w:b w:val="0"/>
          <w:bCs w:val="0"/>
          <w:sz w:val="24"/>
          <w:szCs w:val="24"/>
          <w:u w:val="none"/>
        </w:rPr>
        <w:t xml:space="preserve"> to be seen as </w:t>
      </w:r>
      <w:r w:rsidRPr="07BF23DB" w:rsidR="07BF23DB">
        <w:rPr>
          <w:b w:val="0"/>
          <w:bCs w:val="0"/>
          <w:sz w:val="24"/>
          <w:szCs w:val="24"/>
          <w:u w:val="none"/>
        </w:rPr>
        <w:t>passing someone else’s work off as your own.</w:t>
      </w:r>
    </w:p>
    <w:p w:rsidR="32544DC9" w:rsidP="07BF23DB" w:rsidRDefault="32544DC9" w14:paraId="0963D894" w14:noSpellErr="1" w14:textId="271ECD38">
      <w:pPr>
        <w:pStyle w:val="ListParagraph"/>
        <w:numPr>
          <w:ilvl w:val="0"/>
          <w:numId w:val="3"/>
        </w:numPr>
        <w:spacing w:line="360" w:lineRule="auto"/>
        <w:jc w:val="left"/>
        <w:rPr>
          <w:sz w:val="24"/>
          <w:szCs w:val="24"/>
          <w:u w:val="none"/>
        </w:rPr>
      </w:pPr>
      <w:r w:rsidRPr="07BF23DB" w:rsidR="07BF23DB">
        <w:rPr>
          <w:b w:val="0"/>
          <w:bCs w:val="0"/>
          <w:sz w:val="24"/>
          <w:szCs w:val="24"/>
          <w:u w:val="none"/>
        </w:rPr>
        <w:t>False.  Even if you paraphrase or summarise someone else’s work or put it into your own words it is still imp</w:t>
      </w:r>
      <w:r w:rsidRPr="07BF23DB" w:rsidR="07BF23DB">
        <w:rPr>
          <w:b w:val="0"/>
          <w:bCs w:val="0"/>
          <w:sz w:val="24"/>
          <w:szCs w:val="24"/>
          <w:u w:val="none"/>
        </w:rPr>
        <w:t>o</w:t>
      </w:r>
      <w:r w:rsidRPr="07BF23DB" w:rsidR="07BF23DB">
        <w:rPr>
          <w:b w:val="0"/>
          <w:bCs w:val="0"/>
          <w:sz w:val="24"/>
          <w:szCs w:val="24"/>
          <w:u w:val="none"/>
        </w:rPr>
        <w:t>rtant to refence as this is still their idea</w:t>
      </w:r>
      <w:r w:rsidRPr="07BF23DB" w:rsidR="07BF23DB">
        <w:rPr>
          <w:b w:val="0"/>
          <w:bCs w:val="0"/>
          <w:sz w:val="24"/>
          <w:szCs w:val="24"/>
          <w:u w:val="none"/>
        </w:rPr>
        <w:t>,</w:t>
      </w:r>
      <w:r w:rsidRPr="07BF23DB" w:rsidR="07BF23DB">
        <w:rPr>
          <w:b w:val="0"/>
          <w:bCs w:val="0"/>
          <w:sz w:val="24"/>
          <w:szCs w:val="24"/>
          <w:u w:val="none"/>
        </w:rPr>
        <w:t xml:space="preserve"> so they still must be recognised for this.</w:t>
      </w:r>
    </w:p>
    <w:p w:rsidR="32544DC9" w:rsidP="07BF23DB" w:rsidRDefault="32544DC9" w14:paraId="1CF5D44F" w14:noSpellErr="1" w14:textId="336EB0F9">
      <w:pPr>
        <w:pStyle w:val="ListParagraph"/>
        <w:numPr>
          <w:ilvl w:val="0"/>
          <w:numId w:val="3"/>
        </w:numPr>
        <w:spacing w:line="360" w:lineRule="auto"/>
        <w:jc w:val="left"/>
        <w:rPr>
          <w:sz w:val="24"/>
          <w:szCs w:val="24"/>
          <w:u w:val="none"/>
        </w:rPr>
      </w:pPr>
      <w:r w:rsidRPr="07BF23DB" w:rsidR="07BF23DB">
        <w:rPr>
          <w:b w:val="0"/>
          <w:bCs w:val="0"/>
          <w:sz w:val="24"/>
          <w:szCs w:val="24"/>
          <w:u w:val="none"/>
        </w:rPr>
        <w:t>False. Wikipedia is not a reliable source of information as this can be updated by anyone at any</w:t>
      </w:r>
      <w:r w:rsidRPr="07BF23DB" w:rsidR="07BF23DB">
        <w:rPr>
          <w:b w:val="0"/>
          <w:bCs w:val="0"/>
          <w:sz w:val="24"/>
          <w:szCs w:val="24"/>
          <w:u w:val="none"/>
        </w:rPr>
        <w:t xml:space="preserve"> </w:t>
      </w:r>
      <w:proofErr w:type="gramStart"/>
      <w:r w:rsidRPr="07BF23DB" w:rsidR="07BF23DB">
        <w:rPr>
          <w:b w:val="0"/>
          <w:bCs w:val="0"/>
          <w:sz w:val="24"/>
          <w:szCs w:val="24"/>
          <w:u w:val="none"/>
        </w:rPr>
        <w:t>time</w:t>
      </w:r>
      <w:proofErr w:type="gramEnd"/>
      <w:r w:rsidRPr="07BF23DB" w:rsidR="07BF23DB">
        <w:rPr>
          <w:b w:val="0"/>
          <w:bCs w:val="0"/>
          <w:sz w:val="24"/>
          <w:szCs w:val="24"/>
          <w:u w:val="none"/>
        </w:rPr>
        <w:t xml:space="preserve"> so the information may</w:t>
      </w:r>
      <w:r w:rsidRPr="07BF23DB" w:rsidR="07BF23DB">
        <w:rPr>
          <w:b w:val="0"/>
          <w:bCs w:val="0"/>
          <w:sz w:val="24"/>
          <w:szCs w:val="24"/>
          <w:u w:val="none"/>
        </w:rPr>
        <w:t xml:space="preserve"> </w:t>
      </w:r>
      <w:r w:rsidRPr="07BF23DB" w:rsidR="07BF23DB">
        <w:rPr>
          <w:b w:val="0"/>
          <w:bCs w:val="0"/>
          <w:sz w:val="24"/>
          <w:szCs w:val="24"/>
          <w:u w:val="none"/>
        </w:rPr>
        <w:t>be untrue.</w:t>
      </w:r>
    </w:p>
    <w:p w:rsidR="32544DC9" w:rsidP="32544DC9" w:rsidRDefault="32544DC9" w14:noSpellErr="1" w14:paraId="1B02CFE5" w14:textId="6A6AE299">
      <w:pPr>
        <w:pStyle w:val="ListParagraph"/>
        <w:numPr>
          <w:ilvl w:val="0"/>
          <w:numId w:val="3"/>
        </w:numPr>
        <w:spacing w:line="360" w:lineRule="auto"/>
        <w:jc w:val="left"/>
        <w:rPr>
          <w:sz w:val="24"/>
          <w:szCs w:val="24"/>
          <w:u w:val="none"/>
        </w:rPr>
      </w:pPr>
      <w:r w:rsidRPr="32544DC9" w:rsidR="32544DC9">
        <w:rPr>
          <w:b w:val="0"/>
          <w:bCs w:val="0"/>
          <w:sz w:val="24"/>
          <w:szCs w:val="24"/>
          <w:u w:val="none"/>
        </w:rPr>
        <w:t>How to reference a long quotation (more than 30 words or 2 lines):</w:t>
      </w:r>
    </w:p>
    <w:p w:rsidR="32544DC9" w:rsidP="32544DC9" w:rsidRDefault="32544DC9" w14:noSpellErr="1" w14:paraId="15FC8D1B" w14:textId="01496644">
      <w:pPr>
        <w:pStyle w:val="ListParagraph"/>
        <w:numPr>
          <w:ilvl w:val="0"/>
          <w:numId w:val="4"/>
        </w:numPr>
        <w:spacing w:line="360" w:lineRule="auto"/>
        <w:jc w:val="left"/>
        <w:rPr>
          <w:sz w:val="24"/>
          <w:szCs w:val="24"/>
          <w:u w:val="none"/>
        </w:rPr>
      </w:pPr>
      <w:r w:rsidRPr="32544DC9" w:rsidR="32544DC9">
        <w:rPr>
          <w:b w:val="0"/>
          <w:bCs w:val="0"/>
          <w:sz w:val="24"/>
          <w:szCs w:val="24"/>
          <w:u w:val="none"/>
        </w:rPr>
        <w:t>Enter as a separate paragraph.</w:t>
      </w:r>
    </w:p>
    <w:p w:rsidR="32544DC9" w:rsidP="32544DC9" w:rsidRDefault="32544DC9" w14:noSpellErr="1" w14:paraId="560C147C" w14:textId="5FB5D443">
      <w:pPr>
        <w:pStyle w:val="ListParagraph"/>
        <w:numPr>
          <w:ilvl w:val="0"/>
          <w:numId w:val="4"/>
        </w:numPr>
        <w:spacing w:line="360" w:lineRule="auto"/>
        <w:jc w:val="left"/>
        <w:rPr>
          <w:sz w:val="24"/>
          <w:szCs w:val="24"/>
          <w:u w:val="none"/>
        </w:rPr>
      </w:pPr>
      <w:r w:rsidRPr="32544DC9" w:rsidR="32544DC9">
        <w:rPr>
          <w:b w:val="0"/>
          <w:bCs w:val="0"/>
          <w:sz w:val="24"/>
          <w:szCs w:val="24"/>
          <w:u w:val="none"/>
        </w:rPr>
        <w:t>Indent the paragraph</w:t>
      </w:r>
    </w:p>
    <w:p w:rsidR="32544DC9" w:rsidP="32544DC9" w:rsidRDefault="32544DC9" w14:noSpellErr="1" w14:paraId="5067D8AA" w14:textId="16F0D74E">
      <w:pPr>
        <w:pStyle w:val="ListParagraph"/>
        <w:numPr>
          <w:ilvl w:val="0"/>
          <w:numId w:val="4"/>
        </w:numPr>
        <w:spacing w:line="360" w:lineRule="auto"/>
        <w:jc w:val="left"/>
        <w:rPr>
          <w:sz w:val="24"/>
          <w:szCs w:val="24"/>
          <w:u w:val="none"/>
        </w:rPr>
      </w:pPr>
      <w:r w:rsidRPr="32544DC9" w:rsidR="32544DC9">
        <w:rPr>
          <w:b w:val="0"/>
          <w:bCs w:val="0"/>
          <w:sz w:val="24"/>
          <w:szCs w:val="24"/>
          <w:u w:val="none"/>
        </w:rPr>
        <w:t xml:space="preserve">Quotation marks are not </w:t>
      </w:r>
      <w:r w:rsidRPr="32544DC9" w:rsidR="32544DC9">
        <w:rPr>
          <w:b w:val="0"/>
          <w:bCs w:val="0"/>
          <w:sz w:val="24"/>
          <w:szCs w:val="24"/>
          <w:u w:val="none"/>
        </w:rPr>
        <w:t>required</w:t>
      </w:r>
      <w:r w:rsidRPr="32544DC9" w:rsidR="32544DC9">
        <w:rPr>
          <w:b w:val="0"/>
          <w:bCs w:val="0"/>
          <w:sz w:val="24"/>
          <w:szCs w:val="24"/>
          <w:u w:val="none"/>
        </w:rPr>
        <w:t>.</w:t>
      </w:r>
    </w:p>
    <w:p w:rsidR="32544DC9" w:rsidP="32544DC9" w:rsidRDefault="32544DC9" w14:noSpellErr="1" w14:paraId="5EE8F99E" w14:textId="0B72A2AB">
      <w:pPr>
        <w:pStyle w:val="ListParagraph"/>
        <w:numPr>
          <w:ilvl w:val="0"/>
          <w:numId w:val="4"/>
        </w:numPr>
        <w:spacing w:line="360" w:lineRule="auto"/>
        <w:jc w:val="left"/>
        <w:rPr>
          <w:sz w:val="24"/>
          <w:szCs w:val="24"/>
          <w:u w:val="none"/>
        </w:rPr>
      </w:pPr>
      <w:r w:rsidRPr="32544DC9" w:rsidR="32544DC9">
        <w:rPr>
          <w:b w:val="0"/>
          <w:bCs w:val="0"/>
          <w:sz w:val="24"/>
          <w:szCs w:val="24"/>
          <w:u w:val="none"/>
        </w:rPr>
        <w:t>Follow with an in-text citation.</w:t>
      </w:r>
    </w:p>
    <w:p w:rsidR="32544DC9" w:rsidP="32544DC9" w:rsidRDefault="32544DC9" w14:noSpellErr="1" w14:paraId="4CF7BE03" w14:textId="0C51B28A">
      <w:pPr>
        <w:pStyle w:val="Normal"/>
        <w:spacing w:line="360" w:lineRule="auto"/>
        <w:ind w:left="0"/>
        <w:jc w:val="left"/>
        <w:rPr>
          <w:b w:val="0"/>
          <w:bCs w:val="0"/>
          <w:sz w:val="24"/>
          <w:szCs w:val="24"/>
          <w:u w:val="none"/>
        </w:rPr>
      </w:pPr>
    </w:p>
    <w:p w:rsidR="32544DC9" w:rsidP="07BF23DB" w:rsidRDefault="32544DC9" w14:paraId="314E531C" w14:textId="5585F8B6">
      <w:pPr>
        <w:pStyle w:val="ListParagraph"/>
        <w:numPr>
          <w:ilvl w:val="0"/>
          <w:numId w:val="6"/>
        </w:numPr>
        <w:spacing w:line="360" w:lineRule="auto"/>
        <w:jc w:val="left"/>
        <w:rPr>
          <w:sz w:val="24"/>
          <w:szCs w:val="24"/>
          <w:u w:val="none"/>
        </w:rPr>
      </w:pPr>
      <w:r w:rsidRPr="07BF23DB" w:rsidR="07BF23DB">
        <w:rPr>
          <w:b w:val="0"/>
          <w:bCs w:val="0"/>
          <w:sz w:val="24"/>
          <w:szCs w:val="24"/>
          <w:u w:val="none"/>
        </w:rPr>
        <w:t xml:space="preserve">To begin researching for an </w:t>
      </w:r>
      <w:proofErr w:type="spellStart"/>
      <w:r w:rsidRPr="07BF23DB" w:rsidR="07BF23DB">
        <w:rPr>
          <w:b w:val="0"/>
          <w:bCs w:val="0"/>
          <w:sz w:val="24"/>
          <w:szCs w:val="24"/>
          <w:u w:val="none"/>
        </w:rPr>
        <w:t>acadameic</w:t>
      </w:r>
      <w:proofErr w:type="spellEnd"/>
      <w:r w:rsidRPr="07BF23DB" w:rsidR="07BF23DB">
        <w:rPr>
          <w:b w:val="0"/>
          <w:bCs w:val="0"/>
          <w:sz w:val="24"/>
          <w:szCs w:val="24"/>
          <w:u w:val="none"/>
        </w:rPr>
        <w:t xml:space="preserve"> assignment </w:t>
      </w:r>
      <w:r w:rsidRPr="07BF23DB" w:rsidR="07BF23DB">
        <w:rPr>
          <w:b w:val="0"/>
          <w:bCs w:val="0"/>
          <w:sz w:val="24"/>
          <w:szCs w:val="24"/>
          <w:u w:val="none"/>
        </w:rPr>
        <w:t xml:space="preserve">it is important to know the topic you are researching. Make notes and brainstorm your ideas. Find reliable sources of information and use this in your work.  Here </w:t>
      </w:r>
      <w:r w:rsidRPr="07BF23DB" w:rsidR="07BF23DB">
        <w:rPr>
          <w:b w:val="0"/>
          <w:bCs w:val="0"/>
          <w:sz w:val="24"/>
          <w:szCs w:val="24"/>
          <w:u w:val="none"/>
        </w:rPr>
        <w:t>are</w:t>
      </w:r>
      <w:r w:rsidRPr="07BF23DB" w:rsidR="07BF23DB">
        <w:rPr>
          <w:b w:val="0"/>
          <w:bCs w:val="0"/>
          <w:sz w:val="24"/>
          <w:szCs w:val="24"/>
          <w:u w:val="none"/>
        </w:rPr>
        <w:t xml:space="preserve"> five acceptable sources you can use in your research.</w:t>
      </w:r>
    </w:p>
    <w:p w:rsidR="07BF23DB" w:rsidP="07BF23DB" w:rsidRDefault="07BF23DB" w14:noSpellErr="1" w14:paraId="71A21E2D" w14:textId="24E9426C">
      <w:pPr>
        <w:pStyle w:val="ListParagraph"/>
        <w:numPr>
          <w:ilvl w:val="0"/>
          <w:numId w:val="7"/>
        </w:numPr>
        <w:spacing w:line="360" w:lineRule="auto"/>
        <w:jc w:val="left"/>
        <w:rPr>
          <w:sz w:val="24"/>
          <w:szCs w:val="24"/>
          <w:u w:val="none"/>
        </w:rPr>
      </w:pPr>
      <w:r w:rsidRPr="07BF23DB" w:rsidR="07BF23DB">
        <w:rPr>
          <w:b w:val="0"/>
          <w:bCs w:val="0"/>
          <w:sz w:val="24"/>
          <w:szCs w:val="24"/>
          <w:u w:val="none"/>
        </w:rPr>
        <w:t xml:space="preserve">Topic Books </w:t>
      </w:r>
    </w:p>
    <w:p w:rsidR="07BF23DB" w:rsidP="07BF23DB" w:rsidRDefault="07BF23DB" w14:noSpellErr="1" w14:paraId="48276D53" w14:textId="39DEDEEE">
      <w:pPr>
        <w:pStyle w:val="ListParagraph"/>
        <w:numPr>
          <w:ilvl w:val="0"/>
          <w:numId w:val="7"/>
        </w:numPr>
        <w:spacing w:line="360" w:lineRule="auto"/>
        <w:jc w:val="left"/>
        <w:rPr>
          <w:sz w:val="24"/>
          <w:szCs w:val="24"/>
          <w:u w:val="none"/>
        </w:rPr>
      </w:pPr>
      <w:r w:rsidRPr="07BF23DB" w:rsidR="07BF23DB">
        <w:rPr>
          <w:b w:val="0"/>
          <w:bCs w:val="0"/>
          <w:sz w:val="24"/>
          <w:szCs w:val="24"/>
          <w:u w:val="none"/>
        </w:rPr>
        <w:t>Newspapers such as The Times.</w:t>
      </w:r>
    </w:p>
    <w:p w:rsidR="07BF23DB" w:rsidP="07BF23DB" w:rsidRDefault="07BF23DB" w14:noSpellErr="1" w14:paraId="124BC528" w14:textId="1E152391">
      <w:pPr>
        <w:pStyle w:val="ListParagraph"/>
        <w:numPr>
          <w:ilvl w:val="0"/>
          <w:numId w:val="7"/>
        </w:numPr>
        <w:spacing w:line="360" w:lineRule="auto"/>
        <w:jc w:val="left"/>
        <w:rPr>
          <w:sz w:val="24"/>
          <w:szCs w:val="24"/>
          <w:u w:val="none"/>
        </w:rPr>
      </w:pPr>
      <w:r w:rsidRPr="07BF23DB" w:rsidR="07BF23DB">
        <w:rPr>
          <w:b w:val="0"/>
          <w:bCs w:val="0"/>
          <w:sz w:val="24"/>
          <w:szCs w:val="24"/>
          <w:u w:val="none"/>
        </w:rPr>
        <w:t>Credible Internet sites.</w:t>
      </w:r>
    </w:p>
    <w:p w:rsidR="07BF23DB" w:rsidP="07BF23DB" w:rsidRDefault="07BF23DB" w14:noSpellErr="1" w14:paraId="2677DADC" w14:textId="667CE5C5">
      <w:pPr>
        <w:pStyle w:val="ListParagraph"/>
        <w:numPr>
          <w:ilvl w:val="0"/>
          <w:numId w:val="7"/>
        </w:numPr>
        <w:spacing w:line="360" w:lineRule="auto"/>
        <w:jc w:val="left"/>
        <w:rPr>
          <w:sz w:val="24"/>
          <w:szCs w:val="24"/>
          <w:u w:val="none"/>
        </w:rPr>
      </w:pPr>
      <w:r w:rsidRPr="07BF23DB" w:rsidR="07BF23DB">
        <w:rPr>
          <w:b w:val="0"/>
          <w:bCs w:val="0"/>
          <w:sz w:val="24"/>
          <w:szCs w:val="24"/>
          <w:u w:val="none"/>
        </w:rPr>
        <w:t>Class/Tutor notes.</w:t>
      </w:r>
    </w:p>
    <w:p w:rsidR="07BF23DB" w:rsidP="07BF23DB" w:rsidRDefault="07BF23DB" w14:noSpellErr="1" w14:paraId="2567F507" w14:textId="010D18A8">
      <w:pPr>
        <w:pStyle w:val="ListParagraph"/>
        <w:numPr>
          <w:ilvl w:val="0"/>
          <w:numId w:val="7"/>
        </w:numPr>
        <w:spacing w:line="360" w:lineRule="auto"/>
        <w:jc w:val="left"/>
        <w:rPr>
          <w:sz w:val="24"/>
          <w:szCs w:val="24"/>
          <w:u w:val="none"/>
        </w:rPr>
      </w:pPr>
      <w:r w:rsidRPr="07BF23DB" w:rsidR="07BF23DB">
        <w:rPr>
          <w:b w:val="0"/>
          <w:bCs w:val="0"/>
          <w:sz w:val="24"/>
          <w:szCs w:val="24"/>
          <w:u w:val="none"/>
        </w:rPr>
        <w:t>Library</w:t>
      </w:r>
    </w:p>
    <w:p w:rsidR="07BF23DB" w:rsidP="07BF23DB" w:rsidRDefault="07BF23DB" w14:paraId="170FBE9C" w14:textId="6F42B43B">
      <w:pPr>
        <w:pStyle w:val="Normal"/>
        <w:spacing w:line="360" w:lineRule="auto"/>
        <w:ind w:left="0"/>
        <w:jc w:val="left"/>
        <w:rPr>
          <w:b w:val="0"/>
          <w:bCs w:val="0"/>
          <w:sz w:val="24"/>
          <w:szCs w:val="24"/>
          <w:u w:val="none"/>
        </w:rPr>
      </w:pPr>
    </w:p>
    <w:p w:rsidR="07BF23DB" w:rsidP="07BF23DB" w:rsidRDefault="07BF23DB" w14:paraId="3C2C398D" w14:textId="0B6F1EED">
      <w:pPr>
        <w:pStyle w:val="Normal"/>
        <w:spacing w:line="360" w:lineRule="auto"/>
        <w:ind w:left="0"/>
        <w:jc w:val="left"/>
        <w:rPr>
          <w:b w:val="0"/>
          <w:bCs w:val="0"/>
          <w:sz w:val="24"/>
          <w:szCs w:val="24"/>
          <w:u w:val="none"/>
        </w:rPr>
      </w:pPr>
    </w:p>
    <w:p w:rsidR="07BF23DB" w:rsidP="07BF23DB" w:rsidRDefault="07BF23DB" w14:paraId="0DC8DE1D" w14:textId="7068D801">
      <w:pPr>
        <w:pStyle w:val="Normal"/>
        <w:spacing w:line="360" w:lineRule="auto"/>
        <w:ind w:left="0"/>
        <w:jc w:val="left"/>
        <w:rPr>
          <w:b w:val="0"/>
          <w:bCs w:val="0"/>
          <w:sz w:val="24"/>
          <w:szCs w:val="24"/>
          <w:u w:val="none"/>
        </w:rPr>
      </w:pPr>
    </w:p>
    <w:p w:rsidR="07BF23DB" w:rsidP="07BF23DB" w:rsidRDefault="07BF23DB" w14:paraId="24419492" w14:textId="70008636">
      <w:pPr>
        <w:pStyle w:val="Normal"/>
        <w:spacing w:line="360" w:lineRule="auto"/>
        <w:ind w:left="0"/>
        <w:jc w:val="left"/>
        <w:rPr>
          <w:b w:val="0"/>
          <w:bCs w:val="0"/>
          <w:sz w:val="24"/>
          <w:szCs w:val="24"/>
          <w:u w:val="none"/>
        </w:rPr>
      </w:pPr>
    </w:p>
    <w:p w:rsidR="32544DC9" w:rsidP="32544DC9" w:rsidRDefault="32544DC9" w14:paraId="5048DF84" w14:textId="62CE57D8">
      <w:pPr>
        <w:pStyle w:val="Normal"/>
        <w:spacing w:line="360" w:lineRule="auto"/>
        <w:jc w:val="left"/>
        <w:rPr>
          <w:b w:val="0"/>
          <w:bCs w:val="0"/>
          <w:sz w:val="24"/>
          <w:szCs w:val="24"/>
          <w:u w:val="none"/>
        </w:rPr>
      </w:pPr>
    </w:p>
    <w:p w:rsidR="32544DC9" w:rsidP="32544DC9" w:rsidRDefault="32544DC9" w14:paraId="4D8CF7EF" w14:textId="1B7615D4">
      <w:pPr>
        <w:pStyle w:val="Normal"/>
        <w:spacing w:line="360" w:lineRule="auto"/>
        <w:jc w:val="left"/>
        <w:rPr>
          <w:b w:val="1"/>
          <w:bCs w:val="1"/>
          <w:sz w:val="24"/>
          <w:szCs w:val="24"/>
          <w:u w:val="single"/>
        </w:rPr>
      </w:pPr>
    </w:p>
    <w:p w:rsidR="32544DC9" w:rsidP="32544DC9" w:rsidRDefault="32544DC9" w14:noSpellErr="1" w14:paraId="2946DAF3" w14:textId="2D9C7483">
      <w:pPr>
        <w:pStyle w:val="Normal"/>
        <w:spacing w:line="360" w:lineRule="auto"/>
        <w:jc w:val="center"/>
        <w:rPr>
          <w:b w:val="1"/>
          <w:bCs w:val="1"/>
          <w:sz w:val="48"/>
          <w:szCs w:val="48"/>
          <w:u w:val="none"/>
        </w:rPr>
      </w:pPr>
    </w:p>
    <w:p w:rsidR="32544DC9" w:rsidP="32544DC9" w:rsidRDefault="32544DC9" w14:noSpellErr="1" w14:paraId="12CB01C8" w14:textId="517F8916">
      <w:pPr>
        <w:pStyle w:val="Normal"/>
        <w:spacing w:line="360" w:lineRule="auto"/>
        <w:jc w:val="center"/>
        <w:rPr>
          <w:b w:val="1"/>
          <w:bCs w:val="1"/>
          <w:sz w:val="48"/>
          <w:szCs w:val="48"/>
          <w:u w:val="none"/>
        </w:rPr>
      </w:pPr>
    </w:p>
    <w:p w:rsidR="32544DC9" w:rsidP="32544DC9" w:rsidRDefault="32544DC9" w14:noSpellErr="1" w14:paraId="134ACF08" w14:textId="46B784B6">
      <w:pPr>
        <w:pStyle w:val="Normal"/>
        <w:spacing w:line="360" w:lineRule="auto"/>
        <w:jc w:val="center"/>
        <w:rPr>
          <w:b w:val="1"/>
          <w:bCs w:val="1"/>
          <w:sz w:val="48"/>
          <w:szCs w:val="48"/>
          <w:u w:val="none"/>
        </w:rPr>
      </w:pPr>
    </w:p>
    <w:p w:rsidR="3C480EA3" w:rsidP="3C480EA3" w:rsidRDefault="3C480EA3" w14:noSpellErr="1" w14:paraId="18C1AA60" w14:textId="6380B632">
      <w:pPr>
        <w:pStyle w:val="Normal"/>
        <w:spacing w:line="360" w:lineRule="auto"/>
        <w:jc w:val="center"/>
        <w:rPr>
          <w:b w:val="1"/>
          <w:bCs w:val="1"/>
          <w:sz w:val="48"/>
          <w:szCs w:val="48"/>
          <w:u w:val="none"/>
        </w:rPr>
      </w:pPr>
    </w:p>
    <w:p w:rsidR="3C480EA3" w:rsidP="3C480EA3" w:rsidRDefault="3C480EA3" w14:noSpellErr="1" w14:paraId="670CF51D" w14:textId="671D8E60">
      <w:pPr>
        <w:pStyle w:val="Normal"/>
        <w:spacing w:line="360" w:lineRule="auto"/>
        <w:jc w:val="center"/>
        <w:rPr>
          <w:b w:val="1"/>
          <w:bCs w:val="1"/>
          <w:sz w:val="24"/>
          <w:szCs w:val="24"/>
          <w:u w:val="single"/>
        </w:rPr>
      </w:pPr>
    </w:p>
    <w:sectPr>
      <w:pgSz w:w="11906" w:h="16838" w:orient="portrait"/>
      <w:pgMar w:top="1440" w:right="1440" w:bottom="1440" w:left="1440" w:header="720" w:footer="720" w:gutter="0"/>
      <w:cols w:space="720"/>
      <w:docGrid w:linePitch="360"/>
      <w:titlePg w:val="1"/>
      <w:headerReference w:type="default" r:id="R79f665ca6b4f4791"/>
      <w:headerReference w:type="first" r:id="Re760d4b6d3f94aed"/>
      <w:footerReference w:type="default" r:id="R6b6e516a6cb5419a"/>
      <w:footerReference w:type="first" r:id="R838a472f5ff64e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45CD39D" w:rsidTr="045CD39D" w14:paraId="7DE3F466">
      <w:tc>
        <w:tcPr>
          <w:tcW w:w="3009" w:type="dxa"/>
          <w:tcMar/>
        </w:tcPr>
        <w:p w:rsidR="045CD39D" w:rsidP="045CD39D" w:rsidRDefault="045CD39D" w14:paraId="2A259A8F" w14:textId="75F9A690">
          <w:pPr>
            <w:pStyle w:val="Header"/>
            <w:bidi w:val="0"/>
            <w:ind w:left="-115"/>
            <w:jc w:val="left"/>
          </w:pPr>
        </w:p>
      </w:tc>
      <w:tc>
        <w:tcPr>
          <w:tcW w:w="3009" w:type="dxa"/>
          <w:tcMar/>
        </w:tcPr>
        <w:p w:rsidR="045CD39D" w:rsidP="045CD39D" w:rsidRDefault="045CD39D" w14:paraId="0930D993" w14:textId="1641F69E">
          <w:pPr>
            <w:pStyle w:val="Header"/>
            <w:bidi w:val="0"/>
            <w:jc w:val="center"/>
          </w:pPr>
        </w:p>
      </w:tc>
      <w:tc>
        <w:tcPr>
          <w:tcW w:w="3009" w:type="dxa"/>
          <w:tcMar/>
        </w:tcPr>
        <w:p w:rsidR="045CD39D" w:rsidP="045CD39D" w:rsidRDefault="045CD39D" w14:paraId="0370B838" w14:textId="4E91FF82">
          <w:pPr>
            <w:pStyle w:val="Header"/>
            <w:bidi w:val="0"/>
            <w:ind w:right="-115"/>
            <w:jc w:val="right"/>
          </w:pPr>
        </w:p>
      </w:tc>
    </w:tr>
  </w:tbl>
  <w:p w:rsidR="045CD39D" w:rsidP="045CD39D" w:rsidRDefault="045CD39D" w14:paraId="427C11CF" w14:textId="6DC6C4A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45CD39D" w:rsidTr="045CD39D" w14:paraId="54319FFF">
      <w:tc>
        <w:tcPr>
          <w:tcW w:w="3009" w:type="dxa"/>
          <w:tcMar/>
        </w:tcPr>
        <w:p w:rsidR="045CD39D" w:rsidP="045CD39D" w:rsidRDefault="045CD39D" w14:paraId="40CF3005" w14:textId="0F788DBD">
          <w:pPr>
            <w:pStyle w:val="Header"/>
            <w:bidi w:val="0"/>
            <w:ind w:left="-115"/>
            <w:jc w:val="left"/>
          </w:pPr>
        </w:p>
      </w:tc>
      <w:tc>
        <w:tcPr>
          <w:tcW w:w="3009" w:type="dxa"/>
          <w:tcMar/>
        </w:tcPr>
        <w:p w:rsidR="045CD39D" w:rsidP="045CD39D" w:rsidRDefault="045CD39D" w14:paraId="3988216C" w14:textId="32494416">
          <w:pPr>
            <w:pStyle w:val="Header"/>
            <w:bidi w:val="0"/>
            <w:jc w:val="center"/>
          </w:pPr>
        </w:p>
      </w:tc>
      <w:tc>
        <w:tcPr>
          <w:tcW w:w="3009" w:type="dxa"/>
          <w:tcMar/>
        </w:tcPr>
        <w:p w:rsidR="045CD39D" w:rsidP="045CD39D" w:rsidRDefault="045CD39D" w14:paraId="0AB7F7A9" w14:textId="642607F0">
          <w:pPr>
            <w:pStyle w:val="Header"/>
            <w:bidi w:val="0"/>
            <w:ind w:right="-115"/>
            <w:jc w:val="right"/>
          </w:pPr>
        </w:p>
      </w:tc>
    </w:tr>
  </w:tbl>
  <w:p w:rsidR="045CD39D" w:rsidP="045CD39D" w:rsidRDefault="045CD39D" w14:paraId="5A7EC3C6" w14:textId="204560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45CD39D" w:rsidTr="045CD39D" w14:paraId="1322071E">
      <w:tc>
        <w:tcPr>
          <w:tcW w:w="3009" w:type="dxa"/>
          <w:tcMar/>
        </w:tcPr>
        <w:p w:rsidR="045CD39D" w:rsidP="045CD39D" w:rsidRDefault="045CD39D" w14:noSpellErr="1" w14:paraId="4CA346EB" w14:textId="231C3C20">
          <w:pPr>
            <w:pStyle w:val="Header"/>
            <w:bidi w:val="0"/>
            <w:ind w:left="-115"/>
            <w:jc w:val="left"/>
          </w:pPr>
          <w:r>
            <w:fldChar w:fldCharType="begin"/>
          </w:r>
          <w:r>
            <w:instrText xml:space="preserve">PAGE</w:instrText>
          </w:r>
          <w:r>
            <w:fldChar w:fldCharType="end"/>
          </w:r>
        </w:p>
      </w:tc>
      <w:tc>
        <w:tcPr>
          <w:tcW w:w="3009" w:type="dxa"/>
          <w:tcMar/>
        </w:tcPr>
        <w:p w:rsidR="045CD39D" w:rsidP="045CD39D" w:rsidRDefault="045CD39D" w14:paraId="29867653" w14:textId="30EC475D">
          <w:pPr>
            <w:pStyle w:val="Header"/>
            <w:bidi w:val="0"/>
            <w:jc w:val="center"/>
          </w:pPr>
        </w:p>
      </w:tc>
      <w:tc>
        <w:tcPr>
          <w:tcW w:w="3009" w:type="dxa"/>
          <w:tcMar/>
        </w:tcPr>
        <w:p w:rsidR="045CD39D" w:rsidP="045CD39D" w:rsidRDefault="045CD39D" w14:paraId="37D9E4CB" w14:textId="333D5FC9">
          <w:pPr>
            <w:pStyle w:val="Header"/>
            <w:bidi w:val="0"/>
            <w:ind w:right="-115"/>
            <w:jc w:val="right"/>
          </w:pPr>
        </w:p>
      </w:tc>
    </w:tr>
  </w:tbl>
  <w:p w:rsidR="045CD39D" w:rsidP="045CD39D" w:rsidRDefault="045CD39D" w14:paraId="68A6D54A" w14:textId="1099DECF">
    <w:pPr>
      <w:pStyle w:val="Header"/>
      <w:bidi w:val="0"/>
    </w:pPr>
  </w:p>
  <w:p w:rsidR="045CD39D" w:rsidP="045CD39D" w:rsidRDefault="045CD39D" w14:paraId="07CC5738" w14:textId="5F4A3E4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45CD39D" w:rsidTr="045CD39D" w14:paraId="2D84DA89">
      <w:tc>
        <w:tcPr>
          <w:tcW w:w="3009" w:type="dxa"/>
          <w:tcMar/>
        </w:tcPr>
        <w:p w:rsidR="045CD39D" w:rsidP="045CD39D" w:rsidRDefault="045CD39D" w14:paraId="22ACE659" w14:textId="73A26C05">
          <w:pPr>
            <w:pStyle w:val="Header"/>
            <w:bidi w:val="0"/>
            <w:ind w:left="-115"/>
            <w:jc w:val="left"/>
          </w:pPr>
        </w:p>
      </w:tc>
      <w:tc>
        <w:tcPr>
          <w:tcW w:w="3009" w:type="dxa"/>
          <w:tcMar/>
        </w:tcPr>
        <w:p w:rsidR="045CD39D" w:rsidP="045CD39D" w:rsidRDefault="045CD39D" w14:paraId="1B2CF6D9" w14:textId="73B462D9">
          <w:pPr>
            <w:pStyle w:val="Header"/>
            <w:bidi w:val="0"/>
            <w:jc w:val="center"/>
          </w:pPr>
        </w:p>
      </w:tc>
      <w:tc>
        <w:tcPr>
          <w:tcW w:w="3009" w:type="dxa"/>
          <w:tcMar/>
        </w:tcPr>
        <w:p w:rsidR="045CD39D" w:rsidP="045CD39D" w:rsidRDefault="045CD39D" w14:paraId="1D914B7D" w14:textId="03780392">
          <w:pPr>
            <w:pStyle w:val="Header"/>
            <w:bidi w:val="0"/>
            <w:ind w:right="-115"/>
            <w:jc w:val="right"/>
          </w:pPr>
        </w:p>
      </w:tc>
    </w:tr>
  </w:tbl>
  <w:p w:rsidR="045CD39D" w:rsidP="045CD39D" w:rsidRDefault="045CD39D" w14:paraId="145DE562" w14:textId="4567FFCE">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ABF96BD"/>
  <w15:docId w15:val="{c255718b-4e09-49c5-bd7b-d28a5c0ae00d}"/>
  <w:rsids>
    <w:rsidRoot w:val="2ABF96BD"/>
    <w:rsid w:val="045CD39D"/>
    <w:rsid w:val="07BF23DB"/>
    <w:rsid w:val="2ABF96BD"/>
    <w:rsid w:val="32544DC9"/>
    <w:rsid w:val="3C480EA3"/>
    <w:rsid w:val="4014775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9f665ca6b4f4791" /><Relationship Type="http://schemas.openxmlformats.org/officeDocument/2006/relationships/header" Target="/word/header2.xml" Id="Re760d4b6d3f94aed" /><Relationship Type="http://schemas.openxmlformats.org/officeDocument/2006/relationships/footer" Target="/word/footer.xml" Id="R6b6e516a6cb5419a" /><Relationship Type="http://schemas.openxmlformats.org/officeDocument/2006/relationships/footer" Target="/word/footer2.xml" Id="R838a472f5ff64e56" /><Relationship Type="http://schemas.openxmlformats.org/officeDocument/2006/relationships/hyperlink" Target="http://www.schoolleaders.thekeysupport.com" TargetMode="External" Id="R0124a489944b4239" /><Relationship Type="http://schemas.openxmlformats.org/officeDocument/2006/relationships/numbering" Target="/word/numbering.xml" Id="R649207f8369f4f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Woodward (1808417)</dc:creator>
  <keywords/>
  <dc:description/>
  <lastModifiedBy>Victoria Woodward (1808417)</lastModifiedBy>
  <revision>6</revision>
  <dcterms:created xsi:type="dcterms:W3CDTF">2018-10-26T15:36:11.8561409Z</dcterms:created>
  <dcterms:modified xsi:type="dcterms:W3CDTF">2018-10-30T17:01:04.9199501Z</dcterms:modified>
</coreProperties>
</file>