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81B49C4" w14:textId="77777777" w:rsidR="00FB2F29" w:rsidRDefault="00FB2F29" w:rsidP="004B1ADC">
      <w:pPr>
        <w:jc w:val="center"/>
        <w:rPr>
          <w:rFonts w:ascii="Times New Roman" w:hAnsi="Times New Roman" w:cs="Times New Roman"/>
          <w:bCs/>
          <w:sz w:val="40"/>
          <w:szCs w:val="32"/>
        </w:rPr>
      </w:pPr>
    </w:p>
    <w:p w14:paraId="196E4F24" w14:textId="77777777" w:rsidR="00FB2F29" w:rsidRDefault="00FB2F29" w:rsidP="004B1ADC">
      <w:pPr>
        <w:jc w:val="center"/>
        <w:rPr>
          <w:rFonts w:ascii="Times New Roman" w:hAnsi="Times New Roman" w:cs="Times New Roman"/>
          <w:bCs/>
          <w:sz w:val="40"/>
          <w:szCs w:val="32"/>
        </w:rPr>
      </w:pPr>
    </w:p>
    <w:p w14:paraId="7A47CBD7" w14:textId="77777777" w:rsidR="00FB2F29" w:rsidRDefault="00FB2F29" w:rsidP="004B1ADC">
      <w:pPr>
        <w:jc w:val="center"/>
        <w:rPr>
          <w:rFonts w:ascii="Times New Roman" w:hAnsi="Times New Roman" w:cs="Times New Roman"/>
          <w:bCs/>
          <w:sz w:val="40"/>
          <w:szCs w:val="32"/>
        </w:rPr>
      </w:pPr>
    </w:p>
    <w:p w14:paraId="273638EA" w14:textId="77777777" w:rsidR="00FB2F29" w:rsidRDefault="00FB2F29" w:rsidP="004B1ADC">
      <w:pPr>
        <w:jc w:val="center"/>
        <w:rPr>
          <w:rFonts w:ascii="Times New Roman" w:hAnsi="Times New Roman" w:cs="Times New Roman"/>
          <w:bCs/>
          <w:sz w:val="40"/>
          <w:szCs w:val="32"/>
        </w:rPr>
      </w:pPr>
    </w:p>
    <w:p w14:paraId="313E3060" w14:textId="77777777" w:rsidR="00FB2F29" w:rsidRDefault="00FB2F29" w:rsidP="004B1ADC">
      <w:pPr>
        <w:jc w:val="center"/>
        <w:rPr>
          <w:rFonts w:ascii="Times New Roman" w:hAnsi="Times New Roman" w:cs="Times New Roman"/>
          <w:bCs/>
          <w:sz w:val="40"/>
          <w:szCs w:val="32"/>
        </w:rPr>
      </w:pPr>
    </w:p>
    <w:p w14:paraId="6189620A" w14:textId="77777777" w:rsidR="00FB2F29" w:rsidRDefault="00FB2F29" w:rsidP="004B1ADC">
      <w:pPr>
        <w:jc w:val="center"/>
        <w:rPr>
          <w:rFonts w:ascii="Times New Roman" w:hAnsi="Times New Roman" w:cs="Times New Roman"/>
          <w:bCs/>
          <w:sz w:val="40"/>
          <w:szCs w:val="32"/>
        </w:rPr>
      </w:pPr>
    </w:p>
    <w:p w14:paraId="660EAC92" w14:textId="39D2A825" w:rsidR="003A71BC" w:rsidRPr="00FB2F29" w:rsidRDefault="003A71BC" w:rsidP="004B1ADC">
      <w:pPr>
        <w:jc w:val="center"/>
        <w:rPr>
          <w:rFonts w:ascii="Times New Roman" w:hAnsi="Times New Roman" w:cs="Times New Roman"/>
          <w:bCs/>
          <w:sz w:val="40"/>
          <w:szCs w:val="32"/>
        </w:rPr>
      </w:pPr>
      <w:r w:rsidRPr="00FB2F29">
        <w:rPr>
          <w:rFonts w:ascii="Times New Roman" w:hAnsi="Times New Roman" w:cs="Times New Roman"/>
          <w:bCs/>
          <w:sz w:val="40"/>
          <w:szCs w:val="32"/>
        </w:rPr>
        <w:t>Profit Problems of John Lewis</w:t>
      </w:r>
      <w:r w:rsidR="00EB0EBA" w:rsidRPr="00FB2F29">
        <w:rPr>
          <w:rFonts w:ascii="Times New Roman" w:hAnsi="Times New Roman" w:cs="Times New Roman"/>
          <w:bCs/>
          <w:sz w:val="40"/>
          <w:szCs w:val="32"/>
        </w:rPr>
        <w:t xml:space="preserve"> (BMSK5006)</w:t>
      </w:r>
    </w:p>
    <w:p w14:paraId="65AEF84D" w14:textId="1279CF34" w:rsidR="005A5B2A" w:rsidRPr="00FB2F29" w:rsidRDefault="00BA41D0" w:rsidP="004B1ADC">
      <w:pPr>
        <w:jc w:val="center"/>
        <w:rPr>
          <w:rFonts w:ascii="Times New Roman" w:hAnsi="Times New Roman" w:cs="Times New Roman"/>
          <w:bCs/>
          <w:sz w:val="40"/>
          <w:szCs w:val="32"/>
        </w:rPr>
      </w:pPr>
      <w:r w:rsidRPr="00FB2F29">
        <w:rPr>
          <w:rFonts w:ascii="Times New Roman" w:hAnsi="Times New Roman" w:cs="Times New Roman"/>
          <w:bCs/>
          <w:sz w:val="40"/>
          <w:szCs w:val="32"/>
        </w:rPr>
        <w:t>Shelina Begum (1704954)</w:t>
      </w:r>
    </w:p>
    <w:p w14:paraId="0B3B0F7D" w14:textId="20D23216" w:rsidR="00A329EB" w:rsidRPr="00FB2F29" w:rsidRDefault="00A329EB" w:rsidP="004B1ADC">
      <w:pPr>
        <w:jc w:val="center"/>
        <w:rPr>
          <w:rFonts w:ascii="Times New Roman" w:hAnsi="Times New Roman" w:cs="Times New Roman"/>
          <w:bCs/>
          <w:sz w:val="40"/>
          <w:szCs w:val="32"/>
        </w:rPr>
      </w:pPr>
      <w:r w:rsidRPr="00FB2F29">
        <w:rPr>
          <w:rFonts w:ascii="Times New Roman" w:hAnsi="Times New Roman" w:cs="Times New Roman"/>
          <w:bCs/>
          <w:sz w:val="40"/>
          <w:szCs w:val="32"/>
        </w:rPr>
        <w:t>University of Wales Trinity Saint David</w:t>
      </w:r>
    </w:p>
    <w:p w14:paraId="3AD83D66" w14:textId="7C705961" w:rsidR="00A329EB" w:rsidRPr="00FB2F29" w:rsidRDefault="00FE319C" w:rsidP="004B1ADC">
      <w:pPr>
        <w:jc w:val="center"/>
        <w:rPr>
          <w:rFonts w:ascii="Times New Roman" w:hAnsi="Times New Roman" w:cs="Times New Roman"/>
          <w:bCs/>
          <w:sz w:val="40"/>
          <w:szCs w:val="32"/>
        </w:rPr>
      </w:pPr>
      <w:r w:rsidRPr="00FB2F29">
        <w:rPr>
          <w:rFonts w:ascii="Times New Roman" w:hAnsi="Times New Roman" w:cs="Times New Roman"/>
          <w:bCs/>
          <w:sz w:val="40"/>
          <w:szCs w:val="32"/>
        </w:rPr>
        <w:t>14</w:t>
      </w:r>
      <w:r w:rsidRPr="00FB2F29">
        <w:rPr>
          <w:rFonts w:ascii="Times New Roman" w:hAnsi="Times New Roman" w:cs="Times New Roman"/>
          <w:bCs/>
          <w:sz w:val="40"/>
          <w:szCs w:val="32"/>
          <w:vertAlign w:val="superscript"/>
        </w:rPr>
        <w:t>th</w:t>
      </w:r>
      <w:r w:rsidRPr="00FB2F29">
        <w:rPr>
          <w:rFonts w:ascii="Times New Roman" w:hAnsi="Times New Roman" w:cs="Times New Roman"/>
          <w:bCs/>
          <w:sz w:val="40"/>
          <w:szCs w:val="32"/>
        </w:rPr>
        <w:t xml:space="preserve"> June 2019</w:t>
      </w:r>
    </w:p>
    <w:p w14:paraId="7D21DB24" w14:textId="16E0EC7E" w:rsidR="000A1C0D" w:rsidRDefault="000A1C0D">
      <w:pPr>
        <w:rPr>
          <w:rFonts w:ascii="Times New Roman" w:hAnsi="Times New Roman" w:cs="Times New Roman"/>
          <w:bCs/>
          <w:sz w:val="32"/>
          <w:szCs w:val="24"/>
        </w:rPr>
      </w:pPr>
      <w:r>
        <w:rPr>
          <w:rFonts w:ascii="Times New Roman" w:hAnsi="Times New Roman" w:cs="Times New Roman"/>
          <w:bCs/>
          <w:sz w:val="32"/>
          <w:szCs w:val="24"/>
        </w:rPr>
        <w:br w:type="page"/>
      </w:r>
    </w:p>
    <w:p w14:paraId="3E347989" w14:textId="3643E4D8" w:rsidR="00722EA9" w:rsidRPr="00722EA9" w:rsidRDefault="00722EA9">
      <w:pPr>
        <w:rPr>
          <w:rFonts w:ascii="Times New Roman" w:hAnsi="Times New Roman" w:cs="Times New Roman"/>
          <w:b/>
          <w:sz w:val="28"/>
          <w:u w:val="single"/>
        </w:rPr>
      </w:pPr>
      <w:r w:rsidRPr="00722EA9">
        <w:rPr>
          <w:rFonts w:ascii="Times New Roman" w:hAnsi="Times New Roman" w:cs="Times New Roman"/>
          <w:b/>
          <w:sz w:val="28"/>
          <w:u w:val="single"/>
        </w:rPr>
        <w:lastRenderedPageBreak/>
        <w:t>Benefits and Drawbacks of a Knowledge Management System – Task 2</w:t>
      </w:r>
    </w:p>
    <w:p w14:paraId="0EEB2079" w14:textId="77777777" w:rsidR="00B443E2" w:rsidRDefault="00B443E2" w:rsidP="00B443E2">
      <w:pPr>
        <w:pStyle w:val="NoSpacing"/>
      </w:pPr>
    </w:p>
    <w:p w14:paraId="0852F492" w14:textId="089673F5" w:rsidR="00A16931" w:rsidRDefault="006867D3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b/>
          <w:sz w:val="24"/>
        </w:rPr>
        <w:t>Slide 1:</w:t>
      </w:r>
      <w:r>
        <w:rPr>
          <w:rFonts w:ascii="Times New Roman" w:hAnsi="Times New Roman" w:cs="Times New Roman"/>
          <w:sz w:val="24"/>
        </w:rPr>
        <w:t xml:space="preserve"> </w:t>
      </w:r>
      <w:r w:rsidR="00FD7C75">
        <w:rPr>
          <w:rFonts w:ascii="Times New Roman" w:hAnsi="Times New Roman" w:cs="Times New Roman"/>
          <w:sz w:val="24"/>
        </w:rPr>
        <w:t>The</w:t>
      </w:r>
      <w:r w:rsidR="0010596A">
        <w:rPr>
          <w:rFonts w:ascii="Times New Roman" w:hAnsi="Times New Roman" w:cs="Times New Roman"/>
          <w:sz w:val="24"/>
        </w:rPr>
        <w:t xml:space="preserve"> discuss</w:t>
      </w:r>
      <w:r w:rsidR="00FD7C75">
        <w:rPr>
          <w:rFonts w:ascii="Times New Roman" w:hAnsi="Times New Roman" w:cs="Times New Roman"/>
          <w:sz w:val="24"/>
        </w:rPr>
        <w:t>ion will be</w:t>
      </w:r>
      <w:r w:rsidR="0010596A">
        <w:rPr>
          <w:rFonts w:ascii="Times New Roman" w:hAnsi="Times New Roman" w:cs="Times New Roman"/>
          <w:sz w:val="24"/>
        </w:rPr>
        <w:t xml:space="preserve"> about the benefits and drawbacks to</w:t>
      </w:r>
      <w:r w:rsidR="004506C0">
        <w:rPr>
          <w:rFonts w:ascii="Times New Roman" w:hAnsi="Times New Roman" w:cs="Times New Roman"/>
          <w:sz w:val="24"/>
        </w:rPr>
        <w:t xml:space="preserve"> organisations and stakeholder</w:t>
      </w:r>
      <w:r w:rsidR="00AA0C49">
        <w:rPr>
          <w:rFonts w:ascii="Times New Roman" w:hAnsi="Times New Roman" w:cs="Times New Roman"/>
          <w:sz w:val="24"/>
        </w:rPr>
        <w:t>s</w:t>
      </w:r>
      <w:r w:rsidR="004506C0">
        <w:rPr>
          <w:rFonts w:ascii="Times New Roman" w:hAnsi="Times New Roman" w:cs="Times New Roman"/>
          <w:sz w:val="24"/>
        </w:rPr>
        <w:t xml:space="preserve"> of a knowledge management system</w:t>
      </w:r>
      <w:r w:rsidR="00060754">
        <w:rPr>
          <w:rFonts w:ascii="Times New Roman" w:hAnsi="Times New Roman" w:cs="Times New Roman"/>
          <w:sz w:val="24"/>
        </w:rPr>
        <w:t xml:space="preserve">. </w:t>
      </w:r>
      <w:r w:rsidR="00A16931">
        <w:rPr>
          <w:rFonts w:ascii="Times New Roman" w:hAnsi="Times New Roman" w:cs="Times New Roman"/>
          <w:sz w:val="24"/>
        </w:rPr>
        <w:t>According to Deloitte global survey</w:t>
      </w:r>
      <w:r w:rsidR="00873913">
        <w:rPr>
          <w:rFonts w:ascii="Times New Roman" w:hAnsi="Times New Roman" w:cs="Times New Roman"/>
          <w:sz w:val="24"/>
        </w:rPr>
        <w:t>s</w:t>
      </w:r>
      <w:r w:rsidR="00A16931">
        <w:rPr>
          <w:rFonts w:ascii="Times New Roman" w:hAnsi="Times New Roman" w:cs="Times New Roman"/>
          <w:sz w:val="24"/>
        </w:rPr>
        <w:t xml:space="preserve">, over 80% of Deloitte knowledge users </w:t>
      </w:r>
      <w:r w:rsidR="00FB5C76">
        <w:rPr>
          <w:rFonts w:ascii="Times New Roman" w:hAnsi="Times New Roman" w:cs="Times New Roman"/>
          <w:sz w:val="24"/>
        </w:rPr>
        <w:t>su</w:t>
      </w:r>
      <w:r w:rsidR="00E7559D">
        <w:rPr>
          <w:rFonts w:ascii="Times New Roman" w:hAnsi="Times New Roman" w:cs="Times New Roman"/>
          <w:sz w:val="24"/>
        </w:rPr>
        <w:t>gge</w:t>
      </w:r>
      <w:r w:rsidR="004F2DBD">
        <w:rPr>
          <w:rFonts w:ascii="Times New Roman" w:hAnsi="Times New Roman" w:cs="Times New Roman"/>
          <w:sz w:val="24"/>
        </w:rPr>
        <w:t>sts</w:t>
      </w:r>
      <w:r w:rsidR="00A16931">
        <w:rPr>
          <w:rFonts w:ascii="Times New Roman" w:hAnsi="Times New Roman" w:cs="Times New Roman"/>
          <w:sz w:val="24"/>
        </w:rPr>
        <w:t xml:space="preserve"> sharing knowledge </w:t>
      </w:r>
      <w:r w:rsidR="00BA5FE7">
        <w:rPr>
          <w:rFonts w:ascii="Times New Roman" w:hAnsi="Times New Roman" w:cs="Times New Roman"/>
          <w:sz w:val="24"/>
        </w:rPr>
        <w:t>results in</w:t>
      </w:r>
      <w:r w:rsidR="00A16931">
        <w:rPr>
          <w:rFonts w:ascii="Times New Roman" w:hAnsi="Times New Roman" w:cs="Times New Roman"/>
          <w:sz w:val="24"/>
        </w:rPr>
        <w:t xml:space="preserve"> competitive advantage and </w:t>
      </w:r>
      <w:r w:rsidR="00BA5FE7">
        <w:rPr>
          <w:rFonts w:ascii="Times New Roman" w:hAnsi="Times New Roman" w:cs="Times New Roman"/>
          <w:sz w:val="24"/>
        </w:rPr>
        <w:t>increases true customer</w:t>
      </w:r>
      <w:r w:rsidR="00A16931">
        <w:rPr>
          <w:rFonts w:ascii="Times New Roman" w:hAnsi="Times New Roman" w:cs="Times New Roman"/>
          <w:sz w:val="24"/>
        </w:rPr>
        <w:t xml:space="preserve"> value</w:t>
      </w:r>
      <w:r w:rsidR="00D05BA6">
        <w:rPr>
          <w:rFonts w:ascii="Times New Roman" w:hAnsi="Times New Roman" w:cs="Times New Roman"/>
          <w:sz w:val="24"/>
        </w:rPr>
        <w:t xml:space="preserve"> </w:t>
      </w:r>
      <w:r w:rsidR="00182CF0">
        <w:rPr>
          <w:rFonts w:ascii="Times New Roman" w:hAnsi="Times New Roman" w:cs="Times New Roman"/>
          <w:sz w:val="24"/>
        </w:rPr>
        <w:t>(</w:t>
      </w:r>
      <w:proofErr w:type="spellStart"/>
      <w:r w:rsidR="00182CF0">
        <w:rPr>
          <w:rFonts w:ascii="Times New Roman" w:hAnsi="Times New Roman" w:cs="Times New Roman"/>
          <w:sz w:val="24"/>
        </w:rPr>
        <w:t>Vanoversche</w:t>
      </w:r>
      <w:r w:rsidR="00115CDE">
        <w:rPr>
          <w:rFonts w:ascii="Times New Roman" w:hAnsi="Times New Roman" w:cs="Times New Roman"/>
          <w:sz w:val="24"/>
        </w:rPr>
        <w:t>lde</w:t>
      </w:r>
      <w:proofErr w:type="spellEnd"/>
      <w:r w:rsidR="00115CDE">
        <w:rPr>
          <w:rFonts w:ascii="Times New Roman" w:hAnsi="Times New Roman" w:cs="Times New Roman"/>
          <w:sz w:val="24"/>
        </w:rPr>
        <w:t xml:space="preserve"> &amp;</w:t>
      </w:r>
      <w:r w:rsidR="00FE455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E4559">
        <w:rPr>
          <w:rFonts w:ascii="Times New Roman" w:hAnsi="Times New Roman" w:cs="Times New Roman"/>
          <w:sz w:val="24"/>
        </w:rPr>
        <w:t>Noirhomme</w:t>
      </w:r>
      <w:proofErr w:type="spellEnd"/>
      <w:r w:rsidR="00FE4559">
        <w:rPr>
          <w:rFonts w:ascii="Times New Roman" w:hAnsi="Times New Roman" w:cs="Times New Roman"/>
          <w:sz w:val="24"/>
        </w:rPr>
        <w:t>, 2017)</w:t>
      </w:r>
      <w:r w:rsidR="00A16931">
        <w:rPr>
          <w:rFonts w:ascii="Times New Roman" w:hAnsi="Times New Roman" w:cs="Times New Roman"/>
          <w:sz w:val="24"/>
        </w:rPr>
        <w:t>.</w:t>
      </w:r>
    </w:p>
    <w:p w14:paraId="08B3D192" w14:textId="23E104D8" w:rsidR="00A16931" w:rsidRDefault="005B5E9C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b/>
          <w:sz w:val="24"/>
        </w:rPr>
        <w:t xml:space="preserve">Slide 2: </w:t>
      </w:r>
      <w:r w:rsidR="00332D1C">
        <w:rPr>
          <w:rFonts w:ascii="Times New Roman" w:hAnsi="Times New Roman" w:cs="Times New Roman"/>
          <w:sz w:val="24"/>
        </w:rPr>
        <w:t xml:space="preserve">It was mentioned by </w:t>
      </w:r>
      <w:r w:rsidR="00C03D07">
        <w:rPr>
          <w:rFonts w:ascii="Times New Roman" w:hAnsi="Times New Roman" w:cs="Times New Roman"/>
          <w:sz w:val="24"/>
        </w:rPr>
        <w:t xml:space="preserve">Santosus and Surmacz </w:t>
      </w:r>
      <w:r w:rsidR="00332D1C">
        <w:rPr>
          <w:rFonts w:ascii="Times New Roman" w:hAnsi="Times New Roman" w:cs="Times New Roman"/>
          <w:sz w:val="24"/>
        </w:rPr>
        <w:t>by</w:t>
      </w:r>
      <w:r w:rsidR="00C03D07">
        <w:rPr>
          <w:rFonts w:ascii="Times New Roman" w:hAnsi="Times New Roman" w:cs="Times New Roman"/>
          <w:sz w:val="24"/>
        </w:rPr>
        <w:t xml:space="preserve"> having a creative </w:t>
      </w:r>
      <w:r w:rsidR="00C67B08">
        <w:rPr>
          <w:rFonts w:ascii="Times New Roman" w:hAnsi="Times New Roman" w:cs="Times New Roman"/>
          <w:sz w:val="24"/>
        </w:rPr>
        <w:t xml:space="preserve">method </w:t>
      </w:r>
      <w:r w:rsidR="00C03D07">
        <w:rPr>
          <w:rFonts w:ascii="Times New Roman" w:hAnsi="Times New Roman" w:cs="Times New Roman"/>
          <w:sz w:val="24"/>
        </w:rPr>
        <w:t xml:space="preserve">to knowledge management will </w:t>
      </w:r>
      <w:r w:rsidR="006323DD">
        <w:rPr>
          <w:rFonts w:ascii="Times New Roman" w:hAnsi="Times New Roman" w:cs="Times New Roman"/>
          <w:sz w:val="24"/>
        </w:rPr>
        <w:t xml:space="preserve">enhance </w:t>
      </w:r>
      <w:r w:rsidR="00C03D07">
        <w:rPr>
          <w:rFonts w:ascii="Times New Roman" w:hAnsi="Times New Roman" w:cs="Times New Roman"/>
          <w:sz w:val="24"/>
        </w:rPr>
        <w:t>efficiency,</w:t>
      </w:r>
      <w:r w:rsidR="00417CA9">
        <w:rPr>
          <w:rFonts w:ascii="Times New Roman" w:hAnsi="Times New Roman" w:cs="Times New Roman"/>
          <w:sz w:val="24"/>
        </w:rPr>
        <w:t xml:space="preserve"> </w:t>
      </w:r>
      <w:r w:rsidR="00D211D7">
        <w:rPr>
          <w:rFonts w:ascii="Times New Roman" w:hAnsi="Times New Roman" w:cs="Times New Roman"/>
          <w:sz w:val="24"/>
        </w:rPr>
        <w:t>increase</w:t>
      </w:r>
      <w:r w:rsidR="00C03D07">
        <w:rPr>
          <w:rFonts w:ascii="Times New Roman" w:hAnsi="Times New Roman" w:cs="Times New Roman"/>
          <w:sz w:val="24"/>
        </w:rPr>
        <w:t xml:space="preserve"> the productivity and </w:t>
      </w:r>
      <w:r w:rsidR="00E2069E">
        <w:rPr>
          <w:rFonts w:ascii="Times New Roman" w:hAnsi="Times New Roman" w:cs="Times New Roman"/>
          <w:sz w:val="24"/>
        </w:rPr>
        <w:t>raising</w:t>
      </w:r>
      <w:r w:rsidR="00C03D07">
        <w:rPr>
          <w:rFonts w:ascii="Times New Roman" w:hAnsi="Times New Roman" w:cs="Times New Roman"/>
          <w:sz w:val="24"/>
        </w:rPr>
        <w:t xml:space="preserve"> revenue </w:t>
      </w:r>
      <w:r w:rsidR="004E0D8F">
        <w:rPr>
          <w:rFonts w:ascii="Times New Roman" w:hAnsi="Times New Roman" w:cs="Times New Roman"/>
          <w:sz w:val="24"/>
        </w:rPr>
        <w:t>in any</w:t>
      </w:r>
      <w:r w:rsidR="000412F4">
        <w:rPr>
          <w:rFonts w:ascii="Times New Roman" w:hAnsi="Times New Roman" w:cs="Times New Roman"/>
          <w:sz w:val="24"/>
        </w:rPr>
        <w:t xml:space="preserve"> specific organisation </w:t>
      </w:r>
      <w:r w:rsidR="00C03D07">
        <w:rPr>
          <w:rFonts w:ascii="Times New Roman" w:hAnsi="Times New Roman" w:cs="Times New Roman"/>
          <w:sz w:val="24"/>
        </w:rPr>
        <w:t>functions (Mullins &amp; Christy, 2016</w:t>
      </w:r>
      <w:r w:rsidR="00CD03B0">
        <w:rPr>
          <w:rFonts w:ascii="Times New Roman" w:hAnsi="Times New Roman" w:cs="Times New Roman"/>
          <w:sz w:val="24"/>
        </w:rPr>
        <w:t>)</w:t>
      </w:r>
      <w:r w:rsidR="00C03D07">
        <w:rPr>
          <w:rFonts w:ascii="Times New Roman" w:hAnsi="Times New Roman" w:cs="Times New Roman"/>
          <w:sz w:val="24"/>
        </w:rPr>
        <w:t xml:space="preserve">. </w:t>
      </w:r>
    </w:p>
    <w:p w14:paraId="7E9E80CB" w14:textId="0DBD8A21" w:rsidR="00C76EBA" w:rsidRDefault="00C03D07">
      <w:pP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>
        <w:rPr>
          <w:rFonts w:ascii="Times New Roman" w:hAnsi="Times New Roman" w:cs="Times New Roman"/>
          <w:sz w:val="24"/>
        </w:rPr>
        <w:t>K</w:t>
      </w:r>
      <w:r w:rsidR="00C76EBA">
        <w:rPr>
          <w:rFonts w:ascii="Times New Roman" w:hAnsi="Times New Roman" w:cs="Times New Roman"/>
          <w:sz w:val="24"/>
        </w:rPr>
        <w:t xml:space="preserve">nowledge management system will </w:t>
      </w:r>
      <w:r w:rsidR="008E675D">
        <w:rPr>
          <w:rFonts w:ascii="Times New Roman" w:hAnsi="Times New Roman" w:cs="Times New Roman"/>
          <w:sz w:val="24"/>
        </w:rPr>
        <w:t>benefit</w:t>
      </w:r>
      <w:r w:rsidR="00C76EBA">
        <w:rPr>
          <w:rFonts w:ascii="Times New Roman" w:hAnsi="Times New Roman" w:cs="Times New Roman"/>
          <w:sz w:val="24"/>
        </w:rPr>
        <w:t xml:space="preserve"> organisations </w:t>
      </w:r>
      <w:r w:rsidR="00B70810">
        <w:rPr>
          <w:rFonts w:ascii="Times New Roman" w:hAnsi="Times New Roman" w:cs="Times New Roman"/>
          <w:sz w:val="24"/>
        </w:rPr>
        <w:t>t</w:t>
      </w:r>
      <w:r w:rsidR="00374481">
        <w:rPr>
          <w:rFonts w:ascii="Times New Roman" w:hAnsi="Times New Roman" w:cs="Times New Roman"/>
          <w:sz w:val="24"/>
        </w:rPr>
        <w:t>owards</w:t>
      </w:r>
      <w:r w:rsidR="00C76EBA">
        <w:rPr>
          <w:rFonts w:ascii="Times New Roman" w:hAnsi="Times New Roman" w:cs="Times New Roman"/>
          <w:sz w:val="24"/>
        </w:rPr>
        <w:t xml:space="preserve"> </w:t>
      </w:r>
      <w:r w:rsidR="00374481">
        <w:rPr>
          <w:rFonts w:ascii="Times New Roman" w:hAnsi="Times New Roman" w:cs="Times New Roman"/>
          <w:sz w:val="24"/>
        </w:rPr>
        <w:t>protecting</w:t>
      </w:r>
      <w:r w:rsidR="00C76EBA">
        <w:rPr>
          <w:rFonts w:ascii="Times New Roman" w:hAnsi="Times New Roman" w:cs="Times New Roman"/>
          <w:sz w:val="24"/>
        </w:rPr>
        <w:t xml:space="preserve"> their intellectual capital, </w:t>
      </w:r>
      <w:r w:rsidR="00E9405B">
        <w:rPr>
          <w:rFonts w:ascii="Times New Roman" w:hAnsi="Times New Roman" w:cs="Times New Roman"/>
          <w:sz w:val="24"/>
        </w:rPr>
        <w:t xml:space="preserve">helping them </w:t>
      </w:r>
      <w:r w:rsidR="00C76EBA">
        <w:rPr>
          <w:rFonts w:ascii="Times New Roman" w:hAnsi="Times New Roman" w:cs="Times New Roman"/>
          <w:sz w:val="24"/>
        </w:rPr>
        <w:t>focus on their most important assets</w:t>
      </w:r>
      <w:r w:rsidR="00392158">
        <w:rPr>
          <w:rFonts w:ascii="Times New Roman" w:hAnsi="Times New Roman" w:cs="Times New Roman"/>
          <w:sz w:val="24"/>
        </w:rPr>
        <w:t>,</w:t>
      </w:r>
      <w:r w:rsidR="00C76EBA">
        <w:rPr>
          <w:rFonts w:ascii="Times New Roman" w:hAnsi="Times New Roman" w:cs="Times New Roman"/>
          <w:sz w:val="24"/>
        </w:rPr>
        <w:t xml:space="preserve"> re-orient their culture by </w:t>
      </w:r>
      <w:r w:rsidR="00C45B6D">
        <w:rPr>
          <w:rFonts w:ascii="Times New Roman" w:hAnsi="Times New Roman" w:cs="Times New Roman"/>
          <w:sz w:val="24"/>
        </w:rPr>
        <w:t>opting for</w:t>
      </w:r>
      <w:r w:rsidR="003439EB">
        <w:rPr>
          <w:rFonts w:ascii="Times New Roman" w:hAnsi="Times New Roman" w:cs="Times New Roman"/>
          <w:sz w:val="24"/>
        </w:rPr>
        <w:t xml:space="preserve"> a best </w:t>
      </w:r>
      <w:r w:rsidR="00C76EBA">
        <w:rPr>
          <w:rFonts w:ascii="Times New Roman" w:hAnsi="Times New Roman" w:cs="Times New Roman"/>
          <w:sz w:val="24"/>
        </w:rPr>
        <w:t xml:space="preserve">knowledge sharing strategy and </w:t>
      </w:r>
      <w:r w:rsidR="003439EB">
        <w:rPr>
          <w:rFonts w:ascii="Times New Roman" w:hAnsi="Times New Roman" w:cs="Times New Roman"/>
          <w:sz w:val="24"/>
        </w:rPr>
        <w:t>helping</w:t>
      </w:r>
      <w:r w:rsidR="00320CAD">
        <w:rPr>
          <w:rFonts w:ascii="Times New Roman" w:hAnsi="Times New Roman" w:cs="Times New Roman"/>
          <w:sz w:val="24"/>
        </w:rPr>
        <w:t xml:space="preserve"> to</w:t>
      </w:r>
      <w:r w:rsidR="00C76EBA">
        <w:rPr>
          <w:rFonts w:ascii="Times New Roman" w:hAnsi="Times New Roman" w:cs="Times New Roman"/>
          <w:sz w:val="24"/>
        </w:rPr>
        <w:t xml:space="preserve"> </w:t>
      </w:r>
      <w:r w:rsidR="003439EB">
        <w:rPr>
          <w:rFonts w:ascii="Times New Roman" w:hAnsi="Times New Roman" w:cs="Times New Roman"/>
          <w:sz w:val="24"/>
        </w:rPr>
        <w:t>connect</w:t>
      </w:r>
      <w:r w:rsidR="00C76EBA">
        <w:rPr>
          <w:rFonts w:ascii="Times New Roman" w:hAnsi="Times New Roman" w:cs="Times New Roman"/>
          <w:sz w:val="24"/>
        </w:rPr>
        <w:t xml:space="preserve"> people to people by setting up c</w:t>
      </w:r>
      <w:r w:rsidR="002F4867">
        <w:rPr>
          <w:rFonts w:ascii="Times New Roman" w:hAnsi="Times New Roman" w:cs="Times New Roman"/>
          <w:sz w:val="24"/>
        </w:rPr>
        <w:t>ollaborative</w:t>
      </w:r>
      <w:r w:rsidR="00F0201B">
        <w:rPr>
          <w:rFonts w:ascii="Times New Roman" w:hAnsi="Times New Roman" w:cs="Times New Roman"/>
          <w:sz w:val="24"/>
        </w:rPr>
        <w:t xml:space="preserve"> techniques</w:t>
      </w:r>
      <w:r w:rsidR="000F75A7" w:rsidRPr="000F75A7">
        <w:rPr>
          <w:rFonts w:ascii="Times New Roman" w:hAnsi="Times New Roman" w:cs="Times New Roman"/>
          <w:sz w:val="24"/>
          <w:szCs w:val="24"/>
        </w:rPr>
        <w:t xml:space="preserve"> </w:t>
      </w:r>
      <w:r w:rsidR="000F75A7">
        <w:rPr>
          <w:rFonts w:ascii="Times New Roman" w:hAnsi="Times New Roman" w:cs="Times New Roman"/>
          <w:sz w:val="24"/>
          <w:szCs w:val="24"/>
        </w:rPr>
        <w:t>(</w:t>
      </w:r>
      <w:r w:rsidR="000C3A1F" w:rsidRPr="006036B2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Rodger</w:t>
      </w:r>
      <w:r w:rsidR="000C3A1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s</w:t>
      </w:r>
      <w:r w:rsidR="000C3A1F" w:rsidRPr="006036B2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, Mubako</w:t>
      </w:r>
      <w:r w:rsidR="000C3A1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</w:t>
      </w:r>
      <w:r w:rsidR="000C3A1F" w:rsidRPr="006036B2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&amp; Hall</w:t>
      </w:r>
      <w:r w:rsidR="000C3A1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</w:t>
      </w:r>
      <w:r w:rsidR="0098705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2</w:t>
      </w:r>
      <w:r w:rsidR="000C3A1F" w:rsidRPr="006036B2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017).</w:t>
      </w:r>
      <w:r w:rsidR="00F25E55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</w:t>
      </w:r>
    </w:p>
    <w:p w14:paraId="330143E5" w14:textId="36432F6C" w:rsidR="00EB4824" w:rsidRDefault="00EB4824">
      <w:pP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Th</w:t>
      </w:r>
      <w:r w:rsidR="00B80246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us, </w:t>
      </w: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having a knowledge management system </w:t>
      </w:r>
      <w:r w:rsidR="00914D43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aids</w:t>
      </w:r>
      <w:r w:rsidR="00E30C38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better communication</w:t>
      </w:r>
      <w:r w:rsidR="00AB7725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</w:t>
      </w:r>
      <w:r w:rsidR="0070770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enables to </w:t>
      </w:r>
      <w:r w:rsidR="009B0332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enhance </w:t>
      </w:r>
      <w:r w:rsidR="00AB7725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and faster decision</w:t>
      </w:r>
      <w:r w:rsidR="00F86402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making</w:t>
      </w:r>
      <w:r w:rsidR="0056027D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</w:t>
      </w:r>
      <w:r w:rsidR="00AB7725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</w:t>
      </w:r>
      <w:proofErr w:type="spellStart"/>
      <w:r w:rsidR="00AB7725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NI</w:t>
      </w:r>
      <w:r w:rsidR="00533EB8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BusinessInfo</w:t>
      </w:r>
      <w:proofErr w:type="spellEnd"/>
      <w:r w:rsidR="00533EB8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, 2019)</w:t>
      </w:r>
      <w:r w:rsidR="003201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.</w:t>
      </w:r>
    </w:p>
    <w:p w14:paraId="4A7F060B" w14:textId="25BD1A0A" w:rsidR="00BF6D5C" w:rsidRPr="00725536" w:rsidRDefault="009B4D8D">
      <w:pP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b/>
          <w:bCs/>
          <w:color w:val="auto"/>
          <w:sz w:val="24"/>
          <w:szCs w:val="24"/>
          <w:u w:val="none"/>
        </w:rPr>
        <w:t>Slide 5:</w:t>
      </w:r>
      <w:r w:rsidR="00725536">
        <w:rPr>
          <w:rStyle w:val="Hyperlink"/>
          <w:rFonts w:ascii="Times New Roman" w:hAnsi="Times New Roman" w:cs="Times New Roman"/>
          <w:b/>
          <w:bCs/>
          <w:color w:val="auto"/>
          <w:sz w:val="24"/>
          <w:szCs w:val="24"/>
          <w:u w:val="none"/>
        </w:rPr>
        <w:t xml:space="preserve"> </w:t>
      </w:r>
      <w:r w:rsidR="00725536">
        <w:rPr>
          <w:rFonts w:ascii="Times New Roman" w:hAnsi="Times New Roman" w:cs="Times New Roman"/>
          <w:sz w:val="24"/>
        </w:rPr>
        <w:t>For example, Tesco which is the UK’s largest food retailer uses Information Systems</w:t>
      </w:r>
      <w:r w:rsidR="0034741F">
        <w:rPr>
          <w:rFonts w:ascii="Times New Roman" w:hAnsi="Times New Roman" w:cs="Times New Roman"/>
          <w:sz w:val="24"/>
        </w:rPr>
        <w:t xml:space="preserve"> </w:t>
      </w:r>
      <w:r w:rsidR="00725536">
        <w:rPr>
          <w:rFonts w:ascii="Times New Roman" w:hAnsi="Times New Roman" w:cs="Times New Roman"/>
          <w:sz w:val="24"/>
        </w:rPr>
        <w:t>(IS) for a knowledge management.</w:t>
      </w:r>
    </w:p>
    <w:p w14:paraId="22467063" w14:textId="5B069C31" w:rsidR="003F1651" w:rsidRPr="00AA6202" w:rsidRDefault="00AA6202">
      <w:pPr>
        <w:rPr>
          <w:rFonts w:ascii="Times New Roman" w:hAnsi="Times New Roman" w:cs="Times New Roman"/>
          <w:sz w:val="24"/>
        </w:rPr>
      </w:pPr>
      <w:r>
        <w:rPr>
          <w:rStyle w:val="Hyperlink"/>
          <w:rFonts w:ascii="Times New Roman" w:hAnsi="Times New Roman" w:cs="Times New Roman"/>
          <w:b/>
          <w:bCs/>
          <w:color w:val="auto"/>
          <w:sz w:val="24"/>
          <w:szCs w:val="24"/>
          <w:u w:val="none"/>
        </w:rPr>
        <w:t xml:space="preserve">Slide </w:t>
      </w:r>
      <w:r w:rsidR="00357EA8">
        <w:rPr>
          <w:rStyle w:val="Hyperlink"/>
          <w:rFonts w:ascii="Times New Roman" w:hAnsi="Times New Roman" w:cs="Times New Roman"/>
          <w:b/>
          <w:bCs/>
          <w:color w:val="auto"/>
          <w:sz w:val="24"/>
          <w:szCs w:val="24"/>
          <w:u w:val="none"/>
        </w:rPr>
        <w:t>6</w:t>
      </w:r>
      <w:r>
        <w:rPr>
          <w:rStyle w:val="Hyperlink"/>
          <w:rFonts w:ascii="Times New Roman" w:hAnsi="Times New Roman" w:cs="Times New Roman"/>
          <w:b/>
          <w:bCs/>
          <w:color w:val="auto"/>
          <w:sz w:val="24"/>
          <w:szCs w:val="24"/>
          <w:u w:val="none"/>
        </w:rPr>
        <w:t xml:space="preserve">: </w:t>
      </w:r>
      <w:r w:rsidR="006B11A5">
        <w:rPr>
          <w:rFonts w:ascii="Times New Roman" w:hAnsi="Times New Roman" w:cs="Times New Roman"/>
          <w:sz w:val="24"/>
        </w:rPr>
        <w:t>MIS</w:t>
      </w:r>
      <w:r w:rsidR="0034741F">
        <w:rPr>
          <w:rFonts w:ascii="Times New Roman" w:hAnsi="Times New Roman" w:cs="Times New Roman"/>
          <w:sz w:val="24"/>
        </w:rPr>
        <w:t xml:space="preserve"> (Management Information Systems)</w:t>
      </w:r>
      <w:r w:rsidR="006B11A5">
        <w:rPr>
          <w:rFonts w:ascii="Times New Roman" w:hAnsi="Times New Roman" w:cs="Times New Roman"/>
          <w:sz w:val="24"/>
        </w:rPr>
        <w:t xml:space="preserve"> </w:t>
      </w:r>
      <w:r w:rsidR="008F1603">
        <w:rPr>
          <w:rFonts w:ascii="Times New Roman" w:hAnsi="Times New Roman" w:cs="Times New Roman"/>
          <w:sz w:val="24"/>
        </w:rPr>
        <w:t>“</w:t>
      </w:r>
      <w:r w:rsidR="006B11A5">
        <w:rPr>
          <w:rFonts w:ascii="Times New Roman" w:hAnsi="Times New Roman" w:cs="Times New Roman"/>
          <w:sz w:val="24"/>
        </w:rPr>
        <w:t>represent</w:t>
      </w:r>
      <w:r w:rsidR="009E5CC9">
        <w:rPr>
          <w:rFonts w:ascii="Times New Roman" w:hAnsi="Times New Roman" w:cs="Times New Roman"/>
          <w:sz w:val="24"/>
        </w:rPr>
        <w:t xml:space="preserve"> a category of information s</w:t>
      </w:r>
      <w:r w:rsidR="005051FE">
        <w:rPr>
          <w:rFonts w:ascii="Times New Roman" w:hAnsi="Times New Roman" w:cs="Times New Roman"/>
          <w:sz w:val="24"/>
        </w:rPr>
        <w:t>ystems designed to increase economic efficiency</w:t>
      </w:r>
      <w:r w:rsidR="004D6013">
        <w:rPr>
          <w:rFonts w:ascii="Times New Roman" w:hAnsi="Times New Roman" w:cs="Times New Roman"/>
          <w:sz w:val="24"/>
        </w:rPr>
        <w:t xml:space="preserve">, to raise the growth potential of the business, </w:t>
      </w:r>
      <w:r w:rsidR="003A55B1">
        <w:rPr>
          <w:rFonts w:ascii="Times New Roman" w:hAnsi="Times New Roman" w:cs="Times New Roman"/>
          <w:sz w:val="24"/>
        </w:rPr>
        <w:t>to perform a more efficient and better control</w:t>
      </w:r>
      <w:r w:rsidR="0056120E">
        <w:rPr>
          <w:rFonts w:ascii="Times New Roman" w:hAnsi="Times New Roman" w:cs="Times New Roman"/>
          <w:sz w:val="24"/>
        </w:rPr>
        <w:t>, to support and improve decision making</w:t>
      </w:r>
      <w:r w:rsidR="008F1603">
        <w:rPr>
          <w:rFonts w:ascii="Times New Roman" w:hAnsi="Times New Roman" w:cs="Times New Roman"/>
          <w:sz w:val="24"/>
        </w:rPr>
        <w:t>”</w:t>
      </w:r>
      <w:r w:rsidR="00D063BD">
        <w:rPr>
          <w:rFonts w:ascii="Times New Roman" w:hAnsi="Times New Roman" w:cs="Times New Roman"/>
          <w:sz w:val="24"/>
        </w:rPr>
        <w:t xml:space="preserve"> (</w:t>
      </w:r>
      <w:r w:rsidR="00985D59">
        <w:rPr>
          <w:rFonts w:ascii="Times New Roman" w:hAnsi="Times New Roman" w:cs="Times New Roman"/>
          <w:sz w:val="24"/>
        </w:rPr>
        <w:t>Bogdan-Alexandru, 2017, p.70)</w:t>
      </w:r>
      <w:r w:rsidR="008F1603">
        <w:rPr>
          <w:rFonts w:ascii="Times New Roman" w:hAnsi="Times New Roman" w:cs="Times New Roman"/>
          <w:sz w:val="24"/>
        </w:rPr>
        <w:t xml:space="preserve"> </w:t>
      </w:r>
      <w:r w:rsidR="00FF5E00">
        <w:rPr>
          <w:rFonts w:ascii="Times New Roman" w:hAnsi="Times New Roman" w:cs="Times New Roman"/>
          <w:sz w:val="24"/>
        </w:rPr>
        <w:t>.</w:t>
      </w:r>
    </w:p>
    <w:p w14:paraId="559BC95D" w14:textId="6E4A6926" w:rsidR="00F9521E" w:rsidRDefault="00F9521E">
      <w:pPr>
        <w:rPr>
          <w:rFonts w:ascii="Times New Roman" w:hAnsi="Times New Roman" w:cs="Times New Roman"/>
          <w:sz w:val="24"/>
        </w:rPr>
      </w:pPr>
      <w:r w:rsidRPr="00F9521E">
        <w:rPr>
          <w:rFonts w:ascii="Times New Roman" w:hAnsi="Times New Roman" w:cs="Times New Roman"/>
          <w:b/>
          <w:sz w:val="24"/>
        </w:rPr>
        <w:t xml:space="preserve">Slide </w:t>
      </w:r>
      <w:r w:rsidR="00357EA8">
        <w:rPr>
          <w:rFonts w:ascii="Times New Roman" w:hAnsi="Times New Roman" w:cs="Times New Roman"/>
          <w:b/>
          <w:sz w:val="24"/>
        </w:rPr>
        <w:t>7</w:t>
      </w:r>
      <w:r w:rsidR="009D2E5D">
        <w:rPr>
          <w:rFonts w:ascii="Times New Roman" w:hAnsi="Times New Roman" w:cs="Times New Roman"/>
          <w:b/>
          <w:sz w:val="24"/>
        </w:rPr>
        <w:t xml:space="preserve">: </w:t>
      </w:r>
      <w:r w:rsidR="00BE3AF3">
        <w:rPr>
          <w:rFonts w:ascii="Times New Roman" w:hAnsi="Times New Roman" w:cs="Times New Roman"/>
          <w:sz w:val="24"/>
        </w:rPr>
        <w:t>K</w:t>
      </w:r>
      <w:r w:rsidR="00016813">
        <w:rPr>
          <w:rFonts w:ascii="Times New Roman" w:hAnsi="Times New Roman" w:cs="Times New Roman"/>
          <w:sz w:val="24"/>
        </w:rPr>
        <w:t xml:space="preserve">nowledge </w:t>
      </w:r>
      <w:r w:rsidR="00BE3AF3">
        <w:rPr>
          <w:rFonts w:ascii="Times New Roman" w:hAnsi="Times New Roman" w:cs="Times New Roman"/>
          <w:sz w:val="24"/>
        </w:rPr>
        <w:t xml:space="preserve">collected </w:t>
      </w:r>
      <w:r w:rsidR="008C6A59">
        <w:rPr>
          <w:rFonts w:ascii="Times New Roman" w:hAnsi="Times New Roman" w:cs="Times New Roman"/>
          <w:sz w:val="24"/>
        </w:rPr>
        <w:t xml:space="preserve">through </w:t>
      </w:r>
      <w:r w:rsidR="00E96D85">
        <w:rPr>
          <w:rFonts w:ascii="Times New Roman" w:hAnsi="Times New Roman" w:cs="Times New Roman"/>
          <w:sz w:val="24"/>
        </w:rPr>
        <w:t>C</w:t>
      </w:r>
      <w:r w:rsidR="008C6A59">
        <w:rPr>
          <w:rFonts w:ascii="Times New Roman" w:hAnsi="Times New Roman" w:cs="Times New Roman"/>
          <w:sz w:val="24"/>
        </w:rPr>
        <w:t xml:space="preserve">lubcard or online enables Tesco to </w:t>
      </w:r>
      <w:r w:rsidR="005C0769">
        <w:rPr>
          <w:rFonts w:ascii="Times New Roman" w:hAnsi="Times New Roman" w:cs="Times New Roman"/>
          <w:sz w:val="24"/>
        </w:rPr>
        <w:t>develop</w:t>
      </w:r>
      <w:r w:rsidR="00A87EE3">
        <w:rPr>
          <w:rFonts w:ascii="Times New Roman" w:hAnsi="Times New Roman" w:cs="Times New Roman"/>
          <w:sz w:val="24"/>
        </w:rPr>
        <w:t xml:space="preserve"> demographic profile of the</w:t>
      </w:r>
      <w:r w:rsidR="00196716">
        <w:rPr>
          <w:rFonts w:ascii="Times New Roman" w:hAnsi="Times New Roman" w:cs="Times New Roman"/>
          <w:sz w:val="24"/>
        </w:rPr>
        <w:t>ir</w:t>
      </w:r>
      <w:r w:rsidR="00A87EE3">
        <w:rPr>
          <w:rFonts w:ascii="Times New Roman" w:hAnsi="Times New Roman" w:cs="Times New Roman"/>
          <w:sz w:val="24"/>
        </w:rPr>
        <w:t xml:space="preserve"> customer</w:t>
      </w:r>
      <w:r w:rsidR="004E634A">
        <w:rPr>
          <w:rFonts w:ascii="Times New Roman" w:hAnsi="Times New Roman" w:cs="Times New Roman"/>
          <w:sz w:val="24"/>
        </w:rPr>
        <w:t>s</w:t>
      </w:r>
      <w:r w:rsidR="00A87EE3">
        <w:rPr>
          <w:rFonts w:ascii="Times New Roman" w:hAnsi="Times New Roman" w:cs="Times New Roman"/>
          <w:sz w:val="24"/>
        </w:rPr>
        <w:t xml:space="preserve">, </w:t>
      </w:r>
      <w:r w:rsidR="00F84D3F">
        <w:rPr>
          <w:rFonts w:ascii="Times New Roman" w:hAnsi="Times New Roman" w:cs="Times New Roman"/>
          <w:sz w:val="24"/>
        </w:rPr>
        <w:t xml:space="preserve">discover </w:t>
      </w:r>
      <w:r w:rsidR="008E04AC">
        <w:rPr>
          <w:rFonts w:ascii="Times New Roman" w:hAnsi="Times New Roman" w:cs="Times New Roman"/>
          <w:sz w:val="24"/>
        </w:rPr>
        <w:t xml:space="preserve">how loyal </w:t>
      </w:r>
      <w:r w:rsidR="00D12683">
        <w:rPr>
          <w:rFonts w:ascii="Times New Roman" w:hAnsi="Times New Roman" w:cs="Times New Roman"/>
          <w:sz w:val="24"/>
        </w:rPr>
        <w:t>their customer is, what they buy and how much they spend</w:t>
      </w:r>
      <w:r w:rsidR="00AD38B6">
        <w:rPr>
          <w:rFonts w:ascii="Times New Roman" w:hAnsi="Times New Roman" w:cs="Times New Roman"/>
          <w:sz w:val="24"/>
        </w:rPr>
        <w:t>.</w:t>
      </w:r>
      <w:r w:rsidR="009D5DAA">
        <w:rPr>
          <w:rFonts w:ascii="Times New Roman" w:hAnsi="Times New Roman" w:cs="Times New Roman"/>
          <w:sz w:val="24"/>
        </w:rPr>
        <w:t xml:space="preserve"> </w:t>
      </w:r>
      <w:r w:rsidR="00AD38B6">
        <w:rPr>
          <w:rFonts w:ascii="Times New Roman" w:hAnsi="Times New Roman" w:cs="Times New Roman"/>
          <w:sz w:val="24"/>
        </w:rPr>
        <w:t>T</w:t>
      </w:r>
      <w:r w:rsidR="009D5DAA">
        <w:rPr>
          <w:rFonts w:ascii="Times New Roman" w:hAnsi="Times New Roman" w:cs="Times New Roman"/>
          <w:sz w:val="24"/>
        </w:rPr>
        <w:t>hen th</w:t>
      </w:r>
      <w:r w:rsidR="00AD38B6">
        <w:rPr>
          <w:rFonts w:ascii="Times New Roman" w:hAnsi="Times New Roman" w:cs="Times New Roman"/>
          <w:sz w:val="24"/>
        </w:rPr>
        <w:t>is</w:t>
      </w:r>
      <w:r w:rsidR="009D5DAA">
        <w:rPr>
          <w:rFonts w:ascii="Times New Roman" w:hAnsi="Times New Roman" w:cs="Times New Roman"/>
          <w:sz w:val="24"/>
        </w:rPr>
        <w:t xml:space="preserve"> knowledge is transferred</w:t>
      </w:r>
      <w:r w:rsidR="00AD7AAB">
        <w:rPr>
          <w:rFonts w:ascii="Times New Roman" w:hAnsi="Times New Roman" w:cs="Times New Roman"/>
          <w:sz w:val="24"/>
        </w:rPr>
        <w:t xml:space="preserve"> to enhance</w:t>
      </w:r>
      <w:r w:rsidR="00F6647B">
        <w:rPr>
          <w:rFonts w:ascii="Times New Roman" w:hAnsi="Times New Roman" w:cs="Times New Roman"/>
          <w:sz w:val="24"/>
        </w:rPr>
        <w:t xml:space="preserve"> </w:t>
      </w:r>
      <w:r w:rsidR="00F9310B">
        <w:rPr>
          <w:rFonts w:ascii="Times New Roman" w:hAnsi="Times New Roman" w:cs="Times New Roman"/>
          <w:sz w:val="24"/>
        </w:rPr>
        <w:t>their organisation</w:t>
      </w:r>
      <w:r w:rsidR="00CF29BE">
        <w:rPr>
          <w:rFonts w:ascii="Times New Roman" w:hAnsi="Times New Roman" w:cs="Times New Roman"/>
          <w:sz w:val="24"/>
        </w:rPr>
        <w:t xml:space="preserve"> </w:t>
      </w:r>
      <w:r w:rsidR="00F6647B">
        <w:rPr>
          <w:rFonts w:ascii="Times New Roman" w:hAnsi="Times New Roman" w:cs="Times New Roman"/>
          <w:sz w:val="24"/>
        </w:rPr>
        <w:t>(Ferguson, 2013)</w:t>
      </w:r>
      <w:r w:rsidR="006F762E">
        <w:rPr>
          <w:rFonts w:ascii="Times New Roman" w:hAnsi="Times New Roman" w:cs="Times New Roman"/>
          <w:sz w:val="24"/>
        </w:rPr>
        <w:t>.</w:t>
      </w:r>
      <w:r w:rsidR="00454EEA">
        <w:rPr>
          <w:rFonts w:ascii="Times New Roman" w:hAnsi="Times New Roman" w:cs="Times New Roman"/>
          <w:sz w:val="24"/>
        </w:rPr>
        <w:t xml:space="preserve"> The knowledge is transferred to the staffs by manager</w:t>
      </w:r>
      <w:r w:rsidR="00E17BEE">
        <w:rPr>
          <w:rFonts w:ascii="Times New Roman" w:hAnsi="Times New Roman" w:cs="Times New Roman"/>
          <w:sz w:val="24"/>
        </w:rPr>
        <w:t>s</w:t>
      </w:r>
      <w:r w:rsidR="00454EEA">
        <w:rPr>
          <w:rFonts w:ascii="Times New Roman" w:hAnsi="Times New Roman" w:cs="Times New Roman"/>
          <w:sz w:val="24"/>
        </w:rPr>
        <w:t xml:space="preserve"> through communication system either by meetings or email.</w:t>
      </w:r>
    </w:p>
    <w:p w14:paraId="34F0597D" w14:textId="25002C18" w:rsidR="00434A4B" w:rsidRDefault="00F6647B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b/>
          <w:sz w:val="24"/>
        </w:rPr>
        <w:t xml:space="preserve">Slide </w:t>
      </w:r>
      <w:r w:rsidR="00357EA8">
        <w:rPr>
          <w:rFonts w:ascii="Times New Roman" w:hAnsi="Times New Roman" w:cs="Times New Roman"/>
          <w:b/>
          <w:sz w:val="24"/>
        </w:rPr>
        <w:t>8</w:t>
      </w:r>
      <w:r>
        <w:rPr>
          <w:rFonts w:ascii="Times New Roman" w:hAnsi="Times New Roman" w:cs="Times New Roman"/>
          <w:b/>
          <w:sz w:val="24"/>
        </w:rPr>
        <w:t xml:space="preserve">: </w:t>
      </w:r>
      <w:r w:rsidR="00684C66">
        <w:rPr>
          <w:rFonts w:ascii="Times New Roman" w:hAnsi="Times New Roman" w:cs="Times New Roman"/>
          <w:sz w:val="24"/>
        </w:rPr>
        <w:t>It will benefit Tesco</w:t>
      </w:r>
      <w:r w:rsidR="00B87EC3">
        <w:rPr>
          <w:rFonts w:ascii="Times New Roman" w:hAnsi="Times New Roman" w:cs="Times New Roman"/>
          <w:sz w:val="24"/>
        </w:rPr>
        <w:t xml:space="preserve"> to understand their customers and </w:t>
      </w:r>
      <w:r w:rsidR="005D1F68">
        <w:rPr>
          <w:rFonts w:ascii="Times New Roman" w:hAnsi="Times New Roman" w:cs="Times New Roman"/>
          <w:sz w:val="24"/>
        </w:rPr>
        <w:t xml:space="preserve">their </w:t>
      </w:r>
      <w:r w:rsidR="00B87EC3">
        <w:rPr>
          <w:rFonts w:ascii="Times New Roman" w:hAnsi="Times New Roman" w:cs="Times New Roman"/>
          <w:sz w:val="24"/>
        </w:rPr>
        <w:t>needs</w:t>
      </w:r>
      <w:r w:rsidR="00DE7B01">
        <w:rPr>
          <w:rFonts w:ascii="Times New Roman" w:hAnsi="Times New Roman" w:cs="Times New Roman"/>
          <w:sz w:val="24"/>
        </w:rPr>
        <w:t xml:space="preserve">. </w:t>
      </w:r>
      <w:r w:rsidR="00A2408B">
        <w:rPr>
          <w:rFonts w:ascii="Times New Roman" w:hAnsi="Times New Roman" w:cs="Times New Roman"/>
          <w:sz w:val="24"/>
        </w:rPr>
        <w:t>Thus, i</w:t>
      </w:r>
      <w:r w:rsidR="0074263F">
        <w:rPr>
          <w:rFonts w:ascii="Times New Roman" w:hAnsi="Times New Roman" w:cs="Times New Roman"/>
          <w:sz w:val="24"/>
        </w:rPr>
        <w:t>f the</w:t>
      </w:r>
      <w:r w:rsidR="00C27DDF">
        <w:rPr>
          <w:rFonts w:ascii="Times New Roman" w:hAnsi="Times New Roman" w:cs="Times New Roman"/>
          <w:sz w:val="24"/>
        </w:rPr>
        <w:t xml:space="preserve">re is a technology </w:t>
      </w:r>
      <w:r w:rsidR="00B62035">
        <w:rPr>
          <w:rFonts w:ascii="Times New Roman" w:hAnsi="Times New Roman" w:cs="Times New Roman"/>
          <w:sz w:val="24"/>
        </w:rPr>
        <w:t>failure</w:t>
      </w:r>
      <w:r w:rsidR="00AF7BE9">
        <w:rPr>
          <w:rFonts w:ascii="Times New Roman" w:hAnsi="Times New Roman" w:cs="Times New Roman"/>
          <w:sz w:val="24"/>
        </w:rPr>
        <w:t xml:space="preserve"> or loss of informatio</w:t>
      </w:r>
      <w:r w:rsidR="007E26D1">
        <w:rPr>
          <w:rFonts w:ascii="Times New Roman" w:hAnsi="Times New Roman" w:cs="Times New Roman"/>
          <w:sz w:val="24"/>
        </w:rPr>
        <w:t>n</w:t>
      </w:r>
      <w:r w:rsidR="00C27DDF">
        <w:rPr>
          <w:rFonts w:ascii="Times New Roman" w:hAnsi="Times New Roman" w:cs="Times New Roman"/>
          <w:sz w:val="24"/>
        </w:rPr>
        <w:t xml:space="preserve"> then </w:t>
      </w:r>
      <w:r w:rsidR="007E26D1">
        <w:rPr>
          <w:rFonts w:ascii="Times New Roman" w:hAnsi="Times New Roman" w:cs="Times New Roman"/>
          <w:sz w:val="24"/>
        </w:rPr>
        <w:t xml:space="preserve">it will impact </w:t>
      </w:r>
      <w:r w:rsidR="00C27DDF">
        <w:rPr>
          <w:rFonts w:ascii="Times New Roman" w:hAnsi="Times New Roman" w:cs="Times New Roman"/>
          <w:sz w:val="24"/>
        </w:rPr>
        <w:t xml:space="preserve">Tesco </w:t>
      </w:r>
      <w:r w:rsidR="007E26D1">
        <w:rPr>
          <w:rFonts w:ascii="Times New Roman" w:hAnsi="Times New Roman" w:cs="Times New Roman"/>
          <w:sz w:val="24"/>
        </w:rPr>
        <w:t xml:space="preserve">as </w:t>
      </w:r>
      <w:r w:rsidR="00C27DDF">
        <w:rPr>
          <w:rFonts w:ascii="Times New Roman" w:hAnsi="Times New Roman" w:cs="Times New Roman"/>
          <w:sz w:val="24"/>
        </w:rPr>
        <w:t>their whole organisation system relies on</w:t>
      </w:r>
      <w:r w:rsidR="00184E80">
        <w:rPr>
          <w:rFonts w:ascii="Times New Roman" w:hAnsi="Times New Roman" w:cs="Times New Roman"/>
          <w:sz w:val="24"/>
        </w:rPr>
        <w:t xml:space="preserve"> knowledge of</w:t>
      </w:r>
      <w:r w:rsidR="00C27DDF">
        <w:rPr>
          <w:rFonts w:ascii="Times New Roman" w:hAnsi="Times New Roman" w:cs="Times New Roman"/>
          <w:sz w:val="24"/>
        </w:rPr>
        <w:t xml:space="preserve"> data and </w:t>
      </w:r>
      <w:r w:rsidR="00F01E8F">
        <w:rPr>
          <w:rFonts w:ascii="Times New Roman" w:hAnsi="Times New Roman" w:cs="Times New Roman"/>
          <w:sz w:val="24"/>
        </w:rPr>
        <w:t>technology</w:t>
      </w:r>
      <w:r w:rsidR="007E26D1">
        <w:rPr>
          <w:rFonts w:ascii="Times New Roman" w:hAnsi="Times New Roman" w:cs="Times New Roman"/>
          <w:sz w:val="24"/>
        </w:rPr>
        <w:t xml:space="preserve"> (Tesco</w:t>
      </w:r>
      <w:r w:rsidR="000D352D">
        <w:rPr>
          <w:rFonts w:ascii="Times New Roman" w:hAnsi="Times New Roman" w:cs="Times New Roman"/>
          <w:sz w:val="24"/>
        </w:rPr>
        <w:t xml:space="preserve"> Plc, 2017)</w:t>
      </w:r>
      <w:r w:rsidR="00F01E8F">
        <w:rPr>
          <w:rFonts w:ascii="Times New Roman" w:hAnsi="Times New Roman" w:cs="Times New Roman"/>
          <w:sz w:val="24"/>
        </w:rPr>
        <w:t>.</w:t>
      </w:r>
    </w:p>
    <w:p w14:paraId="12A84833" w14:textId="77777777" w:rsidR="003C3BA5" w:rsidRPr="009724B2" w:rsidRDefault="003C3BA5">
      <w:pPr>
        <w:rPr>
          <w:rFonts w:ascii="Times New Roman" w:hAnsi="Times New Roman" w:cs="Times New Roman"/>
          <w:sz w:val="24"/>
        </w:rPr>
      </w:pPr>
    </w:p>
    <w:p w14:paraId="4D381979" w14:textId="6FA9FDFE" w:rsidR="00A16931" w:rsidRDefault="000D09CC">
      <w:pPr>
        <w:rPr>
          <w:rFonts w:ascii="Times New Roman" w:hAnsi="Times New Roman" w:cs="Times New Roman"/>
          <w:b/>
          <w:bCs/>
          <w:sz w:val="24"/>
          <w:u w:val="single"/>
        </w:rPr>
      </w:pPr>
      <w:r>
        <w:rPr>
          <w:rFonts w:ascii="Times New Roman" w:hAnsi="Times New Roman" w:cs="Times New Roman"/>
          <w:b/>
          <w:bCs/>
          <w:sz w:val="24"/>
          <w:u w:val="single"/>
        </w:rPr>
        <w:t xml:space="preserve">Further Development and Recommendations </w:t>
      </w:r>
      <w:r w:rsidR="003122D0">
        <w:rPr>
          <w:rFonts w:ascii="Times New Roman" w:hAnsi="Times New Roman" w:cs="Times New Roman"/>
          <w:b/>
          <w:bCs/>
          <w:sz w:val="24"/>
          <w:u w:val="single"/>
        </w:rPr>
        <w:t xml:space="preserve">- </w:t>
      </w:r>
      <w:r w:rsidR="00374B3B" w:rsidRPr="003C3BA5">
        <w:rPr>
          <w:rFonts w:ascii="Times New Roman" w:hAnsi="Times New Roman" w:cs="Times New Roman"/>
          <w:b/>
          <w:bCs/>
          <w:sz w:val="24"/>
          <w:u w:val="single"/>
        </w:rPr>
        <w:t>Task 4</w:t>
      </w:r>
    </w:p>
    <w:p w14:paraId="73D09C11" w14:textId="6F778FB2" w:rsidR="003C3BA5" w:rsidRPr="00E407F9" w:rsidRDefault="003C3BA5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b/>
          <w:bCs/>
          <w:sz w:val="24"/>
        </w:rPr>
        <w:t>Slide 9:</w:t>
      </w:r>
      <w:r w:rsidRPr="00DF4003">
        <w:rPr>
          <w:rFonts w:ascii="Times New Roman" w:hAnsi="Times New Roman" w:cs="Times New Roman"/>
          <w:sz w:val="24"/>
        </w:rPr>
        <w:t xml:space="preserve"> </w:t>
      </w:r>
      <w:r w:rsidR="00E632A0" w:rsidRPr="00DF4003">
        <w:rPr>
          <w:rFonts w:ascii="Times New Roman" w:hAnsi="Times New Roman" w:cs="Times New Roman"/>
          <w:sz w:val="24"/>
        </w:rPr>
        <w:t>“The motivators relate to what people are allowed to do</w:t>
      </w:r>
      <w:r w:rsidR="00FA2708" w:rsidRPr="00DF4003">
        <w:rPr>
          <w:rFonts w:ascii="Times New Roman" w:hAnsi="Times New Roman" w:cs="Times New Roman"/>
          <w:sz w:val="24"/>
        </w:rPr>
        <w:t xml:space="preserve"> and the quality</w:t>
      </w:r>
      <w:r w:rsidR="00DF4003">
        <w:rPr>
          <w:rFonts w:ascii="Times New Roman" w:hAnsi="Times New Roman" w:cs="Times New Roman"/>
          <w:sz w:val="24"/>
        </w:rPr>
        <w:t xml:space="preserve"> </w:t>
      </w:r>
      <w:r w:rsidR="00FA2708" w:rsidRPr="00DF4003">
        <w:rPr>
          <w:rFonts w:ascii="Times New Roman" w:hAnsi="Times New Roman" w:cs="Times New Roman"/>
          <w:sz w:val="24"/>
        </w:rPr>
        <w:t>of human experience at work</w:t>
      </w:r>
      <w:r w:rsidR="00DF4003" w:rsidRPr="00DF4003">
        <w:rPr>
          <w:rFonts w:ascii="Times New Roman" w:hAnsi="Times New Roman" w:cs="Times New Roman"/>
          <w:sz w:val="24"/>
        </w:rPr>
        <w:t>”</w:t>
      </w:r>
      <w:r w:rsidR="00DF4003">
        <w:rPr>
          <w:rFonts w:ascii="Times New Roman" w:hAnsi="Times New Roman" w:cs="Times New Roman"/>
          <w:sz w:val="24"/>
        </w:rPr>
        <w:t xml:space="preserve"> </w:t>
      </w:r>
      <w:r w:rsidR="00E4790F">
        <w:rPr>
          <w:rFonts w:ascii="Times New Roman" w:hAnsi="Times New Roman" w:cs="Times New Roman"/>
          <w:sz w:val="24"/>
        </w:rPr>
        <w:t>(</w:t>
      </w:r>
      <w:r w:rsidR="00707E0B">
        <w:rPr>
          <w:rFonts w:ascii="Times New Roman" w:hAnsi="Times New Roman" w:cs="Times New Roman"/>
          <w:sz w:val="24"/>
        </w:rPr>
        <w:t>Mullins and Christy, 2016, p</w:t>
      </w:r>
      <w:r w:rsidR="00384DB4">
        <w:rPr>
          <w:rFonts w:ascii="Times New Roman" w:hAnsi="Times New Roman" w:cs="Times New Roman"/>
          <w:sz w:val="24"/>
        </w:rPr>
        <w:t>.232).</w:t>
      </w:r>
    </w:p>
    <w:p w14:paraId="178D6254" w14:textId="2601FC32" w:rsidR="00D16296" w:rsidRDefault="00D16296">
      <w:pPr>
        <w:rPr>
          <w:rFonts w:ascii="Times New Roman" w:hAnsi="Times New Roman" w:cs="Times New Roman"/>
          <w:sz w:val="24"/>
        </w:rPr>
      </w:pPr>
    </w:p>
    <w:p w14:paraId="3534CF2D" w14:textId="6B805C70" w:rsidR="00D16296" w:rsidRPr="00D135A3" w:rsidRDefault="00D16296">
      <w:pPr>
        <w:rPr>
          <w:rFonts w:ascii="Times New Roman" w:hAnsi="Times New Roman" w:cs="Times New Roman"/>
          <w:b/>
          <w:sz w:val="28"/>
          <w:szCs w:val="24"/>
          <w:u w:val="single"/>
        </w:rPr>
      </w:pPr>
      <w:r w:rsidRPr="00D135A3">
        <w:rPr>
          <w:rFonts w:ascii="Times New Roman" w:hAnsi="Times New Roman" w:cs="Times New Roman"/>
          <w:b/>
          <w:sz w:val="28"/>
          <w:szCs w:val="24"/>
          <w:u w:val="single"/>
        </w:rPr>
        <w:t>References</w:t>
      </w:r>
    </w:p>
    <w:p w14:paraId="1BC86380" w14:textId="6781D474" w:rsidR="00F90CBF" w:rsidRDefault="00F90CBF" w:rsidP="004D5A7A">
      <w:pPr>
        <w:rPr>
          <w:rFonts w:ascii="Times New Roman" w:hAnsi="Times New Roman" w:cs="Times New Roman"/>
          <w:sz w:val="24"/>
          <w:szCs w:val="24"/>
        </w:rPr>
      </w:pPr>
      <w:r w:rsidRPr="00F90CBF">
        <w:rPr>
          <w:rFonts w:ascii="Times New Roman" w:hAnsi="Times New Roman" w:cs="Times New Roman"/>
          <w:sz w:val="24"/>
          <w:szCs w:val="24"/>
        </w:rPr>
        <w:t>Bogdan-Alexandru, F. (2017). ‘Management Infor</w:t>
      </w:r>
      <w:bookmarkStart w:id="0" w:name="_GoBack"/>
      <w:bookmarkEnd w:id="0"/>
      <w:r w:rsidRPr="00F90CBF">
        <w:rPr>
          <w:rFonts w:ascii="Times New Roman" w:hAnsi="Times New Roman" w:cs="Times New Roman"/>
          <w:sz w:val="24"/>
          <w:szCs w:val="24"/>
        </w:rPr>
        <w:t>mation Systems’. </w:t>
      </w:r>
      <w:proofErr w:type="spellStart"/>
      <w:r w:rsidRPr="00F90CBF">
        <w:rPr>
          <w:rFonts w:ascii="Times New Roman" w:hAnsi="Times New Roman" w:cs="Times New Roman"/>
          <w:i/>
          <w:iCs/>
          <w:sz w:val="24"/>
          <w:szCs w:val="24"/>
        </w:rPr>
        <w:t>Holistica</w:t>
      </w:r>
      <w:proofErr w:type="spellEnd"/>
      <w:r w:rsidRPr="00F90CBF">
        <w:rPr>
          <w:rFonts w:ascii="Times New Roman" w:hAnsi="Times New Roman" w:cs="Times New Roman"/>
          <w:sz w:val="24"/>
          <w:szCs w:val="24"/>
        </w:rPr>
        <w:t>, 8(3), pp.61–70. [</w:t>
      </w:r>
      <w:r w:rsidR="00AF0D69">
        <w:rPr>
          <w:rFonts w:ascii="Times New Roman" w:hAnsi="Times New Roman" w:cs="Times New Roman"/>
          <w:sz w:val="24"/>
          <w:szCs w:val="24"/>
        </w:rPr>
        <w:t>O</w:t>
      </w:r>
      <w:r w:rsidRPr="00F90CBF">
        <w:rPr>
          <w:rFonts w:ascii="Times New Roman" w:hAnsi="Times New Roman" w:cs="Times New Roman"/>
          <w:sz w:val="24"/>
          <w:szCs w:val="24"/>
        </w:rPr>
        <w:t xml:space="preserve">nline] available at: </w:t>
      </w:r>
      <w:hyperlink r:id="rId5" w:history="1">
        <w:r w:rsidRPr="00F90CBF">
          <w:rPr>
            <w:rStyle w:val="Hyperlink"/>
            <w:rFonts w:ascii="Times New Roman" w:hAnsi="Times New Roman" w:cs="Times New Roman"/>
            <w:sz w:val="24"/>
            <w:szCs w:val="24"/>
          </w:rPr>
          <w:t>https://doaj.org/article/c580d4dfbbd242ce8cbb2740d52b97ba</w:t>
        </w:r>
      </w:hyperlink>
      <w:r w:rsidRPr="00F90CBF">
        <w:rPr>
          <w:rFonts w:ascii="Times New Roman" w:hAnsi="Times New Roman" w:cs="Times New Roman"/>
          <w:sz w:val="24"/>
          <w:szCs w:val="24"/>
        </w:rPr>
        <w:t xml:space="preserve"> [accessed: 11.06.19]. </w:t>
      </w:r>
    </w:p>
    <w:p w14:paraId="0FF1311E" w14:textId="4B6DB3AC" w:rsidR="004D5A7A" w:rsidRPr="00D135A3" w:rsidRDefault="004D5A7A" w:rsidP="004D5A7A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Ferguson, D. (2013). </w:t>
      </w:r>
      <w:r>
        <w:rPr>
          <w:rFonts w:ascii="Times New Roman" w:hAnsi="Times New Roman" w:cs="Times New Roman"/>
          <w:i/>
          <w:sz w:val="24"/>
          <w:szCs w:val="24"/>
        </w:rPr>
        <w:t xml:space="preserve">How </w:t>
      </w:r>
      <w:r w:rsidRPr="006B0435">
        <w:rPr>
          <w:rFonts w:ascii="Times New Roman" w:hAnsi="Times New Roman" w:cs="Times New Roman"/>
          <w:i/>
          <w:sz w:val="24"/>
          <w:szCs w:val="24"/>
        </w:rPr>
        <w:t>supermarkets get your data – and what they do with it</w:t>
      </w:r>
      <w:r>
        <w:rPr>
          <w:rFonts w:ascii="Times New Roman" w:hAnsi="Times New Roman" w:cs="Times New Roman"/>
          <w:i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>The Guardian. [</w:t>
      </w:r>
      <w:r w:rsidR="00D45663">
        <w:rPr>
          <w:rFonts w:ascii="Times New Roman" w:hAnsi="Times New Roman" w:cs="Times New Roman"/>
          <w:sz w:val="24"/>
          <w:szCs w:val="24"/>
        </w:rPr>
        <w:t>O</w:t>
      </w:r>
      <w:r>
        <w:rPr>
          <w:rFonts w:ascii="Times New Roman" w:hAnsi="Times New Roman" w:cs="Times New Roman"/>
          <w:sz w:val="24"/>
          <w:szCs w:val="24"/>
        </w:rPr>
        <w:t xml:space="preserve">nline] available at: </w:t>
      </w:r>
      <w:hyperlink r:id="rId6" w:history="1">
        <w:r w:rsidR="00D63809" w:rsidRPr="004E1934">
          <w:rPr>
            <w:rStyle w:val="Hyperlink"/>
            <w:rFonts w:ascii="Times New Roman" w:hAnsi="Times New Roman" w:cs="Times New Roman"/>
            <w:sz w:val="24"/>
            <w:szCs w:val="24"/>
          </w:rPr>
          <w:t>https://www.theguardian.com/money/2013/jun/08/supermarkets-get-your-data</w:t>
        </w:r>
      </w:hyperlink>
      <w:r w:rsidR="00D6380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[accessed on 01.06.19].</w:t>
      </w:r>
    </w:p>
    <w:p w14:paraId="369CB2D2" w14:textId="11BC5FE9" w:rsidR="001724CC" w:rsidRPr="00D135A3" w:rsidRDefault="001724CC">
      <w:pPr>
        <w:rPr>
          <w:rFonts w:ascii="Times New Roman" w:hAnsi="Times New Roman" w:cs="Times New Roman"/>
          <w:sz w:val="24"/>
          <w:szCs w:val="24"/>
        </w:rPr>
      </w:pPr>
      <w:r w:rsidRPr="00D135A3">
        <w:rPr>
          <w:rFonts w:ascii="Times New Roman" w:hAnsi="Times New Roman" w:cs="Times New Roman"/>
          <w:sz w:val="24"/>
          <w:szCs w:val="24"/>
        </w:rPr>
        <w:t xml:space="preserve">Mullins, L. J. </w:t>
      </w:r>
      <w:r w:rsidR="006F428E">
        <w:rPr>
          <w:rFonts w:ascii="Times New Roman" w:hAnsi="Times New Roman" w:cs="Times New Roman"/>
          <w:sz w:val="24"/>
          <w:szCs w:val="24"/>
        </w:rPr>
        <w:t>&amp;</w:t>
      </w:r>
      <w:r w:rsidRPr="00D135A3">
        <w:rPr>
          <w:rFonts w:ascii="Times New Roman" w:hAnsi="Times New Roman" w:cs="Times New Roman"/>
          <w:sz w:val="24"/>
          <w:szCs w:val="24"/>
        </w:rPr>
        <w:t xml:space="preserve"> Christy, G. (2016). </w:t>
      </w:r>
      <w:r w:rsidRPr="00D135A3">
        <w:rPr>
          <w:rFonts w:ascii="Times New Roman" w:hAnsi="Times New Roman" w:cs="Times New Roman"/>
          <w:i/>
          <w:sz w:val="24"/>
          <w:szCs w:val="24"/>
        </w:rPr>
        <w:t xml:space="preserve">Management &amp; Organisational Behaviour. </w:t>
      </w:r>
      <w:r w:rsidRPr="00D135A3">
        <w:rPr>
          <w:rFonts w:ascii="Times New Roman" w:hAnsi="Times New Roman" w:cs="Times New Roman"/>
          <w:sz w:val="24"/>
          <w:szCs w:val="24"/>
        </w:rPr>
        <w:t>11</w:t>
      </w:r>
      <w:r w:rsidRPr="00D135A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D135A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135A3">
        <w:rPr>
          <w:rFonts w:ascii="Times New Roman" w:hAnsi="Times New Roman" w:cs="Times New Roman"/>
          <w:sz w:val="24"/>
          <w:szCs w:val="24"/>
        </w:rPr>
        <w:t>edn</w:t>
      </w:r>
      <w:proofErr w:type="spellEnd"/>
      <w:r w:rsidRPr="00D135A3">
        <w:rPr>
          <w:rFonts w:ascii="Times New Roman" w:hAnsi="Times New Roman" w:cs="Times New Roman"/>
          <w:sz w:val="24"/>
          <w:szCs w:val="24"/>
        </w:rPr>
        <w:t>. Harlow: Pearson.</w:t>
      </w:r>
    </w:p>
    <w:p w14:paraId="0309C7DF" w14:textId="23ADE07D" w:rsidR="00D135A3" w:rsidRDefault="001724CC">
      <w:pP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proofErr w:type="spellStart"/>
      <w:r w:rsidRPr="00D135A3">
        <w:rPr>
          <w:rFonts w:ascii="Times New Roman" w:hAnsi="Times New Roman" w:cs="Times New Roman"/>
          <w:sz w:val="24"/>
          <w:szCs w:val="24"/>
        </w:rPr>
        <w:t>NIBuisnessInfo</w:t>
      </w:r>
      <w:proofErr w:type="spellEnd"/>
      <w:r w:rsidRPr="00D135A3">
        <w:rPr>
          <w:rFonts w:ascii="Times New Roman" w:hAnsi="Times New Roman" w:cs="Times New Roman"/>
          <w:sz w:val="24"/>
          <w:szCs w:val="24"/>
        </w:rPr>
        <w:t xml:space="preserve"> (2019). </w:t>
      </w:r>
      <w:r w:rsidRPr="00D135A3">
        <w:rPr>
          <w:rFonts w:ascii="Times New Roman" w:hAnsi="Times New Roman" w:cs="Times New Roman"/>
          <w:i/>
          <w:sz w:val="24"/>
          <w:szCs w:val="24"/>
        </w:rPr>
        <w:t>Advantages and disadvantages of knowledge management.</w:t>
      </w:r>
      <w:r w:rsidRPr="00D135A3">
        <w:rPr>
          <w:rFonts w:ascii="Times New Roman" w:hAnsi="Times New Roman" w:cs="Times New Roman"/>
          <w:sz w:val="24"/>
          <w:szCs w:val="24"/>
        </w:rPr>
        <w:t xml:space="preserve"> NI Business Info</w:t>
      </w:r>
      <w:r w:rsidR="00D135A3" w:rsidRPr="00D135A3">
        <w:rPr>
          <w:rFonts w:ascii="Times New Roman" w:hAnsi="Times New Roman" w:cs="Times New Roman"/>
          <w:sz w:val="24"/>
          <w:szCs w:val="24"/>
        </w:rPr>
        <w:t>. [</w:t>
      </w:r>
      <w:r w:rsidR="00D45663">
        <w:rPr>
          <w:rFonts w:ascii="Times New Roman" w:hAnsi="Times New Roman" w:cs="Times New Roman"/>
          <w:sz w:val="24"/>
          <w:szCs w:val="24"/>
        </w:rPr>
        <w:t>O</w:t>
      </w:r>
      <w:r w:rsidR="00D135A3" w:rsidRPr="00D135A3">
        <w:rPr>
          <w:rFonts w:ascii="Times New Roman" w:hAnsi="Times New Roman" w:cs="Times New Roman"/>
          <w:sz w:val="24"/>
          <w:szCs w:val="24"/>
        </w:rPr>
        <w:t xml:space="preserve">nline] available at: </w:t>
      </w:r>
      <w:hyperlink r:id="rId7" w:history="1">
        <w:r w:rsidR="00D135A3" w:rsidRPr="00D135A3">
          <w:rPr>
            <w:rStyle w:val="Hyperlink"/>
            <w:rFonts w:ascii="Times New Roman" w:hAnsi="Times New Roman" w:cs="Times New Roman"/>
            <w:sz w:val="24"/>
            <w:szCs w:val="24"/>
          </w:rPr>
          <w:t>https://www.nibusinessinfo.co.uk/content/advantages-and-disadvantages-knowledge-management</w:t>
        </w:r>
      </w:hyperlink>
      <w:r w:rsidR="00D135A3" w:rsidRPr="00D135A3">
        <w:rPr>
          <w:rStyle w:val="Hyperlink"/>
          <w:rFonts w:ascii="Times New Roman" w:hAnsi="Times New Roman" w:cs="Times New Roman"/>
          <w:sz w:val="24"/>
          <w:szCs w:val="24"/>
          <w:u w:val="none"/>
        </w:rPr>
        <w:t xml:space="preserve"> </w:t>
      </w:r>
      <w:r w:rsidR="00D135A3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[accessed on 28.05.19].</w:t>
      </w:r>
    </w:p>
    <w:p w14:paraId="10CAEB82" w14:textId="7B79F64E" w:rsidR="006C3D8E" w:rsidRDefault="006C3D8E">
      <w:pPr>
        <w:rPr>
          <w:rFonts w:ascii="Times New Roman" w:hAnsi="Times New Roman" w:cs="Times New Roman"/>
          <w:sz w:val="24"/>
          <w:szCs w:val="24"/>
        </w:rPr>
      </w:pPr>
      <w:r w:rsidRPr="006036B2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Rodgers</w:t>
      </w:r>
      <w:r w:rsidR="00F3339E" w:rsidRPr="006036B2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, W., Mubako, G.N. &amp;</w:t>
      </w:r>
      <w:r w:rsidR="006F428E" w:rsidRPr="006036B2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Hall, L. (2017)</w:t>
      </w:r>
      <w:r w:rsidR="00BF5EC7" w:rsidRPr="006036B2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. </w:t>
      </w:r>
      <w:r w:rsidR="00BF5EC7" w:rsidRPr="006036B2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>‘</w:t>
      </w:r>
      <w:r w:rsidR="00BF5EC7" w:rsidRPr="006036B2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Knowledge management: The effect of knowledge transfer on professional </w:t>
      </w:r>
      <w:proofErr w:type="spellStart"/>
      <w:r w:rsidR="00BF5EC7" w:rsidRPr="006036B2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skepticism</w:t>
      </w:r>
      <w:proofErr w:type="spellEnd"/>
      <w:r w:rsidR="00BF5EC7" w:rsidRPr="006036B2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in audit engagement planning</w:t>
      </w:r>
      <w:r w:rsidR="006411A3" w:rsidRPr="006036B2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’</w:t>
      </w:r>
      <w:r w:rsidR="009478DF" w:rsidRPr="006036B2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</w:t>
      </w:r>
      <w:r w:rsidR="001C42EC" w:rsidRPr="006036B2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 xml:space="preserve">Computers in Human Behaviour. </w:t>
      </w:r>
      <w:r w:rsidR="003823DE" w:rsidRPr="006036B2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70, pp</w:t>
      </w:r>
      <w:r w:rsidR="00290FC3" w:rsidRPr="006036B2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.564-574</w:t>
      </w:r>
      <w:r w:rsidR="00726D9F" w:rsidRPr="006036B2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. </w:t>
      </w:r>
      <w:r w:rsidR="009C5AE8" w:rsidRPr="006036B2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[</w:t>
      </w:r>
      <w:r w:rsidR="00D45663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O</w:t>
      </w:r>
      <w:r w:rsidR="009C5AE8" w:rsidRPr="006036B2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nline] available at:</w:t>
      </w:r>
      <w:r w:rsidR="00A82469" w:rsidRPr="006036B2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</w:t>
      </w:r>
      <w:hyperlink r:id="rId8" w:tgtFrame="_blank" w:tooltip="Persistent link using digital object identifier" w:history="1">
        <w:r w:rsidR="00A82469" w:rsidRPr="006036B2">
          <w:rPr>
            <w:rStyle w:val="Hyperlink"/>
            <w:rFonts w:ascii="Times New Roman" w:hAnsi="Times New Roman" w:cs="Times New Roman"/>
            <w:color w:val="0C7DBB"/>
            <w:sz w:val="24"/>
            <w:szCs w:val="24"/>
          </w:rPr>
          <w:t>https://doi.org/10.1016/j.chb.2016.12.069</w:t>
        </w:r>
      </w:hyperlink>
      <w:r w:rsidR="00A82469" w:rsidRPr="006036B2">
        <w:rPr>
          <w:rFonts w:ascii="Times New Roman" w:hAnsi="Times New Roman" w:cs="Times New Roman"/>
          <w:sz w:val="24"/>
          <w:szCs w:val="24"/>
        </w:rPr>
        <w:t xml:space="preserve"> [accessed on 01.06</w:t>
      </w:r>
      <w:r w:rsidR="006036B2" w:rsidRPr="006036B2">
        <w:rPr>
          <w:rFonts w:ascii="Times New Roman" w:hAnsi="Times New Roman" w:cs="Times New Roman"/>
          <w:sz w:val="24"/>
          <w:szCs w:val="24"/>
        </w:rPr>
        <w:t>.19].</w:t>
      </w:r>
    </w:p>
    <w:p w14:paraId="697FB3D4" w14:textId="3B0A802E" w:rsidR="000C68B0" w:rsidRDefault="000C68B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Tesco (2017). </w:t>
      </w:r>
      <w:r w:rsidR="00B37E12" w:rsidRPr="00B37E12">
        <w:rPr>
          <w:rFonts w:ascii="Times New Roman" w:hAnsi="Times New Roman" w:cs="Times New Roman"/>
          <w:i/>
          <w:sz w:val="24"/>
          <w:szCs w:val="24"/>
        </w:rPr>
        <w:t>Your data journey</w:t>
      </w:r>
      <w:r w:rsidR="00B37E12">
        <w:rPr>
          <w:rFonts w:ascii="Times New Roman" w:hAnsi="Times New Roman" w:cs="Times New Roman"/>
          <w:i/>
          <w:sz w:val="24"/>
          <w:szCs w:val="24"/>
        </w:rPr>
        <w:t xml:space="preserve">. </w:t>
      </w:r>
      <w:r w:rsidR="00B37E12">
        <w:rPr>
          <w:rFonts w:ascii="Times New Roman" w:hAnsi="Times New Roman" w:cs="Times New Roman"/>
          <w:sz w:val="24"/>
          <w:szCs w:val="24"/>
        </w:rPr>
        <w:t>Tesco</w:t>
      </w:r>
      <w:r w:rsidR="006E0FA2">
        <w:rPr>
          <w:rFonts w:ascii="Times New Roman" w:hAnsi="Times New Roman" w:cs="Times New Roman"/>
          <w:sz w:val="24"/>
          <w:szCs w:val="24"/>
        </w:rPr>
        <w:t>. [</w:t>
      </w:r>
      <w:r w:rsidR="00D45663">
        <w:rPr>
          <w:rFonts w:ascii="Times New Roman" w:hAnsi="Times New Roman" w:cs="Times New Roman"/>
          <w:sz w:val="24"/>
          <w:szCs w:val="24"/>
        </w:rPr>
        <w:t>O</w:t>
      </w:r>
      <w:r w:rsidR="006E0FA2">
        <w:rPr>
          <w:rFonts w:ascii="Times New Roman" w:hAnsi="Times New Roman" w:cs="Times New Roman"/>
          <w:sz w:val="24"/>
          <w:szCs w:val="24"/>
        </w:rPr>
        <w:t xml:space="preserve">nline] available at: </w:t>
      </w:r>
      <w:hyperlink r:id="rId9" w:history="1">
        <w:r w:rsidR="00C70A2F" w:rsidRPr="004E1934">
          <w:rPr>
            <w:rStyle w:val="Hyperlink"/>
            <w:rFonts w:ascii="Times New Roman" w:hAnsi="Times New Roman" w:cs="Times New Roman"/>
            <w:sz w:val="24"/>
            <w:szCs w:val="24"/>
          </w:rPr>
          <w:t>https://www.tesco.com/help/privacy-and-cookies/privacy-centre/tesco-and-your-data/your-data-journey/</w:t>
        </w:r>
      </w:hyperlink>
      <w:r w:rsidR="00C70A2F">
        <w:rPr>
          <w:rFonts w:ascii="Times New Roman" w:hAnsi="Times New Roman" w:cs="Times New Roman"/>
          <w:sz w:val="24"/>
          <w:szCs w:val="24"/>
        </w:rPr>
        <w:t xml:space="preserve"> [accessed on 01.06.19].</w:t>
      </w:r>
    </w:p>
    <w:p w14:paraId="271936E3" w14:textId="08E7785B" w:rsidR="005066E0" w:rsidRPr="00AA6B1A" w:rsidRDefault="005066E0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Tesco Plc (2017). </w:t>
      </w:r>
      <w:r w:rsidR="00AA6B1A">
        <w:rPr>
          <w:rFonts w:ascii="Times New Roman" w:hAnsi="Times New Roman" w:cs="Times New Roman"/>
          <w:i/>
          <w:iCs/>
          <w:sz w:val="24"/>
          <w:szCs w:val="24"/>
        </w:rPr>
        <w:t xml:space="preserve">Annual Report and Finance Statements 2017. </w:t>
      </w:r>
      <w:r w:rsidR="00AA6B1A">
        <w:rPr>
          <w:rFonts w:ascii="Times New Roman" w:hAnsi="Times New Roman" w:cs="Times New Roman"/>
          <w:sz w:val="24"/>
          <w:szCs w:val="24"/>
        </w:rPr>
        <w:t>Tesco. [</w:t>
      </w:r>
      <w:r w:rsidR="00D45663">
        <w:rPr>
          <w:rFonts w:ascii="Times New Roman" w:hAnsi="Times New Roman" w:cs="Times New Roman"/>
          <w:sz w:val="24"/>
          <w:szCs w:val="24"/>
        </w:rPr>
        <w:t>Online] available at</w:t>
      </w:r>
      <w:r w:rsidR="00C715B1">
        <w:rPr>
          <w:rFonts w:ascii="Times New Roman" w:hAnsi="Times New Roman" w:cs="Times New Roman"/>
          <w:sz w:val="24"/>
          <w:szCs w:val="24"/>
        </w:rPr>
        <w:t xml:space="preserve">: </w:t>
      </w:r>
      <w:hyperlink r:id="rId10" w:history="1">
        <w:r w:rsidR="00C715B1" w:rsidRPr="000A6CEC">
          <w:rPr>
            <w:rStyle w:val="Hyperlink"/>
            <w:rFonts w:ascii="Times New Roman" w:hAnsi="Times New Roman" w:cs="Times New Roman"/>
            <w:sz w:val="24"/>
            <w:szCs w:val="24"/>
          </w:rPr>
          <w:t>https://www.tescoplc.com/media/392373/68336_tesco_ar_digital_interactive_250417.pdf</w:t>
        </w:r>
      </w:hyperlink>
      <w:r w:rsidR="00C715B1">
        <w:rPr>
          <w:rFonts w:ascii="Times New Roman" w:hAnsi="Times New Roman" w:cs="Times New Roman"/>
          <w:sz w:val="24"/>
          <w:szCs w:val="24"/>
        </w:rPr>
        <w:t xml:space="preserve"> [accessed on 01.06.19].</w:t>
      </w:r>
      <w:r w:rsidR="00D4566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66735A4" w14:textId="1A43F8C6" w:rsidR="00D16296" w:rsidRDefault="00D16296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D135A3">
        <w:rPr>
          <w:rFonts w:ascii="Times New Roman" w:hAnsi="Times New Roman" w:cs="Times New Roman"/>
          <w:sz w:val="24"/>
          <w:szCs w:val="24"/>
        </w:rPr>
        <w:t>Vanoverschelde</w:t>
      </w:r>
      <w:proofErr w:type="spellEnd"/>
      <w:r w:rsidRPr="00D135A3">
        <w:rPr>
          <w:rFonts w:ascii="Times New Roman" w:hAnsi="Times New Roman" w:cs="Times New Roman"/>
          <w:sz w:val="24"/>
          <w:szCs w:val="24"/>
        </w:rPr>
        <w:t xml:space="preserve">, J. </w:t>
      </w:r>
      <w:r w:rsidR="00F3339E">
        <w:rPr>
          <w:rFonts w:ascii="Times New Roman" w:hAnsi="Times New Roman" w:cs="Times New Roman"/>
          <w:sz w:val="24"/>
          <w:szCs w:val="24"/>
        </w:rPr>
        <w:t xml:space="preserve">&amp; </w:t>
      </w:r>
      <w:proofErr w:type="spellStart"/>
      <w:r w:rsidRPr="00D135A3">
        <w:rPr>
          <w:rFonts w:ascii="Times New Roman" w:hAnsi="Times New Roman" w:cs="Times New Roman"/>
          <w:sz w:val="24"/>
          <w:szCs w:val="24"/>
        </w:rPr>
        <w:t>Noirhomme</w:t>
      </w:r>
      <w:proofErr w:type="spellEnd"/>
      <w:r w:rsidRPr="00D135A3">
        <w:rPr>
          <w:rFonts w:ascii="Times New Roman" w:hAnsi="Times New Roman" w:cs="Times New Roman"/>
          <w:sz w:val="24"/>
          <w:szCs w:val="24"/>
        </w:rPr>
        <w:t xml:space="preserve">, M. (2019). </w:t>
      </w:r>
      <w:r w:rsidRPr="00D135A3">
        <w:rPr>
          <w:rFonts w:ascii="Times New Roman" w:hAnsi="Times New Roman" w:cs="Times New Roman"/>
          <w:i/>
          <w:sz w:val="24"/>
          <w:szCs w:val="24"/>
        </w:rPr>
        <w:t>Benefits of knowledge management</w:t>
      </w:r>
      <w:r w:rsidR="001724CC" w:rsidRPr="00D135A3">
        <w:rPr>
          <w:rFonts w:ascii="Times New Roman" w:hAnsi="Times New Roman" w:cs="Times New Roman"/>
          <w:i/>
          <w:sz w:val="24"/>
          <w:szCs w:val="24"/>
        </w:rPr>
        <w:t xml:space="preserve">. </w:t>
      </w:r>
      <w:r w:rsidR="001724CC" w:rsidRPr="00D135A3">
        <w:rPr>
          <w:rFonts w:ascii="Times New Roman" w:hAnsi="Times New Roman" w:cs="Times New Roman"/>
          <w:sz w:val="24"/>
          <w:szCs w:val="24"/>
        </w:rPr>
        <w:t>Deloitte.</w:t>
      </w:r>
      <w:r w:rsidRPr="00D135A3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Pr="00D135A3">
        <w:rPr>
          <w:rFonts w:ascii="Times New Roman" w:hAnsi="Times New Roman" w:cs="Times New Roman"/>
          <w:sz w:val="24"/>
          <w:szCs w:val="24"/>
        </w:rPr>
        <w:t xml:space="preserve">[online] available at: </w:t>
      </w:r>
      <w:hyperlink r:id="rId11" w:history="1">
        <w:r w:rsidR="001724CC" w:rsidRPr="00D135A3">
          <w:rPr>
            <w:rStyle w:val="Hyperlink"/>
            <w:rFonts w:ascii="Times New Roman" w:hAnsi="Times New Roman" w:cs="Times New Roman"/>
            <w:sz w:val="24"/>
            <w:szCs w:val="24"/>
          </w:rPr>
          <w:t>https://www2.deloitte.com/lu/en/pages/strategy/articles/benefits-knowledge-management.html#</w:t>
        </w:r>
      </w:hyperlink>
      <w:r w:rsidR="001724CC" w:rsidRPr="00D135A3">
        <w:rPr>
          <w:rFonts w:ascii="Times New Roman" w:hAnsi="Times New Roman" w:cs="Times New Roman"/>
          <w:sz w:val="24"/>
          <w:szCs w:val="24"/>
        </w:rPr>
        <w:t xml:space="preserve"> [accessed on 28.05.19].</w:t>
      </w:r>
    </w:p>
    <w:p w14:paraId="3CAB9647" w14:textId="1DB0ED2C" w:rsidR="001978A8" w:rsidRDefault="001978A8">
      <w:pPr>
        <w:rPr>
          <w:rFonts w:ascii="Times New Roman" w:hAnsi="Times New Roman" w:cs="Times New Roman"/>
          <w:sz w:val="24"/>
          <w:szCs w:val="24"/>
        </w:rPr>
      </w:pPr>
    </w:p>
    <w:p w14:paraId="2787807C" w14:textId="1458E42D" w:rsidR="001978A8" w:rsidRDefault="001978A8">
      <w:pPr>
        <w:rPr>
          <w:rFonts w:ascii="Times New Roman" w:hAnsi="Times New Roman" w:cs="Times New Roman"/>
          <w:sz w:val="24"/>
          <w:szCs w:val="24"/>
        </w:rPr>
      </w:pPr>
    </w:p>
    <w:p w14:paraId="31363EA2" w14:textId="090D8DBE" w:rsidR="001978A8" w:rsidRDefault="001978A8">
      <w:pPr>
        <w:rPr>
          <w:rFonts w:ascii="Times New Roman" w:hAnsi="Times New Roman" w:cs="Times New Roman"/>
          <w:sz w:val="24"/>
          <w:szCs w:val="24"/>
        </w:rPr>
      </w:pPr>
    </w:p>
    <w:p w14:paraId="561A7635" w14:textId="77777777" w:rsidR="00E00F2D" w:rsidRPr="00C76EBA" w:rsidRDefault="00E00F2D">
      <w:pPr>
        <w:rPr>
          <w:rFonts w:ascii="Times New Roman" w:hAnsi="Times New Roman" w:cs="Times New Roman"/>
          <w:sz w:val="24"/>
        </w:rPr>
      </w:pPr>
    </w:p>
    <w:p w14:paraId="1DA30371" w14:textId="77777777" w:rsidR="00010CA1" w:rsidRPr="00722EA9" w:rsidRDefault="00010CA1">
      <w:pPr>
        <w:rPr>
          <w:rFonts w:ascii="Times New Roman" w:hAnsi="Times New Roman" w:cs="Times New Roman"/>
          <w:sz w:val="24"/>
        </w:rPr>
      </w:pPr>
    </w:p>
    <w:p w14:paraId="5B6D016A" w14:textId="77777777" w:rsidR="00722EA9" w:rsidRPr="00722EA9" w:rsidRDefault="00722EA9">
      <w:pPr>
        <w:rPr>
          <w:rFonts w:ascii="Times New Roman" w:hAnsi="Times New Roman" w:cs="Times New Roman"/>
          <w:sz w:val="24"/>
        </w:rPr>
      </w:pPr>
    </w:p>
    <w:sectPr w:rsidR="00722EA9" w:rsidRPr="00722EA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E6F63FB"/>
    <w:multiLevelType w:val="hybridMultilevel"/>
    <w:tmpl w:val="CA8E5A74"/>
    <w:lvl w:ilvl="0" w:tplc="6D38794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F66C08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E3AC7B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276005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53E92B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38C39D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D9A770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686077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152D6A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10D90147"/>
    <w:multiLevelType w:val="hybridMultilevel"/>
    <w:tmpl w:val="4894B246"/>
    <w:lvl w:ilvl="0" w:tplc="C8B2E16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8FE75E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BCC0D2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81AFF8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96EA35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BF4120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D9C8D7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AE2CF5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780081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dgnword-docGUID" w:val="{34823C24-4F35-4D13-8357-BE3A6E5426E7}"/>
    <w:docVar w:name="dgnword-eventsink" w:val="379784808"/>
  </w:docVars>
  <w:rsids>
    <w:rsidRoot w:val="00722EA9"/>
    <w:rsid w:val="00010CA1"/>
    <w:rsid w:val="00016813"/>
    <w:rsid w:val="000412F4"/>
    <w:rsid w:val="00060754"/>
    <w:rsid w:val="00066E8D"/>
    <w:rsid w:val="00070F79"/>
    <w:rsid w:val="000A1C0D"/>
    <w:rsid w:val="000C3A1F"/>
    <w:rsid w:val="000C68B0"/>
    <w:rsid w:val="000D09CC"/>
    <w:rsid w:val="000D352D"/>
    <w:rsid w:val="000F75A7"/>
    <w:rsid w:val="0010596A"/>
    <w:rsid w:val="00115CDE"/>
    <w:rsid w:val="001261ED"/>
    <w:rsid w:val="001724CC"/>
    <w:rsid w:val="00182CF0"/>
    <w:rsid w:val="00184E80"/>
    <w:rsid w:val="00196716"/>
    <w:rsid w:val="001978A8"/>
    <w:rsid w:val="001C42EC"/>
    <w:rsid w:val="002023DB"/>
    <w:rsid w:val="00233576"/>
    <w:rsid w:val="002859DD"/>
    <w:rsid w:val="00290FC3"/>
    <w:rsid w:val="002B5F79"/>
    <w:rsid w:val="002F4867"/>
    <w:rsid w:val="003122D0"/>
    <w:rsid w:val="00320139"/>
    <w:rsid w:val="00320CAD"/>
    <w:rsid w:val="003213C2"/>
    <w:rsid w:val="00332D1C"/>
    <w:rsid w:val="003439EB"/>
    <w:rsid w:val="0034741F"/>
    <w:rsid w:val="00350FD3"/>
    <w:rsid w:val="00357EA8"/>
    <w:rsid w:val="00374481"/>
    <w:rsid w:val="00374B3B"/>
    <w:rsid w:val="003823DE"/>
    <w:rsid w:val="00384DB4"/>
    <w:rsid w:val="00392158"/>
    <w:rsid w:val="003A55B1"/>
    <w:rsid w:val="003A71BC"/>
    <w:rsid w:val="003B12FB"/>
    <w:rsid w:val="003C3BA5"/>
    <w:rsid w:val="003D6BBC"/>
    <w:rsid w:val="003E54BA"/>
    <w:rsid w:val="003F1651"/>
    <w:rsid w:val="00417CA9"/>
    <w:rsid w:val="00434A4B"/>
    <w:rsid w:val="00442DE6"/>
    <w:rsid w:val="004506C0"/>
    <w:rsid w:val="00454EEA"/>
    <w:rsid w:val="00472468"/>
    <w:rsid w:val="004A0438"/>
    <w:rsid w:val="004B1ADC"/>
    <w:rsid w:val="004C7A0C"/>
    <w:rsid w:val="004D4D86"/>
    <w:rsid w:val="004D5A7A"/>
    <w:rsid w:val="004D6013"/>
    <w:rsid w:val="004E0D8F"/>
    <w:rsid w:val="004E4DA1"/>
    <w:rsid w:val="004E634A"/>
    <w:rsid w:val="004F2DBD"/>
    <w:rsid w:val="00503650"/>
    <w:rsid w:val="005051FE"/>
    <w:rsid w:val="005066E0"/>
    <w:rsid w:val="00533EB8"/>
    <w:rsid w:val="00556834"/>
    <w:rsid w:val="0056027D"/>
    <w:rsid w:val="0056120E"/>
    <w:rsid w:val="00570049"/>
    <w:rsid w:val="005A5B2A"/>
    <w:rsid w:val="005B5E9C"/>
    <w:rsid w:val="005C0769"/>
    <w:rsid w:val="005D1F68"/>
    <w:rsid w:val="006036B2"/>
    <w:rsid w:val="006323DD"/>
    <w:rsid w:val="006411A3"/>
    <w:rsid w:val="006472A6"/>
    <w:rsid w:val="00684C66"/>
    <w:rsid w:val="006867D3"/>
    <w:rsid w:val="00696E66"/>
    <w:rsid w:val="006B0435"/>
    <w:rsid w:val="006B11A5"/>
    <w:rsid w:val="006B28E1"/>
    <w:rsid w:val="006C3D8E"/>
    <w:rsid w:val="006E0F0D"/>
    <w:rsid w:val="006E0FA2"/>
    <w:rsid w:val="006F2B4A"/>
    <w:rsid w:val="006F428E"/>
    <w:rsid w:val="006F762E"/>
    <w:rsid w:val="00701120"/>
    <w:rsid w:val="00707709"/>
    <w:rsid w:val="00707E0B"/>
    <w:rsid w:val="00715DC5"/>
    <w:rsid w:val="00722EA9"/>
    <w:rsid w:val="00725536"/>
    <w:rsid w:val="00726D9F"/>
    <w:rsid w:val="0074263F"/>
    <w:rsid w:val="007928BE"/>
    <w:rsid w:val="007E26D1"/>
    <w:rsid w:val="008631B3"/>
    <w:rsid w:val="00873913"/>
    <w:rsid w:val="008B38ED"/>
    <w:rsid w:val="008C3DA0"/>
    <w:rsid w:val="008C6A59"/>
    <w:rsid w:val="008E04AC"/>
    <w:rsid w:val="008E675D"/>
    <w:rsid w:val="008F1603"/>
    <w:rsid w:val="00907223"/>
    <w:rsid w:val="00914D43"/>
    <w:rsid w:val="00944CA9"/>
    <w:rsid w:val="009478DF"/>
    <w:rsid w:val="009724B2"/>
    <w:rsid w:val="00985D59"/>
    <w:rsid w:val="00987059"/>
    <w:rsid w:val="009A0C6F"/>
    <w:rsid w:val="009A5EE6"/>
    <w:rsid w:val="009B0332"/>
    <w:rsid w:val="009B4D8D"/>
    <w:rsid w:val="009C5AE8"/>
    <w:rsid w:val="009D2E5D"/>
    <w:rsid w:val="009D5DAA"/>
    <w:rsid w:val="009E5CC9"/>
    <w:rsid w:val="00A16931"/>
    <w:rsid w:val="00A2408B"/>
    <w:rsid w:val="00A329EB"/>
    <w:rsid w:val="00A74D73"/>
    <w:rsid w:val="00A82469"/>
    <w:rsid w:val="00A87EE3"/>
    <w:rsid w:val="00AA0C49"/>
    <w:rsid w:val="00AA6202"/>
    <w:rsid w:val="00AA6B1A"/>
    <w:rsid w:val="00AB7725"/>
    <w:rsid w:val="00AC4D11"/>
    <w:rsid w:val="00AD38B6"/>
    <w:rsid w:val="00AD7AAB"/>
    <w:rsid w:val="00AF0D69"/>
    <w:rsid w:val="00AF7BE9"/>
    <w:rsid w:val="00B20F8C"/>
    <w:rsid w:val="00B37E12"/>
    <w:rsid w:val="00B443E2"/>
    <w:rsid w:val="00B62035"/>
    <w:rsid w:val="00B70810"/>
    <w:rsid w:val="00B80246"/>
    <w:rsid w:val="00B843DD"/>
    <w:rsid w:val="00B87EC3"/>
    <w:rsid w:val="00B92FC5"/>
    <w:rsid w:val="00BA41D0"/>
    <w:rsid w:val="00BA5FE7"/>
    <w:rsid w:val="00BE3AF3"/>
    <w:rsid w:val="00BF5EC7"/>
    <w:rsid w:val="00BF6D5C"/>
    <w:rsid w:val="00C03D07"/>
    <w:rsid w:val="00C15B08"/>
    <w:rsid w:val="00C168A5"/>
    <w:rsid w:val="00C27DDF"/>
    <w:rsid w:val="00C43BC6"/>
    <w:rsid w:val="00C45B6D"/>
    <w:rsid w:val="00C57876"/>
    <w:rsid w:val="00C67B08"/>
    <w:rsid w:val="00C70A2F"/>
    <w:rsid w:val="00C715B1"/>
    <w:rsid w:val="00C76EBA"/>
    <w:rsid w:val="00CA21D8"/>
    <w:rsid w:val="00CD03B0"/>
    <w:rsid w:val="00CD20BE"/>
    <w:rsid w:val="00CF29BE"/>
    <w:rsid w:val="00D05BA6"/>
    <w:rsid w:val="00D063BD"/>
    <w:rsid w:val="00D12683"/>
    <w:rsid w:val="00D135A3"/>
    <w:rsid w:val="00D16296"/>
    <w:rsid w:val="00D211D7"/>
    <w:rsid w:val="00D45663"/>
    <w:rsid w:val="00D63809"/>
    <w:rsid w:val="00DA399B"/>
    <w:rsid w:val="00DE7B01"/>
    <w:rsid w:val="00DF4003"/>
    <w:rsid w:val="00E00F2D"/>
    <w:rsid w:val="00E0424D"/>
    <w:rsid w:val="00E12192"/>
    <w:rsid w:val="00E17BEE"/>
    <w:rsid w:val="00E2069E"/>
    <w:rsid w:val="00E21B8D"/>
    <w:rsid w:val="00E30C38"/>
    <w:rsid w:val="00E407F9"/>
    <w:rsid w:val="00E4725E"/>
    <w:rsid w:val="00E4790F"/>
    <w:rsid w:val="00E632A0"/>
    <w:rsid w:val="00E7559D"/>
    <w:rsid w:val="00E9405B"/>
    <w:rsid w:val="00E96154"/>
    <w:rsid w:val="00E96D85"/>
    <w:rsid w:val="00EB0EBA"/>
    <w:rsid w:val="00EB4824"/>
    <w:rsid w:val="00F01E8F"/>
    <w:rsid w:val="00F0201B"/>
    <w:rsid w:val="00F0442F"/>
    <w:rsid w:val="00F25E55"/>
    <w:rsid w:val="00F3339E"/>
    <w:rsid w:val="00F6647B"/>
    <w:rsid w:val="00F84D3F"/>
    <w:rsid w:val="00F86402"/>
    <w:rsid w:val="00F90CBF"/>
    <w:rsid w:val="00F9310B"/>
    <w:rsid w:val="00F9521E"/>
    <w:rsid w:val="00FA2708"/>
    <w:rsid w:val="00FB2F29"/>
    <w:rsid w:val="00FB5C76"/>
    <w:rsid w:val="00FD7C75"/>
    <w:rsid w:val="00FE319C"/>
    <w:rsid w:val="00FE4559"/>
    <w:rsid w:val="00FF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E4D3D6"/>
  <w15:chartTrackingRefBased/>
  <w15:docId w15:val="{32C7FCCD-2422-46B3-B209-CCE080AD99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724C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724C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57876"/>
    <w:rPr>
      <w:color w:val="954F72" w:themeColor="followedHyperlink"/>
      <w:u w:val="single"/>
    </w:rPr>
  </w:style>
  <w:style w:type="paragraph" w:styleId="NoSpacing">
    <w:name w:val="No Spacing"/>
    <w:uiPriority w:val="1"/>
    <w:qFormat/>
    <w:rsid w:val="00B443E2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33865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569719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27902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94745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8724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068863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-org.ezproxy.uwtsd.ac.uk/10.1016/j.chb.2016.12.069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nibusinessinfo.co.uk/content/advantages-and-disadvantages-knowledge-management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theguardian.com/money/2013/jun/08/supermarkets-get-your-data" TargetMode="External"/><Relationship Id="rId11" Type="http://schemas.openxmlformats.org/officeDocument/2006/relationships/hyperlink" Target="https://www2.deloitte.com/lu/en/pages/strategy/articles/benefits-knowledge-management.html" TargetMode="External"/><Relationship Id="rId5" Type="http://schemas.openxmlformats.org/officeDocument/2006/relationships/hyperlink" Target="https://doaj.org/article/c580d4dfbbd242ce8cbb2740d52b97ba" TargetMode="External"/><Relationship Id="rId10" Type="http://schemas.openxmlformats.org/officeDocument/2006/relationships/hyperlink" Target="https://www.tescoplc.com/media/392373/68336_tesco_ar_digital_interactive_250417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tesco.com/help/privacy-and-cookies/privacy-centre/tesco-and-your-data/your-data-journey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4782</TotalTime>
  <Pages>3</Pages>
  <Words>736</Words>
  <Characters>4200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Shelina Begum (1704954)</dc:creator>
  <cp:keywords/>
  <dc:description/>
  <cp:lastModifiedBy>Shelina Begum (1704954)</cp:lastModifiedBy>
  <cp:revision>206</cp:revision>
  <cp:lastPrinted>2019-06-01T15:38:00Z</cp:lastPrinted>
  <dcterms:created xsi:type="dcterms:W3CDTF">2019-05-31T10:32:00Z</dcterms:created>
  <dcterms:modified xsi:type="dcterms:W3CDTF">2019-06-12T21:03:00Z</dcterms:modified>
</cp:coreProperties>
</file>