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51918C" w14:textId="77777777" w:rsidR="00603F75" w:rsidRDefault="00603F75" w:rsidP="00603F75">
      <w:r>
        <w:rPr>
          <w:noProof/>
          <w:lang w:eastAsia="en-GB"/>
        </w:rPr>
        <w:drawing>
          <wp:inline distT="0" distB="0" distL="0" distR="0" wp14:anchorId="139E950D" wp14:editId="45C8C639">
            <wp:extent cx="2012110" cy="792000"/>
            <wp:effectExtent l="0" t="0" r="7620" b="8255"/>
            <wp:docPr id="8" name="Picture 8"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9495CD6" w14:textId="77777777" w:rsidR="00603F75" w:rsidRDefault="00603F75" w:rsidP="00603F75"/>
    <w:p w14:paraId="2E7B4154" w14:textId="77777777" w:rsidR="00603F75" w:rsidRDefault="00603F75" w:rsidP="00603F75">
      <w:pPr>
        <w:pStyle w:val="Modcode"/>
        <w:jc w:val="left"/>
        <w:rPr>
          <w:color w:val="FF0000"/>
        </w:rPr>
      </w:pPr>
      <w:r>
        <w:t xml:space="preserve">LEVEL 4 </w:t>
      </w:r>
      <w:r w:rsidRPr="00EB1F41">
        <w:rPr>
          <w:color w:val="FF0000"/>
        </w:rPr>
        <w:t xml:space="preserve"> </w:t>
      </w:r>
    </w:p>
    <w:p w14:paraId="49860736" w14:textId="77777777" w:rsidR="00603F75" w:rsidRDefault="00603F75" w:rsidP="00603F75">
      <w:pPr>
        <w:pStyle w:val="Modcode"/>
        <w:jc w:val="left"/>
        <w:rPr>
          <w:color w:val="FF0000"/>
        </w:rPr>
      </w:pPr>
      <w:r w:rsidRPr="00EB1F41">
        <w:rPr>
          <w:color w:val="FF0000"/>
        </w:rPr>
        <w:t xml:space="preserve">                                                                      </w:t>
      </w:r>
    </w:p>
    <w:p w14:paraId="35CF7856" w14:textId="77777777" w:rsidR="00603F75" w:rsidRPr="004C3FF5" w:rsidRDefault="00603F75" w:rsidP="00603F75">
      <w:pPr>
        <w:pStyle w:val="Modcode"/>
        <w:jc w:val="left"/>
      </w:pPr>
      <w:r>
        <w:t>SEMESTER 2</w:t>
      </w:r>
      <w:r w:rsidRPr="004C3FF5">
        <w:t xml:space="preserve"> </w:t>
      </w:r>
    </w:p>
    <w:p w14:paraId="73484D49" w14:textId="77777777" w:rsidR="00603F75" w:rsidRDefault="00603F75" w:rsidP="00603F75">
      <w:pPr>
        <w:pStyle w:val="Modcode"/>
        <w:jc w:val="left"/>
      </w:pPr>
    </w:p>
    <w:p w14:paraId="37C9E5C0" w14:textId="77777777" w:rsidR="00603F75" w:rsidRPr="007E3A8E" w:rsidRDefault="00603F75" w:rsidP="00603F75">
      <w:pPr>
        <w:pStyle w:val="Modcode"/>
        <w:jc w:val="left"/>
      </w:pPr>
    </w:p>
    <w:p w14:paraId="577FD6E2" w14:textId="77777777" w:rsidR="00603F75" w:rsidRDefault="00603F75" w:rsidP="00603F75">
      <w:pPr>
        <w:pStyle w:val="Modcode"/>
      </w:pPr>
      <w:r w:rsidRPr="007E3A8E">
        <w:t>MODULE CODE</w:t>
      </w:r>
      <w:r>
        <w:t>: SHSS4078</w:t>
      </w:r>
    </w:p>
    <w:p w14:paraId="5E6377AA" w14:textId="77777777" w:rsidR="00603F75" w:rsidRPr="004C3FF5" w:rsidRDefault="00603F75" w:rsidP="00603F75">
      <w:pPr>
        <w:pStyle w:val="Modcode"/>
      </w:pPr>
      <w:r w:rsidRPr="004C3FF5">
        <w:t xml:space="preserve">Adventure: A Risk worth Taking </w:t>
      </w:r>
    </w:p>
    <w:p w14:paraId="28F28D40" w14:textId="77777777" w:rsidR="00603F75" w:rsidRDefault="00603F75" w:rsidP="00603F75">
      <w:pPr>
        <w:pStyle w:val="Time"/>
        <w:rPr>
          <w:szCs w:val="28"/>
        </w:rPr>
      </w:pPr>
    </w:p>
    <w:p w14:paraId="7C219794" w14:textId="77777777" w:rsidR="00603F75" w:rsidRDefault="00603F75" w:rsidP="00603F75">
      <w:pPr>
        <w:pStyle w:val="Time"/>
        <w:rPr>
          <w:szCs w:val="28"/>
        </w:rPr>
      </w:pPr>
      <w:r w:rsidRPr="004C3FF5">
        <w:rPr>
          <w:szCs w:val="28"/>
        </w:rPr>
        <w:t xml:space="preserve">aSSESSMENT TYPE:  aSSIGNMENT </w:t>
      </w:r>
    </w:p>
    <w:p w14:paraId="2FC105F9" w14:textId="77777777" w:rsidR="00603F75" w:rsidRDefault="00603F75" w:rsidP="00603F75">
      <w:pPr>
        <w:pStyle w:val="Time"/>
        <w:rPr>
          <w:szCs w:val="28"/>
        </w:rPr>
      </w:pPr>
      <w:r w:rsidRPr="004C3FF5">
        <w:rPr>
          <w:szCs w:val="28"/>
        </w:rPr>
        <w:t>Assessment/Component:</w:t>
      </w:r>
      <w:r>
        <w:rPr>
          <w:szCs w:val="28"/>
        </w:rPr>
        <w:t xml:space="preserve"> 1 (Part A)</w:t>
      </w:r>
    </w:p>
    <w:p w14:paraId="1B0EE904" w14:textId="77777777" w:rsidR="00603F75" w:rsidRDefault="00603F75" w:rsidP="00603F75">
      <w:pPr>
        <w:pStyle w:val="Time"/>
        <w:rPr>
          <w:szCs w:val="28"/>
        </w:rPr>
      </w:pPr>
      <w:r w:rsidRPr="004C3FF5">
        <w:rPr>
          <w:szCs w:val="28"/>
        </w:rPr>
        <w:t>COMPONENT WEIGHTING:</w:t>
      </w:r>
      <w:r>
        <w:rPr>
          <w:szCs w:val="28"/>
        </w:rPr>
        <w:t xml:space="preserve"> 55</w:t>
      </w:r>
      <w:r w:rsidRPr="004C3FF5">
        <w:rPr>
          <w:szCs w:val="28"/>
        </w:rPr>
        <w:t xml:space="preserve"> %</w:t>
      </w:r>
    </w:p>
    <w:p w14:paraId="260E03D7" w14:textId="77777777" w:rsidR="00603F75" w:rsidRDefault="00603F75" w:rsidP="00603F75">
      <w:pPr>
        <w:pStyle w:val="Time"/>
        <w:rPr>
          <w:szCs w:val="28"/>
        </w:rPr>
      </w:pPr>
      <w:r w:rsidRPr="00C536A6">
        <w:rPr>
          <w:szCs w:val="28"/>
        </w:rPr>
        <w:t>WORD COUNT:</w:t>
      </w:r>
      <w:r>
        <w:rPr>
          <w:szCs w:val="28"/>
        </w:rPr>
        <w:t xml:space="preserve"> 2000</w:t>
      </w:r>
      <w:r w:rsidRPr="004C3FF5">
        <w:rPr>
          <w:szCs w:val="28"/>
        </w:rPr>
        <w:t xml:space="preserve"> WORDS </w:t>
      </w:r>
    </w:p>
    <w:p w14:paraId="02B60A3A" w14:textId="77777777" w:rsidR="00603F75" w:rsidRPr="00AE5CA4" w:rsidRDefault="00603F75" w:rsidP="00603F75">
      <w:pPr>
        <w:pStyle w:val="Time"/>
        <w:rPr>
          <w:szCs w:val="28"/>
        </w:rPr>
      </w:pPr>
      <w:r w:rsidRPr="00C536A6">
        <w:rPr>
          <w:szCs w:val="28"/>
        </w:rPr>
        <w:t>MODULE TUTOR:</w:t>
      </w:r>
      <w:r>
        <w:rPr>
          <w:szCs w:val="28"/>
        </w:rPr>
        <w:t xml:space="preserve"> Denise leonard</w:t>
      </w:r>
      <w:r w:rsidRPr="00C536A6">
        <w:rPr>
          <w:szCs w:val="28"/>
        </w:rPr>
        <w:t xml:space="preserve"> </w:t>
      </w:r>
    </w:p>
    <w:p w14:paraId="1CB3129D" w14:textId="77777777" w:rsidR="00603F75" w:rsidRPr="002D76BA" w:rsidRDefault="00603F75" w:rsidP="00603F75">
      <w:pPr>
        <w:rPr>
          <w:rFonts w:ascii="Arial" w:hAnsi="Arial" w:cs="Arial"/>
          <w:b/>
        </w:rPr>
      </w:pPr>
    </w:p>
    <w:p w14:paraId="1CDDC5B7" w14:textId="77777777" w:rsidR="00603F75" w:rsidRDefault="00603F75" w:rsidP="00603F75">
      <w:pPr>
        <w:rPr>
          <w:rFonts w:ascii="Times New Roman" w:hAnsi="Times New Roman"/>
          <w:b/>
          <w:sz w:val="28"/>
          <w:u w:val="single"/>
        </w:rPr>
      </w:pPr>
      <w:r>
        <w:rPr>
          <w:rFonts w:ascii="Times New Roman" w:hAnsi="Times New Roman"/>
          <w:b/>
          <w:sz w:val="28"/>
          <w:u w:val="single"/>
        </w:rPr>
        <w:t>Assignment:</w:t>
      </w:r>
    </w:p>
    <w:p w14:paraId="02F6BC33" w14:textId="77777777" w:rsidR="00603F75" w:rsidRPr="00212EBA" w:rsidRDefault="00603F75" w:rsidP="00603F75">
      <w:pPr>
        <w:rPr>
          <w:rFonts w:ascii="Times New Roman" w:hAnsi="Times New Roman"/>
          <w:sz w:val="28"/>
        </w:rPr>
      </w:pPr>
    </w:p>
    <w:p w14:paraId="4E9EA547" w14:textId="77777777" w:rsidR="00603F75" w:rsidRDefault="00603F75" w:rsidP="00603F75">
      <w:pPr>
        <w:rPr>
          <w:rFonts w:ascii="Times New Roman" w:hAnsi="Times New Roman"/>
          <w:sz w:val="28"/>
        </w:rPr>
      </w:pPr>
      <w:r>
        <w:rPr>
          <w:rFonts w:ascii="Times New Roman" w:hAnsi="Times New Roman"/>
          <w:sz w:val="28"/>
        </w:rPr>
        <w:t>With reference to</w:t>
      </w:r>
      <w:r w:rsidRPr="00212EBA">
        <w:rPr>
          <w:rFonts w:ascii="Times New Roman" w:hAnsi="Times New Roman"/>
          <w:sz w:val="28"/>
        </w:rPr>
        <w:t xml:space="preserve"> a</w:t>
      </w:r>
      <w:r>
        <w:rPr>
          <w:rFonts w:ascii="Times New Roman" w:hAnsi="Times New Roman"/>
          <w:sz w:val="28"/>
        </w:rPr>
        <w:t xml:space="preserve"> critical incident</w:t>
      </w:r>
      <w:r w:rsidRPr="00212EBA">
        <w:rPr>
          <w:rFonts w:ascii="Times New Roman" w:hAnsi="Times New Roman"/>
          <w:sz w:val="28"/>
        </w:rPr>
        <w:t xml:space="preserve"> case study t</w:t>
      </w:r>
      <w:r>
        <w:rPr>
          <w:rFonts w:ascii="Times New Roman" w:hAnsi="Times New Roman"/>
          <w:sz w:val="28"/>
        </w:rPr>
        <w:t xml:space="preserve">hat we have examined, identify </w:t>
      </w:r>
      <w:r w:rsidRPr="00212EBA">
        <w:rPr>
          <w:rFonts w:ascii="Times New Roman" w:hAnsi="Times New Roman"/>
          <w:b/>
          <w:sz w:val="28"/>
          <w:u w:val="single"/>
        </w:rPr>
        <w:t>one</w:t>
      </w:r>
      <w:r>
        <w:rPr>
          <w:rFonts w:ascii="Times New Roman" w:hAnsi="Times New Roman"/>
          <w:sz w:val="28"/>
        </w:rPr>
        <w:t xml:space="preserve"> key</w:t>
      </w:r>
      <w:r w:rsidRPr="00212EBA">
        <w:rPr>
          <w:rFonts w:ascii="Times New Roman" w:hAnsi="Times New Roman"/>
          <w:sz w:val="28"/>
        </w:rPr>
        <w:t xml:space="preserve"> </w:t>
      </w:r>
      <w:r>
        <w:rPr>
          <w:rFonts w:ascii="Times New Roman" w:hAnsi="Times New Roman"/>
          <w:sz w:val="28"/>
        </w:rPr>
        <w:t>contributing hazard.</w:t>
      </w:r>
      <w:r w:rsidRPr="00212EBA">
        <w:rPr>
          <w:rFonts w:ascii="Times New Roman" w:hAnsi="Times New Roman"/>
          <w:sz w:val="28"/>
        </w:rPr>
        <w:t xml:space="preserve"> </w:t>
      </w:r>
      <w:r>
        <w:rPr>
          <w:rFonts w:ascii="Times New Roman" w:hAnsi="Times New Roman"/>
          <w:sz w:val="28"/>
        </w:rPr>
        <w:t>E</w:t>
      </w:r>
      <w:r w:rsidRPr="00212EBA">
        <w:rPr>
          <w:rFonts w:ascii="Times New Roman" w:hAnsi="Times New Roman"/>
          <w:sz w:val="28"/>
        </w:rPr>
        <w:t>valuate your own personal logged experiences</w:t>
      </w:r>
      <w:r>
        <w:rPr>
          <w:rFonts w:ascii="Times New Roman" w:hAnsi="Times New Roman"/>
          <w:sz w:val="28"/>
        </w:rPr>
        <w:t xml:space="preserve"> in different activities,</w:t>
      </w:r>
      <w:r w:rsidRPr="00212EBA">
        <w:rPr>
          <w:rFonts w:ascii="Times New Roman" w:hAnsi="Times New Roman"/>
          <w:sz w:val="28"/>
        </w:rPr>
        <w:t xml:space="preserve"> of risk management</w:t>
      </w:r>
      <w:r>
        <w:rPr>
          <w:rFonts w:ascii="Times New Roman" w:hAnsi="Times New Roman"/>
          <w:sz w:val="28"/>
        </w:rPr>
        <w:t xml:space="preserve"> in relation to this identified hazard. </w:t>
      </w:r>
    </w:p>
    <w:p w14:paraId="373769D7" w14:textId="77777777" w:rsidR="00603F75" w:rsidRDefault="00603F75" w:rsidP="00603F75">
      <w:pPr>
        <w:rPr>
          <w:rFonts w:ascii="Times New Roman" w:hAnsi="Times New Roman"/>
          <w:sz w:val="28"/>
        </w:rPr>
      </w:pPr>
    </w:p>
    <w:p w14:paraId="63E42DCD" w14:textId="77777777" w:rsidR="00603F75" w:rsidRPr="00496EFA" w:rsidRDefault="00603F75" w:rsidP="00603F75">
      <w:pPr>
        <w:rPr>
          <w:rFonts w:ascii="Times New Roman" w:hAnsi="Times New Roman"/>
          <w:sz w:val="28"/>
        </w:rPr>
      </w:pPr>
      <w:r>
        <w:rPr>
          <w:rFonts w:ascii="Times New Roman" w:hAnsi="Times New Roman"/>
          <w:sz w:val="28"/>
        </w:rPr>
        <w:t>You should include a log</w:t>
      </w:r>
      <w:r w:rsidRPr="00212EBA">
        <w:rPr>
          <w:rFonts w:ascii="Times New Roman" w:hAnsi="Times New Roman"/>
          <w:sz w:val="28"/>
        </w:rPr>
        <w:t xml:space="preserve">book recording every activity session you </w:t>
      </w:r>
      <w:r>
        <w:rPr>
          <w:rFonts w:ascii="Times New Roman" w:hAnsi="Times New Roman"/>
          <w:sz w:val="28"/>
        </w:rPr>
        <w:t>complete during this module and a synopsis of the critical incident case study as appendices to this submission.</w:t>
      </w:r>
    </w:p>
    <w:p w14:paraId="43BE035D" w14:textId="77777777" w:rsidR="00603F75" w:rsidRPr="00C536A6" w:rsidRDefault="00603F75" w:rsidP="00603F75">
      <w:pPr>
        <w:rPr>
          <w:sz w:val="28"/>
          <w:szCs w:val="28"/>
        </w:rPr>
      </w:pPr>
    </w:p>
    <w:p w14:paraId="6B93E438" w14:textId="77777777" w:rsidR="00603F75" w:rsidRDefault="00603F75" w:rsidP="00603F75">
      <w:pPr>
        <w:rPr>
          <w:rFonts w:ascii="Times New Roman" w:hAnsi="Times New Roman"/>
          <w:b/>
          <w:sz w:val="28"/>
          <w:szCs w:val="28"/>
        </w:rPr>
      </w:pPr>
      <w:r w:rsidRPr="00C536A6">
        <w:rPr>
          <w:rFonts w:ascii="Times New Roman" w:hAnsi="Times New Roman"/>
          <w:b/>
          <w:sz w:val="28"/>
          <w:szCs w:val="28"/>
        </w:rPr>
        <w:t xml:space="preserve">SUBMISSION DETAILS:    </w:t>
      </w:r>
    </w:p>
    <w:p w14:paraId="23A72597" w14:textId="77777777" w:rsidR="00603F75" w:rsidRDefault="00603F75" w:rsidP="00603F75">
      <w:pPr>
        <w:rPr>
          <w:rFonts w:ascii="Times New Roman" w:hAnsi="Times New Roman"/>
          <w:b/>
          <w:sz w:val="28"/>
          <w:szCs w:val="28"/>
        </w:rPr>
      </w:pPr>
    </w:p>
    <w:p w14:paraId="5E59E566" w14:textId="77777777" w:rsidR="00603F75" w:rsidRPr="00D25C74" w:rsidRDefault="00603F75" w:rsidP="00603F75">
      <w:pPr>
        <w:rPr>
          <w:rFonts w:ascii="Times New Roman" w:hAnsi="Times New Roman"/>
          <w:sz w:val="28"/>
          <w:szCs w:val="28"/>
        </w:rPr>
      </w:pPr>
      <w:r w:rsidRPr="00D25C74">
        <w:rPr>
          <w:rFonts w:ascii="Times New Roman" w:hAnsi="Times New Roman"/>
          <w:sz w:val="28"/>
          <w:szCs w:val="28"/>
        </w:rPr>
        <w:t>Deadline:</w:t>
      </w:r>
      <w:r w:rsidRPr="00D25C74">
        <w:rPr>
          <w:rFonts w:ascii="Times New Roman" w:hAnsi="Times New Roman"/>
          <w:sz w:val="28"/>
          <w:szCs w:val="28"/>
        </w:rPr>
        <w:tab/>
      </w:r>
    </w:p>
    <w:p w14:paraId="39C26833" w14:textId="77777777" w:rsidR="00603F75" w:rsidRPr="00D25C74" w:rsidRDefault="00603F75" w:rsidP="00603F75">
      <w:pPr>
        <w:rPr>
          <w:rFonts w:ascii="Times New Roman" w:hAnsi="Times New Roman"/>
          <w:sz w:val="28"/>
          <w:szCs w:val="28"/>
        </w:rPr>
      </w:pPr>
      <w:r w:rsidRPr="00D25C74">
        <w:rPr>
          <w:rFonts w:ascii="Times New Roman" w:hAnsi="Times New Roman"/>
          <w:sz w:val="28"/>
          <w:szCs w:val="28"/>
        </w:rPr>
        <w:t>Date: 19</w:t>
      </w:r>
      <w:r w:rsidRPr="00D25C74">
        <w:rPr>
          <w:rFonts w:ascii="Times New Roman" w:hAnsi="Times New Roman"/>
          <w:sz w:val="28"/>
          <w:szCs w:val="28"/>
          <w:vertAlign w:val="superscript"/>
        </w:rPr>
        <w:t>th</w:t>
      </w:r>
      <w:r w:rsidRPr="00D25C74">
        <w:rPr>
          <w:rFonts w:ascii="Times New Roman" w:hAnsi="Times New Roman"/>
          <w:sz w:val="28"/>
          <w:szCs w:val="28"/>
        </w:rPr>
        <w:t xml:space="preserve"> April 2019</w:t>
      </w:r>
      <w:r w:rsidRPr="00D25C74">
        <w:rPr>
          <w:rFonts w:ascii="Times New Roman" w:hAnsi="Times New Roman"/>
          <w:sz w:val="28"/>
          <w:szCs w:val="28"/>
        </w:rPr>
        <w:tab/>
      </w:r>
      <w:r w:rsidRPr="00D25C74">
        <w:rPr>
          <w:rFonts w:ascii="Times New Roman" w:hAnsi="Times New Roman"/>
          <w:sz w:val="28"/>
          <w:szCs w:val="28"/>
        </w:rPr>
        <w:tab/>
      </w:r>
    </w:p>
    <w:p w14:paraId="722446D0" w14:textId="77777777" w:rsidR="00603F75" w:rsidRPr="00D25C74" w:rsidRDefault="00603F75" w:rsidP="00603F75">
      <w:pPr>
        <w:rPr>
          <w:rFonts w:ascii="Times New Roman" w:hAnsi="Times New Roman"/>
          <w:sz w:val="28"/>
          <w:szCs w:val="28"/>
        </w:rPr>
      </w:pPr>
      <w:r w:rsidRPr="00D25C74">
        <w:rPr>
          <w:rFonts w:ascii="Times New Roman" w:hAnsi="Times New Roman"/>
          <w:sz w:val="28"/>
          <w:szCs w:val="28"/>
        </w:rPr>
        <w:t>Time: 3.00pm</w:t>
      </w:r>
    </w:p>
    <w:p w14:paraId="74BD950B" w14:textId="77777777" w:rsidR="00603F75" w:rsidRDefault="00603F75" w:rsidP="00603F75">
      <w:pPr>
        <w:rPr>
          <w:rFonts w:ascii="Times New Roman" w:hAnsi="Times New Roman"/>
          <w:sz w:val="28"/>
          <w:szCs w:val="28"/>
        </w:rPr>
      </w:pPr>
      <w:r w:rsidRPr="00D25C74">
        <w:rPr>
          <w:rFonts w:ascii="Times New Roman" w:hAnsi="Times New Roman"/>
          <w:sz w:val="28"/>
          <w:szCs w:val="28"/>
        </w:rPr>
        <w:t>Portal: Turnitin</w:t>
      </w:r>
    </w:p>
    <w:p w14:paraId="280BAE06" w14:textId="77777777" w:rsidR="00603F75" w:rsidRDefault="00603F75" w:rsidP="00603F75">
      <w:pPr>
        <w:rPr>
          <w:rFonts w:ascii="Times New Roman" w:hAnsi="Times New Roman"/>
          <w:sz w:val="28"/>
          <w:szCs w:val="28"/>
        </w:rPr>
      </w:pPr>
    </w:p>
    <w:p w14:paraId="631FECBA" w14:textId="77777777" w:rsidR="00603F75" w:rsidRDefault="00603F75" w:rsidP="00603F75"/>
    <w:p w14:paraId="5AC97F86" w14:textId="77777777" w:rsidR="00603F75" w:rsidRDefault="00603F75" w:rsidP="00603F75">
      <w:pPr>
        <w:pStyle w:val="Title"/>
      </w:pPr>
    </w:p>
    <w:p w14:paraId="7F2E1D5B" w14:textId="77777777" w:rsidR="00603F75" w:rsidRDefault="00603F75" w:rsidP="00603F75">
      <w:pPr>
        <w:pStyle w:val="Title"/>
      </w:pPr>
    </w:p>
    <w:p w14:paraId="2729188E" w14:textId="77777777" w:rsidR="00603F75" w:rsidRDefault="00603F75" w:rsidP="00603F75">
      <w:pPr>
        <w:pStyle w:val="Title"/>
      </w:pPr>
    </w:p>
    <w:p w14:paraId="6E9FDA06" w14:textId="77777777" w:rsidR="00603F75" w:rsidRPr="007A2699" w:rsidRDefault="00603F75" w:rsidP="00603F75">
      <w:pPr>
        <w:pStyle w:val="Title"/>
      </w:pPr>
      <w:r w:rsidRPr="007A2699">
        <w:t>School of Sport, Health &amp; Outdoor Education</w:t>
      </w:r>
    </w:p>
    <w:p w14:paraId="057BFB3D" w14:textId="77777777" w:rsidR="00603F75" w:rsidRPr="00DB29C9" w:rsidRDefault="00603F75" w:rsidP="00603F75">
      <w:pPr>
        <w:rPr>
          <w:b/>
          <w:bCs/>
          <w:sz w:val="16"/>
          <w:szCs w:val="16"/>
        </w:rPr>
      </w:pPr>
    </w:p>
    <w:p w14:paraId="00620BBC" w14:textId="77777777" w:rsidR="00603F75" w:rsidRPr="007A2699" w:rsidRDefault="00603F75" w:rsidP="00603F75">
      <w:pPr>
        <w:pStyle w:val="Subtitle"/>
      </w:pPr>
      <w:r>
        <w:t>Assessment Feedback Sheet</w:t>
      </w:r>
    </w:p>
    <w:p w14:paraId="4C68E418" w14:textId="77777777" w:rsidR="00603F75" w:rsidRPr="00DB29C9" w:rsidRDefault="00603F75" w:rsidP="00603F75">
      <w:pPr>
        <w:pStyle w:val="Subtitle"/>
        <w:rPr>
          <w:sz w:val="16"/>
          <w:szCs w:val="16"/>
        </w:rPr>
      </w:pPr>
    </w:p>
    <w:p w14:paraId="6F033A6B" w14:textId="7B820C9D" w:rsidR="00603F75" w:rsidRPr="00952485" w:rsidRDefault="00603F75" w:rsidP="00603F75">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1E36B2">
        <w:rPr>
          <w:b/>
          <w:bCs/>
          <w:sz w:val="24"/>
          <w:szCs w:val="24"/>
          <w:u w:val="none"/>
        </w:rPr>
        <w:t>Elise Cox 1805509</w:t>
      </w:r>
      <w:r>
        <w:rPr>
          <w:b/>
          <w:bCs/>
          <w:sz w:val="24"/>
          <w:szCs w:val="24"/>
          <w:u w:val="none"/>
        </w:rPr>
        <w:tab/>
      </w:r>
    </w:p>
    <w:p w14:paraId="69E510F5" w14:textId="77777777" w:rsidR="00603F75" w:rsidRPr="00952485" w:rsidRDefault="00603F75" w:rsidP="00603F75">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13C86B09" w14:textId="77777777" w:rsidR="00603F75" w:rsidRDefault="00603F75" w:rsidP="00603F75">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0ABEFE8E" w14:textId="77777777" w:rsidR="00603F75" w:rsidRDefault="00603F75" w:rsidP="00603F75">
      <w:pPr>
        <w:pStyle w:val="Subtitle"/>
        <w:jc w:val="left"/>
        <w:rPr>
          <w:b/>
          <w:bCs/>
          <w:sz w:val="24"/>
          <w:szCs w:val="24"/>
          <w:u w:val="none"/>
        </w:rPr>
      </w:pPr>
    </w:p>
    <w:p w14:paraId="5C384F99" w14:textId="77777777" w:rsidR="00603F75" w:rsidRPr="00DB29C9" w:rsidRDefault="00603F75" w:rsidP="00603F75">
      <w:pPr>
        <w:pStyle w:val="Subtitle"/>
        <w:jc w:val="left"/>
        <w:rPr>
          <w:b/>
          <w:bCs/>
          <w:sz w:val="16"/>
          <w:szCs w:val="16"/>
        </w:rPr>
      </w:pPr>
    </w:p>
    <w:tbl>
      <w:tblPr>
        <w:tblW w:w="1121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0"/>
        <w:gridCol w:w="349"/>
        <w:gridCol w:w="181"/>
        <w:gridCol w:w="1103"/>
        <w:gridCol w:w="1032"/>
        <w:gridCol w:w="71"/>
        <w:gridCol w:w="1104"/>
        <w:gridCol w:w="1103"/>
        <w:gridCol w:w="1104"/>
        <w:gridCol w:w="123"/>
        <w:gridCol w:w="980"/>
        <w:gridCol w:w="1106"/>
        <w:gridCol w:w="694"/>
      </w:tblGrid>
      <w:tr w:rsidR="00603F75" w:rsidRPr="00313008" w14:paraId="3254B13A" w14:textId="77777777" w:rsidTr="00603F75">
        <w:trPr>
          <w:cantSplit/>
          <w:trHeight w:val="192"/>
        </w:trPr>
        <w:tc>
          <w:tcPr>
            <w:tcW w:w="11210" w:type="dxa"/>
            <w:gridSpan w:val="13"/>
            <w:tcBorders>
              <w:top w:val="thinThickLargeGap" w:sz="24" w:space="0" w:color="auto"/>
              <w:left w:val="thinThickLargeGap" w:sz="24" w:space="0" w:color="auto"/>
              <w:bottom w:val="single" w:sz="4" w:space="0" w:color="auto"/>
              <w:right w:val="thinThickLargeGap" w:sz="24" w:space="0" w:color="auto"/>
            </w:tcBorders>
          </w:tcPr>
          <w:p w14:paraId="77527B64" w14:textId="77777777" w:rsidR="00603F75" w:rsidRPr="00313008" w:rsidRDefault="00603F75" w:rsidP="00863858">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603F75" w:rsidRPr="00313008" w14:paraId="21DD0EB6" w14:textId="77777777" w:rsidTr="00603F75">
        <w:trPr>
          <w:cantSplit/>
          <w:trHeight w:val="397"/>
        </w:trPr>
        <w:tc>
          <w:tcPr>
            <w:tcW w:w="2790" w:type="dxa"/>
            <w:gridSpan w:val="3"/>
            <w:tcBorders>
              <w:top w:val="single" w:sz="4" w:space="0" w:color="auto"/>
              <w:left w:val="thinThickLargeGap" w:sz="24" w:space="0" w:color="auto"/>
              <w:bottom w:val="single" w:sz="4" w:space="0" w:color="auto"/>
              <w:right w:val="single" w:sz="4" w:space="0" w:color="auto"/>
            </w:tcBorders>
          </w:tcPr>
          <w:p w14:paraId="761FC852" w14:textId="77777777" w:rsidR="00603F75" w:rsidRPr="004150A6" w:rsidRDefault="00603F75" w:rsidP="00863858">
            <w:pPr>
              <w:ind w:left="113" w:right="113"/>
              <w:rPr>
                <w:rFonts w:ascii="Times New Roman" w:hAnsi="Times New Roman"/>
                <w:sz w:val="16"/>
                <w:szCs w:val="16"/>
              </w:rPr>
            </w:pPr>
            <w:r w:rsidRPr="004150A6">
              <w:rPr>
                <w:rFonts w:ascii="Times New Roman" w:hAnsi="Times New Roman"/>
                <w:bCs/>
                <w:sz w:val="18"/>
                <w:szCs w:val="18"/>
              </w:rPr>
              <w:t>What do you consider to be the best aspects of this work?</w:t>
            </w:r>
          </w:p>
        </w:tc>
        <w:tc>
          <w:tcPr>
            <w:tcW w:w="8420" w:type="dxa"/>
            <w:gridSpan w:val="10"/>
            <w:tcBorders>
              <w:top w:val="single" w:sz="4" w:space="0" w:color="auto"/>
              <w:left w:val="single" w:sz="4" w:space="0" w:color="auto"/>
              <w:bottom w:val="single" w:sz="4" w:space="0" w:color="auto"/>
              <w:right w:val="thinThickLargeGap" w:sz="24" w:space="0" w:color="auto"/>
            </w:tcBorders>
          </w:tcPr>
          <w:p w14:paraId="3C54F237" w14:textId="33C7D633" w:rsidR="00603F75" w:rsidRPr="00313008" w:rsidRDefault="00556CCB" w:rsidP="00863858">
            <w:pPr>
              <w:pStyle w:val="Subtitle"/>
              <w:rPr>
                <w:b/>
                <w:bCs/>
                <w:sz w:val="24"/>
                <w:szCs w:val="24"/>
                <w:u w:val="none"/>
              </w:rPr>
            </w:pPr>
            <w:r>
              <w:rPr>
                <w:b/>
                <w:bCs/>
                <w:sz w:val="24"/>
                <w:szCs w:val="24"/>
                <w:u w:val="none"/>
              </w:rPr>
              <w:t>The research</w:t>
            </w:r>
          </w:p>
        </w:tc>
      </w:tr>
      <w:tr w:rsidR="00603F75" w:rsidRPr="00313008" w14:paraId="38463794" w14:textId="77777777" w:rsidTr="00603F75">
        <w:trPr>
          <w:cantSplit/>
          <w:trHeight w:val="604"/>
        </w:trPr>
        <w:tc>
          <w:tcPr>
            <w:tcW w:w="2790" w:type="dxa"/>
            <w:gridSpan w:val="3"/>
            <w:tcBorders>
              <w:top w:val="single" w:sz="4" w:space="0" w:color="auto"/>
              <w:left w:val="thinThickLargeGap" w:sz="24" w:space="0" w:color="auto"/>
              <w:bottom w:val="single" w:sz="4" w:space="0" w:color="auto"/>
              <w:right w:val="single" w:sz="4" w:space="0" w:color="auto"/>
            </w:tcBorders>
          </w:tcPr>
          <w:p w14:paraId="388A10B8" w14:textId="77777777" w:rsidR="00603F75" w:rsidRPr="004150A6" w:rsidRDefault="00603F75" w:rsidP="00863858">
            <w:pPr>
              <w:ind w:left="113" w:right="113"/>
              <w:rPr>
                <w:rFonts w:ascii="Times New Roman" w:hAnsi="Times New Roman"/>
                <w:sz w:val="16"/>
                <w:szCs w:val="16"/>
              </w:rPr>
            </w:pPr>
            <w:r w:rsidRPr="004150A6">
              <w:rPr>
                <w:rFonts w:ascii="Times New Roman" w:hAnsi="Times New Roman"/>
                <w:bCs/>
                <w:sz w:val="18"/>
                <w:szCs w:val="18"/>
              </w:rPr>
              <w:t>Which aspects do you consider could have been improved in this piece of work?</w:t>
            </w:r>
          </w:p>
        </w:tc>
        <w:tc>
          <w:tcPr>
            <w:tcW w:w="8420" w:type="dxa"/>
            <w:gridSpan w:val="10"/>
            <w:tcBorders>
              <w:top w:val="single" w:sz="4" w:space="0" w:color="auto"/>
              <w:left w:val="single" w:sz="4" w:space="0" w:color="auto"/>
              <w:bottom w:val="single" w:sz="4" w:space="0" w:color="auto"/>
              <w:right w:val="thinThickLargeGap" w:sz="24" w:space="0" w:color="auto"/>
            </w:tcBorders>
          </w:tcPr>
          <w:p w14:paraId="23B029F4" w14:textId="53C220BC" w:rsidR="00603F75" w:rsidRPr="00313008" w:rsidRDefault="00556CCB" w:rsidP="00863858">
            <w:pPr>
              <w:pStyle w:val="Subtitle"/>
              <w:rPr>
                <w:b/>
                <w:bCs/>
                <w:sz w:val="24"/>
                <w:szCs w:val="24"/>
                <w:u w:val="none"/>
              </w:rPr>
            </w:pPr>
            <w:r>
              <w:rPr>
                <w:b/>
                <w:bCs/>
                <w:sz w:val="24"/>
                <w:szCs w:val="24"/>
                <w:u w:val="none"/>
              </w:rPr>
              <w:t>The reading</w:t>
            </w:r>
          </w:p>
        </w:tc>
      </w:tr>
      <w:tr w:rsidR="00603F75" w:rsidRPr="00313008" w14:paraId="07EDF079" w14:textId="77777777" w:rsidTr="00603F75">
        <w:trPr>
          <w:cantSplit/>
          <w:trHeight w:val="590"/>
        </w:trPr>
        <w:tc>
          <w:tcPr>
            <w:tcW w:w="2790" w:type="dxa"/>
            <w:gridSpan w:val="3"/>
            <w:tcBorders>
              <w:top w:val="single" w:sz="4" w:space="0" w:color="auto"/>
              <w:left w:val="thinThickLargeGap" w:sz="24" w:space="0" w:color="auto"/>
              <w:bottom w:val="single" w:sz="4" w:space="0" w:color="auto"/>
              <w:right w:val="single" w:sz="4" w:space="0" w:color="auto"/>
            </w:tcBorders>
          </w:tcPr>
          <w:p w14:paraId="78CEFC9B" w14:textId="77777777" w:rsidR="00603F75" w:rsidRPr="004150A6" w:rsidRDefault="00603F75" w:rsidP="00863858">
            <w:pPr>
              <w:ind w:left="113" w:right="113"/>
              <w:rPr>
                <w:rFonts w:ascii="Times New Roman" w:hAnsi="Times New Roman"/>
                <w:sz w:val="16"/>
                <w:szCs w:val="16"/>
              </w:rPr>
            </w:pPr>
            <w:r w:rsidRPr="004150A6">
              <w:rPr>
                <w:rFonts w:ascii="Times New Roman" w:hAnsi="Times New Roman"/>
                <w:bCs/>
                <w:sz w:val="18"/>
                <w:szCs w:val="18"/>
              </w:rPr>
              <w:t>What have you found most satisfying whilst undertaking this submission?</w:t>
            </w:r>
          </w:p>
        </w:tc>
        <w:tc>
          <w:tcPr>
            <w:tcW w:w="8420" w:type="dxa"/>
            <w:gridSpan w:val="10"/>
            <w:tcBorders>
              <w:top w:val="single" w:sz="4" w:space="0" w:color="auto"/>
              <w:left w:val="single" w:sz="4" w:space="0" w:color="auto"/>
              <w:bottom w:val="single" w:sz="4" w:space="0" w:color="auto"/>
              <w:right w:val="thinThickLargeGap" w:sz="24" w:space="0" w:color="auto"/>
            </w:tcBorders>
          </w:tcPr>
          <w:p w14:paraId="37BDD054" w14:textId="440F7459" w:rsidR="00603F75" w:rsidRPr="00313008" w:rsidRDefault="00556CCB" w:rsidP="00863858">
            <w:pPr>
              <w:pStyle w:val="Subtitle"/>
              <w:rPr>
                <w:b/>
                <w:bCs/>
                <w:sz w:val="24"/>
                <w:szCs w:val="24"/>
                <w:u w:val="none"/>
              </w:rPr>
            </w:pPr>
            <w:r>
              <w:rPr>
                <w:b/>
                <w:bCs/>
                <w:sz w:val="24"/>
                <w:szCs w:val="24"/>
                <w:u w:val="none"/>
              </w:rPr>
              <w:t xml:space="preserve">Completing it </w:t>
            </w:r>
            <w:bookmarkStart w:id="0" w:name="_GoBack"/>
            <w:bookmarkEnd w:id="0"/>
          </w:p>
        </w:tc>
      </w:tr>
      <w:tr w:rsidR="00603F75" w:rsidRPr="00313008" w14:paraId="32BA7884" w14:textId="77777777" w:rsidTr="00603F75">
        <w:trPr>
          <w:cantSplit/>
          <w:trHeight w:val="256"/>
        </w:trPr>
        <w:tc>
          <w:tcPr>
            <w:tcW w:w="2260" w:type="dxa"/>
            <w:vMerge w:val="restart"/>
            <w:tcBorders>
              <w:top w:val="single" w:sz="4" w:space="0" w:color="auto"/>
              <w:left w:val="thinThickLargeGap" w:sz="24" w:space="0" w:color="auto"/>
              <w:bottom w:val="single" w:sz="6" w:space="0" w:color="auto"/>
            </w:tcBorders>
          </w:tcPr>
          <w:p w14:paraId="4E2F1026" w14:textId="77777777" w:rsidR="00603F75" w:rsidRPr="00313008" w:rsidRDefault="00603F75" w:rsidP="00863858">
            <w:pPr>
              <w:pStyle w:val="Subtitle"/>
              <w:jc w:val="left"/>
              <w:rPr>
                <w:b/>
                <w:bCs/>
                <w:sz w:val="24"/>
                <w:szCs w:val="24"/>
                <w:u w:val="none"/>
              </w:rPr>
            </w:pPr>
          </w:p>
          <w:p w14:paraId="7E8B5280" w14:textId="77777777" w:rsidR="00603F75" w:rsidRPr="009574BA" w:rsidRDefault="00603F75" w:rsidP="00863858">
            <w:pPr>
              <w:pStyle w:val="Subtitle"/>
              <w:rPr>
                <w:b/>
                <w:bCs/>
                <w:sz w:val="24"/>
                <w:szCs w:val="24"/>
                <w:u w:val="none"/>
              </w:rPr>
            </w:pPr>
            <w:r w:rsidRPr="00313008">
              <w:rPr>
                <w:b/>
                <w:bCs/>
                <w:sz w:val="24"/>
                <w:szCs w:val="24"/>
                <w:u w:val="none"/>
              </w:rPr>
              <w:t>ASSESSMENT CRITERIA</w:t>
            </w:r>
          </w:p>
        </w:tc>
        <w:tc>
          <w:tcPr>
            <w:tcW w:w="528" w:type="dxa"/>
            <w:gridSpan w:val="2"/>
            <w:vMerge w:val="restart"/>
            <w:tcBorders>
              <w:top w:val="single" w:sz="4" w:space="0" w:color="auto"/>
              <w:bottom w:val="single" w:sz="6" w:space="0" w:color="auto"/>
              <w:right w:val="single" w:sz="6" w:space="0" w:color="auto"/>
            </w:tcBorders>
            <w:textDirection w:val="btLr"/>
          </w:tcPr>
          <w:p w14:paraId="41E8EA64" w14:textId="77777777" w:rsidR="00603F75" w:rsidRPr="00313008" w:rsidRDefault="00603F75" w:rsidP="00863858">
            <w:pPr>
              <w:ind w:left="113" w:right="113"/>
              <w:rPr>
                <w:sz w:val="16"/>
                <w:szCs w:val="16"/>
              </w:rPr>
            </w:pPr>
            <w:r w:rsidRPr="00313008">
              <w:rPr>
                <w:sz w:val="16"/>
                <w:szCs w:val="16"/>
              </w:rPr>
              <w:t>Learning</w:t>
            </w:r>
          </w:p>
          <w:p w14:paraId="1F74DBC4" w14:textId="77777777" w:rsidR="00603F75" w:rsidRPr="00313008" w:rsidRDefault="00603F75" w:rsidP="00863858">
            <w:pPr>
              <w:ind w:left="113" w:right="113"/>
              <w:rPr>
                <w:sz w:val="16"/>
                <w:szCs w:val="16"/>
              </w:rPr>
            </w:pPr>
            <w:r w:rsidRPr="00313008">
              <w:rPr>
                <w:sz w:val="16"/>
                <w:szCs w:val="16"/>
              </w:rPr>
              <w:t>Outcomes</w:t>
            </w:r>
          </w:p>
          <w:p w14:paraId="611FB515" w14:textId="77777777" w:rsidR="00603F75" w:rsidRPr="00313008" w:rsidRDefault="00603F75" w:rsidP="00863858">
            <w:pPr>
              <w:ind w:left="113" w:right="113"/>
              <w:rPr>
                <w:sz w:val="16"/>
                <w:szCs w:val="16"/>
              </w:rPr>
            </w:pPr>
          </w:p>
          <w:p w14:paraId="1872E064" w14:textId="77777777" w:rsidR="00603F75" w:rsidRPr="00313008" w:rsidRDefault="00603F75" w:rsidP="00863858">
            <w:pPr>
              <w:pStyle w:val="Subtitle"/>
              <w:ind w:left="113" w:right="113"/>
              <w:rPr>
                <w:b/>
                <w:bCs/>
                <w:sz w:val="16"/>
                <w:szCs w:val="16"/>
                <w:u w:val="none"/>
              </w:rPr>
            </w:pPr>
          </w:p>
        </w:tc>
        <w:tc>
          <w:tcPr>
            <w:tcW w:w="8420" w:type="dxa"/>
            <w:gridSpan w:val="10"/>
            <w:tcBorders>
              <w:top w:val="single" w:sz="4" w:space="0" w:color="auto"/>
              <w:left w:val="single" w:sz="6" w:space="0" w:color="auto"/>
              <w:bottom w:val="single" w:sz="6" w:space="0" w:color="auto"/>
              <w:right w:val="thinThickLargeGap" w:sz="24" w:space="0" w:color="auto"/>
            </w:tcBorders>
          </w:tcPr>
          <w:p w14:paraId="0A17162D" w14:textId="77777777" w:rsidR="00603F75" w:rsidRPr="00313008" w:rsidRDefault="00603F75" w:rsidP="00863858">
            <w:pPr>
              <w:pStyle w:val="Subtitle"/>
              <w:rPr>
                <w:b/>
                <w:bCs/>
                <w:sz w:val="24"/>
                <w:szCs w:val="24"/>
                <w:u w:val="none"/>
              </w:rPr>
            </w:pPr>
            <w:r w:rsidRPr="00313008">
              <w:rPr>
                <w:b/>
                <w:bCs/>
                <w:sz w:val="24"/>
                <w:szCs w:val="24"/>
                <w:u w:val="none"/>
              </w:rPr>
              <w:t>GRADE</w:t>
            </w:r>
          </w:p>
        </w:tc>
      </w:tr>
      <w:tr w:rsidR="00603F75" w:rsidRPr="00313008" w14:paraId="50A95CD5" w14:textId="77777777" w:rsidTr="00603F75">
        <w:trPr>
          <w:cantSplit/>
          <w:trHeight w:val="138"/>
        </w:trPr>
        <w:tc>
          <w:tcPr>
            <w:tcW w:w="2260" w:type="dxa"/>
            <w:vMerge/>
            <w:tcBorders>
              <w:top w:val="single" w:sz="6" w:space="0" w:color="auto"/>
              <w:left w:val="thinThickLargeGap" w:sz="24" w:space="0" w:color="auto"/>
              <w:bottom w:val="single" w:sz="6" w:space="0" w:color="auto"/>
            </w:tcBorders>
          </w:tcPr>
          <w:p w14:paraId="36AE3453" w14:textId="77777777" w:rsidR="00603F75" w:rsidRPr="00313008" w:rsidRDefault="00603F75" w:rsidP="00863858">
            <w:pPr>
              <w:pStyle w:val="Subtitle"/>
              <w:jc w:val="left"/>
              <w:rPr>
                <w:b/>
                <w:bCs/>
                <w:sz w:val="24"/>
                <w:szCs w:val="24"/>
                <w:u w:val="none"/>
              </w:rPr>
            </w:pPr>
          </w:p>
        </w:tc>
        <w:tc>
          <w:tcPr>
            <w:tcW w:w="528" w:type="dxa"/>
            <w:gridSpan w:val="2"/>
            <w:vMerge/>
            <w:tcBorders>
              <w:top w:val="single" w:sz="6" w:space="0" w:color="auto"/>
              <w:bottom w:val="single" w:sz="6" w:space="0" w:color="auto"/>
              <w:right w:val="single" w:sz="6" w:space="0" w:color="auto"/>
            </w:tcBorders>
          </w:tcPr>
          <w:p w14:paraId="541A1BDC" w14:textId="77777777" w:rsidR="00603F75" w:rsidRPr="00313008" w:rsidRDefault="00603F75" w:rsidP="00863858">
            <w:pPr>
              <w:pStyle w:val="Subtitle"/>
              <w:jc w:val="left"/>
              <w:rPr>
                <w:b/>
                <w:bCs/>
                <w:sz w:val="24"/>
                <w:szCs w:val="24"/>
                <w:u w:val="none"/>
              </w:rPr>
            </w:pPr>
          </w:p>
        </w:tc>
        <w:tc>
          <w:tcPr>
            <w:tcW w:w="1103" w:type="dxa"/>
            <w:tcBorders>
              <w:top w:val="single" w:sz="6" w:space="0" w:color="auto"/>
              <w:left w:val="single" w:sz="6" w:space="0" w:color="auto"/>
              <w:right w:val="single" w:sz="6" w:space="0" w:color="auto"/>
            </w:tcBorders>
          </w:tcPr>
          <w:p w14:paraId="08AB9A3F" w14:textId="77777777" w:rsidR="00603F75" w:rsidRPr="003E3041" w:rsidRDefault="00603F75" w:rsidP="00863858">
            <w:pPr>
              <w:pStyle w:val="Subtitle"/>
              <w:rPr>
                <w:b/>
                <w:bCs/>
                <w:sz w:val="16"/>
                <w:szCs w:val="16"/>
                <w:u w:val="none"/>
              </w:rPr>
            </w:pPr>
            <w:r>
              <w:rPr>
                <w:b/>
                <w:bCs/>
                <w:sz w:val="16"/>
                <w:szCs w:val="16"/>
                <w:u w:val="none"/>
              </w:rPr>
              <w:t>Poor</w:t>
            </w:r>
          </w:p>
          <w:p w14:paraId="3A4915C4" w14:textId="77777777" w:rsidR="00603F75" w:rsidRPr="003731AC" w:rsidRDefault="00603F75" w:rsidP="00863858">
            <w:pPr>
              <w:pStyle w:val="Subtitle"/>
              <w:rPr>
                <w:b/>
                <w:bCs/>
                <w:sz w:val="16"/>
                <w:szCs w:val="16"/>
                <w:u w:val="none"/>
              </w:rPr>
            </w:pPr>
            <w:r>
              <w:rPr>
                <w:b/>
                <w:bCs/>
                <w:sz w:val="16"/>
                <w:szCs w:val="16"/>
                <w:u w:val="none"/>
              </w:rPr>
              <w:t>0 – 25%</w:t>
            </w:r>
          </w:p>
        </w:tc>
        <w:tc>
          <w:tcPr>
            <w:tcW w:w="1103" w:type="dxa"/>
            <w:gridSpan w:val="2"/>
            <w:tcBorders>
              <w:top w:val="single" w:sz="6" w:space="0" w:color="auto"/>
              <w:left w:val="single" w:sz="6" w:space="0" w:color="auto"/>
              <w:right w:val="single" w:sz="6" w:space="0" w:color="auto"/>
            </w:tcBorders>
          </w:tcPr>
          <w:p w14:paraId="20D4C07E" w14:textId="77777777" w:rsidR="00603F75" w:rsidRPr="003E3041" w:rsidRDefault="00603F75" w:rsidP="00863858">
            <w:pPr>
              <w:pStyle w:val="Subtitle"/>
              <w:rPr>
                <w:b/>
                <w:bCs/>
                <w:sz w:val="16"/>
                <w:szCs w:val="16"/>
                <w:u w:val="none"/>
              </w:rPr>
            </w:pPr>
            <w:r>
              <w:rPr>
                <w:b/>
                <w:bCs/>
                <w:sz w:val="16"/>
                <w:szCs w:val="16"/>
                <w:u w:val="none"/>
              </w:rPr>
              <w:t>Unsatisfactory</w:t>
            </w:r>
          </w:p>
          <w:p w14:paraId="1CE975C5" w14:textId="77777777" w:rsidR="00603F75" w:rsidRPr="003E3041" w:rsidRDefault="00603F75" w:rsidP="00863858">
            <w:pPr>
              <w:pStyle w:val="Subtitle"/>
              <w:rPr>
                <w:b/>
                <w:bCs/>
                <w:sz w:val="16"/>
                <w:szCs w:val="16"/>
                <w:u w:val="none"/>
              </w:rPr>
            </w:pPr>
            <w:r>
              <w:rPr>
                <w:b/>
                <w:bCs/>
                <w:sz w:val="16"/>
                <w:szCs w:val="16"/>
                <w:u w:val="none"/>
              </w:rPr>
              <w:t>26-39</w:t>
            </w:r>
            <w:r w:rsidRPr="003E3041">
              <w:rPr>
                <w:b/>
                <w:bCs/>
                <w:sz w:val="16"/>
                <w:szCs w:val="16"/>
                <w:u w:val="none"/>
              </w:rPr>
              <w:t>%</w:t>
            </w:r>
          </w:p>
        </w:tc>
        <w:tc>
          <w:tcPr>
            <w:tcW w:w="1104" w:type="dxa"/>
            <w:tcBorders>
              <w:top w:val="single" w:sz="6" w:space="0" w:color="auto"/>
              <w:left w:val="single" w:sz="6" w:space="0" w:color="auto"/>
              <w:bottom w:val="single" w:sz="6" w:space="0" w:color="auto"/>
              <w:right w:val="single" w:sz="6" w:space="0" w:color="auto"/>
            </w:tcBorders>
          </w:tcPr>
          <w:p w14:paraId="4357D1CB" w14:textId="77777777" w:rsidR="00603F75" w:rsidRPr="003E3041" w:rsidRDefault="00603F75" w:rsidP="00863858">
            <w:pPr>
              <w:pStyle w:val="Subtitle"/>
              <w:rPr>
                <w:b/>
                <w:bCs/>
                <w:sz w:val="16"/>
                <w:szCs w:val="16"/>
                <w:u w:val="none"/>
              </w:rPr>
            </w:pPr>
            <w:r w:rsidRPr="003E3041">
              <w:rPr>
                <w:b/>
                <w:bCs/>
                <w:sz w:val="16"/>
                <w:szCs w:val="16"/>
                <w:u w:val="none"/>
              </w:rPr>
              <w:t>Satisfactory</w:t>
            </w:r>
          </w:p>
          <w:p w14:paraId="1B1840AD" w14:textId="77777777" w:rsidR="00603F75" w:rsidRPr="003E3041" w:rsidRDefault="00603F75" w:rsidP="00863858">
            <w:pPr>
              <w:pStyle w:val="Subtitle"/>
              <w:rPr>
                <w:b/>
                <w:bCs/>
                <w:sz w:val="16"/>
                <w:szCs w:val="16"/>
                <w:u w:val="none"/>
              </w:rPr>
            </w:pPr>
            <w:r>
              <w:rPr>
                <w:b/>
                <w:bCs/>
                <w:sz w:val="16"/>
                <w:szCs w:val="16"/>
                <w:u w:val="none"/>
              </w:rPr>
              <w:t>40 – 49</w:t>
            </w:r>
            <w:r w:rsidRPr="003E3041">
              <w:rPr>
                <w:b/>
                <w:bCs/>
                <w:sz w:val="16"/>
                <w:szCs w:val="16"/>
                <w:u w:val="none"/>
              </w:rPr>
              <w:t>%</w:t>
            </w:r>
          </w:p>
        </w:tc>
        <w:tc>
          <w:tcPr>
            <w:tcW w:w="1103" w:type="dxa"/>
            <w:tcBorders>
              <w:top w:val="single" w:sz="6" w:space="0" w:color="auto"/>
              <w:left w:val="single" w:sz="6" w:space="0" w:color="auto"/>
              <w:bottom w:val="single" w:sz="6" w:space="0" w:color="auto"/>
              <w:right w:val="single" w:sz="6" w:space="0" w:color="auto"/>
            </w:tcBorders>
          </w:tcPr>
          <w:p w14:paraId="0C75DDDB" w14:textId="77777777" w:rsidR="00603F75" w:rsidRPr="003E3041" w:rsidRDefault="00603F75" w:rsidP="00863858">
            <w:pPr>
              <w:pStyle w:val="Subtitle"/>
              <w:rPr>
                <w:b/>
                <w:bCs/>
                <w:sz w:val="16"/>
                <w:szCs w:val="16"/>
                <w:u w:val="none"/>
              </w:rPr>
            </w:pPr>
            <w:r w:rsidRPr="003E3041">
              <w:rPr>
                <w:b/>
                <w:bCs/>
                <w:sz w:val="16"/>
                <w:szCs w:val="16"/>
                <w:u w:val="none"/>
              </w:rPr>
              <w:t>Good</w:t>
            </w:r>
          </w:p>
          <w:p w14:paraId="20CCC618" w14:textId="77777777" w:rsidR="00603F75" w:rsidRPr="003E3041" w:rsidRDefault="00603F75" w:rsidP="00863858">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4" w:type="dxa"/>
            <w:tcBorders>
              <w:top w:val="single" w:sz="6" w:space="0" w:color="auto"/>
              <w:left w:val="single" w:sz="6" w:space="0" w:color="auto"/>
              <w:bottom w:val="single" w:sz="6" w:space="0" w:color="auto"/>
              <w:right w:val="single" w:sz="6" w:space="0" w:color="auto"/>
            </w:tcBorders>
          </w:tcPr>
          <w:p w14:paraId="6AD84EA6" w14:textId="77777777" w:rsidR="00603F75" w:rsidRPr="003E3041" w:rsidRDefault="00603F75" w:rsidP="00863858">
            <w:pPr>
              <w:pStyle w:val="Subtitle"/>
              <w:rPr>
                <w:b/>
                <w:bCs/>
                <w:sz w:val="16"/>
                <w:szCs w:val="16"/>
                <w:u w:val="none"/>
              </w:rPr>
            </w:pPr>
            <w:r w:rsidRPr="003E3041">
              <w:rPr>
                <w:b/>
                <w:bCs/>
                <w:sz w:val="16"/>
                <w:szCs w:val="16"/>
                <w:u w:val="none"/>
              </w:rPr>
              <w:t>Very Good</w:t>
            </w:r>
          </w:p>
          <w:p w14:paraId="074E1E89" w14:textId="77777777" w:rsidR="00603F75" w:rsidRPr="003E3041" w:rsidRDefault="00603F75" w:rsidP="00863858">
            <w:pPr>
              <w:pStyle w:val="Subtitle"/>
              <w:rPr>
                <w:b/>
                <w:bCs/>
                <w:sz w:val="16"/>
                <w:szCs w:val="16"/>
                <w:u w:val="none"/>
              </w:rPr>
            </w:pPr>
            <w:r w:rsidRPr="003E3041">
              <w:rPr>
                <w:b/>
                <w:bCs/>
                <w:sz w:val="16"/>
                <w:szCs w:val="16"/>
                <w:u w:val="none"/>
              </w:rPr>
              <w:t>60 – 69%</w:t>
            </w:r>
          </w:p>
        </w:tc>
        <w:tc>
          <w:tcPr>
            <w:tcW w:w="1103" w:type="dxa"/>
            <w:gridSpan w:val="2"/>
            <w:tcBorders>
              <w:top w:val="single" w:sz="6" w:space="0" w:color="auto"/>
              <w:left w:val="single" w:sz="6" w:space="0" w:color="auto"/>
              <w:right w:val="single" w:sz="6" w:space="0" w:color="auto"/>
            </w:tcBorders>
          </w:tcPr>
          <w:p w14:paraId="5AF6145B" w14:textId="77777777" w:rsidR="00603F75" w:rsidRPr="003E3041" w:rsidRDefault="00603F75" w:rsidP="00863858">
            <w:pPr>
              <w:pStyle w:val="Subtitle"/>
              <w:rPr>
                <w:b/>
                <w:bCs/>
                <w:sz w:val="16"/>
                <w:szCs w:val="16"/>
                <w:u w:val="none"/>
              </w:rPr>
            </w:pPr>
            <w:r w:rsidRPr="003E3041">
              <w:rPr>
                <w:b/>
                <w:bCs/>
                <w:sz w:val="16"/>
                <w:szCs w:val="16"/>
                <w:u w:val="none"/>
              </w:rPr>
              <w:t>Excellent</w:t>
            </w:r>
          </w:p>
          <w:p w14:paraId="2D77D5CE" w14:textId="77777777" w:rsidR="00603F75" w:rsidRPr="003E3041" w:rsidRDefault="00603F75" w:rsidP="00863858">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4" w:type="dxa"/>
            <w:tcBorders>
              <w:top w:val="single" w:sz="6" w:space="0" w:color="auto"/>
              <w:left w:val="single" w:sz="6" w:space="0" w:color="auto"/>
              <w:right w:val="single" w:sz="6" w:space="0" w:color="auto"/>
            </w:tcBorders>
          </w:tcPr>
          <w:p w14:paraId="69520524" w14:textId="77777777" w:rsidR="00603F75" w:rsidRDefault="00603F75" w:rsidP="00863858">
            <w:pPr>
              <w:pStyle w:val="Subtitle"/>
              <w:rPr>
                <w:b/>
                <w:bCs/>
                <w:sz w:val="16"/>
                <w:szCs w:val="16"/>
                <w:u w:val="none"/>
              </w:rPr>
            </w:pPr>
            <w:r>
              <w:rPr>
                <w:b/>
                <w:bCs/>
                <w:sz w:val="16"/>
                <w:szCs w:val="16"/>
                <w:u w:val="none"/>
              </w:rPr>
              <w:t>Exceptional</w:t>
            </w:r>
          </w:p>
          <w:p w14:paraId="0A9C36F5" w14:textId="77777777" w:rsidR="00603F75" w:rsidRPr="003E3041" w:rsidRDefault="00603F75" w:rsidP="00863858">
            <w:pPr>
              <w:pStyle w:val="Subtitle"/>
              <w:rPr>
                <w:b/>
                <w:bCs/>
                <w:sz w:val="16"/>
                <w:szCs w:val="16"/>
                <w:u w:val="none"/>
              </w:rPr>
            </w:pPr>
            <w:r>
              <w:rPr>
                <w:b/>
                <w:bCs/>
                <w:sz w:val="16"/>
                <w:szCs w:val="16"/>
                <w:u w:val="none"/>
              </w:rPr>
              <w:t>86– 100%</w:t>
            </w:r>
          </w:p>
        </w:tc>
        <w:tc>
          <w:tcPr>
            <w:tcW w:w="693" w:type="dxa"/>
            <w:tcBorders>
              <w:top w:val="single" w:sz="6" w:space="0" w:color="auto"/>
              <w:left w:val="single" w:sz="6" w:space="0" w:color="auto"/>
              <w:bottom w:val="single" w:sz="6" w:space="0" w:color="auto"/>
              <w:right w:val="thinThickLargeGap" w:sz="24" w:space="0" w:color="auto"/>
            </w:tcBorders>
          </w:tcPr>
          <w:p w14:paraId="25F518AB" w14:textId="77777777" w:rsidR="00603F75" w:rsidRPr="00313008" w:rsidRDefault="00603F75" w:rsidP="00863858">
            <w:pPr>
              <w:pStyle w:val="Subtitle"/>
              <w:jc w:val="left"/>
              <w:rPr>
                <w:b/>
                <w:bCs/>
                <w:sz w:val="18"/>
                <w:szCs w:val="18"/>
                <w:u w:val="none"/>
              </w:rPr>
            </w:pPr>
          </w:p>
          <w:p w14:paraId="46C00C6C" w14:textId="77777777" w:rsidR="00603F75" w:rsidRPr="00313008" w:rsidRDefault="00603F75" w:rsidP="00863858">
            <w:pPr>
              <w:pStyle w:val="Subtitle"/>
              <w:jc w:val="left"/>
              <w:rPr>
                <w:b/>
                <w:bCs/>
                <w:sz w:val="18"/>
                <w:szCs w:val="18"/>
                <w:u w:val="none"/>
              </w:rPr>
            </w:pPr>
            <w:r w:rsidRPr="00313008">
              <w:rPr>
                <w:b/>
                <w:bCs/>
                <w:sz w:val="18"/>
                <w:szCs w:val="18"/>
                <w:u w:val="none"/>
              </w:rPr>
              <w:t xml:space="preserve">  %</w:t>
            </w:r>
          </w:p>
        </w:tc>
      </w:tr>
      <w:tr w:rsidR="00603F75" w:rsidRPr="00313008" w14:paraId="1CBFD79B" w14:textId="77777777" w:rsidTr="00603F75">
        <w:trPr>
          <w:trHeight w:val="397"/>
        </w:trPr>
        <w:tc>
          <w:tcPr>
            <w:tcW w:w="2260" w:type="dxa"/>
            <w:tcBorders>
              <w:top w:val="single" w:sz="6" w:space="0" w:color="auto"/>
              <w:left w:val="thinThickLargeGap" w:sz="24" w:space="0" w:color="auto"/>
              <w:bottom w:val="single" w:sz="6" w:space="0" w:color="auto"/>
            </w:tcBorders>
          </w:tcPr>
          <w:p w14:paraId="0C5B29CE" w14:textId="77777777" w:rsidR="00603F75" w:rsidRDefault="00603F75" w:rsidP="00863858">
            <w:pPr>
              <w:pStyle w:val="Subtitle"/>
              <w:jc w:val="left"/>
              <w:rPr>
                <w:sz w:val="18"/>
                <w:szCs w:val="18"/>
                <w:u w:val="none"/>
              </w:rPr>
            </w:pPr>
            <w:r>
              <w:rPr>
                <w:sz w:val="18"/>
                <w:szCs w:val="18"/>
                <w:u w:val="none"/>
              </w:rPr>
              <w:t>Complete logbook for each session</w:t>
            </w:r>
          </w:p>
        </w:tc>
        <w:tc>
          <w:tcPr>
            <w:tcW w:w="528" w:type="dxa"/>
            <w:gridSpan w:val="2"/>
            <w:tcBorders>
              <w:top w:val="single" w:sz="6" w:space="0" w:color="auto"/>
              <w:bottom w:val="single" w:sz="6" w:space="0" w:color="auto"/>
              <w:right w:val="single" w:sz="6" w:space="0" w:color="auto"/>
            </w:tcBorders>
          </w:tcPr>
          <w:p w14:paraId="205F6FD2" w14:textId="77777777" w:rsidR="00603F75" w:rsidRDefault="00603F75" w:rsidP="00863858">
            <w:pPr>
              <w:pStyle w:val="Subtitle"/>
              <w:rPr>
                <w:b/>
                <w:bCs/>
                <w:sz w:val="18"/>
                <w:szCs w:val="18"/>
                <w:u w:val="none"/>
              </w:rPr>
            </w:pPr>
            <w:r>
              <w:rPr>
                <w:b/>
                <w:bCs/>
                <w:sz w:val="18"/>
                <w:szCs w:val="18"/>
                <w:u w:val="none"/>
              </w:rPr>
              <w:t>All</w:t>
            </w:r>
          </w:p>
        </w:tc>
        <w:tc>
          <w:tcPr>
            <w:tcW w:w="1103" w:type="dxa"/>
            <w:tcBorders>
              <w:left w:val="single" w:sz="6" w:space="0" w:color="auto"/>
              <w:right w:val="single" w:sz="6" w:space="0" w:color="auto"/>
            </w:tcBorders>
          </w:tcPr>
          <w:p w14:paraId="085196AC" w14:textId="77777777" w:rsidR="00603F75" w:rsidRPr="00834791" w:rsidRDefault="00603F75" w:rsidP="00863858">
            <w:pPr>
              <w:pStyle w:val="Subtitle"/>
              <w:rPr>
                <w:sz w:val="18"/>
                <w:szCs w:val="18"/>
                <w:u w:val="none"/>
              </w:rPr>
            </w:pPr>
          </w:p>
        </w:tc>
        <w:tc>
          <w:tcPr>
            <w:tcW w:w="1103" w:type="dxa"/>
            <w:gridSpan w:val="2"/>
            <w:tcBorders>
              <w:left w:val="single" w:sz="6" w:space="0" w:color="auto"/>
              <w:right w:val="single" w:sz="6" w:space="0" w:color="auto"/>
            </w:tcBorders>
          </w:tcPr>
          <w:p w14:paraId="3D0DED9F"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5A61BBE2" w14:textId="77777777" w:rsidR="00603F75" w:rsidRPr="00834791" w:rsidRDefault="00603F75" w:rsidP="00863858">
            <w:pPr>
              <w:pStyle w:val="Subtitle"/>
              <w:rPr>
                <w:sz w:val="18"/>
                <w:szCs w:val="18"/>
                <w:u w:val="none"/>
              </w:rPr>
            </w:pPr>
          </w:p>
        </w:tc>
        <w:tc>
          <w:tcPr>
            <w:tcW w:w="1103" w:type="dxa"/>
            <w:tcBorders>
              <w:top w:val="single" w:sz="6" w:space="0" w:color="auto"/>
              <w:left w:val="single" w:sz="6" w:space="0" w:color="auto"/>
              <w:bottom w:val="single" w:sz="6" w:space="0" w:color="auto"/>
              <w:right w:val="single" w:sz="6" w:space="0" w:color="auto"/>
            </w:tcBorders>
          </w:tcPr>
          <w:p w14:paraId="7271C61C"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11CA076D" w14:textId="77777777" w:rsidR="00603F75" w:rsidRPr="00834791" w:rsidRDefault="00603F75" w:rsidP="00863858">
            <w:pPr>
              <w:pStyle w:val="Subtitle"/>
              <w:jc w:val="right"/>
              <w:rPr>
                <w:sz w:val="18"/>
                <w:szCs w:val="18"/>
                <w:u w:val="none"/>
              </w:rPr>
            </w:pPr>
          </w:p>
        </w:tc>
        <w:tc>
          <w:tcPr>
            <w:tcW w:w="1103" w:type="dxa"/>
            <w:gridSpan w:val="2"/>
            <w:tcBorders>
              <w:left w:val="single" w:sz="6" w:space="0" w:color="auto"/>
              <w:right w:val="single" w:sz="6" w:space="0" w:color="auto"/>
            </w:tcBorders>
          </w:tcPr>
          <w:p w14:paraId="0E8B9FC4" w14:textId="77777777" w:rsidR="00603F75" w:rsidRPr="00834791" w:rsidRDefault="00603F75" w:rsidP="00863858">
            <w:pPr>
              <w:pStyle w:val="Subtitle"/>
              <w:rPr>
                <w:sz w:val="18"/>
                <w:szCs w:val="18"/>
                <w:u w:val="none"/>
              </w:rPr>
            </w:pPr>
          </w:p>
        </w:tc>
        <w:tc>
          <w:tcPr>
            <w:tcW w:w="1104" w:type="dxa"/>
            <w:tcBorders>
              <w:left w:val="single" w:sz="6" w:space="0" w:color="auto"/>
              <w:right w:val="single" w:sz="6" w:space="0" w:color="auto"/>
            </w:tcBorders>
          </w:tcPr>
          <w:p w14:paraId="1D7CDA67" w14:textId="77777777" w:rsidR="00603F75" w:rsidRPr="00834791" w:rsidRDefault="00603F75" w:rsidP="00863858">
            <w:pPr>
              <w:pStyle w:val="Subtitle"/>
              <w:rPr>
                <w:sz w:val="18"/>
                <w:szCs w:val="18"/>
                <w:u w:val="none"/>
              </w:rPr>
            </w:pPr>
          </w:p>
        </w:tc>
        <w:tc>
          <w:tcPr>
            <w:tcW w:w="693" w:type="dxa"/>
            <w:tcBorders>
              <w:top w:val="single" w:sz="6" w:space="0" w:color="auto"/>
              <w:left w:val="single" w:sz="6" w:space="0" w:color="auto"/>
              <w:bottom w:val="single" w:sz="6" w:space="0" w:color="auto"/>
              <w:right w:val="thinThickLargeGap" w:sz="24" w:space="0" w:color="auto"/>
            </w:tcBorders>
          </w:tcPr>
          <w:p w14:paraId="59D35DBC" w14:textId="77777777" w:rsidR="00603F75" w:rsidRDefault="00603F75" w:rsidP="00863858">
            <w:pPr>
              <w:pStyle w:val="Subtitle"/>
              <w:jc w:val="left"/>
              <w:rPr>
                <w:b/>
                <w:bCs/>
                <w:sz w:val="18"/>
                <w:szCs w:val="18"/>
                <w:u w:val="none"/>
              </w:rPr>
            </w:pPr>
            <w:r>
              <w:rPr>
                <w:b/>
                <w:bCs/>
                <w:sz w:val="18"/>
                <w:szCs w:val="18"/>
                <w:u w:val="none"/>
              </w:rPr>
              <w:t>15%</w:t>
            </w:r>
          </w:p>
        </w:tc>
      </w:tr>
      <w:tr w:rsidR="00603F75" w:rsidRPr="00313008" w14:paraId="2E74D58E" w14:textId="77777777" w:rsidTr="00603F75">
        <w:trPr>
          <w:trHeight w:val="397"/>
        </w:trPr>
        <w:tc>
          <w:tcPr>
            <w:tcW w:w="2260" w:type="dxa"/>
            <w:tcBorders>
              <w:top w:val="single" w:sz="6" w:space="0" w:color="auto"/>
              <w:left w:val="thinThickLargeGap" w:sz="24" w:space="0" w:color="auto"/>
              <w:bottom w:val="single" w:sz="6" w:space="0" w:color="auto"/>
            </w:tcBorders>
          </w:tcPr>
          <w:p w14:paraId="06BF14C7" w14:textId="77777777" w:rsidR="00603F75" w:rsidRDefault="00603F75" w:rsidP="00863858">
            <w:pPr>
              <w:pStyle w:val="Subtitle"/>
              <w:jc w:val="left"/>
              <w:rPr>
                <w:sz w:val="18"/>
                <w:szCs w:val="18"/>
                <w:u w:val="none"/>
              </w:rPr>
            </w:pPr>
            <w:r>
              <w:rPr>
                <w:sz w:val="18"/>
                <w:szCs w:val="18"/>
                <w:u w:val="none"/>
              </w:rPr>
              <w:t>Provide a synopsis of a critical incident case study</w:t>
            </w:r>
          </w:p>
        </w:tc>
        <w:tc>
          <w:tcPr>
            <w:tcW w:w="528" w:type="dxa"/>
            <w:gridSpan w:val="2"/>
            <w:tcBorders>
              <w:top w:val="single" w:sz="6" w:space="0" w:color="auto"/>
              <w:bottom w:val="single" w:sz="6" w:space="0" w:color="auto"/>
              <w:right w:val="single" w:sz="6" w:space="0" w:color="auto"/>
            </w:tcBorders>
          </w:tcPr>
          <w:p w14:paraId="6B8CC3FF" w14:textId="77777777" w:rsidR="00603F75" w:rsidRDefault="00603F75" w:rsidP="00863858">
            <w:pPr>
              <w:pStyle w:val="Subtitle"/>
              <w:rPr>
                <w:b/>
                <w:bCs/>
                <w:sz w:val="18"/>
                <w:szCs w:val="18"/>
                <w:u w:val="none"/>
              </w:rPr>
            </w:pPr>
            <w:r>
              <w:rPr>
                <w:b/>
                <w:bCs/>
                <w:sz w:val="18"/>
                <w:szCs w:val="18"/>
                <w:u w:val="none"/>
              </w:rPr>
              <w:t>All</w:t>
            </w:r>
          </w:p>
        </w:tc>
        <w:tc>
          <w:tcPr>
            <w:tcW w:w="1103" w:type="dxa"/>
            <w:tcBorders>
              <w:left w:val="single" w:sz="6" w:space="0" w:color="auto"/>
              <w:right w:val="single" w:sz="6" w:space="0" w:color="auto"/>
            </w:tcBorders>
          </w:tcPr>
          <w:p w14:paraId="12480633" w14:textId="77777777" w:rsidR="00603F75" w:rsidRPr="00834791" w:rsidRDefault="00603F75" w:rsidP="00863858">
            <w:pPr>
              <w:pStyle w:val="Subtitle"/>
              <w:rPr>
                <w:sz w:val="18"/>
                <w:szCs w:val="18"/>
                <w:u w:val="none"/>
              </w:rPr>
            </w:pPr>
          </w:p>
        </w:tc>
        <w:tc>
          <w:tcPr>
            <w:tcW w:w="1103" w:type="dxa"/>
            <w:gridSpan w:val="2"/>
            <w:tcBorders>
              <w:left w:val="single" w:sz="6" w:space="0" w:color="auto"/>
              <w:right w:val="single" w:sz="6" w:space="0" w:color="auto"/>
            </w:tcBorders>
          </w:tcPr>
          <w:p w14:paraId="7022900A"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78FCD4B4" w14:textId="77777777" w:rsidR="00603F75" w:rsidRPr="00834791" w:rsidRDefault="00603F75" w:rsidP="00863858">
            <w:pPr>
              <w:pStyle w:val="Subtitle"/>
              <w:rPr>
                <w:sz w:val="18"/>
                <w:szCs w:val="18"/>
                <w:u w:val="none"/>
              </w:rPr>
            </w:pPr>
          </w:p>
        </w:tc>
        <w:tc>
          <w:tcPr>
            <w:tcW w:w="1103" w:type="dxa"/>
            <w:tcBorders>
              <w:top w:val="single" w:sz="6" w:space="0" w:color="auto"/>
              <w:left w:val="single" w:sz="6" w:space="0" w:color="auto"/>
              <w:bottom w:val="single" w:sz="6" w:space="0" w:color="auto"/>
              <w:right w:val="single" w:sz="6" w:space="0" w:color="auto"/>
            </w:tcBorders>
          </w:tcPr>
          <w:p w14:paraId="1678EE03"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384F9CDE" w14:textId="77777777" w:rsidR="00603F75" w:rsidRPr="00834791" w:rsidRDefault="00603F75" w:rsidP="00863858">
            <w:pPr>
              <w:pStyle w:val="Subtitle"/>
              <w:jc w:val="right"/>
              <w:rPr>
                <w:sz w:val="18"/>
                <w:szCs w:val="18"/>
                <w:u w:val="none"/>
              </w:rPr>
            </w:pPr>
          </w:p>
        </w:tc>
        <w:tc>
          <w:tcPr>
            <w:tcW w:w="1103" w:type="dxa"/>
            <w:gridSpan w:val="2"/>
            <w:tcBorders>
              <w:left w:val="single" w:sz="6" w:space="0" w:color="auto"/>
              <w:right w:val="single" w:sz="6" w:space="0" w:color="auto"/>
            </w:tcBorders>
          </w:tcPr>
          <w:p w14:paraId="6141B7D4" w14:textId="77777777" w:rsidR="00603F75" w:rsidRPr="00834791" w:rsidRDefault="00603F75" w:rsidP="00863858">
            <w:pPr>
              <w:pStyle w:val="Subtitle"/>
              <w:rPr>
                <w:sz w:val="18"/>
                <w:szCs w:val="18"/>
                <w:u w:val="none"/>
              </w:rPr>
            </w:pPr>
          </w:p>
        </w:tc>
        <w:tc>
          <w:tcPr>
            <w:tcW w:w="1104" w:type="dxa"/>
            <w:tcBorders>
              <w:left w:val="single" w:sz="6" w:space="0" w:color="auto"/>
              <w:right w:val="single" w:sz="6" w:space="0" w:color="auto"/>
            </w:tcBorders>
          </w:tcPr>
          <w:p w14:paraId="31362F49" w14:textId="77777777" w:rsidR="00603F75" w:rsidRPr="00834791" w:rsidRDefault="00603F75" w:rsidP="00863858">
            <w:pPr>
              <w:pStyle w:val="Subtitle"/>
              <w:rPr>
                <w:sz w:val="18"/>
                <w:szCs w:val="18"/>
                <w:u w:val="none"/>
              </w:rPr>
            </w:pPr>
          </w:p>
        </w:tc>
        <w:tc>
          <w:tcPr>
            <w:tcW w:w="693" w:type="dxa"/>
            <w:tcBorders>
              <w:top w:val="single" w:sz="6" w:space="0" w:color="auto"/>
              <w:left w:val="single" w:sz="6" w:space="0" w:color="auto"/>
              <w:bottom w:val="single" w:sz="6" w:space="0" w:color="auto"/>
              <w:right w:val="thinThickLargeGap" w:sz="24" w:space="0" w:color="auto"/>
            </w:tcBorders>
          </w:tcPr>
          <w:p w14:paraId="06C0D33F" w14:textId="77777777" w:rsidR="00603F75" w:rsidRPr="00834791" w:rsidRDefault="00603F75" w:rsidP="00863858">
            <w:pPr>
              <w:pStyle w:val="Subtitle"/>
              <w:jc w:val="left"/>
              <w:rPr>
                <w:b/>
                <w:bCs/>
                <w:sz w:val="18"/>
                <w:szCs w:val="18"/>
                <w:u w:val="none"/>
              </w:rPr>
            </w:pPr>
            <w:r>
              <w:rPr>
                <w:b/>
                <w:bCs/>
                <w:sz w:val="18"/>
                <w:szCs w:val="18"/>
                <w:u w:val="none"/>
              </w:rPr>
              <w:t>15%</w:t>
            </w:r>
          </w:p>
        </w:tc>
      </w:tr>
      <w:tr w:rsidR="00603F75" w:rsidRPr="00313008" w14:paraId="65BE594F" w14:textId="77777777" w:rsidTr="00603F75">
        <w:trPr>
          <w:trHeight w:val="1001"/>
        </w:trPr>
        <w:tc>
          <w:tcPr>
            <w:tcW w:w="2260" w:type="dxa"/>
            <w:tcBorders>
              <w:top w:val="single" w:sz="6" w:space="0" w:color="auto"/>
              <w:left w:val="thinThickLargeGap" w:sz="24" w:space="0" w:color="auto"/>
              <w:bottom w:val="single" w:sz="6" w:space="0" w:color="auto"/>
            </w:tcBorders>
          </w:tcPr>
          <w:p w14:paraId="53316EDE" w14:textId="77777777" w:rsidR="00603F75" w:rsidRPr="00834791" w:rsidRDefault="00603F75" w:rsidP="00863858">
            <w:pPr>
              <w:pStyle w:val="Subtitle"/>
              <w:jc w:val="left"/>
              <w:rPr>
                <w:sz w:val="18"/>
                <w:szCs w:val="18"/>
                <w:u w:val="none"/>
              </w:rPr>
            </w:pPr>
            <w:r>
              <w:rPr>
                <w:sz w:val="18"/>
                <w:szCs w:val="18"/>
                <w:u w:val="none"/>
              </w:rPr>
              <w:t>Identify a specific significant hazard and the risk it poses to undertaking adventurous outdoor activities</w:t>
            </w:r>
          </w:p>
        </w:tc>
        <w:tc>
          <w:tcPr>
            <w:tcW w:w="528" w:type="dxa"/>
            <w:gridSpan w:val="2"/>
            <w:tcBorders>
              <w:top w:val="single" w:sz="6" w:space="0" w:color="auto"/>
              <w:bottom w:val="single" w:sz="6" w:space="0" w:color="auto"/>
              <w:right w:val="single" w:sz="6" w:space="0" w:color="auto"/>
            </w:tcBorders>
          </w:tcPr>
          <w:p w14:paraId="2A772306" w14:textId="77777777" w:rsidR="00603F75" w:rsidRPr="00834791" w:rsidRDefault="00603F75" w:rsidP="00863858">
            <w:pPr>
              <w:pStyle w:val="Subtitle"/>
              <w:rPr>
                <w:b/>
                <w:bCs/>
                <w:sz w:val="18"/>
                <w:szCs w:val="18"/>
                <w:u w:val="none"/>
              </w:rPr>
            </w:pPr>
            <w:r>
              <w:rPr>
                <w:b/>
                <w:bCs/>
                <w:sz w:val="18"/>
                <w:szCs w:val="18"/>
                <w:u w:val="none"/>
              </w:rPr>
              <w:t>1,2,3,5</w:t>
            </w:r>
          </w:p>
        </w:tc>
        <w:tc>
          <w:tcPr>
            <w:tcW w:w="1103" w:type="dxa"/>
            <w:tcBorders>
              <w:left w:val="single" w:sz="6" w:space="0" w:color="auto"/>
              <w:right w:val="single" w:sz="6" w:space="0" w:color="auto"/>
            </w:tcBorders>
          </w:tcPr>
          <w:p w14:paraId="378777FE" w14:textId="77777777" w:rsidR="00603F75" w:rsidRPr="00834791" w:rsidRDefault="00603F75" w:rsidP="00863858">
            <w:pPr>
              <w:pStyle w:val="Subtitle"/>
              <w:rPr>
                <w:sz w:val="18"/>
                <w:szCs w:val="18"/>
                <w:u w:val="none"/>
              </w:rPr>
            </w:pPr>
          </w:p>
        </w:tc>
        <w:tc>
          <w:tcPr>
            <w:tcW w:w="1103" w:type="dxa"/>
            <w:gridSpan w:val="2"/>
            <w:tcBorders>
              <w:left w:val="single" w:sz="6" w:space="0" w:color="auto"/>
              <w:right w:val="single" w:sz="6" w:space="0" w:color="auto"/>
            </w:tcBorders>
          </w:tcPr>
          <w:p w14:paraId="63132ACE"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715E1160" w14:textId="77777777" w:rsidR="00603F75" w:rsidRPr="00834791" w:rsidRDefault="00603F75" w:rsidP="00863858">
            <w:pPr>
              <w:pStyle w:val="Subtitle"/>
              <w:rPr>
                <w:sz w:val="18"/>
                <w:szCs w:val="18"/>
                <w:u w:val="none"/>
              </w:rPr>
            </w:pPr>
          </w:p>
        </w:tc>
        <w:tc>
          <w:tcPr>
            <w:tcW w:w="1103" w:type="dxa"/>
            <w:tcBorders>
              <w:top w:val="single" w:sz="6" w:space="0" w:color="auto"/>
              <w:left w:val="single" w:sz="6" w:space="0" w:color="auto"/>
              <w:bottom w:val="single" w:sz="6" w:space="0" w:color="auto"/>
              <w:right w:val="single" w:sz="6" w:space="0" w:color="auto"/>
            </w:tcBorders>
          </w:tcPr>
          <w:p w14:paraId="40CD8956"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281A6CA7" w14:textId="77777777" w:rsidR="00603F75" w:rsidRPr="00834791" w:rsidRDefault="00603F75" w:rsidP="00863858">
            <w:pPr>
              <w:pStyle w:val="Subtitle"/>
              <w:jc w:val="right"/>
              <w:rPr>
                <w:sz w:val="18"/>
                <w:szCs w:val="18"/>
                <w:u w:val="none"/>
              </w:rPr>
            </w:pPr>
          </w:p>
        </w:tc>
        <w:tc>
          <w:tcPr>
            <w:tcW w:w="1103" w:type="dxa"/>
            <w:gridSpan w:val="2"/>
            <w:tcBorders>
              <w:left w:val="single" w:sz="6" w:space="0" w:color="auto"/>
              <w:right w:val="single" w:sz="6" w:space="0" w:color="auto"/>
            </w:tcBorders>
          </w:tcPr>
          <w:p w14:paraId="18C7164A" w14:textId="77777777" w:rsidR="00603F75" w:rsidRPr="00834791" w:rsidRDefault="00603F75" w:rsidP="00863858">
            <w:pPr>
              <w:pStyle w:val="Subtitle"/>
              <w:rPr>
                <w:sz w:val="18"/>
                <w:szCs w:val="18"/>
                <w:u w:val="none"/>
              </w:rPr>
            </w:pPr>
          </w:p>
        </w:tc>
        <w:tc>
          <w:tcPr>
            <w:tcW w:w="1104" w:type="dxa"/>
            <w:tcBorders>
              <w:left w:val="single" w:sz="6" w:space="0" w:color="auto"/>
              <w:right w:val="single" w:sz="6" w:space="0" w:color="auto"/>
            </w:tcBorders>
          </w:tcPr>
          <w:p w14:paraId="28AEE3A2" w14:textId="77777777" w:rsidR="00603F75" w:rsidRPr="00834791" w:rsidRDefault="00603F75" w:rsidP="00863858">
            <w:pPr>
              <w:pStyle w:val="Subtitle"/>
              <w:rPr>
                <w:sz w:val="18"/>
                <w:szCs w:val="18"/>
                <w:u w:val="none"/>
              </w:rPr>
            </w:pPr>
          </w:p>
        </w:tc>
        <w:tc>
          <w:tcPr>
            <w:tcW w:w="693" w:type="dxa"/>
            <w:tcBorders>
              <w:top w:val="single" w:sz="6" w:space="0" w:color="auto"/>
              <w:left w:val="single" w:sz="6" w:space="0" w:color="auto"/>
              <w:bottom w:val="single" w:sz="6" w:space="0" w:color="auto"/>
              <w:right w:val="thinThickLargeGap" w:sz="24" w:space="0" w:color="auto"/>
            </w:tcBorders>
          </w:tcPr>
          <w:p w14:paraId="585F9405" w14:textId="77777777" w:rsidR="00603F75" w:rsidRPr="00834791" w:rsidRDefault="00603F75" w:rsidP="00863858">
            <w:pPr>
              <w:pStyle w:val="Subtitle"/>
              <w:jc w:val="left"/>
              <w:rPr>
                <w:b/>
                <w:bCs/>
                <w:sz w:val="18"/>
                <w:szCs w:val="18"/>
                <w:u w:val="none"/>
              </w:rPr>
            </w:pPr>
            <w:r>
              <w:rPr>
                <w:b/>
                <w:bCs/>
                <w:sz w:val="18"/>
                <w:szCs w:val="18"/>
                <w:u w:val="none"/>
              </w:rPr>
              <w:t>30</w:t>
            </w:r>
            <w:r w:rsidRPr="00834791">
              <w:rPr>
                <w:b/>
                <w:bCs/>
                <w:sz w:val="18"/>
                <w:szCs w:val="18"/>
                <w:u w:val="none"/>
              </w:rPr>
              <w:t>%</w:t>
            </w:r>
          </w:p>
        </w:tc>
      </w:tr>
      <w:tr w:rsidR="00603F75" w:rsidRPr="00313008" w14:paraId="09D981D3" w14:textId="77777777" w:rsidTr="00603F75">
        <w:trPr>
          <w:trHeight w:val="1001"/>
        </w:trPr>
        <w:tc>
          <w:tcPr>
            <w:tcW w:w="2260" w:type="dxa"/>
            <w:tcBorders>
              <w:top w:val="single" w:sz="6" w:space="0" w:color="auto"/>
              <w:left w:val="thinThickLargeGap" w:sz="24" w:space="0" w:color="auto"/>
              <w:bottom w:val="single" w:sz="6" w:space="0" w:color="auto"/>
            </w:tcBorders>
          </w:tcPr>
          <w:p w14:paraId="52750F34" w14:textId="77777777" w:rsidR="00603F75" w:rsidRPr="00620199" w:rsidRDefault="00603F75" w:rsidP="00863858">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28" w:type="dxa"/>
            <w:gridSpan w:val="2"/>
            <w:tcBorders>
              <w:top w:val="single" w:sz="6" w:space="0" w:color="auto"/>
              <w:bottom w:val="single" w:sz="6" w:space="0" w:color="auto"/>
              <w:right w:val="single" w:sz="6" w:space="0" w:color="auto"/>
            </w:tcBorders>
          </w:tcPr>
          <w:p w14:paraId="6FD5201E" w14:textId="77777777" w:rsidR="00603F75" w:rsidRPr="00834791" w:rsidRDefault="00603F75" w:rsidP="00863858">
            <w:pPr>
              <w:pStyle w:val="Subtitle"/>
              <w:rPr>
                <w:b/>
                <w:bCs/>
                <w:sz w:val="18"/>
                <w:szCs w:val="18"/>
                <w:u w:val="none"/>
              </w:rPr>
            </w:pPr>
            <w:r>
              <w:rPr>
                <w:b/>
                <w:bCs/>
                <w:sz w:val="18"/>
                <w:szCs w:val="18"/>
                <w:u w:val="none"/>
              </w:rPr>
              <w:t>1,2,3,5</w:t>
            </w:r>
          </w:p>
        </w:tc>
        <w:tc>
          <w:tcPr>
            <w:tcW w:w="1103" w:type="dxa"/>
            <w:tcBorders>
              <w:left w:val="single" w:sz="6" w:space="0" w:color="auto"/>
              <w:right w:val="single" w:sz="6" w:space="0" w:color="auto"/>
            </w:tcBorders>
          </w:tcPr>
          <w:p w14:paraId="5E3E241F" w14:textId="77777777" w:rsidR="00603F75" w:rsidRPr="00834791" w:rsidRDefault="00603F75" w:rsidP="00863858">
            <w:pPr>
              <w:pStyle w:val="Subtitle"/>
              <w:rPr>
                <w:sz w:val="18"/>
                <w:szCs w:val="18"/>
                <w:u w:val="none"/>
              </w:rPr>
            </w:pPr>
          </w:p>
        </w:tc>
        <w:tc>
          <w:tcPr>
            <w:tcW w:w="1103" w:type="dxa"/>
            <w:gridSpan w:val="2"/>
            <w:tcBorders>
              <w:left w:val="single" w:sz="6" w:space="0" w:color="auto"/>
              <w:right w:val="single" w:sz="6" w:space="0" w:color="auto"/>
            </w:tcBorders>
          </w:tcPr>
          <w:p w14:paraId="10FC919B"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446AA0B4" w14:textId="77777777" w:rsidR="00603F75" w:rsidRPr="00834791" w:rsidRDefault="00603F75" w:rsidP="00863858">
            <w:pPr>
              <w:pStyle w:val="Subtitle"/>
              <w:jc w:val="left"/>
              <w:rPr>
                <w:sz w:val="18"/>
                <w:szCs w:val="18"/>
                <w:u w:val="none"/>
              </w:rPr>
            </w:pPr>
          </w:p>
        </w:tc>
        <w:tc>
          <w:tcPr>
            <w:tcW w:w="1103" w:type="dxa"/>
            <w:tcBorders>
              <w:top w:val="single" w:sz="6" w:space="0" w:color="auto"/>
              <w:left w:val="single" w:sz="6" w:space="0" w:color="auto"/>
              <w:bottom w:val="single" w:sz="6" w:space="0" w:color="auto"/>
              <w:right w:val="single" w:sz="6" w:space="0" w:color="auto"/>
            </w:tcBorders>
          </w:tcPr>
          <w:p w14:paraId="49A3F879" w14:textId="77777777" w:rsidR="00603F75" w:rsidRPr="00834791" w:rsidRDefault="00603F75" w:rsidP="00863858">
            <w:pPr>
              <w:pStyle w:val="Subtitle"/>
              <w:jc w:val="left"/>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3280270E" w14:textId="77777777" w:rsidR="00603F75" w:rsidRPr="00834791" w:rsidRDefault="00603F75" w:rsidP="00863858">
            <w:pPr>
              <w:rPr>
                <w:sz w:val="18"/>
                <w:szCs w:val="18"/>
              </w:rPr>
            </w:pPr>
          </w:p>
        </w:tc>
        <w:tc>
          <w:tcPr>
            <w:tcW w:w="1103" w:type="dxa"/>
            <w:gridSpan w:val="2"/>
            <w:tcBorders>
              <w:left w:val="single" w:sz="6" w:space="0" w:color="auto"/>
              <w:right w:val="single" w:sz="6" w:space="0" w:color="auto"/>
            </w:tcBorders>
          </w:tcPr>
          <w:p w14:paraId="7967098B" w14:textId="77777777" w:rsidR="00603F75" w:rsidRPr="00834791" w:rsidRDefault="00603F75" w:rsidP="00863858">
            <w:pPr>
              <w:pStyle w:val="Subtitle"/>
              <w:rPr>
                <w:sz w:val="18"/>
                <w:szCs w:val="18"/>
                <w:u w:val="none"/>
              </w:rPr>
            </w:pPr>
          </w:p>
        </w:tc>
        <w:tc>
          <w:tcPr>
            <w:tcW w:w="1104" w:type="dxa"/>
            <w:tcBorders>
              <w:left w:val="single" w:sz="6" w:space="0" w:color="auto"/>
              <w:right w:val="single" w:sz="6" w:space="0" w:color="auto"/>
            </w:tcBorders>
          </w:tcPr>
          <w:p w14:paraId="00E601F3" w14:textId="77777777" w:rsidR="00603F75" w:rsidRPr="00834791" w:rsidRDefault="00603F75" w:rsidP="00863858">
            <w:pPr>
              <w:pStyle w:val="Subtitle"/>
              <w:rPr>
                <w:sz w:val="18"/>
                <w:szCs w:val="18"/>
                <w:u w:val="none"/>
              </w:rPr>
            </w:pPr>
          </w:p>
        </w:tc>
        <w:tc>
          <w:tcPr>
            <w:tcW w:w="693" w:type="dxa"/>
            <w:tcBorders>
              <w:top w:val="single" w:sz="6" w:space="0" w:color="auto"/>
              <w:left w:val="single" w:sz="6" w:space="0" w:color="auto"/>
              <w:bottom w:val="single" w:sz="6" w:space="0" w:color="auto"/>
              <w:right w:val="thinThickLargeGap" w:sz="24" w:space="0" w:color="auto"/>
            </w:tcBorders>
          </w:tcPr>
          <w:p w14:paraId="12E582D9" w14:textId="77777777" w:rsidR="00603F75" w:rsidRPr="00834791" w:rsidRDefault="00603F75" w:rsidP="00863858">
            <w:pPr>
              <w:pStyle w:val="Subtitle"/>
              <w:jc w:val="left"/>
              <w:rPr>
                <w:b/>
                <w:bCs/>
                <w:sz w:val="18"/>
                <w:szCs w:val="18"/>
                <w:u w:val="none"/>
              </w:rPr>
            </w:pPr>
            <w:r>
              <w:rPr>
                <w:b/>
                <w:bCs/>
                <w:sz w:val="18"/>
                <w:szCs w:val="18"/>
                <w:u w:val="none"/>
              </w:rPr>
              <w:t>30</w:t>
            </w:r>
            <w:r w:rsidRPr="00834791">
              <w:rPr>
                <w:b/>
                <w:bCs/>
                <w:sz w:val="18"/>
                <w:szCs w:val="18"/>
                <w:u w:val="none"/>
              </w:rPr>
              <w:t>%</w:t>
            </w:r>
          </w:p>
        </w:tc>
      </w:tr>
      <w:tr w:rsidR="00603F75" w:rsidRPr="00313008" w14:paraId="11D0F7A9" w14:textId="77777777" w:rsidTr="00603F75">
        <w:trPr>
          <w:trHeight w:val="397"/>
        </w:trPr>
        <w:tc>
          <w:tcPr>
            <w:tcW w:w="2260" w:type="dxa"/>
            <w:tcBorders>
              <w:top w:val="single" w:sz="6" w:space="0" w:color="auto"/>
              <w:left w:val="thinThickLargeGap" w:sz="24" w:space="0" w:color="auto"/>
              <w:bottom w:val="single" w:sz="6" w:space="0" w:color="auto"/>
            </w:tcBorders>
          </w:tcPr>
          <w:p w14:paraId="78562319" w14:textId="77777777" w:rsidR="00603F75" w:rsidRDefault="00603F75" w:rsidP="00863858">
            <w:pPr>
              <w:pStyle w:val="Subtitle"/>
              <w:jc w:val="left"/>
              <w:rPr>
                <w:sz w:val="18"/>
                <w:szCs w:val="18"/>
                <w:u w:val="none"/>
              </w:rPr>
            </w:pPr>
            <w:r>
              <w:rPr>
                <w:sz w:val="18"/>
                <w:szCs w:val="18"/>
                <w:u w:val="none"/>
              </w:rPr>
              <w:t>Appropriate references used and correctly formatted</w:t>
            </w:r>
          </w:p>
        </w:tc>
        <w:tc>
          <w:tcPr>
            <w:tcW w:w="528" w:type="dxa"/>
            <w:gridSpan w:val="2"/>
            <w:tcBorders>
              <w:top w:val="single" w:sz="6" w:space="0" w:color="auto"/>
              <w:bottom w:val="single" w:sz="6" w:space="0" w:color="auto"/>
              <w:right w:val="single" w:sz="6" w:space="0" w:color="auto"/>
            </w:tcBorders>
          </w:tcPr>
          <w:p w14:paraId="1B8D7B6B" w14:textId="77777777" w:rsidR="00603F75" w:rsidRPr="00834791" w:rsidRDefault="00603F75" w:rsidP="00863858">
            <w:pPr>
              <w:pStyle w:val="Subtitle"/>
              <w:rPr>
                <w:b/>
                <w:bCs/>
                <w:sz w:val="18"/>
                <w:szCs w:val="18"/>
                <w:u w:val="none"/>
              </w:rPr>
            </w:pPr>
            <w:r>
              <w:rPr>
                <w:b/>
                <w:bCs/>
                <w:sz w:val="18"/>
                <w:szCs w:val="18"/>
                <w:u w:val="none"/>
              </w:rPr>
              <w:t>All</w:t>
            </w:r>
          </w:p>
        </w:tc>
        <w:tc>
          <w:tcPr>
            <w:tcW w:w="1103" w:type="dxa"/>
            <w:tcBorders>
              <w:left w:val="single" w:sz="6" w:space="0" w:color="auto"/>
              <w:right w:val="single" w:sz="6" w:space="0" w:color="auto"/>
            </w:tcBorders>
          </w:tcPr>
          <w:p w14:paraId="1DC4875F" w14:textId="77777777" w:rsidR="00603F75" w:rsidRPr="00834791" w:rsidRDefault="00603F75" w:rsidP="00863858">
            <w:pPr>
              <w:pStyle w:val="Subtitle"/>
              <w:rPr>
                <w:sz w:val="18"/>
                <w:szCs w:val="18"/>
                <w:u w:val="none"/>
              </w:rPr>
            </w:pPr>
          </w:p>
        </w:tc>
        <w:tc>
          <w:tcPr>
            <w:tcW w:w="1103" w:type="dxa"/>
            <w:gridSpan w:val="2"/>
            <w:tcBorders>
              <w:left w:val="single" w:sz="6" w:space="0" w:color="auto"/>
              <w:right w:val="single" w:sz="6" w:space="0" w:color="auto"/>
            </w:tcBorders>
          </w:tcPr>
          <w:p w14:paraId="178A16A4" w14:textId="77777777" w:rsidR="00603F75" w:rsidRPr="00834791" w:rsidRDefault="00603F75" w:rsidP="00863858">
            <w:pPr>
              <w:pStyle w:val="Subtitle"/>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27933DDD" w14:textId="77777777" w:rsidR="00603F75" w:rsidRPr="00834791" w:rsidRDefault="00603F75" w:rsidP="00863858">
            <w:pPr>
              <w:pStyle w:val="Subtitle"/>
              <w:jc w:val="left"/>
              <w:rPr>
                <w:sz w:val="18"/>
                <w:szCs w:val="18"/>
                <w:u w:val="none"/>
              </w:rPr>
            </w:pPr>
          </w:p>
        </w:tc>
        <w:tc>
          <w:tcPr>
            <w:tcW w:w="1103" w:type="dxa"/>
            <w:tcBorders>
              <w:top w:val="single" w:sz="6" w:space="0" w:color="auto"/>
              <w:left w:val="single" w:sz="6" w:space="0" w:color="auto"/>
              <w:bottom w:val="single" w:sz="6" w:space="0" w:color="auto"/>
              <w:right w:val="single" w:sz="6" w:space="0" w:color="auto"/>
            </w:tcBorders>
          </w:tcPr>
          <w:p w14:paraId="56B9082C" w14:textId="77777777" w:rsidR="00603F75" w:rsidRPr="00834791" w:rsidRDefault="00603F75" w:rsidP="00863858">
            <w:pPr>
              <w:pStyle w:val="Subtitle"/>
              <w:jc w:val="left"/>
              <w:rPr>
                <w:sz w:val="18"/>
                <w:szCs w:val="18"/>
                <w:u w:val="none"/>
              </w:rPr>
            </w:pPr>
          </w:p>
        </w:tc>
        <w:tc>
          <w:tcPr>
            <w:tcW w:w="1104" w:type="dxa"/>
            <w:tcBorders>
              <w:top w:val="single" w:sz="6" w:space="0" w:color="auto"/>
              <w:left w:val="single" w:sz="6" w:space="0" w:color="auto"/>
              <w:bottom w:val="single" w:sz="6" w:space="0" w:color="auto"/>
              <w:right w:val="single" w:sz="6" w:space="0" w:color="auto"/>
            </w:tcBorders>
          </w:tcPr>
          <w:p w14:paraId="137B655E" w14:textId="77777777" w:rsidR="00603F75" w:rsidRPr="00834791" w:rsidRDefault="00603F75" w:rsidP="00863858">
            <w:pPr>
              <w:rPr>
                <w:sz w:val="18"/>
                <w:szCs w:val="18"/>
              </w:rPr>
            </w:pPr>
          </w:p>
        </w:tc>
        <w:tc>
          <w:tcPr>
            <w:tcW w:w="1103" w:type="dxa"/>
            <w:gridSpan w:val="2"/>
            <w:tcBorders>
              <w:left w:val="single" w:sz="6" w:space="0" w:color="auto"/>
              <w:right w:val="single" w:sz="6" w:space="0" w:color="auto"/>
            </w:tcBorders>
          </w:tcPr>
          <w:p w14:paraId="7FEC7168" w14:textId="77777777" w:rsidR="00603F75" w:rsidRPr="00834791" w:rsidRDefault="00603F75" w:rsidP="00863858">
            <w:pPr>
              <w:pStyle w:val="Subtitle"/>
              <w:rPr>
                <w:sz w:val="18"/>
                <w:szCs w:val="18"/>
                <w:u w:val="none"/>
              </w:rPr>
            </w:pPr>
          </w:p>
        </w:tc>
        <w:tc>
          <w:tcPr>
            <w:tcW w:w="1104" w:type="dxa"/>
            <w:tcBorders>
              <w:left w:val="single" w:sz="6" w:space="0" w:color="auto"/>
              <w:right w:val="single" w:sz="6" w:space="0" w:color="auto"/>
            </w:tcBorders>
          </w:tcPr>
          <w:p w14:paraId="2CC78DB5" w14:textId="77777777" w:rsidR="00603F75" w:rsidRPr="00834791" w:rsidRDefault="00603F75" w:rsidP="00863858">
            <w:pPr>
              <w:pStyle w:val="Subtitle"/>
              <w:rPr>
                <w:sz w:val="18"/>
                <w:szCs w:val="18"/>
                <w:u w:val="none"/>
              </w:rPr>
            </w:pPr>
          </w:p>
        </w:tc>
        <w:tc>
          <w:tcPr>
            <w:tcW w:w="693" w:type="dxa"/>
            <w:tcBorders>
              <w:top w:val="single" w:sz="6" w:space="0" w:color="auto"/>
              <w:left w:val="single" w:sz="6" w:space="0" w:color="auto"/>
              <w:bottom w:val="single" w:sz="6" w:space="0" w:color="auto"/>
              <w:right w:val="thinThickLargeGap" w:sz="24" w:space="0" w:color="auto"/>
            </w:tcBorders>
          </w:tcPr>
          <w:p w14:paraId="7E941405" w14:textId="77777777" w:rsidR="00603F75" w:rsidRDefault="00603F75" w:rsidP="00863858">
            <w:pPr>
              <w:pStyle w:val="Subtitle"/>
              <w:jc w:val="left"/>
              <w:rPr>
                <w:b/>
                <w:bCs/>
                <w:sz w:val="18"/>
                <w:szCs w:val="18"/>
                <w:u w:val="none"/>
              </w:rPr>
            </w:pPr>
            <w:r>
              <w:rPr>
                <w:b/>
                <w:bCs/>
                <w:sz w:val="18"/>
                <w:szCs w:val="18"/>
                <w:u w:val="none"/>
              </w:rPr>
              <w:t>10%</w:t>
            </w:r>
          </w:p>
        </w:tc>
      </w:tr>
      <w:tr w:rsidR="00603F75" w:rsidRPr="00313008" w14:paraId="42E25A06" w14:textId="77777777" w:rsidTr="00603F75">
        <w:trPr>
          <w:cantSplit/>
          <w:trHeight w:val="418"/>
        </w:trPr>
        <w:tc>
          <w:tcPr>
            <w:tcW w:w="10516" w:type="dxa"/>
            <w:gridSpan w:val="12"/>
            <w:tcBorders>
              <w:left w:val="thinThickLargeGap" w:sz="24" w:space="0" w:color="auto"/>
              <w:right w:val="single" w:sz="4" w:space="0" w:color="auto"/>
            </w:tcBorders>
          </w:tcPr>
          <w:p w14:paraId="18B9BAFB" w14:textId="77777777" w:rsidR="00603F75" w:rsidRPr="009A081E" w:rsidRDefault="00603F75" w:rsidP="00863858">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693" w:type="dxa"/>
            <w:tcBorders>
              <w:left w:val="single" w:sz="4" w:space="0" w:color="auto"/>
              <w:right w:val="thinThickLargeGap" w:sz="24" w:space="0" w:color="auto"/>
            </w:tcBorders>
          </w:tcPr>
          <w:p w14:paraId="2846E595" w14:textId="77777777" w:rsidR="00603F75" w:rsidRPr="00313008" w:rsidRDefault="00603F75" w:rsidP="00863858">
            <w:pPr>
              <w:pStyle w:val="Subtitle"/>
              <w:jc w:val="left"/>
              <w:rPr>
                <w:b/>
                <w:bCs/>
                <w:sz w:val="24"/>
                <w:szCs w:val="24"/>
                <w:u w:val="none"/>
              </w:rPr>
            </w:pPr>
          </w:p>
        </w:tc>
      </w:tr>
      <w:tr w:rsidR="00603F75" w:rsidRPr="00313008" w14:paraId="16561B61" w14:textId="77777777" w:rsidTr="00603F75">
        <w:trPr>
          <w:cantSplit/>
          <w:trHeight w:val="3940"/>
        </w:trPr>
        <w:tc>
          <w:tcPr>
            <w:tcW w:w="11210" w:type="dxa"/>
            <w:gridSpan w:val="13"/>
            <w:tcBorders>
              <w:left w:val="thinThickLargeGap" w:sz="24" w:space="0" w:color="auto"/>
              <w:right w:val="thinThickLargeGap" w:sz="24" w:space="0" w:color="auto"/>
            </w:tcBorders>
          </w:tcPr>
          <w:p w14:paraId="00A46A4E" w14:textId="77777777" w:rsidR="00603F75" w:rsidRPr="00313008" w:rsidRDefault="00603F75" w:rsidP="00863858">
            <w:pPr>
              <w:pStyle w:val="Subtitle"/>
              <w:jc w:val="left"/>
              <w:rPr>
                <w:b/>
                <w:bCs/>
                <w:sz w:val="24"/>
                <w:szCs w:val="24"/>
                <w:u w:val="none"/>
              </w:rPr>
            </w:pPr>
            <w:r w:rsidRPr="00313008">
              <w:rPr>
                <w:b/>
                <w:bCs/>
                <w:sz w:val="24"/>
                <w:szCs w:val="24"/>
                <w:u w:val="none"/>
              </w:rPr>
              <w:t>TUTOR COMMENTS:</w:t>
            </w:r>
          </w:p>
          <w:p w14:paraId="62968CFC" w14:textId="77777777" w:rsidR="00603F75" w:rsidRDefault="00603F75" w:rsidP="00603F75">
            <w:pPr>
              <w:pStyle w:val="Subtitle"/>
              <w:ind w:right="1152"/>
              <w:jc w:val="both"/>
              <w:rPr>
                <w:b/>
                <w:bCs/>
                <w:sz w:val="24"/>
                <w:szCs w:val="24"/>
                <w:u w:val="none"/>
              </w:rPr>
            </w:pPr>
          </w:p>
          <w:p w14:paraId="44AB8D8B" w14:textId="77777777" w:rsidR="00603F75" w:rsidRDefault="00603F75" w:rsidP="00863858">
            <w:pPr>
              <w:pStyle w:val="Subtitle"/>
              <w:ind w:left="937" w:right="1152"/>
              <w:jc w:val="both"/>
              <w:rPr>
                <w:b/>
                <w:bCs/>
                <w:sz w:val="24"/>
                <w:szCs w:val="24"/>
                <w:u w:val="none"/>
              </w:rPr>
            </w:pPr>
          </w:p>
          <w:p w14:paraId="0461D9DA" w14:textId="77777777" w:rsidR="00603F75" w:rsidRDefault="00603F75" w:rsidP="00863858">
            <w:pPr>
              <w:pStyle w:val="Subtitle"/>
              <w:ind w:left="937" w:right="1152"/>
              <w:jc w:val="both"/>
              <w:rPr>
                <w:b/>
                <w:bCs/>
                <w:sz w:val="24"/>
                <w:szCs w:val="24"/>
                <w:u w:val="none"/>
              </w:rPr>
            </w:pPr>
          </w:p>
          <w:p w14:paraId="38EF3732" w14:textId="77777777" w:rsidR="00603F75" w:rsidRDefault="00603F75" w:rsidP="00863858">
            <w:pPr>
              <w:pStyle w:val="Subtitle"/>
              <w:ind w:left="937" w:right="1152"/>
              <w:jc w:val="both"/>
              <w:rPr>
                <w:b/>
                <w:bCs/>
                <w:sz w:val="24"/>
                <w:szCs w:val="24"/>
                <w:u w:val="none"/>
              </w:rPr>
            </w:pPr>
          </w:p>
          <w:p w14:paraId="4C253914" w14:textId="77777777" w:rsidR="00603F75" w:rsidRDefault="00603F75" w:rsidP="00863858">
            <w:pPr>
              <w:pStyle w:val="Subtitle"/>
              <w:ind w:left="937" w:right="1152"/>
              <w:jc w:val="both"/>
              <w:rPr>
                <w:b/>
                <w:bCs/>
                <w:sz w:val="24"/>
                <w:szCs w:val="24"/>
                <w:u w:val="none"/>
              </w:rPr>
            </w:pPr>
          </w:p>
          <w:p w14:paraId="4B0B8BC8" w14:textId="77777777" w:rsidR="00603F75" w:rsidRDefault="00603F75" w:rsidP="00863858">
            <w:pPr>
              <w:pStyle w:val="Subtitle"/>
              <w:ind w:left="937" w:right="1152"/>
              <w:jc w:val="both"/>
              <w:rPr>
                <w:b/>
                <w:bCs/>
                <w:sz w:val="24"/>
                <w:szCs w:val="24"/>
                <w:u w:val="none"/>
              </w:rPr>
            </w:pPr>
          </w:p>
          <w:p w14:paraId="14FE577E" w14:textId="77777777" w:rsidR="00603F75" w:rsidRDefault="00603F75" w:rsidP="00863858">
            <w:pPr>
              <w:pStyle w:val="Subtitle"/>
              <w:ind w:left="937" w:right="1152"/>
              <w:jc w:val="both"/>
              <w:rPr>
                <w:b/>
                <w:bCs/>
                <w:sz w:val="24"/>
                <w:szCs w:val="24"/>
                <w:u w:val="none"/>
              </w:rPr>
            </w:pPr>
          </w:p>
          <w:p w14:paraId="7C6F3C76" w14:textId="77777777" w:rsidR="00603F75" w:rsidRDefault="00603F75" w:rsidP="00863858">
            <w:pPr>
              <w:pStyle w:val="Subtitle"/>
              <w:ind w:left="937" w:right="1152"/>
              <w:jc w:val="both"/>
              <w:rPr>
                <w:b/>
                <w:bCs/>
                <w:sz w:val="24"/>
                <w:szCs w:val="24"/>
                <w:u w:val="none"/>
              </w:rPr>
            </w:pPr>
          </w:p>
          <w:p w14:paraId="526F63D7" w14:textId="77777777" w:rsidR="00603F75" w:rsidRPr="00313008" w:rsidRDefault="00603F75" w:rsidP="00863858">
            <w:pPr>
              <w:pStyle w:val="Subtitle"/>
              <w:ind w:left="937" w:right="1152"/>
              <w:jc w:val="both"/>
              <w:rPr>
                <w:b/>
                <w:bCs/>
                <w:sz w:val="24"/>
                <w:szCs w:val="24"/>
                <w:u w:val="none"/>
              </w:rPr>
            </w:pPr>
          </w:p>
        </w:tc>
      </w:tr>
      <w:tr w:rsidR="00603F75" w:rsidRPr="00313008" w14:paraId="110DE946" w14:textId="77777777" w:rsidTr="00603F75">
        <w:trPr>
          <w:cantSplit/>
          <w:trHeight w:val="59"/>
        </w:trPr>
        <w:tc>
          <w:tcPr>
            <w:tcW w:w="2609" w:type="dxa"/>
            <w:gridSpan w:val="2"/>
            <w:tcBorders>
              <w:left w:val="thinThickLargeGap" w:sz="24" w:space="0" w:color="auto"/>
              <w:bottom w:val="thickThinLargeGap" w:sz="24" w:space="0" w:color="auto"/>
            </w:tcBorders>
          </w:tcPr>
          <w:p w14:paraId="00651DC7" w14:textId="77777777" w:rsidR="00603F75" w:rsidRPr="00313008" w:rsidRDefault="00603F75" w:rsidP="00863858">
            <w:pPr>
              <w:pStyle w:val="Subtitle"/>
              <w:jc w:val="left"/>
              <w:rPr>
                <w:b/>
                <w:bCs/>
                <w:sz w:val="18"/>
                <w:szCs w:val="18"/>
                <w:u w:val="none"/>
              </w:rPr>
            </w:pPr>
            <w:r w:rsidRPr="00313008">
              <w:rPr>
                <w:b/>
                <w:bCs/>
                <w:sz w:val="18"/>
                <w:szCs w:val="18"/>
                <w:u w:val="none"/>
              </w:rPr>
              <w:t xml:space="preserve"> Submission date: </w:t>
            </w:r>
          </w:p>
          <w:p w14:paraId="4233FDFC" w14:textId="77777777" w:rsidR="00603F75" w:rsidRPr="00313008" w:rsidRDefault="00603F75" w:rsidP="00863858">
            <w:pPr>
              <w:pStyle w:val="Subtitle"/>
              <w:jc w:val="left"/>
              <w:rPr>
                <w:b/>
                <w:bCs/>
                <w:sz w:val="18"/>
                <w:szCs w:val="18"/>
                <w:u w:val="none"/>
              </w:rPr>
            </w:pPr>
            <w:r>
              <w:rPr>
                <w:b/>
                <w:bCs/>
                <w:sz w:val="18"/>
                <w:szCs w:val="18"/>
                <w:u w:val="none"/>
              </w:rPr>
              <w:t>via Turnitin</w:t>
            </w:r>
          </w:p>
        </w:tc>
        <w:tc>
          <w:tcPr>
            <w:tcW w:w="2316" w:type="dxa"/>
            <w:gridSpan w:val="3"/>
            <w:tcBorders>
              <w:bottom w:val="thickThinLargeGap" w:sz="24" w:space="0" w:color="auto"/>
            </w:tcBorders>
          </w:tcPr>
          <w:p w14:paraId="5FA38A35" w14:textId="77777777" w:rsidR="00603F75" w:rsidRPr="00313008" w:rsidRDefault="00603F75" w:rsidP="00863858">
            <w:pPr>
              <w:pStyle w:val="Subtitle"/>
              <w:jc w:val="left"/>
              <w:rPr>
                <w:b/>
                <w:bCs/>
                <w:sz w:val="18"/>
                <w:szCs w:val="18"/>
                <w:u w:val="none"/>
              </w:rPr>
            </w:pPr>
            <w:r>
              <w:rPr>
                <w:b/>
                <w:bCs/>
                <w:sz w:val="18"/>
                <w:szCs w:val="18"/>
                <w:u w:val="none"/>
              </w:rPr>
              <w:t>Return date:</w:t>
            </w:r>
          </w:p>
          <w:p w14:paraId="1FF9FD6E" w14:textId="77777777" w:rsidR="00603F75" w:rsidRPr="00313008" w:rsidRDefault="00603F75" w:rsidP="00863858">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505" w:type="dxa"/>
            <w:gridSpan w:val="5"/>
            <w:tcBorders>
              <w:bottom w:val="thickThinLargeGap" w:sz="24" w:space="0" w:color="auto"/>
            </w:tcBorders>
          </w:tcPr>
          <w:p w14:paraId="547C2732" w14:textId="77777777" w:rsidR="00603F75" w:rsidRPr="00313008" w:rsidRDefault="00603F75" w:rsidP="00863858">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778" w:type="dxa"/>
            <w:gridSpan w:val="3"/>
            <w:tcBorders>
              <w:bottom w:val="thickThinLargeGap" w:sz="24" w:space="0" w:color="auto"/>
              <w:right w:val="thinThickLargeGap" w:sz="24" w:space="0" w:color="auto"/>
            </w:tcBorders>
          </w:tcPr>
          <w:p w14:paraId="39F898E2" w14:textId="77777777" w:rsidR="00603F75" w:rsidRPr="00313008" w:rsidRDefault="00603F75" w:rsidP="00863858">
            <w:pPr>
              <w:pStyle w:val="Subtitle"/>
              <w:jc w:val="left"/>
              <w:rPr>
                <w:b/>
                <w:bCs/>
                <w:sz w:val="18"/>
                <w:szCs w:val="18"/>
                <w:u w:val="none"/>
              </w:rPr>
            </w:pPr>
            <w:r w:rsidRPr="00313008">
              <w:rPr>
                <w:b/>
                <w:bCs/>
                <w:sz w:val="18"/>
                <w:szCs w:val="18"/>
                <w:u w:val="none"/>
              </w:rPr>
              <w:t xml:space="preserve">Mark: </w:t>
            </w:r>
          </w:p>
        </w:tc>
      </w:tr>
    </w:tbl>
    <w:p w14:paraId="5DBAEDBB" w14:textId="426962E1" w:rsidR="00603F75" w:rsidRPr="0006594F" w:rsidRDefault="00603F75" w:rsidP="00603F75">
      <w:pPr>
        <w:pStyle w:val="Title"/>
        <w:jc w:val="left"/>
        <w:rPr>
          <w:u w:val="single"/>
        </w:rPr>
      </w:pPr>
      <w:r w:rsidRPr="0006594F">
        <w:rPr>
          <w:u w:val="single"/>
        </w:rPr>
        <w:lastRenderedPageBreak/>
        <w:t>Assignment Checklist</w:t>
      </w:r>
    </w:p>
    <w:p w14:paraId="673F0DD3" w14:textId="77777777" w:rsidR="00603F75" w:rsidRPr="009574BA" w:rsidRDefault="00603F75" w:rsidP="00603F75">
      <w:pPr>
        <w:pStyle w:val="Title"/>
        <w:ind w:left="-284"/>
      </w:pPr>
    </w:p>
    <w:p w14:paraId="79025142" w14:textId="77777777" w:rsidR="00603F75" w:rsidRDefault="00603F75" w:rsidP="00603F75">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68F4499C" w14:textId="77777777" w:rsidR="00603F75" w:rsidRDefault="00603F75" w:rsidP="00603F75">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EB8D097"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32738C7"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2B9F0F3"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25D7F22" w14:textId="77777777" w:rsidR="00603F75"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7E30190"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4ABFAC5B"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3643FDFE" w14:textId="77777777" w:rsidR="00603F75"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6973D86E"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1C42E807"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4DCC15E1" w14:textId="77777777" w:rsidR="00603F75" w:rsidRPr="004150A6"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29704191"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52900F92"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7BB24135"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07C810C"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436F6753"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3DBBD50"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3FFA630E"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3B6E462" w14:textId="77777777" w:rsidR="00603F75" w:rsidRPr="009574BA" w:rsidRDefault="00603F75" w:rsidP="00603F7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33716CF8" w14:textId="13CA4374" w:rsidR="00460A01" w:rsidRDefault="00603F75" w:rsidP="00603F75">
      <w:pPr>
        <w:jc w:val="center"/>
        <w:rPr>
          <w:b/>
          <w:sz w:val="52"/>
        </w:rPr>
      </w:pPr>
      <w:r w:rsidRPr="0006594F">
        <w:rPr>
          <w:b/>
          <w:sz w:val="52"/>
        </w:rPr>
        <w:t xml:space="preserve">Failure </w:t>
      </w:r>
      <w:r>
        <w:rPr>
          <w:b/>
          <w:sz w:val="52"/>
        </w:rPr>
        <w:t xml:space="preserve">to follow these guidelines will </w:t>
      </w:r>
      <w:r w:rsidRPr="0006594F">
        <w:rPr>
          <w:b/>
          <w:sz w:val="52"/>
        </w:rPr>
        <w:t>cost you marks!</w:t>
      </w:r>
      <w:r w:rsidR="00460A01">
        <w:rPr>
          <w:b/>
          <w:sz w:val="52"/>
        </w:rPr>
        <w:br w:type="page"/>
      </w:r>
    </w:p>
    <w:p w14:paraId="518A7994" w14:textId="77777777" w:rsidR="00603F75" w:rsidRDefault="00603F75" w:rsidP="00603F75">
      <w:pPr>
        <w:jc w:val="center"/>
        <w:rPr>
          <w:rFonts w:eastAsia="Times New Roman"/>
          <w:b/>
        </w:rPr>
      </w:pPr>
    </w:p>
    <w:p w14:paraId="4F3F5F42" w14:textId="66B5A2D2" w:rsidR="00DF74E9" w:rsidRPr="00603F75" w:rsidRDefault="00AF3794" w:rsidP="00603F75">
      <w:pPr>
        <w:rPr>
          <w:rFonts w:eastAsia="Times New Roman"/>
          <w:b/>
        </w:rPr>
      </w:pPr>
      <w:r w:rsidRPr="00262292">
        <w:rPr>
          <w:rFonts w:ascii="Times New Roman" w:hAnsi="Times New Roman"/>
          <w:color w:val="000000" w:themeColor="text1"/>
        </w:rPr>
        <w:t>This essay will analyse the Lyme Bay case study and discuss how the lack of personal protective equipment contributed as a hazard to this tragedy. Using personal experiences</w:t>
      </w:r>
      <w:r w:rsidR="00245832" w:rsidRPr="00262292">
        <w:rPr>
          <w:rFonts w:ascii="Times New Roman" w:hAnsi="Times New Roman"/>
          <w:color w:val="000000" w:themeColor="text1"/>
        </w:rPr>
        <w:t>,</w:t>
      </w:r>
      <w:r w:rsidRPr="00262292">
        <w:rPr>
          <w:rFonts w:ascii="Times New Roman" w:hAnsi="Times New Roman"/>
          <w:color w:val="000000" w:themeColor="text1"/>
        </w:rPr>
        <w:t xml:space="preserve"> appropriate measures will be identified that can be used to help preventing a similar tragedy. </w:t>
      </w:r>
      <w:r w:rsidR="00460A01">
        <w:rPr>
          <w:rFonts w:ascii="Times New Roman" w:hAnsi="Times New Roman"/>
          <w:color w:val="000000" w:themeColor="text1"/>
        </w:rPr>
        <w:t xml:space="preserve">There will be a discussion of </w:t>
      </w:r>
      <w:r w:rsidR="00245832" w:rsidRPr="00262292">
        <w:rPr>
          <w:rFonts w:ascii="Times New Roman" w:hAnsi="Times New Roman"/>
          <w:color w:val="000000" w:themeColor="text1"/>
        </w:rPr>
        <w:t>how having good knowledge and understanding of first aid and how to use personal protective equipment effectively can be essential to saving a life if an emergency should occur.</w:t>
      </w:r>
    </w:p>
    <w:p w14:paraId="4D3636ED" w14:textId="77777777" w:rsidR="00DF74E9" w:rsidRPr="00262292" w:rsidRDefault="00DF74E9">
      <w:pPr>
        <w:rPr>
          <w:rFonts w:ascii="Times New Roman" w:hAnsi="Times New Roman"/>
          <w:color w:val="000000" w:themeColor="text1"/>
        </w:rPr>
      </w:pPr>
    </w:p>
    <w:p w14:paraId="33E5F4AB" w14:textId="77777777" w:rsidR="00DF74E9" w:rsidRPr="00262292" w:rsidRDefault="00DF74E9">
      <w:pPr>
        <w:rPr>
          <w:rFonts w:ascii="Times New Roman" w:hAnsi="Times New Roman"/>
          <w:color w:val="000000" w:themeColor="text1"/>
        </w:rPr>
      </w:pPr>
    </w:p>
    <w:p w14:paraId="17E82468" w14:textId="2D539435" w:rsidR="00DF74E9" w:rsidRPr="00262292" w:rsidRDefault="00AF3794">
      <w:pPr>
        <w:rPr>
          <w:rFonts w:ascii="Times New Roman" w:hAnsi="Times New Roman"/>
          <w:color w:val="000000" w:themeColor="text1"/>
        </w:rPr>
      </w:pPr>
      <w:r w:rsidRPr="00262292">
        <w:rPr>
          <w:rFonts w:ascii="Times New Roman" w:hAnsi="Times New Roman"/>
          <w:color w:val="000000" w:themeColor="text1"/>
        </w:rPr>
        <w:t>When looking at the case study of Lyme Bay</w:t>
      </w:r>
      <w:r w:rsidR="00603F75">
        <w:rPr>
          <w:rFonts w:ascii="Times New Roman" w:hAnsi="Times New Roman"/>
          <w:color w:val="000000" w:themeColor="text1"/>
        </w:rPr>
        <w:t xml:space="preserve"> (appendix 1)</w:t>
      </w:r>
      <w:r w:rsidRPr="00262292">
        <w:rPr>
          <w:rFonts w:ascii="Times New Roman" w:hAnsi="Times New Roman"/>
          <w:color w:val="000000" w:themeColor="text1"/>
        </w:rPr>
        <w:t xml:space="preserve"> there were many factors that resulted in the death</w:t>
      </w:r>
      <w:r w:rsidR="00460A01">
        <w:rPr>
          <w:rFonts w:ascii="Times New Roman" w:hAnsi="Times New Roman"/>
          <w:color w:val="000000" w:themeColor="text1"/>
        </w:rPr>
        <w:t>s</w:t>
      </w:r>
      <w:r w:rsidRPr="00262292">
        <w:rPr>
          <w:rFonts w:ascii="Times New Roman" w:hAnsi="Times New Roman"/>
          <w:color w:val="000000" w:themeColor="text1"/>
        </w:rPr>
        <w:t xml:space="preserve"> of </w:t>
      </w:r>
      <w:r w:rsidR="00460A01">
        <w:rPr>
          <w:rFonts w:ascii="Times New Roman" w:hAnsi="Times New Roman"/>
          <w:color w:val="000000" w:themeColor="text1"/>
        </w:rPr>
        <w:t xml:space="preserve">the </w:t>
      </w:r>
      <w:r w:rsidRPr="00262292">
        <w:rPr>
          <w:rFonts w:ascii="Times New Roman" w:hAnsi="Times New Roman"/>
          <w:color w:val="000000" w:themeColor="text1"/>
        </w:rPr>
        <w:t>four students. This included poor organisation from not only the school, but St Albans Activity centre. The instructors were not experienced and did not have the appropriate qualifications, also, the students had poor personal protective equipment which was not suitable for the activity. It is apparent that the weather was not properly assessed before the activity took place. From the harbour the water seemed calm with north westerly winds and the visibility was good; however, if the staff had taken a full weather report they would have realised that further out to sea the winds would have changed direction and the sea would become choppier with low visibility. These conditions were not appropriate for taking a group of novice canoeists out, and without proper equipment this group would have been exposed to a high risk of hypothermia (Lyme Bay 1994).</w:t>
      </w:r>
    </w:p>
    <w:p w14:paraId="3FC96CEB" w14:textId="77777777" w:rsidR="00DF74E9" w:rsidRPr="00262292" w:rsidRDefault="00DF74E9">
      <w:pPr>
        <w:rPr>
          <w:rFonts w:ascii="Times New Roman" w:hAnsi="Times New Roman"/>
          <w:color w:val="000000" w:themeColor="text1"/>
        </w:rPr>
      </w:pPr>
    </w:p>
    <w:p w14:paraId="2D64439F" w14:textId="77777777" w:rsidR="00DF74E9" w:rsidRPr="00262292" w:rsidRDefault="00AF3794">
      <w:pPr>
        <w:rPr>
          <w:rFonts w:ascii="Times New Roman" w:hAnsi="Times New Roman"/>
          <w:color w:val="000000" w:themeColor="text1"/>
        </w:rPr>
      </w:pPr>
      <w:r w:rsidRPr="00262292">
        <w:rPr>
          <w:rFonts w:ascii="Times New Roman" w:hAnsi="Times New Roman"/>
          <w:color w:val="000000" w:themeColor="text1"/>
        </w:rPr>
        <w:t xml:space="preserve">Personal protective equipment plays a major role in keeping not only oneself safe, but also maintaining the safety of others. In the Lyme Bay incident, the students were wearing life jackets which were not inflated and only some of them had whistles. They were also not given proper instructions on how to inflate the life jacket if there was an emergency. Life jackets are usually deflated and only inflated when there is an emergency, whereas buoyancy aids will keep a person afloat at all times. Buoyancy aids also help to keep the body warm and are usually brightly coloured, which could help with being able to stay visible when in the water (Hutchinson 2018). </w:t>
      </w:r>
    </w:p>
    <w:p w14:paraId="7A82F2D7" w14:textId="77777777" w:rsidR="00DF74E9" w:rsidRPr="00262292" w:rsidRDefault="00DF74E9">
      <w:pPr>
        <w:rPr>
          <w:rFonts w:ascii="Times New Roman" w:hAnsi="Times New Roman"/>
          <w:color w:val="000000" w:themeColor="text1"/>
        </w:rPr>
      </w:pPr>
    </w:p>
    <w:p w14:paraId="1ACED3C7" w14:textId="75C3C6EA" w:rsidR="00DF74E9" w:rsidRPr="00262292" w:rsidRDefault="00AF3794">
      <w:pPr>
        <w:rPr>
          <w:rFonts w:ascii="Times New Roman" w:hAnsi="Times New Roman"/>
          <w:color w:val="000000" w:themeColor="text1"/>
        </w:rPr>
      </w:pPr>
      <w:r w:rsidRPr="00262292">
        <w:rPr>
          <w:rFonts w:ascii="Times New Roman" w:hAnsi="Times New Roman"/>
          <w:color w:val="000000" w:themeColor="text1"/>
        </w:rPr>
        <w:t>As well as buoyancy aids, other personal protective equipment is essential when taking a novice group out on the water. Wetsuits were only given to the students because they demanded them; however, other equipment such as cagoules or spray jackets could have been offered to help keep the wind off them (B</w:t>
      </w:r>
      <w:r w:rsidR="00457EC7">
        <w:rPr>
          <w:rFonts w:ascii="Times New Roman" w:hAnsi="Times New Roman"/>
          <w:color w:val="000000" w:themeColor="text1"/>
        </w:rPr>
        <w:t xml:space="preserve">ritish </w:t>
      </w:r>
      <w:r w:rsidRPr="00262292">
        <w:rPr>
          <w:rFonts w:ascii="Times New Roman" w:hAnsi="Times New Roman"/>
          <w:color w:val="000000" w:themeColor="text1"/>
        </w:rPr>
        <w:t>C</w:t>
      </w:r>
      <w:r w:rsidR="00457EC7">
        <w:rPr>
          <w:rFonts w:ascii="Times New Roman" w:hAnsi="Times New Roman"/>
          <w:color w:val="000000" w:themeColor="text1"/>
        </w:rPr>
        <w:t xml:space="preserve">anoe </w:t>
      </w:r>
      <w:r w:rsidRPr="00262292">
        <w:rPr>
          <w:rFonts w:ascii="Times New Roman" w:hAnsi="Times New Roman"/>
          <w:color w:val="000000" w:themeColor="text1"/>
        </w:rPr>
        <w:t>U</w:t>
      </w:r>
      <w:r w:rsidR="00457EC7">
        <w:rPr>
          <w:rFonts w:ascii="Times New Roman" w:hAnsi="Times New Roman"/>
          <w:color w:val="000000" w:themeColor="text1"/>
        </w:rPr>
        <w:t>nion,</w:t>
      </w:r>
      <w:r w:rsidRPr="00262292">
        <w:rPr>
          <w:rFonts w:ascii="Times New Roman" w:hAnsi="Times New Roman"/>
          <w:color w:val="000000" w:themeColor="text1"/>
        </w:rPr>
        <w:t xml:space="preserve"> 2007). The British Canoe Union (2007) also recommend for beginner paddlers to wear helmets, and while in sea kayaking they might not necessarily be worn, when working with beginners it is advised as this reduces the risk of head injury from capsizing. It also makes that person more visible if they fall into the water. Spray decks fitted on to the kayak prevent water from entering the boat causing it to sink, and although spraydecks are not usually advised for novice paddlers, as they require unclipping if capsized, water entering the kayak can cause a first time paddler to panic, they are also essential when embarking with a kayak in choppy water. In discussing the Lyme Bay case, spray decks would have been essential and would have prevented the boats from sinking and also would have kept the students warm (Hutchinson 2018).</w:t>
      </w:r>
      <w:r w:rsidR="00B67956" w:rsidRPr="00262292">
        <w:rPr>
          <w:rFonts w:ascii="Times New Roman" w:hAnsi="Times New Roman"/>
          <w:color w:val="000000" w:themeColor="text1"/>
        </w:rPr>
        <w:t xml:space="preserve"> It is apparent that the students were lacking in the correct personal protective equipment, equipment that could have potentially saved their lives</w:t>
      </w:r>
      <w:r w:rsidR="009A6EDE" w:rsidRPr="00262292">
        <w:rPr>
          <w:rFonts w:ascii="Times New Roman" w:hAnsi="Times New Roman"/>
          <w:color w:val="000000" w:themeColor="text1"/>
        </w:rPr>
        <w:t>. The correct equipment ensures safety in a potential accident or emergency (Ferrero 2006).</w:t>
      </w:r>
    </w:p>
    <w:p w14:paraId="0B9F426D" w14:textId="77777777" w:rsidR="00B67956" w:rsidRPr="00262292" w:rsidRDefault="00B67956">
      <w:pPr>
        <w:rPr>
          <w:rFonts w:ascii="Times New Roman" w:hAnsi="Times New Roman"/>
          <w:color w:val="000000" w:themeColor="text1"/>
        </w:rPr>
      </w:pPr>
    </w:p>
    <w:p w14:paraId="77C40DDC" w14:textId="77777777" w:rsidR="00DF74E9" w:rsidRDefault="00DF74E9">
      <w:pPr>
        <w:rPr>
          <w:rFonts w:ascii="Times New Roman" w:hAnsi="Times New Roman"/>
          <w:color w:val="000000" w:themeColor="text1"/>
        </w:rPr>
      </w:pPr>
    </w:p>
    <w:p w14:paraId="7BC1677B" w14:textId="77777777" w:rsidR="00457EC7" w:rsidRPr="00262292" w:rsidRDefault="00457EC7">
      <w:pPr>
        <w:rPr>
          <w:rFonts w:ascii="Times New Roman" w:hAnsi="Times New Roman"/>
          <w:color w:val="000000" w:themeColor="text1"/>
        </w:rPr>
      </w:pPr>
    </w:p>
    <w:p w14:paraId="3533D76B" w14:textId="77777777" w:rsidR="00FB0583" w:rsidRDefault="00AF3794">
      <w:pPr>
        <w:rPr>
          <w:rFonts w:ascii="Times New Roman" w:hAnsi="Times New Roman"/>
          <w:color w:val="000000" w:themeColor="text1"/>
        </w:rPr>
      </w:pPr>
      <w:r w:rsidRPr="00262292">
        <w:rPr>
          <w:rFonts w:ascii="Times New Roman" w:hAnsi="Times New Roman"/>
          <w:color w:val="000000" w:themeColor="text1"/>
        </w:rPr>
        <w:lastRenderedPageBreak/>
        <w:t>From my personal experience taking part in a different range of outdoor activities, I know that a first aid kit is essential when going out, not only alone, but in a group. When looking at the Lyme Bay case only Anthony Mann was carrying a first aid kit (Lyme Bay 1994). However, as he had been split up from his colleague (who was not carrying a first aid/ response kit) the group who had become stranded had no way of preserving their body heat or being able to contact anyone for help. No flares or radio devices were carried, so the group could not signal for help when they became stranded. Many different safety devices can be used such as a personal locator beacon (PLB), which has unlimited range and will immediately alert the coast guard. They could also use a handheld digital selective calling (DSC) devise which could contact all vessels and shore stations in range. Even simply carrying a mobile phone with</w:t>
      </w:r>
      <w:r w:rsidR="00457EC7">
        <w:rPr>
          <w:rFonts w:ascii="Times New Roman" w:hAnsi="Times New Roman"/>
          <w:color w:val="000000" w:themeColor="text1"/>
        </w:rPr>
        <w:t xml:space="preserve"> a</w:t>
      </w:r>
      <w:r w:rsidRPr="00262292">
        <w:rPr>
          <w:rFonts w:ascii="Times New Roman" w:hAnsi="Times New Roman"/>
          <w:color w:val="000000" w:themeColor="text1"/>
        </w:rPr>
        <w:t xml:space="preserve"> fully charged battery in a waterproof case will work and making sure to check that there will be a signal where the activity is taking place (RNLI 2019). </w:t>
      </w:r>
    </w:p>
    <w:p w14:paraId="33339A32" w14:textId="77777777" w:rsidR="00FB0583" w:rsidRDefault="00FB0583">
      <w:pPr>
        <w:rPr>
          <w:rFonts w:ascii="Times New Roman" w:hAnsi="Times New Roman"/>
          <w:color w:val="000000" w:themeColor="text1"/>
        </w:rPr>
      </w:pPr>
    </w:p>
    <w:p w14:paraId="3754AEF4" w14:textId="25E55A7F" w:rsidR="00DF74E9" w:rsidRPr="00262292" w:rsidRDefault="009A6EDE">
      <w:pPr>
        <w:rPr>
          <w:rFonts w:ascii="Times New Roman" w:hAnsi="Times New Roman"/>
          <w:color w:val="000000" w:themeColor="text1"/>
        </w:rPr>
      </w:pPr>
      <w:r w:rsidRPr="00262292">
        <w:rPr>
          <w:rFonts w:ascii="Times New Roman" w:hAnsi="Times New Roman"/>
          <w:color w:val="000000" w:themeColor="text1"/>
        </w:rPr>
        <w:t xml:space="preserve">It is also important for </w:t>
      </w:r>
      <w:r w:rsidR="00FB0583">
        <w:rPr>
          <w:rFonts w:ascii="Times New Roman" w:hAnsi="Times New Roman"/>
          <w:color w:val="000000" w:themeColor="text1"/>
        </w:rPr>
        <w:t>people to know how to use</w:t>
      </w:r>
      <w:r w:rsidR="00911A55" w:rsidRPr="00262292">
        <w:rPr>
          <w:rFonts w:ascii="Times New Roman" w:hAnsi="Times New Roman"/>
          <w:color w:val="000000" w:themeColor="text1"/>
        </w:rPr>
        <w:t xml:space="preserve"> first aid equipment. </w:t>
      </w:r>
      <w:r w:rsidR="00457EC7" w:rsidRPr="00262292">
        <w:rPr>
          <w:rFonts w:ascii="Times New Roman" w:hAnsi="Times New Roman"/>
          <w:color w:val="000000" w:themeColor="text1"/>
        </w:rPr>
        <w:t>Without</w:t>
      </w:r>
      <w:r w:rsidR="00911A55" w:rsidRPr="00262292">
        <w:rPr>
          <w:rFonts w:ascii="Times New Roman" w:hAnsi="Times New Roman"/>
          <w:color w:val="000000" w:themeColor="text1"/>
        </w:rPr>
        <w:t xml:space="preserve"> having a ba</w:t>
      </w:r>
      <w:r w:rsidR="00B62570" w:rsidRPr="00262292">
        <w:rPr>
          <w:rFonts w:ascii="Times New Roman" w:hAnsi="Times New Roman"/>
          <w:color w:val="000000" w:themeColor="text1"/>
        </w:rPr>
        <w:t>sic understanding of first aid</w:t>
      </w:r>
      <w:r w:rsidR="00457EC7">
        <w:rPr>
          <w:rFonts w:ascii="Times New Roman" w:hAnsi="Times New Roman"/>
          <w:color w:val="000000" w:themeColor="text1"/>
        </w:rPr>
        <w:t xml:space="preserve">, </w:t>
      </w:r>
      <w:r w:rsidR="00B62570" w:rsidRPr="00262292">
        <w:rPr>
          <w:rFonts w:ascii="Times New Roman" w:hAnsi="Times New Roman"/>
          <w:color w:val="000000" w:themeColor="text1"/>
        </w:rPr>
        <w:t xml:space="preserve">the equipment </w:t>
      </w:r>
      <w:r w:rsidR="00457EC7">
        <w:rPr>
          <w:rFonts w:ascii="Times New Roman" w:hAnsi="Times New Roman"/>
          <w:color w:val="000000" w:themeColor="text1"/>
        </w:rPr>
        <w:t>can</w:t>
      </w:r>
      <w:r w:rsidR="00B62570" w:rsidRPr="00262292">
        <w:rPr>
          <w:rFonts w:ascii="Times New Roman" w:hAnsi="Times New Roman"/>
          <w:color w:val="000000" w:themeColor="text1"/>
        </w:rPr>
        <w:t xml:space="preserve">not be used as effectively. Its recommended to go on a first aid course if regularly taking part in outdoor adventurous activities (Wills 2013). You can also go on an outdoor first aid course which I took part in at the beginning of the </w:t>
      </w:r>
      <w:r w:rsidR="00457EC7">
        <w:rPr>
          <w:rFonts w:ascii="Times New Roman" w:hAnsi="Times New Roman"/>
          <w:color w:val="000000" w:themeColor="text1"/>
        </w:rPr>
        <w:t xml:space="preserve">university </w:t>
      </w:r>
      <w:r w:rsidR="00B62570" w:rsidRPr="00262292">
        <w:rPr>
          <w:rFonts w:ascii="Times New Roman" w:hAnsi="Times New Roman"/>
          <w:color w:val="000000" w:themeColor="text1"/>
        </w:rPr>
        <w:t>course. This speciali</w:t>
      </w:r>
      <w:r w:rsidR="00457EC7">
        <w:rPr>
          <w:rFonts w:ascii="Times New Roman" w:hAnsi="Times New Roman"/>
          <w:color w:val="000000" w:themeColor="text1"/>
        </w:rPr>
        <w:t>ses in accidents and emergencies</w:t>
      </w:r>
      <w:r w:rsidR="00B62570" w:rsidRPr="00262292">
        <w:rPr>
          <w:rFonts w:ascii="Times New Roman" w:hAnsi="Times New Roman"/>
          <w:color w:val="000000" w:themeColor="text1"/>
        </w:rPr>
        <w:t xml:space="preserve"> that take place i</w:t>
      </w:r>
      <w:r w:rsidR="00457EC7">
        <w:rPr>
          <w:rFonts w:ascii="Times New Roman" w:hAnsi="Times New Roman"/>
          <w:color w:val="000000" w:themeColor="text1"/>
        </w:rPr>
        <w:t>n the outdoors; f</w:t>
      </w:r>
      <w:r w:rsidR="00B62570" w:rsidRPr="00262292">
        <w:rPr>
          <w:rFonts w:ascii="Times New Roman" w:hAnsi="Times New Roman"/>
          <w:color w:val="000000" w:themeColor="text1"/>
        </w:rPr>
        <w:t xml:space="preserve">or </w:t>
      </w:r>
      <w:r w:rsidR="005073DC" w:rsidRPr="00262292">
        <w:rPr>
          <w:rFonts w:ascii="Times New Roman" w:hAnsi="Times New Roman"/>
          <w:color w:val="000000" w:themeColor="text1"/>
        </w:rPr>
        <w:t>example, a basic first aid course will not teach you what do if you have a scenario where someone has injured themselves in places where it</w:t>
      </w:r>
      <w:r w:rsidR="00457EC7">
        <w:rPr>
          <w:rFonts w:ascii="Times New Roman" w:hAnsi="Times New Roman"/>
          <w:color w:val="000000" w:themeColor="text1"/>
        </w:rPr>
        <w:t xml:space="preserve"> i</w:t>
      </w:r>
      <w:r w:rsidR="005073DC" w:rsidRPr="00262292">
        <w:rPr>
          <w:rFonts w:ascii="Times New Roman" w:hAnsi="Times New Roman"/>
          <w:color w:val="000000" w:themeColor="text1"/>
        </w:rPr>
        <w:t>s hard for e</w:t>
      </w:r>
      <w:r w:rsidR="00457EC7">
        <w:rPr>
          <w:rFonts w:ascii="Times New Roman" w:hAnsi="Times New Roman"/>
          <w:color w:val="000000" w:themeColor="text1"/>
        </w:rPr>
        <w:t>mergency services to reach. It i</w:t>
      </w:r>
      <w:r w:rsidR="005073DC" w:rsidRPr="00262292">
        <w:rPr>
          <w:rFonts w:ascii="Times New Roman" w:hAnsi="Times New Roman"/>
          <w:color w:val="000000" w:themeColor="text1"/>
        </w:rPr>
        <w:t xml:space="preserve">s </w:t>
      </w:r>
      <w:r w:rsidR="00457EC7">
        <w:rPr>
          <w:rFonts w:ascii="Times New Roman" w:hAnsi="Times New Roman"/>
          <w:color w:val="000000" w:themeColor="text1"/>
        </w:rPr>
        <w:t xml:space="preserve">also </w:t>
      </w:r>
      <w:r w:rsidR="005073DC" w:rsidRPr="00262292">
        <w:rPr>
          <w:rFonts w:ascii="Times New Roman" w:hAnsi="Times New Roman"/>
          <w:color w:val="000000" w:themeColor="text1"/>
        </w:rPr>
        <w:t>a requirement for outdoor practitioners to have been on a first aid course that specialises in outdoor scenarios.</w:t>
      </w:r>
    </w:p>
    <w:p w14:paraId="46C88E32" w14:textId="77777777" w:rsidR="00DF74E9" w:rsidRPr="00262292" w:rsidRDefault="00DF74E9">
      <w:pPr>
        <w:rPr>
          <w:rFonts w:ascii="Times New Roman" w:hAnsi="Times New Roman"/>
          <w:color w:val="000000" w:themeColor="text1"/>
        </w:rPr>
      </w:pPr>
    </w:p>
    <w:p w14:paraId="1703FFEA" w14:textId="6B58EC18" w:rsidR="00DF74E9" w:rsidRPr="00262292" w:rsidRDefault="00AF3794">
      <w:pPr>
        <w:rPr>
          <w:rFonts w:ascii="Times New Roman" w:hAnsi="Times New Roman"/>
          <w:color w:val="000000" w:themeColor="text1"/>
        </w:rPr>
      </w:pPr>
      <w:r w:rsidRPr="00262292">
        <w:rPr>
          <w:rFonts w:ascii="Times New Roman" w:hAnsi="Times New Roman"/>
          <w:color w:val="000000" w:themeColor="text1"/>
        </w:rPr>
        <w:t>Before taking part on a hill walking trip to the Brecon Beacons</w:t>
      </w:r>
      <w:r w:rsidR="00603F75">
        <w:rPr>
          <w:rFonts w:ascii="Times New Roman" w:hAnsi="Times New Roman"/>
          <w:color w:val="000000" w:themeColor="text1"/>
        </w:rPr>
        <w:t xml:space="preserve"> (appendix 4)</w:t>
      </w:r>
      <w:r w:rsidRPr="00262292">
        <w:rPr>
          <w:rFonts w:ascii="Times New Roman" w:hAnsi="Times New Roman"/>
          <w:color w:val="000000" w:themeColor="text1"/>
        </w:rPr>
        <w:t xml:space="preserve">, the night before I organised my personal protective equipment. I knew it would be cold and possibly raining so I made sure I packed waterproof trousers and jacket. I also packed food and drink to keep my energy levels up. I organised my own first aid kit which contained bandages and plasters, </w:t>
      </w:r>
      <w:r w:rsidR="00FB0583">
        <w:rPr>
          <w:rFonts w:ascii="Times New Roman" w:hAnsi="Times New Roman"/>
          <w:color w:val="000000" w:themeColor="text1"/>
        </w:rPr>
        <w:t xml:space="preserve">and </w:t>
      </w:r>
      <w:r w:rsidRPr="00262292">
        <w:rPr>
          <w:rFonts w:ascii="Times New Roman" w:hAnsi="Times New Roman"/>
          <w:color w:val="000000" w:themeColor="text1"/>
        </w:rPr>
        <w:t>medi</w:t>
      </w:r>
      <w:r w:rsidR="00FB0583">
        <w:rPr>
          <w:rFonts w:ascii="Times New Roman" w:hAnsi="Times New Roman"/>
          <w:color w:val="000000" w:themeColor="text1"/>
        </w:rPr>
        <w:t>cation such as Paracetamol and Ibuprofen</w:t>
      </w:r>
      <w:r w:rsidRPr="00262292">
        <w:rPr>
          <w:rFonts w:ascii="Times New Roman" w:hAnsi="Times New Roman"/>
          <w:color w:val="000000" w:themeColor="text1"/>
        </w:rPr>
        <w:t xml:space="preserve"> and a survival bag. As I usually suffer from the cold I wore thermal layers, a fleece and a padded jacke</w:t>
      </w:r>
      <w:r w:rsidR="00FB0583">
        <w:rPr>
          <w:rFonts w:ascii="Times New Roman" w:hAnsi="Times New Roman"/>
          <w:color w:val="000000" w:themeColor="text1"/>
        </w:rPr>
        <w:t>t underneath my waterproof coat</w:t>
      </w:r>
      <w:r w:rsidRPr="00262292">
        <w:rPr>
          <w:rFonts w:ascii="Times New Roman" w:hAnsi="Times New Roman"/>
          <w:color w:val="000000" w:themeColor="text1"/>
        </w:rPr>
        <w:t xml:space="preserve"> and therm</w:t>
      </w:r>
      <w:r w:rsidR="00FB0583">
        <w:rPr>
          <w:rFonts w:ascii="Times New Roman" w:hAnsi="Times New Roman"/>
          <w:color w:val="000000" w:themeColor="text1"/>
        </w:rPr>
        <w:t>al leggings underneath my water</w:t>
      </w:r>
      <w:r w:rsidRPr="00262292">
        <w:rPr>
          <w:rFonts w:ascii="Times New Roman" w:hAnsi="Times New Roman"/>
          <w:color w:val="000000" w:themeColor="text1"/>
        </w:rPr>
        <w:t xml:space="preserve">proof trousers. I believed that I was organised and I had packed enough equipment to sustain me for the day. However, upon arriving on the hills we discovered </w:t>
      </w:r>
      <w:r w:rsidR="00FB0583">
        <w:rPr>
          <w:rFonts w:ascii="Times New Roman" w:hAnsi="Times New Roman"/>
          <w:color w:val="000000" w:themeColor="text1"/>
        </w:rPr>
        <w:t xml:space="preserve">that </w:t>
      </w:r>
      <w:r w:rsidRPr="00262292">
        <w:rPr>
          <w:rFonts w:ascii="Times New Roman" w:hAnsi="Times New Roman"/>
          <w:color w:val="000000" w:themeColor="text1"/>
        </w:rPr>
        <w:t>it was snowing. Even with all of my protective equipment I had not come prepared for the snow. During our walk I became cold and because I had not prepared for snow I had not brought any spare warm layers or warm gloves and a hat. From this experience I have learnt that not only will I conduct a thorough weather forecast, but I will always bring extra clothing with me to prevent the early stages of hypothermia (Wills 2013).</w:t>
      </w:r>
    </w:p>
    <w:p w14:paraId="0F7D6F21" w14:textId="77777777" w:rsidR="00DF74E9" w:rsidRPr="00262292" w:rsidRDefault="00DF74E9">
      <w:pPr>
        <w:rPr>
          <w:rFonts w:ascii="Times New Roman" w:hAnsi="Times New Roman"/>
          <w:color w:val="000000" w:themeColor="text1"/>
        </w:rPr>
      </w:pPr>
    </w:p>
    <w:p w14:paraId="26438A15" w14:textId="6B4F697A" w:rsidR="00DF74E9" w:rsidRPr="00262292" w:rsidRDefault="00AF3794">
      <w:pPr>
        <w:rPr>
          <w:rFonts w:ascii="Times New Roman" w:hAnsi="Times New Roman"/>
          <w:color w:val="000000" w:themeColor="text1"/>
        </w:rPr>
      </w:pPr>
      <w:r w:rsidRPr="00262292">
        <w:rPr>
          <w:rFonts w:ascii="Times New Roman" w:hAnsi="Times New Roman"/>
          <w:color w:val="000000" w:themeColor="text1"/>
        </w:rPr>
        <w:t xml:space="preserve">Without proper personal protective equipment in cold environments or the water, there is a risk of putting yourself in danger of getting hypothermia (Graver 2003). Hypothermia is when the body temperature drops from a normal temperature of around 37C down to 35C and if not treated quickly will result in death. Early signs of hypothermia include shivering, fatigue, confusion, slurred speech and forgetfulness. To treat this, then extra layers of clothing can be put on to conserve the heat. </w:t>
      </w:r>
      <w:r w:rsidR="009A6EDE" w:rsidRPr="00262292">
        <w:rPr>
          <w:rFonts w:ascii="Times New Roman" w:hAnsi="Times New Roman"/>
          <w:color w:val="000000" w:themeColor="text1"/>
        </w:rPr>
        <w:t xml:space="preserve">A bothy bag or emergency shelter can be used to help preserve heat for the person who is hypothermic, </w:t>
      </w:r>
      <w:r w:rsidR="00FB0583">
        <w:rPr>
          <w:rFonts w:ascii="Times New Roman" w:hAnsi="Times New Roman"/>
          <w:color w:val="000000" w:themeColor="text1"/>
        </w:rPr>
        <w:t xml:space="preserve">and </w:t>
      </w:r>
      <w:r w:rsidR="009A6EDE" w:rsidRPr="00262292">
        <w:rPr>
          <w:rFonts w:ascii="Times New Roman" w:hAnsi="Times New Roman"/>
          <w:color w:val="000000" w:themeColor="text1"/>
        </w:rPr>
        <w:t xml:space="preserve">the more bodies </w:t>
      </w:r>
      <w:r w:rsidR="00FB0583">
        <w:rPr>
          <w:rFonts w:ascii="Times New Roman" w:hAnsi="Times New Roman"/>
          <w:color w:val="000000" w:themeColor="text1"/>
        </w:rPr>
        <w:t xml:space="preserve">there are </w:t>
      </w:r>
      <w:r w:rsidR="009A6EDE" w:rsidRPr="00262292">
        <w:rPr>
          <w:rFonts w:ascii="Times New Roman" w:hAnsi="Times New Roman"/>
          <w:color w:val="000000" w:themeColor="text1"/>
        </w:rPr>
        <w:t xml:space="preserve">in the group shelter also </w:t>
      </w:r>
      <w:r w:rsidR="00FB0583">
        <w:rPr>
          <w:rFonts w:ascii="Times New Roman" w:hAnsi="Times New Roman"/>
          <w:color w:val="000000" w:themeColor="text1"/>
        </w:rPr>
        <w:t>helps keep</w:t>
      </w:r>
      <w:r w:rsidR="009A6EDE" w:rsidRPr="00262292">
        <w:rPr>
          <w:rFonts w:ascii="Times New Roman" w:hAnsi="Times New Roman"/>
          <w:color w:val="000000" w:themeColor="text1"/>
        </w:rPr>
        <w:t xml:space="preserve"> the surrounding temperature up. </w:t>
      </w:r>
      <w:r w:rsidR="005073DC" w:rsidRPr="00262292">
        <w:rPr>
          <w:rFonts w:ascii="Times New Roman" w:hAnsi="Times New Roman"/>
          <w:color w:val="000000" w:themeColor="text1"/>
        </w:rPr>
        <w:t>Simply huddling around the hypothermic individual could save their lives and also</w:t>
      </w:r>
      <w:r w:rsidR="009A6EDE" w:rsidRPr="00262292">
        <w:rPr>
          <w:rFonts w:ascii="Times New Roman" w:hAnsi="Times New Roman"/>
          <w:color w:val="000000" w:themeColor="text1"/>
        </w:rPr>
        <w:t xml:space="preserve"> prevents the rest of the group from standing around in the cold and also becoming hypothermic. </w:t>
      </w:r>
      <w:r w:rsidRPr="00262292">
        <w:rPr>
          <w:rFonts w:ascii="Times New Roman" w:hAnsi="Times New Roman"/>
          <w:color w:val="000000" w:themeColor="text1"/>
        </w:rPr>
        <w:t>Food and a hot drink also helps bring up the core body temperature (NHS 2013). If the body temperature does not rise then it will lead to severe hypothermia, this is when the body temperature drops to below 32C</w:t>
      </w:r>
      <w:r w:rsidR="00FB0583">
        <w:rPr>
          <w:rFonts w:ascii="Times New Roman" w:hAnsi="Times New Roman"/>
          <w:color w:val="000000" w:themeColor="text1"/>
        </w:rPr>
        <w:t>;</w:t>
      </w:r>
      <w:r w:rsidRPr="00262292">
        <w:rPr>
          <w:rFonts w:ascii="Times New Roman" w:hAnsi="Times New Roman"/>
          <w:color w:val="000000" w:themeColor="text1"/>
        </w:rPr>
        <w:t xml:space="preserve"> signs </w:t>
      </w:r>
      <w:r w:rsidRPr="00262292">
        <w:rPr>
          <w:rFonts w:ascii="Times New Roman" w:hAnsi="Times New Roman"/>
          <w:color w:val="000000" w:themeColor="text1"/>
        </w:rPr>
        <w:lastRenderedPageBreak/>
        <w:t xml:space="preserve">of this include unconsciousness or a very low response, the shivering stops and a pulse becomes undetectable. In response to severe hypothermia, emergency services must be called (NHS 2013). </w:t>
      </w:r>
    </w:p>
    <w:p w14:paraId="081515B5" w14:textId="77777777" w:rsidR="00DF74E9" w:rsidRPr="00262292" w:rsidRDefault="00DF74E9">
      <w:pPr>
        <w:rPr>
          <w:rFonts w:ascii="Times New Roman" w:hAnsi="Times New Roman"/>
          <w:color w:val="000000" w:themeColor="text1"/>
        </w:rPr>
      </w:pPr>
    </w:p>
    <w:p w14:paraId="2BEE7E92" w14:textId="06F7AFDB" w:rsidR="00DF74E9" w:rsidRPr="00262292" w:rsidRDefault="00AF3794">
      <w:pPr>
        <w:rPr>
          <w:rFonts w:ascii="Times New Roman" w:hAnsi="Times New Roman"/>
          <w:color w:val="000000" w:themeColor="text1"/>
        </w:rPr>
      </w:pPr>
      <w:r w:rsidRPr="00262292">
        <w:rPr>
          <w:rFonts w:ascii="Times New Roman" w:hAnsi="Times New Roman"/>
          <w:color w:val="000000" w:themeColor="text1"/>
        </w:rPr>
        <w:t>While on a coasteering trip I experienced very ear</w:t>
      </w:r>
      <w:r w:rsidR="00FB0583">
        <w:rPr>
          <w:rFonts w:ascii="Times New Roman" w:hAnsi="Times New Roman"/>
          <w:color w:val="000000" w:themeColor="text1"/>
        </w:rPr>
        <w:t>ly signs of hypothermia</w:t>
      </w:r>
      <w:r w:rsidRPr="00262292">
        <w:rPr>
          <w:rFonts w:ascii="Times New Roman" w:hAnsi="Times New Roman"/>
          <w:color w:val="000000" w:themeColor="text1"/>
        </w:rPr>
        <w:t xml:space="preserve"> and to prevent</w:t>
      </w:r>
      <w:r w:rsidR="00FB0583">
        <w:rPr>
          <w:rFonts w:ascii="Times New Roman" w:hAnsi="Times New Roman"/>
          <w:color w:val="000000" w:themeColor="text1"/>
        </w:rPr>
        <w:t xml:space="preserve"> this from happening again I make sure I have</w:t>
      </w:r>
      <w:r w:rsidRPr="00262292">
        <w:rPr>
          <w:rFonts w:ascii="Times New Roman" w:hAnsi="Times New Roman"/>
          <w:color w:val="000000" w:themeColor="text1"/>
        </w:rPr>
        <w:t xml:space="preserve"> the correct personal protective equipment. When it is particularly cold I wear two wetsuits. I find this works well for me, however, wearing two wetsuits can feel uncomfortable. I am in the process of purchasing my own wetsuit which is a correct fit and will be a winter weight wetsuit so it is thicker than the ones we borrow from the stores in university. Also, extra clothing such as wetsuit socks and gloves also prevent me from being at risk from h</w:t>
      </w:r>
      <w:r w:rsidR="003D1EB6" w:rsidRPr="00262292">
        <w:rPr>
          <w:rFonts w:ascii="Times New Roman" w:hAnsi="Times New Roman"/>
          <w:color w:val="000000" w:themeColor="text1"/>
        </w:rPr>
        <w:t>ypothermia. When on a trip to Ll</w:t>
      </w:r>
      <w:r w:rsidRPr="00262292">
        <w:rPr>
          <w:rFonts w:ascii="Times New Roman" w:hAnsi="Times New Roman"/>
          <w:color w:val="000000" w:themeColor="text1"/>
        </w:rPr>
        <w:t>andysul Paddlers</w:t>
      </w:r>
      <w:r w:rsidR="00201582">
        <w:rPr>
          <w:rFonts w:ascii="Times New Roman" w:hAnsi="Times New Roman"/>
          <w:color w:val="000000" w:themeColor="text1"/>
        </w:rPr>
        <w:t xml:space="preserve"> </w:t>
      </w:r>
      <w:r w:rsidR="00201582" w:rsidRPr="00262292">
        <w:rPr>
          <w:rFonts w:ascii="Times New Roman" w:hAnsi="Times New Roman"/>
          <w:color w:val="000000" w:themeColor="text1"/>
        </w:rPr>
        <w:t xml:space="preserve">(appendix </w:t>
      </w:r>
      <w:r w:rsidR="00201582">
        <w:rPr>
          <w:rFonts w:ascii="Times New Roman" w:hAnsi="Times New Roman"/>
          <w:color w:val="000000" w:themeColor="text1"/>
        </w:rPr>
        <w:t>2</w:t>
      </w:r>
      <w:r w:rsidR="00201582" w:rsidRPr="00262292">
        <w:rPr>
          <w:rFonts w:ascii="Times New Roman" w:hAnsi="Times New Roman"/>
          <w:color w:val="000000" w:themeColor="text1"/>
        </w:rPr>
        <w:t>)</w:t>
      </w:r>
      <w:r w:rsidRPr="00262292">
        <w:rPr>
          <w:rFonts w:ascii="Times New Roman" w:hAnsi="Times New Roman"/>
          <w:color w:val="000000" w:themeColor="text1"/>
        </w:rPr>
        <w:t xml:space="preserve">, I had not yet purchased my personal wetsuit and this led me to being fearful of getting in the water and getting cold. I chose to not take part in this activity as I did not want to be bring the morale of the group down and chose to help the group by recording their paddling from land so they could use it to reflect upon after the activity was over. </w:t>
      </w:r>
    </w:p>
    <w:p w14:paraId="777A7B41" w14:textId="77777777" w:rsidR="00DF74E9" w:rsidRPr="00262292" w:rsidRDefault="00DF74E9">
      <w:pPr>
        <w:rPr>
          <w:rFonts w:ascii="Times New Roman" w:hAnsi="Times New Roman"/>
          <w:color w:val="000000" w:themeColor="text1"/>
        </w:rPr>
      </w:pPr>
    </w:p>
    <w:p w14:paraId="3A4EE083" w14:textId="11A659CD" w:rsidR="005073DC" w:rsidRPr="00262292" w:rsidRDefault="00AF3794" w:rsidP="005073DC">
      <w:pPr>
        <w:rPr>
          <w:rFonts w:ascii="Times New Roman" w:hAnsi="Times New Roman"/>
          <w:color w:val="000000" w:themeColor="text1"/>
        </w:rPr>
      </w:pPr>
      <w:r w:rsidRPr="00262292">
        <w:rPr>
          <w:rFonts w:ascii="Times New Roman" w:hAnsi="Times New Roman"/>
          <w:color w:val="000000" w:themeColor="text1"/>
        </w:rPr>
        <w:t xml:space="preserve">It is important to ensure that all personal protective equipment is safe and so equipment needs to be thoroughly checked before and after use in order to prevent accidents (DeBrun 2017). Rock climbing equipment, such as harnesses and ropes, should be checked for snags and tears and making sure all belaying devices and carabineers are not eroded and are fit for purpose. While at Three Cliffs Bay on a rock climbing activity </w:t>
      </w:r>
      <w:r w:rsidR="00201582">
        <w:rPr>
          <w:rFonts w:ascii="Times New Roman" w:hAnsi="Times New Roman"/>
          <w:color w:val="000000" w:themeColor="text1"/>
        </w:rPr>
        <w:t xml:space="preserve">(appendix 3) </w:t>
      </w:r>
      <w:r w:rsidRPr="00262292">
        <w:rPr>
          <w:rFonts w:ascii="Times New Roman" w:hAnsi="Times New Roman"/>
          <w:color w:val="000000" w:themeColor="text1"/>
        </w:rPr>
        <w:t>we checked all the equipment that we took from the stores, even though all the equipment is logged onto a system that prevents damaged equipment from being used. Per</w:t>
      </w:r>
      <w:r w:rsidR="005073DC" w:rsidRPr="00262292">
        <w:rPr>
          <w:rFonts w:ascii="Times New Roman" w:hAnsi="Times New Roman"/>
          <w:color w:val="000000" w:themeColor="text1"/>
        </w:rPr>
        <w:t xml:space="preserve">sonally checking the equipment </w:t>
      </w:r>
      <w:r w:rsidRPr="00262292">
        <w:rPr>
          <w:rFonts w:ascii="Times New Roman" w:hAnsi="Times New Roman"/>
          <w:color w:val="000000" w:themeColor="text1"/>
        </w:rPr>
        <w:t>ensures that it is definitely fit for purpose and is safe to use (DeBrun 2017).</w:t>
      </w:r>
      <w:r w:rsidR="005073DC" w:rsidRPr="00262292">
        <w:rPr>
          <w:rFonts w:ascii="Times New Roman" w:hAnsi="Times New Roman"/>
          <w:color w:val="000000" w:themeColor="text1"/>
        </w:rPr>
        <w:t xml:space="preserve"> Most outdoor activity centre p</w:t>
      </w:r>
      <w:r w:rsidR="00067A1C">
        <w:rPr>
          <w:rFonts w:ascii="Times New Roman" w:hAnsi="Times New Roman"/>
          <w:color w:val="000000" w:themeColor="text1"/>
        </w:rPr>
        <w:t>rovide the basic centre harness;</w:t>
      </w:r>
      <w:r w:rsidR="005073DC" w:rsidRPr="00262292">
        <w:rPr>
          <w:rFonts w:ascii="Times New Roman" w:hAnsi="Times New Roman"/>
          <w:color w:val="000000" w:themeColor="text1"/>
        </w:rPr>
        <w:t xml:space="preserve"> this is simple to use and avoids the possibility of people putting it on</w:t>
      </w:r>
      <w:r w:rsidR="00FB0583">
        <w:rPr>
          <w:rFonts w:ascii="Times New Roman" w:hAnsi="Times New Roman"/>
          <w:color w:val="000000" w:themeColor="text1"/>
        </w:rPr>
        <w:t xml:space="preserve"> incorrectly</w:t>
      </w:r>
      <w:r w:rsidR="005073DC" w:rsidRPr="00262292">
        <w:rPr>
          <w:rFonts w:ascii="Times New Roman" w:hAnsi="Times New Roman"/>
          <w:color w:val="000000" w:themeColor="text1"/>
        </w:rPr>
        <w:t xml:space="preserve">. Helmets are used in outdoor rock climbing venues in order to prevent rocks from falling and causing head </w:t>
      </w:r>
      <w:r w:rsidR="000C1728" w:rsidRPr="00262292">
        <w:rPr>
          <w:rFonts w:ascii="Times New Roman" w:hAnsi="Times New Roman"/>
          <w:color w:val="000000" w:themeColor="text1"/>
        </w:rPr>
        <w:t xml:space="preserve">injuries, they can also be use with younger groups on high ropes courses and indoor climbing centres. </w:t>
      </w:r>
      <w:r w:rsidR="005073DC" w:rsidRPr="00262292">
        <w:rPr>
          <w:rFonts w:ascii="Times New Roman" w:hAnsi="Times New Roman"/>
          <w:color w:val="000000" w:themeColor="text1"/>
        </w:rPr>
        <w:t xml:space="preserve"> </w:t>
      </w:r>
    </w:p>
    <w:p w14:paraId="30D7731C" w14:textId="036CE3C9" w:rsidR="00084A21" w:rsidRPr="00262292" w:rsidRDefault="00084A21">
      <w:pPr>
        <w:rPr>
          <w:rFonts w:ascii="Times New Roman" w:hAnsi="Times New Roman"/>
          <w:color w:val="000000" w:themeColor="text1"/>
        </w:rPr>
      </w:pPr>
    </w:p>
    <w:p w14:paraId="347C3B0C" w14:textId="185786F5" w:rsidR="000C1728" w:rsidRPr="00262292" w:rsidRDefault="000C1728" w:rsidP="000C1728">
      <w:pPr>
        <w:rPr>
          <w:rFonts w:ascii="Times New Roman" w:hAnsi="Times New Roman"/>
          <w:color w:val="000000" w:themeColor="text1"/>
        </w:rPr>
      </w:pPr>
      <w:r w:rsidRPr="00262292">
        <w:rPr>
          <w:rFonts w:ascii="Times New Roman" w:hAnsi="Times New Roman"/>
          <w:color w:val="000000" w:themeColor="text1"/>
        </w:rPr>
        <w:t>To conclude, personal protective equipment</w:t>
      </w:r>
      <w:r w:rsidR="00067A1C">
        <w:rPr>
          <w:rFonts w:ascii="Times New Roman" w:hAnsi="Times New Roman"/>
          <w:color w:val="000000" w:themeColor="text1"/>
        </w:rPr>
        <w:t xml:space="preserve"> is essential when taking part i</w:t>
      </w:r>
      <w:r w:rsidRPr="00262292">
        <w:rPr>
          <w:rFonts w:ascii="Times New Roman" w:hAnsi="Times New Roman"/>
          <w:color w:val="000000" w:themeColor="text1"/>
        </w:rPr>
        <w:t>n outdoor adventurous activities. Firs</w:t>
      </w:r>
      <w:r w:rsidR="00067A1C">
        <w:rPr>
          <w:rFonts w:ascii="Times New Roman" w:hAnsi="Times New Roman"/>
          <w:color w:val="000000" w:themeColor="text1"/>
        </w:rPr>
        <w:t>t aid equipment and c</w:t>
      </w:r>
      <w:r w:rsidRPr="00262292">
        <w:rPr>
          <w:rFonts w:ascii="Times New Roman" w:hAnsi="Times New Roman"/>
          <w:color w:val="000000" w:themeColor="text1"/>
        </w:rPr>
        <w:t>ommunication devices such as mobile phones should be carrie</w:t>
      </w:r>
      <w:r w:rsidR="00067A1C">
        <w:rPr>
          <w:rFonts w:ascii="Times New Roman" w:hAnsi="Times New Roman"/>
          <w:color w:val="000000" w:themeColor="text1"/>
        </w:rPr>
        <w:t>d when going to remote places, f</w:t>
      </w:r>
      <w:r w:rsidRPr="00262292">
        <w:rPr>
          <w:rFonts w:ascii="Times New Roman" w:hAnsi="Times New Roman"/>
          <w:color w:val="000000" w:themeColor="text1"/>
        </w:rPr>
        <w:t xml:space="preserve">or example, Three Cliffs Bay is not an easy </w:t>
      </w:r>
      <w:r w:rsidR="00067A1C">
        <w:rPr>
          <w:rFonts w:ascii="Times New Roman" w:hAnsi="Times New Roman"/>
          <w:color w:val="000000" w:themeColor="text1"/>
        </w:rPr>
        <w:t>walk back to the car park if an</w:t>
      </w:r>
      <w:r w:rsidRPr="00262292">
        <w:rPr>
          <w:rFonts w:ascii="Times New Roman" w:hAnsi="Times New Roman"/>
          <w:color w:val="000000" w:themeColor="text1"/>
        </w:rPr>
        <w:t xml:space="preserve"> accident or an emergency should occur. It is good practice to carry a personal first aid pack and to become aware of what to look for when checking personal protective equipment. When discussing the Lyme Bay </w:t>
      </w:r>
      <w:r w:rsidR="00245832" w:rsidRPr="00262292">
        <w:rPr>
          <w:rFonts w:ascii="Times New Roman" w:hAnsi="Times New Roman"/>
          <w:color w:val="000000" w:themeColor="text1"/>
        </w:rPr>
        <w:t>tragedy,</w:t>
      </w:r>
      <w:r w:rsidRPr="00262292">
        <w:rPr>
          <w:rFonts w:ascii="Times New Roman" w:hAnsi="Times New Roman"/>
          <w:color w:val="000000" w:themeColor="text1"/>
        </w:rPr>
        <w:t xml:space="preserve"> it was apparent that personal protective equipment had not been carefully managed. It is important to not only have the proper protective equipment</w:t>
      </w:r>
      <w:r w:rsidR="00067A1C">
        <w:rPr>
          <w:rFonts w:ascii="Times New Roman" w:hAnsi="Times New Roman"/>
          <w:color w:val="000000" w:themeColor="text1"/>
        </w:rPr>
        <w:t>,</w:t>
      </w:r>
      <w:r w:rsidRPr="00262292">
        <w:rPr>
          <w:rFonts w:ascii="Times New Roman" w:hAnsi="Times New Roman"/>
          <w:color w:val="000000" w:themeColor="text1"/>
        </w:rPr>
        <w:t xml:space="preserve"> but it is good practice to have </w:t>
      </w:r>
      <w:r w:rsidR="00245832" w:rsidRPr="00262292">
        <w:rPr>
          <w:rFonts w:ascii="Times New Roman" w:hAnsi="Times New Roman"/>
          <w:color w:val="000000" w:themeColor="text1"/>
        </w:rPr>
        <w:t>an emergency plan, letting someone know where you</w:t>
      </w:r>
      <w:r w:rsidR="00067A1C">
        <w:rPr>
          <w:rFonts w:ascii="Times New Roman" w:hAnsi="Times New Roman"/>
          <w:color w:val="000000" w:themeColor="text1"/>
        </w:rPr>
        <w:t xml:space="preserve"> a</w:t>
      </w:r>
      <w:r w:rsidR="00245832" w:rsidRPr="00262292">
        <w:rPr>
          <w:rFonts w:ascii="Times New Roman" w:hAnsi="Times New Roman"/>
          <w:color w:val="000000" w:themeColor="text1"/>
        </w:rPr>
        <w:t xml:space="preserve">re going and what time </w:t>
      </w:r>
      <w:r w:rsidR="00067A1C">
        <w:rPr>
          <w:rFonts w:ascii="Times New Roman" w:hAnsi="Times New Roman"/>
          <w:color w:val="000000" w:themeColor="text1"/>
        </w:rPr>
        <w:t xml:space="preserve">you are </w:t>
      </w:r>
      <w:r w:rsidR="00245832" w:rsidRPr="00262292">
        <w:rPr>
          <w:rFonts w:ascii="Times New Roman" w:hAnsi="Times New Roman"/>
          <w:color w:val="000000" w:themeColor="text1"/>
        </w:rPr>
        <w:t xml:space="preserve">expected </w:t>
      </w:r>
      <w:r w:rsidR="00067A1C">
        <w:rPr>
          <w:rFonts w:ascii="Times New Roman" w:hAnsi="Times New Roman"/>
          <w:color w:val="000000" w:themeColor="text1"/>
        </w:rPr>
        <w:t xml:space="preserve">to be </w:t>
      </w:r>
      <w:r w:rsidR="00245832" w:rsidRPr="00262292">
        <w:rPr>
          <w:rFonts w:ascii="Times New Roman" w:hAnsi="Times New Roman"/>
          <w:color w:val="000000" w:themeColor="text1"/>
        </w:rPr>
        <w:t>back can make a difference if an emergency were to occur (Ferrero 2006).</w:t>
      </w:r>
      <w:r w:rsidR="009559D0" w:rsidRPr="00262292">
        <w:rPr>
          <w:rFonts w:ascii="Times New Roman" w:hAnsi="Times New Roman"/>
          <w:color w:val="000000" w:themeColor="text1"/>
        </w:rPr>
        <w:t xml:space="preserve"> </w:t>
      </w:r>
    </w:p>
    <w:p w14:paraId="16F95E9C" w14:textId="77777777" w:rsidR="00111875" w:rsidRPr="00262292" w:rsidRDefault="00111875">
      <w:pPr>
        <w:rPr>
          <w:rFonts w:ascii="Times New Roman" w:hAnsi="Times New Roman"/>
          <w:color w:val="000000" w:themeColor="text1"/>
        </w:rPr>
      </w:pPr>
    </w:p>
    <w:p w14:paraId="3910C89D" w14:textId="77777777" w:rsidR="00084A21" w:rsidRPr="00262292" w:rsidRDefault="00084A21">
      <w:pPr>
        <w:rPr>
          <w:rFonts w:ascii="Times New Roman" w:hAnsi="Times New Roman"/>
          <w:color w:val="000000" w:themeColor="text1"/>
        </w:rPr>
      </w:pPr>
    </w:p>
    <w:p w14:paraId="44D109B2" w14:textId="67DB21D9" w:rsidR="00436494" w:rsidRPr="00262292" w:rsidRDefault="00067A1C">
      <w:pPr>
        <w:rPr>
          <w:rFonts w:ascii="Times New Roman" w:hAnsi="Times New Roman"/>
          <w:color w:val="000000" w:themeColor="text1"/>
        </w:rPr>
      </w:pPr>
      <w:r>
        <w:rPr>
          <w:rFonts w:ascii="Times New Roman" w:hAnsi="Times New Roman"/>
          <w:color w:val="000000" w:themeColor="text1"/>
        </w:rPr>
        <w:t>Word count- 1852</w:t>
      </w:r>
    </w:p>
    <w:p w14:paraId="6BB727EB" w14:textId="4CB94A3E" w:rsidR="00457EC7" w:rsidRDefault="001C0E83" w:rsidP="001C0E83">
      <w:pPr>
        <w:rPr>
          <w:rFonts w:ascii="Times New Roman" w:hAnsi="Times New Roman"/>
          <w:color w:val="000000" w:themeColor="text1"/>
        </w:rPr>
      </w:pPr>
      <w:r w:rsidRPr="00262292">
        <w:rPr>
          <w:rFonts w:ascii="Times New Roman" w:hAnsi="Times New Roman"/>
          <w:color w:val="000000" w:themeColor="text1"/>
        </w:rPr>
        <w:t xml:space="preserve"> </w:t>
      </w:r>
    </w:p>
    <w:p w14:paraId="7B6206A9" w14:textId="77777777" w:rsidR="00457EC7" w:rsidRDefault="00457EC7">
      <w:pPr>
        <w:rPr>
          <w:rFonts w:ascii="Times New Roman" w:hAnsi="Times New Roman"/>
          <w:color w:val="000000" w:themeColor="text1"/>
        </w:rPr>
      </w:pPr>
      <w:r>
        <w:rPr>
          <w:rFonts w:ascii="Times New Roman" w:hAnsi="Times New Roman"/>
          <w:color w:val="000000" w:themeColor="text1"/>
        </w:rPr>
        <w:br w:type="page"/>
      </w:r>
    </w:p>
    <w:p w14:paraId="78F0E620" w14:textId="77777777" w:rsidR="001C0E83" w:rsidRPr="00262292" w:rsidRDefault="001C0E83" w:rsidP="001C0E83">
      <w:pPr>
        <w:rPr>
          <w:rFonts w:ascii="Times New Roman" w:hAnsi="Times New Roman"/>
          <w:color w:val="000000" w:themeColor="text1"/>
        </w:rPr>
      </w:pPr>
    </w:p>
    <w:p w14:paraId="6C834B1E" w14:textId="38FF7B82" w:rsidR="00664145" w:rsidRPr="00262292" w:rsidRDefault="009559D0" w:rsidP="001C0E83">
      <w:pPr>
        <w:rPr>
          <w:rFonts w:ascii="Times New Roman" w:hAnsi="Times New Roman"/>
          <w:color w:val="000000" w:themeColor="text1"/>
        </w:rPr>
      </w:pPr>
      <w:r w:rsidRPr="00262292">
        <w:rPr>
          <w:rFonts w:ascii="Times New Roman" w:hAnsi="Times New Roman"/>
          <w:color w:val="000000" w:themeColor="text1"/>
        </w:rPr>
        <w:t xml:space="preserve">References </w:t>
      </w:r>
    </w:p>
    <w:p w14:paraId="45ABD23E" w14:textId="77777777" w:rsidR="00457EC7" w:rsidRPr="00262292" w:rsidRDefault="00457EC7">
      <w:pPr>
        <w:rPr>
          <w:rFonts w:ascii="Times New Roman" w:hAnsi="Times New Roman"/>
          <w:color w:val="000000" w:themeColor="text1"/>
        </w:rPr>
      </w:pPr>
    </w:p>
    <w:p w14:paraId="4CAC1752" w14:textId="12FF0881"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British Canoe Union, (2007)</w:t>
      </w:r>
      <w:r w:rsidRPr="00262292">
        <w:rPr>
          <w:rStyle w:val="apple-converted-space"/>
          <w:color w:val="000000" w:themeColor="text1"/>
        </w:rPr>
        <w:t> </w:t>
      </w:r>
      <w:r w:rsidRPr="00262292">
        <w:rPr>
          <w:i/>
          <w:iCs/>
          <w:color w:val="000000" w:themeColor="text1"/>
        </w:rPr>
        <w:t>The British Canoe Union coaching book.</w:t>
      </w:r>
      <w:r w:rsidRPr="00262292">
        <w:rPr>
          <w:rStyle w:val="apple-converted-space"/>
          <w:i/>
          <w:iCs/>
          <w:color w:val="000000" w:themeColor="text1"/>
        </w:rPr>
        <w:t> </w:t>
      </w:r>
      <w:r w:rsidRPr="00262292">
        <w:rPr>
          <w:color w:val="000000" w:themeColor="text1"/>
        </w:rPr>
        <w:t xml:space="preserve"> Caernarfon: Pesda Press.</w:t>
      </w:r>
    </w:p>
    <w:p w14:paraId="010792A3" w14:textId="3192132A"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Debrun, G., (2017) Work-at-Height Standards in the Climbing Wall Industry.</w:t>
      </w:r>
      <w:r w:rsidRPr="00262292">
        <w:rPr>
          <w:rStyle w:val="apple-converted-space"/>
          <w:color w:val="000000" w:themeColor="text1"/>
        </w:rPr>
        <w:t> </w:t>
      </w:r>
      <w:r w:rsidRPr="00262292">
        <w:rPr>
          <w:i/>
          <w:iCs/>
          <w:color w:val="000000" w:themeColor="text1"/>
        </w:rPr>
        <w:t>Association of Outdoor Recreation &amp; Education Conference Proceedings,</w:t>
      </w:r>
      <w:r w:rsidRPr="00262292">
        <w:rPr>
          <w:color w:val="000000" w:themeColor="text1"/>
        </w:rPr>
        <w:t xml:space="preserve"> pp. 32-34.</w:t>
      </w:r>
    </w:p>
    <w:p w14:paraId="1A9135A2" w14:textId="7C55F815"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Ferrero, F., (2006)</w:t>
      </w:r>
      <w:r w:rsidRPr="00262292">
        <w:rPr>
          <w:rStyle w:val="apple-converted-space"/>
          <w:color w:val="000000" w:themeColor="text1"/>
        </w:rPr>
        <w:t> </w:t>
      </w:r>
      <w:r w:rsidRPr="00262292">
        <w:rPr>
          <w:i/>
          <w:iCs/>
          <w:color w:val="000000" w:themeColor="text1"/>
        </w:rPr>
        <w:t>White water safety and rescue.</w:t>
      </w:r>
      <w:r w:rsidRPr="00262292">
        <w:rPr>
          <w:rStyle w:val="apple-converted-space"/>
          <w:i/>
          <w:iCs/>
          <w:color w:val="000000" w:themeColor="text1"/>
        </w:rPr>
        <w:t> </w:t>
      </w:r>
      <w:r w:rsidRPr="00262292">
        <w:rPr>
          <w:color w:val="000000" w:themeColor="text1"/>
        </w:rPr>
        <w:t>2nd ed. Caernarfon: Pesda Press.</w:t>
      </w:r>
    </w:p>
    <w:p w14:paraId="4FC34717" w14:textId="5A65BF4D"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Graver, D., (2003)</w:t>
      </w:r>
      <w:r w:rsidRPr="00262292">
        <w:rPr>
          <w:rStyle w:val="apple-converted-space"/>
          <w:color w:val="000000" w:themeColor="text1"/>
        </w:rPr>
        <w:t> </w:t>
      </w:r>
      <w:r w:rsidRPr="00262292">
        <w:rPr>
          <w:i/>
          <w:iCs/>
          <w:color w:val="000000" w:themeColor="text1"/>
        </w:rPr>
        <w:t>Aquatic rescue and safety.</w:t>
      </w:r>
      <w:r w:rsidRPr="00262292">
        <w:rPr>
          <w:rStyle w:val="apple-converted-space"/>
          <w:i/>
          <w:iCs/>
          <w:color w:val="000000" w:themeColor="text1"/>
        </w:rPr>
        <w:t> </w:t>
      </w:r>
      <w:r w:rsidRPr="00262292">
        <w:rPr>
          <w:color w:val="000000" w:themeColor="text1"/>
        </w:rPr>
        <w:t>Champaign, Ill; Leeds: Human Kinetics.</w:t>
      </w:r>
    </w:p>
    <w:p w14:paraId="118B2E63" w14:textId="23BB1D1F"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Hutchinson, D.C., (2018)</w:t>
      </w:r>
      <w:r w:rsidRPr="00262292">
        <w:rPr>
          <w:rStyle w:val="apple-converted-space"/>
          <w:color w:val="000000" w:themeColor="text1"/>
        </w:rPr>
        <w:t> </w:t>
      </w:r>
      <w:r w:rsidRPr="00262292">
        <w:rPr>
          <w:i/>
          <w:iCs/>
          <w:color w:val="000000" w:themeColor="text1"/>
        </w:rPr>
        <w:t>The complete book of sea kayaking, sixth edition.</w:t>
      </w:r>
      <w:r w:rsidRPr="00262292">
        <w:rPr>
          <w:rStyle w:val="apple-converted-space"/>
          <w:i/>
          <w:iCs/>
          <w:color w:val="000000" w:themeColor="text1"/>
        </w:rPr>
        <w:t> </w:t>
      </w:r>
      <w:r w:rsidRPr="00262292">
        <w:rPr>
          <w:color w:val="000000" w:themeColor="text1"/>
        </w:rPr>
        <w:t>6th ed. Falcon Guides.</w:t>
      </w:r>
    </w:p>
    <w:p w14:paraId="4EB67FAC" w14:textId="4A4CBE87"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‘Lyme Bay Tragedy’ (1994) The Lyme Bay Canoeing Tragedy, 1, pp. 1-29.</w:t>
      </w:r>
    </w:p>
    <w:p w14:paraId="509AD752" w14:textId="6CAD2A8F"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 xml:space="preserve">National Health Service. (2013). </w:t>
      </w:r>
      <w:r w:rsidRPr="00262292">
        <w:rPr>
          <w:i/>
          <w:iCs/>
          <w:color w:val="000000" w:themeColor="text1"/>
        </w:rPr>
        <w:t>Hypothermia</w:t>
      </w:r>
      <w:r w:rsidRPr="00262292">
        <w:rPr>
          <w:color w:val="000000" w:themeColor="text1"/>
        </w:rPr>
        <w:t>. http://www.nhs.uk/conditions/Hypothermia/Pages/Intr</w:t>
      </w:r>
      <w:r w:rsidR="00457EC7">
        <w:rPr>
          <w:color w:val="000000" w:themeColor="text1"/>
        </w:rPr>
        <w:t>oduction.aspx Accessed on 15th A</w:t>
      </w:r>
      <w:r w:rsidRPr="00262292">
        <w:rPr>
          <w:color w:val="000000" w:themeColor="text1"/>
        </w:rPr>
        <w:t>pril 2019</w:t>
      </w:r>
    </w:p>
    <w:p w14:paraId="56BB1B73" w14:textId="1F17383E" w:rsidR="009C4A28" w:rsidRPr="003C36D8" w:rsidRDefault="00F74811" w:rsidP="009C4A28">
      <w:pPr>
        <w:spacing w:after="100" w:afterAutospacing="1"/>
        <w:rPr>
          <w:rFonts w:ascii="Times New Roman" w:hAnsi="Times New Roman"/>
          <w:color w:val="000000" w:themeColor="text1"/>
          <w:lang w:eastAsia="en-GB"/>
        </w:rPr>
      </w:pPr>
      <w:r>
        <w:rPr>
          <w:rFonts w:ascii="Times New Roman" w:hAnsi="Times New Roman"/>
          <w:color w:val="000000" w:themeColor="text1"/>
          <w:lang w:eastAsia="en-GB"/>
        </w:rPr>
        <w:t>RNLI</w:t>
      </w:r>
      <w:r w:rsidR="009C4A28" w:rsidRPr="003C36D8">
        <w:rPr>
          <w:rFonts w:ascii="Times New Roman" w:hAnsi="Times New Roman"/>
          <w:color w:val="000000" w:themeColor="text1"/>
          <w:lang w:eastAsia="en-GB"/>
        </w:rPr>
        <w:t>.</w:t>
      </w:r>
      <w:r w:rsidR="009C4A28" w:rsidRPr="00262292">
        <w:rPr>
          <w:rFonts w:ascii="Times New Roman" w:hAnsi="Times New Roman"/>
          <w:color w:val="000000" w:themeColor="text1"/>
          <w:lang w:eastAsia="en-GB"/>
        </w:rPr>
        <w:t> </w:t>
      </w:r>
      <w:r w:rsidR="009C4A28" w:rsidRPr="003C36D8">
        <w:rPr>
          <w:rFonts w:ascii="Times New Roman" w:hAnsi="Times New Roman"/>
          <w:color w:val="000000" w:themeColor="text1"/>
          <w:lang w:eastAsia="en-GB"/>
        </w:rPr>
        <w:t>2019.</w:t>
      </w:r>
      <w:r w:rsidR="009C4A28" w:rsidRPr="00262292">
        <w:rPr>
          <w:rFonts w:ascii="Times New Roman" w:hAnsi="Times New Roman"/>
          <w:color w:val="000000" w:themeColor="text1"/>
          <w:lang w:eastAsia="en-GB"/>
        </w:rPr>
        <w:t> </w:t>
      </w:r>
      <w:r w:rsidR="009C4A28" w:rsidRPr="003C36D8">
        <w:rPr>
          <w:rFonts w:ascii="Times New Roman" w:hAnsi="Times New Roman"/>
          <w:color w:val="000000" w:themeColor="text1"/>
          <w:lang w:eastAsia="en-GB"/>
        </w:rPr>
        <w:t>Rnli</w:t>
      </w:r>
      <w:r w:rsidR="009C4A28" w:rsidRPr="00262292">
        <w:rPr>
          <w:rFonts w:ascii="Times New Roman" w:hAnsi="Times New Roman"/>
          <w:color w:val="000000" w:themeColor="text1"/>
          <w:lang w:eastAsia="en-GB"/>
        </w:rPr>
        <w:t>.</w:t>
      </w:r>
      <w:r w:rsidR="009C4A28" w:rsidRPr="003C36D8">
        <w:rPr>
          <w:rFonts w:ascii="Times New Roman" w:hAnsi="Times New Roman"/>
          <w:color w:val="000000" w:themeColor="text1"/>
          <w:lang w:eastAsia="en-GB"/>
        </w:rPr>
        <w:t>org.</w:t>
      </w:r>
      <w:r w:rsidR="009C4A28" w:rsidRPr="00262292">
        <w:rPr>
          <w:rFonts w:ascii="Times New Roman" w:hAnsi="Times New Roman"/>
          <w:color w:val="000000" w:themeColor="text1"/>
          <w:lang w:eastAsia="en-GB"/>
        </w:rPr>
        <w:t> </w:t>
      </w:r>
      <w:r w:rsidR="009C4A28" w:rsidRPr="003C36D8">
        <w:rPr>
          <w:rFonts w:ascii="Times New Roman" w:hAnsi="Times New Roman"/>
          <w:color w:val="000000" w:themeColor="text1"/>
          <w:lang w:eastAsia="en-GB"/>
        </w:rPr>
        <w:t>[Online].</w:t>
      </w:r>
      <w:r w:rsidR="009C4A28" w:rsidRPr="00262292">
        <w:rPr>
          <w:rFonts w:ascii="Times New Roman" w:hAnsi="Times New Roman"/>
          <w:color w:val="000000" w:themeColor="text1"/>
          <w:lang w:eastAsia="en-GB"/>
        </w:rPr>
        <w:t> </w:t>
      </w:r>
      <w:r w:rsidR="009C4A28" w:rsidRPr="003C36D8">
        <w:rPr>
          <w:rFonts w:ascii="Times New Roman" w:hAnsi="Times New Roman"/>
          <w:color w:val="000000" w:themeColor="text1"/>
          <w:lang w:eastAsia="en-GB"/>
        </w:rPr>
        <w:t>[18 April 2019].</w:t>
      </w:r>
      <w:r w:rsidR="009C4A28" w:rsidRPr="00262292">
        <w:rPr>
          <w:rFonts w:ascii="Times New Roman" w:hAnsi="Times New Roman"/>
          <w:color w:val="000000" w:themeColor="text1"/>
          <w:lang w:eastAsia="en-GB"/>
        </w:rPr>
        <w:t> </w:t>
      </w:r>
      <w:r w:rsidR="009C4A28" w:rsidRPr="003C36D8">
        <w:rPr>
          <w:rFonts w:ascii="Times New Roman" w:hAnsi="Times New Roman"/>
          <w:color w:val="000000" w:themeColor="text1"/>
          <w:lang w:eastAsia="en-GB"/>
        </w:rPr>
        <w:t>Available from: https://rnli.org/safety/how-to-call-for-help-at-sea</w:t>
      </w:r>
    </w:p>
    <w:p w14:paraId="237F52D9" w14:textId="751DFCC0" w:rsidR="009C4A28" w:rsidRPr="00262292" w:rsidRDefault="009C4A28" w:rsidP="009C4A28">
      <w:pPr>
        <w:pStyle w:val="NormalWeb"/>
        <w:spacing w:before="0" w:beforeAutospacing="0" w:after="173" w:afterAutospacing="0"/>
        <w:rPr>
          <w:color w:val="000000" w:themeColor="text1"/>
        </w:rPr>
      </w:pPr>
      <w:r w:rsidRPr="00262292">
        <w:rPr>
          <w:color w:val="000000" w:themeColor="text1"/>
        </w:rPr>
        <w:t>Wills, K., (2013)</w:t>
      </w:r>
      <w:r w:rsidRPr="00262292">
        <w:rPr>
          <w:rStyle w:val="apple-converted-space"/>
          <w:color w:val="000000" w:themeColor="text1"/>
        </w:rPr>
        <w:t> </w:t>
      </w:r>
      <w:r w:rsidRPr="00262292">
        <w:rPr>
          <w:i/>
          <w:iCs/>
          <w:color w:val="000000" w:themeColor="text1"/>
        </w:rPr>
        <w:t>Outdoor</w:t>
      </w:r>
      <w:r w:rsidR="00457EC7">
        <w:rPr>
          <w:i/>
          <w:iCs/>
          <w:color w:val="000000" w:themeColor="text1"/>
        </w:rPr>
        <w:t xml:space="preserve"> first aid : a practical manual</w:t>
      </w:r>
      <w:r w:rsidRPr="00262292">
        <w:rPr>
          <w:i/>
          <w:iCs/>
          <w:color w:val="000000" w:themeColor="text1"/>
        </w:rPr>
        <w:t>: essential knowledge for outdoor enthusiasts.</w:t>
      </w:r>
      <w:r w:rsidR="00457EC7">
        <w:rPr>
          <w:color w:val="000000" w:themeColor="text1"/>
        </w:rPr>
        <w:t xml:space="preserve"> Caernarfon</w:t>
      </w:r>
      <w:r w:rsidRPr="00262292">
        <w:rPr>
          <w:color w:val="000000" w:themeColor="text1"/>
        </w:rPr>
        <w:t>: Pesda.</w:t>
      </w:r>
    </w:p>
    <w:p w14:paraId="112BA4A9" w14:textId="77777777" w:rsidR="00DF74E9" w:rsidRPr="00262292" w:rsidRDefault="00DF74E9">
      <w:pPr>
        <w:rPr>
          <w:rFonts w:ascii="Times New Roman" w:hAnsi="Times New Roman"/>
          <w:color w:val="000000" w:themeColor="text1"/>
        </w:rPr>
      </w:pPr>
    </w:p>
    <w:p w14:paraId="671EDA23" w14:textId="77777777" w:rsidR="00F92750" w:rsidRPr="00262292" w:rsidRDefault="00F92750">
      <w:pPr>
        <w:rPr>
          <w:rFonts w:ascii="Times New Roman" w:hAnsi="Times New Roman"/>
          <w:color w:val="000000" w:themeColor="text1"/>
        </w:rPr>
      </w:pPr>
    </w:p>
    <w:p w14:paraId="25A364B5" w14:textId="77777777" w:rsidR="00F92750" w:rsidRPr="00262292" w:rsidRDefault="00F92750">
      <w:pPr>
        <w:rPr>
          <w:rFonts w:ascii="Times New Roman" w:hAnsi="Times New Roman"/>
          <w:color w:val="000000" w:themeColor="text1"/>
        </w:rPr>
      </w:pPr>
    </w:p>
    <w:p w14:paraId="085B2E20" w14:textId="77777777" w:rsidR="00F92750" w:rsidRPr="00262292" w:rsidRDefault="00F92750">
      <w:pPr>
        <w:rPr>
          <w:rFonts w:ascii="Times New Roman" w:hAnsi="Times New Roman"/>
          <w:color w:val="000000" w:themeColor="text1"/>
        </w:rPr>
      </w:pPr>
    </w:p>
    <w:p w14:paraId="2D054835" w14:textId="77777777" w:rsidR="00F92750" w:rsidRPr="00262292" w:rsidRDefault="00F92750">
      <w:pPr>
        <w:rPr>
          <w:rFonts w:ascii="Times New Roman" w:hAnsi="Times New Roman"/>
          <w:color w:val="000000" w:themeColor="text1"/>
        </w:rPr>
      </w:pPr>
    </w:p>
    <w:p w14:paraId="3EAFF724" w14:textId="77777777" w:rsidR="00F92750" w:rsidRPr="00262292" w:rsidRDefault="00F92750">
      <w:pPr>
        <w:rPr>
          <w:rFonts w:ascii="Times New Roman" w:hAnsi="Times New Roman"/>
          <w:color w:val="000000" w:themeColor="text1"/>
        </w:rPr>
      </w:pPr>
    </w:p>
    <w:p w14:paraId="7FA8EA67" w14:textId="77777777" w:rsidR="00F92750" w:rsidRPr="00262292" w:rsidRDefault="00F92750">
      <w:pPr>
        <w:rPr>
          <w:rFonts w:ascii="Times New Roman" w:hAnsi="Times New Roman"/>
          <w:color w:val="000000" w:themeColor="text1"/>
        </w:rPr>
      </w:pPr>
    </w:p>
    <w:p w14:paraId="0E3578D1" w14:textId="77777777" w:rsidR="00F92750" w:rsidRPr="00262292" w:rsidRDefault="00F92750">
      <w:pPr>
        <w:rPr>
          <w:rFonts w:ascii="Times New Roman" w:hAnsi="Times New Roman"/>
          <w:color w:val="000000" w:themeColor="text1"/>
        </w:rPr>
      </w:pPr>
    </w:p>
    <w:p w14:paraId="3468A618" w14:textId="77777777" w:rsidR="00F92750" w:rsidRPr="00262292" w:rsidRDefault="00F92750">
      <w:pPr>
        <w:rPr>
          <w:rFonts w:ascii="Times New Roman" w:hAnsi="Times New Roman"/>
          <w:color w:val="000000" w:themeColor="text1"/>
        </w:rPr>
      </w:pPr>
    </w:p>
    <w:p w14:paraId="2DB8BB17" w14:textId="77777777" w:rsidR="00F92750" w:rsidRPr="00262292" w:rsidRDefault="00F92750">
      <w:pPr>
        <w:rPr>
          <w:rFonts w:ascii="Times New Roman" w:hAnsi="Times New Roman"/>
          <w:color w:val="000000" w:themeColor="text1"/>
        </w:rPr>
      </w:pPr>
    </w:p>
    <w:p w14:paraId="22EE2910" w14:textId="77777777" w:rsidR="00F92750" w:rsidRPr="00262292" w:rsidRDefault="00F92750">
      <w:pPr>
        <w:rPr>
          <w:rFonts w:ascii="Times New Roman" w:hAnsi="Times New Roman"/>
          <w:color w:val="000000" w:themeColor="text1"/>
        </w:rPr>
      </w:pPr>
    </w:p>
    <w:p w14:paraId="25AA1E22" w14:textId="77777777" w:rsidR="00F92750" w:rsidRPr="00262292" w:rsidRDefault="00F92750">
      <w:pPr>
        <w:rPr>
          <w:rFonts w:ascii="Times New Roman" w:hAnsi="Times New Roman"/>
          <w:color w:val="000000" w:themeColor="text1"/>
        </w:rPr>
      </w:pPr>
    </w:p>
    <w:p w14:paraId="0A52D798" w14:textId="77777777" w:rsidR="00F92750" w:rsidRPr="00262292" w:rsidRDefault="00F92750">
      <w:pPr>
        <w:rPr>
          <w:rFonts w:ascii="Times New Roman" w:hAnsi="Times New Roman"/>
          <w:color w:val="000000" w:themeColor="text1"/>
        </w:rPr>
      </w:pPr>
    </w:p>
    <w:p w14:paraId="2725A282" w14:textId="77777777" w:rsidR="00F92750" w:rsidRPr="00262292" w:rsidRDefault="00F92750">
      <w:pPr>
        <w:rPr>
          <w:rFonts w:ascii="Times New Roman" w:hAnsi="Times New Roman"/>
          <w:color w:val="000000" w:themeColor="text1"/>
        </w:rPr>
      </w:pPr>
    </w:p>
    <w:p w14:paraId="69D82938" w14:textId="77777777" w:rsidR="00F92750" w:rsidRPr="00262292" w:rsidRDefault="00F92750">
      <w:pPr>
        <w:rPr>
          <w:rFonts w:ascii="Times New Roman" w:hAnsi="Times New Roman"/>
          <w:color w:val="000000" w:themeColor="text1"/>
        </w:rPr>
      </w:pPr>
    </w:p>
    <w:p w14:paraId="24B23AF0" w14:textId="77777777" w:rsidR="00F92750" w:rsidRPr="00262292" w:rsidRDefault="00F92750">
      <w:pPr>
        <w:rPr>
          <w:rFonts w:ascii="Times New Roman" w:hAnsi="Times New Roman"/>
          <w:color w:val="000000" w:themeColor="text1"/>
        </w:rPr>
      </w:pPr>
    </w:p>
    <w:p w14:paraId="648BCABF" w14:textId="77777777" w:rsidR="00F92750" w:rsidRPr="00262292" w:rsidRDefault="00F92750">
      <w:pPr>
        <w:rPr>
          <w:rFonts w:ascii="Times New Roman" w:hAnsi="Times New Roman"/>
          <w:color w:val="000000" w:themeColor="text1"/>
        </w:rPr>
      </w:pPr>
    </w:p>
    <w:p w14:paraId="61EDFF1D" w14:textId="77777777" w:rsidR="00F92750" w:rsidRPr="00262292" w:rsidRDefault="00F92750">
      <w:pPr>
        <w:rPr>
          <w:rFonts w:ascii="Times New Roman" w:hAnsi="Times New Roman"/>
          <w:color w:val="000000" w:themeColor="text1"/>
        </w:rPr>
      </w:pPr>
    </w:p>
    <w:p w14:paraId="0260F3CD" w14:textId="77777777" w:rsidR="00F92750" w:rsidRPr="00262292" w:rsidRDefault="00F92750">
      <w:pPr>
        <w:rPr>
          <w:rFonts w:ascii="Times New Roman" w:hAnsi="Times New Roman"/>
          <w:color w:val="000000" w:themeColor="text1"/>
        </w:rPr>
      </w:pPr>
    </w:p>
    <w:p w14:paraId="5C75A10A" w14:textId="77777777" w:rsidR="00F92750" w:rsidRPr="00262292" w:rsidRDefault="00F92750">
      <w:pPr>
        <w:rPr>
          <w:rFonts w:ascii="Times New Roman" w:hAnsi="Times New Roman"/>
          <w:color w:val="000000" w:themeColor="text1"/>
        </w:rPr>
      </w:pPr>
    </w:p>
    <w:p w14:paraId="27AFE4DD" w14:textId="77777777" w:rsidR="00F92750" w:rsidRPr="00262292" w:rsidRDefault="00F92750">
      <w:pPr>
        <w:rPr>
          <w:rFonts w:ascii="Times New Roman" w:hAnsi="Times New Roman"/>
          <w:color w:val="000000" w:themeColor="text1"/>
        </w:rPr>
      </w:pPr>
    </w:p>
    <w:p w14:paraId="21EBAFCE" w14:textId="77777777" w:rsidR="00F92750" w:rsidRPr="00262292" w:rsidRDefault="00F92750">
      <w:pPr>
        <w:rPr>
          <w:rFonts w:ascii="Times New Roman" w:hAnsi="Times New Roman"/>
          <w:color w:val="000000" w:themeColor="text1"/>
        </w:rPr>
      </w:pPr>
    </w:p>
    <w:p w14:paraId="69C42A2E" w14:textId="77777777" w:rsidR="00F92750" w:rsidRPr="00262292" w:rsidRDefault="00F92750">
      <w:pPr>
        <w:rPr>
          <w:rFonts w:ascii="Times New Roman" w:hAnsi="Times New Roman"/>
          <w:color w:val="000000" w:themeColor="text1"/>
        </w:rPr>
      </w:pPr>
    </w:p>
    <w:p w14:paraId="25931755" w14:textId="77777777" w:rsidR="00F92750" w:rsidRPr="00262292" w:rsidRDefault="00F92750">
      <w:pPr>
        <w:rPr>
          <w:rFonts w:ascii="Times New Roman" w:hAnsi="Times New Roman"/>
          <w:color w:val="000000" w:themeColor="text1"/>
        </w:rPr>
      </w:pPr>
    </w:p>
    <w:p w14:paraId="16F2CB95" w14:textId="77777777" w:rsidR="00F92750" w:rsidRPr="00262292" w:rsidRDefault="00F92750">
      <w:pPr>
        <w:rPr>
          <w:rFonts w:ascii="Times New Roman" w:hAnsi="Times New Roman"/>
          <w:color w:val="000000" w:themeColor="text1"/>
        </w:rPr>
      </w:pPr>
    </w:p>
    <w:p w14:paraId="1E0C4811" w14:textId="77777777" w:rsidR="00262292" w:rsidRDefault="00262292" w:rsidP="00F92750">
      <w:pPr>
        <w:rPr>
          <w:rFonts w:ascii="Times New Roman" w:hAnsi="Times New Roman"/>
          <w:color w:val="000000" w:themeColor="text1"/>
        </w:rPr>
      </w:pPr>
    </w:p>
    <w:p w14:paraId="58357D28" w14:textId="77777777" w:rsidR="00262292" w:rsidRDefault="00262292" w:rsidP="00F92750">
      <w:pPr>
        <w:rPr>
          <w:rFonts w:ascii="Times New Roman" w:hAnsi="Times New Roman"/>
          <w:color w:val="000000" w:themeColor="text1"/>
        </w:rPr>
      </w:pPr>
    </w:p>
    <w:p w14:paraId="4A4AF7A4" w14:textId="77777777"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Appendix 1- Synopsis of Lyme Bay Tragedy</w:t>
      </w:r>
    </w:p>
    <w:p w14:paraId="390B220D" w14:textId="77777777" w:rsidR="00F92750" w:rsidRPr="00262292" w:rsidRDefault="00F92750" w:rsidP="00F92750">
      <w:pPr>
        <w:rPr>
          <w:rFonts w:ascii="Times New Roman" w:hAnsi="Times New Roman"/>
          <w:color w:val="000000" w:themeColor="text1"/>
        </w:rPr>
      </w:pPr>
    </w:p>
    <w:p w14:paraId="7B260D88" w14:textId="77777777"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On Sunday 21</w:t>
      </w:r>
      <w:r w:rsidRPr="00262292">
        <w:rPr>
          <w:rFonts w:ascii="Times New Roman" w:hAnsi="Times New Roman"/>
          <w:color w:val="000000" w:themeColor="text1"/>
          <w:vertAlign w:val="superscript"/>
        </w:rPr>
        <w:t>st</w:t>
      </w:r>
      <w:r w:rsidRPr="00262292">
        <w:rPr>
          <w:rFonts w:ascii="Times New Roman" w:hAnsi="Times New Roman"/>
          <w:color w:val="000000" w:themeColor="text1"/>
        </w:rPr>
        <w:t xml:space="preserve"> of March 1993, 23 students and two teachers arrived at St Albans Activity Centre. The students, aged 16-17, were not experienced in sea kayaking. Upon arrival the students split into three groups and practiced dry land paddling training and capsize drills in the centre’s swimming pool. However, they did not practice techniques of re-entering the canoe. </w:t>
      </w:r>
    </w:p>
    <w:p w14:paraId="7DE21F2D" w14:textId="77777777" w:rsidR="00F92750" w:rsidRPr="00262292" w:rsidRDefault="00F92750" w:rsidP="00F92750">
      <w:pPr>
        <w:rPr>
          <w:rFonts w:ascii="Times New Roman" w:hAnsi="Times New Roman"/>
          <w:color w:val="000000" w:themeColor="text1"/>
        </w:rPr>
      </w:pPr>
    </w:p>
    <w:p w14:paraId="66D2FC74" w14:textId="0F75BFF4"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March 22</w:t>
      </w:r>
      <w:r w:rsidRPr="00262292">
        <w:rPr>
          <w:rFonts w:ascii="Times New Roman" w:hAnsi="Times New Roman"/>
          <w:color w:val="000000" w:themeColor="text1"/>
          <w:vertAlign w:val="superscript"/>
        </w:rPr>
        <w:t>nd</w:t>
      </w:r>
      <w:r w:rsidRPr="00262292">
        <w:rPr>
          <w:rFonts w:ascii="Times New Roman" w:hAnsi="Times New Roman"/>
          <w:color w:val="000000" w:themeColor="text1"/>
        </w:rPr>
        <w:t xml:space="preserve"> 1993, the group was divided into three different groups of eight pupils, one teacher and two instructors. They met down in the harbour at 10am with the intention to kayak 3km from Lyme Bay to Charmouth. They were told it would take 45 minutes to get there and an hour to get back. The weather conditions were not a cause of concern, with north westerly winds, the sea was slightly to moderately choppy and the visibility was good. However, further out to sea the conditions were rougher and the wind direction had changed. Because of this the other group</w:t>
      </w:r>
      <w:r w:rsidR="00F74811">
        <w:rPr>
          <w:rFonts w:ascii="Times New Roman" w:hAnsi="Times New Roman"/>
          <w:color w:val="000000" w:themeColor="text1"/>
        </w:rPr>
        <w:t>,</w:t>
      </w:r>
      <w:r w:rsidRPr="00262292">
        <w:rPr>
          <w:rFonts w:ascii="Times New Roman" w:hAnsi="Times New Roman"/>
          <w:color w:val="000000" w:themeColor="text1"/>
        </w:rPr>
        <w:t xml:space="preserve"> who were out on dinghies</w:t>
      </w:r>
      <w:r w:rsidR="00F74811">
        <w:rPr>
          <w:rFonts w:ascii="Times New Roman" w:hAnsi="Times New Roman"/>
          <w:color w:val="000000" w:themeColor="text1"/>
        </w:rPr>
        <w:t>,</w:t>
      </w:r>
      <w:r w:rsidRPr="00262292">
        <w:rPr>
          <w:rFonts w:ascii="Times New Roman" w:hAnsi="Times New Roman"/>
          <w:color w:val="000000" w:themeColor="text1"/>
        </w:rPr>
        <w:t xml:space="preserve"> returned early to the centre and did not see the kayaking group on their return.</w:t>
      </w:r>
    </w:p>
    <w:p w14:paraId="472BD8C3" w14:textId="77777777" w:rsidR="00F92750" w:rsidRPr="00262292" w:rsidRDefault="00F92750" w:rsidP="00F92750">
      <w:pPr>
        <w:rPr>
          <w:rFonts w:ascii="Times New Roman" w:hAnsi="Times New Roman"/>
          <w:color w:val="000000" w:themeColor="text1"/>
        </w:rPr>
      </w:pPr>
    </w:p>
    <w:p w14:paraId="78279CE2" w14:textId="77777777"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 xml:space="preserve"> The two instructors were not fully experienced and were not qualified to take people out. Anthony Mann, the more experienced instructor, held a 1 star BCU qualification and Karen Gardner the junior instructor also held a BCU 1 star. Just 14 days prior to the incident both Mann and Gardner took part in a two-day training course given by Steven Gynes. Gynes was a BCU qualified senior instructor for inland and trainee senior instructor on sea. He had been employed by the centre to help train staff. Gynes described Mann as being over confident in his abilities. He describes Gardner as lacking confidence in her abilities. </w:t>
      </w:r>
    </w:p>
    <w:p w14:paraId="22BA8775" w14:textId="77777777" w:rsidR="00F92750" w:rsidRPr="00262292" w:rsidRDefault="00F92750" w:rsidP="00F92750">
      <w:pPr>
        <w:rPr>
          <w:rFonts w:ascii="Times New Roman" w:hAnsi="Times New Roman"/>
          <w:color w:val="000000" w:themeColor="text1"/>
        </w:rPr>
      </w:pPr>
    </w:p>
    <w:p w14:paraId="68EB68FF" w14:textId="1E96E7E7"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 xml:space="preserve">The instructor and the teacher (Norman Pointer) all took out canoes </w:t>
      </w:r>
      <w:r w:rsidR="00F74811">
        <w:rPr>
          <w:rFonts w:ascii="Times New Roman" w:hAnsi="Times New Roman"/>
          <w:color w:val="000000" w:themeColor="text1"/>
        </w:rPr>
        <w:t xml:space="preserve">that </w:t>
      </w:r>
      <w:r w:rsidRPr="00262292">
        <w:rPr>
          <w:rFonts w:ascii="Times New Roman" w:hAnsi="Times New Roman"/>
          <w:color w:val="000000" w:themeColor="text1"/>
        </w:rPr>
        <w:t xml:space="preserve">were </w:t>
      </w:r>
      <w:r w:rsidR="00F74811">
        <w:rPr>
          <w:rFonts w:ascii="Times New Roman" w:hAnsi="Times New Roman"/>
          <w:color w:val="000000" w:themeColor="text1"/>
        </w:rPr>
        <w:t>less stable than the canoes that</w:t>
      </w:r>
      <w:r w:rsidRPr="00262292">
        <w:rPr>
          <w:rFonts w:ascii="Times New Roman" w:hAnsi="Times New Roman"/>
          <w:color w:val="000000" w:themeColor="text1"/>
        </w:rPr>
        <w:t xml:space="preserve"> the eight students t</w:t>
      </w:r>
      <w:r w:rsidR="00701F8B">
        <w:rPr>
          <w:rFonts w:ascii="Times New Roman" w:hAnsi="Times New Roman"/>
          <w:color w:val="000000" w:themeColor="text1"/>
        </w:rPr>
        <w:t>ook out;</w:t>
      </w:r>
      <w:r w:rsidRPr="00262292">
        <w:rPr>
          <w:rFonts w:ascii="Times New Roman" w:hAnsi="Times New Roman"/>
          <w:color w:val="000000" w:themeColor="text1"/>
        </w:rPr>
        <w:t xml:space="preserve"> </w:t>
      </w:r>
      <w:r w:rsidR="00701F8B">
        <w:rPr>
          <w:rFonts w:ascii="Times New Roman" w:hAnsi="Times New Roman"/>
          <w:color w:val="000000" w:themeColor="text1"/>
        </w:rPr>
        <w:t>none of the students’ canoes</w:t>
      </w:r>
      <w:r w:rsidRPr="00262292">
        <w:rPr>
          <w:rFonts w:ascii="Times New Roman" w:hAnsi="Times New Roman"/>
          <w:color w:val="000000" w:themeColor="text1"/>
        </w:rPr>
        <w:t xml:space="preserve"> had the correct buoyancy and were not fitted with spray decks. The instructors were equipped with buoyancy aids, cagoules and their canoes were fitted with spray decks, both had whistles and Mann had a first aid kit and a tow line. The pupils had poorly inflated lifejackets, but not all were equipped with whistles and they all had wetsuits which were only supplied on the demand of the students. On top of all this flares were not carried. Pointer was a novice canoeist and used a canoe that was inappropriate for his abilities. </w:t>
      </w:r>
    </w:p>
    <w:p w14:paraId="2A27E225" w14:textId="77777777" w:rsidR="00F92750" w:rsidRPr="00262292" w:rsidRDefault="00F92750" w:rsidP="00F92750">
      <w:pPr>
        <w:rPr>
          <w:rFonts w:ascii="Times New Roman" w:hAnsi="Times New Roman"/>
          <w:color w:val="000000" w:themeColor="text1"/>
        </w:rPr>
      </w:pPr>
    </w:p>
    <w:p w14:paraId="571B614F" w14:textId="2B29EB23"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 xml:space="preserve">As they set off one of the students, Simon Dunne, capsized his canoe, however, the water was shallow enough for him to get back in with assistance from Mann </w:t>
      </w:r>
      <w:r w:rsidR="00F74811">
        <w:rPr>
          <w:rFonts w:ascii="Times New Roman" w:hAnsi="Times New Roman"/>
          <w:color w:val="000000" w:themeColor="text1"/>
        </w:rPr>
        <w:t xml:space="preserve">and </w:t>
      </w:r>
      <w:r w:rsidRPr="00262292">
        <w:rPr>
          <w:rFonts w:ascii="Times New Roman" w:hAnsi="Times New Roman"/>
          <w:color w:val="000000" w:themeColor="text1"/>
        </w:rPr>
        <w:t xml:space="preserve">they re-joined the group. The group had not been told how to organise themselves. Due to Pointer’s boat not being appropriate for his abilities this led him to capsize three times. This exhausted him and he was sick in the water; because of this he suggested that he went back to shore as he did not want to be a burden on the rest of the group. However, Mann thought it was important to remain with the rest of the group. As this was happening the rest of the group rafted up. Due to the canoes not being fitted with deck lines, the group had to cling on to keep the canoes rafted together. Due to </w:t>
      </w:r>
      <w:r w:rsidR="00F74811">
        <w:rPr>
          <w:rFonts w:ascii="Times New Roman" w:hAnsi="Times New Roman"/>
          <w:color w:val="000000" w:themeColor="text1"/>
        </w:rPr>
        <w:t>the wind shifting and becoming a stronger off-</w:t>
      </w:r>
      <w:r w:rsidRPr="00262292">
        <w:rPr>
          <w:rFonts w:ascii="Times New Roman" w:hAnsi="Times New Roman"/>
          <w:color w:val="000000" w:themeColor="text1"/>
        </w:rPr>
        <w:t xml:space="preserve">shore wind, the rafted canoes drifted further and further out to sea. Eventually Mann and Pointer were unable to see the rest of the group and could not re-join. </w:t>
      </w:r>
    </w:p>
    <w:p w14:paraId="5070F28F" w14:textId="77777777" w:rsidR="00F92750" w:rsidRDefault="00F92750" w:rsidP="00F92750">
      <w:pPr>
        <w:rPr>
          <w:rFonts w:ascii="Times New Roman" w:hAnsi="Times New Roman"/>
          <w:color w:val="000000" w:themeColor="text1"/>
        </w:rPr>
      </w:pPr>
    </w:p>
    <w:p w14:paraId="022E6EB7" w14:textId="77777777" w:rsidR="00F74811" w:rsidRPr="00262292" w:rsidRDefault="00F74811" w:rsidP="00F92750">
      <w:pPr>
        <w:rPr>
          <w:rFonts w:ascii="Times New Roman" w:hAnsi="Times New Roman"/>
          <w:color w:val="000000" w:themeColor="text1"/>
        </w:rPr>
      </w:pPr>
    </w:p>
    <w:p w14:paraId="18163025" w14:textId="4A5A2385"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lastRenderedPageBreak/>
        <w:t xml:space="preserve"> While rafted up, the two outer canoes began to fill with water, and before long the two outer canoes were abandoned and the two boys who were in those canoes laid across the remaining ones. Gardner had in fact made a technically appropriate decision, however, the added weight caused the canoes to sink and one by one each canoe was abandoned until one remained. eight canoeists attempted to cling-on to the remain canoe, however this became an impossible task due to the slippery surface of the canoe. This caused everyone to become more tired and cold. </w:t>
      </w:r>
    </w:p>
    <w:p w14:paraId="2641A6E7" w14:textId="77777777" w:rsidR="00F92750" w:rsidRPr="00262292" w:rsidRDefault="00F92750" w:rsidP="00F92750">
      <w:pPr>
        <w:rPr>
          <w:rFonts w:ascii="Times New Roman" w:hAnsi="Times New Roman"/>
          <w:color w:val="000000" w:themeColor="text1"/>
        </w:rPr>
      </w:pPr>
    </w:p>
    <w:p w14:paraId="3FACACE2" w14:textId="77777777" w:rsidR="00F92750" w:rsidRPr="00262292" w:rsidRDefault="00F92750" w:rsidP="00F92750">
      <w:pPr>
        <w:rPr>
          <w:rFonts w:ascii="Times New Roman" w:hAnsi="Times New Roman"/>
          <w:color w:val="000000" w:themeColor="text1"/>
        </w:rPr>
      </w:pPr>
    </w:p>
    <w:p w14:paraId="5E712015" w14:textId="4F0BEFAA" w:rsidR="00F92750" w:rsidRPr="00262292" w:rsidRDefault="00F92750" w:rsidP="00F92750">
      <w:pPr>
        <w:rPr>
          <w:rFonts w:ascii="Times New Roman" w:hAnsi="Times New Roman"/>
          <w:color w:val="000000" w:themeColor="text1"/>
        </w:rPr>
      </w:pPr>
      <w:r w:rsidRPr="00262292">
        <w:rPr>
          <w:rFonts w:ascii="Times New Roman" w:hAnsi="Times New Roman"/>
          <w:color w:val="000000" w:themeColor="text1"/>
        </w:rPr>
        <w:t xml:space="preserve">The times of these events are unclear, but it could have been as early as 11am. At 2.43pm the fishing vessel Spanish Eyes found a capsized canoe and radioed this information to HM Coastguard. As it was not unusual for small boats to be found, this did not cause any concern for the coastguard. At 2.58pm the harbourmaster reported the possibility of missing canoeists, and the centre’s manager Joe Stoddart had gone to Charmmouth to see if they had reached the shore. By 4.08pm the Portland helicopter was now out accompanying the search and an inshore lifeboat had been launched, which by 5.30pm had found the teacher, Norman Pointer, and the instructor Anthony Mann and rescued them and took them back to shore. By 6.04pm seven people had been rescued with just one remaining lost. </w:t>
      </w:r>
      <w:r w:rsidR="00E05A76">
        <w:rPr>
          <w:rFonts w:ascii="Times New Roman" w:hAnsi="Times New Roman"/>
          <w:color w:val="000000" w:themeColor="text1"/>
        </w:rPr>
        <w:t xml:space="preserve">It </w:t>
      </w:r>
      <w:r w:rsidRPr="00262292">
        <w:rPr>
          <w:rFonts w:ascii="Times New Roman" w:hAnsi="Times New Roman"/>
          <w:color w:val="000000" w:themeColor="text1"/>
        </w:rPr>
        <w:t xml:space="preserve">was around </w:t>
      </w:r>
      <w:r w:rsidR="00E05A76">
        <w:rPr>
          <w:rFonts w:ascii="Times New Roman" w:hAnsi="Times New Roman"/>
          <w:color w:val="000000" w:themeColor="text1"/>
        </w:rPr>
        <w:t>four</w:t>
      </w:r>
      <w:r w:rsidRPr="00262292">
        <w:rPr>
          <w:rFonts w:ascii="Times New Roman" w:hAnsi="Times New Roman"/>
          <w:color w:val="000000" w:themeColor="text1"/>
        </w:rPr>
        <w:t xml:space="preserve"> hours after the first report of the missing canoeists, the last student was found.  As a result of this tragedy, four students lost their lives. One student passed away in the water while the other three passed away in hospital. </w:t>
      </w:r>
    </w:p>
    <w:p w14:paraId="34E8B87F" w14:textId="77777777" w:rsidR="00F92750" w:rsidRPr="00262292" w:rsidRDefault="00F92750" w:rsidP="00F92750">
      <w:pPr>
        <w:rPr>
          <w:rFonts w:ascii="Times New Roman" w:hAnsi="Times New Roman"/>
          <w:color w:val="000000" w:themeColor="text1"/>
        </w:rPr>
      </w:pPr>
    </w:p>
    <w:p w14:paraId="5EFAA512" w14:textId="0FF14C8D" w:rsidR="00F92750" w:rsidRPr="00262292" w:rsidRDefault="00F92750" w:rsidP="00F92750">
      <w:pPr>
        <w:rPr>
          <w:rFonts w:ascii="Times New Roman" w:eastAsia="Times New Roman" w:hAnsi="Times New Roman"/>
          <w:color w:val="000000" w:themeColor="text1"/>
        </w:rPr>
      </w:pPr>
      <w:r w:rsidRPr="00262292">
        <w:rPr>
          <w:rFonts w:ascii="Times New Roman" w:hAnsi="Times New Roman"/>
          <w:color w:val="000000" w:themeColor="text1"/>
        </w:rPr>
        <w:t>This incident could have been avoided, however, St Albans Activity Centre had no emergency procedures in place and when they found out that the group was late, action was not taken straight away. Students had inappropriate clothing and their life jackets were not in inflated properly. The instructors lacked experience and the correct qualificat</w:t>
      </w:r>
      <w:r w:rsidR="00E05A76">
        <w:rPr>
          <w:rFonts w:ascii="Times New Roman" w:hAnsi="Times New Roman"/>
          <w:color w:val="000000" w:themeColor="text1"/>
        </w:rPr>
        <w:t xml:space="preserve">ions to be able to lead a group, they also </w:t>
      </w:r>
      <w:r w:rsidRPr="00262292">
        <w:rPr>
          <w:rFonts w:ascii="Times New Roman" w:hAnsi="Times New Roman"/>
          <w:color w:val="000000" w:themeColor="text1"/>
        </w:rPr>
        <w:t xml:space="preserve">had no means of communication with the centre and no flares were carried, therefore they were unable to contact anyone for help. The school failed to follow guidelines and recommendations set by the county council and appeared to be very disorganised when organising the trip. This resulted in the need for national regulation and registration of outdoor activity centres. This led to the </w:t>
      </w:r>
      <w:r w:rsidRPr="00262292">
        <w:rPr>
          <w:rFonts w:ascii="Times New Roman" w:eastAsia="Times New Roman" w:hAnsi="Times New Roman"/>
          <w:color w:val="000000" w:themeColor="text1"/>
          <w:shd w:val="clear" w:color="auto" w:fill="FFFFFF"/>
        </w:rPr>
        <w:t>Adventure Activities Licensing Authority</w:t>
      </w:r>
      <w:r w:rsidRPr="00262292">
        <w:rPr>
          <w:rFonts w:ascii="Times New Roman" w:eastAsia="Times New Roman" w:hAnsi="Times New Roman"/>
          <w:color w:val="000000" w:themeColor="text1"/>
        </w:rPr>
        <w:t xml:space="preserve"> (</w:t>
      </w:r>
      <w:r w:rsidRPr="00262292">
        <w:rPr>
          <w:rFonts w:ascii="Times New Roman" w:hAnsi="Times New Roman"/>
          <w:color w:val="000000" w:themeColor="text1"/>
        </w:rPr>
        <w:t>AALA) being established in 1996.</w:t>
      </w:r>
    </w:p>
    <w:p w14:paraId="7B78D357" w14:textId="77777777" w:rsidR="00F92750" w:rsidRDefault="00F92750">
      <w:pPr>
        <w:rPr>
          <w:rFonts w:ascii="Times New Roman" w:hAnsi="Times New Roman"/>
          <w:color w:val="000000" w:themeColor="text1"/>
        </w:rPr>
      </w:pPr>
    </w:p>
    <w:p w14:paraId="6550A3FE" w14:textId="77777777" w:rsidR="00F92750" w:rsidRDefault="00F92750">
      <w:pPr>
        <w:rPr>
          <w:rFonts w:ascii="Times New Roman" w:hAnsi="Times New Roman"/>
          <w:color w:val="000000" w:themeColor="text1"/>
        </w:rPr>
      </w:pPr>
    </w:p>
    <w:p w14:paraId="61B03CFC" w14:textId="77777777" w:rsidR="00F92750" w:rsidRDefault="00F92750">
      <w:pPr>
        <w:rPr>
          <w:rFonts w:ascii="Times New Roman" w:hAnsi="Times New Roman"/>
          <w:color w:val="000000" w:themeColor="text1"/>
        </w:rPr>
      </w:pPr>
    </w:p>
    <w:p w14:paraId="41207719" w14:textId="77777777" w:rsidR="00F92750" w:rsidRDefault="00F92750">
      <w:pPr>
        <w:rPr>
          <w:rFonts w:ascii="Times New Roman" w:hAnsi="Times New Roman"/>
          <w:color w:val="000000" w:themeColor="text1"/>
        </w:rPr>
      </w:pPr>
    </w:p>
    <w:p w14:paraId="1585D4F9" w14:textId="77777777" w:rsidR="00F92750" w:rsidRDefault="00F92750">
      <w:pPr>
        <w:rPr>
          <w:rFonts w:ascii="Times New Roman" w:hAnsi="Times New Roman"/>
          <w:color w:val="000000" w:themeColor="text1"/>
        </w:rPr>
      </w:pPr>
    </w:p>
    <w:p w14:paraId="4A481498" w14:textId="77777777" w:rsidR="00F92750" w:rsidRPr="009C4A28" w:rsidRDefault="00F92750">
      <w:pPr>
        <w:rPr>
          <w:rFonts w:ascii="Times New Roman" w:hAnsi="Times New Roman"/>
          <w:color w:val="000000" w:themeColor="text1"/>
        </w:rPr>
      </w:pPr>
    </w:p>
    <w:p w14:paraId="73B0CE1E" w14:textId="77777777" w:rsidR="00262292" w:rsidRPr="000F046B" w:rsidRDefault="00262292" w:rsidP="00262292"/>
    <w:tbl>
      <w:tblPr>
        <w:tblStyle w:val="TableGrid"/>
        <w:tblpPr w:leftFromText="180" w:rightFromText="180" w:horzAnchor="margin" w:tblpX="-365" w:tblpY="564"/>
        <w:tblW w:w="5474" w:type="pct"/>
        <w:tblLayout w:type="fixed"/>
        <w:tblLook w:val="04A0" w:firstRow="1" w:lastRow="0" w:firstColumn="1" w:lastColumn="0" w:noHBand="0" w:noVBand="1"/>
      </w:tblPr>
      <w:tblGrid>
        <w:gridCol w:w="9864"/>
      </w:tblGrid>
      <w:tr w:rsidR="00262292" w:rsidRPr="000F046B" w14:paraId="39E6858F" w14:textId="77777777" w:rsidTr="00863858">
        <w:trPr>
          <w:trHeight w:val="7878"/>
        </w:trPr>
        <w:tc>
          <w:tcPr>
            <w:tcW w:w="5000" w:type="pct"/>
            <w:tcBorders>
              <w:right w:val="single" w:sz="4" w:space="0" w:color="000000"/>
            </w:tcBorders>
          </w:tcPr>
          <w:p w14:paraId="60E03B53"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color w:val="000000" w:themeColor="text1"/>
                <w:sz w:val="32"/>
                <w:szCs w:val="32"/>
                <w:lang w:val="en" w:eastAsia="en-GB"/>
              </w:rPr>
              <w:lastRenderedPageBreak/>
              <w:t>Appendix 2-</w:t>
            </w:r>
            <w:r w:rsidRPr="000F046B">
              <w:rPr>
                <w:rFonts w:ascii="Times New Roman" w:eastAsia="Times New Roman" w:hAnsi="Times New Roman" w:cs="Calibri Light"/>
                <w:color w:val="000000" w:themeColor="text1"/>
                <w:sz w:val="32"/>
                <w:szCs w:val="32"/>
                <w:lang w:val="en" w:eastAsia="en-GB"/>
              </w:rPr>
              <w:t>Llandysul Paddling, 12</w:t>
            </w:r>
            <w:r w:rsidRPr="000F046B">
              <w:rPr>
                <w:rFonts w:ascii="Times New Roman" w:eastAsia="Times New Roman" w:hAnsi="Times New Roman" w:cs="Calibri Light"/>
                <w:color w:val="000000" w:themeColor="text1"/>
                <w:sz w:val="32"/>
                <w:szCs w:val="32"/>
                <w:vertAlign w:val="superscript"/>
                <w:lang w:val="en" w:eastAsia="en-GB"/>
              </w:rPr>
              <w:t>th</w:t>
            </w:r>
            <w:r w:rsidRPr="000F046B">
              <w:rPr>
                <w:rFonts w:ascii="Times New Roman" w:eastAsia="Times New Roman" w:hAnsi="Times New Roman" w:cs="Calibri Light"/>
                <w:color w:val="000000" w:themeColor="text1"/>
                <w:sz w:val="32"/>
                <w:szCs w:val="32"/>
                <w:lang w:val="en" w:eastAsia="en-GB"/>
              </w:rPr>
              <w:t xml:space="preserve"> February 2019 kayaking</w:t>
            </w:r>
            <w:r>
              <w:rPr>
                <w:rFonts w:ascii="Times New Roman" w:eastAsia="Times New Roman" w:hAnsi="Times New Roman" w:cs="Calibri Light"/>
                <w:color w:val="000000" w:themeColor="text1"/>
                <w:sz w:val="32"/>
                <w:szCs w:val="32"/>
                <w:lang w:val="en" w:eastAsia="en-GB"/>
              </w:rPr>
              <w:t xml:space="preserve"> </w:t>
            </w:r>
          </w:p>
          <w:p w14:paraId="1550C4AF"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p>
          <w:p w14:paraId="569625C5"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Examine the generic risk assessment</w:t>
            </w:r>
          </w:p>
          <w:p w14:paraId="5933D93F" w14:textId="77777777" w:rsidR="00262292" w:rsidRPr="000F046B" w:rsidRDefault="00262292" w:rsidP="00863858">
            <w:pPr>
              <w:rPr>
                <w:rFonts w:ascii="Times New Roman" w:hAnsi="Times New Roman"/>
                <w:noProof/>
                <w:color w:val="000000" w:themeColor="text1"/>
                <w:sz w:val="24"/>
                <w:szCs w:val="24"/>
                <w:lang w:eastAsia="en-GB"/>
              </w:rPr>
            </w:pPr>
            <w:r w:rsidRPr="000F046B">
              <w:rPr>
                <w:rFonts w:ascii="Times New Roman" w:hAnsi="Times New Roman"/>
                <w:noProof/>
                <w:color w:val="000000" w:themeColor="text1"/>
                <w:lang w:eastAsia="en-GB"/>
              </w:rPr>
              <w:drawing>
                <wp:inline distT="0" distB="0" distL="0" distR="0" wp14:anchorId="145D9C5E" wp14:editId="66447925">
                  <wp:extent cx="5855510" cy="3643982"/>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4-16 at 12.50.31.png"/>
                          <pic:cNvPicPr/>
                        </pic:nvPicPr>
                        <pic:blipFill>
                          <a:blip r:embed="rId9">
                            <a:extLst>
                              <a:ext uri="{28A0092B-C50C-407E-A947-70E740481C1C}">
                                <a14:useLocalDpi xmlns:a14="http://schemas.microsoft.com/office/drawing/2010/main" val="0"/>
                              </a:ext>
                            </a:extLst>
                          </a:blip>
                          <a:stretch>
                            <a:fillRect/>
                          </a:stretch>
                        </pic:blipFill>
                        <pic:spPr>
                          <a:xfrm>
                            <a:off x="0" y="0"/>
                            <a:ext cx="5871314" cy="3653817"/>
                          </a:xfrm>
                          <a:prstGeom prst="rect">
                            <a:avLst/>
                          </a:prstGeom>
                        </pic:spPr>
                      </pic:pic>
                    </a:graphicData>
                  </a:graphic>
                </wp:inline>
              </w:drawing>
            </w:r>
          </w:p>
          <w:p w14:paraId="35222832" w14:textId="77777777" w:rsidR="00262292" w:rsidRPr="000F046B" w:rsidRDefault="00262292" w:rsidP="00863858">
            <w:pPr>
              <w:rPr>
                <w:rFonts w:ascii="Times New Roman" w:hAnsi="Times New Roman"/>
                <w:noProof/>
                <w:color w:val="000000" w:themeColor="text1"/>
                <w:sz w:val="24"/>
                <w:szCs w:val="24"/>
                <w:lang w:eastAsia="en-GB"/>
              </w:rPr>
            </w:pPr>
            <w:r w:rsidRPr="000F046B">
              <w:rPr>
                <w:rFonts w:ascii="Times New Roman" w:hAnsi="Times New Roman"/>
                <w:noProof/>
                <w:color w:val="000000" w:themeColor="text1"/>
                <w:lang w:eastAsia="en-GB"/>
              </w:rPr>
              <w:drawing>
                <wp:inline distT="0" distB="0" distL="0" distR="0" wp14:anchorId="6BE866B7" wp14:editId="4DB9785C">
                  <wp:extent cx="6123305" cy="2045554"/>
                  <wp:effectExtent l="0" t="0" r="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04-16 at 12.52.48.png"/>
                          <pic:cNvPicPr/>
                        </pic:nvPicPr>
                        <pic:blipFill>
                          <a:blip r:embed="rId10">
                            <a:extLst>
                              <a:ext uri="{28A0092B-C50C-407E-A947-70E740481C1C}">
                                <a14:useLocalDpi xmlns:a14="http://schemas.microsoft.com/office/drawing/2010/main" val="0"/>
                              </a:ext>
                            </a:extLst>
                          </a:blip>
                          <a:stretch>
                            <a:fillRect/>
                          </a:stretch>
                        </pic:blipFill>
                        <pic:spPr>
                          <a:xfrm>
                            <a:off x="0" y="0"/>
                            <a:ext cx="6138274" cy="2050555"/>
                          </a:xfrm>
                          <a:prstGeom prst="rect">
                            <a:avLst/>
                          </a:prstGeom>
                        </pic:spPr>
                      </pic:pic>
                    </a:graphicData>
                  </a:graphic>
                </wp:inline>
              </w:drawing>
            </w:r>
          </w:p>
          <w:p w14:paraId="7A6CC5A0"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71040742" w14:textId="77777777" w:rsidTr="00863858">
        <w:trPr>
          <w:trHeight w:val="2267"/>
        </w:trPr>
        <w:tc>
          <w:tcPr>
            <w:tcW w:w="5000" w:type="pct"/>
            <w:tcBorders>
              <w:right w:val="single" w:sz="4" w:space="0" w:color="000000"/>
            </w:tcBorders>
          </w:tcPr>
          <w:p w14:paraId="5B9E914B"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lastRenderedPageBreak/>
              <w:t>Make notes towards or write a site-specific risk assessment</w:t>
            </w:r>
          </w:p>
          <w:p w14:paraId="6D38DBFC" w14:textId="77777777" w:rsidR="00262292" w:rsidRDefault="00262292" w:rsidP="00863858">
            <w:pPr>
              <w:rPr>
                <w:rFonts w:ascii="Times New Roman" w:hAnsi="Times New Roman"/>
                <w:noProof/>
                <w:color w:val="000000" w:themeColor="text1"/>
                <w:sz w:val="24"/>
                <w:szCs w:val="24"/>
                <w:lang w:eastAsia="en-GB"/>
              </w:rPr>
            </w:pPr>
            <w:r w:rsidRPr="000F046B">
              <w:rPr>
                <w:rFonts w:ascii="Times New Roman" w:hAnsi="Times New Roman"/>
                <w:noProof/>
                <w:color w:val="000000" w:themeColor="text1"/>
                <w:sz w:val="24"/>
                <w:szCs w:val="24"/>
                <w:lang w:eastAsia="en-GB"/>
              </w:rPr>
              <w:t xml:space="preserve">Due to recent flooding there could be unknown objects under the water that we are unaware of. To </w:t>
            </w:r>
            <w:r>
              <w:rPr>
                <w:rFonts w:ascii="Times New Roman" w:hAnsi="Times New Roman"/>
                <w:noProof/>
                <w:color w:val="000000" w:themeColor="text1"/>
                <w:sz w:val="24"/>
                <w:szCs w:val="24"/>
                <w:lang w:eastAsia="en-GB"/>
              </w:rPr>
              <w:t>avoid this keep feet raised if fall in water</w:t>
            </w:r>
            <w:r w:rsidRPr="000F046B">
              <w:rPr>
                <w:rFonts w:ascii="Times New Roman" w:hAnsi="Times New Roman"/>
                <w:noProof/>
                <w:color w:val="000000" w:themeColor="text1"/>
                <w:sz w:val="24"/>
                <w:szCs w:val="24"/>
                <w:lang w:eastAsia="en-GB"/>
              </w:rPr>
              <w:t xml:space="preserve">. </w:t>
            </w:r>
          </w:p>
          <w:p w14:paraId="395C4869" w14:textId="77777777" w:rsidR="00262292" w:rsidRPr="000F046B" w:rsidRDefault="00262292" w:rsidP="00863858">
            <w:pPr>
              <w:rPr>
                <w:rFonts w:ascii="Times New Roman" w:hAnsi="Times New Roman"/>
                <w:noProof/>
                <w:color w:val="000000" w:themeColor="text1"/>
                <w:sz w:val="24"/>
                <w:szCs w:val="24"/>
                <w:lang w:eastAsia="en-GB"/>
              </w:rPr>
            </w:pPr>
            <w:r>
              <w:rPr>
                <w:rFonts w:ascii="Times New Roman" w:hAnsi="Times New Roman"/>
                <w:noProof/>
                <w:color w:val="000000" w:themeColor="text1"/>
                <w:sz w:val="24"/>
                <w:szCs w:val="24"/>
                <w:lang w:eastAsia="en-GB"/>
              </w:rPr>
              <w:t>Car park- be aware of moving vehicles.</w:t>
            </w:r>
          </w:p>
          <w:p w14:paraId="2452B359" w14:textId="77777777" w:rsidR="00262292" w:rsidRPr="000F046B" w:rsidRDefault="00262292" w:rsidP="00863858">
            <w:pPr>
              <w:rPr>
                <w:rFonts w:ascii="Times New Roman" w:hAnsi="Times New Roman"/>
                <w:noProof/>
                <w:color w:val="000000" w:themeColor="text1"/>
                <w:sz w:val="24"/>
                <w:szCs w:val="24"/>
                <w:lang w:eastAsia="en-GB"/>
              </w:rPr>
            </w:pPr>
            <w:r w:rsidRPr="000F046B">
              <w:rPr>
                <w:rFonts w:ascii="Times New Roman" w:hAnsi="Times New Roman"/>
                <w:noProof/>
                <w:color w:val="000000" w:themeColor="text1"/>
                <w:sz w:val="24"/>
                <w:szCs w:val="24"/>
                <w:lang w:eastAsia="en-GB"/>
              </w:rPr>
              <w:t>River banks could be slippery due to rain in the previous days.</w:t>
            </w:r>
          </w:p>
          <w:p w14:paraId="13B71096" w14:textId="77777777" w:rsidR="00262292" w:rsidRPr="000F046B" w:rsidRDefault="00262292" w:rsidP="00863858">
            <w:pPr>
              <w:rPr>
                <w:rFonts w:ascii="Times New Roman" w:hAnsi="Times New Roman"/>
                <w:noProof/>
                <w:color w:val="000000" w:themeColor="text1"/>
                <w:sz w:val="24"/>
                <w:szCs w:val="24"/>
                <w:lang w:eastAsia="en-GB"/>
              </w:rPr>
            </w:pPr>
            <w:r w:rsidRPr="000F046B">
              <w:rPr>
                <w:rFonts w:ascii="Times New Roman" w:hAnsi="Times New Roman"/>
                <w:noProof/>
                <w:color w:val="000000" w:themeColor="text1"/>
                <w:sz w:val="24"/>
                <w:szCs w:val="24"/>
                <w:lang w:eastAsia="en-GB"/>
              </w:rPr>
              <w:t>The weather: SW wind, 9</w:t>
            </w:r>
            <w:r w:rsidRPr="000F046B">
              <w:rPr>
                <w:rFonts w:ascii="Times New Roman" w:hAnsi="Times New Roman"/>
                <w:noProof/>
                <w:color w:val="000000" w:themeColor="text1"/>
                <w:sz w:val="24"/>
                <w:szCs w:val="24"/>
                <w:lang w:eastAsia="en-GB"/>
              </w:rPr>
              <w:sym w:font="Symbol" w:char="F0B0"/>
            </w:r>
            <w:r w:rsidRPr="000F046B">
              <w:rPr>
                <w:rFonts w:ascii="Times New Roman" w:hAnsi="Times New Roman"/>
                <w:noProof/>
                <w:color w:val="000000" w:themeColor="text1"/>
                <w:sz w:val="24"/>
                <w:szCs w:val="24"/>
                <w:lang w:eastAsia="en-GB"/>
              </w:rPr>
              <w:t>c, cloudy</w:t>
            </w:r>
          </w:p>
        </w:tc>
      </w:tr>
      <w:tr w:rsidR="00262292" w:rsidRPr="000F046B" w14:paraId="7B07D306" w14:textId="77777777" w:rsidTr="00863858">
        <w:tc>
          <w:tcPr>
            <w:tcW w:w="5000" w:type="pct"/>
            <w:tcBorders>
              <w:right w:val="single" w:sz="4" w:space="0" w:color="000000"/>
            </w:tcBorders>
          </w:tcPr>
          <w:p w14:paraId="429754BB"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Be familiar with relevant legislation</w:t>
            </w:r>
          </w:p>
          <w:p w14:paraId="429A572F"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SWAOPG</w:t>
            </w:r>
          </w:p>
          <w:p w14:paraId="360F8A54" w14:textId="77777777" w:rsidR="00262292"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AALA</w:t>
            </w:r>
          </w:p>
          <w:p w14:paraId="0D3A93B5" w14:textId="77777777" w:rsidR="00262292" w:rsidRPr="000F046B" w:rsidRDefault="00262292" w:rsidP="00863858">
            <w:pPr>
              <w:rPr>
                <w:rFonts w:ascii="Times New Roman" w:hAnsi="Times New Roman" w:cs="Calibri Light"/>
                <w:noProof/>
                <w:color w:val="000000" w:themeColor="text1"/>
                <w:sz w:val="24"/>
                <w:szCs w:val="24"/>
                <w:lang w:eastAsia="en-GB"/>
              </w:rPr>
            </w:pPr>
            <w:r>
              <w:rPr>
                <w:rFonts w:ascii="Times New Roman" w:hAnsi="Times New Roman" w:cs="Calibri Light"/>
                <w:noProof/>
                <w:color w:val="000000" w:themeColor="text1"/>
                <w:sz w:val="24"/>
                <w:szCs w:val="24"/>
                <w:lang w:eastAsia="en-GB"/>
              </w:rPr>
              <w:t xml:space="preserve">Environmental Agency </w:t>
            </w:r>
          </w:p>
          <w:p w14:paraId="1B413C68" w14:textId="77777777" w:rsidR="00262292" w:rsidRPr="000F046B" w:rsidRDefault="00262292" w:rsidP="00863858">
            <w:pPr>
              <w:rPr>
                <w:rFonts w:ascii="Times New Roman" w:hAnsi="Times New Roman" w:cs="Calibri Light"/>
                <w:noProof/>
                <w:color w:val="000000" w:themeColor="text1"/>
                <w:sz w:val="24"/>
                <w:szCs w:val="24"/>
                <w:lang w:eastAsia="en-GB"/>
              </w:rPr>
            </w:pPr>
          </w:p>
          <w:p w14:paraId="30B7175B"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4B285B50" w14:textId="77777777" w:rsidTr="00863858">
        <w:tc>
          <w:tcPr>
            <w:tcW w:w="5000" w:type="pct"/>
            <w:tcBorders>
              <w:right w:val="single" w:sz="4" w:space="0" w:color="000000"/>
            </w:tcBorders>
          </w:tcPr>
          <w:p w14:paraId="76378CA1"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Understand the relevant NGB awards and their remits</w:t>
            </w:r>
          </w:p>
          <w:p w14:paraId="4C1AFBA4"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24"/>
                <w:szCs w:val="24"/>
                <w:lang w:val="en" w:eastAsia="en-GB"/>
              </w:rPr>
              <w:t>BCU</w:t>
            </w:r>
          </w:p>
          <w:p w14:paraId="4234A5DC"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First aid</w:t>
            </w:r>
          </w:p>
          <w:p w14:paraId="78CBB63F"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White water safety</w:t>
            </w:r>
          </w:p>
          <w:p w14:paraId="3A1B7A1C"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69464BA2" w14:textId="77777777" w:rsidTr="00863858">
        <w:tc>
          <w:tcPr>
            <w:tcW w:w="5000" w:type="pct"/>
            <w:tcBorders>
              <w:right w:val="single" w:sz="4" w:space="0" w:color="000000"/>
            </w:tcBorders>
          </w:tcPr>
          <w:p w14:paraId="6643EF6A"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Have understood key technical terms (words and phrases) when given</w:t>
            </w:r>
          </w:p>
          <w:p w14:paraId="5744B02A"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CLAP- Communication, line of sight, Avoidance, position of most usefulness.</w:t>
            </w:r>
          </w:p>
          <w:p w14:paraId="0127225D" w14:textId="77777777" w:rsidR="00262292" w:rsidRPr="000F046B" w:rsidRDefault="00262292" w:rsidP="00863858">
            <w:pPr>
              <w:rPr>
                <w:rFonts w:ascii="Times New Roman" w:hAnsi="Times New Roman" w:cs="Calibri Light"/>
                <w:noProof/>
                <w:color w:val="000000" w:themeColor="text1"/>
                <w:sz w:val="24"/>
                <w:szCs w:val="24"/>
                <w:lang w:eastAsia="en-GB"/>
              </w:rPr>
            </w:pPr>
            <w:r>
              <w:rPr>
                <w:rFonts w:ascii="Times New Roman" w:hAnsi="Times New Roman" w:cs="Calibri Light"/>
                <w:noProof/>
                <w:color w:val="000000" w:themeColor="text1"/>
                <w:sz w:val="24"/>
                <w:szCs w:val="24"/>
                <w:lang w:eastAsia="en-GB"/>
              </w:rPr>
              <w:t>Eddy- an area of water that i</w:t>
            </w:r>
            <w:r w:rsidRPr="000F046B">
              <w:rPr>
                <w:rFonts w:ascii="Times New Roman" w:hAnsi="Times New Roman" w:cs="Calibri Light"/>
                <w:noProof/>
                <w:color w:val="000000" w:themeColor="text1"/>
                <w:sz w:val="24"/>
                <w:szCs w:val="24"/>
                <w:lang w:eastAsia="en-GB"/>
              </w:rPr>
              <w:t xml:space="preserve">s slow moving, and can be used to stop paddling </w:t>
            </w:r>
          </w:p>
          <w:p w14:paraId="555DFADD"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Stopp</w:t>
            </w:r>
            <w:r>
              <w:rPr>
                <w:rFonts w:ascii="Times New Roman" w:hAnsi="Times New Roman" w:cs="Calibri Light"/>
                <w:noProof/>
                <w:color w:val="000000" w:themeColor="text1"/>
                <w:sz w:val="24"/>
                <w:szCs w:val="24"/>
                <w:lang w:eastAsia="en-GB"/>
              </w:rPr>
              <w:t xml:space="preserve">er- a wave caused by an obstacle. </w:t>
            </w:r>
            <w:r w:rsidRPr="000F046B">
              <w:rPr>
                <w:rFonts w:ascii="Times New Roman" w:hAnsi="Times New Roman" w:cs="Calibri Light"/>
                <w:noProof/>
                <w:color w:val="000000" w:themeColor="text1"/>
                <w:sz w:val="24"/>
                <w:szCs w:val="24"/>
                <w:lang w:eastAsia="en-GB"/>
              </w:rPr>
              <w:t xml:space="preserve"> </w:t>
            </w:r>
          </w:p>
          <w:p w14:paraId="116DC928" w14:textId="77777777" w:rsidR="00262292" w:rsidRPr="000F046B" w:rsidRDefault="00262292" w:rsidP="00863858">
            <w:pPr>
              <w:rPr>
                <w:rFonts w:ascii="Times New Roman" w:hAnsi="Times New Roman" w:cs="Calibri Light"/>
                <w:noProof/>
                <w:color w:val="000000" w:themeColor="text1"/>
                <w:sz w:val="24"/>
                <w:szCs w:val="24"/>
                <w:lang w:eastAsia="en-GB"/>
              </w:rPr>
            </w:pPr>
          </w:p>
          <w:p w14:paraId="3BCAAC71"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6B1EE64D" w14:textId="77777777" w:rsidTr="00863858">
        <w:tc>
          <w:tcPr>
            <w:tcW w:w="5000" w:type="pct"/>
            <w:tcBorders>
              <w:right w:val="single" w:sz="4" w:space="0" w:color="000000"/>
            </w:tcBorders>
          </w:tcPr>
          <w:p w14:paraId="48D064DC"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32"/>
                <w:szCs w:val="24"/>
                <w:lang w:val="en" w:eastAsia="en-GB"/>
              </w:rPr>
              <w:t>Have identified key activity specific skills to be developed  (knot tying, weather, nature, etc)</w:t>
            </w:r>
          </w:p>
          <w:p w14:paraId="7DBA320C"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How to throw a throwline, learning about rising river levels, lear</w:t>
            </w:r>
            <w:r>
              <w:rPr>
                <w:rFonts w:ascii="Times New Roman" w:hAnsi="Times New Roman" w:cs="Calibri Light"/>
                <w:noProof/>
                <w:color w:val="000000" w:themeColor="text1"/>
                <w:sz w:val="24"/>
                <w:szCs w:val="24"/>
                <w:lang w:eastAsia="en-GB"/>
              </w:rPr>
              <w:t>n about weather and how it can a</w:t>
            </w:r>
            <w:r w:rsidRPr="000F046B">
              <w:rPr>
                <w:rFonts w:ascii="Times New Roman" w:hAnsi="Times New Roman" w:cs="Calibri Light"/>
                <w:noProof/>
                <w:color w:val="000000" w:themeColor="text1"/>
                <w:sz w:val="24"/>
                <w:szCs w:val="24"/>
                <w:lang w:eastAsia="en-GB"/>
              </w:rPr>
              <w:t>ffect your day on the water.</w:t>
            </w:r>
          </w:p>
        </w:tc>
      </w:tr>
      <w:tr w:rsidR="00262292" w:rsidRPr="000F046B" w14:paraId="1DD74090" w14:textId="77777777" w:rsidTr="00863858">
        <w:tc>
          <w:tcPr>
            <w:tcW w:w="5000" w:type="pct"/>
            <w:tcBorders>
              <w:right w:val="single" w:sz="4" w:space="0" w:color="000000"/>
            </w:tcBorders>
          </w:tcPr>
          <w:p w14:paraId="1B760033"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Be aware of issues relating to access and conservation/ environmental sustainability relating to the venue</w:t>
            </w:r>
          </w:p>
          <w:p w14:paraId="18F2717B"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Code of conduct- do no</w:t>
            </w:r>
            <w:r w:rsidRPr="000F046B">
              <w:rPr>
                <w:rFonts w:ascii="Times New Roman" w:eastAsia="Times New Roman" w:hAnsi="Times New Roman" w:cs="Calibri Light"/>
                <w:color w:val="000000" w:themeColor="text1"/>
                <w:sz w:val="24"/>
                <w:szCs w:val="24"/>
                <w:lang w:val="en" w:eastAsia="en-GB"/>
              </w:rPr>
              <w:t xml:space="preserve">t leave rubbish on site, be conscious of other people using the site, use exit and entry sites that are approved by the land owner, </w:t>
            </w:r>
          </w:p>
          <w:p w14:paraId="27F84411"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p>
          <w:p w14:paraId="7A58057B"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094B5E59" w14:textId="77777777" w:rsidTr="00863858">
        <w:tc>
          <w:tcPr>
            <w:tcW w:w="5000" w:type="pct"/>
            <w:tcBorders>
              <w:right w:val="single" w:sz="4" w:space="0" w:color="000000"/>
            </w:tcBorders>
          </w:tcPr>
          <w:p w14:paraId="65D497F9"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hAnsi="Times New Roman" w:cs="Calibri Light"/>
                <w:noProof/>
                <w:color w:val="000000" w:themeColor="text1"/>
                <w:sz w:val="32"/>
                <w:szCs w:val="24"/>
                <w:lang w:eastAsia="en-GB"/>
              </w:rPr>
              <w:t xml:space="preserve"> </w:t>
            </w:r>
            <w:r w:rsidRPr="000F046B">
              <w:rPr>
                <w:rFonts w:ascii="Times New Roman" w:eastAsia="Times New Roman" w:hAnsi="Times New Roman" w:cs="Calibri Light"/>
                <w:color w:val="000000" w:themeColor="text1"/>
                <w:sz w:val="32"/>
                <w:szCs w:val="24"/>
                <w:lang w:val="en" w:eastAsia="en-GB"/>
              </w:rPr>
              <w:t xml:space="preserve"> Be able to outline the potential benefits of each session</w:t>
            </w:r>
          </w:p>
          <w:p w14:paraId="27D7061F"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24"/>
                <w:szCs w:val="24"/>
                <w:lang w:val="en" w:eastAsia="en-GB"/>
              </w:rPr>
              <w:lastRenderedPageBreak/>
              <w:t>Could potentially gain confidence in a river setting. Could learn new kayaking skills.</w:t>
            </w:r>
          </w:p>
          <w:p w14:paraId="7F12A4DB" w14:textId="77777777" w:rsidR="00262292" w:rsidRPr="000F046B" w:rsidRDefault="00262292" w:rsidP="00863858">
            <w:pPr>
              <w:rPr>
                <w:rFonts w:ascii="Times New Roman" w:hAnsi="Times New Roman" w:cs="Calibri Light"/>
                <w:color w:val="000000" w:themeColor="text1"/>
                <w:sz w:val="24"/>
                <w:szCs w:val="24"/>
              </w:rPr>
            </w:pPr>
          </w:p>
        </w:tc>
      </w:tr>
      <w:tr w:rsidR="00262292" w:rsidRPr="000F046B" w14:paraId="04E27ECC" w14:textId="77777777" w:rsidTr="00863858">
        <w:tc>
          <w:tcPr>
            <w:tcW w:w="5000" w:type="pct"/>
            <w:tcBorders>
              <w:right w:val="single" w:sz="4" w:space="0" w:color="000000"/>
            </w:tcBorders>
          </w:tcPr>
          <w:p w14:paraId="2B6F2851"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lastRenderedPageBreak/>
              <w:t>Inspect relevant kit in accordance with the guidelines provided</w:t>
            </w:r>
          </w:p>
          <w:p w14:paraId="626A76CD"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24"/>
                <w:szCs w:val="24"/>
                <w:lang w:val="en" w:eastAsia="en-GB"/>
              </w:rPr>
              <w:t>All kit is checked in stores, and we check it personally before we set off. Wetsuits, helmets, river knifes, buoyancy aids, and throwlines were taken on this trip</w:t>
            </w:r>
          </w:p>
          <w:p w14:paraId="295C8C56" w14:textId="77777777" w:rsidR="00262292" w:rsidRPr="000F046B" w:rsidRDefault="00262292" w:rsidP="00863858">
            <w:pPr>
              <w:rPr>
                <w:rFonts w:ascii="Times New Roman" w:hAnsi="Times New Roman" w:cs="Calibri Light"/>
                <w:noProof/>
                <w:color w:val="000000" w:themeColor="text1"/>
                <w:sz w:val="24"/>
                <w:szCs w:val="24"/>
                <w:lang w:eastAsia="en-GB"/>
              </w:rPr>
            </w:pPr>
          </w:p>
          <w:p w14:paraId="5E808E5D"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3AFBC836" w14:textId="77777777" w:rsidTr="00863858">
        <w:tc>
          <w:tcPr>
            <w:tcW w:w="5000" w:type="pct"/>
            <w:tcBorders>
              <w:right w:val="single" w:sz="4" w:space="0" w:color="000000"/>
            </w:tcBorders>
          </w:tcPr>
          <w:p w14:paraId="00271900"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Maintain a record of dynamic risk assessments/ considerations</w:t>
            </w:r>
          </w:p>
          <w:p w14:paraId="76F6D403"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24"/>
                <w:szCs w:val="24"/>
                <w:lang w:val="en" w:eastAsia="en-GB"/>
              </w:rPr>
              <w:t xml:space="preserve">It </w:t>
            </w:r>
            <w:r>
              <w:rPr>
                <w:rFonts w:ascii="Times New Roman" w:eastAsia="Times New Roman" w:hAnsi="Times New Roman" w:cs="Calibri Light"/>
                <w:color w:val="000000" w:themeColor="text1"/>
                <w:sz w:val="24"/>
                <w:szCs w:val="24"/>
                <w:lang w:val="en" w:eastAsia="en-GB"/>
              </w:rPr>
              <w:t>was a cold day so was w</w:t>
            </w:r>
            <w:r w:rsidRPr="000F046B">
              <w:rPr>
                <w:rFonts w:ascii="Times New Roman" w:eastAsia="Times New Roman" w:hAnsi="Times New Roman" w:cs="Calibri Light"/>
                <w:color w:val="000000" w:themeColor="text1"/>
                <w:sz w:val="24"/>
                <w:szCs w:val="24"/>
                <w:lang w:val="en" w:eastAsia="en-GB"/>
              </w:rPr>
              <w:t>ary</w:t>
            </w:r>
            <w:r>
              <w:rPr>
                <w:rFonts w:ascii="Times New Roman" w:eastAsia="Times New Roman" w:hAnsi="Times New Roman" w:cs="Calibri Light"/>
                <w:color w:val="000000" w:themeColor="text1"/>
                <w:sz w:val="24"/>
                <w:szCs w:val="24"/>
                <w:lang w:val="en" w:eastAsia="en-GB"/>
              </w:rPr>
              <w:t xml:space="preserve"> of people getting hypothermia</w:t>
            </w:r>
            <w:r w:rsidRPr="000F046B">
              <w:rPr>
                <w:rFonts w:ascii="Times New Roman" w:eastAsia="Times New Roman" w:hAnsi="Times New Roman" w:cs="Calibri Light"/>
                <w:color w:val="000000" w:themeColor="text1"/>
                <w:sz w:val="24"/>
                <w:szCs w:val="24"/>
                <w:lang w:val="en" w:eastAsia="en-GB"/>
              </w:rPr>
              <w:t>.</w:t>
            </w:r>
          </w:p>
          <w:p w14:paraId="76306E13" w14:textId="77777777" w:rsidR="00262292" w:rsidRPr="000F046B" w:rsidRDefault="00262292" w:rsidP="00863858">
            <w:pPr>
              <w:rPr>
                <w:rFonts w:ascii="Times New Roman" w:hAnsi="Times New Roman" w:cs="Calibri Light"/>
                <w:noProof/>
                <w:color w:val="000000" w:themeColor="text1"/>
                <w:sz w:val="24"/>
                <w:szCs w:val="24"/>
                <w:lang w:eastAsia="en-GB"/>
              </w:rPr>
            </w:pPr>
            <w:r>
              <w:rPr>
                <w:rFonts w:ascii="Times New Roman" w:hAnsi="Times New Roman" w:cs="Calibri Light"/>
                <w:noProof/>
                <w:color w:val="000000" w:themeColor="text1"/>
                <w:sz w:val="24"/>
                <w:szCs w:val="24"/>
                <w:lang w:eastAsia="en-GB"/>
              </w:rPr>
              <w:t xml:space="preserve">There had been recent flooding and rain, so kept an eye out for unexpected objects. </w:t>
            </w:r>
          </w:p>
        </w:tc>
      </w:tr>
      <w:tr w:rsidR="00262292" w:rsidRPr="000F046B" w14:paraId="05D030ED" w14:textId="77777777" w:rsidTr="00863858">
        <w:tc>
          <w:tcPr>
            <w:tcW w:w="5000" w:type="pct"/>
            <w:tcBorders>
              <w:right w:val="single" w:sz="4" w:space="0" w:color="000000"/>
            </w:tcBorders>
          </w:tcPr>
          <w:p w14:paraId="683C9C74"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Reflect on their own and others’ preparation for the activity</w:t>
            </w:r>
          </w:p>
          <w:p w14:paraId="784AEA00"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24"/>
                <w:szCs w:val="24"/>
                <w:lang w:val="en" w:eastAsia="en-GB"/>
              </w:rPr>
              <w:t>I d</w:t>
            </w:r>
            <w:r>
              <w:rPr>
                <w:rFonts w:ascii="Times New Roman" w:eastAsia="Times New Roman" w:hAnsi="Times New Roman" w:cs="Calibri Light"/>
                <w:color w:val="000000" w:themeColor="text1"/>
                <w:sz w:val="24"/>
                <w:szCs w:val="24"/>
                <w:lang w:val="en" w:eastAsia="en-GB"/>
              </w:rPr>
              <w:t>id not actually enter the water</w:t>
            </w:r>
            <w:r w:rsidRPr="000F046B">
              <w:rPr>
                <w:rFonts w:ascii="Times New Roman" w:eastAsia="Times New Roman" w:hAnsi="Times New Roman" w:cs="Calibri Light"/>
                <w:color w:val="000000" w:themeColor="text1"/>
                <w:sz w:val="24"/>
                <w:szCs w:val="24"/>
                <w:lang w:val="en" w:eastAsia="en-GB"/>
              </w:rPr>
              <w:t xml:space="preserve"> due to recent sickness and a fear of getting cold</w:t>
            </w:r>
            <w:r>
              <w:rPr>
                <w:rFonts w:ascii="Times New Roman" w:eastAsia="Times New Roman" w:hAnsi="Times New Roman" w:cs="Calibri Light"/>
                <w:color w:val="000000" w:themeColor="text1"/>
                <w:sz w:val="24"/>
                <w:szCs w:val="24"/>
                <w:lang w:val="en" w:eastAsia="en-GB"/>
              </w:rPr>
              <w:t>, due to adverse effect on my body</w:t>
            </w:r>
            <w:r w:rsidRPr="000F046B">
              <w:rPr>
                <w:rFonts w:ascii="Times New Roman" w:eastAsia="Times New Roman" w:hAnsi="Times New Roman" w:cs="Calibri Light"/>
                <w:color w:val="000000" w:themeColor="text1"/>
                <w:sz w:val="24"/>
                <w:szCs w:val="24"/>
                <w:lang w:val="en" w:eastAsia="en-GB"/>
              </w:rPr>
              <w:t>. Instead I observed from the side and</w:t>
            </w:r>
            <w:r>
              <w:rPr>
                <w:rFonts w:ascii="Times New Roman" w:eastAsia="Times New Roman" w:hAnsi="Times New Roman" w:cs="Calibri Light"/>
                <w:color w:val="000000" w:themeColor="text1"/>
                <w:sz w:val="24"/>
                <w:szCs w:val="24"/>
                <w:lang w:val="en" w:eastAsia="en-GB"/>
              </w:rPr>
              <w:t xml:space="preserve"> took video footage of my class</w:t>
            </w:r>
            <w:r w:rsidRPr="000F046B">
              <w:rPr>
                <w:rFonts w:ascii="Times New Roman" w:eastAsia="Times New Roman" w:hAnsi="Times New Roman" w:cs="Calibri Light"/>
                <w:color w:val="000000" w:themeColor="text1"/>
                <w:sz w:val="24"/>
                <w:szCs w:val="24"/>
                <w:lang w:val="en" w:eastAsia="en-GB"/>
              </w:rPr>
              <w:t>mate</w:t>
            </w:r>
            <w:r>
              <w:rPr>
                <w:rFonts w:ascii="Times New Roman" w:eastAsia="Times New Roman" w:hAnsi="Times New Roman" w:cs="Calibri Light"/>
                <w:color w:val="000000" w:themeColor="text1"/>
                <w:sz w:val="24"/>
                <w:szCs w:val="24"/>
                <w:lang w:val="en" w:eastAsia="en-GB"/>
              </w:rPr>
              <w:t>s so they could reflect on their</w:t>
            </w:r>
            <w:r w:rsidRPr="000F046B">
              <w:rPr>
                <w:rFonts w:ascii="Times New Roman" w:eastAsia="Times New Roman" w:hAnsi="Times New Roman" w:cs="Calibri Light"/>
                <w:color w:val="000000" w:themeColor="text1"/>
                <w:sz w:val="24"/>
                <w:szCs w:val="24"/>
                <w:lang w:val="en" w:eastAsia="en-GB"/>
              </w:rPr>
              <w:t xml:space="preserve"> experience.</w:t>
            </w:r>
          </w:p>
          <w:p w14:paraId="6CFFF65C"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0F046B">
              <w:rPr>
                <w:rFonts w:ascii="Times New Roman" w:eastAsia="Times New Roman" w:hAnsi="Times New Roman" w:cs="Calibri Light"/>
                <w:color w:val="000000" w:themeColor="text1"/>
                <w:sz w:val="24"/>
                <w:szCs w:val="24"/>
                <w:lang w:val="en" w:eastAsia="en-GB"/>
              </w:rPr>
              <w:t xml:space="preserve">I still wore a buoyancy aid, helmet, throwline and river knife for my </w:t>
            </w:r>
            <w:r>
              <w:rPr>
                <w:rFonts w:ascii="Times New Roman" w:eastAsia="Times New Roman" w:hAnsi="Times New Roman" w:cs="Calibri Light"/>
                <w:color w:val="000000" w:themeColor="text1"/>
                <w:sz w:val="24"/>
                <w:szCs w:val="24"/>
                <w:lang w:val="en" w:eastAsia="en-GB"/>
              </w:rPr>
              <w:t xml:space="preserve">own </w:t>
            </w:r>
            <w:r w:rsidRPr="000F046B">
              <w:rPr>
                <w:rFonts w:ascii="Times New Roman" w:eastAsia="Times New Roman" w:hAnsi="Times New Roman" w:cs="Calibri Light"/>
                <w:color w:val="000000" w:themeColor="text1"/>
                <w:sz w:val="24"/>
                <w:szCs w:val="24"/>
                <w:lang w:val="en" w:eastAsia="en-GB"/>
              </w:rPr>
              <w:t xml:space="preserve">protection </w:t>
            </w:r>
            <w:r>
              <w:rPr>
                <w:rFonts w:ascii="Times New Roman" w:eastAsia="Times New Roman" w:hAnsi="Times New Roman" w:cs="Calibri Light"/>
                <w:color w:val="000000" w:themeColor="text1"/>
                <w:sz w:val="24"/>
                <w:szCs w:val="24"/>
                <w:lang w:val="en" w:eastAsia="en-GB"/>
              </w:rPr>
              <w:t xml:space="preserve">and </w:t>
            </w:r>
            <w:r w:rsidRPr="000F046B">
              <w:rPr>
                <w:rFonts w:ascii="Times New Roman" w:eastAsia="Times New Roman" w:hAnsi="Times New Roman" w:cs="Calibri Light"/>
                <w:color w:val="000000" w:themeColor="text1"/>
                <w:sz w:val="24"/>
                <w:szCs w:val="24"/>
                <w:lang w:val="en" w:eastAsia="en-GB"/>
              </w:rPr>
              <w:t>in</w:t>
            </w:r>
            <w:r>
              <w:rPr>
                <w:rFonts w:ascii="Times New Roman" w:eastAsia="Times New Roman" w:hAnsi="Times New Roman" w:cs="Calibri Light"/>
                <w:color w:val="000000" w:themeColor="text1"/>
                <w:sz w:val="24"/>
                <w:szCs w:val="24"/>
                <w:lang w:val="en" w:eastAsia="en-GB"/>
              </w:rPr>
              <w:t xml:space="preserve"> case someone needed</w:t>
            </w:r>
            <w:r w:rsidRPr="000F046B">
              <w:rPr>
                <w:rFonts w:ascii="Times New Roman" w:eastAsia="Times New Roman" w:hAnsi="Times New Roman" w:cs="Calibri Light"/>
                <w:color w:val="000000" w:themeColor="text1"/>
                <w:sz w:val="24"/>
                <w:szCs w:val="24"/>
                <w:lang w:val="en" w:eastAsia="en-GB"/>
              </w:rPr>
              <w:t xml:space="preserve"> help.</w:t>
            </w:r>
          </w:p>
          <w:p w14:paraId="329B2B12"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56240B80" w14:textId="77777777" w:rsidTr="00863858">
        <w:tc>
          <w:tcPr>
            <w:tcW w:w="5000" w:type="pct"/>
            <w:tcBorders>
              <w:right w:val="single" w:sz="4" w:space="0" w:color="000000"/>
            </w:tcBorders>
          </w:tcPr>
          <w:p w14:paraId="1EF1B058"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Record any near misses or accidents</w:t>
            </w:r>
          </w:p>
          <w:p w14:paraId="3906D4F2"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There were no near misses or accidents</w:t>
            </w:r>
            <w:r>
              <w:rPr>
                <w:rFonts w:ascii="Times New Roman" w:hAnsi="Times New Roman" w:cs="Calibri Light"/>
                <w:noProof/>
                <w:color w:val="000000" w:themeColor="text1"/>
                <w:sz w:val="24"/>
                <w:szCs w:val="24"/>
                <w:lang w:eastAsia="en-GB"/>
              </w:rPr>
              <w:t>.</w:t>
            </w:r>
          </w:p>
        </w:tc>
      </w:tr>
    </w:tbl>
    <w:p w14:paraId="3FDA0132" w14:textId="77777777" w:rsidR="00262292" w:rsidRPr="000F046B" w:rsidRDefault="00262292" w:rsidP="00262292">
      <w:pPr>
        <w:rPr>
          <w:rFonts w:ascii="Times New Roman" w:hAnsi="Times New Roman"/>
          <w:color w:val="000000" w:themeColor="text1"/>
        </w:rPr>
      </w:pPr>
    </w:p>
    <w:p w14:paraId="296CB0E2" w14:textId="77777777" w:rsidR="00262292" w:rsidRDefault="00262292" w:rsidP="00262292"/>
    <w:p w14:paraId="49CAA026" w14:textId="77777777" w:rsidR="00262292" w:rsidRDefault="00262292" w:rsidP="00262292"/>
    <w:p w14:paraId="7D6EA7AB" w14:textId="77777777" w:rsidR="00262292" w:rsidRDefault="00262292" w:rsidP="00262292"/>
    <w:p w14:paraId="19235178" w14:textId="77777777" w:rsidR="00262292" w:rsidRDefault="00262292" w:rsidP="00262292">
      <w:r>
        <w:br w:type="page"/>
      </w:r>
    </w:p>
    <w:p w14:paraId="7AF9364B" w14:textId="77777777" w:rsidR="00262292" w:rsidRPr="000F046B" w:rsidRDefault="00262292" w:rsidP="00262292"/>
    <w:tbl>
      <w:tblPr>
        <w:tblStyle w:val="TableGrid"/>
        <w:tblpPr w:leftFromText="180" w:rightFromText="180" w:horzAnchor="margin" w:tblpX="-365" w:tblpY="564"/>
        <w:tblW w:w="5474" w:type="pct"/>
        <w:tblLayout w:type="fixed"/>
        <w:tblLook w:val="04A0" w:firstRow="1" w:lastRow="0" w:firstColumn="1" w:lastColumn="0" w:noHBand="0" w:noVBand="1"/>
      </w:tblPr>
      <w:tblGrid>
        <w:gridCol w:w="9864"/>
      </w:tblGrid>
      <w:tr w:rsidR="00262292" w:rsidRPr="000F046B" w14:paraId="5A7773F8" w14:textId="77777777" w:rsidTr="00863858">
        <w:trPr>
          <w:trHeight w:val="7878"/>
        </w:trPr>
        <w:tc>
          <w:tcPr>
            <w:tcW w:w="5000" w:type="pct"/>
            <w:tcBorders>
              <w:right w:val="single" w:sz="4" w:space="0" w:color="000000"/>
            </w:tcBorders>
          </w:tcPr>
          <w:p w14:paraId="45A4C2F2"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color w:val="000000" w:themeColor="text1"/>
                <w:sz w:val="32"/>
                <w:szCs w:val="32"/>
                <w:lang w:val="en" w:eastAsia="en-GB"/>
              </w:rPr>
              <w:t>Appendix 3-Three Cliffs Bay</w:t>
            </w:r>
            <w:r w:rsidRPr="000F046B">
              <w:rPr>
                <w:rFonts w:ascii="Times New Roman" w:eastAsia="Times New Roman" w:hAnsi="Times New Roman" w:cs="Calibri Light"/>
                <w:color w:val="000000" w:themeColor="text1"/>
                <w:sz w:val="32"/>
                <w:szCs w:val="32"/>
                <w:lang w:val="en" w:eastAsia="en-GB"/>
              </w:rPr>
              <w:t xml:space="preserve"> 1</w:t>
            </w:r>
            <w:r>
              <w:rPr>
                <w:rFonts w:ascii="Times New Roman" w:eastAsia="Times New Roman" w:hAnsi="Times New Roman" w:cs="Calibri Light"/>
                <w:color w:val="000000" w:themeColor="text1"/>
                <w:sz w:val="32"/>
                <w:szCs w:val="32"/>
                <w:lang w:val="en" w:eastAsia="en-GB"/>
              </w:rPr>
              <w:t>9</w:t>
            </w:r>
            <w:r w:rsidRPr="000F046B">
              <w:rPr>
                <w:rFonts w:ascii="Times New Roman" w:eastAsia="Times New Roman" w:hAnsi="Times New Roman" w:cs="Calibri Light"/>
                <w:color w:val="000000" w:themeColor="text1"/>
                <w:sz w:val="32"/>
                <w:szCs w:val="32"/>
                <w:vertAlign w:val="superscript"/>
                <w:lang w:val="en" w:eastAsia="en-GB"/>
              </w:rPr>
              <w:t>th</w:t>
            </w:r>
            <w:r>
              <w:rPr>
                <w:rFonts w:ascii="Times New Roman" w:eastAsia="Times New Roman" w:hAnsi="Times New Roman" w:cs="Calibri Light"/>
                <w:color w:val="000000" w:themeColor="text1"/>
                <w:sz w:val="32"/>
                <w:szCs w:val="32"/>
                <w:lang w:val="en" w:eastAsia="en-GB"/>
              </w:rPr>
              <w:t xml:space="preserve"> February 2019 Climbing</w:t>
            </w:r>
          </w:p>
          <w:p w14:paraId="5CD7A6BD"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p>
          <w:p w14:paraId="58247EEB"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Examine the generic risk assessment</w:t>
            </w:r>
          </w:p>
          <w:p w14:paraId="0B25EA8C" w14:textId="77777777" w:rsidR="00262292" w:rsidRPr="000F046B" w:rsidRDefault="00262292" w:rsidP="00863858">
            <w:pPr>
              <w:rPr>
                <w:rFonts w:ascii="Times New Roman" w:hAnsi="Times New Roman"/>
                <w:noProof/>
                <w:color w:val="000000" w:themeColor="text1"/>
                <w:sz w:val="24"/>
                <w:szCs w:val="24"/>
                <w:lang w:eastAsia="en-GB"/>
              </w:rPr>
            </w:pPr>
            <w:r>
              <w:rPr>
                <w:rFonts w:ascii="Times New Roman" w:hAnsi="Times New Roman"/>
                <w:noProof/>
                <w:color w:val="000000" w:themeColor="text1"/>
                <w:lang w:eastAsia="en-GB"/>
              </w:rPr>
              <w:drawing>
                <wp:inline distT="0" distB="0" distL="0" distR="0" wp14:anchorId="5F4B4141" wp14:editId="651340AA">
                  <wp:extent cx="6091665" cy="388874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4-17 at 11.18.40.png"/>
                          <pic:cNvPicPr/>
                        </pic:nvPicPr>
                        <pic:blipFill>
                          <a:blip r:embed="rId11">
                            <a:extLst>
                              <a:ext uri="{28A0092B-C50C-407E-A947-70E740481C1C}">
                                <a14:useLocalDpi xmlns:a14="http://schemas.microsoft.com/office/drawing/2010/main" val="0"/>
                              </a:ext>
                            </a:extLst>
                          </a:blip>
                          <a:stretch>
                            <a:fillRect/>
                          </a:stretch>
                        </pic:blipFill>
                        <pic:spPr>
                          <a:xfrm>
                            <a:off x="0" y="0"/>
                            <a:ext cx="6092765" cy="3889442"/>
                          </a:xfrm>
                          <a:prstGeom prst="rect">
                            <a:avLst/>
                          </a:prstGeom>
                        </pic:spPr>
                      </pic:pic>
                    </a:graphicData>
                  </a:graphic>
                </wp:inline>
              </w:drawing>
            </w:r>
          </w:p>
          <w:p w14:paraId="48A3A2EC" w14:textId="77777777" w:rsidR="00262292" w:rsidRPr="000F046B" w:rsidRDefault="00262292" w:rsidP="00863858">
            <w:pPr>
              <w:rPr>
                <w:rFonts w:ascii="Times New Roman" w:hAnsi="Times New Roman"/>
                <w:noProof/>
                <w:color w:val="000000" w:themeColor="text1"/>
                <w:sz w:val="24"/>
                <w:szCs w:val="24"/>
                <w:lang w:eastAsia="en-GB"/>
              </w:rPr>
            </w:pPr>
            <w:r>
              <w:rPr>
                <w:rFonts w:ascii="Times New Roman" w:hAnsi="Times New Roman"/>
                <w:noProof/>
                <w:color w:val="000000" w:themeColor="text1"/>
                <w:lang w:eastAsia="en-GB"/>
              </w:rPr>
              <w:drawing>
                <wp:inline distT="0" distB="0" distL="0" distR="0" wp14:anchorId="2EA4A2BC" wp14:editId="7D03CC20">
                  <wp:extent cx="6126480" cy="2352040"/>
                  <wp:effectExtent l="0" t="0" r="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4-17 at 11.19.07.png"/>
                          <pic:cNvPicPr/>
                        </pic:nvPicPr>
                        <pic:blipFill>
                          <a:blip r:embed="rId12">
                            <a:extLst>
                              <a:ext uri="{28A0092B-C50C-407E-A947-70E740481C1C}">
                                <a14:useLocalDpi xmlns:a14="http://schemas.microsoft.com/office/drawing/2010/main" val="0"/>
                              </a:ext>
                            </a:extLst>
                          </a:blip>
                          <a:stretch>
                            <a:fillRect/>
                          </a:stretch>
                        </pic:blipFill>
                        <pic:spPr>
                          <a:xfrm>
                            <a:off x="0" y="0"/>
                            <a:ext cx="6126480" cy="2352040"/>
                          </a:xfrm>
                          <a:prstGeom prst="rect">
                            <a:avLst/>
                          </a:prstGeom>
                        </pic:spPr>
                      </pic:pic>
                    </a:graphicData>
                  </a:graphic>
                </wp:inline>
              </w:drawing>
            </w:r>
          </w:p>
          <w:p w14:paraId="48AE1C10"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2379F8E6" w14:textId="77777777" w:rsidTr="00863858">
        <w:trPr>
          <w:trHeight w:val="6722"/>
        </w:trPr>
        <w:tc>
          <w:tcPr>
            <w:tcW w:w="5000" w:type="pct"/>
            <w:tcBorders>
              <w:right w:val="single" w:sz="4" w:space="0" w:color="000000"/>
            </w:tcBorders>
          </w:tcPr>
          <w:p w14:paraId="33A8C8FC"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lastRenderedPageBreak/>
              <w:t>Make notes towards or write a site-specific risk assessment</w:t>
            </w:r>
          </w:p>
          <w:p w14:paraId="6D3347DB"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hAnsi="Times New Roman"/>
                <w:noProof/>
                <w:color w:val="000000" w:themeColor="text1"/>
                <w:lang w:eastAsia="en-GB"/>
              </w:rPr>
              <w:drawing>
                <wp:inline distT="0" distB="0" distL="0" distR="0" wp14:anchorId="15BAF2EB" wp14:editId="4005EE9F">
                  <wp:extent cx="6126480" cy="285560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04-17 at 14.42.34.png"/>
                          <pic:cNvPicPr/>
                        </pic:nvPicPr>
                        <pic:blipFill>
                          <a:blip r:embed="rId13">
                            <a:extLst>
                              <a:ext uri="{28A0092B-C50C-407E-A947-70E740481C1C}">
                                <a14:useLocalDpi xmlns:a14="http://schemas.microsoft.com/office/drawing/2010/main" val="0"/>
                              </a:ext>
                            </a:extLst>
                          </a:blip>
                          <a:stretch>
                            <a:fillRect/>
                          </a:stretch>
                        </pic:blipFill>
                        <pic:spPr>
                          <a:xfrm>
                            <a:off x="0" y="0"/>
                            <a:ext cx="6126851" cy="2855774"/>
                          </a:xfrm>
                          <a:prstGeom prst="rect">
                            <a:avLst/>
                          </a:prstGeom>
                        </pic:spPr>
                      </pic:pic>
                    </a:graphicData>
                  </a:graphic>
                </wp:inline>
              </w:drawing>
            </w:r>
          </w:p>
          <w:p w14:paraId="6358945E"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noProof/>
                <w:color w:val="000000" w:themeColor="text1"/>
                <w:sz w:val="32"/>
                <w:szCs w:val="32"/>
                <w:lang w:eastAsia="en-GB"/>
              </w:rPr>
              <w:drawing>
                <wp:inline distT="0" distB="0" distL="0" distR="0" wp14:anchorId="3EA02E04" wp14:editId="22122AA5">
                  <wp:extent cx="6126480" cy="290553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04-17 at 14.42.50.png"/>
                          <pic:cNvPicPr/>
                        </pic:nvPicPr>
                        <pic:blipFill>
                          <a:blip r:embed="rId14">
                            <a:extLst>
                              <a:ext uri="{28A0092B-C50C-407E-A947-70E740481C1C}">
                                <a14:useLocalDpi xmlns:a14="http://schemas.microsoft.com/office/drawing/2010/main" val="0"/>
                              </a:ext>
                            </a:extLst>
                          </a:blip>
                          <a:stretch>
                            <a:fillRect/>
                          </a:stretch>
                        </pic:blipFill>
                        <pic:spPr>
                          <a:xfrm>
                            <a:off x="0" y="0"/>
                            <a:ext cx="6136031" cy="2910068"/>
                          </a:xfrm>
                          <a:prstGeom prst="rect">
                            <a:avLst/>
                          </a:prstGeom>
                        </pic:spPr>
                      </pic:pic>
                    </a:graphicData>
                  </a:graphic>
                </wp:inline>
              </w:drawing>
            </w:r>
          </w:p>
          <w:p w14:paraId="5840C512"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noProof/>
                <w:color w:val="000000" w:themeColor="text1"/>
                <w:sz w:val="32"/>
                <w:szCs w:val="32"/>
                <w:lang w:eastAsia="en-GB"/>
              </w:rPr>
              <w:lastRenderedPageBreak/>
              <w:drawing>
                <wp:inline distT="0" distB="0" distL="0" distR="0" wp14:anchorId="2DFAB197" wp14:editId="057BC9CC">
                  <wp:extent cx="6126480" cy="31115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04-17 at 14.43.08.png"/>
                          <pic:cNvPicPr/>
                        </pic:nvPicPr>
                        <pic:blipFill>
                          <a:blip r:embed="rId15">
                            <a:extLst>
                              <a:ext uri="{28A0092B-C50C-407E-A947-70E740481C1C}">
                                <a14:useLocalDpi xmlns:a14="http://schemas.microsoft.com/office/drawing/2010/main" val="0"/>
                              </a:ext>
                            </a:extLst>
                          </a:blip>
                          <a:stretch>
                            <a:fillRect/>
                          </a:stretch>
                        </pic:blipFill>
                        <pic:spPr>
                          <a:xfrm>
                            <a:off x="0" y="0"/>
                            <a:ext cx="6126480" cy="3111500"/>
                          </a:xfrm>
                          <a:prstGeom prst="rect">
                            <a:avLst/>
                          </a:prstGeom>
                        </pic:spPr>
                      </pic:pic>
                    </a:graphicData>
                  </a:graphic>
                </wp:inline>
              </w:drawing>
            </w:r>
          </w:p>
          <w:p w14:paraId="47D52518"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color w:val="000000" w:themeColor="text1"/>
                <w:sz w:val="32"/>
                <w:szCs w:val="32"/>
                <w:lang w:val="en" w:eastAsia="en-GB"/>
              </w:rPr>
              <w:t>Low tide- 12.06pm, high tide- 18.23pm. safe to climb between 9am and 3pm. Possible rain forecast for 4pm</w:t>
            </w:r>
          </w:p>
          <w:p w14:paraId="56FCF697"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p>
          <w:p w14:paraId="418CD5C6"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p>
          <w:p w14:paraId="52F1DB61" w14:textId="77777777" w:rsidR="00262292" w:rsidRPr="000F046B" w:rsidRDefault="00262292" w:rsidP="00863858">
            <w:pPr>
              <w:rPr>
                <w:rFonts w:ascii="Times New Roman" w:hAnsi="Times New Roman"/>
                <w:noProof/>
                <w:color w:val="000000" w:themeColor="text1"/>
                <w:sz w:val="24"/>
                <w:szCs w:val="24"/>
                <w:lang w:eastAsia="en-GB"/>
              </w:rPr>
            </w:pPr>
          </w:p>
        </w:tc>
      </w:tr>
      <w:tr w:rsidR="00262292" w:rsidRPr="000F046B" w14:paraId="1A798405" w14:textId="77777777" w:rsidTr="00863858">
        <w:tc>
          <w:tcPr>
            <w:tcW w:w="5000" w:type="pct"/>
            <w:tcBorders>
              <w:right w:val="single" w:sz="4" w:space="0" w:color="000000"/>
            </w:tcBorders>
          </w:tcPr>
          <w:p w14:paraId="194E4F2C"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lastRenderedPageBreak/>
              <w:t>Be familiar with relevant legislation</w:t>
            </w:r>
          </w:p>
          <w:p w14:paraId="6C4006A0" w14:textId="77777777" w:rsidR="00262292" w:rsidRPr="0042492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424927">
              <w:rPr>
                <w:rFonts w:ascii="Times New Roman" w:eastAsia="Times New Roman" w:hAnsi="Times New Roman" w:cs="Calibri Light"/>
                <w:color w:val="000000" w:themeColor="text1"/>
                <w:sz w:val="24"/>
                <w:szCs w:val="24"/>
                <w:lang w:val="en" w:eastAsia="en-GB"/>
              </w:rPr>
              <w:t>AALA</w:t>
            </w:r>
          </w:p>
          <w:p w14:paraId="6F4B1871" w14:textId="77777777" w:rsidR="00262292" w:rsidRPr="0042492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424927">
              <w:rPr>
                <w:rFonts w:ascii="Times New Roman" w:eastAsia="Times New Roman" w:hAnsi="Times New Roman" w:cs="Calibri Light"/>
                <w:color w:val="000000" w:themeColor="text1"/>
                <w:sz w:val="24"/>
                <w:szCs w:val="24"/>
                <w:lang w:val="en" w:eastAsia="en-GB"/>
              </w:rPr>
              <w:t xml:space="preserve">Have permission from landowners </w:t>
            </w:r>
          </w:p>
          <w:p w14:paraId="2EF58BAE" w14:textId="77777777" w:rsidR="00262292" w:rsidRPr="00424927" w:rsidRDefault="00262292" w:rsidP="00863858">
            <w:pPr>
              <w:rPr>
                <w:rFonts w:ascii="Times New Roman" w:hAnsi="Times New Roman" w:cs="Calibri Light"/>
                <w:noProof/>
                <w:color w:val="000000" w:themeColor="text1"/>
                <w:sz w:val="24"/>
                <w:szCs w:val="24"/>
                <w:lang w:eastAsia="en-GB"/>
              </w:rPr>
            </w:pPr>
            <w:r w:rsidRPr="00424927">
              <w:rPr>
                <w:rFonts w:ascii="Times New Roman" w:hAnsi="Times New Roman" w:cs="Calibri Light"/>
                <w:noProof/>
                <w:color w:val="000000" w:themeColor="text1"/>
                <w:sz w:val="24"/>
                <w:szCs w:val="24"/>
                <w:lang w:eastAsia="en-GB"/>
              </w:rPr>
              <w:t xml:space="preserve">Check for wildlife on the rocks </w:t>
            </w:r>
            <w:r>
              <w:rPr>
                <w:rFonts w:ascii="Times New Roman" w:hAnsi="Times New Roman" w:cs="Calibri Light"/>
                <w:noProof/>
                <w:color w:val="000000" w:themeColor="text1"/>
                <w:sz w:val="24"/>
                <w:szCs w:val="24"/>
                <w:lang w:eastAsia="en-GB"/>
              </w:rPr>
              <w:t xml:space="preserve">so that they will not be </w:t>
            </w:r>
            <w:r w:rsidRPr="00424927">
              <w:rPr>
                <w:rFonts w:ascii="Times New Roman" w:hAnsi="Times New Roman" w:cs="Calibri Light"/>
                <w:noProof/>
                <w:color w:val="000000" w:themeColor="text1"/>
                <w:sz w:val="24"/>
                <w:szCs w:val="24"/>
                <w:lang w:eastAsia="en-GB"/>
              </w:rPr>
              <w:t>disturbed</w:t>
            </w:r>
          </w:p>
          <w:p w14:paraId="1CFC69F4"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05C623A1" w14:textId="77777777" w:rsidTr="00863858">
        <w:tc>
          <w:tcPr>
            <w:tcW w:w="5000" w:type="pct"/>
            <w:tcBorders>
              <w:right w:val="single" w:sz="4" w:space="0" w:color="000000"/>
            </w:tcBorders>
          </w:tcPr>
          <w:p w14:paraId="42CA6724"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Understand the relevant NGB awards and their remits</w:t>
            </w:r>
          </w:p>
          <w:p w14:paraId="69E3BA2D" w14:textId="77777777" w:rsidR="00262292" w:rsidRPr="00424927" w:rsidRDefault="00262292" w:rsidP="00863858">
            <w:pPr>
              <w:pStyle w:val="Heading3"/>
              <w:outlineLvl w:val="2"/>
              <w:rPr>
                <w:rFonts w:eastAsia="Times New Roman"/>
                <w:b w:val="0"/>
                <w:color w:val="000000" w:themeColor="text1"/>
                <w:sz w:val="24"/>
                <w:szCs w:val="24"/>
              </w:rPr>
            </w:pPr>
            <w:r>
              <w:rPr>
                <w:rFonts w:eastAsia="Times New Roman"/>
                <w:b w:val="0"/>
                <w:color w:val="000000" w:themeColor="text1"/>
                <w:sz w:val="24"/>
                <w:szCs w:val="24"/>
                <w:lang w:val="en"/>
              </w:rPr>
              <w:t>BMC</w:t>
            </w:r>
            <w:r w:rsidRPr="00424927">
              <w:rPr>
                <w:rFonts w:eastAsia="Times New Roman"/>
                <w:b w:val="0"/>
                <w:color w:val="000000" w:themeColor="text1"/>
                <w:sz w:val="24"/>
                <w:szCs w:val="24"/>
                <w:lang w:val="en"/>
              </w:rPr>
              <w:t>-</w:t>
            </w:r>
            <w:r w:rsidRPr="00424927">
              <w:rPr>
                <w:rFonts w:eastAsia="Times New Roman"/>
                <w:b w:val="0"/>
                <w:bCs w:val="0"/>
                <w:color w:val="000000" w:themeColor="text1"/>
                <w:sz w:val="24"/>
                <w:szCs w:val="24"/>
              </w:rPr>
              <w:t xml:space="preserve"> </w:t>
            </w:r>
            <w:r w:rsidRPr="00424927">
              <w:rPr>
                <w:rFonts w:eastAsia="Times New Roman"/>
                <w:b w:val="0"/>
                <w:color w:val="000000" w:themeColor="text1"/>
                <w:sz w:val="24"/>
                <w:szCs w:val="24"/>
              </w:rPr>
              <w:t>Rock Climbing Instructor</w:t>
            </w:r>
          </w:p>
          <w:p w14:paraId="606A31FA" w14:textId="77777777" w:rsidR="00262292" w:rsidRPr="00424927" w:rsidRDefault="00262292" w:rsidP="00863858">
            <w:pPr>
              <w:shd w:val="clear" w:color="auto" w:fill="FFFFFF"/>
              <w:spacing w:before="100" w:beforeAutospacing="1" w:after="100" w:afterAutospacing="1" w:line="300" w:lineRule="atLeast"/>
              <w:rPr>
                <w:rFonts w:ascii="Times New Roman" w:eastAsia="Times New Roman" w:hAnsi="Times New Roman" w:cs="Times New Roman"/>
                <w:color w:val="000000" w:themeColor="text1"/>
                <w:sz w:val="24"/>
                <w:szCs w:val="24"/>
                <w:lang w:val="en" w:eastAsia="en-GB"/>
              </w:rPr>
            </w:pPr>
            <w:r w:rsidRPr="00424927">
              <w:rPr>
                <w:rFonts w:ascii="Times New Roman" w:eastAsia="Times New Roman" w:hAnsi="Times New Roman" w:cs="Times New Roman"/>
                <w:color w:val="000000" w:themeColor="text1"/>
                <w:sz w:val="24"/>
                <w:szCs w:val="24"/>
                <w:lang w:val="en" w:eastAsia="en-GB"/>
              </w:rPr>
              <w:t xml:space="preserve">First aid </w:t>
            </w:r>
          </w:p>
          <w:p w14:paraId="650C37A8" w14:textId="77777777" w:rsidR="00262292" w:rsidRPr="000F046B" w:rsidRDefault="00262292" w:rsidP="00863858">
            <w:pPr>
              <w:rPr>
                <w:rFonts w:ascii="Times New Roman" w:hAnsi="Times New Roman" w:cs="Calibri Light"/>
                <w:noProof/>
                <w:color w:val="000000" w:themeColor="text1"/>
                <w:sz w:val="24"/>
                <w:szCs w:val="24"/>
                <w:lang w:eastAsia="en-GB"/>
              </w:rPr>
            </w:pPr>
          </w:p>
          <w:p w14:paraId="20C02131"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146A1F42" w14:textId="77777777" w:rsidTr="00863858">
        <w:tc>
          <w:tcPr>
            <w:tcW w:w="5000" w:type="pct"/>
            <w:tcBorders>
              <w:right w:val="single" w:sz="4" w:space="0" w:color="000000"/>
            </w:tcBorders>
          </w:tcPr>
          <w:p w14:paraId="1D518E43"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Have understood key technical terms (words and phrases) when given</w:t>
            </w:r>
          </w:p>
          <w:p w14:paraId="5CCB71B6" w14:textId="77777777" w:rsidR="00262292" w:rsidRPr="00424927" w:rsidRDefault="00262292" w:rsidP="00863858">
            <w:pPr>
              <w:rPr>
                <w:rFonts w:ascii="Times New Roman" w:eastAsia="Times New Roman" w:hAnsi="Times New Roman" w:cs="Times New Roman"/>
                <w:color w:val="000000" w:themeColor="text1"/>
                <w:sz w:val="24"/>
                <w:szCs w:val="24"/>
                <w:lang w:eastAsia="en-GB"/>
              </w:rPr>
            </w:pPr>
            <w:r w:rsidRPr="00424927">
              <w:rPr>
                <w:rFonts w:ascii="Times New Roman" w:eastAsia="Times New Roman" w:hAnsi="Times New Roman" w:cs="Times New Roman"/>
                <w:color w:val="000000" w:themeColor="text1"/>
                <w:sz w:val="24"/>
                <w:szCs w:val="24"/>
                <w:shd w:val="clear" w:color="auto" w:fill="FFFFFF"/>
                <w:lang w:eastAsia="en-GB"/>
              </w:rPr>
              <w:t>Half Hitch- a type of knot</w:t>
            </w:r>
          </w:p>
          <w:p w14:paraId="03D63700" w14:textId="77777777" w:rsidR="00262292" w:rsidRPr="00424927" w:rsidRDefault="00262292" w:rsidP="00863858">
            <w:pPr>
              <w:rPr>
                <w:rFonts w:ascii="Times New Roman" w:eastAsia="Times New Roman" w:hAnsi="Times New Roman" w:cs="Times New Roman"/>
                <w:color w:val="000000" w:themeColor="text1"/>
                <w:sz w:val="24"/>
                <w:szCs w:val="24"/>
                <w:lang w:eastAsia="en-GB"/>
              </w:rPr>
            </w:pPr>
            <w:r w:rsidRPr="00424927">
              <w:rPr>
                <w:rFonts w:ascii="Times New Roman" w:eastAsia="Times New Roman" w:hAnsi="Times New Roman" w:cs="Times New Roman"/>
                <w:color w:val="000000" w:themeColor="text1"/>
                <w:sz w:val="24"/>
                <w:szCs w:val="24"/>
                <w:shd w:val="clear" w:color="auto" w:fill="FFFFFF"/>
                <w:lang w:eastAsia="en-GB"/>
              </w:rPr>
              <w:t>Grade- to describe the difficulty of the route when climbing or bouldering</w:t>
            </w:r>
          </w:p>
          <w:p w14:paraId="4C08B358" w14:textId="77777777" w:rsidR="00262292" w:rsidRPr="00424927" w:rsidRDefault="00262292" w:rsidP="00863858">
            <w:pPr>
              <w:rPr>
                <w:rFonts w:ascii="Times New Roman" w:eastAsia="Times New Roman" w:hAnsi="Times New Roman" w:cs="Times New Roman"/>
                <w:color w:val="000000" w:themeColor="text1"/>
                <w:sz w:val="24"/>
                <w:szCs w:val="24"/>
                <w:lang w:eastAsia="en-GB"/>
              </w:rPr>
            </w:pPr>
            <w:r w:rsidRPr="00424927">
              <w:rPr>
                <w:rFonts w:ascii="Times New Roman" w:eastAsia="Times New Roman" w:hAnsi="Times New Roman" w:cs="Times New Roman"/>
                <w:color w:val="000000" w:themeColor="text1"/>
                <w:sz w:val="24"/>
                <w:szCs w:val="24"/>
                <w:shd w:val="clear" w:color="auto" w:fill="FFFFFF"/>
                <w:lang w:eastAsia="en-GB"/>
              </w:rPr>
              <w:lastRenderedPageBreak/>
              <w:t>Tidal Range- height difference between low and high tide</w:t>
            </w:r>
          </w:p>
          <w:p w14:paraId="04D52797" w14:textId="77777777" w:rsidR="00262292" w:rsidRPr="00424927" w:rsidRDefault="00262292" w:rsidP="00863858">
            <w:pPr>
              <w:rPr>
                <w:rFonts w:ascii="Times New Roman" w:eastAsia="Times New Roman" w:hAnsi="Times New Roman" w:cs="Times New Roman"/>
                <w:color w:val="000000" w:themeColor="text1"/>
                <w:sz w:val="24"/>
                <w:szCs w:val="24"/>
                <w:shd w:val="clear" w:color="auto" w:fill="FFFFFF"/>
                <w:lang w:eastAsia="en-GB"/>
              </w:rPr>
            </w:pPr>
            <w:r w:rsidRPr="00424927">
              <w:rPr>
                <w:rFonts w:ascii="Times New Roman" w:eastAsia="Times New Roman" w:hAnsi="Times New Roman" w:cs="Times New Roman"/>
                <w:color w:val="000000" w:themeColor="text1"/>
                <w:sz w:val="24"/>
                <w:szCs w:val="24"/>
                <w:shd w:val="clear" w:color="auto" w:fill="FFFFFF"/>
                <w:lang w:eastAsia="en-GB"/>
              </w:rPr>
              <w:t>Belay- secure the person to an anchor, whether</w:t>
            </w:r>
            <w:r>
              <w:rPr>
                <w:rFonts w:ascii="Times New Roman" w:eastAsia="Times New Roman" w:hAnsi="Times New Roman" w:cs="Times New Roman"/>
                <w:color w:val="000000" w:themeColor="text1"/>
                <w:sz w:val="24"/>
                <w:szCs w:val="24"/>
                <w:shd w:val="clear" w:color="auto" w:fill="FFFFFF"/>
                <w:lang w:eastAsia="en-GB"/>
              </w:rPr>
              <w:t xml:space="preserve"> that i</w:t>
            </w:r>
            <w:r w:rsidRPr="00424927">
              <w:rPr>
                <w:rFonts w:ascii="Times New Roman" w:eastAsia="Times New Roman" w:hAnsi="Times New Roman" w:cs="Times New Roman"/>
                <w:color w:val="000000" w:themeColor="text1"/>
                <w:sz w:val="24"/>
                <w:szCs w:val="24"/>
                <w:shd w:val="clear" w:color="auto" w:fill="FFFFFF"/>
                <w:lang w:eastAsia="en-GB"/>
              </w:rPr>
              <w:t>s a solid anchor or a person at the top or the bottom.</w:t>
            </w:r>
          </w:p>
          <w:p w14:paraId="005C7F8F" w14:textId="77777777" w:rsidR="00262292" w:rsidRPr="003B2B7C" w:rsidRDefault="00262292" w:rsidP="00863858">
            <w:pPr>
              <w:rPr>
                <w:rFonts w:ascii="Times New Roman" w:eastAsia="Times New Roman" w:hAnsi="Times New Roman" w:cs="Times New Roman"/>
                <w:sz w:val="24"/>
                <w:szCs w:val="24"/>
                <w:lang w:eastAsia="en-GB"/>
              </w:rPr>
            </w:pPr>
          </w:p>
          <w:p w14:paraId="77965129" w14:textId="77777777" w:rsidR="00262292" w:rsidRPr="003B2B7C" w:rsidRDefault="00262292" w:rsidP="00863858">
            <w:pPr>
              <w:rPr>
                <w:rFonts w:ascii="Times New Roman" w:eastAsia="Times New Roman" w:hAnsi="Times New Roman" w:cs="Times New Roman"/>
                <w:sz w:val="24"/>
                <w:szCs w:val="24"/>
                <w:lang w:eastAsia="en-GB"/>
              </w:rPr>
            </w:pPr>
          </w:p>
          <w:p w14:paraId="5CB48549"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0E226800" w14:textId="77777777" w:rsidTr="00863858">
        <w:tc>
          <w:tcPr>
            <w:tcW w:w="5000" w:type="pct"/>
            <w:tcBorders>
              <w:right w:val="single" w:sz="4" w:space="0" w:color="000000"/>
            </w:tcBorders>
          </w:tcPr>
          <w:p w14:paraId="463DE35E"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lastRenderedPageBreak/>
              <w:t>Have identified key activity specific skills to be developed  (knot tying, weather, nature, etc)</w:t>
            </w:r>
          </w:p>
          <w:p w14:paraId="4F48766C" w14:textId="77777777" w:rsidR="00262292" w:rsidRPr="0042492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424927">
              <w:rPr>
                <w:rFonts w:ascii="Times New Roman" w:eastAsia="Times New Roman" w:hAnsi="Times New Roman" w:cs="Calibri Light"/>
                <w:color w:val="000000" w:themeColor="text1"/>
                <w:sz w:val="24"/>
                <w:szCs w:val="24"/>
                <w:lang w:val="en" w:eastAsia="en-GB"/>
              </w:rPr>
              <w:t>Belaying, knot tying, tidal times.</w:t>
            </w:r>
          </w:p>
          <w:p w14:paraId="29F3EEF1"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65B646C5" w14:textId="77777777" w:rsidTr="00863858">
        <w:tc>
          <w:tcPr>
            <w:tcW w:w="5000" w:type="pct"/>
            <w:tcBorders>
              <w:right w:val="single" w:sz="4" w:space="0" w:color="000000"/>
            </w:tcBorders>
          </w:tcPr>
          <w:p w14:paraId="58FC704F"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Be aware of issues relating to access and conservation/ environmental sustainability relating to the venue</w:t>
            </w:r>
          </w:p>
          <w:p w14:paraId="676D7C42"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Always pick up rubbish. Do not disturb other people using the site. Follow the Countryside Code when getting to the site (close gates behind you).</w:t>
            </w:r>
          </w:p>
          <w:p w14:paraId="6E44EFF4"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2AED9F27" w14:textId="77777777" w:rsidTr="00863858">
        <w:tc>
          <w:tcPr>
            <w:tcW w:w="5000" w:type="pct"/>
            <w:tcBorders>
              <w:right w:val="single" w:sz="4" w:space="0" w:color="000000"/>
            </w:tcBorders>
          </w:tcPr>
          <w:p w14:paraId="1CC5D965"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hAnsi="Times New Roman" w:cs="Calibri Light"/>
                <w:noProof/>
                <w:color w:val="000000" w:themeColor="text1"/>
                <w:sz w:val="32"/>
                <w:szCs w:val="24"/>
                <w:lang w:eastAsia="en-GB"/>
              </w:rPr>
              <w:t xml:space="preserve"> </w:t>
            </w:r>
            <w:r w:rsidRPr="000F046B">
              <w:rPr>
                <w:rFonts w:ascii="Times New Roman" w:eastAsia="Times New Roman" w:hAnsi="Times New Roman" w:cs="Calibri Light"/>
                <w:color w:val="000000" w:themeColor="text1"/>
                <w:sz w:val="32"/>
                <w:szCs w:val="24"/>
                <w:lang w:val="en" w:eastAsia="en-GB"/>
              </w:rPr>
              <w:t xml:space="preserve"> Be able to outline the potential benefits of each session</w:t>
            </w:r>
          </w:p>
          <w:p w14:paraId="6D31CBC2" w14:textId="77777777" w:rsidR="00262292" w:rsidRPr="00F03F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F03F6B">
              <w:rPr>
                <w:rFonts w:ascii="Times New Roman" w:eastAsia="Times New Roman" w:hAnsi="Times New Roman" w:cs="Calibri Light"/>
                <w:color w:val="000000" w:themeColor="text1"/>
                <w:sz w:val="24"/>
                <w:szCs w:val="24"/>
                <w:lang w:val="en" w:eastAsia="en-GB"/>
              </w:rPr>
              <w:t>Learn new skills from being in a coastal environment. Potential to gain confidence and team work skills.</w:t>
            </w:r>
          </w:p>
          <w:p w14:paraId="2A62CA0A" w14:textId="77777777" w:rsidR="00262292" w:rsidRPr="000F046B" w:rsidRDefault="00262292" w:rsidP="00863858">
            <w:pPr>
              <w:shd w:val="clear" w:color="auto" w:fill="FFFFFF"/>
              <w:spacing w:before="100" w:beforeAutospacing="1" w:after="100" w:afterAutospacing="1" w:line="300" w:lineRule="atLeast"/>
              <w:rPr>
                <w:rFonts w:ascii="Times New Roman" w:hAnsi="Times New Roman" w:cs="Calibri Light"/>
                <w:color w:val="000000" w:themeColor="text1"/>
                <w:sz w:val="24"/>
                <w:szCs w:val="24"/>
              </w:rPr>
            </w:pPr>
          </w:p>
        </w:tc>
      </w:tr>
      <w:tr w:rsidR="00262292" w:rsidRPr="000F046B" w14:paraId="0CFCE9F4" w14:textId="77777777" w:rsidTr="00863858">
        <w:tc>
          <w:tcPr>
            <w:tcW w:w="5000" w:type="pct"/>
            <w:tcBorders>
              <w:right w:val="single" w:sz="4" w:space="0" w:color="000000"/>
            </w:tcBorders>
          </w:tcPr>
          <w:p w14:paraId="78FF5383"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Inspect relevant kit in accordance with the guidelines provided</w:t>
            </w:r>
          </w:p>
          <w:p w14:paraId="7633B934" w14:textId="77777777" w:rsidR="00262292" w:rsidRPr="000F046B" w:rsidRDefault="00262292" w:rsidP="00863858">
            <w:pPr>
              <w:rPr>
                <w:rFonts w:ascii="Times New Roman" w:hAnsi="Times New Roman" w:cs="Calibri Light"/>
                <w:noProof/>
                <w:color w:val="000000" w:themeColor="text1"/>
                <w:sz w:val="24"/>
                <w:szCs w:val="24"/>
                <w:lang w:eastAsia="en-GB"/>
              </w:rPr>
            </w:pPr>
            <w:r>
              <w:rPr>
                <w:rFonts w:ascii="Times New Roman" w:hAnsi="Times New Roman" w:cs="Calibri Light"/>
                <w:noProof/>
                <w:color w:val="000000" w:themeColor="text1"/>
                <w:sz w:val="24"/>
                <w:szCs w:val="24"/>
                <w:lang w:eastAsia="en-GB"/>
              </w:rPr>
              <w:t>All PPE is checked in stores and checked personally on the day of use</w:t>
            </w:r>
          </w:p>
          <w:p w14:paraId="39550065"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54440B38" w14:textId="77777777" w:rsidTr="00863858">
        <w:tc>
          <w:tcPr>
            <w:tcW w:w="5000" w:type="pct"/>
            <w:tcBorders>
              <w:right w:val="single" w:sz="4" w:space="0" w:color="000000"/>
            </w:tcBorders>
          </w:tcPr>
          <w:p w14:paraId="5DA7DF26"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Maintain a record of dynamic risk assessments/ considerations</w:t>
            </w:r>
          </w:p>
          <w:p w14:paraId="0C28A6C6"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13mph steady wind SSW</w:t>
            </w:r>
          </w:p>
          <w:p w14:paraId="0E92B7F9" w14:textId="77777777" w:rsidR="00262292" w:rsidRPr="00F03F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While other people were climbing we collected rubbish that was on the beach.</w:t>
            </w:r>
          </w:p>
          <w:p w14:paraId="2DA88E38" w14:textId="77777777" w:rsidR="00262292" w:rsidRDefault="00262292" w:rsidP="00863858">
            <w:pPr>
              <w:rPr>
                <w:rFonts w:ascii="Times New Roman" w:hAnsi="Times New Roman" w:cs="Calibri Light"/>
                <w:noProof/>
                <w:color w:val="000000" w:themeColor="text1"/>
                <w:sz w:val="24"/>
                <w:szCs w:val="24"/>
                <w:lang w:eastAsia="en-GB"/>
              </w:rPr>
            </w:pPr>
          </w:p>
          <w:p w14:paraId="3664CE1D"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031DBD19" w14:textId="77777777" w:rsidTr="00863858">
        <w:tc>
          <w:tcPr>
            <w:tcW w:w="5000" w:type="pct"/>
            <w:tcBorders>
              <w:right w:val="single" w:sz="4" w:space="0" w:color="000000"/>
            </w:tcBorders>
          </w:tcPr>
          <w:p w14:paraId="516F57A2"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Reflect on their own and others’ preparation for the activity</w:t>
            </w:r>
          </w:p>
          <w:p w14:paraId="3781B818" w14:textId="77777777" w:rsidR="00262292" w:rsidRPr="00F03F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F03F6B">
              <w:rPr>
                <w:rFonts w:ascii="Times New Roman" w:eastAsia="Times New Roman" w:hAnsi="Times New Roman" w:cs="Calibri Light"/>
                <w:color w:val="000000" w:themeColor="text1"/>
                <w:sz w:val="24"/>
                <w:szCs w:val="24"/>
                <w:lang w:val="en" w:eastAsia="en-GB"/>
              </w:rPr>
              <w:t>Brought lots of food and water to keep energy levels up, I did bring climbing shoes but felt they were</w:t>
            </w:r>
            <w:r>
              <w:rPr>
                <w:rFonts w:ascii="Times New Roman" w:eastAsia="Times New Roman" w:hAnsi="Times New Roman" w:cs="Calibri Light"/>
                <w:color w:val="000000" w:themeColor="text1"/>
                <w:sz w:val="24"/>
                <w:szCs w:val="24"/>
                <w:lang w:val="en" w:eastAsia="en-GB"/>
              </w:rPr>
              <w:t xml:space="preserve"> </w:t>
            </w:r>
            <w:r w:rsidRPr="00F03F6B">
              <w:rPr>
                <w:rFonts w:ascii="Times New Roman" w:eastAsia="Times New Roman" w:hAnsi="Times New Roman" w:cs="Calibri Light"/>
                <w:color w:val="000000" w:themeColor="text1"/>
                <w:sz w:val="24"/>
                <w:szCs w:val="24"/>
                <w:lang w:val="en" w:eastAsia="en-GB"/>
              </w:rPr>
              <w:t>n</w:t>
            </w:r>
            <w:r>
              <w:rPr>
                <w:rFonts w:ascii="Times New Roman" w:eastAsia="Times New Roman" w:hAnsi="Times New Roman" w:cs="Calibri Light"/>
                <w:color w:val="000000" w:themeColor="text1"/>
                <w:sz w:val="24"/>
                <w:szCs w:val="24"/>
                <w:lang w:val="en" w:eastAsia="en-GB"/>
              </w:rPr>
              <w:t>o</w:t>
            </w:r>
            <w:r w:rsidRPr="00F03F6B">
              <w:rPr>
                <w:rFonts w:ascii="Times New Roman" w:eastAsia="Times New Roman" w:hAnsi="Times New Roman" w:cs="Calibri Light"/>
                <w:color w:val="000000" w:themeColor="text1"/>
                <w:sz w:val="24"/>
                <w:szCs w:val="24"/>
                <w:lang w:val="en" w:eastAsia="en-GB"/>
              </w:rPr>
              <w:t xml:space="preserve">t necessary. </w:t>
            </w:r>
          </w:p>
          <w:p w14:paraId="06804D2F" w14:textId="77777777" w:rsidR="00262292" w:rsidRPr="000F046B" w:rsidRDefault="00262292" w:rsidP="00863858">
            <w:pPr>
              <w:shd w:val="clear" w:color="auto" w:fill="FFFFFF"/>
              <w:spacing w:before="100" w:beforeAutospacing="1" w:after="100" w:afterAutospacing="1" w:line="300" w:lineRule="atLeast"/>
              <w:rPr>
                <w:rFonts w:ascii="Times New Roman" w:hAnsi="Times New Roman" w:cs="Calibri Light"/>
                <w:noProof/>
                <w:color w:val="000000" w:themeColor="text1"/>
                <w:sz w:val="24"/>
                <w:szCs w:val="24"/>
                <w:lang w:eastAsia="en-GB"/>
              </w:rPr>
            </w:pPr>
          </w:p>
        </w:tc>
      </w:tr>
      <w:tr w:rsidR="00262292" w:rsidRPr="000F046B" w14:paraId="766E3F5C" w14:textId="77777777" w:rsidTr="00863858">
        <w:tc>
          <w:tcPr>
            <w:tcW w:w="5000" w:type="pct"/>
            <w:tcBorders>
              <w:right w:val="single" w:sz="4" w:space="0" w:color="000000"/>
            </w:tcBorders>
          </w:tcPr>
          <w:p w14:paraId="26EC2454"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Record any near misses or accidents</w:t>
            </w:r>
          </w:p>
          <w:p w14:paraId="4C3A5F7E"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There were no near misses or accidents</w:t>
            </w:r>
          </w:p>
        </w:tc>
      </w:tr>
    </w:tbl>
    <w:p w14:paraId="7E819D69" w14:textId="77777777" w:rsidR="00262292" w:rsidRPr="000F046B" w:rsidRDefault="00262292" w:rsidP="00262292"/>
    <w:tbl>
      <w:tblPr>
        <w:tblStyle w:val="TableGrid"/>
        <w:tblpPr w:leftFromText="180" w:rightFromText="180" w:horzAnchor="margin" w:tblpX="-365" w:tblpY="564"/>
        <w:tblW w:w="5474" w:type="pct"/>
        <w:tblLayout w:type="fixed"/>
        <w:tblLook w:val="04A0" w:firstRow="1" w:lastRow="0" w:firstColumn="1" w:lastColumn="0" w:noHBand="0" w:noVBand="1"/>
      </w:tblPr>
      <w:tblGrid>
        <w:gridCol w:w="9864"/>
      </w:tblGrid>
      <w:tr w:rsidR="00262292" w:rsidRPr="000F046B" w14:paraId="7F0B5BE2" w14:textId="77777777" w:rsidTr="00863858">
        <w:trPr>
          <w:trHeight w:val="7878"/>
        </w:trPr>
        <w:tc>
          <w:tcPr>
            <w:tcW w:w="5000" w:type="pct"/>
            <w:tcBorders>
              <w:right w:val="single" w:sz="4" w:space="0" w:color="000000"/>
            </w:tcBorders>
          </w:tcPr>
          <w:p w14:paraId="4D80C20D"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color w:val="000000" w:themeColor="text1"/>
                <w:sz w:val="32"/>
                <w:szCs w:val="32"/>
                <w:lang w:val="en" w:eastAsia="en-GB"/>
              </w:rPr>
              <w:t>Appendix 4-</w:t>
            </w:r>
            <w:r w:rsidRPr="00A34747">
              <w:rPr>
                <w:rFonts w:ascii="Times New Roman" w:eastAsia="Times New Roman" w:hAnsi="Times New Roman" w:cs="Calibri Light"/>
                <w:color w:val="000000" w:themeColor="text1"/>
                <w:sz w:val="32"/>
                <w:szCs w:val="32"/>
                <w:lang w:val="en" w:eastAsia="en-GB"/>
              </w:rPr>
              <w:t>Brecon Beacons 12</w:t>
            </w:r>
            <w:r w:rsidRPr="00A34747">
              <w:rPr>
                <w:rFonts w:ascii="Times New Roman" w:eastAsia="Times New Roman" w:hAnsi="Times New Roman" w:cs="Calibri Light"/>
                <w:color w:val="000000" w:themeColor="text1"/>
                <w:sz w:val="32"/>
                <w:szCs w:val="32"/>
                <w:vertAlign w:val="superscript"/>
                <w:lang w:val="en" w:eastAsia="en-GB"/>
              </w:rPr>
              <w:t>th</w:t>
            </w:r>
            <w:r>
              <w:rPr>
                <w:rFonts w:ascii="Times New Roman" w:eastAsia="Times New Roman" w:hAnsi="Times New Roman" w:cs="Calibri Light"/>
                <w:color w:val="000000" w:themeColor="text1"/>
                <w:sz w:val="32"/>
                <w:szCs w:val="32"/>
                <w:lang w:val="en" w:eastAsia="en-GB"/>
              </w:rPr>
              <w:t xml:space="preserve"> M</w:t>
            </w:r>
            <w:r w:rsidRPr="00A34747">
              <w:rPr>
                <w:rFonts w:ascii="Times New Roman" w:eastAsia="Times New Roman" w:hAnsi="Times New Roman" w:cs="Calibri Light"/>
                <w:color w:val="000000" w:themeColor="text1"/>
                <w:sz w:val="32"/>
                <w:szCs w:val="32"/>
                <w:lang w:val="en" w:eastAsia="en-GB"/>
              </w:rPr>
              <w:t>arch Hill walking</w:t>
            </w:r>
          </w:p>
          <w:p w14:paraId="5FA13EC4"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A34747">
              <w:rPr>
                <w:rFonts w:ascii="Times New Roman" w:eastAsia="Times New Roman" w:hAnsi="Times New Roman" w:cs="Calibri Light"/>
                <w:color w:val="000000" w:themeColor="text1"/>
                <w:sz w:val="32"/>
                <w:szCs w:val="32"/>
                <w:lang w:val="en" w:eastAsia="en-GB"/>
              </w:rPr>
              <w:t>Examine the generic risk assessment</w:t>
            </w:r>
          </w:p>
          <w:p w14:paraId="47F1E16F" w14:textId="77777777" w:rsidR="00262292" w:rsidRPr="000F046B" w:rsidRDefault="00262292" w:rsidP="00863858">
            <w:pPr>
              <w:rPr>
                <w:rFonts w:ascii="Times New Roman" w:hAnsi="Times New Roman"/>
                <w:noProof/>
                <w:color w:val="000000" w:themeColor="text1"/>
                <w:sz w:val="24"/>
                <w:szCs w:val="24"/>
                <w:lang w:eastAsia="en-GB"/>
              </w:rPr>
            </w:pPr>
            <w:r>
              <w:rPr>
                <w:rFonts w:ascii="Times New Roman" w:hAnsi="Times New Roman"/>
                <w:noProof/>
                <w:color w:val="000000" w:themeColor="text1"/>
                <w:lang w:eastAsia="en-GB"/>
              </w:rPr>
              <w:drawing>
                <wp:inline distT="0" distB="0" distL="0" distR="0" wp14:anchorId="78F945B6" wp14:editId="0DF45693">
                  <wp:extent cx="6126480" cy="37579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19-04-17 at 15.12.29.png"/>
                          <pic:cNvPicPr/>
                        </pic:nvPicPr>
                        <pic:blipFill>
                          <a:blip r:embed="rId16">
                            <a:extLst>
                              <a:ext uri="{28A0092B-C50C-407E-A947-70E740481C1C}">
                                <a14:useLocalDpi xmlns:a14="http://schemas.microsoft.com/office/drawing/2010/main" val="0"/>
                              </a:ext>
                            </a:extLst>
                          </a:blip>
                          <a:stretch>
                            <a:fillRect/>
                          </a:stretch>
                        </pic:blipFill>
                        <pic:spPr>
                          <a:xfrm>
                            <a:off x="0" y="0"/>
                            <a:ext cx="6126480" cy="3757930"/>
                          </a:xfrm>
                          <a:prstGeom prst="rect">
                            <a:avLst/>
                          </a:prstGeom>
                        </pic:spPr>
                      </pic:pic>
                    </a:graphicData>
                  </a:graphic>
                </wp:inline>
              </w:drawing>
            </w:r>
          </w:p>
          <w:p w14:paraId="25623F4F" w14:textId="77777777" w:rsidR="00262292" w:rsidRPr="000F046B" w:rsidRDefault="00262292" w:rsidP="00863858">
            <w:pPr>
              <w:rPr>
                <w:rFonts w:ascii="Times New Roman" w:hAnsi="Times New Roman"/>
                <w:noProof/>
                <w:color w:val="000000" w:themeColor="text1"/>
                <w:sz w:val="24"/>
                <w:szCs w:val="24"/>
                <w:lang w:eastAsia="en-GB"/>
              </w:rPr>
            </w:pPr>
          </w:p>
          <w:p w14:paraId="45238753"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06745A8E" w14:textId="77777777" w:rsidTr="00863858">
        <w:trPr>
          <w:trHeight w:val="6722"/>
        </w:trPr>
        <w:tc>
          <w:tcPr>
            <w:tcW w:w="5000" w:type="pct"/>
            <w:tcBorders>
              <w:right w:val="single" w:sz="4" w:space="0" w:color="000000"/>
            </w:tcBorders>
          </w:tcPr>
          <w:p w14:paraId="71D0DA0B"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lastRenderedPageBreak/>
              <w:t>Make notes towards or write a site-specific risk assessment</w:t>
            </w:r>
          </w:p>
          <w:p w14:paraId="7449DC64"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Pr>
                <w:rFonts w:ascii="Times New Roman" w:eastAsia="Times New Roman" w:hAnsi="Times New Roman" w:cs="Calibri Light"/>
                <w:noProof/>
                <w:color w:val="000000" w:themeColor="text1"/>
                <w:sz w:val="32"/>
                <w:szCs w:val="32"/>
                <w:lang w:eastAsia="en-GB"/>
              </w:rPr>
              <w:drawing>
                <wp:inline distT="0" distB="0" distL="0" distR="0" wp14:anchorId="71A9F7D4" wp14:editId="20956339">
                  <wp:extent cx="6126480" cy="33801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19-04-17 at 15.14.45.png"/>
                          <pic:cNvPicPr/>
                        </pic:nvPicPr>
                        <pic:blipFill>
                          <a:blip r:embed="rId17">
                            <a:extLst>
                              <a:ext uri="{28A0092B-C50C-407E-A947-70E740481C1C}">
                                <a14:useLocalDpi xmlns:a14="http://schemas.microsoft.com/office/drawing/2010/main" val="0"/>
                              </a:ext>
                            </a:extLst>
                          </a:blip>
                          <a:stretch>
                            <a:fillRect/>
                          </a:stretch>
                        </pic:blipFill>
                        <pic:spPr>
                          <a:xfrm>
                            <a:off x="0" y="0"/>
                            <a:ext cx="6126480" cy="3380105"/>
                          </a:xfrm>
                          <a:prstGeom prst="rect">
                            <a:avLst/>
                          </a:prstGeom>
                        </pic:spPr>
                      </pic:pic>
                    </a:graphicData>
                  </a:graphic>
                </wp:inline>
              </w:drawing>
            </w:r>
          </w:p>
          <w:p w14:paraId="098A21B7"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p>
          <w:p w14:paraId="2E50172A" w14:textId="77777777" w:rsidR="00E05A76" w:rsidRDefault="00E05A76"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p>
          <w:p w14:paraId="133C2C18" w14:textId="77777777" w:rsidR="00262292" w:rsidRPr="000F046B" w:rsidRDefault="00262292" w:rsidP="00863858">
            <w:pPr>
              <w:rPr>
                <w:rFonts w:ascii="Times New Roman" w:hAnsi="Times New Roman"/>
                <w:noProof/>
                <w:color w:val="000000" w:themeColor="text1"/>
                <w:sz w:val="24"/>
                <w:szCs w:val="24"/>
                <w:lang w:eastAsia="en-GB"/>
              </w:rPr>
            </w:pPr>
          </w:p>
        </w:tc>
      </w:tr>
      <w:tr w:rsidR="00262292" w:rsidRPr="000F046B" w14:paraId="49E18B5F" w14:textId="77777777" w:rsidTr="00863858">
        <w:tc>
          <w:tcPr>
            <w:tcW w:w="5000" w:type="pct"/>
            <w:tcBorders>
              <w:right w:val="single" w:sz="4" w:space="0" w:color="000000"/>
            </w:tcBorders>
          </w:tcPr>
          <w:p w14:paraId="38C2B827"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Be familiar with relevant legislation</w:t>
            </w:r>
          </w:p>
          <w:p w14:paraId="211F7D59"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A34747">
              <w:rPr>
                <w:rFonts w:ascii="Times New Roman" w:eastAsia="Times New Roman" w:hAnsi="Times New Roman" w:cs="Calibri Light"/>
                <w:color w:val="000000" w:themeColor="text1"/>
                <w:sz w:val="24"/>
                <w:szCs w:val="24"/>
                <w:lang w:val="en" w:eastAsia="en-GB"/>
              </w:rPr>
              <w:t>AALA</w:t>
            </w:r>
          </w:p>
          <w:p w14:paraId="50187641" w14:textId="77777777" w:rsidR="00262292" w:rsidRPr="00A34747" w:rsidRDefault="00262292" w:rsidP="00863858">
            <w:pPr>
              <w:rPr>
                <w:rFonts w:ascii="Times New Roman" w:hAnsi="Times New Roman" w:cs="Calibri Light"/>
                <w:noProof/>
                <w:color w:val="000000" w:themeColor="text1"/>
                <w:sz w:val="24"/>
                <w:szCs w:val="24"/>
                <w:lang w:eastAsia="en-GB"/>
              </w:rPr>
            </w:pPr>
            <w:r w:rsidRPr="00A34747">
              <w:rPr>
                <w:rFonts w:ascii="Times New Roman" w:hAnsi="Times New Roman" w:cs="Calibri Light"/>
                <w:noProof/>
                <w:color w:val="000000" w:themeColor="text1"/>
                <w:sz w:val="24"/>
                <w:szCs w:val="24"/>
                <w:lang w:eastAsia="en-GB"/>
              </w:rPr>
              <w:t xml:space="preserve">Country side code </w:t>
            </w:r>
          </w:p>
          <w:p w14:paraId="557D7AEC"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70F6F5BD" w14:textId="77777777" w:rsidTr="00863858">
        <w:tc>
          <w:tcPr>
            <w:tcW w:w="5000" w:type="pct"/>
            <w:tcBorders>
              <w:right w:val="single" w:sz="4" w:space="0" w:color="000000"/>
            </w:tcBorders>
          </w:tcPr>
          <w:p w14:paraId="6CAC9AF8"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32"/>
                <w:lang w:val="en" w:eastAsia="en-GB"/>
              </w:rPr>
            </w:pPr>
            <w:r w:rsidRPr="000F046B">
              <w:rPr>
                <w:rFonts w:ascii="Times New Roman" w:eastAsia="Times New Roman" w:hAnsi="Times New Roman" w:cs="Calibri Light"/>
                <w:color w:val="000000" w:themeColor="text1"/>
                <w:sz w:val="32"/>
                <w:szCs w:val="32"/>
                <w:lang w:val="en" w:eastAsia="en-GB"/>
              </w:rPr>
              <w:t>Understand the relevant NGB awards and their remits</w:t>
            </w:r>
          </w:p>
          <w:p w14:paraId="34C205AB" w14:textId="77777777" w:rsidR="00262292" w:rsidRDefault="00262292" w:rsidP="00863858">
            <w:pPr>
              <w:rPr>
                <w:rFonts w:ascii="Times New Roman" w:hAnsi="Times New Roman" w:cs="Calibri Light"/>
                <w:noProof/>
                <w:color w:val="000000" w:themeColor="text1"/>
                <w:sz w:val="24"/>
                <w:szCs w:val="24"/>
                <w:lang w:eastAsia="en-GB"/>
              </w:rPr>
            </w:pPr>
            <w:r>
              <w:rPr>
                <w:rFonts w:ascii="Times New Roman" w:hAnsi="Times New Roman" w:cs="Calibri Light"/>
                <w:noProof/>
                <w:color w:val="000000" w:themeColor="text1"/>
                <w:sz w:val="24"/>
                <w:szCs w:val="24"/>
                <w:lang w:eastAsia="en-GB"/>
              </w:rPr>
              <w:t>Mountain leader</w:t>
            </w:r>
          </w:p>
          <w:p w14:paraId="1260486A" w14:textId="77777777" w:rsidR="00262292" w:rsidRPr="000F046B" w:rsidRDefault="00262292" w:rsidP="00863858">
            <w:pPr>
              <w:rPr>
                <w:rFonts w:ascii="Times New Roman" w:hAnsi="Times New Roman" w:cs="Calibri Light"/>
                <w:noProof/>
                <w:color w:val="000000" w:themeColor="text1"/>
                <w:sz w:val="24"/>
                <w:szCs w:val="24"/>
                <w:lang w:eastAsia="en-GB"/>
              </w:rPr>
            </w:pPr>
            <w:r>
              <w:rPr>
                <w:rFonts w:ascii="Times New Roman" w:hAnsi="Times New Roman" w:cs="Calibri Light"/>
                <w:noProof/>
                <w:color w:val="000000" w:themeColor="text1"/>
                <w:sz w:val="24"/>
                <w:szCs w:val="24"/>
                <w:lang w:eastAsia="en-GB"/>
              </w:rPr>
              <w:t xml:space="preserve">First aid </w:t>
            </w:r>
          </w:p>
          <w:p w14:paraId="12C6D570"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2F771043" w14:textId="77777777" w:rsidTr="00863858">
        <w:tc>
          <w:tcPr>
            <w:tcW w:w="5000" w:type="pct"/>
            <w:tcBorders>
              <w:right w:val="single" w:sz="4" w:space="0" w:color="000000"/>
            </w:tcBorders>
          </w:tcPr>
          <w:p w14:paraId="4D3E3B83"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Have understood key technical terms (words and phrases) when given</w:t>
            </w:r>
          </w:p>
          <w:p w14:paraId="677DE123" w14:textId="77777777" w:rsidR="00262292" w:rsidRPr="007337E3" w:rsidRDefault="00262292" w:rsidP="00863858">
            <w:pPr>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shd w:val="clear" w:color="auto" w:fill="FFFFFF"/>
                <w:lang w:eastAsia="en-GB"/>
              </w:rPr>
              <w:t>Wind c</w:t>
            </w:r>
            <w:r w:rsidRPr="007337E3">
              <w:rPr>
                <w:rFonts w:ascii="Times New Roman" w:eastAsia="Times New Roman" w:hAnsi="Times New Roman" w:cs="Times New Roman"/>
                <w:color w:val="000000" w:themeColor="text1"/>
                <w:sz w:val="24"/>
                <w:szCs w:val="24"/>
                <w:shd w:val="clear" w:color="auto" w:fill="FFFFFF"/>
                <w:lang w:eastAsia="en-GB"/>
              </w:rPr>
              <w:t>hill</w:t>
            </w:r>
            <w:r w:rsidRPr="00A34747">
              <w:rPr>
                <w:rFonts w:ascii="Times New Roman" w:eastAsia="Times New Roman" w:hAnsi="Times New Roman" w:cs="Times New Roman"/>
                <w:color w:val="000000" w:themeColor="text1"/>
                <w:sz w:val="24"/>
                <w:szCs w:val="24"/>
                <w:shd w:val="clear" w:color="auto" w:fill="FFFFFF"/>
                <w:lang w:eastAsia="en-GB"/>
              </w:rPr>
              <w:t xml:space="preserve">- the </w:t>
            </w:r>
            <w:r>
              <w:rPr>
                <w:rFonts w:ascii="Times New Roman" w:eastAsia="Times New Roman" w:hAnsi="Times New Roman" w:cs="Times New Roman"/>
                <w:color w:val="000000" w:themeColor="text1"/>
                <w:sz w:val="24"/>
                <w:szCs w:val="24"/>
                <w:shd w:val="clear" w:color="auto" w:fill="FFFFFF"/>
                <w:lang w:eastAsia="en-GB"/>
              </w:rPr>
              <w:t xml:space="preserve">lowering of the actual </w:t>
            </w:r>
            <w:r w:rsidRPr="00A34747">
              <w:rPr>
                <w:rFonts w:ascii="Times New Roman" w:eastAsia="Times New Roman" w:hAnsi="Times New Roman" w:cs="Times New Roman"/>
                <w:color w:val="000000" w:themeColor="text1"/>
                <w:sz w:val="24"/>
                <w:szCs w:val="24"/>
                <w:shd w:val="clear" w:color="auto" w:fill="FFFFFF"/>
                <w:lang w:eastAsia="en-GB"/>
              </w:rPr>
              <w:t xml:space="preserve">temperature </w:t>
            </w:r>
            <w:r>
              <w:rPr>
                <w:rFonts w:ascii="Times New Roman" w:eastAsia="Times New Roman" w:hAnsi="Times New Roman" w:cs="Times New Roman"/>
                <w:color w:val="000000" w:themeColor="text1"/>
                <w:sz w:val="24"/>
                <w:szCs w:val="24"/>
                <w:shd w:val="clear" w:color="auto" w:fill="FFFFFF"/>
                <w:lang w:eastAsia="en-GB"/>
              </w:rPr>
              <w:t>on the body caused by the wind.</w:t>
            </w:r>
          </w:p>
          <w:p w14:paraId="6332DFAB" w14:textId="77777777" w:rsidR="00262292" w:rsidRPr="003B2B7C" w:rsidRDefault="00262292" w:rsidP="00863858">
            <w:pPr>
              <w:rPr>
                <w:rFonts w:ascii="Times New Roman" w:eastAsia="Times New Roman" w:hAnsi="Times New Roman" w:cs="Times New Roman"/>
                <w:color w:val="000000" w:themeColor="text1"/>
                <w:sz w:val="24"/>
                <w:szCs w:val="24"/>
                <w:lang w:eastAsia="en-GB"/>
              </w:rPr>
            </w:pPr>
          </w:p>
          <w:p w14:paraId="31BB88CD" w14:textId="77777777" w:rsidR="00262292" w:rsidRPr="007337E3" w:rsidRDefault="00262292" w:rsidP="00863858">
            <w:pPr>
              <w:rPr>
                <w:rFonts w:ascii="Times New Roman" w:eastAsia="Times New Roman" w:hAnsi="Times New Roman" w:cs="Times New Roman"/>
                <w:color w:val="000000" w:themeColor="text1"/>
                <w:sz w:val="24"/>
                <w:szCs w:val="24"/>
                <w:lang w:eastAsia="en-GB"/>
              </w:rPr>
            </w:pPr>
            <w:r w:rsidRPr="007337E3">
              <w:rPr>
                <w:rFonts w:ascii="Times New Roman" w:eastAsia="Times New Roman" w:hAnsi="Times New Roman" w:cs="Times New Roman"/>
                <w:color w:val="000000" w:themeColor="text1"/>
                <w:sz w:val="24"/>
                <w:szCs w:val="24"/>
                <w:shd w:val="clear" w:color="auto" w:fill="FFFFFF"/>
                <w:lang w:eastAsia="en-GB"/>
              </w:rPr>
              <w:t>Contour Line</w:t>
            </w:r>
            <w:r w:rsidRPr="00A34747">
              <w:rPr>
                <w:rFonts w:ascii="Times New Roman" w:eastAsia="Times New Roman" w:hAnsi="Times New Roman" w:cs="Times New Roman"/>
                <w:color w:val="000000" w:themeColor="text1"/>
                <w:sz w:val="24"/>
                <w:szCs w:val="24"/>
                <w:shd w:val="clear" w:color="auto" w:fill="FFFFFF"/>
                <w:lang w:eastAsia="en-GB"/>
              </w:rPr>
              <w:t xml:space="preserve">- a guide </w:t>
            </w:r>
            <w:r>
              <w:rPr>
                <w:rFonts w:ascii="Times New Roman" w:eastAsia="Times New Roman" w:hAnsi="Times New Roman" w:cs="Times New Roman"/>
                <w:color w:val="000000" w:themeColor="text1"/>
                <w:sz w:val="24"/>
                <w:szCs w:val="24"/>
                <w:shd w:val="clear" w:color="auto" w:fill="FFFFFF"/>
                <w:lang w:eastAsia="en-GB"/>
              </w:rPr>
              <w:t xml:space="preserve">showing </w:t>
            </w:r>
            <w:r w:rsidRPr="00A34747">
              <w:rPr>
                <w:rFonts w:ascii="Times New Roman" w:eastAsia="Times New Roman" w:hAnsi="Times New Roman" w:cs="Times New Roman"/>
                <w:color w:val="000000" w:themeColor="text1"/>
                <w:sz w:val="24"/>
                <w:szCs w:val="24"/>
                <w:shd w:val="clear" w:color="auto" w:fill="FFFFFF"/>
                <w:lang w:eastAsia="en-GB"/>
              </w:rPr>
              <w:t>how steep the land is</w:t>
            </w:r>
            <w:r w:rsidRPr="007337E3">
              <w:rPr>
                <w:rFonts w:ascii="Times New Roman" w:eastAsia="Times New Roman" w:hAnsi="Times New Roman" w:cs="Times New Roman"/>
                <w:color w:val="000000" w:themeColor="text1"/>
                <w:sz w:val="24"/>
                <w:szCs w:val="24"/>
                <w:shd w:val="clear" w:color="auto" w:fill="FFFFFF"/>
                <w:lang w:eastAsia="en-GB"/>
              </w:rPr>
              <w:t xml:space="preserve">  </w:t>
            </w:r>
          </w:p>
          <w:p w14:paraId="027BE69C" w14:textId="77777777" w:rsidR="00262292" w:rsidRPr="00A34747" w:rsidRDefault="00262292" w:rsidP="00863858">
            <w:pPr>
              <w:rPr>
                <w:rFonts w:ascii="Times New Roman" w:eastAsia="Times New Roman" w:hAnsi="Times New Roman" w:cs="Times New Roman"/>
                <w:color w:val="000000" w:themeColor="text1"/>
                <w:sz w:val="24"/>
                <w:szCs w:val="24"/>
                <w:lang w:eastAsia="en-GB"/>
              </w:rPr>
            </w:pPr>
            <w:r w:rsidRPr="007337E3">
              <w:rPr>
                <w:rFonts w:ascii="Times New Roman" w:eastAsia="Times New Roman" w:hAnsi="Times New Roman" w:cs="Times New Roman"/>
                <w:color w:val="000000" w:themeColor="text1"/>
                <w:sz w:val="24"/>
                <w:szCs w:val="24"/>
                <w:shd w:val="clear" w:color="auto" w:fill="FFFFFF"/>
                <w:lang w:eastAsia="en-GB"/>
              </w:rPr>
              <w:t>Temperature Inversion </w:t>
            </w:r>
            <w:r w:rsidRPr="00A34747">
              <w:rPr>
                <w:rFonts w:ascii="Times New Roman" w:eastAsia="Times New Roman" w:hAnsi="Times New Roman" w:cs="Times New Roman"/>
                <w:color w:val="000000" w:themeColor="text1"/>
                <w:sz w:val="24"/>
                <w:szCs w:val="24"/>
                <w:shd w:val="clear" w:color="auto" w:fill="FFFFFF"/>
                <w:lang w:eastAsia="en-GB"/>
              </w:rPr>
              <w:t>-</w:t>
            </w:r>
            <w:r w:rsidRPr="00A34747">
              <w:rPr>
                <w:rFonts w:ascii="Times New Roman" w:eastAsia="Times New Roman" w:hAnsi="Times New Roman" w:cs="Arial"/>
                <w:color w:val="000000" w:themeColor="text1"/>
                <w:sz w:val="24"/>
                <w:szCs w:val="24"/>
                <w:shd w:val="clear" w:color="auto" w:fill="FFFFFF"/>
                <w:lang w:eastAsia="en-GB"/>
              </w:rPr>
              <w:t xml:space="preserve"> layer of cool air at the surface is overlain by a layer of warmer air</w:t>
            </w:r>
          </w:p>
          <w:p w14:paraId="36712974" w14:textId="77777777" w:rsidR="00262292" w:rsidRDefault="00262292" w:rsidP="00863858">
            <w:pPr>
              <w:rPr>
                <w:rFonts w:ascii="Times New Roman" w:hAnsi="Times New Roman" w:cs="Calibri Light"/>
                <w:noProof/>
                <w:color w:val="000000" w:themeColor="text1"/>
                <w:sz w:val="24"/>
                <w:szCs w:val="24"/>
                <w:lang w:eastAsia="en-GB"/>
              </w:rPr>
            </w:pPr>
          </w:p>
          <w:p w14:paraId="6AB150D6" w14:textId="77777777" w:rsidR="00E05A76" w:rsidRPr="000F046B" w:rsidRDefault="00E05A76" w:rsidP="00863858">
            <w:pPr>
              <w:rPr>
                <w:rFonts w:ascii="Times New Roman" w:hAnsi="Times New Roman" w:cs="Calibri Light"/>
                <w:noProof/>
                <w:color w:val="000000" w:themeColor="text1"/>
                <w:sz w:val="24"/>
                <w:szCs w:val="24"/>
                <w:lang w:eastAsia="en-GB"/>
              </w:rPr>
            </w:pPr>
          </w:p>
        </w:tc>
      </w:tr>
      <w:tr w:rsidR="00262292" w:rsidRPr="000F046B" w14:paraId="1A38D830" w14:textId="77777777" w:rsidTr="00863858">
        <w:tc>
          <w:tcPr>
            <w:tcW w:w="5000" w:type="pct"/>
            <w:tcBorders>
              <w:right w:val="single" w:sz="4" w:space="0" w:color="000000"/>
            </w:tcBorders>
          </w:tcPr>
          <w:p w14:paraId="05B7B11C"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lastRenderedPageBreak/>
              <w:t>Have identified key activity specific skills to be developed  (knot tying, weather, nature, etc)</w:t>
            </w:r>
          </w:p>
          <w:p w14:paraId="73123FAF" w14:textId="77777777" w:rsidR="00262292" w:rsidRPr="007337E3"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7337E3">
              <w:rPr>
                <w:rFonts w:ascii="Times New Roman" w:eastAsia="Times New Roman" w:hAnsi="Times New Roman" w:cs="Calibri Light"/>
                <w:color w:val="000000" w:themeColor="text1"/>
                <w:sz w:val="24"/>
                <w:szCs w:val="24"/>
                <w:lang w:val="en" w:eastAsia="en-GB"/>
              </w:rPr>
              <w:t xml:space="preserve">How to walk </w:t>
            </w:r>
            <w:r>
              <w:rPr>
                <w:rFonts w:ascii="Times New Roman" w:eastAsia="Times New Roman" w:hAnsi="Times New Roman" w:cs="Calibri Light"/>
                <w:color w:val="000000" w:themeColor="text1"/>
                <w:sz w:val="24"/>
                <w:szCs w:val="24"/>
                <w:lang w:val="en" w:eastAsia="en-GB"/>
              </w:rPr>
              <w:t>in snow, map reading, navigation and compass skills.</w:t>
            </w:r>
          </w:p>
          <w:p w14:paraId="1E22057A" w14:textId="77777777" w:rsidR="00262292" w:rsidRPr="000F046B" w:rsidRDefault="00262292" w:rsidP="00863858">
            <w:pPr>
              <w:shd w:val="clear" w:color="auto" w:fill="FFFFFF"/>
              <w:spacing w:before="100" w:beforeAutospacing="1" w:after="100" w:afterAutospacing="1" w:line="300" w:lineRule="atLeast"/>
              <w:rPr>
                <w:rFonts w:ascii="Times New Roman" w:hAnsi="Times New Roman" w:cs="Calibri Light"/>
                <w:noProof/>
                <w:color w:val="000000" w:themeColor="text1"/>
                <w:sz w:val="24"/>
                <w:szCs w:val="24"/>
                <w:lang w:eastAsia="en-GB"/>
              </w:rPr>
            </w:pPr>
          </w:p>
        </w:tc>
      </w:tr>
      <w:tr w:rsidR="00262292" w:rsidRPr="000F046B" w14:paraId="72197554" w14:textId="77777777" w:rsidTr="00863858">
        <w:tc>
          <w:tcPr>
            <w:tcW w:w="5000" w:type="pct"/>
            <w:tcBorders>
              <w:right w:val="single" w:sz="4" w:space="0" w:color="000000"/>
            </w:tcBorders>
          </w:tcPr>
          <w:p w14:paraId="11CA6C20"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Be aware of issues relating to access and conservation/ environmental sustainability relating to the venue</w:t>
            </w:r>
          </w:p>
          <w:p w14:paraId="1DA2D46E"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Do not leave rubbish behind, be aware of other walkers</w:t>
            </w:r>
          </w:p>
          <w:p w14:paraId="0ABC3A69" w14:textId="77777777" w:rsidR="00262292" w:rsidRPr="000F046B" w:rsidRDefault="00262292" w:rsidP="00863858">
            <w:pPr>
              <w:shd w:val="clear" w:color="auto" w:fill="FFFFFF"/>
              <w:spacing w:before="100" w:beforeAutospacing="1" w:after="100" w:afterAutospacing="1" w:line="300" w:lineRule="atLeast"/>
              <w:rPr>
                <w:rFonts w:ascii="Times New Roman" w:hAnsi="Times New Roman" w:cs="Calibri Light"/>
                <w:noProof/>
                <w:color w:val="000000" w:themeColor="text1"/>
                <w:sz w:val="24"/>
                <w:szCs w:val="24"/>
                <w:lang w:eastAsia="en-GB"/>
              </w:rPr>
            </w:pPr>
          </w:p>
        </w:tc>
      </w:tr>
      <w:tr w:rsidR="00262292" w:rsidRPr="000F046B" w14:paraId="1330F5ED" w14:textId="77777777" w:rsidTr="00863858">
        <w:tc>
          <w:tcPr>
            <w:tcW w:w="5000" w:type="pct"/>
            <w:tcBorders>
              <w:right w:val="single" w:sz="4" w:space="0" w:color="000000"/>
            </w:tcBorders>
          </w:tcPr>
          <w:p w14:paraId="55B717A4"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hAnsi="Times New Roman" w:cs="Calibri Light"/>
                <w:noProof/>
                <w:color w:val="000000" w:themeColor="text1"/>
                <w:sz w:val="32"/>
                <w:szCs w:val="24"/>
                <w:lang w:eastAsia="en-GB"/>
              </w:rPr>
              <w:t xml:space="preserve"> </w:t>
            </w:r>
            <w:r w:rsidRPr="000F046B">
              <w:rPr>
                <w:rFonts w:ascii="Times New Roman" w:eastAsia="Times New Roman" w:hAnsi="Times New Roman" w:cs="Calibri Light"/>
                <w:color w:val="000000" w:themeColor="text1"/>
                <w:sz w:val="32"/>
                <w:szCs w:val="24"/>
                <w:lang w:val="en" w:eastAsia="en-GB"/>
              </w:rPr>
              <w:t xml:space="preserve"> Be able to outline the potential benefits of each session</w:t>
            </w:r>
          </w:p>
          <w:p w14:paraId="6C12DFCB"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 xml:space="preserve">Good form of exercise. Team building skills. Learning map reading and navigation skills. </w:t>
            </w:r>
          </w:p>
          <w:p w14:paraId="2B205A32"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p>
        </w:tc>
      </w:tr>
      <w:tr w:rsidR="00262292" w:rsidRPr="000F046B" w14:paraId="6EA2699F" w14:textId="77777777" w:rsidTr="00863858">
        <w:tc>
          <w:tcPr>
            <w:tcW w:w="5000" w:type="pct"/>
            <w:tcBorders>
              <w:right w:val="single" w:sz="4" w:space="0" w:color="000000"/>
            </w:tcBorders>
          </w:tcPr>
          <w:p w14:paraId="58573CB1"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Inspect relevant kit in accordance with the guidelines provided</w:t>
            </w:r>
          </w:p>
          <w:p w14:paraId="25C049F7" w14:textId="77777777" w:rsidR="00262292" w:rsidRPr="00A34747" w:rsidRDefault="00262292" w:rsidP="00863858">
            <w:pPr>
              <w:shd w:val="clear" w:color="auto" w:fill="FFFFFF"/>
              <w:spacing w:before="100" w:beforeAutospacing="1" w:after="100" w:afterAutospacing="1" w:line="300" w:lineRule="atLeast"/>
              <w:rPr>
                <w:rFonts w:ascii="Times New Roman" w:eastAsia="Times New Roman" w:hAnsi="Times New Roman" w:cs="Times New Roman"/>
                <w:color w:val="000000" w:themeColor="text1"/>
                <w:sz w:val="32"/>
                <w:szCs w:val="24"/>
                <w:lang w:val="en" w:eastAsia="en-GB"/>
              </w:rPr>
            </w:pPr>
            <w:r w:rsidRPr="00A34747">
              <w:rPr>
                <w:rFonts w:ascii="Times New Roman" w:hAnsi="Times New Roman" w:cs="Times New Roman"/>
                <w:sz w:val="24"/>
                <w:szCs w:val="24"/>
              </w:rPr>
              <w:t>First aid kit, waterproof, survival bag, food, water. All packed the night before and checked once more in the morning.</w:t>
            </w:r>
          </w:p>
          <w:p w14:paraId="5CE23F47" w14:textId="77777777" w:rsidR="00262292" w:rsidRPr="000F046B" w:rsidRDefault="00262292" w:rsidP="00863858">
            <w:pPr>
              <w:rPr>
                <w:rFonts w:ascii="Times New Roman" w:hAnsi="Times New Roman" w:cs="Calibri Light"/>
                <w:noProof/>
                <w:color w:val="000000" w:themeColor="text1"/>
                <w:sz w:val="24"/>
                <w:szCs w:val="24"/>
                <w:lang w:eastAsia="en-GB"/>
              </w:rPr>
            </w:pPr>
          </w:p>
        </w:tc>
      </w:tr>
      <w:tr w:rsidR="00262292" w:rsidRPr="000F046B" w14:paraId="54F82904" w14:textId="77777777" w:rsidTr="00863858">
        <w:tc>
          <w:tcPr>
            <w:tcW w:w="5000" w:type="pct"/>
            <w:tcBorders>
              <w:right w:val="single" w:sz="4" w:space="0" w:color="000000"/>
            </w:tcBorders>
          </w:tcPr>
          <w:p w14:paraId="67BAE901"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Maintain a record of dynamic risk assessments/ considerations</w:t>
            </w:r>
          </w:p>
          <w:p w14:paraId="0889A91A" w14:textId="37128741" w:rsidR="00262292" w:rsidRPr="007337E3"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Pr>
                <w:rFonts w:ascii="Times New Roman" w:eastAsia="Times New Roman" w:hAnsi="Times New Roman" w:cs="Calibri Light"/>
                <w:color w:val="000000" w:themeColor="text1"/>
                <w:sz w:val="24"/>
                <w:szCs w:val="24"/>
                <w:lang w:val="en" w:eastAsia="en-GB"/>
              </w:rPr>
              <w:t>We all looked at weather forecast before we set off, however, having arrived at our destination we noticed snow. We then had to asse</w:t>
            </w:r>
            <w:r w:rsidR="00E05A76">
              <w:rPr>
                <w:rFonts w:ascii="Times New Roman" w:eastAsia="Times New Roman" w:hAnsi="Times New Roman" w:cs="Calibri Light"/>
                <w:color w:val="000000" w:themeColor="text1"/>
                <w:sz w:val="24"/>
                <w:szCs w:val="24"/>
                <w:lang w:val="en" w:eastAsia="en-GB"/>
              </w:rPr>
              <w:t>s</w:t>
            </w:r>
            <w:r>
              <w:rPr>
                <w:rFonts w:ascii="Times New Roman" w:eastAsia="Times New Roman" w:hAnsi="Times New Roman" w:cs="Calibri Light"/>
                <w:color w:val="000000" w:themeColor="text1"/>
                <w:sz w:val="24"/>
                <w:szCs w:val="24"/>
                <w:lang w:val="en" w:eastAsia="en-GB"/>
              </w:rPr>
              <w:t>s whether it was safe for us to continue the walk. All of us had warm clothing and we had a dynamic risk assessment throughout the walk to decide if we should continue. We didn’t have snow equipment such as crampons and one of the member of our group did not have water proof trousers so we were conscious of him getting cold.</w:t>
            </w:r>
          </w:p>
          <w:p w14:paraId="242906D7" w14:textId="77777777" w:rsidR="00262292" w:rsidRPr="000F046B" w:rsidRDefault="00262292" w:rsidP="00863858">
            <w:pPr>
              <w:shd w:val="clear" w:color="auto" w:fill="FFFFFF"/>
              <w:spacing w:before="100" w:beforeAutospacing="1" w:after="100" w:afterAutospacing="1" w:line="300" w:lineRule="atLeast"/>
              <w:rPr>
                <w:rFonts w:ascii="Times New Roman" w:hAnsi="Times New Roman" w:cs="Calibri Light"/>
                <w:noProof/>
                <w:color w:val="000000" w:themeColor="text1"/>
                <w:sz w:val="24"/>
                <w:szCs w:val="24"/>
                <w:lang w:eastAsia="en-GB"/>
              </w:rPr>
            </w:pPr>
          </w:p>
        </w:tc>
      </w:tr>
      <w:tr w:rsidR="00262292" w:rsidRPr="000F046B" w14:paraId="1BB97282" w14:textId="77777777" w:rsidTr="00863858">
        <w:tc>
          <w:tcPr>
            <w:tcW w:w="5000" w:type="pct"/>
            <w:tcBorders>
              <w:right w:val="single" w:sz="4" w:space="0" w:color="000000"/>
            </w:tcBorders>
          </w:tcPr>
          <w:p w14:paraId="4F4A6029" w14:textId="77777777" w:rsidR="00262292"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Reflect on their own and others’ preparation for the activity</w:t>
            </w:r>
          </w:p>
          <w:p w14:paraId="7357D956" w14:textId="77777777" w:rsidR="00262292" w:rsidRPr="007337E3"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24"/>
                <w:szCs w:val="24"/>
                <w:lang w:val="en" w:eastAsia="en-GB"/>
              </w:rPr>
            </w:pPr>
            <w:r w:rsidRPr="0011616A">
              <w:rPr>
                <w:rFonts w:ascii="Times New Roman" w:eastAsia="Times New Roman" w:hAnsi="Times New Roman" w:cs="Calibri Light"/>
                <w:color w:val="000000" w:themeColor="text1"/>
                <w:sz w:val="24"/>
                <w:szCs w:val="24"/>
                <w:lang w:val="en" w:eastAsia="en-GB"/>
              </w:rPr>
              <w:t>I was not cold starting off the walk</w:t>
            </w:r>
            <w:r>
              <w:rPr>
                <w:rFonts w:ascii="Times New Roman" w:eastAsia="Times New Roman" w:hAnsi="Times New Roman" w:cs="Calibri Light"/>
                <w:color w:val="000000" w:themeColor="text1"/>
                <w:sz w:val="24"/>
                <w:szCs w:val="24"/>
                <w:lang w:val="en" w:eastAsia="en-GB"/>
              </w:rPr>
              <w:t>,</w:t>
            </w:r>
            <w:r w:rsidRPr="0011616A">
              <w:rPr>
                <w:rFonts w:ascii="Times New Roman" w:eastAsia="Times New Roman" w:hAnsi="Times New Roman" w:cs="Calibri Light"/>
                <w:color w:val="000000" w:themeColor="text1"/>
                <w:sz w:val="24"/>
                <w:szCs w:val="24"/>
                <w:lang w:val="en" w:eastAsia="en-GB"/>
              </w:rPr>
              <w:t xml:space="preserve"> however</w:t>
            </w:r>
            <w:r>
              <w:rPr>
                <w:rFonts w:ascii="Times New Roman" w:eastAsia="Times New Roman" w:hAnsi="Times New Roman" w:cs="Calibri Light"/>
                <w:color w:val="000000" w:themeColor="text1"/>
                <w:sz w:val="24"/>
                <w:szCs w:val="24"/>
                <w:lang w:val="en" w:eastAsia="en-GB"/>
              </w:rPr>
              <w:t>,</w:t>
            </w:r>
            <w:r w:rsidRPr="0011616A">
              <w:rPr>
                <w:rFonts w:ascii="Times New Roman" w:eastAsia="Times New Roman" w:hAnsi="Times New Roman" w:cs="Calibri Light"/>
                <w:color w:val="000000" w:themeColor="text1"/>
                <w:sz w:val="24"/>
                <w:szCs w:val="24"/>
                <w:lang w:val="en" w:eastAsia="en-GB"/>
              </w:rPr>
              <w:t xml:space="preserve"> once we reached the top of the mountain and we stopped for lunch I became cold and irritable. In the future I wi</w:t>
            </w:r>
            <w:r>
              <w:rPr>
                <w:rFonts w:ascii="Times New Roman" w:eastAsia="Times New Roman" w:hAnsi="Times New Roman" w:cs="Calibri Light"/>
                <w:color w:val="000000" w:themeColor="text1"/>
                <w:sz w:val="24"/>
                <w:szCs w:val="24"/>
                <w:lang w:val="en" w:eastAsia="en-GB"/>
              </w:rPr>
              <w:t xml:space="preserve">ll always pack extra clothing, including gloves, as well as </w:t>
            </w:r>
            <w:r w:rsidRPr="0011616A">
              <w:rPr>
                <w:rFonts w:ascii="Times New Roman" w:eastAsia="Times New Roman" w:hAnsi="Times New Roman" w:cs="Calibri Light"/>
                <w:color w:val="000000" w:themeColor="text1"/>
                <w:sz w:val="24"/>
                <w:szCs w:val="24"/>
                <w:lang w:val="en" w:eastAsia="en-GB"/>
              </w:rPr>
              <w:t>a warm drink in case I get too cold. I will also check a more in-depth weather forecast.</w:t>
            </w:r>
            <w:r>
              <w:rPr>
                <w:rFonts w:ascii="Times New Roman" w:eastAsia="Times New Roman" w:hAnsi="Times New Roman" w:cs="Calibri Light"/>
                <w:color w:val="000000" w:themeColor="text1"/>
                <w:sz w:val="24"/>
                <w:szCs w:val="24"/>
                <w:lang w:val="en" w:eastAsia="en-GB"/>
              </w:rPr>
              <w:t xml:space="preserve"> For example I will look at Mountain weather information service for a more accurate weather forecast.</w:t>
            </w:r>
          </w:p>
          <w:p w14:paraId="0C39AD49" w14:textId="77777777" w:rsidR="00262292" w:rsidRPr="000F046B" w:rsidRDefault="00262292" w:rsidP="00863858">
            <w:pPr>
              <w:shd w:val="clear" w:color="auto" w:fill="FFFFFF"/>
              <w:spacing w:before="100" w:beforeAutospacing="1" w:after="100" w:afterAutospacing="1" w:line="300" w:lineRule="atLeast"/>
              <w:rPr>
                <w:rFonts w:ascii="Times New Roman" w:hAnsi="Times New Roman" w:cs="Calibri Light"/>
                <w:noProof/>
                <w:color w:val="000000" w:themeColor="text1"/>
                <w:sz w:val="24"/>
                <w:szCs w:val="24"/>
                <w:lang w:eastAsia="en-GB"/>
              </w:rPr>
            </w:pPr>
          </w:p>
        </w:tc>
      </w:tr>
      <w:tr w:rsidR="00262292" w:rsidRPr="000F046B" w14:paraId="76E50831" w14:textId="77777777" w:rsidTr="00863858">
        <w:tc>
          <w:tcPr>
            <w:tcW w:w="5000" w:type="pct"/>
            <w:tcBorders>
              <w:right w:val="single" w:sz="4" w:space="0" w:color="000000"/>
            </w:tcBorders>
          </w:tcPr>
          <w:p w14:paraId="346AA66A" w14:textId="77777777" w:rsidR="00262292" w:rsidRPr="000F046B" w:rsidRDefault="00262292" w:rsidP="00863858">
            <w:pPr>
              <w:shd w:val="clear" w:color="auto" w:fill="FFFFFF"/>
              <w:spacing w:before="100" w:beforeAutospacing="1" w:after="100" w:afterAutospacing="1" w:line="300" w:lineRule="atLeast"/>
              <w:rPr>
                <w:rFonts w:ascii="Times New Roman" w:eastAsia="Times New Roman" w:hAnsi="Times New Roman" w:cs="Calibri Light"/>
                <w:color w:val="000000" w:themeColor="text1"/>
                <w:sz w:val="32"/>
                <w:szCs w:val="24"/>
                <w:lang w:val="en" w:eastAsia="en-GB"/>
              </w:rPr>
            </w:pPr>
            <w:r w:rsidRPr="000F046B">
              <w:rPr>
                <w:rFonts w:ascii="Times New Roman" w:eastAsia="Times New Roman" w:hAnsi="Times New Roman" w:cs="Calibri Light"/>
                <w:color w:val="000000" w:themeColor="text1"/>
                <w:sz w:val="32"/>
                <w:szCs w:val="24"/>
                <w:lang w:val="en" w:eastAsia="en-GB"/>
              </w:rPr>
              <w:t>Record any near misses or accidents</w:t>
            </w:r>
          </w:p>
          <w:p w14:paraId="7A7F0B65" w14:textId="77777777" w:rsidR="00262292" w:rsidRPr="000F046B" w:rsidRDefault="00262292" w:rsidP="00863858">
            <w:pPr>
              <w:rPr>
                <w:rFonts w:ascii="Times New Roman" w:hAnsi="Times New Roman" w:cs="Calibri Light"/>
                <w:noProof/>
                <w:color w:val="000000" w:themeColor="text1"/>
                <w:sz w:val="24"/>
                <w:szCs w:val="24"/>
                <w:lang w:eastAsia="en-GB"/>
              </w:rPr>
            </w:pPr>
            <w:r w:rsidRPr="000F046B">
              <w:rPr>
                <w:rFonts w:ascii="Times New Roman" w:hAnsi="Times New Roman" w:cs="Calibri Light"/>
                <w:noProof/>
                <w:color w:val="000000" w:themeColor="text1"/>
                <w:sz w:val="24"/>
                <w:szCs w:val="24"/>
                <w:lang w:eastAsia="en-GB"/>
              </w:rPr>
              <w:t>There were no near misses or accidents</w:t>
            </w:r>
          </w:p>
        </w:tc>
      </w:tr>
    </w:tbl>
    <w:p w14:paraId="2DD25C52" w14:textId="77777777" w:rsidR="00DF74E9" w:rsidRPr="009C4A28" w:rsidRDefault="00DF74E9">
      <w:pPr>
        <w:rPr>
          <w:rFonts w:ascii="Times New Roman" w:hAnsi="Times New Roman"/>
          <w:color w:val="000000" w:themeColor="text1"/>
          <w:sz w:val="28"/>
          <w:szCs w:val="28"/>
        </w:rPr>
      </w:pPr>
    </w:p>
    <w:p w14:paraId="7A2C856F" w14:textId="77777777" w:rsidR="00DF74E9" w:rsidRPr="009C4A28" w:rsidRDefault="00DF74E9">
      <w:pPr>
        <w:rPr>
          <w:rFonts w:ascii="Times New Roman" w:hAnsi="Times New Roman"/>
          <w:color w:val="000000" w:themeColor="text1"/>
          <w:sz w:val="28"/>
          <w:szCs w:val="28"/>
        </w:rPr>
      </w:pPr>
    </w:p>
    <w:p w14:paraId="1907F6C0" w14:textId="77777777" w:rsidR="00DF74E9" w:rsidRPr="009C4A28" w:rsidRDefault="00DF74E9">
      <w:pPr>
        <w:rPr>
          <w:rFonts w:ascii="Times New Roman" w:hAnsi="Times New Roman"/>
          <w:color w:val="000000" w:themeColor="text1"/>
          <w:sz w:val="28"/>
          <w:szCs w:val="28"/>
        </w:rPr>
      </w:pPr>
    </w:p>
    <w:p w14:paraId="6191EE4D" w14:textId="77777777" w:rsidR="00DF74E9" w:rsidRPr="009C4A28" w:rsidRDefault="00DF74E9">
      <w:pPr>
        <w:rPr>
          <w:rFonts w:ascii="Times New Roman" w:hAnsi="Times New Roman"/>
          <w:color w:val="000000" w:themeColor="text1"/>
          <w:sz w:val="28"/>
          <w:szCs w:val="28"/>
        </w:rPr>
      </w:pPr>
    </w:p>
    <w:p w14:paraId="366FF5E9" w14:textId="77777777" w:rsidR="00DF74E9" w:rsidRPr="009C4A28" w:rsidRDefault="00DF74E9">
      <w:pPr>
        <w:rPr>
          <w:rFonts w:ascii="Times New Roman" w:hAnsi="Times New Roman"/>
          <w:color w:val="000000" w:themeColor="text1"/>
          <w:sz w:val="28"/>
          <w:szCs w:val="28"/>
        </w:rPr>
      </w:pPr>
    </w:p>
    <w:p w14:paraId="0039C1BE" w14:textId="77777777" w:rsidR="00DF74E9" w:rsidRDefault="00DF74E9">
      <w:pPr>
        <w:rPr>
          <w:rFonts w:eastAsia="Times New Roman"/>
          <w:color w:val="444950"/>
          <w:shd w:val="clear" w:color="auto" w:fill="F1F0F0"/>
        </w:rPr>
      </w:pPr>
    </w:p>
    <w:p w14:paraId="42CA3E2F" w14:textId="77777777" w:rsidR="00DF74E9" w:rsidRDefault="00DF74E9">
      <w:pPr>
        <w:rPr>
          <w:rFonts w:eastAsia="Times New Roman"/>
          <w:color w:val="444950"/>
          <w:shd w:val="clear" w:color="auto" w:fill="F1F0F0"/>
        </w:rPr>
      </w:pPr>
    </w:p>
    <w:p w14:paraId="63C078B3" w14:textId="77777777" w:rsidR="00DF74E9" w:rsidRDefault="00DF74E9">
      <w:pPr>
        <w:rPr>
          <w:rFonts w:eastAsia="Times New Roman"/>
          <w:color w:val="444950"/>
          <w:shd w:val="clear" w:color="auto" w:fill="F1F0F0"/>
        </w:rPr>
      </w:pPr>
    </w:p>
    <w:p w14:paraId="69E35B45" w14:textId="77777777" w:rsidR="00DF74E9" w:rsidRDefault="00DF74E9">
      <w:pPr>
        <w:rPr>
          <w:rFonts w:eastAsia="Times New Roman"/>
          <w:color w:val="444950"/>
          <w:shd w:val="clear" w:color="auto" w:fill="F1F0F0"/>
        </w:rPr>
      </w:pPr>
    </w:p>
    <w:p w14:paraId="523143A7" w14:textId="77777777" w:rsidR="00DF74E9" w:rsidRDefault="00DF74E9">
      <w:pPr>
        <w:rPr>
          <w:rFonts w:eastAsia="Times New Roman"/>
          <w:color w:val="444950"/>
          <w:shd w:val="clear" w:color="auto" w:fill="F1F0F0"/>
        </w:rPr>
      </w:pPr>
    </w:p>
    <w:p w14:paraId="46FD327D" w14:textId="77777777" w:rsidR="00DF74E9" w:rsidRDefault="00DF74E9">
      <w:pPr>
        <w:rPr>
          <w:rFonts w:eastAsia="Times New Roman"/>
          <w:color w:val="444950"/>
          <w:shd w:val="clear" w:color="auto" w:fill="F1F0F0"/>
        </w:rPr>
      </w:pPr>
    </w:p>
    <w:p w14:paraId="7A86B08F" w14:textId="77777777" w:rsidR="00DF74E9" w:rsidRDefault="00DF74E9">
      <w:pPr>
        <w:rPr>
          <w:rFonts w:eastAsia="Times New Roman"/>
          <w:color w:val="444950"/>
          <w:shd w:val="clear" w:color="auto" w:fill="F1F0F0"/>
        </w:rPr>
      </w:pPr>
    </w:p>
    <w:p w14:paraId="1C306546" w14:textId="77777777" w:rsidR="00DF74E9" w:rsidRDefault="00DF74E9">
      <w:pPr>
        <w:rPr>
          <w:rFonts w:eastAsia="Times New Roman"/>
          <w:color w:val="444950"/>
          <w:shd w:val="clear" w:color="auto" w:fill="F1F0F0"/>
        </w:rPr>
      </w:pPr>
    </w:p>
    <w:p w14:paraId="07A9E3B5" w14:textId="77777777" w:rsidR="00DF74E9" w:rsidRDefault="00DF74E9">
      <w:pPr>
        <w:rPr>
          <w:rFonts w:eastAsia="Times New Roman"/>
          <w:color w:val="444950"/>
          <w:shd w:val="clear" w:color="auto" w:fill="F1F0F0"/>
        </w:rPr>
      </w:pPr>
    </w:p>
    <w:p w14:paraId="1B914FDA" w14:textId="77777777" w:rsidR="00DF74E9" w:rsidRDefault="00DF74E9">
      <w:pPr>
        <w:rPr>
          <w:rFonts w:eastAsia="Times New Roman"/>
          <w:color w:val="444950"/>
          <w:shd w:val="clear" w:color="auto" w:fill="F1F0F0"/>
        </w:rPr>
      </w:pPr>
    </w:p>
    <w:p w14:paraId="30B12168" w14:textId="77777777" w:rsidR="00DF74E9" w:rsidRDefault="00DF74E9">
      <w:pPr>
        <w:rPr>
          <w:rFonts w:eastAsia="Times New Roman"/>
          <w:color w:val="444950"/>
          <w:shd w:val="clear" w:color="auto" w:fill="F1F0F0"/>
        </w:rPr>
      </w:pPr>
    </w:p>
    <w:p w14:paraId="165B6A00" w14:textId="77777777" w:rsidR="00DF74E9" w:rsidRDefault="00DF74E9">
      <w:pPr>
        <w:rPr>
          <w:rFonts w:eastAsia="Times New Roman"/>
          <w:color w:val="444950"/>
          <w:shd w:val="clear" w:color="auto" w:fill="F1F0F0"/>
        </w:rPr>
      </w:pPr>
    </w:p>
    <w:p w14:paraId="4BFE45F6" w14:textId="77777777" w:rsidR="00DF74E9" w:rsidRDefault="00DF74E9">
      <w:pPr>
        <w:rPr>
          <w:rFonts w:eastAsia="Times New Roman"/>
          <w:color w:val="444950"/>
          <w:shd w:val="clear" w:color="auto" w:fill="F1F0F0"/>
        </w:rPr>
      </w:pPr>
    </w:p>
    <w:p w14:paraId="74CEBE8A" w14:textId="77777777" w:rsidR="00DF74E9" w:rsidRDefault="00DF74E9">
      <w:pPr>
        <w:rPr>
          <w:rFonts w:eastAsia="Times New Roman"/>
          <w:color w:val="444950"/>
          <w:shd w:val="clear" w:color="auto" w:fill="F1F0F0"/>
        </w:rPr>
      </w:pPr>
    </w:p>
    <w:p w14:paraId="3A709B9C" w14:textId="77777777" w:rsidR="00DF74E9" w:rsidRDefault="00DF74E9">
      <w:pPr>
        <w:rPr>
          <w:rFonts w:eastAsia="Times New Roman"/>
          <w:color w:val="444950"/>
          <w:shd w:val="clear" w:color="auto" w:fill="F1F0F0"/>
        </w:rPr>
      </w:pPr>
    </w:p>
    <w:p w14:paraId="0D0E83AC" w14:textId="77777777" w:rsidR="00DF74E9" w:rsidRDefault="00DF74E9">
      <w:pPr>
        <w:rPr>
          <w:rFonts w:eastAsia="Times New Roman"/>
          <w:color w:val="444950"/>
          <w:shd w:val="clear" w:color="auto" w:fill="F1F0F0"/>
        </w:rPr>
      </w:pPr>
    </w:p>
    <w:p w14:paraId="00DE025A" w14:textId="77777777" w:rsidR="00DF74E9" w:rsidRDefault="00DF74E9">
      <w:pPr>
        <w:rPr>
          <w:rFonts w:eastAsia="Times New Roman"/>
          <w:color w:val="444950"/>
          <w:shd w:val="clear" w:color="auto" w:fill="F1F0F0"/>
        </w:rPr>
      </w:pPr>
    </w:p>
    <w:p w14:paraId="600CF842" w14:textId="77777777" w:rsidR="00DF74E9" w:rsidRDefault="00DF74E9">
      <w:pPr>
        <w:rPr>
          <w:rFonts w:eastAsia="Times New Roman"/>
          <w:color w:val="444950"/>
          <w:shd w:val="clear" w:color="auto" w:fill="F1F0F0"/>
        </w:rPr>
      </w:pPr>
    </w:p>
    <w:p w14:paraId="6C9CD357" w14:textId="77777777" w:rsidR="00DF74E9" w:rsidRDefault="00DF74E9">
      <w:pPr>
        <w:rPr>
          <w:rFonts w:eastAsia="Times New Roman"/>
          <w:color w:val="444950"/>
          <w:shd w:val="clear" w:color="auto" w:fill="F1F0F0"/>
        </w:rPr>
      </w:pPr>
    </w:p>
    <w:p w14:paraId="5764B454" w14:textId="77777777" w:rsidR="00DF74E9" w:rsidRDefault="00DF74E9">
      <w:pPr>
        <w:rPr>
          <w:rFonts w:eastAsia="Times New Roman"/>
          <w:color w:val="444950"/>
          <w:shd w:val="clear" w:color="auto" w:fill="F1F0F0"/>
        </w:rPr>
      </w:pPr>
    </w:p>
    <w:p w14:paraId="4D66E0F1" w14:textId="77777777" w:rsidR="00DF74E9" w:rsidRDefault="00DF74E9">
      <w:pPr>
        <w:rPr>
          <w:rFonts w:eastAsia="Times New Roman"/>
          <w:color w:val="444950"/>
          <w:shd w:val="clear" w:color="auto" w:fill="F1F0F0"/>
        </w:rPr>
      </w:pPr>
    </w:p>
    <w:p w14:paraId="7ED06300" w14:textId="77777777" w:rsidR="00DF74E9" w:rsidRDefault="00DF74E9">
      <w:pPr>
        <w:rPr>
          <w:rFonts w:eastAsia="Times New Roman"/>
          <w:color w:val="444950"/>
          <w:shd w:val="clear" w:color="auto" w:fill="F1F0F0"/>
        </w:rPr>
      </w:pPr>
    </w:p>
    <w:p w14:paraId="1B72F4F5" w14:textId="77777777" w:rsidR="00DF74E9" w:rsidRDefault="00DF74E9">
      <w:pPr>
        <w:rPr>
          <w:rFonts w:eastAsia="Times New Roman"/>
          <w:color w:val="444950"/>
          <w:shd w:val="clear" w:color="auto" w:fill="F1F0F0"/>
        </w:rPr>
      </w:pPr>
    </w:p>
    <w:p w14:paraId="242C1B85" w14:textId="77777777" w:rsidR="00DF74E9" w:rsidRDefault="00DF74E9">
      <w:pPr>
        <w:rPr>
          <w:rFonts w:eastAsia="Times New Roman"/>
          <w:color w:val="444950"/>
          <w:shd w:val="clear" w:color="auto" w:fill="F1F0F0"/>
        </w:rPr>
      </w:pPr>
    </w:p>
    <w:p w14:paraId="4B287FDA" w14:textId="77777777" w:rsidR="00DF74E9" w:rsidRDefault="00DF74E9">
      <w:pPr>
        <w:rPr>
          <w:rFonts w:eastAsia="Times New Roman"/>
          <w:color w:val="444950"/>
          <w:shd w:val="clear" w:color="auto" w:fill="F1F0F0"/>
        </w:rPr>
      </w:pPr>
    </w:p>
    <w:p w14:paraId="6BBDB36C" w14:textId="77777777" w:rsidR="00DF74E9" w:rsidRDefault="00DF74E9">
      <w:pPr>
        <w:rPr>
          <w:rFonts w:ascii="Times New Roman" w:eastAsia="Times New Roman" w:hAnsi="Times New Roman"/>
        </w:rPr>
      </w:pPr>
    </w:p>
    <w:sectPr w:rsidR="00DF74E9" w:rsidSect="00460A01">
      <w:headerReference w:type="even" r:id="rId18"/>
      <w:headerReference w:type="default" r:id="rId19"/>
      <w:endnotePr>
        <w:numFmt w:val="decimal"/>
      </w:endnotePr>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C218D" w14:textId="77777777" w:rsidR="00F01CC9" w:rsidRDefault="00F01CC9" w:rsidP="00460A01">
      <w:r>
        <w:separator/>
      </w:r>
    </w:p>
  </w:endnote>
  <w:endnote w:type="continuationSeparator" w:id="0">
    <w:p w14:paraId="0A7A74AD" w14:textId="77777777" w:rsidR="00F01CC9" w:rsidRDefault="00F01CC9" w:rsidP="00460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31139" w14:textId="77777777" w:rsidR="00F01CC9" w:rsidRDefault="00F01CC9" w:rsidP="00460A01">
      <w:r>
        <w:separator/>
      </w:r>
    </w:p>
  </w:footnote>
  <w:footnote w:type="continuationSeparator" w:id="0">
    <w:p w14:paraId="5110C643" w14:textId="77777777" w:rsidR="00F01CC9" w:rsidRDefault="00F01CC9" w:rsidP="00460A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328860070"/>
      <w:docPartObj>
        <w:docPartGallery w:val="Page Numbers (Top of Page)"/>
        <w:docPartUnique/>
      </w:docPartObj>
    </w:sdtPr>
    <w:sdtEndPr>
      <w:rPr>
        <w:rStyle w:val="PageNumber"/>
      </w:rPr>
    </w:sdtEndPr>
    <w:sdtContent>
      <w:p w14:paraId="3EF557BB" w14:textId="7FD4F3CF" w:rsidR="00460A01" w:rsidRDefault="00460A01" w:rsidP="00460A0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8E5F93" w14:textId="77777777" w:rsidR="00460A01" w:rsidRDefault="00460A01" w:rsidP="00460A01">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79977031"/>
      <w:docPartObj>
        <w:docPartGallery w:val="Page Numbers (Top of Page)"/>
        <w:docPartUnique/>
      </w:docPartObj>
    </w:sdtPr>
    <w:sdtEndPr>
      <w:rPr>
        <w:rStyle w:val="PageNumber"/>
      </w:rPr>
    </w:sdtEndPr>
    <w:sdtContent>
      <w:p w14:paraId="01386F88" w14:textId="1A22C929" w:rsidR="00460A01" w:rsidRDefault="00460A01" w:rsidP="0088707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56CCB">
          <w:rPr>
            <w:rStyle w:val="PageNumber"/>
            <w:noProof/>
          </w:rPr>
          <w:t>2</w:t>
        </w:r>
        <w:r>
          <w:rPr>
            <w:rStyle w:val="PageNumber"/>
          </w:rPr>
          <w:fldChar w:fldCharType="end"/>
        </w:r>
      </w:p>
    </w:sdtContent>
  </w:sdt>
  <w:p w14:paraId="532F4265" w14:textId="77777777" w:rsidR="00460A01" w:rsidRDefault="00460A01" w:rsidP="00460A01">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283"/>
  <w:drawingGridVerticalSpacing w:val="283"/>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4E9"/>
    <w:rsid w:val="00067A1C"/>
    <w:rsid w:val="00084A21"/>
    <w:rsid w:val="000B3397"/>
    <w:rsid w:val="000B6580"/>
    <w:rsid w:val="000C1728"/>
    <w:rsid w:val="00111875"/>
    <w:rsid w:val="001C0E83"/>
    <w:rsid w:val="001E36B2"/>
    <w:rsid w:val="00201582"/>
    <w:rsid w:val="00245832"/>
    <w:rsid w:val="00262292"/>
    <w:rsid w:val="003D1EB6"/>
    <w:rsid w:val="00436494"/>
    <w:rsid w:val="00457EC7"/>
    <w:rsid w:val="00460A01"/>
    <w:rsid w:val="004B7162"/>
    <w:rsid w:val="005073DC"/>
    <w:rsid w:val="00556CCB"/>
    <w:rsid w:val="00603F75"/>
    <w:rsid w:val="00664145"/>
    <w:rsid w:val="00701F8B"/>
    <w:rsid w:val="00911A55"/>
    <w:rsid w:val="009559D0"/>
    <w:rsid w:val="009913F5"/>
    <w:rsid w:val="009A6EDE"/>
    <w:rsid w:val="009C4A28"/>
    <w:rsid w:val="00AF3794"/>
    <w:rsid w:val="00B62570"/>
    <w:rsid w:val="00B67956"/>
    <w:rsid w:val="00DF74E9"/>
    <w:rsid w:val="00E05A76"/>
    <w:rsid w:val="00E070B6"/>
    <w:rsid w:val="00F01CC9"/>
    <w:rsid w:val="00F565CA"/>
    <w:rsid w:val="00F74811"/>
    <w:rsid w:val="00F92750"/>
    <w:rsid w:val="00FB0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3F991"/>
  <w15:docId w15:val="{27AD1733-7D86-2846-B2AC-A9D34D0D0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4"/>
        <w:szCs w:val="24"/>
        <w:lang w:val="en-GB"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0" w:qFormat="1"/>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62292"/>
    <w:pPr>
      <w:spacing w:before="100" w:beforeAutospacing="1" w:after="100" w:afterAutospacing="1"/>
      <w:outlineLvl w:val="2"/>
    </w:pPr>
    <w:rPr>
      <w:rFonts w:ascii="Times New Roman" w:eastAsiaTheme="minorHAnsi"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C4A28"/>
    <w:pPr>
      <w:spacing w:before="100" w:beforeAutospacing="1" w:after="100" w:afterAutospacing="1"/>
    </w:pPr>
    <w:rPr>
      <w:rFonts w:ascii="Times New Roman" w:hAnsi="Times New Roman"/>
      <w:lang w:eastAsia="en-GB"/>
    </w:rPr>
  </w:style>
  <w:style w:type="character" w:customStyle="1" w:styleId="apple-converted-space">
    <w:name w:val="apple-converted-space"/>
    <w:basedOn w:val="DefaultParagraphFont"/>
    <w:rsid w:val="009C4A28"/>
  </w:style>
  <w:style w:type="character" w:customStyle="1" w:styleId="Heading3Char">
    <w:name w:val="Heading 3 Char"/>
    <w:basedOn w:val="DefaultParagraphFont"/>
    <w:link w:val="Heading3"/>
    <w:uiPriority w:val="9"/>
    <w:rsid w:val="00262292"/>
    <w:rPr>
      <w:rFonts w:ascii="Times New Roman" w:eastAsiaTheme="minorHAnsi" w:hAnsi="Times New Roman"/>
      <w:b/>
      <w:bCs/>
      <w:sz w:val="27"/>
      <w:szCs w:val="27"/>
      <w:lang w:eastAsia="en-GB"/>
    </w:rPr>
  </w:style>
  <w:style w:type="table" w:styleId="TableGrid">
    <w:name w:val="Table Grid"/>
    <w:basedOn w:val="TableNormal"/>
    <w:uiPriority w:val="39"/>
    <w:rsid w:val="0026229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603F75"/>
    <w:pPr>
      <w:jc w:val="center"/>
    </w:pPr>
    <w:rPr>
      <w:rFonts w:ascii="Times New Roman" w:eastAsia="Times New Roman" w:hAnsi="Times New Roman"/>
      <w:b/>
      <w:caps/>
      <w:sz w:val="28"/>
      <w:szCs w:val="20"/>
      <w:lang w:eastAsia="en-GB"/>
    </w:rPr>
  </w:style>
  <w:style w:type="paragraph" w:customStyle="1" w:styleId="Time">
    <w:name w:val="Time"/>
    <w:basedOn w:val="Normal"/>
    <w:next w:val="Normal"/>
    <w:rsid w:val="00603F75"/>
    <w:pPr>
      <w:spacing w:after="240"/>
    </w:pPr>
    <w:rPr>
      <w:rFonts w:ascii="Times New Roman" w:eastAsia="Times New Roman" w:hAnsi="Times New Roman"/>
      <w:b/>
      <w:caps/>
      <w:sz w:val="28"/>
      <w:szCs w:val="20"/>
      <w:lang w:eastAsia="en-GB"/>
    </w:rPr>
  </w:style>
  <w:style w:type="paragraph" w:styleId="Title">
    <w:name w:val="Title"/>
    <w:basedOn w:val="Normal"/>
    <w:link w:val="TitleChar"/>
    <w:uiPriority w:val="10"/>
    <w:qFormat/>
    <w:rsid w:val="00603F75"/>
    <w:pPr>
      <w:jc w:val="center"/>
    </w:pPr>
    <w:rPr>
      <w:rFonts w:ascii="Times New Roman" w:eastAsia="MS Minngs" w:hAnsi="Times New Roman"/>
      <w:b/>
      <w:bCs/>
      <w:sz w:val="28"/>
      <w:szCs w:val="28"/>
      <w:lang w:eastAsia="en-GB"/>
    </w:rPr>
  </w:style>
  <w:style w:type="character" w:customStyle="1" w:styleId="TitleChar">
    <w:name w:val="Title Char"/>
    <w:basedOn w:val="DefaultParagraphFont"/>
    <w:link w:val="Title"/>
    <w:uiPriority w:val="10"/>
    <w:rsid w:val="00603F75"/>
    <w:rPr>
      <w:rFonts w:ascii="Times New Roman" w:eastAsia="MS Minngs" w:hAnsi="Times New Roman"/>
      <w:b/>
      <w:bCs/>
      <w:sz w:val="28"/>
      <w:szCs w:val="28"/>
      <w:lang w:eastAsia="en-GB"/>
    </w:rPr>
  </w:style>
  <w:style w:type="paragraph" w:styleId="Subtitle">
    <w:name w:val="Subtitle"/>
    <w:basedOn w:val="Normal"/>
    <w:link w:val="SubtitleChar"/>
    <w:qFormat/>
    <w:rsid w:val="00603F75"/>
    <w:pPr>
      <w:jc w:val="center"/>
    </w:pPr>
    <w:rPr>
      <w:rFonts w:ascii="Times New Roman" w:eastAsia="MS Minngs" w:hAnsi="Times New Roman"/>
      <w:sz w:val="32"/>
      <w:szCs w:val="32"/>
      <w:u w:val="single"/>
      <w:lang w:eastAsia="en-GB"/>
    </w:rPr>
  </w:style>
  <w:style w:type="character" w:customStyle="1" w:styleId="SubtitleChar">
    <w:name w:val="Subtitle Char"/>
    <w:basedOn w:val="DefaultParagraphFont"/>
    <w:link w:val="Subtitle"/>
    <w:rsid w:val="00603F75"/>
    <w:rPr>
      <w:rFonts w:ascii="Times New Roman" w:eastAsia="MS Minngs" w:hAnsi="Times New Roman"/>
      <w:sz w:val="32"/>
      <w:szCs w:val="32"/>
      <w:u w:val="single"/>
      <w:lang w:eastAsia="en-GB"/>
    </w:rPr>
  </w:style>
  <w:style w:type="paragraph" w:styleId="ListParagraph">
    <w:name w:val="List Paragraph"/>
    <w:basedOn w:val="Normal"/>
    <w:uiPriority w:val="34"/>
    <w:qFormat/>
    <w:rsid w:val="00603F75"/>
    <w:pPr>
      <w:spacing w:after="200" w:line="276" w:lineRule="auto"/>
      <w:ind w:left="720"/>
      <w:contextualSpacing/>
    </w:pPr>
    <w:rPr>
      <w:sz w:val="22"/>
      <w:szCs w:val="22"/>
      <w:lang w:eastAsia="en-US"/>
    </w:rPr>
  </w:style>
  <w:style w:type="paragraph" w:styleId="Header">
    <w:name w:val="header"/>
    <w:basedOn w:val="Normal"/>
    <w:link w:val="HeaderChar"/>
    <w:uiPriority w:val="99"/>
    <w:rsid w:val="00460A01"/>
    <w:pPr>
      <w:tabs>
        <w:tab w:val="center" w:pos="4513"/>
        <w:tab w:val="right" w:pos="9026"/>
      </w:tabs>
    </w:pPr>
  </w:style>
  <w:style w:type="character" w:customStyle="1" w:styleId="HeaderChar">
    <w:name w:val="Header Char"/>
    <w:basedOn w:val="DefaultParagraphFont"/>
    <w:link w:val="Header"/>
    <w:uiPriority w:val="99"/>
    <w:rsid w:val="00460A01"/>
  </w:style>
  <w:style w:type="character" w:styleId="PageNumber">
    <w:name w:val="page number"/>
    <w:basedOn w:val="DefaultParagraphFont"/>
    <w:uiPriority w:val="99"/>
    <w:rsid w:val="00460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245618">
      <w:bodyDiv w:val="1"/>
      <w:marLeft w:val="0"/>
      <w:marRight w:val="0"/>
      <w:marTop w:val="0"/>
      <w:marBottom w:val="0"/>
      <w:divBdr>
        <w:top w:val="none" w:sz="0" w:space="0" w:color="auto"/>
        <w:left w:val="none" w:sz="0" w:space="0" w:color="auto"/>
        <w:bottom w:val="none" w:sz="0" w:space="0" w:color="auto"/>
        <w:right w:val="none" w:sz="0" w:space="0" w:color="auto"/>
      </w:divBdr>
    </w:div>
    <w:div w:id="129193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eader" Target="header1.xml"/><Relationship Id="rId19" Type="http://schemas.openxmlformats.org/officeDocument/2006/relationships/header" Target="header2.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B3FBD-2889-A146-AC40-1E10E6484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4238</Words>
  <Characters>24159</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Cox (1805509)</dc:creator>
  <cp:keywords/>
  <dc:description/>
  <cp:lastModifiedBy>Elise Cox (1805509)</cp:lastModifiedBy>
  <cp:revision>4</cp:revision>
  <dcterms:created xsi:type="dcterms:W3CDTF">2019-04-24T17:34:00Z</dcterms:created>
  <dcterms:modified xsi:type="dcterms:W3CDTF">2019-04-24T17:38:00Z</dcterms:modified>
</cp:coreProperties>
</file>