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5558AA" w14:textId="77777777" w:rsidR="000B3019" w:rsidRPr="00E65A4F" w:rsidRDefault="000B3019">
      <w:pPr>
        <w:rPr>
          <w:rFonts w:ascii="Arial" w:hAnsi="Arial" w:cs="Arial"/>
          <w:b/>
          <w:bCs/>
          <w:u w:val="single"/>
        </w:rPr>
      </w:pPr>
      <w:r w:rsidRPr="00E65A4F">
        <w:rPr>
          <w:rFonts w:ascii="Arial" w:hAnsi="Arial" w:cs="Arial"/>
          <w:b/>
          <w:bCs/>
          <w:u w:val="single"/>
        </w:rPr>
        <w:t xml:space="preserve">Reference List </w:t>
      </w:r>
    </w:p>
    <w:p w14:paraId="228D9120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BBC. (2020). </w:t>
      </w:r>
      <w:r w:rsidRPr="00E65A4F">
        <w:rPr>
          <w:rFonts w:ascii="Arial" w:hAnsi="Arial" w:cs="Arial"/>
          <w:i/>
          <w:iCs/>
        </w:rPr>
        <w:t>Welsh Second Language.</w:t>
      </w:r>
      <w:r w:rsidRPr="00E65A4F">
        <w:rPr>
          <w:rFonts w:ascii="Arial" w:hAnsi="Arial" w:cs="Arial"/>
        </w:rPr>
        <w:t xml:space="preserve"> </w:t>
      </w:r>
      <w:hyperlink r:id="rId9" w:history="1">
        <w:r w:rsidRPr="00E65A4F">
          <w:rPr>
            <w:rStyle w:val="Hyperlink"/>
            <w:rFonts w:ascii="Arial" w:hAnsi="Arial" w:cs="Arial"/>
          </w:rPr>
          <w:t>https://www.bbc.co.uk/bitesize/subjects/zjpfb9q</w:t>
        </w:r>
      </w:hyperlink>
      <w:r w:rsidRPr="00E65A4F">
        <w:rPr>
          <w:rFonts w:ascii="Arial" w:hAnsi="Arial" w:cs="Arial"/>
        </w:rPr>
        <w:t xml:space="preserve"> (Accessed: 27</w:t>
      </w:r>
      <w:r w:rsidRPr="00E65A4F">
        <w:rPr>
          <w:rFonts w:ascii="Arial" w:hAnsi="Arial" w:cs="Arial"/>
          <w:vertAlign w:val="superscript"/>
        </w:rPr>
        <w:t>th</w:t>
      </w:r>
      <w:r w:rsidRPr="00E65A4F">
        <w:rPr>
          <w:rFonts w:ascii="Arial" w:hAnsi="Arial" w:cs="Arial"/>
        </w:rPr>
        <w:t xml:space="preserve"> March 2020)</w:t>
      </w:r>
    </w:p>
    <w:p w14:paraId="2C053026" w14:textId="77777777" w:rsidR="00042030" w:rsidRPr="00E65A4F" w:rsidRDefault="00042030">
      <w:pPr>
        <w:rPr>
          <w:rFonts w:ascii="Arial" w:hAnsi="Arial" w:cs="Arial"/>
        </w:rPr>
      </w:pPr>
      <w:proofErr w:type="spellStart"/>
      <w:r w:rsidRPr="00E65A4F">
        <w:rPr>
          <w:rFonts w:ascii="Arial" w:hAnsi="Arial" w:cs="Arial"/>
        </w:rPr>
        <w:t>BBVAOpenMind</w:t>
      </w:r>
      <w:proofErr w:type="spellEnd"/>
      <w:r w:rsidRPr="00E65A4F">
        <w:rPr>
          <w:rFonts w:ascii="Arial" w:hAnsi="Arial" w:cs="Arial"/>
        </w:rPr>
        <w:t xml:space="preserve">. (2018). </w:t>
      </w:r>
      <w:r w:rsidRPr="00E65A4F">
        <w:rPr>
          <w:rFonts w:ascii="Arial" w:hAnsi="Arial" w:cs="Arial"/>
          <w:i/>
          <w:iCs/>
        </w:rPr>
        <w:t>The Advantages of a Bilingual Brain.</w:t>
      </w:r>
      <w:r w:rsidRPr="00E65A4F">
        <w:rPr>
          <w:rFonts w:ascii="Arial" w:hAnsi="Arial" w:cs="Arial"/>
        </w:rPr>
        <w:t xml:space="preserve"> </w:t>
      </w:r>
      <w:hyperlink r:id="rId10" w:history="1">
        <w:r w:rsidRPr="00E65A4F">
          <w:rPr>
            <w:rStyle w:val="Hyperlink"/>
            <w:rFonts w:ascii="Arial" w:hAnsi="Arial" w:cs="Arial"/>
          </w:rPr>
          <w:t>https://www.bbvaopenmind.com/en/science/research/the-advantages-of-a-bilingual-brain/</w:t>
        </w:r>
      </w:hyperlink>
      <w:r w:rsidRPr="00E65A4F">
        <w:rPr>
          <w:rFonts w:ascii="Arial" w:hAnsi="Arial" w:cs="Arial"/>
        </w:rPr>
        <w:t xml:space="preserve"> (Accessed: 20</w:t>
      </w:r>
      <w:r w:rsidRPr="00E65A4F">
        <w:rPr>
          <w:rFonts w:ascii="Arial" w:hAnsi="Arial" w:cs="Arial"/>
          <w:vertAlign w:val="superscript"/>
        </w:rPr>
        <w:t>th</w:t>
      </w:r>
      <w:r w:rsidRPr="00E65A4F">
        <w:rPr>
          <w:rFonts w:ascii="Arial" w:hAnsi="Arial" w:cs="Arial"/>
        </w:rPr>
        <w:t xml:space="preserve"> March 2020)</w:t>
      </w:r>
    </w:p>
    <w:p w14:paraId="5E14EC22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Bilingual </w:t>
      </w:r>
      <w:proofErr w:type="spellStart"/>
      <w:r w:rsidRPr="00E65A4F">
        <w:rPr>
          <w:rFonts w:ascii="Arial" w:hAnsi="Arial" w:cs="Arial"/>
        </w:rPr>
        <w:t>Kidspot</w:t>
      </w:r>
      <w:proofErr w:type="spellEnd"/>
      <w:r w:rsidRPr="00E65A4F">
        <w:rPr>
          <w:rFonts w:ascii="Arial" w:hAnsi="Arial" w:cs="Arial"/>
        </w:rPr>
        <w:t xml:space="preserve">. (2020). </w:t>
      </w:r>
      <w:r w:rsidRPr="00E65A4F">
        <w:rPr>
          <w:rFonts w:ascii="Arial" w:hAnsi="Arial" w:cs="Arial"/>
          <w:i/>
          <w:iCs/>
        </w:rPr>
        <w:t>10 Amazing Benefits to Being Bilingual.</w:t>
      </w:r>
      <w:r w:rsidRPr="00E65A4F">
        <w:rPr>
          <w:rFonts w:ascii="Arial" w:hAnsi="Arial" w:cs="Arial"/>
        </w:rPr>
        <w:t xml:space="preserve">  </w:t>
      </w:r>
      <w:hyperlink r:id="rId11" w:history="1">
        <w:r w:rsidRPr="00E65A4F">
          <w:rPr>
            <w:rStyle w:val="Hyperlink"/>
            <w:rFonts w:ascii="Arial" w:hAnsi="Arial" w:cs="Arial"/>
          </w:rPr>
          <w:t>https://bilingualkidspot.com/2017/05/23/benefits-of-being-bilingual/</w:t>
        </w:r>
      </w:hyperlink>
      <w:r w:rsidRPr="00E65A4F">
        <w:rPr>
          <w:rFonts w:ascii="Arial" w:hAnsi="Arial" w:cs="Arial"/>
        </w:rPr>
        <w:t xml:space="preserve"> (Accessed: 21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March 2020)</w:t>
      </w:r>
    </w:p>
    <w:p w14:paraId="63B3B562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Colin’s Dictionary. (2020). </w:t>
      </w:r>
      <w:r w:rsidRPr="00E65A4F">
        <w:rPr>
          <w:rFonts w:ascii="Arial" w:hAnsi="Arial" w:cs="Arial"/>
          <w:i/>
          <w:iCs/>
        </w:rPr>
        <w:t xml:space="preserve">Definition of a Theorist. </w:t>
      </w:r>
      <w:hyperlink r:id="rId12" w:history="1">
        <w:r w:rsidRPr="00E65A4F">
          <w:rPr>
            <w:rStyle w:val="Hyperlink"/>
            <w:rFonts w:ascii="Arial" w:hAnsi="Arial" w:cs="Arial"/>
          </w:rPr>
          <w:t>https://www.colinsdictionary.com/dictionary/english/theorist</w:t>
        </w:r>
      </w:hyperlink>
      <w:r w:rsidRPr="00E65A4F">
        <w:rPr>
          <w:rFonts w:ascii="Arial" w:hAnsi="Arial" w:cs="Arial"/>
        </w:rPr>
        <w:t xml:space="preserve"> (Accessed: 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April 2020)</w:t>
      </w:r>
    </w:p>
    <w:p w14:paraId="00425310" w14:textId="77777777" w:rsidR="00042030" w:rsidRPr="00E65A4F" w:rsidRDefault="00042030">
      <w:pPr>
        <w:rPr>
          <w:rFonts w:ascii="Arial" w:hAnsi="Arial" w:cs="Arial"/>
        </w:rPr>
      </w:pPr>
      <w:proofErr w:type="spellStart"/>
      <w:r w:rsidRPr="00E65A4F">
        <w:rPr>
          <w:rFonts w:ascii="Arial" w:hAnsi="Arial" w:cs="Arial"/>
        </w:rPr>
        <w:t>ConnectUs</w:t>
      </w:r>
      <w:proofErr w:type="spellEnd"/>
      <w:r w:rsidRPr="00E65A4F">
        <w:rPr>
          <w:rFonts w:ascii="Arial" w:hAnsi="Arial" w:cs="Arial"/>
        </w:rPr>
        <w:t xml:space="preserve">. (2019). </w:t>
      </w:r>
      <w:r w:rsidRPr="00E65A4F">
        <w:rPr>
          <w:rFonts w:ascii="Arial" w:hAnsi="Arial" w:cs="Arial"/>
          <w:i/>
          <w:iCs/>
        </w:rPr>
        <w:t>6 Advantages and Disadvantages of Multilingualism.</w:t>
      </w:r>
      <w:r w:rsidRPr="00E65A4F">
        <w:rPr>
          <w:rFonts w:ascii="Arial" w:hAnsi="Arial" w:cs="Arial"/>
        </w:rPr>
        <w:t xml:space="preserve"> </w:t>
      </w:r>
      <w:hyperlink r:id="rId13" w:history="1">
        <w:r w:rsidRPr="00E65A4F">
          <w:rPr>
            <w:rStyle w:val="Hyperlink"/>
            <w:rFonts w:ascii="Arial" w:hAnsi="Arial" w:cs="Arial"/>
          </w:rPr>
          <w:t>https://connectusfund.org/6-advantages-and-disadvantages-of-multilingualism</w:t>
        </w:r>
      </w:hyperlink>
      <w:r w:rsidRPr="00E65A4F">
        <w:rPr>
          <w:rFonts w:ascii="Arial" w:hAnsi="Arial" w:cs="Arial"/>
        </w:rPr>
        <w:t xml:space="preserve"> (Accessed: 20</w:t>
      </w:r>
      <w:r w:rsidRPr="00E65A4F">
        <w:rPr>
          <w:rFonts w:ascii="Arial" w:hAnsi="Arial" w:cs="Arial"/>
          <w:vertAlign w:val="superscript"/>
        </w:rPr>
        <w:t>th</w:t>
      </w:r>
      <w:r w:rsidRPr="00E65A4F">
        <w:rPr>
          <w:rFonts w:ascii="Arial" w:hAnsi="Arial" w:cs="Arial"/>
        </w:rPr>
        <w:t xml:space="preserve"> March 2020)</w:t>
      </w:r>
    </w:p>
    <w:p w14:paraId="0B7933DB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Exploring Your Mind. (2018) </w:t>
      </w:r>
      <w:r w:rsidRPr="00E65A4F">
        <w:rPr>
          <w:rFonts w:ascii="Arial" w:hAnsi="Arial" w:cs="Arial"/>
          <w:i/>
          <w:iCs/>
        </w:rPr>
        <w:t>Divergent Thinking: What It Is and How to Develop It.</w:t>
      </w:r>
      <w:r w:rsidRPr="00E65A4F">
        <w:rPr>
          <w:rFonts w:ascii="Arial" w:hAnsi="Arial" w:cs="Arial"/>
        </w:rPr>
        <w:t xml:space="preserve"> </w:t>
      </w:r>
      <w:hyperlink r:id="rId14" w:history="1">
        <w:r w:rsidRPr="00E65A4F">
          <w:rPr>
            <w:rStyle w:val="Hyperlink"/>
            <w:rFonts w:ascii="Arial" w:hAnsi="Arial" w:cs="Arial"/>
          </w:rPr>
          <w:t>https://exploringyourmind.com/divergent-thinking-what-it-is/</w:t>
        </w:r>
      </w:hyperlink>
      <w:r w:rsidRPr="00E65A4F">
        <w:rPr>
          <w:rFonts w:ascii="Arial" w:hAnsi="Arial" w:cs="Arial"/>
        </w:rPr>
        <w:t xml:space="preserve"> (Accessed: 23</w:t>
      </w:r>
      <w:r w:rsidRPr="00E65A4F">
        <w:rPr>
          <w:rFonts w:ascii="Arial" w:hAnsi="Arial" w:cs="Arial"/>
          <w:vertAlign w:val="superscript"/>
        </w:rPr>
        <w:t>rd</w:t>
      </w:r>
      <w:r w:rsidRPr="00E65A4F">
        <w:rPr>
          <w:rFonts w:ascii="Arial" w:hAnsi="Arial" w:cs="Arial"/>
        </w:rPr>
        <w:t xml:space="preserve"> March 2020)</w:t>
      </w:r>
    </w:p>
    <w:p w14:paraId="43C6FE06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ITC Translations. (2017). </w:t>
      </w:r>
      <w:r w:rsidRPr="00E65A4F">
        <w:rPr>
          <w:rFonts w:ascii="Arial" w:hAnsi="Arial" w:cs="Arial"/>
          <w:i/>
          <w:iCs/>
        </w:rPr>
        <w:t xml:space="preserve">Three Benefits Of Being Multilingual. </w:t>
      </w:r>
      <w:r w:rsidRPr="00E65A4F">
        <w:rPr>
          <w:rFonts w:ascii="Arial" w:hAnsi="Arial" w:cs="Arial"/>
        </w:rPr>
        <w:t xml:space="preserve">[blog] </w:t>
      </w:r>
      <w:bookmarkStart w:id="0" w:name="_GoBack"/>
      <w:r w:rsidRPr="00E65A4F">
        <w:rPr>
          <w:rFonts w:ascii="Arial" w:hAnsi="Arial" w:cs="Arial"/>
        </w:rPr>
        <w:fldChar w:fldCharType="begin"/>
      </w:r>
      <w:r w:rsidRPr="00E65A4F">
        <w:rPr>
          <w:rFonts w:ascii="Arial" w:hAnsi="Arial" w:cs="Arial"/>
        </w:rPr>
        <w:instrText xml:space="preserve"> HYPERLINK "https://www.itcglobaltranslations.com/multilingual-benefits/" </w:instrText>
      </w:r>
      <w:r w:rsidRPr="00E65A4F">
        <w:rPr>
          <w:rFonts w:ascii="Arial" w:hAnsi="Arial" w:cs="Arial"/>
        </w:rPr>
        <w:fldChar w:fldCharType="separate"/>
      </w:r>
      <w:r w:rsidRPr="00E65A4F">
        <w:rPr>
          <w:rStyle w:val="Hyperlink"/>
          <w:rFonts w:ascii="Arial" w:hAnsi="Arial" w:cs="Arial"/>
        </w:rPr>
        <w:t>https://www.itcglobaltranslations.com/multilingual-benefits/</w:t>
      </w:r>
      <w:r w:rsidRPr="00E65A4F">
        <w:rPr>
          <w:rStyle w:val="Hyperlink"/>
          <w:rFonts w:ascii="Arial" w:hAnsi="Arial" w:cs="Arial"/>
        </w:rPr>
        <w:fldChar w:fldCharType="end"/>
      </w:r>
      <w:bookmarkEnd w:id="0"/>
      <w:r w:rsidRPr="00E65A4F">
        <w:rPr>
          <w:rFonts w:ascii="Arial" w:hAnsi="Arial" w:cs="Arial"/>
        </w:rPr>
        <w:t xml:space="preserve"> (Accessed: 20</w:t>
      </w:r>
      <w:r w:rsidRPr="00E65A4F">
        <w:rPr>
          <w:rFonts w:ascii="Arial" w:hAnsi="Arial" w:cs="Arial"/>
          <w:vertAlign w:val="superscript"/>
        </w:rPr>
        <w:t>th</w:t>
      </w:r>
      <w:r w:rsidRPr="00E65A4F">
        <w:rPr>
          <w:rFonts w:ascii="Arial" w:hAnsi="Arial" w:cs="Arial"/>
        </w:rPr>
        <w:t xml:space="preserve"> March 2020)</w:t>
      </w:r>
    </w:p>
    <w:p w14:paraId="440C0D81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Jones, M. (2016). </w:t>
      </w:r>
      <w:r w:rsidRPr="00E65A4F">
        <w:rPr>
          <w:rFonts w:ascii="Arial" w:hAnsi="Arial" w:cs="Arial"/>
          <w:i/>
          <w:iCs/>
        </w:rPr>
        <w:t>Welsh – Medium Education and Welsh as a Subject.</w:t>
      </w:r>
      <w:r w:rsidRPr="00E65A4F">
        <w:rPr>
          <w:rFonts w:ascii="Arial" w:hAnsi="Arial" w:cs="Arial"/>
        </w:rPr>
        <w:t xml:space="preserve"> </w:t>
      </w:r>
      <w:hyperlink r:id="rId15" w:history="1">
        <w:r w:rsidRPr="00E65A4F">
          <w:rPr>
            <w:rStyle w:val="Hyperlink"/>
            <w:rFonts w:ascii="Arial" w:hAnsi="Arial" w:cs="Arial"/>
          </w:rPr>
          <w:t>https://dera.ioe.ac.uk/27029/1/16-048-english-web.pdf</w:t>
        </w:r>
      </w:hyperlink>
      <w:r w:rsidRPr="00E65A4F">
        <w:rPr>
          <w:rFonts w:ascii="Arial" w:hAnsi="Arial" w:cs="Arial"/>
        </w:rPr>
        <w:t xml:space="preserve"> (Accessed: 22</w:t>
      </w:r>
      <w:r w:rsidRPr="00E65A4F">
        <w:rPr>
          <w:rFonts w:ascii="Arial" w:hAnsi="Arial" w:cs="Arial"/>
          <w:vertAlign w:val="superscript"/>
        </w:rPr>
        <w:t>nd</w:t>
      </w:r>
      <w:r w:rsidRPr="00E65A4F">
        <w:rPr>
          <w:rFonts w:ascii="Arial" w:hAnsi="Arial" w:cs="Arial"/>
        </w:rPr>
        <w:t xml:space="preserve"> March 2020)</w:t>
      </w:r>
    </w:p>
    <w:p w14:paraId="1D6ED68C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Kelly. (2015). </w:t>
      </w:r>
      <w:r w:rsidRPr="00E65A4F">
        <w:rPr>
          <w:rFonts w:ascii="Arial" w:hAnsi="Arial" w:cs="Arial"/>
          <w:i/>
          <w:iCs/>
        </w:rPr>
        <w:t>Supporting Children with English as an Additional Language.</w:t>
      </w:r>
      <w:r w:rsidRPr="00E65A4F">
        <w:rPr>
          <w:rFonts w:ascii="Arial" w:hAnsi="Arial" w:cs="Arial"/>
        </w:rPr>
        <w:t xml:space="preserve"> </w:t>
      </w:r>
      <w:hyperlink r:id="rId16" w:history="1">
        <w:r w:rsidRPr="00E65A4F">
          <w:rPr>
            <w:rStyle w:val="Hyperlink"/>
            <w:rFonts w:ascii="Arial" w:hAnsi="Arial" w:cs="Arial"/>
          </w:rPr>
          <w:t>http://www.earlyyearscareers.com/eyc/latest-news/supporting-children-with-english-as-an-additional-language/</w:t>
        </w:r>
      </w:hyperlink>
      <w:r w:rsidRPr="00E65A4F">
        <w:rPr>
          <w:rFonts w:ascii="Arial" w:hAnsi="Arial" w:cs="Arial"/>
        </w:rPr>
        <w:t xml:space="preserve"> (Accessed: 21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March 2020)</w:t>
      </w:r>
    </w:p>
    <w:p w14:paraId="402973AE" w14:textId="77777777" w:rsidR="00042030" w:rsidRPr="00E65A4F" w:rsidRDefault="00042030">
      <w:pPr>
        <w:rPr>
          <w:rFonts w:ascii="Arial" w:hAnsi="Arial" w:cs="Arial"/>
        </w:rPr>
      </w:pPr>
      <w:proofErr w:type="spellStart"/>
      <w:r w:rsidRPr="00E65A4F">
        <w:rPr>
          <w:rFonts w:ascii="Arial" w:hAnsi="Arial" w:cs="Arial"/>
        </w:rPr>
        <w:t>Kodaheart</w:t>
      </w:r>
      <w:proofErr w:type="spellEnd"/>
      <w:r w:rsidRPr="00E65A4F">
        <w:rPr>
          <w:rFonts w:ascii="Arial" w:hAnsi="Arial" w:cs="Arial"/>
        </w:rPr>
        <w:t xml:space="preserve">. (2017). </w:t>
      </w:r>
      <w:r w:rsidRPr="00E65A4F">
        <w:rPr>
          <w:rFonts w:ascii="Arial" w:hAnsi="Arial" w:cs="Arial"/>
          <w:i/>
          <w:iCs/>
        </w:rPr>
        <w:t>10 Advantages to Being Multilingual.</w:t>
      </w:r>
      <w:r w:rsidRPr="00E65A4F">
        <w:rPr>
          <w:rFonts w:ascii="Arial" w:hAnsi="Arial" w:cs="Arial"/>
        </w:rPr>
        <w:t xml:space="preserve"> </w:t>
      </w:r>
      <w:hyperlink r:id="rId17" w:history="1">
        <w:r w:rsidRPr="00E65A4F">
          <w:rPr>
            <w:rStyle w:val="Hyperlink"/>
            <w:rFonts w:ascii="Arial" w:hAnsi="Arial" w:cs="Arial"/>
          </w:rPr>
          <w:t>https://www.kodaheart.com/10-things-21/</w:t>
        </w:r>
      </w:hyperlink>
      <w:r w:rsidRPr="00E65A4F">
        <w:rPr>
          <w:rFonts w:ascii="Arial" w:hAnsi="Arial" w:cs="Arial"/>
        </w:rPr>
        <w:t xml:space="preserve"> (Accessed: 22</w:t>
      </w:r>
      <w:r w:rsidRPr="00E65A4F">
        <w:rPr>
          <w:rFonts w:ascii="Arial" w:hAnsi="Arial" w:cs="Arial"/>
          <w:vertAlign w:val="superscript"/>
        </w:rPr>
        <w:t>nd</w:t>
      </w:r>
      <w:r w:rsidRPr="00E65A4F">
        <w:rPr>
          <w:rFonts w:ascii="Arial" w:hAnsi="Arial" w:cs="Arial"/>
        </w:rPr>
        <w:t xml:space="preserve"> March 2020)</w:t>
      </w:r>
    </w:p>
    <w:p w14:paraId="1147A43E" w14:textId="77777777" w:rsidR="00042030" w:rsidRPr="00E65A4F" w:rsidRDefault="00042030">
      <w:pPr>
        <w:rPr>
          <w:rFonts w:ascii="Arial" w:hAnsi="Arial" w:cs="Arial"/>
        </w:rPr>
      </w:pPr>
      <w:proofErr w:type="spellStart"/>
      <w:r w:rsidRPr="00E65A4F">
        <w:rPr>
          <w:rFonts w:ascii="Arial" w:hAnsi="Arial" w:cs="Arial"/>
        </w:rPr>
        <w:t>Lemetyinen</w:t>
      </w:r>
      <w:proofErr w:type="spellEnd"/>
      <w:r w:rsidRPr="00E65A4F">
        <w:rPr>
          <w:rFonts w:ascii="Arial" w:hAnsi="Arial" w:cs="Arial"/>
        </w:rPr>
        <w:t xml:space="preserve">, H. (2012) </w:t>
      </w:r>
      <w:r w:rsidRPr="00E65A4F">
        <w:rPr>
          <w:rFonts w:ascii="Arial" w:hAnsi="Arial" w:cs="Arial"/>
          <w:i/>
          <w:iCs/>
        </w:rPr>
        <w:t xml:space="preserve">Language Acquisition. </w:t>
      </w:r>
      <w:hyperlink r:id="rId18" w:history="1">
        <w:r w:rsidRPr="00E65A4F">
          <w:rPr>
            <w:rStyle w:val="Hyperlink"/>
            <w:rFonts w:ascii="Arial" w:hAnsi="Arial" w:cs="Arial"/>
          </w:rPr>
          <w:t>https://www.simplypsychology.org/language.html</w:t>
        </w:r>
      </w:hyperlink>
      <w:r w:rsidRPr="00E65A4F">
        <w:rPr>
          <w:rFonts w:ascii="Arial" w:hAnsi="Arial" w:cs="Arial"/>
        </w:rPr>
        <w:t xml:space="preserve"> (Accessed: 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April 2020) </w:t>
      </w:r>
    </w:p>
    <w:p w14:paraId="0474A3B0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Study.com. (2020). </w:t>
      </w:r>
      <w:r w:rsidRPr="00E65A4F">
        <w:rPr>
          <w:rFonts w:ascii="Arial" w:hAnsi="Arial" w:cs="Arial"/>
          <w:i/>
          <w:iCs/>
        </w:rPr>
        <w:t>Noam Chomsky’s Theory on Language.</w:t>
      </w:r>
      <w:r w:rsidRPr="00E65A4F">
        <w:rPr>
          <w:rFonts w:ascii="Arial" w:hAnsi="Arial" w:cs="Arial"/>
        </w:rPr>
        <w:t xml:space="preserve"> </w:t>
      </w:r>
      <w:hyperlink r:id="rId19" w:history="1">
        <w:r w:rsidRPr="00E65A4F">
          <w:rPr>
            <w:rStyle w:val="Hyperlink"/>
            <w:rFonts w:ascii="Arial" w:hAnsi="Arial" w:cs="Arial"/>
          </w:rPr>
          <w:t>https://www.study.com/academy/lesson/noam-chomsky/on-language-theories-lesson-quiz.html</w:t>
        </w:r>
      </w:hyperlink>
      <w:r w:rsidRPr="00E65A4F">
        <w:rPr>
          <w:rFonts w:ascii="Arial" w:hAnsi="Arial" w:cs="Arial"/>
        </w:rPr>
        <w:t xml:space="preserve"> (Accessed: 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April 2020)</w:t>
      </w:r>
    </w:p>
    <w:p w14:paraId="09B83D28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Thompson, R. (2015). </w:t>
      </w:r>
      <w:r w:rsidRPr="00E65A4F">
        <w:rPr>
          <w:rFonts w:ascii="Arial" w:hAnsi="Arial" w:cs="Arial"/>
          <w:i/>
          <w:iCs/>
        </w:rPr>
        <w:t>EYFS Best Practice – All About…Multilingualism and Critical</w:t>
      </w:r>
      <w:r w:rsidRPr="00E65A4F">
        <w:rPr>
          <w:rFonts w:ascii="Arial" w:hAnsi="Arial" w:cs="Arial"/>
        </w:rPr>
        <w:t xml:space="preserve"> </w:t>
      </w:r>
      <w:r w:rsidRPr="00E65A4F">
        <w:rPr>
          <w:rFonts w:ascii="Arial" w:hAnsi="Arial" w:cs="Arial"/>
          <w:i/>
          <w:iCs/>
        </w:rPr>
        <w:t>Thinking.</w:t>
      </w:r>
      <w:r w:rsidRPr="00E65A4F">
        <w:rPr>
          <w:rFonts w:ascii="Arial" w:hAnsi="Arial" w:cs="Arial"/>
        </w:rPr>
        <w:t xml:space="preserve"> </w:t>
      </w:r>
      <w:hyperlink r:id="rId20" w:history="1">
        <w:r w:rsidRPr="00E65A4F">
          <w:rPr>
            <w:rStyle w:val="Hyperlink"/>
            <w:rFonts w:ascii="Arial" w:hAnsi="Arial" w:cs="Arial"/>
          </w:rPr>
          <w:t>https://www.nurseryworld.co.uk/features/article/eyfs-best-practice-all-about-multilingualism-and-critical-thinking</w:t>
        </w:r>
      </w:hyperlink>
      <w:r w:rsidRPr="00E65A4F">
        <w:rPr>
          <w:rFonts w:ascii="Arial" w:hAnsi="Arial" w:cs="Arial"/>
        </w:rPr>
        <w:t xml:space="preserve"> (Accessed: 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April 2020)</w:t>
      </w:r>
    </w:p>
    <w:p w14:paraId="7C0ECD11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Welsh Government. (2003). </w:t>
      </w:r>
      <w:r w:rsidRPr="00E65A4F">
        <w:rPr>
          <w:rFonts w:ascii="Arial" w:hAnsi="Arial" w:cs="Arial"/>
          <w:i/>
          <w:iCs/>
        </w:rPr>
        <w:t xml:space="preserve">Developing the Curriculum </w:t>
      </w:r>
      <w:proofErr w:type="spellStart"/>
      <w:r w:rsidRPr="00E65A4F">
        <w:rPr>
          <w:rFonts w:ascii="Arial" w:hAnsi="Arial" w:cs="Arial"/>
          <w:i/>
          <w:iCs/>
        </w:rPr>
        <w:t>Cymreig</w:t>
      </w:r>
      <w:proofErr w:type="spellEnd"/>
      <w:r w:rsidRPr="00E65A4F">
        <w:rPr>
          <w:rFonts w:ascii="Arial" w:hAnsi="Arial" w:cs="Arial"/>
          <w:i/>
          <w:iCs/>
        </w:rPr>
        <w:t>.</w:t>
      </w:r>
      <w:r w:rsidRPr="00E65A4F">
        <w:rPr>
          <w:rFonts w:ascii="Arial" w:hAnsi="Arial" w:cs="Arial"/>
        </w:rPr>
        <w:t xml:space="preserve"> </w:t>
      </w:r>
      <w:hyperlink r:id="rId21" w:history="1">
        <w:r w:rsidRPr="00E65A4F">
          <w:rPr>
            <w:rStyle w:val="Hyperlink"/>
            <w:rFonts w:ascii="Arial" w:hAnsi="Arial" w:cs="Arial"/>
          </w:rPr>
          <w:t>https://hwb.gov.wales/storage/8e68e2f5-851f-43b8-af24-9eb38cf62482/developing-the-curriculum-cymreig.pdf</w:t>
        </w:r>
      </w:hyperlink>
      <w:r w:rsidRPr="00E65A4F">
        <w:rPr>
          <w:rFonts w:ascii="Arial" w:hAnsi="Arial" w:cs="Arial"/>
        </w:rPr>
        <w:t xml:space="preserve"> (Accessed: 28</w:t>
      </w:r>
      <w:r w:rsidRPr="00E65A4F">
        <w:rPr>
          <w:rFonts w:ascii="Arial" w:hAnsi="Arial" w:cs="Arial"/>
          <w:vertAlign w:val="superscript"/>
        </w:rPr>
        <w:t>th</w:t>
      </w:r>
      <w:r w:rsidRPr="00E65A4F">
        <w:rPr>
          <w:rFonts w:ascii="Arial" w:hAnsi="Arial" w:cs="Arial"/>
        </w:rPr>
        <w:t xml:space="preserve"> March 2020)</w:t>
      </w:r>
    </w:p>
    <w:p w14:paraId="5EDE0574" w14:textId="77777777" w:rsidR="00042030" w:rsidRPr="00E65A4F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>Welsh Government. (2015</w:t>
      </w:r>
      <w:r w:rsidRPr="00E65A4F">
        <w:rPr>
          <w:rFonts w:ascii="Arial" w:hAnsi="Arial" w:cs="Arial"/>
          <w:i/>
          <w:iCs/>
        </w:rPr>
        <w:t xml:space="preserve">) Foundation Phase Framework. </w:t>
      </w:r>
      <w:hyperlink r:id="rId22" w:history="1">
        <w:r w:rsidRPr="00E65A4F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E65A4F">
        <w:rPr>
          <w:rFonts w:ascii="Arial" w:hAnsi="Arial" w:cs="Arial"/>
        </w:rPr>
        <w:t xml:space="preserve"> (Accessed: 23</w:t>
      </w:r>
      <w:r w:rsidRPr="00E65A4F">
        <w:rPr>
          <w:rFonts w:ascii="Arial" w:hAnsi="Arial" w:cs="Arial"/>
          <w:vertAlign w:val="superscript"/>
        </w:rPr>
        <w:t>rd</w:t>
      </w:r>
      <w:r w:rsidRPr="00E65A4F">
        <w:rPr>
          <w:rFonts w:ascii="Arial" w:hAnsi="Arial" w:cs="Arial"/>
        </w:rPr>
        <w:t xml:space="preserve"> March 2020)</w:t>
      </w:r>
    </w:p>
    <w:p w14:paraId="21156F5C" w14:textId="2823DC47" w:rsidR="0032271B" w:rsidRPr="000A0193" w:rsidRDefault="00042030">
      <w:pPr>
        <w:rPr>
          <w:rFonts w:ascii="Arial" w:hAnsi="Arial" w:cs="Arial"/>
        </w:rPr>
      </w:pPr>
      <w:r w:rsidRPr="00E65A4F">
        <w:rPr>
          <w:rFonts w:ascii="Arial" w:hAnsi="Arial" w:cs="Arial"/>
        </w:rPr>
        <w:t xml:space="preserve">Zero To Three. (2020). </w:t>
      </w:r>
      <w:r w:rsidRPr="00E65A4F">
        <w:rPr>
          <w:rFonts w:ascii="Arial" w:hAnsi="Arial" w:cs="Arial"/>
          <w:i/>
          <w:iCs/>
        </w:rPr>
        <w:t>Multilingualism.</w:t>
      </w:r>
      <w:r w:rsidRPr="00E65A4F">
        <w:rPr>
          <w:rFonts w:ascii="Arial" w:hAnsi="Arial" w:cs="Arial"/>
        </w:rPr>
        <w:t xml:space="preserve"> </w:t>
      </w:r>
      <w:hyperlink r:id="rId23" w:history="1">
        <w:r w:rsidRPr="00E65A4F">
          <w:rPr>
            <w:rStyle w:val="Hyperlink"/>
            <w:rFonts w:ascii="Arial" w:hAnsi="Arial" w:cs="Arial"/>
          </w:rPr>
          <w:t>https://www.zerotothree.org/resources/2095-multilingualism</w:t>
        </w:r>
      </w:hyperlink>
      <w:r w:rsidRPr="00E65A4F">
        <w:rPr>
          <w:rFonts w:ascii="Arial" w:hAnsi="Arial" w:cs="Arial"/>
        </w:rPr>
        <w:t xml:space="preserve"> (Accessed: 21</w:t>
      </w:r>
      <w:r w:rsidRPr="00E65A4F">
        <w:rPr>
          <w:rFonts w:ascii="Arial" w:hAnsi="Arial" w:cs="Arial"/>
          <w:vertAlign w:val="superscript"/>
        </w:rPr>
        <w:t>st</w:t>
      </w:r>
      <w:r w:rsidRPr="00E65A4F">
        <w:rPr>
          <w:rFonts w:ascii="Arial" w:hAnsi="Arial" w:cs="Arial"/>
        </w:rPr>
        <w:t xml:space="preserve"> March 2020)</w:t>
      </w:r>
    </w:p>
    <w:sectPr w:rsidR="0032271B" w:rsidRPr="000A0193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951D72" w14:textId="77777777" w:rsidR="00042030" w:rsidRDefault="00042030" w:rsidP="00042030">
      <w:pPr>
        <w:spacing w:after="0" w:line="240" w:lineRule="auto"/>
      </w:pPr>
      <w:r>
        <w:separator/>
      </w:r>
    </w:p>
  </w:endnote>
  <w:endnote w:type="continuationSeparator" w:id="0">
    <w:p w14:paraId="0CE1EC1C" w14:textId="77777777" w:rsidR="00042030" w:rsidRDefault="00042030" w:rsidP="000420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5A1EDF" w14:textId="77777777" w:rsidR="00042030" w:rsidRDefault="00042030" w:rsidP="00042030">
      <w:pPr>
        <w:spacing w:after="0" w:line="240" w:lineRule="auto"/>
      </w:pPr>
      <w:r>
        <w:separator/>
      </w:r>
    </w:p>
  </w:footnote>
  <w:footnote w:type="continuationSeparator" w:id="0">
    <w:p w14:paraId="3499EBA1" w14:textId="77777777" w:rsidR="00042030" w:rsidRDefault="00042030" w:rsidP="000420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EDD98" w14:textId="612AC6C8" w:rsidR="00042030" w:rsidRDefault="00DC3337">
    <w:pPr>
      <w:pStyle w:val="Header"/>
    </w:pPr>
    <w:r>
      <w:t>1900997</w:t>
    </w:r>
    <w:r>
      <w:tab/>
    </w:r>
    <w:r>
      <w:tab/>
    </w:r>
    <w:r w:rsidR="00135A65">
      <w:t>EAEE4006/C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71B"/>
    <w:rsid w:val="00020E2A"/>
    <w:rsid w:val="0003715A"/>
    <w:rsid w:val="00042030"/>
    <w:rsid w:val="00050F5F"/>
    <w:rsid w:val="00075C83"/>
    <w:rsid w:val="000A0193"/>
    <w:rsid w:val="000B3019"/>
    <w:rsid w:val="000B7C25"/>
    <w:rsid w:val="000E56D3"/>
    <w:rsid w:val="00103690"/>
    <w:rsid w:val="00135A65"/>
    <w:rsid w:val="001363EC"/>
    <w:rsid w:val="001535F3"/>
    <w:rsid w:val="00154687"/>
    <w:rsid w:val="001807D5"/>
    <w:rsid w:val="001875DC"/>
    <w:rsid w:val="001D7731"/>
    <w:rsid w:val="00215BC3"/>
    <w:rsid w:val="002359B9"/>
    <w:rsid w:val="00237F32"/>
    <w:rsid w:val="002475C1"/>
    <w:rsid w:val="00266ED9"/>
    <w:rsid w:val="00272A72"/>
    <w:rsid w:val="002D46B2"/>
    <w:rsid w:val="002E3106"/>
    <w:rsid w:val="002E5541"/>
    <w:rsid w:val="0032271B"/>
    <w:rsid w:val="003761EB"/>
    <w:rsid w:val="003C75BE"/>
    <w:rsid w:val="003D03CD"/>
    <w:rsid w:val="003D11B2"/>
    <w:rsid w:val="0044266E"/>
    <w:rsid w:val="004A3F30"/>
    <w:rsid w:val="004A68C1"/>
    <w:rsid w:val="004D5B63"/>
    <w:rsid w:val="004F3D8B"/>
    <w:rsid w:val="005033AC"/>
    <w:rsid w:val="0052075C"/>
    <w:rsid w:val="00595C13"/>
    <w:rsid w:val="005A4556"/>
    <w:rsid w:val="005A6DE6"/>
    <w:rsid w:val="005C5583"/>
    <w:rsid w:val="006610C4"/>
    <w:rsid w:val="006A2872"/>
    <w:rsid w:val="006B1BFD"/>
    <w:rsid w:val="006B5A5F"/>
    <w:rsid w:val="007004AA"/>
    <w:rsid w:val="007065C6"/>
    <w:rsid w:val="00733146"/>
    <w:rsid w:val="007340A7"/>
    <w:rsid w:val="0075201D"/>
    <w:rsid w:val="007660C6"/>
    <w:rsid w:val="0077105A"/>
    <w:rsid w:val="00792288"/>
    <w:rsid w:val="007D587E"/>
    <w:rsid w:val="007D7221"/>
    <w:rsid w:val="007F29B9"/>
    <w:rsid w:val="00805C91"/>
    <w:rsid w:val="00833C5E"/>
    <w:rsid w:val="008414CB"/>
    <w:rsid w:val="00867EA1"/>
    <w:rsid w:val="00883849"/>
    <w:rsid w:val="009015C1"/>
    <w:rsid w:val="00925F45"/>
    <w:rsid w:val="00933A74"/>
    <w:rsid w:val="009417C0"/>
    <w:rsid w:val="009905BA"/>
    <w:rsid w:val="00990C57"/>
    <w:rsid w:val="009A5690"/>
    <w:rsid w:val="00A500AC"/>
    <w:rsid w:val="00A82539"/>
    <w:rsid w:val="00A849F7"/>
    <w:rsid w:val="00A865E6"/>
    <w:rsid w:val="00A93044"/>
    <w:rsid w:val="00AC30FE"/>
    <w:rsid w:val="00AE4076"/>
    <w:rsid w:val="00B036B5"/>
    <w:rsid w:val="00B10BA4"/>
    <w:rsid w:val="00B2044F"/>
    <w:rsid w:val="00B26EC7"/>
    <w:rsid w:val="00B757EB"/>
    <w:rsid w:val="00BA7A93"/>
    <w:rsid w:val="00BE114A"/>
    <w:rsid w:val="00C5445A"/>
    <w:rsid w:val="00C54BE9"/>
    <w:rsid w:val="00C90DEC"/>
    <w:rsid w:val="00CB1110"/>
    <w:rsid w:val="00CC088D"/>
    <w:rsid w:val="00CD623C"/>
    <w:rsid w:val="00CE614F"/>
    <w:rsid w:val="00D17713"/>
    <w:rsid w:val="00D640C2"/>
    <w:rsid w:val="00D742DB"/>
    <w:rsid w:val="00D86A73"/>
    <w:rsid w:val="00DC3337"/>
    <w:rsid w:val="00E02FE5"/>
    <w:rsid w:val="00E428EC"/>
    <w:rsid w:val="00E6388F"/>
    <w:rsid w:val="00E65A4F"/>
    <w:rsid w:val="00EA1B6A"/>
    <w:rsid w:val="00EA5C50"/>
    <w:rsid w:val="00EB20E6"/>
    <w:rsid w:val="00EC4E1F"/>
    <w:rsid w:val="00F84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2E9A5"/>
  <w15:chartTrackingRefBased/>
  <w15:docId w15:val="{D5EAE224-2FA5-42C6-BD78-CC6FB30861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27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271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42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2030"/>
  </w:style>
  <w:style w:type="paragraph" w:styleId="Footer">
    <w:name w:val="footer"/>
    <w:basedOn w:val="Normal"/>
    <w:link w:val="FooterChar"/>
    <w:uiPriority w:val="99"/>
    <w:unhideWhenUsed/>
    <w:rsid w:val="00042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20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connectusfund.org/6-advantages-and-disadvantages-of-multilingualism" TargetMode="External"/><Relationship Id="rId18" Type="http://schemas.openxmlformats.org/officeDocument/2006/relationships/hyperlink" Target="https://www.simplypsychology.org/language.html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storage/8e68e2f5-851f-43b8-af24-9eb38cf62482/developing-the-curriculum-cymreig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colinsdictionary.com/dictionary/english/theorist" TargetMode="External"/><Relationship Id="rId17" Type="http://schemas.openxmlformats.org/officeDocument/2006/relationships/hyperlink" Target="https://www.kodaheart.com/10-things-21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www.earlyyearscareers.com/eyc/latest-news/supporting-children-with-english-as-an-additional-language/" TargetMode="External"/><Relationship Id="rId20" Type="http://schemas.openxmlformats.org/officeDocument/2006/relationships/hyperlink" Target="https://www.nurseryworld.co.uk/features/article/eyfs-best-practice-all-about-multilingualism-and-critical-thinking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ilingualkidspot.com/2017/05/23/benefits-of-being-bilingual/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dera.ioe.ac.uk/27029/1/16-048-english-web.pdf" TargetMode="External"/><Relationship Id="rId23" Type="http://schemas.openxmlformats.org/officeDocument/2006/relationships/hyperlink" Target="https://www.zerotothree.org/resources/2095-multilingualism" TargetMode="External"/><Relationship Id="rId10" Type="http://schemas.openxmlformats.org/officeDocument/2006/relationships/hyperlink" Target="https://www.bbvaopenmind.com/en/science/research/the-advantages-of-a-bilingual-brain/" TargetMode="External"/><Relationship Id="rId19" Type="http://schemas.openxmlformats.org/officeDocument/2006/relationships/hyperlink" Target="https://www.study.com/academy/lesson/noam-chomsky/on-language-theories-lesson-quiz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bc.co.uk/bitesize/subjects/zjpfb9q" TargetMode="External"/><Relationship Id="rId14" Type="http://schemas.openxmlformats.org/officeDocument/2006/relationships/hyperlink" Target="https://exploringyourmind.com/divergent-thinking-what-it-is/" TargetMode="External"/><Relationship Id="rId22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97c2c69de8d719c876a99d84d14d0599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018d903d54e366bf7e05bdda3acf4949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DEE9A96-1271-4415-81E7-FE9A21A7D635}">
  <ds:schemaRefs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http://purl.org/dc/terms/"/>
    <ds:schemaRef ds:uri="http://purl.org/dc/elements/1.1/"/>
    <ds:schemaRef ds:uri="2dc8c000-3fb6-4aae-80f6-b33e90f8692e"/>
    <ds:schemaRef ds:uri="http://schemas.openxmlformats.org/package/2006/metadata/core-properties"/>
    <ds:schemaRef ds:uri="a8d74de7-2952-40f5-912e-dc0441479ce8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2C3CBFB3-1080-4644-8291-8EA66D58CA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0505BE-FC0C-4EF9-996E-8BF1A0513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604</Words>
  <Characters>3448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Jones (1900997)</dc:creator>
  <cp:keywords/>
  <dc:description/>
  <cp:lastModifiedBy>Courtney Jones (1900997)</cp:lastModifiedBy>
  <cp:revision>2</cp:revision>
  <dcterms:created xsi:type="dcterms:W3CDTF">2020-04-03T23:00:00Z</dcterms:created>
  <dcterms:modified xsi:type="dcterms:W3CDTF">2020-04-03T23:00:00Z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