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63A" w:rsidRDefault="005C663A" w:rsidP="00393EFF">
      <w:r>
        <w:t>Instructions</w:t>
      </w:r>
    </w:p>
    <w:p w:rsidR="005C663A" w:rsidRDefault="005C663A" w:rsidP="005C663A">
      <w:pPr>
        <w:pStyle w:val="ListParagraph"/>
        <w:numPr>
          <w:ilvl w:val="0"/>
          <w:numId w:val="1"/>
        </w:numPr>
      </w:pPr>
      <w:r>
        <w:t>Open up Moodle, Operational Police Practice 1,2,3</w:t>
      </w:r>
    </w:p>
    <w:p w:rsidR="005C663A" w:rsidRDefault="005C663A" w:rsidP="005C663A">
      <w:pPr>
        <w:pStyle w:val="ListParagraph"/>
        <w:numPr>
          <w:ilvl w:val="0"/>
          <w:numId w:val="1"/>
        </w:numPr>
      </w:pPr>
      <w:r>
        <w:t>In ‘general’, select DHEP exam</w:t>
      </w:r>
    </w:p>
    <w:p w:rsidR="005C663A" w:rsidRDefault="005C663A" w:rsidP="005C663A">
      <w:pPr>
        <w:pStyle w:val="ListParagraph"/>
        <w:numPr>
          <w:ilvl w:val="0"/>
          <w:numId w:val="1"/>
        </w:numPr>
      </w:pPr>
      <w:r>
        <w:t>When exam ends, save your document</w:t>
      </w:r>
    </w:p>
    <w:p w:rsidR="005C663A" w:rsidRDefault="005C663A" w:rsidP="005C663A">
      <w:pPr>
        <w:pStyle w:val="ListParagraph"/>
        <w:numPr>
          <w:ilvl w:val="0"/>
          <w:numId w:val="1"/>
        </w:numPr>
      </w:pPr>
      <w:r>
        <w:t>Close down the exam paper but not Moodle completely</w:t>
      </w:r>
    </w:p>
    <w:p w:rsidR="005C663A" w:rsidRDefault="005C663A" w:rsidP="005C663A">
      <w:pPr>
        <w:pStyle w:val="ListParagraph"/>
        <w:numPr>
          <w:ilvl w:val="0"/>
          <w:numId w:val="1"/>
        </w:numPr>
      </w:pPr>
      <w:r>
        <w:t>Select cohort</w:t>
      </w:r>
    </w:p>
    <w:p w:rsidR="005C663A" w:rsidRDefault="005C663A" w:rsidP="005C663A">
      <w:pPr>
        <w:pStyle w:val="ListParagraph"/>
        <w:numPr>
          <w:ilvl w:val="0"/>
          <w:numId w:val="1"/>
        </w:numPr>
      </w:pPr>
      <w:r>
        <w:t>Find your name</w:t>
      </w:r>
    </w:p>
    <w:p w:rsidR="005C663A" w:rsidRDefault="005C663A" w:rsidP="005C663A">
      <w:pPr>
        <w:pStyle w:val="ListParagraph"/>
        <w:numPr>
          <w:ilvl w:val="0"/>
          <w:numId w:val="1"/>
        </w:numPr>
      </w:pPr>
      <w:r>
        <w:t>Click the cloud icon next to your name to upload your document</w:t>
      </w:r>
    </w:p>
    <w:p w:rsidR="005C663A" w:rsidRDefault="005C663A" w:rsidP="005C663A">
      <w:pPr>
        <w:pStyle w:val="ListParagraph"/>
        <w:numPr>
          <w:ilvl w:val="0"/>
          <w:numId w:val="1"/>
        </w:numPr>
      </w:pPr>
      <w:r>
        <w:t>In ‘submission’ box, put your force number and exam number (PC 6613 Exam 1 )</w:t>
      </w:r>
    </w:p>
    <w:p w:rsidR="005C663A" w:rsidRDefault="005C663A" w:rsidP="005C663A">
      <w:pPr>
        <w:pStyle w:val="ListParagraph"/>
        <w:numPr>
          <w:ilvl w:val="0"/>
          <w:numId w:val="1"/>
        </w:numPr>
      </w:pPr>
      <w:r>
        <w:t>Click on the file icon to select your file from where you’ve saved it</w:t>
      </w:r>
    </w:p>
    <w:p w:rsidR="005C663A" w:rsidRDefault="005C663A" w:rsidP="005C663A">
      <w:pPr>
        <w:pStyle w:val="ListParagraph"/>
        <w:numPr>
          <w:ilvl w:val="0"/>
          <w:numId w:val="1"/>
        </w:numPr>
      </w:pPr>
      <w:r>
        <w:t>Click ‘add submission’</w:t>
      </w:r>
    </w:p>
    <w:p w:rsidR="00393EFF" w:rsidRDefault="00393EFF" w:rsidP="00393EFF">
      <w:r>
        <w:t>Craig Moses</w:t>
      </w:r>
    </w:p>
    <w:p w:rsidR="00393EFF" w:rsidRDefault="00393EFF" w:rsidP="00393EFF">
      <w:r>
        <w:t>PC 6613 South Wales Police</w:t>
      </w:r>
    </w:p>
    <w:p w:rsidR="00393EFF" w:rsidRDefault="00393EFF" w:rsidP="00393EFF">
      <w:r>
        <w:t>Student Number: 1920601</w:t>
      </w:r>
    </w:p>
    <w:p w:rsidR="00393EFF" w:rsidRDefault="00393EFF" w:rsidP="00393EFF">
      <w:r>
        <w:t>Exam 1 – 23/06/2020</w:t>
      </w:r>
    </w:p>
    <w:p w:rsidR="00393EFF" w:rsidRDefault="00393EFF" w:rsidP="00393EFF"/>
    <w:p w:rsidR="00393EFF" w:rsidRDefault="00393EFF" w:rsidP="00393EFF"/>
    <w:p w:rsidR="00393EFF" w:rsidRDefault="00393EFF" w:rsidP="00393EFF">
      <w:r>
        <w:t>Question 1)</w:t>
      </w:r>
    </w:p>
    <w:p w:rsidR="005F79F3" w:rsidRDefault="00271BC0" w:rsidP="00393EFF">
      <w:r>
        <w:t xml:space="preserve">A </w:t>
      </w:r>
      <w:r w:rsidR="005F79F3">
        <w:t xml:space="preserve">Section 9 (1) (a) is when a person enters a building or part of a building as a trespasser, intending to steal anything therein, inflict </w:t>
      </w:r>
      <w:proofErr w:type="spellStart"/>
      <w:r w:rsidR="005F79F3">
        <w:t>gbh</w:t>
      </w:r>
      <w:proofErr w:type="spellEnd"/>
      <w:r w:rsidR="005F79F3">
        <w:t xml:space="preserve"> on any person therein or c</w:t>
      </w:r>
      <w:r>
        <w:t>ause damage to property therein shall be guilty of an offence.</w:t>
      </w:r>
    </w:p>
    <w:p w:rsidR="00393EFF" w:rsidRDefault="00393EFF" w:rsidP="00393EFF"/>
    <w:p w:rsidR="00393EFF" w:rsidRDefault="00393EFF" w:rsidP="00393EFF"/>
    <w:p w:rsidR="00393EFF" w:rsidRDefault="00393EFF" w:rsidP="00393EFF"/>
    <w:p w:rsidR="00393EFF" w:rsidRDefault="00393EFF" w:rsidP="00393EFF">
      <w:r>
        <w:t>Question 2)</w:t>
      </w:r>
    </w:p>
    <w:p w:rsidR="00271BC0" w:rsidRDefault="00271BC0" w:rsidP="00393EFF">
      <w:r>
        <w:t xml:space="preserve">As an officer turning up to a scene is vital to </w:t>
      </w:r>
      <w:proofErr w:type="spellStart"/>
      <w:r>
        <w:t>asses</w:t>
      </w:r>
      <w:proofErr w:type="spellEnd"/>
      <w:r>
        <w:t xml:space="preserve"> the scene and gather as much information as possible. The term ‘golden hour’ is that vitally important time </w:t>
      </w:r>
      <w:r w:rsidR="00A85A4D">
        <w:t xml:space="preserve">and window of opportunity </w:t>
      </w:r>
      <w:r>
        <w:t>where best evidence can be gathered. I would assess what has happened by communicating with people who may be at the scene, with potential witnesses at the</w:t>
      </w:r>
      <w:r w:rsidR="00A85A4D">
        <w:t xml:space="preserve"> scene and with the PSC.</w:t>
      </w:r>
      <w:r>
        <w:t xml:space="preserve"> I would also assess who is involved in the scene and assess if there are any injuries to any casualties. This is vital to do as early as possible so that you can establish who needs medical attention, prioritise who needs medical attention first and as a result, you’ll know what other emergency services will be required to attend if need be. When at a scene, </w:t>
      </w:r>
      <w:proofErr w:type="gramStart"/>
      <w:r>
        <w:t>it’s</w:t>
      </w:r>
      <w:proofErr w:type="gramEnd"/>
      <w:r>
        <w:t xml:space="preserve"> also vital to ensure that any evidence is preserved as quickly as possible by securing the scene, making sure things aren’t touched or moved and that the appropriate area is cordoned off. Whilst assessing the scene as an officer, it’s important to be communicating with the PSC via radio, communicating to them </w:t>
      </w:r>
      <w:r w:rsidR="00A85A4D">
        <w:t xml:space="preserve">the exact location#, what’s happened, who’s involved, request support and </w:t>
      </w:r>
      <w:r>
        <w:t xml:space="preserve">all the information your gathering. As a police officer, </w:t>
      </w:r>
      <w:proofErr w:type="gramStart"/>
      <w:r>
        <w:t>it’s</w:t>
      </w:r>
      <w:proofErr w:type="gramEnd"/>
      <w:r>
        <w:t xml:space="preserve"> always important to be conducting dynamic risk assessments throughout, so that if any situation changes, you can</w:t>
      </w:r>
      <w:r w:rsidR="00A85A4D">
        <w:t xml:space="preserve"> act accordingly and</w:t>
      </w:r>
      <w:r>
        <w:t xml:space="preserve"> communicate the relevant information to the control room as quickly as possible, ensuring that they are fully updated with what’s going on. Once you </w:t>
      </w:r>
      <w:r>
        <w:lastRenderedPageBreak/>
        <w:t xml:space="preserve">have assessed the scene and secured the scene, it’s also important to establish appropriate access to and from the scene, so that supporting officers and other emergency services know where and how to access the scene in a safe and efficient manner. </w:t>
      </w:r>
    </w:p>
    <w:p w:rsidR="00271BC0" w:rsidRDefault="00271BC0" w:rsidP="00393EFF"/>
    <w:p w:rsidR="00393EFF" w:rsidRDefault="00393EFF" w:rsidP="00393EFF"/>
    <w:p w:rsidR="00393EFF" w:rsidRDefault="00393EFF" w:rsidP="00393EFF"/>
    <w:p w:rsidR="00393EFF" w:rsidRDefault="00393EFF" w:rsidP="00393EFF">
      <w:r>
        <w:t>Question 3)</w:t>
      </w:r>
    </w:p>
    <w:p w:rsidR="00A85A4D" w:rsidRDefault="00A85A4D" w:rsidP="00393EFF">
      <w:r>
        <w:t xml:space="preserve">The term ‘Golden hour’ is that vital first hour after an incident, where officers are able to secure the best possible evidence or material from a scene. As time goes by after an incident has occurred, that window of opportunity gets smaller and smaller. It is vital to get the best possible evidence and material so that it </w:t>
      </w:r>
      <w:proofErr w:type="gramStart"/>
      <w:r>
        <w:t>can be used</w:t>
      </w:r>
      <w:proofErr w:type="gramEnd"/>
      <w:r>
        <w:t xml:space="preserve"> in court in order to potentially get a conviction. Equally, that vital first hour is precious time where you may need to address a casualty’s health, preserving their life. It’s vital during that golden hour to collect as much best evidence as possible as mentioned earlier and to do this it’s really important not </w:t>
      </w:r>
      <w:proofErr w:type="spellStart"/>
      <w:r>
        <w:t>too</w:t>
      </w:r>
      <w:proofErr w:type="spellEnd"/>
      <w:r>
        <w:t xml:space="preserve"> touch or move anything as </w:t>
      </w:r>
      <w:proofErr w:type="spellStart"/>
      <w:r>
        <w:t>Lockard’s</w:t>
      </w:r>
      <w:proofErr w:type="spellEnd"/>
      <w:r>
        <w:t xml:space="preserve"> theory outlined. </w:t>
      </w:r>
      <w:proofErr w:type="spellStart"/>
      <w:r>
        <w:t>Lockard’s</w:t>
      </w:r>
      <w:proofErr w:type="spellEnd"/>
      <w:r>
        <w:t xml:space="preserve"> theory outlined the fact that everything you touch leaves a trace. That ‘golden hour’ would be crucial in order to get things like fingerprints and DNA samples for example. As time passes by, the quality of the evidence mentioned will be diminishing, which could affect a conviction being secured at court. </w:t>
      </w:r>
    </w:p>
    <w:p w:rsidR="00393EFF" w:rsidRDefault="00393EFF" w:rsidP="00393EFF"/>
    <w:p w:rsidR="00393EFF" w:rsidRDefault="00393EFF" w:rsidP="00393EFF"/>
    <w:p w:rsidR="00393EFF" w:rsidRDefault="00393EFF" w:rsidP="00393EFF">
      <w:r>
        <w:t>Question 4)</w:t>
      </w:r>
    </w:p>
    <w:p w:rsidR="00A85A4D" w:rsidRDefault="00A85A4D" w:rsidP="00393EFF">
      <w:r>
        <w:t xml:space="preserve">A Section 8 (1) is when a person steals and immediately before or at the time of doing so, </w:t>
      </w:r>
      <w:r w:rsidR="009F24E2">
        <w:t xml:space="preserve">and in order to do so, uses force on any person, or puts, or seeks to put any person in fear of being there and then subjected to any force, shall be guilty of an offence. </w:t>
      </w:r>
    </w:p>
    <w:p w:rsidR="00393EFF" w:rsidRDefault="00393EFF" w:rsidP="00393EFF"/>
    <w:p w:rsidR="00393EFF" w:rsidRDefault="00393EFF" w:rsidP="00393EFF"/>
    <w:p w:rsidR="00393EFF" w:rsidRDefault="00393EFF" w:rsidP="00393EFF">
      <w:r>
        <w:t>Question 5)</w:t>
      </w:r>
    </w:p>
    <w:p w:rsidR="009F24E2" w:rsidRDefault="009F24E2" w:rsidP="00393EFF">
      <w:r>
        <w:t xml:space="preserve">Discretion is a great tool for Police Officers to </w:t>
      </w:r>
      <w:proofErr w:type="gramStart"/>
      <w:r>
        <w:t>use</w:t>
      </w:r>
      <w:proofErr w:type="gramEnd"/>
      <w:r>
        <w:t xml:space="preserve"> as it’s a much less intrusive way of dealing with an offender than an arrest. Discretion should however be used appropriately at all times. Discretion is down to your personal judgement at the time, and your decision should always be justified, proportionate, legal, accountable, necessary and ethical. </w:t>
      </w:r>
      <w:proofErr w:type="gramStart"/>
      <w:r>
        <w:t>It’s</w:t>
      </w:r>
      <w:proofErr w:type="gramEnd"/>
      <w:r>
        <w:t xml:space="preserve"> vital as police officers that we treat people with respect and fairness at all times, so that the confidence the public has in us as police officers can increase. All decisions when using discretion should be </w:t>
      </w:r>
      <w:proofErr w:type="spellStart"/>
      <w:r>
        <w:t>JPLANE’d</w:t>
      </w:r>
      <w:proofErr w:type="spellEnd"/>
      <w:r>
        <w:t xml:space="preserve"> as mentioned before and should never be made based on your own personal beliefs, if </w:t>
      </w:r>
      <w:proofErr w:type="gramStart"/>
      <w:r>
        <w:t>them</w:t>
      </w:r>
      <w:proofErr w:type="gramEnd"/>
      <w:r>
        <w:t xml:space="preserve"> beliefs are discriminatory in anyway. What I mean by that is, we often judge situations on our unconscious bias which we are unable to control, however </w:t>
      </w:r>
      <w:proofErr w:type="gramStart"/>
      <w:r>
        <w:t>its</w:t>
      </w:r>
      <w:proofErr w:type="gramEnd"/>
      <w:r>
        <w:t xml:space="preserve"> vital that we do not judge anyone or base our decisions on any of the protected characteristics of a person, </w:t>
      </w:r>
      <w:proofErr w:type="spellStart"/>
      <w:r>
        <w:t>i.e</w:t>
      </w:r>
      <w:proofErr w:type="spellEnd"/>
      <w:r>
        <w:t xml:space="preserve"> gender, religion, race, disability and so on. </w:t>
      </w:r>
    </w:p>
    <w:p w:rsidR="00393EFF" w:rsidRDefault="00393EFF" w:rsidP="00393EFF"/>
    <w:p w:rsidR="00393EFF" w:rsidRDefault="00393EFF" w:rsidP="00393EFF"/>
    <w:p w:rsidR="00393EFF" w:rsidRDefault="00393EFF" w:rsidP="00393EFF">
      <w:r>
        <w:lastRenderedPageBreak/>
        <w:t>Question 6)</w:t>
      </w:r>
    </w:p>
    <w:p w:rsidR="009F24E2" w:rsidRDefault="009F24E2" w:rsidP="00393EFF">
      <w:r>
        <w:t xml:space="preserve">A constable may use Section 24 of PACE 1984 to arrest any person if they have reasonable grounds to believe that an offence is about to be committed or in the act of being committed. </w:t>
      </w:r>
    </w:p>
    <w:p w:rsidR="00393EFF" w:rsidRDefault="00393EFF" w:rsidP="00393EFF"/>
    <w:p w:rsidR="00393EFF" w:rsidRDefault="00393EFF" w:rsidP="00393EFF"/>
    <w:p w:rsidR="00393EFF" w:rsidRDefault="00393EFF" w:rsidP="00393EFF">
      <w:r>
        <w:t>Question 7)</w:t>
      </w:r>
    </w:p>
    <w:p w:rsidR="009F24E2" w:rsidRDefault="007731D9" w:rsidP="00393EFF">
      <w:r>
        <w:t xml:space="preserve">Code G of PACE 1984 covers the powers of ‘statutory arrest’. In order for it to be a lawful arrest, the officer must have reasonable grounds </w:t>
      </w:r>
      <w:proofErr w:type="gramStart"/>
      <w:r>
        <w:t>and also</w:t>
      </w:r>
      <w:proofErr w:type="gramEnd"/>
      <w:r>
        <w:t xml:space="preserve"> a necessity for the arrest. The mnemonic IDCOPPLAN is often used by </w:t>
      </w:r>
      <w:proofErr w:type="gramStart"/>
      <w:r>
        <w:t>officers which</w:t>
      </w:r>
      <w:proofErr w:type="gramEnd"/>
      <w:r>
        <w:t xml:space="preserve"> outline the necessities of arrest.</w:t>
      </w:r>
    </w:p>
    <w:p w:rsidR="007731D9" w:rsidRDefault="007731D9" w:rsidP="00393EFF">
      <w:r>
        <w:t>The necessities for arrest may include:</w:t>
      </w:r>
    </w:p>
    <w:p w:rsidR="007731D9" w:rsidRDefault="007731D9" w:rsidP="00393EFF">
      <w:r>
        <w:t>Investigation, prompt and effective</w:t>
      </w:r>
    </w:p>
    <w:p w:rsidR="007731D9" w:rsidRDefault="007731D9" w:rsidP="00393EFF">
      <w:r>
        <w:t>Disappearance – prevent the disappearance or if you believe the person will not attend court</w:t>
      </w:r>
    </w:p>
    <w:p w:rsidR="007731D9" w:rsidRDefault="007731D9" w:rsidP="00393EFF">
      <w:r>
        <w:t>C</w:t>
      </w:r>
    </w:p>
    <w:p w:rsidR="007731D9" w:rsidRDefault="007731D9" w:rsidP="00393EFF">
      <w:r>
        <w:t>Obstruction of the highway</w:t>
      </w:r>
    </w:p>
    <w:p w:rsidR="007731D9" w:rsidRDefault="007731D9" w:rsidP="00393EFF">
      <w:r>
        <w:t>Prevent injury</w:t>
      </w:r>
    </w:p>
    <w:p w:rsidR="007731D9" w:rsidRDefault="007731D9" w:rsidP="00393EFF">
      <w:r>
        <w:t>P</w:t>
      </w:r>
    </w:p>
    <w:p w:rsidR="007731D9" w:rsidRDefault="007731D9" w:rsidP="00393EFF">
      <w:r>
        <w:t>Loss or damage</w:t>
      </w:r>
    </w:p>
    <w:p w:rsidR="007731D9" w:rsidRDefault="007731D9" w:rsidP="00393EFF">
      <w:r>
        <w:t>A</w:t>
      </w:r>
    </w:p>
    <w:p w:rsidR="007731D9" w:rsidRDefault="007731D9" w:rsidP="00393EFF">
      <w:r>
        <w:t>N</w:t>
      </w:r>
    </w:p>
    <w:p w:rsidR="00393EFF" w:rsidRDefault="00393EFF" w:rsidP="00393EFF"/>
    <w:p w:rsidR="00393EFF" w:rsidRDefault="00393EFF" w:rsidP="00393EFF"/>
    <w:p w:rsidR="00393EFF" w:rsidRDefault="00393EFF" w:rsidP="00393EFF">
      <w:r>
        <w:t>Question 8)</w:t>
      </w:r>
    </w:p>
    <w:p w:rsidR="007731D9" w:rsidRDefault="007731D9" w:rsidP="00393EFF">
      <w:r>
        <w:t xml:space="preserve">An officer may use Section 117 of PACE in order to use force. This however must be justified, proportionate, legal, accountable and ethical at all times. Police </w:t>
      </w:r>
      <w:proofErr w:type="gramStart"/>
      <w:r>
        <w:t>can also be covered</w:t>
      </w:r>
      <w:proofErr w:type="gramEnd"/>
      <w:r>
        <w:t xml:space="preserve"> under Common Law when using force. </w:t>
      </w:r>
    </w:p>
    <w:p w:rsidR="00393EFF" w:rsidRDefault="00393EFF" w:rsidP="00393EFF"/>
    <w:p w:rsidR="00393EFF" w:rsidRDefault="00393EFF" w:rsidP="00393EFF"/>
    <w:p w:rsidR="00393EFF" w:rsidRDefault="00393EFF" w:rsidP="00393EFF">
      <w:r>
        <w:t>Question 9)</w:t>
      </w:r>
    </w:p>
    <w:p w:rsidR="007731D9" w:rsidRDefault="007731D9" w:rsidP="00393EFF">
      <w:r>
        <w:t xml:space="preserve">When arresting a person, an officer </w:t>
      </w:r>
      <w:proofErr w:type="gramStart"/>
      <w:r>
        <w:t>must at all times tell</w:t>
      </w:r>
      <w:proofErr w:type="gramEnd"/>
      <w:r>
        <w:t xml:space="preserve"> the person that they are under arrest. They must also tell that person for what offence they are under arrest for </w:t>
      </w:r>
      <w:proofErr w:type="gramStart"/>
      <w:r>
        <w:t>and also</w:t>
      </w:r>
      <w:proofErr w:type="gramEnd"/>
      <w:r>
        <w:t xml:space="preserve"> the necessity for the arrest. Prior to the arrest, a police officer must always ‘caution’ the offender with the ‘when questioned caution’ or as soon as practicable.</w:t>
      </w:r>
    </w:p>
    <w:p w:rsidR="00393EFF" w:rsidRDefault="00393EFF" w:rsidP="00393EFF"/>
    <w:p w:rsidR="00393EFF" w:rsidRDefault="00393EFF" w:rsidP="00393EFF"/>
    <w:p w:rsidR="00393EFF" w:rsidRDefault="00393EFF" w:rsidP="00393EFF">
      <w:r>
        <w:lastRenderedPageBreak/>
        <w:t>Question 10)</w:t>
      </w:r>
    </w:p>
    <w:p w:rsidR="007731D9" w:rsidRDefault="007731D9" w:rsidP="00393EFF">
      <w:r>
        <w:t xml:space="preserve">As police </w:t>
      </w:r>
      <w:proofErr w:type="gramStart"/>
      <w:r>
        <w:t>officers</w:t>
      </w:r>
      <w:proofErr w:type="gramEnd"/>
      <w:r>
        <w:t xml:space="preserve"> we are always going to be faced with making difficult decisions on a daily basis. The National Decision Model (NDM</w:t>
      </w:r>
      <w:proofErr w:type="gramStart"/>
      <w:r>
        <w:t>),</w:t>
      </w:r>
      <w:proofErr w:type="gramEnd"/>
      <w:r>
        <w:t xml:space="preserve"> is there to provide officers with a structured and ethical decision making model to aid officers in making those difficult decisions. </w:t>
      </w:r>
      <w:proofErr w:type="gramStart"/>
      <w:r>
        <w:t>It’s</w:t>
      </w:r>
      <w:proofErr w:type="gramEnd"/>
      <w:r>
        <w:t xml:space="preserve"> a valued based model that is based around the Code of Ethics, which is what we as police officers should adhere to at all times. There </w:t>
      </w:r>
      <w:proofErr w:type="gramStart"/>
      <w:r>
        <w:t>5</w:t>
      </w:r>
      <w:proofErr w:type="gramEnd"/>
      <w:r>
        <w:t xml:space="preserve"> different stages to the NDM:</w:t>
      </w:r>
    </w:p>
    <w:p w:rsidR="007731D9" w:rsidRDefault="007731D9" w:rsidP="007731D9">
      <w:pPr>
        <w:pStyle w:val="ListParagraph"/>
        <w:numPr>
          <w:ilvl w:val="0"/>
          <w:numId w:val="2"/>
        </w:numPr>
      </w:pPr>
      <w:r>
        <w:t>Gathering information and Intelligence</w:t>
      </w:r>
    </w:p>
    <w:p w:rsidR="007731D9" w:rsidRDefault="007731D9" w:rsidP="007731D9">
      <w:pPr>
        <w:pStyle w:val="ListParagraph"/>
        <w:numPr>
          <w:ilvl w:val="0"/>
          <w:numId w:val="2"/>
        </w:numPr>
      </w:pPr>
      <w:r>
        <w:t>Asses threat and risk</w:t>
      </w:r>
    </w:p>
    <w:p w:rsidR="007731D9" w:rsidRDefault="00BC3E93" w:rsidP="007731D9">
      <w:pPr>
        <w:pStyle w:val="ListParagraph"/>
        <w:numPr>
          <w:ilvl w:val="0"/>
          <w:numId w:val="2"/>
        </w:numPr>
      </w:pPr>
      <w:r>
        <w:t>Police Powers and Policies</w:t>
      </w:r>
    </w:p>
    <w:p w:rsidR="00BC3E93" w:rsidRDefault="00BC3E93" w:rsidP="007731D9">
      <w:pPr>
        <w:pStyle w:val="ListParagraph"/>
        <w:numPr>
          <w:ilvl w:val="0"/>
          <w:numId w:val="2"/>
        </w:numPr>
      </w:pPr>
      <w:r>
        <w:t>Identify options and contingencies</w:t>
      </w:r>
    </w:p>
    <w:p w:rsidR="00BC3E93" w:rsidRDefault="00BC3E93" w:rsidP="007731D9">
      <w:pPr>
        <w:pStyle w:val="ListParagraph"/>
        <w:numPr>
          <w:ilvl w:val="0"/>
          <w:numId w:val="2"/>
        </w:numPr>
      </w:pPr>
      <w:r>
        <w:t>Action and Review</w:t>
      </w:r>
    </w:p>
    <w:p w:rsidR="00BC3E93" w:rsidRDefault="00BC3E93" w:rsidP="00BC3E93"/>
    <w:p w:rsidR="00BC3E93" w:rsidRDefault="00BC3E93" w:rsidP="00BC3E93">
      <w:r>
        <w:t xml:space="preserve">When at a scene it is vital to gather as much information as </w:t>
      </w:r>
      <w:proofErr w:type="gramStart"/>
      <w:r>
        <w:t>possible which</w:t>
      </w:r>
      <w:proofErr w:type="gramEnd"/>
      <w:r>
        <w:t xml:space="preserve"> will give you a real good, clear picture of what’s going on. This information </w:t>
      </w:r>
      <w:proofErr w:type="gramStart"/>
      <w:r>
        <w:t>can be gathered</w:t>
      </w:r>
      <w:proofErr w:type="gramEnd"/>
      <w:r>
        <w:t xml:space="preserve"> from people at the scene, witnesses, PNC checks via radio, persons check on Niche and so on. It’s then important to </w:t>
      </w:r>
      <w:proofErr w:type="spellStart"/>
      <w:r>
        <w:t>asses</w:t>
      </w:r>
      <w:proofErr w:type="spellEnd"/>
      <w:r>
        <w:t xml:space="preserve"> what is in front of you and identify any risks that may pose harm to either yourselves as officers or to the public, the witnesses, the victim </w:t>
      </w:r>
      <w:proofErr w:type="gramStart"/>
      <w:r>
        <w:t>and  anyone</w:t>
      </w:r>
      <w:proofErr w:type="gramEnd"/>
      <w:r>
        <w:t xml:space="preserve"> in the near vicinity and so on.  Once you have gathered your information and identified any risks that may cause harm, you should then think of what powers you have as an officer to effectively deal with the situation, </w:t>
      </w:r>
      <w:proofErr w:type="spellStart"/>
      <w:r>
        <w:t>i.e</w:t>
      </w:r>
      <w:proofErr w:type="spellEnd"/>
      <w:r>
        <w:t xml:space="preserve"> Section 117 of PACE, use of force. Once you have done that, you should then be identifying what options you have and how you intend on dealing with the incident. Good communication with your fellow colleagues if you have support with you is vital at all times.  Once you have done all that, you can take action and then the final part of the NDM refers to review. This is also a vital part of the model as it enables you to review what you’ve done, has it worked, if not you then know to try something else next time. </w:t>
      </w:r>
      <w:proofErr w:type="gramStart"/>
      <w:r>
        <w:t>It’s</w:t>
      </w:r>
      <w:proofErr w:type="gramEnd"/>
      <w:r>
        <w:t xml:space="preserve"> great to see what went well and what didn’t go so well which will aid you for the future. The other important benefit of the NDM is, if followed correctly by officers at all times, it will then support you if ever you are involved with investigations or decisions that are stood up to any scrutiny. If you can demonstrate as an officer that </w:t>
      </w:r>
      <w:proofErr w:type="gramStart"/>
      <w:r>
        <w:t>you’ve</w:t>
      </w:r>
      <w:proofErr w:type="gramEnd"/>
      <w:r>
        <w:t xml:space="preserve"> followed the NDM throughout the whole process then your decision will be supported. One of NDM’s other great benefits is that you can keep going around and around the model as the incident/situation develops. If new information </w:t>
      </w:r>
      <w:proofErr w:type="gramStart"/>
      <w:r>
        <w:t>comes to light</w:t>
      </w:r>
      <w:proofErr w:type="gramEnd"/>
      <w:r>
        <w:t xml:space="preserve"> or the situation develops, you can always dynamically risk assess and refer to the model throughout which will aid you in making the correct, appropriate decisions at all times.</w:t>
      </w:r>
    </w:p>
    <w:p w:rsidR="00393EFF" w:rsidRDefault="00393EFF" w:rsidP="00393EFF"/>
    <w:p w:rsidR="00393EFF" w:rsidRDefault="00393EFF" w:rsidP="00393EFF"/>
    <w:p w:rsidR="00393EFF" w:rsidRDefault="00393EFF" w:rsidP="00393EFF">
      <w:r>
        <w:t>Question 11)</w:t>
      </w:r>
    </w:p>
    <w:p w:rsidR="00BC3E93" w:rsidRDefault="00F02569" w:rsidP="00393EFF">
      <w:r>
        <w:t xml:space="preserve">Section 17 of PACE 1984 is power of entry - enables an officer to enter any premises to execute a warrant, arrest a person for an indictable offence or who is unlawfully at large, for specific offences, to prevent serious damage to property or to save life or limb. </w:t>
      </w:r>
    </w:p>
    <w:p w:rsidR="00393EFF" w:rsidRDefault="00393EFF" w:rsidP="00393EFF"/>
    <w:p w:rsidR="00393EFF" w:rsidRDefault="00393EFF" w:rsidP="00393EFF"/>
    <w:p w:rsidR="00F02569" w:rsidRDefault="00F02569" w:rsidP="00393EFF"/>
    <w:p w:rsidR="00393EFF" w:rsidRDefault="00393EFF" w:rsidP="00393EFF">
      <w:r>
        <w:lastRenderedPageBreak/>
        <w:t>Question 12)</w:t>
      </w:r>
    </w:p>
    <w:p w:rsidR="00F02569" w:rsidRDefault="00F02569" w:rsidP="00393EFF">
      <w:r>
        <w:t xml:space="preserve">When referring to ‘dishonesty’, case law tells us that the test used to be used was the 2- part GHOSH test. The r </w:t>
      </w:r>
      <w:proofErr w:type="gramStart"/>
      <w:r>
        <w:t>v  GHOSH</w:t>
      </w:r>
      <w:proofErr w:type="gramEnd"/>
      <w:r>
        <w:t xml:space="preserve"> 1982 case outlined a 2 – part test, one objective and one subjective test.  The first part of the test was that a jury must decide if a person is dishonest by what their standards or behaviour were and what their expectations of what moral standards of society are and whether or not they belied that the offenders actions were dishonest by their standards. The second part of the test was a subjective test where the offender had to realise that by the jury’s standards of behaviour, his actions were dishonest.</w:t>
      </w:r>
    </w:p>
    <w:p w:rsidR="00F02569" w:rsidRDefault="00F02569" w:rsidP="00393EFF">
      <w:r>
        <w:t xml:space="preserve">However, the Ivey v Genting 2017 case, outlined that the second part of the 2- part GHOSH test should be dropped as it </w:t>
      </w:r>
      <w:proofErr w:type="gramStart"/>
      <w:r>
        <w:t>shouldn’t</w:t>
      </w:r>
      <w:proofErr w:type="gramEnd"/>
      <w:r>
        <w:t xml:space="preserve"> be a subjective test. The case outlined that an offender who doesn’t share the same levels of standards of behaviour as the jury will be less likely to be held accountable for his actions, therefore the second part to the GHOSH test was dropped. This </w:t>
      </w:r>
      <w:proofErr w:type="gramStart"/>
      <w:r>
        <w:t>was also backed up</w:t>
      </w:r>
      <w:proofErr w:type="gramEnd"/>
      <w:r>
        <w:t xml:space="preserve"> by the David Barton case in 2020. The test for dishonesty therefore was down to the objective test only. </w:t>
      </w:r>
    </w:p>
    <w:p w:rsidR="00393EFF" w:rsidRDefault="00393EFF" w:rsidP="00393EFF"/>
    <w:p w:rsidR="00393EFF" w:rsidRDefault="00393EFF" w:rsidP="00393EFF"/>
    <w:p w:rsidR="00393EFF" w:rsidRDefault="00393EFF" w:rsidP="00393EFF">
      <w:r>
        <w:t>Question 13)</w:t>
      </w:r>
    </w:p>
    <w:p w:rsidR="00F02569" w:rsidRDefault="00F02569" w:rsidP="00393EFF">
      <w:r>
        <w:t>The model used to asses threat by call handlers is THRIVE.</w:t>
      </w:r>
    </w:p>
    <w:p w:rsidR="00F02569" w:rsidRDefault="00F02569" w:rsidP="00393EFF">
      <w:r>
        <w:t>Threat</w:t>
      </w:r>
    </w:p>
    <w:p w:rsidR="00F02569" w:rsidRDefault="00F02569" w:rsidP="00393EFF">
      <w:r>
        <w:t>Harm</w:t>
      </w:r>
    </w:p>
    <w:p w:rsidR="00F02569" w:rsidRDefault="00F02569" w:rsidP="00393EFF">
      <w:r>
        <w:t>Risk</w:t>
      </w:r>
    </w:p>
    <w:p w:rsidR="00F02569" w:rsidRDefault="00F02569" w:rsidP="00393EFF">
      <w:r>
        <w:t>Injury</w:t>
      </w:r>
    </w:p>
    <w:p w:rsidR="00F02569" w:rsidRDefault="00F02569" w:rsidP="00393EFF">
      <w:r>
        <w:t>V</w:t>
      </w:r>
    </w:p>
    <w:p w:rsidR="00F02569" w:rsidRDefault="00F02569" w:rsidP="00393EFF">
      <w:r>
        <w:t>E</w:t>
      </w:r>
    </w:p>
    <w:p w:rsidR="00393EFF" w:rsidRDefault="00393EFF" w:rsidP="00393EFF"/>
    <w:p w:rsidR="00393EFF" w:rsidRDefault="00393EFF" w:rsidP="00393EFF"/>
    <w:p w:rsidR="00393EFF" w:rsidRDefault="00393EFF" w:rsidP="00393EFF">
      <w:r>
        <w:t>Question 14)</w:t>
      </w:r>
    </w:p>
    <w:p w:rsidR="00B34BA2" w:rsidRDefault="00B34BA2" w:rsidP="00B34BA2">
      <w:r>
        <w:t xml:space="preserve">Youth Justice and Criminal Evidence act 1999, outlined vulnerability to be: </w:t>
      </w:r>
    </w:p>
    <w:p w:rsidR="00B34BA2" w:rsidRDefault="00B34BA2" w:rsidP="00B34BA2">
      <w:pPr>
        <w:pStyle w:val="ListParagraph"/>
        <w:numPr>
          <w:ilvl w:val="0"/>
          <w:numId w:val="4"/>
        </w:numPr>
      </w:pPr>
      <w:r>
        <w:t xml:space="preserve">a person under 18 years of age, </w:t>
      </w:r>
    </w:p>
    <w:p w:rsidR="00B34BA2" w:rsidRDefault="00B34BA2" w:rsidP="00B34BA2">
      <w:pPr>
        <w:pStyle w:val="ListParagraph"/>
        <w:numPr>
          <w:ilvl w:val="0"/>
          <w:numId w:val="4"/>
        </w:numPr>
      </w:pPr>
      <w:r>
        <w:t>a person with lower level of intelligence or social functioning</w:t>
      </w:r>
    </w:p>
    <w:p w:rsidR="00B34BA2" w:rsidRDefault="00B34BA2" w:rsidP="00B34BA2">
      <w:pPr>
        <w:pStyle w:val="ListParagraph"/>
        <w:numPr>
          <w:ilvl w:val="0"/>
          <w:numId w:val="4"/>
        </w:numPr>
      </w:pPr>
      <w:r>
        <w:t>a person with mental health</w:t>
      </w:r>
    </w:p>
    <w:p w:rsidR="00B34BA2" w:rsidRDefault="00B34BA2" w:rsidP="00B34BA2">
      <w:r>
        <w:t>A vulnerable person can also be someone who due to their circumstances or situation is unable to look after or protect themselves from harm or from exposure to risk or harm.</w:t>
      </w:r>
    </w:p>
    <w:p w:rsidR="00393EFF" w:rsidRDefault="00393EFF" w:rsidP="00393EFF"/>
    <w:p w:rsidR="00393EFF" w:rsidRDefault="00393EFF" w:rsidP="00393EFF"/>
    <w:p w:rsidR="00B34BA2" w:rsidRDefault="00B34BA2" w:rsidP="00393EFF"/>
    <w:p w:rsidR="00393EFF" w:rsidRDefault="00393EFF" w:rsidP="00393EFF">
      <w:r>
        <w:lastRenderedPageBreak/>
        <w:t>Question 15)</w:t>
      </w:r>
    </w:p>
    <w:p w:rsidR="00B34BA2" w:rsidRDefault="00B34BA2" w:rsidP="00393EFF">
      <w:r>
        <w:t xml:space="preserve">The Anti-Social behaviour and Policing Act 2014 defines ASB to be any conduct that causes or looks to cause harassment, distress or alarm to any person. ASB has in impact on someone’s quality of </w:t>
      </w:r>
      <w:proofErr w:type="gramStart"/>
      <w:r>
        <w:t>life,</w:t>
      </w:r>
      <w:proofErr w:type="gramEnd"/>
      <w:r>
        <w:t xml:space="preserve"> it doesn’t have to be a crime but a social disorder. There are different types of ASB, these include:</w:t>
      </w:r>
    </w:p>
    <w:p w:rsidR="00B34BA2" w:rsidRDefault="00B34BA2" w:rsidP="00B34BA2">
      <w:pPr>
        <w:pStyle w:val="ListParagraph"/>
        <w:numPr>
          <w:ilvl w:val="0"/>
          <w:numId w:val="5"/>
        </w:numPr>
      </w:pPr>
      <w:r>
        <w:t xml:space="preserve">Direct against a person – offensive letters, nuisance/hoax phone calls </w:t>
      </w:r>
    </w:p>
    <w:p w:rsidR="00B34BA2" w:rsidRDefault="00B34BA2" w:rsidP="00B34BA2">
      <w:pPr>
        <w:pStyle w:val="ListParagraph"/>
        <w:numPr>
          <w:ilvl w:val="0"/>
          <w:numId w:val="5"/>
        </w:numPr>
      </w:pPr>
      <w:r>
        <w:t>Environmental damage – graffiti, littering</w:t>
      </w:r>
    </w:p>
    <w:p w:rsidR="00B34BA2" w:rsidRDefault="00B34BA2" w:rsidP="00B34BA2">
      <w:pPr>
        <w:pStyle w:val="ListParagraph"/>
        <w:numPr>
          <w:ilvl w:val="0"/>
          <w:numId w:val="5"/>
        </w:numPr>
      </w:pPr>
      <w:r>
        <w:t>Disregard to community/personal well-being – loud and rowdy behaviour, nuisance phone calls</w:t>
      </w:r>
    </w:p>
    <w:p w:rsidR="00B34BA2" w:rsidRDefault="00B34BA2" w:rsidP="00B34BA2">
      <w:pPr>
        <w:pStyle w:val="ListParagraph"/>
        <w:numPr>
          <w:ilvl w:val="0"/>
          <w:numId w:val="5"/>
        </w:numPr>
      </w:pPr>
      <w:r>
        <w:t>Misuse of Public space – drinking in the streets, drug taking.</w:t>
      </w:r>
    </w:p>
    <w:p w:rsidR="00B34BA2" w:rsidRDefault="00B34BA2" w:rsidP="00B34BA2"/>
    <w:p w:rsidR="00B34BA2" w:rsidRDefault="00B34BA2" w:rsidP="00393EFF"/>
    <w:p w:rsidR="00393EFF" w:rsidRDefault="00393EFF" w:rsidP="00393EFF"/>
    <w:p w:rsidR="00393EFF" w:rsidRDefault="00393EFF" w:rsidP="00393EFF"/>
    <w:p w:rsidR="00393EFF" w:rsidRDefault="00393EFF" w:rsidP="00393EFF">
      <w:r>
        <w:t>Question 16)</w:t>
      </w:r>
    </w:p>
    <w:p w:rsidR="00B73A10" w:rsidRDefault="00B73A10" w:rsidP="00393EFF">
      <w:r>
        <w:t xml:space="preserve">A dispersal power under Section 35 of Anti-Social behaviour Crime and Policing Act </w:t>
      </w:r>
      <w:proofErr w:type="gramStart"/>
      <w:r>
        <w:t>2014,</w:t>
      </w:r>
      <w:proofErr w:type="gramEnd"/>
      <w:r>
        <w:t xml:space="preserve"> is a power used by officers to disperse of an individual or group of people from a specific area for 48 hours. This </w:t>
      </w:r>
      <w:proofErr w:type="gramStart"/>
      <w:r>
        <w:t>can only be issued</w:t>
      </w:r>
      <w:proofErr w:type="gramEnd"/>
      <w:r>
        <w:t xml:space="preserve"> to people over the age of 18 and it must have an Inspector’s authorisation to be used. This is quite a useful power as </w:t>
      </w:r>
      <w:proofErr w:type="gramStart"/>
      <w:r>
        <w:t>it’s</w:t>
      </w:r>
      <w:proofErr w:type="gramEnd"/>
      <w:r>
        <w:t xml:space="preserve"> seen as a positive action that police have taken which is what the public want to see. If the police </w:t>
      </w:r>
      <w:proofErr w:type="gramStart"/>
      <w:r>
        <w:t>are seen</w:t>
      </w:r>
      <w:proofErr w:type="gramEnd"/>
      <w:r>
        <w:t xml:space="preserve"> to be dealing with issues like these effectively, then the confidence the public has in us will increase. </w:t>
      </w:r>
    </w:p>
    <w:p w:rsidR="00393EFF" w:rsidRDefault="00393EFF" w:rsidP="00393EFF"/>
    <w:p w:rsidR="00393EFF" w:rsidRDefault="00393EFF" w:rsidP="00393EFF"/>
    <w:p w:rsidR="00393EFF" w:rsidRDefault="00393EFF" w:rsidP="00393EFF">
      <w:r>
        <w:t>Question 17)</w:t>
      </w:r>
    </w:p>
    <w:p w:rsidR="00B73A10" w:rsidRDefault="00B73A10" w:rsidP="00393EFF">
      <w:r>
        <w:t xml:space="preserve">RAT, known as the ‘Routine Activity Theory’ can be used the analysis part of the OSARA model, which is </w:t>
      </w:r>
      <w:proofErr w:type="gramStart"/>
      <w:r>
        <w:t>problem solving</w:t>
      </w:r>
      <w:proofErr w:type="gramEnd"/>
      <w:r>
        <w:t xml:space="preserve"> model. The RAT model has </w:t>
      </w:r>
      <w:proofErr w:type="gramStart"/>
      <w:r>
        <w:t>3</w:t>
      </w:r>
      <w:proofErr w:type="gramEnd"/>
      <w:r>
        <w:t xml:space="preserve"> elements to it which are:</w:t>
      </w:r>
    </w:p>
    <w:p w:rsidR="00B73A10" w:rsidRDefault="00B73A10" w:rsidP="00B73A10">
      <w:pPr>
        <w:pStyle w:val="ListParagraph"/>
        <w:numPr>
          <w:ilvl w:val="0"/>
          <w:numId w:val="6"/>
        </w:numPr>
      </w:pPr>
      <w:r>
        <w:t>Likely offender</w:t>
      </w:r>
    </w:p>
    <w:p w:rsidR="00B73A10" w:rsidRDefault="00B73A10" w:rsidP="00B73A10">
      <w:pPr>
        <w:pStyle w:val="ListParagraph"/>
        <w:numPr>
          <w:ilvl w:val="0"/>
          <w:numId w:val="6"/>
        </w:numPr>
      </w:pPr>
      <w:r>
        <w:t>Suitable target</w:t>
      </w:r>
    </w:p>
    <w:p w:rsidR="00B73A10" w:rsidRDefault="00B73A10" w:rsidP="00B73A10">
      <w:pPr>
        <w:pStyle w:val="ListParagraph"/>
        <w:numPr>
          <w:ilvl w:val="0"/>
          <w:numId w:val="6"/>
        </w:numPr>
      </w:pPr>
      <w:r>
        <w:t>Absence of responsible guardian</w:t>
      </w:r>
    </w:p>
    <w:p w:rsidR="00B73A10" w:rsidRDefault="00B73A10" w:rsidP="00B73A10">
      <w:r>
        <w:t xml:space="preserve">The model is basically used for analysing all </w:t>
      </w:r>
      <w:proofErr w:type="gramStart"/>
      <w:r>
        <w:t>3</w:t>
      </w:r>
      <w:proofErr w:type="gramEnd"/>
      <w:r>
        <w:t xml:space="preserve"> elements and gathering up as much information each </w:t>
      </w:r>
      <w:proofErr w:type="spellStart"/>
      <w:r>
        <w:t>s</w:t>
      </w:r>
      <w:proofErr w:type="spellEnd"/>
      <w:r>
        <w:t xml:space="preserve"> possible. The idea behind the model is that in order for a crime to take place, you need all three in place at the same time. As a police officer, </w:t>
      </w:r>
      <w:proofErr w:type="gramStart"/>
      <w:r>
        <w:t>you’d</w:t>
      </w:r>
      <w:proofErr w:type="gramEnd"/>
      <w:r>
        <w:t xml:space="preserve"> use this model to analyse the problem and identify which one you can have most impact on. You can then focus on that element and put things in place that will decrease the chances of a </w:t>
      </w:r>
      <w:proofErr w:type="gramStart"/>
      <w:r>
        <w:t>crime taking</w:t>
      </w:r>
      <w:proofErr w:type="gramEnd"/>
      <w:r>
        <w:t xml:space="preserve"> place. In order to decrease the chances of crime taking place, you would consider the 10 point of crime prevent</w:t>
      </w:r>
      <w:r w:rsidR="00A617AD">
        <w:t xml:space="preserve">ion. </w:t>
      </w:r>
      <w:proofErr w:type="spellStart"/>
      <w:proofErr w:type="gramStart"/>
      <w:r w:rsidR="00A617AD">
        <w:t>i.e</w:t>
      </w:r>
      <w:proofErr w:type="spellEnd"/>
      <w:proofErr w:type="gramEnd"/>
      <w:r w:rsidR="00A617AD">
        <w:t xml:space="preserve"> target hardening, defle</w:t>
      </w:r>
      <w:r>
        <w:t xml:space="preserve">cting offender, </w:t>
      </w:r>
      <w:r w:rsidR="00A617AD">
        <w:t xml:space="preserve">target removal, reducing pay off, environmental change and so on. </w:t>
      </w:r>
    </w:p>
    <w:p w:rsidR="00393EFF" w:rsidRDefault="00393EFF" w:rsidP="00393EFF"/>
    <w:p w:rsidR="00393EFF" w:rsidRDefault="00393EFF" w:rsidP="00393EFF"/>
    <w:p w:rsidR="00A617AD" w:rsidRDefault="00A617AD" w:rsidP="00393EFF"/>
    <w:p w:rsidR="00393EFF" w:rsidRDefault="00393EFF" w:rsidP="00393EFF">
      <w:r>
        <w:lastRenderedPageBreak/>
        <w:t>Question 18)</w:t>
      </w:r>
    </w:p>
    <w:p w:rsidR="00A617AD" w:rsidRDefault="00A617AD" w:rsidP="00393EFF">
      <w:r>
        <w:t xml:space="preserve">Evidence based policing is a vital part of policing. The approach outlines that when looking do deal with a problem area, its best practice to look at what previous research </w:t>
      </w:r>
      <w:proofErr w:type="gramStart"/>
      <w:r>
        <w:t>has been done</w:t>
      </w:r>
      <w:proofErr w:type="gramEnd"/>
      <w:r>
        <w:t xml:space="preserve"> and how well that has worked. You can do this by communicating with other forces, local intelligence units and see how they have dealt with similar problems in their area. </w:t>
      </w:r>
      <w:proofErr w:type="gramStart"/>
      <w:r>
        <w:t>It’s</w:t>
      </w:r>
      <w:proofErr w:type="gramEnd"/>
      <w:r>
        <w:t xml:space="preserve"> about asking questions, testing, learning, analysing and sharing. </w:t>
      </w:r>
    </w:p>
    <w:p w:rsidR="00393EFF" w:rsidRDefault="00393EFF" w:rsidP="00393EFF"/>
    <w:p w:rsidR="00393EFF" w:rsidRDefault="00393EFF" w:rsidP="00393EFF"/>
    <w:p w:rsidR="00393EFF" w:rsidRDefault="00393EFF" w:rsidP="00393EFF">
      <w:r>
        <w:t>Question 19)</w:t>
      </w:r>
    </w:p>
    <w:p w:rsidR="00A617AD" w:rsidRDefault="00A617AD" w:rsidP="00A617AD">
      <w:pPr>
        <w:pStyle w:val="ListParagraph"/>
        <w:numPr>
          <w:ilvl w:val="0"/>
          <w:numId w:val="7"/>
        </w:numPr>
      </w:pPr>
      <w:r>
        <w:t>POPS</w:t>
      </w:r>
    </w:p>
    <w:p w:rsidR="00A617AD" w:rsidRDefault="00A617AD" w:rsidP="00A617AD">
      <w:pPr>
        <w:pStyle w:val="ListParagraph"/>
        <w:numPr>
          <w:ilvl w:val="0"/>
          <w:numId w:val="7"/>
        </w:numPr>
      </w:pPr>
      <w:r>
        <w:t>OSARA</w:t>
      </w:r>
    </w:p>
    <w:p w:rsidR="00A617AD" w:rsidRDefault="00A617AD" w:rsidP="00A617AD">
      <w:pPr>
        <w:pStyle w:val="ListParagraph"/>
        <w:numPr>
          <w:ilvl w:val="0"/>
          <w:numId w:val="7"/>
        </w:numPr>
      </w:pPr>
      <w:r>
        <w:t>PAT</w:t>
      </w:r>
    </w:p>
    <w:p w:rsidR="00A617AD" w:rsidRDefault="00A617AD" w:rsidP="00A617AD">
      <w:pPr>
        <w:pStyle w:val="ListParagraph"/>
        <w:numPr>
          <w:ilvl w:val="0"/>
          <w:numId w:val="7"/>
        </w:numPr>
      </w:pPr>
      <w:r>
        <w:t>RAT</w:t>
      </w:r>
    </w:p>
    <w:p w:rsidR="00A617AD" w:rsidRDefault="00A617AD" w:rsidP="00A617AD">
      <w:pPr>
        <w:pStyle w:val="ListParagraph"/>
        <w:numPr>
          <w:ilvl w:val="0"/>
          <w:numId w:val="7"/>
        </w:numPr>
      </w:pPr>
      <w:r>
        <w:t>Enhanced PAT/RAT</w:t>
      </w:r>
    </w:p>
    <w:p w:rsidR="00730B16" w:rsidRDefault="00730B16" w:rsidP="00730B16">
      <w:pPr>
        <w:ind w:left="360"/>
      </w:pPr>
    </w:p>
    <w:p w:rsidR="00730B16" w:rsidRDefault="00730B16" w:rsidP="00730B16">
      <w:pPr>
        <w:ind w:left="360"/>
      </w:pPr>
      <w:r>
        <w:t xml:space="preserve">POPS is a </w:t>
      </w:r>
      <w:proofErr w:type="gramStart"/>
      <w:r>
        <w:t>partnership orientated</w:t>
      </w:r>
      <w:proofErr w:type="gramEnd"/>
      <w:r>
        <w:t xml:space="preserve"> problem solving approach to which Goldstein theorised that historically police have been a responsive service rather than a proactive service. </w:t>
      </w:r>
      <w:proofErr w:type="gramStart"/>
      <w:r>
        <w:t>This was also backed further by Innes 2014 who referred to the police as a ‘fire brigade’ policing</w:t>
      </w:r>
      <w:proofErr w:type="gramEnd"/>
      <w:r>
        <w:t xml:space="preserve">. The model </w:t>
      </w:r>
      <w:proofErr w:type="gramStart"/>
      <w:r>
        <w:t>is aimed</w:t>
      </w:r>
      <w:proofErr w:type="gramEnd"/>
      <w:r>
        <w:t xml:space="preserve"> at working with partnership agencies to look at problems at their root cause and working together to resolve the issue. Too many times do we has police officers turn up to calls, deal with them and then have to go back time and time again to deal with the same problem. This model looks at becoming more proactive as a service, looking at the core root of the problem so that we decrease the </w:t>
      </w:r>
      <w:proofErr w:type="spellStart"/>
      <w:r>
        <w:t>damnd</w:t>
      </w:r>
      <w:proofErr w:type="spellEnd"/>
      <w:r>
        <w:t xml:space="preserve"> on us as police officers. </w:t>
      </w:r>
      <w:proofErr w:type="gramStart"/>
      <w:r>
        <w:t>It’s</w:t>
      </w:r>
      <w:proofErr w:type="gramEnd"/>
      <w:r>
        <w:t xml:space="preserve"> all about reducing that reassurance gap as well and reducing the gap between demand and resources. If we deal work together with other </w:t>
      </w:r>
      <w:proofErr w:type="spellStart"/>
      <w:r>
        <w:t>agnecies</w:t>
      </w:r>
      <w:proofErr w:type="spellEnd"/>
      <w:r>
        <w:t xml:space="preserve">, because us as police are not always the best people to be dealing with the problems, we can resolve the issue long term hopefully, in turn reducing the </w:t>
      </w:r>
      <w:proofErr w:type="spellStart"/>
      <w:r>
        <w:t>damand</w:t>
      </w:r>
      <w:proofErr w:type="spellEnd"/>
      <w:r>
        <w:t xml:space="preserve"> on us as officers and increasing resources. We need to be working smarter </w:t>
      </w:r>
      <w:proofErr w:type="gramStart"/>
      <w:r>
        <w:t>not</w:t>
      </w:r>
      <w:proofErr w:type="gramEnd"/>
      <w:r>
        <w:t xml:space="preserve"> </w:t>
      </w:r>
      <w:proofErr w:type="gramStart"/>
      <w:r>
        <w:t>harder</w:t>
      </w:r>
      <w:proofErr w:type="gramEnd"/>
      <w:r>
        <w:t>.</w:t>
      </w:r>
    </w:p>
    <w:p w:rsidR="00730B16" w:rsidRDefault="00730B16" w:rsidP="00730B16">
      <w:pPr>
        <w:ind w:left="360"/>
      </w:pPr>
    </w:p>
    <w:p w:rsidR="00730B16" w:rsidRDefault="00730B16" w:rsidP="00730B16">
      <w:pPr>
        <w:ind w:left="360"/>
      </w:pPr>
      <w:r>
        <w:t>O – Objective – setting out what you want to achieve</w:t>
      </w:r>
      <w:bookmarkStart w:id="0" w:name="_GoBack"/>
      <w:bookmarkEnd w:id="0"/>
    </w:p>
    <w:p w:rsidR="00730B16" w:rsidRDefault="00730B16" w:rsidP="00730B16">
      <w:pPr>
        <w:ind w:left="360"/>
      </w:pPr>
      <w:r>
        <w:t>S – Scanning</w:t>
      </w:r>
    </w:p>
    <w:p w:rsidR="00730B16" w:rsidRDefault="00730B16" w:rsidP="00730B16">
      <w:pPr>
        <w:ind w:left="360"/>
      </w:pPr>
      <w:r>
        <w:t>A – Analysis</w:t>
      </w:r>
    </w:p>
    <w:p w:rsidR="00730B16" w:rsidRDefault="00730B16" w:rsidP="00730B16">
      <w:pPr>
        <w:ind w:left="360"/>
      </w:pPr>
      <w:r>
        <w:t>R – Response</w:t>
      </w:r>
    </w:p>
    <w:p w:rsidR="00730B16" w:rsidRDefault="00730B16" w:rsidP="00730B16">
      <w:pPr>
        <w:ind w:left="360"/>
      </w:pPr>
      <w:r>
        <w:t>A – Assessment</w:t>
      </w:r>
    </w:p>
    <w:p w:rsidR="00730B16" w:rsidRDefault="00730B16" w:rsidP="00730B16">
      <w:pPr>
        <w:ind w:left="360"/>
      </w:pPr>
      <w:r>
        <w:t>The OSARA is the more common model we use as police officers. It important we use SMARTER target when using this model.</w:t>
      </w:r>
    </w:p>
    <w:p w:rsidR="00730B16" w:rsidRDefault="00730B16" w:rsidP="00730B16">
      <w:pPr>
        <w:pStyle w:val="ListParagraph"/>
        <w:numPr>
          <w:ilvl w:val="0"/>
          <w:numId w:val="12"/>
        </w:numPr>
      </w:pPr>
      <w:r>
        <w:t>S – Specific</w:t>
      </w:r>
    </w:p>
    <w:p w:rsidR="00730B16" w:rsidRDefault="00730B16" w:rsidP="00730B16">
      <w:pPr>
        <w:pStyle w:val="ListParagraph"/>
        <w:numPr>
          <w:ilvl w:val="0"/>
          <w:numId w:val="12"/>
        </w:numPr>
      </w:pPr>
      <w:r>
        <w:t>M –Measurable</w:t>
      </w:r>
    </w:p>
    <w:p w:rsidR="00730B16" w:rsidRDefault="00730B16" w:rsidP="00730B16">
      <w:pPr>
        <w:pStyle w:val="ListParagraph"/>
        <w:numPr>
          <w:ilvl w:val="0"/>
          <w:numId w:val="12"/>
        </w:numPr>
      </w:pPr>
      <w:r>
        <w:t>A – Achievable</w:t>
      </w:r>
    </w:p>
    <w:p w:rsidR="00730B16" w:rsidRDefault="00730B16" w:rsidP="00730B16">
      <w:pPr>
        <w:pStyle w:val="ListParagraph"/>
        <w:numPr>
          <w:ilvl w:val="0"/>
          <w:numId w:val="12"/>
        </w:numPr>
      </w:pPr>
      <w:r>
        <w:t>R – Realistic</w:t>
      </w:r>
    </w:p>
    <w:p w:rsidR="00730B16" w:rsidRDefault="00730B16" w:rsidP="00730B16">
      <w:pPr>
        <w:pStyle w:val="ListParagraph"/>
        <w:numPr>
          <w:ilvl w:val="0"/>
          <w:numId w:val="12"/>
        </w:numPr>
      </w:pPr>
      <w:r>
        <w:lastRenderedPageBreak/>
        <w:t xml:space="preserve">Time </w:t>
      </w:r>
    </w:p>
    <w:p w:rsidR="00730B16" w:rsidRDefault="00730B16" w:rsidP="00730B16"/>
    <w:p w:rsidR="00730B16" w:rsidRDefault="00730B16" w:rsidP="00730B16"/>
    <w:p w:rsidR="00393EFF" w:rsidRDefault="00393EFF" w:rsidP="00393EFF"/>
    <w:p w:rsidR="00393EFF" w:rsidRDefault="00393EFF" w:rsidP="00393EFF"/>
    <w:p w:rsidR="00393EFF" w:rsidRDefault="00393EFF" w:rsidP="00393EFF">
      <w:r>
        <w:t>Question 20)</w:t>
      </w:r>
    </w:p>
    <w:p w:rsidR="00A617AD" w:rsidRDefault="00A617AD" w:rsidP="00A617AD">
      <w:pPr>
        <w:pStyle w:val="ListParagraph"/>
        <w:numPr>
          <w:ilvl w:val="0"/>
          <w:numId w:val="8"/>
        </w:numPr>
      </w:pPr>
      <w:r>
        <w:t xml:space="preserve">A critical incident is an incident </w:t>
      </w:r>
      <w:proofErr w:type="gramStart"/>
      <w:r>
        <w:t>that’s</w:t>
      </w:r>
      <w:proofErr w:type="gramEnd"/>
      <w:r>
        <w:t xml:space="preserve"> based upon the effectiveness of the police response to an incident and the impact it has on the victim, their families and the wider community.</w:t>
      </w:r>
    </w:p>
    <w:p w:rsidR="00A617AD" w:rsidRDefault="00A617AD" w:rsidP="00A617AD">
      <w:pPr>
        <w:pStyle w:val="ListParagraph"/>
        <w:numPr>
          <w:ilvl w:val="0"/>
          <w:numId w:val="8"/>
        </w:numPr>
      </w:pPr>
      <w:proofErr w:type="gramStart"/>
      <w:r>
        <w:t>A critical incident can only be declared by an inspector</w:t>
      </w:r>
      <w:proofErr w:type="gramEnd"/>
      <w:r>
        <w:t xml:space="preserve">. This is to ensure that no false-declarations </w:t>
      </w:r>
      <w:proofErr w:type="gramStart"/>
      <w:r>
        <w:t>are made</w:t>
      </w:r>
      <w:proofErr w:type="gramEnd"/>
      <w:r>
        <w:t xml:space="preserve">. </w:t>
      </w:r>
    </w:p>
    <w:p w:rsidR="00393EFF" w:rsidRDefault="00393EFF" w:rsidP="00393EFF"/>
    <w:p w:rsidR="00393EFF" w:rsidRDefault="00393EFF" w:rsidP="00393EFF"/>
    <w:p w:rsidR="00393EFF" w:rsidRDefault="00393EFF" w:rsidP="00393EFF">
      <w:r>
        <w:t>Question 21)</w:t>
      </w:r>
    </w:p>
    <w:p w:rsidR="00A617AD" w:rsidRDefault="00A617AD" w:rsidP="00393EFF">
      <w:r>
        <w:t xml:space="preserve">Section 1 of PACE 1984 allows a constable to detain in order to search, any person, in any place the public has access to, if he/she has reasonable grounds to suspect they have on them any stolen or prohibited article, any prohibited firework or any bladed or sharply pointed </w:t>
      </w:r>
      <w:proofErr w:type="spellStart"/>
      <w:r>
        <w:t>artlcle</w:t>
      </w:r>
      <w:proofErr w:type="spellEnd"/>
      <w:r>
        <w:t xml:space="preserve">. Any such </w:t>
      </w:r>
      <w:proofErr w:type="spellStart"/>
      <w:r>
        <w:t>artcle</w:t>
      </w:r>
      <w:proofErr w:type="spellEnd"/>
      <w:r>
        <w:t xml:space="preserve"> found </w:t>
      </w:r>
      <w:proofErr w:type="gramStart"/>
      <w:r>
        <w:t>is able to</w:t>
      </w:r>
      <w:proofErr w:type="gramEnd"/>
      <w:r>
        <w:t xml:space="preserve"> be seized. </w:t>
      </w:r>
    </w:p>
    <w:p w:rsidR="00393EFF" w:rsidRDefault="00393EFF" w:rsidP="00393EFF"/>
    <w:p w:rsidR="00A617AD" w:rsidRDefault="00A617AD" w:rsidP="00393EFF"/>
    <w:p w:rsidR="00393EFF" w:rsidRDefault="00393EFF" w:rsidP="00393EFF">
      <w:r>
        <w:t>Question 22)</w:t>
      </w:r>
    </w:p>
    <w:p w:rsidR="00A617AD" w:rsidRDefault="00A617AD" w:rsidP="00393EFF">
      <w:r>
        <w:t xml:space="preserve">Prior to a </w:t>
      </w:r>
      <w:proofErr w:type="gramStart"/>
      <w:r>
        <w:t>search</w:t>
      </w:r>
      <w:proofErr w:type="gramEnd"/>
      <w:r>
        <w:t xml:space="preserve"> an officer must go through GOWISELY to the person.</w:t>
      </w:r>
    </w:p>
    <w:p w:rsidR="00A617AD" w:rsidRDefault="00A617AD" w:rsidP="00393EFF">
      <w:r>
        <w:t>G – Grounds for the arrest</w:t>
      </w:r>
    </w:p>
    <w:p w:rsidR="00A617AD" w:rsidRDefault="00A617AD" w:rsidP="00393EFF">
      <w:r>
        <w:t xml:space="preserve">O – Objective of the arrest, </w:t>
      </w:r>
      <w:proofErr w:type="spellStart"/>
      <w:r>
        <w:t>i.e</w:t>
      </w:r>
      <w:proofErr w:type="spellEnd"/>
      <w:r>
        <w:t xml:space="preserve"> what </w:t>
      </w:r>
      <w:proofErr w:type="spellStart"/>
      <w:r>
        <w:t>your</w:t>
      </w:r>
      <w:proofErr w:type="spellEnd"/>
      <w:r>
        <w:t xml:space="preserve"> looking for</w:t>
      </w:r>
    </w:p>
    <w:p w:rsidR="00A617AD" w:rsidRDefault="00A617AD" w:rsidP="00393EFF">
      <w:r>
        <w:t>W – Warrant if not in uniform</w:t>
      </w:r>
    </w:p>
    <w:p w:rsidR="00A617AD" w:rsidRDefault="00A617AD" w:rsidP="00393EFF">
      <w:r>
        <w:t>I – Identification (Name, force number and what station you work out from)</w:t>
      </w:r>
    </w:p>
    <w:p w:rsidR="00A617AD" w:rsidRDefault="00A617AD" w:rsidP="00393EFF">
      <w:r>
        <w:t xml:space="preserve">S </w:t>
      </w:r>
      <w:r w:rsidR="008F10A4">
        <w:t>–</w:t>
      </w:r>
      <w:r>
        <w:t xml:space="preserve"> </w:t>
      </w:r>
      <w:r w:rsidR="008F10A4">
        <w:t>Section under which you are conducting the search</w:t>
      </w:r>
    </w:p>
    <w:p w:rsidR="008F10A4" w:rsidRDefault="008F10A4" w:rsidP="00393EFF">
      <w:r>
        <w:t>E – Entitlement to a copy of the search. Let them know they can get a copy of the search from a police station within 3 months.</w:t>
      </w:r>
    </w:p>
    <w:p w:rsidR="008F10A4" w:rsidRDefault="008F10A4" w:rsidP="00393EFF">
      <w:r>
        <w:t>L – Legal</w:t>
      </w:r>
    </w:p>
    <w:p w:rsidR="008F10A4" w:rsidRDefault="008F10A4" w:rsidP="00393EFF">
      <w:r>
        <w:t xml:space="preserve">Y – </w:t>
      </w:r>
      <w:proofErr w:type="gramStart"/>
      <w:r>
        <w:t>Your</w:t>
      </w:r>
      <w:proofErr w:type="gramEnd"/>
      <w:r>
        <w:t xml:space="preserve"> under arrest – Tell them that they are under arrest</w:t>
      </w:r>
    </w:p>
    <w:p w:rsidR="00393EFF" w:rsidRDefault="00393EFF" w:rsidP="00393EFF"/>
    <w:p w:rsidR="00393EFF" w:rsidRDefault="00393EFF" w:rsidP="00393EFF"/>
    <w:p w:rsidR="00393EFF" w:rsidRDefault="00393EFF" w:rsidP="00393EFF">
      <w:r>
        <w:t>Question 23)</w:t>
      </w:r>
    </w:p>
    <w:p w:rsidR="00393EFF" w:rsidRDefault="008F10A4" w:rsidP="00393EFF">
      <w:r>
        <w:lastRenderedPageBreak/>
        <w:t xml:space="preserve">The scheme </w:t>
      </w:r>
      <w:proofErr w:type="gramStart"/>
      <w:r>
        <w:t>was introduced</w:t>
      </w:r>
      <w:proofErr w:type="gramEnd"/>
      <w:r>
        <w:t xml:space="preserve"> in 2014. History tells us that stop and search powers have not always been used proportionately, </w:t>
      </w:r>
      <w:proofErr w:type="spellStart"/>
      <w:r>
        <w:t>i.e</w:t>
      </w:r>
      <w:proofErr w:type="spellEnd"/>
      <w:r>
        <w:t xml:space="preserve"> The Broxton Riots 1982. Police abused their stop and search powers by using them disproportionately against black people.  This had a huge damaging effect on the reputation of the police and the trust the public had in the police. </w:t>
      </w:r>
      <w:proofErr w:type="spellStart"/>
      <w:r>
        <w:t>Scarmans</w:t>
      </w:r>
      <w:proofErr w:type="spellEnd"/>
      <w:r>
        <w:t xml:space="preserve"> report concluded that these powers </w:t>
      </w:r>
      <w:proofErr w:type="gramStart"/>
      <w:r>
        <w:t>were abused</w:t>
      </w:r>
      <w:proofErr w:type="gramEnd"/>
      <w:r>
        <w:t xml:space="preserve"> and therefore PACE was introduced to ensure that we as officers act fairly and ethically and adhere to the guidelines and Code of Ethics at all times. The </w:t>
      </w:r>
      <w:proofErr w:type="spellStart"/>
      <w:r>
        <w:t>sheme</w:t>
      </w:r>
      <w:proofErr w:type="spellEnd"/>
      <w:r>
        <w:t xml:space="preserve"> outlines the importance of being transparent when searching people, ensuring that we conduct searches in a fair, respectful, ethical manner ensuring we keep the dignity of the person in mind at all times. The scheme is a good way of documenting data in relation to stop and search so that the public can see the positive outcomes.</w:t>
      </w:r>
    </w:p>
    <w:p w:rsidR="00393EFF" w:rsidRDefault="00393EFF" w:rsidP="00393EFF"/>
    <w:p w:rsidR="00393EFF" w:rsidRDefault="00393EFF" w:rsidP="00393EFF">
      <w:r>
        <w:t>Question 24)</w:t>
      </w:r>
    </w:p>
    <w:p w:rsidR="008F10A4" w:rsidRDefault="008F10A4" w:rsidP="00393EFF">
      <w:r>
        <w:t xml:space="preserve">The National Intelligence model allows us to research, develop and analyse information and </w:t>
      </w:r>
      <w:proofErr w:type="gramStart"/>
      <w:r>
        <w:t>is made up</w:t>
      </w:r>
      <w:proofErr w:type="gramEnd"/>
      <w:r>
        <w:t xml:space="preserve"> of several different stages. The purpose of the NIM is to provide senior officers with intelligence so that they can outline strategic actions and prevent risk and harm. The NIM model is vital to policing so that the intelligence can be used </w:t>
      </w:r>
      <w:proofErr w:type="spellStart"/>
      <w:r>
        <w:t>appropariately</w:t>
      </w:r>
      <w:proofErr w:type="spellEnd"/>
      <w:r>
        <w:t xml:space="preserve"> for a positive policing purpose.</w:t>
      </w:r>
    </w:p>
    <w:p w:rsidR="008F10A4" w:rsidRDefault="008F10A4" w:rsidP="00393EFF">
      <w:r>
        <w:t xml:space="preserve">The 3x5x 2 model is used </w:t>
      </w:r>
      <w:proofErr w:type="spellStart"/>
      <w:r>
        <w:t>withing</w:t>
      </w:r>
      <w:proofErr w:type="spellEnd"/>
      <w:r>
        <w:t xml:space="preserve"> the NIM to evaluate information.</w:t>
      </w:r>
    </w:p>
    <w:p w:rsidR="008F10A4" w:rsidRDefault="008F10A4" w:rsidP="00393EFF">
      <w:r>
        <w:t>Source Evaluation</w:t>
      </w:r>
    </w:p>
    <w:p w:rsidR="008F10A4" w:rsidRDefault="008F10A4" w:rsidP="008F10A4">
      <w:pPr>
        <w:pStyle w:val="ListParagraph"/>
        <w:numPr>
          <w:ilvl w:val="0"/>
          <w:numId w:val="9"/>
        </w:numPr>
      </w:pPr>
      <w:r>
        <w:t>Reliable</w:t>
      </w:r>
    </w:p>
    <w:p w:rsidR="008F10A4" w:rsidRDefault="008F10A4" w:rsidP="008F10A4">
      <w:pPr>
        <w:pStyle w:val="ListParagraph"/>
        <w:numPr>
          <w:ilvl w:val="0"/>
          <w:numId w:val="9"/>
        </w:numPr>
      </w:pPr>
      <w:r>
        <w:t>Unreliable</w:t>
      </w:r>
    </w:p>
    <w:p w:rsidR="008F10A4" w:rsidRDefault="008F10A4" w:rsidP="008F10A4">
      <w:pPr>
        <w:pStyle w:val="ListParagraph"/>
        <w:numPr>
          <w:ilvl w:val="0"/>
          <w:numId w:val="9"/>
        </w:numPr>
      </w:pPr>
      <w:r>
        <w:t>Untested</w:t>
      </w:r>
    </w:p>
    <w:p w:rsidR="008F10A4" w:rsidRDefault="008F10A4" w:rsidP="008F10A4">
      <w:r>
        <w:t>Intelligence Assessment</w:t>
      </w:r>
    </w:p>
    <w:p w:rsidR="008F10A4" w:rsidRDefault="008F10A4" w:rsidP="008F10A4">
      <w:pPr>
        <w:pStyle w:val="ListParagraph"/>
        <w:numPr>
          <w:ilvl w:val="0"/>
          <w:numId w:val="10"/>
        </w:numPr>
      </w:pPr>
      <w:r>
        <w:t>Known directly to source</w:t>
      </w:r>
    </w:p>
    <w:p w:rsidR="008F10A4" w:rsidRDefault="008F10A4" w:rsidP="008F10A4">
      <w:pPr>
        <w:pStyle w:val="ListParagraph"/>
        <w:numPr>
          <w:ilvl w:val="0"/>
          <w:numId w:val="10"/>
        </w:numPr>
      </w:pPr>
      <w:r>
        <w:t>Known indirectly to source</w:t>
      </w:r>
    </w:p>
    <w:p w:rsidR="00730B16" w:rsidRDefault="008F10A4" w:rsidP="00730B16">
      <w:pPr>
        <w:pStyle w:val="ListParagraph"/>
        <w:numPr>
          <w:ilvl w:val="0"/>
          <w:numId w:val="10"/>
        </w:numPr>
      </w:pPr>
      <w:r>
        <w:t>Known indirectly to source but corroborated</w:t>
      </w:r>
    </w:p>
    <w:p w:rsidR="008F10A4" w:rsidRDefault="00730B16" w:rsidP="008F10A4">
      <w:pPr>
        <w:pStyle w:val="ListParagraph"/>
        <w:numPr>
          <w:ilvl w:val="0"/>
          <w:numId w:val="10"/>
        </w:numPr>
      </w:pPr>
      <w:proofErr w:type="spellStart"/>
      <w:r>
        <w:t>Suspeccted</w:t>
      </w:r>
      <w:proofErr w:type="spellEnd"/>
      <w:r>
        <w:t xml:space="preserve"> to be false</w:t>
      </w:r>
    </w:p>
    <w:p w:rsidR="008F10A4" w:rsidRDefault="00730B16" w:rsidP="00730B16">
      <w:r>
        <w:t>Handling Code</w:t>
      </w:r>
    </w:p>
    <w:p w:rsidR="00730B16" w:rsidRDefault="00730B16" w:rsidP="00730B16">
      <w:pPr>
        <w:pStyle w:val="ListParagraph"/>
        <w:numPr>
          <w:ilvl w:val="0"/>
          <w:numId w:val="11"/>
        </w:numPr>
      </w:pPr>
      <w:r>
        <w:t xml:space="preserve">P – permission to </w:t>
      </w:r>
      <w:proofErr w:type="spellStart"/>
      <w:r>
        <w:t>lawfuly</w:t>
      </w:r>
      <w:proofErr w:type="spellEnd"/>
      <w:r>
        <w:t xml:space="preserve"> share</w:t>
      </w:r>
    </w:p>
    <w:p w:rsidR="00730B16" w:rsidRDefault="00730B16" w:rsidP="00730B16">
      <w:pPr>
        <w:pStyle w:val="ListParagraph"/>
        <w:numPr>
          <w:ilvl w:val="0"/>
          <w:numId w:val="11"/>
        </w:numPr>
      </w:pPr>
      <w:r>
        <w:t>C – Permission to lawfully share with conditions</w:t>
      </w:r>
    </w:p>
    <w:p w:rsidR="00393EFF" w:rsidRDefault="00393EFF" w:rsidP="00393EFF"/>
    <w:p w:rsidR="00393EFF" w:rsidRDefault="00393EFF" w:rsidP="00393EFF"/>
    <w:p w:rsidR="00393EFF" w:rsidRDefault="00393EFF" w:rsidP="00393EFF">
      <w:r>
        <w:t>Question 25)</w:t>
      </w:r>
    </w:p>
    <w:p w:rsidR="00730B16" w:rsidRDefault="00730B16" w:rsidP="00393EFF">
      <w:r>
        <w:t>Data Protection Act</w:t>
      </w:r>
    </w:p>
    <w:p w:rsidR="00730B16" w:rsidRDefault="00730B16" w:rsidP="00393EFF">
      <w:r>
        <w:t>MOPI – Managing of Police Information</w:t>
      </w:r>
    </w:p>
    <w:p w:rsidR="00730B16" w:rsidRDefault="00730B16" w:rsidP="00393EFF">
      <w:r>
        <w:t>Human Rights Act</w:t>
      </w:r>
    </w:p>
    <w:p w:rsidR="005C663A" w:rsidRDefault="005C663A"/>
    <w:sectPr w:rsidR="005C663A" w:rsidSect="00393EF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B16" w:rsidRDefault="00730B16" w:rsidP="00393EFF">
      <w:pPr>
        <w:spacing w:after="0" w:line="240" w:lineRule="auto"/>
      </w:pPr>
      <w:r>
        <w:separator/>
      </w:r>
    </w:p>
  </w:endnote>
  <w:endnote w:type="continuationSeparator" w:id="0">
    <w:p w:rsidR="00730B16" w:rsidRDefault="00730B16" w:rsidP="00393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16" w:rsidRDefault="00730B16" w:rsidP="00393EFF">
    <w:pPr>
      <w:pStyle w:val="Footer"/>
      <w:rPr>
        <w:color w:val="000000"/>
        <w:sz w:val="17"/>
      </w:rPr>
    </w:pPr>
    <w:bookmarkStart w:id="3" w:name="TITUS1FooterEvenPages"/>
    <w:r w:rsidRPr="00393EFF">
      <w:rPr>
        <w:color w:val="000000"/>
        <w:sz w:val="17"/>
      </w:rPr>
      <w:t> </w:t>
    </w:r>
  </w:p>
  <w:bookmarkEnd w:id="3"/>
  <w:p w:rsidR="00730B16" w:rsidRDefault="00730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16" w:rsidRDefault="00730B16" w:rsidP="00393EFF">
    <w:pPr>
      <w:pStyle w:val="Footer"/>
      <w:rPr>
        <w:color w:val="000000"/>
        <w:sz w:val="17"/>
      </w:rPr>
    </w:pPr>
    <w:bookmarkStart w:id="4" w:name="TITUS1FooterPrimary"/>
    <w:r w:rsidRPr="00393EFF">
      <w:rPr>
        <w:color w:val="000000"/>
        <w:sz w:val="17"/>
      </w:rPr>
      <w:t> </w:t>
    </w:r>
  </w:p>
  <w:bookmarkEnd w:id="4"/>
  <w:p w:rsidR="00730B16" w:rsidRDefault="00730B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16" w:rsidRDefault="00730B16" w:rsidP="00393EFF">
    <w:pPr>
      <w:pStyle w:val="Footer"/>
      <w:rPr>
        <w:color w:val="000000"/>
        <w:sz w:val="17"/>
      </w:rPr>
    </w:pPr>
    <w:bookmarkStart w:id="6" w:name="TITUS1FooterFirstPage"/>
    <w:r w:rsidRPr="00393EFF">
      <w:rPr>
        <w:color w:val="000000"/>
        <w:sz w:val="17"/>
      </w:rPr>
      <w:t> </w:t>
    </w:r>
  </w:p>
  <w:bookmarkEnd w:id="6"/>
  <w:p w:rsidR="00730B16" w:rsidRDefault="00730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B16" w:rsidRDefault="00730B16" w:rsidP="00393EFF">
      <w:pPr>
        <w:spacing w:after="0" w:line="240" w:lineRule="auto"/>
      </w:pPr>
      <w:r>
        <w:separator/>
      </w:r>
    </w:p>
  </w:footnote>
  <w:footnote w:type="continuationSeparator" w:id="0">
    <w:p w:rsidR="00730B16" w:rsidRDefault="00730B16" w:rsidP="00393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16" w:rsidRDefault="00730B16" w:rsidP="00393EFF">
    <w:pPr>
      <w:pStyle w:val="Header"/>
      <w:rPr>
        <w:color w:val="000000"/>
        <w:sz w:val="17"/>
      </w:rPr>
    </w:pPr>
    <w:bookmarkStart w:id="1" w:name="TITUS1HeaderEvenPages"/>
    <w:r w:rsidRPr="00393EFF">
      <w:rPr>
        <w:color w:val="000000"/>
        <w:sz w:val="17"/>
      </w:rPr>
      <w:t> </w:t>
    </w:r>
  </w:p>
  <w:bookmarkEnd w:id="1"/>
  <w:p w:rsidR="00730B16" w:rsidRDefault="00730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16" w:rsidRDefault="00730B16" w:rsidP="00393EFF">
    <w:pPr>
      <w:pStyle w:val="Header"/>
      <w:rPr>
        <w:color w:val="000000"/>
        <w:sz w:val="17"/>
      </w:rPr>
    </w:pPr>
    <w:bookmarkStart w:id="2" w:name="TITUS1HeaderPrimary"/>
    <w:r w:rsidRPr="00393EFF">
      <w:rPr>
        <w:color w:val="000000"/>
        <w:sz w:val="17"/>
      </w:rPr>
      <w:t> </w:t>
    </w:r>
  </w:p>
  <w:bookmarkEnd w:id="2"/>
  <w:p w:rsidR="00730B16" w:rsidRDefault="00730B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16" w:rsidRDefault="00730B16" w:rsidP="00393EFF">
    <w:pPr>
      <w:pStyle w:val="Header"/>
      <w:rPr>
        <w:color w:val="000000"/>
        <w:sz w:val="17"/>
      </w:rPr>
    </w:pPr>
    <w:bookmarkStart w:id="5" w:name="TITUS1HeaderFirstPage"/>
    <w:r w:rsidRPr="00393EFF">
      <w:rPr>
        <w:color w:val="000000"/>
        <w:sz w:val="17"/>
      </w:rPr>
      <w:t> </w:t>
    </w:r>
  </w:p>
  <w:bookmarkEnd w:id="5"/>
  <w:p w:rsidR="00730B16" w:rsidRDefault="00730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941DE"/>
    <w:multiLevelType w:val="hybridMultilevel"/>
    <w:tmpl w:val="2A66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60964"/>
    <w:multiLevelType w:val="hybridMultilevel"/>
    <w:tmpl w:val="CE4E0E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8BD61CE"/>
    <w:multiLevelType w:val="hybridMultilevel"/>
    <w:tmpl w:val="D316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15971"/>
    <w:multiLevelType w:val="hybridMultilevel"/>
    <w:tmpl w:val="0516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832DC"/>
    <w:multiLevelType w:val="hybridMultilevel"/>
    <w:tmpl w:val="53729E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3A7756"/>
    <w:multiLevelType w:val="hybridMultilevel"/>
    <w:tmpl w:val="E2DA5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92DA2"/>
    <w:multiLevelType w:val="hybridMultilevel"/>
    <w:tmpl w:val="AFFC0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9C31B8"/>
    <w:multiLevelType w:val="hybridMultilevel"/>
    <w:tmpl w:val="42C6F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136566"/>
    <w:multiLevelType w:val="hybridMultilevel"/>
    <w:tmpl w:val="70EE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A46C74"/>
    <w:multiLevelType w:val="hybridMultilevel"/>
    <w:tmpl w:val="E708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B27A5E"/>
    <w:multiLevelType w:val="hybridMultilevel"/>
    <w:tmpl w:val="FEE8D0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223859"/>
    <w:multiLevelType w:val="hybridMultilevel"/>
    <w:tmpl w:val="EC60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3"/>
  </w:num>
  <w:num w:numId="5">
    <w:abstractNumId w:val="7"/>
  </w:num>
  <w:num w:numId="6">
    <w:abstractNumId w:val="6"/>
  </w:num>
  <w:num w:numId="7">
    <w:abstractNumId w:val="8"/>
  </w:num>
  <w:num w:numId="8">
    <w:abstractNumId w:val="4"/>
  </w:num>
  <w:num w:numId="9">
    <w:abstractNumId w:val="2"/>
  </w:num>
  <w:num w:numId="10">
    <w:abstractNumId w:val="11"/>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FF"/>
    <w:rsid w:val="00144FEA"/>
    <w:rsid w:val="001E40DB"/>
    <w:rsid w:val="00271BC0"/>
    <w:rsid w:val="002F234F"/>
    <w:rsid w:val="00393EFF"/>
    <w:rsid w:val="005C663A"/>
    <w:rsid w:val="005F79F3"/>
    <w:rsid w:val="00686617"/>
    <w:rsid w:val="00730B16"/>
    <w:rsid w:val="007731D9"/>
    <w:rsid w:val="008F10A4"/>
    <w:rsid w:val="009F24E2"/>
    <w:rsid w:val="00A617AD"/>
    <w:rsid w:val="00A675DA"/>
    <w:rsid w:val="00A85A4D"/>
    <w:rsid w:val="00B34BA2"/>
    <w:rsid w:val="00B73A10"/>
    <w:rsid w:val="00BC3E93"/>
    <w:rsid w:val="00F02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603D7"/>
  <w15:chartTrackingRefBased/>
  <w15:docId w15:val="{634654BF-0427-43F7-B3EC-24FB4192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E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EFF"/>
  </w:style>
  <w:style w:type="paragraph" w:styleId="Footer">
    <w:name w:val="footer"/>
    <w:basedOn w:val="Normal"/>
    <w:link w:val="FooterChar"/>
    <w:uiPriority w:val="99"/>
    <w:unhideWhenUsed/>
    <w:rsid w:val="00393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EFF"/>
  </w:style>
  <w:style w:type="paragraph" w:styleId="ListParagraph">
    <w:name w:val="List Paragraph"/>
    <w:basedOn w:val="Normal"/>
    <w:uiPriority w:val="34"/>
    <w:qFormat/>
    <w:rsid w:val="005C6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2623</Words>
  <Characters>14954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Moses,Craig swp6613</dc:creator>
  <cp:keywords/>
  <dc:description/>
  <cp:lastModifiedBy>Moses,Craig swp6613</cp:lastModifiedBy>
  <cp:revision>2</cp:revision>
  <dcterms:created xsi:type="dcterms:W3CDTF">2020-06-23T14:06:00Z</dcterms:created>
  <dcterms:modified xsi:type="dcterms:W3CDTF">2020-06-23T14:06:00Z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107d546f-2088-4839-86a0-ff588ba4455d</vt:lpwstr>
  </property>
  <property fmtid="{D5CDD505-2E9C-101B-9397-08002B2CF9AE}" pid="3" name="Classification">
    <vt:lpwstr>OFFICIAL</vt:lpwstr>
  </property>
  <property fmtid="{D5CDD505-2E9C-101B-9397-08002B2CF9AE}" pid="4" name="Visibility">
    <vt:lpwstr>NOT VISIBLE</vt:lpwstr>
  </property>
</Properties>
</file>