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42F74F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3554C95" w14:textId="4098AD9F" w:rsidR="00284040" w:rsidRDefault="004D3CC1" w:rsidP="00177985">
            <w:pPr>
              <w:rPr>
                <w:rFonts w:ascii="Arial" w:hAnsi="Arial" w:cs="Arial"/>
              </w:rPr>
            </w:pPr>
            <w:hyperlink r:id="rId7" w:history="1">
              <w:r w:rsidRPr="008B205A">
                <w:rPr>
                  <w:rStyle w:val="Hyperlink"/>
                  <w:rFonts w:ascii="Arial" w:hAnsi="Arial" w:cs="Arial"/>
                </w:rPr>
                <w:t>https://uowtsd-my.sharepoint.com/:v:/r/personal/2230413_student_uwtsd_ac_uk/Documents/Group%20Presentation%20Final%20Video.mp4?csf=1&amp;web=1</w:t>
              </w:r>
              <w:r w:rsidRPr="008B205A">
                <w:rPr>
                  <w:rStyle w:val="Hyperlink"/>
                  <w:rFonts w:ascii="Arial" w:hAnsi="Arial" w:cs="Arial"/>
                </w:rPr>
                <w:t>&amp;</w:t>
              </w:r>
              <w:r w:rsidRPr="008B205A">
                <w:rPr>
                  <w:rStyle w:val="Hyperlink"/>
                  <w:rFonts w:ascii="Arial" w:hAnsi="Arial" w:cs="Arial"/>
                </w:rPr>
                <w:t>e=UpNyoS</w:t>
              </w:r>
            </w:hyperlink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57BC771B" w14:textId="188C0C8B" w:rsidR="00177985" w:rsidRDefault="00177985" w:rsidP="0017798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3F69C93F" w14:textId="77777777" w:rsidTr="00177985">
        <w:tc>
          <w:tcPr>
            <w:tcW w:w="9016" w:type="dxa"/>
          </w:tcPr>
          <w:p w14:paraId="18CEA57B" w14:textId="53875211" w:rsidR="00177985" w:rsidRDefault="000571B7" w:rsidP="001779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Jigar Patel 2230413</w:t>
            </w:r>
          </w:p>
          <w:p w14:paraId="491FCEFD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proofErr w:type="spellStart"/>
            <w:r w:rsidRPr="000571B7">
              <w:rPr>
                <w:rFonts w:ascii="Arial" w:hAnsi="Arial" w:cs="Arial"/>
                <w:lang w:val="en-US"/>
              </w:rPr>
              <w:t>Meha</w:t>
            </w:r>
            <w:proofErr w:type="spellEnd"/>
            <w:r w:rsidRPr="000571B7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0571B7">
              <w:rPr>
                <w:rFonts w:ascii="Arial" w:hAnsi="Arial" w:cs="Arial"/>
                <w:lang w:val="en-US"/>
              </w:rPr>
              <w:t>Limbasiya</w:t>
            </w:r>
            <w:proofErr w:type="spellEnd"/>
            <w:r w:rsidRPr="000571B7">
              <w:rPr>
                <w:rFonts w:ascii="Arial" w:hAnsi="Arial" w:cs="Arial"/>
                <w:lang w:val="en-US"/>
              </w:rPr>
              <w:t xml:space="preserve"> 2230882</w:t>
            </w:r>
          </w:p>
          <w:p w14:paraId="63C978AA" w14:textId="6454A3DD" w:rsid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  <w:lang w:val="en-US"/>
              </w:rPr>
              <w:t>Krishna Patel 2230430</w:t>
            </w:r>
          </w:p>
          <w:p w14:paraId="55C69C5F" w14:textId="77777777" w:rsidR="00177985" w:rsidRDefault="00177985" w:rsidP="00177985">
            <w:pPr>
              <w:rPr>
                <w:rFonts w:ascii="Arial" w:hAnsi="Arial" w:cs="Arial"/>
              </w:rPr>
            </w:pPr>
          </w:p>
        </w:tc>
      </w:tr>
    </w:tbl>
    <w:p w14:paraId="42DEC92F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65DAED9" w14:textId="6CED31B0" w:rsidR="00177985" w:rsidRDefault="00177985" w:rsidP="00093D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7A27627A" w14:textId="77777777" w:rsidTr="00177985">
        <w:tc>
          <w:tcPr>
            <w:tcW w:w="9016" w:type="dxa"/>
          </w:tcPr>
          <w:p w14:paraId="26B6E1CD" w14:textId="46F70C8E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Organisation Name:</w:t>
            </w:r>
            <w:r w:rsidR="000571B7">
              <w:rPr>
                <w:rFonts w:ascii="Arial" w:hAnsi="Arial" w:cs="Arial"/>
                <w:b/>
                <w:bCs/>
              </w:rPr>
              <w:t xml:space="preserve"> Samsung</w:t>
            </w:r>
          </w:p>
          <w:p w14:paraId="4AA35935" w14:textId="77777777" w:rsidR="000571B7" w:rsidRPr="000571B7" w:rsidRDefault="00177985" w:rsidP="000571B7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Contemporary Issue:</w:t>
            </w:r>
            <w:r w:rsidR="000571B7">
              <w:rPr>
                <w:rFonts w:ascii="Arial" w:hAnsi="Arial" w:cs="Arial"/>
                <w:b/>
                <w:bCs/>
              </w:rPr>
              <w:t xml:space="preserve"> </w:t>
            </w:r>
            <w:r w:rsidR="000571B7" w:rsidRPr="000571B7">
              <w:rPr>
                <w:rFonts w:ascii="Arial" w:hAnsi="Arial" w:cs="Arial"/>
                <w:b/>
                <w:bCs/>
                <w:lang w:val="en-US"/>
              </w:rPr>
              <w:t>Competition in Smartphone Market</w:t>
            </w:r>
          </w:p>
          <w:p w14:paraId="77A2215D" w14:textId="61BA0B84" w:rsidR="000571B7" w:rsidRPr="000571B7" w:rsidRDefault="000571B7" w:rsidP="000571B7">
            <w:pPr>
              <w:ind w:left="72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lang w:val="en-US"/>
              </w:rPr>
              <w:t xml:space="preserve">                          </w:t>
            </w:r>
            <w:r w:rsidRPr="000571B7">
              <w:rPr>
                <w:rFonts w:ascii="Arial" w:hAnsi="Arial" w:cs="Arial"/>
                <w:b/>
                <w:bCs/>
                <w:lang w:val="en-US"/>
              </w:rPr>
              <w:t>Privacy and Data Security</w:t>
            </w:r>
          </w:p>
          <w:p w14:paraId="21E6E832" w14:textId="3958AFA1" w:rsidR="000571B7" w:rsidRPr="000571B7" w:rsidRDefault="000571B7" w:rsidP="000571B7">
            <w:pPr>
              <w:ind w:left="72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lang w:val="en-US"/>
              </w:rPr>
              <w:t xml:space="preserve">                          </w:t>
            </w:r>
            <w:r w:rsidRPr="000571B7">
              <w:rPr>
                <w:rFonts w:ascii="Arial" w:hAnsi="Arial" w:cs="Arial"/>
                <w:b/>
                <w:bCs/>
                <w:lang w:val="en-US"/>
              </w:rPr>
              <w:t>Geopolitical Tensions</w:t>
            </w:r>
          </w:p>
          <w:p w14:paraId="3C0ECBD7" w14:textId="1A5683D0" w:rsidR="00177985" w:rsidRPr="00177985" w:rsidRDefault="000571B7" w:rsidP="000571B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lang w:val="en-US"/>
              </w:rPr>
              <w:t xml:space="preserve">                                      </w:t>
            </w:r>
            <w:r w:rsidRPr="000571B7">
              <w:rPr>
                <w:rFonts w:ascii="Arial" w:hAnsi="Arial" w:cs="Arial"/>
                <w:b/>
                <w:bCs/>
                <w:lang w:val="en-US"/>
              </w:rPr>
              <w:t>Environmental Impact</w:t>
            </w:r>
          </w:p>
          <w:p w14:paraId="41371B84" w14:textId="77777777" w:rsidR="00177985" w:rsidRDefault="00177985" w:rsidP="00177985">
            <w:pPr>
              <w:rPr>
                <w:rFonts w:ascii="Arial" w:hAnsi="Arial" w:cs="Arial"/>
              </w:rPr>
            </w:pPr>
          </w:p>
        </w:tc>
      </w:tr>
    </w:tbl>
    <w:p w14:paraId="61294133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46355C0" w14:textId="743225BD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1FDB80F3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Atkinson, K., Bench-Capon, T. and </w:t>
            </w:r>
            <w:proofErr w:type="spellStart"/>
            <w:r w:rsidRPr="000571B7">
              <w:rPr>
                <w:rFonts w:ascii="Arial" w:hAnsi="Arial" w:cs="Arial"/>
              </w:rPr>
              <w:t>Bollegala</w:t>
            </w:r>
            <w:proofErr w:type="spellEnd"/>
            <w:r w:rsidRPr="000571B7">
              <w:rPr>
                <w:rFonts w:ascii="Arial" w:hAnsi="Arial" w:cs="Arial"/>
              </w:rPr>
              <w:t xml:space="preserve">, D. (2020). Explanation in AI and law: Past, </w:t>
            </w:r>
            <w:proofErr w:type="gramStart"/>
            <w:r w:rsidRPr="000571B7">
              <w:rPr>
                <w:rFonts w:ascii="Arial" w:hAnsi="Arial" w:cs="Arial"/>
              </w:rPr>
              <w:t>present</w:t>
            </w:r>
            <w:proofErr w:type="gramEnd"/>
            <w:r w:rsidRPr="000571B7">
              <w:rPr>
                <w:rFonts w:ascii="Arial" w:hAnsi="Arial" w:cs="Arial"/>
              </w:rPr>
              <w:t xml:space="preserve"> and future. </w:t>
            </w:r>
            <w:r w:rsidRPr="000571B7">
              <w:rPr>
                <w:rFonts w:ascii="Arial" w:hAnsi="Arial" w:cs="Arial"/>
                <w:i/>
                <w:iCs/>
              </w:rPr>
              <w:t>Artificial Intelligence</w:t>
            </w:r>
            <w:r w:rsidRPr="000571B7">
              <w:rPr>
                <w:rFonts w:ascii="Arial" w:hAnsi="Arial" w:cs="Arial"/>
              </w:rPr>
              <w:t xml:space="preserve">, 289, p.103387. </w:t>
            </w:r>
            <w:proofErr w:type="spellStart"/>
            <w:proofErr w:type="gramStart"/>
            <w:r w:rsidRPr="000571B7">
              <w:rPr>
                <w:rFonts w:ascii="Arial" w:hAnsi="Arial" w:cs="Arial"/>
              </w:rPr>
              <w:t>doi:https</w:t>
            </w:r>
            <w:proofErr w:type="spellEnd"/>
            <w:r w:rsidRPr="000571B7">
              <w:rPr>
                <w:rFonts w:ascii="Arial" w:hAnsi="Arial" w:cs="Arial"/>
              </w:rPr>
              <w:t>://doi.org/10.1016/j.artint.2020.103387</w:t>
            </w:r>
            <w:proofErr w:type="gramEnd"/>
            <w:r w:rsidRPr="000571B7">
              <w:rPr>
                <w:rFonts w:ascii="Arial" w:hAnsi="Arial" w:cs="Arial"/>
              </w:rPr>
              <w:t>.</w:t>
            </w:r>
          </w:p>
          <w:p w14:paraId="42EEA5C5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Baack, D.W., </w:t>
            </w:r>
            <w:proofErr w:type="spellStart"/>
            <w:r w:rsidRPr="000571B7">
              <w:rPr>
                <w:rFonts w:ascii="Arial" w:hAnsi="Arial" w:cs="Arial"/>
              </w:rPr>
              <w:t>Czarnecka</w:t>
            </w:r>
            <w:proofErr w:type="spellEnd"/>
            <w:r w:rsidRPr="000571B7">
              <w:rPr>
                <w:rFonts w:ascii="Arial" w:hAnsi="Arial" w:cs="Arial"/>
              </w:rPr>
              <w:t xml:space="preserve">, B. and Baack, D. (2018). </w:t>
            </w:r>
            <w:r w:rsidRPr="000571B7">
              <w:rPr>
                <w:rFonts w:ascii="Arial" w:hAnsi="Arial" w:cs="Arial"/>
                <w:i/>
                <w:iCs/>
              </w:rPr>
              <w:t>International Marketing</w:t>
            </w:r>
            <w:r w:rsidRPr="000571B7">
              <w:rPr>
                <w:rFonts w:ascii="Arial" w:hAnsi="Arial" w:cs="Arial"/>
              </w:rPr>
              <w:t>. SAGE.</w:t>
            </w:r>
          </w:p>
          <w:p w14:paraId="585A58F2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lastRenderedPageBreak/>
              <w:t xml:space="preserve">Ceil, C. (2019). Strategic Analysis of TATA and Samsung. </w:t>
            </w:r>
            <w:r w:rsidRPr="000571B7">
              <w:rPr>
                <w:rFonts w:ascii="Arial" w:hAnsi="Arial" w:cs="Arial"/>
                <w:i/>
                <w:iCs/>
              </w:rPr>
              <w:t>SSRN Electronic Journal</w:t>
            </w:r>
            <w:r w:rsidRPr="000571B7">
              <w:rPr>
                <w:rFonts w:ascii="Arial" w:hAnsi="Arial" w:cs="Arial"/>
              </w:rPr>
              <w:t xml:space="preserve">. </w:t>
            </w:r>
            <w:proofErr w:type="spellStart"/>
            <w:proofErr w:type="gramStart"/>
            <w:r w:rsidRPr="000571B7">
              <w:rPr>
                <w:rFonts w:ascii="Arial" w:hAnsi="Arial" w:cs="Arial"/>
              </w:rPr>
              <w:t>doi:https</w:t>
            </w:r>
            <w:proofErr w:type="spellEnd"/>
            <w:r w:rsidRPr="000571B7">
              <w:rPr>
                <w:rFonts w:ascii="Arial" w:hAnsi="Arial" w:cs="Arial"/>
              </w:rPr>
              <w:t>://doi.org/10.2139/ssrn.3521090</w:t>
            </w:r>
            <w:proofErr w:type="gramEnd"/>
            <w:r w:rsidRPr="000571B7">
              <w:rPr>
                <w:rFonts w:ascii="Arial" w:hAnsi="Arial" w:cs="Arial"/>
              </w:rPr>
              <w:t>.</w:t>
            </w:r>
          </w:p>
          <w:p w14:paraId="1D1328B6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proofErr w:type="spellStart"/>
            <w:r w:rsidRPr="000571B7">
              <w:rPr>
                <w:rFonts w:ascii="Arial" w:hAnsi="Arial" w:cs="Arial"/>
              </w:rPr>
              <w:t>Diamantstein</w:t>
            </w:r>
            <w:proofErr w:type="spellEnd"/>
            <w:r w:rsidRPr="000571B7">
              <w:rPr>
                <w:rFonts w:ascii="Arial" w:hAnsi="Arial" w:cs="Arial"/>
              </w:rPr>
              <w:t xml:space="preserve">, M. (2020). </w:t>
            </w:r>
            <w:r w:rsidRPr="000571B7">
              <w:rPr>
                <w:rFonts w:ascii="Arial" w:hAnsi="Arial" w:cs="Arial"/>
                <w:i/>
                <w:iCs/>
              </w:rPr>
              <w:t xml:space="preserve">The Age of Digital Consumer </w:t>
            </w:r>
            <w:proofErr w:type="spellStart"/>
            <w:r w:rsidRPr="000571B7">
              <w:rPr>
                <w:rFonts w:ascii="Arial" w:hAnsi="Arial" w:cs="Arial"/>
                <w:i/>
                <w:iCs/>
              </w:rPr>
              <w:t>Behavior</w:t>
            </w:r>
            <w:proofErr w:type="spellEnd"/>
            <w:r w:rsidRPr="000571B7">
              <w:rPr>
                <w:rFonts w:ascii="Arial" w:hAnsi="Arial" w:cs="Arial"/>
              </w:rPr>
              <w:t>.</w:t>
            </w:r>
          </w:p>
          <w:p w14:paraId="030D9E12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Dickey, L. (2019). Change and Continuity in U.S.-Taiwan Security Ties. </w:t>
            </w:r>
            <w:r w:rsidRPr="000571B7">
              <w:rPr>
                <w:rFonts w:ascii="Arial" w:hAnsi="Arial" w:cs="Arial"/>
                <w:i/>
                <w:iCs/>
              </w:rPr>
              <w:t>Asia Policy</w:t>
            </w:r>
            <w:r w:rsidRPr="000571B7">
              <w:rPr>
                <w:rFonts w:ascii="Arial" w:hAnsi="Arial" w:cs="Arial"/>
              </w:rPr>
              <w:t>, [online] 14(4), pp.18–25. Available at: https://www.jstor.org/stable/26867609 [Accessed 22 Mar. 2023].</w:t>
            </w:r>
          </w:p>
          <w:p w14:paraId="3C75C4BF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Forbes (n.d.). </w:t>
            </w:r>
            <w:r w:rsidRPr="000571B7">
              <w:rPr>
                <w:rFonts w:ascii="Arial" w:hAnsi="Arial" w:cs="Arial"/>
                <w:i/>
                <w:iCs/>
              </w:rPr>
              <w:t>Samsung Electronics</w:t>
            </w:r>
            <w:r w:rsidRPr="000571B7">
              <w:rPr>
                <w:rFonts w:ascii="Arial" w:hAnsi="Arial" w:cs="Arial"/>
              </w:rPr>
              <w:t>. [online] Forbes. Available at: https://www.forbes.com/companies/samsung-electronics/.</w:t>
            </w:r>
          </w:p>
          <w:p w14:paraId="0D09B3AD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proofErr w:type="spellStart"/>
            <w:r w:rsidRPr="000571B7">
              <w:rPr>
                <w:rFonts w:ascii="Arial" w:hAnsi="Arial" w:cs="Arial"/>
              </w:rPr>
              <w:t>Hindle</w:t>
            </w:r>
            <w:proofErr w:type="spellEnd"/>
            <w:r w:rsidRPr="000571B7">
              <w:rPr>
                <w:rFonts w:ascii="Arial" w:hAnsi="Arial" w:cs="Arial"/>
              </w:rPr>
              <w:t xml:space="preserve">, T. (2008). </w:t>
            </w:r>
            <w:r w:rsidRPr="000571B7">
              <w:rPr>
                <w:rFonts w:ascii="Arial" w:hAnsi="Arial" w:cs="Arial"/>
                <w:i/>
                <w:iCs/>
              </w:rPr>
              <w:t>Guide to management ideas and gurus</w:t>
            </w:r>
            <w:r w:rsidRPr="000571B7">
              <w:rPr>
                <w:rFonts w:ascii="Arial" w:hAnsi="Arial" w:cs="Arial"/>
              </w:rPr>
              <w:t>. London: Profile.</w:t>
            </w:r>
          </w:p>
          <w:p w14:paraId="483EA79F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Huggins, </w:t>
            </w:r>
            <w:proofErr w:type="gramStart"/>
            <w:r w:rsidRPr="000571B7">
              <w:rPr>
                <w:rFonts w:ascii="Arial" w:hAnsi="Arial" w:cs="Arial"/>
              </w:rPr>
              <w:t>R.</w:t>
            </w:r>
            <w:proofErr w:type="gramEnd"/>
            <w:r w:rsidRPr="000571B7">
              <w:rPr>
                <w:rFonts w:ascii="Arial" w:hAnsi="Arial" w:cs="Arial"/>
              </w:rPr>
              <w:t xml:space="preserve"> and Hiro </w:t>
            </w:r>
            <w:proofErr w:type="spellStart"/>
            <w:r w:rsidRPr="000571B7">
              <w:rPr>
                <w:rFonts w:ascii="Arial" w:hAnsi="Arial" w:cs="Arial"/>
              </w:rPr>
              <w:t>Izushi</w:t>
            </w:r>
            <w:proofErr w:type="spellEnd"/>
            <w:r w:rsidRPr="000571B7">
              <w:rPr>
                <w:rFonts w:ascii="Arial" w:hAnsi="Arial" w:cs="Arial"/>
              </w:rPr>
              <w:t xml:space="preserve"> (2012). </w:t>
            </w:r>
            <w:r w:rsidRPr="000571B7">
              <w:rPr>
                <w:rFonts w:ascii="Arial" w:hAnsi="Arial" w:cs="Arial"/>
                <w:i/>
                <w:iCs/>
              </w:rPr>
              <w:t xml:space="preserve">Competition, Competitive Advantage, and </w:t>
            </w:r>
            <w:proofErr w:type="gramStart"/>
            <w:r w:rsidRPr="000571B7">
              <w:rPr>
                <w:rFonts w:ascii="Arial" w:hAnsi="Arial" w:cs="Arial"/>
                <w:i/>
                <w:iCs/>
              </w:rPr>
              <w:t>Clusters :</w:t>
            </w:r>
            <w:proofErr w:type="gramEnd"/>
            <w:r w:rsidRPr="000571B7">
              <w:rPr>
                <w:rFonts w:ascii="Arial" w:hAnsi="Arial" w:cs="Arial"/>
                <w:i/>
                <w:iCs/>
              </w:rPr>
              <w:t xml:space="preserve"> The Ideas of Michael Porter.</w:t>
            </w:r>
            <w:r w:rsidRPr="000571B7">
              <w:rPr>
                <w:rFonts w:ascii="Arial" w:hAnsi="Arial" w:cs="Arial"/>
              </w:rPr>
              <w:t xml:space="preserve"> Oxford </w:t>
            </w:r>
            <w:proofErr w:type="spellStart"/>
            <w:r w:rsidRPr="000571B7">
              <w:rPr>
                <w:rFonts w:ascii="Arial" w:hAnsi="Arial" w:cs="Arial"/>
              </w:rPr>
              <w:t>Oup</w:t>
            </w:r>
            <w:proofErr w:type="spellEnd"/>
            <w:r w:rsidRPr="000571B7">
              <w:rPr>
                <w:rFonts w:ascii="Arial" w:hAnsi="Arial" w:cs="Arial"/>
              </w:rPr>
              <w:t xml:space="preserve"> Oxford.</w:t>
            </w:r>
          </w:p>
          <w:p w14:paraId="26B16C4F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Johnson, G., Angwin, D., </w:t>
            </w:r>
            <w:proofErr w:type="spellStart"/>
            <w:r w:rsidRPr="000571B7">
              <w:rPr>
                <w:rFonts w:ascii="Arial" w:hAnsi="Arial" w:cs="Arial"/>
              </w:rPr>
              <w:t>Regner</w:t>
            </w:r>
            <w:proofErr w:type="spellEnd"/>
            <w:r w:rsidRPr="000571B7">
              <w:rPr>
                <w:rFonts w:ascii="Arial" w:hAnsi="Arial" w:cs="Arial"/>
              </w:rPr>
              <w:t xml:space="preserve">, P., Kevan Scholes and Whittington, R. (2014). </w:t>
            </w:r>
            <w:r w:rsidRPr="000571B7">
              <w:rPr>
                <w:rFonts w:ascii="Arial" w:hAnsi="Arial" w:cs="Arial"/>
                <w:i/>
                <w:iCs/>
              </w:rPr>
              <w:t>Exploring strategy.</w:t>
            </w:r>
            <w:r w:rsidRPr="000571B7">
              <w:rPr>
                <w:rFonts w:ascii="Arial" w:hAnsi="Arial" w:cs="Arial"/>
              </w:rPr>
              <w:t xml:space="preserve"> Harlow, England: Pearson.</w:t>
            </w:r>
          </w:p>
          <w:p w14:paraId="7F94DB9A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Kotler, </w:t>
            </w:r>
            <w:proofErr w:type="gramStart"/>
            <w:r w:rsidRPr="000571B7">
              <w:rPr>
                <w:rFonts w:ascii="Arial" w:hAnsi="Arial" w:cs="Arial"/>
              </w:rPr>
              <w:t>P.</w:t>
            </w:r>
            <w:proofErr w:type="gramEnd"/>
            <w:r w:rsidRPr="000571B7">
              <w:rPr>
                <w:rFonts w:ascii="Arial" w:hAnsi="Arial" w:cs="Arial"/>
              </w:rPr>
              <w:t xml:space="preserve"> and Keller, K.L. (2016). </w:t>
            </w:r>
            <w:r w:rsidRPr="000571B7">
              <w:rPr>
                <w:rFonts w:ascii="Arial" w:hAnsi="Arial" w:cs="Arial"/>
                <w:i/>
                <w:iCs/>
              </w:rPr>
              <w:t>Marketing Management</w:t>
            </w:r>
            <w:r w:rsidRPr="000571B7">
              <w:rPr>
                <w:rFonts w:ascii="Arial" w:hAnsi="Arial" w:cs="Arial"/>
              </w:rPr>
              <w:t>. 15th ed. Boston: Pearson.</w:t>
            </w:r>
          </w:p>
          <w:p w14:paraId="0CB99909" w14:textId="77777777" w:rsidR="000571B7" w:rsidRPr="000571B7" w:rsidRDefault="000571B7" w:rsidP="000571B7">
            <w:pPr>
              <w:rPr>
                <w:rFonts w:ascii="Arial" w:hAnsi="Arial" w:cs="Arial"/>
              </w:rPr>
            </w:pPr>
            <w:proofErr w:type="spellStart"/>
            <w:r w:rsidRPr="000571B7">
              <w:rPr>
                <w:rFonts w:ascii="Arial" w:hAnsi="Arial" w:cs="Arial"/>
              </w:rPr>
              <w:t>Pahl</w:t>
            </w:r>
            <w:proofErr w:type="spellEnd"/>
            <w:r w:rsidRPr="000571B7">
              <w:rPr>
                <w:rFonts w:ascii="Arial" w:hAnsi="Arial" w:cs="Arial"/>
              </w:rPr>
              <w:t xml:space="preserve">, N. and Richter, A. (2018). </w:t>
            </w:r>
            <w:r w:rsidRPr="000571B7">
              <w:rPr>
                <w:rFonts w:ascii="Arial" w:hAnsi="Arial" w:cs="Arial"/>
                <w:i/>
                <w:iCs/>
              </w:rPr>
              <w:t xml:space="preserve">SWOT </w:t>
            </w:r>
            <w:proofErr w:type="gramStart"/>
            <w:r w:rsidRPr="000571B7">
              <w:rPr>
                <w:rFonts w:ascii="Arial" w:hAnsi="Arial" w:cs="Arial"/>
                <w:i/>
                <w:iCs/>
              </w:rPr>
              <w:t>analysis :</w:t>
            </w:r>
            <w:proofErr w:type="gramEnd"/>
            <w:r w:rsidRPr="000571B7">
              <w:rPr>
                <w:rFonts w:ascii="Arial" w:hAnsi="Arial" w:cs="Arial"/>
                <w:i/>
                <w:iCs/>
              </w:rPr>
              <w:t xml:space="preserve"> idea, methodology and a practical approach</w:t>
            </w:r>
            <w:r w:rsidRPr="000571B7">
              <w:rPr>
                <w:rFonts w:ascii="Arial" w:hAnsi="Arial" w:cs="Arial"/>
              </w:rPr>
              <w:t xml:space="preserve">. </w:t>
            </w:r>
            <w:proofErr w:type="spellStart"/>
            <w:r w:rsidRPr="000571B7">
              <w:rPr>
                <w:rFonts w:ascii="Arial" w:hAnsi="Arial" w:cs="Arial"/>
              </w:rPr>
              <w:t>Munchen</w:t>
            </w:r>
            <w:proofErr w:type="spellEnd"/>
            <w:r w:rsidRPr="000571B7">
              <w:rPr>
                <w:rFonts w:ascii="Arial" w:hAnsi="Arial" w:cs="Arial"/>
              </w:rPr>
              <w:t>: Grin Verlag.</w:t>
            </w:r>
          </w:p>
          <w:p w14:paraId="4730ABEF" w14:textId="2BBBAD45" w:rsidR="000571B7" w:rsidRDefault="000571B7" w:rsidP="000571B7">
            <w:pPr>
              <w:rPr>
                <w:rFonts w:ascii="Arial" w:hAnsi="Arial" w:cs="Arial"/>
              </w:rPr>
            </w:pPr>
            <w:r w:rsidRPr="000571B7">
              <w:rPr>
                <w:rFonts w:ascii="Arial" w:hAnsi="Arial" w:cs="Arial"/>
              </w:rPr>
              <w:t xml:space="preserve">Samsung global (2019). </w:t>
            </w:r>
            <w:r w:rsidRPr="000571B7">
              <w:rPr>
                <w:rFonts w:ascii="Arial" w:hAnsi="Arial" w:cs="Arial"/>
                <w:i/>
                <w:iCs/>
              </w:rPr>
              <w:t>Investor Relations │ Samsung</w:t>
            </w:r>
            <w:r w:rsidRPr="000571B7">
              <w:rPr>
                <w:rFonts w:ascii="Arial" w:hAnsi="Arial" w:cs="Arial"/>
              </w:rPr>
              <w:t xml:space="preserve">. [online] Samsung global. Available at: </w:t>
            </w:r>
            <w:hyperlink r:id="rId8" w:history="1">
              <w:r w:rsidR="004D3CC1" w:rsidRPr="000571B7">
                <w:rPr>
                  <w:rStyle w:val="Hyperlink"/>
                  <w:rFonts w:ascii="Arial" w:hAnsi="Arial" w:cs="Arial"/>
                </w:rPr>
                <w:t>https://www.samsung.com/global/ir/</w:t>
              </w:r>
            </w:hyperlink>
            <w:r w:rsidRPr="000571B7">
              <w:rPr>
                <w:rFonts w:ascii="Arial" w:hAnsi="Arial" w:cs="Arial"/>
              </w:rPr>
              <w:t>.</w:t>
            </w:r>
          </w:p>
          <w:p w14:paraId="55EBC20D" w14:textId="77777777" w:rsidR="00284040" w:rsidRDefault="00284040" w:rsidP="00177985">
            <w:pPr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F31EC1" w14:textId="77777777" w:rsidR="006E15C3" w:rsidRDefault="006E15C3" w:rsidP="00093DDB">
      <w:pPr>
        <w:spacing w:after="0" w:line="240" w:lineRule="auto"/>
      </w:pPr>
      <w:r>
        <w:separator/>
      </w:r>
    </w:p>
  </w:endnote>
  <w:endnote w:type="continuationSeparator" w:id="0">
    <w:p w14:paraId="52A14A6C" w14:textId="77777777" w:rsidR="006E15C3" w:rsidRDefault="006E15C3" w:rsidP="00093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1B9916" w14:textId="77777777" w:rsidR="006E15C3" w:rsidRDefault="006E15C3" w:rsidP="00093DDB">
      <w:pPr>
        <w:spacing w:after="0" w:line="240" w:lineRule="auto"/>
      </w:pPr>
      <w:r>
        <w:separator/>
      </w:r>
    </w:p>
  </w:footnote>
  <w:footnote w:type="continuationSeparator" w:id="0">
    <w:p w14:paraId="0EE3D4B0" w14:textId="77777777" w:rsidR="006E15C3" w:rsidRDefault="006E15C3" w:rsidP="00093D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7A7860"/>
    <w:multiLevelType w:val="hybridMultilevel"/>
    <w:tmpl w:val="9B101A2C"/>
    <w:lvl w:ilvl="0" w:tplc="8D50ABD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AB4433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02AB25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BC67C6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83CDCC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844B89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1049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BD65B4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C8205D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5582491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0571B7"/>
    <w:rsid w:val="00093DDB"/>
    <w:rsid w:val="00177985"/>
    <w:rsid w:val="00284040"/>
    <w:rsid w:val="00432F74"/>
    <w:rsid w:val="004D3CC1"/>
    <w:rsid w:val="005418F9"/>
    <w:rsid w:val="00547965"/>
    <w:rsid w:val="006E15C3"/>
    <w:rsid w:val="00B561DC"/>
    <w:rsid w:val="00D96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3DD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3DDB"/>
    <w:rPr>
      <w:rFonts w:ascii="Calibri" w:eastAsia="Calibri" w:hAnsi="Calibri" w:cs="Times New Roman"/>
    </w:rPr>
  </w:style>
  <w:style w:type="paragraph" w:styleId="ListParagraph">
    <w:name w:val="List Paragraph"/>
    <w:basedOn w:val="Normal"/>
    <w:uiPriority w:val="34"/>
    <w:qFormat/>
    <w:rsid w:val="000571B7"/>
    <w:pPr>
      <w:spacing w:after="0" w:line="240" w:lineRule="auto"/>
      <w:ind w:left="720"/>
      <w:contextualSpacing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D3C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3C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D3CC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068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21191">
          <w:marLeft w:val="10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225211">
          <w:marLeft w:val="10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107885">
          <w:marLeft w:val="10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460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msung.com/global/i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r/personal/2230413_student_uwtsd_ac_uk/Documents/Group%20Presentation%20Final%20Video.mp4?csf=1&amp;web=1&amp;e=UpNyo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378</Words>
  <Characters>2156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Jigar Rameshbhai Patel (2230413)</cp:lastModifiedBy>
  <cp:revision>2</cp:revision>
  <dcterms:created xsi:type="dcterms:W3CDTF">2023-06-26T11:13:00Z</dcterms:created>
  <dcterms:modified xsi:type="dcterms:W3CDTF">2023-06-26T11:13:00Z</dcterms:modified>
</cp:coreProperties>
</file>