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02E7AB" w14:textId="77777777" w:rsidR="002E7FBB" w:rsidRDefault="002E7FBB" w:rsidP="002E7FBB">
      <w:pPr>
        <w:jc w:val="center"/>
        <w:rPr>
          <w:b/>
          <w:sz w:val="56"/>
          <w:szCs w:val="56"/>
          <w:u w:val="single"/>
        </w:rPr>
      </w:pPr>
    </w:p>
    <w:p w14:paraId="307E632A" w14:textId="466E4471" w:rsidR="002E7FBB" w:rsidRDefault="002E7FBB" w:rsidP="002E7FBB">
      <w:pPr>
        <w:jc w:val="center"/>
        <w:rPr>
          <w:b/>
          <w:sz w:val="56"/>
          <w:szCs w:val="56"/>
          <w:u w:val="single"/>
        </w:rPr>
      </w:pPr>
    </w:p>
    <w:p w14:paraId="7BAF0624" w14:textId="77777777" w:rsidR="002E7FBB" w:rsidRDefault="002E7FBB" w:rsidP="002E7FBB">
      <w:pPr>
        <w:jc w:val="center"/>
        <w:rPr>
          <w:b/>
          <w:sz w:val="56"/>
          <w:szCs w:val="56"/>
          <w:u w:val="single"/>
        </w:rPr>
      </w:pPr>
    </w:p>
    <w:p w14:paraId="63380D30" w14:textId="77777777" w:rsidR="002E7FBB" w:rsidRPr="002E7FBB" w:rsidRDefault="002E7FBB" w:rsidP="002E7FBB">
      <w:pPr>
        <w:pStyle w:val="ListParagraph"/>
        <w:numPr>
          <w:ilvl w:val="0"/>
          <w:numId w:val="1"/>
        </w:numPr>
        <w:suppressAutoHyphens w:val="0"/>
        <w:spacing w:after="160" w:line="259" w:lineRule="auto"/>
        <w:jc w:val="left"/>
        <w:rPr>
          <w:rFonts w:ascii="Calibri" w:hAnsi="Calibri"/>
          <w:sz w:val="22"/>
          <w:lang w:eastAsia="en-US"/>
        </w:rPr>
      </w:pPr>
      <w:r w:rsidRPr="00A14EDA">
        <w:rPr>
          <w:noProof/>
          <w:lang w:eastAsia="en-US"/>
        </w:rPr>
        <w:drawing>
          <wp:inline distT="0" distB="0" distL="0" distR="0" wp14:anchorId="019D9C0B" wp14:editId="1677FD75">
            <wp:extent cx="3642360" cy="181356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642360" cy="1813560"/>
                    </a:xfrm>
                    <a:prstGeom prst="rect">
                      <a:avLst/>
                    </a:prstGeom>
                    <a:noFill/>
                    <a:ln>
                      <a:noFill/>
                    </a:ln>
                  </pic:spPr>
                </pic:pic>
              </a:graphicData>
            </a:graphic>
          </wp:inline>
        </w:drawing>
      </w:r>
    </w:p>
    <w:p w14:paraId="785EC9F8" w14:textId="77777777" w:rsidR="002E7FBB" w:rsidRPr="002E7FBB" w:rsidRDefault="002E7FBB" w:rsidP="002E7FBB">
      <w:pPr>
        <w:pStyle w:val="ListParagraph"/>
        <w:numPr>
          <w:ilvl w:val="0"/>
          <w:numId w:val="1"/>
        </w:numPr>
        <w:suppressAutoHyphens w:val="0"/>
        <w:spacing w:after="160" w:line="259" w:lineRule="auto"/>
        <w:jc w:val="left"/>
        <w:rPr>
          <w:rFonts w:ascii="Calibri" w:hAnsi="Calibri"/>
          <w:sz w:val="22"/>
          <w:lang w:eastAsia="en-US"/>
        </w:rPr>
      </w:pPr>
    </w:p>
    <w:p w14:paraId="67771FA2" w14:textId="2A50999B" w:rsidR="002E7FBB" w:rsidRPr="002E7FBB" w:rsidRDefault="002E7FBB" w:rsidP="002E7FBB">
      <w:pPr>
        <w:pStyle w:val="ListParagraph"/>
        <w:numPr>
          <w:ilvl w:val="0"/>
          <w:numId w:val="1"/>
        </w:numPr>
        <w:spacing w:line="100" w:lineRule="atLeast"/>
        <w:jc w:val="center"/>
        <w:rPr>
          <w:rFonts w:eastAsia="Droid Sans"/>
          <w:sz w:val="96"/>
          <w:szCs w:val="96"/>
          <w:lang w:eastAsia="hi-IN" w:bidi="hi-IN"/>
        </w:rPr>
      </w:pPr>
      <w:r>
        <w:rPr>
          <w:rFonts w:eastAsia="Droid Sans"/>
          <w:color w:val="333333"/>
          <w:sz w:val="96"/>
          <w:szCs w:val="96"/>
          <w:u w:val="single"/>
          <w:lang w:eastAsia="hi-IN" w:bidi="hi-IN"/>
        </w:rPr>
        <w:t>MARKETING FUNDAMENTAL</w:t>
      </w:r>
    </w:p>
    <w:p w14:paraId="60058375" w14:textId="77777777" w:rsidR="002E7FBB" w:rsidRPr="002E7FBB" w:rsidRDefault="002E7FBB" w:rsidP="002E7FBB">
      <w:pPr>
        <w:pStyle w:val="ListParagraph"/>
        <w:numPr>
          <w:ilvl w:val="0"/>
          <w:numId w:val="1"/>
        </w:numPr>
        <w:suppressAutoHyphens w:val="0"/>
        <w:spacing w:after="160" w:line="259" w:lineRule="auto"/>
        <w:jc w:val="left"/>
        <w:rPr>
          <w:rFonts w:ascii="Calibri" w:hAnsi="Calibri"/>
          <w:sz w:val="22"/>
          <w:lang w:eastAsia="en-US"/>
        </w:rPr>
      </w:pPr>
    </w:p>
    <w:p w14:paraId="4E911823" w14:textId="77777777" w:rsidR="002E7FBB" w:rsidRPr="002E7FBB" w:rsidRDefault="002E7FBB" w:rsidP="002E7FBB">
      <w:pPr>
        <w:pStyle w:val="ListParagraph"/>
        <w:numPr>
          <w:ilvl w:val="0"/>
          <w:numId w:val="1"/>
        </w:numPr>
        <w:suppressAutoHyphens w:val="0"/>
        <w:spacing w:after="160" w:line="259" w:lineRule="auto"/>
        <w:jc w:val="left"/>
        <w:rPr>
          <w:rFonts w:ascii="Calibri" w:hAnsi="Calibri"/>
          <w:sz w:val="22"/>
          <w:lang w:eastAsia="en-US"/>
        </w:rPr>
      </w:pPr>
    </w:p>
    <w:p w14:paraId="2F57E17D" w14:textId="77777777" w:rsidR="002E7FBB" w:rsidRPr="002E7FBB" w:rsidRDefault="002E7FBB" w:rsidP="002E7FBB">
      <w:pPr>
        <w:pStyle w:val="ListParagraph"/>
        <w:numPr>
          <w:ilvl w:val="0"/>
          <w:numId w:val="1"/>
        </w:numPr>
        <w:suppressAutoHyphens w:val="0"/>
        <w:spacing w:after="160" w:line="259" w:lineRule="auto"/>
        <w:jc w:val="left"/>
        <w:rPr>
          <w:rFonts w:ascii="Calibri" w:hAnsi="Calibri"/>
          <w:sz w:val="22"/>
          <w:lang w:eastAsia="en-US"/>
        </w:rPr>
      </w:pPr>
    </w:p>
    <w:p w14:paraId="59724C07" w14:textId="77777777" w:rsidR="002E7FBB" w:rsidRPr="002E7FBB" w:rsidRDefault="002E7FBB" w:rsidP="002E7FBB">
      <w:pPr>
        <w:pStyle w:val="ListParagraph"/>
        <w:numPr>
          <w:ilvl w:val="0"/>
          <w:numId w:val="1"/>
        </w:numPr>
        <w:suppressAutoHyphens w:val="0"/>
        <w:spacing w:after="160" w:line="259" w:lineRule="auto"/>
        <w:jc w:val="left"/>
        <w:rPr>
          <w:rFonts w:ascii="Calibri" w:hAnsi="Calibri"/>
          <w:sz w:val="22"/>
          <w:lang w:eastAsia="en-US"/>
        </w:rPr>
      </w:pPr>
    </w:p>
    <w:p w14:paraId="10DB9DA9" w14:textId="77777777" w:rsidR="002E7FBB" w:rsidRPr="002E7FBB" w:rsidRDefault="002E7FBB" w:rsidP="002E7FBB">
      <w:pPr>
        <w:pStyle w:val="ListParagraph"/>
        <w:numPr>
          <w:ilvl w:val="0"/>
          <w:numId w:val="1"/>
        </w:numPr>
        <w:suppressAutoHyphens w:val="0"/>
        <w:spacing w:after="160" w:line="259" w:lineRule="auto"/>
        <w:jc w:val="left"/>
        <w:rPr>
          <w:rFonts w:ascii="Calibri" w:hAnsi="Calibri"/>
          <w:sz w:val="22"/>
          <w:lang w:eastAsia="en-US"/>
        </w:rPr>
      </w:pPr>
    </w:p>
    <w:p w14:paraId="543C0C33" w14:textId="77777777" w:rsidR="002E7FBB" w:rsidRPr="002E7FBB" w:rsidRDefault="002E7FBB" w:rsidP="002E7FBB">
      <w:pPr>
        <w:pStyle w:val="ListParagraph"/>
        <w:numPr>
          <w:ilvl w:val="0"/>
          <w:numId w:val="1"/>
        </w:numPr>
        <w:suppressAutoHyphens w:val="0"/>
        <w:spacing w:after="160" w:line="259" w:lineRule="auto"/>
        <w:jc w:val="left"/>
        <w:rPr>
          <w:rFonts w:ascii="Calibri" w:hAnsi="Calibri"/>
          <w:sz w:val="32"/>
          <w:szCs w:val="32"/>
          <w:lang w:eastAsia="zh-CN"/>
        </w:rPr>
      </w:pPr>
      <w:r w:rsidRPr="002E7FBB">
        <w:rPr>
          <w:rFonts w:ascii="Calibri" w:hAnsi="Calibri"/>
          <w:sz w:val="22"/>
          <w:lang w:eastAsia="en-US"/>
        </w:rPr>
        <w:t xml:space="preserve">        </w:t>
      </w:r>
      <w:proofErr w:type="gramStart"/>
      <w:r w:rsidRPr="002E7FBB">
        <w:rPr>
          <w:rFonts w:ascii="Calibri" w:hAnsi="Calibri"/>
          <w:sz w:val="32"/>
          <w:szCs w:val="32"/>
          <w:lang w:eastAsia="zh-CN"/>
        </w:rPr>
        <w:t>Name :</w:t>
      </w:r>
      <w:proofErr w:type="gramEnd"/>
      <w:r w:rsidRPr="002E7FBB">
        <w:rPr>
          <w:rFonts w:ascii="Calibri" w:hAnsi="Calibri"/>
          <w:sz w:val="32"/>
          <w:szCs w:val="32"/>
          <w:lang w:eastAsia="zh-CN"/>
        </w:rPr>
        <w:t xml:space="preserve"> Petrica Dana</w:t>
      </w:r>
    </w:p>
    <w:p w14:paraId="1EACD606" w14:textId="77777777" w:rsidR="002E7FBB" w:rsidRPr="002E7FBB" w:rsidRDefault="002E7FBB" w:rsidP="002E7FBB">
      <w:pPr>
        <w:pStyle w:val="ListParagraph"/>
        <w:numPr>
          <w:ilvl w:val="0"/>
          <w:numId w:val="1"/>
        </w:numPr>
        <w:suppressAutoHyphens w:val="0"/>
        <w:spacing w:after="160" w:line="259" w:lineRule="auto"/>
        <w:jc w:val="left"/>
        <w:rPr>
          <w:rFonts w:ascii="Calibri" w:hAnsi="Calibri"/>
          <w:sz w:val="32"/>
          <w:szCs w:val="32"/>
          <w:lang w:eastAsia="zh-CN"/>
        </w:rPr>
      </w:pPr>
      <w:r w:rsidRPr="002E7FBB">
        <w:rPr>
          <w:rFonts w:ascii="Calibri" w:hAnsi="Calibri"/>
          <w:sz w:val="32"/>
          <w:szCs w:val="32"/>
          <w:lang w:eastAsia="zh-CN"/>
        </w:rPr>
        <w:t xml:space="preserve">     Student ID -2215984</w:t>
      </w:r>
    </w:p>
    <w:p w14:paraId="679B6152" w14:textId="5D12C818" w:rsidR="002E7FBB" w:rsidRPr="002E7FBB" w:rsidRDefault="002E7FBB" w:rsidP="002E7FBB">
      <w:pPr>
        <w:pStyle w:val="ListParagraph"/>
        <w:numPr>
          <w:ilvl w:val="0"/>
          <w:numId w:val="1"/>
        </w:numPr>
        <w:suppressAutoHyphens w:val="0"/>
        <w:spacing w:after="160" w:line="259" w:lineRule="auto"/>
        <w:jc w:val="left"/>
        <w:rPr>
          <w:rFonts w:ascii="Calibri" w:hAnsi="Calibri"/>
          <w:sz w:val="32"/>
          <w:szCs w:val="32"/>
          <w:lang w:eastAsia="zh-CN"/>
        </w:rPr>
      </w:pPr>
      <w:r w:rsidRPr="002E7FBB">
        <w:rPr>
          <w:rFonts w:ascii="Calibri" w:hAnsi="Calibri"/>
          <w:sz w:val="32"/>
          <w:szCs w:val="32"/>
          <w:lang w:eastAsia="zh-CN"/>
        </w:rPr>
        <w:t xml:space="preserve">     Module code -LCBB400</w:t>
      </w:r>
      <w:r>
        <w:rPr>
          <w:rFonts w:ascii="Calibri" w:hAnsi="Calibri"/>
          <w:sz w:val="32"/>
          <w:szCs w:val="32"/>
          <w:lang w:eastAsia="zh-CN"/>
        </w:rPr>
        <w:t>4</w:t>
      </w:r>
    </w:p>
    <w:p w14:paraId="4EF16905" w14:textId="42C8BAA0" w:rsidR="002E7FBB" w:rsidRPr="002E7FBB" w:rsidRDefault="002E7FBB" w:rsidP="002E7FBB">
      <w:pPr>
        <w:pStyle w:val="ListParagraph"/>
        <w:numPr>
          <w:ilvl w:val="0"/>
          <w:numId w:val="1"/>
        </w:numPr>
        <w:suppressAutoHyphens w:val="0"/>
        <w:spacing w:after="160" w:line="259" w:lineRule="auto"/>
        <w:jc w:val="left"/>
        <w:rPr>
          <w:rFonts w:ascii="Calibri" w:hAnsi="Calibri"/>
          <w:sz w:val="32"/>
          <w:szCs w:val="32"/>
          <w:lang w:eastAsia="zh-CN"/>
        </w:rPr>
      </w:pPr>
      <w:r w:rsidRPr="002E7FBB">
        <w:rPr>
          <w:rFonts w:ascii="Calibri" w:hAnsi="Calibri"/>
          <w:sz w:val="32"/>
          <w:szCs w:val="32"/>
          <w:lang w:eastAsia="zh-CN"/>
        </w:rPr>
        <w:t xml:space="preserve">     Module name – </w:t>
      </w:r>
      <w:r>
        <w:rPr>
          <w:rFonts w:ascii="Calibri" w:hAnsi="Calibri"/>
          <w:sz w:val="32"/>
          <w:szCs w:val="32"/>
          <w:lang w:eastAsia="zh-CN"/>
        </w:rPr>
        <w:t>Marketing Fundamental</w:t>
      </w:r>
    </w:p>
    <w:p w14:paraId="1E56C3AE" w14:textId="17DE1BEB" w:rsidR="002E7FBB" w:rsidRPr="002E7FBB" w:rsidRDefault="002E7FBB" w:rsidP="002E7FBB">
      <w:pPr>
        <w:pStyle w:val="ListParagraph"/>
        <w:numPr>
          <w:ilvl w:val="0"/>
          <w:numId w:val="1"/>
        </w:numPr>
        <w:suppressAutoHyphens w:val="0"/>
        <w:spacing w:after="160" w:line="259" w:lineRule="auto"/>
        <w:jc w:val="left"/>
        <w:rPr>
          <w:rFonts w:ascii="Calibri" w:hAnsi="Calibri"/>
          <w:sz w:val="32"/>
          <w:szCs w:val="32"/>
          <w:lang w:eastAsia="zh-CN"/>
        </w:rPr>
      </w:pPr>
      <w:r w:rsidRPr="002E7FBB">
        <w:rPr>
          <w:rFonts w:ascii="Calibri" w:hAnsi="Calibri"/>
          <w:sz w:val="32"/>
          <w:szCs w:val="32"/>
          <w:lang w:eastAsia="zh-CN"/>
        </w:rPr>
        <w:t xml:space="preserve">     Lecturer-</w:t>
      </w:r>
      <w:proofErr w:type="spellStart"/>
      <w:r w:rsidRPr="002E7FBB">
        <w:rPr>
          <w:sz w:val="28"/>
          <w:szCs w:val="28"/>
        </w:rPr>
        <w:t>Piyumika</w:t>
      </w:r>
      <w:proofErr w:type="spellEnd"/>
      <w:r w:rsidRPr="002E7FBB">
        <w:rPr>
          <w:sz w:val="28"/>
          <w:szCs w:val="28"/>
        </w:rPr>
        <w:t xml:space="preserve"> Gamage</w:t>
      </w:r>
    </w:p>
    <w:p w14:paraId="048B82A6" w14:textId="77777777" w:rsidR="002E7FBB" w:rsidRDefault="002E7FBB" w:rsidP="002E7FBB">
      <w:pPr>
        <w:pStyle w:val="Heading1"/>
      </w:pPr>
      <w:r>
        <w:br w:type="page"/>
      </w:r>
      <w:bookmarkStart w:id="0" w:name="_GoBack"/>
      <w:bookmarkEnd w:id="0"/>
    </w:p>
    <w:p w14:paraId="771FDF9C" w14:textId="77777777" w:rsidR="002E7FBB" w:rsidRPr="00357A61" w:rsidRDefault="002E7FBB" w:rsidP="002E7FBB">
      <w:pPr>
        <w:jc w:val="center"/>
        <w:rPr>
          <w:b/>
        </w:rPr>
      </w:pPr>
      <w:r w:rsidRPr="00357A61">
        <w:rPr>
          <w:b/>
        </w:rPr>
        <w:lastRenderedPageBreak/>
        <w:t>Table of Contents</w:t>
      </w:r>
    </w:p>
    <w:p w14:paraId="1CD2648D" w14:textId="77777777" w:rsidR="002E7FBB" w:rsidRPr="00311500" w:rsidRDefault="002E7FBB" w:rsidP="002E7FBB">
      <w:pPr>
        <w:pStyle w:val="TOC1"/>
        <w:tabs>
          <w:tab w:val="right" w:leader="dot" w:pos="9350"/>
        </w:tabs>
        <w:rPr>
          <w:rFonts w:ascii="Calibri" w:eastAsia="Times New Roman" w:hAnsi="Calibri"/>
          <w:noProof/>
          <w:sz w:val="22"/>
          <w:lang w:eastAsia="en-GB"/>
        </w:rPr>
      </w:pPr>
      <w:r>
        <w:fldChar w:fldCharType="begin"/>
      </w:r>
      <w:r>
        <w:instrText xml:space="preserve"> TOC \o "1-3" \h \z \u </w:instrText>
      </w:r>
      <w:r>
        <w:fldChar w:fldCharType="separate"/>
      </w:r>
      <w:hyperlink w:anchor="_Toc128658588" w:history="1">
        <w:r w:rsidRPr="00A73BC1">
          <w:rPr>
            <w:rStyle w:val="Hyperlink"/>
            <w:noProof/>
          </w:rPr>
          <w:t>INTRODUCTION</w:t>
        </w:r>
        <w:r>
          <w:rPr>
            <w:noProof/>
            <w:webHidden/>
          </w:rPr>
          <w:tab/>
        </w:r>
        <w:r>
          <w:rPr>
            <w:noProof/>
            <w:webHidden/>
          </w:rPr>
          <w:fldChar w:fldCharType="begin"/>
        </w:r>
        <w:r>
          <w:rPr>
            <w:noProof/>
            <w:webHidden/>
          </w:rPr>
          <w:instrText xml:space="preserve"> PAGEREF _Toc128658588 \h </w:instrText>
        </w:r>
        <w:r>
          <w:rPr>
            <w:noProof/>
            <w:webHidden/>
          </w:rPr>
        </w:r>
        <w:r>
          <w:rPr>
            <w:noProof/>
            <w:webHidden/>
          </w:rPr>
          <w:fldChar w:fldCharType="separate"/>
        </w:r>
        <w:r>
          <w:rPr>
            <w:noProof/>
            <w:webHidden/>
          </w:rPr>
          <w:t>3</w:t>
        </w:r>
        <w:r>
          <w:rPr>
            <w:noProof/>
            <w:webHidden/>
          </w:rPr>
          <w:fldChar w:fldCharType="end"/>
        </w:r>
      </w:hyperlink>
    </w:p>
    <w:p w14:paraId="4E6838E2" w14:textId="77777777" w:rsidR="002E7FBB" w:rsidRPr="00311500" w:rsidRDefault="002E7FBB" w:rsidP="002E7FBB">
      <w:pPr>
        <w:pStyle w:val="TOC1"/>
        <w:tabs>
          <w:tab w:val="right" w:leader="dot" w:pos="9350"/>
        </w:tabs>
        <w:rPr>
          <w:rFonts w:ascii="Calibri" w:eastAsia="Times New Roman" w:hAnsi="Calibri"/>
          <w:noProof/>
          <w:sz w:val="22"/>
          <w:lang w:eastAsia="en-GB"/>
        </w:rPr>
      </w:pPr>
      <w:hyperlink w:anchor="_Toc128658589" w:history="1">
        <w:r w:rsidRPr="00A73BC1">
          <w:rPr>
            <w:rStyle w:val="Hyperlink"/>
            <w:noProof/>
          </w:rPr>
          <w:t>TASK</w:t>
        </w:r>
        <w:r>
          <w:rPr>
            <w:noProof/>
            <w:webHidden/>
          </w:rPr>
          <w:tab/>
        </w:r>
        <w:r>
          <w:rPr>
            <w:noProof/>
            <w:webHidden/>
          </w:rPr>
          <w:fldChar w:fldCharType="begin"/>
        </w:r>
        <w:r>
          <w:rPr>
            <w:noProof/>
            <w:webHidden/>
          </w:rPr>
          <w:instrText xml:space="preserve"> PAGEREF _Toc128658589 \h </w:instrText>
        </w:r>
        <w:r>
          <w:rPr>
            <w:noProof/>
            <w:webHidden/>
          </w:rPr>
        </w:r>
        <w:r>
          <w:rPr>
            <w:noProof/>
            <w:webHidden/>
          </w:rPr>
          <w:fldChar w:fldCharType="separate"/>
        </w:r>
        <w:r>
          <w:rPr>
            <w:noProof/>
            <w:webHidden/>
          </w:rPr>
          <w:t>3</w:t>
        </w:r>
        <w:r>
          <w:rPr>
            <w:noProof/>
            <w:webHidden/>
          </w:rPr>
          <w:fldChar w:fldCharType="end"/>
        </w:r>
      </w:hyperlink>
    </w:p>
    <w:p w14:paraId="0F5B10C5" w14:textId="77777777" w:rsidR="002E7FBB" w:rsidRPr="00311500" w:rsidRDefault="002E7FBB" w:rsidP="002E7FBB">
      <w:pPr>
        <w:pStyle w:val="TOC2"/>
        <w:tabs>
          <w:tab w:val="right" w:leader="dot" w:pos="9350"/>
        </w:tabs>
        <w:rPr>
          <w:rFonts w:ascii="Calibri" w:eastAsia="Times New Roman" w:hAnsi="Calibri"/>
          <w:noProof/>
          <w:sz w:val="22"/>
          <w:lang w:eastAsia="en-GB"/>
        </w:rPr>
      </w:pPr>
      <w:hyperlink w:anchor="_Toc128658590" w:history="1">
        <w:r w:rsidRPr="00A73BC1">
          <w:rPr>
            <w:rStyle w:val="Hyperlink"/>
            <w:noProof/>
          </w:rPr>
          <w:t>Determining the segmentation, targeting and positioning strategies of Unilever</w:t>
        </w:r>
        <w:r>
          <w:rPr>
            <w:noProof/>
            <w:webHidden/>
          </w:rPr>
          <w:tab/>
        </w:r>
        <w:r>
          <w:rPr>
            <w:noProof/>
            <w:webHidden/>
          </w:rPr>
          <w:fldChar w:fldCharType="begin"/>
        </w:r>
        <w:r>
          <w:rPr>
            <w:noProof/>
            <w:webHidden/>
          </w:rPr>
          <w:instrText xml:space="preserve"> PAGEREF _Toc128658590 \h </w:instrText>
        </w:r>
        <w:r>
          <w:rPr>
            <w:noProof/>
            <w:webHidden/>
          </w:rPr>
        </w:r>
        <w:r>
          <w:rPr>
            <w:noProof/>
            <w:webHidden/>
          </w:rPr>
          <w:fldChar w:fldCharType="separate"/>
        </w:r>
        <w:r>
          <w:rPr>
            <w:noProof/>
            <w:webHidden/>
          </w:rPr>
          <w:t>3</w:t>
        </w:r>
        <w:r>
          <w:rPr>
            <w:noProof/>
            <w:webHidden/>
          </w:rPr>
          <w:fldChar w:fldCharType="end"/>
        </w:r>
      </w:hyperlink>
    </w:p>
    <w:p w14:paraId="339F00CD" w14:textId="77777777" w:rsidR="002E7FBB" w:rsidRPr="00311500" w:rsidRDefault="002E7FBB" w:rsidP="002E7FBB">
      <w:pPr>
        <w:pStyle w:val="TOC2"/>
        <w:tabs>
          <w:tab w:val="right" w:leader="dot" w:pos="9350"/>
        </w:tabs>
        <w:rPr>
          <w:rFonts w:ascii="Calibri" w:eastAsia="Times New Roman" w:hAnsi="Calibri"/>
          <w:noProof/>
          <w:sz w:val="22"/>
          <w:lang w:eastAsia="en-GB"/>
        </w:rPr>
      </w:pPr>
      <w:hyperlink w:anchor="_Toc128658591" w:history="1">
        <w:r w:rsidRPr="00A73BC1">
          <w:rPr>
            <w:rStyle w:val="Hyperlink"/>
            <w:noProof/>
          </w:rPr>
          <w:t>Describing the current marketing mix tactics of company</w:t>
        </w:r>
        <w:r>
          <w:rPr>
            <w:noProof/>
            <w:webHidden/>
          </w:rPr>
          <w:tab/>
        </w:r>
        <w:r>
          <w:rPr>
            <w:noProof/>
            <w:webHidden/>
          </w:rPr>
          <w:fldChar w:fldCharType="begin"/>
        </w:r>
        <w:r>
          <w:rPr>
            <w:noProof/>
            <w:webHidden/>
          </w:rPr>
          <w:instrText xml:space="preserve"> PAGEREF _Toc128658591 \h </w:instrText>
        </w:r>
        <w:r>
          <w:rPr>
            <w:noProof/>
            <w:webHidden/>
          </w:rPr>
        </w:r>
        <w:r>
          <w:rPr>
            <w:noProof/>
            <w:webHidden/>
          </w:rPr>
          <w:fldChar w:fldCharType="separate"/>
        </w:r>
        <w:r>
          <w:rPr>
            <w:noProof/>
            <w:webHidden/>
          </w:rPr>
          <w:t>4</w:t>
        </w:r>
        <w:r>
          <w:rPr>
            <w:noProof/>
            <w:webHidden/>
          </w:rPr>
          <w:fldChar w:fldCharType="end"/>
        </w:r>
      </w:hyperlink>
    </w:p>
    <w:p w14:paraId="75EE8AE4" w14:textId="77777777" w:rsidR="002E7FBB" w:rsidRPr="00311500" w:rsidRDefault="002E7FBB" w:rsidP="002E7FBB">
      <w:pPr>
        <w:pStyle w:val="TOC1"/>
        <w:tabs>
          <w:tab w:val="right" w:leader="dot" w:pos="9350"/>
        </w:tabs>
        <w:rPr>
          <w:rFonts w:ascii="Calibri" w:eastAsia="Times New Roman" w:hAnsi="Calibri"/>
          <w:noProof/>
          <w:sz w:val="22"/>
          <w:lang w:eastAsia="en-GB"/>
        </w:rPr>
      </w:pPr>
      <w:hyperlink w:anchor="_Toc128658592" w:history="1">
        <w:r w:rsidRPr="00A73BC1">
          <w:rPr>
            <w:rStyle w:val="Hyperlink"/>
            <w:noProof/>
          </w:rPr>
          <w:t>CONCLUSION</w:t>
        </w:r>
        <w:r>
          <w:rPr>
            <w:noProof/>
            <w:webHidden/>
          </w:rPr>
          <w:tab/>
        </w:r>
        <w:r>
          <w:rPr>
            <w:noProof/>
            <w:webHidden/>
          </w:rPr>
          <w:fldChar w:fldCharType="begin"/>
        </w:r>
        <w:r>
          <w:rPr>
            <w:noProof/>
            <w:webHidden/>
          </w:rPr>
          <w:instrText xml:space="preserve"> PAGEREF _Toc128658592 \h </w:instrText>
        </w:r>
        <w:r>
          <w:rPr>
            <w:noProof/>
            <w:webHidden/>
          </w:rPr>
        </w:r>
        <w:r>
          <w:rPr>
            <w:noProof/>
            <w:webHidden/>
          </w:rPr>
          <w:fldChar w:fldCharType="separate"/>
        </w:r>
        <w:r>
          <w:rPr>
            <w:noProof/>
            <w:webHidden/>
          </w:rPr>
          <w:t>5</w:t>
        </w:r>
        <w:r>
          <w:rPr>
            <w:noProof/>
            <w:webHidden/>
          </w:rPr>
          <w:fldChar w:fldCharType="end"/>
        </w:r>
      </w:hyperlink>
    </w:p>
    <w:p w14:paraId="5B534589" w14:textId="77777777" w:rsidR="002E7FBB" w:rsidRPr="00311500" w:rsidRDefault="002E7FBB" w:rsidP="002E7FBB">
      <w:pPr>
        <w:pStyle w:val="TOC1"/>
        <w:tabs>
          <w:tab w:val="right" w:leader="dot" w:pos="9350"/>
        </w:tabs>
        <w:rPr>
          <w:rFonts w:ascii="Calibri" w:eastAsia="Times New Roman" w:hAnsi="Calibri"/>
          <w:noProof/>
          <w:sz w:val="22"/>
          <w:lang w:eastAsia="en-GB"/>
        </w:rPr>
      </w:pPr>
      <w:hyperlink w:anchor="_Toc128658593" w:history="1">
        <w:r w:rsidRPr="00A73BC1">
          <w:rPr>
            <w:rStyle w:val="Hyperlink"/>
            <w:noProof/>
          </w:rPr>
          <w:t>REFERENCES</w:t>
        </w:r>
        <w:r>
          <w:rPr>
            <w:noProof/>
            <w:webHidden/>
          </w:rPr>
          <w:tab/>
        </w:r>
        <w:r>
          <w:rPr>
            <w:noProof/>
            <w:webHidden/>
          </w:rPr>
          <w:fldChar w:fldCharType="begin"/>
        </w:r>
        <w:r>
          <w:rPr>
            <w:noProof/>
            <w:webHidden/>
          </w:rPr>
          <w:instrText xml:space="preserve"> PAGEREF _Toc128658593 \h </w:instrText>
        </w:r>
        <w:r>
          <w:rPr>
            <w:noProof/>
            <w:webHidden/>
          </w:rPr>
        </w:r>
        <w:r>
          <w:rPr>
            <w:noProof/>
            <w:webHidden/>
          </w:rPr>
          <w:fldChar w:fldCharType="separate"/>
        </w:r>
        <w:r>
          <w:rPr>
            <w:noProof/>
            <w:webHidden/>
          </w:rPr>
          <w:t>6</w:t>
        </w:r>
        <w:r>
          <w:rPr>
            <w:noProof/>
            <w:webHidden/>
          </w:rPr>
          <w:fldChar w:fldCharType="end"/>
        </w:r>
      </w:hyperlink>
    </w:p>
    <w:p w14:paraId="249F8A96" w14:textId="77777777" w:rsidR="002E7FBB" w:rsidRDefault="002E7FBB" w:rsidP="002E7FBB">
      <w:r>
        <w:rPr>
          <w:b/>
          <w:bCs/>
          <w:noProof/>
        </w:rPr>
        <w:fldChar w:fldCharType="end"/>
      </w:r>
    </w:p>
    <w:p w14:paraId="179472F6" w14:textId="77777777" w:rsidR="002E7FBB" w:rsidRDefault="002E7FBB" w:rsidP="002E7FBB">
      <w:pPr>
        <w:pStyle w:val="Heading1"/>
      </w:pPr>
      <w:r>
        <w:br w:type="page"/>
      </w:r>
      <w:bookmarkStart w:id="1" w:name="_Toc128658588"/>
      <w:r>
        <w:lastRenderedPageBreak/>
        <w:t>INTRODUCTION</w:t>
      </w:r>
      <w:bookmarkEnd w:id="1"/>
    </w:p>
    <w:p w14:paraId="350B125F" w14:textId="77777777" w:rsidR="002E7FBB" w:rsidRDefault="002E7FBB" w:rsidP="002E7FBB">
      <w:pPr>
        <w:ind w:firstLine="432"/>
      </w:pPr>
      <w:r>
        <w:t xml:space="preserve">Marketing fundamentals are all about description or specification of key principles of marketing function of varied organizations (Gonçalves and Leonard, </w:t>
      </w:r>
      <w:r w:rsidRPr="00CE2E32">
        <w:t>2023</w:t>
      </w:r>
      <w:r>
        <w:t xml:space="preserve">). Each marketing fundamental drives the attention of marketers toward making up and following basis of discipline related to marketing, which in return provide a lot of benefits to them as well as for whom they promote products in the market. The current assessment will be based on Unilever, which falls under the category of leading British international organizations in the UK. The report will explain segmentation, targeting and positioning strategies of chosen organization. Lastly, the study will highlight current marketing mix tactics and several segmentation variables. </w:t>
      </w:r>
    </w:p>
    <w:p w14:paraId="04CC9989" w14:textId="77777777" w:rsidR="002E7FBB" w:rsidRDefault="002E7FBB" w:rsidP="002E7FBB">
      <w:pPr>
        <w:pStyle w:val="Heading1"/>
      </w:pPr>
      <w:bookmarkStart w:id="2" w:name="_Toc128658589"/>
      <w:r>
        <w:t>TASK</w:t>
      </w:r>
      <w:bookmarkEnd w:id="2"/>
    </w:p>
    <w:p w14:paraId="382ADA23" w14:textId="77777777" w:rsidR="002E7FBB" w:rsidRDefault="002E7FBB" w:rsidP="002E7FBB">
      <w:pPr>
        <w:pStyle w:val="Heading2"/>
      </w:pPr>
      <w:bookmarkStart w:id="3" w:name="_Toc128658590"/>
      <w:r>
        <w:t>Determining the segmentation, targeting and positioning strategies of Unilever</w:t>
      </w:r>
      <w:bookmarkEnd w:id="3"/>
    </w:p>
    <w:p w14:paraId="5EFF417C" w14:textId="77777777" w:rsidR="002E7FBB" w:rsidRDefault="002E7FBB" w:rsidP="002E7FBB">
      <w:pPr>
        <w:jc w:val="center"/>
        <w:rPr>
          <w:b/>
          <w:i/>
        </w:rPr>
        <w:sectPr w:rsidR="002E7FBB">
          <w:headerReference w:type="default" r:id="rId6"/>
          <w:footerReference w:type="even" r:id="rId7"/>
          <w:footerReference w:type="default" r:id="rId8"/>
          <w:headerReference w:type="first" r:id="rId9"/>
          <w:footerReference w:type="first" r:id="rId10"/>
          <w:pgSz w:w="12240" w:h="15840"/>
          <w:pgMar w:top="1440" w:right="1440" w:bottom="1440" w:left="1440" w:header="720" w:footer="720" w:gutter="0"/>
          <w:pgNumType w:start="1"/>
          <w:cols w:space="720"/>
          <w:docGrid w:linePitch="600" w:charSpace="32768"/>
        </w:sect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350"/>
      </w:tblGrid>
      <w:tr w:rsidR="002E7FBB" w14:paraId="12C7DE2D" w14:textId="77777777" w:rsidTr="00265142">
        <w:tc>
          <w:tcPr>
            <w:tcW w:w="9576" w:type="dxa"/>
            <w:shd w:val="clear" w:color="auto" w:fill="auto"/>
          </w:tcPr>
          <w:p w14:paraId="01802AE9" w14:textId="77777777" w:rsidR="002E7FBB" w:rsidRPr="00EA40E8" w:rsidRDefault="002E7FBB" w:rsidP="00265142">
            <w:pPr>
              <w:jc w:val="center"/>
              <w:rPr>
                <w:b/>
                <w:i/>
              </w:rPr>
            </w:pPr>
            <w:r w:rsidRPr="00EA40E8">
              <w:rPr>
                <w:b/>
                <w:i/>
              </w:rPr>
              <w:t>“Market segmentation, targeting and positioning is back bone of company”</w:t>
            </w:r>
          </w:p>
          <w:p w14:paraId="2CFADF99" w14:textId="77777777" w:rsidR="002E7FBB" w:rsidRDefault="002E7FBB" w:rsidP="00265142">
            <w:r>
              <w:t>It is important for an organization to select target market or a group of audience before marketing any product that they manufacture (Zhao and et.al</w:t>
            </w:r>
            <w:r w:rsidRPr="00BB3287">
              <w:t>., 2023</w:t>
            </w:r>
            <w:r>
              <w:t xml:space="preserve">). The best way to conduct the practice of market selection is STP that consider as strategic framework or model utilize of purpose of reconsidering whom a company market their item to and how. In the case of Unilever as chosen company, STP model is applied, which enable firm to utilize variety of segmentation variables in order to sub divide the market. </w:t>
            </w:r>
          </w:p>
          <w:p w14:paraId="2F60B7D7" w14:textId="77777777" w:rsidR="002E7FBB" w:rsidRPr="00EA40E8" w:rsidRDefault="002E7FBB" w:rsidP="00265142">
            <w:pPr>
              <w:rPr>
                <w:b/>
              </w:rPr>
            </w:pPr>
            <w:r w:rsidRPr="00EA40E8">
              <w:rPr>
                <w:b/>
              </w:rPr>
              <w:t>Segmentation strategy-</w:t>
            </w:r>
          </w:p>
          <w:p w14:paraId="2C798E7B" w14:textId="77777777" w:rsidR="002E7FBB" w:rsidRDefault="002E7FBB" w:rsidP="00265142">
            <w:r w:rsidRPr="001836AD">
              <w:t>Before targeting people, it is essential to develop better understanding about segmentation for individual person works in the Unilever.</w:t>
            </w:r>
            <w:r>
              <w:t xml:space="preserve"> Thus, it makes easier to utilize each segmentation variable to sub divide the potential and profitable market (McKercher and et.al</w:t>
            </w:r>
            <w:r w:rsidRPr="00D34675">
              <w:t>., 2023</w:t>
            </w:r>
            <w:r>
              <w:t xml:space="preserve">). Segmentation is defined as process of market division into different segments or parts which are actionable, definable, accessible and profitable. The action and decision of market division is based on key variables of segmentation such as demographic, psychographic, geographic and behavioural. In the case of Unilever, marketer utilize each variable because on the basis of </w:t>
            </w:r>
            <w:r w:rsidRPr="00EA40E8">
              <w:rPr>
                <w:b/>
                <w:i/>
              </w:rPr>
              <w:t>geographic variable</w:t>
            </w:r>
            <w:r>
              <w:t xml:space="preserve"> firm targets people in North America, Europe, South America, Middle east, South Asia and South east Asia. Furthermore, under segmentation strategy, Unilever and its management target people aged 15-50 years, who came across different life stages, includes men and women as well as children. All these things firm consider on the basis of </w:t>
            </w:r>
            <w:r w:rsidRPr="00EA40E8">
              <w:rPr>
                <w:b/>
                <w:i/>
              </w:rPr>
              <w:t xml:space="preserve">demographic </w:t>
            </w:r>
            <w:r w:rsidRPr="00EA40E8">
              <w:rPr>
                <w:b/>
                <w:i/>
              </w:rPr>
              <w:lastRenderedPageBreak/>
              <w:t>variable</w:t>
            </w:r>
            <w:r>
              <w:t xml:space="preserve">. Along with these two traits, organization also consider </w:t>
            </w:r>
            <w:r w:rsidRPr="00EA40E8">
              <w:rPr>
                <w:b/>
                <w:i/>
              </w:rPr>
              <w:t>behavioural segmentation</w:t>
            </w:r>
            <w:r>
              <w:t xml:space="preserve"> that enable to target people on the bases of usage behaviour, patter and benefit sought (Mishra and et.al</w:t>
            </w:r>
            <w:r w:rsidRPr="00F37576">
              <w:t>., 2023</w:t>
            </w:r>
            <w:r>
              <w:t xml:space="preserve">). </w:t>
            </w:r>
          </w:p>
          <w:p w14:paraId="4E5BDEEF" w14:textId="512DD021" w:rsidR="002E7FBB" w:rsidRPr="001836AD" w:rsidRDefault="002E7FBB" w:rsidP="00265142">
            <w:r w:rsidRPr="00A4532F">
              <w:rPr>
                <w:noProof/>
                <w:lang w:eastAsia="en-GB"/>
              </w:rPr>
              <w:drawing>
                <wp:inline distT="0" distB="0" distL="0" distR="0" wp14:anchorId="3AE4227B" wp14:editId="4D870DEB">
                  <wp:extent cx="5943600" cy="3329940"/>
                  <wp:effectExtent l="0" t="0" r="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3329940"/>
                          </a:xfrm>
                          <a:prstGeom prst="rect">
                            <a:avLst/>
                          </a:prstGeom>
                          <a:noFill/>
                          <a:ln>
                            <a:noFill/>
                          </a:ln>
                        </pic:spPr>
                      </pic:pic>
                    </a:graphicData>
                  </a:graphic>
                </wp:inline>
              </w:drawing>
            </w:r>
          </w:p>
          <w:p w14:paraId="35845BA4" w14:textId="77777777" w:rsidR="002E7FBB" w:rsidRDefault="002E7FBB" w:rsidP="00265142">
            <w:pPr>
              <w:rPr>
                <w:b/>
              </w:rPr>
            </w:pPr>
            <w:r w:rsidRPr="00EA40E8">
              <w:rPr>
                <w:b/>
              </w:rPr>
              <w:t xml:space="preserve">Targeting strategy- </w:t>
            </w:r>
          </w:p>
          <w:p w14:paraId="31BC7872" w14:textId="77777777" w:rsidR="002E7FBB" w:rsidRDefault="002E7FBB" w:rsidP="00265142">
            <w:r w:rsidRPr="00520716">
              <w:t xml:space="preserve">For purpose of selling products in the market and increasing profitability through that, Unilever and its marketer utilize targeting strategy. </w:t>
            </w:r>
            <w:r>
              <w:t>Therefore, targeting is the best marketing tactic that easily break a market into different segments and enable firm to satisfy each segment in appropriate manner. Undifferentiation, differentiation and niche marketing are the most common types of market targeting tactic, among which organizations in the retail sector like Unilever can select specific one or more as it is based on product category they have (</w:t>
            </w:r>
            <w:proofErr w:type="spellStart"/>
            <w:r w:rsidRPr="00D26D48">
              <w:t>Ramadani</w:t>
            </w:r>
            <w:proofErr w:type="spellEnd"/>
            <w:r w:rsidRPr="00D26D48">
              <w:t xml:space="preserve">, </w:t>
            </w:r>
            <w:proofErr w:type="spellStart"/>
            <w:r>
              <w:t>Prayoga</w:t>
            </w:r>
            <w:proofErr w:type="spellEnd"/>
            <w:r>
              <w:t xml:space="preserve"> and Elvina, </w:t>
            </w:r>
            <w:r w:rsidRPr="00D26D48">
              <w:t>2023</w:t>
            </w:r>
            <w:r>
              <w:t xml:space="preserve">). Among list of many, organization prefer to utilize </w:t>
            </w:r>
            <w:r w:rsidRPr="00907523">
              <w:rPr>
                <w:b/>
                <w:i/>
              </w:rPr>
              <w:t>differentiation targeting tactic</w:t>
            </w:r>
            <w:r>
              <w:t xml:space="preserve">, which enable firm to target all consumers and offer products according to their needs, demand and requirement in the market. Unilever utilize the chosen tactic when it settles on few market segments or might be one that offer the best chances for them. Differentiation target market strategy enables organization to target people with special offer that design to appeal specifically to consumers. With the chosen strategy, firm provide each of its product to target audience as it has massive product portfolio among which range of items are included such as related to beauty &amp; wellbeing, personal care, home care, nutrition, etc. Differentiation </w:t>
            </w:r>
            <w:r>
              <w:lastRenderedPageBreak/>
              <w:t>strategy can benefit company in varied ways, such as help to reduce price competition and contribute to increase profit margin more than key competitors available in the retail sector. Along with other benefits, chosen tactic can allow firm to target people aged 15-50, from middle to high income, who can take pleasure of purchasing products according to their needs and requirements, which in return lead to increase their satisfaction level more than last few months or weeks.</w:t>
            </w:r>
          </w:p>
          <w:p w14:paraId="26658D66" w14:textId="1176E6B3" w:rsidR="002E7FBB" w:rsidRPr="00520716" w:rsidRDefault="002E7FBB" w:rsidP="00265142">
            <w:r w:rsidRPr="00A4532F">
              <w:rPr>
                <w:noProof/>
                <w:lang w:eastAsia="en-GB"/>
              </w:rPr>
              <w:drawing>
                <wp:inline distT="0" distB="0" distL="0" distR="0" wp14:anchorId="5D0B9329" wp14:editId="07A64A23">
                  <wp:extent cx="5943600" cy="310896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3108960"/>
                          </a:xfrm>
                          <a:prstGeom prst="rect">
                            <a:avLst/>
                          </a:prstGeom>
                          <a:noFill/>
                          <a:ln>
                            <a:noFill/>
                          </a:ln>
                        </pic:spPr>
                      </pic:pic>
                    </a:graphicData>
                  </a:graphic>
                </wp:inline>
              </w:drawing>
            </w:r>
          </w:p>
          <w:p w14:paraId="20EE4FAF" w14:textId="77777777" w:rsidR="002E7FBB" w:rsidRDefault="002E7FBB" w:rsidP="00265142">
            <w:pPr>
              <w:rPr>
                <w:b/>
              </w:rPr>
            </w:pPr>
            <w:r w:rsidRPr="00EA40E8">
              <w:rPr>
                <w:b/>
              </w:rPr>
              <w:t>Positioning strategy-</w:t>
            </w:r>
          </w:p>
          <w:p w14:paraId="7173A6F1" w14:textId="77777777" w:rsidR="002E7FBB" w:rsidRDefault="002E7FBB" w:rsidP="00265142">
            <w:r>
              <w:t xml:space="preserve">Brand positioning in the market is important for company along with setting good image in mind of target audience, which is not that easy for management to do so. As it requires effective strategy, plan and valuable initiatives that help to achieve target goals. Like other organizations, Unilever also expect to set the positive image of brand in consumers’ mind for which it takes initiative to develop and select tactic of </w:t>
            </w:r>
            <w:r w:rsidRPr="001C6635">
              <w:rPr>
                <w:b/>
                <w:i/>
              </w:rPr>
              <w:t>social media marketing</w:t>
            </w:r>
            <w:r>
              <w:t xml:space="preserve">. It helps organization to promote quality, quantity and features of its products in the market that also aid to generate awareness among people. It drives the attention of individual buyer toward making a clear comparison between other items and the products Unilever offer or provide to them. As comparative practice can usually create a positive image of company products in consumers’ mind, which give them the biggest reason to buy what Unilever provide and always initiate to do so. It can be said that social media marketing through effective and useful channels can put positive impact on brands. In case of chosen company, marketer with the help of social media channels such as Instagram </w:t>
            </w:r>
            <w:r>
              <w:lastRenderedPageBreak/>
              <w:t xml:space="preserve">along with promoting products also effort to promote aim, mission or motive of firm that also help to attract people and give them reason to stay with firm products purchase forever like existing consumers. </w:t>
            </w:r>
          </w:p>
          <w:p w14:paraId="7CD8587E" w14:textId="6F36E81D" w:rsidR="002E7FBB" w:rsidRDefault="002E7FBB" w:rsidP="00265142">
            <w:r w:rsidRPr="00A4532F">
              <w:rPr>
                <w:noProof/>
                <w:lang w:eastAsia="en-GB"/>
              </w:rPr>
              <w:drawing>
                <wp:inline distT="0" distB="0" distL="0" distR="0" wp14:anchorId="20197ADE" wp14:editId="4D3E6F0B">
                  <wp:extent cx="5943600" cy="2910840"/>
                  <wp:effectExtent l="0" t="0" r="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2910840"/>
                          </a:xfrm>
                          <a:prstGeom prst="rect">
                            <a:avLst/>
                          </a:prstGeom>
                          <a:noFill/>
                          <a:ln>
                            <a:noFill/>
                          </a:ln>
                        </pic:spPr>
                      </pic:pic>
                    </a:graphicData>
                  </a:graphic>
                </wp:inline>
              </w:drawing>
            </w:r>
          </w:p>
        </w:tc>
      </w:tr>
    </w:tbl>
    <w:p w14:paraId="18A31654" w14:textId="77777777" w:rsidR="002E7FBB" w:rsidRDefault="002E7FBB" w:rsidP="002E7FBB">
      <w:pPr>
        <w:sectPr w:rsidR="002E7FBB" w:rsidSect="00EA40E8">
          <w:type w:val="continuous"/>
          <w:pgSz w:w="12240" w:h="15840"/>
          <w:pgMar w:top="1440" w:right="1440" w:bottom="1440" w:left="1440" w:header="720" w:footer="720" w:gutter="0"/>
          <w:pgNumType w:start="1"/>
          <w:cols w:space="720"/>
          <w:docGrid w:linePitch="600" w:charSpace="32768"/>
        </w:sectPr>
      </w:pPr>
    </w:p>
    <w:p w14:paraId="439C4DE9" w14:textId="77777777" w:rsidR="002E7FBB" w:rsidRPr="00636FE9" w:rsidRDefault="002E7FBB" w:rsidP="002E7FBB"/>
    <w:p w14:paraId="5E65C2BA" w14:textId="77777777" w:rsidR="002E7FBB" w:rsidRDefault="002E7FBB" w:rsidP="002E7FBB">
      <w:pPr>
        <w:pStyle w:val="Heading2"/>
      </w:pPr>
      <w:bookmarkStart w:id="4" w:name="_Toc128658591"/>
      <w:r>
        <w:t>Describing the current marketing mix tactics of company</w:t>
      </w:r>
      <w:bookmarkEnd w:id="4"/>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350"/>
      </w:tblGrid>
      <w:tr w:rsidR="002E7FBB" w14:paraId="430F8F3F" w14:textId="77777777" w:rsidTr="00265142">
        <w:tc>
          <w:tcPr>
            <w:tcW w:w="9576" w:type="dxa"/>
            <w:shd w:val="clear" w:color="auto" w:fill="auto"/>
          </w:tcPr>
          <w:p w14:paraId="00EC46AC" w14:textId="77777777" w:rsidR="002E7FBB" w:rsidRPr="00EE20C0" w:rsidRDefault="002E7FBB" w:rsidP="00265142">
            <w:pPr>
              <w:jc w:val="center"/>
              <w:rPr>
                <w:b/>
              </w:rPr>
            </w:pPr>
            <w:r w:rsidRPr="00EE20C0">
              <w:rPr>
                <w:b/>
                <w:i/>
              </w:rPr>
              <w:t xml:space="preserve">Is Marketing Mix effective? </w:t>
            </w:r>
          </w:p>
          <w:p w14:paraId="035FD395" w14:textId="77777777" w:rsidR="002E7FBB" w:rsidRDefault="002E7FBB" w:rsidP="00265142">
            <w:r w:rsidRPr="0076480E">
              <w:t xml:space="preserve">Success and growth of business relies on different strategies, actions and approaches as well as plans. Marketing mix is the one model that enables each organization to utilize these things in effective manner. As it encompasses different types of elements that Unilever </w:t>
            </w:r>
            <w:proofErr w:type="gramStart"/>
            <w:r w:rsidRPr="0076480E">
              <w:t>takes into account</w:t>
            </w:r>
            <w:proofErr w:type="gramEnd"/>
            <w:r w:rsidRPr="0076480E">
              <w:t xml:space="preserve"> for purpose of continuous organizational progress, success and development in the overall retail industry</w:t>
            </w:r>
            <w:r>
              <w:t xml:space="preserve"> (</w:t>
            </w:r>
            <w:r w:rsidRPr="00EE20C0">
              <w:rPr>
                <w:i/>
              </w:rPr>
              <w:t xml:space="preserve">4 P's marketing mix, </w:t>
            </w:r>
            <w:r>
              <w:t>2023)</w:t>
            </w:r>
            <w:r w:rsidRPr="0076480E">
              <w:t>.</w:t>
            </w:r>
            <w:r>
              <w:t xml:space="preserve"> Unilever and its marketer utilize each suitable element of marketing mix in appropriate and useful manner such as:</w:t>
            </w:r>
          </w:p>
          <w:p w14:paraId="0E44BD38" w14:textId="77777777" w:rsidR="002E7FBB" w:rsidRPr="00EE20C0" w:rsidRDefault="002E7FBB" w:rsidP="00265142">
            <w:pPr>
              <w:rPr>
                <w:b/>
              </w:rPr>
            </w:pPr>
            <w:r w:rsidRPr="00EE20C0">
              <w:rPr>
                <w:b/>
              </w:rPr>
              <w:t>Product-</w:t>
            </w:r>
          </w:p>
          <w:p w14:paraId="7E1BD441" w14:textId="77777777" w:rsidR="002E7FBB" w:rsidRDefault="002E7FBB" w:rsidP="00265142">
            <w:r w:rsidRPr="00BC21DA">
              <w:t xml:space="preserve">The first element of marketing mix </w:t>
            </w:r>
            <w:proofErr w:type="gramStart"/>
            <w:r w:rsidRPr="00BC21DA">
              <w:t>refer</w:t>
            </w:r>
            <w:proofErr w:type="gramEnd"/>
            <w:r w:rsidRPr="00BC21DA">
              <w:t xml:space="preserve"> to products quality, features and packaging as well as designing regarding which firm always focus on</w:t>
            </w:r>
            <w:r>
              <w:t xml:space="preserve"> (</w:t>
            </w:r>
            <w:proofErr w:type="spellStart"/>
            <w:r>
              <w:t>Centobelli</w:t>
            </w:r>
            <w:proofErr w:type="spellEnd"/>
            <w:r>
              <w:t xml:space="preserve">, </w:t>
            </w:r>
            <w:proofErr w:type="spellStart"/>
            <w:r>
              <w:t>Cerchione</w:t>
            </w:r>
            <w:proofErr w:type="spellEnd"/>
            <w:r>
              <w:t xml:space="preserve"> and </w:t>
            </w:r>
            <w:proofErr w:type="spellStart"/>
            <w:r>
              <w:t>Jhamb</w:t>
            </w:r>
            <w:proofErr w:type="spellEnd"/>
            <w:r>
              <w:t xml:space="preserve">, </w:t>
            </w:r>
            <w:r w:rsidRPr="00EE4652">
              <w:t>2023</w:t>
            </w:r>
            <w:r>
              <w:t>)</w:t>
            </w:r>
            <w:r w:rsidRPr="00BC21DA">
              <w:t>.</w:t>
            </w:r>
            <w:r>
              <w:t xml:space="preserve"> For example, Unilever concentrate on managing different varieties of items such as food, refreshment, home care and personal care. It also focuses on quality of each category product by developing effective plans, which managers and experience holders execute under proper </w:t>
            </w:r>
            <w:r>
              <w:lastRenderedPageBreak/>
              <w:t xml:space="preserve">monitoring. Along with quality, firm also concentrate on packaging of products, in term of using recyclable materials that help to eliminate the biggest factor or contributor of pollution including land, water and air. The packaging design of Unilever products are simple and easy to carry as firm pack items from big to mini boxes that people can keep in bags, especially when they travel from one place of other, either for short or long time period. Size, shape, colour, texture, flavour, nutritional content and consistency as well as quality are the most important features of products that Unilever </w:t>
            </w:r>
            <w:proofErr w:type="gramStart"/>
            <w:r>
              <w:t>take into account</w:t>
            </w:r>
            <w:proofErr w:type="gramEnd"/>
            <w:r>
              <w:t xml:space="preserve"> (</w:t>
            </w:r>
            <w:r w:rsidRPr="00EE20C0">
              <w:rPr>
                <w:i/>
              </w:rPr>
              <w:t xml:space="preserve">Our brands, </w:t>
            </w:r>
            <w:r>
              <w:t xml:space="preserve">2023). Each consideration can contribute to increase consumers’ satisfaction, profits and sales of company, for which management and individual employees at workplace work harder day by day. Along with these things, under product element firm also concentrates on over 13 brands that have sales of more than 1B euro a year. These brands are Hellmann’s, Dove, Lux, Knorr, </w:t>
            </w:r>
            <w:proofErr w:type="spellStart"/>
            <w:r>
              <w:t>Omo</w:t>
            </w:r>
            <w:proofErr w:type="spellEnd"/>
            <w:r>
              <w:t xml:space="preserve">, Axe, Rexona, Rama, Magnum, etc. </w:t>
            </w:r>
          </w:p>
          <w:p w14:paraId="0CAACA6B" w14:textId="77777777" w:rsidR="002E7FBB" w:rsidRPr="00BC21DA" w:rsidRDefault="002E7FBB" w:rsidP="00265142">
            <w:pPr>
              <w:jc w:val="center"/>
            </w:pPr>
            <w:r>
              <w:fldChar w:fldCharType="begin"/>
            </w:r>
            <w:r>
              <w:instrText xml:space="preserve"> INCLUDEPICTURE "https://palmoildetectivez.files.wordpress.com/2021/02/unilever.jpg" \* MERGEFORMATINET </w:instrText>
            </w:r>
            <w:r>
              <w:fldChar w:fldCharType="separate"/>
            </w:r>
            <w:r>
              <w:pict w14:anchorId="0C8B4A8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8" type="#_x0000_t75" style="width:411pt;height:259.2pt">
                  <v:imagedata r:id="rId14" r:href="rId15"/>
                </v:shape>
              </w:pict>
            </w:r>
            <w:r>
              <w:fldChar w:fldCharType="end"/>
            </w:r>
          </w:p>
          <w:p w14:paraId="0F2419DB" w14:textId="77777777" w:rsidR="002E7FBB" w:rsidRPr="00EE20C0" w:rsidRDefault="002E7FBB" w:rsidP="00265142">
            <w:pPr>
              <w:rPr>
                <w:b/>
              </w:rPr>
            </w:pPr>
            <w:r w:rsidRPr="00EE20C0">
              <w:rPr>
                <w:b/>
              </w:rPr>
              <w:t>Price-</w:t>
            </w:r>
          </w:p>
          <w:p w14:paraId="770095C3" w14:textId="77777777" w:rsidR="002E7FBB" w:rsidRDefault="002E7FBB" w:rsidP="00265142">
            <w:r w:rsidRPr="00E41DFC">
              <w:t>In the recent time, a product price set by the organizations plays unpredictable role in regard to business success because it helps to attract and retain potential target audience for longer time</w:t>
            </w:r>
            <w:r>
              <w:t xml:space="preserve"> (González and Moral,</w:t>
            </w:r>
            <w:r w:rsidRPr="0041241F">
              <w:t xml:space="preserve"> 2023</w:t>
            </w:r>
            <w:r>
              <w:t>)</w:t>
            </w:r>
            <w:r w:rsidRPr="00E41DFC">
              <w:t>.</w:t>
            </w:r>
            <w:r>
              <w:t xml:space="preserve"> Unilever also expect to retain its potential and profitable buyers and due to this </w:t>
            </w:r>
            <w:proofErr w:type="gramStart"/>
            <w:r>
              <w:t>reason</w:t>
            </w:r>
            <w:proofErr w:type="gramEnd"/>
            <w:r>
              <w:t xml:space="preserve"> it takes effort to maintain wide variety of price points that consider level of diversification of brand goods. Therefore, organization utilize premium and competitive </w:t>
            </w:r>
            <w:r>
              <w:lastRenderedPageBreak/>
              <w:t xml:space="preserve">pricing strategy as some of its items are priced high that help to remain consistent with premium quality, on the other hand some goods are set at a low price. The main reason behind selection of current pricing strategy is wide product portfolio and different types of buyers that organization has. It can be said that </w:t>
            </w:r>
            <w:proofErr w:type="gramStart"/>
            <w:r>
              <w:t>market oriented</w:t>
            </w:r>
            <w:proofErr w:type="gramEnd"/>
            <w:r>
              <w:t xml:space="preserve"> pricing tactic utilize by organizations entails setting price key points based on target market goods and market factors (</w:t>
            </w:r>
            <w:proofErr w:type="spellStart"/>
            <w:r>
              <w:t>Xiong</w:t>
            </w:r>
            <w:proofErr w:type="spellEnd"/>
            <w:r w:rsidRPr="0032123C">
              <w:t xml:space="preserve"> and Liu, 2023</w:t>
            </w:r>
            <w:r>
              <w:t>). For instance, Unilever uses premium pricing tactic that include prices that are higher than rivals, while it also utilizes competitive pricing that help to identify most suitable prices. With competitive and premium pricing tactic, firm can obtain unpredictable advantages such as take pleasure of increasing profit margin, customer base, unit costs, market share, speed to market, etc. It can also contribute to increase the satisfaction of target people who always expect to purchase better product, with good quality and quantity in exchange of money.</w:t>
            </w:r>
          </w:p>
          <w:p w14:paraId="6C7E4450" w14:textId="2D8192B8" w:rsidR="002E7FBB" w:rsidRPr="00E41DFC" w:rsidRDefault="002E7FBB" w:rsidP="00265142">
            <w:r w:rsidRPr="00A4532F">
              <w:rPr>
                <w:noProof/>
                <w:lang w:eastAsia="en-GB"/>
              </w:rPr>
              <w:drawing>
                <wp:inline distT="0" distB="0" distL="0" distR="0" wp14:anchorId="56B5DEA6" wp14:editId="1974B647">
                  <wp:extent cx="5943600" cy="172212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3600" cy="1722120"/>
                          </a:xfrm>
                          <a:prstGeom prst="rect">
                            <a:avLst/>
                          </a:prstGeom>
                          <a:noFill/>
                          <a:ln>
                            <a:noFill/>
                          </a:ln>
                        </pic:spPr>
                      </pic:pic>
                    </a:graphicData>
                  </a:graphic>
                </wp:inline>
              </w:drawing>
            </w:r>
          </w:p>
        </w:tc>
      </w:tr>
    </w:tbl>
    <w:p w14:paraId="46F74A2A" w14:textId="77777777" w:rsidR="002E7FBB" w:rsidRDefault="002E7FBB" w:rsidP="002E7FBB"/>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350"/>
      </w:tblGrid>
      <w:tr w:rsidR="002E7FBB" w14:paraId="4B6EC4E6" w14:textId="77777777" w:rsidTr="00265142">
        <w:tc>
          <w:tcPr>
            <w:tcW w:w="9576" w:type="dxa"/>
            <w:shd w:val="clear" w:color="auto" w:fill="auto"/>
          </w:tcPr>
          <w:p w14:paraId="17E504C7" w14:textId="77777777" w:rsidR="002E7FBB" w:rsidRPr="00EE20C0" w:rsidRDefault="002E7FBB" w:rsidP="00265142">
            <w:pPr>
              <w:rPr>
                <w:b/>
              </w:rPr>
            </w:pPr>
            <w:r w:rsidRPr="00EE20C0">
              <w:rPr>
                <w:b/>
              </w:rPr>
              <w:t xml:space="preserve">Place- </w:t>
            </w:r>
          </w:p>
          <w:p w14:paraId="47F4FFC3" w14:textId="77777777" w:rsidR="002E7FBB" w:rsidRDefault="002E7FBB" w:rsidP="00265142">
            <w:r w:rsidRPr="00184CC8">
              <w:t>The most important element that helps firm to grow and succeed in the market is a place or distribution source, through which organizations makes their goods accessible to target audience.</w:t>
            </w:r>
            <w:r>
              <w:t xml:space="preserve"> Unilever initiate to make its products easily accessible for everyone or anyone and because of this reason organization uses varied places that help to distribute goods and make everything accessible for them (</w:t>
            </w:r>
            <w:r w:rsidRPr="00C93095">
              <w:rPr>
                <w:i/>
              </w:rPr>
              <w:t>Unilever International celebrates decade of consistent growth serving the underserved</w:t>
            </w:r>
            <w:r>
              <w:rPr>
                <w:i/>
              </w:rPr>
              <w:t xml:space="preserve">, </w:t>
            </w:r>
            <w:r>
              <w:t xml:space="preserve">2023). For example, firm utilize </w:t>
            </w:r>
            <w:r w:rsidRPr="00EE3DC5">
              <w:rPr>
                <w:b/>
                <w:i/>
              </w:rPr>
              <w:t>retailers, stores, kiosks and supermarkets</w:t>
            </w:r>
            <w:r>
              <w:t xml:space="preserve">, where individual person can reach easily and buy goods according to requirement or list they prepare. It is fact that the retailers are the primary product distribution place of Unilever, through which firm provide number of items and distribute in the market. The best example of retailer that chosen brand select as place of distribution is Walmart a supermarket, where daily number of consumers visit to buy the things they want on daily or monthly basis. </w:t>
            </w:r>
            <w:r>
              <w:lastRenderedPageBreak/>
              <w:t>Along with retailers, organization occasionally utilize kiosks as well for purpose of introducing goods directly to target customers. In more than 190 nations, Unilever establish the best comfortable places where accessibility of skilled and talented people makes shopping quite easier and memorable for target market. By using other distribution places firm sell its products within number of nations across national boundary, where it develops a strong base of customers.</w:t>
            </w:r>
          </w:p>
          <w:p w14:paraId="1D04C1E5" w14:textId="6D8332ED" w:rsidR="002E7FBB" w:rsidRPr="00184CC8" w:rsidRDefault="002E7FBB" w:rsidP="00265142">
            <w:r w:rsidRPr="00E34FD8">
              <w:rPr>
                <w:noProof/>
                <w:lang w:eastAsia="en-GB"/>
              </w:rPr>
              <w:drawing>
                <wp:inline distT="0" distB="0" distL="0" distR="0" wp14:anchorId="1A2B7174" wp14:editId="4AA66BD2">
                  <wp:extent cx="5943600" cy="12573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43600" cy="1257300"/>
                          </a:xfrm>
                          <a:prstGeom prst="rect">
                            <a:avLst/>
                          </a:prstGeom>
                          <a:noFill/>
                          <a:ln>
                            <a:noFill/>
                          </a:ln>
                        </pic:spPr>
                      </pic:pic>
                    </a:graphicData>
                  </a:graphic>
                </wp:inline>
              </w:drawing>
            </w:r>
          </w:p>
          <w:p w14:paraId="5A8F30CD" w14:textId="77777777" w:rsidR="002E7FBB" w:rsidRDefault="002E7FBB" w:rsidP="00265142">
            <w:pPr>
              <w:rPr>
                <w:b/>
              </w:rPr>
            </w:pPr>
            <w:r w:rsidRPr="00EE20C0">
              <w:rPr>
                <w:b/>
              </w:rPr>
              <w:t>Promotion-</w:t>
            </w:r>
            <w:r>
              <w:rPr>
                <w:b/>
              </w:rPr>
              <w:t xml:space="preserve"> </w:t>
            </w:r>
          </w:p>
          <w:p w14:paraId="425014AB" w14:textId="77777777" w:rsidR="002E7FBB" w:rsidRDefault="002E7FBB" w:rsidP="00265142">
            <w:r>
              <w:t>Effective communication plays significant role in brand promotion or marketing because it helps to connect target audience to their favourite organizations and provide access of develop better understanding about what products they plan and already sell in the market. Unilever and its marketer for purpose of effective communication with their target customers utilize different forms of promotions. Thus, their promotional strategy include combination of several sources or channels such as advertising, sales promotion, direct marketing, public relations and social media advertising (</w:t>
            </w:r>
            <w:proofErr w:type="spellStart"/>
            <w:r>
              <w:t>Dzuhrina</w:t>
            </w:r>
            <w:proofErr w:type="spellEnd"/>
            <w:r>
              <w:t xml:space="preserve">, </w:t>
            </w:r>
            <w:r w:rsidRPr="00D95036">
              <w:t>2023</w:t>
            </w:r>
            <w:r>
              <w:t xml:space="preserve">). It can be said that utilization of each marketing channel enables organization to achieve competitive advantages, which is quite essential for management to achieve in systematic and appropriate manner. The usage of integrated marketing communications can help management to run business effectively and successfully maintain their brand image in mind of consumers, who seek to purchase grocery and other items from Unilever. Including traditional and digital marketing channels, marketer can create the best marketing plans or campaign for company, which they can utilize to reach targets and attract other people who are still </w:t>
            </w:r>
            <w:proofErr w:type="spellStart"/>
            <w:r>
              <w:t>unware</w:t>
            </w:r>
            <w:proofErr w:type="spellEnd"/>
            <w:r>
              <w:t xml:space="preserve"> about quality and satisfactory products of Unilever. The set of marketing channels and technique make company more progressive and profitable than rivals such as Nestle, </w:t>
            </w:r>
            <w:r w:rsidRPr="00CD526B">
              <w:t>Procter &amp; Gamble</w:t>
            </w:r>
            <w:r>
              <w:t xml:space="preserve">, etc. </w:t>
            </w:r>
          </w:p>
          <w:p w14:paraId="1535C90D" w14:textId="33B4BAEB" w:rsidR="002E7FBB" w:rsidRDefault="002E7FBB" w:rsidP="00265142">
            <w:pPr>
              <w:jc w:val="center"/>
            </w:pPr>
            <w:r w:rsidRPr="00E34FD8">
              <w:rPr>
                <w:noProof/>
                <w:lang w:eastAsia="en-GB"/>
              </w:rPr>
              <w:lastRenderedPageBreak/>
              <w:drawing>
                <wp:inline distT="0" distB="0" distL="0" distR="0" wp14:anchorId="0FAC3F3E" wp14:editId="3CAF7F55">
                  <wp:extent cx="4503420" cy="2125980"/>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503420" cy="2125980"/>
                          </a:xfrm>
                          <a:prstGeom prst="rect">
                            <a:avLst/>
                          </a:prstGeom>
                          <a:noFill/>
                          <a:ln>
                            <a:noFill/>
                          </a:ln>
                        </pic:spPr>
                      </pic:pic>
                    </a:graphicData>
                  </a:graphic>
                </wp:inline>
              </w:drawing>
            </w:r>
          </w:p>
        </w:tc>
      </w:tr>
    </w:tbl>
    <w:p w14:paraId="738488D6" w14:textId="77777777" w:rsidR="002E7FBB" w:rsidRPr="00B3293B" w:rsidRDefault="002E7FBB" w:rsidP="002E7FBB"/>
    <w:p w14:paraId="3E827F6A" w14:textId="77777777" w:rsidR="002E7FBB" w:rsidRDefault="002E7FBB" w:rsidP="002E7FBB">
      <w:pPr>
        <w:pStyle w:val="Heading1"/>
      </w:pPr>
      <w:bookmarkStart w:id="5" w:name="_Toc128658592"/>
      <w:r>
        <w:t>CONCLUSION</w:t>
      </w:r>
      <w:bookmarkEnd w:id="5"/>
    </w:p>
    <w:p w14:paraId="2F5EE125" w14:textId="77777777" w:rsidR="002E7FBB" w:rsidRPr="004F32B5" w:rsidRDefault="002E7FBB" w:rsidP="002E7FBB">
      <w:pPr>
        <w:ind w:firstLine="432"/>
      </w:pPr>
      <w:r>
        <w:t>It has been concluded from above study that organization had built up wide base of potential customers who had contributed to increased profitability and productivity level of business. As everything is possible because of demographic, geographic and behavioural segmentation strategies that utilize by marketer. Furthermore, it also determined from current report that product, price and other marketing mix elements utilization had generated revenue of company more than last few years. The implementation and usage of each element had improved brand image and enhanced satisfactory level of consumers more than rivals who are existing in the retail sector.</w:t>
      </w:r>
    </w:p>
    <w:p w14:paraId="65F027E6" w14:textId="77777777" w:rsidR="002E7FBB" w:rsidRDefault="002E7FBB" w:rsidP="002E7FBB">
      <w:pPr>
        <w:pStyle w:val="Heading1"/>
      </w:pPr>
      <w:r>
        <w:br w:type="page"/>
      </w:r>
      <w:bookmarkStart w:id="6" w:name="_Toc128658593"/>
      <w:r>
        <w:lastRenderedPageBreak/>
        <w:t>REFERENCES</w:t>
      </w:r>
      <w:bookmarkEnd w:id="6"/>
    </w:p>
    <w:p w14:paraId="49378C21" w14:textId="77777777" w:rsidR="002E7FBB" w:rsidRDefault="002E7FBB" w:rsidP="002E7FBB">
      <w:r w:rsidRPr="00F62E28">
        <w:rPr>
          <w:u w:val="single"/>
        </w:rPr>
        <w:t xml:space="preserve">Book and Journals </w:t>
      </w:r>
      <w:r w:rsidRPr="00F62E28">
        <w:t xml:space="preserve"> </w:t>
      </w:r>
    </w:p>
    <w:p w14:paraId="7307A534" w14:textId="77777777" w:rsidR="002E7FBB" w:rsidRDefault="002E7FBB" w:rsidP="002E7FBB">
      <w:pPr>
        <w:spacing w:line="240" w:lineRule="auto"/>
        <w:ind w:left="720" w:hanging="720"/>
      </w:pPr>
      <w:proofErr w:type="spellStart"/>
      <w:r w:rsidRPr="00EE4652">
        <w:t>Centobelli</w:t>
      </w:r>
      <w:proofErr w:type="spellEnd"/>
      <w:r w:rsidRPr="00EE4652">
        <w:t xml:space="preserve">, P., </w:t>
      </w:r>
      <w:proofErr w:type="spellStart"/>
      <w:r w:rsidRPr="00EE4652">
        <w:t>Cerchione</w:t>
      </w:r>
      <w:proofErr w:type="spellEnd"/>
      <w:r w:rsidRPr="00EE4652">
        <w:t xml:space="preserve">, R. and </w:t>
      </w:r>
      <w:proofErr w:type="spellStart"/>
      <w:r w:rsidRPr="00EE4652">
        <w:t>Jhamb</w:t>
      </w:r>
      <w:proofErr w:type="spellEnd"/>
      <w:r w:rsidRPr="00EE4652">
        <w:t xml:space="preserve">, D., 2023. What makes people hesitant from circularity: An analysis of risk, marketing mix, cost and inconvenience. </w:t>
      </w:r>
      <w:r w:rsidRPr="00EE4652">
        <w:rPr>
          <w:i/>
        </w:rPr>
        <w:t>Journal of Consumer Behaviour</w:t>
      </w:r>
      <w:r w:rsidRPr="00EE4652">
        <w:t>.</w:t>
      </w:r>
    </w:p>
    <w:p w14:paraId="0759A638" w14:textId="77777777" w:rsidR="002E7FBB" w:rsidRDefault="002E7FBB" w:rsidP="002E7FBB">
      <w:pPr>
        <w:spacing w:line="240" w:lineRule="auto"/>
        <w:ind w:left="720" w:hanging="720"/>
      </w:pPr>
      <w:proofErr w:type="spellStart"/>
      <w:r w:rsidRPr="00D95036">
        <w:t>Dzuhrina</w:t>
      </w:r>
      <w:proofErr w:type="spellEnd"/>
      <w:r w:rsidRPr="00D95036">
        <w:t xml:space="preserve">, I., 2023. SOCIAL MEDIA STRATEGY: HOW UNILEVER ENGAGE WITH ITS CONSUMERS. </w:t>
      </w:r>
      <w:proofErr w:type="spellStart"/>
      <w:r w:rsidRPr="00D95036">
        <w:rPr>
          <w:i/>
        </w:rPr>
        <w:t>Jurnal</w:t>
      </w:r>
      <w:proofErr w:type="spellEnd"/>
      <w:r w:rsidRPr="00D95036">
        <w:rPr>
          <w:i/>
        </w:rPr>
        <w:t xml:space="preserve"> </w:t>
      </w:r>
      <w:proofErr w:type="spellStart"/>
      <w:r w:rsidRPr="00D95036">
        <w:rPr>
          <w:i/>
        </w:rPr>
        <w:t>Ilmiah</w:t>
      </w:r>
      <w:proofErr w:type="spellEnd"/>
      <w:r w:rsidRPr="00D95036">
        <w:rPr>
          <w:i/>
        </w:rPr>
        <w:t xml:space="preserve"> </w:t>
      </w:r>
      <w:proofErr w:type="spellStart"/>
      <w:r w:rsidRPr="00D95036">
        <w:rPr>
          <w:i/>
        </w:rPr>
        <w:t>Komunikasi</w:t>
      </w:r>
      <w:proofErr w:type="spellEnd"/>
      <w:r w:rsidRPr="00D95036">
        <w:rPr>
          <w:i/>
        </w:rPr>
        <w:t xml:space="preserve"> </w:t>
      </w:r>
      <w:proofErr w:type="spellStart"/>
      <w:r w:rsidRPr="00D95036">
        <w:rPr>
          <w:i/>
        </w:rPr>
        <w:t>Makna</w:t>
      </w:r>
      <w:proofErr w:type="spellEnd"/>
      <w:r>
        <w:t>. 2(1).</w:t>
      </w:r>
      <w:r w:rsidRPr="00D95036">
        <w:t xml:space="preserve"> pp.39-40.</w:t>
      </w:r>
    </w:p>
    <w:p w14:paraId="154A5C3B" w14:textId="77777777" w:rsidR="002E7FBB" w:rsidRDefault="002E7FBB" w:rsidP="002E7FBB">
      <w:pPr>
        <w:spacing w:line="240" w:lineRule="auto"/>
        <w:ind w:left="720" w:hanging="720"/>
      </w:pPr>
      <w:r w:rsidRPr="00CE2E32">
        <w:t>Gonçalves, A.</w:t>
      </w:r>
      <w:r>
        <w:t xml:space="preserve"> </w:t>
      </w:r>
      <w:r w:rsidRPr="00CE2E32">
        <w:t>S. and Leonard, G., 2023. The fundamental-to-market ratio and the value premium decline.</w:t>
      </w:r>
      <w:r>
        <w:t xml:space="preserve"> </w:t>
      </w:r>
      <w:r w:rsidRPr="00CE2E32">
        <w:rPr>
          <w:i/>
        </w:rPr>
        <w:t>Journal of Financial Economics.</w:t>
      </w:r>
      <w:r>
        <w:t xml:space="preserve"> 147(2).</w:t>
      </w:r>
      <w:r w:rsidRPr="00CE2E32">
        <w:t xml:space="preserve"> pp.382-405.</w:t>
      </w:r>
    </w:p>
    <w:p w14:paraId="60C10B83" w14:textId="77777777" w:rsidR="002E7FBB" w:rsidRDefault="002E7FBB" w:rsidP="002E7FBB">
      <w:pPr>
        <w:spacing w:line="240" w:lineRule="auto"/>
        <w:ind w:left="720" w:hanging="720"/>
      </w:pPr>
      <w:r w:rsidRPr="0041241F">
        <w:t>González, X. and Moral, M.</w:t>
      </w:r>
      <w:r>
        <w:t xml:space="preserve"> </w:t>
      </w:r>
      <w:r w:rsidRPr="0041241F">
        <w:t xml:space="preserve">J., 2023. Competition and Competitors: Evidence from the Retail </w:t>
      </w:r>
      <w:r>
        <w:t xml:space="preserve">Fuel Market. </w:t>
      </w:r>
      <w:r w:rsidRPr="0041241F">
        <w:rPr>
          <w:i/>
        </w:rPr>
        <w:t>The Energy Journal.</w:t>
      </w:r>
      <w:r w:rsidRPr="0041241F">
        <w:t xml:space="preserve"> 44(6).</w:t>
      </w:r>
    </w:p>
    <w:p w14:paraId="68E396C0" w14:textId="77777777" w:rsidR="002E7FBB" w:rsidRDefault="002E7FBB" w:rsidP="002E7FBB">
      <w:pPr>
        <w:spacing w:line="240" w:lineRule="auto"/>
        <w:ind w:left="720" w:hanging="720"/>
      </w:pPr>
      <w:r w:rsidRPr="00D34675">
        <w:t>McKercher, B</w:t>
      </w:r>
      <w:r>
        <w:t xml:space="preserve"> and et.al</w:t>
      </w:r>
      <w:r w:rsidRPr="00D34675">
        <w:t xml:space="preserve">., 2023. Choosing the optimal segmentation technique to understand tourist behaviour. </w:t>
      </w:r>
      <w:r w:rsidRPr="00E841AB">
        <w:rPr>
          <w:i/>
        </w:rPr>
        <w:t>Journal of Vacation Marketing</w:t>
      </w:r>
      <w:r>
        <w:t>. 29(1).</w:t>
      </w:r>
      <w:r w:rsidRPr="00D34675">
        <w:t xml:space="preserve"> pp.71-83.</w:t>
      </w:r>
    </w:p>
    <w:p w14:paraId="7E1B2EBE" w14:textId="77777777" w:rsidR="002E7FBB" w:rsidRDefault="002E7FBB" w:rsidP="002E7FBB">
      <w:pPr>
        <w:spacing w:line="240" w:lineRule="auto"/>
        <w:ind w:left="720" w:hanging="720"/>
      </w:pPr>
      <w:r w:rsidRPr="00F37576">
        <w:t>Mishra, B.</w:t>
      </w:r>
      <w:r>
        <w:t xml:space="preserve"> </w:t>
      </w:r>
      <w:r w:rsidRPr="00F37576">
        <w:t>P</w:t>
      </w:r>
      <w:r>
        <w:t xml:space="preserve"> and et.al</w:t>
      </w:r>
      <w:r w:rsidRPr="00F37576">
        <w:t xml:space="preserve">., 2023. Effect of Big data Analytics on Performance and Consumer Loyalty of Manufacturing Industries: An Empirical Research. </w:t>
      </w:r>
      <w:r w:rsidRPr="000F46AB">
        <w:rPr>
          <w:i/>
        </w:rPr>
        <w:t>Journal of Industrial Integration and Management</w:t>
      </w:r>
      <w:r w:rsidRPr="00F37576">
        <w:t>.</w:t>
      </w:r>
    </w:p>
    <w:p w14:paraId="73DD3DE9" w14:textId="77777777" w:rsidR="002E7FBB" w:rsidRDefault="002E7FBB" w:rsidP="002E7FBB">
      <w:pPr>
        <w:spacing w:line="240" w:lineRule="auto"/>
        <w:ind w:left="720" w:hanging="720"/>
      </w:pPr>
      <w:proofErr w:type="spellStart"/>
      <w:r w:rsidRPr="00D26D48">
        <w:t>Ramadani</w:t>
      </w:r>
      <w:proofErr w:type="spellEnd"/>
      <w:r w:rsidRPr="00D26D48">
        <w:t>, S.</w:t>
      </w:r>
      <w:r>
        <w:t xml:space="preserve"> </w:t>
      </w:r>
      <w:r w:rsidRPr="00D26D48">
        <w:t xml:space="preserve">D., </w:t>
      </w:r>
      <w:proofErr w:type="spellStart"/>
      <w:r w:rsidRPr="00D26D48">
        <w:t>Prayoga</w:t>
      </w:r>
      <w:proofErr w:type="spellEnd"/>
      <w:r w:rsidRPr="00D26D48">
        <w:t xml:space="preserve">, Y. and Elvina, E., 2023. The Influence of Differentiation, Product Quality, Targeting on Interest in Buying Lega </w:t>
      </w:r>
      <w:proofErr w:type="spellStart"/>
      <w:r w:rsidRPr="00D26D48">
        <w:t>Rantauprapat</w:t>
      </w:r>
      <w:proofErr w:type="spellEnd"/>
      <w:r w:rsidRPr="00D26D48">
        <w:t xml:space="preserve"> Drinks with Brand Positioning as a Moderating Variable. </w:t>
      </w:r>
      <w:r w:rsidRPr="00D26D48">
        <w:rPr>
          <w:i/>
        </w:rPr>
        <w:t>Quantitative Economics and Management Studies</w:t>
      </w:r>
      <w:r>
        <w:t>. 4(1).</w:t>
      </w:r>
      <w:r w:rsidRPr="00D26D48">
        <w:t xml:space="preserve"> pp.66-74.</w:t>
      </w:r>
    </w:p>
    <w:p w14:paraId="099CFC79" w14:textId="77777777" w:rsidR="002E7FBB" w:rsidRDefault="002E7FBB" w:rsidP="002E7FBB">
      <w:pPr>
        <w:spacing w:line="240" w:lineRule="auto"/>
        <w:ind w:left="720" w:hanging="720"/>
      </w:pPr>
      <w:proofErr w:type="spellStart"/>
      <w:r w:rsidRPr="0032123C">
        <w:t>Xiong</w:t>
      </w:r>
      <w:proofErr w:type="spellEnd"/>
      <w:r w:rsidRPr="0032123C">
        <w:t xml:space="preserve">, H. and Liu, J., 2023. Return insurance in a competitive market: Benefiting the high-quality or low-quality </w:t>
      </w:r>
      <w:proofErr w:type="gramStart"/>
      <w:r w:rsidRPr="0032123C">
        <w:t>retailer?.</w:t>
      </w:r>
      <w:proofErr w:type="gramEnd"/>
      <w:r w:rsidRPr="0032123C">
        <w:t xml:space="preserve"> </w:t>
      </w:r>
      <w:r w:rsidRPr="0032123C">
        <w:rPr>
          <w:i/>
        </w:rPr>
        <w:t>International Journal of Production Economics</w:t>
      </w:r>
      <w:r>
        <w:t>. 255.</w:t>
      </w:r>
      <w:r w:rsidRPr="0032123C">
        <w:t xml:space="preserve"> p.108719.</w:t>
      </w:r>
    </w:p>
    <w:p w14:paraId="668E65ED" w14:textId="77777777" w:rsidR="002E7FBB" w:rsidRDefault="002E7FBB" w:rsidP="002E7FBB">
      <w:pPr>
        <w:spacing w:line="240" w:lineRule="auto"/>
        <w:ind w:left="720" w:hanging="720"/>
      </w:pPr>
      <w:r w:rsidRPr="00BB3287">
        <w:t>Zhao, J</w:t>
      </w:r>
      <w:r>
        <w:t xml:space="preserve"> and et.al</w:t>
      </w:r>
      <w:r w:rsidRPr="00BB3287">
        <w:t xml:space="preserve">., 2023. Corruption, market segmentation and haze pollution: empirical evidence from China. </w:t>
      </w:r>
      <w:r w:rsidRPr="00615E7D">
        <w:rPr>
          <w:i/>
        </w:rPr>
        <w:t>Journal of Environmental Planning and Management</w:t>
      </w:r>
      <w:r>
        <w:t>. 66(3).</w:t>
      </w:r>
      <w:r w:rsidRPr="00BB3287">
        <w:t xml:space="preserve"> pp.642-664.</w:t>
      </w:r>
    </w:p>
    <w:p w14:paraId="7FE9293C" w14:textId="77777777" w:rsidR="002E7FBB" w:rsidRPr="004B41F1" w:rsidRDefault="002E7FBB" w:rsidP="002E7FBB">
      <w:pPr>
        <w:rPr>
          <w:u w:val="single"/>
        </w:rPr>
      </w:pPr>
      <w:r>
        <w:rPr>
          <w:u w:val="single"/>
        </w:rPr>
        <w:t>Online</w:t>
      </w:r>
    </w:p>
    <w:p w14:paraId="2EDFD178" w14:textId="77777777" w:rsidR="002E7FBB" w:rsidRDefault="002E7FBB" w:rsidP="002E7FBB">
      <w:pPr>
        <w:spacing w:line="240" w:lineRule="auto"/>
        <w:ind w:left="720" w:hanging="720"/>
      </w:pPr>
      <w:r w:rsidRPr="00914831">
        <w:rPr>
          <w:i/>
        </w:rPr>
        <w:t>4 P's marketing mix</w:t>
      </w:r>
      <w:r>
        <w:rPr>
          <w:i/>
        </w:rPr>
        <w:t xml:space="preserve">. </w:t>
      </w:r>
      <w:r>
        <w:t xml:space="preserve">2023. [Online]. Available Through: </w:t>
      </w:r>
      <w:r w:rsidRPr="0041241F">
        <w:t>https://www.techtarget.com/whatis/definition/Four-Ps#:~:text=The%20marketing%20mix%2C%20also%20known,%2C%20price%2C%20place%20and%20promotion.</w:t>
      </w:r>
    </w:p>
    <w:p w14:paraId="5B73A702" w14:textId="77777777" w:rsidR="002E7FBB" w:rsidRDefault="002E7FBB" w:rsidP="002E7FBB">
      <w:pPr>
        <w:spacing w:line="240" w:lineRule="auto"/>
        <w:ind w:left="720" w:hanging="720"/>
      </w:pPr>
      <w:r w:rsidRPr="00E73F84">
        <w:rPr>
          <w:i/>
        </w:rPr>
        <w:t>Our brands</w:t>
      </w:r>
      <w:r>
        <w:rPr>
          <w:i/>
        </w:rPr>
        <w:t xml:space="preserve">. </w:t>
      </w:r>
      <w:r>
        <w:t xml:space="preserve">2023. [Online]. Available Through: </w:t>
      </w:r>
      <w:hyperlink r:id="rId19" w:history="1">
        <w:r w:rsidRPr="00D14514">
          <w:rPr>
            <w:rStyle w:val="Hyperlink"/>
          </w:rPr>
          <w:t>https://www.unilever.com/brands/</w:t>
        </w:r>
      </w:hyperlink>
    </w:p>
    <w:p w14:paraId="7EDADD53" w14:textId="77777777" w:rsidR="002E7FBB" w:rsidRDefault="002E7FBB" w:rsidP="002E7FBB">
      <w:pPr>
        <w:spacing w:line="240" w:lineRule="auto"/>
        <w:ind w:left="720" w:hanging="720"/>
      </w:pPr>
      <w:r w:rsidRPr="00C93095">
        <w:rPr>
          <w:i/>
        </w:rPr>
        <w:t>Unilever International celebrates decade of consistent growth serving the underserved</w:t>
      </w:r>
      <w:r>
        <w:rPr>
          <w:i/>
        </w:rPr>
        <w:t xml:space="preserve">. </w:t>
      </w:r>
      <w:r>
        <w:t xml:space="preserve">2023. [Online]. Available Through: </w:t>
      </w:r>
      <w:r w:rsidRPr="00C93095">
        <w:t>https://www.unilever.com/news/news-search/2022/unilever-international-celebrates-decade-of-consistent-growth-serving-the-underserved/</w:t>
      </w:r>
    </w:p>
    <w:p w14:paraId="0CE91E46" w14:textId="77777777" w:rsidR="003A0006" w:rsidRDefault="00CF18CA"/>
    <w:sectPr w:rsidR="003A0006" w:rsidSect="00EA40E8">
      <w:type w:val="continuous"/>
      <w:pgSz w:w="12240" w:h="15840"/>
      <w:pgMar w:top="1440" w:right="1440" w:bottom="1440" w:left="1440" w:header="720" w:footer="720" w:gutter="0"/>
      <w:pgNumType w:start="1"/>
      <w:cols w:space="720"/>
      <w:docGrid w:linePitch="600" w:charSpace="3276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roid Sans">
    <w:charset w:val="80"/>
    <w:family w:val="auto"/>
    <w:pitch w:val="variable"/>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7FAB23" w14:textId="77777777" w:rsidR="00847004" w:rsidRDefault="00CF18CA"/>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B67CCC2" w14:textId="77777777" w:rsidR="00847004" w:rsidRDefault="00CF18C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B3BD40A" w14:textId="77777777" w:rsidR="00847004" w:rsidRDefault="00CF18CA"/>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69C50C" w14:textId="77777777" w:rsidR="00847004" w:rsidRDefault="00CF18C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126D23" w14:textId="77777777" w:rsidR="00847004" w:rsidRDefault="00CF18CA"/>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491"/>
    <w:rsid w:val="002E7FBB"/>
    <w:rsid w:val="003A0491"/>
    <w:rsid w:val="00466A92"/>
    <w:rsid w:val="00591115"/>
    <w:rsid w:val="00CF18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6525F7"/>
  <w15:chartTrackingRefBased/>
  <w15:docId w15:val="{00F2246C-DD38-453E-B497-DDD9C1FBCE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E7FBB"/>
    <w:pPr>
      <w:suppressAutoHyphens/>
      <w:spacing w:after="0" w:line="360" w:lineRule="auto"/>
      <w:jc w:val="both"/>
    </w:pPr>
    <w:rPr>
      <w:rFonts w:ascii="Times New Roman" w:eastAsia="Calibri" w:hAnsi="Times New Roman" w:cs="Times New Roman"/>
      <w:sz w:val="24"/>
      <w:lang w:eastAsia="ar-SA"/>
    </w:rPr>
  </w:style>
  <w:style w:type="paragraph" w:styleId="Heading1">
    <w:name w:val="heading 1"/>
    <w:basedOn w:val="Normal"/>
    <w:next w:val="Normal"/>
    <w:link w:val="Heading1Char"/>
    <w:qFormat/>
    <w:rsid w:val="002E7FBB"/>
    <w:pPr>
      <w:keepNext/>
      <w:keepLines/>
      <w:numPr>
        <w:numId w:val="1"/>
      </w:numPr>
      <w:outlineLvl w:val="0"/>
    </w:pPr>
    <w:rPr>
      <w:rFonts w:eastAsia="Times New Roman"/>
      <w:b/>
      <w:bCs/>
      <w:color w:val="000000"/>
      <w:sz w:val="28"/>
      <w:szCs w:val="28"/>
    </w:rPr>
  </w:style>
  <w:style w:type="paragraph" w:styleId="Heading2">
    <w:name w:val="heading 2"/>
    <w:basedOn w:val="Normal"/>
    <w:next w:val="Normal"/>
    <w:link w:val="Heading2Char"/>
    <w:qFormat/>
    <w:rsid w:val="002E7FBB"/>
    <w:pPr>
      <w:keepNext/>
      <w:keepLines/>
      <w:numPr>
        <w:ilvl w:val="1"/>
        <w:numId w:val="1"/>
      </w:numPr>
      <w:outlineLvl w:val="1"/>
    </w:pPr>
    <w:rPr>
      <w:rFonts w:eastAsia="Times New Roman"/>
      <w:bCs/>
      <w:color w:val="000000"/>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2E7FBB"/>
    <w:rPr>
      <w:rFonts w:ascii="Times New Roman" w:eastAsia="Times New Roman" w:hAnsi="Times New Roman" w:cs="Times New Roman"/>
      <w:b/>
      <w:bCs/>
      <w:color w:val="000000"/>
      <w:sz w:val="28"/>
      <w:szCs w:val="28"/>
      <w:lang w:eastAsia="ar-SA"/>
    </w:rPr>
  </w:style>
  <w:style w:type="character" w:customStyle="1" w:styleId="Heading2Char">
    <w:name w:val="Heading 2 Char"/>
    <w:basedOn w:val="DefaultParagraphFont"/>
    <w:link w:val="Heading2"/>
    <w:rsid w:val="002E7FBB"/>
    <w:rPr>
      <w:rFonts w:ascii="Times New Roman" w:eastAsia="Times New Roman" w:hAnsi="Times New Roman" w:cs="Times New Roman"/>
      <w:bCs/>
      <w:color w:val="000000"/>
      <w:sz w:val="24"/>
      <w:szCs w:val="26"/>
      <w:u w:val="single"/>
      <w:lang w:eastAsia="ar-SA"/>
    </w:rPr>
  </w:style>
  <w:style w:type="character" w:styleId="Hyperlink">
    <w:name w:val="Hyperlink"/>
    <w:uiPriority w:val="99"/>
    <w:rsid w:val="002E7FBB"/>
    <w:rPr>
      <w:color w:val="000080"/>
      <w:u w:val="single"/>
      <w:lang/>
    </w:rPr>
  </w:style>
  <w:style w:type="paragraph" w:styleId="Header">
    <w:name w:val="header"/>
    <w:basedOn w:val="Normal"/>
    <w:link w:val="HeaderChar"/>
    <w:rsid w:val="002E7FBB"/>
    <w:pPr>
      <w:tabs>
        <w:tab w:val="center" w:pos="4680"/>
        <w:tab w:val="right" w:pos="9360"/>
      </w:tabs>
      <w:spacing w:line="240" w:lineRule="auto"/>
    </w:pPr>
  </w:style>
  <w:style w:type="character" w:customStyle="1" w:styleId="HeaderChar">
    <w:name w:val="Header Char"/>
    <w:basedOn w:val="DefaultParagraphFont"/>
    <w:link w:val="Header"/>
    <w:rsid w:val="002E7FBB"/>
    <w:rPr>
      <w:rFonts w:ascii="Times New Roman" w:eastAsia="Calibri" w:hAnsi="Times New Roman" w:cs="Times New Roman"/>
      <w:sz w:val="24"/>
      <w:lang w:eastAsia="ar-SA"/>
    </w:rPr>
  </w:style>
  <w:style w:type="paragraph" w:styleId="Footer">
    <w:name w:val="footer"/>
    <w:basedOn w:val="Normal"/>
    <w:link w:val="FooterChar"/>
    <w:rsid w:val="002E7FBB"/>
    <w:pPr>
      <w:tabs>
        <w:tab w:val="center" w:pos="4680"/>
        <w:tab w:val="right" w:pos="9360"/>
      </w:tabs>
      <w:spacing w:line="240" w:lineRule="auto"/>
    </w:pPr>
  </w:style>
  <w:style w:type="character" w:customStyle="1" w:styleId="FooterChar">
    <w:name w:val="Footer Char"/>
    <w:basedOn w:val="DefaultParagraphFont"/>
    <w:link w:val="Footer"/>
    <w:rsid w:val="002E7FBB"/>
    <w:rPr>
      <w:rFonts w:ascii="Times New Roman" w:eastAsia="Calibri" w:hAnsi="Times New Roman" w:cs="Times New Roman"/>
      <w:sz w:val="24"/>
      <w:lang w:eastAsia="ar-SA"/>
    </w:rPr>
  </w:style>
  <w:style w:type="paragraph" w:styleId="TOC1">
    <w:name w:val="toc 1"/>
    <w:basedOn w:val="Normal"/>
    <w:next w:val="Normal"/>
    <w:uiPriority w:val="39"/>
    <w:rsid w:val="002E7FBB"/>
  </w:style>
  <w:style w:type="paragraph" w:styleId="TOC2">
    <w:name w:val="toc 2"/>
    <w:basedOn w:val="Normal"/>
    <w:next w:val="Normal"/>
    <w:uiPriority w:val="39"/>
    <w:rsid w:val="002E7FBB"/>
    <w:pPr>
      <w:ind w:left="240"/>
    </w:pPr>
  </w:style>
  <w:style w:type="paragraph" w:styleId="ListParagraph">
    <w:name w:val="List Paragraph"/>
    <w:basedOn w:val="Normal"/>
    <w:uiPriority w:val="34"/>
    <w:qFormat/>
    <w:rsid w:val="002E7FB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13" Type="http://schemas.openxmlformats.org/officeDocument/2006/relationships/image" Target="media/image4.png"/><Relationship Id="rId18" Type="http://schemas.openxmlformats.org/officeDocument/2006/relationships/image" Target="media/image8.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footer" Target="footer1.xml"/><Relationship Id="rId12" Type="http://schemas.openxmlformats.org/officeDocument/2006/relationships/image" Target="media/image3.png"/><Relationship Id="rId17" Type="http://schemas.openxmlformats.org/officeDocument/2006/relationships/image" Target="media/image7.png"/><Relationship Id="rId2" Type="http://schemas.openxmlformats.org/officeDocument/2006/relationships/styles" Target="styles.xml"/><Relationship Id="rId16" Type="http://schemas.openxmlformats.org/officeDocument/2006/relationships/image" Target="media/image6.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eader" Target="header1.xml"/><Relationship Id="rId11" Type="http://schemas.openxmlformats.org/officeDocument/2006/relationships/image" Target="media/image2.png"/><Relationship Id="rId5" Type="http://schemas.openxmlformats.org/officeDocument/2006/relationships/image" Target="media/image1.png"/><Relationship Id="rId15" Type="http://schemas.openxmlformats.org/officeDocument/2006/relationships/image" Target="https://palmoildetectivez.files.wordpress.com/2021/02/unilever.jpg" TargetMode="External"/><Relationship Id="rId10" Type="http://schemas.openxmlformats.org/officeDocument/2006/relationships/footer" Target="footer3.xml"/><Relationship Id="rId19" Type="http://schemas.openxmlformats.org/officeDocument/2006/relationships/hyperlink" Target="https://www.unilever.com/brands/" TargetMode="Externa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11</Pages>
  <Words>2434</Words>
  <Characters>13879</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Petrica Dana (2215984)</dc:creator>
  <cp:keywords/>
  <dc:description/>
  <cp:lastModifiedBy>Petrica Dana (2215984)</cp:lastModifiedBy>
  <cp:revision>2</cp:revision>
  <dcterms:created xsi:type="dcterms:W3CDTF">2023-03-20T21:23:00Z</dcterms:created>
  <dcterms:modified xsi:type="dcterms:W3CDTF">2023-03-20T21:32:00Z</dcterms:modified>
</cp:coreProperties>
</file>