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39D7EC" w14:textId="16B2ED19" w:rsidR="216FAFE7" w:rsidRDefault="60BE00FA" w:rsidP="60BE00FA">
      <w:pPr>
        <w:jc w:val="center"/>
        <w:rPr>
          <w:rFonts w:ascii="Times New Roman" w:eastAsia="Times New Roman" w:hAnsi="Times New Roman" w:cs="Times New Roman"/>
          <w:b/>
          <w:bCs/>
          <w:sz w:val="40"/>
          <w:szCs w:val="40"/>
        </w:rPr>
      </w:pPr>
      <w:r w:rsidRPr="60BE00FA">
        <w:rPr>
          <w:rFonts w:ascii="Times New Roman" w:eastAsia="Times New Roman" w:hAnsi="Times New Roman" w:cs="Times New Roman"/>
          <w:b/>
          <w:bCs/>
          <w:sz w:val="40"/>
          <w:szCs w:val="40"/>
        </w:rPr>
        <w:t>Problem Solving and Decision Making</w:t>
      </w:r>
    </w:p>
    <w:p w14:paraId="35FC6D28" w14:textId="7678EB67" w:rsidR="216FAFE7" w:rsidRDefault="60BE00FA" w:rsidP="60BE00FA">
      <w:pPr>
        <w:jc w:val="center"/>
        <w:rPr>
          <w:rFonts w:ascii="Times New Roman" w:eastAsia="Times New Roman" w:hAnsi="Times New Roman" w:cs="Times New Roman"/>
          <w:b/>
          <w:bCs/>
          <w:sz w:val="40"/>
          <w:szCs w:val="40"/>
        </w:rPr>
      </w:pPr>
      <w:r w:rsidRPr="60BE00FA">
        <w:rPr>
          <w:rFonts w:ascii="Times New Roman" w:eastAsia="Times New Roman" w:hAnsi="Times New Roman" w:cs="Times New Roman"/>
          <w:b/>
          <w:bCs/>
          <w:sz w:val="40"/>
          <w:szCs w:val="40"/>
        </w:rPr>
        <w:t>BMSK4014</w:t>
      </w:r>
    </w:p>
    <w:p w14:paraId="21AA5F33" w14:textId="549261AA" w:rsidR="216FAFE7" w:rsidRDefault="216FAFE7" w:rsidP="421D0864">
      <w:pPr>
        <w:rPr>
          <w:rFonts w:ascii="Times New Roman" w:eastAsia="Times New Roman" w:hAnsi="Times New Roman" w:cs="Times New Roman"/>
          <w:sz w:val="28"/>
          <w:szCs w:val="28"/>
        </w:rPr>
      </w:pPr>
    </w:p>
    <w:tbl>
      <w:tblPr>
        <w:tblStyle w:val="TableGrid"/>
        <w:tblW w:w="7860" w:type="dxa"/>
        <w:tblLayout w:type="fixed"/>
        <w:tblLook w:val="06A0" w:firstRow="1" w:lastRow="0" w:firstColumn="1" w:lastColumn="0" w:noHBand="1" w:noVBand="1"/>
      </w:tblPr>
      <w:tblGrid>
        <w:gridCol w:w="2895"/>
        <w:gridCol w:w="4965"/>
      </w:tblGrid>
      <w:tr w:rsidR="749737AA" w14:paraId="48D933EB" w14:textId="77777777" w:rsidTr="421D0864">
        <w:trPr>
          <w:trHeight w:val="300"/>
        </w:trPr>
        <w:tc>
          <w:tcPr>
            <w:tcW w:w="2895" w:type="dxa"/>
          </w:tcPr>
          <w:p w14:paraId="38980831" w14:textId="1B540343" w:rsidR="749737AA" w:rsidRDefault="421D0864" w:rsidP="421D0864">
            <w:pPr>
              <w:rPr>
                <w:rFonts w:ascii="Times New Roman" w:eastAsia="Times New Roman" w:hAnsi="Times New Roman" w:cs="Times New Roman"/>
                <w:color w:val="000000" w:themeColor="text1"/>
                <w:sz w:val="28"/>
                <w:szCs w:val="28"/>
              </w:rPr>
            </w:pPr>
            <w:r w:rsidRPr="421D0864">
              <w:rPr>
                <w:rFonts w:ascii="Times New Roman" w:eastAsia="Times New Roman" w:hAnsi="Times New Roman" w:cs="Times New Roman"/>
                <w:color w:val="000000" w:themeColor="text1"/>
                <w:sz w:val="28"/>
                <w:szCs w:val="28"/>
              </w:rPr>
              <w:t>Student Name:</w:t>
            </w:r>
          </w:p>
        </w:tc>
        <w:tc>
          <w:tcPr>
            <w:tcW w:w="4965" w:type="dxa"/>
          </w:tcPr>
          <w:p w14:paraId="392F54C6" w14:textId="7C6C077C" w:rsidR="749737AA" w:rsidRDefault="421D0864" w:rsidP="421D0864">
            <w:pPr>
              <w:rPr>
                <w:rFonts w:ascii="Times New Roman" w:eastAsia="Times New Roman" w:hAnsi="Times New Roman" w:cs="Times New Roman"/>
                <w:color w:val="000000" w:themeColor="text1"/>
                <w:sz w:val="28"/>
                <w:szCs w:val="28"/>
              </w:rPr>
            </w:pPr>
            <w:r w:rsidRPr="421D0864">
              <w:rPr>
                <w:rFonts w:ascii="Times New Roman" w:eastAsia="Times New Roman" w:hAnsi="Times New Roman" w:cs="Times New Roman"/>
                <w:color w:val="000000" w:themeColor="text1"/>
                <w:sz w:val="28"/>
                <w:szCs w:val="28"/>
              </w:rPr>
              <w:t>Shanice Hodgson</w:t>
            </w:r>
          </w:p>
        </w:tc>
      </w:tr>
      <w:tr w:rsidR="749737AA" w14:paraId="2BD9DD2A" w14:textId="77777777" w:rsidTr="421D0864">
        <w:trPr>
          <w:trHeight w:val="300"/>
        </w:trPr>
        <w:tc>
          <w:tcPr>
            <w:tcW w:w="2895" w:type="dxa"/>
          </w:tcPr>
          <w:p w14:paraId="3D5D2FD2" w14:textId="7CC485D3" w:rsidR="749737AA" w:rsidRDefault="421D0864" w:rsidP="421D0864">
            <w:pPr>
              <w:rPr>
                <w:rFonts w:ascii="Times New Roman" w:eastAsia="Times New Roman" w:hAnsi="Times New Roman" w:cs="Times New Roman"/>
                <w:color w:val="000000" w:themeColor="text1"/>
                <w:sz w:val="28"/>
                <w:szCs w:val="28"/>
              </w:rPr>
            </w:pPr>
            <w:r w:rsidRPr="421D0864">
              <w:rPr>
                <w:rFonts w:ascii="Times New Roman" w:eastAsia="Times New Roman" w:hAnsi="Times New Roman" w:cs="Times New Roman"/>
                <w:color w:val="000000" w:themeColor="text1"/>
                <w:sz w:val="28"/>
                <w:szCs w:val="28"/>
              </w:rPr>
              <w:t>Student Number:</w:t>
            </w:r>
          </w:p>
        </w:tc>
        <w:tc>
          <w:tcPr>
            <w:tcW w:w="4965" w:type="dxa"/>
          </w:tcPr>
          <w:p w14:paraId="026EB9F4" w14:textId="2A103E54" w:rsidR="749737AA" w:rsidRDefault="421D0864" w:rsidP="421D0864">
            <w:pPr>
              <w:rPr>
                <w:rFonts w:ascii="Times New Roman" w:eastAsia="Times New Roman" w:hAnsi="Times New Roman" w:cs="Times New Roman"/>
                <w:color w:val="000000" w:themeColor="text1"/>
                <w:sz w:val="28"/>
                <w:szCs w:val="28"/>
              </w:rPr>
            </w:pPr>
            <w:r w:rsidRPr="421D0864">
              <w:rPr>
                <w:rFonts w:ascii="Times New Roman" w:eastAsia="Times New Roman" w:hAnsi="Times New Roman" w:cs="Times New Roman"/>
                <w:sz w:val="28"/>
                <w:szCs w:val="28"/>
              </w:rPr>
              <w:t>2238725</w:t>
            </w:r>
          </w:p>
        </w:tc>
      </w:tr>
      <w:tr w:rsidR="216FAFE7" w14:paraId="11B46BB1" w14:textId="77777777" w:rsidTr="421D0864">
        <w:trPr>
          <w:trHeight w:val="300"/>
        </w:trPr>
        <w:tc>
          <w:tcPr>
            <w:tcW w:w="2895" w:type="dxa"/>
          </w:tcPr>
          <w:p w14:paraId="647F3133" w14:textId="39AD57B0" w:rsidR="216FAFE7" w:rsidRDefault="421D0864" w:rsidP="421D0864">
            <w:pPr>
              <w:rPr>
                <w:rFonts w:ascii="Times New Roman" w:eastAsia="Times New Roman" w:hAnsi="Times New Roman" w:cs="Times New Roman"/>
                <w:color w:val="000000" w:themeColor="text1"/>
                <w:sz w:val="28"/>
                <w:szCs w:val="28"/>
              </w:rPr>
            </w:pPr>
            <w:r w:rsidRPr="421D0864">
              <w:rPr>
                <w:rFonts w:ascii="Times New Roman" w:eastAsia="Times New Roman" w:hAnsi="Times New Roman" w:cs="Times New Roman"/>
                <w:color w:val="000000" w:themeColor="text1"/>
                <w:sz w:val="28"/>
                <w:szCs w:val="28"/>
              </w:rPr>
              <w:t>Module No:</w:t>
            </w:r>
          </w:p>
        </w:tc>
        <w:tc>
          <w:tcPr>
            <w:tcW w:w="4965" w:type="dxa"/>
          </w:tcPr>
          <w:p w14:paraId="2AA31628" w14:textId="520DC84E" w:rsidR="216FAFE7" w:rsidRDefault="421D0864" w:rsidP="421D0864">
            <w:pPr>
              <w:rPr>
                <w:rFonts w:ascii="Times New Roman" w:eastAsia="Times New Roman" w:hAnsi="Times New Roman" w:cs="Times New Roman"/>
                <w:color w:val="000000" w:themeColor="text1"/>
                <w:sz w:val="28"/>
                <w:szCs w:val="28"/>
              </w:rPr>
            </w:pPr>
            <w:r w:rsidRPr="421D0864">
              <w:rPr>
                <w:rFonts w:ascii="Times New Roman" w:eastAsia="Times New Roman" w:hAnsi="Times New Roman" w:cs="Times New Roman"/>
                <w:color w:val="000000" w:themeColor="text1"/>
                <w:sz w:val="28"/>
                <w:szCs w:val="28"/>
              </w:rPr>
              <w:t>BMSK4014</w:t>
            </w:r>
          </w:p>
        </w:tc>
      </w:tr>
      <w:tr w:rsidR="216FAFE7" w14:paraId="56F09BF3" w14:textId="77777777" w:rsidTr="421D0864">
        <w:trPr>
          <w:trHeight w:val="300"/>
        </w:trPr>
        <w:tc>
          <w:tcPr>
            <w:tcW w:w="2895" w:type="dxa"/>
          </w:tcPr>
          <w:p w14:paraId="3297BF59" w14:textId="3C9327BC" w:rsidR="216FAFE7" w:rsidRDefault="421D0864" w:rsidP="421D0864">
            <w:pPr>
              <w:rPr>
                <w:rFonts w:ascii="Times New Roman" w:eastAsia="Times New Roman" w:hAnsi="Times New Roman" w:cs="Times New Roman"/>
                <w:color w:val="000000" w:themeColor="text1"/>
                <w:sz w:val="28"/>
                <w:szCs w:val="28"/>
              </w:rPr>
            </w:pPr>
            <w:r w:rsidRPr="421D0864">
              <w:rPr>
                <w:rFonts w:ascii="Times New Roman" w:eastAsia="Times New Roman" w:hAnsi="Times New Roman" w:cs="Times New Roman"/>
                <w:color w:val="000000" w:themeColor="text1"/>
                <w:sz w:val="28"/>
                <w:szCs w:val="28"/>
              </w:rPr>
              <w:t>Module Name:</w:t>
            </w:r>
          </w:p>
        </w:tc>
        <w:tc>
          <w:tcPr>
            <w:tcW w:w="4965" w:type="dxa"/>
          </w:tcPr>
          <w:p w14:paraId="5186B6CD" w14:textId="775AA445" w:rsidR="216FAFE7" w:rsidRDefault="421D0864" w:rsidP="421D0864">
            <w:pPr>
              <w:rPr>
                <w:rFonts w:ascii="Times New Roman" w:eastAsia="Times New Roman" w:hAnsi="Times New Roman" w:cs="Times New Roman"/>
                <w:color w:val="000000" w:themeColor="text1"/>
                <w:sz w:val="28"/>
                <w:szCs w:val="28"/>
              </w:rPr>
            </w:pPr>
            <w:r w:rsidRPr="421D0864">
              <w:rPr>
                <w:rFonts w:ascii="Times New Roman" w:eastAsia="Times New Roman" w:hAnsi="Times New Roman" w:cs="Times New Roman"/>
                <w:color w:val="000000" w:themeColor="text1"/>
                <w:sz w:val="28"/>
                <w:szCs w:val="28"/>
              </w:rPr>
              <w:t>Problem Solving and Decision Making</w:t>
            </w:r>
          </w:p>
        </w:tc>
      </w:tr>
    </w:tbl>
    <w:p w14:paraId="794A176B" w14:textId="5738ED09" w:rsidR="00335CC4" w:rsidRDefault="00335CC4" w:rsidP="421D0864">
      <w:pPr>
        <w:rPr>
          <w:rFonts w:ascii="Times New Roman" w:eastAsia="Times New Roman" w:hAnsi="Times New Roman" w:cs="Times New Roman"/>
          <w:b/>
          <w:bCs/>
          <w:color w:val="000000" w:themeColor="text1"/>
          <w:sz w:val="28"/>
          <w:szCs w:val="28"/>
        </w:rPr>
      </w:pPr>
    </w:p>
    <w:p w14:paraId="4985C9E5" w14:textId="379B7677" w:rsidR="00335CC4" w:rsidRDefault="00335CC4" w:rsidP="60BE00FA">
      <w:pPr>
        <w:rPr>
          <w:rFonts w:ascii="Times New Roman" w:eastAsia="Times New Roman" w:hAnsi="Times New Roman" w:cs="Times New Roman"/>
          <w:b/>
          <w:bCs/>
          <w:color w:val="000000" w:themeColor="text1"/>
          <w:sz w:val="28"/>
          <w:szCs w:val="28"/>
        </w:rPr>
      </w:pPr>
    </w:p>
    <w:p w14:paraId="06D7010C" w14:textId="2B31B677" w:rsidR="00335CC4" w:rsidRDefault="421D0864" w:rsidP="421D0864">
      <w:pPr>
        <w:rPr>
          <w:rFonts w:ascii="Times New Roman" w:eastAsia="Times New Roman" w:hAnsi="Times New Roman" w:cs="Times New Roman"/>
          <w:color w:val="000000" w:themeColor="text1"/>
          <w:sz w:val="28"/>
          <w:szCs w:val="28"/>
        </w:rPr>
      </w:pPr>
      <w:r w:rsidRPr="421D0864">
        <w:rPr>
          <w:rFonts w:ascii="Times New Roman" w:eastAsia="Times New Roman" w:hAnsi="Times New Roman" w:cs="Times New Roman"/>
          <w:b/>
          <w:bCs/>
          <w:color w:val="000000" w:themeColor="text1"/>
          <w:sz w:val="28"/>
          <w:szCs w:val="28"/>
        </w:rPr>
        <w:t>Statement of Confirmation of Authenticity</w:t>
      </w:r>
      <w:r w:rsidRPr="421D0864">
        <w:rPr>
          <w:rFonts w:ascii="Times New Roman" w:eastAsia="Times New Roman" w:hAnsi="Times New Roman" w:cs="Times New Roman"/>
          <w:color w:val="000000" w:themeColor="text1"/>
          <w:sz w:val="28"/>
          <w:szCs w:val="28"/>
        </w:rPr>
        <w:t xml:space="preserve"> </w:t>
      </w:r>
    </w:p>
    <w:p w14:paraId="6D9EA0E4" w14:textId="3A03F64E" w:rsidR="00335CC4" w:rsidRDefault="421D0864" w:rsidP="421D0864">
      <w:pPr>
        <w:rPr>
          <w:rFonts w:ascii="Times New Roman" w:eastAsia="Times New Roman" w:hAnsi="Times New Roman" w:cs="Times New Roman"/>
          <w:color w:val="000000" w:themeColor="text1"/>
          <w:sz w:val="28"/>
          <w:szCs w:val="28"/>
        </w:rPr>
      </w:pPr>
      <w:r w:rsidRPr="421D0864">
        <w:rPr>
          <w:rFonts w:ascii="Times New Roman" w:eastAsia="Times New Roman" w:hAnsi="Times New Roman" w:cs="Times New Roman"/>
          <w:color w:val="000000" w:themeColor="text1"/>
          <w:sz w:val="28"/>
          <w:szCs w:val="28"/>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 </w:t>
      </w:r>
    </w:p>
    <w:p w14:paraId="68664A23" w14:textId="547AEDBF" w:rsidR="00335CC4" w:rsidRDefault="421D0864" w:rsidP="421D0864">
      <w:pPr>
        <w:rPr>
          <w:rFonts w:ascii="Times New Roman" w:eastAsia="Times New Roman" w:hAnsi="Times New Roman" w:cs="Times New Roman"/>
          <w:color w:val="000000" w:themeColor="text1"/>
          <w:sz w:val="28"/>
          <w:szCs w:val="28"/>
        </w:rPr>
      </w:pPr>
      <w:r w:rsidRPr="421D0864">
        <w:rPr>
          <w:rFonts w:ascii="Times New Roman" w:eastAsia="Times New Roman" w:hAnsi="Times New Roman" w:cs="Times New Roman"/>
          <w:color w:val="000000" w:themeColor="text1"/>
          <w:sz w:val="28"/>
          <w:szCs w:val="28"/>
        </w:rPr>
        <w:t>Attention is drawn to plagiarism and unfair practice policies of both the University and the ILM.</w:t>
      </w:r>
    </w:p>
    <w:p w14:paraId="69658363" w14:textId="42869510" w:rsidR="00335CC4" w:rsidRDefault="00FC2D02" w:rsidP="421D0864">
      <w:p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br w:type="page"/>
      </w:r>
    </w:p>
    <w:p w14:paraId="5E5787A5" w14:textId="3EEB60AA" w:rsidR="00335CC4" w:rsidRDefault="60BE00FA" w:rsidP="60BE00FA">
      <w:pPr>
        <w:rPr>
          <w:rFonts w:ascii="Times New Roman" w:eastAsia="Times New Roman" w:hAnsi="Times New Roman" w:cs="Times New Roman"/>
          <w:color w:val="000000" w:themeColor="text1"/>
          <w:sz w:val="28"/>
          <w:szCs w:val="28"/>
        </w:rPr>
      </w:pPr>
      <w:r w:rsidRPr="60BE00FA">
        <w:rPr>
          <w:rFonts w:ascii="Times New Roman" w:eastAsia="Times New Roman" w:hAnsi="Times New Roman" w:cs="Times New Roman"/>
          <w:sz w:val="28"/>
          <w:szCs w:val="28"/>
        </w:rPr>
        <w:lastRenderedPageBreak/>
        <w:t xml:space="preserve">“The activity of problem solving is </w:t>
      </w:r>
      <w:bookmarkStart w:id="0" w:name="_Int_KDoomnJc"/>
      <w:r w:rsidRPr="60BE00FA">
        <w:rPr>
          <w:rFonts w:ascii="Times New Roman" w:eastAsia="Times New Roman" w:hAnsi="Times New Roman" w:cs="Times New Roman"/>
          <w:sz w:val="28"/>
          <w:szCs w:val="28"/>
        </w:rPr>
        <w:t>essentially the</w:t>
      </w:r>
      <w:bookmarkEnd w:id="0"/>
      <w:r w:rsidRPr="60BE00FA">
        <w:rPr>
          <w:rFonts w:ascii="Times New Roman" w:eastAsia="Times New Roman" w:hAnsi="Times New Roman" w:cs="Times New Roman"/>
          <w:sz w:val="28"/>
          <w:szCs w:val="28"/>
        </w:rPr>
        <w:t xml:space="preserve"> same as the activity of understanding [44]. Regardless of whether the implementation of a solution is successful, an organization refines its understanding of its environment, increases its absorptive capacity [9] and improves its ability to react appropriately to future stimuli by attempting to solve a problem. Indeed, failure to arrive at a successful solution may be essential to effective learning and adaptation over time [54].” Gray, May 2001.</w:t>
      </w:r>
    </w:p>
    <w:p w14:paraId="71873717" w14:textId="47B3B3CD" w:rsidR="749737AA" w:rsidRDefault="32FE835F" w:rsidP="32FE835F">
      <w:pPr>
        <w:rPr>
          <w:rFonts w:ascii="Times New Roman" w:eastAsia="Times New Roman" w:hAnsi="Times New Roman" w:cs="Times New Roman"/>
          <w:sz w:val="28"/>
          <w:szCs w:val="28"/>
          <w:u w:val="single"/>
        </w:rPr>
      </w:pPr>
      <w:r w:rsidRPr="32FE835F">
        <w:rPr>
          <w:rFonts w:ascii="Times New Roman" w:eastAsia="Times New Roman" w:hAnsi="Times New Roman" w:cs="Times New Roman"/>
          <w:sz w:val="28"/>
          <w:szCs w:val="28"/>
          <w:u w:val="single"/>
        </w:rPr>
        <w:t>Introduction</w:t>
      </w:r>
    </w:p>
    <w:p w14:paraId="6FD42ADE" w14:textId="736A4B6D" w:rsidR="216FAFE7" w:rsidRDefault="421D0864" w:rsidP="216FAFE7">
      <w:p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Define a complex problem in the workplace, including its scope and impact.</w:t>
      </w:r>
    </w:p>
    <w:p w14:paraId="5F1E27B0" w14:textId="35B08817" w:rsidR="421D0864" w:rsidRDefault="45ED4D9F" w:rsidP="421D0864">
      <w:pPr>
        <w:rPr>
          <w:rFonts w:ascii="Times New Roman" w:eastAsia="Times New Roman" w:hAnsi="Times New Roman" w:cs="Times New Roman"/>
          <w:sz w:val="28"/>
          <w:szCs w:val="28"/>
        </w:rPr>
      </w:pPr>
      <w:r w:rsidRPr="45ED4D9F">
        <w:rPr>
          <w:rFonts w:ascii="Times New Roman" w:eastAsia="Times New Roman" w:hAnsi="Times New Roman" w:cs="Times New Roman"/>
          <w:color w:val="000000" w:themeColor="text1"/>
          <w:sz w:val="28"/>
          <w:szCs w:val="28"/>
        </w:rPr>
        <w:t>Complex problems require the collaborative integration of multiple differing perspectives (Rothaizer, 2021), therefore, to solve my problem I will be identifying a solution by applying a range of tools offering multiple perspectives.</w:t>
      </w:r>
    </w:p>
    <w:p w14:paraId="005C3A8E" w14:textId="17BCE5B7" w:rsidR="216FAFE7" w:rsidRDefault="421D0864" w:rsidP="421D0864">
      <w:p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In this assignment I will discuss a complex problem in my workplace, how I as the business owner will deal with the problems, and I will explain how I concluded the best option for my business.</w:t>
      </w:r>
    </w:p>
    <w:p w14:paraId="7F93ECEA" w14:textId="40E08B26" w:rsidR="421D0864" w:rsidRDefault="421D0864" w:rsidP="421D0864">
      <w:pPr>
        <w:rPr>
          <w:rFonts w:ascii="Times New Roman" w:eastAsia="Times New Roman" w:hAnsi="Times New Roman" w:cs="Times New Roman"/>
          <w:sz w:val="28"/>
          <w:szCs w:val="28"/>
        </w:rPr>
      </w:pPr>
    </w:p>
    <w:p w14:paraId="0DCC43F7" w14:textId="730DC995" w:rsidR="749737AA" w:rsidRDefault="421D0864" w:rsidP="421D0864">
      <w:pPr>
        <w:pStyle w:val="ListParagraph"/>
        <w:numPr>
          <w:ilvl w:val="0"/>
          <w:numId w:val="15"/>
        </w:num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Nature</w:t>
      </w:r>
    </w:p>
    <w:p w14:paraId="55325547" w14:textId="30657481" w:rsidR="749737AA" w:rsidRDefault="32FE835F" w:rsidP="32FE835F">
      <w:pPr>
        <w:ind w:left="720"/>
        <w:rPr>
          <w:rFonts w:ascii="Times New Roman" w:eastAsia="Times New Roman" w:hAnsi="Times New Roman" w:cs="Times New Roman"/>
          <w:color w:val="FF0000"/>
          <w:sz w:val="28"/>
          <w:szCs w:val="28"/>
        </w:rPr>
      </w:pPr>
      <w:r w:rsidRPr="32FE835F">
        <w:rPr>
          <w:rFonts w:ascii="Times New Roman" w:eastAsia="Times New Roman" w:hAnsi="Times New Roman" w:cs="Times New Roman"/>
          <w:sz w:val="28"/>
          <w:szCs w:val="28"/>
        </w:rPr>
        <w:t xml:space="preserve">I am a self-employed nail technician, I rent a chair in a busy salon in Swansea. The nature of the problem is that I have had 3 clients </w:t>
      </w:r>
      <w:bookmarkStart w:id="1" w:name="_Int_UAGzw4Oa"/>
      <w:r w:rsidRPr="32FE835F">
        <w:rPr>
          <w:rFonts w:ascii="Times New Roman" w:eastAsia="Times New Roman" w:hAnsi="Times New Roman" w:cs="Times New Roman"/>
          <w:sz w:val="28"/>
          <w:szCs w:val="28"/>
        </w:rPr>
        <w:t>not show</w:t>
      </w:r>
      <w:bookmarkEnd w:id="1"/>
      <w:r w:rsidRPr="32FE835F">
        <w:rPr>
          <w:rFonts w:ascii="Times New Roman" w:eastAsia="Times New Roman" w:hAnsi="Times New Roman" w:cs="Times New Roman"/>
          <w:sz w:val="28"/>
          <w:szCs w:val="28"/>
        </w:rPr>
        <w:t xml:space="preserve"> up to their appointments in a week in my business. This is a regular occurrence and can massively impact my working week. As it is a regular occurrence, I will need to implement something to limit the amount of people not attending their appointments and myself loosing income weekly. </w:t>
      </w:r>
    </w:p>
    <w:p w14:paraId="717C4314" w14:textId="5D4AF862" w:rsidR="749737AA" w:rsidRDefault="421D0864" w:rsidP="421D0864">
      <w:pPr>
        <w:pStyle w:val="ListParagraph"/>
        <w:numPr>
          <w:ilvl w:val="0"/>
          <w:numId w:val="17"/>
        </w:num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Scope</w:t>
      </w:r>
    </w:p>
    <w:p w14:paraId="2955B328" w14:textId="791AF4B7" w:rsidR="749737AA" w:rsidRDefault="421D0864" w:rsidP="421D0864">
      <w:pPr>
        <w:ind w:left="720"/>
        <w:rPr>
          <w:rFonts w:ascii="Times New Roman" w:eastAsia="Times New Roman" w:hAnsi="Times New Roman" w:cs="Times New Roman"/>
          <w:color w:val="FF0000"/>
          <w:sz w:val="28"/>
          <w:szCs w:val="28"/>
        </w:rPr>
      </w:pPr>
      <w:r w:rsidRPr="421D0864">
        <w:rPr>
          <w:rFonts w:ascii="Times New Roman" w:eastAsia="Times New Roman" w:hAnsi="Times New Roman" w:cs="Times New Roman"/>
          <w:sz w:val="28"/>
          <w:szCs w:val="28"/>
        </w:rPr>
        <w:t xml:space="preserve">The people that are affected by these no shows are myself, the owners of the salon I rent my chair from, my family, my sons childminder, other existing clients, my parents, and energy suppliers. </w:t>
      </w:r>
    </w:p>
    <w:p w14:paraId="4AC1FEC5" w14:textId="28339865" w:rsidR="749737AA" w:rsidRDefault="421D0864" w:rsidP="421D0864">
      <w:pPr>
        <w:pStyle w:val="ListParagraph"/>
        <w:numPr>
          <w:ilvl w:val="0"/>
          <w:numId w:val="14"/>
        </w:num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Impact</w:t>
      </w:r>
    </w:p>
    <w:p w14:paraId="6EF6A0D9" w14:textId="0A43EC29" w:rsidR="749737AA" w:rsidRDefault="421D0864" w:rsidP="421D0864">
      <w:pPr>
        <w:ind w:left="720"/>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 xml:space="preserve">I am affected by these 3 clients not showing up to their appointments because I have income on 3 appointments averaging at £35 per appointment. In total for those 3 appointments, I have lost £105 just from that week. If 3 clients do not show up to their appointments every week that is 12 missed appointments for the month, if that continues throughout </w:t>
      </w:r>
      <w:r w:rsidRPr="421D0864">
        <w:rPr>
          <w:rFonts w:ascii="Times New Roman" w:eastAsia="Times New Roman" w:hAnsi="Times New Roman" w:cs="Times New Roman"/>
          <w:sz w:val="28"/>
          <w:szCs w:val="28"/>
        </w:rPr>
        <w:lastRenderedPageBreak/>
        <w:t xml:space="preserve">every month of the year that would be a loss of £5,040 in total for those missed appointments. </w:t>
      </w:r>
    </w:p>
    <w:p w14:paraId="7A0908A5" w14:textId="574F8098" w:rsidR="749737AA" w:rsidRDefault="421D0864" w:rsidP="421D0864">
      <w:pPr>
        <w:ind w:left="720"/>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The owners of the salon I rent my chair off are also affected because if I do not get paid then that will in turn mean I cannot afford to pay my rent for that week.</w:t>
      </w:r>
    </w:p>
    <w:p w14:paraId="229D444B" w14:textId="41853A7B" w:rsidR="749737AA" w:rsidRDefault="421D0864" w:rsidP="421D0864">
      <w:pPr>
        <w:ind w:left="720"/>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 xml:space="preserve">My family are affected by my clients not showing up to their appointments because I have budgeted money for the week, with the loss of such a high amount it could mean I cannot afford to pay for my daughter's dance lessons that month as I would have had to prioritise my money for other things. That would mean my daughter could lose her space in dance which will mean she will miss time with friends. My husband will also be affected by the no shows as I will be at a loss with money, which will mean I will not be able to pay my bills for that month which will then mean me having to rely on my husband to lend me money to cover my half of the house bills or food shopping. Also borrowing money from him that month will mean I will be owing my husband money which will put me at a financial disadvantage going forward. </w:t>
      </w:r>
    </w:p>
    <w:p w14:paraId="4904F8F5" w14:textId="0B3BBCC4" w:rsidR="749737AA" w:rsidRDefault="421D0864" w:rsidP="421D0864">
      <w:pPr>
        <w:ind w:left="720"/>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Another person that would be affected by the no shows would be my son's childminder because I would not have needed to put him into childcare that day, which in turn would mean I would lose extra money as I would have to pay money for her to have my son that day.</w:t>
      </w:r>
    </w:p>
    <w:p w14:paraId="35C79B1A" w14:textId="605EF8D7" w:rsidR="216FAFE7" w:rsidRDefault="421D0864" w:rsidP="421D0864">
      <w:pPr>
        <w:ind w:left="720"/>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Other people that would be affected by this would be my existing clients as they can be waiting for an appointment, some clients might have a special event, holiday or are just unable to book in for their regular maintenance appointments that I cannot fit them in for and they would have to go elsewhere.</w:t>
      </w:r>
    </w:p>
    <w:p w14:paraId="6A638A78" w14:textId="3FE24E21" w:rsidR="216FAFE7" w:rsidRDefault="216FAFE7" w:rsidP="421D0864">
      <w:pPr>
        <w:ind w:left="720"/>
        <w:rPr>
          <w:rFonts w:ascii="Times New Roman" w:eastAsia="Times New Roman" w:hAnsi="Times New Roman" w:cs="Times New Roman"/>
          <w:sz w:val="28"/>
          <w:szCs w:val="28"/>
        </w:rPr>
      </w:pPr>
    </w:p>
    <w:p w14:paraId="72FE4BD7" w14:textId="593FE80D" w:rsidR="216FAFE7" w:rsidRDefault="60BE00FA" w:rsidP="60BE00FA">
      <w:pPr>
        <w:rPr>
          <w:rFonts w:ascii="Times New Roman" w:eastAsia="Times New Roman" w:hAnsi="Times New Roman" w:cs="Times New Roman"/>
          <w:sz w:val="28"/>
          <w:szCs w:val="28"/>
        </w:rPr>
      </w:pPr>
      <w:r w:rsidRPr="60BE00FA">
        <w:rPr>
          <w:rFonts w:ascii="Times New Roman" w:eastAsia="Times New Roman" w:hAnsi="Times New Roman" w:cs="Times New Roman"/>
          <w:sz w:val="28"/>
          <w:szCs w:val="28"/>
          <w:u w:val="single"/>
        </w:rPr>
        <w:t>Brainstorming</w:t>
      </w:r>
    </w:p>
    <w:p w14:paraId="471E5BFF" w14:textId="7441BC67" w:rsidR="216FAFE7" w:rsidRDefault="60BE00FA" w:rsidP="60BE00FA">
      <w:pPr>
        <w:ind w:left="720"/>
        <w:rPr>
          <w:rFonts w:ascii="Times New Roman" w:eastAsia="Times New Roman" w:hAnsi="Times New Roman" w:cs="Times New Roman"/>
          <w:sz w:val="28"/>
          <w:szCs w:val="28"/>
        </w:rPr>
      </w:pPr>
      <w:r w:rsidRPr="60BE00FA">
        <w:rPr>
          <w:rFonts w:ascii="Times New Roman" w:eastAsia="Times New Roman" w:hAnsi="Times New Roman" w:cs="Times New Roman"/>
          <w:sz w:val="28"/>
          <w:szCs w:val="28"/>
        </w:rPr>
        <w:t>Brainstorming is a technique that can provide a range of solutions to the identified problem, which can then be analysed and used to help inform the decision-making process.</w:t>
      </w:r>
    </w:p>
    <w:p w14:paraId="6AB5A9E0" w14:textId="5D1FDFBE" w:rsidR="216FAFE7" w:rsidRDefault="45ED4D9F" w:rsidP="45ED4D9F">
      <w:pPr>
        <w:rPr>
          <w:rFonts w:ascii="Times New Roman" w:eastAsia="Times New Roman" w:hAnsi="Times New Roman" w:cs="Times New Roman"/>
          <w:sz w:val="28"/>
          <w:szCs w:val="28"/>
        </w:rPr>
      </w:pPr>
      <w:r w:rsidRPr="45ED4D9F">
        <w:rPr>
          <w:rFonts w:ascii="Times New Roman" w:eastAsia="Times New Roman" w:hAnsi="Times New Roman" w:cs="Times New Roman"/>
          <w:sz w:val="28"/>
          <w:szCs w:val="28"/>
        </w:rPr>
        <w:t>“Brainstorming is a group problem-solving method that involves the spontaneous contribution of creative ideas and solutions. This technique requires intensive, freewheeling discussion in which every member of the group is encouraged to think aloud and suggest as many ideas as possible based on their diverse knowledge.” (Whatis.com, 2023).</w:t>
      </w:r>
    </w:p>
    <w:p w14:paraId="14EBEDBA" w14:textId="41EA12FE" w:rsidR="216FAFE7" w:rsidRDefault="421D0864" w:rsidP="421D0864">
      <w:p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By using a range of brainstorming techniques on how I can try to resolve the 3 clients not showing up to their appointments a week. I can find what is best for my complex problem. Different brainstorming techniques are mind mapping or flowcharts. I have decided to use a flowchart for my complex problem.</w:t>
      </w:r>
    </w:p>
    <w:p w14:paraId="0DA8886C" w14:textId="1548E139" w:rsidR="216FAFE7" w:rsidRDefault="45ED4D9F" w:rsidP="45ED4D9F">
      <w:pPr>
        <w:rPr>
          <w:rFonts w:ascii="Times New Roman" w:eastAsia="Times New Roman" w:hAnsi="Times New Roman" w:cs="Times New Roman"/>
          <w:color w:val="090909"/>
          <w:sz w:val="28"/>
          <w:szCs w:val="28"/>
        </w:rPr>
      </w:pPr>
      <w:r w:rsidRPr="45ED4D9F">
        <w:rPr>
          <w:rFonts w:ascii="Times New Roman" w:eastAsia="Times New Roman" w:hAnsi="Times New Roman" w:cs="Times New Roman"/>
          <w:sz w:val="28"/>
          <w:szCs w:val="28"/>
        </w:rPr>
        <w:t>“A flowchart is a picture of the separate steps of a process in sequential order. It is a generic tool that can be adapted for a wide variety of purposes, and can be used to describe various processes, such as a manufacturing process, an administrative or service process, or a project plan.” (ASQ, 2023).</w:t>
      </w:r>
    </w:p>
    <w:p w14:paraId="3FBC9C5E" w14:textId="5983AF48" w:rsidR="216FAFE7" w:rsidRDefault="216FAFE7" w:rsidP="216FAFE7">
      <w:pPr>
        <w:rPr>
          <w:rFonts w:ascii="Times New Roman" w:eastAsia="Times New Roman" w:hAnsi="Times New Roman" w:cs="Times New Roman"/>
          <w:sz w:val="28"/>
          <w:szCs w:val="28"/>
        </w:rPr>
      </w:pPr>
    </w:p>
    <w:p w14:paraId="499E915C" w14:textId="4F43B68A" w:rsidR="216FAFE7" w:rsidRDefault="421D0864" w:rsidP="421D0864">
      <w:p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Propose a range of alternative solutions to the problem</w:t>
      </w:r>
    </w:p>
    <w:p w14:paraId="29464B37" w14:textId="1D473691" w:rsidR="216FAFE7" w:rsidRDefault="421D0864" w:rsidP="421D0864">
      <w:p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 xml:space="preserve">The alternative solutions I concluded were; </w:t>
      </w:r>
    </w:p>
    <w:p w14:paraId="2FD6E30A" w14:textId="747A95A8" w:rsidR="216FAFE7" w:rsidRDefault="421D0864" w:rsidP="216FAFE7">
      <w:pPr>
        <w:pStyle w:val="ListParagraph"/>
        <w:numPr>
          <w:ilvl w:val="0"/>
          <w:numId w:val="5"/>
        </w:num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Sending appointment reminders to each client the night before their appointments.</w:t>
      </w:r>
    </w:p>
    <w:p w14:paraId="35480FEA" w14:textId="1D71313C" w:rsidR="216FAFE7" w:rsidRDefault="421D0864" w:rsidP="216FAFE7">
      <w:pPr>
        <w:pStyle w:val="ListParagraph"/>
        <w:numPr>
          <w:ilvl w:val="0"/>
          <w:numId w:val="5"/>
        </w:num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Investing in an online booking system which the client can go on and make their own appointments, when doing so they will input their contact numbers and details to pay a deposit to hold their appointments.</w:t>
      </w:r>
    </w:p>
    <w:p w14:paraId="62236808" w14:textId="68321AE0" w:rsidR="216FAFE7" w:rsidRDefault="421D0864" w:rsidP="216FAFE7">
      <w:p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Using a decision-making technique, evaluate a range of solutions to identify the most appropriate option</w:t>
      </w:r>
    </w:p>
    <w:p w14:paraId="7608C549" w14:textId="6841EEDA" w:rsidR="216FAFE7" w:rsidRDefault="216FAFE7" w:rsidP="216FAFE7">
      <w:pPr>
        <w:rPr>
          <w:rFonts w:ascii="Times New Roman" w:eastAsia="Times New Roman" w:hAnsi="Times New Roman" w:cs="Times New Roman"/>
          <w:sz w:val="28"/>
          <w:szCs w:val="28"/>
        </w:rPr>
      </w:pPr>
    </w:p>
    <w:p w14:paraId="611397CE" w14:textId="19F5837B" w:rsidR="216FAFE7" w:rsidRDefault="216FAFE7" w:rsidP="421D0864">
      <w:pPr>
        <w:rPr>
          <w:rFonts w:ascii="Times New Roman" w:eastAsia="Times New Roman" w:hAnsi="Times New Roman" w:cs="Times New Roman"/>
          <w:sz w:val="28"/>
          <w:szCs w:val="28"/>
        </w:rPr>
      </w:pPr>
      <w:r>
        <w:rPr>
          <w:noProof/>
        </w:rPr>
        <w:drawing>
          <wp:inline distT="0" distB="0" distL="0" distR="0" wp14:anchorId="30E5E3D9" wp14:editId="2F8C8AE0">
            <wp:extent cx="4572000" cy="3181350"/>
            <wp:effectExtent l="0" t="0" r="0" b="0"/>
            <wp:docPr id="131509403" name="Picture 131509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4572000" cy="3181350"/>
                    </a:xfrm>
                    <a:prstGeom prst="rect">
                      <a:avLst/>
                    </a:prstGeom>
                  </pic:spPr>
                </pic:pic>
              </a:graphicData>
            </a:graphic>
          </wp:inline>
        </w:drawing>
      </w:r>
    </w:p>
    <w:p w14:paraId="409C2F50" w14:textId="0CB075DE" w:rsidR="216FAFE7" w:rsidRDefault="216FAFE7" w:rsidP="421D0864">
      <w:pPr>
        <w:rPr>
          <w:rFonts w:ascii="Times New Roman" w:eastAsia="Times New Roman" w:hAnsi="Times New Roman" w:cs="Times New Roman"/>
          <w:sz w:val="28"/>
          <w:szCs w:val="28"/>
        </w:rPr>
      </w:pPr>
    </w:p>
    <w:p w14:paraId="41956614" w14:textId="0344C9A8" w:rsidR="216FAFE7" w:rsidRDefault="421D0864" w:rsidP="421D0864">
      <w:p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u w:val="single"/>
        </w:rPr>
        <w:t>Summary</w:t>
      </w:r>
    </w:p>
    <w:p w14:paraId="7185EFA8" w14:textId="3C681CDB" w:rsidR="216FAFE7" w:rsidRDefault="216FAFE7" w:rsidP="421D0864">
      <w:pPr>
        <w:rPr>
          <w:rFonts w:ascii="Times New Roman" w:eastAsia="Times New Roman" w:hAnsi="Times New Roman" w:cs="Times New Roman"/>
          <w:sz w:val="28"/>
          <w:szCs w:val="28"/>
          <w:u w:val="single"/>
        </w:rPr>
      </w:pPr>
    </w:p>
    <w:p w14:paraId="7CA3CE53" w14:textId="20F11CA2" w:rsidR="216FAFE7" w:rsidRDefault="421D0864" w:rsidP="421D0864">
      <w:p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With this flowchart I have worked out that for my business and the amount of no shows I am getting I produced 2 solutions.</w:t>
      </w:r>
    </w:p>
    <w:p w14:paraId="48C3EF30" w14:textId="715256D3" w:rsidR="216FAFE7" w:rsidRDefault="421D0864" w:rsidP="421D0864">
      <w:pPr>
        <w:pStyle w:val="ListParagraph"/>
        <w:numPr>
          <w:ilvl w:val="1"/>
          <w:numId w:val="8"/>
        </w:num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 xml:space="preserve">Solution 1 – the first solution I thought of was to send all individual clients a reminder for their appointment the day before. This I find will not work long term because running a business on my own, admin, accounts, being full time mum to two children, a wife, and running a home takes all my available time. Some days I can have 7 clients booked in and be working until late, I will not have enough time to then send clients reminders the day before their appointments. </w:t>
      </w:r>
    </w:p>
    <w:p w14:paraId="0DACEB9C" w14:textId="47EFE92E" w:rsidR="216FAFE7" w:rsidRDefault="421D0864" w:rsidP="421D0864">
      <w:pPr>
        <w:pStyle w:val="ListParagraph"/>
        <w:numPr>
          <w:ilvl w:val="1"/>
          <w:numId w:val="8"/>
        </w:num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Solution 2 – the second solution I concluded was that I investigate having an online booking system which will send automatic text reminders the day before client's appointments, and online booking systems also take automatic deposits from the clients which can mean that if they do not cancel in enough time they will lose that deposit and will have to pay 50% of the cost if they wish to book another appointment in future. I concluded that this solution would be the best for my business going forward as it saves time for myself that I can put elsewhere in my business or at home.</w:t>
      </w:r>
    </w:p>
    <w:p w14:paraId="543C749A" w14:textId="67C98BF6" w:rsidR="216FAFE7" w:rsidRDefault="216FAFE7" w:rsidP="421D0864">
      <w:pPr>
        <w:rPr>
          <w:rFonts w:ascii="Times New Roman" w:eastAsia="Times New Roman" w:hAnsi="Times New Roman" w:cs="Times New Roman"/>
          <w:sz w:val="28"/>
          <w:szCs w:val="28"/>
        </w:rPr>
      </w:pPr>
    </w:p>
    <w:p w14:paraId="526E4E15" w14:textId="54DB5E33" w:rsidR="216FAFE7" w:rsidRDefault="1BAB585D" w:rsidP="421D0864">
      <w:pPr>
        <w:spacing w:line="257" w:lineRule="auto"/>
        <w:rPr>
          <w:rFonts w:ascii="Times New Roman" w:eastAsia="Times New Roman" w:hAnsi="Times New Roman" w:cs="Times New Roman"/>
          <w:sz w:val="28"/>
          <w:szCs w:val="28"/>
        </w:rPr>
      </w:pPr>
      <w:r w:rsidRPr="1BAB585D">
        <w:rPr>
          <w:rFonts w:ascii="Times New Roman" w:eastAsia="Times New Roman" w:hAnsi="Times New Roman" w:cs="Times New Roman"/>
          <w:sz w:val="28"/>
          <w:szCs w:val="28"/>
        </w:rPr>
        <w:t>I have then considered Root Cause Analysis to identify the underlying cause of my problem, and this will help me find a potential solution. The analysis should look at how the root cause could be prevented in the future. Root cause analysis is a comprehensive approach, met with holistic methods that will result in an actionable analysis. (Tableau, 2022)</w:t>
      </w:r>
    </w:p>
    <w:p w14:paraId="773C2CD7" w14:textId="41071876" w:rsidR="216FAFE7" w:rsidRDefault="421D0864" w:rsidP="421D0864">
      <w:p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 xml:space="preserve">“Cause and effect </w:t>
      </w:r>
      <w:bookmarkStart w:id="2" w:name="_Int_5ZFLBKvp"/>
      <w:r w:rsidRPr="421D0864">
        <w:rPr>
          <w:rFonts w:ascii="Times New Roman" w:eastAsia="Times New Roman" w:hAnsi="Times New Roman" w:cs="Times New Roman"/>
          <w:sz w:val="28"/>
          <w:szCs w:val="28"/>
        </w:rPr>
        <w:t>refers</w:t>
      </w:r>
      <w:bookmarkEnd w:id="2"/>
      <w:r w:rsidRPr="421D0864">
        <w:rPr>
          <w:rFonts w:ascii="Times New Roman" w:eastAsia="Times New Roman" w:hAnsi="Times New Roman" w:cs="Times New Roman"/>
          <w:sz w:val="28"/>
          <w:szCs w:val="28"/>
        </w:rPr>
        <w:t xml:space="preserve"> to the relationship between events or actions where one event, the cause, leads to another event, the effect.” James Prior</w:t>
      </w:r>
    </w:p>
    <w:p w14:paraId="79B15A31" w14:textId="7E813D4F" w:rsidR="421D0864" w:rsidRDefault="421D0864" w:rsidP="421D0864">
      <w:pPr>
        <w:rPr>
          <w:rFonts w:ascii="Times New Roman" w:eastAsia="Times New Roman" w:hAnsi="Times New Roman" w:cs="Times New Roman"/>
          <w:sz w:val="28"/>
          <w:szCs w:val="28"/>
        </w:rPr>
      </w:pPr>
    </w:p>
    <w:p w14:paraId="02D3D6EB" w14:textId="2FD66B87" w:rsidR="216FAFE7" w:rsidRDefault="421D0864" w:rsidP="421D0864">
      <w:p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For this section I chose between the 5 whys and a Cause-and-effect diagram.</w:t>
      </w:r>
    </w:p>
    <w:p w14:paraId="43DE3D92" w14:textId="25BDBB91" w:rsidR="421D0864" w:rsidRDefault="45ED4D9F" w:rsidP="421D0864">
      <w:pPr>
        <w:rPr>
          <w:rFonts w:ascii="Times New Roman" w:eastAsia="Times New Roman" w:hAnsi="Times New Roman" w:cs="Times New Roman"/>
          <w:sz w:val="28"/>
          <w:szCs w:val="28"/>
        </w:rPr>
      </w:pPr>
      <w:r w:rsidRPr="45ED4D9F">
        <w:rPr>
          <w:rFonts w:ascii="Times New Roman" w:eastAsia="Times New Roman" w:hAnsi="Times New Roman" w:cs="Times New Roman"/>
          <w:sz w:val="28"/>
          <w:szCs w:val="28"/>
        </w:rPr>
        <w:t>The 5 Whys method allows uncovering the root cause of a problem by simply asking "Why" five times. This interrogative technique is one of the most effective tools for root cause analysis (Kanbanize, 2023).</w:t>
      </w:r>
    </w:p>
    <w:p w14:paraId="5A489541" w14:textId="0EA59A1A" w:rsidR="32FE835F" w:rsidRDefault="32FE835F" w:rsidP="32FE835F">
      <w:pPr>
        <w:jc w:val="center"/>
        <w:rPr>
          <w:rFonts w:ascii="Times New Roman" w:eastAsia="Times New Roman" w:hAnsi="Times New Roman" w:cs="Times New Roman"/>
          <w:b/>
          <w:bCs/>
          <w:sz w:val="28"/>
          <w:szCs w:val="28"/>
        </w:rPr>
      </w:pPr>
    </w:p>
    <w:p w14:paraId="094DED8A" w14:textId="1A585271" w:rsidR="32FE835F" w:rsidRDefault="32FE835F" w:rsidP="32FE835F">
      <w:pPr>
        <w:jc w:val="center"/>
        <w:rPr>
          <w:rFonts w:ascii="Times New Roman" w:eastAsia="Times New Roman" w:hAnsi="Times New Roman" w:cs="Times New Roman"/>
          <w:b/>
          <w:bCs/>
          <w:sz w:val="24"/>
          <w:szCs w:val="24"/>
        </w:rPr>
      </w:pPr>
      <w:r w:rsidRPr="32FE835F">
        <w:rPr>
          <w:rFonts w:ascii="Times New Roman" w:eastAsia="Times New Roman" w:hAnsi="Times New Roman" w:cs="Times New Roman"/>
          <w:b/>
          <w:bCs/>
          <w:sz w:val="24"/>
          <w:szCs w:val="24"/>
        </w:rPr>
        <w:t>5 Whys</w:t>
      </w:r>
    </w:p>
    <w:p w14:paraId="2D5A4BE2" w14:textId="314F8193" w:rsidR="32FE835F" w:rsidRDefault="32FE835F" w:rsidP="32FE835F">
      <w:pPr>
        <w:jc w:val="center"/>
        <w:rPr>
          <w:rFonts w:ascii="Times New Roman" w:eastAsia="Times New Roman" w:hAnsi="Times New Roman" w:cs="Times New Roman"/>
          <w:sz w:val="24"/>
          <w:szCs w:val="24"/>
        </w:rPr>
      </w:pPr>
      <w:r w:rsidRPr="32FE835F">
        <w:rPr>
          <w:rFonts w:ascii="Times New Roman" w:eastAsia="Times New Roman" w:hAnsi="Times New Roman" w:cs="Times New Roman"/>
          <w:sz w:val="24"/>
          <w:szCs w:val="24"/>
        </w:rPr>
        <w:t>I am having clients constantly not attend their appointments weekly.</w:t>
      </w:r>
    </w:p>
    <w:p w14:paraId="0B64F46D" w14:textId="0353AC49" w:rsidR="32FE835F" w:rsidRDefault="32FE835F" w:rsidP="32FE835F">
      <w:pPr>
        <w:rPr>
          <w:rFonts w:ascii="Times New Roman" w:eastAsia="Times New Roman" w:hAnsi="Times New Roman" w:cs="Times New Roman"/>
          <w:sz w:val="24"/>
          <w:szCs w:val="24"/>
        </w:rPr>
      </w:pPr>
      <w:r w:rsidRPr="32FE835F">
        <w:rPr>
          <w:rFonts w:ascii="Times New Roman" w:eastAsia="Times New Roman" w:hAnsi="Times New Roman" w:cs="Times New Roman"/>
          <w:sz w:val="24"/>
          <w:szCs w:val="24"/>
        </w:rPr>
        <w:t>Why am I having no shows?</w:t>
      </w:r>
    </w:p>
    <w:p w14:paraId="10547378" w14:textId="3EA1A286" w:rsidR="32FE835F" w:rsidRDefault="32FE835F" w:rsidP="32FE835F">
      <w:pPr>
        <w:jc w:val="center"/>
        <w:rPr>
          <w:rFonts w:ascii="Times New Roman" w:eastAsia="Times New Roman" w:hAnsi="Times New Roman" w:cs="Times New Roman"/>
          <w:sz w:val="24"/>
          <w:szCs w:val="24"/>
        </w:rPr>
      </w:pPr>
      <w:r w:rsidRPr="32FE835F">
        <w:rPr>
          <w:rFonts w:ascii="Times New Roman" w:eastAsia="Times New Roman" w:hAnsi="Times New Roman" w:cs="Times New Roman"/>
          <w:sz w:val="24"/>
          <w:szCs w:val="24"/>
        </w:rPr>
        <w:t>Because clients have not let me know that they cannot attend.</w:t>
      </w:r>
    </w:p>
    <w:p w14:paraId="7FCD6E45" w14:textId="0A229D8D" w:rsidR="32FE835F" w:rsidRDefault="32FE835F" w:rsidP="32FE835F">
      <w:pPr>
        <w:rPr>
          <w:rFonts w:ascii="Times New Roman" w:eastAsia="Times New Roman" w:hAnsi="Times New Roman" w:cs="Times New Roman"/>
          <w:sz w:val="24"/>
          <w:szCs w:val="24"/>
        </w:rPr>
      </w:pPr>
      <w:r w:rsidRPr="32FE835F">
        <w:rPr>
          <w:rFonts w:ascii="Times New Roman" w:eastAsia="Times New Roman" w:hAnsi="Times New Roman" w:cs="Times New Roman"/>
          <w:sz w:val="24"/>
          <w:szCs w:val="24"/>
        </w:rPr>
        <w:t>Why can they not attend?</w:t>
      </w:r>
    </w:p>
    <w:p w14:paraId="10CB25C4" w14:textId="08AB9391" w:rsidR="32FE835F" w:rsidRDefault="32FE835F" w:rsidP="32FE835F">
      <w:pPr>
        <w:jc w:val="center"/>
        <w:rPr>
          <w:rFonts w:ascii="Times New Roman" w:eastAsia="Times New Roman" w:hAnsi="Times New Roman" w:cs="Times New Roman"/>
          <w:sz w:val="24"/>
          <w:szCs w:val="24"/>
        </w:rPr>
      </w:pPr>
      <w:r w:rsidRPr="32FE835F">
        <w:rPr>
          <w:rFonts w:ascii="Times New Roman" w:eastAsia="Times New Roman" w:hAnsi="Times New Roman" w:cs="Times New Roman"/>
          <w:sz w:val="24"/>
          <w:szCs w:val="24"/>
        </w:rPr>
        <w:t>Because they could be unable to afford their appointments.</w:t>
      </w:r>
    </w:p>
    <w:p w14:paraId="10C436B9" w14:textId="35077820" w:rsidR="32FE835F" w:rsidRDefault="32FE835F" w:rsidP="32FE835F">
      <w:pPr>
        <w:rPr>
          <w:rFonts w:ascii="Times New Roman" w:eastAsia="Times New Roman" w:hAnsi="Times New Roman" w:cs="Times New Roman"/>
          <w:sz w:val="24"/>
          <w:szCs w:val="24"/>
        </w:rPr>
      </w:pPr>
      <w:r w:rsidRPr="32FE835F">
        <w:rPr>
          <w:rFonts w:ascii="Times New Roman" w:eastAsia="Times New Roman" w:hAnsi="Times New Roman" w:cs="Times New Roman"/>
          <w:sz w:val="24"/>
          <w:szCs w:val="24"/>
        </w:rPr>
        <w:t>Why can they no longer afford their appointment?</w:t>
      </w:r>
    </w:p>
    <w:p w14:paraId="54F88636" w14:textId="76278A29" w:rsidR="32FE835F" w:rsidRDefault="32FE835F" w:rsidP="32FE835F">
      <w:pPr>
        <w:jc w:val="center"/>
        <w:rPr>
          <w:rFonts w:ascii="Times New Roman" w:eastAsia="Times New Roman" w:hAnsi="Times New Roman" w:cs="Times New Roman"/>
          <w:sz w:val="24"/>
          <w:szCs w:val="24"/>
        </w:rPr>
      </w:pPr>
      <w:r w:rsidRPr="32FE835F">
        <w:rPr>
          <w:rFonts w:ascii="Times New Roman" w:eastAsia="Times New Roman" w:hAnsi="Times New Roman" w:cs="Times New Roman"/>
          <w:sz w:val="24"/>
          <w:szCs w:val="24"/>
        </w:rPr>
        <w:t>Because they could have run out of money.</w:t>
      </w:r>
    </w:p>
    <w:p w14:paraId="168169E3" w14:textId="7302D910" w:rsidR="32FE835F" w:rsidRDefault="32FE835F" w:rsidP="32FE835F">
      <w:pPr>
        <w:jc w:val="both"/>
        <w:rPr>
          <w:rFonts w:ascii="Times New Roman" w:eastAsia="Times New Roman" w:hAnsi="Times New Roman" w:cs="Times New Roman"/>
          <w:sz w:val="24"/>
          <w:szCs w:val="24"/>
        </w:rPr>
      </w:pPr>
      <w:r w:rsidRPr="32FE835F">
        <w:rPr>
          <w:rFonts w:ascii="Times New Roman" w:eastAsia="Times New Roman" w:hAnsi="Times New Roman" w:cs="Times New Roman"/>
          <w:sz w:val="24"/>
          <w:szCs w:val="24"/>
        </w:rPr>
        <w:t>Why have they run out of money?</w:t>
      </w:r>
    </w:p>
    <w:p w14:paraId="22FCCB02" w14:textId="50830315" w:rsidR="32FE835F" w:rsidRDefault="32FE835F" w:rsidP="32FE835F">
      <w:pPr>
        <w:jc w:val="right"/>
        <w:rPr>
          <w:rFonts w:ascii="Times New Roman" w:eastAsia="Times New Roman" w:hAnsi="Times New Roman" w:cs="Times New Roman"/>
          <w:sz w:val="24"/>
          <w:szCs w:val="24"/>
        </w:rPr>
      </w:pPr>
      <w:r w:rsidRPr="32FE835F">
        <w:rPr>
          <w:rFonts w:ascii="Times New Roman" w:eastAsia="Times New Roman" w:hAnsi="Times New Roman" w:cs="Times New Roman"/>
          <w:sz w:val="24"/>
          <w:szCs w:val="24"/>
        </w:rPr>
        <w:t>Because they could have had to pay their bills and will mean they are unable to afford luxury appointments.</w:t>
      </w:r>
    </w:p>
    <w:p w14:paraId="5070E5A8" w14:textId="67BB096D" w:rsidR="32FE835F" w:rsidRDefault="32FE835F" w:rsidP="32FE835F">
      <w:pPr>
        <w:rPr>
          <w:rFonts w:ascii="Times New Roman" w:eastAsia="Times New Roman" w:hAnsi="Times New Roman" w:cs="Times New Roman"/>
          <w:sz w:val="24"/>
          <w:szCs w:val="24"/>
        </w:rPr>
      </w:pPr>
      <w:r w:rsidRPr="32FE835F">
        <w:rPr>
          <w:rFonts w:ascii="Times New Roman" w:eastAsia="Times New Roman" w:hAnsi="Times New Roman" w:cs="Times New Roman"/>
          <w:sz w:val="24"/>
          <w:szCs w:val="24"/>
        </w:rPr>
        <w:t>Why can they not afford luxury appointments?</w:t>
      </w:r>
    </w:p>
    <w:p w14:paraId="0731315E" w14:textId="5533574C" w:rsidR="32FE835F" w:rsidRDefault="32FE835F" w:rsidP="32FE835F">
      <w:pPr>
        <w:jc w:val="center"/>
        <w:rPr>
          <w:rFonts w:ascii="Times New Roman" w:eastAsia="Times New Roman" w:hAnsi="Times New Roman" w:cs="Times New Roman"/>
          <w:sz w:val="24"/>
          <w:szCs w:val="24"/>
        </w:rPr>
      </w:pPr>
      <w:r w:rsidRPr="32FE835F">
        <w:rPr>
          <w:rFonts w:ascii="Times New Roman" w:eastAsia="Times New Roman" w:hAnsi="Times New Roman" w:cs="Times New Roman"/>
          <w:sz w:val="24"/>
          <w:szCs w:val="24"/>
        </w:rPr>
        <w:t>Because of the cost-of-living crisis.</w:t>
      </w:r>
    </w:p>
    <w:p w14:paraId="7D6E50C6" w14:textId="789085CC" w:rsidR="32FE835F" w:rsidRDefault="45ED4D9F" w:rsidP="32FE835F">
      <w:pPr>
        <w:jc w:val="center"/>
        <w:rPr>
          <w:rFonts w:ascii="Times New Roman" w:eastAsia="Times New Roman" w:hAnsi="Times New Roman" w:cs="Times New Roman"/>
          <w:sz w:val="24"/>
          <w:szCs w:val="24"/>
        </w:rPr>
      </w:pPr>
      <w:r w:rsidRPr="45ED4D9F">
        <w:rPr>
          <w:rFonts w:ascii="Times New Roman" w:eastAsia="Times New Roman" w:hAnsi="Times New Roman" w:cs="Times New Roman"/>
          <w:sz w:val="24"/>
          <w:szCs w:val="24"/>
        </w:rPr>
        <w:t>Check clients are doing okay, and possibly give a small discount.</w:t>
      </w:r>
    </w:p>
    <w:p w14:paraId="57BFADF6" w14:textId="725049D1" w:rsidR="45ED4D9F" w:rsidRDefault="45ED4D9F" w:rsidP="45ED4D9F">
      <w:pPr>
        <w:jc w:val="center"/>
        <w:rPr>
          <w:rFonts w:ascii="Times New Roman" w:eastAsia="Times New Roman" w:hAnsi="Times New Roman" w:cs="Times New Roman"/>
          <w:sz w:val="24"/>
          <w:szCs w:val="24"/>
        </w:rPr>
      </w:pPr>
    </w:p>
    <w:p w14:paraId="361DA1A2" w14:textId="14B96570" w:rsidR="45ED4D9F" w:rsidRDefault="45ED4D9F" w:rsidP="45ED4D9F">
      <w:pPr>
        <w:rPr>
          <w:rFonts w:ascii="Times New Roman" w:eastAsia="Times New Roman" w:hAnsi="Times New Roman" w:cs="Times New Roman"/>
          <w:sz w:val="28"/>
          <w:szCs w:val="28"/>
        </w:rPr>
      </w:pPr>
      <w:r w:rsidRPr="45ED4D9F">
        <w:rPr>
          <w:rFonts w:ascii="Times New Roman" w:eastAsia="Times New Roman" w:hAnsi="Times New Roman" w:cs="Times New Roman"/>
          <w:color w:val="000000" w:themeColor="text1"/>
          <w:sz w:val="28"/>
          <w:szCs w:val="28"/>
        </w:rPr>
        <w:t>Cause and effect analysis helps you to think through the causes of a problem thoroughly, including its root causes. It is only by identifying the main causes that you can permanently remove the problem, or reduce the delay (NHS, 2023)</w:t>
      </w:r>
    </w:p>
    <w:p w14:paraId="7F15183F" w14:textId="3D7EF530" w:rsidR="45ED4D9F" w:rsidRDefault="45ED4D9F" w:rsidP="45ED4D9F">
      <w:pPr>
        <w:rPr>
          <w:rFonts w:ascii="Times New Roman" w:eastAsia="Times New Roman" w:hAnsi="Times New Roman" w:cs="Times New Roman"/>
          <w:sz w:val="24"/>
          <w:szCs w:val="24"/>
        </w:rPr>
      </w:pPr>
    </w:p>
    <w:p w14:paraId="08C2B0DD" w14:textId="47FDF132" w:rsidR="216FAFE7" w:rsidRDefault="216FAFE7" w:rsidP="421D0864">
      <w:pPr>
        <w:rPr>
          <w:rFonts w:ascii="Times New Roman" w:eastAsia="Times New Roman" w:hAnsi="Times New Roman" w:cs="Times New Roman"/>
          <w:sz w:val="28"/>
          <w:szCs w:val="28"/>
        </w:rPr>
      </w:pPr>
      <w:r>
        <w:rPr>
          <w:noProof/>
        </w:rPr>
        <w:drawing>
          <wp:inline distT="0" distB="0" distL="0" distR="0" wp14:anchorId="39112FFC" wp14:editId="6F608C59">
            <wp:extent cx="4572000" cy="2447925"/>
            <wp:effectExtent l="0" t="0" r="0" b="0"/>
            <wp:docPr id="1734108853" name="Picture 1734108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4572000" cy="2447925"/>
                    </a:xfrm>
                    <a:prstGeom prst="rect">
                      <a:avLst/>
                    </a:prstGeom>
                  </pic:spPr>
                </pic:pic>
              </a:graphicData>
            </a:graphic>
          </wp:inline>
        </w:drawing>
      </w:r>
    </w:p>
    <w:p w14:paraId="4E4AD0E7" w14:textId="00D97A0A" w:rsidR="45ED4D9F" w:rsidRDefault="45ED4D9F" w:rsidP="45ED4D9F">
      <w:pPr>
        <w:rPr>
          <w:rFonts w:ascii="Times New Roman" w:eastAsia="Times New Roman" w:hAnsi="Times New Roman" w:cs="Times New Roman"/>
          <w:color w:val="FF0000"/>
          <w:sz w:val="28"/>
          <w:szCs w:val="28"/>
          <w:u w:val="single"/>
        </w:rPr>
      </w:pPr>
      <w:r w:rsidRPr="45ED4D9F">
        <w:rPr>
          <w:rFonts w:ascii="Times New Roman" w:eastAsia="Times New Roman" w:hAnsi="Times New Roman" w:cs="Times New Roman"/>
          <w:sz w:val="28"/>
          <w:szCs w:val="28"/>
        </w:rPr>
        <w:t>In this Cause-and-Effect diagram I have concluded solutions that would be the possible reasons as to why clients are unable to attend their appointments.</w:t>
      </w:r>
    </w:p>
    <w:p w14:paraId="4299477C" w14:textId="1D1B21DB" w:rsidR="45ED4D9F" w:rsidRDefault="45ED4D9F" w:rsidP="45ED4D9F">
      <w:pPr>
        <w:pStyle w:val="ListParagraph"/>
        <w:numPr>
          <w:ilvl w:val="0"/>
          <w:numId w:val="3"/>
        </w:numPr>
        <w:rPr>
          <w:rFonts w:ascii="Times New Roman" w:eastAsia="Times New Roman" w:hAnsi="Times New Roman" w:cs="Times New Roman"/>
          <w:sz w:val="28"/>
          <w:szCs w:val="28"/>
        </w:rPr>
      </w:pPr>
      <w:r w:rsidRPr="45ED4D9F">
        <w:rPr>
          <w:rFonts w:ascii="Times New Roman" w:eastAsia="Times New Roman" w:hAnsi="Times New Roman" w:cs="Times New Roman"/>
          <w:sz w:val="28"/>
          <w:szCs w:val="28"/>
        </w:rPr>
        <w:t xml:space="preserve">People; could be unable to afford their appointments, because of the </w:t>
      </w:r>
      <w:bookmarkStart w:id="3" w:name="_Int_DHDFGQjk"/>
      <w:r w:rsidRPr="45ED4D9F">
        <w:rPr>
          <w:rFonts w:ascii="Times New Roman" w:eastAsia="Times New Roman" w:hAnsi="Times New Roman" w:cs="Times New Roman"/>
          <w:sz w:val="28"/>
          <w:szCs w:val="28"/>
        </w:rPr>
        <w:t>financial crisis</w:t>
      </w:r>
      <w:bookmarkEnd w:id="3"/>
      <w:r w:rsidRPr="45ED4D9F">
        <w:rPr>
          <w:rFonts w:ascii="Times New Roman" w:eastAsia="Times New Roman" w:hAnsi="Times New Roman" w:cs="Times New Roman"/>
          <w:sz w:val="28"/>
          <w:szCs w:val="28"/>
        </w:rPr>
        <w:t xml:space="preserve"> which will mean them having to give up luxury treatments. Due to the </w:t>
      </w:r>
      <w:bookmarkStart w:id="4" w:name="_Int_VSZ2iz4u"/>
      <w:r w:rsidRPr="45ED4D9F">
        <w:rPr>
          <w:rFonts w:ascii="Times New Roman" w:eastAsia="Times New Roman" w:hAnsi="Times New Roman" w:cs="Times New Roman"/>
          <w:sz w:val="28"/>
          <w:szCs w:val="28"/>
        </w:rPr>
        <w:t>financial crisis</w:t>
      </w:r>
      <w:bookmarkEnd w:id="4"/>
      <w:r w:rsidRPr="45ED4D9F">
        <w:rPr>
          <w:rFonts w:ascii="Times New Roman" w:eastAsia="Times New Roman" w:hAnsi="Times New Roman" w:cs="Times New Roman"/>
          <w:sz w:val="28"/>
          <w:szCs w:val="28"/>
        </w:rPr>
        <w:t xml:space="preserve"> people can feel ashamed of their situation and would prefer to not share any information about what they are dealing with.</w:t>
      </w:r>
    </w:p>
    <w:p w14:paraId="44DF1F26" w14:textId="349B4D96" w:rsidR="45ED4D9F" w:rsidRDefault="45ED4D9F" w:rsidP="45ED4D9F">
      <w:pPr>
        <w:pStyle w:val="ListParagraph"/>
        <w:numPr>
          <w:ilvl w:val="0"/>
          <w:numId w:val="3"/>
        </w:numPr>
        <w:rPr>
          <w:rFonts w:ascii="Times New Roman" w:eastAsia="Times New Roman" w:hAnsi="Times New Roman" w:cs="Times New Roman"/>
          <w:sz w:val="28"/>
          <w:szCs w:val="28"/>
        </w:rPr>
      </w:pPr>
      <w:r w:rsidRPr="45ED4D9F">
        <w:rPr>
          <w:rFonts w:ascii="Times New Roman" w:eastAsia="Times New Roman" w:hAnsi="Times New Roman" w:cs="Times New Roman"/>
          <w:sz w:val="28"/>
          <w:szCs w:val="28"/>
        </w:rPr>
        <w:t>Material; the client could have lost their phone before their appointment which then they would be unable to contact myself to inform they are unable to attend.</w:t>
      </w:r>
    </w:p>
    <w:p w14:paraId="04837EE2" w14:textId="208EBDF8" w:rsidR="45ED4D9F" w:rsidRDefault="45ED4D9F" w:rsidP="45ED4D9F">
      <w:pPr>
        <w:pStyle w:val="ListParagraph"/>
        <w:numPr>
          <w:ilvl w:val="0"/>
          <w:numId w:val="3"/>
        </w:numPr>
        <w:rPr>
          <w:rFonts w:ascii="Times New Roman" w:eastAsia="Times New Roman" w:hAnsi="Times New Roman" w:cs="Times New Roman"/>
          <w:sz w:val="28"/>
          <w:szCs w:val="28"/>
        </w:rPr>
      </w:pPr>
      <w:r w:rsidRPr="45ED4D9F">
        <w:rPr>
          <w:rFonts w:ascii="Times New Roman" w:eastAsia="Times New Roman" w:hAnsi="Times New Roman" w:cs="Times New Roman"/>
          <w:sz w:val="28"/>
          <w:szCs w:val="28"/>
        </w:rPr>
        <w:t>Equipment; no online booking system for clients to book their appointments online so they will not get message reminders for their appointments.</w:t>
      </w:r>
    </w:p>
    <w:p w14:paraId="222FC365" w14:textId="143D7541" w:rsidR="45ED4D9F" w:rsidRDefault="45ED4D9F" w:rsidP="45ED4D9F">
      <w:pPr>
        <w:ind w:left="720"/>
        <w:rPr>
          <w:rFonts w:ascii="Times New Roman" w:eastAsia="Times New Roman" w:hAnsi="Times New Roman" w:cs="Times New Roman"/>
          <w:sz w:val="28"/>
          <w:szCs w:val="28"/>
        </w:rPr>
      </w:pPr>
      <w:r w:rsidRPr="45ED4D9F">
        <w:rPr>
          <w:rFonts w:ascii="Times New Roman" w:eastAsia="Times New Roman" w:hAnsi="Times New Roman" w:cs="Times New Roman"/>
          <w:sz w:val="28"/>
          <w:szCs w:val="28"/>
        </w:rPr>
        <w:t>Client's phone could be cut off due to not being able to pay their contract.</w:t>
      </w:r>
    </w:p>
    <w:p w14:paraId="75C1E4F0" w14:textId="72F0E1CE" w:rsidR="45ED4D9F" w:rsidRDefault="45ED4D9F" w:rsidP="45ED4D9F">
      <w:pPr>
        <w:pStyle w:val="ListParagraph"/>
        <w:numPr>
          <w:ilvl w:val="0"/>
          <w:numId w:val="1"/>
        </w:numPr>
        <w:rPr>
          <w:rFonts w:ascii="Times New Roman" w:eastAsia="Times New Roman" w:hAnsi="Times New Roman" w:cs="Times New Roman"/>
          <w:sz w:val="28"/>
          <w:szCs w:val="28"/>
        </w:rPr>
      </w:pPr>
      <w:r w:rsidRPr="45ED4D9F">
        <w:rPr>
          <w:rFonts w:ascii="Times New Roman" w:eastAsia="Times New Roman" w:hAnsi="Times New Roman" w:cs="Times New Roman"/>
          <w:sz w:val="28"/>
          <w:szCs w:val="28"/>
        </w:rPr>
        <w:t>Environment; the client's car could have broken down on the way to their appointment.</w:t>
      </w:r>
    </w:p>
    <w:p w14:paraId="5EEA60FD" w14:textId="2A4EC082" w:rsidR="45ED4D9F" w:rsidRDefault="45ED4D9F" w:rsidP="45ED4D9F">
      <w:pPr>
        <w:rPr>
          <w:rFonts w:ascii="Times New Roman" w:eastAsia="Times New Roman" w:hAnsi="Times New Roman" w:cs="Times New Roman"/>
          <w:sz w:val="28"/>
          <w:szCs w:val="28"/>
        </w:rPr>
      </w:pPr>
    </w:p>
    <w:p w14:paraId="63EB3664" w14:textId="4A982DE6" w:rsidR="216FAFE7" w:rsidRDefault="1BAB585D" w:rsidP="1BAB585D">
      <w:pPr>
        <w:rPr>
          <w:rFonts w:ascii="Times New Roman" w:eastAsia="Times New Roman" w:hAnsi="Times New Roman" w:cs="Times New Roman"/>
          <w:sz w:val="28"/>
          <w:szCs w:val="28"/>
          <w:u w:val="single"/>
        </w:rPr>
      </w:pPr>
      <w:r w:rsidRPr="1BAB585D">
        <w:rPr>
          <w:rFonts w:ascii="Times New Roman" w:eastAsia="Times New Roman" w:hAnsi="Times New Roman" w:cs="Times New Roman"/>
          <w:sz w:val="28"/>
          <w:szCs w:val="28"/>
          <w:u w:val="single"/>
        </w:rPr>
        <w:t>Grid Analysis</w:t>
      </w:r>
    </w:p>
    <w:p w14:paraId="28745C22" w14:textId="3C93C9C1" w:rsidR="216FAFE7" w:rsidRDefault="216FAFE7" w:rsidP="421D0864">
      <w:pPr>
        <w:rPr>
          <w:rFonts w:ascii="Times New Roman" w:eastAsia="Times New Roman" w:hAnsi="Times New Roman" w:cs="Times New Roman"/>
          <w:sz w:val="28"/>
          <w:szCs w:val="28"/>
        </w:rPr>
      </w:pPr>
    </w:p>
    <w:p w14:paraId="3B9E50F8" w14:textId="71B756FE" w:rsidR="216FAFE7" w:rsidRDefault="421D0864" w:rsidP="421D0864">
      <w:p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“Grid analysis (also known as Decision Matrix, Pugh Decision Matrix, Weighted Scorecard and others) is a framework for evaluating ideas and making decisions which uses a set of weighted criteria to rank the ideas.”</w:t>
      </w:r>
    </w:p>
    <w:p w14:paraId="046A9564" w14:textId="79E4199A" w:rsidR="216FAFE7" w:rsidRDefault="421D0864" w:rsidP="421D0864">
      <w:p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Below I will attach my grid analysis I produced to decide on the best solution for clients not turning up for their nail appointments.</w:t>
      </w:r>
    </w:p>
    <w:p w14:paraId="6D3939C6" w14:textId="1E7248EA" w:rsidR="216FAFE7" w:rsidRDefault="216FAFE7" w:rsidP="421D0864">
      <w:pPr>
        <w:rPr>
          <w:rFonts w:ascii="Times New Roman" w:eastAsia="Times New Roman" w:hAnsi="Times New Roman" w:cs="Times New Roman"/>
          <w:sz w:val="28"/>
          <w:szCs w:val="28"/>
        </w:rPr>
      </w:pPr>
    </w:p>
    <w:tbl>
      <w:tblPr>
        <w:tblStyle w:val="TableGrid"/>
        <w:tblW w:w="0" w:type="auto"/>
        <w:tblLayout w:type="fixed"/>
        <w:tblLook w:val="06A0" w:firstRow="1" w:lastRow="0" w:firstColumn="1" w:lastColumn="0" w:noHBand="1" w:noVBand="1"/>
      </w:tblPr>
      <w:tblGrid>
        <w:gridCol w:w="1830"/>
        <w:gridCol w:w="932"/>
        <w:gridCol w:w="1745"/>
        <w:gridCol w:w="1215"/>
        <w:gridCol w:w="1790"/>
        <w:gridCol w:w="1502"/>
      </w:tblGrid>
      <w:tr w:rsidR="216FAFE7" w14:paraId="2C86AED7" w14:textId="77777777" w:rsidTr="45ED4D9F">
        <w:trPr>
          <w:trHeight w:val="300"/>
        </w:trPr>
        <w:tc>
          <w:tcPr>
            <w:tcW w:w="1830" w:type="dxa"/>
          </w:tcPr>
          <w:p w14:paraId="42F81380" w14:textId="250999FD" w:rsidR="216FAFE7" w:rsidRDefault="421D0864" w:rsidP="421D0864">
            <w:p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Factors:</w:t>
            </w:r>
          </w:p>
        </w:tc>
        <w:tc>
          <w:tcPr>
            <w:tcW w:w="932" w:type="dxa"/>
          </w:tcPr>
          <w:p w14:paraId="382F5732" w14:textId="476D2462" w:rsidR="216FAFE7" w:rsidRDefault="45ED4D9F" w:rsidP="45ED4D9F">
            <w:pPr>
              <w:rPr>
                <w:rFonts w:ascii="Times New Roman" w:eastAsia="Times New Roman" w:hAnsi="Times New Roman" w:cs="Times New Roman"/>
                <w:sz w:val="28"/>
                <w:szCs w:val="28"/>
              </w:rPr>
            </w:pPr>
            <w:r w:rsidRPr="45ED4D9F">
              <w:rPr>
                <w:rFonts w:ascii="Times New Roman" w:eastAsia="Times New Roman" w:hAnsi="Times New Roman" w:cs="Times New Roman"/>
                <w:sz w:val="28"/>
                <w:szCs w:val="28"/>
              </w:rPr>
              <w:t>Cost</w:t>
            </w:r>
          </w:p>
        </w:tc>
        <w:tc>
          <w:tcPr>
            <w:tcW w:w="1745" w:type="dxa"/>
          </w:tcPr>
          <w:p w14:paraId="10430384" w14:textId="1859443B" w:rsidR="216FAFE7" w:rsidRDefault="421D0864" w:rsidP="421D0864">
            <w:p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Reliability</w:t>
            </w:r>
          </w:p>
        </w:tc>
        <w:tc>
          <w:tcPr>
            <w:tcW w:w="1215" w:type="dxa"/>
          </w:tcPr>
          <w:p w14:paraId="39D07645" w14:textId="499B3C17" w:rsidR="216FAFE7" w:rsidRDefault="421D0864" w:rsidP="421D0864">
            <w:p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Speed</w:t>
            </w:r>
          </w:p>
        </w:tc>
        <w:tc>
          <w:tcPr>
            <w:tcW w:w="1790" w:type="dxa"/>
          </w:tcPr>
          <w:p w14:paraId="1A1C4767" w14:textId="7DC70AC9" w:rsidR="216FAFE7" w:rsidRDefault="421D0864" w:rsidP="421D0864">
            <w:p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User Friendly</w:t>
            </w:r>
          </w:p>
        </w:tc>
        <w:tc>
          <w:tcPr>
            <w:tcW w:w="1502" w:type="dxa"/>
          </w:tcPr>
          <w:p w14:paraId="0A026A54" w14:textId="35CBA6E9" w:rsidR="216FAFE7" w:rsidRDefault="421D0864" w:rsidP="421D0864">
            <w:p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Total</w:t>
            </w:r>
          </w:p>
        </w:tc>
      </w:tr>
      <w:tr w:rsidR="216FAFE7" w14:paraId="477B2424" w14:textId="77777777" w:rsidTr="45ED4D9F">
        <w:trPr>
          <w:trHeight w:val="300"/>
        </w:trPr>
        <w:tc>
          <w:tcPr>
            <w:tcW w:w="1830" w:type="dxa"/>
          </w:tcPr>
          <w:p w14:paraId="702DCAC0" w14:textId="42BA62A3" w:rsidR="216FAFE7" w:rsidRDefault="421D0864" w:rsidP="421D0864">
            <w:p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Weights:</w:t>
            </w:r>
          </w:p>
        </w:tc>
        <w:tc>
          <w:tcPr>
            <w:tcW w:w="932" w:type="dxa"/>
          </w:tcPr>
          <w:p w14:paraId="29EF27A8" w14:textId="5439F753" w:rsidR="216FAFE7" w:rsidRDefault="421D0864" w:rsidP="421D0864">
            <w:p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3</w:t>
            </w:r>
          </w:p>
        </w:tc>
        <w:tc>
          <w:tcPr>
            <w:tcW w:w="1745" w:type="dxa"/>
          </w:tcPr>
          <w:p w14:paraId="1914D382" w14:textId="0383E02F" w:rsidR="216FAFE7" w:rsidRDefault="421D0864" w:rsidP="421D0864">
            <w:p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5</w:t>
            </w:r>
          </w:p>
        </w:tc>
        <w:tc>
          <w:tcPr>
            <w:tcW w:w="1215" w:type="dxa"/>
          </w:tcPr>
          <w:p w14:paraId="0C904979" w14:textId="61CCE101" w:rsidR="216FAFE7" w:rsidRDefault="421D0864" w:rsidP="421D0864">
            <w:p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4</w:t>
            </w:r>
          </w:p>
        </w:tc>
        <w:tc>
          <w:tcPr>
            <w:tcW w:w="1790" w:type="dxa"/>
          </w:tcPr>
          <w:p w14:paraId="08E2003B" w14:textId="49EA98A0" w:rsidR="216FAFE7" w:rsidRDefault="421D0864" w:rsidP="421D0864">
            <w:p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5</w:t>
            </w:r>
          </w:p>
        </w:tc>
        <w:tc>
          <w:tcPr>
            <w:tcW w:w="1502" w:type="dxa"/>
          </w:tcPr>
          <w:p w14:paraId="087E4019" w14:textId="5A983BD6" w:rsidR="216FAFE7" w:rsidRDefault="216FAFE7" w:rsidP="421D0864">
            <w:pPr>
              <w:rPr>
                <w:rFonts w:ascii="Times New Roman" w:eastAsia="Times New Roman" w:hAnsi="Times New Roman" w:cs="Times New Roman"/>
                <w:sz w:val="28"/>
                <w:szCs w:val="28"/>
              </w:rPr>
            </w:pPr>
          </w:p>
        </w:tc>
      </w:tr>
      <w:tr w:rsidR="216FAFE7" w14:paraId="3FA7B0A9" w14:textId="77777777" w:rsidTr="45ED4D9F">
        <w:trPr>
          <w:trHeight w:val="300"/>
        </w:trPr>
        <w:tc>
          <w:tcPr>
            <w:tcW w:w="1830" w:type="dxa"/>
          </w:tcPr>
          <w:p w14:paraId="5AD828B4" w14:textId="5B566A3B" w:rsidR="216FAFE7" w:rsidRDefault="421D0864" w:rsidP="421D0864">
            <w:p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Online booking system</w:t>
            </w:r>
          </w:p>
        </w:tc>
        <w:tc>
          <w:tcPr>
            <w:tcW w:w="932" w:type="dxa"/>
          </w:tcPr>
          <w:p w14:paraId="30AF2FF3" w14:textId="49D23738" w:rsidR="216FAFE7" w:rsidRDefault="421D0864" w:rsidP="421D0864">
            <w:pPr>
              <w:jc w:val="right"/>
              <w:rPr>
                <w:rFonts w:ascii="Times New Roman" w:eastAsia="Times New Roman" w:hAnsi="Times New Roman" w:cs="Times New Roman"/>
                <w:sz w:val="28"/>
                <w:szCs w:val="28"/>
              </w:rPr>
            </w:pPr>
            <w:r w:rsidRPr="421D0864">
              <w:rPr>
                <w:rFonts w:ascii="Times New Roman" w:eastAsia="Times New Roman" w:hAnsi="Times New Roman" w:cs="Times New Roman"/>
                <w:color w:val="FF0000"/>
                <w:sz w:val="28"/>
                <w:szCs w:val="28"/>
              </w:rPr>
              <w:t>12</w:t>
            </w:r>
          </w:p>
          <w:p w14:paraId="50147D05" w14:textId="40615FA9" w:rsidR="216FAFE7" w:rsidRDefault="421D0864" w:rsidP="421D0864">
            <w:p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4</w:t>
            </w:r>
          </w:p>
        </w:tc>
        <w:tc>
          <w:tcPr>
            <w:tcW w:w="1745" w:type="dxa"/>
          </w:tcPr>
          <w:p w14:paraId="54F1BD9A" w14:textId="17EF7E7A" w:rsidR="216FAFE7" w:rsidRDefault="421D0864" w:rsidP="421D0864">
            <w:pPr>
              <w:jc w:val="right"/>
              <w:rPr>
                <w:rFonts w:ascii="Times New Roman" w:eastAsia="Times New Roman" w:hAnsi="Times New Roman" w:cs="Times New Roman"/>
                <w:color w:val="FF0000"/>
                <w:sz w:val="28"/>
                <w:szCs w:val="28"/>
              </w:rPr>
            </w:pPr>
            <w:r w:rsidRPr="421D0864">
              <w:rPr>
                <w:rFonts w:ascii="Times New Roman" w:eastAsia="Times New Roman" w:hAnsi="Times New Roman" w:cs="Times New Roman"/>
                <w:color w:val="FF0000"/>
                <w:sz w:val="28"/>
                <w:szCs w:val="28"/>
              </w:rPr>
              <w:t>15</w:t>
            </w:r>
          </w:p>
          <w:p w14:paraId="58403BA5" w14:textId="60DDEF01" w:rsidR="216FAFE7" w:rsidRDefault="421D0864" w:rsidP="421D0864">
            <w:pPr>
              <w:rPr>
                <w:rFonts w:ascii="Times New Roman" w:eastAsia="Times New Roman" w:hAnsi="Times New Roman" w:cs="Times New Roman"/>
                <w:color w:val="FF0000"/>
                <w:sz w:val="28"/>
                <w:szCs w:val="28"/>
              </w:rPr>
            </w:pPr>
            <w:r w:rsidRPr="421D0864">
              <w:rPr>
                <w:rFonts w:ascii="Times New Roman" w:eastAsia="Times New Roman" w:hAnsi="Times New Roman" w:cs="Times New Roman"/>
                <w:sz w:val="28"/>
                <w:szCs w:val="28"/>
              </w:rPr>
              <w:t>3</w:t>
            </w:r>
          </w:p>
        </w:tc>
        <w:tc>
          <w:tcPr>
            <w:tcW w:w="1215" w:type="dxa"/>
          </w:tcPr>
          <w:p w14:paraId="5714001C" w14:textId="7E297DEF" w:rsidR="216FAFE7" w:rsidRDefault="421D0864" w:rsidP="421D0864">
            <w:pPr>
              <w:jc w:val="right"/>
              <w:rPr>
                <w:rFonts w:ascii="Times New Roman" w:eastAsia="Times New Roman" w:hAnsi="Times New Roman" w:cs="Times New Roman"/>
                <w:sz w:val="28"/>
                <w:szCs w:val="28"/>
              </w:rPr>
            </w:pPr>
            <w:r w:rsidRPr="421D0864">
              <w:rPr>
                <w:rFonts w:ascii="Times New Roman" w:eastAsia="Times New Roman" w:hAnsi="Times New Roman" w:cs="Times New Roman"/>
                <w:color w:val="FF0000"/>
                <w:sz w:val="28"/>
                <w:szCs w:val="28"/>
              </w:rPr>
              <w:t>16</w:t>
            </w:r>
          </w:p>
          <w:p w14:paraId="30C37571" w14:textId="3E386EC9" w:rsidR="216FAFE7" w:rsidRDefault="421D0864" w:rsidP="421D0864">
            <w:pPr>
              <w:rPr>
                <w:rFonts w:ascii="Times New Roman" w:eastAsia="Times New Roman" w:hAnsi="Times New Roman" w:cs="Times New Roman"/>
                <w:color w:val="FF0000"/>
                <w:sz w:val="28"/>
                <w:szCs w:val="28"/>
              </w:rPr>
            </w:pPr>
            <w:r w:rsidRPr="421D0864">
              <w:rPr>
                <w:rFonts w:ascii="Times New Roman" w:eastAsia="Times New Roman" w:hAnsi="Times New Roman" w:cs="Times New Roman"/>
                <w:sz w:val="28"/>
                <w:szCs w:val="28"/>
              </w:rPr>
              <w:t>4</w:t>
            </w:r>
          </w:p>
        </w:tc>
        <w:tc>
          <w:tcPr>
            <w:tcW w:w="1790" w:type="dxa"/>
          </w:tcPr>
          <w:p w14:paraId="76E0FAFF" w14:textId="0D725CAF" w:rsidR="216FAFE7" w:rsidRDefault="421D0864" w:rsidP="421D0864">
            <w:pPr>
              <w:jc w:val="right"/>
              <w:rPr>
                <w:rFonts w:ascii="Times New Roman" w:eastAsia="Times New Roman" w:hAnsi="Times New Roman" w:cs="Times New Roman"/>
                <w:sz w:val="28"/>
                <w:szCs w:val="28"/>
              </w:rPr>
            </w:pPr>
            <w:r w:rsidRPr="421D0864">
              <w:rPr>
                <w:rFonts w:ascii="Times New Roman" w:eastAsia="Times New Roman" w:hAnsi="Times New Roman" w:cs="Times New Roman"/>
                <w:color w:val="FF0000"/>
                <w:sz w:val="28"/>
                <w:szCs w:val="28"/>
              </w:rPr>
              <w:t>15</w:t>
            </w:r>
          </w:p>
          <w:p w14:paraId="01F44ED3" w14:textId="6263561A" w:rsidR="216FAFE7" w:rsidRDefault="421D0864" w:rsidP="421D0864">
            <w:pPr>
              <w:rPr>
                <w:rFonts w:ascii="Times New Roman" w:eastAsia="Times New Roman" w:hAnsi="Times New Roman" w:cs="Times New Roman"/>
                <w:color w:val="FF0000"/>
                <w:sz w:val="28"/>
                <w:szCs w:val="28"/>
              </w:rPr>
            </w:pPr>
            <w:r w:rsidRPr="421D0864">
              <w:rPr>
                <w:rFonts w:ascii="Times New Roman" w:eastAsia="Times New Roman" w:hAnsi="Times New Roman" w:cs="Times New Roman"/>
                <w:sz w:val="28"/>
                <w:szCs w:val="28"/>
              </w:rPr>
              <w:t>3</w:t>
            </w:r>
          </w:p>
        </w:tc>
        <w:tc>
          <w:tcPr>
            <w:tcW w:w="1502" w:type="dxa"/>
          </w:tcPr>
          <w:p w14:paraId="42CF8AAE" w14:textId="32696320" w:rsidR="216FAFE7" w:rsidRDefault="421D0864" w:rsidP="421D0864">
            <w:pPr>
              <w:jc w:val="right"/>
              <w:rPr>
                <w:rFonts w:ascii="Times New Roman" w:eastAsia="Times New Roman" w:hAnsi="Times New Roman" w:cs="Times New Roman"/>
                <w:sz w:val="28"/>
                <w:szCs w:val="28"/>
              </w:rPr>
            </w:pPr>
            <w:r w:rsidRPr="421D0864">
              <w:rPr>
                <w:rFonts w:ascii="Times New Roman" w:eastAsia="Times New Roman" w:hAnsi="Times New Roman" w:cs="Times New Roman"/>
                <w:color w:val="FF0000"/>
                <w:sz w:val="28"/>
                <w:szCs w:val="28"/>
              </w:rPr>
              <w:t>58</w:t>
            </w:r>
          </w:p>
          <w:p w14:paraId="1685E750" w14:textId="58BF40ED" w:rsidR="216FAFE7" w:rsidRDefault="421D0864" w:rsidP="421D0864">
            <w:pPr>
              <w:jc w:val="center"/>
              <w:rPr>
                <w:rFonts w:ascii="Times New Roman" w:eastAsia="Times New Roman" w:hAnsi="Times New Roman" w:cs="Times New Roman"/>
                <w:color w:val="FF0000"/>
                <w:sz w:val="28"/>
                <w:szCs w:val="28"/>
              </w:rPr>
            </w:pPr>
            <w:r w:rsidRPr="421D0864">
              <w:rPr>
                <w:rFonts w:ascii="Times New Roman" w:eastAsia="Times New Roman" w:hAnsi="Times New Roman" w:cs="Times New Roman"/>
                <w:sz w:val="28"/>
                <w:szCs w:val="28"/>
              </w:rPr>
              <w:t>14</w:t>
            </w:r>
          </w:p>
        </w:tc>
      </w:tr>
      <w:tr w:rsidR="216FAFE7" w14:paraId="08BBD8E1" w14:textId="77777777" w:rsidTr="45ED4D9F">
        <w:trPr>
          <w:trHeight w:val="300"/>
        </w:trPr>
        <w:tc>
          <w:tcPr>
            <w:tcW w:w="1830" w:type="dxa"/>
          </w:tcPr>
          <w:p w14:paraId="728526CC" w14:textId="66964BB3" w:rsidR="216FAFE7" w:rsidRDefault="421D0864" w:rsidP="421D0864">
            <w:p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Deposits when booking the appointment</w:t>
            </w:r>
          </w:p>
        </w:tc>
        <w:tc>
          <w:tcPr>
            <w:tcW w:w="932" w:type="dxa"/>
          </w:tcPr>
          <w:p w14:paraId="1DBFA3DB" w14:textId="7B843D79" w:rsidR="216FAFE7" w:rsidRDefault="421D0864" w:rsidP="421D0864">
            <w:pPr>
              <w:jc w:val="right"/>
              <w:rPr>
                <w:rFonts w:ascii="Times New Roman" w:eastAsia="Times New Roman" w:hAnsi="Times New Roman" w:cs="Times New Roman"/>
                <w:sz w:val="28"/>
                <w:szCs w:val="28"/>
              </w:rPr>
            </w:pPr>
            <w:r w:rsidRPr="421D0864">
              <w:rPr>
                <w:rFonts w:ascii="Times New Roman" w:eastAsia="Times New Roman" w:hAnsi="Times New Roman" w:cs="Times New Roman"/>
                <w:color w:val="FF0000"/>
                <w:sz w:val="28"/>
                <w:szCs w:val="28"/>
              </w:rPr>
              <w:t>15</w:t>
            </w:r>
          </w:p>
          <w:p w14:paraId="003931C9" w14:textId="56564D79" w:rsidR="216FAFE7" w:rsidRDefault="421D0864" w:rsidP="421D0864">
            <w:pPr>
              <w:rPr>
                <w:rFonts w:ascii="Times New Roman" w:eastAsia="Times New Roman" w:hAnsi="Times New Roman" w:cs="Times New Roman"/>
                <w:color w:val="FF0000"/>
                <w:sz w:val="28"/>
                <w:szCs w:val="28"/>
              </w:rPr>
            </w:pPr>
            <w:r w:rsidRPr="421D0864">
              <w:rPr>
                <w:rFonts w:ascii="Times New Roman" w:eastAsia="Times New Roman" w:hAnsi="Times New Roman" w:cs="Times New Roman"/>
                <w:sz w:val="28"/>
                <w:szCs w:val="28"/>
              </w:rPr>
              <w:t>5</w:t>
            </w:r>
          </w:p>
        </w:tc>
        <w:tc>
          <w:tcPr>
            <w:tcW w:w="1745" w:type="dxa"/>
          </w:tcPr>
          <w:p w14:paraId="5D716BDC" w14:textId="0D74C2F3" w:rsidR="216FAFE7" w:rsidRDefault="421D0864" w:rsidP="421D0864">
            <w:pPr>
              <w:jc w:val="right"/>
              <w:rPr>
                <w:rFonts w:ascii="Times New Roman" w:eastAsia="Times New Roman" w:hAnsi="Times New Roman" w:cs="Times New Roman"/>
                <w:sz w:val="28"/>
                <w:szCs w:val="28"/>
              </w:rPr>
            </w:pPr>
            <w:r w:rsidRPr="421D0864">
              <w:rPr>
                <w:rFonts w:ascii="Times New Roman" w:eastAsia="Times New Roman" w:hAnsi="Times New Roman" w:cs="Times New Roman"/>
                <w:color w:val="FF0000"/>
                <w:sz w:val="28"/>
                <w:szCs w:val="28"/>
              </w:rPr>
              <w:t>15</w:t>
            </w:r>
          </w:p>
          <w:p w14:paraId="2D1D99BF" w14:textId="63E93758" w:rsidR="216FAFE7" w:rsidRDefault="421D0864" w:rsidP="421D0864">
            <w:pPr>
              <w:rPr>
                <w:rFonts w:ascii="Times New Roman" w:eastAsia="Times New Roman" w:hAnsi="Times New Roman" w:cs="Times New Roman"/>
                <w:color w:val="FF0000"/>
                <w:sz w:val="28"/>
                <w:szCs w:val="28"/>
              </w:rPr>
            </w:pPr>
            <w:r w:rsidRPr="421D0864">
              <w:rPr>
                <w:rFonts w:ascii="Times New Roman" w:eastAsia="Times New Roman" w:hAnsi="Times New Roman" w:cs="Times New Roman"/>
                <w:sz w:val="28"/>
                <w:szCs w:val="28"/>
              </w:rPr>
              <w:t>3</w:t>
            </w:r>
          </w:p>
        </w:tc>
        <w:tc>
          <w:tcPr>
            <w:tcW w:w="1215" w:type="dxa"/>
          </w:tcPr>
          <w:p w14:paraId="0AF1BEC2" w14:textId="063B6AAC" w:rsidR="216FAFE7" w:rsidRDefault="421D0864" w:rsidP="421D0864">
            <w:pPr>
              <w:jc w:val="right"/>
              <w:rPr>
                <w:rFonts w:ascii="Times New Roman" w:eastAsia="Times New Roman" w:hAnsi="Times New Roman" w:cs="Times New Roman"/>
                <w:sz w:val="28"/>
                <w:szCs w:val="28"/>
              </w:rPr>
            </w:pPr>
            <w:r w:rsidRPr="421D0864">
              <w:rPr>
                <w:rFonts w:ascii="Times New Roman" w:eastAsia="Times New Roman" w:hAnsi="Times New Roman" w:cs="Times New Roman"/>
                <w:color w:val="FF0000"/>
                <w:sz w:val="28"/>
                <w:szCs w:val="28"/>
              </w:rPr>
              <w:t>12</w:t>
            </w:r>
          </w:p>
          <w:p w14:paraId="5DA823E1" w14:textId="183848A5" w:rsidR="216FAFE7" w:rsidRDefault="421D0864" w:rsidP="421D0864">
            <w:pPr>
              <w:rPr>
                <w:rFonts w:ascii="Times New Roman" w:eastAsia="Times New Roman" w:hAnsi="Times New Roman" w:cs="Times New Roman"/>
                <w:color w:val="FF0000"/>
                <w:sz w:val="28"/>
                <w:szCs w:val="28"/>
              </w:rPr>
            </w:pPr>
            <w:r w:rsidRPr="421D0864">
              <w:rPr>
                <w:rFonts w:ascii="Times New Roman" w:eastAsia="Times New Roman" w:hAnsi="Times New Roman" w:cs="Times New Roman"/>
                <w:sz w:val="28"/>
                <w:szCs w:val="28"/>
              </w:rPr>
              <w:t>3</w:t>
            </w:r>
          </w:p>
        </w:tc>
        <w:tc>
          <w:tcPr>
            <w:tcW w:w="1790" w:type="dxa"/>
          </w:tcPr>
          <w:p w14:paraId="5B053C41" w14:textId="4AFC1F9B" w:rsidR="216FAFE7" w:rsidRDefault="421D0864" w:rsidP="421D0864">
            <w:pPr>
              <w:jc w:val="right"/>
              <w:rPr>
                <w:rFonts w:ascii="Times New Roman" w:eastAsia="Times New Roman" w:hAnsi="Times New Roman" w:cs="Times New Roman"/>
                <w:sz w:val="28"/>
                <w:szCs w:val="28"/>
              </w:rPr>
            </w:pPr>
            <w:r w:rsidRPr="421D0864">
              <w:rPr>
                <w:rFonts w:ascii="Times New Roman" w:eastAsia="Times New Roman" w:hAnsi="Times New Roman" w:cs="Times New Roman"/>
                <w:color w:val="FF0000"/>
                <w:sz w:val="28"/>
                <w:szCs w:val="28"/>
              </w:rPr>
              <w:t>20</w:t>
            </w:r>
          </w:p>
          <w:p w14:paraId="4F8E887E" w14:textId="4F5AFE9B" w:rsidR="216FAFE7" w:rsidRDefault="421D0864" w:rsidP="421D0864">
            <w:pPr>
              <w:rPr>
                <w:rFonts w:ascii="Times New Roman" w:eastAsia="Times New Roman" w:hAnsi="Times New Roman" w:cs="Times New Roman"/>
                <w:color w:val="FF0000"/>
                <w:sz w:val="28"/>
                <w:szCs w:val="28"/>
              </w:rPr>
            </w:pPr>
            <w:r w:rsidRPr="421D0864">
              <w:rPr>
                <w:rFonts w:ascii="Times New Roman" w:eastAsia="Times New Roman" w:hAnsi="Times New Roman" w:cs="Times New Roman"/>
                <w:sz w:val="28"/>
                <w:szCs w:val="28"/>
              </w:rPr>
              <w:t>4</w:t>
            </w:r>
          </w:p>
        </w:tc>
        <w:tc>
          <w:tcPr>
            <w:tcW w:w="1502" w:type="dxa"/>
          </w:tcPr>
          <w:p w14:paraId="6BA69DCB" w14:textId="1D038F48" w:rsidR="216FAFE7" w:rsidRDefault="421D0864" w:rsidP="421D0864">
            <w:pPr>
              <w:jc w:val="right"/>
              <w:rPr>
                <w:rFonts w:ascii="Times New Roman" w:eastAsia="Times New Roman" w:hAnsi="Times New Roman" w:cs="Times New Roman"/>
                <w:sz w:val="28"/>
                <w:szCs w:val="28"/>
              </w:rPr>
            </w:pPr>
            <w:r w:rsidRPr="421D0864">
              <w:rPr>
                <w:rFonts w:ascii="Times New Roman" w:eastAsia="Times New Roman" w:hAnsi="Times New Roman" w:cs="Times New Roman"/>
                <w:color w:val="FF0000"/>
                <w:sz w:val="28"/>
                <w:szCs w:val="28"/>
              </w:rPr>
              <w:t>62</w:t>
            </w:r>
          </w:p>
          <w:p w14:paraId="10CC0306" w14:textId="27342DAD" w:rsidR="216FAFE7" w:rsidRDefault="421D0864" w:rsidP="421D0864">
            <w:pPr>
              <w:jc w:val="center"/>
              <w:rPr>
                <w:rFonts w:ascii="Times New Roman" w:eastAsia="Times New Roman" w:hAnsi="Times New Roman" w:cs="Times New Roman"/>
                <w:color w:val="FF0000"/>
                <w:sz w:val="28"/>
                <w:szCs w:val="28"/>
              </w:rPr>
            </w:pPr>
            <w:r w:rsidRPr="421D0864">
              <w:rPr>
                <w:rFonts w:ascii="Times New Roman" w:eastAsia="Times New Roman" w:hAnsi="Times New Roman" w:cs="Times New Roman"/>
                <w:sz w:val="28"/>
                <w:szCs w:val="28"/>
              </w:rPr>
              <w:t>15</w:t>
            </w:r>
          </w:p>
        </w:tc>
      </w:tr>
      <w:tr w:rsidR="216FAFE7" w14:paraId="0A02C67B" w14:textId="77777777" w:rsidTr="45ED4D9F">
        <w:trPr>
          <w:trHeight w:val="300"/>
        </w:trPr>
        <w:tc>
          <w:tcPr>
            <w:tcW w:w="1830" w:type="dxa"/>
          </w:tcPr>
          <w:p w14:paraId="23FE18FA" w14:textId="2E916A08" w:rsidR="216FAFE7" w:rsidRDefault="421D0864" w:rsidP="421D0864">
            <w:p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 xml:space="preserve">Automatic message reminders </w:t>
            </w:r>
          </w:p>
        </w:tc>
        <w:tc>
          <w:tcPr>
            <w:tcW w:w="932" w:type="dxa"/>
          </w:tcPr>
          <w:p w14:paraId="2C0961C1" w14:textId="71F8087B" w:rsidR="216FAFE7" w:rsidRDefault="421D0864" w:rsidP="421D0864">
            <w:pPr>
              <w:jc w:val="right"/>
              <w:rPr>
                <w:rFonts w:ascii="Times New Roman" w:eastAsia="Times New Roman" w:hAnsi="Times New Roman" w:cs="Times New Roman"/>
                <w:sz w:val="28"/>
                <w:szCs w:val="28"/>
              </w:rPr>
            </w:pPr>
            <w:r w:rsidRPr="421D0864">
              <w:rPr>
                <w:rFonts w:ascii="Times New Roman" w:eastAsia="Times New Roman" w:hAnsi="Times New Roman" w:cs="Times New Roman"/>
                <w:color w:val="FF0000"/>
                <w:sz w:val="28"/>
                <w:szCs w:val="28"/>
              </w:rPr>
              <w:t>12</w:t>
            </w:r>
          </w:p>
          <w:p w14:paraId="7E84479B" w14:textId="54FF3C42" w:rsidR="216FAFE7" w:rsidRDefault="421D0864" w:rsidP="421D0864">
            <w:pPr>
              <w:rPr>
                <w:rFonts w:ascii="Times New Roman" w:eastAsia="Times New Roman" w:hAnsi="Times New Roman" w:cs="Times New Roman"/>
                <w:color w:val="FF0000"/>
                <w:sz w:val="28"/>
                <w:szCs w:val="28"/>
              </w:rPr>
            </w:pPr>
            <w:r w:rsidRPr="421D0864">
              <w:rPr>
                <w:rFonts w:ascii="Times New Roman" w:eastAsia="Times New Roman" w:hAnsi="Times New Roman" w:cs="Times New Roman"/>
                <w:sz w:val="28"/>
                <w:szCs w:val="28"/>
              </w:rPr>
              <w:t>4</w:t>
            </w:r>
          </w:p>
        </w:tc>
        <w:tc>
          <w:tcPr>
            <w:tcW w:w="1745" w:type="dxa"/>
          </w:tcPr>
          <w:p w14:paraId="2A8CB9B3" w14:textId="3CD417A2" w:rsidR="216FAFE7" w:rsidRDefault="421D0864" w:rsidP="421D0864">
            <w:pPr>
              <w:jc w:val="right"/>
              <w:rPr>
                <w:rFonts w:ascii="Times New Roman" w:eastAsia="Times New Roman" w:hAnsi="Times New Roman" w:cs="Times New Roman"/>
                <w:sz w:val="28"/>
                <w:szCs w:val="28"/>
              </w:rPr>
            </w:pPr>
            <w:r w:rsidRPr="421D0864">
              <w:rPr>
                <w:rFonts w:ascii="Times New Roman" w:eastAsia="Times New Roman" w:hAnsi="Times New Roman" w:cs="Times New Roman"/>
                <w:color w:val="FF0000"/>
                <w:sz w:val="28"/>
                <w:szCs w:val="28"/>
              </w:rPr>
              <w:t>12</w:t>
            </w:r>
          </w:p>
          <w:p w14:paraId="3DC850C1" w14:textId="085DB608" w:rsidR="216FAFE7" w:rsidRDefault="421D0864" w:rsidP="421D0864">
            <w:pPr>
              <w:rPr>
                <w:rFonts w:ascii="Times New Roman" w:eastAsia="Times New Roman" w:hAnsi="Times New Roman" w:cs="Times New Roman"/>
                <w:color w:val="FF0000"/>
                <w:sz w:val="28"/>
                <w:szCs w:val="28"/>
              </w:rPr>
            </w:pPr>
            <w:r w:rsidRPr="421D0864">
              <w:rPr>
                <w:rFonts w:ascii="Times New Roman" w:eastAsia="Times New Roman" w:hAnsi="Times New Roman" w:cs="Times New Roman"/>
                <w:sz w:val="28"/>
                <w:szCs w:val="28"/>
              </w:rPr>
              <w:t>4</w:t>
            </w:r>
          </w:p>
        </w:tc>
        <w:tc>
          <w:tcPr>
            <w:tcW w:w="1215" w:type="dxa"/>
          </w:tcPr>
          <w:p w14:paraId="277DECAA" w14:textId="7ECF458D" w:rsidR="216FAFE7" w:rsidRDefault="421D0864" w:rsidP="421D0864">
            <w:pPr>
              <w:jc w:val="right"/>
              <w:rPr>
                <w:rFonts w:ascii="Times New Roman" w:eastAsia="Times New Roman" w:hAnsi="Times New Roman" w:cs="Times New Roman"/>
                <w:sz w:val="28"/>
                <w:szCs w:val="28"/>
              </w:rPr>
            </w:pPr>
            <w:r w:rsidRPr="421D0864">
              <w:rPr>
                <w:rFonts w:ascii="Times New Roman" w:eastAsia="Times New Roman" w:hAnsi="Times New Roman" w:cs="Times New Roman"/>
                <w:color w:val="FF0000"/>
                <w:sz w:val="28"/>
                <w:szCs w:val="28"/>
              </w:rPr>
              <w:t>16</w:t>
            </w:r>
          </w:p>
          <w:p w14:paraId="213504C5" w14:textId="1CFB4C59" w:rsidR="216FAFE7" w:rsidRDefault="421D0864" w:rsidP="421D0864">
            <w:pPr>
              <w:rPr>
                <w:rFonts w:ascii="Times New Roman" w:eastAsia="Times New Roman" w:hAnsi="Times New Roman" w:cs="Times New Roman"/>
                <w:color w:val="FF0000"/>
                <w:sz w:val="28"/>
                <w:szCs w:val="28"/>
              </w:rPr>
            </w:pPr>
            <w:r w:rsidRPr="421D0864">
              <w:rPr>
                <w:rFonts w:ascii="Times New Roman" w:eastAsia="Times New Roman" w:hAnsi="Times New Roman" w:cs="Times New Roman"/>
                <w:sz w:val="28"/>
                <w:szCs w:val="28"/>
              </w:rPr>
              <w:t>4</w:t>
            </w:r>
          </w:p>
        </w:tc>
        <w:tc>
          <w:tcPr>
            <w:tcW w:w="1790" w:type="dxa"/>
          </w:tcPr>
          <w:p w14:paraId="5E1A1B4C" w14:textId="61A8A639" w:rsidR="216FAFE7" w:rsidRDefault="421D0864" w:rsidP="421D0864">
            <w:pPr>
              <w:jc w:val="right"/>
              <w:rPr>
                <w:rFonts w:ascii="Times New Roman" w:eastAsia="Times New Roman" w:hAnsi="Times New Roman" w:cs="Times New Roman"/>
                <w:sz w:val="28"/>
                <w:szCs w:val="28"/>
              </w:rPr>
            </w:pPr>
            <w:r w:rsidRPr="421D0864">
              <w:rPr>
                <w:rFonts w:ascii="Times New Roman" w:eastAsia="Times New Roman" w:hAnsi="Times New Roman" w:cs="Times New Roman"/>
                <w:color w:val="FF0000"/>
                <w:sz w:val="28"/>
                <w:szCs w:val="28"/>
              </w:rPr>
              <w:t>25</w:t>
            </w:r>
          </w:p>
          <w:p w14:paraId="1CFF5500" w14:textId="5AB2115F" w:rsidR="216FAFE7" w:rsidRDefault="421D0864" w:rsidP="421D0864">
            <w:pPr>
              <w:rPr>
                <w:rFonts w:ascii="Times New Roman" w:eastAsia="Times New Roman" w:hAnsi="Times New Roman" w:cs="Times New Roman"/>
                <w:color w:val="FF0000"/>
                <w:sz w:val="28"/>
                <w:szCs w:val="28"/>
              </w:rPr>
            </w:pPr>
            <w:r w:rsidRPr="421D0864">
              <w:rPr>
                <w:rFonts w:ascii="Times New Roman" w:eastAsia="Times New Roman" w:hAnsi="Times New Roman" w:cs="Times New Roman"/>
                <w:sz w:val="28"/>
                <w:szCs w:val="28"/>
              </w:rPr>
              <w:t>5</w:t>
            </w:r>
          </w:p>
        </w:tc>
        <w:tc>
          <w:tcPr>
            <w:tcW w:w="1502" w:type="dxa"/>
          </w:tcPr>
          <w:p w14:paraId="60C87E0B" w14:textId="777B373B" w:rsidR="216FAFE7" w:rsidRDefault="421D0864" w:rsidP="421D0864">
            <w:pPr>
              <w:jc w:val="right"/>
              <w:rPr>
                <w:rFonts w:ascii="Times New Roman" w:eastAsia="Times New Roman" w:hAnsi="Times New Roman" w:cs="Times New Roman"/>
                <w:sz w:val="28"/>
                <w:szCs w:val="28"/>
              </w:rPr>
            </w:pPr>
            <w:r w:rsidRPr="421D0864">
              <w:rPr>
                <w:rFonts w:ascii="Times New Roman" w:eastAsia="Times New Roman" w:hAnsi="Times New Roman" w:cs="Times New Roman"/>
                <w:color w:val="FF0000"/>
                <w:sz w:val="28"/>
                <w:szCs w:val="28"/>
              </w:rPr>
              <w:t>65</w:t>
            </w:r>
          </w:p>
          <w:p w14:paraId="010A517A" w14:textId="47BA0AA1" w:rsidR="216FAFE7" w:rsidRDefault="421D0864" w:rsidP="421D0864">
            <w:pPr>
              <w:jc w:val="center"/>
              <w:rPr>
                <w:rFonts w:ascii="Times New Roman" w:eastAsia="Times New Roman" w:hAnsi="Times New Roman" w:cs="Times New Roman"/>
                <w:color w:val="FF0000"/>
                <w:sz w:val="28"/>
                <w:szCs w:val="28"/>
              </w:rPr>
            </w:pPr>
            <w:r w:rsidRPr="421D0864">
              <w:rPr>
                <w:rFonts w:ascii="Times New Roman" w:eastAsia="Times New Roman" w:hAnsi="Times New Roman" w:cs="Times New Roman"/>
                <w:sz w:val="28"/>
                <w:szCs w:val="28"/>
              </w:rPr>
              <w:t>17</w:t>
            </w:r>
          </w:p>
        </w:tc>
      </w:tr>
    </w:tbl>
    <w:p w14:paraId="4DC79698" w14:textId="2BA93A96" w:rsidR="216FAFE7" w:rsidRDefault="45ED4D9F" w:rsidP="45ED4D9F">
      <w:pPr>
        <w:jc w:val="right"/>
        <w:rPr>
          <w:rFonts w:ascii="Times New Roman" w:eastAsia="Times New Roman" w:hAnsi="Times New Roman" w:cs="Times New Roman"/>
          <w:sz w:val="28"/>
          <w:szCs w:val="28"/>
        </w:rPr>
      </w:pPr>
      <w:r w:rsidRPr="45ED4D9F">
        <w:rPr>
          <w:rFonts w:ascii="Times New Roman" w:eastAsia="Times New Roman" w:hAnsi="Times New Roman" w:cs="Times New Roman"/>
          <w:sz w:val="28"/>
          <w:szCs w:val="28"/>
        </w:rPr>
        <w:t>Low to high: 1 – 5</w:t>
      </w:r>
    </w:p>
    <w:p w14:paraId="05FBB3B6" w14:textId="7A8AF8FC" w:rsidR="216FAFE7" w:rsidRDefault="45ED4D9F" w:rsidP="45ED4D9F">
      <w:pPr>
        <w:rPr>
          <w:rFonts w:ascii="Times New Roman" w:eastAsia="Times New Roman" w:hAnsi="Times New Roman" w:cs="Times New Roman"/>
          <w:sz w:val="28"/>
          <w:szCs w:val="28"/>
        </w:rPr>
      </w:pPr>
      <w:r w:rsidRPr="45ED4D9F">
        <w:rPr>
          <w:rFonts w:ascii="Times New Roman" w:eastAsia="Times New Roman" w:hAnsi="Times New Roman" w:cs="Times New Roman"/>
          <w:sz w:val="28"/>
          <w:szCs w:val="28"/>
        </w:rPr>
        <w:t>I have chosen the 4 factors;</w:t>
      </w:r>
    </w:p>
    <w:p w14:paraId="79DC58D1" w14:textId="2947B0EC" w:rsidR="216FAFE7" w:rsidRDefault="45ED4D9F" w:rsidP="45ED4D9F">
      <w:pPr>
        <w:ind w:left="720"/>
        <w:rPr>
          <w:rFonts w:ascii="Times New Roman" w:eastAsia="Times New Roman" w:hAnsi="Times New Roman" w:cs="Times New Roman"/>
          <w:sz w:val="28"/>
          <w:szCs w:val="28"/>
        </w:rPr>
      </w:pPr>
      <w:r w:rsidRPr="45ED4D9F">
        <w:rPr>
          <w:rFonts w:ascii="Times New Roman" w:eastAsia="Times New Roman" w:hAnsi="Times New Roman" w:cs="Times New Roman"/>
          <w:sz w:val="28"/>
          <w:szCs w:val="28"/>
        </w:rPr>
        <w:t>Cost – as it is important for not only me but clients, if they are paying a deposit when booking some clients might be unhappy with paying an extra fee towards an app.</w:t>
      </w:r>
    </w:p>
    <w:p w14:paraId="09FCDED6" w14:textId="4F3F19C1" w:rsidR="216FAFE7" w:rsidRDefault="45ED4D9F" w:rsidP="45ED4D9F">
      <w:pPr>
        <w:ind w:left="720"/>
        <w:rPr>
          <w:rFonts w:ascii="Times New Roman" w:eastAsia="Times New Roman" w:hAnsi="Times New Roman" w:cs="Times New Roman"/>
          <w:sz w:val="28"/>
          <w:szCs w:val="28"/>
        </w:rPr>
      </w:pPr>
      <w:r w:rsidRPr="45ED4D9F">
        <w:rPr>
          <w:rFonts w:ascii="Times New Roman" w:eastAsia="Times New Roman" w:hAnsi="Times New Roman" w:cs="Times New Roman"/>
          <w:sz w:val="28"/>
          <w:szCs w:val="28"/>
        </w:rPr>
        <w:t xml:space="preserve">Reliability – my clients will need a reliable source of information on what they will be using to book their appointments as some clients are elderly women and might not feel confident or comfortable putting their details online. </w:t>
      </w:r>
    </w:p>
    <w:p w14:paraId="4508FF34" w14:textId="04581989" w:rsidR="216FAFE7" w:rsidRDefault="45ED4D9F" w:rsidP="45ED4D9F">
      <w:pPr>
        <w:ind w:left="720"/>
        <w:rPr>
          <w:rFonts w:ascii="Times New Roman" w:eastAsia="Times New Roman" w:hAnsi="Times New Roman" w:cs="Times New Roman"/>
          <w:sz w:val="28"/>
          <w:szCs w:val="28"/>
        </w:rPr>
      </w:pPr>
      <w:r w:rsidRPr="45ED4D9F">
        <w:rPr>
          <w:rFonts w:ascii="Times New Roman" w:eastAsia="Times New Roman" w:hAnsi="Times New Roman" w:cs="Times New Roman"/>
          <w:sz w:val="28"/>
          <w:szCs w:val="28"/>
        </w:rPr>
        <w:t>Speed – as I book all appointments through my diary in my own time which can take me a few days as home and work life can get in the way, speed is very important to me and I appreciate that clients do not have the time to wait for me to reply so they can book online that same day.</w:t>
      </w:r>
    </w:p>
    <w:p w14:paraId="2AC1B771" w14:textId="6C028CBB" w:rsidR="216FAFE7" w:rsidRDefault="45ED4D9F" w:rsidP="45ED4D9F">
      <w:pPr>
        <w:ind w:left="720"/>
        <w:rPr>
          <w:rFonts w:ascii="Times New Roman" w:eastAsia="Times New Roman" w:hAnsi="Times New Roman" w:cs="Times New Roman"/>
          <w:sz w:val="28"/>
          <w:szCs w:val="28"/>
        </w:rPr>
      </w:pPr>
      <w:r w:rsidRPr="45ED4D9F">
        <w:rPr>
          <w:rFonts w:ascii="Times New Roman" w:eastAsia="Times New Roman" w:hAnsi="Times New Roman" w:cs="Times New Roman"/>
          <w:sz w:val="28"/>
          <w:szCs w:val="28"/>
        </w:rPr>
        <w:t>User friendly – highlighting above as I have some elderly ladies in with me so I must weigh up the pros of how difficult it would be for them to use.</w:t>
      </w:r>
    </w:p>
    <w:p w14:paraId="7CCEA7C3" w14:textId="5D9F29D6" w:rsidR="216FAFE7" w:rsidRDefault="45ED4D9F" w:rsidP="45ED4D9F">
      <w:pPr>
        <w:jc w:val="both"/>
        <w:rPr>
          <w:rFonts w:ascii="Times New Roman" w:eastAsia="Times New Roman" w:hAnsi="Times New Roman" w:cs="Times New Roman"/>
          <w:sz w:val="28"/>
          <w:szCs w:val="28"/>
        </w:rPr>
      </w:pPr>
      <w:r w:rsidRPr="45ED4D9F">
        <w:rPr>
          <w:rFonts w:ascii="Times New Roman" w:eastAsia="Times New Roman" w:hAnsi="Times New Roman" w:cs="Times New Roman"/>
          <w:sz w:val="28"/>
          <w:szCs w:val="28"/>
        </w:rPr>
        <w:t>I have chosen the weights from lowest to highest, 1 – 5, 5 being the most positive.</w:t>
      </w:r>
    </w:p>
    <w:p w14:paraId="7B3693E7" w14:textId="063B6AE9" w:rsidR="216FAFE7" w:rsidRDefault="45ED4D9F" w:rsidP="45ED4D9F">
      <w:pPr>
        <w:rPr>
          <w:rFonts w:ascii="Times New Roman" w:eastAsia="Times New Roman" w:hAnsi="Times New Roman" w:cs="Times New Roman"/>
          <w:sz w:val="28"/>
          <w:szCs w:val="28"/>
        </w:rPr>
      </w:pPr>
      <w:r w:rsidRPr="45ED4D9F">
        <w:rPr>
          <w:rFonts w:ascii="Times New Roman" w:eastAsia="Times New Roman" w:hAnsi="Times New Roman" w:cs="Times New Roman"/>
          <w:sz w:val="28"/>
          <w:szCs w:val="28"/>
        </w:rPr>
        <w:t>“The main benefit of using Grid Analysis for decision making and idea evaluation is to make the process more objective. By using a concrete set of criteria with distinct weights, the decision-maker can inject a certain amount of rationality in the process and, subsequently, more easily justify their decision to others if needed.”</w:t>
      </w:r>
    </w:p>
    <w:p w14:paraId="2F9F4CAB" w14:textId="706815CB" w:rsidR="216FAFE7" w:rsidRDefault="421D0864" w:rsidP="216FAFE7">
      <w:p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u w:val="single"/>
        </w:rPr>
        <w:t>Summary</w:t>
      </w:r>
    </w:p>
    <w:p w14:paraId="0224AF06" w14:textId="683419DB" w:rsidR="216FAFE7" w:rsidRDefault="421D0864" w:rsidP="216FAFE7">
      <w:p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In the Grid Analysis I created above using factors and weights the best solution to my clients not showing up to their appointments weekly would be to use message reminders, these would be sent the day before their appointments to their emails and mobile phones. If possible, having an online booking system app which all clients can download onto their phones, or they can use online which can make it more accessible for them to book and cancel their appointments with enough notice for the nail technician. With an online booking system clients must input their best form of contact and they will receive a confirmation message once the appointment deposit has been paid.</w:t>
      </w:r>
    </w:p>
    <w:p w14:paraId="3D0D7DAB" w14:textId="3D71AB55" w:rsidR="216FAFE7" w:rsidRDefault="216FAFE7" w:rsidP="216FAFE7">
      <w:pPr>
        <w:rPr>
          <w:rFonts w:ascii="Times New Roman" w:eastAsia="Times New Roman" w:hAnsi="Times New Roman" w:cs="Times New Roman"/>
          <w:sz w:val="28"/>
          <w:szCs w:val="28"/>
        </w:rPr>
      </w:pPr>
    </w:p>
    <w:p w14:paraId="685F1AB7" w14:textId="002A05FF" w:rsidR="216FAFE7" w:rsidRDefault="421D0864" w:rsidP="216FAFE7">
      <w:p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u w:val="single"/>
        </w:rPr>
        <w:t>Cost Analysis</w:t>
      </w:r>
    </w:p>
    <w:p w14:paraId="1714929C" w14:textId="56B2897F" w:rsidR="216FAFE7" w:rsidRDefault="216FAFE7" w:rsidP="216FAFE7">
      <w:pPr>
        <w:rPr>
          <w:rFonts w:ascii="Times New Roman" w:eastAsia="Times New Roman" w:hAnsi="Times New Roman" w:cs="Times New Roman"/>
          <w:sz w:val="28"/>
          <w:szCs w:val="28"/>
        </w:rPr>
      </w:pPr>
    </w:p>
    <w:p w14:paraId="5DDA2E2F" w14:textId="0D1A062C" w:rsidR="216FAFE7" w:rsidRDefault="421D0864" w:rsidP="421D0864">
      <w:pPr>
        <w:rPr>
          <w:rFonts w:ascii="Times New Roman" w:eastAsia="Times New Roman" w:hAnsi="Times New Roman" w:cs="Times New Roman"/>
          <w:color w:val="181818"/>
          <w:sz w:val="28"/>
          <w:szCs w:val="28"/>
        </w:rPr>
      </w:pPr>
      <w:bookmarkStart w:id="5" w:name="_Int_nBcX1rY6"/>
      <w:r w:rsidRPr="421D0864">
        <w:rPr>
          <w:rFonts w:ascii="Times New Roman" w:eastAsia="Times New Roman" w:hAnsi="Times New Roman" w:cs="Times New Roman"/>
          <w:sz w:val="28"/>
          <w:szCs w:val="28"/>
        </w:rPr>
        <w:t>“</w:t>
      </w:r>
      <w:r w:rsidRPr="421D0864">
        <w:rPr>
          <w:rFonts w:ascii="Times New Roman" w:eastAsia="Times New Roman" w:hAnsi="Times New Roman" w:cs="Times New Roman"/>
          <w:color w:val="181818"/>
          <w:sz w:val="28"/>
          <w:szCs w:val="28"/>
        </w:rPr>
        <w:t>Generally speaking, cost-benefit</w:t>
      </w:r>
      <w:bookmarkEnd w:id="5"/>
      <w:r w:rsidRPr="421D0864">
        <w:rPr>
          <w:rFonts w:ascii="Times New Roman" w:eastAsia="Times New Roman" w:hAnsi="Times New Roman" w:cs="Times New Roman"/>
          <w:color w:val="181818"/>
          <w:sz w:val="28"/>
          <w:szCs w:val="28"/>
        </w:rPr>
        <w:t xml:space="preserve"> analysis involves tallying up all costs of a project or decision and subtracting that amount from the total projected benefits of the project or decision. (Sometimes, this value is represented as a ratio.)” </w:t>
      </w:r>
      <w:r w:rsidRPr="421D0864">
        <w:rPr>
          <w:rFonts w:ascii="Times New Roman" w:eastAsia="Times New Roman" w:hAnsi="Times New Roman" w:cs="Times New Roman"/>
          <w:sz w:val="28"/>
          <w:szCs w:val="28"/>
        </w:rPr>
        <w:t>Tim Stobierski, 2019.</w:t>
      </w:r>
    </w:p>
    <w:p w14:paraId="734D7075" w14:textId="0E927363" w:rsidR="216FAFE7" w:rsidRDefault="421D0864" w:rsidP="216FAFE7">
      <w:pPr>
        <w:rPr>
          <w:rFonts w:ascii="Times New Roman" w:eastAsia="Times New Roman" w:hAnsi="Times New Roman" w:cs="Times New Roman"/>
          <w:sz w:val="28"/>
          <w:szCs w:val="28"/>
          <w:u w:val="single"/>
        </w:rPr>
      </w:pPr>
      <w:r w:rsidRPr="421D0864">
        <w:rPr>
          <w:rFonts w:ascii="Times New Roman" w:eastAsia="Times New Roman" w:hAnsi="Times New Roman" w:cs="Times New Roman"/>
          <w:sz w:val="28"/>
          <w:szCs w:val="28"/>
        </w:rPr>
        <w:t xml:space="preserve">For my cost analysis, I searched for online booking system apps which were reliable to work with, there was also a signup fee included which will be in the total cost. </w:t>
      </w:r>
    </w:p>
    <w:p w14:paraId="1809634B" w14:textId="3F9B5D55" w:rsidR="216FAFE7" w:rsidRDefault="216FAFE7" w:rsidP="216FAFE7">
      <w:pPr>
        <w:rPr>
          <w:rFonts w:ascii="Times New Roman" w:eastAsia="Times New Roman" w:hAnsi="Times New Roman" w:cs="Times New Roman"/>
          <w:sz w:val="28"/>
          <w:szCs w:val="28"/>
        </w:rPr>
      </w:pPr>
    </w:p>
    <w:tbl>
      <w:tblPr>
        <w:tblStyle w:val="TableGrid"/>
        <w:tblW w:w="0" w:type="auto"/>
        <w:tblLayout w:type="fixed"/>
        <w:tblLook w:val="06A0" w:firstRow="1" w:lastRow="0" w:firstColumn="1" w:lastColumn="0" w:noHBand="1" w:noVBand="1"/>
      </w:tblPr>
      <w:tblGrid>
        <w:gridCol w:w="1803"/>
        <w:gridCol w:w="1803"/>
        <w:gridCol w:w="1803"/>
        <w:gridCol w:w="1803"/>
        <w:gridCol w:w="1803"/>
      </w:tblGrid>
      <w:tr w:rsidR="216FAFE7" w14:paraId="38EF583E" w14:textId="77777777" w:rsidTr="421D0864">
        <w:trPr>
          <w:trHeight w:val="300"/>
        </w:trPr>
        <w:tc>
          <w:tcPr>
            <w:tcW w:w="1803" w:type="dxa"/>
          </w:tcPr>
          <w:p w14:paraId="35D1515D" w14:textId="424C6BA8" w:rsidR="216FAFE7" w:rsidRDefault="216FAFE7" w:rsidP="216FAFE7">
            <w:pPr>
              <w:rPr>
                <w:rFonts w:ascii="Times New Roman" w:eastAsia="Times New Roman" w:hAnsi="Times New Roman" w:cs="Times New Roman"/>
                <w:sz w:val="28"/>
                <w:szCs w:val="28"/>
                <w:u w:val="single"/>
              </w:rPr>
            </w:pPr>
          </w:p>
        </w:tc>
        <w:tc>
          <w:tcPr>
            <w:tcW w:w="1803" w:type="dxa"/>
          </w:tcPr>
          <w:p w14:paraId="17080BC2" w14:textId="47E7A4E6" w:rsidR="216FAFE7" w:rsidRDefault="421D0864" w:rsidP="216FAFE7">
            <w:p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Year 1</w:t>
            </w:r>
          </w:p>
        </w:tc>
        <w:tc>
          <w:tcPr>
            <w:tcW w:w="1803" w:type="dxa"/>
          </w:tcPr>
          <w:p w14:paraId="24F4C017" w14:textId="04E98965" w:rsidR="216FAFE7" w:rsidRDefault="421D0864" w:rsidP="216FAFE7">
            <w:pPr>
              <w:rPr>
                <w:rFonts w:ascii="Times New Roman" w:eastAsia="Times New Roman" w:hAnsi="Times New Roman" w:cs="Times New Roman"/>
                <w:sz w:val="28"/>
                <w:szCs w:val="28"/>
                <w:u w:val="single"/>
              </w:rPr>
            </w:pPr>
            <w:r w:rsidRPr="421D0864">
              <w:rPr>
                <w:rFonts w:ascii="Times New Roman" w:eastAsia="Times New Roman" w:hAnsi="Times New Roman" w:cs="Times New Roman"/>
                <w:sz w:val="28"/>
                <w:szCs w:val="28"/>
              </w:rPr>
              <w:t>Year 2</w:t>
            </w:r>
          </w:p>
        </w:tc>
        <w:tc>
          <w:tcPr>
            <w:tcW w:w="1803" w:type="dxa"/>
          </w:tcPr>
          <w:p w14:paraId="1520F74D" w14:textId="63D0021A" w:rsidR="216FAFE7" w:rsidRDefault="421D0864" w:rsidP="216FAFE7">
            <w:p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 xml:space="preserve">Year 3 </w:t>
            </w:r>
          </w:p>
        </w:tc>
        <w:tc>
          <w:tcPr>
            <w:tcW w:w="1803" w:type="dxa"/>
          </w:tcPr>
          <w:p w14:paraId="3BD49214" w14:textId="7A7339ED" w:rsidR="216FAFE7" w:rsidRDefault="421D0864" w:rsidP="216FAFE7">
            <w:p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Total</w:t>
            </w:r>
          </w:p>
        </w:tc>
      </w:tr>
      <w:tr w:rsidR="216FAFE7" w14:paraId="23BDC028" w14:textId="77777777" w:rsidTr="421D0864">
        <w:trPr>
          <w:trHeight w:val="300"/>
        </w:trPr>
        <w:tc>
          <w:tcPr>
            <w:tcW w:w="1803" w:type="dxa"/>
          </w:tcPr>
          <w:p w14:paraId="09687450" w14:textId="7EF55F95" w:rsidR="216FAFE7" w:rsidRDefault="421D0864" w:rsidP="216FAFE7">
            <w:p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Cost of app</w:t>
            </w:r>
          </w:p>
        </w:tc>
        <w:tc>
          <w:tcPr>
            <w:tcW w:w="1803" w:type="dxa"/>
          </w:tcPr>
          <w:p w14:paraId="779FEB8A" w14:textId="6CAD0689" w:rsidR="216FAFE7" w:rsidRDefault="421D0864" w:rsidP="216FAFE7">
            <w:pPr>
              <w:rPr>
                <w:rFonts w:ascii="Times New Roman" w:eastAsia="Times New Roman" w:hAnsi="Times New Roman" w:cs="Times New Roman"/>
                <w:sz w:val="28"/>
                <w:szCs w:val="28"/>
                <w:u w:val="single"/>
              </w:rPr>
            </w:pPr>
            <w:r w:rsidRPr="421D0864">
              <w:rPr>
                <w:rFonts w:ascii="Times New Roman" w:eastAsia="Times New Roman" w:hAnsi="Times New Roman" w:cs="Times New Roman"/>
                <w:sz w:val="28"/>
                <w:szCs w:val="28"/>
              </w:rPr>
              <w:t>£360</w:t>
            </w:r>
          </w:p>
        </w:tc>
        <w:tc>
          <w:tcPr>
            <w:tcW w:w="1803" w:type="dxa"/>
          </w:tcPr>
          <w:p w14:paraId="09E467EF" w14:textId="3767BE11" w:rsidR="216FAFE7" w:rsidRDefault="421D0864" w:rsidP="216FAFE7">
            <w:pPr>
              <w:rPr>
                <w:rFonts w:ascii="Times New Roman" w:eastAsia="Times New Roman" w:hAnsi="Times New Roman" w:cs="Times New Roman"/>
                <w:sz w:val="28"/>
                <w:szCs w:val="28"/>
                <w:u w:val="single"/>
              </w:rPr>
            </w:pPr>
            <w:r w:rsidRPr="421D0864">
              <w:rPr>
                <w:rFonts w:ascii="Times New Roman" w:eastAsia="Times New Roman" w:hAnsi="Times New Roman" w:cs="Times New Roman"/>
                <w:sz w:val="28"/>
                <w:szCs w:val="28"/>
              </w:rPr>
              <w:t>£360</w:t>
            </w:r>
          </w:p>
        </w:tc>
        <w:tc>
          <w:tcPr>
            <w:tcW w:w="1803" w:type="dxa"/>
          </w:tcPr>
          <w:p w14:paraId="35415A97" w14:textId="06067B96" w:rsidR="216FAFE7" w:rsidRDefault="421D0864" w:rsidP="216FAFE7">
            <w:pPr>
              <w:rPr>
                <w:rFonts w:ascii="Times New Roman" w:eastAsia="Times New Roman" w:hAnsi="Times New Roman" w:cs="Times New Roman"/>
                <w:sz w:val="28"/>
                <w:szCs w:val="28"/>
                <w:u w:val="single"/>
              </w:rPr>
            </w:pPr>
            <w:r w:rsidRPr="421D0864">
              <w:rPr>
                <w:rFonts w:ascii="Times New Roman" w:eastAsia="Times New Roman" w:hAnsi="Times New Roman" w:cs="Times New Roman"/>
                <w:sz w:val="28"/>
                <w:szCs w:val="28"/>
              </w:rPr>
              <w:t xml:space="preserve">£360 </w:t>
            </w:r>
          </w:p>
        </w:tc>
        <w:tc>
          <w:tcPr>
            <w:tcW w:w="1803" w:type="dxa"/>
          </w:tcPr>
          <w:p w14:paraId="3415CF11" w14:textId="4185CD24" w:rsidR="216FAFE7" w:rsidRDefault="421D0864" w:rsidP="216FAFE7">
            <w:pPr>
              <w:rPr>
                <w:rFonts w:ascii="Times New Roman" w:eastAsia="Times New Roman" w:hAnsi="Times New Roman" w:cs="Times New Roman"/>
                <w:sz w:val="28"/>
                <w:szCs w:val="28"/>
                <w:u w:val="single"/>
              </w:rPr>
            </w:pPr>
            <w:r w:rsidRPr="421D0864">
              <w:rPr>
                <w:rFonts w:ascii="Times New Roman" w:eastAsia="Times New Roman" w:hAnsi="Times New Roman" w:cs="Times New Roman"/>
                <w:sz w:val="28"/>
                <w:szCs w:val="28"/>
              </w:rPr>
              <w:t>£1,080</w:t>
            </w:r>
          </w:p>
        </w:tc>
      </w:tr>
      <w:tr w:rsidR="216FAFE7" w14:paraId="6E55AAA1" w14:textId="77777777" w:rsidTr="421D0864">
        <w:trPr>
          <w:trHeight w:val="300"/>
        </w:trPr>
        <w:tc>
          <w:tcPr>
            <w:tcW w:w="1803" w:type="dxa"/>
          </w:tcPr>
          <w:p w14:paraId="5DD557CD" w14:textId="1A0D9075" w:rsidR="216FAFE7" w:rsidRDefault="421D0864" w:rsidP="216FAFE7">
            <w:pPr>
              <w:rPr>
                <w:rFonts w:ascii="Times New Roman" w:eastAsia="Times New Roman" w:hAnsi="Times New Roman" w:cs="Times New Roman"/>
                <w:sz w:val="28"/>
                <w:szCs w:val="28"/>
                <w:u w:val="single"/>
              </w:rPr>
            </w:pPr>
            <w:r w:rsidRPr="421D0864">
              <w:rPr>
                <w:rFonts w:ascii="Times New Roman" w:eastAsia="Times New Roman" w:hAnsi="Times New Roman" w:cs="Times New Roman"/>
                <w:sz w:val="28"/>
                <w:szCs w:val="28"/>
              </w:rPr>
              <w:t>Signup fee</w:t>
            </w:r>
          </w:p>
        </w:tc>
        <w:tc>
          <w:tcPr>
            <w:tcW w:w="1803" w:type="dxa"/>
          </w:tcPr>
          <w:p w14:paraId="29569280" w14:textId="4123B6EF" w:rsidR="216FAFE7" w:rsidRDefault="421D0864" w:rsidP="216FAFE7">
            <w:pPr>
              <w:rPr>
                <w:rFonts w:ascii="Times New Roman" w:eastAsia="Times New Roman" w:hAnsi="Times New Roman" w:cs="Times New Roman"/>
                <w:sz w:val="28"/>
                <w:szCs w:val="28"/>
                <w:u w:val="single"/>
              </w:rPr>
            </w:pPr>
            <w:r w:rsidRPr="421D0864">
              <w:rPr>
                <w:rFonts w:ascii="Times New Roman" w:eastAsia="Times New Roman" w:hAnsi="Times New Roman" w:cs="Times New Roman"/>
                <w:sz w:val="28"/>
                <w:szCs w:val="28"/>
              </w:rPr>
              <w:t>£40</w:t>
            </w:r>
          </w:p>
        </w:tc>
        <w:tc>
          <w:tcPr>
            <w:tcW w:w="1803" w:type="dxa"/>
          </w:tcPr>
          <w:p w14:paraId="5F1805E1" w14:textId="653CF869" w:rsidR="216FAFE7" w:rsidRDefault="421D0864" w:rsidP="216FAFE7">
            <w:pPr>
              <w:rPr>
                <w:rFonts w:ascii="Times New Roman" w:eastAsia="Times New Roman" w:hAnsi="Times New Roman" w:cs="Times New Roman"/>
                <w:sz w:val="28"/>
                <w:szCs w:val="28"/>
                <w:u w:val="single"/>
              </w:rPr>
            </w:pPr>
            <w:r w:rsidRPr="421D0864">
              <w:rPr>
                <w:rFonts w:ascii="Times New Roman" w:eastAsia="Times New Roman" w:hAnsi="Times New Roman" w:cs="Times New Roman"/>
                <w:sz w:val="28"/>
                <w:szCs w:val="28"/>
              </w:rPr>
              <w:t>0.00</w:t>
            </w:r>
          </w:p>
        </w:tc>
        <w:tc>
          <w:tcPr>
            <w:tcW w:w="1803" w:type="dxa"/>
          </w:tcPr>
          <w:p w14:paraId="1DF4DFA3" w14:textId="0C10C00A" w:rsidR="216FAFE7" w:rsidRDefault="421D0864" w:rsidP="216FAFE7">
            <w:pPr>
              <w:rPr>
                <w:rFonts w:ascii="Times New Roman" w:eastAsia="Times New Roman" w:hAnsi="Times New Roman" w:cs="Times New Roman"/>
                <w:sz w:val="28"/>
                <w:szCs w:val="28"/>
                <w:u w:val="single"/>
              </w:rPr>
            </w:pPr>
            <w:r w:rsidRPr="421D0864">
              <w:rPr>
                <w:rFonts w:ascii="Times New Roman" w:eastAsia="Times New Roman" w:hAnsi="Times New Roman" w:cs="Times New Roman"/>
                <w:sz w:val="28"/>
                <w:szCs w:val="28"/>
              </w:rPr>
              <w:t>0.00</w:t>
            </w:r>
          </w:p>
        </w:tc>
        <w:tc>
          <w:tcPr>
            <w:tcW w:w="1803" w:type="dxa"/>
          </w:tcPr>
          <w:p w14:paraId="21AAB3B4" w14:textId="46A491F3" w:rsidR="216FAFE7" w:rsidRDefault="421D0864" w:rsidP="216FAFE7">
            <w:pPr>
              <w:rPr>
                <w:rFonts w:ascii="Times New Roman" w:eastAsia="Times New Roman" w:hAnsi="Times New Roman" w:cs="Times New Roman"/>
                <w:sz w:val="28"/>
                <w:szCs w:val="28"/>
                <w:u w:val="single"/>
              </w:rPr>
            </w:pPr>
            <w:r w:rsidRPr="421D0864">
              <w:rPr>
                <w:rFonts w:ascii="Times New Roman" w:eastAsia="Times New Roman" w:hAnsi="Times New Roman" w:cs="Times New Roman"/>
                <w:sz w:val="28"/>
                <w:szCs w:val="28"/>
              </w:rPr>
              <w:t>£40</w:t>
            </w:r>
          </w:p>
        </w:tc>
      </w:tr>
      <w:tr w:rsidR="216FAFE7" w14:paraId="3D16B3A5" w14:textId="77777777" w:rsidTr="421D0864">
        <w:trPr>
          <w:trHeight w:val="300"/>
        </w:trPr>
        <w:tc>
          <w:tcPr>
            <w:tcW w:w="1803" w:type="dxa"/>
          </w:tcPr>
          <w:p w14:paraId="522B6045" w14:textId="4096C5FB" w:rsidR="216FAFE7" w:rsidRDefault="421D0864" w:rsidP="216FAFE7">
            <w:p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Total cost</w:t>
            </w:r>
          </w:p>
        </w:tc>
        <w:tc>
          <w:tcPr>
            <w:tcW w:w="1803" w:type="dxa"/>
          </w:tcPr>
          <w:p w14:paraId="050A416C" w14:textId="130154CA" w:rsidR="216FAFE7" w:rsidRDefault="421D0864" w:rsidP="216FAFE7">
            <w:p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£400</w:t>
            </w:r>
          </w:p>
        </w:tc>
        <w:tc>
          <w:tcPr>
            <w:tcW w:w="1803" w:type="dxa"/>
          </w:tcPr>
          <w:p w14:paraId="32B48CF2" w14:textId="142B8F25" w:rsidR="216FAFE7" w:rsidRDefault="421D0864" w:rsidP="216FAFE7">
            <w:p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£360</w:t>
            </w:r>
          </w:p>
        </w:tc>
        <w:tc>
          <w:tcPr>
            <w:tcW w:w="1803" w:type="dxa"/>
          </w:tcPr>
          <w:p w14:paraId="4CDD89D9" w14:textId="229479E7" w:rsidR="216FAFE7" w:rsidRDefault="421D0864" w:rsidP="216FAFE7">
            <w:p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£360</w:t>
            </w:r>
          </w:p>
        </w:tc>
        <w:tc>
          <w:tcPr>
            <w:tcW w:w="1803" w:type="dxa"/>
          </w:tcPr>
          <w:p w14:paraId="6E6179B5" w14:textId="142F78F5" w:rsidR="216FAFE7" w:rsidRDefault="421D0864" w:rsidP="216FAFE7">
            <w:p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£1,120</w:t>
            </w:r>
          </w:p>
        </w:tc>
      </w:tr>
    </w:tbl>
    <w:p w14:paraId="306C2A50" w14:textId="2BD5F4E5" w:rsidR="252F761A" w:rsidRDefault="252F761A" w:rsidP="252F761A">
      <w:pPr>
        <w:rPr>
          <w:rFonts w:ascii="Times New Roman" w:eastAsia="Times New Roman" w:hAnsi="Times New Roman" w:cs="Times New Roman"/>
          <w:sz w:val="28"/>
          <w:szCs w:val="28"/>
        </w:rPr>
      </w:pPr>
    </w:p>
    <w:p w14:paraId="6AD53182" w14:textId="01894F2C" w:rsidR="216FAFE7" w:rsidRDefault="421D0864" w:rsidP="421D0864">
      <w:p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In this chart the online booking system I have used will be an app which all clients can access to book appointments, with this app they will have to pay a 50% deposit off their appointment to secure their booking, with the deposit that will mean if clients do not show up to their appointments the amount will be transferred and unable to refund or move it over to another appointment which then covers some of my costs for that day. The cost of the app will be paid every year which covers all aspects of the app, there will also be a signup fee which I will pay for the first year of starting.</w:t>
      </w:r>
    </w:p>
    <w:p w14:paraId="0387B7C9" w14:textId="4B614DEC" w:rsidR="252F761A" w:rsidRDefault="421D0864" w:rsidP="252F761A">
      <w:p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u w:val="single"/>
        </w:rPr>
        <w:t>Benefit Analysis</w:t>
      </w:r>
    </w:p>
    <w:p w14:paraId="1B983430" w14:textId="46873FE4" w:rsidR="252F761A" w:rsidRDefault="421D0864" w:rsidP="421D0864">
      <w:p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“Before building a new plant or taking on a new project, prudent managers conduct a cost-benefit analysis to evaluate all the potential costs and revenues that a company might generate from the project. The outcome of the analysis will determine whether the project is financially feasible or if the company should pursue another project.” Adam Hayes, 2023.</w:t>
      </w:r>
    </w:p>
    <w:p w14:paraId="568FB287" w14:textId="554F0017" w:rsidR="252F761A" w:rsidRDefault="421D0864" w:rsidP="421D0864">
      <w:p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In this benefit analysis I will total up the amount no shows over the 3-year period that would be reduced by having the app and then total up the cost of the booking app and will summarise the benefit of using the app for my business.</w:t>
      </w:r>
    </w:p>
    <w:p w14:paraId="0BB8CE9D" w14:textId="7DD7B351" w:rsidR="252F761A" w:rsidRDefault="252F761A" w:rsidP="421D0864">
      <w:pPr>
        <w:rPr>
          <w:rFonts w:ascii="Times New Roman" w:eastAsia="Times New Roman" w:hAnsi="Times New Roman" w:cs="Times New Roman"/>
          <w:sz w:val="28"/>
          <w:szCs w:val="28"/>
        </w:rPr>
      </w:pPr>
    </w:p>
    <w:tbl>
      <w:tblPr>
        <w:tblStyle w:val="TableGrid"/>
        <w:tblW w:w="0" w:type="auto"/>
        <w:tblLayout w:type="fixed"/>
        <w:tblLook w:val="06A0" w:firstRow="1" w:lastRow="0" w:firstColumn="1" w:lastColumn="0" w:noHBand="1" w:noVBand="1"/>
      </w:tblPr>
      <w:tblGrid>
        <w:gridCol w:w="1803"/>
        <w:gridCol w:w="1803"/>
        <w:gridCol w:w="1803"/>
        <w:gridCol w:w="1803"/>
        <w:gridCol w:w="1803"/>
      </w:tblGrid>
      <w:tr w:rsidR="252F761A" w14:paraId="082D21C0" w14:textId="77777777" w:rsidTr="45ED4D9F">
        <w:trPr>
          <w:trHeight w:val="300"/>
        </w:trPr>
        <w:tc>
          <w:tcPr>
            <w:tcW w:w="1803" w:type="dxa"/>
          </w:tcPr>
          <w:p w14:paraId="67467AEE" w14:textId="67DBFDA7" w:rsidR="252F761A" w:rsidRDefault="252F761A" w:rsidP="421D0864">
            <w:pPr>
              <w:rPr>
                <w:rFonts w:ascii="Times New Roman" w:eastAsia="Times New Roman" w:hAnsi="Times New Roman" w:cs="Times New Roman"/>
                <w:sz w:val="28"/>
                <w:szCs w:val="28"/>
              </w:rPr>
            </w:pPr>
          </w:p>
        </w:tc>
        <w:tc>
          <w:tcPr>
            <w:tcW w:w="1803" w:type="dxa"/>
          </w:tcPr>
          <w:p w14:paraId="07AC9ABF" w14:textId="354D2662" w:rsidR="252F761A" w:rsidRDefault="421D0864" w:rsidP="421D0864">
            <w:p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Year 1</w:t>
            </w:r>
          </w:p>
        </w:tc>
        <w:tc>
          <w:tcPr>
            <w:tcW w:w="1803" w:type="dxa"/>
          </w:tcPr>
          <w:p w14:paraId="07FB2162" w14:textId="6E2B5CAB" w:rsidR="252F761A" w:rsidRDefault="421D0864" w:rsidP="421D0864">
            <w:p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 xml:space="preserve">Year 2 </w:t>
            </w:r>
          </w:p>
        </w:tc>
        <w:tc>
          <w:tcPr>
            <w:tcW w:w="1803" w:type="dxa"/>
          </w:tcPr>
          <w:p w14:paraId="42211D59" w14:textId="298BA5FA" w:rsidR="252F761A" w:rsidRDefault="421D0864" w:rsidP="421D0864">
            <w:p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Year 3</w:t>
            </w:r>
          </w:p>
        </w:tc>
        <w:tc>
          <w:tcPr>
            <w:tcW w:w="1803" w:type="dxa"/>
          </w:tcPr>
          <w:p w14:paraId="57244EE5" w14:textId="273F516B" w:rsidR="252F761A" w:rsidRDefault="421D0864" w:rsidP="421D0864">
            <w:p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Total</w:t>
            </w:r>
          </w:p>
        </w:tc>
      </w:tr>
      <w:tr w:rsidR="252F761A" w14:paraId="42AC5700" w14:textId="77777777" w:rsidTr="45ED4D9F">
        <w:trPr>
          <w:trHeight w:val="300"/>
        </w:trPr>
        <w:tc>
          <w:tcPr>
            <w:tcW w:w="1803" w:type="dxa"/>
          </w:tcPr>
          <w:p w14:paraId="79718553" w14:textId="2FE40D11" w:rsidR="252F761A" w:rsidRDefault="421D0864" w:rsidP="421D0864">
            <w:p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Clients turning up to their appointment</w:t>
            </w:r>
          </w:p>
        </w:tc>
        <w:tc>
          <w:tcPr>
            <w:tcW w:w="1803" w:type="dxa"/>
          </w:tcPr>
          <w:p w14:paraId="65ECFA6A" w14:textId="575DF2F3" w:rsidR="252F761A" w:rsidRDefault="252F761A" w:rsidP="421D0864">
            <w:pPr>
              <w:jc w:val="center"/>
              <w:rPr>
                <w:rFonts w:ascii="Times New Roman" w:eastAsia="Times New Roman" w:hAnsi="Times New Roman" w:cs="Times New Roman"/>
                <w:sz w:val="28"/>
                <w:szCs w:val="28"/>
              </w:rPr>
            </w:pPr>
          </w:p>
          <w:p w14:paraId="6830A459" w14:textId="576E9157" w:rsidR="252F761A" w:rsidRDefault="421D0864" w:rsidP="421D0864">
            <w:pPr>
              <w:jc w:val="cente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£5,040</w:t>
            </w:r>
          </w:p>
        </w:tc>
        <w:tc>
          <w:tcPr>
            <w:tcW w:w="1803" w:type="dxa"/>
          </w:tcPr>
          <w:p w14:paraId="3DD29785" w14:textId="6EAA47A3" w:rsidR="252F761A" w:rsidRDefault="252F761A" w:rsidP="421D0864">
            <w:pPr>
              <w:jc w:val="center"/>
              <w:rPr>
                <w:rFonts w:ascii="Times New Roman" w:eastAsia="Times New Roman" w:hAnsi="Times New Roman" w:cs="Times New Roman"/>
                <w:sz w:val="28"/>
                <w:szCs w:val="28"/>
              </w:rPr>
            </w:pPr>
          </w:p>
          <w:p w14:paraId="6CF237FB" w14:textId="0F355976" w:rsidR="252F761A" w:rsidRDefault="421D0864" w:rsidP="421D0864">
            <w:pPr>
              <w:jc w:val="cente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£5,040</w:t>
            </w:r>
          </w:p>
        </w:tc>
        <w:tc>
          <w:tcPr>
            <w:tcW w:w="1803" w:type="dxa"/>
          </w:tcPr>
          <w:p w14:paraId="2ADA3E96" w14:textId="15F1412C" w:rsidR="252F761A" w:rsidRDefault="252F761A" w:rsidP="421D0864">
            <w:pPr>
              <w:jc w:val="center"/>
              <w:rPr>
                <w:rFonts w:ascii="Times New Roman" w:eastAsia="Times New Roman" w:hAnsi="Times New Roman" w:cs="Times New Roman"/>
                <w:sz w:val="28"/>
                <w:szCs w:val="28"/>
              </w:rPr>
            </w:pPr>
          </w:p>
          <w:p w14:paraId="3698D8B1" w14:textId="1CD2CA46" w:rsidR="252F761A" w:rsidRDefault="421D0864" w:rsidP="421D0864">
            <w:pPr>
              <w:jc w:val="cente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£5,040</w:t>
            </w:r>
          </w:p>
        </w:tc>
        <w:tc>
          <w:tcPr>
            <w:tcW w:w="1803" w:type="dxa"/>
          </w:tcPr>
          <w:p w14:paraId="1BEE7EA5" w14:textId="51A28669" w:rsidR="252F761A" w:rsidRDefault="252F761A" w:rsidP="421D0864">
            <w:pPr>
              <w:jc w:val="center"/>
              <w:rPr>
                <w:rFonts w:ascii="Times New Roman" w:eastAsia="Times New Roman" w:hAnsi="Times New Roman" w:cs="Times New Roman"/>
                <w:sz w:val="28"/>
                <w:szCs w:val="28"/>
              </w:rPr>
            </w:pPr>
          </w:p>
          <w:p w14:paraId="586F43B9" w14:textId="512425BF" w:rsidR="252F761A" w:rsidRDefault="421D0864" w:rsidP="421D0864">
            <w:pPr>
              <w:jc w:val="cente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£15,120</w:t>
            </w:r>
          </w:p>
        </w:tc>
      </w:tr>
      <w:tr w:rsidR="252F761A" w14:paraId="53169F33" w14:textId="77777777" w:rsidTr="45ED4D9F">
        <w:trPr>
          <w:trHeight w:val="300"/>
        </w:trPr>
        <w:tc>
          <w:tcPr>
            <w:tcW w:w="1803" w:type="dxa"/>
          </w:tcPr>
          <w:p w14:paraId="45796CE4" w14:textId="52852FED" w:rsidR="252F761A" w:rsidRDefault="421D0864" w:rsidP="421D0864">
            <w:p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Equipment</w:t>
            </w:r>
          </w:p>
        </w:tc>
        <w:tc>
          <w:tcPr>
            <w:tcW w:w="1803" w:type="dxa"/>
          </w:tcPr>
          <w:p w14:paraId="64D34CF3" w14:textId="5D261429" w:rsidR="252F761A" w:rsidRDefault="421D0864" w:rsidP="421D0864">
            <w:pPr>
              <w:jc w:val="cente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£260</w:t>
            </w:r>
          </w:p>
        </w:tc>
        <w:tc>
          <w:tcPr>
            <w:tcW w:w="1803" w:type="dxa"/>
          </w:tcPr>
          <w:p w14:paraId="686EA193" w14:textId="33DFB81B" w:rsidR="252F761A" w:rsidRDefault="421D0864" w:rsidP="421D0864">
            <w:pPr>
              <w:jc w:val="cente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£260</w:t>
            </w:r>
          </w:p>
        </w:tc>
        <w:tc>
          <w:tcPr>
            <w:tcW w:w="1803" w:type="dxa"/>
          </w:tcPr>
          <w:p w14:paraId="6C71FD26" w14:textId="29D36AEB" w:rsidR="252F761A" w:rsidRDefault="421D0864" w:rsidP="421D0864">
            <w:pPr>
              <w:jc w:val="cente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£260</w:t>
            </w:r>
          </w:p>
        </w:tc>
        <w:tc>
          <w:tcPr>
            <w:tcW w:w="1803" w:type="dxa"/>
          </w:tcPr>
          <w:p w14:paraId="24138A52" w14:textId="5ED892FB" w:rsidR="252F761A" w:rsidRDefault="421D0864" w:rsidP="421D0864">
            <w:pPr>
              <w:jc w:val="cente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£780</w:t>
            </w:r>
          </w:p>
        </w:tc>
      </w:tr>
      <w:tr w:rsidR="252F761A" w14:paraId="0E0E3C29" w14:textId="77777777" w:rsidTr="45ED4D9F">
        <w:trPr>
          <w:trHeight w:val="300"/>
        </w:trPr>
        <w:tc>
          <w:tcPr>
            <w:tcW w:w="1803" w:type="dxa"/>
          </w:tcPr>
          <w:p w14:paraId="5ECF4AA1" w14:textId="7B2B932C" w:rsidR="252F761A" w:rsidRDefault="421D0864" w:rsidP="421D0864">
            <w:p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Total Benefit</w:t>
            </w:r>
          </w:p>
        </w:tc>
        <w:tc>
          <w:tcPr>
            <w:tcW w:w="1803" w:type="dxa"/>
          </w:tcPr>
          <w:p w14:paraId="1FC5E1B1" w14:textId="27AC366A" w:rsidR="252F761A" w:rsidRDefault="45ED4D9F" w:rsidP="45ED4D9F">
            <w:pPr>
              <w:jc w:val="center"/>
              <w:rPr>
                <w:rFonts w:ascii="Times New Roman" w:eastAsia="Times New Roman" w:hAnsi="Times New Roman" w:cs="Times New Roman"/>
                <w:sz w:val="28"/>
                <w:szCs w:val="28"/>
              </w:rPr>
            </w:pPr>
            <w:r w:rsidRPr="45ED4D9F">
              <w:rPr>
                <w:rFonts w:ascii="Times New Roman" w:eastAsia="Times New Roman" w:hAnsi="Times New Roman" w:cs="Times New Roman"/>
                <w:sz w:val="28"/>
                <w:szCs w:val="28"/>
              </w:rPr>
              <w:t xml:space="preserve">£5,300 </w:t>
            </w:r>
          </w:p>
        </w:tc>
        <w:tc>
          <w:tcPr>
            <w:tcW w:w="1803" w:type="dxa"/>
          </w:tcPr>
          <w:p w14:paraId="11C0E3A3" w14:textId="5ECB758B" w:rsidR="252F761A" w:rsidRDefault="45ED4D9F" w:rsidP="45ED4D9F">
            <w:pPr>
              <w:jc w:val="center"/>
              <w:rPr>
                <w:rFonts w:ascii="Times New Roman" w:eastAsia="Times New Roman" w:hAnsi="Times New Roman" w:cs="Times New Roman"/>
                <w:sz w:val="28"/>
                <w:szCs w:val="28"/>
              </w:rPr>
            </w:pPr>
            <w:r w:rsidRPr="45ED4D9F">
              <w:rPr>
                <w:rFonts w:ascii="Times New Roman" w:eastAsia="Times New Roman" w:hAnsi="Times New Roman" w:cs="Times New Roman"/>
                <w:sz w:val="28"/>
                <w:szCs w:val="28"/>
              </w:rPr>
              <w:t>£5,300</w:t>
            </w:r>
          </w:p>
        </w:tc>
        <w:tc>
          <w:tcPr>
            <w:tcW w:w="1803" w:type="dxa"/>
          </w:tcPr>
          <w:p w14:paraId="21910F81" w14:textId="297E9E8B" w:rsidR="252F761A" w:rsidRDefault="45ED4D9F" w:rsidP="45ED4D9F">
            <w:pPr>
              <w:jc w:val="center"/>
              <w:rPr>
                <w:rFonts w:ascii="Times New Roman" w:eastAsia="Times New Roman" w:hAnsi="Times New Roman" w:cs="Times New Roman"/>
                <w:sz w:val="28"/>
                <w:szCs w:val="28"/>
              </w:rPr>
            </w:pPr>
            <w:r w:rsidRPr="45ED4D9F">
              <w:rPr>
                <w:rFonts w:ascii="Times New Roman" w:eastAsia="Times New Roman" w:hAnsi="Times New Roman" w:cs="Times New Roman"/>
                <w:sz w:val="28"/>
                <w:szCs w:val="28"/>
              </w:rPr>
              <w:t>£5,300</w:t>
            </w:r>
          </w:p>
        </w:tc>
        <w:tc>
          <w:tcPr>
            <w:tcW w:w="1803" w:type="dxa"/>
          </w:tcPr>
          <w:p w14:paraId="0E9573BF" w14:textId="748711A2" w:rsidR="252F761A" w:rsidRDefault="421D0864" w:rsidP="421D0864">
            <w:pPr>
              <w:jc w:val="cente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£15,900</w:t>
            </w:r>
          </w:p>
        </w:tc>
      </w:tr>
    </w:tbl>
    <w:p w14:paraId="08FC0381" w14:textId="0EAAB58D" w:rsidR="252F761A" w:rsidRDefault="252F761A" w:rsidP="252F761A">
      <w:pPr>
        <w:rPr>
          <w:rFonts w:ascii="Times New Roman" w:eastAsia="Times New Roman" w:hAnsi="Times New Roman" w:cs="Times New Roman"/>
          <w:sz w:val="28"/>
          <w:szCs w:val="28"/>
        </w:rPr>
      </w:pPr>
    </w:p>
    <w:p w14:paraId="02696930" w14:textId="25433B8D" w:rsidR="252F761A" w:rsidRDefault="421D0864" w:rsidP="252F761A">
      <w:pPr>
        <w:rPr>
          <w:rFonts w:ascii="Times New Roman" w:eastAsia="Times New Roman" w:hAnsi="Times New Roman" w:cs="Times New Roman"/>
          <w:sz w:val="28"/>
          <w:szCs w:val="28"/>
          <w:u w:val="single"/>
        </w:rPr>
      </w:pPr>
      <w:r w:rsidRPr="421D0864">
        <w:rPr>
          <w:rFonts w:ascii="Times New Roman" w:eastAsia="Times New Roman" w:hAnsi="Times New Roman" w:cs="Times New Roman"/>
          <w:sz w:val="28"/>
          <w:szCs w:val="28"/>
          <w:u w:val="single"/>
        </w:rPr>
        <w:t>Summary</w:t>
      </w:r>
    </w:p>
    <w:p w14:paraId="09CA7C68" w14:textId="402319E7" w:rsidR="252F761A" w:rsidRDefault="421D0864" w:rsidP="252F761A">
      <w:p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3 no shows a week averaging at £35 per appointment equals the amount of £105 a week, averaging £420 a month, and then averaging with around 144 clients a year not attending their appointments that is a total of £5,040 a year. In conclusion for all clients to use an online booking app which sends message reminders I will have an extra yearly income of £5,040, which will then give me an extra income over 3 years of £15,900.</w:t>
      </w:r>
    </w:p>
    <w:p w14:paraId="66554BEF" w14:textId="2025E926" w:rsidR="252F761A" w:rsidRDefault="252F761A" w:rsidP="252F761A">
      <w:pPr>
        <w:rPr>
          <w:rFonts w:ascii="Times New Roman" w:eastAsia="Times New Roman" w:hAnsi="Times New Roman" w:cs="Times New Roman"/>
          <w:sz w:val="28"/>
          <w:szCs w:val="28"/>
        </w:rPr>
      </w:pPr>
    </w:p>
    <w:p w14:paraId="57A970D6" w14:textId="58397590" w:rsidR="252F761A" w:rsidRDefault="252F761A" w:rsidP="252F761A">
      <w:pPr>
        <w:rPr>
          <w:rFonts w:ascii="Times New Roman" w:eastAsia="Times New Roman" w:hAnsi="Times New Roman" w:cs="Times New Roman"/>
          <w:sz w:val="28"/>
          <w:szCs w:val="28"/>
        </w:rPr>
      </w:pPr>
      <w:r>
        <w:rPr>
          <w:noProof/>
        </w:rPr>
        <w:drawing>
          <wp:inline distT="0" distB="0" distL="0" distR="0" wp14:anchorId="106BD02F" wp14:editId="3A0F905C">
            <wp:extent cx="4572000" cy="2028825"/>
            <wp:effectExtent l="0" t="0" r="0" b="0"/>
            <wp:docPr id="1589276669" name="Picture 1589276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572000" cy="2028825"/>
                    </a:xfrm>
                    <a:prstGeom prst="rect">
                      <a:avLst/>
                    </a:prstGeom>
                  </pic:spPr>
                </pic:pic>
              </a:graphicData>
            </a:graphic>
          </wp:inline>
        </w:drawing>
      </w:r>
      <w:r w:rsidRPr="252F761A">
        <w:rPr>
          <w:rFonts w:ascii="Times New Roman" w:eastAsia="Times New Roman" w:hAnsi="Times New Roman" w:cs="Times New Roman"/>
          <w:sz w:val="28"/>
          <w:szCs w:val="28"/>
        </w:rPr>
        <w:t xml:space="preserve"> </w:t>
      </w:r>
    </w:p>
    <w:p w14:paraId="226011DE" w14:textId="06B4F2B0" w:rsidR="252F761A" w:rsidRDefault="421D0864" w:rsidP="252F761A">
      <w:p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 xml:space="preserve">Net annual benefit: </w:t>
      </w:r>
    </w:p>
    <w:p w14:paraId="60E107A7" w14:textId="2DA36C3B" w:rsidR="252F761A" w:rsidRDefault="45ED4D9F" w:rsidP="252F761A">
      <w:pPr>
        <w:jc w:val="center"/>
        <w:rPr>
          <w:rFonts w:ascii="Times New Roman" w:eastAsia="Times New Roman" w:hAnsi="Times New Roman" w:cs="Times New Roman"/>
          <w:sz w:val="28"/>
          <w:szCs w:val="28"/>
        </w:rPr>
      </w:pPr>
      <w:r w:rsidRPr="45ED4D9F">
        <w:rPr>
          <w:rFonts w:ascii="Times New Roman" w:eastAsia="Times New Roman" w:hAnsi="Times New Roman" w:cs="Times New Roman"/>
          <w:sz w:val="28"/>
          <w:szCs w:val="28"/>
        </w:rPr>
        <w:t>Year 1 - £5,300 - £400 = £4,900</w:t>
      </w:r>
    </w:p>
    <w:p w14:paraId="3B6BA64E" w14:textId="11A3F0BF" w:rsidR="45ED4D9F" w:rsidRDefault="45ED4D9F" w:rsidP="45ED4D9F">
      <w:pPr>
        <w:jc w:val="center"/>
        <w:rPr>
          <w:rFonts w:ascii="Times New Roman" w:eastAsia="Times New Roman" w:hAnsi="Times New Roman" w:cs="Times New Roman"/>
          <w:sz w:val="28"/>
          <w:szCs w:val="28"/>
        </w:rPr>
      </w:pPr>
      <w:r w:rsidRPr="45ED4D9F">
        <w:rPr>
          <w:rFonts w:ascii="Times New Roman" w:eastAsia="Times New Roman" w:hAnsi="Times New Roman" w:cs="Times New Roman"/>
          <w:sz w:val="28"/>
          <w:szCs w:val="28"/>
        </w:rPr>
        <w:t>Year 2 - £5,300 - £360 = £4,940</w:t>
      </w:r>
    </w:p>
    <w:p w14:paraId="0D6B3C6B" w14:textId="10A7D3C4" w:rsidR="45ED4D9F" w:rsidRDefault="45ED4D9F" w:rsidP="45ED4D9F">
      <w:pPr>
        <w:jc w:val="center"/>
        <w:rPr>
          <w:rFonts w:ascii="Times New Roman" w:eastAsia="Times New Roman" w:hAnsi="Times New Roman" w:cs="Times New Roman"/>
          <w:sz w:val="28"/>
          <w:szCs w:val="28"/>
        </w:rPr>
      </w:pPr>
      <w:r w:rsidRPr="45ED4D9F">
        <w:rPr>
          <w:rFonts w:ascii="Times New Roman" w:eastAsia="Times New Roman" w:hAnsi="Times New Roman" w:cs="Times New Roman"/>
          <w:sz w:val="28"/>
          <w:szCs w:val="28"/>
        </w:rPr>
        <w:t>Year 3 - £5,300 - £360 = £4,940</w:t>
      </w:r>
    </w:p>
    <w:p w14:paraId="225FE180" w14:textId="36911726" w:rsidR="45ED4D9F" w:rsidRDefault="45ED4D9F" w:rsidP="45ED4D9F">
      <w:pPr>
        <w:rPr>
          <w:rFonts w:ascii="Times New Roman" w:eastAsia="Times New Roman" w:hAnsi="Times New Roman" w:cs="Times New Roman"/>
          <w:sz w:val="28"/>
          <w:szCs w:val="28"/>
          <w:u w:val="single"/>
        </w:rPr>
      </w:pPr>
    </w:p>
    <w:p w14:paraId="51CFE343" w14:textId="54022BBD" w:rsidR="252F761A" w:rsidRDefault="421D0864" w:rsidP="252F761A">
      <w:p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u w:val="single"/>
        </w:rPr>
        <w:t>Gantt Chart</w:t>
      </w:r>
    </w:p>
    <w:p w14:paraId="74C9602A" w14:textId="443270A3" w:rsidR="252F761A" w:rsidRDefault="421D0864" w:rsidP="421D0864">
      <w:p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“A Gantt chart is a project management tool assisting in the planning and scheduling of projects of all sizes; they are particularly useful for visualising projects. A Gantt chart is defined as a graphical representation of activity against time; it helps project professionals monitor progress.” August 2023.</w:t>
      </w:r>
    </w:p>
    <w:p w14:paraId="725E8DC5" w14:textId="034A123B" w:rsidR="252F761A" w:rsidRDefault="421D0864" w:rsidP="6D0F1126">
      <w:p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I will use a Gantt Chart to decide when I will apply various aspects of releasing the app, from research, to implementing the app for the clients to access to book their appointments.</w:t>
      </w:r>
    </w:p>
    <w:p w14:paraId="50439E2D" w14:textId="49F51BAF" w:rsidR="252F761A" w:rsidRDefault="252F761A" w:rsidP="421D0864">
      <w:pPr>
        <w:rPr>
          <w:rFonts w:ascii="Times New Roman" w:eastAsia="Times New Roman" w:hAnsi="Times New Roman" w:cs="Times New Roman"/>
          <w:sz w:val="28"/>
          <w:szCs w:val="28"/>
        </w:rPr>
      </w:pPr>
      <w:r>
        <w:rPr>
          <w:noProof/>
        </w:rPr>
        <w:drawing>
          <wp:inline distT="0" distB="0" distL="0" distR="0" wp14:anchorId="0AA672B0" wp14:editId="1616A84B">
            <wp:extent cx="4572000" cy="1828800"/>
            <wp:effectExtent l="0" t="0" r="0" b="0"/>
            <wp:docPr id="972141204" name="Picture 97214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572000" cy="1828800"/>
                    </a:xfrm>
                    <a:prstGeom prst="rect">
                      <a:avLst/>
                    </a:prstGeom>
                  </pic:spPr>
                </pic:pic>
              </a:graphicData>
            </a:graphic>
          </wp:inline>
        </w:drawing>
      </w:r>
    </w:p>
    <w:p w14:paraId="3EE93CE2" w14:textId="112C7D56" w:rsidR="252F761A" w:rsidRDefault="421D0864" w:rsidP="421D0864">
      <w:p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In this process I used the Gantt Chart to help me indicate which times would be best to start the app for my clients from week to week.</w:t>
      </w:r>
    </w:p>
    <w:p w14:paraId="02C6D8A3" w14:textId="2F91AA27" w:rsidR="6D0F1126" w:rsidRDefault="421D0864" w:rsidP="421D0864">
      <w:pPr>
        <w:pStyle w:val="ListParagraph"/>
        <w:numPr>
          <w:ilvl w:val="0"/>
          <w:numId w:val="4"/>
        </w:num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Researching apps; researching apps will not take much longer than the first week. Once finding the perfect app that will work well with clients, I will then start the sign-up process.</w:t>
      </w:r>
    </w:p>
    <w:p w14:paraId="543F92FA" w14:textId="7BDAE29C" w:rsidR="6D0F1126" w:rsidRDefault="421D0864" w:rsidP="421D0864">
      <w:pPr>
        <w:pStyle w:val="ListParagraph"/>
        <w:numPr>
          <w:ilvl w:val="0"/>
          <w:numId w:val="4"/>
        </w:num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Sign up to app; signing up to the app will happen through week two. I will pay the signing up fee, clients will not be required to pay a sign-up fee.</w:t>
      </w:r>
    </w:p>
    <w:p w14:paraId="3A4C112D" w14:textId="3578B327" w:rsidR="6D0F1126" w:rsidRDefault="421D0864" w:rsidP="421D0864">
      <w:pPr>
        <w:pStyle w:val="ListParagraph"/>
        <w:numPr>
          <w:ilvl w:val="0"/>
          <w:numId w:val="4"/>
        </w:num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Notify clients; clients will need to be notified that I will be using an online booking system to now book their appointments. That will normally need to be done between the weeks of two and three.</w:t>
      </w:r>
    </w:p>
    <w:p w14:paraId="2FBE52CA" w14:textId="4D101E75" w:rsidR="6D0F1126" w:rsidRDefault="45ED4D9F" w:rsidP="421D0864">
      <w:pPr>
        <w:pStyle w:val="ListParagraph"/>
        <w:numPr>
          <w:ilvl w:val="0"/>
          <w:numId w:val="4"/>
        </w:numPr>
        <w:rPr>
          <w:rFonts w:ascii="Times New Roman" w:eastAsia="Times New Roman" w:hAnsi="Times New Roman" w:cs="Times New Roman"/>
          <w:sz w:val="28"/>
          <w:szCs w:val="28"/>
        </w:rPr>
      </w:pPr>
      <w:r w:rsidRPr="45ED4D9F">
        <w:rPr>
          <w:rFonts w:ascii="Times New Roman" w:eastAsia="Times New Roman" w:hAnsi="Times New Roman" w:cs="Times New Roman"/>
          <w:sz w:val="28"/>
          <w:szCs w:val="28"/>
        </w:rPr>
        <w:t xml:space="preserve">Implement app; links for the app will then be posted on my Instagram and all clients will get a link sent to them to book their appointments, that will be done through the week of week 4. </w:t>
      </w:r>
    </w:p>
    <w:p w14:paraId="6392E065" w14:textId="1C261241" w:rsidR="45ED4D9F" w:rsidRDefault="45ED4D9F" w:rsidP="45ED4D9F">
      <w:pPr>
        <w:rPr>
          <w:rFonts w:ascii="Times New Roman" w:eastAsia="Times New Roman" w:hAnsi="Times New Roman" w:cs="Times New Roman"/>
          <w:sz w:val="28"/>
          <w:szCs w:val="28"/>
          <w:u w:val="single"/>
        </w:rPr>
      </w:pPr>
      <w:r w:rsidRPr="45ED4D9F">
        <w:rPr>
          <w:rFonts w:ascii="Times New Roman" w:eastAsia="Times New Roman" w:hAnsi="Times New Roman" w:cs="Times New Roman"/>
          <w:sz w:val="28"/>
          <w:szCs w:val="28"/>
          <w:u w:val="single"/>
        </w:rPr>
        <w:t>Stakeholder Analysis</w:t>
      </w:r>
    </w:p>
    <w:p w14:paraId="011EEE0D" w14:textId="5927DC1E" w:rsidR="45ED4D9F" w:rsidRDefault="45ED4D9F" w:rsidP="45ED4D9F">
      <w:pPr>
        <w:rPr>
          <w:rFonts w:ascii="Times New Roman" w:eastAsia="Times New Roman" w:hAnsi="Times New Roman" w:cs="Times New Roman"/>
          <w:sz w:val="28"/>
          <w:szCs w:val="28"/>
        </w:rPr>
      </w:pPr>
      <w:r w:rsidRPr="45ED4D9F">
        <w:rPr>
          <w:rFonts w:ascii="Times New Roman" w:eastAsia="Times New Roman" w:hAnsi="Times New Roman" w:cs="Times New Roman"/>
          <w:sz w:val="28"/>
          <w:szCs w:val="28"/>
        </w:rPr>
        <w:t xml:space="preserve">“A stakeholder is a party that has an interest in a company and can either affect or be affected by the business. The primary stakeholders in a typical corporation are its </w:t>
      </w:r>
      <w:hyperlink r:id="rId9">
        <w:r w:rsidRPr="45ED4D9F">
          <w:rPr>
            <w:rStyle w:val="Hyperlink"/>
            <w:rFonts w:ascii="Times New Roman" w:eastAsia="Times New Roman" w:hAnsi="Times New Roman" w:cs="Times New Roman"/>
            <w:color w:val="auto"/>
            <w:sz w:val="28"/>
            <w:szCs w:val="28"/>
          </w:rPr>
          <w:t>investors</w:t>
        </w:r>
      </w:hyperlink>
      <w:r w:rsidRPr="45ED4D9F">
        <w:rPr>
          <w:rFonts w:ascii="Times New Roman" w:eastAsia="Times New Roman" w:hAnsi="Times New Roman" w:cs="Times New Roman"/>
          <w:sz w:val="28"/>
          <w:szCs w:val="28"/>
        </w:rPr>
        <w:t>, employees, customers, and suppliers.” (Fernando, 2023)</w:t>
      </w:r>
    </w:p>
    <w:p w14:paraId="13FF69C7" w14:textId="4C3614C5" w:rsidR="45ED4D9F" w:rsidRDefault="45ED4D9F" w:rsidP="45ED4D9F">
      <w:pPr>
        <w:rPr>
          <w:rFonts w:ascii="Times New Roman" w:eastAsia="Times New Roman" w:hAnsi="Times New Roman" w:cs="Times New Roman"/>
          <w:sz w:val="28"/>
          <w:szCs w:val="28"/>
          <w:u w:val="single"/>
        </w:rPr>
      </w:pPr>
      <w:r w:rsidRPr="45ED4D9F">
        <w:rPr>
          <w:rFonts w:ascii="Times New Roman" w:eastAsia="Times New Roman" w:hAnsi="Times New Roman" w:cs="Times New Roman"/>
          <w:sz w:val="28"/>
          <w:szCs w:val="28"/>
        </w:rPr>
        <w:t>The stakeholders of my business would be;</w:t>
      </w:r>
    </w:p>
    <w:p w14:paraId="2BC78155" w14:textId="41A755A4" w:rsidR="45ED4D9F" w:rsidRDefault="45ED4D9F" w:rsidP="45ED4D9F">
      <w:pPr>
        <w:ind w:left="720"/>
        <w:rPr>
          <w:rFonts w:ascii="Times New Roman" w:eastAsia="Times New Roman" w:hAnsi="Times New Roman" w:cs="Times New Roman"/>
          <w:sz w:val="28"/>
          <w:szCs w:val="28"/>
          <w:u w:val="single"/>
        </w:rPr>
      </w:pPr>
      <w:r w:rsidRPr="45ED4D9F">
        <w:rPr>
          <w:rFonts w:ascii="Times New Roman" w:eastAsia="Times New Roman" w:hAnsi="Times New Roman" w:cs="Times New Roman"/>
          <w:sz w:val="28"/>
          <w:szCs w:val="28"/>
        </w:rPr>
        <w:t>Myself, as with clients unable to attend their appointments I will be at a loss with income.</w:t>
      </w:r>
    </w:p>
    <w:p w14:paraId="4009CB55" w14:textId="5B38136F" w:rsidR="45ED4D9F" w:rsidRDefault="45ED4D9F" w:rsidP="45ED4D9F">
      <w:pPr>
        <w:ind w:left="720"/>
        <w:rPr>
          <w:rFonts w:ascii="Times New Roman" w:eastAsia="Times New Roman" w:hAnsi="Times New Roman" w:cs="Times New Roman"/>
          <w:sz w:val="28"/>
          <w:szCs w:val="28"/>
          <w:u w:val="single"/>
        </w:rPr>
      </w:pPr>
      <w:r w:rsidRPr="45ED4D9F">
        <w:rPr>
          <w:rFonts w:ascii="Times New Roman" w:eastAsia="Times New Roman" w:hAnsi="Times New Roman" w:cs="Times New Roman"/>
          <w:sz w:val="28"/>
          <w:szCs w:val="28"/>
        </w:rPr>
        <w:t>All my clients because they are waiting for appointments and people not attending means I could have offered other clients the appointment.</w:t>
      </w:r>
    </w:p>
    <w:p w14:paraId="6355FBB5" w14:textId="47DE1D19" w:rsidR="45ED4D9F" w:rsidRDefault="45ED4D9F" w:rsidP="45ED4D9F">
      <w:pPr>
        <w:ind w:left="720"/>
        <w:rPr>
          <w:rFonts w:ascii="Times New Roman" w:eastAsia="Times New Roman" w:hAnsi="Times New Roman" w:cs="Times New Roman"/>
          <w:sz w:val="28"/>
          <w:szCs w:val="28"/>
        </w:rPr>
      </w:pPr>
      <w:r w:rsidRPr="45ED4D9F">
        <w:rPr>
          <w:rFonts w:ascii="Times New Roman" w:eastAsia="Times New Roman" w:hAnsi="Times New Roman" w:cs="Times New Roman"/>
          <w:sz w:val="28"/>
          <w:szCs w:val="28"/>
        </w:rPr>
        <w:t>The owners of the salon, as without a steady income for the week I will struggle to not only pay my bills, but unable to pay the rent in the salon.</w:t>
      </w:r>
    </w:p>
    <w:p w14:paraId="4FFAE584" w14:textId="09BB0197" w:rsidR="45ED4D9F" w:rsidRDefault="45ED4D9F" w:rsidP="45ED4D9F">
      <w:pPr>
        <w:rPr>
          <w:rFonts w:ascii="Times New Roman" w:eastAsia="Times New Roman" w:hAnsi="Times New Roman" w:cs="Times New Roman"/>
          <w:sz w:val="28"/>
          <w:szCs w:val="28"/>
          <w:u w:val="single"/>
        </w:rPr>
      </w:pPr>
      <w:r w:rsidRPr="45ED4D9F">
        <w:rPr>
          <w:rFonts w:ascii="Times New Roman" w:eastAsia="Times New Roman" w:hAnsi="Times New Roman" w:cs="Times New Roman"/>
          <w:sz w:val="28"/>
          <w:szCs w:val="28"/>
          <w:u w:val="single"/>
        </w:rPr>
        <w:t>Monitors</w:t>
      </w:r>
    </w:p>
    <w:p w14:paraId="37B69D7F" w14:textId="2360CDB9" w:rsidR="45ED4D9F" w:rsidRDefault="45ED4D9F" w:rsidP="45ED4D9F">
      <w:pPr>
        <w:rPr>
          <w:rFonts w:ascii="Times New Roman" w:eastAsia="Times New Roman" w:hAnsi="Times New Roman" w:cs="Times New Roman"/>
          <w:sz w:val="28"/>
          <w:szCs w:val="28"/>
        </w:rPr>
      </w:pPr>
      <w:r w:rsidRPr="45ED4D9F">
        <w:rPr>
          <w:rFonts w:ascii="Times New Roman" w:eastAsia="Times New Roman" w:hAnsi="Times New Roman" w:cs="Times New Roman"/>
          <w:sz w:val="28"/>
          <w:szCs w:val="28"/>
        </w:rPr>
        <w:t>I will be using the Gantt Chart to monitor the implementation of the solutions.</w:t>
      </w:r>
    </w:p>
    <w:p w14:paraId="0CE0ED02" w14:textId="6B6A668D" w:rsidR="252F761A" w:rsidRDefault="252F761A" w:rsidP="421D0864">
      <w:pPr>
        <w:rPr>
          <w:rFonts w:ascii="Times New Roman" w:eastAsia="Times New Roman" w:hAnsi="Times New Roman" w:cs="Times New Roman"/>
          <w:sz w:val="28"/>
          <w:szCs w:val="28"/>
          <w:u w:val="single"/>
        </w:rPr>
      </w:pPr>
    </w:p>
    <w:p w14:paraId="2861F988" w14:textId="5314CE25" w:rsidR="252F761A" w:rsidRDefault="252F761A" w:rsidP="421D0864">
      <w:pPr>
        <w:rPr>
          <w:rFonts w:ascii="Times New Roman" w:eastAsia="Times New Roman" w:hAnsi="Times New Roman" w:cs="Times New Roman"/>
          <w:sz w:val="28"/>
          <w:szCs w:val="28"/>
        </w:rPr>
      </w:pPr>
      <w:r w:rsidRPr="45ED4D9F">
        <w:rPr>
          <w:rFonts w:ascii="Times New Roman" w:eastAsia="Times New Roman" w:hAnsi="Times New Roman" w:cs="Times New Roman"/>
          <w:sz w:val="28"/>
          <w:szCs w:val="28"/>
        </w:rPr>
        <w:br w:type="page"/>
      </w:r>
      <w:r w:rsidR="45ED4D9F" w:rsidRPr="45ED4D9F">
        <w:rPr>
          <w:rFonts w:ascii="Times New Roman" w:eastAsia="Times New Roman" w:hAnsi="Times New Roman" w:cs="Times New Roman"/>
          <w:sz w:val="28"/>
          <w:szCs w:val="28"/>
          <w:u w:val="single"/>
        </w:rPr>
        <w:t>Conclusion</w:t>
      </w:r>
    </w:p>
    <w:p w14:paraId="751D93D3" w14:textId="3F029434" w:rsidR="45ED4D9F" w:rsidRDefault="45ED4D9F" w:rsidP="45ED4D9F">
      <w:pPr>
        <w:rPr>
          <w:rFonts w:ascii="Times New Roman" w:eastAsia="Times New Roman" w:hAnsi="Times New Roman" w:cs="Times New Roman"/>
          <w:sz w:val="28"/>
          <w:szCs w:val="28"/>
        </w:rPr>
      </w:pPr>
      <w:r w:rsidRPr="45ED4D9F">
        <w:rPr>
          <w:rFonts w:ascii="Times New Roman" w:eastAsia="Times New Roman" w:hAnsi="Times New Roman" w:cs="Times New Roman"/>
          <w:sz w:val="28"/>
          <w:szCs w:val="28"/>
        </w:rPr>
        <w:t>To conclude my problem of having multiple clients not attending their appointments weekly I will be using an online booking system for clients to book their appointments, all clients will have to pay a 50% deposit when booking to secure their appointments, and all clients must put contact information into the booking system to have appointment reminders the day before their appointments.</w:t>
      </w:r>
    </w:p>
    <w:p w14:paraId="2D483F48" w14:textId="14DC698E" w:rsidR="45ED4D9F" w:rsidRDefault="1BAB585D" w:rsidP="45ED4D9F">
      <w:pPr>
        <w:rPr>
          <w:rFonts w:ascii="Times New Roman" w:eastAsia="Times New Roman" w:hAnsi="Times New Roman" w:cs="Times New Roman"/>
          <w:sz w:val="28"/>
          <w:szCs w:val="28"/>
        </w:rPr>
      </w:pPr>
      <w:r w:rsidRPr="1BAB585D">
        <w:rPr>
          <w:rFonts w:ascii="Times New Roman" w:eastAsia="Times New Roman" w:hAnsi="Times New Roman" w:cs="Times New Roman"/>
          <w:sz w:val="28"/>
          <w:szCs w:val="28"/>
        </w:rPr>
        <w:t>I will use the Gantt Chart to implement the solution to my problem, making sure it is cost affective for myself, clients, family, and business.</w:t>
      </w:r>
    </w:p>
    <w:p w14:paraId="0756036C" w14:textId="24F86441" w:rsidR="45ED4D9F" w:rsidRDefault="45ED4D9F">
      <w:r>
        <w:br w:type="page"/>
      </w:r>
    </w:p>
    <w:p w14:paraId="46095769" w14:textId="3C101335" w:rsidR="749737AA" w:rsidRDefault="45ED4D9F" w:rsidP="45ED4D9F">
      <w:pPr>
        <w:rPr>
          <w:rFonts w:ascii="Times New Roman" w:eastAsia="Times New Roman" w:hAnsi="Times New Roman" w:cs="Times New Roman"/>
          <w:sz w:val="28"/>
          <w:szCs w:val="28"/>
          <w:u w:val="single"/>
        </w:rPr>
      </w:pPr>
      <w:r w:rsidRPr="45ED4D9F">
        <w:rPr>
          <w:rFonts w:ascii="Times New Roman" w:eastAsia="Times New Roman" w:hAnsi="Times New Roman" w:cs="Times New Roman"/>
          <w:sz w:val="28"/>
          <w:szCs w:val="28"/>
          <w:u w:val="single"/>
        </w:rPr>
        <w:t>References</w:t>
      </w:r>
    </w:p>
    <w:p w14:paraId="4B75B80F" w14:textId="2BE70BEA" w:rsidR="216FAFE7" w:rsidRDefault="421D0864" w:rsidP="421D0864">
      <w:pPr>
        <w:pStyle w:val="Heading1"/>
        <w:numPr>
          <w:ilvl w:val="0"/>
          <w:numId w:val="9"/>
        </w:numPr>
        <w:rPr>
          <w:rFonts w:ascii="Times New Roman" w:eastAsia="Times New Roman" w:hAnsi="Times New Roman" w:cs="Times New Roman"/>
          <w:color w:val="auto"/>
          <w:sz w:val="28"/>
          <w:szCs w:val="28"/>
        </w:rPr>
      </w:pPr>
      <w:r w:rsidRPr="421D0864">
        <w:rPr>
          <w:rFonts w:ascii="Times New Roman" w:eastAsia="Times New Roman" w:hAnsi="Times New Roman" w:cs="Times New Roman"/>
          <w:color w:val="auto"/>
          <w:sz w:val="28"/>
          <w:szCs w:val="28"/>
        </w:rPr>
        <w:t xml:space="preserve">A problem-solving perspective on knowledge management practices. Peter H Gray. </w:t>
      </w:r>
      <w:hyperlink r:id="rId10">
        <w:r w:rsidRPr="421D0864">
          <w:rPr>
            <w:rStyle w:val="Hyperlink"/>
            <w:rFonts w:ascii="Times New Roman" w:eastAsia="Times New Roman" w:hAnsi="Times New Roman" w:cs="Times New Roman"/>
            <w:color w:val="auto"/>
            <w:sz w:val="28"/>
            <w:szCs w:val="28"/>
            <w:u w:val="none"/>
          </w:rPr>
          <w:t>Decision Support Systems</w:t>
        </w:r>
      </w:hyperlink>
      <w:r w:rsidRPr="421D0864">
        <w:rPr>
          <w:rFonts w:ascii="Times New Roman" w:eastAsia="Times New Roman" w:hAnsi="Times New Roman" w:cs="Times New Roman"/>
          <w:color w:val="auto"/>
          <w:sz w:val="28"/>
          <w:szCs w:val="28"/>
        </w:rPr>
        <w:t xml:space="preserve"> </w:t>
      </w:r>
      <w:hyperlink r:id="rId11">
        <w:r w:rsidRPr="421D0864">
          <w:rPr>
            <w:rStyle w:val="Hyperlink"/>
            <w:rFonts w:ascii="Times New Roman" w:eastAsia="Times New Roman" w:hAnsi="Times New Roman" w:cs="Times New Roman"/>
            <w:color w:val="auto"/>
            <w:sz w:val="28"/>
            <w:szCs w:val="28"/>
            <w:u w:val="none"/>
          </w:rPr>
          <w:t>Volume 31, Issue 1</w:t>
        </w:r>
      </w:hyperlink>
      <w:r w:rsidRPr="421D0864">
        <w:rPr>
          <w:rFonts w:ascii="Times New Roman" w:eastAsia="Times New Roman" w:hAnsi="Times New Roman" w:cs="Times New Roman"/>
          <w:color w:val="auto"/>
          <w:sz w:val="28"/>
          <w:szCs w:val="28"/>
        </w:rPr>
        <w:t>, May 2001, Pages 87-102.</w:t>
      </w:r>
    </w:p>
    <w:p w14:paraId="41365ABF" w14:textId="0A791399" w:rsidR="216FAFE7" w:rsidRDefault="421D0864" w:rsidP="421D0864">
      <w:pPr>
        <w:pStyle w:val="ListParagraph"/>
        <w:numPr>
          <w:ilvl w:val="0"/>
          <w:numId w:val="9"/>
        </w:num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Tech target, Whatis.com. By Corinne Bernstein. August 2023.</w:t>
      </w:r>
    </w:p>
    <w:p w14:paraId="56B7947F" w14:textId="0C145F8F" w:rsidR="216FAFE7" w:rsidRDefault="421D0864" w:rsidP="421D0864">
      <w:pPr>
        <w:pStyle w:val="ListParagraph"/>
        <w:numPr>
          <w:ilvl w:val="0"/>
          <w:numId w:val="9"/>
        </w:num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ASQ, Learn about quality. What is a flowchart? August 2023.</w:t>
      </w:r>
    </w:p>
    <w:p w14:paraId="05D59559" w14:textId="4955DC7B" w:rsidR="216FAFE7" w:rsidRDefault="421D0864" w:rsidP="216FAFE7">
      <w:pPr>
        <w:pStyle w:val="ListParagraph"/>
        <w:numPr>
          <w:ilvl w:val="0"/>
          <w:numId w:val="9"/>
        </w:num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DoTefl, Cause and Effect: Definition, Meaning and Examples. James Prior, April 22, 2023.</w:t>
      </w:r>
    </w:p>
    <w:p w14:paraId="0687E252" w14:textId="5FB770BF" w:rsidR="216FAFE7" w:rsidRDefault="00FC2D02" w:rsidP="421D0864">
      <w:pPr>
        <w:pStyle w:val="ListParagraph"/>
        <w:numPr>
          <w:ilvl w:val="0"/>
          <w:numId w:val="9"/>
        </w:numPr>
        <w:rPr>
          <w:rFonts w:ascii="Times New Roman" w:eastAsia="Times New Roman" w:hAnsi="Times New Roman" w:cs="Times New Roman"/>
          <w:sz w:val="28"/>
          <w:szCs w:val="28"/>
        </w:rPr>
      </w:pPr>
      <w:hyperlink r:id="rId12">
        <w:r w:rsidR="421D0864" w:rsidRPr="421D0864">
          <w:rPr>
            <w:rStyle w:val="Hyperlink"/>
            <w:rFonts w:ascii="Times New Roman" w:eastAsia="Times New Roman" w:hAnsi="Times New Roman" w:cs="Times New Roman"/>
            <w:color w:val="auto"/>
            <w:sz w:val="28"/>
            <w:szCs w:val="28"/>
            <w:u w:val="none"/>
          </w:rPr>
          <w:t>Rationalize.io,</w:t>
        </w:r>
      </w:hyperlink>
      <w:r w:rsidR="421D0864" w:rsidRPr="421D0864">
        <w:rPr>
          <w:rFonts w:ascii="Times New Roman" w:eastAsia="Times New Roman" w:hAnsi="Times New Roman" w:cs="Times New Roman"/>
          <w:sz w:val="28"/>
          <w:szCs w:val="28"/>
        </w:rPr>
        <w:t xml:space="preserve"> Decision Matrix, MCDA and Grid Analysis tool, Using Grid Analysis for Idea Evaluation. August 2023.</w:t>
      </w:r>
    </w:p>
    <w:p w14:paraId="6E1C726A" w14:textId="2039E789" w:rsidR="216FAFE7" w:rsidRDefault="00FC2D02" w:rsidP="421D0864">
      <w:pPr>
        <w:pStyle w:val="ListParagraph"/>
        <w:numPr>
          <w:ilvl w:val="0"/>
          <w:numId w:val="9"/>
        </w:numPr>
        <w:rPr>
          <w:rFonts w:ascii="Times New Roman" w:eastAsia="Times New Roman" w:hAnsi="Times New Roman" w:cs="Times New Roman"/>
          <w:sz w:val="28"/>
          <w:szCs w:val="28"/>
        </w:rPr>
      </w:pPr>
      <w:hyperlink r:id="rId13">
        <w:r w:rsidR="421D0864" w:rsidRPr="421D0864">
          <w:rPr>
            <w:rStyle w:val="Hyperlink"/>
            <w:rFonts w:ascii="Times New Roman" w:eastAsia="Times New Roman" w:hAnsi="Times New Roman" w:cs="Times New Roman"/>
            <w:color w:val="auto"/>
            <w:sz w:val="28"/>
            <w:szCs w:val="28"/>
            <w:u w:val="none"/>
          </w:rPr>
          <w:t>Rationalize.io,</w:t>
        </w:r>
      </w:hyperlink>
      <w:r w:rsidR="421D0864" w:rsidRPr="421D0864">
        <w:rPr>
          <w:rFonts w:ascii="Times New Roman" w:eastAsia="Times New Roman" w:hAnsi="Times New Roman" w:cs="Times New Roman"/>
          <w:sz w:val="28"/>
          <w:szCs w:val="28"/>
        </w:rPr>
        <w:t xml:space="preserve"> Decision Matrix, MCDA and Grid Analysis tool, Using Grid Analysis for Idea Evaluation. August 2023.</w:t>
      </w:r>
    </w:p>
    <w:p w14:paraId="680C62FD" w14:textId="4EEF4748" w:rsidR="216FAFE7" w:rsidRDefault="421D0864" w:rsidP="421D0864">
      <w:pPr>
        <w:pStyle w:val="ListParagraph"/>
        <w:numPr>
          <w:ilvl w:val="0"/>
          <w:numId w:val="9"/>
        </w:numPr>
        <w:rPr>
          <w:rFonts w:ascii="Times New Roman" w:eastAsia="Times New Roman" w:hAnsi="Times New Roman" w:cs="Times New Roman"/>
          <w:caps/>
          <w:sz w:val="28"/>
          <w:szCs w:val="28"/>
        </w:rPr>
      </w:pPr>
      <w:r w:rsidRPr="421D0864">
        <w:rPr>
          <w:rFonts w:ascii="Times New Roman" w:eastAsia="Times New Roman" w:hAnsi="Times New Roman" w:cs="Times New Roman"/>
          <w:sz w:val="28"/>
          <w:szCs w:val="28"/>
        </w:rPr>
        <w:t xml:space="preserve">Harvard business school online. How to do a cost-benefit analysis &amp; why is it important. </w:t>
      </w:r>
      <w:r w:rsidRPr="421D0864">
        <w:rPr>
          <w:rFonts w:ascii="Times New Roman" w:eastAsia="Times New Roman" w:hAnsi="Times New Roman" w:cs="Times New Roman"/>
          <w:color w:val="181818"/>
          <w:sz w:val="28"/>
          <w:szCs w:val="28"/>
        </w:rPr>
        <w:t>Tim Stobierski</w:t>
      </w:r>
      <w:r w:rsidRPr="421D0864">
        <w:rPr>
          <w:rFonts w:ascii="Times New Roman" w:eastAsia="Times New Roman" w:hAnsi="Times New Roman" w:cs="Times New Roman"/>
          <w:sz w:val="28"/>
          <w:szCs w:val="28"/>
        </w:rPr>
        <w:t>, 05 September 2019.</w:t>
      </w:r>
    </w:p>
    <w:p w14:paraId="2155980E" w14:textId="31B7E7BF" w:rsidR="216FAFE7" w:rsidRDefault="421D0864" w:rsidP="421D0864">
      <w:pPr>
        <w:pStyle w:val="ListParagraph"/>
        <w:numPr>
          <w:ilvl w:val="0"/>
          <w:numId w:val="9"/>
        </w:num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What Is Cost-Benefit Analysis, How Is it Used, What Are its Pros and Cons? Investopedia. By Adam Hayes, March 28, 2023.</w:t>
      </w:r>
    </w:p>
    <w:p w14:paraId="45D5A312" w14:textId="1667C5B6" w:rsidR="216FAFE7" w:rsidRDefault="421D0864" w:rsidP="421D0864">
      <w:pPr>
        <w:pStyle w:val="ListParagraph"/>
        <w:numPr>
          <w:ilvl w:val="0"/>
          <w:numId w:val="9"/>
        </w:num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What is a Gantt chart? | Definition &amp; Examples | APM, August 2023.</w:t>
      </w:r>
    </w:p>
    <w:p w14:paraId="7D617B94" w14:textId="4BB1FF4F" w:rsidR="216FAFE7" w:rsidRDefault="1BAB585D" w:rsidP="216FAFE7">
      <w:pPr>
        <w:pStyle w:val="ListParagraph"/>
        <w:numPr>
          <w:ilvl w:val="0"/>
          <w:numId w:val="9"/>
        </w:numPr>
        <w:rPr>
          <w:rFonts w:ascii="Times New Roman" w:eastAsia="Times New Roman" w:hAnsi="Times New Roman" w:cs="Times New Roman"/>
          <w:sz w:val="28"/>
          <w:szCs w:val="28"/>
        </w:rPr>
      </w:pPr>
      <w:r w:rsidRPr="1BAB585D">
        <w:rPr>
          <w:rFonts w:ascii="Times New Roman" w:eastAsia="Times New Roman" w:hAnsi="Times New Roman" w:cs="Times New Roman"/>
          <w:sz w:val="28"/>
          <w:szCs w:val="28"/>
        </w:rPr>
        <w:t xml:space="preserve">Rothaizer J M, 2021, How to Best Approach Complex Problems, </w:t>
      </w:r>
      <w:hyperlink r:id="rId14">
        <w:r w:rsidRPr="1BAB585D">
          <w:rPr>
            <w:rStyle w:val="Hyperlink"/>
            <w:rFonts w:ascii="Times New Roman" w:eastAsia="Times New Roman" w:hAnsi="Times New Roman" w:cs="Times New Roman"/>
            <w:sz w:val="28"/>
            <w:szCs w:val="28"/>
          </w:rPr>
          <w:t>https://www.forbes.com/sites/forbescoachescouncil/2021/10/25/how-to-best-approach-complex-problems/?sh=55d0b9bb6760</w:t>
        </w:r>
      </w:hyperlink>
      <w:r w:rsidRPr="1BAB585D">
        <w:rPr>
          <w:rFonts w:ascii="Times New Roman" w:eastAsia="Times New Roman" w:hAnsi="Times New Roman" w:cs="Times New Roman"/>
          <w:sz w:val="28"/>
          <w:szCs w:val="28"/>
        </w:rPr>
        <w:t>, accessed 29/8/2021</w:t>
      </w:r>
    </w:p>
    <w:p w14:paraId="7454963B" w14:textId="5BD0C8A2" w:rsidR="216FAFE7" w:rsidRDefault="421D0864" w:rsidP="216FAFE7">
      <w:pPr>
        <w:pStyle w:val="ListParagraph"/>
        <w:numPr>
          <w:ilvl w:val="0"/>
          <w:numId w:val="9"/>
        </w:num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 xml:space="preserve">Tableau. (2022). </w:t>
      </w:r>
      <w:r w:rsidRPr="421D0864">
        <w:rPr>
          <w:rFonts w:ascii="Times New Roman" w:eastAsia="Times New Roman" w:hAnsi="Times New Roman" w:cs="Times New Roman"/>
          <w:i/>
          <w:iCs/>
          <w:sz w:val="28"/>
          <w:szCs w:val="28"/>
        </w:rPr>
        <w:t xml:space="preserve">Root Cause Analysis Explained: Definition, Examples, and Methods.  </w:t>
      </w:r>
      <w:hyperlink r:id="rId15">
        <w:r w:rsidRPr="421D0864">
          <w:rPr>
            <w:rStyle w:val="Hyperlink"/>
            <w:rFonts w:ascii="Times New Roman" w:eastAsia="Times New Roman" w:hAnsi="Times New Roman" w:cs="Times New Roman"/>
            <w:color w:val="0563C1"/>
            <w:sz w:val="28"/>
            <w:szCs w:val="28"/>
          </w:rPr>
          <w:t>https://www.tableau.com/.</w:t>
        </w:r>
      </w:hyperlink>
      <w:r w:rsidRPr="421D0864">
        <w:rPr>
          <w:rFonts w:ascii="Times New Roman" w:eastAsia="Times New Roman" w:hAnsi="Times New Roman" w:cs="Times New Roman"/>
          <w:sz w:val="28"/>
          <w:szCs w:val="28"/>
        </w:rPr>
        <w:t xml:space="preserve"> </w:t>
      </w:r>
      <w:hyperlink r:id="rId16">
        <w:r w:rsidRPr="421D0864">
          <w:rPr>
            <w:rStyle w:val="Hyperlink"/>
            <w:rFonts w:ascii="Times New Roman" w:eastAsia="Times New Roman" w:hAnsi="Times New Roman" w:cs="Times New Roman"/>
            <w:color w:val="0563C1"/>
            <w:sz w:val="28"/>
            <w:szCs w:val="28"/>
          </w:rPr>
          <w:t>https://www.tableau.com/learn/articles/root-cause-analysis,</w:t>
        </w:r>
      </w:hyperlink>
      <w:r w:rsidRPr="421D0864">
        <w:rPr>
          <w:rFonts w:ascii="Times New Roman" w:eastAsia="Times New Roman" w:hAnsi="Times New Roman" w:cs="Times New Roman"/>
          <w:color w:val="0563C1"/>
          <w:sz w:val="28"/>
          <w:szCs w:val="28"/>
          <w:u w:val="single"/>
        </w:rPr>
        <w:t xml:space="preserve"> </w:t>
      </w:r>
      <w:r w:rsidRPr="421D0864">
        <w:rPr>
          <w:rFonts w:ascii="Times New Roman" w:eastAsia="Times New Roman" w:hAnsi="Times New Roman" w:cs="Times New Roman"/>
          <w:sz w:val="28"/>
          <w:szCs w:val="28"/>
        </w:rPr>
        <w:t>accessed 29/8/2023</w:t>
      </w:r>
    </w:p>
    <w:p w14:paraId="18B98957" w14:textId="0F11BC89" w:rsidR="216FAFE7" w:rsidRDefault="421D0864" w:rsidP="216FAFE7">
      <w:pPr>
        <w:pStyle w:val="ListParagraph"/>
        <w:numPr>
          <w:ilvl w:val="0"/>
          <w:numId w:val="9"/>
        </w:numPr>
        <w:rPr>
          <w:rFonts w:ascii="Times New Roman" w:eastAsia="Times New Roman" w:hAnsi="Times New Roman" w:cs="Times New Roman"/>
          <w:sz w:val="28"/>
          <w:szCs w:val="28"/>
        </w:rPr>
      </w:pPr>
      <w:r w:rsidRPr="421D0864">
        <w:rPr>
          <w:rFonts w:ascii="Times New Roman" w:eastAsia="Times New Roman" w:hAnsi="Times New Roman" w:cs="Times New Roman"/>
          <w:sz w:val="28"/>
          <w:szCs w:val="28"/>
        </w:rPr>
        <w:t xml:space="preserve">Kanbanize, 2023, 5 Whys: The Ultimate Root Cause Analysis Tool, </w:t>
      </w:r>
      <w:hyperlink r:id="rId17">
        <w:r w:rsidRPr="421D0864">
          <w:rPr>
            <w:rStyle w:val="Hyperlink"/>
            <w:rFonts w:ascii="Times New Roman" w:eastAsia="Times New Roman" w:hAnsi="Times New Roman" w:cs="Times New Roman"/>
            <w:sz w:val="28"/>
            <w:szCs w:val="28"/>
          </w:rPr>
          <w:t>https://kanbanize.com/lean-management/improvement/5-whys-analysis-tool</w:t>
        </w:r>
      </w:hyperlink>
      <w:r w:rsidRPr="421D0864">
        <w:rPr>
          <w:rFonts w:ascii="Times New Roman" w:eastAsia="Times New Roman" w:hAnsi="Times New Roman" w:cs="Times New Roman"/>
          <w:sz w:val="28"/>
          <w:szCs w:val="28"/>
        </w:rPr>
        <w:t>, accessed 29/8/2023</w:t>
      </w:r>
    </w:p>
    <w:p w14:paraId="6A5E1BDC" w14:textId="138C0F5E" w:rsidR="45ED4D9F" w:rsidRDefault="45ED4D9F" w:rsidP="45ED4D9F">
      <w:pPr>
        <w:pStyle w:val="ListParagraph"/>
        <w:numPr>
          <w:ilvl w:val="0"/>
          <w:numId w:val="9"/>
        </w:numPr>
        <w:rPr>
          <w:rFonts w:ascii="Times New Roman" w:eastAsia="Times New Roman" w:hAnsi="Times New Roman" w:cs="Times New Roman"/>
          <w:color w:val="111111"/>
          <w:sz w:val="28"/>
          <w:szCs w:val="28"/>
        </w:rPr>
      </w:pPr>
      <w:r w:rsidRPr="45ED4D9F">
        <w:rPr>
          <w:rFonts w:ascii="Times New Roman" w:eastAsia="Times New Roman" w:hAnsi="Times New Roman" w:cs="Times New Roman"/>
          <w:sz w:val="28"/>
          <w:szCs w:val="28"/>
        </w:rPr>
        <w:t xml:space="preserve">NHS, 2023, Cause and Effect Diagram (Fish Bone),  </w:t>
      </w:r>
      <w:hyperlink r:id="rId18">
        <w:r w:rsidRPr="45ED4D9F">
          <w:rPr>
            <w:rStyle w:val="Hyperlink"/>
            <w:rFonts w:ascii="Times New Roman" w:eastAsia="Times New Roman" w:hAnsi="Times New Roman" w:cs="Times New Roman"/>
            <w:sz w:val="28"/>
            <w:szCs w:val="28"/>
          </w:rPr>
          <w:t>https://qi.elft.nhs.uk/resource/cause-and-effect-diagram-fish-bone/</w:t>
        </w:r>
      </w:hyperlink>
      <w:r w:rsidRPr="45ED4D9F">
        <w:rPr>
          <w:rFonts w:ascii="Times New Roman" w:eastAsia="Times New Roman" w:hAnsi="Times New Roman" w:cs="Times New Roman"/>
          <w:sz w:val="28"/>
          <w:szCs w:val="28"/>
        </w:rPr>
        <w:t>, accessed 29/8/2023</w:t>
      </w:r>
    </w:p>
    <w:p w14:paraId="7F994D51" w14:textId="56D66F53" w:rsidR="45ED4D9F" w:rsidRDefault="45ED4D9F" w:rsidP="45ED4D9F">
      <w:pPr>
        <w:pStyle w:val="ListParagraph"/>
        <w:numPr>
          <w:ilvl w:val="0"/>
          <w:numId w:val="9"/>
        </w:numPr>
        <w:rPr>
          <w:rFonts w:ascii="Times New Roman" w:eastAsia="Times New Roman" w:hAnsi="Times New Roman" w:cs="Times New Roman"/>
          <w:color w:val="111111"/>
          <w:sz w:val="28"/>
          <w:szCs w:val="28"/>
        </w:rPr>
      </w:pPr>
      <w:r w:rsidRPr="45ED4D9F">
        <w:rPr>
          <w:rFonts w:ascii="Times New Roman" w:eastAsia="Times New Roman" w:hAnsi="Times New Roman" w:cs="Times New Roman"/>
          <w:sz w:val="28"/>
          <w:szCs w:val="28"/>
        </w:rPr>
        <w:t xml:space="preserve">What Are Stakeholders: Definition, Types, and Examples, </w:t>
      </w:r>
      <w:hyperlink r:id="rId19" w:anchor=":~:text=A%20stakeholder%20is%20a%20party,employees%2C%20customers%2C%20and%20suppliers,">
        <w:r w:rsidRPr="45ED4D9F">
          <w:rPr>
            <w:rStyle w:val="Hyperlink"/>
            <w:rFonts w:ascii="Times New Roman" w:eastAsia="Times New Roman" w:hAnsi="Times New Roman" w:cs="Times New Roman"/>
            <w:sz w:val="28"/>
            <w:szCs w:val="28"/>
          </w:rPr>
          <w:t>https://www.investopedia.com/terms/s/stakeholder.asp#:~:text=A%20stakeholder%20is%20a%20party,employees%2C%20customers%2C%20and%20suppliers,</w:t>
        </w:r>
      </w:hyperlink>
      <w:r w:rsidRPr="45ED4D9F">
        <w:rPr>
          <w:rFonts w:ascii="Times New Roman" w:eastAsia="Times New Roman" w:hAnsi="Times New Roman" w:cs="Times New Roman"/>
          <w:sz w:val="28"/>
          <w:szCs w:val="28"/>
        </w:rPr>
        <w:t xml:space="preserve"> Jason Fernando, March 07, 2023.</w:t>
      </w:r>
    </w:p>
    <w:p w14:paraId="19D3236B" w14:textId="59080D34" w:rsidR="749737AA" w:rsidRDefault="749737AA" w:rsidP="421D0864">
      <w:pPr>
        <w:rPr>
          <w:rFonts w:ascii="Times New Roman" w:eastAsia="Times New Roman" w:hAnsi="Times New Roman" w:cs="Times New Roman"/>
          <w:sz w:val="28"/>
          <w:szCs w:val="28"/>
        </w:rPr>
      </w:pPr>
    </w:p>
    <w:p w14:paraId="45E4C40C" w14:textId="2C0AE72C" w:rsidR="749737AA" w:rsidRDefault="749737AA" w:rsidP="421D0864">
      <w:pPr>
        <w:rPr>
          <w:rFonts w:ascii="Times New Roman" w:eastAsia="Times New Roman" w:hAnsi="Times New Roman" w:cs="Times New Roman"/>
          <w:color w:val="2E2E2E"/>
          <w:sz w:val="28"/>
          <w:szCs w:val="28"/>
          <w:u w:val="single"/>
        </w:rPr>
      </w:pPr>
    </w:p>
    <w:p w14:paraId="50ADB71A" w14:textId="1324A49D" w:rsidR="749737AA" w:rsidRDefault="749737AA" w:rsidP="421D0864">
      <w:pPr>
        <w:rPr>
          <w:rFonts w:ascii="Times New Roman" w:eastAsia="Times New Roman" w:hAnsi="Times New Roman" w:cs="Times New Roman"/>
          <w:color w:val="2E2E2E"/>
          <w:sz w:val="28"/>
          <w:szCs w:val="28"/>
        </w:rPr>
      </w:pPr>
    </w:p>
    <w:sectPr w:rsidR="749737AA">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intelligence2.xml><?xml version="1.0" encoding="utf-8"?>
<int2:intelligence xmlns:int2="http://schemas.microsoft.com/office/intelligence/2020/intelligence" xmlns:oel="http://schemas.microsoft.com/office/2019/extlst">
  <int2:observations>
    <int2:textHash int2:hashCode="wBjGiMiTsheanB" int2:id="NsYsQkdn">
      <int2:state int2:value="Rejected" int2:type="AugLoop_Text_Critique"/>
    </int2:textHash>
    <int2:textHash int2:hashCode="5vTbIFvTDjTXsh" int2:id="2npMQxik">
      <int2:state int2:value="Rejected" int2:type="AugLoop_Text_Critique"/>
    </int2:textHash>
    <int2:textHash int2:hashCode="UI5qYv/ArObLLA" int2:id="O7hTa11S">
      <int2:state int2:value="Rejected" int2:type="AugLoop_Text_Critique"/>
    </int2:textHash>
    <int2:bookmark int2:bookmarkName="_Int_VSZ2iz4u" int2:invalidationBookmarkName="" int2:hashCode="4ot8XnCB8oZZXd" int2:id="CloWkjIR">
      <int2:state int2:value="Rejected" int2:type="AugLoop_Text_Critique"/>
    </int2:bookmark>
    <int2:bookmark int2:bookmarkName="_Int_DHDFGQjk" int2:invalidationBookmarkName="" int2:hashCode="4ot8XnCB8oZZXd" int2:id="oppgO9wJ">
      <int2:state int2:value="Rejected" int2:type="AugLoop_Text_Critique"/>
    </int2:bookmark>
    <int2:bookmark int2:bookmarkName="_Int_nBcX1rY6" int2:invalidationBookmarkName="" int2:hashCode="+38FLMBZlXVPZS" int2:id="awwzhnjc">
      <int2:state int2:value="Rejected" int2:type="AugLoop_Text_Critique"/>
    </int2:bookmark>
    <int2:bookmark int2:bookmarkName="_Int_5ZFLBKvp" int2:invalidationBookmarkName="" int2:hashCode="WaI7Rs7gN2gDRU" int2:id="dpWlr2W0">
      <int2:state int2:value="Rejected" int2:type="AugLoop_Text_Critique"/>
    </int2:bookmark>
    <int2:bookmark int2:bookmarkName="_Int_UAGzw4Oa" int2:invalidationBookmarkName="" int2:hashCode="d1CVhNz+h8znvK" int2:id="xKFBqn9z">
      <int2:state int2:value="Rejected" int2:type="AugLoop_Text_Critique"/>
    </int2:bookmark>
    <int2:bookmark int2:bookmarkName="_Int_KDoomnJc" int2:invalidationBookmarkName="" int2:hashCode="HG1BBLTPeJ1F3V" int2:id="4oly7CBe">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F9E83"/>
    <w:multiLevelType w:val="hybridMultilevel"/>
    <w:tmpl w:val="ABBAA17A"/>
    <w:lvl w:ilvl="0" w:tplc="6F101B00">
      <w:start w:val="1"/>
      <w:numFmt w:val="bullet"/>
      <w:lvlText w:val=""/>
      <w:lvlJc w:val="left"/>
      <w:pPr>
        <w:ind w:left="720" w:hanging="360"/>
      </w:pPr>
      <w:rPr>
        <w:rFonts w:ascii="Symbol" w:hAnsi="Symbol" w:hint="default"/>
      </w:rPr>
    </w:lvl>
    <w:lvl w:ilvl="1" w:tplc="30524434">
      <w:start w:val="1"/>
      <w:numFmt w:val="bullet"/>
      <w:lvlText w:val="o"/>
      <w:lvlJc w:val="left"/>
      <w:pPr>
        <w:ind w:left="1440" w:hanging="360"/>
      </w:pPr>
      <w:rPr>
        <w:rFonts w:ascii="Courier New" w:hAnsi="Courier New" w:hint="default"/>
      </w:rPr>
    </w:lvl>
    <w:lvl w:ilvl="2" w:tplc="D2882EC0">
      <w:start w:val="1"/>
      <w:numFmt w:val="bullet"/>
      <w:lvlText w:val=""/>
      <w:lvlJc w:val="left"/>
      <w:pPr>
        <w:ind w:left="2160" w:hanging="360"/>
      </w:pPr>
      <w:rPr>
        <w:rFonts w:ascii="Wingdings" w:hAnsi="Wingdings" w:hint="default"/>
      </w:rPr>
    </w:lvl>
    <w:lvl w:ilvl="3" w:tplc="D91E01F8">
      <w:start w:val="1"/>
      <w:numFmt w:val="bullet"/>
      <w:lvlText w:val=""/>
      <w:lvlJc w:val="left"/>
      <w:pPr>
        <w:ind w:left="2880" w:hanging="360"/>
      </w:pPr>
      <w:rPr>
        <w:rFonts w:ascii="Symbol" w:hAnsi="Symbol" w:hint="default"/>
      </w:rPr>
    </w:lvl>
    <w:lvl w:ilvl="4" w:tplc="DEB086E2">
      <w:start w:val="1"/>
      <w:numFmt w:val="bullet"/>
      <w:lvlText w:val="o"/>
      <w:lvlJc w:val="left"/>
      <w:pPr>
        <w:ind w:left="3600" w:hanging="360"/>
      </w:pPr>
      <w:rPr>
        <w:rFonts w:ascii="Courier New" w:hAnsi="Courier New" w:hint="default"/>
      </w:rPr>
    </w:lvl>
    <w:lvl w:ilvl="5" w:tplc="EF40FF0A">
      <w:start w:val="1"/>
      <w:numFmt w:val="bullet"/>
      <w:lvlText w:val=""/>
      <w:lvlJc w:val="left"/>
      <w:pPr>
        <w:ind w:left="4320" w:hanging="360"/>
      </w:pPr>
      <w:rPr>
        <w:rFonts w:ascii="Wingdings" w:hAnsi="Wingdings" w:hint="default"/>
      </w:rPr>
    </w:lvl>
    <w:lvl w:ilvl="6" w:tplc="EA02F0C6">
      <w:start w:val="1"/>
      <w:numFmt w:val="bullet"/>
      <w:lvlText w:val=""/>
      <w:lvlJc w:val="left"/>
      <w:pPr>
        <w:ind w:left="5040" w:hanging="360"/>
      </w:pPr>
      <w:rPr>
        <w:rFonts w:ascii="Symbol" w:hAnsi="Symbol" w:hint="default"/>
      </w:rPr>
    </w:lvl>
    <w:lvl w:ilvl="7" w:tplc="75E8B7EA">
      <w:start w:val="1"/>
      <w:numFmt w:val="bullet"/>
      <w:lvlText w:val="o"/>
      <w:lvlJc w:val="left"/>
      <w:pPr>
        <w:ind w:left="5760" w:hanging="360"/>
      </w:pPr>
      <w:rPr>
        <w:rFonts w:ascii="Courier New" w:hAnsi="Courier New" w:hint="default"/>
      </w:rPr>
    </w:lvl>
    <w:lvl w:ilvl="8" w:tplc="1898C140">
      <w:start w:val="1"/>
      <w:numFmt w:val="bullet"/>
      <w:lvlText w:val=""/>
      <w:lvlJc w:val="left"/>
      <w:pPr>
        <w:ind w:left="6480" w:hanging="360"/>
      </w:pPr>
      <w:rPr>
        <w:rFonts w:ascii="Wingdings" w:hAnsi="Wingdings" w:hint="default"/>
      </w:rPr>
    </w:lvl>
  </w:abstractNum>
  <w:abstractNum w:abstractNumId="1" w15:restartNumberingAfterBreak="0">
    <w:nsid w:val="0FAD5362"/>
    <w:multiLevelType w:val="hybridMultilevel"/>
    <w:tmpl w:val="1450B21E"/>
    <w:lvl w:ilvl="0" w:tplc="D01E980A">
      <w:start w:val="1"/>
      <w:numFmt w:val="bullet"/>
      <w:lvlText w:val=""/>
      <w:lvlJc w:val="left"/>
      <w:pPr>
        <w:ind w:left="720" w:hanging="360"/>
      </w:pPr>
      <w:rPr>
        <w:rFonts w:ascii="Symbol" w:hAnsi="Symbol" w:hint="default"/>
      </w:rPr>
    </w:lvl>
    <w:lvl w:ilvl="1" w:tplc="654EB97C">
      <w:start w:val="1"/>
      <w:numFmt w:val="bullet"/>
      <w:lvlText w:val=""/>
      <w:lvlJc w:val="left"/>
      <w:pPr>
        <w:ind w:left="1440" w:hanging="360"/>
      </w:pPr>
      <w:rPr>
        <w:rFonts w:ascii="Symbol" w:hAnsi="Symbol" w:hint="default"/>
      </w:rPr>
    </w:lvl>
    <w:lvl w:ilvl="2" w:tplc="38D0D2A2">
      <w:start w:val="1"/>
      <w:numFmt w:val="bullet"/>
      <w:lvlText w:val=""/>
      <w:lvlJc w:val="left"/>
      <w:pPr>
        <w:ind w:left="2160" w:hanging="360"/>
      </w:pPr>
      <w:rPr>
        <w:rFonts w:ascii="Wingdings" w:hAnsi="Wingdings" w:hint="default"/>
      </w:rPr>
    </w:lvl>
    <w:lvl w:ilvl="3" w:tplc="32E60034">
      <w:start w:val="1"/>
      <w:numFmt w:val="bullet"/>
      <w:lvlText w:val=""/>
      <w:lvlJc w:val="left"/>
      <w:pPr>
        <w:ind w:left="2880" w:hanging="360"/>
      </w:pPr>
      <w:rPr>
        <w:rFonts w:ascii="Symbol" w:hAnsi="Symbol" w:hint="default"/>
      </w:rPr>
    </w:lvl>
    <w:lvl w:ilvl="4" w:tplc="1DA4737C">
      <w:start w:val="1"/>
      <w:numFmt w:val="bullet"/>
      <w:lvlText w:val="o"/>
      <w:lvlJc w:val="left"/>
      <w:pPr>
        <w:ind w:left="3600" w:hanging="360"/>
      </w:pPr>
      <w:rPr>
        <w:rFonts w:ascii="Courier New" w:hAnsi="Courier New" w:hint="default"/>
      </w:rPr>
    </w:lvl>
    <w:lvl w:ilvl="5" w:tplc="EA5EB634">
      <w:start w:val="1"/>
      <w:numFmt w:val="bullet"/>
      <w:lvlText w:val=""/>
      <w:lvlJc w:val="left"/>
      <w:pPr>
        <w:ind w:left="4320" w:hanging="360"/>
      </w:pPr>
      <w:rPr>
        <w:rFonts w:ascii="Wingdings" w:hAnsi="Wingdings" w:hint="default"/>
      </w:rPr>
    </w:lvl>
    <w:lvl w:ilvl="6" w:tplc="6178AA12">
      <w:start w:val="1"/>
      <w:numFmt w:val="bullet"/>
      <w:lvlText w:val=""/>
      <w:lvlJc w:val="left"/>
      <w:pPr>
        <w:ind w:left="5040" w:hanging="360"/>
      </w:pPr>
      <w:rPr>
        <w:rFonts w:ascii="Symbol" w:hAnsi="Symbol" w:hint="default"/>
      </w:rPr>
    </w:lvl>
    <w:lvl w:ilvl="7" w:tplc="F9E2E0B6">
      <w:start w:val="1"/>
      <w:numFmt w:val="bullet"/>
      <w:lvlText w:val="o"/>
      <w:lvlJc w:val="left"/>
      <w:pPr>
        <w:ind w:left="5760" w:hanging="360"/>
      </w:pPr>
      <w:rPr>
        <w:rFonts w:ascii="Courier New" w:hAnsi="Courier New" w:hint="default"/>
      </w:rPr>
    </w:lvl>
    <w:lvl w:ilvl="8" w:tplc="6BF64942">
      <w:start w:val="1"/>
      <w:numFmt w:val="bullet"/>
      <w:lvlText w:val=""/>
      <w:lvlJc w:val="left"/>
      <w:pPr>
        <w:ind w:left="6480" w:hanging="360"/>
      </w:pPr>
      <w:rPr>
        <w:rFonts w:ascii="Wingdings" w:hAnsi="Wingdings" w:hint="default"/>
      </w:rPr>
    </w:lvl>
  </w:abstractNum>
  <w:abstractNum w:abstractNumId="2" w15:restartNumberingAfterBreak="0">
    <w:nsid w:val="12829A34"/>
    <w:multiLevelType w:val="hybridMultilevel"/>
    <w:tmpl w:val="20163248"/>
    <w:lvl w:ilvl="0" w:tplc="69264184">
      <w:start w:val="1"/>
      <w:numFmt w:val="decimal"/>
      <w:lvlText w:val="%1."/>
      <w:lvlJc w:val="left"/>
      <w:pPr>
        <w:ind w:left="720" w:hanging="360"/>
      </w:pPr>
    </w:lvl>
    <w:lvl w:ilvl="1" w:tplc="C4A2169A">
      <w:start w:val="1"/>
      <w:numFmt w:val="lowerLetter"/>
      <w:lvlText w:val="%2."/>
      <w:lvlJc w:val="left"/>
      <w:pPr>
        <w:ind w:left="1440" w:hanging="360"/>
      </w:pPr>
    </w:lvl>
    <w:lvl w:ilvl="2" w:tplc="7E10995A">
      <w:start w:val="1"/>
      <w:numFmt w:val="lowerRoman"/>
      <w:lvlText w:val="%3."/>
      <w:lvlJc w:val="right"/>
      <w:pPr>
        <w:ind w:left="2160" w:hanging="180"/>
      </w:pPr>
    </w:lvl>
    <w:lvl w:ilvl="3" w:tplc="7E32B1FC">
      <w:start w:val="1"/>
      <w:numFmt w:val="decimal"/>
      <w:lvlText w:val="%4."/>
      <w:lvlJc w:val="left"/>
      <w:pPr>
        <w:ind w:left="2880" w:hanging="360"/>
      </w:pPr>
    </w:lvl>
    <w:lvl w:ilvl="4" w:tplc="8A14A7B6">
      <w:start w:val="1"/>
      <w:numFmt w:val="lowerLetter"/>
      <w:lvlText w:val="%5."/>
      <w:lvlJc w:val="left"/>
      <w:pPr>
        <w:ind w:left="3600" w:hanging="360"/>
      </w:pPr>
    </w:lvl>
    <w:lvl w:ilvl="5" w:tplc="7CBE0BEA">
      <w:start w:val="1"/>
      <w:numFmt w:val="lowerRoman"/>
      <w:lvlText w:val="%6."/>
      <w:lvlJc w:val="right"/>
      <w:pPr>
        <w:ind w:left="4320" w:hanging="180"/>
      </w:pPr>
    </w:lvl>
    <w:lvl w:ilvl="6" w:tplc="689C8A6E">
      <w:start w:val="1"/>
      <w:numFmt w:val="decimal"/>
      <w:lvlText w:val="%7."/>
      <w:lvlJc w:val="left"/>
      <w:pPr>
        <w:ind w:left="5040" w:hanging="360"/>
      </w:pPr>
    </w:lvl>
    <w:lvl w:ilvl="7" w:tplc="47EE035E">
      <w:start w:val="1"/>
      <w:numFmt w:val="lowerLetter"/>
      <w:lvlText w:val="%8."/>
      <w:lvlJc w:val="left"/>
      <w:pPr>
        <w:ind w:left="5760" w:hanging="360"/>
      </w:pPr>
    </w:lvl>
    <w:lvl w:ilvl="8" w:tplc="6540C00C">
      <w:start w:val="1"/>
      <w:numFmt w:val="lowerRoman"/>
      <w:lvlText w:val="%9."/>
      <w:lvlJc w:val="right"/>
      <w:pPr>
        <w:ind w:left="6480" w:hanging="180"/>
      </w:pPr>
    </w:lvl>
  </w:abstractNum>
  <w:abstractNum w:abstractNumId="3" w15:restartNumberingAfterBreak="0">
    <w:nsid w:val="141C1AD2"/>
    <w:multiLevelType w:val="hybridMultilevel"/>
    <w:tmpl w:val="5016B8D0"/>
    <w:lvl w:ilvl="0" w:tplc="8DF8D738">
      <w:start w:val="1"/>
      <w:numFmt w:val="bullet"/>
      <w:lvlText w:val=""/>
      <w:lvlJc w:val="left"/>
      <w:pPr>
        <w:ind w:left="720" w:hanging="360"/>
      </w:pPr>
      <w:rPr>
        <w:rFonts w:ascii="Symbol" w:hAnsi="Symbol" w:hint="default"/>
      </w:rPr>
    </w:lvl>
    <w:lvl w:ilvl="1" w:tplc="1580377C">
      <w:start w:val="1"/>
      <w:numFmt w:val="bullet"/>
      <w:lvlText w:val="o"/>
      <w:lvlJc w:val="left"/>
      <w:pPr>
        <w:ind w:left="1440" w:hanging="360"/>
      </w:pPr>
      <w:rPr>
        <w:rFonts w:ascii="Courier New" w:hAnsi="Courier New" w:hint="default"/>
      </w:rPr>
    </w:lvl>
    <w:lvl w:ilvl="2" w:tplc="E33029AE">
      <w:start w:val="1"/>
      <w:numFmt w:val="bullet"/>
      <w:lvlText w:val=""/>
      <w:lvlJc w:val="left"/>
      <w:pPr>
        <w:ind w:left="2160" w:hanging="360"/>
      </w:pPr>
      <w:rPr>
        <w:rFonts w:ascii="Wingdings" w:hAnsi="Wingdings" w:hint="default"/>
      </w:rPr>
    </w:lvl>
    <w:lvl w:ilvl="3" w:tplc="566E09F8">
      <w:start w:val="1"/>
      <w:numFmt w:val="bullet"/>
      <w:lvlText w:val=""/>
      <w:lvlJc w:val="left"/>
      <w:pPr>
        <w:ind w:left="2880" w:hanging="360"/>
      </w:pPr>
      <w:rPr>
        <w:rFonts w:ascii="Symbol" w:hAnsi="Symbol" w:hint="default"/>
      </w:rPr>
    </w:lvl>
    <w:lvl w:ilvl="4" w:tplc="E21CDFA2">
      <w:start w:val="1"/>
      <w:numFmt w:val="bullet"/>
      <w:lvlText w:val="o"/>
      <w:lvlJc w:val="left"/>
      <w:pPr>
        <w:ind w:left="3600" w:hanging="360"/>
      </w:pPr>
      <w:rPr>
        <w:rFonts w:ascii="Courier New" w:hAnsi="Courier New" w:hint="default"/>
      </w:rPr>
    </w:lvl>
    <w:lvl w:ilvl="5" w:tplc="ED6E483C">
      <w:start w:val="1"/>
      <w:numFmt w:val="bullet"/>
      <w:lvlText w:val=""/>
      <w:lvlJc w:val="left"/>
      <w:pPr>
        <w:ind w:left="4320" w:hanging="360"/>
      </w:pPr>
      <w:rPr>
        <w:rFonts w:ascii="Wingdings" w:hAnsi="Wingdings" w:hint="default"/>
      </w:rPr>
    </w:lvl>
    <w:lvl w:ilvl="6" w:tplc="7C7E95A2">
      <w:start w:val="1"/>
      <w:numFmt w:val="bullet"/>
      <w:lvlText w:val=""/>
      <w:lvlJc w:val="left"/>
      <w:pPr>
        <w:ind w:left="5040" w:hanging="360"/>
      </w:pPr>
      <w:rPr>
        <w:rFonts w:ascii="Symbol" w:hAnsi="Symbol" w:hint="default"/>
      </w:rPr>
    </w:lvl>
    <w:lvl w:ilvl="7" w:tplc="FA1A82EA">
      <w:start w:val="1"/>
      <w:numFmt w:val="bullet"/>
      <w:lvlText w:val="o"/>
      <w:lvlJc w:val="left"/>
      <w:pPr>
        <w:ind w:left="5760" w:hanging="360"/>
      </w:pPr>
      <w:rPr>
        <w:rFonts w:ascii="Courier New" w:hAnsi="Courier New" w:hint="default"/>
      </w:rPr>
    </w:lvl>
    <w:lvl w:ilvl="8" w:tplc="C53AD078">
      <w:start w:val="1"/>
      <w:numFmt w:val="bullet"/>
      <w:lvlText w:val=""/>
      <w:lvlJc w:val="left"/>
      <w:pPr>
        <w:ind w:left="6480" w:hanging="360"/>
      </w:pPr>
      <w:rPr>
        <w:rFonts w:ascii="Wingdings" w:hAnsi="Wingdings" w:hint="default"/>
      </w:rPr>
    </w:lvl>
  </w:abstractNum>
  <w:abstractNum w:abstractNumId="4" w15:restartNumberingAfterBreak="0">
    <w:nsid w:val="1778CF60"/>
    <w:multiLevelType w:val="hybridMultilevel"/>
    <w:tmpl w:val="499C71F4"/>
    <w:lvl w:ilvl="0" w:tplc="F6D03BE8">
      <w:start w:val="1"/>
      <w:numFmt w:val="bullet"/>
      <w:lvlText w:val=""/>
      <w:lvlJc w:val="left"/>
      <w:pPr>
        <w:ind w:left="720" w:hanging="360"/>
      </w:pPr>
      <w:rPr>
        <w:rFonts w:ascii="Symbol" w:hAnsi="Symbol" w:hint="default"/>
      </w:rPr>
    </w:lvl>
    <w:lvl w:ilvl="1" w:tplc="9F143D8A">
      <w:start w:val="1"/>
      <w:numFmt w:val="bullet"/>
      <w:lvlText w:val="o"/>
      <w:lvlJc w:val="left"/>
      <w:pPr>
        <w:ind w:left="1440" w:hanging="360"/>
      </w:pPr>
      <w:rPr>
        <w:rFonts w:ascii="Courier New" w:hAnsi="Courier New" w:hint="default"/>
      </w:rPr>
    </w:lvl>
    <w:lvl w:ilvl="2" w:tplc="49EAEB94">
      <w:start w:val="1"/>
      <w:numFmt w:val="bullet"/>
      <w:lvlText w:val=""/>
      <w:lvlJc w:val="left"/>
      <w:pPr>
        <w:ind w:left="2160" w:hanging="360"/>
      </w:pPr>
      <w:rPr>
        <w:rFonts w:ascii="Wingdings" w:hAnsi="Wingdings" w:hint="default"/>
      </w:rPr>
    </w:lvl>
    <w:lvl w:ilvl="3" w:tplc="2A601C34">
      <w:start w:val="1"/>
      <w:numFmt w:val="bullet"/>
      <w:lvlText w:val=""/>
      <w:lvlJc w:val="left"/>
      <w:pPr>
        <w:ind w:left="2880" w:hanging="360"/>
      </w:pPr>
      <w:rPr>
        <w:rFonts w:ascii="Symbol" w:hAnsi="Symbol" w:hint="default"/>
      </w:rPr>
    </w:lvl>
    <w:lvl w:ilvl="4" w:tplc="4E46587C">
      <w:start w:val="1"/>
      <w:numFmt w:val="bullet"/>
      <w:lvlText w:val="o"/>
      <w:lvlJc w:val="left"/>
      <w:pPr>
        <w:ind w:left="3600" w:hanging="360"/>
      </w:pPr>
      <w:rPr>
        <w:rFonts w:ascii="Courier New" w:hAnsi="Courier New" w:hint="default"/>
      </w:rPr>
    </w:lvl>
    <w:lvl w:ilvl="5" w:tplc="20DE5BA4">
      <w:start w:val="1"/>
      <w:numFmt w:val="bullet"/>
      <w:lvlText w:val=""/>
      <w:lvlJc w:val="left"/>
      <w:pPr>
        <w:ind w:left="4320" w:hanging="360"/>
      </w:pPr>
      <w:rPr>
        <w:rFonts w:ascii="Wingdings" w:hAnsi="Wingdings" w:hint="default"/>
      </w:rPr>
    </w:lvl>
    <w:lvl w:ilvl="6" w:tplc="247E6880">
      <w:start w:val="1"/>
      <w:numFmt w:val="bullet"/>
      <w:lvlText w:val=""/>
      <w:lvlJc w:val="left"/>
      <w:pPr>
        <w:ind w:left="5040" w:hanging="360"/>
      </w:pPr>
      <w:rPr>
        <w:rFonts w:ascii="Symbol" w:hAnsi="Symbol" w:hint="default"/>
      </w:rPr>
    </w:lvl>
    <w:lvl w:ilvl="7" w:tplc="6B287224">
      <w:start w:val="1"/>
      <w:numFmt w:val="bullet"/>
      <w:lvlText w:val="o"/>
      <w:lvlJc w:val="left"/>
      <w:pPr>
        <w:ind w:left="5760" w:hanging="360"/>
      </w:pPr>
      <w:rPr>
        <w:rFonts w:ascii="Courier New" w:hAnsi="Courier New" w:hint="default"/>
      </w:rPr>
    </w:lvl>
    <w:lvl w:ilvl="8" w:tplc="43E2850C">
      <w:start w:val="1"/>
      <w:numFmt w:val="bullet"/>
      <w:lvlText w:val=""/>
      <w:lvlJc w:val="left"/>
      <w:pPr>
        <w:ind w:left="6480" w:hanging="360"/>
      </w:pPr>
      <w:rPr>
        <w:rFonts w:ascii="Wingdings" w:hAnsi="Wingdings" w:hint="default"/>
      </w:rPr>
    </w:lvl>
  </w:abstractNum>
  <w:abstractNum w:abstractNumId="5" w15:restartNumberingAfterBreak="0">
    <w:nsid w:val="37051711"/>
    <w:multiLevelType w:val="hybridMultilevel"/>
    <w:tmpl w:val="70BEAD24"/>
    <w:lvl w:ilvl="0" w:tplc="E3E2F958">
      <w:start w:val="1"/>
      <w:numFmt w:val="bullet"/>
      <w:lvlText w:val=""/>
      <w:lvlJc w:val="left"/>
      <w:pPr>
        <w:ind w:left="720" w:hanging="360"/>
      </w:pPr>
      <w:rPr>
        <w:rFonts w:ascii="Symbol" w:hAnsi="Symbol" w:hint="default"/>
      </w:rPr>
    </w:lvl>
    <w:lvl w:ilvl="1" w:tplc="2FC61B6C">
      <w:start w:val="1"/>
      <w:numFmt w:val="bullet"/>
      <w:lvlText w:val=""/>
      <w:lvlJc w:val="left"/>
      <w:pPr>
        <w:ind w:left="1440" w:hanging="360"/>
      </w:pPr>
      <w:rPr>
        <w:rFonts w:ascii="Symbol" w:hAnsi="Symbol" w:hint="default"/>
      </w:rPr>
    </w:lvl>
    <w:lvl w:ilvl="2" w:tplc="5B5410EA">
      <w:start w:val="1"/>
      <w:numFmt w:val="bullet"/>
      <w:lvlText w:val=""/>
      <w:lvlJc w:val="left"/>
      <w:pPr>
        <w:ind w:left="2160" w:hanging="360"/>
      </w:pPr>
      <w:rPr>
        <w:rFonts w:ascii="Wingdings" w:hAnsi="Wingdings" w:hint="default"/>
      </w:rPr>
    </w:lvl>
    <w:lvl w:ilvl="3" w:tplc="1E7E4744">
      <w:start w:val="1"/>
      <w:numFmt w:val="bullet"/>
      <w:lvlText w:val=""/>
      <w:lvlJc w:val="left"/>
      <w:pPr>
        <w:ind w:left="2880" w:hanging="360"/>
      </w:pPr>
      <w:rPr>
        <w:rFonts w:ascii="Symbol" w:hAnsi="Symbol" w:hint="default"/>
      </w:rPr>
    </w:lvl>
    <w:lvl w:ilvl="4" w:tplc="6CF8FE88">
      <w:start w:val="1"/>
      <w:numFmt w:val="bullet"/>
      <w:lvlText w:val="o"/>
      <w:lvlJc w:val="left"/>
      <w:pPr>
        <w:ind w:left="3600" w:hanging="360"/>
      </w:pPr>
      <w:rPr>
        <w:rFonts w:ascii="Courier New" w:hAnsi="Courier New" w:hint="default"/>
      </w:rPr>
    </w:lvl>
    <w:lvl w:ilvl="5" w:tplc="2F121C3E">
      <w:start w:val="1"/>
      <w:numFmt w:val="bullet"/>
      <w:lvlText w:val=""/>
      <w:lvlJc w:val="left"/>
      <w:pPr>
        <w:ind w:left="4320" w:hanging="360"/>
      </w:pPr>
      <w:rPr>
        <w:rFonts w:ascii="Wingdings" w:hAnsi="Wingdings" w:hint="default"/>
      </w:rPr>
    </w:lvl>
    <w:lvl w:ilvl="6" w:tplc="EEDAA76E">
      <w:start w:val="1"/>
      <w:numFmt w:val="bullet"/>
      <w:lvlText w:val=""/>
      <w:lvlJc w:val="left"/>
      <w:pPr>
        <w:ind w:left="5040" w:hanging="360"/>
      </w:pPr>
      <w:rPr>
        <w:rFonts w:ascii="Symbol" w:hAnsi="Symbol" w:hint="default"/>
      </w:rPr>
    </w:lvl>
    <w:lvl w:ilvl="7" w:tplc="90AEF2E8">
      <w:start w:val="1"/>
      <w:numFmt w:val="bullet"/>
      <w:lvlText w:val="o"/>
      <w:lvlJc w:val="left"/>
      <w:pPr>
        <w:ind w:left="5760" w:hanging="360"/>
      </w:pPr>
      <w:rPr>
        <w:rFonts w:ascii="Courier New" w:hAnsi="Courier New" w:hint="default"/>
      </w:rPr>
    </w:lvl>
    <w:lvl w:ilvl="8" w:tplc="6682269C">
      <w:start w:val="1"/>
      <w:numFmt w:val="bullet"/>
      <w:lvlText w:val=""/>
      <w:lvlJc w:val="left"/>
      <w:pPr>
        <w:ind w:left="6480" w:hanging="360"/>
      </w:pPr>
      <w:rPr>
        <w:rFonts w:ascii="Wingdings" w:hAnsi="Wingdings" w:hint="default"/>
      </w:rPr>
    </w:lvl>
  </w:abstractNum>
  <w:abstractNum w:abstractNumId="6" w15:restartNumberingAfterBreak="0">
    <w:nsid w:val="370B4409"/>
    <w:multiLevelType w:val="hybridMultilevel"/>
    <w:tmpl w:val="20E8C69E"/>
    <w:lvl w:ilvl="0" w:tplc="111A9314">
      <w:start w:val="1"/>
      <w:numFmt w:val="bullet"/>
      <w:lvlText w:val=""/>
      <w:lvlJc w:val="left"/>
      <w:pPr>
        <w:ind w:left="720" w:hanging="360"/>
      </w:pPr>
      <w:rPr>
        <w:rFonts w:ascii="Symbol" w:hAnsi="Symbol" w:hint="default"/>
      </w:rPr>
    </w:lvl>
    <w:lvl w:ilvl="1" w:tplc="F162FF16">
      <w:start w:val="1"/>
      <w:numFmt w:val="bullet"/>
      <w:lvlText w:val="o"/>
      <w:lvlJc w:val="left"/>
      <w:pPr>
        <w:ind w:left="1440" w:hanging="360"/>
      </w:pPr>
      <w:rPr>
        <w:rFonts w:ascii="Courier New" w:hAnsi="Courier New" w:hint="default"/>
      </w:rPr>
    </w:lvl>
    <w:lvl w:ilvl="2" w:tplc="9252B984">
      <w:start w:val="1"/>
      <w:numFmt w:val="bullet"/>
      <w:lvlText w:val=""/>
      <w:lvlJc w:val="left"/>
      <w:pPr>
        <w:ind w:left="2160" w:hanging="360"/>
      </w:pPr>
      <w:rPr>
        <w:rFonts w:ascii="Wingdings" w:hAnsi="Wingdings" w:hint="default"/>
      </w:rPr>
    </w:lvl>
    <w:lvl w:ilvl="3" w:tplc="9E8CE5C4">
      <w:start w:val="1"/>
      <w:numFmt w:val="bullet"/>
      <w:lvlText w:val=""/>
      <w:lvlJc w:val="left"/>
      <w:pPr>
        <w:ind w:left="2880" w:hanging="360"/>
      </w:pPr>
      <w:rPr>
        <w:rFonts w:ascii="Symbol" w:hAnsi="Symbol" w:hint="default"/>
      </w:rPr>
    </w:lvl>
    <w:lvl w:ilvl="4" w:tplc="12ACD59C">
      <w:start w:val="1"/>
      <w:numFmt w:val="bullet"/>
      <w:lvlText w:val="o"/>
      <w:lvlJc w:val="left"/>
      <w:pPr>
        <w:ind w:left="3600" w:hanging="360"/>
      </w:pPr>
      <w:rPr>
        <w:rFonts w:ascii="Courier New" w:hAnsi="Courier New" w:hint="default"/>
      </w:rPr>
    </w:lvl>
    <w:lvl w:ilvl="5" w:tplc="4C9C9390">
      <w:start w:val="1"/>
      <w:numFmt w:val="bullet"/>
      <w:lvlText w:val=""/>
      <w:lvlJc w:val="left"/>
      <w:pPr>
        <w:ind w:left="4320" w:hanging="360"/>
      </w:pPr>
      <w:rPr>
        <w:rFonts w:ascii="Wingdings" w:hAnsi="Wingdings" w:hint="default"/>
      </w:rPr>
    </w:lvl>
    <w:lvl w:ilvl="6" w:tplc="A2CAB208">
      <w:start w:val="1"/>
      <w:numFmt w:val="bullet"/>
      <w:lvlText w:val=""/>
      <w:lvlJc w:val="left"/>
      <w:pPr>
        <w:ind w:left="5040" w:hanging="360"/>
      </w:pPr>
      <w:rPr>
        <w:rFonts w:ascii="Symbol" w:hAnsi="Symbol" w:hint="default"/>
      </w:rPr>
    </w:lvl>
    <w:lvl w:ilvl="7" w:tplc="60A2A7D4">
      <w:start w:val="1"/>
      <w:numFmt w:val="bullet"/>
      <w:lvlText w:val="o"/>
      <w:lvlJc w:val="left"/>
      <w:pPr>
        <w:ind w:left="5760" w:hanging="360"/>
      </w:pPr>
      <w:rPr>
        <w:rFonts w:ascii="Courier New" w:hAnsi="Courier New" w:hint="default"/>
      </w:rPr>
    </w:lvl>
    <w:lvl w:ilvl="8" w:tplc="0AEC54FC">
      <w:start w:val="1"/>
      <w:numFmt w:val="bullet"/>
      <w:lvlText w:val=""/>
      <w:lvlJc w:val="left"/>
      <w:pPr>
        <w:ind w:left="6480" w:hanging="360"/>
      </w:pPr>
      <w:rPr>
        <w:rFonts w:ascii="Wingdings" w:hAnsi="Wingdings" w:hint="default"/>
      </w:rPr>
    </w:lvl>
  </w:abstractNum>
  <w:abstractNum w:abstractNumId="7" w15:restartNumberingAfterBreak="0">
    <w:nsid w:val="3AC2CCBA"/>
    <w:multiLevelType w:val="hybridMultilevel"/>
    <w:tmpl w:val="D98419B4"/>
    <w:lvl w:ilvl="0" w:tplc="9426FF4A">
      <w:start w:val="1"/>
      <w:numFmt w:val="bullet"/>
      <w:lvlText w:val=""/>
      <w:lvlJc w:val="left"/>
      <w:pPr>
        <w:ind w:left="720" w:hanging="360"/>
      </w:pPr>
      <w:rPr>
        <w:rFonts w:ascii="Symbol" w:hAnsi="Symbol" w:hint="default"/>
      </w:rPr>
    </w:lvl>
    <w:lvl w:ilvl="1" w:tplc="6232A43A">
      <w:start w:val="1"/>
      <w:numFmt w:val="bullet"/>
      <w:lvlText w:val="o"/>
      <w:lvlJc w:val="left"/>
      <w:pPr>
        <w:ind w:left="1440" w:hanging="360"/>
      </w:pPr>
      <w:rPr>
        <w:rFonts w:ascii="Courier New" w:hAnsi="Courier New" w:hint="default"/>
      </w:rPr>
    </w:lvl>
    <w:lvl w:ilvl="2" w:tplc="CFDA5414">
      <w:start w:val="1"/>
      <w:numFmt w:val="bullet"/>
      <w:lvlText w:val=""/>
      <w:lvlJc w:val="left"/>
      <w:pPr>
        <w:ind w:left="2160" w:hanging="360"/>
      </w:pPr>
      <w:rPr>
        <w:rFonts w:ascii="Wingdings" w:hAnsi="Wingdings" w:hint="default"/>
      </w:rPr>
    </w:lvl>
    <w:lvl w:ilvl="3" w:tplc="054CAE24">
      <w:start w:val="1"/>
      <w:numFmt w:val="bullet"/>
      <w:lvlText w:val=""/>
      <w:lvlJc w:val="left"/>
      <w:pPr>
        <w:ind w:left="2880" w:hanging="360"/>
      </w:pPr>
      <w:rPr>
        <w:rFonts w:ascii="Symbol" w:hAnsi="Symbol" w:hint="default"/>
      </w:rPr>
    </w:lvl>
    <w:lvl w:ilvl="4" w:tplc="0C70A4C2">
      <w:start w:val="1"/>
      <w:numFmt w:val="bullet"/>
      <w:lvlText w:val="o"/>
      <w:lvlJc w:val="left"/>
      <w:pPr>
        <w:ind w:left="3600" w:hanging="360"/>
      </w:pPr>
      <w:rPr>
        <w:rFonts w:ascii="Courier New" w:hAnsi="Courier New" w:hint="default"/>
      </w:rPr>
    </w:lvl>
    <w:lvl w:ilvl="5" w:tplc="154A26A2">
      <w:start w:val="1"/>
      <w:numFmt w:val="bullet"/>
      <w:lvlText w:val=""/>
      <w:lvlJc w:val="left"/>
      <w:pPr>
        <w:ind w:left="4320" w:hanging="360"/>
      </w:pPr>
      <w:rPr>
        <w:rFonts w:ascii="Wingdings" w:hAnsi="Wingdings" w:hint="default"/>
      </w:rPr>
    </w:lvl>
    <w:lvl w:ilvl="6" w:tplc="7818C908">
      <w:start w:val="1"/>
      <w:numFmt w:val="bullet"/>
      <w:lvlText w:val=""/>
      <w:lvlJc w:val="left"/>
      <w:pPr>
        <w:ind w:left="5040" w:hanging="360"/>
      </w:pPr>
      <w:rPr>
        <w:rFonts w:ascii="Symbol" w:hAnsi="Symbol" w:hint="default"/>
      </w:rPr>
    </w:lvl>
    <w:lvl w:ilvl="7" w:tplc="E8F20D98">
      <w:start w:val="1"/>
      <w:numFmt w:val="bullet"/>
      <w:lvlText w:val="o"/>
      <w:lvlJc w:val="left"/>
      <w:pPr>
        <w:ind w:left="5760" w:hanging="360"/>
      </w:pPr>
      <w:rPr>
        <w:rFonts w:ascii="Courier New" w:hAnsi="Courier New" w:hint="default"/>
      </w:rPr>
    </w:lvl>
    <w:lvl w:ilvl="8" w:tplc="D5081820">
      <w:start w:val="1"/>
      <w:numFmt w:val="bullet"/>
      <w:lvlText w:val=""/>
      <w:lvlJc w:val="left"/>
      <w:pPr>
        <w:ind w:left="6480" w:hanging="360"/>
      </w:pPr>
      <w:rPr>
        <w:rFonts w:ascii="Wingdings" w:hAnsi="Wingdings" w:hint="default"/>
      </w:rPr>
    </w:lvl>
  </w:abstractNum>
  <w:abstractNum w:abstractNumId="8" w15:restartNumberingAfterBreak="0">
    <w:nsid w:val="42FD5B0A"/>
    <w:multiLevelType w:val="hybridMultilevel"/>
    <w:tmpl w:val="4A227DAA"/>
    <w:lvl w:ilvl="0" w:tplc="5A142198">
      <w:start w:val="1"/>
      <w:numFmt w:val="bullet"/>
      <w:lvlText w:val=""/>
      <w:lvlJc w:val="left"/>
      <w:pPr>
        <w:ind w:left="720" w:hanging="360"/>
      </w:pPr>
      <w:rPr>
        <w:rFonts w:ascii="Symbol" w:hAnsi="Symbol" w:hint="default"/>
      </w:rPr>
    </w:lvl>
    <w:lvl w:ilvl="1" w:tplc="1C647B72">
      <w:start w:val="1"/>
      <w:numFmt w:val="decimal"/>
      <w:lvlText w:val="%2."/>
      <w:lvlJc w:val="left"/>
      <w:pPr>
        <w:ind w:left="1440" w:hanging="360"/>
      </w:pPr>
      <w:rPr>
        <w:rFonts w:hint="default"/>
      </w:rPr>
    </w:lvl>
    <w:lvl w:ilvl="2" w:tplc="657E146C">
      <w:start w:val="1"/>
      <w:numFmt w:val="bullet"/>
      <w:lvlText w:val=""/>
      <w:lvlJc w:val="left"/>
      <w:pPr>
        <w:ind w:left="2160" w:hanging="360"/>
      </w:pPr>
      <w:rPr>
        <w:rFonts w:ascii="Wingdings" w:hAnsi="Wingdings" w:hint="default"/>
      </w:rPr>
    </w:lvl>
    <w:lvl w:ilvl="3" w:tplc="B1BCF64A">
      <w:start w:val="1"/>
      <w:numFmt w:val="bullet"/>
      <w:lvlText w:val=""/>
      <w:lvlJc w:val="left"/>
      <w:pPr>
        <w:ind w:left="2880" w:hanging="360"/>
      </w:pPr>
      <w:rPr>
        <w:rFonts w:ascii="Symbol" w:hAnsi="Symbol" w:hint="default"/>
      </w:rPr>
    </w:lvl>
    <w:lvl w:ilvl="4" w:tplc="23AAA76A">
      <w:start w:val="1"/>
      <w:numFmt w:val="bullet"/>
      <w:lvlText w:val="o"/>
      <w:lvlJc w:val="left"/>
      <w:pPr>
        <w:ind w:left="3600" w:hanging="360"/>
      </w:pPr>
      <w:rPr>
        <w:rFonts w:ascii="Courier New" w:hAnsi="Courier New" w:hint="default"/>
      </w:rPr>
    </w:lvl>
    <w:lvl w:ilvl="5" w:tplc="33B6251C">
      <w:start w:val="1"/>
      <w:numFmt w:val="bullet"/>
      <w:lvlText w:val=""/>
      <w:lvlJc w:val="left"/>
      <w:pPr>
        <w:ind w:left="4320" w:hanging="360"/>
      </w:pPr>
      <w:rPr>
        <w:rFonts w:ascii="Wingdings" w:hAnsi="Wingdings" w:hint="default"/>
      </w:rPr>
    </w:lvl>
    <w:lvl w:ilvl="6" w:tplc="F962CF84">
      <w:start w:val="1"/>
      <w:numFmt w:val="bullet"/>
      <w:lvlText w:val=""/>
      <w:lvlJc w:val="left"/>
      <w:pPr>
        <w:ind w:left="5040" w:hanging="360"/>
      </w:pPr>
      <w:rPr>
        <w:rFonts w:ascii="Symbol" w:hAnsi="Symbol" w:hint="default"/>
      </w:rPr>
    </w:lvl>
    <w:lvl w:ilvl="7" w:tplc="B8C864F4">
      <w:start w:val="1"/>
      <w:numFmt w:val="bullet"/>
      <w:lvlText w:val="o"/>
      <w:lvlJc w:val="left"/>
      <w:pPr>
        <w:ind w:left="5760" w:hanging="360"/>
      </w:pPr>
      <w:rPr>
        <w:rFonts w:ascii="Courier New" w:hAnsi="Courier New" w:hint="default"/>
      </w:rPr>
    </w:lvl>
    <w:lvl w:ilvl="8" w:tplc="698A73D8">
      <w:start w:val="1"/>
      <w:numFmt w:val="bullet"/>
      <w:lvlText w:val=""/>
      <w:lvlJc w:val="left"/>
      <w:pPr>
        <w:ind w:left="6480" w:hanging="360"/>
      </w:pPr>
      <w:rPr>
        <w:rFonts w:ascii="Wingdings" w:hAnsi="Wingdings" w:hint="default"/>
      </w:rPr>
    </w:lvl>
  </w:abstractNum>
  <w:abstractNum w:abstractNumId="9" w15:restartNumberingAfterBreak="0">
    <w:nsid w:val="492CAFEF"/>
    <w:multiLevelType w:val="hybridMultilevel"/>
    <w:tmpl w:val="A47CBA08"/>
    <w:lvl w:ilvl="0" w:tplc="6F0808AC">
      <w:start w:val="1"/>
      <w:numFmt w:val="bullet"/>
      <w:lvlText w:val=""/>
      <w:lvlJc w:val="left"/>
      <w:pPr>
        <w:ind w:left="720" w:hanging="360"/>
      </w:pPr>
      <w:rPr>
        <w:rFonts w:ascii="Symbol" w:hAnsi="Symbol" w:hint="default"/>
      </w:rPr>
    </w:lvl>
    <w:lvl w:ilvl="1" w:tplc="F8487670">
      <w:start w:val="1"/>
      <w:numFmt w:val="bullet"/>
      <w:lvlText w:val=""/>
      <w:lvlJc w:val="left"/>
      <w:pPr>
        <w:ind w:left="1440" w:hanging="360"/>
      </w:pPr>
      <w:rPr>
        <w:rFonts w:ascii="Symbol" w:hAnsi="Symbol" w:hint="default"/>
      </w:rPr>
    </w:lvl>
    <w:lvl w:ilvl="2" w:tplc="33DCF0EC">
      <w:start w:val="1"/>
      <w:numFmt w:val="bullet"/>
      <w:lvlText w:val=""/>
      <w:lvlJc w:val="left"/>
      <w:pPr>
        <w:ind w:left="2160" w:hanging="360"/>
      </w:pPr>
      <w:rPr>
        <w:rFonts w:ascii="Wingdings" w:hAnsi="Wingdings" w:hint="default"/>
      </w:rPr>
    </w:lvl>
    <w:lvl w:ilvl="3" w:tplc="3A8ED1BE">
      <w:start w:val="1"/>
      <w:numFmt w:val="bullet"/>
      <w:lvlText w:val=""/>
      <w:lvlJc w:val="left"/>
      <w:pPr>
        <w:ind w:left="2880" w:hanging="360"/>
      </w:pPr>
      <w:rPr>
        <w:rFonts w:ascii="Symbol" w:hAnsi="Symbol" w:hint="default"/>
      </w:rPr>
    </w:lvl>
    <w:lvl w:ilvl="4" w:tplc="F48641EE">
      <w:start w:val="1"/>
      <w:numFmt w:val="bullet"/>
      <w:lvlText w:val="o"/>
      <w:lvlJc w:val="left"/>
      <w:pPr>
        <w:ind w:left="3600" w:hanging="360"/>
      </w:pPr>
      <w:rPr>
        <w:rFonts w:ascii="Courier New" w:hAnsi="Courier New" w:hint="default"/>
      </w:rPr>
    </w:lvl>
    <w:lvl w:ilvl="5" w:tplc="A2681A32">
      <w:start w:val="1"/>
      <w:numFmt w:val="bullet"/>
      <w:lvlText w:val=""/>
      <w:lvlJc w:val="left"/>
      <w:pPr>
        <w:ind w:left="4320" w:hanging="360"/>
      </w:pPr>
      <w:rPr>
        <w:rFonts w:ascii="Wingdings" w:hAnsi="Wingdings" w:hint="default"/>
      </w:rPr>
    </w:lvl>
    <w:lvl w:ilvl="6" w:tplc="35CC1DF0">
      <w:start w:val="1"/>
      <w:numFmt w:val="bullet"/>
      <w:lvlText w:val=""/>
      <w:lvlJc w:val="left"/>
      <w:pPr>
        <w:ind w:left="5040" w:hanging="360"/>
      </w:pPr>
      <w:rPr>
        <w:rFonts w:ascii="Symbol" w:hAnsi="Symbol" w:hint="default"/>
      </w:rPr>
    </w:lvl>
    <w:lvl w:ilvl="7" w:tplc="E5AE08B4">
      <w:start w:val="1"/>
      <w:numFmt w:val="bullet"/>
      <w:lvlText w:val="o"/>
      <w:lvlJc w:val="left"/>
      <w:pPr>
        <w:ind w:left="5760" w:hanging="360"/>
      </w:pPr>
      <w:rPr>
        <w:rFonts w:ascii="Courier New" w:hAnsi="Courier New" w:hint="default"/>
      </w:rPr>
    </w:lvl>
    <w:lvl w:ilvl="8" w:tplc="65E6AA24">
      <w:start w:val="1"/>
      <w:numFmt w:val="bullet"/>
      <w:lvlText w:val=""/>
      <w:lvlJc w:val="left"/>
      <w:pPr>
        <w:ind w:left="6480" w:hanging="360"/>
      </w:pPr>
      <w:rPr>
        <w:rFonts w:ascii="Wingdings" w:hAnsi="Wingdings" w:hint="default"/>
      </w:rPr>
    </w:lvl>
  </w:abstractNum>
  <w:abstractNum w:abstractNumId="10" w15:restartNumberingAfterBreak="0">
    <w:nsid w:val="501A5F02"/>
    <w:multiLevelType w:val="hybridMultilevel"/>
    <w:tmpl w:val="179AB8A2"/>
    <w:lvl w:ilvl="0" w:tplc="B3FEC2B6">
      <w:start w:val="1"/>
      <w:numFmt w:val="bullet"/>
      <w:lvlText w:val=""/>
      <w:lvlJc w:val="left"/>
      <w:pPr>
        <w:ind w:left="720" w:hanging="360"/>
      </w:pPr>
      <w:rPr>
        <w:rFonts w:ascii="Symbol" w:hAnsi="Symbol" w:hint="default"/>
      </w:rPr>
    </w:lvl>
    <w:lvl w:ilvl="1" w:tplc="688A07B8">
      <w:start w:val="1"/>
      <w:numFmt w:val="bullet"/>
      <w:lvlText w:val="o"/>
      <w:lvlJc w:val="left"/>
      <w:pPr>
        <w:ind w:left="1440" w:hanging="360"/>
      </w:pPr>
      <w:rPr>
        <w:rFonts w:ascii="Courier New" w:hAnsi="Courier New" w:hint="default"/>
      </w:rPr>
    </w:lvl>
    <w:lvl w:ilvl="2" w:tplc="58F642B0">
      <w:start w:val="1"/>
      <w:numFmt w:val="bullet"/>
      <w:lvlText w:val=""/>
      <w:lvlJc w:val="left"/>
      <w:pPr>
        <w:ind w:left="2160" w:hanging="360"/>
      </w:pPr>
      <w:rPr>
        <w:rFonts w:ascii="Wingdings" w:hAnsi="Wingdings" w:hint="default"/>
      </w:rPr>
    </w:lvl>
    <w:lvl w:ilvl="3" w:tplc="DF2E60C0">
      <w:start w:val="1"/>
      <w:numFmt w:val="bullet"/>
      <w:lvlText w:val=""/>
      <w:lvlJc w:val="left"/>
      <w:pPr>
        <w:ind w:left="2880" w:hanging="360"/>
      </w:pPr>
      <w:rPr>
        <w:rFonts w:ascii="Symbol" w:hAnsi="Symbol" w:hint="default"/>
      </w:rPr>
    </w:lvl>
    <w:lvl w:ilvl="4" w:tplc="3D9E696C">
      <w:start w:val="1"/>
      <w:numFmt w:val="bullet"/>
      <w:lvlText w:val="o"/>
      <w:lvlJc w:val="left"/>
      <w:pPr>
        <w:ind w:left="3600" w:hanging="360"/>
      </w:pPr>
      <w:rPr>
        <w:rFonts w:ascii="Courier New" w:hAnsi="Courier New" w:hint="default"/>
      </w:rPr>
    </w:lvl>
    <w:lvl w:ilvl="5" w:tplc="AA5403FA">
      <w:start w:val="1"/>
      <w:numFmt w:val="bullet"/>
      <w:lvlText w:val=""/>
      <w:lvlJc w:val="left"/>
      <w:pPr>
        <w:ind w:left="4320" w:hanging="360"/>
      </w:pPr>
      <w:rPr>
        <w:rFonts w:ascii="Wingdings" w:hAnsi="Wingdings" w:hint="default"/>
      </w:rPr>
    </w:lvl>
    <w:lvl w:ilvl="6" w:tplc="FF227806">
      <w:start w:val="1"/>
      <w:numFmt w:val="bullet"/>
      <w:lvlText w:val=""/>
      <w:lvlJc w:val="left"/>
      <w:pPr>
        <w:ind w:left="5040" w:hanging="360"/>
      </w:pPr>
      <w:rPr>
        <w:rFonts w:ascii="Symbol" w:hAnsi="Symbol" w:hint="default"/>
      </w:rPr>
    </w:lvl>
    <w:lvl w:ilvl="7" w:tplc="EF203376">
      <w:start w:val="1"/>
      <w:numFmt w:val="bullet"/>
      <w:lvlText w:val="o"/>
      <w:lvlJc w:val="left"/>
      <w:pPr>
        <w:ind w:left="5760" w:hanging="360"/>
      </w:pPr>
      <w:rPr>
        <w:rFonts w:ascii="Courier New" w:hAnsi="Courier New" w:hint="default"/>
      </w:rPr>
    </w:lvl>
    <w:lvl w:ilvl="8" w:tplc="BB5E7748">
      <w:start w:val="1"/>
      <w:numFmt w:val="bullet"/>
      <w:lvlText w:val=""/>
      <w:lvlJc w:val="left"/>
      <w:pPr>
        <w:ind w:left="6480" w:hanging="360"/>
      </w:pPr>
      <w:rPr>
        <w:rFonts w:ascii="Wingdings" w:hAnsi="Wingdings" w:hint="default"/>
      </w:rPr>
    </w:lvl>
  </w:abstractNum>
  <w:abstractNum w:abstractNumId="11" w15:restartNumberingAfterBreak="0">
    <w:nsid w:val="5662BDA7"/>
    <w:multiLevelType w:val="hybridMultilevel"/>
    <w:tmpl w:val="C98EC052"/>
    <w:lvl w:ilvl="0" w:tplc="C2FA6CE0">
      <w:start w:val="1"/>
      <w:numFmt w:val="decimal"/>
      <w:lvlText w:val="%1."/>
      <w:lvlJc w:val="left"/>
      <w:pPr>
        <w:ind w:left="720" w:hanging="360"/>
      </w:pPr>
    </w:lvl>
    <w:lvl w:ilvl="1" w:tplc="68423AF6">
      <w:start w:val="1"/>
      <w:numFmt w:val="lowerLetter"/>
      <w:lvlText w:val="%2."/>
      <w:lvlJc w:val="left"/>
      <w:pPr>
        <w:ind w:left="1440" w:hanging="360"/>
      </w:pPr>
    </w:lvl>
    <w:lvl w:ilvl="2" w:tplc="60D414F2">
      <w:start w:val="1"/>
      <w:numFmt w:val="lowerRoman"/>
      <w:lvlText w:val="%3."/>
      <w:lvlJc w:val="right"/>
      <w:pPr>
        <w:ind w:left="2160" w:hanging="180"/>
      </w:pPr>
    </w:lvl>
    <w:lvl w:ilvl="3" w:tplc="E080093E">
      <w:start w:val="1"/>
      <w:numFmt w:val="decimal"/>
      <w:lvlText w:val="%4."/>
      <w:lvlJc w:val="left"/>
      <w:pPr>
        <w:ind w:left="2880" w:hanging="360"/>
      </w:pPr>
    </w:lvl>
    <w:lvl w:ilvl="4" w:tplc="EDEC3218">
      <w:start w:val="1"/>
      <w:numFmt w:val="lowerLetter"/>
      <w:lvlText w:val="%5."/>
      <w:lvlJc w:val="left"/>
      <w:pPr>
        <w:ind w:left="3600" w:hanging="360"/>
      </w:pPr>
    </w:lvl>
    <w:lvl w:ilvl="5" w:tplc="19E84478">
      <w:start w:val="1"/>
      <w:numFmt w:val="lowerRoman"/>
      <w:lvlText w:val="%6."/>
      <w:lvlJc w:val="right"/>
      <w:pPr>
        <w:ind w:left="4320" w:hanging="180"/>
      </w:pPr>
    </w:lvl>
    <w:lvl w:ilvl="6" w:tplc="254071BE">
      <w:start w:val="1"/>
      <w:numFmt w:val="decimal"/>
      <w:lvlText w:val="%7."/>
      <w:lvlJc w:val="left"/>
      <w:pPr>
        <w:ind w:left="5040" w:hanging="360"/>
      </w:pPr>
    </w:lvl>
    <w:lvl w:ilvl="7" w:tplc="1ADCB3EE">
      <w:start w:val="1"/>
      <w:numFmt w:val="lowerLetter"/>
      <w:lvlText w:val="%8."/>
      <w:lvlJc w:val="left"/>
      <w:pPr>
        <w:ind w:left="5760" w:hanging="360"/>
      </w:pPr>
    </w:lvl>
    <w:lvl w:ilvl="8" w:tplc="47225322">
      <w:start w:val="1"/>
      <w:numFmt w:val="lowerRoman"/>
      <w:lvlText w:val="%9."/>
      <w:lvlJc w:val="right"/>
      <w:pPr>
        <w:ind w:left="6480" w:hanging="180"/>
      </w:pPr>
    </w:lvl>
  </w:abstractNum>
  <w:abstractNum w:abstractNumId="12" w15:restartNumberingAfterBreak="0">
    <w:nsid w:val="634A8468"/>
    <w:multiLevelType w:val="hybridMultilevel"/>
    <w:tmpl w:val="4E7697F2"/>
    <w:lvl w:ilvl="0" w:tplc="8CF88B82">
      <w:start w:val="1"/>
      <w:numFmt w:val="bullet"/>
      <w:lvlText w:val=""/>
      <w:lvlJc w:val="left"/>
      <w:pPr>
        <w:ind w:left="720" w:hanging="360"/>
      </w:pPr>
      <w:rPr>
        <w:rFonts w:ascii="Symbol" w:hAnsi="Symbol" w:hint="default"/>
      </w:rPr>
    </w:lvl>
    <w:lvl w:ilvl="1" w:tplc="604A64F2">
      <w:start w:val="1"/>
      <w:numFmt w:val="bullet"/>
      <w:lvlText w:val="o"/>
      <w:lvlJc w:val="left"/>
      <w:pPr>
        <w:ind w:left="1440" w:hanging="360"/>
      </w:pPr>
      <w:rPr>
        <w:rFonts w:ascii="Courier New" w:hAnsi="Courier New" w:hint="default"/>
      </w:rPr>
    </w:lvl>
    <w:lvl w:ilvl="2" w:tplc="FB8E225C">
      <w:start w:val="1"/>
      <w:numFmt w:val="bullet"/>
      <w:lvlText w:val=""/>
      <w:lvlJc w:val="left"/>
      <w:pPr>
        <w:ind w:left="2160" w:hanging="360"/>
      </w:pPr>
      <w:rPr>
        <w:rFonts w:ascii="Wingdings" w:hAnsi="Wingdings" w:hint="default"/>
      </w:rPr>
    </w:lvl>
    <w:lvl w:ilvl="3" w:tplc="A75024E0">
      <w:start w:val="1"/>
      <w:numFmt w:val="bullet"/>
      <w:lvlText w:val=""/>
      <w:lvlJc w:val="left"/>
      <w:pPr>
        <w:ind w:left="2880" w:hanging="360"/>
      </w:pPr>
      <w:rPr>
        <w:rFonts w:ascii="Symbol" w:hAnsi="Symbol" w:hint="default"/>
      </w:rPr>
    </w:lvl>
    <w:lvl w:ilvl="4" w:tplc="17D6C140">
      <w:start w:val="1"/>
      <w:numFmt w:val="bullet"/>
      <w:lvlText w:val="o"/>
      <w:lvlJc w:val="left"/>
      <w:pPr>
        <w:ind w:left="3600" w:hanging="360"/>
      </w:pPr>
      <w:rPr>
        <w:rFonts w:ascii="Courier New" w:hAnsi="Courier New" w:hint="default"/>
      </w:rPr>
    </w:lvl>
    <w:lvl w:ilvl="5" w:tplc="41BAFB6E">
      <w:start w:val="1"/>
      <w:numFmt w:val="bullet"/>
      <w:lvlText w:val=""/>
      <w:lvlJc w:val="left"/>
      <w:pPr>
        <w:ind w:left="4320" w:hanging="360"/>
      </w:pPr>
      <w:rPr>
        <w:rFonts w:ascii="Wingdings" w:hAnsi="Wingdings" w:hint="default"/>
      </w:rPr>
    </w:lvl>
    <w:lvl w:ilvl="6" w:tplc="4FE0A4B8">
      <w:start w:val="1"/>
      <w:numFmt w:val="bullet"/>
      <w:lvlText w:val=""/>
      <w:lvlJc w:val="left"/>
      <w:pPr>
        <w:ind w:left="5040" w:hanging="360"/>
      </w:pPr>
      <w:rPr>
        <w:rFonts w:ascii="Symbol" w:hAnsi="Symbol" w:hint="default"/>
      </w:rPr>
    </w:lvl>
    <w:lvl w:ilvl="7" w:tplc="A1A0EF48">
      <w:start w:val="1"/>
      <w:numFmt w:val="bullet"/>
      <w:lvlText w:val="o"/>
      <w:lvlJc w:val="left"/>
      <w:pPr>
        <w:ind w:left="5760" w:hanging="360"/>
      </w:pPr>
      <w:rPr>
        <w:rFonts w:ascii="Courier New" w:hAnsi="Courier New" w:hint="default"/>
      </w:rPr>
    </w:lvl>
    <w:lvl w:ilvl="8" w:tplc="5B94D334">
      <w:start w:val="1"/>
      <w:numFmt w:val="bullet"/>
      <w:lvlText w:val=""/>
      <w:lvlJc w:val="left"/>
      <w:pPr>
        <w:ind w:left="6480" w:hanging="360"/>
      </w:pPr>
      <w:rPr>
        <w:rFonts w:ascii="Wingdings" w:hAnsi="Wingdings" w:hint="default"/>
      </w:rPr>
    </w:lvl>
  </w:abstractNum>
  <w:abstractNum w:abstractNumId="13" w15:restartNumberingAfterBreak="0">
    <w:nsid w:val="6378B2AC"/>
    <w:multiLevelType w:val="hybridMultilevel"/>
    <w:tmpl w:val="05DACDEE"/>
    <w:lvl w:ilvl="0" w:tplc="D17ADA42">
      <w:start w:val="1"/>
      <w:numFmt w:val="decimal"/>
      <w:lvlText w:val="%1."/>
      <w:lvlJc w:val="left"/>
      <w:pPr>
        <w:ind w:left="720" w:hanging="360"/>
      </w:pPr>
    </w:lvl>
    <w:lvl w:ilvl="1" w:tplc="B808A00A">
      <w:start w:val="1"/>
      <w:numFmt w:val="lowerLetter"/>
      <w:lvlText w:val="%2."/>
      <w:lvlJc w:val="left"/>
      <w:pPr>
        <w:ind w:left="1440" w:hanging="360"/>
      </w:pPr>
    </w:lvl>
    <w:lvl w:ilvl="2" w:tplc="260A9AB2">
      <w:start w:val="1"/>
      <w:numFmt w:val="lowerRoman"/>
      <w:lvlText w:val="%3."/>
      <w:lvlJc w:val="right"/>
      <w:pPr>
        <w:ind w:left="2160" w:hanging="180"/>
      </w:pPr>
    </w:lvl>
    <w:lvl w:ilvl="3" w:tplc="0BA65C98">
      <w:start w:val="1"/>
      <w:numFmt w:val="decimal"/>
      <w:lvlText w:val="%4."/>
      <w:lvlJc w:val="left"/>
      <w:pPr>
        <w:ind w:left="2880" w:hanging="360"/>
      </w:pPr>
    </w:lvl>
    <w:lvl w:ilvl="4" w:tplc="A456FB46">
      <w:start w:val="1"/>
      <w:numFmt w:val="lowerLetter"/>
      <w:lvlText w:val="%5."/>
      <w:lvlJc w:val="left"/>
      <w:pPr>
        <w:ind w:left="3600" w:hanging="360"/>
      </w:pPr>
    </w:lvl>
    <w:lvl w:ilvl="5" w:tplc="478045B6">
      <w:start w:val="1"/>
      <w:numFmt w:val="lowerRoman"/>
      <w:lvlText w:val="%6."/>
      <w:lvlJc w:val="right"/>
      <w:pPr>
        <w:ind w:left="4320" w:hanging="180"/>
      </w:pPr>
    </w:lvl>
    <w:lvl w:ilvl="6" w:tplc="C4FC90BA">
      <w:start w:val="1"/>
      <w:numFmt w:val="decimal"/>
      <w:lvlText w:val="%7."/>
      <w:lvlJc w:val="left"/>
      <w:pPr>
        <w:ind w:left="5040" w:hanging="360"/>
      </w:pPr>
    </w:lvl>
    <w:lvl w:ilvl="7" w:tplc="CD92FF98">
      <w:start w:val="1"/>
      <w:numFmt w:val="lowerLetter"/>
      <w:lvlText w:val="%8."/>
      <w:lvlJc w:val="left"/>
      <w:pPr>
        <w:ind w:left="5760" w:hanging="360"/>
      </w:pPr>
    </w:lvl>
    <w:lvl w:ilvl="8" w:tplc="375C53F8">
      <w:start w:val="1"/>
      <w:numFmt w:val="lowerRoman"/>
      <w:lvlText w:val="%9."/>
      <w:lvlJc w:val="right"/>
      <w:pPr>
        <w:ind w:left="6480" w:hanging="180"/>
      </w:pPr>
    </w:lvl>
  </w:abstractNum>
  <w:abstractNum w:abstractNumId="14" w15:restartNumberingAfterBreak="0">
    <w:nsid w:val="7013D842"/>
    <w:multiLevelType w:val="hybridMultilevel"/>
    <w:tmpl w:val="4BFA415E"/>
    <w:lvl w:ilvl="0" w:tplc="03A07216">
      <w:start w:val="1"/>
      <w:numFmt w:val="bullet"/>
      <w:lvlText w:val=""/>
      <w:lvlJc w:val="left"/>
      <w:pPr>
        <w:ind w:left="720" w:hanging="360"/>
      </w:pPr>
      <w:rPr>
        <w:rFonts w:ascii="Symbol" w:hAnsi="Symbol" w:hint="default"/>
      </w:rPr>
    </w:lvl>
    <w:lvl w:ilvl="1" w:tplc="3DAE9626">
      <w:start w:val="1"/>
      <w:numFmt w:val="bullet"/>
      <w:lvlText w:val="o"/>
      <w:lvlJc w:val="left"/>
      <w:pPr>
        <w:ind w:left="1440" w:hanging="360"/>
      </w:pPr>
      <w:rPr>
        <w:rFonts w:ascii="Courier New" w:hAnsi="Courier New" w:hint="default"/>
      </w:rPr>
    </w:lvl>
    <w:lvl w:ilvl="2" w:tplc="D5546E1E">
      <w:start w:val="1"/>
      <w:numFmt w:val="bullet"/>
      <w:lvlText w:val=""/>
      <w:lvlJc w:val="left"/>
      <w:pPr>
        <w:ind w:left="2160" w:hanging="360"/>
      </w:pPr>
      <w:rPr>
        <w:rFonts w:ascii="Wingdings" w:hAnsi="Wingdings" w:hint="default"/>
      </w:rPr>
    </w:lvl>
    <w:lvl w:ilvl="3" w:tplc="F8FC9178">
      <w:start w:val="1"/>
      <w:numFmt w:val="bullet"/>
      <w:lvlText w:val=""/>
      <w:lvlJc w:val="left"/>
      <w:pPr>
        <w:ind w:left="2880" w:hanging="360"/>
      </w:pPr>
      <w:rPr>
        <w:rFonts w:ascii="Symbol" w:hAnsi="Symbol" w:hint="default"/>
      </w:rPr>
    </w:lvl>
    <w:lvl w:ilvl="4" w:tplc="0CE404FC">
      <w:start w:val="1"/>
      <w:numFmt w:val="bullet"/>
      <w:lvlText w:val="o"/>
      <w:lvlJc w:val="left"/>
      <w:pPr>
        <w:ind w:left="3600" w:hanging="360"/>
      </w:pPr>
      <w:rPr>
        <w:rFonts w:ascii="Courier New" w:hAnsi="Courier New" w:hint="default"/>
      </w:rPr>
    </w:lvl>
    <w:lvl w:ilvl="5" w:tplc="A1F0E080">
      <w:start w:val="1"/>
      <w:numFmt w:val="bullet"/>
      <w:lvlText w:val=""/>
      <w:lvlJc w:val="left"/>
      <w:pPr>
        <w:ind w:left="4320" w:hanging="360"/>
      </w:pPr>
      <w:rPr>
        <w:rFonts w:ascii="Wingdings" w:hAnsi="Wingdings" w:hint="default"/>
      </w:rPr>
    </w:lvl>
    <w:lvl w:ilvl="6" w:tplc="3C04F85E">
      <w:start w:val="1"/>
      <w:numFmt w:val="bullet"/>
      <w:lvlText w:val=""/>
      <w:lvlJc w:val="left"/>
      <w:pPr>
        <w:ind w:left="5040" w:hanging="360"/>
      </w:pPr>
      <w:rPr>
        <w:rFonts w:ascii="Symbol" w:hAnsi="Symbol" w:hint="default"/>
      </w:rPr>
    </w:lvl>
    <w:lvl w:ilvl="7" w:tplc="C8E8F0F2">
      <w:start w:val="1"/>
      <w:numFmt w:val="bullet"/>
      <w:lvlText w:val="o"/>
      <w:lvlJc w:val="left"/>
      <w:pPr>
        <w:ind w:left="5760" w:hanging="360"/>
      </w:pPr>
      <w:rPr>
        <w:rFonts w:ascii="Courier New" w:hAnsi="Courier New" w:hint="default"/>
      </w:rPr>
    </w:lvl>
    <w:lvl w:ilvl="8" w:tplc="09B60286">
      <w:start w:val="1"/>
      <w:numFmt w:val="bullet"/>
      <w:lvlText w:val=""/>
      <w:lvlJc w:val="left"/>
      <w:pPr>
        <w:ind w:left="6480" w:hanging="360"/>
      </w:pPr>
      <w:rPr>
        <w:rFonts w:ascii="Wingdings" w:hAnsi="Wingdings" w:hint="default"/>
      </w:rPr>
    </w:lvl>
  </w:abstractNum>
  <w:abstractNum w:abstractNumId="15" w15:restartNumberingAfterBreak="0">
    <w:nsid w:val="7276A788"/>
    <w:multiLevelType w:val="hybridMultilevel"/>
    <w:tmpl w:val="531E0E5A"/>
    <w:lvl w:ilvl="0" w:tplc="E29E8CBC">
      <w:start w:val="1"/>
      <w:numFmt w:val="decimal"/>
      <w:lvlText w:val="%1."/>
      <w:lvlJc w:val="left"/>
      <w:pPr>
        <w:ind w:left="720" w:hanging="360"/>
      </w:pPr>
    </w:lvl>
    <w:lvl w:ilvl="1" w:tplc="89481DEC">
      <w:start w:val="1"/>
      <w:numFmt w:val="lowerLetter"/>
      <w:lvlText w:val="%2."/>
      <w:lvlJc w:val="left"/>
      <w:pPr>
        <w:ind w:left="1440" w:hanging="360"/>
      </w:pPr>
    </w:lvl>
    <w:lvl w:ilvl="2" w:tplc="3F9A5DC0">
      <w:start w:val="1"/>
      <w:numFmt w:val="lowerRoman"/>
      <w:lvlText w:val="%3."/>
      <w:lvlJc w:val="right"/>
      <w:pPr>
        <w:ind w:left="2160" w:hanging="180"/>
      </w:pPr>
    </w:lvl>
    <w:lvl w:ilvl="3" w:tplc="185271D6">
      <w:start w:val="1"/>
      <w:numFmt w:val="decimal"/>
      <w:lvlText w:val="%4."/>
      <w:lvlJc w:val="left"/>
      <w:pPr>
        <w:ind w:left="2880" w:hanging="360"/>
      </w:pPr>
    </w:lvl>
    <w:lvl w:ilvl="4" w:tplc="90522B62">
      <w:start w:val="1"/>
      <w:numFmt w:val="lowerLetter"/>
      <w:lvlText w:val="%5."/>
      <w:lvlJc w:val="left"/>
      <w:pPr>
        <w:ind w:left="3600" w:hanging="360"/>
      </w:pPr>
    </w:lvl>
    <w:lvl w:ilvl="5" w:tplc="9BE41658">
      <w:start w:val="1"/>
      <w:numFmt w:val="lowerRoman"/>
      <w:lvlText w:val="%6."/>
      <w:lvlJc w:val="right"/>
      <w:pPr>
        <w:ind w:left="4320" w:hanging="180"/>
      </w:pPr>
    </w:lvl>
    <w:lvl w:ilvl="6" w:tplc="B4FEEB2E">
      <w:start w:val="1"/>
      <w:numFmt w:val="decimal"/>
      <w:lvlText w:val="%7."/>
      <w:lvlJc w:val="left"/>
      <w:pPr>
        <w:ind w:left="5040" w:hanging="360"/>
      </w:pPr>
    </w:lvl>
    <w:lvl w:ilvl="7" w:tplc="F05EFDDE">
      <w:start w:val="1"/>
      <w:numFmt w:val="lowerLetter"/>
      <w:lvlText w:val="%8."/>
      <w:lvlJc w:val="left"/>
      <w:pPr>
        <w:ind w:left="5760" w:hanging="360"/>
      </w:pPr>
    </w:lvl>
    <w:lvl w:ilvl="8" w:tplc="E7925B16">
      <w:start w:val="1"/>
      <w:numFmt w:val="lowerRoman"/>
      <w:lvlText w:val="%9."/>
      <w:lvlJc w:val="right"/>
      <w:pPr>
        <w:ind w:left="6480" w:hanging="180"/>
      </w:pPr>
    </w:lvl>
  </w:abstractNum>
  <w:abstractNum w:abstractNumId="16" w15:restartNumberingAfterBreak="0">
    <w:nsid w:val="7538B429"/>
    <w:multiLevelType w:val="hybridMultilevel"/>
    <w:tmpl w:val="B1E2A070"/>
    <w:lvl w:ilvl="0" w:tplc="56709EF8">
      <w:start w:val="1"/>
      <w:numFmt w:val="bullet"/>
      <w:lvlText w:val=""/>
      <w:lvlJc w:val="left"/>
      <w:pPr>
        <w:ind w:left="720" w:hanging="360"/>
      </w:pPr>
      <w:rPr>
        <w:rFonts w:ascii="Symbol" w:hAnsi="Symbol" w:hint="default"/>
      </w:rPr>
    </w:lvl>
    <w:lvl w:ilvl="1" w:tplc="30CC5F14">
      <w:start w:val="1"/>
      <w:numFmt w:val="bullet"/>
      <w:lvlText w:val="o"/>
      <w:lvlJc w:val="left"/>
      <w:pPr>
        <w:ind w:left="1440" w:hanging="360"/>
      </w:pPr>
      <w:rPr>
        <w:rFonts w:ascii="Courier New" w:hAnsi="Courier New" w:hint="default"/>
      </w:rPr>
    </w:lvl>
    <w:lvl w:ilvl="2" w:tplc="E134307C">
      <w:start w:val="1"/>
      <w:numFmt w:val="bullet"/>
      <w:lvlText w:val=""/>
      <w:lvlJc w:val="left"/>
      <w:pPr>
        <w:ind w:left="2160" w:hanging="360"/>
      </w:pPr>
      <w:rPr>
        <w:rFonts w:ascii="Wingdings" w:hAnsi="Wingdings" w:hint="default"/>
      </w:rPr>
    </w:lvl>
    <w:lvl w:ilvl="3" w:tplc="889C3AEA">
      <w:start w:val="1"/>
      <w:numFmt w:val="bullet"/>
      <w:lvlText w:val=""/>
      <w:lvlJc w:val="left"/>
      <w:pPr>
        <w:ind w:left="2880" w:hanging="360"/>
      </w:pPr>
      <w:rPr>
        <w:rFonts w:ascii="Symbol" w:hAnsi="Symbol" w:hint="default"/>
      </w:rPr>
    </w:lvl>
    <w:lvl w:ilvl="4" w:tplc="80B8A000">
      <w:start w:val="1"/>
      <w:numFmt w:val="bullet"/>
      <w:lvlText w:val="o"/>
      <w:lvlJc w:val="left"/>
      <w:pPr>
        <w:ind w:left="3600" w:hanging="360"/>
      </w:pPr>
      <w:rPr>
        <w:rFonts w:ascii="Courier New" w:hAnsi="Courier New" w:hint="default"/>
      </w:rPr>
    </w:lvl>
    <w:lvl w:ilvl="5" w:tplc="AB1E121A">
      <w:start w:val="1"/>
      <w:numFmt w:val="bullet"/>
      <w:lvlText w:val=""/>
      <w:lvlJc w:val="left"/>
      <w:pPr>
        <w:ind w:left="4320" w:hanging="360"/>
      </w:pPr>
      <w:rPr>
        <w:rFonts w:ascii="Wingdings" w:hAnsi="Wingdings" w:hint="default"/>
      </w:rPr>
    </w:lvl>
    <w:lvl w:ilvl="6" w:tplc="ED4067D8">
      <w:start w:val="1"/>
      <w:numFmt w:val="bullet"/>
      <w:lvlText w:val=""/>
      <w:lvlJc w:val="left"/>
      <w:pPr>
        <w:ind w:left="5040" w:hanging="360"/>
      </w:pPr>
      <w:rPr>
        <w:rFonts w:ascii="Symbol" w:hAnsi="Symbol" w:hint="default"/>
      </w:rPr>
    </w:lvl>
    <w:lvl w:ilvl="7" w:tplc="609A4B3E">
      <w:start w:val="1"/>
      <w:numFmt w:val="bullet"/>
      <w:lvlText w:val="o"/>
      <w:lvlJc w:val="left"/>
      <w:pPr>
        <w:ind w:left="5760" w:hanging="360"/>
      </w:pPr>
      <w:rPr>
        <w:rFonts w:ascii="Courier New" w:hAnsi="Courier New" w:hint="default"/>
      </w:rPr>
    </w:lvl>
    <w:lvl w:ilvl="8" w:tplc="E64EC9DC">
      <w:start w:val="1"/>
      <w:numFmt w:val="bullet"/>
      <w:lvlText w:val=""/>
      <w:lvlJc w:val="left"/>
      <w:pPr>
        <w:ind w:left="6480" w:hanging="360"/>
      </w:pPr>
      <w:rPr>
        <w:rFonts w:ascii="Wingdings" w:hAnsi="Wingdings" w:hint="default"/>
      </w:rPr>
    </w:lvl>
  </w:abstractNum>
  <w:abstractNum w:abstractNumId="17" w15:restartNumberingAfterBreak="0">
    <w:nsid w:val="786D6747"/>
    <w:multiLevelType w:val="hybridMultilevel"/>
    <w:tmpl w:val="E8BE548C"/>
    <w:lvl w:ilvl="0" w:tplc="FE9A0378">
      <w:start w:val="1"/>
      <w:numFmt w:val="decimal"/>
      <w:lvlText w:val="%1."/>
      <w:lvlJc w:val="left"/>
      <w:pPr>
        <w:ind w:left="720" w:hanging="360"/>
      </w:pPr>
    </w:lvl>
    <w:lvl w:ilvl="1" w:tplc="5E868EE4">
      <w:start w:val="1"/>
      <w:numFmt w:val="lowerLetter"/>
      <w:lvlText w:val="%2."/>
      <w:lvlJc w:val="left"/>
      <w:pPr>
        <w:ind w:left="1440" w:hanging="360"/>
      </w:pPr>
    </w:lvl>
    <w:lvl w:ilvl="2" w:tplc="6A5A6DF8">
      <w:start w:val="1"/>
      <w:numFmt w:val="lowerRoman"/>
      <w:lvlText w:val="%3."/>
      <w:lvlJc w:val="right"/>
      <w:pPr>
        <w:ind w:left="2160" w:hanging="180"/>
      </w:pPr>
    </w:lvl>
    <w:lvl w:ilvl="3" w:tplc="3A2AD214">
      <w:start w:val="1"/>
      <w:numFmt w:val="decimal"/>
      <w:lvlText w:val="%4."/>
      <w:lvlJc w:val="left"/>
      <w:pPr>
        <w:ind w:left="2880" w:hanging="360"/>
      </w:pPr>
    </w:lvl>
    <w:lvl w:ilvl="4" w:tplc="C83C237E">
      <w:start w:val="1"/>
      <w:numFmt w:val="lowerLetter"/>
      <w:lvlText w:val="%5."/>
      <w:lvlJc w:val="left"/>
      <w:pPr>
        <w:ind w:left="3600" w:hanging="360"/>
      </w:pPr>
    </w:lvl>
    <w:lvl w:ilvl="5" w:tplc="F6AE2972">
      <w:start w:val="1"/>
      <w:numFmt w:val="lowerRoman"/>
      <w:lvlText w:val="%6."/>
      <w:lvlJc w:val="right"/>
      <w:pPr>
        <w:ind w:left="4320" w:hanging="180"/>
      </w:pPr>
    </w:lvl>
    <w:lvl w:ilvl="6" w:tplc="4C76C0AC">
      <w:start w:val="1"/>
      <w:numFmt w:val="decimal"/>
      <w:lvlText w:val="%7."/>
      <w:lvlJc w:val="left"/>
      <w:pPr>
        <w:ind w:left="5040" w:hanging="360"/>
      </w:pPr>
    </w:lvl>
    <w:lvl w:ilvl="7" w:tplc="3312C0B2">
      <w:start w:val="1"/>
      <w:numFmt w:val="lowerLetter"/>
      <w:lvlText w:val="%8."/>
      <w:lvlJc w:val="left"/>
      <w:pPr>
        <w:ind w:left="5760" w:hanging="360"/>
      </w:pPr>
    </w:lvl>
    <w:lvl w:ilvl="8" w:tplc="09E87654">
      <w:start w:val="1"/>
      <w:numFmt w:val="lowerRoman"/>
      <w:lvlText w:val="%9."/>
      <w:lvlJc w:val="right"/>
      <w:pPr>
        <w:ind w:left="6480" w:hanging="180"/>
      </w:pPr>
    </w:lvl>
  </w:abstractNum>
  <w:abstractNum w:abstractNumId="18" w15:restartNumberingAfterBreak="0">
    <w:nsid w:val="78F84D76"/>
    <w:multiLevelType w:val="hybridMultilevel"/>
    <w:tmpl w:val="A67A3386"/>
    <w:lvl w:ilvl="0" w:tplc="05DAE0CE">
      <w:start w:val="1"/>
      <w:numFmt w:val="bullet"/>
      <w:lvlText w:val=""/>
      <w:lvlJc w:val="left"/>
      <w:pPr>
        <w:ind w:left="720" w:hanging="360"/>
      </w:pPr>
      <w:rPr>
        <w:rFonts w:ascii="Symbol" w:hAnsi="Symbol" w:hint="default"/>
      </w:rPr>
    </w:lvl>
    <w:lvl w:ilvl="1" w:tplc="C616AE66">
      <w:start w:val="1"/>
      <w:numFmt w:val="bullet"/>
      <w:lvlText w:val="o"/>
      <w:lvlJc w:val="left"/>
      <w:pPr>
        <w:ind w:left="1440" w:hanging="360"/>
      </w:pPr>
      <w:rPr>
        <w:rFonts w:ascii="Courier New" w:hAnsi="Courier New" w:hint="default"/>
      </w:rPr>
    </w:lvl>
    <w:lvl w:ilvl="2" w:tplc="1F9E58C4">
      <w:start w:val="1"/>
      <w:numFmt w:val="bullet"/>
      <w:lvlText w:val=""/>
      <w:lvlJc w:val="left"/>
      <w:pPr>
        <w:ind w:left="2160" w:hanging="360"/>
      </w:pPr>
      <w:rPr>
        <w:rFonts w:ascii="Wingdings" w:hAnsi="Wingdings" w:hint="default"/>
      </w:rPr>
    </w:lvl>
    <w:lvl w:ilvl="3" w:tplc="EACE869A">
      <w:start w:val="1"/>
      <w:numFmt w:val="bullet"/>
      <w:lvlText w:val=""/>
      <w:lvlJc w:val="left"/>
      <w:pPr>
        <w:ind w:left="2880" w:hanging="360"/>
      </w:pPr>
      <w:rPr>
        <w:rFonts w:ascii="Symbol" w:hAnsi="Symbol" w:hint="default"/>
      </w:rPr>
    </w:lvl>
    <w:lvl w:ilvl="4" w:tplc="45D455F0">
      <w:start w:val="1"/>
      <w:numFmt w:val="bullet"/>
      <w:lvlText w:val="o"/>
      <w:lvlJc w:val="left"/>
      <w:pPr>
        <w:ind w:left="3600" w:hanging="360"/>
      </w:pPr>
      <w:rPr>
        <w:rFonts w:ascii="Courier New" w:hAnsi="Courier New" w:hint="default"/>
      </w:rPr>
    </w:lvl>
    <w:lvl w:ilvl="5" w:tplc="69CC138A">
      <w:start w:val="1"/>
      <w:numFmt w:val="bullet"/>
      <w:lvlText w:val=""/>
      <w:lvlJc w:val="left"/>
      <w:pPr>
        <w:ind w:left="4320" w:hanging="360"/>
      </w:pPr>
      <w:rPr>
        <w:rFonts w:ascii="Wingdings" w:hAnsi="Wingdings" w:hint="default"/>
      </w:rPr>
    </w:lvl>
    <w:lvl w:ilvl="6" w:tplc="D8140AA4">
      <w:start w:val="1"/>
      <w:numFmt w:val="bullet"/>
      <w:lvlText w:val=""/>
      <w:lvlJc w:val="left"/>
      <w:pPr>
        <w:ind w:left="5040" w:hanging="360"/>
      </w:pPr>
      <w:rPr>
        <w:rFonts w:ascii="Symbol" w:hAnsi="Symbol" w:hint="default"/>
      </w:rPr>
    </w:lvl>
    <w:lvl w:ilvl="7" w:tplc="A38CBA44">
      <w:start w:val="1"/>
      <w:numFmt w:val="bullet"/>
      <w:lvlText w:val="o"/>
      <w:lvlJc w:val="left"/>
      <w:pPr>
        <w:ind w:left="5760" w:hanging="360"/>
      </w:pPr>
      <w:rPr>
        <w:rFonts w:ascii="Courier New" w:hAnsi="Courier New" w:hint="default"/>
      </w:rPr>
    </w:lvl>
    <w:lvl w:ilvl="8" w:tplc="78D4B942">
      <w:start w:val="1"/>
      <w:numFmt w:val="bullet"/>
      <w:lvlText w:val=""/>
      <w:lvlJc w:val="left"/>
      <w:pPr>
        <w:ind w:left="6480" w:hanging="360"/>
      </w:pPr>
      <w:rPr>
        <w:rFonts w:ascii="Wingdings" w:hAnsi="Wingdings" w:hint="default"/>
      </w:rPr>
    </w:lvl>
  </w:abstractNum>
  <w:num w:numId="1" w16cid:durableId="470832080">
    <w:abstractNumId w:val="16"/>
  </w:num>
  <w:num w:numId="2" w16cid:durableId="897327857">
    <w:abstractNumId w:val="1"/>
  </w:num>
  <w:num w:numId="3" w16cid:durableId="1349798256">
    <w:abstractNumId w:val="0"/>
  </w:num>
  <w:num w:numId="4" w16cid:durableId="207030523">
    <w:abstractNumId w:val="14"/>
  </w:num>
  <w:num w:numId="5" w16cid:durableId="753664694">
    <w:abstractNumId w:val="7"/>
  </w:num>
  <w:num w:numId="6" w16cid:durableId="1591111995">
    <w:abstractNumId w:val="8"/>
  </w:num>
  <w:num w:numId="7" w16cid:durableId="767849232">
    <w:abstractNumId w:val="5"/>
  </w:num>
  <w:num w:numId="8" w16cid:durableId="1358970870">
    <w:abstractNumId w:val="9"/>
  </w:num>
  <w:num w:numId="9" w16cid:durableId="1881672928">
    <w:abstractNumId w:val="10"/>
  </w:num>
  <w:num w:numId="10" w16cid:durableId="1100300577">
    <w:abstractNumId w:val="11"/>
  </w:num>
  <w:num w:numId="11" w16cid:durableId="1699772256">
    <w:abstractNumId w:val="13"/>
  </w:num>
  <w:num w:numId="12" w16cid:durableId="166023711">
    <w:abstractNumId w:val="17"/>
  </w:num>
  <w:num w:numId="13" w16cid:durableId="1285455583">
    <w:abstractNumId w:val="15"/>
  </w:num>
  <w:num w:numId="14" w16cid:durableId="1110196959">
    <w:abstractNumId w:val="18"/>
  </w:num>
  <w:num w:numId="15" w16cid:durableId="159589212">
    <w:abstractNumId w:val="6"/>
  </w:num>
  <w:num w:numId="16" w16cid:durableId="663629665">
    <w:abstractNumId w:val="4"/>
  </w:num>
  <w:num w:numId="17" w16cid:durableId="593055800">
    <w:abstractNumId w:val="12"/>
  </w:num>
  <w:num w:numId="18" w16cid:durableId="930358882">
    <w:abstractNumId w:val="2"/>
  </w:num>
  <w:num w:numId="19" w16cid:durableId="2177416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6079B5B"/>
    <w:rsid w:val="00335CC4"/>
    <w:rsid w:val="00FC2D02"/>
    <w:rsid w:val="1BAB585D"/>
    <w:rsid w:val="216FAFE7"/>
    <w:rsid w:val="252F761A"/>
    <w:rsid w:val="32FE835F"/>
    <w:rsid w:val="421D0864"/>
    <w:rsid w:val="45ED4D9F"/>
    <w:rsid w:val="46079B5B"/>
    <w:rsid w:val="60BE00FA"/>
    <w:rsid w:val="6D0F1126"/>
    <w:rsid w:val="749737A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79B5B"/>
  <w15:chartTrackingRefBased/>
  <w15:docId w15:val="{F966B1CF-62A2-4E19-B1C5-9BFE66D3B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rationalize.io/" TargetMode="External"/><Relationship Id="rId18" Type="http://schemas.openxmlformats.org/officeDocument/2006/relationships/hyperlink" Target="https://qi.elft.nhs.uk/resource/cause-and-effect-diagram-fish-bone/"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hyperlink" Target="https://rationalize.io/" TargetMode="External"/><Relationship Id="rId17" Type="http://schemas.openxmlformats.org/officeDocument/2006/relationships/hyperlink" Target="https://kanbanize.com/lean-management/improvement/5-whys-analysis-tool" TargetMode="External"/><Relationship Id="rId2" Type="http://schemas.openxmlformats.org/officeDocument/2006/relationships/styles" Target="styles.xml"/><Relationship Id="rId16" Type="http://schemas.openxmlformats.org/officeDocument/2006/relationships/hyperlink" Target="https://www.tableau.com/learn/articles/root-cause-analysi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sciencedirect.com/journal/decision-support-systems/vol/31/issue/1" TargetMode="External"/><Relationship Id="rId5" Type="http://schemas.openxmlformats.org/officeDocument/2006/relationships/image" Target="media/image1.png"/><Relationship Id="rId15" Type="http://schemas.openxmlformats.org/officeDocument/2006/relationships/hyperlink" Target="https://www.tableau.com/" TargetMode="External"/><Relationship Id="rId10" Type="http://schemas.openxmlformats.org/officeDocument/2006/relationships/hyperlink" Target="https://www.sciencedirect.com/journal/decision-support-systems" TargetMode="External"/><Relationship Id="rId19" Type="http://schemas.openxmlformats.org/officeDocument/2006/relationships/hyperlink" Target="https://www.investopedia.com/terms/s/stakeholder.asp" TargetMode="External"/><Relationship Id="rId4" Type="http://schemas.openxmlformats.org/officeDocument/2006/relationships/webSettings" Target="webSettings.xml"/><Relationship Id="rId9" Type="http://schemas.openxmlformats.org/officeDocument/2006/relationships/hyperlink" Target="https://www.investopedia.com/terms/i/investor.asp" TargetMode="External"/><Relationship Id="rId14" Type="http://schemas.openxmlformats.org/officeDocument/2006/relationships/hyperlink" Target="https://www.forbes.com/sites/forbescoachescouncil/2021/10/25/how-to-best-approach-complex-problems/?sh=55d0b9bb6760" TargetMode="Externa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3046</Words>
  <Characters>17368</Characters>
  <Application>Microsoft Office Word</Application>
  <DocSecurity>0</DocSecurity>
  <Lines>144</Lines>
  <Paragraphs>40</Paragraphs>
  <ScaleCrop>false</ScaleCrop>
  <Company/>
  <LinksUpToDate>false</LinksUpToDate>
  <CharactersWithSpaces>20374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Shanice Hodgson</dc:creator>
  <cp:keywords/>
  <dc:description/>
  <cp:lastModifiedBy>Myfanwy Davies (IMH)</cp:lastModifiedBy>
  <cp:revision>2</cp:revision>
  <dcterms:created xsi:type="dcterms:W3CDTF">2023-09-07T08:43:00Z</dcterms:created>
  <dcterms:modified xsi:type="dcterms:W3CDTF">2023-09-07T08:43:00Z</dcterms:modified>
</cp:coreProperties>
</file>