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E2996" w14:textId="476C4F66" w:rsidR="00143377" w:rsidRDefault="00143377" w:rsidP="00165D2F">
      <w:pPr>
        <w:spacing w:line="360" w:lineRule="auto"/>
        <w:jc w:val="both"/>
      </w:pPr>
      <w:r>
        <w:rPr>
          <w:noProof/>
        </w:rPr>
        <mc:AlternateContent>
          <mc:Choice Requires="wps">
            <w:drawing>
              <wp:anchor distT="0" distB="0" distL="114300" distR="114300" simplePos="0" relativeHeight="251663360" behindDoc="1" locked="0" layoutInCell="1" allowOverlap="1" wp14:anchorId="20C87DB8" wp14:editId="5BEF26AC">
                <wp:simplePos x="0" y="0"/>
                <wp:positionH relativeFrom="page">
                  <wp:align>right</wp:align>
                </wp:positionH>
                <wp:positionV relativeFrom="paragraph">
                  <wp:posOffset>-913765</wp:posOffset>
                </wp:positionV>
                <wp:extent cx="7519916" cy="3616657"/>
                <wp:effectExtent l="0" t="0" r="24130" b="22225"/>
                <wp:wrapNone/>
                <wp:docPr id="4" name="Rectangle 4"/>
                <wp:cNvGraphicFramePr/>
                <a:graphic xmlns:a="http://schemas.openxmlformats.org/drawingml/2006/main">
                  <a:graphicData uri="http://schemas.microsoft.com/office/word/2010/wordprocessingShape">
                    <wps:wsp>
                      <wps:cNvSpPr/>
                      <wps:spPr>
                        <a:xfrm>
                          <a:off x="0" y="0"/>
                          <a:ext cx="7519916" cy="3616657"/>
                        </a:xfrm>
                        <a:prstGeom prst="rect">
                          <a:avLst/>
                        </a:prstGeom>
                        <a:solidFill>
                          <a:schemeClr val="accent1">
                            <a:lumMod val="20000"/>
                            <a:lumOff val="80000"/>
                          </a:schemeClr>
                        </a:solidFill>
                        <a:ln>
                          <a:solidFill>
                            <a:schemeClr val="accent1">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F01ED" id="Rectangle 4" o:spid="_x0000_s1026" style="position:absolute;margin-left:540.9pt;margin-top:-71.95pt;width:592.1pt;height:284.8pt;z-index:-25165312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" fillcolor="#d9e2f3 [660]" strokecolor="#d9e2f3 [660]" strokeweight="1pt">
                <w10:wrap anchorx="page"/>
              </v:rect>
            </w:pict>
          </mc:Fallback>
        </mc:AlternateContent>
      </w:r>
      <w:r w:rsidR="009305F4">
        <w:t xml:space="preserve"> </w:t>
      </w:r>
    </w:p>
    <w:p w14:paraId="2071EA68" w14:textId="085A2D25" w:rsidR="00143377" w:rsidRDefault="00165D2F" w:rsidP="00165D2F">
      <w:pPr>
        <w:spacing w:line="360" w:lineRule="auto"/>
        <w:jc w:val="both"/>
      </w:pPr>
      <w:r>
        <w:rPr>
          <w:noProof/>
        </w:rPr>
        <mc:AlternateContent>
          <mc:Choice Requires="wps">
            <w:drawing>
              <wp:anchor distT="0" distB="0" distL="114300" distR="114300" simplePos="0" relativeHeight="251668480" behindDoc="1" locked="0" layoutInCell="1" allowOverlap="1" wp14:anchorId="7E980F32" wp14:editId="6C562DDB">
                <wp:simplePos x="0" y="0"/>
                <wp:positionH relativeFrom="page">
                  <wp:align>left</wp:align>
                </wp:positionH>
                <wp:positionV relativeFrom="paragraph">
                  <wp:posOffset>6015999</wp:posOffset>
                </wp:positionV>
                <wp:extent cx="7574261" cy="3862317"/>
                <wp:effectExtent l="0" t="0" r="27305" b="24130"/>
                <wp:wrapNone/>
                <wp:docPr id="10" name="Rectangle 10"/>
                <wp:cNvGraphicFramePr/>
                <a:graphic xmlns:a="http://schemas.openxmlformats.org/drawingml/2006/main">
                  <a:graphicData uri="http://schemas.microsoft.com/office/word/2010/wordprocessingShape">
                    <wps:wsp>
                      <wps:cNvSpPr/>
                      <wps:spPr>
                        <a:xfrm>
                          <a:off x="0" y="0"/>
                          <a:ext cx="7574261" cy="3862317"/>
                        </a:xfrm>
                        <a:prstGeom prst="rect">
                          <a:avLst/>
                        </a:prstGeom>
                        <a:solidFill>
                          <a:srgbClr val="D857FB"/>
                        </a:solidFill>
                        <a:ln>
                          <a:solidFill>
                            <a:schemeClr val="accent1">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986B25" id="Rectangle 10" o:spid="_x0000_s1026" style="position:absolute;margin-left:0;margin-top:473.7pt;width:596.4pt;height:304.1pt;z-index:-25164800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" fillcolor="#d857fb" strokecolor="#d9e2f3 [660]" strokeweight="1pt">
                <w10:wrap anchorx="page"/>
              </v:rect>
            </w:pict>
          </mc:Fallback>
        </mc:AlternateContent>
      </w:r>
      <w:r>
        <w:rPr>
          <w:noProof/>
        </w:rPr>
        <mc:AlternateContent>
          <mc:Choice Requires="wps">
            <w:drawing>
              <wp:anchor distT="0" distB="0" distL="114300" distR="114300" simplePos="0" relativeHeight="251666432" behindDoc="1" locked="0" layoutInCell="1" allowOverlap="1" wp14:anchorId="79367A97" wp14:editId="1D2EFB14">
                <wp:simplePos x="0" y="0"/>
                <wp:positionH relativeFrom="page">
                  <wp:align>left</wp:align>
                </wp:positionH>
                <wp:positionV relativeFrom="paragraph">
                  <wp:posOffset>2334876</wp:posOffset>
                </wp:positionV>
                <wp:extent cx="7546965" cy="3711575"/>
                <wp:effectExtent l="0" t="0" r="16510" b="22225"/>
                <wp:wrapNone/>
                <wp:docPr id="9" name="Rectangle 9"/>
                <wp:cNvGraphicFramePr/>
                <a:graphic xmlns:a="http://schemas.openxmlformats.org/drawingml/2006/main">
                  <a:graphicData uri="http://schemas.microsoft.com/office/word/2010/wordprocessingShape">
                    <wps:wsp>
                      <wps:cNvSpPr/>
                      <wps:spPr>
                        <a:xfrm>
                          <a:off x="0" y="0"/>
                          <a:ext cx="7546965" cy="3711575"/>
                        </a:xfrm>
                        <a:prstGeom prst="rect">
                          <a:avLst/>
                        </a:prstGeom>
                        <a:solidFill>
                          <a:srgbClr val="EF95D7"/>
                        </a:solidFill>
                        <a:ln>
                          <a:solidFill>
                            <a:schemeClr val="accent1">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07C045" id="Rectangle 9" o:spid="_x0000_s1026" style="position:absolute;margin-left:0;margin-top:183.85pt;width:594.25pt;height:292.25pt;z-index:-25165004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" fillcolor="#ef95d7" strokecolor="#d9e2f3 [660]" strokeweight="1pt">
                <w10:wrap anchorx="page"/>
              </v:rect>
            </w:pict>
          </mc:Fallback>
        </mc:AlternateContent>
      </w:r>
      <w:r w:rsidR="00143377">
        <w:rPr>
          <w:noProof/>
        </w:rPr>
        <mc:AlternateContent>
          <mc:Choice Requires="wps">
            <w:drawing>
              <wp:anchor distT="45720" distB="45720" distL="114300" distR="114300" simplePos="0" relativeHeight="251670528" behindDoc="0" locked="0" layoutInCell="1" allowOverlap="1" wp14:anchorId="5565C3EC" wp14:editId="000C3BB8">
                <wp:simplePos x="0" y="0"/>
                <wp:positionH relativeFrom="margin">
                  <wp:align>center</wp:align>
                </wp:positionH>
                <wp:positionV relativeFrom="paragraph">
                  <wp:posOffset>4315460</wp:posOffset>
                </wp:positionV>
                <wp:extent cx="4312285" cy="1732915"/>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12285" cy="1732915"/>
                        </a:xfrm>
                        <a:prstGeom prst="rect">
                          <a:avLst/>
                        </a:prstGeom>
                        <a:solidFill>
                          <a:srgbClr val="EF95D7"/>
                        </a:solidFill>
                        <a:ln w="9525">
                          <a:noFill/>
                          <a:miter lim="800000"/>
                          <a:headEnd/>
                          <a:tailEnd/>
                        </a:ln>
                      </wps:spPr>
                      <wps:txbx>
                        <w:txbxContent>
                          <w:p w14:paraId="4D955F1C" w14:textId="7A2CE429" w:rsidR="00143377" w:rsidRDefault="00143377" w:rsidP="00143377">
                            <w:pPr>
                              <w:jc w:val="center"/>
                              <w:rPr>
                                <w:rFonts w:ascii="Arial" w:hAnsi="Arial" w:cs="Arial"/>
                                <w:sz w:val="48"/>
                                <w:szCs w:val="48"/>
                              </w:rPr>
                            </w:pPr>
                            <w:r>
                              <w:rPr>
                                <w:rFonts w:ascii="Arial" w:hAnsi="Arial" w:cs="Arial"/>
                                <w:sz w:val="48"/>
                                <w:szCs w:val="48"/>
                              </w:rPr>
                              <w:t>Business Plan</w:t>
                            </w:r>
                          </w:p>
                          <w:p w14:paraId="2739F128" w14:textId="09B37FB4" w:rsidR="00143377" w:rsidRDefault="00143377" w:rsidP="00143377">
                            <w:pPr>
                              <w:jc w:val="center"/>
                              <w:rPr>
                                <w:rFonts w:ascii="Arial" w:hAnsi="Arial" w:cs="Arial"/>
                                <w:sz w:val="48"/>
                                <w:szCs w:val="48"/>
                              </w:rPr>
                            </w:pPr>
                            <w:r>
                              <w:rPr>
                                <w:rFonts w:ascii="Arial" w:hAnsi="Arial" w:cs="Arial"/>
                                <w:sz w:val="48"/>
                                <w:szCs w:val="48"/>
                              </w:rPr>
                              <w:t>EAEE6004</w:t>
                            </w:r>
                          </w:p>
                          <w:p w14:paraId="4636C334" w14:textId="763B949C" w:rsidR="00143377" w:rsidRPr="00143377" w:rsidRDefault="00143377" w:rsidP="00143377">
                            <w:pPr>
                              <w:jc w:val="center"/>
                              <w:rPr>
                                <w:rFonts w:ascii="Arial" w:hAnsi="Arial" w:cs="Arial"/>
                                <w:sz w:val="48"/>
                                <w:szCs w:val="48"/>
                              </w:rPr>
                            </w:pPr>
                            <w:r>
                              <w:rPr>
                                <w:rFonts w:ascii="Arial" w:hAnsi="Arial" w:cs="Arial"/>
                                <w:sz w:val="48"/>
                                <w:szCs w:val="48"/>
                              </w:rPr>
                              <w:t>1601999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65C3EC" id="_x0000_t202" coordsize="21600,21600" o:spt="202" path="m,l,21600r21600,l21600,xe">
                <v:stroke joinstyle="miter"/>
                <v:path gradientshapeok="t" o:connecttype="rect"/>
              </v:shapetype>
              <v:shape id="Text Box 2" o:spid="_x0000_s1026" type="#_x0000_t202" style="position:absolute;left:0;text-align:left;margin-left:0;margin-top:339.8pt;width:339.55pt;height:136.45pt;z-index:25167052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" fillcolor="#ef95d7" stroked="f">
                <v:textbox>
                  <w:txbxContent>
                    <w:p w14:paraId="4D955F1C" w14:textId="7A2CE429" w:rsidR="00143377" w:rsidRDefault="00143377" w:rsidP="00143377">
                      <w:pPr>
                        <w:jc w:val="center"/>
                        <w:rPr>
                          <w:rFonts w:ascii="Arial" w:hAnsi="Arial" w:cs="Arial"/>
                          <w:sz w:val="48"/>
                          <w:szCs w:val="48"/>
                        </w:rPr>
                      </w:pPr>
                      <w:r>
                        <w:rPr>
                          <w:rFonts w:ascii="Arial" w:hAnsi="Arial" w:cs="Arial"/>
                          <w:sz w:val="48"/>
                          <w:szCs w:val="48"/>
                        </w:rPr>
                        <w:t>Business Plan</w:t>
                      </w:r>
                    </w:p>
                    <w:p w14:paraId="2739F128" w14:textId="09B37FB4" w:rsidR="00143377" w:rsidRDefault="00143377" w:rsidP="00143377">
                      <w:pPr>
                        <w:jc w:val="center"/>
                        <w:rPr>
                          <w:rFonts w:ascii="Arial" w:hAnsi="Arial" w:cs="Arial"/>
                          <w:sz w:val="48"/>
                          <w:szCs w:val="48"/>
                        </w:rPr>
                      </w:pPr>
                      <w:r>
                        <w:rPr>
                          <w:rFonts w:ascii="Arial" w:hAnsi="Arial" w:cs="Arial"/>
                          <w:sz w:val="48"/>
                          <w:szCs w:val="48"/>
                        </w:rPr>
                        <w:t>EAEE6004</w:t>
                      </w:r>
                    </w:p>
                    <w:p w14:paraId="4636C334" w14:textId="763B949C" w:rsidR="00143377" w:rsidRPr="00143377" w:rsidRDefault="00143377" w:rsidP="00143377">
                      <w:pPr>
                        <w:jc w:val="center"/>
                        <w:rPr>
                          <w:rFonts w:ascii="Arial" w:hAnsi="Arial" w:cs="Arial"/>
                          <w:sz w:val="48"/>
                          <w:szCs w:val="48"/>
                        </w:rPr>
                      </w:pPr>
                      <w:r>
                        <w:rPr>
                          <w:rFonts w:ascii="Arial" w:hAnsi="Arial" w:cs="Arial"/>
                          <w:sz w:val="48"/>
                          <w:szCs w:val="48"/>
                        </w:rPr>
                        <w:t>1601999</w:t>
                      </w:r>
                    </w:p>
                  </w:txbxContent>
                </v:textbox>
                <w10:wrap type="square" anchorx="margin"/>
              </v:shape>
            </w:pict>
          </mc:Fallback>
        </mc:AlternateContent>
      </w:r>
      <w:r w:rsidR="00143377">
        <w:rPr>
          <w:noProof/>
        </w:rPr>
        <w:drawing>
          <wp:anchor distT="0" distB="0" distL="114300" distR="114300" simplePos="0" relativeHeight="251664384" behindDoc="0" locked="0" layoutInCell="1" allowOverlap="1" wp14:anchorId="3EAB98E3" wp14:editId="4A3076FC">
            <wp:simplePos x="0" y="0"/>
            <wp:positionH relativeFrom="margin">
              <wp:align>center</wp:align>
            </wp:positionH>
            <wp:positionV relativeFrom="paragraph">
              <wp:posOffset>794983</wp:posOffset>
            </wp:positionV>
            <wp:extent cx="4087347" cy="1757880"/>
            <wp:effectExtent l="171450" t="781050" r="199390" b="77597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20134213">
                      <a:off x="0" y="0"/>
                      <a:ext cx="4087347" cy="1757880"/>
                    </a:xfrm>
                    <a:prstGeom prst="rect">
                      <a:avLst/>
                    </a:prstGeom>
                    <a:noFill/>
                    <a:ln>
                      <a:noFill/>
                    </a:ln>
                  </pic:spPr>
                </pic:pic>
              </a:graphicData>
            </a:graphic>
            <wp14:sizeRelH relativeFrom="page">
              <wp14:pctWidth>0</wp14:pctWidth>
            </wp14:sizeRelH>
            <wp14:sizeRelV relativeFrom="page">
              <wp14:pctHeight>0</wp14:pctHeight>
            </wp14:sizeRelV>
          </wp:anchor>
        </w:drawing>
      </w:r>
      <w:r w:rsidR="00143377">
        <w:br w:type="page"/>
      </w:r>
    </w:p>
    <w:p w14:paraId="034ACE11" w14:textId="45B9F095" w:rsidR="00A47D0C" w:rsidRPr="00B560FF" w:rsidRDefault="00143377" w:rsidP="00B560FF">
      <w:pPr>
        <w:spacing w:line="360" w:lineRule="auto"/>
        <w:jc w:val="both"/>
        <w:rPr>
          <w:rFonts w:ascii="Arial" w:hAnsi="Arial" w:cs="Arial"/>
          <w:sz w:val="24"/>
          <w:szCs w:val="24"/>
          <w:u w:val="single"/>
        </w:rPr>
      </w:pPr>
      <w:r w:rsidRPr="00B560FF">
        <w:rPr>
          <w:rFonts w:ascii="Arial" w:hAnsi="Arial" w:cs="Arial"/>
          <w:sz w:val="24"/>
          <w:szCs w:val="24"/>
          <w:u w:val="single"/>
        </w:rPr>
        <w:lastRenderedPageBreak/>
        <w:t>Contents Page</w:t>
      </w:r>
    </w:p>
    <w:p w14:paraId="094F57CA" w14:textId="10695F76" w:rsidR="00686159" w:rsidRPr="00B560FF" w:rsidRDefault="00686159" w:rsidP="00B560FF">
      <w:pPr>
        <w:spacing w:line="360" w:lineRule="auto"/>
        <w:jc w:val="both"/>
        <w:rPr>
          <w:rFonts w:ascii="Arial" w:hAnsi="Arial" w:cs="Arial"/>
          <w:sz w:val="24"/>
          <w:szCs w:val="24"/>
          <w:u w:val="single"/>
        </w:rPr>
      </w:pPr>
      <w:r w:rsidRPr="00B560FF">
        <w:rPr>
          <w:rFonts w:ascii="Arial" w:hAnsi="Arial" w:cs="Arial"/>
          <w:sz w:val="24"/>
          <w:szCs w:val="24"/>
          <w:u w:val="single"/>
        </w:rPr>
        <w:t>Business Plan</w:t>
      </w:r>
    </w:p>
    <w:p w14:paraId="63020B3E" w14:textId="2FAF13C2" w:rsidR="00143377" w:rsidRPr="00B560FF" w:rsidRDefault="00143377" w:rsidP="00B560FF">
      <w:pPr>
        <w:spacing w:line="360" w:lineRule="auto"/>
        <w:jc w:val="both"/>
        <w:rPr>
          <w:rFonts w:ascii="Arial" w:hAnsi="Arial" w:cs="Arial"/>
          <w:sz w:val="24"/>
          <w:szCs w:val="24"/>
        </w:rPr>
      </w:pPr>
      <w:r w:rsidRPr="00B560FF">
        <w:rPr>
          <w:rFonts w:ascii="Arial" w:hAnsi="Arial" w:cs="Arial"/>
          <w:sz w:val="24"/>
          <w:szCs w:val="24"/>
        </w:rPr>
        <w:t>Introduction</w:t>
      </w:r>
      <w:r w:rsidR="006C6ED6" w:rsidRPr="00B560FF">
        <w:rPr>
          <w:rFonts w:ascii="Arial" w:hAnsi="Arial" w:cs="Arial"/>
          <w:sz w:val="24"/>
          <w:szCs w:val="24"/>
        </w:rPr>
        <w:t xml:space="preserve"> – Page 3</w:t>
      </w:r>
    </w:p>
    <w:p w14:paraId="0842B228" w14:textId="4AB7E188" w:rsidR="005D2013" w:rsidRPr="00B560FF" w:rsidRDefault="009C26AD" w:rsidP="00B560FF">
      <w:pPr>
        <w:spacing w:line="360" w:lineRule="auto"/>
        <w:jc w:val="both"/>
        <w:rPr>
          <w:rFonts w:ascii="Arial" w:hAnsi="Arial" w:cs="Arial"/>
          <w:sz w:val="24"/>
          <w:szCs w:val="24"/>
        </w:rPr>
      </w:pPr>
      <w:r w:rsidRPr="00B560FF">
        <w:rPr>
          <w:rFonts w:ascii="Arial" w:hAnsi="Arial" w:cs="Arial"/>
          <w:sz w:val="24"/>
          <w:szCs w:val="24"/>
        </w:rPr>
        <w:t>A New Idea</w:t>
      </w:r>
      <w:r w:rsidR="006C6ED6" w:rsidRPr="00B560FF">
        <w:rPr>
          <w:rFonts w:ascii="Arial" w:hAnsi="Arial" w:cs="Arial"/>
          <w:sz w:val="24"/>
          <w:szCs w:val="24"/>
        </w:rPr>
        <w:t xml:space="preserve"> – Page 3</w:t>
      </w:r>
    </w:p>
    <w:p w14:paraId="46226E4A" w14:textId="581DEB2A" w:rsidR="005D2013" w:rsidRPr="00B560FF" w:rsidRDefault="005D2013" w:rsidP="00B560FF">
      <w:pPr>
        <w:spacing w:line="360" w:lineRule="auto"/>
        <w:jc w:val="both"/>
        <w:rPr>
          <w:rFonts w:ascii="Arial" w:hAnsi="Arial" w:cs="Arial"/>
          <w:sz w:val="24"/>
          <w:szCs w:val="24"/>
        </w:rPr>
      </w:pPr>
      <w:r w:rsidRPr="00B560FF">
        <w:rPr>
          <w:rFonts w:ascii="Arial" w:hAnsi="Arial" w:cs="Arial"/>
          <w:sz w:val="24"/>
          <w:szCs w:val="24"/>
        </w:rPr>
        <w:t>Physical Development</w:t>
      </w:r>
      <w:r w:rsidR="006C6ED6" w:rsidRPr="00B560FF">
        <w:rPr>
          <w:rFonts w:ascii="Arial" w:hAnsi="Arial" w:cs="Arial"/>
          <w:sz w:val="24"/>
          <w:szCs w:val="24"/>
        </w:rPr>
        <w:t xml:space="preserve"> – Page 4</w:t>
      </w:r>
    </w:p>
    <w:p w14:paraId="1E43532F" w14:textId="0FD9C50D" w:rsidR="009305F4" w:rsidRPr="00B560FF" w:rsidRDefault="009305F4" w:rsidP="00B560FF">
      <w:pPr>
        <w:spacing w:line="360" w:lineRule="auto"/>
        <w:jc w:val="both"/>
        <w:rPr>
          <w:rFonts w:ascii="Arial" w:hAnsi="Arial" w:cs="Arial"/>
          <w:sz w:val="24"/>
          <w:szCs w:val="24"/>
        </w:rPr>
      </w:pPr>
      <w:r w:rsidRPr="00B560FF">
        <w:rPr>
          <w:rFonts w:ascii="Arial" w:hAnsi="Arial" w:cs="Arial"/>
          <w:sz w:val="24"/>
          <w:szCs w:val="24"/>
        </w:rPr>
        <w:t>Creative Development</w:t>
      </w:r>
      <w:r w:rsidR="00C14909" w:rsidRPr="00B560FF">
        <w:rPr>
          <w:rFonts w:ascii="Arial" w:hAnsi="Arial" w:cs="Arial"/>
          <w:sz w:val="24"/>
          <w:szCs w:val="24"/>
        </w:rPr>
        <w:t xml:space="preserve"> and Imagination</w:t>
      </w:r>
      <w:r w:rsidR="006C6ED6" w:rsidRPr="00B560FF">
        <w:rPr>
          <w:rFonts w:ascii="Arial" w:hAnsi="Arial" w:cs="Arial"/>
          <w:sz w:val="24"/>
          <w:szCs w:val="24"/>
        </w:rPr>
        <w:t xml:space="preserve"> – Page 4</w:t>
      </w:r>
    </w:p>
    <w:p w14:paraId="5F67A852" w14:textId="51407CA3" w:rsidR="00165D2F" w:rsidRPr="00B560FF" w:rsidRDefault="00165D2F" w:rsidP="00B560FF">
      <w:pPr>
        <w:spacing w:line="360" w:lineRule="auto"/>
        <w:jc w:val="both"/>
        <w:rPr>
          <w:rFonts w:ascii="Arial" w:hAnsi="Arial" w:cs="Arial"/>
          <w:sz w:val="24"/>
          <w:szCs w:val="24"/>
        </w:rPr>
      </w:pPr>
      <w:r w:rsidRPr="00B560FF">
        <w:rPr>
          <w:rFonts w:ascii="Arial" w:hAnsi="Arial" w:cs="Arial"/>
          <w:sz w:val="24"/>
          <w:szCs w:val="24"/>
        </w:rPr>
        <w:t>Social Development</w:t>
      </w:r>
      <w:r w:rsidR="006C6ED6" w:rsidRPr="00B560FF">
        <w:rPr>
          <w:rFonts w:ascii="Arial" w:hAnsi="Arial" w:cs="Arial"/>
          <w:sz w:val="24"/>
          <w:szCs w:val="24"/>
        </w:rPr>
        <w:t xml:space="preserve"> – Page 4</w:t>
      </w:r>
    </w:p>
    <w:p w14:paraId="38F323C2" w14:textId="13D60236" w:rsidR="00165D2F" w:rsidRPr="00B560FF" w:rsidRDefault="00165D2F" w:rsidP="00B560FF">
      <w:pPr>
        <w:spacing w:line="360" w:lineRule="auto"/>
        <w:jc w:val="both"/>
        <w:rPr>
          <w:rFonts w:ascii="Arial" w:hAnsi="Arial" w:cs="Arial"/>
          <w:sz w:val="24"/>
          <w:szCs w:val="24"/>
        </w:rPr>
      </w:pPr>
      <w:r w:rsidRPr="00B560FF">
        <w:rPr>
          <w:rFonts w:ascii="Arial" w:hAnsi="Arial" w:cs="Arial"/>
          <w:sz w:val="24"/>
          <w:szCs w:val="24"/>
        </w:rPr>
        <w:t>Staff</w:t>
      </w:r>
      <w:r w:rsidR="006C6ED6" w:rsidRPr="00B560FF">
        <w:rPr>
          <w:rFonts w:ascii="Arial" w:hAnsi="Arial" w:cs="Arial"/>
          <w:sz w:val="24"/>
          <w:szCs w:val="24"/>
        </w:rPr>
        <w:t xml:space="preserve"> – Page 5</w:t>
      </w:r>
    </w:p>
    <w:p w14:paraId="55C03314" w14:textId="33D2E4B6" w:rsidR="009305F4" w:rsidRPr="00B560FF" w:rsidRDefault="009305F4" w:rsidP="00B560FF">
      <w:pPr>
        <w:spacing w:line="360" w:lineRule="auto"/>
        <w:jc w:val="both"/>
        <w:rPr>
          <w:rFonts w:ascii="Arial" w:hAnsi="Arial" w:cs="Arial"/>
          <w:sz w:val="24"/>
          <w:szCs w:val="24"/>
        </w:rPr>
      </w:pPr>
      <w:r w:rsidRPr="00B560FF">
        <w:rPr>
          <w:rFonts w:ascii="Arial" w:hAnsi="Arial" w:cs="Arial"/>
          <w:sz w:val="24"/>
          <w:szCs w:val="24"/>
        </w:rPr>
        <w:t>Barriers/Challenges</w:t>
      </w:r>
      <w:r w:rsidR="006C6ED6" w:rsidRPr="00B560FF">
        <w:rPr>
          <w:rFonts w:ascii="Arial" w:hAnsi="Arial" w:cs="Arial"/>
          <w:sz w:val="24"/>
          <w:szCs w:val="24"/>
        </w:rPr>
        <w:t xml:space="preserve"> – Page 5</w:t>
      </w:r>
    </w:p>
    <w:p w14:paraId="53F49F71" w14:textId="783A462B" w:rsidR="005D2013" w:rsidRPr="00B560FF" w:rsidRDefault="00D31104" w:rsidP="00B560FF">
      <w:pPr>
        <w:spacing w:line="360" w:lineRule="auto"/>
        <w:jc w:val="both"/>
        <w:rPr>
          <w:rFonts w:ascii="Arial" w:hAnsi="Arial" w:cs="Arial"/>
          <w:sz w:val="24"/>
          <w:szCs w:val="24"/>
        </w:rPr>
      </w:pPr>
      <w:r w:rsidRPr="00B560FF">
        <w:rPr>
          <w:rFonts w:ascii="Arial" w:hAnsi="Arial" w:cs="Arial"/>
          <w:sz w:val="24"/>
          <w:szCs w:val="24"/>
        </w:rPr>
        <w:t>Stake Holders</w:t>
      </w:r>
      <w:r w:rsidR="006C6ED6" w:rsidRPr="00B560FF">
        <w:rPr>
          <w:rFonts w:ascii="Arial" w:hAnsi="Arial" w:cs="Arial"/>
          <w:sz w:val="24"/>
          <w:szCs w:val="24"/>
        </w:rPr>
        <w:t xml:space="preserve"> – Page 6</w:t>
      </w:r>
    </w:p>
    <w:p w14:paraId="6EA2DBA0" w14:textId="01970DA6" w:rsidR="00686159" w:rsidRPr="00B560FF" w:rsidRDefault="00686159" w:rsidP="00B560FF">
      <w:pPr>
        <w:spacing w:line="360" w:lineRule="auto"/>
        <w:jc w:val="both"/>
        <w:rPr>
          <w:rFonts w:ascii="Arial" w:hAnsi="Arial" w:cs="Arial"/>
          <w:sz w:val="24"/>
          <w:szCs w:val="24"/>
        </w:rPr>
      </w:pPr>
      <w:r w:rsidRPr="00B560FF">
        <w:rPr>
          <w:rFonts w:ascii="Arial" w:hAnsi="Arial" w:cs="Arial"/>
          <w:sz w:val="24"/>
          <w:szCs w:val="24"/>
        </w:rPr>
        <w:t>Conclusion – Page 6</w:t>
      </w:r>
    </w:p>
    <w:p w14:paraId="193AF0CC" w14:textId="54D1ADC1" w:rsidR="00686159" w:rsidRPr="00B560FF" w:rsidRDefault="00686159" w:rsidP="00B560FF">
      <w:pPr>
        <w:spacing w:line="360" w:lineRule="auto"/>
        <w:jc w:val="both"/>
        <w:rPr>
          <w:rFonts w:ascii="Arial" w:hAnsi="Arial" w:cs="Arial"/>
          <w:sz w:val="24"/>
          <w:szCs w:val="24"/>
        </w:rPr>
      </w:pPr>
      <w:r w:rsidRPr="00B560FF">
        <w:rPr>
          <w:rFonts w:ascii="Arial" w:hAnsi="Arial" w:cs="Arial"/>
          <w:sz w:val="24"/>
          <w:szCs w:val="24"/>
        </w:rPr>
        <w:t xml:space="preserve">The Research – Page </w:t>
      </w:r>
      <w:r w:rsidR="00B560FF" w:rsidRPr="00B560FF">
        <w:rPr>
          <w:rFonts w:ascii="Arial" w:hAnsi="Arial" w:cs="Arial"/>
          <w:sz w:val="24"/>
          <w:szCs w:val="24"/>
        </w:rPr>
        <w:t>6</w:t>
      </w:r>
    </w:p>
    <w:p w14:paraId="639BF596" w14:textId="3ABF37EF" w:rsidR="009C26AD" w:rsidRPr="00B560FF" w:rsidRDefault="009C26AD" w:rsidP="00B560FF">
      <w:pPr>
        <w:spacing w:line="360" w:lineRule="auto"/>
        <w:jc w:val="both"/>
        <w:rPr>
          <w:rFonts w:ascii="Arial" w:hAnsi="Arial" w:cs="Arial"/>
          <w:sz w:val="24"/>
          <w:szCs w:val="24"/>
        </w:rPr>
      </w:pPr>
      <w:r w:rsidRPr="00B560FF">
        <w:rPr>
          <w:rFonts w:ascii="Arial" w:hAnsi="Arial" w:cs="Arial"/>
          <w:sz w:val="24"/>
          <w:szCs w:val="24"/>
        </w:rPr>
        <w:t>Reference List</w:t>
      </w:r>
      <w:r w:rsidR="006C6ED6" w:rsidRPr="00B560FF">
        <w:rPr>
          <w:rFonts w:ascii="Arial" w:hAnsi="Arial" w:cs="Arial"/>
          <w:sz w:val="24"/>
          <w:szCs w:val="24"/>
        </w:rPr>
        <w:t xml:space="preserve"> – Page </w:t>
      </w:r>
      <w:r w:rsidR="00B560FF" w:rsidRPr="00B560FF">
        <w:rPr>
          <w:rFonts w:ascii="Arial" w:hAnsi="Arial" w:cs="Arial"/>
          <w:sz w:val="24"/>
          <w:szCs w:val="24"/>
        </w:rPr>
        <w:t>10</w:t>
      </w:r>
    </w:p>
    <w:p w14:paraId="2E859822" w14:textId="77777777" w:rsidR="009C26AD" w:rsidRPr="00B560FF" w:rsidRDefault="009C26AD" w:rsidP="00B560FF">
      <w:pPr>
        <w:spacing w:line="360" w:lineRule="auto"/>
        <w:jc w:val="both"/>
        <w:rPr>
          <w:rFonts w:ascii="Arial" w:hAnsi="Arial" w:cs="Arial"/>
          <w:sz w:val="24"/>
          <w:szCs w:val="24"/>
        </w:rPr>
      </w:pPr>
    </w:p>
    <w:p w14:paraId="154F5250" w14:textId="6F1EEEFB" w:rsidR="00143377" w:rsidRPr="00B560FF" w:rsidRDefault="00143377" w:rsidP="00B560FF">
      <w:pPr>
        <w:spacing w:line="360" w:lineRule="auto"/>
        <w:jc w:val="both"/>
        <w:rPr>
          <w:rFonts w:ascii="Arial" w:hAnsi="Arial" w:cs="Arial"/>
          <w:sz w:val="24"/>
          <w:szCs w:val="24"/>
        </w:rPr>
      </w:pPr>
    </w:p>
    <w:p w14:paraId="10C30AFF" w14:textId="25899D33" w:rsidR="00646E1F" w:rsidRPr="00B560FF" w:rsidRDefault="00646E1F" w:rsidP="00B560FF">
      <w:pPr>
        <w:spacing w:line="360" w:lineRule="auto"/>
        <w:jc w:val="both"/>
        <w:rPr>
          <w:rFonts w:ascii="Arial" w:hAnsi="Arial" w:cs="Arial"/>
          <w:sz w:val="24"/>
          <w:szCs w:val="24"/>
        </w:rPr>
      </w:pPr>
    </w:p>
    <w:p w14:paraId="2B6068B9" w14:textId="2C9E47B7" w:rsidR="00646E1F" w:rsidRPr="00B560FF" w:rsidRDefault="00646E1F" w:rsidP="00B560FF">
      <w:pPr>
        <w:spacing w:line="360" w:lineRule="auto"/>
        <w:jc w:val="both"/>
        <w:rPr>
          <w:rFonts w:ascii="Arial" w:hAnsi="Arial" w:cs="Arial"/>
          <w:sz w:val="24"/>
          <w:szCs w:val="24"/>
        </w:rPr>
      </w:pPr>
    </w:p>
    <w:p w14:paraId="4F320E66" w14:textId="4E5F2D81" w:rsidR="00646E1F" w:rsidRPr="00B560FF" w:rsidRDefault="00646E1F" w:rsidP="00B560FF">
      <w:pPr>
        <w:spacing w:line="360" w:lineRule="auto"/>
        <w:jc w:val="both"/>
        <w:rPr>
          <w:rFonts w:ascii="Arial" w:hAnsi="Arial" w:cs="Arial"/>
          <w:sz w:val="24"/>
          <w:szCs w:val="24"/>
        </w:rPr>
      </w:pPr>
    </w:p>
    <w:p w14:paraId="34618E86" w14:textId="1DA56A4C" w:rsidR="00646E1F" w:rsidRPr="00B560FF" w:rsidRDefault="00646E1F" w:rsidP="00B560FF">
      <w:pPr>
        <w:spacing w:line="360" w:lineRule="auto"/>
        <w:jc w:val="both"/>
        <w:rPr>
          <w:rFonts w:ascii="Arial" w:hAnsi="Arial" w:cs="Arial"/>
          <w:sz w:val="24"/>
          <w:szCs w:val="24"/>
        </w:rPr>
      </w:pPr>
    </w:p>
    <w:p w14:paraId="6DEBA140" w14:textId="03960492" w:rsidR="00646E1F" w:rsidRPr="00B560FF" w:rsidRDefault="00646E1F" w:rsidP="00B560FF">
      <w:pPr>
        <w:spacing w:line="360" w:lineRule="auto"/>
        <w:jc w:val="both"/>
        <w:rPr>
          <w:rFonts w:ascii="Arial" w:hAnsi="Arial" w:cs="Arial"/>
          <w:sz w:val="24"/>
          <w:szCs w:val="24"/>
        </w:rPr>
      </w:pPr>
    </w:p>
    <w:p w14:paraId="2D3A134E" w14:textId="28036F01" w:rsidR="00646E1F" w:rsidRPr="00B560FF" w:rsidRDefault="00646E1F" w:rsidP="00B560FF">
      <w:pPr>
        <w:spacing w:line="360" w:lineRule="auto"/>
        <w:jc w:val="both"/>
        <w:rPr>
          <w:rFonts w:ascii="Arial" w:hAnsi="Arial" w:cs="Arial"/>
          <w:sz w:val="24"/>
          <w:szCs w:val="24"/>
        </w:rPr>
      </w:pPr>
    </w:p>
    <w:p w14:paraId="26C640C6" w14:textId="1EAFA361" w:rsidR="00646E1F" w:rsidRPr="00B560FF" w:rsidRDefault="00646E1F" w:rsidP="00B560FF">
      <w:pPr>
        <w:spacing w:line="360" w:lineRule="auto"/>
        <w:jc w:val="both"/>
        <w:rPr>
          <w:rFonts w:ascii="Arial" w:hAnsi="Arial" w:cs="Arial"/>
          <w:sz w:val="24"/>
          <w:szCs w:val="24"/>
        </w:rPr>
      </w:pPr>
    </w:p>
    <w:p w14:paraId="531B8399" w14:textId="619469BC" w:rsidR="00646E1F" w:rsidRPr="00B560FF" w:rsidRDefault="00646E1F" w:rsidP="00B560FF">
      <w:pPr>
        <w:spacing w:line="360" w:lineRule="auto"/>
        <w:jc w:val="both"/>
        <w:rPr>
          <w:rFonts w:ascii="Arial" w:hAnsi="Arial" w:cs="Arial"/>
          <w:sz w:val="24"/>
          <w:szCs w:val="24"/>
        </w:rPr>
      </w:pPr>
    </w:p>
    <w:p w14:paraId="48BD9A55" w14:textId="77777777" w:rsidR="00E25AC6" w:rsidRPr="00B560FF" w:rsidRDefault="00E25AC6" w:rsidP="00B560FF">
      <w:pPr>
        <w:spacing w:line="360" w:lineRule="auto"/>
        <w:jc w:val="both"/>
        <w:rPr>
          <w:rFonts w:ascii="Arial" w:hAnsi="Arial" w:cs="Arial"/>
          <w:sz w:val="24"/>
          <w:szCs w:val="24"/>
          <w:u w:val="single"/>
        </w:rPr>
      </w:pPr>
    </w:p>
    <w:p w14:paraId="616E0803" w14:textId="3B550C17" w:rsidR="00C67AA9" w:rsidRPr="00B560FF" w:rsidRDefault="00686159" w:rsidP="00B560FF">
      <w:pPr>
        <w:spacing w:line="360" w:lineRule="auto"/>
        <w:jc w:val="both"/>
        <w:rPr>
          <w:rFonts w:ascii="Arial" w:hAnsi="Arial" w:cs="Arial"/>
          <w:sz w:val="24"/>
          <w:szCs w:val="24"/>
          <w:u w:val="single"/>
        </w:rPr>
      </w:pPr>
      <w:r w:rsidRPr="00B560FF">
        <w:rPr>
          <w:rFonts w:ascii="Arial" w:hAnsi="Arial" w:cs="Arial"/>
          <w:sz w:val="24"/>
          <w:szCs w:val="24"/>
          <w:u w:val="single"/>
        </w:rPr>
        <w:lastRenderedPageBreak/>
        <w:t>Business Plan</w:t>
      </w:r>
    </w:p>
    <w:p w14:paraId="73BDCD7D" w14:textId="5A6EA2F2" w:rsidR="00646E1F" w:rsidRPr="00B560FF" w:rsidRDefault="00646E1F" w:rsidP="00B560FF">
      <w:pPr>
        <w:spacing w:line="360" w:lineRule="auto"/>
        <w:jc w:val="both"/>
        <w:rPr>
          <w:rFonts w:ascii="Arial" w:hAnsi="Arial" w:cs="Arial"/>
          <w:sz w:val="24"/>
          <w:szCs w:val="24"/>
          <w:u w:val="single"/>
        </w:rPr>
      </w:pPr>
      <w:r w:rsidRPr="00B560FF">
        <w:rPr>
          <w:rFonts w:ascii="Arial" w:hAnsi="Arial" w:cs="Arial"/>
          <w:sz w:val="24"/>
          <w:szCs w:val="24"/>
          <w:u w:val="single"/>
        </w:rPr>
        <w:t>Introduction</w:t>
      </w:r>
    </w:p>
    <w:p w14:paraId="022BB537" w14:textId="5BFA7FEE" w:rsidR="009C26AD" w:rsidRPr="00B560FF" w:rsidRDefault="009C26AD" w:rsidP="00B560FF">
      <w:pPr>
        <w:spacing w:line="360" w:lineRule="auto"/>
        <w:jc w:val="both"/>
        <w:rPr>
          <w:rFonts w:ascii="Arial" w:hAnsi="Arial" w:cs="Arial"/>
          <w:sz w:val="24"/>
          <w:szCs w:val="24"/>
        </w:rPr>
      </w:pPr>
      <w:r w:rsidRPr="00B560FF">
        <w:rPr>
          <w:rFonts w:ascii="Arial" w:hAnsi="Arial" w:cs="Arial"/>
          <w:sz w:val="24"/>
          <w:szCs w:val="24"/>
        </w:rPr>
        <w:t>Cirque de Play is a</w:t>
      </w:r>
      <w:r w:rsidR="00D31104" w:rsidRPr="00B560FF">
        <w:rPr>
          <w:rFonts w:ascii="Arial" w:hAnsi="Arial" w:cs="Arial"/>
          <w:sz w:val="24"/>
          <w:szCs w:val="24"/>
        </w:rPr>
        <w:t xml:space="preserve"> 5000 square foot</w:t>
      </w:r>
      <w:r w:rsidRPr="00B560FF">
        <w:rPr>
          <w:rFonts w:ascii="Arial" w:hAnsi="Arial" w:cs="Arial"/>
          <w:sz w:val="24"/>
          <w:szCs w:val="24"/>
        </w:rPr>
        <w:t xml:space="preserve"> indoor adventure play area where all aspects and activities are circus related</w:t>
      </w:r>
      <w:r w:rsidR="00FC75A4" w:rsidRPr="00B560FF">
        <w:rPr>
          <w:rFonts w:ascii="Arial" w:hAnsi="Arial" w:cs="Arial"/>
          <w:sz w:val="24"/>
          <w:szCs w:val="24"/>
        </w:rPr>
        <w:t xml:space="preserve">. The play area will consist of tight ropes, large soft play equipment, slides, nets, ball pools, sensory areas and equipment which will be circus themed. All equipment will be age appropriate and there will be different areas designated for different aged children to ensure safety. </w:t>
      </w:r>
    </w:p>
    <w:p w14:paraId="0DDCD201" w14:textId="7BF85D99" w:rsidR="00646E1F" w:rsidRPr="00B560FF" w:rsidRDefault="00646E1F" w:rsidP="00B560FF">
      <w:pPr>
        <w:spacing w:line="360" w:lineRule="auto"/>
        <w:jc w:val="both"/>
        <w:rPr>
          <w:rFonts w:ascii="Arial" w:hAnsi="Arial" w:cs="Arial"/>
          <w:sz w:val="24"/>
          <w:szCs w:val="24"/>
          <w:u w:val="single"/>
        </w:rPr>
      </w:pPr>
      <w:r w:rsidRPr="00B560FF">
        <w:rPr>
          <w:rFonts w:ascii="Arial" w:hAnsi="Arial" w:cs="Arial"/>
          <w:sz w:val="24"/>
          <w:szCs w:val="24"/>
        </w:rPr>
        <w:t xml:space="preserve">The idea of Cirque de Play was developed after I attended a course which highlighted the benefits children would gain by completing activities and playing games inspired by the circus. </w:t>
      </w:r>
      <w:r w:rsidR="001B2584" w:rsidRPr="00B560FF">
        <w:rPr>
          <w:rFonts w:ascii="Arial" w:hAnsi="Arial" w:cs="Arial"/>
          <w:sz w:val="24"/>
          <w:szCs w:val="24"/>
        </w:rPr>
        <w:t>The a</w:t>
      </w:r>
      <w:r w:rsidRPr="00B560FF">
        <w:rPr>
          <w:rFonts w:ascii="Arial" w:hAnsi="Arial" w:cs="Arial"/>
          <w:sz w:val="24"/>
          <w:szCs w:val="24"/>
        </w:rPr>
        <w:t>ctivities</w:t>
      </w:r>
      <w:r w:rsidR="001B2584" w:rsidRPr="00B560FF">
        <w:rPr>
          <w:rFonts w:ascii="Arial" w:hAnsi="Arial" w:cs="Arial"/>
          <w:sz w:val="24"/>
          <w:szCs w:val="24"/>
        </w:rPr>
        <w:t xml:space="preserve"> carried out</w:t>
      </w:r>
      <w:r w:rsidR="009C26AD" w:rsidRPr="00B560FF">
        <w:rPr>
          <w:rFonts w:ascii="Arial" w:hAnsi="Arial" w:cs="Arial"/>
          <w:sz w:val="24"/>
          <w:szCs w:val="24"/>
        </w:rPr>
        <w:t xml:space="preserve"> during this training</w:t>
      </w:r>
      <w:r w:rsidRPr="00B560FF">
        <w:rPr>
          <w:rFonts w:ascii="Arial" w:hAnsi="Arial" w:cs="Arial"/>
          <w:sz w:val="24"/>
          <w:szCs w:val="24"/>
        </w:rPr>
        <w:t xml:space="preserve"> </w:t>
      </w:r>
      <w:r w:rsidR="009C26AD" w:rsidRPr="00B560FF">
        <w:rPr>
          <w:rFonts w:ascii="Arial" w:hAnsi="Arial" w:cs="Arial"/>
          <w:sz w:val="24"/>
          <w:szCs w:val="24"/>
        </w:rPr>
        <w:t>taught practitioners how to aid and support</w:t>
      </w:r>
      <w:r w:rsidRPr="00B560FF">
        <w:rPr>
          <w:rFonts w:ascii="Arial" w:hAnsi="Arial" w:cs="Arial"/>
          <w:sz w:val="24"/>
          <w:szCs w:val="24"/>
        </w:rPr>
        <w:t xml:space="preserve"> children to develop in many areas of learning but</w:t>
      </w:r>
      <w:r w:rsidR="009C26AD" w:rsidRPr="00B560FF">
        <w:rPr>
          <w:rFonts w:ascii="Arial" w:hAnsi="Arial" w:cs="Arial"/>
          <w:sz w:val="24"/>
          <w:szCs w:val="24"/>
        </w:rPr>
        <w:t xml:space="preserve"> they</w:t>
      </w:r>
      <w:r w:rsidRPr="00B560FF">
        <w:rPr>
          <w:rFonts w:ascii="Arial" w:hAnsi="Arial" w:cs="Arial"/>
          <w:sz w:val="24"/>
          <w:szCs w:val="24"/>
        </w:rPr>
        <w:t xml:space="preserve"> fun</w:t>
      </w:r>
      <w:r w:rsidR="009C26AD" w:rsidRPr="00B560FF">
        <w:rPr>
          <w:rFonts w:ascii="Arial" w:hAnsi="Arial" w:cs="Arial"/>
          <w:sz w:val="24"/>
          <w:szCs w:val="24"/>
        </w:rPr>
        <w:t>, play based, child initiated</w:t>
      </w:r>
      <w:r w:rsidRPr="00B560FF">
        <w:rPr>
          <w:rFonts w:ascii="Arial" w:hAnsi="Arial" w:cs="Arial"/>
          <w:sz w:val="24"/>
          <w:szCs w:val="24"/>
        </w:rPr>
        <w:t xml:space="preserve"> and </w:t>
      </w:r>
      <w:r w:rsidR="009C26AD" w:rsidRPr="00B560FF">
        <w:rPr>
          <w:rFonts w:ascii="Arial" w:hAnsi="Arial" w:cs="Arial"/>
          <w:sz w:val="24"/>
          <w:szCs w:val="24"/>
        </w:rPr>
        <w:t xml:space="preserve">were designed to </w:t>
      </w:r>
      <w:r w:rsidRPr="00B560FF">
        <w:rPr>
          <w:rFonts w:ascii="Arial" w:hAnsi="Arial" w:cs="Arial"/>
          <w:sz w:val="24"/>
          <w:szCs w:val="24"/>
        </w:rPr>
        <w:t>encourag</w:t>
      </w:r>
      <w:r w:rsidR="009C26AD" w:rsidRPr="00B560FF">
        <w:rPr>
          <w:rFonts w:ascii="Arial" w:hAnsi="Arial" w:cs="Arial"/>
          <w:sz w:val="24"/>
          <w:szCs w:val="24"/>
        </w:rPr>
        <w:t>e</w:t>
      </w:r>
      <w:r w:rsidRPr="00B560FF">
        <w:rPr>
          <w:rFonts w:ascii="Arial" w:hAnsi="Arial" w:cs="Arial"/>
          <w:sz w:val="24"/>
          <w:szCs w:val="24"/>
        </w:rPr>
        <w:t xml:space="preserve"> children</w:t>
      </w:r>
      <w:r w:rsidR="009C26AD" w:rsidRPr="00B560FF">
        <w:rPr>
          <w:rFonts w:ascii="Arial" w:hAnsi="Arial" w:cs="Arial"/>
          <w:sz w:val="24"/>
          <w:szCs w:val="24"/>
        </w:rPr>
        <w:t xml:space="preserve"> and staff</w:t>
      </w:r>
      <w:r w:rsidRPr="00B560FF">
        <w:rPr>
          <w:rFonts w:ascii="Arial" w:hAnsi="Arial" w:cs="Arial"/>
          <w:sz w:val="24"/>
          <w:szCs w:val="24"/>
        </w:rPr>
        <w:t xml:space="preserve"> to be more physical</w:t>
      </w:r>
      <w:r w:rsidR="009C26AD" w:rsidRPr="00B560FF">
        <w:rPr>
          <w:rFonts w:ascii="Arial" w:hAnsi="Arial" w:cs="Arial"/>
          <w:sz w:val="24"/>
          <w:szCs w:val="24"/>
        </w:rPr>
        <w:t xml:space="preserve"> within settings</w:t>
      </w:r>
      <w:r w:rsidR="001B2584" w:rsidRPr="00B560FF">
        <w:rPr>
          <w:rFonts w:ascii="Arial" w:hAnsi="Arial" w:cs="Arial"/>
          <w:sz w:val="24"/>
          <w:szCs w:val="24"/>
        </w:rPr>
        <w:t xml:space="preserve">. Cirque de Play will also provide an opportunity for children to mix and socialise with other children that are a similar age. </w:t>
      </w:r>
      <w:r w:rsidRPr="00B560FF">
        <w:rPr>
          <w:rFonts w:ascii="Arial" w:hAnsi="Arial" w:cs="Arial"/>
          <w:sz w:val="24"/>
          <w:szCs w:val="24"/>
        </w:rPr>
        <w:t xml:space="preserve"> </w:t>
      </w:r>
    </w:p>
    <w:p w14:paraId="1C8B0890" w14:textId="2D17894C" w:rsidR="00AE00F0" w:rsidRPr="00B560FF" w:rsidRDefault="00646E1F" w:rsidP="00B560FF">
      <w:pPr>
        <w:spacing w:line="360" w:lineRule="auto"/>
        <w:jc w:val="both"/>
        <w:rPr>
          <w:rFonts w:ascii="Arial" w:hAnsi="Arial" w:cs="Arial"/>
          <w:sz w:val="24"/>
          <w:szCs w:val="24"/>
        </w:rPr>
      </w:pPr>
      <w:r w:rsidRPr="00B560FF">
        <w:rPr>
          <w:rFonts w:ascii="Arial" w:hAnsi="Arial" w:cs="Arial"/>
          <w:sz w:val="24"/>
          <w:szCs w:val="24"/>
        </w:rPr>
        <w:t xml:space="preserve">. </w:t>
      </w:r>
      <w:r w:rsidR="00AE00F0" w:rsidRPr="00B560FF">
        <w:rPr>
          <w:rFonts w:ascii="Arial" w:hAnsi="Arial" w:cs="Arial"/>
          <w:sz w:val="24"/>
          <w:szCs w:val="24"/>
        </w:rPr>
        <w:t xml:space="preserve">It will be aimed at children between the ages of 2-8 and will be available during and after school time. Parents </w:t>
      </w:r>
      <w:proofErr w:type="gramStart"/>
      <w:r w:rsidR="00AE00F0" w:rsidRPr="00B560FF">
        <w:rPr>
          <w:rFonts w:ascii="Arial" w:hAnsi="Arial" w:cs="Arial"/>
          <w:sz w:val="24"/>
          <w:szCs w:val="24"/>
        </w:rPr>
        <w:t>are able to</w:t>
      </w:r>
      <w:proofErr w:type="gramEnd"/>
      <w:r w:rsidR="00AE00F0" w:rsidRPr="00B560FF">
        <w:rPr>
          <w:rFonts w:ascii="Arial" w:hAnsi="Arial" w:cs="Arial"/>
          <w:sz w:val="24"/>
          <w:szCs w:val="24"/>
        </w:rPr>
        <w:t xml:space="preserve"> stay with </w:t>
      </w:r>
      <w:r w:rsidR="001B2584" w:rsidRPr="00B560FF">
        <w:rPr>
          <w:rFonts w:ascii="Arial" w:hAnsi="Arial" w:cs="Arial"/>
          <w:sz w:val="24"/>
          <w:szCs w:val="24"/>
        </w:rPr>
        <w:t>younger</w:t>
      </w:r>
      <w:r w:rsidR="00AE00F0" w:rsidRPr="00B560FF">
        <w:rPr>
          <w:rFonts w:ascii="Arial" w:hAnsi="Arial" w:cs="Arial"/>
          <w:sz w:val="24"/>
          <w:szCs w:val="24"/>
        </w:rPr>
        <w:t xml:space="preserve"> children while they attend the play area and there will also be a service available in which staff will pick </w:t>
      </w:r>
      <w:r w:rsidR="001B2584" w:rsidRPr="00B560FF">
        <w:rPr>
          <w:rFonts w:ascii="Arial" w:hAnsi="Arial" w:cs="Arial"/>
          <w:sz w:val="24"/>
          <w:szCs w:val="24"/>
        </w:rPr>
        <w:t>children up after school</w:t>
      </w:r>
      <w:r w:rsidR="00AE00F0" w:rsidRPr="00B560FF">
        <w:rPr>
          <w:rFonts w:ascii="Arial" w:hAnsi="Arial" w:cs="Arial"/>
          <w:sz w:val="24"/>
          <w:szCs w:val="24"/>
        </w:rPr>
        <w:t xml:space="preserve"> and keep them until parents have finished work.</w:t>
      </w:r>
    </w:p>
    <w:p w14:paraId="44626BAC" w14:textId="1CD443A6" w:rsidR="00646E1F" w:rsidRPr="00B560FF" w:rsidRDefault="00646E1F" w:rsidP="00B560FF">
      <w:pPr>
        <w:spacing w:line="360" w:lineRule="auto"/>
        <w:jc w:val="both"/>
        <w:rPr>
          <w:rFonts w:ascii="Arial" w:hAnsi="Arial" w:cs="Arial"/>
          <w:sz w:val="24"/>
          <w:szCs w:val="24"/>
        </w:rPr>
      </w:pPr>
      <w:r w:rsidRPr="00B560FF">
        <w:rPr>
          <w:rFonts w:ascii="Arial" w:hAnsi="Arial" w:cs="Arial"/>
          <w:sz w:val="24"/>
          <w:szCs w:val="24"/>
        </w:rPr>
        <w:t xml:space="preserve">There will be soft play throughout and objects which will support the children with balancing, hand eye coordination and gross motor skills. </w:t>
      </w:r>
    </w:p>
    <w:p w14:paraId="1D888AD6" w14:textId="587C270E" w:rsidR="00AE00F0" w:rsidRPr="00B560FF" w:rsidRDefault="00AE00F0" w:rsidP="00B560FF">
      <w:pPr>
        <w:spacing w:line="360" w:lineRule="auto"/>
        <w:jc w:val="both"/>
        <w:rPr>
          <w:rFonts w:ascii="Arial" w:hAnsi="Arial" w:cs="Arial"/>
          <w:sz w:val="24"/>
          <w:szCs w:val="24"/>
          <w:u w:val="single"/>
        </w:rPr>
      </w:pPr>
      <w:r w:rsidRPr="00B560FF">
        <w:rPr>
          <w:rFonts w:ascii="Arial" w:hAnsi="Arial" w:cs="Arial"/>
          <w:sz w:val="24"/>
          <w:szCs w:val="24"/>
          <w:u w:val="single"/>
        </w:rPr>
        <w:t xml:space="preserve">A </w:t>
      </w:r>
      <w:r w:rsidR="009C26AD" w:rsidRPr="00B560FF">
        <w:rPr>
          <w:rFonts w:ascii="Arial" w:hAnsi="Arial" w:cs="Arial"/>
          <w:sz w:val="24"/>
          <w:szCs w:val="24"/>
          <w:u w:val="single"/>
        </w:rPr>
        <w:t>N</w:t>
      </w:r>
      <w:r w:rsidRPr="00B560FF">
        <w:rPr>
          <w:rFonts w:ascii="Arial" w:hAnsi="Arial" w:cs="Arial"/>
          <w:sz w:val="24"/>
          <w:szCs w:val="24"/>
          <w:u w:val="single"/>
        </w:rPr>
        <w:t xml:space="preserve">ew </w:t>
      </w:r>
      <w:r w:rsidR="009C26AD" w:rsidRPr="00B560FF">
        <w:rPr>
          <w:rFonts w:ascii="Arial" w:hAnsi="Arial" w:cs="Arial"/>
          <w:sz w:val="24"/>
          <w:szCs w:val="24"/>
          <w:u w:val="single"/>
        </w:rPr>
        <w:t>I</w:t>
      </w:r>
      <w:r w:rsidRPr="00B560FF">
        <w:rPr>
          <w:rFonts w:ascii="Arial" w:hAnsi="Arial" w:cs="Arial"/>
          <w:sz w:val="24"/>
          <w:szCs w:val="24"/>
          <w:u w:val="single"/>
        </w:rPr>
        <w:t>dea</w:t>
      </w:r>
    </w:p>
    <w:p w14:paraId="762438E0" w14:textId="39BFA0B3" w:rsidR="00FC75A4" w:rsidRPr="00B560FF" w:rsidRDefault="00AE00F0" w:rsidP="00B560FF">
      <w:pPr>
        <w:spacing w:line="360" w:lineRule="auto"/>
        <w:jc w:val="both"/>
        <w:rPr>
          <w:rFonts w:ascii="Arial" w:hAnsi="Arial" w:cs="Arial"/>
          <w:sz w:val="24"/>
          <w:szCs w:val="24"/>
        </w:rPr>
      </w:pPr>
      <w:r w:rsidRPr="00B560FF">
        <w:rPr>
          <w:rFonts w:ascii="Arial" w:hAnsi="Arial" w:cs="Arial"/>
          <w:sz w:val="24"/>
          <w:szCs w:val="24"/>
        </w:rPr>
        <w:t>There are many indoor adventure play areas</w:t>
      </w:r>
      <w:r w:rsidR="00FC75A4" w:rsidRPr="00B560FF">
        <w:rPr>
          <w:rFonts w:ascii="Arial" w:hAnsi="Arial" w:cs="Arial"/>
          <w:sz w:val="24"/>
          <w:szCs w:val="24"/>
        </w:rPr>
        <w:t xml:space="preserve"> within Wales that all offer a variety of experiences. After researching other businesses like the one I have designed I found that there were no similar ideas</w:t>
      </w:r>
      <w:r w:rsidR="00B801B4" w:rsidRPr="00B560FF">
        <w:rPr>
          <w:rFonts w:ascii="Arial" w:hAnsi="Arial" w:cs="Arial"/>
          <w:sz w:val="24"/>
          <w:szCs w:val="24"/>
        </w:rPr>
        <w:t xml:space="preserve"> that offer the services in which I </w:t>
      </w:r>
      <w:r w:rsidR="00FC75A4" w:rsidRPr="00B560FF">
        <w:rPr>
          <w:rFonts w:ascii="Arial" w:hAnsi="Arial" w:cs="Arial"/>
          <w:sz w:val="24"/>
          <w:szCs w:val="24"/>
        </w:rPr>
        <w:t>am planning to make available</w:t>
      </w:r>
      <w:r w:rsidR="00B801B4" w:rsidRPr="00B560FF">
        <w:rPr>
          <w:rFonts w:ascii="Arial" w:hAnsi="Arial" w:cs="Arial"/>
          <w:sz w:val="24"/>
          <w:szCs w:val="24"/>
        </w:rPr>
        <w:t>.</w:t>
      </w:r>
    </w:p>
    <w:p w14:paraId="79B4E658" w14:textId="77777777" w:rsidR="00A30B53" w:rsidRPr="00B560FF" w:rsidRDefault="00FC75A4" w:rsidP="00B560FF">
      <w:pPr>
        <w:spacing w:line="360" w:lineRule="auto"/>
        <w:jc w:val="both"/>
        <w:rPr>
          <w:rFonts w:ascii="Arial" w:hAnsi="Arial" w:cs="Arial"/>
          <w:sz w:val="24"/>
          <w:szCs w:val="24"/>
        </w:rPr>
      </w:pPr>
      <w:r w:rsidRPr="00B560FF">
        <w:rPr>
          <w:rFonts w:ascii="Arial" w:hAnsi="Arial" w:cs="Arial"/>
          <w:sz w:val="24"/>
          <w:szCs w:val="24"/>
        </w:rPr>
        <w:t xml:space="preserve">Over the past 3 years the idea of circus’s and what they entail has become more popular. There are now often circus’s that visit Welsh towns and cities and there are also now television programmes and </w:t>
      </w:r>
      <w:r w:rsidR="00A30B53" w:rsidRPr="00B560FF">
        <w:rPr>
          <w:rFonts w:ascii="Arial" w:hAnsi="Arial" w:cs="Arial"/>
          <w:sz w:val="24"/>
          <w:szCs w:val="24"/>
        </w:rPr>
        <w:t>award-winning</w:t>
      </w:r>
      <w:r w:rsidRPr="00B560FF">
        <w:rPr>
          <w:rFonts w:ascii="Arial" w:hAnsi="Arial" w:cs="Arial"/>
          <w:sz w:val="24"/>
          <w:szCs w:val="24"/>
        </w:rPr>
        <w:t xml:space="preserve"> films aimed at smaller children and families which relate to circus themes. One popular programme is ‘</w:t>
      </w:r>
      <w:r w:rsidR="00A30B53" w:rsidRPr="00B560FF">
        <w:rPr>
          <w:rFonts w:ascii="Arial" w:hAnsi="Arial" w:cs="Arial"/>
          <w:sz w:val="24"/>
          <w:szCs w:val="24"/>
        </w:rPr>
        <w:t>Toby’s</w:t>
      </w:r>
      <w:r w:rsidRPr="00B560FF">
        <w:rPr>
          <w:rFonts w:ascii="Arial" w:hAnsi="Arial" w:cs="Arial"/>
          <w:sz w:val="24"/>
          <w:szCs w:val="24"/>
        </w:rPr>
        <w:t xml:space="preserve"> Travelling Circus’ and the </w:t>
      </w:r>
      <w:r w:rsidR="00A30B53" w:rsidRPr="00B560FF">
        <w:rPr>
          <w:rFonts w:ascii="Arial" w:hAnsi="Arial" w:cs="Arial"/>
          <w:sz w:val="24"/>
          <w:szCs w:val="24"/>
        </w:rPr>
        <w:t>award-winning</w:t>
      </w:r>
      <w:r w:rsidRPr="00B560FF">
        <w:rPr>
          <w:rFonts w:ascii="Arial" w:hAnsi="Arial" w:cs="Arial"/>
          <w:sz w:val="24"/>
          <w:szCs w:val="24"/>
        </w:rPr>
        <w:t xml:space="preserve"> film in mind is ‘The Greatest Showman’. </w:t>
      </w:r>
      <w:proofErr w:type="gramStart"/>
      <w:r w:rsidRPr="00B560FF">
        <w:rPr>
          <w:rFonts w:ascii="Arial" w:hAnsi="Arial" w:cs="Arial"/>
          <w:sz w:val="24"/>
          <w:szCs w:val="24"/>
        </w:rPr>
        <w:t xml:space="preserve">With </w:t>
      </w:r>
      <w:r w:rsidRPr="00B560FF">
        <w:rPr>
          <w:rFonts w:ascii="Arial" w:hAnsi="Arial" w:cs="Arial"/>
          <w:sz w:val="24"/>
          <w:szCs w:val="24"/>
        </w:rPr>
        <w:lastRenderedPageBreak/>
        <w:t>this in mind</w:t>
      </w:r>
      <w:r w:rsidR="00A30B53" w:rsidRPr="00B560FF">
        <w:rPr>
          <w:rFonts w:ascii="Arial" w:hAnsi="Arial" w:cs="Arial"/>
          <w:sz w:val="24"/>
          <w:szCs w:val="24"/>
        </w:rPr>
        <w:t>,</w:t>
      </w:r>
      <w:r w:rsidRPr="00B560FF">
        <w:rPr>
          <w:rFonts w:ascii="Arial" w:hAnsi="Arial" w:cs="Arial"/>
          <w:sz w:val="24"/>
          <w:szCs w:val="24"/>
        </w:rPr>
        <w:t xml:space="preserve"> I</w:t>
      </w:r>
      <w:proofErr w:type="gramEnd"/>
      <w:r w:rsidRPr="00B560FF">
        <w:rPr>
          <w:rFonts w:ascii="Arial" w:hAnsi="Arial" w:cs="Arial"/>
          <w:sz w:val="24"/>
          <w:szCs w:val="24"/>
        </w:rPr>
        <w:t xml:space="preserve"> feel like a circus themed indoor adventure play area that is aimed at younger children and their families would thrive </w:t>
      </w:r>
      <w:r w:rsidR="00A30B53" w:rsidRPr="00B560FF">
        <w:rPr>
          <w:rFonts w:ascii="Arial" w:hAnsi="Arial" w:cs="Arial"/>
          <w:sz w:val="24"/>
          <w:szCs w:val="24"/>
        </w:rPr>
        <w:t>within the Swansea area</w:t>
      </w:r>
      <w:r w:rsidRPr="00B560FF">
        <w:rPr>
          <w:rFonts w:ascii="Arial" w:hAnsi="Arial" w:cs="Arial"/>
          <w:sz w:val="24"/>
          <w:szCs w:val="24"/>
        </w:rPr>
        <w:t>.</w:t>
      </w:r>
    </w:p>
    <w:p w14:paraId="12A034C1" w14:textId="384AD768" w:rsidR="00A30B53" w:rsidRPr="00B560FF" w:rsidRDefault="00A30B53" w:rsidP="00B560FF">
      <w:pPr>
        <w:spacing w:line="360" w:lineRule="auto"/>
        <w:jc w:val="both"/>
        <w:rPr>
          <w:rFonts w:ascii="Arial" w:hAnsi="Arial" w:cs="Arial"/>
          <w:sz w:val="24"/>
          <w:szCs w:val="24"/>
          <w:u w:val="single"/>
        </w:rPr>
      </w:pPr>
      <w:r w:rsidRPr="00B560FF">
        <w:rPr>
          <w:rFonts w:ascii="Arial" w:hAnsi="Arial" w:cs="Arial"/>
          <w:sz w:val="24"/>
          <w:szCs w:val="24"/>
          <w:u w:val="single"/>
        </w:rPr>
        <w:t>Physical Development</w:t>
      </w:r>
    </w:p>
    <w:p w14:paraId="1832E92E" w14:textId="6CC7B872" w:rsidR="00B801B4" w:rsidRPr="00B560FF" w:rsidRDefault="00B801B4" w:rsidP="00B560FF">
      <w:pPr>
        <w:spacing w:line="360" w:lineRule="auto"/>
        <w:jc w:val="both"/>
        <w:rPr>
          <w:rFonts w:ascii="Arial" w:hAnsi="Arial" w:cs="Arial"/>
          <w:sz w:val="24"/>
          <w:szCs w:val="24"/>
        </w:rPr>
      </w:pPr>
      <w:r w:rsidRPr="00B560FF">
        <w:rPr>
          <w:rFonts w:ascii="Arial" w:hAnsi="Arial" w:cs="Arial"/>
          <w:sz w:val="24"/>
          <w:szCs w:val="24"/>
        </w:rPr>
        <w:t>There are many of the physical development skills that will be focused on within sessions given by staff. Some of these include balancing, climbing over size appropriate apparatus, travel</w:t>
      </w:r>
      <w:r w:rsidR="001B2584" w:rsidRPr="00B560FF">
        <w:rPr>
          <w:rFonts w:ascii="Arial" w:hAnsi="Arial" w:cs="Arial"/>
          <w:sz w:val="24"/>
          <w:szCs w:val="24"/>
        </w:rPr>
        <w:t>ling and using the body</w:t>
      </w:r>
      <w:r w:rsidRPr="00B560FF">
        <w:rPr>
          <w:rFonts w:ascii="Arial" w:hAnsi="Arial" w:cs="Arial"/>
          <w:sz w:val="24"/>
          <w:szCs w:val="24"/>
        </w:rPr>
        <w:t xml:space="preserve"> in a variety of ways, understanding how their bodies work, hand eye coordination, spatial awareness </w:t>
      </w:r>
      <w:proofErr w:type="gramStart"/>
      <w:r w:rsidRPr="00B560FF">
        <w:rPr>
          <w:rFonts w:ascii="Arial" w:hAnsi="Arial" w:cs="Arial"/>
          <w:sz w:val="24"/>
          <w:szCs w:val="24"/>
        </w:rPr>
        <w:t>and also</w:t>
      </w:r>
      <w:proofErr w:type="gramEnd"/>
      <w:r w:rsidRPr="00B560FF">
        <w:rPr>
          <w:rFonts w:ascii="Arial" w:hAnsi="Arial" w:cs="Arial"/>
          <w:sz w:val="24"/>
          <w:szCs w:val="24"/>
        </w:rPr>
        <w:t xml:space="preserve"> </w:t>
      </w:r>
      <w:r w:rsidR="001B2584" w:rsidRPr="00B560FF">
        <w:rPr>
          <w:rFonts w:ascii="Arial" w:hAnsi="Arial" w:cs="Arial"/>
          <w:sz w:val="24"/>
          <w:szCs w:val="24"/>
        </w:rPr>
        <w:t>children will be taught to</w:t>
      </w:r>
      <w:r w:rsidRPr="00B560FF">
        <w:rPr>
          <w:rFonts w:ascii="Arial" w:hAnsi="Arial" w:cs="Arial"/>
          <w:sz w:val="24"/>
          <w:szCs w:val="24"/>
        </w:rPr>
        <w:t xml:space="preserve"> move with increasing confidence. </w:t>
      </w:r>
      <w:proofErr w:type="gramStart"/>
      <w:r w:rsidRPr="00B560FF">
        <w:rPr>
          <w:rFonts w:ascii="Arial" w:hAnsi="Arial" w:cs="Arial"/>
          <w:sz w:val="24"/>
          <w:szCs w:val="24"/>
        </w:rPr>
        <w:t>All of</w:t>
      </w:r>
      <w:proofErr w:type="gramEnd"/>
      <w:r w:rsidRPr="00B560FF">
        <w:rPr>
          <w:rFonts w:ascii="Arial" w:hAnsi="Arial" w:cs="Arial"/>
          <w:sz w:val="24"/>
          <w:szCs w:val="24"/>
        </w:rPr>
        <w:t xml:space="preserve"> these skill</w:t>
      </w:r>
      <w:r w:rsidR="00952885" w:rsidRPr="00B560FF">
        <w:rPr>
          <w:rFonts w:ascii="Arial" w:hAnsi="Arial" w:cs="Arial"/>
          <w:sz w:val="24"/>
          <w:szCs w:val="24"/>
        </w:rPr>
        <w:t>s</w:t>
      </w:r>
      <w:r w:rsidRPr="00B560FF">
        <w:rPr>
          <w:rFonts w:ascii="Arial" w:hAnsi="Arial" w:cs="Arial"/>
          <w:sz w:val="24"/>
          <w:szCs w:val="24"/>
        </w:rPr>
        <w:t xml:space="preserve"> are found in </w:t>
      </w:r>
      <w:r w:rsidR="00952885" w:rsidRPr="00B560FF">
        <w:rPr>
          <w:rFonts w:ascii="Arial" w:hAnsi="Arial" w:cs="Arial"/>
          <w:sz w:val="24"/>
          <w:szCs w:val="24"/>
        </w:rPr>
        <w:t xml:space="preserve">Foundation Phase Profiles that are used within education-based settings. These skills are supported by The Department for Education and Skills (2017). </w:t>
      </w:r>
    </w:p>
    <w:p w14:paraId="2CCF1266" w14:textId="706B17B1" w:rsidR="00646E1F" w:rsidRPr="00B560FF" w:rsidRDefault="00646E1F" w:rsidP="00B560FF">
      <w:pPr>
        <w:spacing w:line="360" w:lineRule="auto"/>
        <w:jc w:val="both"/>
        <w:rPr>
          <w:rFonts w:ascii="Arial" w:hAnsi="Arial" w:cs="Arial"/>
          <w:sz w:val="24"/>
          <w:szCs w:val="24"/>
        </w:rPr>
      </w:pPr>
      <w:r w:rsidRPr="00B560FF">
        <w:rPr>
          <w:rFonts w:ascii="Arial" w:hAnsi="Arial" w:cs="Arial"/>
          <w:sz w:val="24"/>
          <w:szCs w:val="24"/>
        </w:rPr>
        <w:t xml:space="preserve">Janssen et al (2010) state in their journal that children between the ages 5-17 should be getting at least an hour a day of physical exercise. </w:t>
      </w:r>
      <w:r w:rsidR="007F5FF9" w:rsidRPr="00B560FF">
        <w:rPr>
          <w:rFonts w:ascii="Arial" w:hAnsi="Arial" w:cs="Arial"/>
          <w:sz w:val="24"/>
          <w:szCs w:val="24"/>
        </w:rPr>
        <w:t>By running after school sessions this will allow the children to participate in many physical activities.</w:t>
      </w:r>
    </w:p>
    <w:p w14:paraId="39D688CF" w14:textId="2627EA15" w:rsidR="00C14909" w:rsidRPr="00B560FF" w:rsidRDefault="009305F4" w:rsidP="00B560FF">
      <w:pPr>
        <w:spacing w:line="360" w:lineRule="auto"/>
        <w:jc w:val="both"/>
        <w:rPr>
          <w:rFonts w:ascii="Arial" w:hAnsi="Arial" w:cs="Arial"/>
          <w:sz w:val="24"/>
          <w:szCs w:val="24"/>
          <w:u w:val="single"/>
        </w:rPr>
      </w:pPr>
      <w:r w:rsidRPr="00B560FF">
        <w:rPr>
          <w:rFonts w:ascii="Arial" w:hAnsi="Arial" w:cs="Arial"/>
          <w:sz w:val="24"/>
          <w:szCs w:val="24"/>
          <w:u w:val="single"/>
        </w:rPr>
        <w:t>Creative Development</w:t>
      </w:r>
      <w:r w:rsidR="00C14909" w:rsidRPr="00B560FF">
        <w:rPr>
          <w:rFonts w:ascii="Arial" w:hAnsi="Arial" w:cs="Arial"/>
          <w:sz w:val="24"/>
          <w:szCs w:val="24"/>
          <w:u w:val="single"/>
        </w:rPr>
        <w:t xml:space="preserve"> and Imagination</w:t>
      </w:r>
    </w:p>
    <w:p w14:paraId="0B212988" w14:textId="59E8E125" w:rsidR="009305F4" w:rsidRPr="00B560FF" w:rsidRDefault="00C14909" w:rsidP="00B560FF">
      <w:pPr>
        <w:spacing w:line="360" w:lineRule="auto"/>
        <w:jc w:val="both"/>
        <w:rPr>
          <w:rFonts w:ascii="Arial" w:hAnsi="Arial" w:cs="Arial"/>
          <w:sz w:val="24"/>
          <w:szCs w:val="24"/>
        </w:rPr>
      </w:pPr>
      <w:r w:rsidRPr="00B560FF">
        <w:rPr>
          <w:rFonts w:ascii="Arial" w:hAnsi="Arial" w:cs="Arial"/>
          <w:sz w:val="24"/>
          <w:szCs w:val="24"/>
        </w:rPr>
        <w:t xml:space="preserve"> Veale (2012) states in her book that these two skills run alongside each other and build and develop together. She says that imagination is when images, sounds, tastes, smells and how things feel anchor on a child’s brain. I believe that my business idea will have an impact on children’s imagination and creative development because of all the different elements involved</w:t>
      </w:r>
      <w:r w:rsidR="006C0EE8" w:rsidRPr="00B560FF">
        <w:rPr>
          <w:rFonts w:ascii="Arial" w:hAnsi="Arial" w:cs="Arial"/>
          <w:sz w:val="24"/>
          <w:szCs w:val="24"/>
        </w:rPr>
        <w:t xml:space="preserve">. As the play area is circus based there will be smells, sights and sound of the circus throughout the whole experience. </w:t>
      </w:r>
      <w:r w:rsidR="007F5FF9" w:rsidRPr="00B560FF">
        <w:rPr>
          <w:rFonts w:ascii="Arial" w:hAnsi="Arial" w:cs="Arial"/>
          <w:sz w:val="24"/>
          <w:szCs w:val="24"/>
        </w:rPr>
        <w:t xml:space="preserve">I plan on including a sensory area which will include lights, large bean bags, </w:t>
      </w:r>
      <w:r w:rsidR="00195878" w:rsidRPr="00B560FF">
        <w:rPr>
          <w:rFonts w:ascii="Arial" w:hAnsi="Arial" w:cs="Arial"/>
          <w:sz w:val="24"/>
          <w:szCs w:val="24"/>
        </w:rPr>
        <w:t xml:space="preserve">feely holes in the wall, soothing music and a darkened area. </w:t>
      </w:r>
    </w:p>
    <w:p w14:paraId="3704CD89" w14:textId="5D722219" w:rsidR="00165D2F" w:rsidRPr="00B560FF" w:rsidRDefault="00165D2F" w:rsidP="00B560FF">
      <w:pPr>
        <w:spacing w:line="360" w:lineRule="auto"/>
        <w:jc w:val="both"/>
        <w:rPr>
          <w:rFonts w:ascii="Arial" w:hAnsi="Arial" w:cs="Arial"/>
          <w:sz w:val="24"/>
          <w:szCs w:val="24"/>
          <w:u w:val="single"/>
        </w:rPr>
      </w:pPr>
      <w:r w:rsidRPr="00B560FF">
        <w:rPr>
          <w:rFonts w:ascii="Arial" w:hAnsi="Arial" w:cs="Arial"/>
          <w:sz w:val="24"/>
          <w:szCs w:val="24"/>
          <w:u w:val="single"/>
        </w:rPr>
        <w:t>Social Development</w:t>
      </w:r>
    </w:p>
    <w:p w14:paraId="04589F12" w14:textId="77777777" w:rsidR="00E25AC6" w:rsidRPr="00B560FF" w:rsidRDefault="00165D2F" w:rsidP="00B560FF">
      <w:pPr>
        <w:spacing w:line="360" w:lineRule="auto"/>
        <w:jc w:val="both"/>
        <w:rPr>
          <w:rFonts w:ascii="Arial" w:hAnsi="Arial" w:cs="Arial"/>
          <w:sz w:val="24"/>
          <w:szCs w:val="24"/>
        </w:rPr>
      </w:pPr>
      <w:r w:rsidRPr="00B560FF">
        <w:rPr>
          <w:rFonts w:ascii="Arial" w:hAnsi="Arial" w:cs="Arial"/>
          <w:sz w:val="24"/>
          <w:szCs w:val="24"/>
        </w:rPr>
        <w:t xml:space="preserve">My business idea offers opportunity for children and their families to meet with others in their area and for friendships and relationships together. Sessions will be run on a regular basis that enables parents and guardians to come to the setting with their children and all engage in activities together. This will help the children socially and emotionally. Children will also get a chance to bond with children of a similar ages and enjoy fun and safe age appropriate activities which will, according to Meggitt (2012), help the children work on their behaviour and self-control in group situations. </w:t>
      </w:r>
    </w:p>
    <w:p w14:paraId="624B92CF" w14:textId="3E56005C" w:rsidR="00165D2F" w:rsidRPr="00B560FF" w:rsidRDefault="00165D2F" w:rsidP="00B560FF">
      <w:pPr>
        <w:spacing w:line="360" w:lineRule="auto"/>
        <w:jc w:val="both"/>
        <w:rPr>
          <w:rFonts w:ascii="Arial" w:hAnsi="Arial" w:cs="Arial"/>
          <w:sz w:val="24"/>
          <w:szCs w:val="24"/>
        </w:rPr>
      </w:pPr>
      <w:r w:rsidRPr="00B560FF">
        <w:rPr>
          <w:rFonts w:ascii="Arial" w:hAnsi="Arial" w:cs="Arial"/>
          <w:sz w:val="24"/>
          <w:szCs w:val="24"/>
          <w:u w:val="single"/>
        </w:rPr>
        <w:lastRenderedPageBreak/>
        <w:t xml:space="preserve">Staff </w:t>
      </w:r>
    </w:p>
    <w:p w14:paraId="084C0271" w14:textId="77777777" w:rsidR="00165D2F" w:rsidRPr="00B560FF" w:rsidRDefault="00165D2F" w:rsidP="00B560FF">
      <w:pPr>
        <w:spacing w:line="360" w:lineRule="auto"/>
        <w:jc w:val="both"/>
        <w:rPr>
          <w:rFonts w:ascii="Arial" w:hAnsi="Arial" w:cs="Arial"/>
          <w:sz w:val="24"/>
          <w:szCs w:val="24"/>
        </w:rPr>
      </w:pPr>
      <w:r w:rsidRPr="00B560FF">
        <w:rPr>
          <w:rFonts w:ascii="Arial" w:hAnsi="Arial" w:cs="Arial"/>
          <w:sz w:val="24"/>
          <w:szCs w:val="24"/>
        </w:rPr>
        <w:t>While other play areas are staffed and run by a variety of different people with business minds, there is often not an option for them to interact and join in with what the children are doing. By providing this opportunity it enables staff to create bonds with children and their families which can then enable them to support the children’s growth and development. It also offers opportunity for parents to get together with other adults to engage in social interaction which many, especially those that have experienced any trauma, may feel intimidated to do so.</w:t>
      </w:r>
    </w:p>
    <w:p w14:paraId="67066A76" w14:textId="58D9BC28" w:rsidR="00165D2F" w:rsidRPr="00B560FF" w:rsidRDefault="00165D2F" w:rsidP="00B560FF">
      <w:pPr>
        <w:spacing w:line="360" w:lineRule="auto"/>
        <w:jc w:val="both"/>
        <w:rPr>
          <w:rFonts w:ascii="Arial" w:hAnsi="Arial" w:cs="Arial"/>
          <w:sz w:val="24"/>
          <w:szCs w:val="24"/>
        </w:rPr>
      </w:pPr>
      <w:r w:rsidRPr="00B560FF">
        <w:rPr>
          <w:rFonts w:ascii="Arial" w:hAnsi="Arial" w:cs="Arial"/>
          <w:sz w:val="24"/>
          <w:szCs w:val="24"/>
        </w:rPr>
        <w:t>Staff that work within the provision will all receive the training that I received which runs alongside and in line with the curriculum. Even though the setting will not be educational based the children will benefit from it as all staff will be aware of the curriculum and qualified to work alongside me supporting the children in developing their physical skills. The business will be run by fully qualified staff that all have the same end goal and all wish to help the children develop appropriately.</w:t>
      </w:r>
    </w:p>
    <w:p w14:paraId="6769D0A3" w14:textId="67EAFD95" w:rsidR="009305F4" w:rsidRPr="00B560FF" w:rsidRDefault="009305F4" w:rsidP="00B560FF">
      <w:pPr>
        <w:spacing w:line="360" w:lineRule="auto"/>
        <w:jc w:val="both"/>
        <w:rPr>
          <w:rFonts w:ascii="Arial" w:hAnsi="Arial" w:cs="Arial"/>
          <w:sz w:val="24"/>
          <w:szCs w:val="24"/>
          <w:u w:val="single"/>
        </w:rPr>
      </w:pPr>
      <w:r w:rsidRPr="00B560FF">
        <w:rPr>
          <w:rFonts w:ascii="Arial" w:hAnsi="Arial" w:cs="Arial"/>
          <w:sz w:val="24"/>
          <w:szCs w:val="24"/>
          <w:u w:val="single"/>
        </w:rPr>
        <w:t>Barriers/Challenges</w:t>
      </w:r>
    </w:p>
    <w:p w14:paraId="086F2B90" w14:textId="55363CB8" w:rsidR="009305F4" w:rsidRPr="00B560FF" w:rsidRDefault="006C0EE8" w:rsidP="00B560FF">
      <w:pPr>
        <w:spacing w:line="360" w:lineRule="auto"/>
        <w:jc w:val="both"/>
        <w:rPr>
          <w:rFonts w:ascii="Arial" w:hAnsi="Arial" w:cs="Arial"/>
          <w:sz w:val="24"/>
          <w:szCs w:val="24"/>
        </w:rPr>
      </w:pPr>
      <w:r w:rsidRPr="00B560FF">
        <w:rPr>
          <w:rFonts w:ascii="Arial" w:hAnsi="Arial" w:cs="Arial"/>
          <w:sz w:val="24"/>
          <w:szCs w:val="24"/>
        </w:rPr>
        <w:t xml:space="preserve">As there are with many business’s there are a few challenges when thinking about setting up Cirque de Play. According to Chambers et al (2010) 200,000 new business are set up each year and one third of these businesses close within the first year. This would appear as a </w:t>
      </w:r>
      <w:r w:rsidR="00D31104" w:rsidRPr="00B560FF">
        <w:rPr>
          <w:rFonts w:ascii="Arial" w:hAnsi="Arial" w:cs="Arial"/>
          <w:sz w:val="24"/>
          <w:szCs w:val="24"/>
        </w:rPr>
        <w:t>risk,</w:t>
      </w:r>
      <w:r w:rsidRPr="00B560FF">
        <w:rPr>
          <w:rFonts w:ascii="Arial" w:hAnsi="Arial" w:cs="Arial"/>
          <w:sz w:val="24"/>
          <w:szCs w:val="24"/>
        </w:rPr>
        <w:t xml:space="preserve"> but I believe that due to no other businesses like mine within the area I feel it will thrive as it offers what parents and guardians need. </w:t>
      </w:r>
    </w:p>
    <w:p w14:paraId="1CC452AF" w14:textId="3B6DABD7" w:rsidR="00C67AA9" w:rsidRPr="00B560FF" w:rsidRDefault="00C67AA9" w:rsidP="00B560FF">
      <w:pPr>
        <w:spacing w:line="360" w:lineRule="auto"/>
        <w:jc w:val="both"/>
        <w:rPr>
          <w:rFonts w:ascii="Arial" w:hAnsi="Arial" w:cs="Arial"/>
          <w:sz w:val="24"/>
          <w:szCs w:val="24"/>
        </w:rPr>
      </w:pPr>
      <w:r w:rsidRPr="00B560FF">
        <w:rPr>
          <w:rFonts w:ascii="Arial" w:hAnsi="Arial" w:cs="Arial"/>
          <w:sz w:val="24"/>
          <w:szCs w:val="24"/>
        </w:rPr>
        <w:t xml:space="preserve">Another risk to </w:t>
      </w:r>
      <w:proofErr w:type="gramStart"/>
      <w:r w:rsidRPr="00B560FF">
        <w:rPr>
          <w:rFonts w:ascii="Arial" w:hAnsi="Arial" w:cs="Arial"/>
          <w:sz w:val="24"/>
          <w:szCs w:val="24"/>
        </w:rPr>
        <w:t>opening up</w:t>
      </w:r>
      <w:proofErr w:type="gramEnd"/>
      <w:r w:rsidRPr="00B560FF">
        <w:rPr>
          <w:rFonts w:ascii="Arial" w:hAnsi="Arial" w:cs="Arial"/>
          <w:sz w:val="24"/>
          <w:szCs w:val="24"/>
        </w:rPr>
        <w:t xml:space="preserve"> an indoor adventure play area is being able to keep the business thriving when there is hot weather. Most families would rather be out enjoying the sunshine therefore sitting in an indoor playground wouldn’t appeal to people. Therefore, I would aim to raise enough money to allow for an outdoor playground on the grounds too to ensure customers keep using the service.</w:t>
      </w:r>
    </w:p>
    <w:p w14:paraId="79663357" w14:textId="14B0880A" w:rsidR="00C67AA9" w:rsidRPr="00B560FF" w:rsidRDefault="00C67AA9" w:rsidP="00B560FF">
      <w:pPr>
        <w:spacing w:line="360" w:lineRule="auto"/>
        <w:jc w:val="both"/>
        <w:rPr>
          <w:rFonts w:ascii="Arial" w:hAnsi="Arial" w:cs="Arial"/>
          <w:sz w:val="24"/>
          <w:szCs w:val="24"/>
        </w:rPr>
      </w:pPr>
      <w:r w:rsidRPr="00B560FF">
        <w:rPr>
          <w:rFonts w:ascii="Arial" w:hAnsi="Arial" w:cs="Arial"/>
          <w:sz w:val="24"/>
          <w:szCs w:val="24"/>
        </w:rPr>
        <w:t xml:space="preserve">Another barrier to running an after-school club within the business is going to be half terms. Parents may prefer a holiday club or play scheme which could be something I look in to including to keep the money coming in to the business. </w:t>
      </w:r>
    </w:p>
    <w:p w14:paraId="2748CD8B" w14:textId="77777777" w:rsidR="00B560FF" w:rsidRPr="00B560FF" w:rsidRDefault="00B560FF" w:rsidP="00B560FF">
      <w:pPr>
        <w:spacing w:line="360" w:lineRule="auto"/>
        <w:jc w:val="both"/>
        <w:rPr>
          <w:rFonts w:ascii="Arial" w:hAnsi="Arial" w:cs="Arial"/>
          <w:sz w:val="24"/>
          <w:szCs w:val="24"/>
          <w:u w:val="single"/>
        </w:rPr>
      </w:pPr>
    </w:p>
    <w:p w14:paraId="7F3ED056" w14:textId="77777777" w:rsidR="00B560FF" w:rsidRPr="00B560FF" w:rsidRDefault="00B560FF" w:rsidP="00B560FF">
      <w:pPr>
        <w:spacing w:line="360" w:lineRule="auto"/>
        <w:jc w:val="both"/>
        <w:rPr>
          <w:rFonts w:ascii="Arial" w:hAnsi="Arial" w:cs="Arial"/>
          <w:sz w:val="24"/>
          <w:szCs w:val="24"/>
          <w:u w:val="single"/>
        </w:rPr>
      </w:pPr>
    </w:p>
    <w:p w14:paraId="488971A3" w14:textId="2F021DD2" w:rsidR="00D31104" w:rsidRPr="00B560FF" w:rsidRDefault="00D31104" w:rsidP="00B560FF">
      <w:pPr>
        <w:spacing w:line="360" w:lineRule="auto"/>
        <w:jc w:val="both"/>
        <w:rPr>
          <w:rFonts w:ascii="Arial" w:hAnsi="Arial" w:cs="Arial"/>
          <w:sz w:val="24"/>
          <w:szCs w:val="24"/>
          <w:u w:val="single"/>
        </w:rPr>
      </w:pPr>
      <w:r w:rsidRPr="00B560FF">
        <w:rPr>
          <w:rFonts w:ascii="Arial" w:hAnsi="Arial" w:cs="Arial"/>
          <w:sz w:val="24"/>
          <w:szCs w:val="24"/>
          <w:u w:val="single"/>
        </w:rPr>
        <w:lastRenderedPageBreak/>
        <w:t>Stake holders</w:t>
      </w:r>
    </w:p>
    <w:p w14:paraId="57C67C2A" w14:textId="21880F60" w:rsidR="00D31104" w:rsidRPr="00B560FF" w:rsidRDefault="00D31104" w:rsidP="00B560FF">
      <w:pPr>
        <w:spacing w:line="360" w:lineRule="auto"/>
        <w:jc w:val="both"/>
        <w:rPr>
          <w:rFonts w:ascii="Arial" w:hAnsi="Arial" w:cs="Arial"/>
          <w:sz w:val="24"/>
          <w:szCs w:val="24"/>
        </w:rPr>
      </w:pPr>
      <w:r w:rsidRPr="00B560FF">
        <w:rPr>
          <w:rFonts w:ascii="Arial" w:hAnsi="Arial" w:cs="Arial"/>
          <w:sz w:val="24"/>
          <w:szCs w:val="24"/>
        </w:rPr>
        <w:t xml:space="preserve">There would be a variety of stake holders in my business. This would include people such as myself, the children, their families, staff, suppliers and </w:t>
      </w:r>
      <w:r w:rsidR="00165D2F" w:rsidRPr="00B560FF">
        <w:rPr>
          <w:rFonts w:ascii="Arial" w:hAnsi="Arial" w:cs="Arial"/>
          <w:sz w:val="24"/>
          <w:szCs w:val="24"/>
        </w:rPr>
        <w:t xml:space="preserve">customers that come in to the business. </w:t>
      </w:r>
    </w:p>
    <w:p w14:paraId="7BC2A871" w14:textId="538BCAE9" w:rsidR="00195878" w:rsidRPr="00B560FF" w:rsidRDefault="00195878" w:rsidP="00B560FF">
      <w:pPr>
        <w:spacing w:line="360" w:lineRule="auto"/>
        <w:jc w:val="both"/>
        <w:rPr>
          <w:rFonts w:ascii="Arial" w:hAnsi="Arial" w:cs="Arial"/>
          <w:sz w:val="24"/>
          <w:szCs w:val="24"/>
          <w:u w:val="single"/>
        </w:rPr>
      </w:pPr>
      <w:r w:rsidRPr="00B560FF">
        <w:rPr>
          <w:rFonts w:ascii="Arial" w:hAnsi="Arial" w:cs="Arial"/>
          <w:sz w:val="24"/>
          <w:szCs w:val="24"/>
          <w:u w:val="single"/>
        </w:rPr>
        <w:t>Conclusion</w:t>
      </w:r>
    </w:p>
    <w:p w14:paraId="65A24103" w14:textId="4ED5D5ED" w:rsidR="00195878" w:rsidRPr="00B560FF" w:rsidRDefault="00195878" w:rsidP="00B560FF">
      <w:pPr>
        <w:spacing w:line="360" w:lineRule="auto"/>
        <w:jc w:val="both"/>
        <w:rPr>
          <w:rFonts w:ascii="Arial" w:hAnsi="Arial" w:cs="Arial"/>
          <w:sz w:val="24"/>
          <w:szCs w:val="24"/>
        </w:rPr>
      </w:pPr>
      <w:r w:rsidRPr="00B560FF">
        <w:rPr>
          <w:rFonts w:ascii="Arial" w:hAnsi="Arial" w:cs="Arial"/>
          <w:sz w:val="24"/>
          <w:szCs w:val="24"/>
        </w:rPr>
        <w:t xml:space="preserve">In conclusion I feel that this business would thrive in my area and I also feel that children and their families will benefit from the business being set up. I believe I have a business mind and therefore would make it work. Chambers et al (2010) also list </w:t>
      </w:r>
      <w:proofErr w:type="gramStart"/>
      <w:r w:rsidRPr="00B560FF">
        <w:rPr>
          <w:rFonts w:ascii="Arial" w:hAnsi="Arial" w:cs="Arial"/>
          <w:sz w:val="24"/>
          <w:szCs w:val="24"/>
        </w:rPr>
        <w:t>a number of</w:t>
      </w:r>
      <w:proofErr w:type="gramEnd"/>
      <w:r w:rsidRPr="00B560FF">
        <w:rPr>
          <w:rFonts w:ascii="Arial" w:hAnsi="Arial" w:cs="Arial"/>
          <w:sz w:val="24"/>
          <w:szCs w:val="24"/>
        </w:rPr>
        <w:t xml:space="preserve"> characteristics that entrepreneurs need to hold in order to keep a business going. Some of these include; self-confidence, self-determination, commitment and initiative. I feel I have all these assets and would cope well under the stress of owning my own business.  </w:t>
      </w:r>
    </w:p>
    <w:p w14:paraId="7C7CCD8B" w14:textId="31457842" w:rsidR="00686159" w:rsidRPr="00B560FF" w:rsidRDefault="00686159" w:rsidP="00B560FF">
      <w:pPr>
        <w:spacing w:line="360" w:lineRule="auto"/>
        <w:jc w:val="both"/>
        <w:rPr>
          <w:rFonts w:ascii="Arial" w:hAnsi="Arial" w:cs="Arial"/>
          <w:sz w:val="24"/>
          <w:szCs w:val="24"/>
          <w:u w:val="single"/>
        </w:rPr>
      </w:pPr>
      <w:r w:rsidRPr="00B560FF">
        <w:rPr>
          <w:rFonts w:ascii="Arial" w:hAnsi="Arial" w:cs="Arial"/>
          <w:sz w:val="24"/>
          <w:szCs w:val="24"/>
          <w:u w:val="single"/>
        </w:rPr>
        <w:t>The Research</w:t>
      </w:r>
    </w:p>
    <w:p w14:paraId="4084CA5A" w14:textId="77777777" w:rsidR="0016084D" w:rsidRPr="00B560FF" w:rsidRDefault="00686159" w:rsidP="00B560FF">
      <w:pPr>
        <w:shd w:val="clear" w:color="auto" w:fill="FFFFFF"/>
        <w:spacing w:before="100" w:beforeAutospacing="1" w:after="100" w:afterAutospacing="1" w:line="360" w:lineRule="auto"/>
        <w:jc w:val="both"/>
        <w:rPr>
          <w:rFonts w:ascii="Arial" w:hAnsi="Arial" w:cs="Arial"/>
          <w:sz w:val="24"/>
          <w:szCs w:val="24"/>
        </w:rPr>
      </w:pPr>
      <w:r w:rsidRPr="00B560FF">
        <w:rPr>
          <w:rFonts w:ascii="Arial" w:hAnsi="Arial" w:cs="Arial"/>
          <w:sz w:val="24"/>
          <w:szCs w:val="24"/>
        </w:rPr>
        <w:t xml:space="preserve">An indoor adventure play area has the ability of promoting many different aspects of early years development. A business like this </w:t>
      </w:r>
      <w:proofErr w:type="gramStart"/>
      <w:r w:rsidRPr="00B560FF">
        <w:rPr>
          <w:rFonts w:ascii="Arial" w:hAnsi="Arial" w:cs="Arial"/>
          <w:sz w:val="24"/>
          <w:szCs w:val="24"/>
        </w:rPr>
        <w:t>has the opportunity to</w:t>
      </w:r>
      <w:proofErr w:type="gramEnd"/>
      <w:r w:rsidRPr="00B560FF">
        <w:rPr>
          <w:rFonts w:ascii="Arial" w:hAnsi="Arial" w:cs="Arial"/>
          <w:sz w:val="24"/>
          <w:szCs w:val="24"/>
        </w:rPr>
        <w:t xml:space="preserve"> support and aid children in developing fully in all areas. </w:t>
      </w:r>
    </w:p>
    <w:p w14:paraId="6348B49A" w14:textId="2F738F38" w:rsidR="0016084D" w:rsidRPr="00B560FF" w:rsidRDefault="00686159" w:rsidP="00B560FF">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B560FF">
        <w:rPr>
          <w:rFonts w:ascii="Arial" w:hAnsi="Arial" w:cs="Arial"/>
          <w:sz w:val="24"/>
          <w:szCs w:val="24"/>
        </w:rPr>
        <w:t xml:space="preserve">Physical development in young children is paramount, Early Years Matters (2018) state that creating activities that help to develop physical skills also help to develop other areas as well. They state on their website that </w:t>
      </w:r>
      <w:r w:rsidRPr="00B560FF">
        <w:rPr>
          <w:rFonts w:ascii="Arial" w:hAnsi="Arial" w:cs="Arial"/>
          <w:sz w:val="24"/>
          <w:szCs w:val="24"/>
          <w:shd w:val="clear" w:color="auto" w:fill="FFFFFF"/>
        </w:rPr>
        <w:t>physical development helps and contributes to cognitive development, they believe that as children move around and explore the world and their environment they</w:t>
      </w:r>
      <w:r w:rsidR="0016084D" w:rsidRPr="00B560FF">
        <w:rPr>
          <w:rFonts w:ascii="Arial" w:hAnsi="Arial" w:cs="Arial"/>
          <w:sz w:val="24"/>
          <w:szCs w:val="24"/>
          <w:shd w:val="clear" w:color="auto" w:fill="FFFFFF"/>
        </w:rPr>
        <w:t xml:space="preserve"> can</w:t>
      </w:r>
      <w:r w:rsidRPr="00B560FF">
        <w:rPr>
          <w:rFonts w:ascii="Arial" w:hAnsi="Arial" w:cs="Arial"/>
          <w:sz w:val="24"/>
          <w:szCs w:val="24"/>
          <w:shd w:val="clear" w:color="auto" w:fill="FFFFFF"/>
        </w:rPr>
        <w:t xml:space="preserve"> learn </w:t>
      </w:r>
      <w:r w:rsidR="0016084D" w:rsidRPr="00B560FF">
        <w:rPr>
          <w:rFonts w:ascii="Arial" w:hAnsi="Arial" w:cs="Arial"/>
          <w:sz w:val="24"/>
          <w:szCs w:val="24"/>
          <w:shd w:val="clear" w:color="auto" w:fill="FFFFFF"/>
        </w:rPr>
        <w:t xml:space="preserve">more </w:t>
      </w:r>
      <w:r w:rsidRPr="00B560FF">
        <w:rPr>
          <w:rFonts w:ascii="Arial" w:hAnsi="Arial" w:cs="Arial"/>
          <w:sz w:val="24"/>
          <w:szCs w:val="24"/>
          <w:shd w:val="clear" w:color="auto" w:fill="FFFFFF"/>
        </w:rPr>
        <w:t xml:space="preserve">about the properties of objects </w:t>
      </w:r>
      <w:r w:rsidR="00093A96" w:rsidRPr="00B560FF">
        <w:rPr>
          <w:rFonts w:ascii="Arial" w:hAnsi="Arial" w:cs="Arial"/>
          <w:sz w:val="24"/>
          <w:szCs w:val="24"/>
          <w:shd w:val="clear" w:color="auto" w:fill="FFFFFF"/>
        </w:rPr>
        <w:t>and</w:t>
      </w:r>
      <w:r w:rsidRPr="00B560FF">
        <w:rPr>
          <w:rFonts w:ascii="Arial" w:hAnsi="Arial" w:cs="Arial"/>
          <w:sz w:val="24"/>
          <w:szCs w:val="24"/>
          <w:shd w:val="clear" w:color="auto" w:fill="FFFFFF"/>
        </w:rPr>
        <w:t xml:space="preserve"> </w:t>
      </w:r>
      <w:bookmarkStart w:id="0" w:name="_GoBack"/>
      <w:bookmarkEnd w:id="0"/>
      <w:r w:rsidRPr="00B560FF">
        <w:rPr>
          <w:rFonts w:ascii="Arial" w:hAnsi="Arial" w:cs="Arial"/>
          <w:sz w:val="24"/>
          <w:szCs w:val="24"/>
          <w:shd w:val="clear" w:color="auto" w:fill="FFFFFF"/>
        </w:rPr>
        <w:t>their own</w:t>
      </w:r>
      <w:r w:rsidR="0016084D" w:rsidRPr="00B560FF">
        <w:rPr>
          <w:rFonts w:ascii="Arial" w:hAnsi="Arial" w:cs="Arial"/>
          <w:sz w:val="24"/>
          <w:szCs w:val="24"/>
          <w:shd w:val="clear" w:color="auto" w:fill="FFFFFF"/>
        </w:rPr>
        <w:t xml:space="preserve"> individual</w:t>
      </w:r>
      <w:r w:rsidRPr="00B560FF">
        <w:rPr>
          <w:rFonts w:ascii="Arial" w:hAnsi="Arial" w:cs="Arial"/>
          <w:sz w:val="24"/>
          <w:szCs w:val="24"/>
          <w:shd w:val="clear" w:color="auto" w:fill="FFFFFF"/>
        </w:rPr>
        <w:t xml:space="preserve"> capabilities</w:t>
      </w:r>
      <w:r w:rsidR="0016084D" w:rsidRPr="00B560FF">
        <w:rPr>
          <w:rFonts w:ascii="Arial" w:hAnsi="Arial" w:cs="Arial"/>
          <w:sz w:val="24"/>
          <w:szCs w:val="24"/>
          <w:shd w:val="clear" w:color="auto" w:fill="FFFFFF"/>
        </w:rPr>
        <w:t>. They also state that physical develop</w:t>
      </w:r>
      <w:r w:rsidR="0016084D" w:rsidRPr="00B560FF">
        <w:rPr>
          <w:rFonts w:ascii="Arial" w:eastAsia="Times New Roman" w:hAnsi="Arial" w:cs="Arial"/>
          <w:sz w:val="24"/>
          <w:szCs w:val="24"/>
          <w:lang w:eastAsia="en-GB"/>
        </w:rPr>
        <w:t xml:space="preserve">ment can help with the development of children’s personal and their social skills. It improves their self-confidence, their ability to interact, the importance of taking turns, and getting along and participating with others in group activities. A play area will not only work well in ensuring the children have an adequate amount of physical exercise but will also allow the children to be out of the house and socialising with other children from their area. </w:t>
      </w:r>
    </w:p>
    <w:p w14:paraId="4481E9F1" w14:textId="60B1557D" w:rsidR="0016084D" w:rsidRPr="00B560FF" w:rsidRDefault="0016084D" w:rsidP="00B560FF">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B560FF">
        <w:rPr>
          <w:rFonts w:ascii="Arial" w:eastAsia="Times New Roman" w:hAnsi="Arial" w:cs="Arial"/>
          <w:sz w:val="24"/>
          <w:szCs w:val="24"/>
          <w:lang w:eastAsia="en-GB"/>
        </w:rPr>
        <w:t xml:space="preserve">Creative development is another area that </w:t>
      </w:r>
      <w:r w:rsidR="007B7FF9" w:rsidRPr="00B560FF">
        <w:rPr>
          <w:rFonts w:ascii="Arial" w:eastAsia="Times New Roman" w:hAnsi="Arial" w:cs="Arial"/>
          <w:sz w:val="24"/>
          <w:szCs w:val="24"/>
          <w:lang w:eastAsia="en-GB"/>
        </w:rPr>
        <w:t xml:space="preserve">this business would be able to offer support with in </w:t>
      </w:r>
      <w:proofErr w:type="gramStart"/>
      <w:r w:rsidR="007B7FF9" w:rsidRPr="00B560FF">
        <w:rPr>
          <w:rFonts w:ascii="Arial" w:eastAsia="Times New Roman" w:hAnsi="Arial" w:cs="Arial"/>
          <w:sz w:val="24"/>
          <w:szCs w:val="24"/>
          <w:lang w:eastAsia="en-GB"/>
        </w:rPr>
        <w:t>many different ways</w:t>
      </w:r>
      <w:proofErr w:type="gramEnd"/>
      <w:r w:rsidR="007B7FF9" w:rsidRPr="00B560FF">
        <w:rPr>
          <w:rFonts w:ascii="Arial" w:eastAsia="Times New Roman" w:hAnsi="Arial" w:cs="Arial"/>
          <w:sz w:val="24"/>
          <w:szCs w:val="24"/>
          <w:lang w:eastAsia="en-GB"/>
        </w:rPr>
        <w:t xml:space="preserve">. Tassoni (2002) makes a very clear point in her online </w:t>
      </w:r>
      <w:r w:rsidR="007B7FF9" w:rsidRPr="00B560FF">
        <w:rPr>
          <w:rFonts w:ascii="Arial" w:eastAsia="Times New Roman" w:hAnsi="Arial" w:cs="Arial"/>
          <w:sz w:val="24"/>
          <w:szCs w:val="24"/>
          <w:lang w:eastAsia="en-GB"/>
        </w:rPr>
        <w:lastRenderedPageBreak/>
        <w:t xml:space="preserve">article that children quite often have no problem in taking on new challenges, trying new activities out and taking risks but quite often educational based settings are far too structured to allow for much creativity, spontaneity and imagination. She states that this quite often teaches children that there is only one set way in which to do things which then undermines a child’s confidence. Cirque de Play was designed with the idea that creativity in children would be able to thrive. Why have a plate to eat off when you can have a plate to spin around on a stick? Children’s ideas and imagination will be able to go wild ensuring that they try everything out to try and succeed in their activity. If they don’t succeed it provides practitioners with and amazing opportunity to help the children </w:t>
      </w:r>
      <w:r w:rsidR="006B37F5" w:rsidRPr="00B560FF">
        <w:rPr>
          <w:rFonts w:ascii="Arial" w:eastAsia="Times New Roman" w:hAnsi="Arial" w:cs="Arial"/>
          <w:sz w:val="24"/>
          <w:szCs w:val="24"/>
          <w:lang w:eastAsia="en-GB"/>
        </w:rPr>
        <w:t xml:space="preserve">solve problems and think of completely new ways in which to play with every day objects. </w:t>
      </w:r>
    </w:p>
    <w:p w14:paraId="0E29919A" w14:textId="6980690C" w:rsidR="006B37F5" w:rsidRPr="00B560FF" w:rsidRDefault="006B37F5" w:rsidP="00B560FF">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B560FF">
        <w:rPr>
          <w:rFonts w:ascii="Arial" w:eastAsia="Times New Roman" w:hAnsi="Arial" w:cs="Arial"/>
          <w:sz w:val="24"/>
          <w:szCs w:val="24"/>
          <w:lang w:eastAsia="en-GB"/>
        </w:rPr>
        <w:t xml:space="preserve">Personal, social and emotional development is becoming more of an issue that many children </w:t>
      </w:r>
      <w:r w:rsidR="007B11BE" w:rsidRPr="00B560FF">
        <w:rPr>
          <w:rFonts w:ascii="Arial" w:eastAsia="Times New Roman" w:hAnsi="Arial" w:cs="Arial"/>
          <w:sz w:val="24"/>
          <w:szCs w:val="24"/>
          <w:lang w:eastAsia="en-GB"/>
        </w:rPr>
        <w:t>have little</w:t>
      </w:r>
      <w:r w:rsidRPr="00B560FF">
        <w:rPr>
          <w:rFonts w:ascii="Arial" w:eastAsia="Times New Roman" w:hAnsi="Arial" w:cs="Arial"/>
          <w:sz w:val="24"/>
          <w:szCs w:val="24"/>
          <w:lang w:eastAsia="en-GB"/>
        </w:rPr>
        <w:t xml:space="preserve"> control</w:t>
      </w:r>
      <w:r w:rsidR="007B11BE" w:rsidRPr="00B560FF">
        <w:rPr>
          <w:rFonts w:ascii="Arial" w:eastAsia="Times New Roman" w:hAnsi="Arial" w:cs="Arial"/>
          <w:sz w:val="24"/>
          <w:szCs w:val="24"/>
          <w:lang w:eastAsia="en-GB"/>
        </w:rPr>
        <w:t xml:space="preserve"> over</w:t>
      </w:r>
      <w:r w:rsidRPr="00B560FF">
        <w:rPr>
          <w:rFonts w:ascii="Arial" w:eastAsia="Times New Roman" w:hAnsi="Arial" w:cs="Arial"/>
          <w:sz w:val="24"/>
          <w:szCs w:val="24"/>
          <w:lang w:eastAsia="en-GB"/>
        </w:rPr>
        <w:t xml:space="preserve">. The idea that children will just gain self-confidence and self-awareness by the age of 3 is often seen by practitioners as something that can’t always be achieved. Dowling (2010) states in her book that </w:t>
      </w:r>
      <w:proofErr w:type="gramStart"/>
      <w:r w:rsidRPr="00B560FF">
        <w:rPr>
          <w:rFonts w:ascii="Arial" w:eastAsia="Times New Roman" w:hAnsi="Arial" w:cs="Arial"/>
          <w:sz w:val="24"/>
          <w:szCs w:val="24"/>
          <w:lang w:eastAsia="en-GB"/>
        </w:rPr>
        <w:t>in order for</w:t>
      </w:r>
      <w:proofErr w:type="gramEnd"/>
      <w:r w:rsidRPr="00B560FF">
        <w:rPr>
          <w:rFonts w:ascii="Arial" w:eastAsia="Times New Roman" w:hAnsi="Arial" w:cs="Arial"/>
          <w:sz w:val="24"/>
          <w:szCs w:val="24"/>
          <w:lang w:eastAsia="en-GB"/>
        </w:rPr>
        <w:t xml:space="preserve"> a child to achieve this they need the constant support of the people around them. </w:t>
      </w:r>
      <w:proofErr w:type="spellStart"/>
      <w:r w:rsidR="00382392" w:rsidRPr="00B560FF">
        <w:rPr>
          <w:rFonts w:ascii="Arial" w:eastAsia="Times New Roman" w:hAnsi="Arial" w:cs="Arial"/>
          <w:sz w:val="24"/>
          <w:szCs w:val="24"/>
          <w:lang w:eastAsia="en-GB"/>
        </w:rPr>
        <w:t>Grenier</w:t>
      </w:r>
      <w:proofErr w:type="spellEnd"/>
      <w:r w:rsidR="00382392" w:rsidRPr="00B560FF">
        <w:rPr>
          <w:rFonts w:ascii="Arial" w:eastAsia="Times New Roman" w:hAnsi="Arial" w:cs="Arial"/>
          <w:sz w:val="24"/>
          <w:szCs w:val="24"/>
          <w:lang w:eastAsia="en-GB"/>
        </w:rPr>
        <w:t xml:space="preserve"> (2001) agrees with this, he states that </w:t>
      </w:r>
      <w:proofErr w:type="gramStart"/>
      <w:r w:rsidR="00382392" w:rsidRPr="00B560FF">
        <w:rPr>
          <w:rFonts w:ascii="Arial" w:eastAsia="Times New Roman" w:hAnsi="Arial" w:cs="Arial"/>
          <w:sz w:val="24"/>
          <w:szCs w:val="24"/>
          <w:lang w:eastAsia="en-GB"/>
        </w:rPr>
        <w:t>in order for</w:t>
      </w:r>
      <w:proofErr w:type="gramEnd"/>
      <w:r w:rsidR="00382392" w:rsidRPr="00B560FF">
        <w:rPr>
          <w:rFonts w:ascii="Arial" w:eastAsia="Times New Roman" w:hAnsi="Arial" w:cs="Arial"/>
          <w:sz w:val="24"/>
          <w:szCs w:val="24"/>
          <w:lang w:eastAsia="en-GB"/>
        </w:rPr>
        <w:t xml:space="preserve"> children to develop in this area they need to feel like they belong, he also says that children should be protected from failure which could lead them to dislike education in the future. A business, like Cirque de Play allows the children to be involved in what is called ‘healthy failure’ Pritchard (2018) states that both adults and children should be involved in healthy failure as it allows people to give themselves challenges and develop the skill of perseverance. Cirque de Play will allow the children to try new tricks and skills, which may of course end in failure, but practitioners will always encourage the children to get back up and try again. This allows the children to push themselves further in each area of development </w:t>
      </w:r>
      <w:proofErr w:type="gramStart"/>
      <w:r w:rsidR="00382392" w:rsidRPr="00B560FF">
        <w:rPr>
          <w:rFonts w:ascii="Arial" w:eastAsia="Times New Roman" w:hAnsi="Arial" w:cs="Arial"/>
          <w:sz w:val="24"/>
          <w:szCs w:val="24"/>
          <w:lang w:eastAsia="en-GB"/>
        </w:rPr>
        <w:t>in order to</w:t>
      </w:r>
      <w:proofErr w:type="gramEnd"/>
      <w:r w:rsidR="00382392" w:rsidRPr="00B560FF">
        <w:rPr>
          <w:rFonts w:ascii="Arial" w:eastAsia="Times New Roman" w:hAnsi="Arial" w:cs="Arial"/>
          <w:sz w:val="24"/>
          <w:szCs w:val="24"/>
          <w:lang w:eastAsia="en-GB"/>
        </w:rPr>
        <w:t xml:space="preserve"> complete the task at hand. </w:t>
      </w:r>
      <w:r w:rsidR="007B11BE" w:rsidRPr="00B560FF">
        <w:rPr>
          <w:rFonts w:ascii="Arial" w:eastAsia="Times New Roman" w:hAnsi="Arial" w:cs="Arial"/>
          <w:sz w:val="24"/>
          <w:szCs w:val="24"/>
          <w:lang w:eastAsia="en-GB"/>
        </w:rPr>
        <w:t xml:space="preserve">It also allows children to explore and use their imagination. It will also help to build children’s concentration spans. </w:t>
      </w:r>
    </w:p>
    <w:p w14:paraId="7E4AD2B0" w14:textId="6C3F9A18" w:rsidR="00C23208" w:rsidRPr="00B560FF" w:rsidRDefault="00C23208" w:rsidP="00B560FF">
      <w:pPr>
        <w:shd w:val="clear" w:color="auto" w:fill="FFFFFF"/>
        <w:spacing w:before="100" w:beforeAutospacing="1" w:after="100" w:afterAutospacing="1" w:line="360" w:lineRule="auto"/>
        <w:jc w:val="both"/>
        <w:rPr>
          <w:rFonts w:ascii="Arial" w:hAnsi="Arial" w:cs="Arial"/>
          <w:sz w:val="24"/>
          <w:szCs w:val="24"/>
        </w:rPr>
      </w:pPr>
      <w:r w:rsidRPr="00B560FF">
        <w:rPr>
          <w:rFonts w:ascii="Arial" w:eastAsia="Times New Roman" w:hAnsi="Arial" w:cs="Arial"/>
          <w:sz w:val="24"/>
          <w:szCs w:val="24"/>
          <w:lang w:eastAsia="en-GB"/>
        </w:rPr>
        <w:t xml:space="preserve">Tovey (2014) discusses the importance of risky play within early years. She states that the word ‘risk’ is often associated with anything dangerous, but this isn’t always the case. </w:t>
      </w:r>
      <w:r w:rsidRPr="00B560FF">
        <w:rPr>
          <w:rFonts w:ascii="Arial" w:hAnsi="Arial" w:cs="Arial"/>
          <w:sz w:val="24"/>
          <w:szCs w:val="24"/>
        </w:rPr>
        <w:t xml:space="preserve">Playing adventurously </w:t>
      </w:r>
      <w:r w:rsidR="00E25AC6" w:rsidRPr="00B560FF">
        <w:rPr>
          <w:rFonts w:ascii="Arial" w:hAnsi="Arial" w:cs="Arial"/>
          <w:sz w:val="24"/>
          <w:szCs w:val="24"/>
        </w:rPr>
        <w:t xml:space="preserve">can often </w:t>
      </w:r>
      <w:r w:rsidRPr="00B560FF">
        <w:rPr>
          <w:rFonts w:ascii="Arial" w:hAnsi="Arial" w:cs="Arial"/>
          <w:sz w:val="24"/>
          <w:szCs w:val="24"/>
        </w:rPr>
        <w:t>motivate</w:t>
      </w:r>
      <w:r w:rsidR="00E25AC6" w:rsidRPr="00B560FF">
        <w:rPr>
          <w:rFonts w:ascii="Arial" w:hAnsi="Arial" w:cs="Arial"/>
          <w:sz w:val="24"/>
          <w:szCs w:val="24"/>
        </w:rPr>
        <w:t xml:space="preserve"> a</w:t>
      </w:r>
      <w:r w:rsidRPr="00B560FF">
        <w:rPr>
          <w:rFonts w:ascii="Arial" w:hAnsi="Arial" w:cs="Arial"/>
          <w:sz w:val="24"/>
          <w:szCs w:val="24"/>
        </w:rPr>
        <w:t xml:space="preserve"> child to</w:t>
      </w:r>
      <w:r w:rsidR="00E25AC6" w:rsidRPr="00B560FF">
        <w:rPr>
          <w:rFonts w:ascii="Arial" w:hAnsi="Arial" w:cs="Arial"/>
          <w:sz w:val="24"/>
          <w:szCs w:val="24"/>
        </w:rPr>
        <w:t xml:space="preserve"> be able to</w:t>
      </w:r>
      <w:r w:rsidRPr="00B560FF">
        <w:rPr>
          <w:rFonts w:ascii="Arial" w:hAnsi="Arial" w:cs="Arial"/>
          <w:sz w:val="24"/>
          <w:szCs w:val="24"/>
        </w:rPr>
        <w:t xml:space="preserve"> extend their own boundaries</w:t>
      </w:r>
      <w:r w:rsidR="00E25AC6" w:rsidRPr="00B560FF">
        <w:rPr>
          <w:rFonts w:ascii="Arial" w:hAnsi="Arial" w:cs="Arial"/>
          <w:sz w:val="24"/>
          <w:szCs w:val="24"/>
        </w:rPr>
        <w:t xml:space="preserve"> and</w:t>
      </w:r>
      <w:r w:rsidRPr="00B560FF">
        <w:rPr>
          <w:rFonts w:ascii="Arial" w:hAnsi="Arial" w:cs="Arial"/>
          <w:sz w:val="24"/>
          <w:szCs w:val="24"/>
        </w:rPr>
        <w:t xml:space="preserve"> explore a little further</w:t>
      </w:r>
      <w:r w:rsidR="00E25AC6" w:rsidRPr="00B560FF">
        <w:rPr>
          <w:rFonts w:ascii="Arial" w:hAnsi="Arial" w:cs="Arial"/>
          <w:sz w:val="24"/>
          <w:szCs w:val="24"/>
        </w:rPr>
        <w:t xml:space="preserve"> than they usually would</w:t>
      </w:r>
      <w:r w:rsidRPr="00B560FF">
        <w:rPr>
          <w:rFonts w:ascii="Arial" w:hAnsi="Arial" w:cs="Arial"/>
          <w:sz w:val="24"/>
          <w:szCs w:val="24"/>
        </w:rPr>
        <w:t>,</w:t>
      </w:r>
      <w:r w:rsidR="00E25AC6" w:rsidRPr="00B560FF">
        <w:rPr>
          <w:rFonts w:ascii="Arial" w:hAnsi="Arial" w:cs="Arial"/>
          <w:sz w:val="24"/>
          <w:szCs w:val="24"/>
        </w:rPr>
        <w:t xml:space="preserve"> this supports children</w:t>
      </w:r>
      <w:r w:rsidRPr="00B560FF">
        <w:rPr>
          <w:rFonts w:ascii="Arial" w:hAnsi="Arial" w:cs="Arial"/>
          <w:sz w:val="24"/>
          <w:szCs w:val="24"/>
        </w:rPr>
        <w:t xml:space="preserve"> to develop a disposition to persist at</w:t>
      </w:r>
      <w:r w:rsidR="00E25AC6" w:rsidRPr="00B560FF">
        <w:rPr>
          <w:rFonts w:ascii="Arial" w:hAnsi="Arial" w:cs="Arial"/>
          <w:sz w:val="24"/>
          <w:szCs w:val="24"/>
        </w:rPr>
        <w:t xml:space="preserve"> and activity and accept that some</w:t>
      </w:r>
      <w:r w:rsidRPr="00B560FF">
        <w:rPr>
          <w:rFonts w:ascii="Arial" w:hAnsi="Arial" w:cs="Arial"/>
          <w:sz w:val="24"/>
          <w:szCs w:val="24"/>
        </w:rPr>
        <w:t xml:space="preserve"> challenges a</w:t>
      </w:r>
      <w:r w:rsidR="00E25AC6" w:rsidRPr="00B560FF">
        <w:rPr>
          <w:rFonts w:ascii="Arial" w:hAnsi="Arial" w:cs="Arial"/>
          <w:sz w:val="24"/>
          <w:szCs w:val="24"/>
        </w:rPr>
        <w:t xml:space="preserve">re </w:t>
      </w:r>
      <w:r w:rsidRPr="00B560FF">
        <w:rPr>
          <w:rFonts w:ascii="Arial" w:hAnsi="Arial" w:cs="Arial"/>
          <w:sz w:val="24"/>
          <w:szCs w:val="24"/>
        </w:rPr>
        <w:lastRenderedPageBreak/>
        <w:t>problems t</w:t>
      </w:r>
      <w:r w:rsidR="00E25AC6" w:rsidRPr="00B560FF">
        <w:rPr>
          <w:rFonts w:ascii="Arial" w:hAnsi="Arial" w:cs="Arial"/>
          <w:sz w:val="24"/>
          <w:szCs w:val="24"/>
        </w:rPr>
        <w:t>hey can</w:t>
      </w:r>
      <w:r w:rsidRPr="00B560FF">
        <w:rPr>
          <w:rFonts w:ascii="Arial" w:hAnsi="Arial" w:cs="Arial"/>
          <w:sz w:val="24"/>
          <w:szCs w:val="24"/>
        </w:rPr>
        <w:t xml:space="preserve"> enjoy rather than fear. </w:t>
      </w:r>
      <w:r w:rsidR="00E25AC6" w:rsidRPr="00B560FF">
        <w:rPr>
          <w:rFonts w:ascii="Arial" w:hAnsi="Arial" w:cs="Arial"/>
          <w:sz w:val="24"/>
          <w:szCs w:val="24"/>
        </w:rPr>
        <w:t xml:space="preserve">A child </w:t>
      </w:r>
      <w:r w:rsidRPr="00B560FF">
        <w:rPr>
          <w:rFonts w:ascii="Arial" w:hAnsi="Arial" w:cs="Arial"/>
          <w:sz w:val="24"/>
          <w:szCs w:val="24"/>
        </w:rPr>
        <w:t>willin</w:t>
      </w:r>
      <w:r w:rsidR="00E25AC6" w:rsidRPr="00B560FF">
        <w:rPr>
          <w:rFonts w:ascii="Arial" w:hAnsi="Arial" w:cs="Arial"/>
          <w:sz w:val="24"/>
          <w:szCs w:val="24"/>
        </w:rPr>
        <w:t>g</w:t>
      </w:r>
      <w:r w:rsidRPr="00B560FF">
        <w:rPr>
          <w:rFonts w:ascii="Arial" w:hAnsi="Arial" w:cs="Arial"/>
          <w:sz w:val="24"/>
          <w:szCs w:val="24"/>
        </w:rPr>
        <w:t xml:space="preserve"> to take risks</w:t>
      </w:r>
      <w:r w:rsidR="00E25AC6" w:rsidRPr="00B560FF">
        <w:rPr>
          <w:rFonts w:ascii="Arial" w:hAnsi="Arial" w:cs="Arial"/>
          <w:sz w:val="24"/>
          <w:szCs w:val="24"/>
        </w:rPr>
        <w:t xml:space="preserve"> independently</w:t>
      </w:r>
      <w:r w:rsidRPr="00B560FF">
        <w:rPr>
          <w:rFonts w:ascii="Arial" w:hAnsi="Arial" w:cs="Arial"/>
          <w:sz w:val="24"/>
          <w:szCs w:val="24"/>
        </w:rPr>
        <w:t xml:space="preserve"> is an important characteristic</w:t>
      </w:r>
      <w:r w:rsidR="00E25AC6" w:rsidRPr="00B560FF">
        <w:rPr>
          <w:rFonts w:ascii="Arial" w:hAnsi="Arial" w:cs="Arial"/>
          <w:sz w:val="24"/>
          <w:szCs w:val="24"/>
        </w:rPr>
        <w:t xml:space="preserve"> and skill</w:t>
      </w:r>
      <w:r w:rsidRPr="00B560FF">
        <w:rPr>
          <w:rFonts w:ascii="Arial" w:hAnsi="Arial" w:cs="Arial"/>
          <w:sz w:val="24"/>
          <w:szCs w:val="24"/>
        </w:rPr>
        <w:t xml:space="preserve"> of an effective learner.</w:t>
      </w:r>
    </w:p>
    <w:p w14:paraId="5F077617" w14:textId="6D5D3EF6" w:rsidR="00B951C3" w:rsidRPr="00B560FF" w:rsidRDefault="00B951C3" w:rsidP="00B560FF">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B560FF">
        <w:rPr>
          <w:rFonts w:ascii="Arial" w:eastAsia="Times New Roman" w:hAnsi="Arial" w:cs="Arial"/>
          <w:sz w:val="24"/>
          <w:szCs w:val="24"/>
          <w:lang w:eastAsia="en-GB"/>
        </w:rPr>
        <w:t xml:space="preserve">Cirque de Play offers opportunity for children to join in with drama and performing arts sessions. By being involved in circus activities and tricks, children can develop areas of development that may not always be provided within school or education-based settings. Some of the skills they may develop by being involved in the performing arts side of the business are; self-confidence, imagination, empathy, cooperation, concentration, coordination and memory. According to </w:t>
      </w:r>
      <w:proofErr w:type="spellStart"/>
      <w:r w:rsidRPr="00B560FF">
        <w:rPr>
          <w:rFonts w:ascii="Arial" w:eastAsia="Times New Roman" w:hAnsi="Arial" w:cs="Arial"/>
          <w:sz w:val="24"/>
          <w:szCs w:val="24"/>
          <w:lang w:eastAsia="en-GB"/>
        </w:rPr>
        <w:t>Stagewise</w:t>
      </w:r>
      <w:proofErr w:type="spellEnd"/>
      <w:r w:rsidRPr="00B560FF">
        <w:rPr>
          <w:rFonts w:ascii="Arial" w:eastAsia="Times New Roman" w:hAnsi="Arial" w:cs="Arial"/>
          <w:sz w:val="24"/>
          <w:szCs w:val="24"/>
          <w:lang w:eastAsia="en-GB"/>
        </w:rPr>
        <w:t xml:space="preserve"> (2018) performing art activities also provide fun and help children to gain an understanding of the arts and the culture behind it. This is often lost within school settings as its not always seen as important as mathematics and language. Baldwin (2013) agrees with this in her online article for the Guardian Newspaper. She states that even though the Government state that drama isn’t a subject that needs to be taught </w:t>
      </w:r>
      <w:r w:rsidR="00B560FF" w:rsidRPr="00B560FF">
        <w:rPr>
          <w:rFonts w:ascii="Arial" w:eastAsia="Times New Roman" w:hAnsi="Arial" w:cs="Arial"/>
          <w:sz w:val="24"/>
          <w:szCs w:val="24"/>
          <w:lang w:eastAsia="en-GB"/>
        </w:rPr>
        <w:t xml:space="preserve">she believes it benefits the children in so many ways. She goes on to state that she believes drama creates a passion in children that is quite often lost because they aren’t pushed and supported in this area of learning. </w:t>
      </w:r>
    </w:p>
    <w:p w14:paraId="76A5C9C1" w14:textId="1DDE792C" w:rsidR="007B11BE" w:rsidRPr="00B560FF" w:rsidRDefault="007B11BE" w:rsidP="00B560FF">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B560FF">
        <w:rPr>
          <w:rFonts w:ascii="Arial" w:eastAsia="Times New Roman" w:hAnsi="Arial" w:cs="Arial"/>
          <w:sz w:val="24"/>
          <w:szCs w:val="24"/>
          <w:lang w:eastAsia="en-GB"/>
        </w:rPr>
        <w:t xml:space="preserve">As stated above in the business pitch there are a few barriers and challenges in </w:t>
      </w:r>
      <w:proofErr w:type="gramStart"/>
      <w:r w:rsidRPr="00B560FF">
        <w:rPr>
          <w:rFonts w:ascii="Arial" w:eastAsia="Times New Roman" w:hAnsi="Arial" w:cs="Arial"/>
          <w:sz w:val="24"/>
          <w:szCs w:val="24"/>
          <w:lang w:eastAsia="en-GB"/>
        </w:rPr>
        <w:t>opening up</w:t>
      </w:r>
      <w:proofErr w:type="gramEnd"/>
      <w:r w:rsidRPr="00B560FF">
        <w:rPr>
          <w:rFonts w:ascii="Arial" w:eastAsia="Times New Roman" w:hAnsi="Arial" w:cs="Arial"/>
          <w:sz w:val="24"/>
          <w:szCs w:val="24"/>
          <w:lang w:eastAsia="en-GB"/>
        </w:rPr>
        <w:t xml:space="preserve"> a new business. Alton (2016) discusses some of these within his article. He states that </w:t>
      </w:r>
      <w:proofErr w:type="gramStart"/>
      <w:r w:rsidRPr="00B560FF">
        <w:rPr>
          <w:rFonts w:ascii="Arial" w:eastAsia="Times New Roman" w:hAnsi="Arial" w:cs="Arial"/>
          <w:sz w:val="24"/>
          <w:szCs w:val="24"/>
          <w:lang w:eastAsia="en-GB"/>
        </w:rPr>
        <w:t>in order to</w:t>
      </w:r>
      <w:proofErr w:type="gramEnd"/>
      <w:r w:rsidRPr="00B560FF">
        <w:rPr>
          <w:rFonts w:ascii="Arial" w:eastAsia="Times New Roman" w:hAnsi="Arial" w:cs="Arial"/>
          <w:sz w:val="24"/>
          <w:szCs w:val="24"/>
          <w:lang w:eastAsia="en-GB"/>
        </w:rPr>
        <w:t xml:space="preserve"> set up a new business, entrepreneurs quite often have to quit the job they are currently in. This could be a big risk as the new business may not succeed leaving the business owner without a job. </w:t>
      </w:r>
      <w:r w:rsidR="00436176" w:rsidRPr="00B560FF">
        <w:rPr>
          <w:rFonts w:ascii="Arial" w:eastAsia="Times New Roman" w:hAnsi="Arial" w:cs="Arial"/>
          <w:sz w:val="24"/>
          <w:szCs w:val="24"/>
          <w:lang w:eastAsia="en-GB"/>
        </w:rPr>
        <w:t>Another risk he discusses is the financial risk. This is a rather large risk as it will affect any business that opens. Entrepreneurs need to ensure that they have a solid business plan and have correctly worked out all finances before they commit to the agreement of opening their own business.</w:t>
      </w:r>
      <w:r w:rsidR="00C23208" w:rsidRPr="00B560FF">
        <w:rPr>
          <w:rFonts w:ascii="Arial" w:eastAsia="Times New Roman" w:hAnsi="Arial" w:cs="Arial"/>
          <w:sz w:val="24"/>
          <w:szCs w:val="24"/>
          <w:lang w:eastAsia="en-GB"/>
        </w:rPr>
        <w:t xml:space="preserve"> He also suggests that there are professionals involved to help in all areas when setting up a new business. </w:t>
      </w:r>
      <w:r w:rsidR="00436176" w:rsidRPr="00B560FF">
        <w:rPr>
          <w:rFonts w:ascii="Arial" w:eastAsia="Times New Roman" w:hAnsi="Arial" w:cs="Arial"/>
          <w:sz w:val="24"/>
          <w:szCs w:val="24"/>
          <w:lang w:eastAsia="en-GB"/>
        </w:rPr>
        <w:t xml:space="preserve"> The next challenge that could arise is having enough time to complete everything in a day. Joseph (2018) agrees with this, he states that you need to ensure that you not only have enough time to run the business but to ensure that all the legal side of it is complete also. There needs to be equal time split between being front of house and joining in activities with the children and completing the paper work and legal documents.</w:t>
      </w:r>
      <w:r w:rsidR="00C23208" w:rsidRPr="00B560FF">
        <w:rPr>
          <w:rFonts w:ascii="Arial" w:eastAsia="Times New Roman" w:hAnsi="Arial" w:cs="Arial"/>
          <w:sz w:val="24"/>
          <w:szCs w:val="24"/>
          <w:lang w:eastAsia="en-GB"/>
        </w:rPr>
        <w:t xml:space="preserve"> A business, like Cirque de Play will require fully qualified staff to ensure the business runs smoothly. By having a good team working </w:t>
      </w:r>
      <w:r w:rsidR="00C23208" w:rsidRPr="00B560FF">
        <w:rPr>
          <w:rFonts w:ascii="Arial" w:eastAsia="Times New Roman" w:hAnsi="Arial" w:cs="Arial"/>
          <w:sz w:val="24"/>
          <w:szCs w:val="24"/>
          <w:lang w:eastAsia="en-GB"/>
        </w:rPr>
        <w:lastRenderedPageBreak/>
        <w:t xml:space="preserve">within the business, help and support </w:t>
      </w:r>
      <w:proofErr w:type="gramStart"/>
      <w:r w:rsidR="00C23208" w:rsidRPr="00B560FF">
        <w:rPr>
          <w:rFonts w:ascii="Arial" w:eastAsia="Times New Roman" w:hAnsi="Arial" w:cs="Arial"/>
          <w:sz w:val="24"/>
          <w:szCs w:val="24"/>
          <w:lang w:eastAsia="en-GB"/>
        </w:rPr>
        <w:t>will be provided at all times</w:t>
      </w:r>
      <w:proofErr w:type="gramEnd"/>
      <w:r w:rsidR="00C23208" w:rsidRPr="00B560FF">
        <w:rPr>
          <w:rFonts w:ascii="Arial" w:eastAsia="Times New Roman" w:hAnsi="Arial" w:cs="Arial"/>
          <w:sz w:val="24"/>
          <w:szCs w:val="24"/>
          <w:lang w:eastAsia="en-GB"/>
        </w:rPr>
        <w:t xml:space="preserve"> to ensure that the owner gets the sufficient number of hours needed to complete all documents required in line with all policies and procedures that are in place. </w:t>
      </w:r>
      <w:r w:rsidR="00436176" w:rsidRPr="00B560FF">
        <w:rPr>
          <w:rFonts w:ascii="Arial" w:eastAsia="Times New Roman" w:hAnsi="Arial" w:cs="Arial"/>
          <w:sz w:val="24"/>
          <w:szCs w:val="24"/>
          <w:lang w:eastAsia="en-GB"/>
        </w:rPr>
        <w:t xml:space="preserve"> Mayhew (2018) states that another barrier most new entrepreneur</w:t>
      </w:r>
      <w:r w:rsidR="00C23208" w:rsidRPr="00B560FF">
        <w:rPr>
          <w:rFonts w:ascii="Arial" w:eastAsia="Times New Roman" w:hAnsi="Arial" w:cs="Arial"/>
          <w:sz w:val="24"/>
          <w:szCs w:val="24"/>
          <w:lang w:eastAsia="en-GB"/>
        </w:rPr>
        <w:t>’</w:t>
      </w:r>
      <w:r w:rsidR="00436176" w:rsidRPr="00B560FF">
        <w:rPr>
          <w:rFonts w:ascii="Arial" w:eastAsia="Times New Roman" w:hAnsi="Arial" w:cs="Arial"/>
          <w:sz w:val="24"/>
          <w:szCs w:val="24"/>
          <w:lang w:eastAsia="en-GB"/>
        </w:rPr>
        <w:t>s face is being able to acknowledge your strengths and weaknesses as a person. Being able to know when to ask for help, according to Mayhew, is an issue for most people. Usually because of the fear of failure. But she states that it is incredibly important in helping your business succeed</w:t>
      </w:r>
      <w:r w:rsidR="00C23208" w:rsidRPr="00B560FF">
        <w:rPr>
          <w:rFonts w:ascii="Arial" w:eastAsia="Times New Roman" w:hAnsi="Arial" w:cs="Arial"/>
          <w:sz w:val="24"/>
          <w:szCs w:val="24"/>
          <w:lang w:eastAsia="en-GB"/>
        </w:rPr>
        <w:t xml:space="preserve">. </w:t>
      </w:r>
    </w:p>
    <w:p w14:paraId="7ADB4AA6" w14:textId="1622D7AB" w:rsidR="0096655C" w:rsidRPr="00B560FF" w:rsidRDefault="0096655C" w:rsidP="00B560FF">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B560FF">
        <w:rPr>
          <w:rFonts w:ascii="Arial" w:eastAsia="Times New Roman" w:hAnsi="Arial" w:cs="Arial"/>
          <w:sz w:val="24"/>
          <w:szCs w:val="24"/>
          <w:lang w:eastAsia="en-GB"/>
        </w:rPr>
        <w:t xml:space="preserve">One of the current legislations that fits in with how Cirque de Play is run is the United Nations Convention on the Rights of the child. According to </w:t>
      </w:r>
      <w:proofErr w:type="spellStart"/>
      <w:r w:rsidRPr="00B560FF">
        <w:rPr>
          <w:rFonts w:ascii="Arial" w:eastAsia="Times New Roman" w:hAnsi="Arial" w:cs="Arial"/>
          <w:sz w:val="24"/>
          <w:szCs w:val="24"/>
          <w:lang w:eastAsia="en-GB"/>
        </w:rPr>
        <w:t>Unicef</w:t>
      </w:r>
      <w:proofErr w:type="spellEnd"/>
      <w:r w:rsidRPr="00B560FF">
        <w:rPr>
          <w:rFonts w:ascii="Arial" w:eastAsia="Times New Roman" w:hAnsi="Arial" w:cs="Arial"/>
          <w:sz w:val="24"/>
          <w:szCs w:val="24"/>
          <w:lang w:eastAsia="en-GB"/>
        </w:rPr>
        <w:t xml:space="preserve"> (No Date) </w:t>
      </w:r>
      <w:r w:rsidR="00A83618" w:rsidRPr="00B560FF">
        <w:rPr>
          <w:rFonts w:ascii="Arial" w:eastAsia="Times New Roman" w:hAnsi="Arial" w:cs="Arial"/>
          <w:sz w:val="24"/>
          <w:szCs w:val="24"/>
          <w:lang w:eastAsia="en-GB"/>
        </w:rPr>
        <w:t xml:space="preserve">all children should have the freedom to association, this means that every child should have the right to join in freely with social groups and participate in organisations and activities. Article 27 of this legislation states that children have the right to an adequate standard of living. This means that children have the right to a life that meets their physical and emotional needs. Article 29 states that every child should be able to gain support in ensuring that their talents and personalities are developed to a full. Cirque de Play offers this as practitioners are trained to a standard where they understand the importance of child development. Lastly, article 31 states that children have the right to leisure, play and culture. They will be free to play and explore while participating in these sessions </w:t>
      </w:r>
      <w:proofErr w:type="gramStart"/>
      <w:r w:rsidR="00A83618" w:rsidRPr="00B560FF">
        <w:rPr>
          <w:rFonts w:ascii="Arial" w:eastAsia="Times New Roman" w:hAnsi="Arial" w:cs="Arial"/>
          <w:sz w:val="24"/>
          <w:szCs w:val="24"/>
          <w:lang w:eastAsia="en-GB"/>
        </w:rPr>
        <w:t>and also</w:t>
      </w:r>
      <w:proofErr w:type="gramEnd"/>
      <w:r w:rsidR="00A83618" w:rsidRPr="00B560FF">
        <w:rPr>
          <w:rFonts w:ascii="Arial" w:eastAsia="Times New Roman" w:hAnsi="Arial" w:cs="Arial"/>
          <w:sz w:val="24"/>
          <w:szCs w:val="24"/>
          <w:lang w:eastAsia="en-GB"/>
        </w:rPr>
        <w:t xml:space="preserve"> children will not be discriminated against depending on their race. This then allows all children to learn a little more about children from other religions and to share time with them to engage in discussions about beliefs. It also allows them time to see how similar they are to children of a different race. </w:t>
      </w:r>
    </w:p>
    <w:p w14:paraId="51B86BE6" w14:textId="4A5D045A" w:rsidR="00017B65" w:rsidRPr="00B560FF" w:rsidRDefault="00017B65" w:rsidP="00B560FF">
      <w:pPr>
        <w:shd w:val="clear" w:color="auto" w:fill="FFFFFF"/>
        <w:spacing w:before="100" w:beforeAutospacing="1" w:after="100" w:afterAutospacing="1" w:line="360" w:lineRule="auto"/>
        <w:jc w:val="both"/>
        <w:rPr>
          <w:rFonts w:ascii="Arial" w:eastAsia="Times New Roman" w:hAnsi="Arial" w:cs="Arial"/>
          <w:sz w:val="24"/>
          <w:szCs w:val="24"/>
          <w:lang w:eastAsia="en-GB"/>
        </w:rPr>
      </w:pPr>
      <w:r w:rsidRPr="00B560FF">
        <w:rPr>
          <w:rFonts w:ascii="Arial" w:eastAsia="Times New Roman" w:hAnsi="Arial" w:cs="Arial"/>
          <w:sz w:val="24"/>
          <w:szCs w:val="24"/>
          <w:lang w:eastAsia="en-GB"/>
        </w:rPr>
        <w:t>In conclusion this business idea creates opportunity for children to develop in all areas. But most importantly it’s a chance for children and their families to get together and socialise</w:t>
      </w:r>
      <w:r w:rsidR="00B951C3" w:rsidRPr="00B560FF">
        <w:rPr>
          <w:rFonts w:ascii="Arial" w:eastAsia="Times New Roman" w:hAnsi="Arial" w:cs="Arial"/>
          <w:sz w:val="24"/>
          <w:szCs w:val="24"/>
          <w:lang w:eastAsia="en-GB"/>
        </w:rPr>
        <w:t xml:space="preserve">. Cirque de play provides people with support and help </w:t>
      </w:r>
      <w:proofErr w:type="gramStart"/>
      <w:r w:rsidR="00B951C3" w:rsidRPr="00B560FF">
        <w:rPr>
          <w:rFonts w:ascii="Arial" w:eastAsia="Times New Roman" w:hAnsi="Arial" w:cs="Arial"/>
          <w:sz w:val="24"/>
          <w:szCs w:val="24"/>
          <w:lang w:eastAsia="en-GB"/>
        </w:rPr>
        <w:t>and also</w:t>
      </w:r>
      <w:proofErr w:type="gramEnd"/>
      <w:r w:rsidR="00B951C3" w:rsidRPr="00B560FF">
        <w:rPr>
          <w:rFonts w:ascii="Arial" w:eastAsia="Times New Roman" w:hAnsi="Arial" w:cs="Arial"/>
          <w:sz w:val="24"/>
          <w:szCs w:val="24"/>
          <w:lang w:eastAsia="en-GB"/>
        </w:rPr>
        <w:t xml:space="preserve"> a place to go to when they need to feel safe. All is age appropriate and all staff are fully qualified and all aiming for the same outcome. </w:t>
      </w:r>
    </w:p>
    <w:p w14:paraId="0224AF09" w14:textId="77777777" w:rsidR="00382392" w:rsidRPr="00B560FF" w:rsidRDefault="00382392" w:rsidP="00B560FF">
      <w:pPr>
        <w:shd w:val="clear" w:color="auto" w:fill="FFFFFF"/>
        <w:spacing w:before="100" w:beforeAutospacing="1" w:after="100" w:afterAutospacing="1" w:line="360" w:lineRule="auto"/>
        <w:jc w:val="both"/>
        <w:rPr>
          <w:rFonts w:ascii="Arial" w:eastAsia="Times New Roman" w:hAnsi="Arial" w:cs="Arial"/>
          <w:sz w:val="24"/>
          <w:szCs w:val="24"/>
          <w:lang w:eastAsia="en-GB"/>
        </w:rPr>
      </w:pPr>
    </w:p>
    <w:p w14:paraId="51235631" w14:textId="7A00CAF3" w:rsidR="00686159" w:rsidRPr="00B560FF" w:rsidRDefault="00686159" w:rsidP="00B560FF">
      <w:pPr>
        <w:spacing w:line="360" w:lineRule="auto"/>
        <w:jc w:val="both"/>
        <w:rPr>
          <w:rFonts w:ascii="Arial" w:hAnsi="Arial" w:cs="Arial"/>
          <w:sz w:val="24"/>
          <w:szCs w:val="24"/>
        </w:rPr>
      </w:pPr>
      <w:r w:rsidRPr="00B560FF">
        <w:rPr>
          <w:rFonts w:ascii="Arial" w:hAnsi="Arial" w:cs="Arial"/>
          <w:sz w:val="24"/>
          <w:szCs w:val="24"/>
        </w:rPr>
        <w:t xml:space="preserve"> </w:t>
      </w:r>
    </w:p>
    <w:p w14:paraId="50DED726" w14:textId="5A638794" w:rsidR="00646E1F" w:rsidRPr="00B560FF" w:rsidRDefault="00646E1F" w:rsidP="00B560FF">
      <w:pPr>
        <w:spacing w:line="360" w:lineRule="auto"/>
        <w:jc w:val="both"/>
        <w:rPr>
          <w:rFonts w:ascii="Arial" w:hAnsi="Arial" w:cs="Arial"/>
          <w:sz w:val="24"/>
          <w:szCs w:val="24"/>
          <w:u w:val="single"/>
        </w:rPr>
      </w:pPr>
      <w:r w:rsidRPr="00B560FF">
        <w:rPr>
          <w:rFonts w:ascii="Arial" w:hAnsi="Arial" w:cs="Arial"/>
          <w:sz w:val="24"/>
          <w:szCs w:val="24"/>
          <w:u w:val="single"/>
        </w:rPr>
        <w:lastRenderedPageBreak/>
        <w:t>Reference List</w:t>
      </w:r>
    </w:p>
    <w:p w14:paraId="5589D7AF" w14:textId="77777777" w:rsidR="00B560FF" w:rsidRPr="00B560FF" w:rsidRDefault="00B560FF" w:rsidP="00B560FF">
      <w:pPr>
        <w:spacing w:line="360" w:lineRule="auto"/>
        <w:jc w:val="both"/>
        <w:rPr>
          <w:rFonts w:ascii="Arial" w:hAnsi="Arial" w:cs="Arial"/>
          <w:sz w:val="24"/>
          <w:szCs w:val="24"/>
        </w:rPr>
      </w:pPr>
      <w:r w:rsidRPr="00B560FF">
        <w:rPr>
          <w:rFonts w:ascii="Arial" w:hAnsi="Arial" w:cs="Arial"/>
          <w:sz w:val="24"/>
          <w:szCs w:val="24"/>
        </w:rPr>
        <w:t xml:space="preserve">Alton, L. (2016) ‘The 8 Biggest Challenges for New Entrepreneurs’ </w:t>
      </w:r>
      <w:hyperlink r:id="rId8" w:history="1">
        <w:r w:rsidRPr="00B560FF">
          <w:rPr>
            <w:rStyle w:val="Hyperlink"/>
            <w:rFonts w:ascii="Arial" w:hAnsi="Arial" w:cs="Arial"/>
            <w:sz w:val="24"/>
            <w:szCs w:val="24"/>
          </w:rPr>
          <w:t>https://www.entrepreneur.com/article/254721</w:t>
        </w:r>
      </w:hyperlink>
      <w:r w:rsidRPr="00B560FF">
        <w:rPr>
          <w:rFonts w:ascii="Arial" w:hAnsi="Arial" w:cs="Arial"/>
          <w:sz w:val="24"/>
          <w:szCs w:val="24"/>
        </w:rPr>
        <w:t xml:space="preserve"> [Accessed on: 11</w:t>
      </w:r>
      <w:r w:rsidRPr="00B560FF">
        <w:rPr>
          <w:rFonts w:ascii="Arial" w:hAnsi="Arial" w:cs="Arial"/>
          <w:sz w:val="24"/>
          <w:szCs w:val="24"/>
          <w:vertAlign w:val="superscript"/>
        </w:rPr>
        <w:t>th</w:t>
      </w:r>
      <w:r w:rsidRPr="00B560FF">
        <w:rPr>
          <w:rFonts w:ascii="Arial" w:hAnsi="Arial" w:cs="Arial"/>
          <w:sz w:val="24"/>
          <w:szCs w:val="24"/>
        </w:rPr>
        <w:t xml:space="preserve"> of July 2018].  </w:t>
      </w:r>
    </w:p>
    <w:p w14:paraId="2424268C" w14:textId="77777777" w:rsidR="00B560FF" w:rsidRPr="00B560FF" w:rsidRDefault="00B560FF" w:rsidP="00B560FF">
      <w:pPr>
        <w:pStyle w:val="Heading1"/>
        <w:shd w:val="clear" w:color="auto" w:fill="FFFFFF"/>
        <w:spacing w:before="0" w:beforeAutospacing="0" w:after="360" w:afterAutospacing="0" w:line="360" w:lineRule="auto"/>
        <w:jc w:val="both"/>
        <w:rPr>
          <w:rFonts w:ascii="Arial" w:hAnsi="Arial" w:cs="Arial"/>
          <w:b w:val="0"/>
          <w:sz w:val="24"/>
          <w:szCs w:val="24"/>
          <w:lang w:val="en"/>
        </w:rPr>
      </w:pPr>
      <w:r w:rsidRPr="00B560FF">
        <w:rPr>
          <w:rFonts w:ascii="Arial" w:hAnsi="Arial" w:cs="Arial"/>
          <w:b w:val="0"/>
          <w:sz w:val="24"/>
          <w:szCs w:val="24"/>
          <w:lang w:val="en"/>
        </w:rPr>
        <w:t xml:space="preserve">Baldwin, P. (2013) ‘Drama is a subject, despite what the government think’ </w:t>
      </w:r>
      <w:hyperlink r:id="rId9" w:history="1">
        <w:r w:rsidRPr="00B560FF">
          <w:rPr>
            <w:rStyle w:val="Hyperlink"/>
            <w:rFonts w:ascii="Arial" w:hAnsi="Arial" w:cs="Arial"/>
            <w:b w:val="0"/>
            <w:sz w:val="24"/>
            <w:szCs w:val="24"/>
            <w:lang w:val="en"/>
          </w:rPr>
          <w:t>https://www.theguardian.com/teacher-network/teacher-blog/2013/jan/07/drama-subject-government-education</w:t>
        </w:r>
      </w:hyperlink>
      <w:r w:rsidRPr="00B560FF">
        <w:rPr>
          <w:rFonts w:ascii="Arial" w:hAnsi="Arial" w:cs="Arial"/>
          <w:b w:val="0"/>
          <w:sz w:val="24"/>
          <w:szCs w:val="24"/>
          <w:lang w:val="en"/>
        </w:rPr>
        <w:t xml:space="preserve"> [Accessed on: 12</w:t>
      </w:r>
      <w:r w:rsidRPr="00B560FF">
        <w:rPr>
          <w:rFonts w:ascii="Arial" w:hAnsi="Arial" w:cs="Arial"/>
          <w:b w:val="0"/>
          <w:sz w:val="24"/>
          <w:szCs w:val="24"/>
          <w:vertAlign w:val="superscript"/>
          <w:lang w:val="en"/>
        </w:rPr>
        <w:t>th</w:t>
      </w:r>
      <w:r w:rsidRPr="00B560FF">
        <w:rPr>
          <w:rFonts w:ascii="Arial" w:hAnsi="Arial" w:cs="Arial"/>
          <w:b w:val="0"/>
          <w:sz w:val="24"/>
          <w:szCs w:val="24"/>
          <w:lang w:val="en"/>
        </w:rPr>
        <w:t xml:space="preserve"> of July 2018]. </w:t>
      </w:r>
    </w:p>
    <w:p w14:paraId="19E797C3" w14:textId="77777777" w:rsidR="00B560FF" w:rsidRPr="00B560FF" w:rsidRDefault="00B560FF" w:rsidP="00B560FF">
      <w:pPr>
        <w:spacing w:line="360" w:lineRule="auto"/>
        <w:jc w:val="both"/>
        <w:rPr>
          <w:rFonts w:ascii="Arial" w:hAnsi="Arial" w:cs="Arial"/>
          <w:i/>
          <w:sz w:val="24"/>
          <w:szCs w:val="24"/>
        </w:rPr>
      </w:pPr>
      <w:r w:rsidRPr="00B560FF">
        <w:rPr>
          <w:rFonts w:ascii="Arial" w:hAnsi="Arial" w:cs="Arial"/>
          <w:sz w:val="24"/>
          <w:szCs w:val="24"/>
        </w:rPr>
        <w:t xml:space="preserve">Chambers, I. and </w:t>
      </w:r>
      <w:proofErr w:type="spellStart"/>
      <w:r w:rsidRPr="00B560FF">
        <w:rPr>
          <w:rFonts w:ascii="Arial" w:hAnsi="Arial" w:cs="Arial"/>
          <w:sz w:val="24"/>
          <w:szCs w:val="24"/>
        </w:rPr>
        <w:t>Gray</w:t>
      </w:r>
      <w:proofErr w:type="spellEnd"/>
      <w:r w:rsidRPr="00B560FF">
        <w:rPr>
          <w:rFonts w:ascii="Arial" w:hAnsi="Arial" w:cs="Arial"/>
          <w:sz w:val="24"/>
          <w:szCs w:val="24"/>
        </w:rPr>
        <w:t xml:space="preserve">, D. (eds) (2008) </w:t>
      </w:r>
      <w:r w:rsidRPr="00B560FF">
        <w:rPr>
          <w:rFonts w:ascii="Arial" w:hAnsi="Arial" w:cs="Arial"/>
          <w:i/>
          <w:sz w:val="24"/>
          <w:szCs w:val="24"/>
        </w:rPr>
        <w:t xml:space="preserve">Business Studies. </w:t>
      </w:r>
      <w:r w:rsidRPr="00B560FF">
        <w:rPr>
          <w:rFonts w:ascii="Arial" w:hAnsi="Arial" w:cs="Arial"/>
          <w:sz w:val="24"/>
          <w:szCs w:val="24"/>
        </w:rPr>
        <w:t>Essex: Pearson education.</w:t>
      </w:r>
      <w:r w:rsidRPr="00B560FF">
        <w:rPr>
          <w:rFonts w:ascii="Arial" w:hAnsi="Arial" w:cs="Arial"/>
          <w:i/>
          <w:sz w:val="24"/>
          <w:szCs w:val="24"/>
        </w:rPr>
        <w:t xml:space="preserve"> </w:t>
      </w:r>
    </w:p>
    <w:p w14:paraId="64B5D194" w14:textId="77777777" w:rsidR="00B560FF" w:rsidRPr="00B560FF" w:rsidRDefault="00B560FF" w:rsidP="00B560FF">
      <w:pPr>
        <w:spacing w:line="360" w:lineRule="auto"/>
        <w:jc w:val="both"/>
        <w:rPr>
          <w:rFonts w:ascii="Arial" w:hAnsi="Arial" w:cs="Arial"/>
          <w:sz w:val="24"/>
          <w:szCs w:val="24"/>
        </w:rPr>
      </w:pPr>
      <w:r w:rsidRPr="00B560FF">
        <w:rPr>
          <w:rFonts w:ascii="Arial" w:hAnsi="Arial" w:cs="Arial"/>
          <w:sz w:val="24"/>
          <w:szCs w:val="24"/>
        </w:rPr>
        <w:t xml:space="preserve">Dowling, M. (2010) </w:t>
      </w:r>
      <w:r w:rsidRPr="00B560FF">
        <w:rPr>
          <w:rFonts w:ascii="Arial" w:hAnsi="Arial" w:cs="Arial"/>
          <w:i/>
          <w:sz w:val="24"/>
          <w:szCs w:val="24"/>
        </w:rPr>
        <w:t xml:space="preserve">Young Children’s Personal, Social and Emotional Development. </w:t>
      </w:r>
      <w:r w:rsidRPr="00B560FF">
        <w:rPr>
          <w:rFonts w:ascii="Arial" w:hAnsi="Arial" w:cs="Arial"/>
          <w:sz w:val="24"/>
          <w:szCs w:val="24"/>
        </w:rPr>
        <w:t>London: Sage.</w:t>
      </w:r>
    </w:p>
    <w:p w14:paraId="2E360E62" w14:textId="77777777" w:rsidR="00B560FF" w:rsidRPr="00B560FF" w:rsidRDefault="00B560FF" w:rsidP="00B560FF">
      <w:pPr>
        <w:spacing w:line="360" w:lineRule="auto"/>
        <w:jc w:val="both"/>
        <w:rPr>
          <w:rFonts w:ascii="Arial" w:hAnsi="Arial" w:cs="Arial"/>
          <w:sz w:val="24"/>
          <w:szCs w:val="24"/>
        </w:rPr>
      </w:pPr>
      <w:r w:rsidRPr="00B560FF">
        <w:rPr>
          <w:rFonts w:ascii="Arial" w:hAnsi="Arial" w:cs="Arial"/>
          <w:sz w:val="24"/>
          <w:szCs w:val="24"/>
        </w:rPr>
        <w:t xml:space="preserve">Early Years Matters. (2018) ‘Physical Development’ </w:t>
      </w:r>
      <w:hyperlink r:id="rId10" w:history="1">
        <w:r w:rsidRPr="00B560FF">
          <w:rPr>
            <w:rStyle w:val="Hyperlink"/>
            <w:rFonts w:ascii="Arial" w:hAnsi="Arial" w:cs="Arial"/>
            <w:sz w:val="24"/>
            <w:szCs w:val="24"/>
          </w:rPr>
          <w:t>http://www.earlyyearsmatters.co.uk/our-services/school-and-nursery-support/early-years-adviser/physical-development/</w:t>
        </w:r>
      </w:hyperlink>
      <w:r w:rsidRPr="00B560FF">
        <w:rPr>
          <w:rFonts w:ascii="Arial" w:hAnsi="Arial" w:cs="Arial"/>
          <w:sz w:val="24"/>
          <w:szCs w:val="24"/>
        </w:rPr>
        <w:t xml:space="preserve"> [Accessed on: 10</w:t>
      </w:r>
      <w:r w:rsidRPr="00B560FF">
        <w:rPr>
          <w:rFonts w:ascii="Arial" w:hAnsi="Arial" w:cs="Arial"/>
          <w:sz w:val="24"/>
          <w:szCs w:val="24"/>
          <w:vertAlign w:val="superscript"/>
        </w:rPr>
        <w:t>th</w:t>
      </w:r>
      <w:r w:rsidRPr="00B560FF">
        <w:rPr>
          <w:rFonts w:ascii="Arial" w:hAnsi="Arial" w:cs="Arial"/>
          <w:sz w:val="24"/>
          <w:szCs w:val="24"/>
        </w:rPr>
        <w:t xml:space="preserve"> of July 2018].</w:t>
      </w:r>
    </w:p>
    <w:p w14:paraId="6AD2837D" w14:textId="77777777" w:rsidR="00B560FF" w:rsidRPr="00B560FF" w:rsidRDefault="00B560FF" w:rsidP="00B560FF">
      <w:pPr>
        <w:spacing w:line="360" w:lineRule="auto"/>
        <w:jc w:val="both"/>
        <w:rPr>
          <w:rFonts w:ascii="Arial" w:hAnsi="Arial" w:cs="Arial"/>
          <w:sz w:val="24"/>
          <w:szCs w:val="24"/>
        </w:rPr>
      </w:pPr>
      <w:proofErr w:type="spellStart"/>
      <w:r w:rsidRPr="00B560FF">
        <w:rPr>
          <w:rFonts w:ascii="Arial" w:hAnsi="Arial" w:cs="Arial"/>
          <w:sz w:val="24"/>
          <w:szCs w:val="24"/>
        </w:rPr>
        <w:t>Grenier</w:t>
      </w:r>
      <w:proofErr w:type="spellEnd"/>
      <w:r w:rsidRPr="00B560FF">
        <w:rPr>
          <w:rFonts w:ascii="Arial" w:hAnsi="Arial" w:cs="Arial"/>
          <w:sz w:val="24"/>
          <w:szCs w:val="24"/>
        </w:rPr>
        <w:t xml:space="preserve">, J. (2001) ‘Personal, Social and Emotional Development:  Starting Points’ </w:t>
      </w:r>
      <w:hyperlink r:id="rId11" w:history="1">
        <w:r w:rsidRPr="00B560FF">
          <w:rPr>
            <w:rStyle w:val="Hyperlink"/>
            <w:rFonts w:ascii="Arial" w:hAnsi="Arial" w:cs="Arial"/>
            <w:sz w:val="24"/>
            <w:szCs w:val="24"/>
          </w:rPr>
          <w:t>https://www.nurseryworld.co.uk/nursery-world/news/1081298/personal-social-emotional-development-starting</w:t>
        </w:r>
      </w:hyperlink>
      <w:r w:rsidRPr="00B560FF">
        <w:rPr>
          <w:rFonts w:ascii="Arial" w:hAnsi="Arial" w:cs="Arial"/>
          <w:sz w:val="24"/>
          <w:szCs w:val="24"/>
        </w:rPr>
        <w:t xml:space="preserve"> [Accessed on: 11</w:t>
      </w:r>
      <w:r w:rsidRPr="00B560FF">
        <w:rPr>
          <w:rFonts w:ascii="Arial" w:hAnsi="Arial" w:cs="Arial"/>
          <w:sz w:val="24"/>
          <w:szCs w:val="24"/>
          <w:vertAlign w:val="superscript"/>
        </w:rPr>
        <w:t>th</w:t>
      </w:r>
      <w:r w:rsidRPr="00B560FF">
        <w:rPr>
          <w:rFonts w:ascii="Arial" w:hAnsi="Arial" w:cs="Arial"/>
          <w:sz w:val="24"/>
          <w:szCs w:val="24"/>
        </w:rPr>
        <w:t xml:space="preserve"> of July 2018]. </w:t>
      </w:r>
    </w:p>
    <w:p w14:paraId="290B53F7" w14:textId="77777777" w:rsidR="00B560FF" w:rsidRPr="00B560FF" w:rsidRDefault="00B560FF" w:rsidP="00B560FF">
      <w:pPr>
        <w:pStyle w:val="Heading1"/>
        <w:shd w:val="clear" w:color="auto" w:fill="FFFFFF"/>
        <w:spacing w:before="0" w:beforeAutospacing="0" w:after="360" w:afterAutospacing="0" w:line="360" w:lineRule="auto"/>
        <w:jc w:val="both"/>
        <w:rPr>
          <w:rFonts w:ascii="Arial" w:hAnsi="Arial" w:cs="Arial"/>
          <w:b w:val="0"/>
          <w:sz w:val="24"/>
          <w:szCs w:val="24"/>
          <w:lang w:val="en"/>
        </w:rPr>
      </w:pPr>
      <w:r w:rsidRPr="00B560FF">
        <w:rPr>
          <w:rFonts w:ascii="Arial" w:hAnsi="Arial" w:cs="Arial"/>
          <w:b w:val="0"/>
          <w:sz w:val="24"/>
          <w:szCs w:val="24"/>
        </w:rPr>
        <w:t>Janssen, I. and LeBlanc, A, G. (2010) ‘</w:t>
      </w:r>
      <w:r w:rsidRPr="00B560FF">
        <w:rPr>
          <w:rFonts w:ascii="Arial" w:hAnsi="Arial" w:cs="Arial"/>
          <w:b w:val="0"/>
          <w:sz w:val="24"/>
          <w:szCs w:val="24"/>
          <w:lang w:val="en"/>
        </w:rPr>
        <w:t xml:space="preserve">Systematic review of the health benefits of physical activity and fitness in school-aged children and youth’ </w:t>
      </w:r>
      <w:r w:rsidRPr="00B560FF">
        <w:rPr>
          <w:rFonts w:ascii="Arial" w:hAnsi="Arial" w:cs="Arial"/>
          <w:b w:val="0"/>
          <w:i/>
          <w:sz w:val="24"/>
          <w:szCs w:val="24"/>
          <w:lang w:val="en"/>
        </w:rPr>
        <w:t xml:space="preserve">International Journal of Behavioral Nutrition and Physical Activity, </w:t>
      </w:r>
      <w:r w:rsidRPr="00B560FF">
        <w:rPr>
          <w:rFonts w:ascii="Arial" w:hAnsi="Arial" w:cs="Arial"/>
          <w:b w:val="0"/>
          <w:sz w:val="24"/>
          <w:szCs w:val="24"/>
          <w:lang w:val="en"/>
        </w:rPr>
        <w:t xml:space="preserve">May. </w:t>
      </w:r>
    </w:p>
    <w:p w14:paraId="32A0E075" w14:textId="77777777" w:rsidR="00B560FF" w:rsidRPr="00B560FF" w:rsidRDefault="00B560FF" w:rsidP="00B560FF">
      <w:pPr>
        <w:spacing w:line="360" w:lineRule="auto"/>
        <w:jc w:val="both"/>
        <w:rPr>
          <w:rFonts w:ascii="Arial" w:hAnsi="Arial" w:cs="Arial"/>
          <w:sz w:val="24"/>
          <w:szCs w:val="24"/>
        </w:rPr>
      </w:pPr>
      <w:r w:rsidRPr="00B560FF">
        <w:rPr>
          <w:rFonts w:ascii="Arial" w:hAnsi="Arial" w:cs="Arial"/>
          <w:sz w:val="24"/>
          <w:szCs w:val="24"/>
        </w:rPr>
        <w:t xml:space="preserve">Joseph, C. (2018) ‘Challenges of Starting a New Business’ </w:t>
      </w:r>
      <w:hyperlink r:id="rId12" w:history="1">
        <w:r w:rsidRPr="00B560FF">
          <w:rPr>
            <w:rStyle w:val="Hyperlink"/>
            <w:rFonts w:ascii="Arial" w:hAnsi="Arial" w:cs="Arial"/>
            <w:sz w:val="24"/>
            <w:szCs w:val="24"/>
          </w:rPr>
          <w:t>http://smallbusiness.chron.com/challenges-starting-new-business-4197.html</w:t>
        </w:r>
      </w:hyperlink>
      <w:r w:rsidRPr="00B560FF">
        <w:rPr>
          <w:rFonts w:ascii="Arial" w:hAnsi="Arial" w:cs="Arial"/>
          <w:sz w:val="24"/>
          <w:szCs w:val="24"/>
        </w:rPr>
        <w:t xml:space="preserve"> [Accessed on: 11</w:t>
      </w:r>
      <w:r w:rsidRPr="00B560FF">
        <w:rPr>
          <w:rFonts w:ascii="Arial" w:hAnsi="Arial" w:cs="Arial"/>
          <w:sz w:val="24"/>
          <w:szCs w:val="24"/>
          <w:vertAlign w:val="superscript"/>
        </w:rPr>
        <w:t>th</w:t>
      </w:r>
      <w:r w:rsidRPr="00B560FF">
        <w:rPr>
          <w:rFonts w:ascii="Arial" w:hAnsi="Arial" w:cs="Arial"/>
          <w:sz w:val="24"/>
          <w:szCs w:val="24"/>
        </w:rPr>
        <w:t xml:space="preserve"> of July 2018]. </w:t>
      </w:r>
    </w:p>
    <w:p w14:paraId="60CFA50B" w14:textId="77777777" w:rsidR="00B560FF" w:rsidRPr="00B560FF" w:rsidRDefault="00B560FF" w:rsidP="00B560FF">
      <w:pPr>
        <w:spacing w:line="360" w:lineRule="auto"/>
        <w:jc w:val="both"/>
        <w:rPr>
          <w:rFonts w:ascii="Arial" w:hAnsi="Arial" w:cs="Arial"/>
          <w:sz w:val="24"/>
          <w:szCs w:val="24"/>
        </w:rPr>
      </w:pPr>
      <w:r w:rsidRPr="00B560FF">
        <w:rPr>
          <w:rFonts w:ascii="Arial" w:hAnsi="Arial" w:cs="Arial"/>
          <w:sz w:val="24"/>
          <w:szCs w:val="24"/>
        </w:rPr>
        <w:t xml:space="preserve">Mayhew, R. (2018) ‘Challenges of Starting a Small Business’ </w:t>
      </w:r>
      <w:hyperlink r:id="rId13" w:history="1">
        <w:r w:rsidRPr="00B560FF">
          <w:rPr>
            <w:rStyle w:val="Hyperlink"/>
            <w:rFonts w:ascii="Arial" w:hAnsi="Arial" w:cs="Arial"/>
            <w:sz w:val="24"/>
            <w:szCs w:val="24"/>
          </w:rPr>
          <w:t>http://smallbusiness.chron.com/challenges-starting-small-business-2210.html</w:t>
        </w:r>
      </w:hyperlink>
      <w:r w:rsidRPr="00B560FF">
        <w:rPr>
          <w:rFonts w:ascii="Arial" w:hAnsi="Arial" w:cs="Arial"/>
          <w:sz w:val="24"/>
          <w:szCs w:val="24"/>
        </w:rPr>
        <w:t xml:space="preserve"> [Accessed on: 11</w:t>
      </w:r>
      <w:r w:rsidRPr="00B560FF">
        <w:rPr>
          <w:rFonts w:ascii="Arial" w:hAnsi="Arial" w:cs="Arial"/>
          <w:sz w:val="24"/>
          <w:szCs w:val="24"/>
          <w:vertAlign w:val="superscript"/>
        </w:rPr>
        <w:t>th</w:t>
      </w:r>
      <w:r w:rsidRPr="00B560FF">
        <w:rPr>
          <w:rFonts w:ascii="Arial" w:hAnsi="Arial" w:cs="Arial"/>
          <w:sz w:val="24"/>
          <w:szCs w:val="24"/>
        </w:rPr>
        <w:t xml:space="preserve"> of July 2018]. </w:t>
      </w:r>
    </w:p>
    <w:p w14:paraId="18FB8E36" w14:textId="77777777" w:rsidR="00B560FF" w:rsidRPr="00B560FF" w:rsidRDefault="00B560FF" w:rsidP="00B560FF">
      <w:pPr>
        <w:spacing w:line="360" w:lineRule="auto"/>
        <w:jc w:val="both"/>
        <w:rPr>
          <w:rFonts w:ascii="Arial" w:hAnsi="Arial" w:cs="Arial"/>
          <w:sz w:val="24"/>
          <w:szCs w:val="24"/>
        </w:rPr>
      </w:pPr>
      <w:r w:rsidRPr="00B560FF">
        <w:rPr>
          <w:rFonts w:ascii="Arial" w:hAnsi="Arial" w:cs="Arial"/>
          <w:sz w:val="24"/>
          <w:szCs w:val="24"/>
        </w:rPr>
        <w:t xml:space="preserve">Meggitt, C. (2012) </w:t>
      </w:r>
      <w:r w:rsidRPr="00B560FF">
        <w:rPr>
          <w:rFonts w:ascii="Arial" w:hAnsi="Arial" w:cs="Arial"/>
          <w:i/>
          <w:sz w:val="24"/>
          <w:szCs w:val="24"/>
        </w:rPr>
        <w:t xml:space="preserve">Understand Child Development. </w:t>
      </w:r>
      <w:r w:rsidRPr="00B560FF">
        <w:rPr>
          <w:rFonts w:ascii="Arial" w:hAnsi="Arial" w:cs="Arial"/>
          <w:sz w:val="24"/>
          <w:szCs w:val="24"/>
        </w:rPr>
        <w:t>London: Hodder Education.</w:t>
      </w:r>
    </w:p>
    <w:p w14:paraId="058B60B9" w14:textId="77777777" w:rsidR="00B560FF" w:rsidRPr="00B560FF" w:rsidRDefault="00B560FF" w:rsidP="00B560FF">
      <w:pPr>
        <w:spacing w:line="360" w:lineRule="auto"/>
        <w:jc w:val="both"/>
        <w:rPr>
          <w:rFonts w:ascii="Arial" w:hAnsi="Arial" w:cs="Arial"/>
          <w:sz w:val="24"/>
          <w:szCs w:val="24"/>
        </w:rPr>
      </w:pPr>
      <w:r w:rsidRPr="00B560FF">
        <w:rPr>
          <w:rFonts w:ascii="Arial" w:hAnsi="Arial" w:cs="Arial"/>
          <w:sz w:val="24"/>
          <w:szCs w:val="24"/>
        </w:rPr>
        <w:t xml:space="preserve">Pritchard, S. (2018) ‘Fear of Failure: Why its Essential to Success’ </w:t>
      </w:r>
      <w:hyperlink r:id="rId14" w:history="1">
        <w:r w:rsidRPr="00B560FF">
          <w:rPr>
            <w:rStyle w:val="Hyperlink"/>
            <w:rFonts w:ascii="Arial" w:hAnsi="Arial" w:cs="Arial"/>
            <w:sz w:val="24"/>
            <w:szCs w:val="24"/>
          </w:rPr>
          <w:t>https://www.skipprichard.com/fear-of-failure-why-its-essential-to-success/</w:t>
        </w:r>
      </w:hyperlink>
      <w:r w:rsidRPr="00B560FF">
        <w:rPr>
          <w:rFonts w:ascii="Arial" w:hAnsi="Arial" w:cs="Arial"/>
          <w:sz w:val="24"/>
          <w:szCs w:val="24"/>
        </w:rPr>
        <w:t xml:space="preserve"> [Accessed on: 11</w:t>
      </w:r>
      <w:r w:rsidRPr="00B560FF">
        <w:rPr>
          <w:rFonts w:ascii="Arial" w:hAnsi="Arial" w:cs="Arial"/>
          <w:sz w:val="24"/>
          <w:szCs w:val="24"/>
          <w:vertAlign w:val="superscript"/>
        </w:rPr>
        <w:t>th</w:t>
      </w:r>
      <w:r w:rsidRPr="00B560FF">
        <w:rPr>
          <w:rFonts w:ascii="Arial" w:hAnsi="Arial" w:cs="Arial"/>
          <w:sz w:val="24"/>
          <w:szCs w:val="24"/>
        </w:rPr>
        <w:t xml:space="preserve"> of July 2018]. </w:t>
      </w:r>
    </w:p>
    <w:p w14:paraId="4F0A4809" w14:textId="77777777" w:rsidR="00B560FF" w:rsidRPr="00B560FF" w:rsidRDefault="00B560FF" w:rsidP="00B560FF">
      <w:pPr>
        <w:pStyle w:val="Heading1"/>
        <w:shd w:val="clear" w:color="auto" w:fill="FFFFFF"/>
        <w:spacing w:before="0" w:beforeAutospacing="0" w:after="360" w:afterAutospacing="0" w:line="360" w:lineRule="auto"/>
        <w:jc w:val="both"/>
        <w:rPr>
          <w:rFonts w:ascii="Arial" w:hAnsi="Arial" w:cs="Arial"/>
          <w:b w:val="0"/>
          <w:sz w:val="24"/>
          <w:szCs w:val="24"/>
          <w:lang w:val="en"/>
        </w:rPr>
      </w:pPr>
      <w:r w:rsidRPr="00B560FF">
        <w:rPr>
          <w:rFonts w:ascii="Arial" w:hAnsi="Arial" w:cs="Arial"/>
          <w:b w:val="0"/>
          <w:sz w:val="24"/>
          <w:szCs w:val="24"/>
          <w:lang w:val="en"/>
        </w:rPr>
        <w:lastRenderedPageBreak/>
        <w:t xml:space="preserve">Streetwise. (2018) ’11 important benefits of drama’ </w:t>
      </w:r>
      <w:hyperlink r:id="rId15" w:history="1">
        <w:r w:rsidRPr="00B560FF">
          <w:rPr>
            <w:rStyle w:val="Hyperlink"/>
            <w:rFonts w:ascii="Arial" w:hAnsi="Arial" w:cs="Arial"/>
            <w:b w:val="0"/>
            <w:sz w:val="24"/>
            <w:szCs w:val="24"/>
            <w:lang w:val="en"/>
          </w:rPr>
          <w:t>https://stagewise.ie/performing-arts-helps-young-people-blossom/</w:t>
        </w:r>
      </w:hyperlink>
      <w:r w:rsidRPr="00B560FF">
        <w:rPr>
          <w:rFonts w:ascii="Arial" w:hAnsi="Arial" w:cs="Arial"/>
          <w:b w:val="0"/>
          <w:sz w:val="24"/>
          <w:szCs w:val="24"/>
          <w:lang w:val="en"/>
        </w:rPr>
        <w:t xml:space="preserve"> [Accessed on: 12</w:t>
      </w:r>
      <w:r w:rsidRPr="00B560FF">
        <w:rPr>
          <w:rFonts w:ascii="Arial" w:hAnsi="Arial" w:cs="Arial"/>
          <w:b w:val="0"/>
          <w:sz w:val="24"/>
          <w:szCs w:val="24"/>
          <w:vertAlign w:val="superscript"/>
          <w:lang w:val="en"/>
        </w:rPr>
        <w:t>th</w:t>
      </w:r>
      <w:r w:rsidRPr="00B560FF">
        <w:rPr>
          <w:rFonts w:ascii="Arial" w:hAnsi="Arial" w:cs="Arial"/>
          <w:b w:val="0"/>
          <w:sz w:val="24"/>
          <w:szCs w:val="24"/>
          <w:lang w:val="en"/>
        </w:rPr>
        <w:t xml:space="preserve"> of July 2018].</w:t>
      </w:r>
    </w:p>
    <w:p w14:paraId="587A6F43" w14:textId="77777777" w:rsidR="00B560FF" w:rsidRPr="00B560FF" w:rsidRDefault="00B560FF" w:rsidP="00B560FF">
      <w:pPr>
        <w:spacing w:line="360" w:lineRule="auto"/>
        <w:jc w:val="both"/>
        <w:rPr>
          <w:rFonts w:ascii="Arial" w:hAnsi="Arial" w:cs="Arial"/>
          <w:sz w:val="24"/>
          <w:szCs w:val="24"/>
        </w:rPr>
      </w:pPr>
      <w:r w:rsidRPr="00B560FF">
        <w:rPr>
          <w:rFonts w:ascii="Arial" w:hAnsi="Arial" w:cs="Arial"/>
          <w:sz w:val="24"/>
          <w:szCs w:val="24"/>
        </w:rPr>
        <w:t xml:space="preserve">Tassoni, P. (2002) ‘Creative Development: Good Thinking’ </w:t>
      </w:r>
      <w:hyperlink r:id="rId16" w:history="1">
        <w:r w:rsidRPr="00B560FF">
          <w:rPr>
            <w:rStyle w:val="Hyperlink"/>
            <w:rFonts w:ascii="Arial" w:hAnsi="Arial" w:cs="Arial"/>
            <w:sz w:val="24"/>
            <w:szCs w:val="24"/>
          </w:rPr>
          <w:t>https://www.nurseryworld.co.uk/nursery-world/news/1084095/creative-development-thinking</w:t>
        </w:r>
      </w:hyperlink>
      <w:r w:rsidRPr="00B560FF">
        <w:rPr>
          <w:rFonts w:ascii="Arial" w:hAnsi="Arial" w:cs="Arial"/>
          <w:sz w:val="24"/>
          <w:szCs w:val="24"/>
        </w:rPr>
        <w:t xml:space="preserve"> [Accessed on: 11</w:t>
      </w:r>
      <w:r w:rsidRPr="00B560FF">
        <w:rPr>
          <w:rFonts w:ascii="Arial" w:hAnsi="Arial" w:cs="Arial"/>
          <w:sz w:val="24"/>
          <w:szCs w:val="24"/>
          <w:vertAlign w:val="superscript"/>
        </w:rPr>
        <w:t>th</w:t>
      </w:r>
      <w:r w:rsidRPr="00B560FF">
        <w:rPr>
          <w:rFonts w:ascii="Arial" w:hAnsi="Arial" w:cs="Arial"/>
          <w:sz w:val="24"/>
          <w:szCs w:val="24"/>
        </w:rPr>
        <w:t xml:space="preserve"> of July 2018].</w:t>
      </w:r>
    </w:p>
    <w:p w14:paraId="6C0B500D" w14:textId="77777777" w:rsidR="00B560FF" w:rsidRPr="00B560FF" w:rsidRDefault="00B560FF" w:rsidP="00B560FF">
      <w:pPr>
        <w:pStyle w:val="Heading1"/>
        <w:shd w:val="clear" w:color="auto" w:fill="FFFFFF"/>
        <w:spacing w:before="0" w:beforeAutospacing="0" w:after="360" w:afterAutospacing="0" w:line="360" w:lineRule="auto"/>
        <w:jc w:val="both"/>
        <w:rPr>
          <w:rFonts w:ascii="Arial" w:hAnsi="Arial" w:cs="Arial"/>
          <w:b w:val="0"/>
          <w:sz w:val="24"/>
          <w:szCs w:val="24"/>
          <w:lang w:val="en"/>
        </w:rPr>
      </w:pPr>
      <w:r w:rsidRPr="00B560FF">
        <w:rPr>
          <w:rFonts w:ascii="Arial" w:hAnsi="Arial" w:cs="Arial"/>
          <w:b w:val="0"/>
          <w:sz w:val="24"/>
          <w:szCs w:val="24"/>
          <w:lang w:val="en"/>
        </w:rPr>
        <w:t xml:space="preserve">The Department for Education and Skills. (2017) </w:t>
      </w:r>
      <w:r w:rsidRPr="00B560FF">
        <w:rPr>
          <w:rFonts w:ascii="Arial" w:hAnsi="Arial" w:cs="Arial"/>
          <w:b w:val="0"/>
          <w:i/>
          <w:sz w:val="24"/>
          <w:szCs w:val="24"/>
          <w:lang w:val="en"/>
        </w:rPr>
        <w:t xml:space="preserve">Foundation Phase Profile Handbook. </w:t>
      </w:r>
      <w:r w:rsidRPr="00B560FF">
        <w:rPr>
          <w:rFonts w:ascii="Arial" w:hAnsi="Arial" w:cs="Arial"/>
          <w:b w:val="0"/>
          <w:sz w:val="24"/>
          <w:szCs w:val="24"/>
          <w:lang w:val="en"/>
        </w:rPr>
        <w:t xml:space="preserve">Cardiff: Welsh Assembly Government. </w:t>
      </w:r>
    </w:p>
    <w:p w14:paraId="090B0673" w14:textId="77777777" w:rsidR="00B560FF" w:rsidRPr="00B560FF" w:rsidRDefault="00B560FF" w:rsidP="00B560FF">
      <w:pPr>
        <w:spacing w:line="360" w:lineRule="auto"/>
        <w:jc w:val="both"/>
        <w:rPr>
          <w:rFonts w:ascii="Arial" w:hAnsi="Arial" w:cs="Arial"/>
          <w:sz w:val="24"/>
          <w:szCs w:val="24"/>
        </w:rPr>
      </w:pPr>
      <w:r w:rsidRPr="00B560FF">
        <w:rPr>
          <w:rFonts w:ascii="Arial" w:hAnsi="Arial" w:cs="Arial"/>
          <w:sz w:val="24"/>
          <w:szCs w:val="24"/>
        </w:rPr>
        <w:t xml:space="preserve">Tovey, H. (2014) ‘All About Risk’ </w:t>
      </w:r>
      <w:hyperlink r:id="rId17" w:history="1">
        <w:r w:rsidRPr="00B560FF">
          <w:rPr>
            <w:rStyle w:val="Hyperlink"/>
            <w:rFonts w:ascii="Arial" w:hAnsi="Arial" w:cs="Arial"/>
            <w:sz w:val="24"/>
            <w:szCs w:val="24"/>
          </w:rPr>
          <w:t>https://www.nurseryworld.co.uk/digital_assets/291/LDAllaboutRisk.pdf</w:t>
        </w:r>
      </w:hyperlink>
      <w:r w:rsidRPr="00B560FF">
        <w:rPr>
          <w:rFonts w:ascii="Arial" w:hAnsi="Arial" w:cs="Arial"/>
          <w:sz w:val="24"/>
          <w:szCs w:val="24"/>
        </w:rPr>
        <w:t xml:space="preserve"> [Accessed on: 11</w:t>
      </w:r>
      <w:r w:rsidRPr="00B560FF">
        <w:rPr>
          <w:rFonts w:ascii="Arial" w:hAnsi="Arial" w:cs="Arial"/>
          <w:sz w:val="24"/>
          <w:szCs w:val="24"/>
          <w:vertAlign w:val="superscript"/>
        </w:rPr>
        <w:t>th</w:t>
      </w:r>
      <w:r w:rsidRPr="00B560FF">
        <w:rPr>
          <w:rFonts w:ascii="Arial" w:hAnsi="Arial" w:cs="Arial"/>
          <w:sz w:val="24"/>
          <w:szCs w:val="24"/>
        </w:rPr>
        <w:t xml:space="preserve"> of July 2018]. </w:t>
      </w:r>
    </w:p>
    <w:p w14:paraId="070329D8" w14:textId="77777777" w:rsidR="00B560FF" w:rsidRPr="00B560FF" w:rsidRDefault="00B560FF" w:rsidP="00B560FF">
      <w:pPr>
        <w:pStyle w:val="Heading1"/>
        <w:shd w:val="clear" w:color="auto" w:fill="FFFFFF"/>
        <w:spacing w:before="0" w:beforeAutospacing="0" w:after="360" w:afterAutospacing="0" w:line="360" w:lineRule="auto"/>
        <w:jc w:val="both"/>
        <w:rPr>
          <w:rFonts w:ascii="Arial" w:hAnsi="Arial" w:cs="Arial"/>
          <w:b w:val="0"/>
          <w:sz w:val="24"/>
          <w:szCs w:val="24"/>
          <w:lang w:val="en"/>
        </w:rPr>
      </w:pPr>
      <w:proofErr w:type="spellStart"/>
      <w:r w:rsidRPr="00B560FF">
        <w:rPr>
          <w:rFonts w:ascii="Arial" w:hAnsi="Arial" w:cs="Arial"/>
          <w:b w:val="0"/>
          <w:sz w:val="24"/>
          <w:szCs w:val="24"/>
          <w:lang w:val="en"/>
        </w:rPr>
        <w:t>Unicef</w:t>
      </w:r>
      <w:proofErr w:type="spellEnd"/>
      <w:r w:rsidRPr="00B560FF">
        <w:rPr>
          <w:rFonts w:ascii="Arial" w:hAnsi="Arial" w:cs="Arial"/>
          <w:b w:val="0"/>
          <w:sz w:val="24"/>
          <w:szCs w:val="24"/>
          <w:lang w:val="en"/>
        </w:rPr>
        <w:t xml:space="preserve">. (No Date) ‘A Summery of The United Nations Conventions on the Rights of the Child’ </w:t>
      </w:r>
      <w:hyperlink r:id="rId18" w:history="1">
        <w:r w:rsidRPr="00B560FF">
          <w:rPr>
            <w:rStyle w:val="Hyperlink"/>
            <w:rFonts w:ascii="Arial" w:hAnsi="Arial" w:cs="Arial"/>
            <w:b w:val="0"/>
            <w:sz w:val="24"/>
            <w:szCs w:val="24"/>
            <w:lang w:val="en"/>
          </w:rPr>
          <w:t>https://downloads.unicef.org.uk/wp-content/uploads/2010/05/UNCRC_summary-1.pdf?_ga=2.233590550.986525174.1531492937-515004321.1531492937</w:t>
        </w:r>
      </w:hyperlink>
      <w:r w:rsidRPr="00B560FF">
        <w:rPr>
          <w:rFonts w:ascii="Arial" w:hAnsi="Arial" w:cs="Arial"/>
          <w:b w:val="0"/>
          <w:sz w:val="24"/>
          <w:szCs w:val="24"/>
          <w:lang w:val="en"/>
        </w:rPr>
        <w:t xml:space="preserve"> [Accessed on: 12</w:t>
      </w:r>
      <w:r w:rsidRPr="00B560FF">
        <w:rPr>
          <w:rFonts w:ascii="Arial" w:hAnsi="Arial" w:cs="Arial"/>
          <w:b w:val="0"/>
          <w:sz w:val="24"/>
          <w:szCs w:val="24"/>
          <w:vertAlign w:val="superscript"/>
          <w:lang w:val="en"/>
        </w:rPr>
        <w:t>th</w:t>
      </w:r>
      <w:r w:rsidRPr="00B560FF">
        <w:rPr>
          <w:rFonts w:ascii="Arial" w:hAnsi="Arial" w:cs="Arial"/>
          <w:b w:val="0"/>
          <w:sz w:val="24"/>
          <w:szCs w:val="24"/>
          <w:lang w:val="en"/>
        </w:rPr>
        <w:t xml:space="preserve"> of July 2018]. </w:t>
      </w:r>
    </w:p>
    <w:p w14:paraId="1F690290" w14:textId="77777777" w:rsidR="00B560FF" w:rsidRPr="00B560FF" w:rsidRDefault="00B560FF" w:rsidP="00B560FF">
      <w:pPr>
        <w:spacing w:line="360" w:lineRule="auto"/>
        <w:jc w:val="both"/>
        <w:rPr>
          <w:rFonts w:ascii="Arial" w:hAnsi="Arial" w:cs="Arial"/>
          <w:sz w:val="24"/>
          <w:szCs w:val="24"/>
        </w:rPr>
      </w:pPr>
      <w:r w:rsidRPr="00B560FF">
        <w:rPr>
          <w:rFonts w:ascii="Arial" w:hAnsi="Arial" w:cs="Arial"/>
          <w:sz w:val="24"/>
          <w:szCs w:val="24"/>
        </w:rPr>
        <w:t xml:space="preserve">Veale, F. (2012) </w:t>
      </w:r>
      <w:r w:rsidRPr="00B560FF">
        <w:rPr>
          <w:rFonts w:ascii="Arial" w:hAnsi="Arial" w:cs="Arial"/>
          <w:i/>
          <w:sz w:val="24"/>
          <w:szCs w:val="24"/>
        </w:rPr>
        <w:t xml:space="preserve">Early Years for Levels 4 &amp; 5 and the Foundation Degree. </w:t>
      </w:r>
      <w:r w:rsidRPr="00B560FF">
        <w:rPr>
          <w:rFonts w:ascii="Arial" w:hAnsi="Arial" w:cs="Arial"/>
          <w:sz w:val="24"/>
          <w:szCs w:val="24"/>
        </w:rPr>
        <w:t>London: Hodder Education.</w:t>
      </w:r>
    </w:p>
    <w:p w14:paraId="10766A26" w14:textId="77777777" w:rsidR="00B951C3" w:rsidRPr="00952885" w:rsidRDefault="00B951C3" w:rsidP="00165D2F">
      <w:pPr>
        <w:pStyle w:val="Heading1"/>
        <w:shd w:val="clear" w:color="auto" w:fill="FFFFFF"/>
        <w:spacing w:before="0" w:beforeAutospacing="0" w:after="360" w:afterAutospacing="0" w:line="360" w:lineRule="auto"/>
        <w:jc w:val="both"/>
        <w:rPr>
          <w:rFonts w:ascii="Arial" w:hAnsi="Arial" w:cs="Arial"/>
          <w:b w:val="0"/>
          <w:sz w:val="24"/>
          <w:szCs w:val="24"/>
          <w:lang w:val="en"/>
        </w:rPr>
      </w:pPr>
    </w:p>
    <w:p w14:paraId="28D8615C" w14:textId="77777777" w:rsidR="00952885" w:rsidRDefault="00952885" w:rsidP="00165D2F">
      <w:pPr>
        <w:pStyle w:val="Heading1"/>
        <w:shd w:val="clear" w:color="auto" w:fill="FFFFFF"/>
        <w:spacing w:before="0" w:beforeAutospacing="0" w:after="360" w:afterAutospacing="0" w:line="360" w:lineRule="auto"/>
        <w:jc w:val="both"/>
        <w:rPr>
          <w:rFonts w:ascii="Arial" w:hAnsi="Arial" w:cs="Arial"/>
          <w:b w:val="0"/>
          <w:sz w:val="24"/>
          <w:szCs w:val="24"/>
          <w:lang w:val="en"/>
        </w:rPr>
      </w:pPr>
    </w:p>
    <w:p w14:paraId="5CED6E7B" w14:textId="55B21025" w:rsidR="00952885" w:rsidRPr="00AE00F0" w:rsidRDefault="00952885" w:rsidP="00165D2F">
      <w:pPr>
        <w:pStyle w:val="Heading1"/>
        <w:shd w:val="clear" w:color="auto" w:fill="FFFFFF"/>
        <w:spacing w:before="0" w:beforeAutospacing="0" w:after="360" w:afterAutospacing="0" w:line="360" w:lineRule="auto"/>
        <w:jc w:val="both"/>
        <w:rPr>
          <w:rFonts w:ascii="Arial" w:hAnsi="Arial" w:cs="Arial"/>
          <w:b w:val="0"/>
          <w:sz w:val="24"/>
          <w:szCs w:val="24"/>
          <w:lang w:val="en"/>
        </w:rPr>
      </w:pPr>
    </w:p>
    <w:p w14:paraId="31638399" w14:textId="0522D2AB" w:rsidR="00646E1F" w:rsidRPr="00646E1F" w:rsidRDefault="00646E1F" w:rsidP="00165D2F">
      <w:pPr>
        <w:spacing w:line="360" w:lineRule="auto"/>
        <w:jc w:val="both"/>
        <w:rPr>
          <w:rFonts w:ascii="Arial" w:hAnsi="Arial" w:cs="Arial"/>
          <w:sz w:val="24"/>
          <w:szCs w:val="24"/>
        </w:rPr>
      </w:pPr>
    </w:p>
    <w:p w14:paraId="7596380B" w14:textId="77777777" w:rsidR="00143377" w:rsidRPr="00143377" w:rsidRDefault="00143377" w:rsidP="00165D2F">
      <w:pPr>
        <w:spacing w:line="360" w:lineRule="auto"/>
        <w:jc w:val="both"/>
        <w:rPr>
          <w:rFonts w:ascii="Arial" w:hAnsi="Arial" w:cs="Arial"/>
          <w:sz w:val="24"/>
          <w:szCs w:val="24"/>
          <w:u w:val="single"/>
        </w:rPr>
      </w:pPr>
    </w:p>
    <w:sectPr w:rsidR="00143377" w:rsidRPr="00143377" w:rsidSect="00143377">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A4D900" w14:textId="77777777" w:rsidR="00F01D2C" w:rsidRDefault="00F01D2C" w:rsidP="00165D2F">
      <w:pPr>
        <w:spacing w:after="0" w:line="240" w:lineRule="auto"/>
      </w:pPr>
      <w:r>
        <w:separator/>
      </w:r>
    </w:p>
  </w:endnote>
  <w:endnote w:type="continuationSeparator" w:id="0">
    <w:p w14:paraId="5A1B43F9" w14:textId="77777777" w:rsidR="00F01D2C" w:rsidRDefault="00F01D2C" w:rsidP="00165D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119970"/>
      <w:docPartObj>
        <w:docPartGallery w:val="Page Numbers (Bottom of Page)"/>
        <w:docPartUnique/>
      </w:docPartObj>
    </w:sdtPr>
    <w:sdtEndPr>
      <w:rPr>
        <w:noProof/>
      </w:rPr>
    </w:sdtEndPr>
    <w:sdtContent>
      <w:p w14:paraId="3412D97D" w14:textId="58AF166E" w:rsidR="00165D2F" w:rsidRDefault="00165D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B78CCF" w14:textId="77777777" w:rsidR="00165D2F" w:rsidRDefault="00165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DE6D2B" w14:textId="77777777" w:rsidR="00F01D2C" w:rsidRDefault="00F01D2C" w:rsidP="00165D2F">
      <w:pPr>
        <w:spacing w:after="0" w:line="240" w:lineRule="auto"/>
      </w:pPr>
      <w:r>
        <w:separator/>
      </w:r>
    </w:p>
  </w:footnote>
  <w:footnote w:type="continuationSeparator" w:id="0">
    <w:p w14:paraId="41C3F003" w14:textId="77777777" w:rsidR="00F01D2C" w:rsidRDefault="00F01D2C" w:rsidP="00165D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34DB8C" w14:textId="596AD5BD" w:rsidR="00165D2F" w:rsidRDefault="00165D2F">
    <w:pPr>
      <w:pStyle w:val="Header"/>
    </w:pPr>
    <w:r>
      <w:t xml:space="preserve">1601999        EAEE6004     </w:t>
    </w:r>
  </w:p>
  <w:p w14:paraId="6AD372C3" w14:textId="77777777" w:rsidR="00165D2F" w:rsidRDefault="00165D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705639"/>
    <w:multiLevelType w:val="multilevel"/>
    <w:tmpl w:val="374A5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D0C"/>
    <w:rsid w:val="00017B65"/>
    <w:rsid w:val="00093A96"/>
    <w:rsid w:val="00143377"/>
    <w:rsid w:val="0016084D"/>
    <w:rsid w:val="00165D2F"/>
    <w:rsid w:val="00195878"/>
    <w:rsid w:val="001B2584"/>
    <w:rsid w:val="00382392"/>
    <w:rsid w:val="00436176"/>
    <w:rsid w:val="005D2013"/>
    <w:rsid w:val="00646E1F"/>
    <w:rsid w:val="00686159"/>
    <w:rsid w:val="006B37F5"/>
    <w:rsid w:val="006C0EE8"/>
    <w:rsid w:val="006C6ED6"/>
    <w:rsid w:val="007B11BE"/>
    <w:rsid w:val="007B6665"/>
    <w:rsid w:val="007B7FF9"/>
    <w:rsid w:val="007D4EDC"/>
    <w:rsid w:val="007F5FF9"/>
    <w:rsid w:val="009305F4"/>
    <w:rsid w:val="00952885"/>
    <w:rsid w:val="0096655C"/>
    <w:rsid w:val="009C26AD"/>
    <w:rsid w:val="00A30B53"/>
    <w:rsid w:val="00A47D0C"/>
    <w:rsid w:val="00A83618"/>
    <w:rsid w:val="00AE00F0"/>
    <w:rsid w:val="00B560FF"/>
    <w:rsid w:val="00B801B4"/>
    <w:rsid w:val="00B951C3"/>
    <w:rsid w:val="00BB63BF"/>
    <w:rsid w:val="00C14909"/>
    <w:rsid w:val="00C23208"/>
    <w:rsid w:val="00C67AA9"/>
    <w:rsid w:val="00D31104"/>
    <w:rsid w:val="00E25AC6"/>
    <w:rsid w:val="00F01D2C"/>
    <w:rsid w:val="00F56321"/>
    <w:rsid w:val="00F81B49"/>
    <w:rsid w:val="00FC7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69767"/>
  <w15:chartTrackingRefBased/>
  <w15:docId w15:val="{84DA482D-338C-4DAC-8D35-32FF987BE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E00F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0F0"/>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165D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D2F"/>
  </w:style>
  <w:style w:type="paragraph" w:styleId="Footer">
    <w:name w:val="footer"/>
    <w:basedOn w:val="Normal"/>
    <w:link w:val="FooterChar"/>
    <w:uiPriority w:val="99"/>
    <w:unhideWhenUsed/>
    <w:rsid w:val="00165D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D2F"/>
  </w:style>
  <w:style w:type="character" w:styleId="Hyperlink">
    <w:name w:val="Hyperlink"/>
    <w:basedOn w:val="DefaultParagraphFont"/>
    <w:uiPriority w:val="99"/>
    <w:unhideWhenUsed/>
    <w:rsid w:val="0016084D"/>
    <w:rPr>
      <w:color w:val="0563C1" w:themeColor="hyperlink"/>
      <w:u w:val="single"/>
    </w:rPr>
  </w:style>
  <w:style w:type="character" w:styleId="UnresolvedMention">
    <w:name w:val="Unresolved Mention"/>
    <w:basedOn w:val="DefaultParagraphFont"/>
    <w:uiPriority w:val="99"/>
    <w:semiHidden/>
    <w:unhideWhenUsed/>
    <w:rsid w:val="001608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015264">
      <w:bodyDiv w:val="1"/>
      <w:marLeft w:val="0"/>
      <w:marRight w:val="0"/>
      <w:marTop w:val="0"/>
      <w:marBottom w:val="0"/>
      <w:divBdr>
        <w:top w:val="none" w:sz="0" w:space="0" w:color="auto"/>
        <w:left w:val="none" w:sz="0" w:space="0" w:color="auto"/>
        <w:bottom w:val="none" w:sz="0" w:space="0" w:color="auto"/>
        <w:right w:val="none" w:sz="0" w:space="0" w:color="auto"/>
      </w:divBdr>
    </w:div>
    <w:div w:id="1783306083">
      <w:bodyDiv w:val="1"/>
      <w:marLeft w:val="0"/>
      <w:marRight w:val="0"/>
      <w:marTop w:val="0"/>
      <w:marBottom w:val="0"/>
      <w:divBdr>
        <w:top w:val="none" w:sz="0" w:space="0" w:color="auto"/>
        <w:left w:val="none" w:sz="0" w:space="0" w:color="auto"/>
        <w:bottom w:val="none" w:sz="0" w:space="0" w:color="auto"/>
        <w:right w:val="none" w:sz="0" w:space="0" w:color="auto"/>
      </w:divBdr>
    </w:div>
    <w:div w:id="2135367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trepreneur.com/article/254721" TargetMode="External"/><Relationship Id="rId13" Type="http://schemas.openxmlformats.org/officeDocument/2006/relationships/hyperlink" Target="http://smallbusiness.chron.com/challenges-starting-small-business-2210.html" TargetMode="External"/><Relationship Id="rId18" Type="http://schemas.openxmlformats.org/officeDocument/2006/relationships/hyperlink" Target="https://downloads.unicef.org.uk/wp-content/uploads/2010/05/UNCRC_summary-1.pdf?_ga=2.233590550.986525174.1531492937-515004321.153149293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mallbusiness.chron.com/challenges-starting-new-business-4197.html" TargetMode="External"/><Relationship Id="rId17" Type="http://schemas.openxmlformats.org/officeDocument/2006/relationships/hyperlink" Target="https://www.nurseryworld.co.uk/digital_assets/291/LDAllaboutRisk.pdf" TargetMode="External"/><Relationship Id="rId2" Type="http://schemas.openxmlformats.org/officeDocument/2006/relationships/styles" Target="styles.xml"/><Relationship Id="rId16" Type="http://schemas.openxmlformats.org/officeDocument/2006/relationships/hyperlink" Target="https://www.nurseryworld.co.uk/nursery-world/news/1084095/creative-development-thinking"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nursery-world/news/1081298/personal-social-emotional-development-starting" TargetMode="External"/><Relationship Id="rId5" Type="http://schemas.openxmlformats.org/officeDocument/2006/relationships/footnotes" Target="footnotes.xml"/><Relationship Id="rId15" Type="http://schemas.openxmlformats.org/officeDocument/2006/relationships/hyperlink" Target="https://stagewise.ie/performing-arts-helps-young-people-blossom/" TargetMode="External"/><Relationship Id="rId10" Type="http://schemas.openxmlformats.org/officeDocument/2006/relationships/hyperlink" Target="http://www.earlyyearsmatters.co.uk/our-services/school-and-nursery-support/early-years-adviser/physical-developmen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heguardian.com/teacher-network/teacher-blog/2013/jan/07/drama-subject-government-education" TargetMode="External"/><Relationship Id="rId14" Type="http://schemas.openxmlformats.org/officeDocument/2006/relationships/hyperlink" Target="https://www.skipprichard.com/fear-of-failure-why-its-essential-to-succes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336</TotalTime>
  <Pages>11</Pages>
  <Words>3069</Words>
  <Characters>17496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Allen</dc:creator>
  <cp:keywords/>
  <dc:description/>
  <cp:lastModifiedBy>Chelsey Allen</cp:lastModifiedBy>
  <cp:revision>10</cp:revision>
  <dcterms:created xsi:type="dcterms:W3CDTF">2018-07-03T15:59:00Z</dcterms:created>
  <dcterms:modified xsi:type="dcterms:W3CDTF">2018-07-13T17:02:00Z</dcterms:modified>
</cp:coreProperties>
</file>