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right" w:tblpY="957"/>
        <w:tblW w:w="5184" w:type="pct"/>
        <w:tblBorders>
          <w:insideV w:val="single" w:sz="12" w:space="0" w:color="C0504D"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163"/>
        <w:gridCol w:w="3288"/>
      </w:tblGrid>
      <w:tr w:rsidR="006945B1" w14:paraId="382658BE" w14:textId="77777777" w:rsidTr="003A55CD">
        <w:trPr>
          <w:trHeight w:val="10625"/>
        </w:trPr>
        <w:tc>
          <w:tcPr>
            <w:tcW w:w="3427" w:type="pct"/>
            <w:vAlign w:val="center"/>
          </w:tcPr>
          <w:p w14:paraId="1B8B5FD3" w14:textId="66FDC963" w:rsidR="006945B1" w:rsidRDefault="006945B1" w:rsidP="00E6736E">
            <w:pPr>
              <w:jc w:val="right"/>
            </w:pPr>
            <w:r>
              <w:rPr>
                <w:noProof/>
              </w:rPr>
              <w:drawing>
                <wp:inline distT="0" distB="0" distL="0" distR="0" wp14:anchorId="32274877" wp14:editId="74349621">
                  <wp:extent cx="4114800" cy="1657350"/>
                  <wp:effectExtent l="0" t="0" r="0" b="0"/>
                  <wp:docPr id="358" name="Picture 358"/>
                  <wp:cNvGraphicFramePr/>
                  <a:graphic xmlns:a="http://schemas.openxmlformats.org/drawingml/2006/main">
                    <a:graphicData uri="http://schemas.openxmlformats.org/drawingml/2006/picture">
                      <pic:pic xmlns:pic="http://schemas.openxmlformats.org/drawingml/2006/picture">
                        <pic:nvPicPr>
                          <pic:cNvPr id="358" name="Picture 358"/>
                          <pic:cNvPicPr/>
                        </pic:nvPicPr>
                        <pic:blipFill>
                          <a:blip r:embed="rId9"/>
                          <a:stretch>
                            <a:fillRect/>
                          </a:stretch>
                        </pic:blipFill>
                        <pic:spPr>
                          <a:xfrm>
                            <a:off x="0" y="0"/>
                            <a:ext cx="4114800" cy="1657350"/>
                          </a:xfrm>
                          <a:prstGeom prst="rect">
                            <a:avLst/>
                          </a:prstGeom>
                        </pic:spPr>
                      </pic:pic>
                    </a:graphicData>
                  </a:graphic>
                </wp:inline>
              </w:drawing>
            </w:r>
          </w:p>
          <w:p w14:paraId="74AEA73E" w14:textId="6B52FAF8" w:rsidR="006945B1" w:rsidRDefault="006945B1" w:rsidP="00E6736E">
            <w:pPr>
              <w:jc w:val="right"/>
            </w:pPr>
          </w:p>
          <w:p w14:paraId="6972E943" w14:textId="77777777" w:rsidR="006945B1" w:rsidRDefault="006945B1" w:rsidP="00E6736E">
            <w:pPr>
              <w:jc w:val="right"/>
            </w:pPr>
          </w:p>
          <w:bookmarkStart w:id="0" w:name="_Hlk28196164" w:displacedByCustomXml="next"/>
          <w:sdt>
            <w:sdtPr>
              <w:rPr>
                <w:b/>
                <w:bCs/>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77D8104" w14:textId="77777777" w:rsidR="006945B1" w:rsidRPr="00E6736E" w:rsidRDefault="006945B1" w:rsidP="00E6736E">
                <w:pPr>
                  <w:pStyle w:val="NoSpacing"/>
                  <w:spacing w:line="312" w:lineRule="auto"/>
                  <w:jc w:val="both"/>
                  <w:rPr>
                    <w:b/>
                    <w:bCs/>
                    <w:caps/>
                    <w:color w:val="191919" w:themeColor="text1" w:themeTint="E6"/>
                    <w:sz w:val="32"/>
                    <w:szCs w:val="32"/>
                  </w:rPr>
                </w:pPr>
                <w:r w:rsidRPr="00E6736E">
                  <w:rPr>
                    <w:b/>
                    <w:bCs/>
                    <w:caps/>
                    <w:color w:val="191919" w:themeColor="text1" w:themeTint="E6"/>
                    <w:sz w:val="32"/>
                    <w:szCs w:val="32"/>
                  </w:rPr>
                  <w:t>The effect of Diversity management on organizational performance</w:t>
                </w:r>
              </w:p>
            </w:sdtContent>
          </w:sdt>
          <w:bookmarkEnd w:id="0" w:displacedByCustomXml="prev"/>
          <w:p w14:paraId="0CE73970" w14:textId="77777777" w:rsidR="00E6736E" w:rsidRDefault="00E6736E" w:rsidP="00E6736E">
            <w:pPr>
              <w:spacing w:line="360" w:lineRule="auto"/>
              <w:rPr>
                <w:rFonts w:ascii="Arial" w:hAnsi="Arial" w:cs="Arial"/>
                <w:b/>
                <w:bCs/>
                <w:sz w:val="24"/>
                <w:szCs w:val="24"/>
              </w:rPr>
            </w:pPr>
          </w:p>
          <w:p w14:paraId="34D192E9" w14:textId="77777777" w:rsidR="00E6736E" w:rsidRDefault="00E6736E" w:rsidP="00E6736E">
            <w:pPr>
              <w:spacing w:line="360" w:lineRule="auto"/>
              <w:rPr>
                <w:rFonts w:ascii="Arial" w:hAnsi="Arial" w:cs="Arial"/>
                <w:b/>
                <w:bCs/>
                <w:sz w:val="24"/>
                <w:szCs w:val="24"/>
              </w:rPr>
            </w:pPr>
          </w:p>
          <w:p w14:paraId="117473DA" w14:textId="40A46E14" w:rsidR="00E6736E" w:rsidRDefault="00E6736E" w:rsidP="00E6736E">
            <w:pPr>
              <w:spacing w:line="360" w:lineRule="auto"/>
              <w:rPr>
                <w:rFonts w:ascii="Arial" w:hAnsi="Arial" w:cs="Arial"/>
                <w:b/>
                <w:bCs/>
                <w:sz w:val="24"/>
                <w:szCs w:val="24"/>
              </w:rPr>
            </w:pPr>
            <w:r>
              <w:rPr>
                <w:rFonts w:ascii="Arial" w:hAnsi="Arial" w:cs="Arial"/>
                <w:b/>
                <w:bCs/>
                <w:sz w:val="24"/>
                <w:szCs w:val="24"/>
              </w:rPr>
              <w:t xml:space="preserve">               </w:t>
            </w:r>
            <w:r w:rsidR="006945B1" w:rsidRPr="00B34BB8">
              <w:rPr>
                <w:rFonts w:ascii="Arial" w:hAnsi="Arial" w:cs="Arial"/>
                <w:b/>
                <w:bCs/>
                <w:sz w:val="24"/>
                <w:szCs w:val="24"/>
              </w:rPr>
              <w:t>Doctor of Business</w:t>
            </w:r>
            <w:r w:rsidR="006945B1">
              <w:rPr>
                <w:rFonts w:ascii="Arial" w:hAnsi="Arial" w:cs="Arial"/>
                <w:b/>
                <w:bCs/>
                <w:sz w:val="24"/>
                <w:szCs w:val="24"/>
              </w:rPr>
              <w:t xml:space="preserve"> </w:t>
            </w:r>
            <w:r w:rsidR="006945B1" w:rsidRPr="00B34BB8">
              <w:rPr>
                <w:rFonts w:ascii="Arial" w:hAnsi="Arial" w:cs="Arial"/>
                <w:b/>
                <w:bCs/>
                <w:sz w:val="24"/>
                <w:szCs w:val="24"/>
              </w:rPr>
              <w:t>Administration</w:t>
            </w:r>
          </w:p>
          <w:p w14:paraId="48199B0D" w14:textId="14CABE25" w:rsidR="006945B1" w:rsidRDefault="006945B1" w:rsidP="00E6736E">
            <w:pPr>
              <w:spacing w:line="360" w:lineRule="auto"/>
              <w:rPr>
                <w:rFonts w:ascii="Arial" w:hAnsi="Arial" w:cs="Arial"/>
                <w:b/>
                <w:bCs/>
                <w:sz w:val="24"/>
                <w:szCs w:val="24"/>
              </w:rPr>
            </w:pPr>
            <w:r w:rsidRPr="00780C1F">
              <w:rPr>
                <w:rFonts w:ascii="Arial" w:hAnsi="Arial" w:cs="Arial"/>
                <w:b/>
                <w:bCs/>
                <w:sz w:val="24"/>
                <w:szCs w:val="24"/>
              </w:rPr>
              <w:t>Approaches to Research and Academic Communication</w:t>
            </w:r>
            <w:r>
              <w:rPr>
                <w:rFonts w:ascii="Arial" w:hAnsi="Arial" w:cs="Arial"/>
                <w:b/>
                <w:bCs/>
                <w:sz w:val="24"/>
                <w:szCs w:val="24"/>
              </w:rPr>
              <w:t xml:space="preserve">  </w:t>
            </w:r>
          </w:p>
          <w:p w14:paraId="09A47A89" w14:textId="1CD14FB3" w:rsidR="00E6736E" w:rsidRDefault="00E6736E" w:rsidP="00E6736E">
            <w:pPr>
              <w:spacing w:line="360" w:lineRule="auto"/>
              <w:rPr>
                <w:rFonts w:ascii="Arial" w:hAnsi="Arial" w:cs="Arial"/>
                <w:b/>
                <w:bCs/>
                <w:sz w:val="24"/>
                <w:szCs w:val="24"/>
              </w:rPr>
            </w:pPr>
            <w:r>
              <w:rPr>
                <w:rFonts w:ascii="Arial" w:hAnsi="Arial" w:cs="Arial"/>
                <w:b/>
                <w:bCs/>
                <w:sz w:val="24"/>
                <w:szCs w:val="24"/>
              </w:rPr>
              <w:t xml:space="preserve">                 </w:t>
            </w:r>
            <w:r w:rsidR="008C2505">
              <w:rPr>
                <w:rFonts w:ascii="Arial" w:hAnsi="Arial" w:cs="Arial"/>
                <w:b/>
                <w:bCs/>
                <w:sz w:val="24"/>
                <w:szCs w:val="24"/>
              </w:rPr>
              <w:t xml:space="preserve">    </w:t>
            </w:r>
            <w:r>
              <w:rPr>
                <w:rFonts w:ascii="Arial" w:hAnsi="Arial" w:cs="Arial"/>
                <w:b/>
                <w:bCs/>
                <w:sz w:val="24"/>
                <w:szCs w:val="24"/>
              </w:rPr>
              <w:t xml:space="preserve"> </w:t>
            </w:r>
            <w:r w:rsidRPr="00E6736E">
              <w:rPr>
                <w:rFonts w:ascii="Arial" w:hAnsi="Arial" w:cs="Arial"/>
                <w:b/>
                <w:bCs/>
                <w:sz w:val="24"/>
                <w:szCs w:val="24"/>
              </w:rPr>
              <w:t xml:space="preserve">Module code - LCDB7000      </w:t>
            </w:r>
          </w:p>
          <w:p w14:paraId="40ED50C2" w14:textId="76DF2167" w:rsidR="00E6736E" w:rsidRDefault="00E6736E" w:rsidP="00E6736E">
            <w:pPr>
              <w:spacing w:line="360" w:lineRule="auto"/>
              <w:rPr>
                <w:rFonts w:ascii="Arial" w:hAnsi="Arial" w:cs="Arial"/>
                <w:b/>
                <w:bCs/>
                <w:sz w:val="24"/>
                <w:szCs w:val="24"/>
              </w:rPr>
            </w:pPr>
            <w:r>
              <w:rPr>
                <w:rFonts w:ascii="Arial" w:hAnsi="Arial" w:cs="Arial"/>
                <w:b/>
                <w:bCs/>
                <w:sz w:val="24"/>
                <w:szCs w:val="24"/>
              </w:rPr>
              <w:t xml:space="preserve">        </w:t>
            </w:r>
            <w:r w:rsidR="008C2505">
              <w:rPr>
                <w:rFonts w:ascii="Arial" w:hAnsi="Arial" w:cs="Arial"/>
                <w:b/>
                <w:bCs/>
                <w:sz w:val="24"/>
                <w:szCs w:val="24"/>
              </w:rPr>
              <w:t xml:space="preserve">          </w:t>
            </w:r>
            <w:r w:rsidRPr="00E6736E">
              <w:rPr>
                <w:rFonts w:ascii="Arial" w:hAnsi="Arial" w:cs="Arial"/>
                <w:b/>
                <w:bCs/>
                <w:sz w:val="24"/>
                <w:szCs w:val="24"/>
              </w:rPr>
              <w:t xml:space="preserve">Assignment Title: </w:t>
            </w:r>
            <w:r w:rsidRPr="00E6736E">
              <w:rPr>
                <w:rFonts w:ascii="Arial" w:hAnsi="Arial" w:cs="Arial"/>
                <w:b/>
                <w:bCs/>
                <w:sz w:val="24"/>
                <w:szCs w:val="24"/>
              </w:rPr>
              <w:tab/>
              <w:t xml:space="preserve">Assessment 1                                                              </w:t>
            </w:r>
          </w:p>
          <w:p w14:paraId="3D438C6C" w14:textId="27F7A2B3" w:rsidR="00E6736E" w:rsidRDefault="00E6736E" w:rsidP="00E6736E">
            <w:pPr>
              <w:spacing w:line="360" w:lineRule="auto"/>
              <w:rPr>
                <w:rFonts w:ascii="Arial" w:hAnsi="Arial" w:cs="Arial"/>
                <w:b/>
                <w:bCs/>
                <w:sz w:val="24"/>
                <w:szCs w:val="24"/>
              </w:rPr>
            </w:pPr>
            <w:r>
              <w:rPr>
                <w:rFonts w:ascii="Arial" w:hAnsi="Arial" w:cs="Arial"/>
                <w:b/>
                <w:bCs/>
                <w:sz w:val="24"/>
                <w:szCs w:val="24"/>
              </w:rPr>
              <w:t xml:space="preserve">       </w:t>
            </w:r>
            <w:r w:rsidR="008C2505">
              <w:rPr>
                <w:rFonts w:ascii="Arial" w:hAnsi="Arial" w:cs="Arial"/>
                <w:b/>
                <w:bCs/>
                <w:sz w:val="24"/>
                <w:szCs w:val="24"/>
              </w:rPr>
              <w:t xml:space="preserve">       </w:t>
            </w:r>
            <w:r w:rsidRPr="00E6736E">
              <w:rPr>
                <w:rFonts w:ascii="Arial" w:hAnsi="Arial" w:cs="Arial"/>
                <w:b/>
                <w:bCs/>
                <w:sz w:val="24"/>
                <w:szCs w:val="24"/>
              </w:rPr>
              <w:t>Lecturer</w:t>
            </w:r>
            <w:r>
              <w:rPr>
                <w:rFonts w:ascii="Arial" w:hAnsi="Arial" w:cs="Arial"/>
                <w:b/>
                <w:bCs/>
                <w:sz w:val="24"/>
                <w:szCs w:val="24"/>
              </w:rPr>
              <w:t>-</w:t>
            </w:r>
            <w:r>
              <w:t xml:space="preserve"> </w:t>
            </w:r>
            <w:r w:rsidRPr="00E6736E">
              <w:rPr>
                <w:rFonts w:ascii="Arial" w:hAnsi="Arial" w:cs="Arial"/>
                <w:b/>
                <w:bCs/>
                <w:sz w:val="24"/>
                <w:szCs w:val="24"/>
              </w:rPr>
              <w:t>Gladius David Kulothungan</w:t>
            </w:r>
          </w:p>
          <w:p w14:paraId="04CB4CD9" w14:textId="5AAEF0F5" w:rsidR="006945B1" w:rsidRDefault="006945B1" w:rsidP="00E6736E">
            <w:pPr>
              <w:jc w:val="right"/>
              <w:rPr>
                <w:sz w:val="24"/>
                <w:szCs w:val="24"/>
              </w:rPr>
            </w:pPr>
            <w:r>
              <w:rPr>
                <w:rFonts w:ascii="Arial" w:hAnsi="Arial" w:cs="Arial"/>
                <w:b/>
                <w:bCs/>
                <w:sz w:val="24"/>
                <w:szCs w:val="24"/>
              </w:rPr>
              <w:t xml:space="preserve">                                  </w:t>
            </w:r>
          </w:p>
        </w:tc>
        <w:tc>
          <w:tcPr>
            <w:tcW w:w="1573" w:type="pct"/>
            <w:vAlign w:val="center"/>
          </w:tcPr>
          <w:sdt>
            <w:sdtPr>
              <w:rPr>
                <w:rFonts w:ascii="Britannic Bold" w:hAnsi="Britannic Bold"/>
                <w:color w:val="C0504D" w:themeColor="accent2"/>
                <w:sz w:val="48"/>
                <w:szCs w:val="4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EFAFBBC" w14:textId="32D3EDD2" w:rsidR="006945B1" w:rsidRPr="00E6736E" w:rsidRDefault="00E6736E" w:rsidP="00E6736E">
                <w:pPr>
                  <w:pStyle w:val="NoSpacing"/>
                  <w:rPr>
                    <w:rFonts w:ascii="Britannic Bold" w:hAnsi="Britannic Bold"/>
                    <w:color w:val="C0504D" w:themeColor="accent2"/>
                    <w:sz w:val="48"/>
                    <w:szCs w:val="48"/>
                  </w:rPr>
                </w:pPr>
                <w:r w:rsidRPr="00E6736E">
                  <w:rPr>
                    <w:rFonts w:ascii="Britannic Bold" w:hAnsi="Britannic Bold"/>
                    <w:color w:val="C0504D" w:themeColor="accent2"/>
                    <w:sz w:val="48"/>
                    <w:szCs w:val="48"/>
                  </w:rPr>
                  <w:t>NAJMA AKTAR</w:t>
                </w:r>
              </w:p>
            </w:sdtContent>
          </w:sdt>
          <w:p w14:paraId="58C8F72C" w14:textId="5A693E68" w:rsidR="006945B1" w:rsidRPr="00E6736E" w:rsidRDefault="00F55C6E" w:rsidP="00E6736E">
            <w:pPr>
              <w:pStyle w:val="NoSpacing"/>
              <w:rPr>
                <w:rFonts w:ascii="Aharoni" w:hAnsi="Aharoni" w:cs="Aharoni"/>
                <w:color w:val="1F497D" w:themeColor="text2"/>
                <w:sz w:val="24"/>
                <w:szCs w:val="24"/>
              </w:rPr>
            </w:pPr>
            <w:sdt>
              <w:sdtPr>
                <w:rPr>
                  <w:rFonts w:ascii="Aharoni" w:hAnsi="Aharoni" w:cs="Aharoni" w:hint="cs"/>
                  <w:color w:val="1F497D" w:themeColor="text2"/>
                  <w:sz w:val="32"/>
                  <w:szCs w:val="3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D10CD5">
                  <w:rPr>
                    <w:rFonts w:ascii="Aharoni" w:hAnsi="Aharoni" w:cs="Aharoni"/>
                    <w:color w:val="1F497D" w:themeColor="text2"/>
                    <w:sz w:val="32"/>
                    <w:szCs w:val="32"/>
                  </w:rPr>
                  <w:t xml:space="preserve">     </w:t>
                </w:r>
              </w:sdtContent>
            </w:sdt>
          </w:p>
          <w:p w14:paraId="30895370" w14:textId="77777777" w:rsidR="006945B1" w:rsidRPr="006945B1" w:rsidRDefault="006945B1" w:rsidP="00E6736E">
            <w:pPr>
              <w:rPr>
                <w:lang w:val="en-US"/>
              </w:rPr>
            </w:pPr>
          </w:p>
          <w:p w14:paraId="4571B892" w14:textId="07CA8E33" w:rsidR="006945B1" w:rsidRPr="003A55CD" w:rsidRDefault="003A55CD" w:rsidP="00E6736E">
            <w:pPr>
              <w:rPr>
                <w:rFonts w:eastAsiaTheme="minorEastAsia"/>
                <w:b/>
                <w:bCs/>
                <w:color w:val="1F497D" w:themeColor="text2"/>
                <w:sz w:val="28"/>
                <w:szCs w:val="28"/>
                <w:lang w:val="en-US"/>
              </w:rPr>
            </w:pPr>
            <w:r w:rsidRPr="003A55CD">
              <w:rPr>
                <w:rFonts w:eastAsiaTheme="minorEastAsia"/>
                <w:b/>
                <w:bCs/>
                <w:color w:val="1F497D" w:themeColor="text2"/>
                <w:sz w:val="28"/>
                <w:szCs w:val="28"/>
                <w:lang w:val="en-US"/>
              </w:rPr>
              <w:t>Student I’D - 1905770</w:t>
            </w:r>
          </w:p>
          <w:p w14:paraId="5FB5087D" w14:textId="77777777" w:rsidR="006945B1" w:rsidRDefault="006945B1" w:rsidP="00E6736E">
            <w:pPr>
              <w:rPr>
                <w:rFonts w:eastAsiaTheme="minorEastAsia"/>
                <w:color w:val="1F497D" w:themeColor="text2"/>
                <w:lang w:val="en-US"/>
              </w:rPr>
            </w:pPr>
          </w:p>
          <w:p w14:paraId="6C95D0F1" w14:textId="77777777" w:rsidR="006945B1" w:rsidRDefault="006945B1" w:rsidP="00E6736E">
            <w:pPr>
              <w:rPr>
                <w:rFonts w:eastAsiaTheme="minorEastAsia"/>
                <w:color w:val="1F497D" w:themeColor="text2"/>
                <w:lang w:val="en-US"/>
              </w:rPr>
            </w:pPr>
          </w:p>
          <w:p w14:paraId="502C918E" w14:textId="77777777" w:rsidR="006945B1" w:rsidRDefault="006945B1" w:rsidP="00E6736E">
            <w:pPr>
              <w:rPr>
                <w:rFonts w:eastAsiaTheme="minorEastAsia"/>
                <w:color w:val="1F497D" w:themeColor="text2"/>
                <w:lang w:val="en-US"/>
              </w:rPr>
            </w:pPr>
          </w:p>
          <w:p w14:paraId="5D9855F4" w14:textId="4A7D9E3E" w:rsidR="006945B1" w:rsidRPr="006945B1" w:rsidRDefault="006945B1" w:rsidP="00E6736E">
            <w:pPr>
              <w:rPr>
                <w:lang w:val="en-US"/>
              </w:rPr>
            </w:pPr>
          </w:p>
        </w:tc>
      </w:tr>
    </w:tbl>
    <w:sdt>
      <w:sdtPr>
        <w:rPr>
          <w:rFonts w:ascii="Aharoni" w:hAnsi="Aharoni" w:cs="Aharoni"/>
          <w:color w:val="000000" w:themeColor="text1"/>
          <w:sz w:val="48"/>
          <w:szCs w:val="48"/>
          <w:lang w:val="en-US"/>
        </w:rPr>
        <w:id w:val="459311755"/>
        <w:docPartObj>
          <w:docPartGallery w:val="Cover Pages"/>
          <w:docPartUnique/>
        </w:docPartObj>
      </w:sdtPr>
      <w:sdtEndPr/>
      <w:sdtContent>
        <w:p w14:paraId="02C5B8B5" w14:textId="2B34D10C" w:rsidR="006945B1" w:rsidRDefault="006945B1">
          <w:pPr>
            <w:rPr>
              <w:rFonts w:ascii="Aharoni" w:hAnsi="Aharoni" w:cs="Aharoni"/>
              <w:color w:val="000000" w:themeColor="text1"/>
              <w:sz w:val="48"/>
              <w:szCs w:val="48"/>
              <w:lang w:val="en-US"/>
            </w:rPr>
          </w:pPr>
          <w:r>
            <w:rPr>
              <w:rFonts w:ascii="Aharoni" w:hAnsi="Aharoni" w:cs="Aharoni"/>
              <w:color w:val="000000" w:themeColor="text1"/>
              <w:sz w:val="48"/>
              <w:szCs w:val="48"/>
              <w:lang w:val="en-US"/>
            </w:rPr>
            <w:br w:type="page"/>
          </w:r>
        </w:p>
      </w:sdtContent>
    </w:sdt>
    <w:sdt>
      <w:sdtPr>
        <w:rPr>
          <w:rFonts w:asciiTheme="minorHAnsi" w:eastAsiaTheme="minorHAnsi" w:hAnsiTheme="minorHAnsi" w:cstheme="minorBidi"/>
          <w:color w:val="auto"/>
          <w:sz w:val="22"/>
          <w:szCs w:val="22"/>
          <w:lang w:val="en-GB"/>
        </w:rPr>
        <w:id w:val="700518609"/>
        <w:docPartObj>
          <w:docPartGallery w:val="Table of Contents"/>
          <w:docPartUnique/>
        </w:docPartObj>
      </w:sdtPr>
      <w:sdtEndPr>
        <w:rPr>
          <w:b/>
          <w:bCs/>
          <w:noProof/>
        </w:rPr>
      </w:sdtEndPr>
      <w:sdtContent>
        <w:p w14:paraId="20FD3F26" w14:textId="7C604915" w:rsidR="005D3890" w:rsidRPr="008C2505" w:rsidRDefault="005D3890">
          <w:pPr>
            <w:pStyle w:val="TOCHeading"/>
            <w:rPr>
              <w:b/>
              <w:bCs/>
            </w:rPr>
          </w:pPr>
          <w:r>
            <w:t>Table of Contents</w:t>
          </w:r>
        </w:p>
        <w:p w14:paraId="25CFE343" w14:textId="3626803C" w:rsidR="00425114" w:rsidRPr="00425114" w:rsidRDefault="005D3890">
          <w:pPr>
            <w:pStyle w:val="TOC1"/>
            <w:tabs>
              <w:tab w:val="right" w:leader="dot" w:pos="9350"/>
            </w:tabs>
            <w:rPr>
              <w:rFonts w:cstheme="minorBidi"/>
              <w:b/>
              <w:bCs/>
              <w:noProof/>
              <w:sz w:val="24"/>
              <w:szCs w:val="24"/>
            </w:rPr>
          </w:pPr>
          <w:r w:rsidRPr="00425114">
            <w:rPr>
              <w:rFonts w:cstheme="minorHAnsi"/>
              <w:b/>
              <w:bCs/>
              <w:sz w:val="24"/>
              <w:szCs w:val="24"/>
            </w:rPr>
            <w:fldChar w:fldCharType="begin"/>
          </w:r>
          <w:r w:rsidRPr="00425114">
            <w:rPr>
              <w:rFonts w:cstheme="minorHAnsi"/>
              <w:b/>
              <w:bCs/>
              <w:sz w:val="24"/>
              <w:szCs w:val="24"/>
            </w:rPr>
            <w:instrText xml:space="preserve"> TOC \o "1-3" \h \z \u </w:instrText>
          </w:r>
          <w:r w:rsidRPr="00425114">
            <w:rPr>
              <w:rFonts w:cstheme="minorHAnsi"/>
              <w:b/>
              <w:bCs/>
              <w:sz w:val="24"/>
              <w:szCs w:val="24"/>
            </w:rPr>
            <w:fldChar w:fldCharType="separate"/>
          </w:r>
          <w:hyperlink w:anchor="_Toc29156434" w:history="1">
            <w:r w:rsidR="00425114" w:rsidRPr="00425114">
              <w:rPr>
                <w:rStyle w:val="Hyperlink"/>
                <w:b/>
                <w:bCs/>
                <w:noProof/>
                <w:sz w:val="24"/>
                <w:szCs w:val="24"/>
              </w:rPr>
              <w:t>Introduction</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_Toc29156434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2</w:t>
            </w:r>
            <w:r w:rsidR="00425114" w:rsidRPr="00425114">
              <w:rPr>
                <w:b/>
                <w:bCs/>
                <w:noProof/>
                <w:webHidden/>
                <w:sz w:val="24"/>
                <w:szCs w:val="24"/>
              </w:rPr>
              <w:fldChar w:fldCharType="end"/>
            </w:r>
          </w:hyperlink>
        </w:p>
        <w:p w14:paraId="334E4168" w14:textId="1DAD90A1" w:rsidR="00425114" w:rsidRPr="00425114" w:rsidRDefault="00F55C6E">
          <w:pPr>
            <w:pStyle w:val="TOC1"/>
            <w:tabs>
              <w:tab w:val="right" w:leader="dot" w:pos="9350"/>
            </w:tabs>
            <w:rPr>
              <w:rFonts w:cstheme="minorBidi"/>
              <w:b/>
              <w:bCs/>
              <w:noProof/>
              <w:sz w:val="24"/>
              <w:szCs w:val="24"/>
            </w:rPr>
          </w:pPr>
          <w:hyperlink w:anchor="_Toc29156435" w:history="1">
            <w:r w:rsidR="00425114" w:rsidRPr="00425114">
              <w:rPr>
                <w:rStyle w:val="Hyperlink"/>
                <w:b/>
                <w:bCs/>
                <w:noProof/>
                <w:sz w:val="24"/>
                <w:szCs w:val="24"/>
              </w:rPr>
              <w:t>First Part</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_Toc29156435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2</w:t>
            </w:r>
            <w:r w:rsidR="00425114" w:rsidRPr="00425114">
              <w:rPr>
                <w:b/>
                <w:bCs/>
                <w:noProof/>
                <w:webHidden/>
                <w:sz w:val="24"/>
                <w:szCs w:val="24"/>
              </w:rPr>
              <w:fldChar w:fldCharType="end"/>
            </w:r>
          </w:hyperlink>
        </w:p>
        <w:p w14:paraId="5C2FF1DF" w14:textId="7D9B2519" w:rsidR="00425114" w:rsidRPr="00425114" w:rsidRDefault="00F55C6E">
          <w:pPr>
            <w:pStyle w:val="TOC2"/>
            <w:tabs>
              <w:tab w:val="right" w:leader="dot" w:pos="9350"/>
            </w:tabs>
            <w:rPr>
              <w:rFonts w:cstheme="minorBidi"/>
              <w:b/>
              <w:bCs/>
              <w:noProof/>
              <w:sz w:val="24"/>
              <w:szCs w:val="24"/>
            </w:rPr>
          </w:pPr>
          <w:hyperlink w:anchor="_Toc29156436" w:history="1">
            <w:r w:rsidR="00425114" w:rsidRPr="00425114">
              <w:rPr>
                <w:rStyle w:val="Hyperlink"/>
                <w:b/>
                <w:bCs/>
                <w:noProof/>
                <w:sz w:val="24"/>
                <w:szCs w:val="24"/>
                <w:shd w:val="clear" w:color="auto" w:fill="FFFFFF"/>
              </w:rPr>
              <w:t>Diversity management</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_Toc29156436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2</w:t>
            </w:r>
            <w:r w:rsidR="00425114" w:rsidRPr="00425114">
              <w:rPr>
                <w:b/>
                <w:bCs/>
                <w:noProof/>
                <w:webHidden/>
                <w:sz w:val="24"/>
                <w:szCs w:val="24"/>
              </w:rPr>
              <w:fldChar w:fldCharType="end"/>
            </w:r>
          </w:hyperlink>
        </w:p>
        <w:p w14:paraId="365ECF9B" w14:textId="2069DE6B" w:rsidR="00425114" w:rsidRPr="00425114" w:rsidRDefault="00F55C6E">
          <w:pPr>
            <w:pStyle w:val="TOC2"/>
            <w:tabs>
              <w:tab w:val="right" w:leader="dot" w:pos="9350"/>
            </w:tabs>
            <w:rPr>
              <w:rFonts w:cstheme="minorBidi"/>
              <w:b/>
              <w:bCs/>
              <w:noProof/>
              <w:sz w:val="24"/>
              <w:szCs w:val="24"/>
            </w:rPr>
          </w:pPr>
          <w:hyperlink w:anchor="_Toc29156437" w:history="1">
            <w:r w:rsidR="00425114" w:rsidRPr="00425114">
              <w:rPr>
                <w:rStyle w:val="Hyperlink"/>
                <w:b/>
                <w:bCs/>
                <w:noProof/>
                <w:sz w:val="24"/>
                <w:szCs w:val="24"/>
              </w:rPr>
              <w:t>Theoretical framework</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_Toc29156437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4</w:t>
            </w:r>
            <w:r w:rsidR="00425114" w:rsidRPr="00425114">
              <w:rPr>
                <w:b/>
                <w:bCs/>
                <w:noProof/>
                <w:webHidden/>
                <w:sz w:val="24"/>
                <w:szCs w:val="24"/>
              </w:rPr>
              <w:fldChar w:fldCharType="end"/>
            </w:r>
          </w:hyperlink>
        </w:p>
        <w:p w14:paraId="6E4F2DBF" w14:textId="114285CC" w:rsidR="00425114" w:rsidRPr="00425114" w:rsidRDefault="00F55C6E">
          <w:pPr>
            <w:pStyle w:val="TOC2"/>
            <w:tabs>
              <w:tab w:val="right" w:leader="dot" w:pos="9350"/>
            </w:tabs>
            <w:rPr>
              <w:rFonts w:cstheme="minorBidi"/>
              <w:b/>
              <w:bCs/>
              <w:noProof/>
              <w:sz w:val="24"/>
              <w:szCs w:val="24"/>
            </w:rPr>
          </w:pPr>
          <w:hyperlink w:anchor="_Toc29156438" w:history="1">
            <w:r w:rsidR="00425114" w:rsidRPr="00425114">
              <w:rPr>
                <w:rStyle w:val="Hyperlink"/>
                <w:b/>
                <w:bCs/>
                <w:noProof/>
                <w:sz w:val="24"/>
                <w:szCs w:val="24"/>
              </w:rPr>
              <w:t>Organizational performance</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_Toc29156438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6</w:t>
            </w:r>
            <w:r w:rsidR="00425114" w:rsidRPr="00425114">
              <w:rPr>
                <w:b/>
                <w:bCs/>
                <w:noProof/>
                <w:webHidden/>
                <w:sz w:val="24"/>
                <w:szCs w:val="24"/>
              </w:rPr>
              <w:fldChar w:fldCharType="end"/>
            </w:r>
          </w:hyperlink>
        </w:p>
        <w:p w14:paraId="6E9ADA51" w14:textId="14B98C74" w:rsidR="00425114" w:rsidRPr="00425114" w:rsidRDefault="00F55C6E">
          <w:pPr>
            <w:pStyle w:val="TOC2"/>
            <w:tabs>
              <w:tab w:val="right" w:leader="dot" w:pos="9350"/>
            </w:tabs>
            <w:rPr>
              <w:rFonts w:cstheme="minorBidi"/>
              <w:b/>
              <w:bCs/>
              <w:noProof/>
              <w:sz w:val="24"/>
              <w:szCs w:val="24"/>
            </w:rPr>
          </w:pPr>
          <w:hyperlink w:anchor="_Toc29156439" w:history="1">
            <w:r w:rsidR="00425114" w:rsidRPr="00425114">
              <w:rPr>
                <w:rStyle w:val="Hyperlink"/>
                <w:b/>
                <w:bCs/>
                <w:noProof/>
                <w:sz w:val="24"/>
                <w:szCs w:val="24"/>
              </w:rPr>
              <w:t>Impact of diversity on organizational performance and human resource management</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_Toc29156439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8</w:t>
            </w:r>
            <w:r w:rsidR="00425114" w:rsidRPr="00425114">
              <w:rPr>
                <w:b/>
                <w:bCs/>
                <w:noProof/>
                <w:webHidden/>
                <w:sz w:val="24"/>
                <w:szCs w:val="24"/>
              </w:rPr>
              <w:fldChar w:fldCharType="end"/>
            </w:r>
          </w:hyperlink>
        </w:p>
        <w:p w14:paraId="45B63EDA" w14:textId="6AB47D29" w:rsidR="00425114" w:rsidRPr="00425114" w:rsidRDefault="00F55C6E">
          <w:pPr>
            <w:pStyle w:val="TOC2"/>
            <w:tabs>
              <w:tab w:val="right" w:leader="dot" w:pos="9350"/>
            </w:tabs>
            <w:rPr>
              <w:rFonts w:cstheme="minorBidi"/>
              <w:b/>
              <w:bCs/>
              <w:noProof/>
              <w:sz w:val="24"/>
              <w:szCs w:val="24"/>
            </w:rPr>
          </w:pPr>
          <w:hyperlink w:anchor="_Toc29156440" w:history="1">
            <w:r w:rsidR="00425114" w:rsidRPr="00425114">
              <w:rPr>
                <w:rStyle w:val="Hyperlink"/>
                <w:b/>
                <w:bCs/>
                <w:noProof/>
                <w:sz w:val="24"/>
                <w:szCs w:val="24"/>
              </w:rPr>
              <w:t>Diversity Management function in Organisational Performance</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_Toc29156440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8</w:t>
            </w:r>
            <w:r w:rsidR="00425114" w:rsidRPr="00425114">
              <w:rPr>
                <w:b/>
                <w:bCs/>
                <w:noProof/>
                <w:webHidden/>
                <w:sz w:val="24"/>
                <w:szCs w:val="24"/>
              </w:rPr>
              <w:fldChar w:fldCharType="end"/>
            </w:r>
          </w:hyperlink>
        </w:p>
        <w:p w14:paraId="7B95FA8C" w14:textId="6009C58F" w:rsidR="00425114" w:rsidRPr="00425114" w:rsidRDefault="00F55C6E">
          <w:pPr>
            <w:pStyle w:val="TOC2"/>
            <w:tabs>
              <w:tab w:val="right" w:leader="dot" w:pos="9350"/>
            </w:tabs>
            <w:rPr>
              <w:rFonts w:cstheme="minorBidi"/>
              <w:b/>
              <w:bCs/>
              <w:noProof/>
              <w:sz w:val="24"/>
              <w:szCs w:val="24"/>
            </w:rPr>
          </w:pPr>
          <w:hyperlink w:anchor="_Toc29156441" w:history="1">
            <w:r w:rsidR="00425114" w:rsidRPr="00425114">
              <w:rPr>
                <w:rStyle w:val="Hyperlink"/>
                <w:b/>
                <w:bCs/>
                <w:noProof/>
                <w:sz w:val="24"/>
                <w:szCs w:val="24"/>
              </w:rPr>
              <w:t>Importance of Diversity Management in an Organization</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_Toc29156441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10</w:t>
            </w:r>
            <w:r w:rsidR="00425114" w:rsidRPr="00425114">
              <w:rPr>
                <w:b/>
                <w:bCs/>
                <w:noProof/>
                <w:webHidden/>
                <w:sz w:val="24"/>
                <w:szCs w:val="24"/>
              </w:rPr>
              <w:fldChar w:fldCharType="end"/>
            </w:r>
          </w:hyperlink>
        </w:p>
        <w:p w14:paraId="43B9C665" w14:textId="526F3E16" w:rsidR="00425114" w:rsidRPr="00425114" w:rsidRDefault="00F55C6E">
          <w:pPr>
            <w:pStyle w:val="TOC2"/>
            <w:tabs>
              <w:tab w:val="right" w:leader="dot" w:pos="9350"/>
            </w:tabs>
            <w:rPr>
              <w:rFonts w:cstheme="minorBidi"/>
              <w:b/>
              <w:bCs/>
              <w:noProof/>
              <w:sz w:val="24"/>
              <w:szCs w:val="24"/>
            </w:rPr>
          </w:pPr>
          <w:hyperlink w:anchor="_Toc29156442" w:history="1">
            <w:r w:rsidR="00425114" w:rsidRPr="00425114">
              <w:rPr>
                <w:rStyle w:val="Hyperlink"/>
                <w:b/>
                <w:bCs/>
                <w:noProof/>
                <w:sz w:val="24"/>
                <w:szCs w:val="24"/>
              </w:rPr>
              <w:t>Challenges and obstacles to manage Diversity in Organisational management</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_Toc29156442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11</w:t>
            </w:r>
            <w:r w:rsidR="00425114" w:rsidRPr="00425114">
              <w:rPr>
                <w:b/>
                <w:bCs/>
                <w:noProof/>
                <w:webHidden/>
                <w:sz w:val="24"/>
                <w:szCs w:val="24"/>
              </w:rPr>
              <w:fldChar w:fldCharType="end"/>
            </w:r>
          </w:hyperlink>
        </w:p>
        <w:p w14:paraId="48FCDC25" w14:textId="085AE2C5" w:rsidR="00425114" w:rsidRPr="00425114" w:rsidRDefault="00F55C6E">
          <w:pPr>
            <w:pStyle w:val="TOC2"/>
            <w:tabs>
              <w:tab w:val="right" w:leader="dot" w:pos="9350"/>
            </w:tabs>
            <w:rPr>
              <w:rFonts w:cstheme="minorBidi"/>
              <w:b/>
              <w:bCs/>
              <w:noProof/>
              <w:sz w:val="24"/>
              <w:szCs w:val="24"/>
            </w:rPr>
          </w:pPr>
          <w:hyperlink w:anchor="_Toc29156443" w:history="1">
            <w:r w:rsidR="00425114" w:rsidRPr="00425114">
              <w:rPr>
                <w:rStyle w:val="Hyperlink"/>
                <w:b/>
                <w:bCs/>
                <w:noProof/>
                <w:sz w:val="24"/>
                <w:szCs w:val="24"/>
              </w:rPr>
              <w:t>Summary</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_Toc29156443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12</w:t>
            </w:r>
            <w:r w:rsidR="00425114" w:rsidRPr="00425114">
              <w:rPr>
                <w:b/>
                <w:bCs/>
                <w:noProof/>
                <w:webHidden/>
                <w:sz w:val="24"/>
                <w:szCs w:val="24"/>
              </w:rPr>
              <w:fldChar w:fldCharType="end"/>
            </w:r>
          </w:hyperlink>
        </w:p>
        <w:p w14:paraId="27964DE9" w14:textId="4EA1A22D" w:rsidR="00425114" w:rsidRPr="00425114" w:rsidRDefault="00F55C6E">
          <w:pPr>
            <w:pStyle w:val="TOC1"/>
            <w:tabs>
              <w:tab w:val="right" w:leader="dot" w:pos="9350"/>
            </w:tabs>
            <w:rPr>
              <w:rFonts w:cstheme="minorBidi"/>
              <w:b/>
              <w:bCs/>
              <w:noProof/>
              <w:sz w:val="24"/>
              <w:szCs w:val="24"/>
            </w:rPr>
          </w:pPr>
          <w:hyperlink w:anchor="_Toc29156444" w:history="1">
            <w:r w:rsidR="00425114" w:rsidRPr="00425114">
              <w:rPr>
                <w:rStyle w:val="Hyperlink"/>
                <w:b/>
                <w:bCs/>
                <w:noProof/>
                <w:sz w:val="24"/>
                <w:szCs w:val="24"/>
              </w:rPr>
              <w:t>Second Part</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_Toc29156444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13</w:t>
            </w:r>
            <w:r w:rsidR="00425114" w:rsidRPr="00425114">
              <w:rPr>
                <w:b/>
                <w:bCs/>
                <w:noProof/>
                <w:webHidden/>
                <w:sz w:val="24"/>
                <w:szCs w:val="24"/>
              </w:rPr>
              <w:fldChar w:fldCharType="end"/>
            </w:r>
          </w:hyperlink>
        </w:p>
        <w:p w14:paraId="4C37AEA6" w14:textId="1743D464" w:rsidR="00425114" w:rsidRPr="00425114" w:rsidRDefault="00F55C6E">
          <w:pPr>
            <w:pStyle w:val="TOC2"/>
            <w:tabs>
              <w:tab w:val="right" w:leader="dot" w:pos="9350"/>
            </w:tabs>
            <w:rPr>
              <w:rFonts w:cstheme="minorBidi"/>
              <w:b/>
              <w:bCs/>
              <w:noProof/>
              <w:sz w:val="24"/>
              <w:szCs w:val="24"/>
            </w:rPr>
          </w:pPr>
          <w:hyperlink w:anchor="_Toc29156445" w:history="1">
            <w:r w:rsidR="00425114" w:rsidRPr="00425114">
              <w:rPr>
                <w:rStyle w:val="Hyperlink"/>
                <w:b/>
                <w:bCs/>
                <w:noProof/>
                <w:sz w:val="24"/>
                <w:szCs w:val="24"/>
              </w:rPr>
              <w:t>The role of theory</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_Toc29156445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13</w:t>
            </w:r>
            <w:r w:rsidR="00425114" w:rsidRPr="00425114">
              <w:rPr>
                <w:b/>
                <w:bCs/>
                <w:noProof/>
                <w:webHidden/>
                <w:sz w:val="24"/>
                <w:szCs w:val="24"/>
              </w:rPr>
              <w:fldChar w:fldCharType="end"/>
            </w:r>
          </w:hyperlink>
        </w:p>
        <w:p w14:paraId="0F33E954" w14:textId="13AC670D" w:rsidR="00425114" w:rsidRPr="00425114" w:rsidRDefault="00F55C6E">
          <w:pPr>
            <w:pStyle w:val="TOC2"/>
            <w:tabs>
              <w:tab w:val="right" w:leader="dot" w:pos="9350"/>
            </w:tabs>
            <w:rPr>
              <w:rFonts w:cstheme="minorBidi"/>
              <w:b/>
              <w:bCs/>
              <w:noProof/>
              <w:sz w:val="24"/>
              <w:szCs w:val="24"/>
            </w:rPr>
          </w:pPr>
          <w:hyperlink w:anchor="_Toc29156446" w:history="1">
            <w:r w:rsidR="00425114" w:rsidRPr="00425114">
              <w:rPr>
                <w:rStyle w:val="Hyperlink"/>
                <w:b/>
                <w:bCs/>
                <w:noProof/>
                <w:sz w:val="24"/>
                <w:szCs w:val="24"/>
              </w:rPr>
              <w:t>Ontology</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_Toc29156446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14</w:t>
            </w:r>
            <w:r w:rsidR="00425114" w:rsidRPr="00425114">
              <w:rPr>
                <w:b/>
                <w:bCs/>
                <w:noProof/>
                <w:webHidden/>
                <w:sz w:val="24"/>
                <w:szCs w:val="24"/>
              </w:rPr>
              <w:fldChar w:fldCharType="end"/>
            </w:r>
          </w:hyperlink>
        </w:p>
        <w:p w14:paraId="558AF8E2" w14:textId="478F58B9" w:rsidR="00425114" w:rsidRPr="00425114" w:rsidRDefault="00F55C6E">
          <w:pPr>
            <w:pStyle w:val="TOC2"/>
            <w:tabs>
              <w:tab w:val="right" w:leader="dot" w:pos="9350"/>
            </w:tabs>
            <w:rPr>
              <w:rFonts w:cstheme="minorBidi"/>
              <w:b/>
              <w:bCs/>
              <w:noProof/>
              <w:sz w:val="24"/>
              <w:szCs w:val="24"/>
            </w:rPr>
          </w:pPr>
          <w:hyperlink w:anchor="_Toc29156447" w:history="1">
            <w:r w:rsidR="00425114" w:rsidRPr="00425114">
              <w:rPr>
                <w:rStyle w:val="Hyperlink"/>
                <w:b/>
                <w:bCs/>
                <w:noProof/>
                <w:sz w:val="24"/>
                <w:szCs w:val="24"/>
              </w:rPr>
              <w:t>Epistemology</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_Toc29156447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15</w:t>
            </w:r>
            <w:r w:rsidR="00425114" w:rsidRPr="00425114">
              <w:rPr>
                <w:b/>
                <w:bCs/>
                <w:noProof/>
                <w:webHidden/>
                <w:sz w:val="24"/>
                <w:szCs w:val="24"/>
              </w:rPr>
              <w:fldChar w:fldCharType="end"/>
            </w:r>
          </w:hyperlink>
        </w:p>
        <w:p w14:paraId="4F7AC6E0" w14:textId="567B410D" w:rsidR="00425114" w:rsidRPr="00425114" w:rsidRDefault="00F55C6E">
          <w:pPr>
            <w:pStyle w:val="TOC2"/>
            <w:tabs>
              <w:tab w:val="right" w:leader="dot" w:pos="9350"/>
            </w:tabs>
            <w:rPr>
              <w:rFonts w:cstheme="minorBidi"/>
              <w:b/>
              <w:bCs/>
              <w:noProof/>
              <w:sz w:val="24"/>
              <w:szCs w:val="24"/>
            </w:rPr>
          </w:pPr>
          <w:hyperlink w:anchor="_Toc29156448" w:history="1">
            <w:r w:rsidR="00425114" w:rsidRPr="00425114">
              <w:rPr>
                <w:rStyle w:val="Hyperlink"/>
                <w:rFonts w:eastAsia="Times New Roman"/>
                <w:b/>
                <w:bCs/>
                <w:noProof/>
                <w:sz w:val="24"/>
                <w:szCs w:val="24"/>
              </w:rPr>
              <w:t>Axiology</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_Toc29156448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17</w:t>
            </w:r>
            <w:r w:rsidR="00425114" w:rsidRPr="00425114">
              <w:rPr>
                <w:b/>
                <w:bCs/>
                <w:noProof/>
                <w:webHidden/>
                <w:sz w:val="24"/>
                <w:szCs w:val="24"/>
              </w:rPr>
              <w:fldChar w:fldCharType="end"/>
            </w:r>
          </w:hyperlink>
        </w:p>
        <w:p w14:paraId="342C51DF" w14:textId="6FE839E5" w:rsidR="00425114" w:rsidRPr="00425114" w:rsidRDefault="00F55C6E">
          <w:pPr>
            <w:pStyle w:val="TOC2"/>
            <w:tabs>
              <w:tab w:val="right" w:leader="dot" w:pos="9350"/>
            </w:tabs>
            <w:rPr>
              <w:rFonts w:cstheme="minorBidi"/>
              <w:b/>
              <w:bCs/>
              <w:noProof/>
              <w:sz w:val="24"/>
              <w:szCs w:val="24"/>
            </w:rPr>
          </w:pPr>
          <w:hyperlink w:anchor="_Toc29156449" w:history="1">
            <w:r w:rsidR="00425114" w:rsidRPr="00425114">
              <w:rPr>
                <w:rStyle w:val="Hyperlink"/>
                <w:rFonts w:eastAsia="Times New Roman"/>
                <w:b/>
                <w:bCs/>
                <w:noProof/>
                <w:sz w:val="24"/>
                <w:szCs w:val="24"/>
              </w:rPr>
              <w:t>Reliability</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_Toc29156449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17</w:t>
            </w:r>
            <w:r w:rsidR="00425114" w:rsidRPr="00425114">
              <w:rPr>
                <w:b/>
                <w:bCs/>
                <w:noProof/>
                <w:webHidden/>
                <w:sz w:val="24"/>
                <w:szCs w:val="24"/>
              </w:rPr>
              <w:fldChar w:fldCharType="end"/>
            </w:r>
          </w:hyperlink>
        </w:p>
        <w:p w14:paraId="234DB154" w14:textId="45CB9D85" w:rsidR="00425114" w:rsidRPr="00425114" w:rsidRDefault="00F55C6E">
          <w:pPr>
            <w:pStyle w:val="TOC2"/>
            <w:tabs>
              <w:tab w:val="right" w:leader="dot" w:pos="9350"/>
            </w:tabs>
            <w:rPr>
              <w:rFonts w:cstheme="minorBidi"/>
              <w:b/>
              <w:bCs/>
              <w:noProof/>
              <w:sz w:val="24"/>
              <w:szCs w:val="24"/>
            </w:rPr>
          </w:pPr>
          <w:hyperlink w:anchor="_Toc29156450" w:history="1">
            <w:r w:rsidR="00425114" w:rsidRPr="00425114">
              <w:rPr>
                <w:rStyle w:val="Hyperlink"/>
                <w:b/>
                <w:bCs/>
                <w:noProof/>
                <w:sz w:val="24"/>
                <w:szCs w:val="24"/>
              </w:rPr>
              <w:t>Validity</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_Toc29156450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18</w:t>
            </w:r>
            <w:r w:rsidR="00425114" w:rsidRPr="00425114">
              <w:rPr>
                <w:b/>
                <w:bCs/>
                <w:noProof/>
                <w:webHidden/>
                <w:sz w:val="24"/>
                <w:szCs w:val="24"/>
              </w:rPr>
              <w:fldChar w:fldCharType="end"/>
            </w:r>
          </w:hyperlink>
        </w:p>
        <w:p w14:paraId="7698AAC5" w14:textId="6C43C6A4" w:rsidR="00425114" w:rsidRPr="00425114" w:rsidRDefault="00F55C6E">
          <w:pPr>
            <w:pStyle w:val="TOC2"/>
            <w:tabs>
              <w:tab w:val="right" w:leader="dot" w:pos="9350"/>
            </w:tabs>
            <w:rPr>
              <w:rFonts w:cstheme="minorBidi"/>
              <w:b/>
              <w:bCs/>
              <w:noProof/>
              <w:sz w:val="24"/>
              <w:szCs w:val="24"/>
            </w:rPr>
          </w:pPr>
          <w:hyperlink w:anchor="_Toc29156451" w:history="1">
            <w:r w:rsidR="00425114" w:rsidRPr="00425114">
              <w:rPr>
                <w:rStyle w:val="Hyperlink"/>
                <w:b/>
                <w:bCs/>
                <w:noProof/>
                <w:sz w:val="24"/>
                <w:szCs w:val="24"/>
              </w:rPr>
              <w:t>Ethical considerations</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_Toc29156451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18</w:t>
            </w:r>
            <w:r w:rsidR="00425114" w:rsidRPr="00425114">
              <w:rPr>
                <w:b/>
                <w:bCs/>
                <w:noProof/>
                <w:webHidden/>
                <w:sz w:val="24"/>
                <w:szCs w:val="24"/>
              </w:rPr>
              <w:fldChar w:fldCharType="end"/>
            </w:r>
          </w:hyperlink>
        </w:p>
        <w:p w14:paraId="59DC3DCD" w14:textId="5DE2E8AF" w:rsidR="00425114" w:rsidRPr="00425114" w:rsidRDefault="00F55C6E">
          <w:pPr>
            <w:pStyle w:val="TOC3"/>
            <w:tabs>
              <w:tab w:val="right" w:leader="dot" w:pos="9350"/>
            </w:tabs>
            <w:rPr>
              <w:rFonts w:cstheme="minorBidi"/>
              <w:b/>
              <w:bCs/>
              <w:noProof/>
              <w:sz w:val="24"/>
              <w:szCs w:val="24"/>
            </w:rPr>
          </w:pPr>
          <w:hyperlink w:anchor="_Toc29156452" w:history="1">
            <w:r w:rsidR="00425114" w:rsidRPr="00425114">
              <w:rPr>
                <w:rStyle w:val="Hyperlink"/>
                <w:b/>
                <w:bCs/>
                <w:noProof/>
                <w:sz w:val="24"/>
                <w:szCs w:val="24"/>
              </w:rPr>
              <w:t>Informed participants</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_Toc29156452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18</w:t>
            </w:r>
            <w:r w:rsidR="00425114" w:rsidRPr="00425114">
              <w:rPr>
                <w:b/>
                <w:bCs/>
                <w:noProof/>
                <w:webHidden/>
                <w:sz w:val="24"/>
                <w:szCs w:val="24"/>
              </w:rPr>
              <w:fldChar w:fldCharType="end"/>
            </w:r>
          </w:hyperlink>
        </w:p>
        <w:p w14:paraId="713BD396" w14:textId="2555B2A8" w:rsidR="00425114" w:rsidRPr="00425114" w:rsidRDefault="00F55C6E">
          <w:pPr>
            <w:pStyle w:val="TOC3"/>
            <w:tabs>
              <w:tab w:val="right" w:leader="dot" w:pos="9350"/>
            </w:tabs>
            <w:rPr>
              <w:rFonts w:cstheme="minorBidi"/>
              <w:b/>
              <w:bCs/>
              <w:noProof/>
              <w:sz w:val="24"/>
              <w:szCs w:val="24"/>
            </w:rPr>
          </w:pPr>
          <w:hyperlink w:anchor="_Toc29156453" w:history="1">
            <w:r w:rsidR="00425114" w:rsidRPr="00425114">
              <w:rPr>
                <w:rStyle w:val="Hyperlink"/>
                <w:b/>
                <w:bCs/>
                <w:noProof/>
                <w:sz w:val="24"/>
                <w:szCs w:val="24"/>
              </w:rPr>
              <w:t>Gatekeepers</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_Toc29156453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19</w:t>
            </w:r>
            <w:r w:rsidR="00425114" w:rsidRPr="00425114">
              <w:rPr>
                <w:b/>
                <w:bCs/>
                <w:noProof/>
                <w:webHidden/>
                <w:sz w:val="24"/>
                <w:szCs w:val="24"/>
              </w:rPr>
              <w:fldChar w:fldCharType="end"/>
            </w:r>
          </w:hyperlink>
        </w:p>
        <w:p w14:paraId="1F3113D6" w14:textId="4C11300D" w:rsidR="00425114" w:rsidRPr="00425114" w:rsidRDefault="00F55C6E">
          <w:pPr>
            <w:pStyle w:val="TOC3"/>
            <w:tabs>
              <w:tab w:val="right" w:leader="dot" w:pos="9350"/>
            </w:tabs>
            <w:rPr>
              <w:rFonts w:cstheme="minorBidi"/>
              <w:b/>
              <w:bCs/>
              <w:noProof/>
              <w:sz w:val="24"/>
              <w:szCs w:val="24"/>
            </w:rPr>
          </w:pPr>
          <w:hyperlink w:anchor="_Toc29156454" w:history="1">
            <w:r w:rsidR="00425114" w:rsidRPr="00425114">
              <w:rPr>
                <w:rStyle w:val="Hyperlink"/>
                <w:b/>
                <w:bCs/>
                <w:noProof/>
                <w:sz w:val="24"/>
                <w:szCs w:val="24"/>
              </w:rPr>
              <w:t>Anonymity, confidentiality and privacy</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_Toc29156454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19</w:t>
            </w:r>
            <w:r w:rsidR="00425114" w:rsidRPr="00425114">
              <w:rPr>
                <w:b/>
                <w:bCs/>
                <w:noProof/>
                <w:webHidden/>
                <w:sz w:val="24"/>
                <w:szCs w:val="24"/>
              </w:rPr>
              <w:fldChar w:fldCharType="end"/>
            </w:r>
          </w:hyperlink>
        </w:p>
        <w:p w14:paraId="38D2B369" w14:textId="1B5EF192" w:rsidR="00425114" w:rsidRPr="00425114" w:rsidRDefault="00F55C6E">
          <w:pPr>
            <w:pStyle w:val="TOC2"/>
            <w:tabs>
              <w:tab w:val="right" w:leader="dot" w:pos="9350"/>
            </w:tabs>
            <w:rPr>
              <w:rFonts w:cstheme="minorBidi"/>
              <w:b/>
              <w:bCs/>
              <w:noProof/>
              <w:sz w:val="24"/>
              <w:szCs w:val="24"/>
            </w:rPr>
          </w:pPr>
          <w:hyperlink w:anchor="_Toc29156455" w:history="1">
            <w:r w:rsidR="00425114" w:rsidRPr="00425114">
              <w:rPr>
                <w:rStyle w:val="Hyperlink"/>
                <w:b/>
                <w:bCs/>
                <w:noProof/>
                <w:sz w:val="24"/>
                <w:szCs w:val="24"/>
              </w:rPr>
              <w:t>Develop research design standard</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_Toc29156455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20</w:t>
            </w:r>
            <w:r w:rsidR="00425114" w:rsidRPr="00425114">
              <w:rPr>
                <w:b/>
                <w:bCs/>
                <w:noProof/>
                <w:webHidden/>
                <w:sz w:val="24"/>
                <w:szCs w:val="24"/>
              </w:rPr>
              <w:fldChar w:fldCharType="end"/>
            </w:r>
          </w:hyperlink>
        </w:p>
        <w:p w14:paraId="0639A59B" w14:textId="552941E9" w:rsidR="00425114" w:rsidRPr="00425114" w:rsidRDefault="00F55C6E">
          <w:pPr>
            <w:pStyle w:val="TOC2"/>
            <w:tabs>
              <w:tab w:val="right" w:leader="dot" w:pos="9350"/>
            </w:tabs>
            <w:rPr>
              <w:rFonts w:cstheme="minorBidi"/>
              <w:b/>
              <w:bCs/>
              <w:noProof/>
              <w:sz w:val="24"/>
              <w:szCs w:val="24"/>
            </w:rPr>
          </w:pPr>
          <w:hyperlink w:anchor="_Toc29156456" w:history="1">
            <w:r w:rsidR="00425114" w:rsidRPr="00425114">
              <w:rPr>
                <w:rStyle w:val="Hyperlink"/>
                <w:b/>
                <w:bCs/>
                <w:noProof/>
                <w:sz w:val="24"/>
                <w:szCs w:val="24"/>
              </w:rPr>
              <w:t>Communications and Communicate</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_Toc29156456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20</w:t>
            </w:r>
            <w:r w:rsidR="00425114" w:rsidRPr="00425114">
              <w:rPr>
                <w:b/>
                <w:bCs/>
                <w:noProof/>
                <w:webHidden/>
                <w:sz w:val="24"/>
                <w:szCs w:val="24"/>
              </w:rPr>
              <w:fldChar w:fldCharType="end"/>
            </w:r>
          </w:hyperlink>
        </w:p>
        <w:p w14:paraId="6C92D258" w14:textId="5EC15307" w:rsidR="00425114" w:rsidRPr="00425114" w:rsidRDefault="00F55C6E">
          <w:pPr>
            <w:pStyle w:val="TOC1"/>
            <w:tabs>
              <w:tab w:val="right" w:leader="dot" w:pos="9350"/>
            </w:tabs>
            <w:rPr>
              <w:rFonts w:cstheme="minorBidi"/>
              <w:b/>
              <w:bCs/>
              <w:noProof/>
              <w:sz w:val="24"/>
              <w:szCs w:val="24"/>
            </w:rPr>
          </w:pPr>
          <w:hyperlink w:anchor="_Toc29156457" w:history="1">
            <w:r w:rsidR="00425114" w:rsidRPr="00425114">
              <w:rPr>
                <w:rStyle w:val="Hyperlink"/>
                <w:b/>
                <w:bCs/>
                <w:noProof/>
                <w:sz w:val="24"/>
                <w:szCs w:val="24"/>
              </w:rPr>
              <w:t>Conclusion</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_Toc29156457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21</w:t>
            </w:r>
            <w:r w:rsidR="00425114" w:rsidRPr="00425114">
              <w:rPr>
                <w:b/>
                <w:bCs/>
                <w:noProof/>
                <w:webHidden/>
                <w:sz w:val="24"/>
                <w:szCs w:val="24"/>
              </w:rPr>
              <w:fldChar w:fldCharType="end"/>
            </w:r>
          </w:hyperlink>
        </w:p>
        <w:p w14:paraId="579C6C29" w14:textId="32F19DFC" w:rsidR="00425114" w:rsidRPr="00425114" w:rsidRDefault="00F55C6E">
          <w:pPr>
            <w:pStyle w:val="TOC1"/>
            <w:tabs>
              <w:tab w:val="right" w:leader="dot" w:pos="9350"/>
            </w:tabs>
            <w:rPr>
              <w:rFonts w:cstheme="minorBidi"/>
              <w:b/>
              <w:bCs/>
              <w:noProof/>
              <w:sz w:val="24"/>
              <w:szCs w:val="24"/>
            </w:rPr>
          </w:pPr>
          <w:hyperlink w:anchor="_Toc29156458" w:history="1">
            <w:r w:rsidR="00425114" w:rsidRPr="00425114">
              <w:rPr>
                <w:rStyle w:val="Hyperlink"/>
                <w:b/>
                <w:bCs/>
                <w:noProof/>
                <w:sz w:val="24"/>
                <w:szCs w:val="24"/>
              </w:rPr>
              <w:t>References</w:t>
            </w:r>
            <w:r w:rsidR="00425114" w:rsidRPr="00425114">
              <w:rPr>
                <w:b/>
                <w:bCs/>
                <w:noProof/>
                <w:webHidden/>
                <w:sz w:val="24"/>
                <w:szCs w:val="24"/>
              </w:rPr>
              <w:tab/>
            </w:r>
            <w:r w:rsidR="00425114" w:rsidRPr="00425114">
              <w:rPr>
                <w:b/>
                <w:bCs/>
                <w:noProof/>
                <w:webHidden/>
                <w:sz w:val="24"/>
                <w:szCs w:val="24"/>
              </w:rPr>
              <w:fldChar w:fldCharType="begin"/>
            </w:r>
            <w:r w:rsidR="00425114" w:rsidRPr="00425114">
              <w:rPr>
                <w:b/>
                <w:bCs/>
                <w:noProof/>
                <w:webHidden/>
                <w:sz w:val="24"/>
                <w:szCs w:val="24"/>
              </w:rPr>
              <w:instrText xml:space="preserve"> PAGEREF _Toc29156458 \h </w:instrText>
            </w:r>
            <w:r w:rsidR="00425114" w:rsidRPr="00425114">
              <w:rPr>
                <w:b/>
                <w:bCs/>
                <w:noProof/>
                <w:webHidden/>
                <w:sz w:val="24"/>
                <w:szCs w:val="24"/>
              </w:rPr>
            </w:r>
            <w:r w:rsidR="00425114" w:rsidRPr="00425114">
              <w:rPr>
                <w:b/>
                <w:bCs/>
                <w:noProof/>
                <w:webHidden/>
                <w:sz w:val="24"/>
                <w:szCs w:val="24"/>
              </w:rPr>
              <w:fldChar w:fldCharType="separate"/>
            </w:r>
            <w:r w:rsidR="00425114" w:rsidRPr="00425114">
              <w:rPr>
                <w:b/>
                <w:bCs/>
                <w:noProof/>
                <w:webHidden/>
                <w:sz w:val="24"/>
                <w:szCs w:val="24"/>
              </w:rPr>
              <w:t>22</w:t>
            </w:r>
            <w:r w:rsidR="00425114" w:rsidRPr="00425114">
              <w:rPr>
                <w:b/>
                <w:bCs/>
                <w:noProof/>
                <w:webHidden/>
                <w:sz w:val="24"/>
                <w:szCs w:val="24"/>
              </w:rPr>
              <w:fldChar w:fldCharType="end"/>
            </w:r>
          </w:hyperlink>
        </w:p>
        <w:p w14:paraId="2E6C5DA3" w14:textId="303614FC" w:rsidR="005D3890" w:rsidRDefault="005D3890">
          <w:r w:rsidRPr="00425114">
            <w:rPr>
              <w:rFonts w:cstheme="minorHAnsi"/>
              <w:b/>
              <w:bCs/>
              <w:noProof/>
              <w:sz w:val="24"/>
              <w:szCs w:val="24"/>
            </w:rPr>
            <w:fldChar w:fldCharType="end"/>
          </w:r>
        </w:p>
      </w:sdtContent>
    </w:sdt>
    <w:p w14:paraId="3CE673EE" w14:textId="07CD3812" w:rsidR="00B34BB8" w:rsidRDefault="00B34BB8">
      <w:pPr>
        <w:rPr>
          <w:rFonts w:ascii="Aharoni" w:hAnsi="Aharoni" w:cs="Aharoni"/>
          <w:color w:val="000000" w:themeColor="text1"/>
          <w:sz w:val="48"/>
          <w:szCs w:val="48"/>
          <w:lang w:val="en-US"/>
        </w:rPr>
      </w:pPr>
    </w:p>
    <w:p w14:paraId="66ECCB80" w14:textId="2547D9D9" w:rsidR="009976C4" w:rsidRDefault="009976C4">
      <w:pPr>
        <w:rPr>
          <w:rFonts w:ascii="Aharoni" w:hAnsi="Aharoni" w:cs="Aharoni"/>
          <w:color w:val="000000" w:themeColor="text1"/>
          <w:sz w:val="48"/>
          <w:szCs w:val="48"/>
          <w:lang w:val="en-US"/>
        </w:rPr>
      </w:pPr>
    </w:p>
    <w:p w14:paraId="256DEF35" w14:textId="77777777" w:rsidR="00B34BB8" w:rsidRDefault="00B34BB8">
      <w:pPr>
        <w:rPr>
          <w:rFonts w:ascii="Aharoni" w:hAnsi="Aharoni" w:cs="Aharoni"/>
          <w:color w:val="000000" w:themeColor="text1"/>
          <w:sz w:val="48"/>
          <w:szCs w:val="48"/>
          <w:lang w:val="en-US"/>
        </w:rPr>
      </w:pPr>
    </w:p>
    <w:p w14:paraId="6B205850" w14:textId="3DF1C2D3" w:rsidR="00780C1F" w:rsidRPr="00425114" w:rsidRDefault="00346E33" w:rsidP="00A05C6F">
      <w:pPr>
        <w:pStyle w:val="Heading1"/>
        <w:rPr>
          <w:rFonts w:ascii="Arial" w:hAnsi="Arial" w:cs="Arial"/>
          <w:b/>
          <w:bCs/>
          <w:sz w:val="24"/>
          <w:szCs w:val="24"/>
        </w:rPr>
      </w:pPr>
      <w:bookmarkStart w:id="1" w:name="_Toc29156434"/>
      <w:r w:rsidRPr="00425114">
        <w:rPr>
          <w:rFonts w:ascii="Arial" w:hAnsi="Arial" w:cs="Arial"/>
          <w:b/>
          <w:bCs/>
          <w:sz w:val="24"/>
          <w:szCs w:val="24"/>
        </w:rPr>
        <w:t>Introduction</w:t>
      </w:r>
      <w:bookmarkEnd w:id="1"/>
      <w:r w:rsidRPr="00425114">
        <w:rPr>
          <w:rFonts w:ascii="Arial" w:hAnsi="Arial" w:cs="Arial"/>
          <w:b/>
          <w:bCs/>
          <w:sz w:val="24"/>
          <w:szCs w:val="24"/>
        </w:rPr>
        <w:t xml:space="preserve"> </w:t>
      </w:r>
    </w:p>
    <w:p w14:paraId="3F2CAEC4" w14:textId="77777777" w:rsidR="00E37BD9" w:rsidRDefault="00E37BD9" w:rsidP="00B80C7D">
      <w:pPr>
        <w:spacing w:line="360" w:lineRule="auto"/>
        <w:jc w:val="both"/>
        <w:rPr>
          <w:rFonts w:ascii="Arial" w:hAnsi="Arial" w:cs="Arial"/>
          <w:sz w:val="24"/>
          <w:szCs w:val="24"/>
        </w:rPr>
      </w:pPr>
    </w:p>
    <w:p w14:paraId="510BEA2D" w14:textId="44475208" w:rsidR="0061245A" w:rsidRPr="00B80C7D" w:rsidRDefault="009976C4" w:rsidP="00B80C7D">
      <w:pPr>
        <w:spacing w:line="360" w:lineRule="auto"/>
        <w:jc w:val="both"/>
        <w:rPr>
          <w:rFonts w:ascii="Arial" w:hAnsi="Arial" w:cs="Arial"/>
          <w:sz w:val="24"/>
          <w:szCs w:val="24"/>
        </w:rPr>
      </w:pPr>
      <w:r w:rsidRPr="00B80C7D">
        <w:rPr>
          <w:rFonts w:ascii="Arial" w:hAnsi="Arial" w:cs="Arial"/>
          <w:sz w:val="24"/>
          <w:szCs w:val="24"/>
        </w:rPr>
        <w:t xml:space="preserve">This module introduces </w:t>
      </w:r>
      <w:r w:rsidR="00F25038" w:rsidRPr="00B80C7D">
        <w:rPr>
          <w:rFonts w:ascii="Arial" w:hAnsi="Arial" w:cs="Arial"/>
          <w:sz w:val="24"/>
          <w:szCs w:val="24"/>
        </w:rPr>
        <w:t xml:space="preserve">how to prepare as a student to integrate academic research, scholarly discussion and professional practice. </w:t>
      </w:r>
      <w:r w:rsidR="00B80C7D" w:rsidRPr="00B80C7D">
        <w:rPr>
          <w:rFonts w:ascii="Arial" w:hAnsi="Arial" w:cs="Arial"/>
          <w:sz w:val="24"/>
          <w:szCs w:val="24"/>
        </w:rPr>
        <w:t>On the first part of t</w:t>
      </w:r>
      <w:r w:rsidR="00F25038" w:rsidRPr="00B80C7D">
        <w:rPr>
          <w:rFonts w:ascii="Arial" w:hAnsi="Arial" w:cs="Arial"/>
          <w:sz w:val="24"/>
          <w:szCs w:val="24"/>
        </w:rPr>
        <w:t>his paper focus on well organise academic writing, develop and identify philosophies and processes of research, also as a researcher gather ideas from existing study and develop own research philosophy in selected topic.</w:t>
      </w:r>
      <w:r w:rsidR="0061245A" w:rsidRPr="00B80C7D">
        <w:rPr>
          <w:rFonts w:ascii="Arial" w:hAnsi="Arial" w:cs="Arial"/>
          <w:sz w:val="24"/>
          <w:szCs w:val="24"/>
        </w:rPr>
        <w:t xml:space="preserve"> This paper includes branch of critical literature review related to diversity management, organisational performance and most importantly the effect, barriers, benefits of diversity management on organisational performance. </w:t>
      </w:r>
      <w:r w:rsidR="00B80C7D" w:rsidRPr="00B80C7D">
        <w:rPr>
          <w:rFonts w:ascii="Arial" w:hAnsi="Arial" w:cs="Arial"/>
          <w:sz w:val="24"/>
          <w:szCs w:val="24"/>
        </w:rPr>
        <w:t>Second part of this paper illustrat</w:t>
      </w:r>
      <w:r w:rsidR="00E37BD9">
        <w:rPr>
          <w:rFonts w:ascii="Arial" w:hAnsi="Arial" w:cs="Arial"/>
          <w:sz w:val="24"/>
          <w:szCs w:val="24"/>
        </w:rPr>
        <w:t>ion</w:t>
      </w:r>
      <w:r w:rsidR="00B80C7D" w:rsidRPr="00B80C7D">
        <w:rPr>
          <w:rFonts w:ascii="Arial" w:hAnsi="Arial" w:cs="Arial"/>
          <w:sz w:val="24"/>
          <w:szCs w:val="24"/>
        </w:rPr>
        <w:t xml:space="preserve"> </w:t>
      </w:r>
      <w:r w:rsidR="00E37BD9">
        <w:rPr>
          <w:rFonts w:ascii="Arial" w:hAnsi="Arial" w:cs="Arial"/>
          <w:sz w:val="24"/>
          <w:szCs w:val="24"/>
        </w:rPr>
        <w:t xml:space="preserve">includes </w:t>
      </w:r>
      <w:r w:rsidR="00B80C7D" w:rsidRPr="00B80C7D">
        <w:rPr>
          <w:rFonts w:ascii="Arial" w:hAnsi="Arial" w:cs="Arial"/>
          <w:sz w:val="24"/>
          <w:szCs w:val="24"/>
        </w:rPr>
        <w:t xml:space="preserve">one of </w:t>
      </w:r>
      <w:r w:rsidR="0061245A" w:rsidRPr="00B80C7D">
        <w:rPr>
          <w:rFonts w:ascii="Arial" w:hAnsi="Arial" w:cs="Arial"/>
          <w:sz w:val="24"/>
          <w:szCs w:val="24"/>
        </w:rPr>
        <w:t xml:space="preserve">well-focused study </w:t>
      </w:r>
      <w:r w:rsidR="00E37BD9">
        <w:rPr>
          <w:rFonts w:ascii="Arial" w:hAnsi="Arial" w:cs="Arial"/>
          <w:sz w:val="24"/>
          <w:szCs w:val="24"/>
        </w:rPr>
        <w:t>and</w:t>
      </w:r>
      <w:r w:rsidR="0061245A" w:rsidRPr="00B80C7D">
        <w:rPr>
          <w:rFonts w:ascii="Arial" w:hAnsi="Arial" w:cs="Arial"/>
          <w:sz w:val="24"/>
          <w:szCs w:val="24"/>
        </w:rPr>
        <w:t xml:space="preserve"> elaborate critically </w:t>
      </w:r>
      <w:r w:rsidR="00B80C7D" w:rsidRPr="00B80C7D">
        <w:rPr>
          <w:rFonts w:ascii="Arial" w:hAnsi="Arial" w:cs="Arial"/>
          <w:sz w:val="24"/>
          <w:szCs w:val="24"/>
        </w:rPr>
        <w:t>how the</w:t>
      </w:r>
      <w:r w:rsidR="0061245A" w:rsidRPr="00B80C7D">
        <w:rPr>
          <w:rFonts w:ascii="Arial" w:hAnsi="Arial" w:cs="Arial"/>
          <w:sz w:val="24"/>
          <w:szCs w:val="24"/>
        </w:rPr>
        <w:t xml:space="preserve"> role of theory, epistemology, ontology and </w:t>
      </w:r>
      <w:r w:rsidR="00B80C7D" w:rsidRPr="00B80C7D">
        <w:rPr>
          <w:rFonts w:ascii="Arial" w:hAnsi="Arial" w:cs="Arial"/>
          <w:sz w:val="24"/>
          <w:szCs w:val="24"/>
        </w:rPr>
        <w:t>axiology shaped</w:t>
      </w:r>
      <w:r w:rsidR="0061245A" w:rsidRPr="00B80C7D">
        <w:rPr>
          <w:rFonts w:ascii="Arial" w:hAnsi="Arial" w:cs="Arial"/>
          <w:sz w:val="24"/>
          <w:szCs w:val="24"/>
        </w:rPr>
        <w:t xml:space="preserve"> and interpret </w:t>
      </w:r>
      <w:r w:rsidR="00B80C7D" w:rsidRPr="00B80C7D">
        <w:rPr>
          <w:rFonts w:ascii="Arial" w:hAnsi="Arial" w:cs="Arial"/>
          <w:sz w:val="24"/>
          <w:szCs w:val="24"/>
        </w:rPr>
        <w:t>the research</w:t>
      </w:r>
      <w:r w:rsidR="0061245A" w:rsidRPr="00B80C7D">
        <w:rPr>
          <w:rFonts w:ascii="Arial" w:hAnsi="Arial" w:cs="Arial"/>
          <w:sz w:val="24"/>
          <w:szCs w:val="24"/>
        </w:rPr>
        <w:t xml:space="preserve">. It </w:t>
      </w:r>
      <w:r w:rsidR="00B80C7D" w:rsidRPr="00B80C7D">
        <w:rPr>
          <w:rFonts w:ascii="Arial" w:hAnsi="Arial" w:cs="Arial"/>
          <w:sz w:val="24"/>
          <w:szCs w:val="24"/>
        </w:rPr>
        <w:t>includes discussion</w:t>
      </w:r>
      <w:r w:rsidR="0061245A" w:rsidRPr="00B80C7D">
        <w:rPr>
          <w:rFonts w:ascii="Arial" w:hAnsi="Arial" w:cs="Arial"/>
          <w:sz w:val="24"/>
          <w:szCs w:val="24"/>
        </w:rPr>
        <w:t xml:space="preserve"> of </w:t>
      </w:r>
      <w:r w:rsidR="00B80C7D" w:rsidRPr="00B80C7D">
        <w:rPr>
          <w:rFonts w:ascii="Arial" w:hAnsi="Arial" w:cs="Arial"/>
          <w:sz w:val="24"/>
          <w:szCs w:val="24"/>
        </w:rPr>
        <w:t xml:space="preserve">the results </w:t>
      </w:r>
      <w:r w:rsidR="0061245A" w:rsidRPr="00B80C7D">
        <w:rPr>
          <w:rFonts w:ascii="Arial" w:hAnsi="Arial" w:cs="Arial"/>
          <w:sz w:val="24"/>
          <w:szCs w:val="24"/>
        </w:rPr>
        <w:t>reliability</w:t>
      </w:r>
      <w:r w:rsidR="00B80C7D" w:rsidRPr="00B80C7D">
        <w:rPr>
          <w:rFonts w:ascii="Arial" w:hAnsi="Arial" w:cs="Arial"/>
          <w:sz w:val="24"/>
          <w:szCs w:val="24"/>
        </w:rPr>
        <w:t xml:space="preserve"> and </w:t>
      </w:r>
      <w:r w:rsidR="0061245A" w:rsidRPr="00B80C7D">
        <w:rPr>
          <w:rFonts w:ascii="Arial" w:hAnsi="Arial" w:cs="Arial"/>
          <w:sz w:val="24"/>
          <w:szCs w:val="24"/>
        </w:rPr>
        <w:t>validity</w:t>
      </w:r>
      <w:r w:rsidR="00B80C7D" w:rsidRPr="00B80C7D">
        <w:rPr>
          <w:rFonts w:ascii="Arial" w:hAnsi="Arial" w:cs="Arial"/>
          <w:sz w:val="24"/>
          <w:szCs w:val="24"/>
        </w:rPr>
        <w:t xml:space="preserve">. Also, </w:t>
      </w:r>
      <w:r w:rsidR="0061245A" w:rsidRPr="00B80C7D">
        <w:rPr>
          <w:rFonts w:ascii="Arial" w:hAnsi="Arial" w:cs="Arial"/>
          <w:sz w:val="24"/>
          <w:szCs w:val="24"/>
        </w:rPr>
        <w:t xml:space="preserve">ethical considerations </w:t>
      </w:r>
      <w:r w:rsidR="00B80C7D" w:rsidRPr="00B80C7D">
        <w:rPr>
          <w:rFonts w:ascii="Arial" w:hAnsi="Arial" w:cs="Arial"/>
          <w:sz w:val="24"/>
          <w:szCs w:val="24"/>
        </w:rPr>
        <w:t xml:space="preserve">of the literature and </w:t>
      </w:r>
      <w:r w:rsidR="0061245A" w:rsidRPr="00B80C7D">
        <w:rPr>
          <w:rFonts w:ascii="Arial" w:hAnsi="Arial" w:cs="Arial"/>
          <w:sz w:val="24"/>
          <w:szCs w:val="24"/>
        </w:rPr>
        <w:t>develop research designs standard</w:t>
      </w:r>
      <w:r w:rsidR="00B80C7D" w:rsidRPr="00B80C7D">
        <w:rPr>
          <w:rFonts w:ascii="Arial" w:hAnsi="Arial" w:cs="Arial"/>
          <w:sz w:val="24"/>
          <w:szCs w:val="24"/>
        </w:rPr>
        <w:t xml:space="preserve">. </w:t>
      </w:r>
    </w:p>
    <w:p w14:paraId="072CAD13" w14:textId="26B67A49" w:rsidR="00B80C7D" w:rsidRPr="00236715" w:rsidRDefault="00B80C7D" w:rsidP="0061245A">
      <w:pPr>
        <w:rPr>
          <w:rFonts w:ascii="Arial" w:hAnsi="Arial" w:cs="Arial"/>
          <w:sz w:val="24"/>
          <w:szCs w:val="24"/>
        </w:rPr>
      </w:pPr>
      <w:r w:rsidRPr="00B80C7D">
        <w:rPr>
          <w:rFonts w:ascii="Arial" w:hAnsi="Arial" w:cs="Arial"/>
          <w:sz w:val="24"/>
          <w:szCs w:val="24"/>
        </w:rPr>
        <w:t xml:space="preserve">                                                                       </w:t>
      </w:r>
      <w:r w:rsidRPr="00B80C7D">
        <w:rPr>
          <w:rFonts w:ascii="Arial" w:hAnsi="Arial" w:cs="Arial"/>
          <w:b/>
          <w:bCs/>
          <w:sz w:val="24"/>
          <w:szCs w:val="24"/>
        </w:rPr>
        <w:t xml:space="preserve">     </w:t>
      </w:r>
    </w:p>
    <w:p w14:paraId="46346364" w14:textId="1935B368" w:rsidR="00B80C7D" w:rsidRPr="00425114" w:rsidRDefault="00B80C7D" w:rsidP="00A05C6F">
      <w:pPr>
        <w:pStyle w:val="Heading1"/>
        <w:rPr>
          <w:rFonts w:ascii="Arial" w:hAnsi="Arial" w:cs="Arial"/>
          <w:b/>
          <w:bCs/>
          <w:sz w:val="28"/>
          <w:szCs w:val="28"/>
        </w:rPr>
      </w:pPr>
      <w:r w:rsidRPr="00425114">
        <w:rPr>
          <w:rFonts w:ascii="Arial" w:hAnsi="Arial" w:cs="Arial"/>
          <w:b/>
          <w:bCs/>
          <w:sz w:val="28"/>
          <w:szCs w:val="28"/>
        </w:rPr>
        <w:t xml:space="preserve">                                                       </w:t>
      </w:r>
      <w:bookmarkStart w:id="2" w:name="_Toc29156435"/>
      <w:r w:rsidRPr="00425114">
        <w:rPr>
          <w:rFonts w:ascii="Arial" w:hAnsi="Arial" w:cs="Arial"/>
          <w:b/>
          <w:bCs/>
          <w:sz w:val="28"/>
          <w:szCs w:val="28"/>
        </w:rPr>
        <w:t>First Part</w:t>
      </w:r>
      <w:bookmarkEnd w:id="2"/>
    </w:p>
    <w:p w14:paraId="1932CED3" w14:textId="77777777" w:rsidR="00B80C7D" w:rsidRDefault="00B80C7D" w:rsidP="002F327B">
      <w:pPr>
        <w:spacing w:line="360" w:lineRule="auto"/>
        <w:rPr>
          <w:rFonts w:ascii="Arial" w:hAnsi="Arial" w:cs="Arial"/>
          <w:b/>
          <w:bCs/>
          <w:sz w:val="24"/>
          <w:szCs w:val="24"/>
          <w:shd w:val="clear" w:color="auto" w:fill="FFFFFF"/>
        </w:rPr>
      </w:pPr>
    </w:p>
    <w:p w14:paraId="23F27122" w14:textId="578EB7EC" w:rsidR="00295F22" w:rsidRPr="00425114" w:rsidRDefault="00295F22" w:rsidP="00A05C6F">
      <w:pPr>
        <w:pStyle w:val="Heading2"/>
        <w:rPr>
          <w:rFonts w:ascii="Arial" w:hAnsi="Arial" w:cs="Arial"/>
          <w:b/>
          <w:bCs/>
          <w:sz w:val="24"/>
          <w:szCs w:val="24"/>
          <w:shd w:val="clear" w:color="auto" w:fill="FFFFFF"/>
        </w:rPr>
      </w:pPr>
      <w:bookmarkStart w:id="3" w:name="_Toc29156436"/>
      <w:r w:rsidRPr="00425114">
        <w:rPr>
          <w:rFonts w:ascii="Arial" w:hAnsi="Arial" w:cs="Arial"/>
          <w:b/>
          <w:bCs/>
          <w:sz w:val="24"/>
          <w:szCs w:val="24"/>
          <w:shd w:val="clear" w:color="auto" w:fill="FFFFFF"/>
        </w:rPr>
        <w:t>Diversity management</w:t>
      </w:r>
      <w:bookmarkEnd w:id="3"/>
    </w:p>
    <w:p w14:paraId="1DCAEA54" w14:textId="77777777" w:rsidR="00236715" w:rsidRDefault="00236715" w:rsidP="00465ED7">
      <w:pPr>
        <w:spacing w:line="360" w:lineRule="auto"/>
        <w:jc w:val="both"/>
        <w:rPr>
          <w:rFonts w:ascii="Arial" w:hAnsi="Arial" w:cs="Arial"/>
          <w:sz w:val="24"/>
          <w:szCs w:val="24"/>
        </w:rPr>
      </w:pPr>
    </w:p>
    <w:p w14:paraId="2CFCC5FC" w14:textId="417E1A7C" w:rsidR="00084764" w:rsidRDefault="00A929DB" w:rsidP="00465ED7">
      <w:pPr>
        <w:spacing w:line="360" w:lineRule="auto"/>
        <w:jc w:val="both"/>
        <w:rPr>
          <w:rFonts w:ascii="Arial" w:hAnsi="Arial" w:cs="Arial"/>
          <w:sz w:val="24"/>
          <w:szCs w:val="24"/>
        </w:rPr>
      </w:pPr>
      <w:r w:rsidRPr="00A929DB">
        <w:rPr>
          <w:rFonts w:ascii="Arial" w:hAnsi="Arial" w:cs="Arial"/>
          <w:sz w:val="24"/>
          <w:szCs w:val="24"/>
        </w:rPr>
        <w:t xml:space="preserve">Diversity management is the advanced improvement in a succession of methodologies which have planned to show signs of improvement </w:t>
      </w:r>
      <w:r>
        <w:rPr>
          <w:rFonts w:ascii="Arial" w:hAnsi="Arial" w:cs="Arial"/>
          <w:sz w:val="24"/>
          <w:szCs w:val="24"/>
        </w:rPr>
        <w:t xml:space="preserve">in employment </w:t>
      </w:r>
      <w:r w:rsidRPr="00A929DB">
        <w:rPr>
          <w:rFonts w:ascii="Arial" w:hAnsi="Arial" w:cs="Arial"/>
          <w:sz w:val="24"/>
          <w:szCs w:val="24"/>
        </w:rPr>
        <w:t xml:space="preserve">(Wrench, 2016). Be that as it may, Diversity management is expressed to be commonly particular from </w:t>
      </w:r>
      <w:r>
        <w:rPr>
          <w:rFonts w:ascii="Arial" w:hAnsi="Arial" w:cs="Arial"/>
          <w:sz w:val="24"/>
          <w:szCs w:val="24"/>
        </w:rPr>
        <w:t xml:space="preserve">the previous </w:t>
      </w:r>
      <w:r w:rsidRPr="00A929DB">
        <w:rPr>
          <w:rFonts w:ascii="Arial" w:hAnsi="Arial" w:cs="Arial"/>
          <w:sz w:val="24"/>
          <w:szCs w:val="24"/>
        </w:rPr>
        <w:t>work decency strategies coordinated at undersaturated to minority ethnic</w:t>
      </w:r>
      <w:r>
        <w:rPr>
          <w:rFonts w:ascii="Arial" w:hAnsi="Arial" w:cs="Arial"/>
          <w:sz w:val="24"/>
          <w:szCs w:val="24"/>
        </w:rPr>
        <w:t xml:space="preserve"> groups</w:t>
      </w:r>
      <w:r w:rsidRPr="00A929DB">
        <w:rPr>
          <w:rFonts w:ascii="Arial" w:hAnsi="Arial" w:cs="Arial"/>
          <w:sz w:val="24"/>
          <w:szCs w:val="24"/>
        </w:rPr>
        <w:t xml:space="preserve">, for example, </w:t>
      </w:r>
      <w:r w:rsidR="003F6BE1" w:rsidRPr="003F6BE1">
        <w:rPr>
          <w:rFonts w:ascii="Arial" w:hAnsi="Arial" w:cs="Arial"/>
          <w:sz w:val="24"/>
          <w:szCs w:val="24"/>
        </w:rPr>
        <w:t>affirmative action</w:t>
      </w:r>
      <w:r w:rsidR="003F6BE1">
        <w:rPr>
          <w:rFonts w:ascii="Arial" w:hAnsi="Arial" w:cs="Arial"/>
          <w:sz w:val="24"/>
          <w:szCs w:val="24"/>
        </w:rPr>
        <w:t xml:space="preserve"> and equal opportunity approaches</w:t>
      </w:r>
      <w:r w:rsidRPr="00A929DB">
        <w:rPr>
          <w:rFonts w:ascii="Arial" w:hAnsi="Arial" w:cs="Arial"/>
          <w:sz w:val="24"/>
          <w:szCs w:val="24"/>
        </w:rPr>
        <w:t xml:space="preserve">, in various ways. </w:t>
      </w:r>
      <w:r w:rsidR="003F6BE1">
        <w:rPr>
          <w:rFonts w:ascii="Arial" w:hAnsi="Arial" w:cs="Arial"/>
          <w:sz w:val="24"/>
          <w:szCs w:val="24"/>
        </w:rPr>
        <w:t xml:space="preserve">To elaborate in details and </w:t>
      </w:r>
      <w:r w:rsidR="003F6BE1" w:rsidRPr="003F6BE1">
        <w:rPr>
          <w:rFonts w:ascii="Arial" w:hAnsi="Arial" w:cs="Arial"/>
          <w:sz w:val="24"/>
          <w:szCs w:val="24"/>
        </w:rPr>
        <w:t>most useful distincti</w:t>
      </w:r>
      <w:r w:rsidR="003F6BE1">
        <w:rPr>
          <w:rFonts w:ascii="Arial" w:hAnsi="Arial" w:cs="Arial"/>
          <w:sz w:val="24"/>
          <w:szCs w:val="24"/>
        </w:rPr>
        <w:t xml:space="preserve">ve way </w:t>
      </w:r>
      <w:r w:rsidR="003F6BE1" w:rsidRPr="003F6BE1">
        <w:rPr>
          <w:rFonts w:ascii="Arial" w:hAnsi="Arial" w:cs="Arial"/>
          <w:sz w:val="24"/>
          <w:szCs w:val="24"/>
        </w:rPr>
        <w:t>Griggs (1995)</w:t>
      </w:r>
      <w:r w:rsidR="003F6BE1">
        <w:rPr>
          <w:rFonts w:ascii="Arial" w:hAnsi="Arial" w:cs="Arial"/>
          <w:sz w:val="24"/>
          <w:szCs w:val="24"/>
        </w:rPr>
        <w:t xml:space="preserve"> definition would provide better understanding, </w:t>
      </w:r>
      <w:r w:rsidRPr="00A929DB">
        <w:rPr>
          <w:rFonts w:ascii="Arial" w:hAnsi="Arial" w:cs="Arial"/>
          <w:sz w:val="24"/>
          <w:szCs w:val="24"/>
        </w:rPr>
        <w:t xml:space="preserve">who characterizes </w:t>
      </w:r>
      <w:r w:rsidR="003F6BE1">
        <w:rPr>
          <w:rFonts w:ascii="Arial" w:hAnsi="Arial" w:cs="Arial"/>
          <w:sz w:val="24"/>
          <w:szCs w:val="24"/>
        </w:rPr>
        <w:t>diversity in two dimensions – primary and secondary.</w:t>
      </w:r>
      <w:r w:rsidR="003F6BE1" w:rsidRPr="003F6BE1">
        <w:t xml:space="preserve"> </w:t>
      </w:r>
      <w:r w:rsidR="003F6BE1" w:rsidRPr="003F6BE1">
        <w:rPr>
          <w:rFonts w:ascii="Arial" w:hAnsi="Arial" w:cs="Arial"/>
          <w:sz w:val="24"/>
          <w:szCs w:val="24"/>
        </w:rPr>
        <w:t>Primary dimensions of diversity</w:t>
      </w:r>
      <w:r w:rsidRPr="00A929DB">
        <w:rPr>
          <w:rFonts w:ascii="Arial" w:hAnsi="Arial" w:cs="Arial"/>
          <w:sz w:val="24"/>
          <w:szCs w:val="24"/>
        </w:rPr>
        <w:t xml:space="preserve"> characterized </w:t>
      </w:r>
      <w:r w:rsidR="00A2430B">
        <w:rPr>
          <w:rFonts w:ascii="Arial" w:hAnsi="Arial" w:cs="Arial"/>
          <w:sz w:val="24"/>
          <w:szCs w:val="24"/>
        </w:rPr>
        <w:t>that who are those</w:t>
      </w:r>
      <w:r w:rsidRPr="00A929DB">
        <w:rPr>
          <w:rFonts w:ascii="Arial" w:hAnsi="Arial" w:cs="Arial"/>
          <w:sz w:val="24"/>
          <w:szCs w:val="24"/>
        </w:rPr>
        <w:t xml:space="preserve"> human contrasts that are innate </w:t>
      </w:r>
      <w:r w:rsidR="00A2430B">
        <w:rPr>
          <w:rFonts w:ascii="Arial" w:hAnsi="Arial" w:cs="Arial"/>
          <w:sz w:val="24"/>
          <w:szCs w:val="24"/>
        </w:rPr>
        <w:t xml:space="preserve">and </w:t>
      </w:r>
      <w:r w:rsidRPr="00A929DB">
        <w:rPr>
          <w:rFonts w:ascii="Arial" w:hAnsi="Arial" w:cs="Arial"/>
          <w:sz w:val="24"/>
          <w:szCs w:val="24"/>
        </w:rPr>
        <w:t xml:space="preserve">that apply a basic effect on early </w:t>
      </w:r>
      <w:r w:rsidRPr="00A929DB">
        <w:rPr>
          <w:rFonts w:ascii="Arial" w:hAnsi="Arial" w:cs="Arial"/>
          <w:sz w:val="24"/>
          <w:szCs w:val="24"/>
        </w:rPr>
        <w:lastRenderedPageBreak/>
        <w:t xml:space="preserve">socialization and have a continuous affect eventually of </w:t>
      </w:r>
      <w:r w:rsidR="00A2430B" w:rsidRPr="00A929DB">
        <w:rPr>
          <w:rFonts w:ascii="Arial" w:hAnsi="Arial" w:cs="Arial"/>
          <w:sz w:val="24"/>
          <w:szCs w:val="24"/>
        </w:rPr>
        <w:t>life</w:t>
      </w:r>
      <w:r w:rsidR="00C45B73">
        <w:rPr>
          <w:rFonts w:ascii="Arial" w:hAnsi="Arial" w:cs="Arial"/>
          <w:sz w:val="24"/>
          <w:szCs w:val="24"/>
        </w:rPr>
        <w:t>. P</w:t>
      </w:r>
      <w:r w:rsidR="00BE2434" w:rsidRPr="002F327B">
        <w:rPr>
          <w:rFonts w:ascii="Arial" w:hAnsi="Arial" w:cs="Arial"/>
          <w:sz w:val="24"/>
          <w:szCs w:val="24"/>
        </w:rPr>
        <w:t xml:space="preserve">rimary dimensions include </w:t>
      </w:r>
      <w:r w:rsidR="00C45B73">
        <w:rPr>
          <w:rFonts w:ascii="Arial" w:hAnsi="Arial" w:cs="Arial"/>
          <w:sz w:val="24"/>
          <w:szCs w:val="24"/>
        </w:rPr>
        <w:t xml:space="preserve">six different categories – gender, </w:t>
      </w:r>
      <w:r w:rsidR="00BE2434" w:rsidRPr="002F327B">
        <w:rPr>
          <w:rFonts w:ascii="Arial" w:hAnsi="Arial" w:cs="Arial"/>
          <w:sz w:val="24"/>
          <w:szCs w:val="24"/>
        </w:rPr>
        <w:t>age</w:t>
      </w:r>
      <w:r w:rsidR="0075219D">
        <w:rPr>
          <w:rFonts w:ascii="Arial" w:hAnsi="Arial" w:cs="Arial"/>
          <w:sz w:val="24"/>
          <w:szCs w:val="24"/>
        </w:rPr>
        <w:t>,</w:t>
      </w:r>
      <w:r w:rsidR="00BE2434" w:rsidRPr="002F327B">
        <w:rPr>
          <w:rFonts w:ascii="Arial" w:hAnsi="Arial" w:cs="Arial"/>
          <w:sz w:val="24"/>
          <w:szCs w:val="24"/>
        </w:rPr>
        <w:t xml:space="preserve"> </w:t>
      </w:r>
      <w:r w:rsidR="00C45B73">
        <w:rPr>
          <w:rFonts w:ascii="Arial" w:hAnsi="Arial" w:cs="Arial"/>
          <w:sz w:val="24"/>
          <w:szCs w:val="24"/>
        </w:rPr>
        <w:t xml:space="preserve">race, </w:t>
      </w:r>
      <w:r w:rsidR="0075219D" w:rsidRPr="0075219D">
        <w:rPr>
          <w:rFonts w:ascii="Arial" w:hAnsi="Arial" w:cs="Arial"/>
          <w:sz w:val="24"/>
          <w:szCs w:val="24"/>
        </w:rPr>
        <w:t>sexual orientation</w:t>
      </w:r>
      <w:r w:rsidR="0075219D">
        <w:t xml:space="preserve">, </w:t>
      </w:r>
      <w:r w:rsidR="0075219D" w:rsidRPr="0075219D">
        <w:rPr>
          <w:rFonts w:ascii="Arial" w:hAnsi="Arial" w:cs="Arial"/>
          <w:sz w:val="24"/>
          <w:szCs w:val="24"/>
        </w:rPr>
        <w:t>permanent mental or</w:t>
      </w:r>
      <w:r w:rsidR="0075219D">
        <w:t xml:space="preserve"> </w:t>
      </w:r>
      <w:r w:rsidR="0075219D" w:rsidRPr="0075219D">
        <w:rPr>
          <w:rFonts w:ascii="Arial" w:hAnsi="Arial" w:cs="Arial"/>
          <w:sz w:val="24"/>
          <w:szCs w:val="24"/>
        </w:rPr>
        <w:t>physical abilities</w:t>
      </w:r>
      <w:r w:rsidR="0075219D">
        <w:rPr>
          <w:rFonts w:ascii="Arial" w:hAnsi="Arial" w:cs="Arial"/>
          <w:sz w:val="24"/>
          <w:szCs w:val="24"/>
        </w:rPr>
        <w:t>,</w:t>
      </w:r>
      <w:r w:rsidR="0075219D" w:rsidRPr="0075219D">
        <w:t xml:space="preserve"> </w:t>
      </w:r>
      <w:r w:rsidR="0075219D" w:rsidRPr="0075219D">
        <w:rPr>
          <w:rFonts w:ascii="Arial" w:hAnsi="Arial" w:cs="Arial"/>
          <w:sz w:val="24"/>
          <w:szCs w:val="24"/>
        </w:rPr>
        <w:t>ethnic</w:t>
      </w:r>
      <w:r w:rsidR="0075219D">
        <w:rPr>
          <w:rFonts w:ascii="Arial" w:hAnsi="Arial" w:cs="Arial"/>
          <w:sz w:val="24"/>
          <w:szCs w:val="24"/>
        </w:rPr>
        <w:t xml:space="preserve"> </w:t>
      </w:r>
      <w:r w:rsidR="00C45B73">
        <w:rPr>
          <w:rFonts w:ascii="Arial" w:hAnsi="Arial" w:cs="Arial"/>
          <w:sz w:val="24"/>
          <w:szCs w:val="24"/>
        </w:rPr>
        <w:t>heritage</w:t>
      </w:r>
      <w:r w:rsidR="0075219D">
        <w:rPr>
          <w:rFonts w:ascii="Arial" w:hAnsi="Arial" w:cs="Arial"/>
          <w:sz w:val="24"/>
          <w:szCs w:val="24"/>
        </w:rPr>
        <w:t>.</w:t>
      </w:r>
      <w:r w:rsidR="00C45B73">
        <w:rPr>
          <w:rFonts w:ascii="Arial" w:hAnsi="Arial" w:cs="Arial"/>
          <w:sz w:val="24"/>
          <w:szCs w:val="24"/>
        </w:rPr>
        <w:t xml:space="preserve"> Therefore, </w:t>
      </w:r>
      <w:r w:rsidR="0075219D">
        <w:rPr>
          <w:rFonts w:ascii="Arial" w:hAnsi="Arial" w:cs="Arial"/>
          <w:sz w:val="24"/>
          <w:szCs w:val="24"/>
        </w:rPr>
        <w:t xml:space="preserve">secondary dimensions include </w:t>
      </w:r>
      <w:r w:rsidR="00EA37A7" w:rsidRPr="00EA37A7">
        <w:rPr>
          <w:rFonts w:ascii="Arial" w:hAnsi="Arial" w:cs="Arial"/>
          <w:sz w:val="24"/>
          <w:szCs w:val="24"/>
        </w:rPr>
        <w:t>education</w:t>
      </w:r>
      <w:r w:rsidR="00EA37A7">
        <w:rPr>
          <w:rFonts w:ascii="Arial" w:hAnsi="Arial" w:cs="Arial"/>
          <w:sz w:val="24"/>
          <w:szCs w:val="24"/>
        </w:rPr>
        <w:t>,</w:t>
      </w:r>
      <w:r w:rsidR="00EA37A7" w:rsidRPr="00EA37A7">
        <w:t xml:space="preserve"> </w:t>
      </w:r>
      <w:r w:rsidR="00EA37A7" w:rsidRPr="00EA37A7">
        <w:rPr>
          <w:rFonts w:ascii="Arial" w:hAnsi="Arial" w:cs="Arial"/>
          <w:sz w:val="24"/>
          <w:szCs w:val="24"/>
        </w:rPr>
        <w:t>religion</w:t>
      </w:r>
      <w:r w:rsidR="00EA37A7">
        <w:rPr>
          <w:rFonts w:ascii="Arial" w:hAnsi="Arial" w:cs="Arial"/>
          <w:sz w:val="24"/>
          <w:szCs w:val="24"/>
        </w:rPr>
        <w:t xml:space="preserve">, </w:t>
      </w:r>
      <w:r w:rsidR="0075219D">
        <w:rPr>
          <w:rFonts w:ascii="Arial" w:hAnsi="Arial" w:cs="Arial"/>
          <w:sz w:val="24"/>
          <w:szCs w:val="24"/>
        </w:rPr>
        <w:t xml:space="preserve">first language, </w:t>
      </w:r>
      <w:r w:rsidR="00976149">
        <w:rPr>
          <w:rFonts w:ascii="Arial" w:hAnsi="Arial" w:cs="Arial"/>
          <w:sz w:val="24"/>
          <w:szCs w:val="24"/>
        </w:rPr>
        <w:t>course action</w:t>
      </w:r>
      <w:r w:rsidR="0075219D">
        <w:rPr>
          <w:rFonts w:ascii="Arial" w:hAnsi="Arial" w:cs="Arial"/>
          <w:sz w:val="24"/>
          <w:szCs w:val="24"/>
        </w:rPr>
        <w:t xml:space="preserve">, work </w:t>
      </w:r>
      <w:r w:rsidR="00976149">
        <w:rPr>
          <w:rFonts w:ascii="Arial" w:hAnsi="Arial" w:cs="Arial"/>
          <w:sz w:val="24"/>
          <w:szCs w:val="24"/>
        </w:rPr>
        <w:t>category</w:t>
      </w:r>
      <w:r w:rsidR="0075219D">
        <w:rPr>
          <w:rFonts w:ascii="Arial" w:hAnsi="Arial" w:cs="Arial"/>
          <w:sz w:val="24"/>
          <w:szCs w:val="24"/>
        </w:rPr>
        <w:t>, co</w:t>
      </w:r>
      <w:r w:rsidR="00976149">
        <w:rPr>
          <w:rFonts w:ascii="Arial" w:hAnsi="Arial" w:cs="Arial"/>
          <w:sz w:val="24"/>
          <w:szCs w:val="24"/>
        </w:rPr>
        <w:t>ntact</w:t>
      </w:r>
      <w:r w:rsidR="0075219D">
        <w:rPr>
          <w:rFonts w:ascii="Arial" w:hAnsi="Arial" w:cs="Arial"/>
          <w:sz w:val="24"/>
          <w:szCs w:val="24"/>
        </w:rPr>
        <w:t xml:space="preserve"> style, </w:t>
      </w:r>
      <w:r w:rsidR="00976149">
        <w:rPr>
          <w:rFonts w:ascii="Arial" w:hAnsi="Arial" w:cs="Arial"/>
          <w:sz w:val="24"/>
          <w:szCs w:val="24"/>
        </w:rPr>
        <w:t xml:space="preserve">company’s </w:t>
      </w:r>
      <w:r w:rsidR="0075219D">
        <w:rPr>
          <w:rFonts w:ascii="Arial" w:hAnsi="Arial" w:cs="Arial"/>
          <w:sz w:val="24"/>
          <w:szCs w:val="24"/>
        </w:rPr>
        <w:t>role and level</w:t>
      </w:r>
      <w:bookmarkStart w:id="4" w:name="_Hlk28205257"/>
      <w:r w:rsidR="0075219D">
        <w:rPr>
          <w:rFonts w:ascii="Arial" w:hAnsi="Arial" w:cs="Arial"/>
          <w:sz w:val="24"/>
          <w:szCs w:val="24"/>
        </w:rPr>
        <w:t xml:space="preserve">, </w:t>
      </w:r>
      <w:bookmarkEnd w:id="4"/>
      <w:r w:rsidR="0075219D">
        <w:rPr>
          <w:rFonts w:ascii="Arial" w:hAnsi="Arial" w:cs="Arial"/>
          <w:sz w:val="24"/>
          <w:szCs w:val="24"/>
        </w:rPr>
        <w:t>incom</w:t>
      </w:r>
      <w:r w:rsidR="00EA37A7">
        <w:rPr>
          <w:rFonts w:ascii="Arial" w:hAnsi="Arial" w:cs="Arial"/>
          <w:sz w:val="24"/>
          <w:szCs w:val="24"/>
        </w:rPr>
        <w:t>e,</w:t>
      </w:r>
      <w:r w:rsidR="0075219D">
        <w:rPr>
          <w:rFonts w:ascii="Arial" w:hAnsi="Arial" w:cs="Arial"/>
          <w:sz w:val="24"/>
          <w:szCs w:val="24"/>
        </w:rPr>
        <w:t xml:space="preserve"> military experience</w:t>
      </w:r>
      <w:r w:rsidR="00EA37A7">
        <w:rPr>
          <w:rFonts w:ascii="Arial" w:hAnsi="Arial" w:cs="Arial"/>
          <w:sz w:val="24"/>
          <w:szCs w:val="24"/>
        </w:rPr>
        <w:t>,</w:t>
      </w:r>
      <w:r w:rsidR="00EA37A7" w:rsidRPr="00EA37A7">
        <w:t xml:space="preserve"> </w:t>
      </w:r>
      <w:r w:rsidR="00EA37A7" w:rsidRPr="00EA37A7">
        <w:rPr>
          <w:rFonts w:ascii="Arial" w:hAnsi="Arial" w:cs="Arial"/>
          <w:sz w:val="24"/>
          <w:szCs w:val="24"/>
        </w:rPr>
        <w:t>work experience</w:t>
      </w:r>
      <w:r w:rsidR="00EA37A7">
        <w:rPr>
          <w:rFonts w:ascii="Arial" w:hAnsi="Arial" w:cs="Arial"/>
          <w:sz w:val="24"/>
          <w:szCs w:val="24"/>
        </w:rPr>
        <w:t xml:space="preserve"> </w:t>
      </w:r>
      <w:r w:rsidR="00465ED7" w:rsidRPr="00465ED7">
        <w:rPr>
          <w:rFonts w:ascii="Arial" w:hAnsi="Arial" w:cs="Arial"/>
          <w:sz w:val="24"/>
          <w:szCs w:val="24"/>
        </w:rPr>
        <w:t>(Ashton</w:t>
      </w:r>
      <w:r w:rsidR="00E37BD9">
        <w:rPr>
          <w:rFonts w:ascii="Arial" w:hAnsi="Arial" w:cs="Arial"/>
          <w:sz w:val="24"/>
          <w:szCs w:val="24"/>
        </w:rPr>
        <w:t>,</w:t>
      </w:r>
      <w:r w:rsidR="00465ED7" w:rsidRPr="00465ED7">
        <w:rPr>
          <w:rFonts w:ascii="Arial" w:hAnsi="Arial" w:cs="Arial"/>
          <w:sz w:val="24"/>
          <w:szCs w:val="24"/>
        </w:rPr>
        <w:t xml:space="preserve"> 2010)</w:t>
      </w:r>
      <w:r w:rsidR="0075219D">
        <w:rPr>
          <w:rFonts w:ascii="Arial" w:hAnsi="Arial" w:cs="Arial"/>
          <w:sz w:val="24"/>
          <w:szCs w:val="24"/>
        </w:rPr>
        <w:t>.</w:t>
      </w:r>
      <w:r w:rsidR="00B55D07">
        <w:rPr>
          <w:rFonts w:ascii="Arial" w:hAnsi="Arial" w:cs="Arial"/>
          <w:sz w:val="24"/>
          <w:szCs w:val="24"/>
        </w:rPr>
        <w:t xml:space="preserve"> Nowadays, </w:t>
      </w:r>
      <w:r w:rsidR="00B55D07" w:rsidRPr="00B55D07">
        <w:rPr>
          <w:rFonts w:ascii="Arial" w:hAnsi="Arial" w:cs="Arial"/>
          <w:sz w:val="24"/>
          <w:szCs w:val="24"/>
        </w:rPr>
        <w:t>Workforce decent variety has gotten</w:t>
      </w:r>
      <w:r w:rsidR="00912165" w:rsidRPr="00912165">
        <w:t xml:space="preserve"> </w:t>
      </w:r>
      <w:r w:rsidR="00912165" w:rsidRPr="00912165">
        <w:rPr>
          <w:rFonts w:ascii="Arial" w:hAnsi="Arial" w:cs="Arial"/>
          <w:sz w:val="24"/>
          <w:szCs w:val="24"/>
        </w:rPr>
        <w:t>major</w:t>
      </w:r>
      <w:r w:rsidR="00912165">
        <w:rPr>
          <w:rFonts w:ascii="Arial" w:hAnsi="Arial" w:cs="Arial"/>
          <w:sz w:val="24"/>
          <w:szCs w:val="24"/>
        </w:rPr>
        <w:t xml:space="preserve"> </w:t>
      </w:r>
      <w:r w:rsidR="00B55D07" w:rsidRPr="00B55D07">
        <w:rPr>
          <w:rFonts w:ascii="Arial" w:hAnsi="Arial" w:cs="Arial"/>
          <w:sz w:val="24"/>
          <w:szCs w:val="24"/>
        </w:rPr>
        <w:t xml:space="preserve">remarkable administration </w:t>
      </w:r>
      <w:r w:rsidR="00912165">
        <w:rPr>
          <w:rFonts w:ascii="Arial" w:hAnsi="Arial" w:cs="Arial"/>
          <w:sz w:val="24"/>
          <w:szCs w:val="24"/>
        </w:rPr>
        <w:t xml:space="preserve">facts </w:t>
      </w:r>
      <w:r w:rsidR="00B55D07" w:rsidRPr="00B55D07">
        <w:rPr>
          <w:rFonts w:ascii="Arial" w:hAnsi="Arial" w:cs="Arial"/>
          <w:sz w:val="24"/>
          <w:szCs w:val="24"/>
        </w:rPr>
        <w:t>in associations from all segments.</w:t>
      </w:r>
      <w:r w:rsidR="005C4C5E">
        <w:rPr>
          <w:rFonts w:ascii="Arial" w:hAnsi="Arial" w:cs="Arial"/>
          <w:sz w:val="24"/>
          <w:szCs w:val="24"/>
        </w:rPr>
        <w:t xml:space="preserve"> </w:t>
      </w:r>
      <w:r w:rsidR="00EA37A7" w:rsidRPr="00EA37A7">
        <w:rPr>
          <w:rFonts w:ascii="Arial" w:hAnsi="Arial" w:cs="Arial"/>
          <w:sz w:val="24"/>
          <w:szCs w:val="24"/>
        </w:rPr>
        <w:t>Review of Public Personnel Administration</w:t>
      </w:r>
      <w:r w:rsidR="00B55D07" w:rsidRPr="00B55D07">
        <w:rPr>
          <w:rFonts w:ascii="Arial" w:hAnsi="Arial" w:cs="Arial"/>
          <w:sz w:val="24"/>
          <w:szCs w:val="24"/>
        </w:rPr>
        <w:t xml:space="preserve"> was </w:t>
      </w:r>
      <w:r w:rsidR="00912165">
        <w:rPr>
          <w:rFonts w:ascii="Arial" w:hAnsi="Arial" w:cs="Arial"/>
          <w:sz w:val="24"/>
          <w:szCs w:val="24"/>
        </w:rPr>
        <w:t>issue</w:t>
      </w:r>
      <w:r w:rsidR="00B55D07" w:rsidRPr="00B55D07">
        <w:rPr>
          <w:rFonts w:ascii="Arial" w:hAnsi="Arial" w:cs="Arial"/>
          <w:sz w:val="24"/>
          <w:szCs w:val="24"/>
        </w:rPr>
        <w:t xml:space="preserve">d in </w:t>
      </w:r>
      <w:r w:rsidR="005C4C5E">
        <w:rPr>
          <w:rFonts w:ascii="Arial" w:hAnsi="Arial" w:cs="Arial"/>
          <w:sz w:val="24"/>
          <w:szCs w:val="24"/>
        </w:rPr>
        <w:t>2008</w:t>
      </w:r>
      <w:r w:rsidR="00B55D07" w:rsidRPr="00B55D07">
        <w:rPr>
          <w:rFonts w:ascii="Arial" w:hAnsi="Arial" w:cs="Arial"/>
          <w:sz w:val="24"/>
          <w:szCs w:val="24"/>
        </w:rPr>
        <w:t xml:space="preserve">, </w:t>
      </w:r>
      <w:r w:rsidR="00EA37A7">
        <w:rPr>
          <w:rFonts w:ascii="Arial" w:hAnsi="Arial" w:cs="Arial"/>
          <w:sz w:val="24"/>
          <w:szCs w:val="24"/>
        </w:rPr>
        <w:t>where the</w:t>
      </w:r>
      <w:r w:rsidR="00EA37A7" w:rsidRPr="00EA37A7">
        <w:t xml:space="preserve"> </w:t>
      </w:r>
      <w:r w:rsidR="00EA37A7" w:rsidRPr="00EA37A7">
        <w:rPr>
          <w:rFonts w:ascii="Arial" w:hAnsi="Arial" w:cs="Arial"/>
          <w:sz w:val="24"/>
          <w:szCs w:val="24"/>
        </w:rPr>
        <w:t>all Senior Executive Service employees</w:t>
      </w:r>
      <w:r w:rsidR="00EA37A7">
        <w:rPr>
          <w:rFonts w:ascii="Arial" w:hAnsi="Arial" w:cs="Arial"/>
          <w:sz w:val="24"/>
          <w:szCs w:val="24"/>
        </w:rPr>
        <w:t xml:space="preserve"> were </w:t>
      </w:r>
      <w:r w:rsidR="00B55D07" w:rsidRPr="00B55D07">
        <w:rPr>
          <w:rFonts w:ascii="Arial" w:hAnsi="Arial" w:cs="Arial"/>
          <w:sz w:val="24"/>
          <w:szCs w:val="24"/>
        </w:rPr>
        <w:t xml:space="preserve">accounted for </w:t>
      </w:r>
      <w:r w:rsidR="005C4C5E">
        <w:rPr>
          <w:rFonts w:ascii="Arial" w:hAnsi="Arial" w:cs="Arial"/>
          <w:sz w:val="24"/>
          <w:szCs w:val="24"/>
        </w:rPr>
        <w:t>65</w:t>
      </w:r>
      <w:r w:rsidR="00B55D07" w:rsidRPr="00B55D07">
        <w:rPr>
          <w:rFonts w:ascii="Arial" w:hAnsi="Arial" w:cs="Arial"/>
          <w:sz w:val="24"/>
          <w:szCs w:val="24"/>
        </w:rPr>
        <w:t>% of</w:t>
      </w:r>
      <w:r w:rsidR="00EA37A7">
        <w:rPr>
          <w:rFonts w:ascii="Arial" w:hAnsi="Arial" w:cs="Arial"/>
          <w:sz w:val="24"/>
          <w:szCs w:val="24"/>
        </w:rPr>
        <w:t xml:space="preserve"> white male</w:t>
      </w:r>
      <w:r w:rsidR="00B55D07" w:rsidRPr="00B55D07">
        <w:rPr>
          <w:rFonts w:ascii="Arial" w:hAnsi="Arial" w:cs="Arial"/>
          <w:sz w:val="24"/>
          <w:szCs w:val="24"/>
        </w:rPr>
        <w:t xml:space="preserve"> in the U.S. federal government.</w:t>
      </w:r>
      <w:r w:rsidR="00912165" w:rsidRPr="00912165">
        <w:t xml:space="preserve"> </w:t>
      </w:r>
      <w:r w:rsidR="00912165">
        <w:rPr>
          <w:rFonts w:ascii="Arial" w:hAnsi="Arial" w:cs="Arial"/>
          <w:sz w:val="24"/>
          <w:szCs w:val="24"/>
        </w:rPr>
        <w:t>F</w:t>
      </w:r>
      <w:r w:rsidR="00912165" w:rsidRPr="00912165">
        <w:rPr>
          <w:rFonts w:ascii="Arial" w:hAnsi="Arial" w:cs="Arial"/>
          <w:sz w:val="24"/>
          <w:szCs w:val="24"/>
        </w:rPr>
        <w:t>urthermore</w:t>
      </w:r>
      <w:r w:rsidR="005C4C5E">
        <w:rPr>
          <w:rFonts w:ascii="Arial" w:hAnsi="Arial" w:cs="Arial"/>
          <w:sz w:val="24"/>
          <w:szCs w:val="24"/>
        </w:rPr>
        <w:t>, gender, racial and ethnic diversity, where globalization has guide to enlarge in linguistic and cultural diversity at the same time.</w:t>
      </w:r>
      <w:r w:rsidR="00084764">
        <w:rPr>
          <w:rFonts w:ascii="Arial" w:hAnsi="Arial" w:cs="Arial"/>
          <w:sz w:val="24"/>
          <w:szCs w:val="24"/>
        </w:rPr>
        <w:t xml:space="preserve"> Under the human rights low from 1980 to 2007,</w:t>
      </w:r>
      <w:r w:rsidR="00EA37A7">
        <w:rPr>
          <w:rFonts w:ascii="Arial" w:hAnsi="Arial" w:cs="Arial"/>
          <w:sz w:val="24"/>
          <w:szCs w:val="24"/>
        </w:rPr>
        <w:t xml:space="preserve"> more than twelve</w:t>
      </w:r>
      <w:r w:rsidR="00084764">
        <w:rPr>
          <w:rFonts w:ascii="Arial" w:hAnsi="Arial" w:cs="Arial"/>
          <w:sz w:val="24"/>
          <w:szCs w:val="24"/>
        </w:rPr>
        <w:t xml:space="preserve"> </w:t>
      </w:r>
      <w:r w:rsidR="00912165">
        <w:rPr>
          <w:rFonts w:ascii="Arial" w:hAnsi="Arial" w:cs="Arial"/>
          <w:sz w:val="24"/>
          <w:szCs w:val="24"/>
        </w:rPr>
        <w:t>regions</w:t>
      </w:r>
      <w:r w:rsidR="00084764">
        <w:rPr>
          <w:rFonts w:ascii="Arial" w:hAnsi="Arial" w:cs="Arial"/>
          <w:sz w:val="24"/>
          <w:szCs w:val="24"/>
        </w:rPr>
        <w:t xml:space="preserve"> have passed the legislation </w:t>
      </w:r>
      <w:r w:rsidR="00EA37A7">
        <w:rPr>
          <w:rFonts w:ascii="Arial" w:hAnsi="Arial" w:cs="Arial"/>
          <w:sz w:val="24"/>
          <w:szCs w:val="24"/>
        </w:rPr>
        <w:t>based on</w:t>
      </w:r>
      <w:r w:rsidR="00084764">
        <w:rPr>
          <w:rFonts w:ascii="Arial" w:hAnsi="Arial" w:cs="Arial"/>
          <w:sz w:val="24"/>
          <w:szCs w:val="24"/>
        </w:rPr>
        <w:t xml:space="preserve"> </w:t>
      </w:r>
      <w:r w:rsidR="00B55D07" w:rsidRPr="00B55D07">
        <w:rPr>
          <w:rFonts w:ascii="Arial" w:hAnsi="Arial" w:cs="Arial"/>
          <w:sz w:val="24"/>
          <w:szCs w:val="24"/>
        </w:rPr>
        <w:t xml:space="preserve">banning employment discrimination of </w:t>
      </w:r>
      <w:r w:rsidR="00EA37A7" w:rsidRPr="00EA37A7">
        <w:rPr>
          <w:rFonts w:ascii="Arial" w:hAnsi="Arial" w:cs="Arial"/>
          <w:sz w:val="24"/>
          <w:szCs w:val="24"/>
        </w:rPr>
        <w:t>sexual preference</w:t>
      </w:r>
      <w:r w:rsidR="00B55D07" w:rsidRPr="00B55D07">
        <w:rPr>
          <w:rFonts w:ascii="Arial" w:hAnsi="Arial" w:cs="Arial"/>
          <w:sz w:val="24"/>
          <w:szCs w:val="24"/>
        </w:rPr>
        <w:t xml:space="preserve"> (Human Rights Campaign, 2007). </w:t>
      </w:r>
      <w:r w:rsidR="00084764">
        <w:rPr>
          <w:rFonts w:ascii="Arial" w:hAnsi="Arial" w:cs="Arial"/>
          <w:sz w:val="24"/>
          <w:szCs w:val="24"/>
        </w:rPr>
        <w:t>A</w:t>
      </w:r>
      <w:r w:rsidR="00084764" w:rsidRPr="00084764">
        <w:rPr>
          <w:rFonts w:ascii="Arial" w:hAnsi="Arial" w:cs="Arial"/>
          <w:sz w:val="24"/>
          <w:szCs w:val="24"/>
        </w:rPr>
        <w:t>s indicated by CHARBEL et al, (2011)</w:t>
      </w:r>
      <w:r w:rsidR="00084764">
        <w:rPr>
          <w:rFonts w:ascii="Arial" w:hAnsi="Arial" w:cs="Arial"/>
          <w:sz w:val="24"/>
          <w:szCs w:val="24"/>
        </w:rPr>
        <w:t>,</w:t>
      </w:r>
      <w:r w:rsidR="00084764" w:rsidRPr="00084764">
        <w:t xml:space="preserve"> </w:t>
      </w:r>
      <w:r w:rsidR="00084764">
        <w:rPr>
          <w:rFonts w:ascii="Arial" w:hAnsi="Arial" w:cs="Arial"/>
          <w:sz w:val="24"/>
          <w:szCs w:val="24"/>
        </w:rPr>
        <w:t>t</w:t>
      </w:r>
      <w:r w:rsidR="00084764" w:rsidRPr="00084764">
        <w:rPr>
          <w:rFonts w:ascii="Arial" w:hAnsi="Arial" w:cs="Arial"/>
          <w:sz w:val="24"/>
          <w:szCs w:val="24"/>
        </w:rPr>
        <w:t xml:space="preserve">he favourable circumstances picked up from </w:t>
      </w:r>
      <w:r w:rsidR="00084764">
        <w:rPr>
          <w:rFonts w:ascii="Arial" w:hAnsi="Arial" w:cs="Arial"/>
          <w:sz w:val="24"/>
          <w:szCs w:val="24"/>
        </w:rPr>
        <w:t xml:space="preserve">diversity management </w:t>
      </w:r>
      <w:r w:rsidR="00084764" w:rsidRPr="00084764">
        <w:rPr>
          <w:rFonts w:ascii="Arial" w:hAnsi="Arial" w:cs="Arial"/>
          <w:sz w:val="24"/>
          <w:szCs w:val="24"/>
        </w:rPr>
        <w:t>incorporate expanded profitability, expanded innovativeness, and more combination</w:t>
      </w:r>
      <w:r w:rsidR="00084764">
        <w:rPr>
          <w:rFonts w:ascii="Arial" w:hAnsi="Arial" w:cs="Arial"/>
          <w:sz w:val="24"/>
          <w:szCs w:val="24"/>
        </w:rPr>
        <w:t xml:space="preserve"> </w:t>
      </w:r>
      <w:r w:rsidR="00084764" w:rsidRPr="00084764">
        <w:rPr>
          <w:rFonts w:ascii="Arial" w:hAnsi="Arial" w:cs="Arial"/>
          <w:sz w:val="24"/>
          <w:szCs w:val="24"/>
        </w:rPr>
        <w:t xml:space="preserve">among </w:t>
      </w:r>
      <w:r w:rsidR="00084764">
        <w:rPr>
          <w:rFonts w:ascii="Arial" w:hAnsi="Arial" w:cs="Arial"/>
          <w:sz w:val="24"/>
          <w:szCs w:val="24"/>
        </w:rPr>
        <w:t>workforces.</w:t>
      </w:r>
      <w:r w:rsidR="00F124A6" w:rsidRPr="00F124A6">
        <w:t xml:space="preserve"> </w:t>
      </w:r>
      <w:r w:rsidR="00F124A6">
        <w:rPr>
          <w:rFonts w:ascii="Arial" w:hAnsi="Arial" w:cs="Arial"/>
          <w:sz w:val="24"/>
          <w:szCs w:val="24"/>
        </w:rPr>
        <w:t>However</w:t>
      </w:r>
      <w:r w:rsidR="00F124A6" w:rsidRPr="00F124A6">
        <w:rPr>
          <w:rFonts w:ascii="Arial" w:hAnsi="Arial" w:cs="Arial"/>
          <w:sz w:val="24"/>
          <w:szCs w:val="24"/>
        </w:rPr>
        <w:t xml:space="preserve">, diversity management difficulties incorporate social clashes and oppressive activities, for example, </w:t>
      </w:r>
      <w:r w:rsidR="00F124A6">
        <w:rPr>
          <w:rFonts w:ascii="Arial" w:hAnsi="Arial" w:cs="Arial"/>
          <w:sz w:val="24"/>
          <w:szCs w:val="24"/>
        </w:rPr>
        <w:t>joking around</w:t>
      </w:r>
      <w:r w:rsidR="00F124A6" w:rsidRPr="00F124A6">
        <w:rPr>
          <w:rFonts w:ascii="Arial" w:hAnsi="Arial" w:cs="Arial"/>
          <w:sz w:val="24"/>
          <w:szCs w:val="24"/>
        </w:rPr>
        <w:t xml:space="preserve"> and provocation toward minority bunch workers. </w:t>
      </w:r>
      <w:r w:rsidR="00F124A6">
        <w:rPr>
          <w:rFonts w:ascii="Arial" w:hAnsi="Arial" w:cs="Arial"/>
          <w:sz w:val="24"/>
          <w:szCs w:val="24"/>
        </w:rPr>
        <w:t>Author</w:t>
      </w:r>
      <w:r w:rsidR="00F124A6" w:rsidRPr="00F124A6">
        <w:rPr>
          <w:rFonts w:ascii="Arial" w:hAnsi="Arial" w:cs="Arial"/>
          <w:sz w:val="24"/>
          <w:szCs w:val="24"/>
        </w:rPr>
        <w:t xml:space="preserve"> showed that</w:t>
      </w:r>
      <w:r w:rsidR="00F124A6" w:rsidRPr="00F124A6">
        <w:t xml:space="preserve"> </w:t>
      </w:r>
      <w:r w:rsidR="00F124A6" w:rsidRPr="00F124A6">
        <w:rPr>
          <w:rFonts w:ascii="Arial" w:hAnsi="Arial" w:cs="Arial"/>
          <w:sz w:val="24"/>
          <w:szCs w:val="24"/>
        </w:rPr>
        <w:t xml:space="preserve">diversity management </w:t>
      </w:r>
      <w:r w:rsidR="00912165" w:rsidRPr="00F124A6">
        <w:rPr>
          <w:rFonts w:ascii="Arial" w:hAnsi="Arial" w:cs="Arial"/>
          <w:sz w:val="24"/>
          <w:szCs w:val="24"/>
        </w:rPr>
        <w:t>practise</w:t>
      </w:r>
      <w:r w:rsidR="00F124A6" w:rsidRPr="00F124A6">
        <w:rPr>
          <w:rFonts w:ascii="Arial" w:hAnsi="Arial" w:cs="Arial"/>
          <w:sz w:val="24"/>
          <w:szCs w:val="24"/>
        </w:rPr>
        <w:t xml:space="preserve"> can lessen these biased activities, </w:t>
      </w:r>
      <w:r w:rsidR="00F124A6">
        <w:rPr>
          <w:rFonts w:ascii="Arial" w:hAnsi="Arial" w:cs="Arial"/>
          <w:sz w:val="24"/>
          <w:szCs w:val="24"/>
        </w:rPr>
        <w:t xml:space="preserve">although </w:t>
      </w:r>
      <w:r w:rsidR="00F124A6" w:rsidRPr="00F124A6">
        <w:rPr>
          <w:rFonts w:ascii="Arial" w:hAnsi="Arial" w:cs="Arial"/>
          <w:sz w:val="24"/>
          <w:szCs w:val="24"/>
        </w:rPr>
        <w:t xml:space="preserve">such activities will in general </w:t>
      </w:r>
      <w:r w:rsidR="00F124A6">
        <w:rPr>
          <w:rFonts w:ascii="Arial" w:hAnsi="Arial" w:cs="Arial"/>
          <w:sz w:val="24"/>
          <w:szCs w:val="24"/>
        </w:rPr>
        <w:t>in most of the companies where diverse workers.</w:t>
      </w:r>
    </w:p>
    <w:p w14:paraId="31E1033E" w14:textId="5FC2960E" w:rsidR="009C1926" w:rsidRDefault="009C1926" w:rsidP="002F327B">
      <w:pPr>
        <w:spacing w:line="360" w:lineRule="auto"/>
        <w:jc w:val="both"/>
        <w:rPr>
          <w:rFonts w:ascii="Arial" w:hAnsi="Arial" w:cs="Arial"/>
          <w:sz w:val="24"/>
          <w:szCs w:val="24"/>
        </w:rPr>
      </w:pPr>
      <w:r>
        <w:rPr>
          <w:noProof/>
        </w:rPr>
        <w:lastRenderedPageBreak/>
        <w:drawing>
          <wp:inline distT="0" distB="0" distL="0" distR="0" wp14:anchorId="26FE6433" wp14:editId="3B3A3E06">
            <wp:extent cx="3714750" cy="3514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926" t="2551" r="1730" b="3316"/>
                    <a:stretch/>
                  </pic:blipFill>
                  <pic:spPr bwMode="auto">
                    <a:xfrm>
                      <a:off x="0" y="0"/>
                      <a:ext cx="3714750" cy="3514725"/>
                    </a:xfrm>
                    <a:prstGeom prst="rect">
                      <a:avLst/>
                    </a:prstGeom>
                    <a:ln>
                      <a:noFill/>
                    </a:ln>
                    <a:extLst>
                      <a:ext uri="{53640926-AAD7-44D8-BBD7-CCE9431645EC}">
                        <a14:shadowObscured xmlns:a14="http://schemas.microsoft.com/office/drawing/2010/main"/>
                      </a:ext>
                    </a:extLst>
                  </pic:spPr>
                </pic:pic>
              </a:graphicData>
            </a:graphic>
          </wp:inline>
        </w:drawing>
      </w:r>
    </w:p>
    <w:p w14:paraId="56947922" w14:textId="68B3CB8C" w:rsidR="00F124A6" w:rsidRPr="002F327B" w:rsidRDefault="001739B3" w:rsidP="002F327B">
      <w:pPr>
        <w:spacing w:line="360" w:lineRule="auto"/>
        <w:jc w:val="both"/>
        <w:rPr>
          <w:rFonts w:ascii="Arial" w:hAnsi="Arial" w:cs="Arial"/>
          <w:sz w:val="24"/>
          <w:szCs w:val="24"/>
        </w:rPr>
      </w:pPr>
      <w:r>
        <w:rPr>
          <w:rFonts w:ascii="Arial" w:hAnsi="Arial" w:cs="Arial"/>
          <w:sz w:val="24"/>
          <w:szCs w:val="24"/>
        </w:rPr>
        <w:t xml:space="preserve">Figure 1: </w:t>
      </w:r>
      <w:r w:rsidR="00F124A6" w:rsidRPr="00F124A6">
        <w:rPr>
          <w:rFonts w:ascii="Arial" w:hAnsi="Arial" w:cs="Arial"/>
          <w:sz w:val="24"/>
          <w:szCs w:val="24"/>
        </w:rPr>
        <w:t>Dimensions of Diversity</w:t>
      </w:r>
    </w:p>
    <w:p w14:paraId="138CC4FD" w14:textId="2B43841C" w:rsidR="00AC6C7B" w:rsidRPr="00425114" w:rsidRDefault="00AC6C7B" w:rsidP="00A05C6F">
      <w:pPr>
        <w:pStyle w:val="Heading2"/>
        <w:rPr>
          <w:rFonts w:ascii="Arial" w:hAnsi="Arial" w:cs="Arial"/>
          <w:b/>
          <w:bCs/>
          <w:sz w:val="24"/>
          <w:szCs w:val="24"/>
        </w:rPr>
      </w:pPr>
      <w:bookmarkStart w:id="5" w:name="_Toc29156437"/>
      <w:r w:rsidRPr="00425114">
        <w:rPr>
          <w:rFonts w:ascii="Arial" w:hAnsi="Arial" w:cs="Arial"/>
          <w:b/>
          <w:bCs/>
          <w:sz w:val="24"/>
          <w:szCs w:val="24"/>
        </w:rPr>
        <w:t>Theoretical framework</w:t>
      </w:r>
      <w:bookmarkEnd w:id="5"/>
    </w:p>
    <w:p w14:paraId="3C47ECCD" w14:textId="77777777" w:rsidR="00236715" w:rsidRDefault="00236715" w:rsidP="002F327B">
      <w:pPr>
        <w:spacing w:line="360" w:lineRule="auto"/>
        <w:jc w:val="both"/>
        <w:rPr>
          <w:rFonts w:ascii="Arial" w:hAnsi="Arial" w:cs="Arial"/>
          <w:sz w:val="24"/>
          <w:szCs w:val="24"/>
        </w:rPr>
      </w:pPr>
    </w:p>
    <w:p w14:paraId="64303824" w14:textId="446A478E" w:rsidR="00F65919" w:rsidRDefault="008D4C4F" w:rsidP="002F327B">
      <w:pPr>
        <w:spacing w:line="360" w:lineRule="auto"/>
        <w:jc w:val="both"/>
        <w:rPr>
          <w:rFonts w:ascii="Arial" w:hAnsi="Arial" w:cs="Arial"/>
          <w:sz w:val="24"/>
          <w:szCs w:val="24"/>
        </w:rPr>
      </w:pPr>
      <w:r>
        <w:rPr>
          <w:rFonts w:ascii="Arial" w:hAnsi="Arial" w:cs="Arial"/>
          <w:sz w:val="24"/>
          <w:szCs w:val="24"/>
        </w:rPr>
        <w:t xml:space="preserve">According to </w:t>
      </w:r>
      <w:r w:rsidR="00442E75" w:rsidRPr="002F327B">
        <w:rPr>
          <w:rFonts w:ascii="Arial" w:hAnsi="Arial" w:cs="Arial"/>
          <w:sz w:val="24"/>
          <w:szCs w:val="24"/>
        </w:rPr>
        <w:t xml:space="preserve">Jie et al, (2009) </w:t>
      </w:r>
      <w:r>
        <w:rPr>
          <w:rFonts w:ascii="Arial" w:hAnsi="Arial" w:cs="Arial"/>
          <w:sz w:val="24"/>
          <w:szCs w:val="24"/>
        </w:rPr>
        <w:t xml:space="preserve">illustration </w:t>
      </w:r>
      <w:r w:rsidR="00442E75" w:rsidRPr="002F327B">
        <w:rPr>
          <w:rFonts w:ascii="Arial" w:hAnsi="Arial" w:cs="Arial"/>
          <w:sz w:val="24"/>
          <w:szCs w:val="24"/>
        </w:rPr>
        <w:t>Conceptual framework</w:t>
      </w:r>
      <w:r>
        <w:rPr>
          <w:rFonts w:ascii="Arial" w:hAnsi="Arial" w:cs="Arial"/>
          <w:sz w:val="24"/>
          <w:szCs w:val="24"/>
        </w:rPr>
        <w:t xml:space="preserve"> for diversity management</w:t>
      </w:r>
      <w:r w:rsidR="00442E75" w:rsidRPr="002F327B">
        <w:rPr>
          <w:rFonts w:ascii="Arial" w:hAnsi="Arial" w:cs="Arial"/>
          <w:sz w:val="24"/>
          <w:szCs w:val="24"/>
        </w:rPr>
        <w:t>,</w:t>
      </w:r>
      <w:r w:rsidR="00ED1C01" w:rsidRPr="002F327B">
        <w:rPr>
          <w:rFonts w:ascii="Arial" w:hAnsi="Arial" w:cs="Arial"/>
          <w:sz w:val="24"/>
          <w:szCs w:val="24"/>
        </w:rPr>
        <w:t xml:space="preserve"> </w:t>
      </w:r>
      <w:r w:rsidR="006016AB" w:rsidRPr="006016AB">
        <w:rPr>
          <w:rFonts w:ascii="Arial" w:hAnsi="Arial" w:cs="Arial"/>
          <w:sz w:val="24"/>
          <w:szCs w:val="24"/>
        </w:rPr>
        <w:t xml:space="preserve">at the vital level, </w:t>
      </w:r>
      <w:r>
        <w:rPr>
          <w:rFonts w:ascii="Arial" w:hAnsi="Arial" w:cs="Arial"/>
          <w:sz w:val="24"/>
          <w:szCs w:val="24"/>
        </w:rPr>
        <w:t>high level</w:t>
      </w:r>
      <w:r w:rsidR="006016AB" w:rsidRPr="006016AB">
        <w:rPr>
          <w:rFonts w:ascii="Arial" w:hAnsi="Arial" w:cs="Arial"/>
          <w:sz w:val="24"/>
          <w:szCs w:val="24"/>
        </w:rPr>
        <w:t xml:space="preserve"> administration is </w:t>
      </w:r>
      <w:r>
        <w:rPr>
          <w:rFonts w:ascii="Arial" w:hAnsi="Arial" w:cs="Arial"/>
          <w:sz w:val="24"/>
          <w:szCs w:val="24"/>
        </w:rPr>
        <w:t>needed</w:t>
      </w:r>
      <w:r w:rsidR="006016AB" w:rsidRPr="006016AB">
        <w:rPr>
          <w:rFonts w:ascii="Arial" w:hAnsi="Arial" w:cs="Arial"/>
          <w:sz w:val="24"/>
          <w:szCs w:val="24"/>
        </w:rPr>
        <w:t xml:space="preserve"> to have a way of thinking and cultivate hierarchical culture that </w:t>
      </w:r>
      <w:r w:rsidRPr="008D4C4F">
        <w:rPr>
          <w:rFonts w:ascii="Arial" w:hAnsi="Arial" w:cs="Arial"/>
          <w:sz w:val="24"/>
          <w:szCs w:val="24"/>
        </w:rPr>
        <w:t xml:space="preserve">interpret </w:t>
      </w:r>
      <w:r w:rsidR="006016AB">
        <w:rPr>
          <w:rFonts w:ascii="Arial" w:hAnsi="Arial" w:cs="Arial"/>
          <w:sz w:val="24"/>
          <w:szCs w:val="24"/>
        </w:rPr>
        <w:t xml:space="preserve">diversity </w:t>
      </w:r>
      <w:r>
        <w:rPr>
          <w:rFonts w:ascii="Arial" w:hAnsi="Arial" w:cs="Arial"/>
          <w:sz w:val="24"/>
          <w:szCs w:val="24"/>
        </w:rPr>
        <w:t>which</w:t>
      </w:r>
      <w:r w:rsidR="006016AB" w:rsidRPr="006016AB">
        <w:rPr>
          <w:rFonts w:ascii="Arial" w:hAnsi="Arial" w:cs="Arial"/>
          <w:sz w:val="24"/>
          <w:szCs w:val="24"/>
        </w:rPr>
        <w:t xml:space="preserve"> </w:t>
      </w:r>
      <w:r w:rsidR="001A5A0D" w:rsidRPr="001A5A0D">
        <w:rPr>
          <w:rFonts w:ascii="Arial" w:hAnsi="Arial" w:cs="Arial"/>
          <w:sz w:val="24"/>
          <w:szCs w:val="24"/>
        </w:rPr>
        <w:t>compli</w:t>
      </w:r>
      <w:r w:rsidR="001A5A0D">
        <w:rPr>
          <w:rFonts w:ascii="Arial" w:hAnsi="Arial" w:cs="Arial"/>
          <w:sz w:val="24"/>
          <w:szCs w:val="24"/>
        </w:rPr>
        <w:t>es</w:t>
      </w:r>
      <w:r w:rsidR="001A5A0D" w:rsidRPr="001A5A0D">
        <w:rPr>
          <w:rFonts w:ascii="Arial" w:hAnsi="Arial" w:cs="Arial"/>
          <w:sz w:val="24"/>
          <w:szCs w:val="24"/>
        </w:rPr>
        <w:t xml:space="preserve"> </w:t>
      </w:r>
      <w:r w:rsidR="006016AB" w:rsidRPr="006016AB">
        <w:rPr>
          <w:rFonts w:ascii="Arial" w:hAnsi="Arial" w:cs="Arial"/>
          <w:sz w:val="24"/>
          <w:szCs w:val="24"/>
        </w:rPr>
        <w:t xml:space="preserve">assets and authority </w:t>
      </w:r>
      <w:r w:rsidRPr="008D4C4F">
        <w:rPr>
          <w:rFonts w:ascii="Arial" w:hAnsi="Arial" w:cs="Arial"/>
          <w:sz w:val="24"/>
          <w:szCs w:val="24"/>
        </w:rPr>
        <w:t xml:space="preserve">in exchange for </w:t>
      </w:r>
      <w:r w:rsidR="006016AB" w:rsidRPr="006016AB">
        <w:rPr>
          <w:rFonts w:ascii="Arial" w:hAnsi="Arial" w:cs="Arial"/>
          <w:sz w:val="24"/>
          <w:szCs w:val="24"/>
        </w:rPr>
        <w:t xml:space="preserve">actualize </w:t>
      </w:r>
      <w:r w:rsidRPr="008D4C4F">
        <w:rPr>
          <w:rFonts w:ascii="Arial" w:hAnsi="Arial" w:cs="Arial"/>
          <w:sz w:val="24"/>
          <w:szCs w:val="24"/>
        </w:rPr>
        <w:t xml:space="preserve">mixed </w:t>
      </w:r>
      <w:r w:rsidR="006016AB">
        <w:rPr>
          <w:rFonts w:ascii="Arial" w:hAnsi="Arial" w:cs="Arial"/>
          <w:sz w:val="24"/>
          <w:szCs w:val="24"/>
        </w:rPr>
        <w:t xml:space="preserve">diversity </w:t>
      </w:r>
      <w:r w:rsidR="006016AB" w:rsidRPr="006016AB">
        <w:rPr>
          <w:rFonts w:ascii="Arial" w:hAnsi="Arial" w:cs="Arial"/>
          <w:sz w:val="24"/>
          <w:szCs w:val="24"/>
        </w:rPr>
        <w:t>strategies</w:t>
      </w:r>
      <w:r w:rsidR="006016AB">
        <w:rPr>
          <w:rFonts w:ascii="Arial" w:hAnsi="Arial" w:cs="Arial"/>
          <w:sz w:val="24"/>
          <w:szCs w:val="24"/>
        </w:rPr>
        <w:t>.</w:t>
      </w:r>
      <w:r w:rsidR="006016AB" w:rsidRPr="006016AB">
        <w:t xml:space="preserve"> </w:t>
      </w:r>
      <w:r w:rsidR="006016AB" w:rsidRPr="006016AB">
        <w:rPr>
          <w:rFonts w:ascii="Arial" w:hAnsi="Arial" w:cs="Arial"/>
          <w:sz w:val="24"/>
          <w:szCs w:val="24"/>
        </w:rPr>
        <w:t xml:space="preserve">At the </w:t>
      </w:r>
      <w:r w:rsidR="001A5A0D" w:rsidRPr="001A5A0D">
        <w:rPr>
          <w:rFonts w:ascii="Arial" w:hAnsi="Arial" w:cs="Arial"/>
          <w:sz w:val="24"/>
          <w:szCs w:val="24"/>
        </w:rPr>
        <w:t xml:space="preserve">imperative </w:t>
      </w:r>
      <w:r w:rsidR="006016AB" w:rsidRPr="006016AB">
        <w:rPr>
          <w:rFonts w:ascii="Arial" w:hAnsi="Arial" w:cs="Arial"/>
          <w:sz w:val="24"/>
          <w:szCs w:val="24"/>
        </w:rPr>
        <w:t xml:space="preserve">level, </w:t>
      </w:r>
      <w:r w:rsidR="001A5A0D">
        <w:rPr>
          <w:rFonts w:ascii="Arial" w:hAnsi="Arial" w:cs="Arial"/>
          <w:sz w:val="24"/>
          <w:szCs w:val="24"/>
        </w:rPr>
        <w:t>organisations</w:t>
      </w:r>
      <w:r w:rsidR="006016AB" w:rsidRPr="006016AB">
        <w:rPr>
          <w:rFonts w:ascii="Arial" w:hAnsi="Arial" w:cs="Arial"/>
          <w:sz w:val="24"/>
          <w:szCs w:val="24"/>
        </w:rPr>
        <w:t xml:space="preserve"> ought to </w:t>
      </w:r>
      <w:r w:rsidR="006016AB">
        <w:rPr>
          <w:rFonts w:ascii="Arial" w:hAnsi="Arial" w:cs="Arial"/>
          <w:sz w:val="24"/>
          <w:szCs w:val="24"/>
        </w:rPr>
        <w:t xml:space="preserve">follow </w:t>
      </w:r>
      <w:r w:rsidR="006016AB" w:rsidRPr="006016AB">
        <w:rPr>
          <w:rFonts w:ascii="Arial" w:hAnsi="Arial" w:cs="Arial"/>
          <w:sz w:val="24"/>
          <w:szCs w:val="24"/>
        </w:rPr>
        <w:t xml:space="preserve">a </w:t>
      </w:r>
      <w:r w:rsidR="001A5A0D" w:rsidRPr="001A5A0D">
        <w:rPr>
          <w:rFonts w:ascii="Arial" w:hAnsi="Arial" w:cs="Arial"/>
          <w:sz w:val="24"/>
          <w:szCs w:val="24"/>
        </w:rPr>
        <w:t xml:space="preserve">range </w:t>
      </w:r>
      <w:r w:rsidR="006016AB" w:rsidRPr="006016AB">
        <w:rPr>
          <w:rFonts w:ascii="Arial" w:hAnsi="Arial" w:cs="Arial"/>
          <w:sz w:val="24"/>
          <w:szCs w:val="24"/>
        </w:rPr>
        <w:t xml:space="preserve">of HRM strategies </w:t>
      </w:r>
      <w:r w:rsidR="001A5A0D" w:rsidRPr="001A5A0D">
        <w:rPr>
          <w:rFonts w:ascii="Arial" w:hAnsi="Arial" w:cs="Arial"/>
          <w:sz w:val="24"/>
          <w:szCs w:val="24"/>
        </w:rPr>
        <w:t>combin</w:t>
      </w:r>
      <w:r w:rsidR="001A5A0D">
        <w:rPr>
          <w:rFonts w:ascii="Arial" w:hAnsi="Arial" w:cs="Arial"/>
          <w:sz w:val="24"/>
          <w:szCs w:val="24"/>
        </w:rPr>
        <w:t xml:space="preserve">ing </w:t>
      </w:r>
      <w:r w:rsidR="00912165" w:rsidRPr="00912165">
        <w:rPr>
          <w:rFonts w:ascii="Arial" w:hAnsi="Arial" w:cs="Arial"/>
          <w:sz w:val="24"/>
          <w:szCs w:val="24"/>
        </w:rPr>
        <w:t xml:space="preserve">affirmative action </w:t>
      </w:r>
      <w:r w:rsidR="00912165">
        <w:rPr>
          <w:rFonts w:ascii="Arial" w:hAnsi="Arial" w:cs="Arial"/>
          <w:sz w:val="24"/>
          <w:szCs w:val="24"/>
        </w:rPr>
        <w:t xml:space="preserve">and </w:t>
      </w:r>
      <w:r w:rsidR="006016AB" w:rsidRPr="006016AB">
        <w:rPr>
          <w:rFonts w:ascii="Arial" w:hAnsi="Arial" w:cs="Arial"/>
          <w:sz w:val="24"/>
          <w:szCs w:val="24"/>
        </w:rPr>
        <w:t>Equal Employment Opportunity at the same time utilizing</w:t>
      </w:r>
      <w:r w:rsidR="006016AB">
        <w:rPr>
          <w:rFonts w:ascii="Arial" w:hAnsi="Arial" w:cs="Arial"/>
          <w:sz w:val="24"/>
          <w:szCs w:val="24"/>
        </w:rPr>
        <w:t xml:space="preserve"> of diversity.</w:t>
      </w:r>
      <w:r w:rsidR="00B43865">
        <w:rPr>
          <w:rFonts w:ascii="Arial" w:hAnsi="Arial" w:cs="Arial"/>
          <w:sz w:val="24"/>
          <w:szCs w:val="24"/>
        </w:rPr>
        <w:t xml:space="preserve"> A</w:t>
      </w:r>
      <w:r w:rsidR="00B43865" w:rsidRPr="00B43865">
        <w:rPr>
          <w:rFonts w:ascii="Arial" w:hAnsi="Arial" w:cs="Arial"/>
          <w:sz w:val="24"/>
          <w:szCs w:val="24"/>
        </w:rPr>
        <w:t xml:space="preserve">ssociations should </w:t>
      </w:r>
      <w:r w:rsidR="00912165">
        <w:rPr>
          <w:rFonts w:ascii="Arial" w:hAnsi="Arial" w:cs="Arial"/>
          <w:sz w:val="24"/>
          <w:szCs w:val="24"/>
        </w:rPr>
        <w:t>concentrate</w:t>
      </w:r>
      <w:r w:rsidR="00B43865" w:rsidRPr="00B43865">
        <w:rPr>
          <w:rFonts w:ascii="Arial" w:hAnsi="Arial" w:cs="Arial"/>
          <w:sz w:val="24"/>
          <w:szCs w:val="24"/>
        </w:rPr>
        <w:t xml:space="preserve"> on</w:t>
      </w:r>
      <w:r w:rsidR="001A5A0D">
        <w:rPr>
          <w:rFonts w:ascii="Arial" w:hAnsi="Arial" w:cs="Arial"/>
          <w:sz w:val="24"/>
          <w:szCs w:val="24"/>
        </w:rPr>
        <w:t xml:space="preserve"> training employees</w:t>
      </w:r>
      <w:r w:rsidR="00B43865" w:rsidRPr="00B43865">
        <w:rPr>
          <w:rFonts w:ascii="Arial" w:hAnsi="Arial" w:cs="Arial"/>
          <w:sz w:val="24"/>
          <w:szCs w:val="24"/>
        </w:rPr>
        <w:t xml:space="preserve">, systems administration, </w:t>
      </w:r>
      <w:r w:rsidR="00F65919" w:rsidRPr="00F65919">
        <w:rPr>
          <w:rFonts w:ascii="Arial" w:hAnsi="Arial" w:cs="Arial"/>
          <w:sz w:val="24"/>
          <w:szCs w:val="24"/>
        </w:rPr>
        <w:t xml:space="preserve">agreement </w:t>
      </w:r>
      <w:r w:rsidR="00B43865" w:rsidRPr="00B43865">
        <w:rPr>
          <w:rFonts w:ascii="Arial" w:hAnsi="Arial" w:cs="Arial"/>
          <w:sz w:val="24"/>
          <w:szCs w:val="24"/>
        </w:rPr>
        <w:t xml:space="preserve">and adaptable </w:t>
      </w:r>
      <w:r w:rsidR="00B43865">
        <w:rPr>
          <w:rFonts w:ascii="Arial" w:hAnsi="Arial" w:cs="Arial"/>
          <w:sz w:val="24"/>
          <w:szCs w:val="24"/>
        </w:rPr>
        <w:t xml:space="preserve">employment, at operational level. </w:t>
      </w:r>
      <w:r w:rsidR="00F65919">
        <w:rPr>
          <w:rFonts w:ascii="Arial" w:hAnsi="Arial" w:cs="Arial"/>
          <w:sz w:val="24"/>
          <w:szCs w:val="24"/>
        </w:rPr>
        <w:t>D</w:t>
      </w:r>
      <w:r w:rsidR="00F65919" w:rsidRPr="00F65919">
        <w:rPr>
          <w:rFonts w:ascii="Arial" w:hAnsi="Arial" w:cs="Arial"/>
          <w:sz w:val="24"/>
          <w:szCs w:val="24"/>
        </w:rPr>
        <w:t xml:space="preserve">iversity management the </w:t>
      </w:r>
      <w:r w:rsidR="003A55CD" w:rsidRPr="00F65919">
        <w:rPr>
          <w:rFonts w:ascii="Arial" w:hAnsi="Arial" w:cs="Arial"/>
          <w:sz w:val="24"/>
          <w:szCs w:val="24"/>
        </w:rPr>
        <w:t>executive’s</w:t>
      </w:r>
      <w:r w:rsidR="00F65919" w:rsidRPr="00F65919">
        <w:rPr>
          <w:rFonts w:ascii="Arial" w:hAnsi="Arial" w:cs="Arial"/>
          <w:sz w:val="24"/>
          <w:szCs w:val="24"/>
        </w:rPr>
        <w:t xml:space="preserve"> fuses affirmation and respect, perceiving that individuals are unique and not exactly equivalent to each other</w:t>
      </w:r>
    </w:p>
    <w:p w14:paraId="5E6D0E22" w14:textId="41E9A5EC" w:rsidR="00A52A4C" w:rsidRPr="002F327B" w:rsidRDefault="00A52A4C" w:rsidP="002F327B">
      <w:pPr>
        <w:spacing w:line="360" w:lineRule="auto"/>
        <w:jc w:val="both"/>
        <w:rPr>
          <w:rFonts w:ascii="Arial" w:hAnsi="Arial" w:cs="Arial"/>
          <w:sz w:val="24"/>
          <w:szCs w:val="24"/>
        </w:rPr>
      </w:pPr>
      <w:r w:rsidRPr="002F327B">
        <w:rPr>
          <w:rFonts w:ascii="Arial" w:hAnsi="Arial" w:cs="Arial"/>
          <w:sz w:val="24"/>
          <w:szCs w:val="24"/>
        </w:rPr>
        <w:t>Diversity management</w:t>
      </w:r>
      <w:r w:rsidR="00B43865" w:rsidRPr="00B43865">
        <w:t xml:space="preserve"> </w:t>
      </w:r>
      <w:r w:rsidR="00CF1C03" w:rsidRPr="00CF1C03">
        <w:rPr>
          <w:rFonts w:ascii="Arial" w:hAnsi="Arial" w:cs="Arial"/>
          <w:sz w:val="24"/>
          <w:szCs w:val="24"/>
        </w:rPr>
        <w:t xml:space="preserve">fuses affirmation and respect, perceiving that individuals are exceptional and not exactly equivalent to </w:t>
      </w:r>
      <w:r w:rsidR="00912165">
        <w:rPr>
          <w:rFonts w:ascii="Arial" w:hAnsi="Arial" w:cs="Arial"/>
          <w:sz w:val="24"/>
          <w:szCs w:val="24"/>
        </w:rPr>
        <w:t xml:space="preserve">one another </w:t>
      </w:r>
      <w:r w:rsidR="00000EAC" w:rsidRPr="002F327B">
        <w:rPr>
          <w:rFonts w:ascii="Arial" w:hAnsi="Arial" w:cs="Arial"/>
          <w:sz w:val="24"/>
          <w:szCs w:val="24"/>
        </w:rPr>
        <w:t>(</w:t>
      </w:r>
      <w:r w:rsidRPr="002F327B">
        <w:rPr>
          <w:rFonts w:ascii="Arial" w:hAnsi="Arial" w:cs="Arial"/>
          <w:sz w:val="24"/>
          <w:szCs w:val="24"/>
        </w:rPr>
        <w:t>Lumadi, 2008).</w:t>
      </w:r>
      <w:r w:rsidR="00912165" w:rsidRPr="00912165">
        <w:t xml:space="preserve"> </w:t>
      </w:r>
      <w:r w:rsidR="00912165">
        <w:rPr>
          <w:rFonts w:ascii="Arial" w:hAnsi="Arial" w:cs="Arial"/>
          <w:sz w:val="24"/>
          <w:szCs w:val="24"/>
        </w:rPr>
        <w:t>C</w:t>
      </w:r>
      <w:r w:rsidR="00912165" w:rsidRPr="00912165">
        <w:rPr>
          <w:rFonts w:ascii="Arial" w:hAnsi="Arial" w:cs="Arial"/>
          <w:sz w:val="24"/>
          <w:szCs w:val="24"/>
        </w:rPr>
        <w:t>onsequently</w:t>
      </w:r>
      <w:r w:rsidRPr="002F327B">
        <w:rPr>
          <w:rFonts w:ascii="Arial" w:hAnsi="Arial" w:cs="Arial"/>
          <w:sz w:val="24"/>
          <w:szCs w:val="24"/>
        </w:rPr>
        <w:t xml:space="preserve">, diversity management </w:t>
      </w:r>
      <w:r w:rsidR="00B43865" w:rsidRPr="00B43865">
        <w:rPr>
          <w:rFonts w:ascii="Arial" w:hAnsi="Arial" w:cs="Arial"/>
          <w:sz w:val="24"/>
          <w:szCs w:val="24"/>
        </w:rPr>
        <w:t xml:space="preserve">is </w:t>
      </w:r>
      <w:r w:rsidR="00CF1C03" w:rsidRPr="00CF1C03">
        <w:rPr>
          <w:rFonts w:ascii="Arial" w:hAnsi="Arial" w:cs="Arial"/>
          <w:sz w:val="24"/>
          <w:szCs w:val="24"/>
        </w:rPr>
        <w:t xml:space="preserve">very </w:t>
      </w:r>
      <w:r w:rsidR="00912165">
        <w:rPr>
          <w:rFonts w:ascii="Arial" w:hAnsi="Arial" w:cs="Arial"/>
          <w:sz w:val="24"/>
          <w:szCs w:val="24"/>
        </w:rPr>
        <w:t>frequently</w:t>
      </w:r>
      <w:r w:rsidR="00F53529">
        <w:rPr>
          <w:rFonts w:ascii="Arial" w:hAnsi="Arial" w:cs="Arial"/>
          <w:sz w:val="24"/>
          <w:szCs w:val="24"/>
        </w:rPr>
        <w:t xml:space="preserve"> reflected </w:t>
      </w:r>
      <w:r w:rsidR="00F53529" w:rsidRPr="00B43865">
        <w:rPr>
          <w:rFonts w:ascii="Arial" w:hAnsi="Arial" w:cs="Arial"/>
          <w:sz w:val="24"/>
          <w:szCs w:val="24"/>
        </w:rPr>
        <w:t>to</w:t>
      </w:r>
      <w:r w:rsidR="00B43865" w:rsidRPr="00B43865">
        <w:rPr>
          <w:rFonts w:ascii="Arial" w:hAnsi="Arial" w:cs="Arial"/>
          <w:sz w:val="24"/>
          <w:szCs w:val="24"/>
        </w:rPr>
        <w:t xml:space="preserve"> remember hands</w:t>
      </w:r>
      <w:r w:rsidR="00B43865">
        <w:rPr>
          <w:rFonts w:ascii="Arial" w:hAnsi="Arial" w:cs="Arial"/>
          <w:sz w:val="24"/>
          <w:szCs w:val="24"/>
        </w:rPr>
        <w:t xml:space="preserve"> on management</w:t>
      </w:r>
      <w:r w:rsidR="00B43865" w:rsidRPr="00B43865">
        <w:rPr>
          <w:rFonts w:ascii="Arial" w:hAnsi="Arial" w:cs="Arial"/>
          <w:sz w:val="24"/>
          <w:szCs w:val="24"/>
        </w:rPr>
        <w:t xml:space="preserve"> </w:t>
      </w:r>
      <w:r w:rsidR="00E37BD9" w:rsidRPr="00B43865">
        <w:rPr>
          <w:rFonts w:ascii="Arial" w:hAnsi="Arial" w:cs="Arial"/>
          <w:sz w:val="24"/>
          <w:szCs w:val="24"/>
        </w:rPr>
        <w:lastRenderedPageBreak/>
        <w:t>executives’</w:t>
      </w:r>
      <w:r w:rsidR="00B43865" w:rsidRPr="00B43865">
        <w:rPr>
          <w:rFonts w:ascii="Arial" w:hAnsi="Arial" w:cs="Arial"/>
          <w:sz w:val="24"/>
          <w:szCs w:val="24"/>
        </w:rPr>
        <w:t xml:space="preserve"> </w:t>
      </w:r>
      <w:r w:rsidR="00CF1C03">
        <w:rPr>
          <w:rFonts w:ascii="Arial" w:hAnsi="Arial" w:cs="Arial"/>
          <w:sz w:val="24"/>
          <w:szCs w:val="24"/>
        </w:rPr>
        <w:t xml:space="preserve">practises </w:t>
      </w:r>
      <w:r w:rsidR="00B43865" w:rsidRPr="00B43865">
        <w:rPr>
          <w:rFonts w:ascii="Arial" w:hAnsi="Arial" w:cs="Arial"/>
          <w:sz w:val="24"/>
          <w:szCs w:val="24"/>
        </w:rPr>
        <w:t xml:space="preserve">that try to </w:t>
      </w:r>
      <w:r w:rsidR="00CF1C03" w:rsidRPr="00CF1C03">
        <w:rPr>
          <w:rFonts w:ascii="Arial" w:hAnsi="Arial" w:cs="Arial"/>
          <w:sz w:val="24"/>
          <w:szCs w:val="24"/>
        </w:rPr>
        <w:t xml:space="preserve">incorporate </w:t>
      </w:r>
      <w:r w:rsidR="00B43865" w:rsidRPr="00B43865">
        <w:rPr>
          <w:rFonts w:ascii="Arial" w:hAnsi="Arial" w:cs="Arial"/>
          <w:sz w:val="24"/>
          <w:szCs w:val="24"/>
        </w:rPr>
        <w:t xml:space="preserve">minorities, </w:t>
      </w:r>
      <w:r w:rsidR="00912165">
        <w:rPr>
          <w:rFonts w:ascii="Arial" w:hAnsi="Arial" w:cs="Arial"/>
          <w:sz w:val="24"/>
          <w:szCs w:val="24"/>
        </w:rPr>
        <w:t xml:space="preserve">that are </w:t>
      </w:r>
      <w:r w:rsidR="00B43865" w:rsidRPr="00B43865">
        <w:rPr>
          <w:rFonts w:ascii="Arial" w:hAnsi="Arial" w:cs="Arial"/>
          <w:sz w:val="24"/>
          <w:szCs w:val="24"/>
        </w:rPr>
        <w:t>underestimated verifiably as far as the work environment factors</w:t>
      </w:r>
      <w:r w:rsidR="00335070">
        <w:rPr>
          <w:rFonts w:ascii="Arial" w:hAnsi="Arial" w:cs="Arial"/>
          <w:sz w:val="24"/>
          <w:szCs w:val="24"/>
        </w:rPr>
        <w:t xml:space="preserve">. </w:t>
      </w:r>
      <w:r w:rsidRPr="002F327B">
        <w:rPr>
          <w:rFonts w:ascii="Arial" w:hAnsi="Arial" w:cs="Arial"/>
          <w:sz w:val="24"/>
          <w:szCs w:val="24"/>
        </w:rPr>
        <w:t xml:space="preserve">This diversity management </w:t>
      </w:r>
      <w:r w:rsidR="00335070" w:rsidRPr="00335070">
        <w:rPr>
          <w:rFonts w:ascii="Arial" w:hAnsi="Arial" w:cs="Arial"/>
          <w:sz w:val="24"/>
          <w:szCs w:val="24"/>
        </w:rPr>
        <w:t>procedure regularly requires HR activities, as proposed by</w:t>
      </w:r>
      <w:r w:rsidR="00335070">
        <w:rPr>
          <w:rFonts w:ascii="Arial" w:hAnsi="Arial" w:cs="Arial"/>
          <w:sz w:val="24"/>
          <w:szCs w:val="24"/>
        </w:rPr>
        <w:t xml:space="preserve"> </w:t>
      </w:r>
      <w:r w:rsidRPr="002F327B">
        <w:rPr>
          <w:rFonts w:ascii="Arial" w:hAnsi="Arial" w:cs="Arial"/>
          <w:sz w:val="24"/>
          <w:szCs w:val="24"/>
        </w:rPr>
        <w:t>Jabbour and Santos (2008).</w:t>
      </w:r>
    </w:p>
    <w:p w14:paraId="05943024" w14:textId="06B869C4" w:rsidR="00A52A4C" w:rsidRPr="002F327B" w:rsidRDefault="00E62373" w:rsidP="002F327B">
      <w:pPr>
        <w:spacing w:line="360" w:lineRule="auto"/>
        <w:jc w:val="both"/>
        <w:rPr>
          <w:rFonts w:ascii="Arial" w:hAnsi="Arial" w:cs="Arial"/>
          <w:sz w:val="24"/>
          <w:szCs w:val="24"/>
        </w:rPr>
      </w:pPr>
      <w:r w:rsidRPr="00E62373">
        <w:rPr>
          <w:rFonts w:ascii="Arial" w:hAnsi="Arial" w:cs="Arial"/>
          <w:sz w:val="24"/>
          <w:szCs w:val="24"/>
        </w:rPr>
        <w:t xml:space="preserve">The arrangements planned to </w:t>
      </w:r>
      <w:r>
        <w:rPr>
          <w:rFonts w:ascii="Arial" w:hAnsi="Arial" w:cs="Arial"/>
          <w:sz w:val="24"/>
          <w:szCs w:val="24"/>
        </w:rPr>
        <w:t xml:space="preserve">manage diversity </w:t>
      </w:r>
      <w:r w:rsidRPr="00E62373">
        <w:rPr>
          <w:rFonts w:ascii="Arial" w:hAnsi="Arial" w:cs="Arial"/>
          <w:sz w:val="24"/>
          <w:szCs w:val="24"/>
        </w:rPr>
        <w:t xml:space="preserve">to execute </w:t>
      </w:r>
      <w:r w:rsidR="00CF1C03" w:rsidRPr="00CF1C03">
        <w:rPr>
          <w:rFonts w:ascii="Arial" w:hAnsi="Arial" w:cs="Arial"/>
          <w:sz w:val="24"/>
          <w:szCs w:val="24"/>
        </w:rPr>
        <w:t>advance</w:t>
      </w:r>
      <w:r w:rsidR="00CF1C03">
        <w:rPr>
          <w:rFonts w:ascii="Arial" w:hAnsi="Arial" w:cs="Arial"/>
          <w:sz w:val="24"/>
          <w:szCs w:val="24"/>
        </w:rPr>
        <w:t>,</w:t>
      </w:r>
      <w:r w:rsidRPr="00E62373">
        <w:rPr>
          <w:rFonts w:ascii="Arial" w:hAnsi="Arial" w:cs="Arial"/>
          <w:sz w:val="24"/>
          <w:szCs w:val="24"/>
        </w:rPr>
        <w:t xml:space="preserve"> </w:t>
      </w:r>
      <w:r w:rsidR="00F53529">
        <w:rPr>
          <w:rFonts w:ascii="Arial" w:hAnsi="Arial" w:cs="Arial"/>
          <w:sz w:val="24"/>
          <w:szCs w:val="24"/>
        </w:rPr>
        <w:t xml:space="preserve">implementations </w:t>
      </w:r>
      <w:r w:rsidRPr="00E62373">
        <w:rPr>
          <w:rFonts w:ascii="Arial" w:hAnsi="Arial" w:cs="Arial"/>
          <w:sz w:val="24"/>
          <w:szCs w:val="24"/>
        </w:rPr>
        <w:t xml:space="preserve">and </w:t>
      </w:r>
      <w:hyperlink r:id="rId11" w:tooltip="rehearse synonyms" w:history="1">
        <w:r w:rsidR="00912165" w:rsidRPr="00912165">
          <w:rPr>
            <w:rFonts w:ascii="Arial" w:hAnsi="Arial" w:cs="Arial"/>
            <w:color w:val="333333"/>
            <w:sz w:val="24"/>
            <w:szCs w:val="24"/>
            <w:shd w:val="clear" w:color="auto" w:fill="FFFFFF"/>
          </w:rPr>
          <w:t>rehears</w:t>
        </w:r>
      </w:hyperlink>
      <w:r w:rsidR="00912165">
        <w:rPr>
          <w:rFonts w:ascii="Arial" w:hAnsi="Arial" w:cs="Arial"/>
          <w:sz w:val="24"/>
          <w:szCs w:val="24"/>
        </w:rPr>
        <w:t>e</w:t>
      </w:r>
      <w:r w:rsidRPr="00E62373">
        <w:rPr>
          <w:rFonts w:ascii="Arial" w:hAnsi="Arial" w:cs="Arial"/>
          <w:sz w:val="24"/>
          <w:szCs w:val="24"/>
        </w:rPr>
        <w:t xml:space="preserve">s that perceive, </w:t>
      </w:r>
      <w:r w:rsidR="00CF1C03" w:rsidRPr="00CF1C03">
        <w:rPr>
          <w:rFonts w:ascii="Arial" w:hAnsi="Arial" w:cs="Arial"/>
          <w:sz w:val="24"/>
          <w:szCs w:val="24"/>
        </w:rPr>
        <w:t>activities</w:t>
      </w:r>
      <w:r w:rsidRPr="00E62373">
        <w:rPr>
          <w:rFonts w:ascii="Arial" w:hAnsi="Arial" w:cs="Arial"/>
          <w:sz w:val="24"/>
          <w:szCs w:val="24"/>
        </w:rPr>
        <w:t xml:space="preserve"> or energize the </w:t>
      </w:r>
      <w:r w:rsidR="00CF1C03">
        <w:rPr>
          <w:rFonts w:ascii="Arial" w:hAnsi="Arial" w:cs="Arial"/>
          <w:sz w:val="24"/>
          <w:szCs w:val="24"/>
        </w:rPr>
        <w:t>different</w:t>
      </w:r>
      <w:r w:rsidR="004D3AFA">
        <w:rPr>
          <w:rFonts w:ascii="Arial" w:hAnsi="Arial" w:cs="Arial"/>
          <w:sz w:val="24"/>
          <w:szCs w:val="24"/>
        </w:rPr>
        <w:t xml:space="preserve"> among</w:t>
      </w:r>
      <w:r w:rsidRPr="00E62373">
        <w:rPr>
          <w:rFonts w:ascii="Arial" w:hAnsi="Arial" w:cs="Arial"/>
          <w:sz w:val="24"/>
          <w:szCs w:val="24"/>
        </w:rPr>
        <w:t xml:space="preserve"> </w:t>
      </w:r>
      <w:r w:rsidR="00CF1C03">
        <w:rPr>
          <w:rFonts w:ascii="Arial" w:hAnsi="Arial" w:cs="Arial"/>
          <w:sz w:val="24"/>
          <w:szCs w:val="24"/>
        </w:rPr>
        <w:t xml:space="preserve">teams </w:t>
      </w:r>
      <w:r w:rsidRPr="00E62373">
        <w:rPr>
          <w:rFonts w:ascii="Arial" w:hAnsi="Arial" w:cs="Arial"/>
          <w:sz w:val="24"/>
          <w:szCs w:val="24"/>
        </w:rPr>
        <w:t xml:space="preserve">or </w:t>
      </w:r>
      <w:r w:rsidR="00F53529">
        <w:rPr>
          <w:rFonts w:ascii="Arial" w:hAnsi="Arial" w:cs="Arial"/>
          <w:sz w:val="24"/>
          <w:szCs w:val="24"/>
        </w:rPr>
        <w:t>person’</w:t>
      </w:r>
      <w:r w:rsidRPr="00E62373">
        <w:rPr>
          <w:rFonts w:ascii="Arial" w:hAnsi="Arial" w:cs="Arial"/>
          <w:sz w:val="24"/>
          <w:szCs w:val="24"/>
        </w:rPr>
        <w:t xml:space="preserve">s. </w:t>
      </w:r>
      <w:r w:rsidR="00CF1C03" w:rsidRPr="00CF1C03">
        <w:rPr>
          <w:rFonts w:ascii="Arial" w:hAnsi="Arial" w:cs="Arial"/>
          <w:sz w:val="24"/>
          <w:szCs w:val="24"/>
        </w:rPr>
        <w:t xml:space="preserve">These segments are seen as </w:t>
      </w:r>
      <w:r w:rsidR="00F53529">
        <w:rPr>
          <w:rFonts w:ascii="Arial" w:hAnsi="Arial" w:cs="Arial"/>
          <w:sz w:val="24"/>
          <w:szCs w:val="24"/>
        </w:rPr>
        <w:t xml:space="preserve">optimistic </w:t>
      </w:r>
      <w:r w:rsidR="00CF1C03" w:rsidRPr="00CF1C03">
        <w:rPr>
          <w:rFonts w:ascii="Arial" w:hAnsi="Arial" w:cs="Arial"/>
          <w:sz w:val="24"/>
          <w:szCs w:val="24"/>
        </w:rPr>
        <w:t xml:space="preserve">characteristics </w:t>
      </w:r>
      <w:r w:rsidRPr="00E62373">
        <w:rPr>
          <w:rFonts w:ascii="Arial" w:hAnsi="Arial" w:cs="Arial"/>
          <w:sz w:val="24"/>
          <w:szCs w:val="24"/>
        </w:rPr>
        <w:t xml:space="preserve">that </w:t>
      </w:r>
      <w:r w:rsidR="004D3AFA">
        <w:rPr>
          <w:rFonts w:ascii="Arial" w:hAnsi="Arial" w:cs="Arial"/>
          <w:sz w:val="24"/>
          <w:szCs w:val="24"/>
        </w:rPr>
        <w:t xml:space="preserve">permit </w:t>
      </w:r>
      <w:r w:rsidR="00CF1C03" w:rsidRPr="00CF1C03">
        <w:rPr>
          <w:rFonts w:ascii="Arial" w:hAnsi="Arial" w:cs="Arial"/>
          <w:sz w:val="24"/>
          <w:szCs w:val="24"/>
        </w:rPr>
        <w:t xml:space="preserve">progression to </w:t>
      </w:r>
      <w:r w:rsidR="004D3AFA" w:rsidRPr="00CF1C03">
        <w:rPr>
          <w:rFonts w:ascii="Arial" w:hAnsi="Arial" w:cs="Arial"/>
          <w:sz w:val="24"/>
          <w:szCs w:val="24"/>
        </w:rPr>
        <w:t>a</w:t>
      </w:r>
      <w:r w:rsidR="004D3AFA">
        <w:rPr>
          <w:rFonts w:ascii="Arial" w:hAnsi="Arial" w:cs="Arial"/>
          <w:sz w:val="24"/>
          <w:szCs w:val="24"/>
        </w:rPr>
        <w:t>ttain</w:t>
      </w:r>
      <w:r w:rsidR="00CF1C03" w:rsidRPr="00CF1C03">
        <w:rPr>
          <w:rFonts w:ascii="Arial" w:hAnsi="Arial" w:cs="Arial"/>
          <w:sz w:val="24"/>
          <w:szCs w:val="24"/>
        </w:rPr>
        <w:t xml:space="preserve"> social</w:t>
      </w:r>
      <w:r w:rsidR="004D3AFA">
        <w:rPr>
          <w:rFonts w:ascii="Arial" w:hAnsi="Arial" w:cs="Arial"/>
          <w:sz w:val="24"/>
          <w:szCs w:val="24"/>
        </w:rPr>
        <w:t xml:space="preserve"> gathering</w:t>
      </w:r>
      <w:r w:rsidR="00CF1C03" w:rsidRPr="00CF1C03">
        <w:rPr>
          <w:rFonts w:ascii="Arial" w:hAnsi="Arial" w:cs="Arial"/>
          <w:sz w:val="24"/>
          <w:szCs w:val="24"/>
        </w:rPr>
        <w:t>, moreover</w:t>
      </w:r>
      <w:r w:rsidR="004D3AFA">
        <w:rPr>
          <w:rFonts w:ascii="Arial" w:hAnsi="Arial" w:cs="Arial"/>
          <w:sz w:val="24"/>
          <w:szCs w:val="24"/>
        </w:rPr>
        <w:t xml:space="preserve"> that can</w:t>
      </w:r>
      <w:r w:rsidR="00CF1C03" w:rsidRPr="00CF1C03">
        <w:rPr>
          <w:rFonts w:ascii="Arial" w:hAnsi="Arial" w:cs="Arial"/>
          <w:sz w:val="24"/>
          <w:szCs w:val="24"/>
        </w:rPr>
        <w:t xml:space="preserve"> help the benefit of the association</w:t>
      </w:r>
      <w:r w:rsidR="00CF1C03">
        <w:rPr>
          <w:rFonts w:ascii="Arial" w:hAnsi="Arial" w:cs="Arial"/>
          <w:sz w:val="24"/>
          <w:szCs w:val="24"/>
        </w:rPr>
        <w:t xml:space="preserve"> </w:t>
      </w:r>
      <w:r w:rsidRPr="00E62373">
        <w:rPr>
          <w:rFonts w:ascii="Arial" w:hAnsi="Arial" w:cs="Arial"/>
          <w:sz w:val="24"/>
          <w:szCs w:val="24"/>
        </w:rPr>
        <w:t>and bolster democratization of access to circumstances</w:t>
      </w:r>
      <w:r>
        <w:rPr>
          <w:rFonts w:ascii="Arial" w:hAnsi="Arial" w:cs="Arial"/>
          <w:sz w:val="24"/>
          <w:szCs w:val="24"/>
        </w:rPr>
        <w:t xml:space="preserve"> </w:t>
      </w:r>
      <w:r w:rsidR="00000EAC" w:rsidRPr="002F327B">
        <w:rPr>
          <w:rFonts w:ascii="Arial" w:hAnsi="Arial" w:cs="Arial"/>
          <w:sz w:val="24"/>
          <w:szCs w:val="24"/>
        </w:rPr>
        <w:t>(Jim and Lee</w:t>
      </w:r>
      <w:r w:rsidR="00A52A4C" w:rsidRPr="002F327B">
        <w:rPr>
          <w:rFonts w:ascii="Arial" w:hAnsi="Arial" w:cs="Arial"/>
          <w:sz w:val="24"/>
          <w:szCs w:val="24"/>
        </w:rPr>
        <w:t>, 20</w:t>
      </w:r>
      <w:r w:rsidR="00000EAC" w:rsidRPr="002F327B">
        <w:rPr>
          <w:rFonts w:ascii="Arial" w:hAnsi="Arial" w:cs="Arial"/>
          <w:sz w:val="24"/>
          <w:szCs w:val="24"/>
        </w:rPr>
        <w:t>17</w:t>
      </w:r>
      <w:r w:rsidR="00A52A4C" w:rsidRPr="002F327B">
        <w:rPr>
          <w:rFonts w:ascii="Arial" w:hAnsi="Arial" w:cs="Arial"/>
          <w:sz w:val="24"/>
          <w:szCs w:val="24"/>
        </w:rPr>
        <w:t>).</w:t>
      </w:r>
    </w:p>
    <w:p w14:paraId="4C449513" w14:textId="40ED00B6" w:rsidR="00E62373" w:rsidRPr="002F327B" w:rsidRDefault="00E62373" w:rsidP="002F327B">
      <w:pPr>
        <w:spacing w:line="360" w:lineRule="auto"/>
        <w:jc w:val="both"/>
        <w:rPr>
          <w:rFonts w:ascii="Arial" w:hAnsi="Arial" w:cs="Arial"/>
          <w:sz w:val="24"/>
          <w:szCs w:val="24"/>
        </w:rPr>
      </w:pPr>
      <w:r w:rsidRPr="00E62373">
        <w:rPr>
          <w:rFonts w:ascii="Arial" w:hAnsi="Arial" w:cs="Arial"/>
          <w:sz w:val="24"/>
          <w:szCs w:val="24"/>
        </w:rPr>
        <w:t xml:space="preserve">An association </w:t>
      </w:r>
      <w:r w:rsidR="009C1A03" w:rsidRPr="009C1A03">
        <w:rPr>
          <w:rFonts w:ascii="Arial" w:hAnsi="Arial" w:cs="Arial"/>
          <w:sz w:val="24"/>
          <w:szCs w:val="24"/>
        </w:rPr>
        <w:t>perhaps</w:t>
      </w:r>
      <w:r w:rsidRPr="00E62373">
        <w:rPr>
          <w:rFonts w:ascii="Arial" w:hAnsi="Arial" w:cs="Arial"/>
          <w:sz w:val="24"/>
          <w:szCs w:val="24"/>
        </w:rPr>
        <w:t xml:space="preserve"> build up a methodology for </w:t>
      </w:r>
      <w:r w:rsidR="009E6CBB" w:rsidRPr="009E6CBB">
        <w:rPr>
          <w:rFonts w:ascii="Arial" w:hAnsi="Arial" w:cs="Arial"/>
          <w:sz w:val="24"/>
          <w:szCs w:val="24"/>
        </w:rPr>
        <w:t xml:space="preserve">diversity management </w:t>
      </w:r>
      <w:r w:rsidR="009C1A03" w:rsidRPr="009C1A03">
        <w:rPr>
          <w:rFonts w:ascii="Arial" w:hAnsi="Arial" w:cs="Arial"/>
          <w:sz w:val="24"/>
          <w:szCs w:val="24"/>
        </w:rPr>
        <w:t xml:space="preserve">that joins the </w:t>
      </w:r>
      <w:r w:rsidR="009C1A03">
        <w:rPr>
          <w:rFonts w:ascii="Arial" w:hAnsi="Arial" w:cs="Arial"/>
          <w:sz w:val="24"/>
          <w:szCs w:val="24"/>
        </w:rPr>
        <w:t>above recognise terms</w:t>
      </w:r>
      <w:r w:rsidR="009C1A03" w:rsidRPr="009C1A03">
        <w:rPr>
          <w:rFonts w:ascii="Arial" w:hAnsi="Arial" w:cs="Arial"/>
          <w:sz w:val="24"/>
          <w:szCs w:val="24"/>
        </w:rPr>
        <w:t xml:space="preserve"> referenced </w:t>
      </w:r>
      <w:r w:rsidRPr="00E62373">
        <w:rPr>
          <w:rFonts w:ascii="Arial" w:hAnsi="Arial" w:cs="Arial"/>
          <w:sz w:val="24"/>
          <w:szCs w:val="24"/>
        </w:rPr>
        <w:t xml:space="preserve">activities. Such blends may prompt effective </w:t>
      </w:r>
      <w:r w:rsidR="004D3AFA">
        <w:rPr>
          <w:rFonts w:ascii="Arial" w:hAnsi="Arial" w:cs="Arial"/>
          <w:sz w:val="24"/>
          <w:szCs w:val="24"/>
        </w:rPr>
        <w:t>consequence</w:t>
      </w:r>
      <w:r w:rsidR="009E6CBB">
        <w:rPr>
          <w:rFonts w:ascii="Arial" w:hAnsi="Arial" w:cs="Arial"/>
          <w:sz w:val="24"/>
          <w:szCs w:val="24"/>
        </w:rPr>
        <w:t xml:space="preserve"> </w:t>
      </w:r>
      <w:r w:rsidRPr="00E62373">
        <w:rPr>
          <w:rFonts w:ascii="Arial" w:hAnsi="Arial" w:cs="Arial"/>
          <w:sz w:val="24"/>
          <w:szCs w:val="24"/>
        </w:rPr>
        <w:t>result</w:t>
      </w:r>
      <w:r w:rsidR="009E6CBB">
        <w:rPr>
          <w:rFonts w:ascii="Arial" w:hAnsi="Arial" w:cs="Arial"/>
          <w:sz w:val="24"/>
          <w:szCs w:val="24"/>
        </w:rPr>
        <w:t>ing</w:t>
      </w:r>
      <w:r w:rsidRPr="00E62373">
        <w:rPr>
          <w:rFonts w:ascii="Arial" w:hAnsi="Arial" w:cs="Arial"/>
          <w:sz w:val="24"/>
          <w:szCs w:val="24"/>
        </w:rPr>
        <w:t xml:space="preserve"> of the improvement of </w:t>
      </w:r>
      <w:r w:rsidR="009E6CBB" w:rsidRPr="009E6CBB">
        <w:rPr>
          <w:rFonts w:ascii="Arial" w:hAnsi="Arial" w:cs="Arial"/>
          <w:sz w:val="24"/>
          <w:szCs w:val="24"/>
        </w:rPr>
        <w:t xml:space="preserve">diversity management </w:t>
      </w:r>
      <w:r w:rsidR="004D3AFA">
        <w:rPr>
          <w:rFonts w:ascii="Arial" w:hAnsi="Arial" w:cs="Arial"/>
          <w:sz w:val="24"/>
          <w:szCs w:val="24"/>
        </w:rPr>
        <w:t xml:space="preserve">reputation </w:t>
      </w:r>
      <w:r w:rsidR="009C1A03" w:rsidRPr="009C1A03">
        <w:rPr>
          <w:rFonts w:ascii="Arial" w:hAnsi="Arial" w:cs="Arial"/>
          <w:sz w:val="24"/>
          <w:szCs w:val="24"/>
        </w:rPr>
        <w:t xml:space="preserve">as a sorted-out strategy that can give high grounds. </w:t>
      </w:r>
      <w:r w:rsidR="004D3AFA">
        <w:rPr>
          <w:rFonts w:ascii="Arial" w:hAnsi="Arial" w:cs="Arial"/>
          <w:sz w:val="24"/>
          <w:szCs w:val="24"/>
        </w:rPr>
        <w:t xml:space="preserve">Similar </w:t>
      </w:r>
      <w:r w:rsidR="009C1A03" w:rsidRPr="009C1A03">
        <w:rPr>
          <w:rFonts w:ascii="Arial" w:hAnsi="Arial" w:cs="Arial"/>
          <w:sz w:val="24"/>
          <w:szCs w:val="24"/>
        </w:rPr>
        <w:t>exercises can similarly benefit the relationship in the going with ways</w:t>
      </w:r>
      <w:r w:rsidR="009C1A03">
        <w:rPr>
          <w:rFonts w:ascii="Arial" w:hAnsi="Arial" w:cs="Arial"/>
          <w:sz w:val="24"/>
          <w:szCs w:val="24"/>
        </w:rPr>
        <w:t xml:space="preserve"> </w:t>
      </w:r>
      <w:r w:rsidR="009E6CBB" w:rsidRPr="009E6CBB">
        <w:rPr>
          <w:rFonts w:ascii="Arial" w:hAnsi="Arial" w:cs="Arial"/>
          <w:sz w:val="24"/>
          <w:szCs w:val="24"/>
        </w:rPr>
        <w:t>(O'Mara, 1994)</w:t>
      </w:r>
      <w:r w:rsidR="009E6CBB">
        <w:rPr>
          <w:rFonts w:ascii="Arial" w:hAnsi="Arial" w:cs="Arial"/>
          <w:sz w:val="24"/>
          <w:szCs w:val="24"/>
        </w:rPr>
        <w:t>,</w:t>
      </w:r>
      <w:r w:rsidRPr="00E62373">
        <w:rPr>
          <w:rFonts w:ascii="Arial" w:hAnsi="Arial" w:cs="Arial"/>
          <w:sz w:val="24"/>
          <w:szCs w:val="24"/>
        </w:rPr>
        <w:t xml:space="preserve"> </w:t>
      </w:r>
      <w:r w:rsidR="009C1A03" w:rsidRPr="009C1A03">
        <w:rPr>
          <w:rFonts w:ascii="Arial" w:hAnsi="Arial" w:cs="Arial"/>
          <w:sz w:val="24"/>
          <w:szCs w:val="24"/>
        </w:rPr>
        <w:t xml:space="preserve">the extension of high grounds by </w:t>
      </w:r>
      <w:r w:rsidRPr="00E62373">
        <w:rPr>
          <w:rFonts w:ascii="Arial" w:hAnsi="Arial" w:cs="Arial"/>
          <w:sz w:val="24"/>
          <w:szCs w:val="24"/>
        </w:rPr>
        <w:t>selecting and holding ability; upgrades</w:t>
      </w:r>
      <w:r w:rsidR="009C1A03" w:rsidRPr="009C1A03">
        <w:t xml:space="preserve"> </w:t>
      </w:r>
      <w:r w:rsidR="009C1A03" w:rsidRPr="009C1A03">
        <w:rPr>
          <w:rFonts w:ascii="Arial" w:hAnsi="Arial" w:cs="Arial"/>
          <w:sz w:val="24"/>
          <w:szCs w:val="24"/>
        </w:rPr>
        <w:t xml:space="preserve">in gainfulness, </w:t>
      </w:r>
      <w:r w:rsidR="004D3AFA">
        <w:rPr>
          <w:rFonts w:ascii="Arial" w:hAnsi="Arial" w:cs="Arial"/>
          <w:sz w:val="24"/>
          <w:szCs w:val="24"/>
        </w:rPr>
        <w:t>superiority</w:t>
      </w:r>
      <w:r w:rsidR="009C1A03" w:rsidRPr="009C1A03">
        <w:rPr>
          <w:rFonts w:ascii="Arial" w:hAnsi="Arial" w:cs="Arial"/>
          <w:sz w:val="24"/>
          <w:szCs w:val="24"/>
        </w:rPr>
        <w:t>, work pack eff</w:t>
      </w:r>
      <w:r w:rsidR="004D3AFA">
        <w:rPr>
          <w:rFonts w:ascii="Arial" w:hAnsi="Arial" w:cs="Arial"/>
          <w:sz w:val="24"/>
          <w:szCs w:val="24"/>
        </w:rPr>
        <w:t>ectiveness</w:t>
      </w:r>
      <w:r w:rsidRPr="00E62373">
        <w:rPr>
          <w:rFonts w:ascii="Arial" w:hAnsi="Arial" w:cs="Arial"/>
          <w:sz w:val="24"/>
          <w:szCs w:val="24"/>
        </w:rPr>
        <w:t xml:space="preserve">, imagination, and </w:t>
      </w:r>
      <w:r w:rsidR="009E6CBB" w:rsidRPr="00E62373">
        <w:rPr>
          <w:rFonts w:ascii="Arial" w:hAnsi="Arial" w:cs="Arial"/>
          <w:sz w:val="24"/>
          <w:szCs w:val="24"/>
        </w:rPr>
        <w:t>fulfilment</w:t>
      </w:r>
      <w:r w:rsidR="009C1A03" w:rsidRPr="009C1A03">
        <w:t xml:space="preserve"> </w:t>
      </w:r>
      <w:r w:rsidR="009C1A03" w:rsidRPr="009C1A03">
        <w:rPr>
          <w:rFonts w:ascii="Arial" w:hAnsi="Arial" w:cs="Arial"/>
          <w:sz w:val="24"/>
          <w:szCs w:val="24"/>
        </w:rPr>
        <w:t xml:space="preserve">to </w:t>
      </w:r>
      <w:r w:rsidR="004D3AFA">
        <w:rPr>
          <w:rFonts w:ascii="Arial" w:hAnsi="Arial" w:cs="Arial"/>
          <w:sz w:val="24"/>
          <w:szCs w:val="24"/>
        </w:rPr>
        <w:t xml:space="preserve">betterment </w:t>
      </w:r>
      <w:r w:rsidR="009C1A03" w:rsidRPr="009C1A03">
        <w:rPr>
          <w:rFonts w:ascii="Arial" w:hAnsi="Arial" w:cs="Arial"/>
          <w:sz w:val="24"/>
          <w:szCs w:val="24"/>
        </w:rPr>
        <w:t>affiliation</w:t>
      </w:r>
      <w:r w:rsidR="004D3AFA">
        <w:rPr>
          <w:rFonts w:ascii="Arial" w:hAnsi="Arial" w:cs="Arial"/>
          <w:sz w:val="24"/>
          <w:szCs w:val="24"/>
        </w:rPr>
        <w:t xml:space="preserve"> condition</w:t>
      </w:r>
      <w:r w:rsidR="009C1A03" w:rsidRPr="009C1A03">
        <w:rPr>
          <w:rFonts w:ascii="Arial" w:hAnsi="Arial" w:cs="Arial"/>
          <w:sz w:val="24"/>
          <w:szCs w:val="24"/>
        </w:rPr>
        <w:t xml:space="preserve">; </w:t>
      </w:r>
      <w:r w:rsidR="00F53529">
        <w:rPr>
          <w:rFonts w:ascii="Arial" w:hAnsi="Arial" w:cs="Arial"/>
          <w:sz w:val="24"/>
          <w:szCs w:val="24"/>
        </w:rPr>
        <w:t xml:space="preserve">development </w:t>
      </w:r>
      <w:r w:rsidR="009C1A03" w:rsidRPr="009C1A03">
        <w:rPr>
          <w:rFonts w:ascii="Arial" w:hAnsi="Arial" w:cs="Arial"/>
          <w:sz w:val="24"/>
          <w:szCs w:val="24"/>
        </w:rPr>
        <w:t>in customer organizations</w:t>
      </w:r>
      <w:r w:rsidRPr="00E62373">
        <w:rPr>
          <w:rFonts w:ascii="Arial" w:hAnsi="Arial" w:cs="Arial"/>
          <w:sz w:val="24"/>
          <w:szCs w:val="24"/>
        </w:rPr>
        <w:t>; and de</w:t>
      </w:r>
      <w:r w:rsidR="009C1A03">
        <w:rPr>
          <w:rFonts w:ascii="Arial" w:hAnsi="Arial" w:cs="Arial"/>
          <w:sz w:val="24"/>
          <w:szCs w:val="24"/>
        </w:rPr>
        <w:t>cline</w:t>
      </w:r>
      <w:r w:rsidRPr="00E62373">
        <w:rPr>
          <w:rFonts w:ascii="Arial" w:hAnsi="Arial" w:cs="Arial"/>
          <w:sz w:val="24"/>
          <w:szCs w:val="24"/>
        </w:rPr>
        <w:t xml:space="preserve"> in the degree of </w:t>
      </w:r>
      <w:r w:rsidR="004D3AFA">
        <w:rPr>
          <w:rFonts w:ascii="Arial" w:hAnsi="Arial" w:cs="Arial"/>
          <w:sz w:val="24"/>
          <w:szCs w:val="24"/>
        </w:rPr>
        <w:t xml:space="preserve">hassling and discriminating </w:t>
      </w:r>
      <w:r w:rsidRPr="00E62373">
        <w:rPr>
          <w:rFonts w:ascii="Arial" w:hAnsi="Arial" w:cs="Arial"/>
          <w:sz w:val="24"/>
          <w:szCs w:val="24"/>
        </w:rPr>
        <w:t xml:space="preserve">present in the organization. As per Cox and Blake (1991), considers on assorted variety the board have recommended that an intensive finding of the hierarchical atmosphere and the contribution of the top executives are important for </w:t>
      </w:r>
      <w:r w:rsidR="009E6CBB">
        <w:rPr>
          <w:rFonts w:ascii="Arial" w:hAnsi="Arial" w:cs="Arial"/>
          <w:sz w:val="24"/>
          <w:szCs w:val="24"/>
        </w:rPr>
        <w:t xml:space="preserve">diversity management </w:t>
      </w:r>
      <w:r w:rsidR="009E6CBB" w:rsidRPr="00E62373">
        <w:rPr>
          <w:rFonts w:ascii="Arial" w:hAnsi="Arial" w:cs="Arial"/>
          <w:sz w:val="24"/>
          <w:szCs w:val="24"/>
        </w:rPr>
        <w:t>endeavours</w:t>
      </w:r>
      <w:r w:rsidRPr="00E62373">
        <w:rPr>
          <w:rFonts w:ascii="Arial" w:hAnsi="Arial" w:cs="Arial"/>
          <w:sz w:val="24"/>
          <w:szCs w:val="24"/>
        </w:rPr>
        <w:t xml:space="preserve"> to be compelling.</w:t>
      </w:r>
    </w:p>
    <w:p w14:paraId="09F276E8" w14:textId="3F820B9D" w:rsidR="002C1BF6" w:rsidRDefault="00530DE7" w:rsidP="002F327B">
      <w:pPr>
        <w:spacing w:line="360" w:lineRule="auto"/>
        <w:jc w:val="both"/>
        <w:rPr>
          <w:rFonts w:ascii="Arial" w:hAnsi="Arial" w:cs="Arial"/>
          <w:sz w:val="24"/>
          <w:szCs w:val="24"/>
        </w:rPr>
      </w:pPr>
      <w:r w:rsidRPr="002F327B">
        <w:rPr>
          <w:rFonts w:ascii="Arial" w:hAnsi="Arial" w:cs="Arial"/>
          <w:sz w:val="24"/>
          <w:szCs w:val="24"/>
        </w:rPr>
        <w:t>Wright, Ferris, Hiller, and Kroll (1995)</w:t>
      </w:r>
      <w:r w:rsidR="002C1BF6">
        <w:rPr>
          <w:rFonts w:ascii="Arial" w:hAnsi="Arial" w:cs="Arial"/>
          <w:sz w:val="24"/>
          <w:szCs w:val="24"/>
        </w:rPr>
        <w:t xml:space="preserve"> </w:t>
      </w:r>
      <w:r w:rsidR="00B36250" w:rsidRPr="00B36250">
        <w:rPr>
          <w:rFonts w:ascii="Arial" w:hAnsi="Arial" w:cs="Arial"/>
          <w:sz w:val="24"/>
          <w:szCs w:val="24"/>
        </w:rPr>
        <w:t xml:space="preserve">contrasted organizations with commendable </w:t>
      </w:r>
      <w:r w:rsidR="002C1BF6">
        <w:rPr>
          <w:rFonts w:ascii="Arial" w:hAnsi="Arial" w:cs="Arial"/>
          <w:sz w:val="24"/>
          <w:szCs w:val="24"/>
        </w:rPr>
        <w:t xml:space="preserve">diversity management </w:t>
      </w:r>
      <w:r w:rsidR="00B36250" w:rsidRPr="00B36250">
        <w:rPr>
          <w:rFonts w:ascii="Arial" w:hAnsi="Arial" w:cs="Arial"/>
          <w:sz w:val="24"/>
          <w:szCs w:val="24"/>
        </w:rPr>
        <w:t xml:space="preserve">with those that needed to pay lawful harms to settle </w:t>
      </w:r>
      <w:r w:rsidR="002C1BF6">
        <w:rPr>
          <w:rFonts w:ascii="Arial" w:hAnsi="Arial" w:cs="Arial"/>
          <w:sz w:val="24"/>
          <w:szCs w:val="24"/>
        </w:rPr>
        <w:t>discrimination</w:t>
      </w:r>
      <w:r w:rsidR="00B36250" w:rsidRPr="00B36250">
        <w:rPr>
          <w:rFonts w:ascii="Arial" w:hAnsi="Arial" w:cs="Arial"/>
          <w:sz w:val="24"/>
          <w:szCs w:val="24"/>
        </w:rPr>
        <w:t xml:space="preserve"> claims. This </w:t>
      </w:r>
      <w:r w:rsidR="002C1BF6" w:rsidRPr="00B36250">
        <w:rPr>
          <w:rFonts w:ascii="Arial" w:hAnsi="Arial" w:cs="Arial"/>
          <w:sz w:val="24"/>
          <w:szCs w:val="24"/>
        </w:rPr>
        <w:t>all-encompassing</w:t>
      </w:r>
      <w:r w:rsidR="009C1A03">
        <w:rPr>
          <w:rFonts w:ascii="Arial" w:hAnsi="Arial" w:cs="Arial"/>
          <w:sz w:val="24"/>
          <w:szCs w:val="24"/>
        </w:rPr>
        <w:t xml:space="preserve"> framework</w:t>
      </w:r>
      <w:r w:rsidR="00B36250" w:rsidRPr="00B36250">
        <w:rPr>
          <w:rFonts w:ascii="Arial" w:hAnsi="Arial" w:cs="Arial"/>
          <w:sz w:val="24"/>
          <w:szCs w:val="24"/>
        </w:rPr>
        <w:t xml:space="preserve"> of</w:t>
      </w:r>
      <w:r w:rsidR="002C1BF6">
        <w:rPr>
          <w:rFonts w:ascii="Arial" w:hAnsi="Arial" w:cs="Arial"/>
          <w:sz w:val="24"/>
          <w:szCs w:val="24"/>
        </w:rPr>
        <w:t xml:space="preserve"> managing diversity </w:t>
      </w:r>
      <w:r w:rsidR="00B36250" w:rsidRPr="00B36250">
        <w:rPr>
          <w:rFonts w:ascii="Arial" w:hAnsi="Arial" w:cs="Arial"/>
          <w:sz w:val="24"/>
          <w:szCs w:val="24"/>
        </w:rPr>
        <w:t xml:space="preserve">is called absolute quality </w:t>
      </w:r>
      <w:r w:rsidR="002C1BF6">
        <w:rPr>
          <w:rFonts w:ascii="Arial" w:hAnsi="Arial" w:cs="Arial"/>
          <w:sz w:val="24"/>
          <w:szCs w:val="24"/>
        </w:rPr>
        <w:t xml:space="preserve">diversity. </w:t>
      </w:r>
      <w:r w:rsidRPr="002F327B">
        <w:rPr>
          <w:rFonts w:ascii="Arial" w:hAnsi="Arial" w:cs="Arial"/>
          <w:sz w:val="24"/>
          <w:szCs w:val="24"/>
        </w:rPr>
        <w:t xml:space="preserve">Sketch the essential </w:t>
      </w:r>
      <w:r w:rsidR="009C1A03">
        <w:rPr>
          <w:rFonts w:ascii="Arial" w:hAnsi="Arial" w:cs="Arial"/>
          <w:sz w:val="24"/>
          <w:szCs w:val="24"/>
        </w:rPr>
        <w:t>notion</w:t>
      </w:r>
      <w:r w:rsidRPr="002F327B">
        <w:rPr>
          <w:rFonts w:ascii="Arial" w:hAnsi="Arial" w:cs="Arial"/>
          <w:sz w:val="24"/>
          <w:szCs w:val="24"/>
        </w:rPr>
        <w:t xml:space="preserve"> of quality from </w:t>
      </w:r>
      <w:bookmarkStart w:id="6" w:name="_Hlk28252721"/>
      <w:r w:rsidRPr="002F327B">
        <w:rPr>
          <w:rFonts w:ascii="Arial" w:hAnsi="Arial" w:cs="Arial"/>
          <w:sz w:val="24"/>
          <w:szCs w:val="24"/>
        </w:rPr>
        <w:t xml:space="preserve">W. Edward </w:t>
      </w:r>
      <w:bookmarkEnd w:id="6"/>
      <w:r w:rsidRPr="002F327B">
        <w:rPr>
          <w:rFonts w:ascii="Arial" w:hAnsi="Arial" w:cs="Arial"/>
          <w:sz w:val="24"/>
          <w:szCs w:val="24"/>
        </w:rPr>
        <w:t>Deming</w:t>
      </w:r>
      <w:r w:rsidR="00B36250">
        <w:rPr>
          <w:rFonts w:ascii="Arial" w:hAnsi="Arial" w:cs="Arial"/>
          <w:sz w:val="24"/>
          <w:szCs w:val="24"/>
        </w:rPr>
        <w:t xml:space="preserve"> (1980)</w:t>
      </w:r>
      <w:r w:rsidRPr="002F327B">
        <w:rPr>
          <w:rFonts w:ascii="Arial" w:hAnsi="Arial" w:cs="Arial"/>
          <w:sz w:val="24"/>
          <w:szCs w:val="24"/>
        </w:rPr>
        <w:t xml:space="preserve">, </w:t>
      </w:r>
      <w:r w:rsidR="002C1BF6" w:rsidRPr="002C1BF6">
        <w:rPr>
          <w:rFonts w:ascii="Arial" w:hAnsi="Arial" w:cs="Arial"/>
          <w:sz w:val="24"/>
          <w:szCs w:val="24"/>
        </w:rPr>
        <w:t xml:space="preserve">who promoted the possibility of </w:t>
      </w:r>
      <w:r w:rsidR="002C1BF6">
        <w:rPr>
          <w:rFonts w:ascii="Arial" w:hAnsi="Arial" w:cs="Arial"/>
          <w:sz w:val="24"/>
          <w:szCs w:val="24"/>
        </w:rPr>
        <w:t>quality</w:t>
      </w:r>
      <w:r w:rsidR="002C1BF6" w:rsidRPr="002C1BF6">
        <w:rPr>
          <w:rFonts w:ascii="Arial" w:hAnsi="Arial" w:cs="Arial"/>
          <w:sz w:val="24"/>
          <w:szCs w:val="24"/>
        </w:rPr>
        <w:t xml:space="preserve">, complete quality </w:t>
      </w:r>
      <w:r w:rsidR="002C1BF6">
        <w:rPr>
          <w:rFonts w:ascii="Arial" w:hAnsi="Arial" w:cs="Arial"/>
          <w:sz w:val="24"/>
          <w:szCs w:val="24"/>
        </w:rPr>
        <w:t>management</w:t>
      </w:r>
      <w:r w:rsidR="002C1BF6" w:rsidRPr="002C1BF6">
        <w:rPr>
          <w:rFonts w:ascii="Arial" w:hAnsi="Arial" w:cs="Arial"/>
          <w:sz w:val="24"/>
          <w:szCs w:val="24"/>
        </w:rPr>
        <w:t xml:space="preserve">, </w:t>
      </w:r>
      <w:r w:rsidR="00723F61">
        <w:rPr>
          <w:rFonts w:ascii="Arial" w:hAnsi="Arial" w:cs="Arial"/>
          <w:sz w:val="24"/>
          <w:szCs w:val="24"/>
        </w:rPr>
        <w:t>this framework</w:t>
      </w:r>
      <w:r w:rsidR="002C1BF6" w:rsidRPr="002C1BF6">
        <w:rPr>
          <w:rFonts w:ascii="Arial" w:hAnsi="Arial" w:cs="Arial"/>
          <w:sz w:val="24"/>
          <w:szCs w:val="24"/>
        </w:rPr>
        <w:t xml:space="preserve"> goes past Deming,</w:t>
      </w:r>
      <w:r w:rsidR="00723F61">
        <w:rPr>
          <w:rFonts w:ascii="Arial" w:hAnsi="Arial" w:cs="Arial"/>
          <w:sz w:val="24"/>
          <w:szCs w:val="24"/>
        </w:rPr>
        <w:t xml:space="preserve"> in framework strategy </w:t>
      </w:r>
      <w:r w:rsidR="002C1BF6">
        <w:rPr>
          <w:rFonts w:ascii="Arial" w:hAnsi="Arial" w:cs="Arial"/>
          <w:sz w:val="24"/>
          <w:szCs w:val="24"/>
        </w:rPr>
        <w:t xml:space="preserve">diversity </w:t>
      </w:r>
      <w:r w:rsidR="002C1BF6" w:rsidRPr="002C1BF6">
        <w:rPr>
          <w:rFonts w:ascii="Arial" w:hAnsi="Arial" w:cs="Arial"/>
          <w:sz w:val="24"/>
          <w:szCs w:val="24"/>
        </w:rPr>
        <w:t>was never a part of his model, generally in light of the fact that</w:t>
      </w:r>
      <w:r w:rsidR="00723F61" w:rsidRPr="00723F61">
        <w:rPr>
          <w:rFonts w:ascii="Arial" w:hAnsi="Arial" w:cs="Arial"/>
          <w:sz w:val="24"/>
          <w:szCs w:val="24"/>
        </w:rPr>
        <w:t xml:space="preserve"> </w:t>
      </w:r>
      <w:r w:rsidR="00723F61" w:rsidRPr="002F327B">
        <w:rPr>
          <w:rFonts w:ascii="Arial" w:hAnsi="Arial" w:cs="Arial"/>
          <w:sz w:val="24"/>
          <w:szCs w:val="24"/>
        </w:rPr>
        <w:t>W. Edward</w:t>
      </w:r>
      <w:r w:rsidR="002C1BF6" w:rsidRPr="002C1BF6">
        <w:rPr>
          <w:rFonts w:ascii="Arial" w:hAnsi="Arial" w:cs="Arial"/>
          <w:sz w:val="24"/>
          <w:szCs w:val="24"/>
        </w:rPr>
        <w:t xml:space="preserve"> worked for a long time in Japan, a most homogeneous society</w:t>
      </w:r>
      <w:r w:rsidR="002C1BF6">
        <w:rPr>
          <w:rFonts w:ascii="Arial" w:hAnsi="Arial" w:cs="Arial"/>
          <w:sz w:val="24"/>
          <w:szCs w:val="24"/>
        </w:rPr>
        <w:t xml:space="preserve">. </w:t>
      </w:r>
    </w:p>
    <w:p w14:paraId="78092E4E" w14:textId="055742D2" w:rsidR="002C1BF6" w:rsidRDefault="00530DE7" w:rsidP="002F327B">
      <w:pPr>
        <w:spacing w:line="360" w:lineRule="auto"/>
        <w:jc w:val="both"/>
        <w:rPr>
          <w:rFonts w:ascii="Arial" w:hAnsi="Arial" w:cs="Arial"/>
          <w:sz w:val="24"/>
          <w:szCs w:val="24"/>
        </w:rPr>
      </w:pPr>
      <w:r w:rsidRPr="002F327B">
        <w:rPr>
          <w:rFonts w:ascii="Arial" w:hAnsi="Arial" w:cs="Arial"/>
          <w:sz w:val="24"/>
          <w:szCs w:val="24"/>
        </w:rPr>
        <w:lastRenderedPageBreak/>
        <w:t xml:space="preserve">The </w:t>
      </w:r>
      <w:r w:rsidR="002C1BF6">
        <w:rPr>
          <w:rFonts w:ascii="Arial" w:hAnsi="Arial" w:cs="Arial"/>
          <w:sz w:val="24"/>
          <w:szCs w:val="24"/>
        </w:rPr>
        <w:t xml:space="preserve">model </w:t>
      </w:r>
      <w:r w:rsidRPr="002F327B">
        <w:rPr>
          <w:rFonts w:ascii="Arial" w:hAnsi="Arial" w:cs="Arial"/>
          <w:sz w:val="24"/>
          <w:szCs w:val="24"/>
        </w:rPr>
        <w:t xml:space="preserve">total quality diversity </w:t>
      </w:r>
      <w:r w:rsidR="002C1BF6" w:rsidRPr="002C1BF6">
        <w:rPr>
          <w:rFonts w:ascii="Arial" w:hAnsi="Arial" w:cs="Arial"/>
          <w:sz w:val="24"/>
          <w:szCs w:val="24"/>
        </w:rPr>
        <w:t xml:space="preserve">shows how forbidding, </w:t>
      </w:r>
      <w:r w:rsidR="004D3AFA">
        <w:rPr>
          <w:rFonts w:ascii="Arial" w:hAnsi="Arial" w:cs="Arial"/>
          <w:sz w:val="24"/>
          <w:szCs w:val="24"/>
        </w:rPr>
        <w:t xml:space="preserve">one of the </w:t>
      </w:r>
      <w:r w:rsidR="00FE0216">
        <w:rPr>
          <w:rFonts w:ascii="Arial" w:hAnsi="Arial" w:cs="Arial"/>
          <w:sz w:val="24"/>
          <w:szCs w:val="24"/>
        </w:rPr>
        <w:t>models from past</w:t>
      </w:r>
      <w:r w:rsidR="002C1BF6" w:rsidRPr="002C1BF6">
        <w:rPr>
          <w:rFonts w:ascii="Arial" w:hAnsi="Arial" w:cs="Arial"/>
          <w:sz w:val="24"/>
          <w:szCs w:val="24"/>
        </w:rPr>
        <w:t xml:space="preserve">, has been </w:t>
      </w:r>
      <w:r w:rsidR="00FE0216">
        <w:rPr>
          <w:rFonts w:ascii="Arial" w:hAnsi="Arial" w:cs="Arial"/>
          <w:sz w:val="24"/>
          <w:szCs w:val="24"/>
        </w:rPr>
        <w:t xml:space="preserve">displaced </w:t>
      </w:r>
      <w:r w:rsidR="002C1BF6" w:rsidRPr="002C1BF6">
        <w:rPr>
          <w:rFonts w:ascii="Arial" w:hAnsi="Arial" w:cs="Arial"/>
          <w:sz w:val="24"/>
          <w:szCs w:val="24"/>
        </w:rPr>
        <w:t xml:space="preserve">by consideration, the meeting up at the </w:t>
      </w:r>
      <w:r w:rsidR="00FE0216">
        <w:rPr>
          <w:rFonts w:ascii="Arial" w:hAnsi="Arial" w:cs="Arial"/>
          <w:sz w:val="24"/>
          <w:szCs w:val="24"/>
        </w:rPr>
        <w:t>centra</w:t>
      </w:r>
      <w:r w:rsidR="002C1BF6" w:rsidRPr="002C1BF6">
        <w:rPr>
          <w:rFonts w:ascii="Arial" w:hAnsi="Arial" w:cs="Arial"/>
          <w:sz w:val="24"/>
          <w:szCs w:val="24"/>
        </w:rPr>
        <w:t xml:space="preserve">l point of the vision-values-strategic the association in </w:t>
      </w:r>
      <w:r w:rsidR="00FE0216">
        <w:rPr>
          <w:rFonts w:ascii="Arial" w:hAnsi="Arial" w:cs="Arial"/>
          <w:sz w:val="24"/>
          <w:szCs w:val="24"/>
        </w:rPr>
        <w:t>c</w:t>
      </w:r>
      <w:r w:rsidR="002C1BF6" w:rsidRPr="002C1BF6">
        <w:rPr>
          <w:rFonts w:ascii="Arial" w:hAnsi="Arial" w:cs="Arial"/>
          <w:sz w:val="24"/>
          <w:szCs w:val="24"/>
        </w:rPr>
        <w:t>ultural fenced in area.</w:t>
      </w:r>
      <w:r w:rsidR="002C1BF6">
        <w:rPr>
          <w:rFonts w:ascii="Arial" w:hAnsi="Arial" w:cs="Arial"/>
          <w:sz w:val="24"/>
          <w:szCs w:val="24"/>
        </w:rPr>
        <w:t xml:space="preserve"> </w:t>
      </w:r>
      <w:r w:rsidRPr="002F327B">
        <w:rPr>
          <w:rFonts w:ascii="Arial" w:hAnsi="Arial" w:cs="Arial"/>
          <w:sz w:val="24"/>
          <w:szCs w:val="24"/>
        </w:rPr>
        <w:t xml:space="preserve">W. Edwards </w:t>
      </w:r>
      <w:r w:rsidR="002C1BF6" w:rsidRPr="002C1BF6">
        <w:rPr>
          <w:rFonts w:ascii="Arial" w:hAnsi="Arial" w:cs="Arial"/>
          <w:sz w:val="24"/>
          <w:szCs w:val="24"/>
        </w:rPr>
        <w:t>Deming instructed that by embracing proper</w:t>
      </w:r>
      <w:r w:rsidR="00FE0216">
        <w:rPr>
          <w:rFonts w:ascii="Arial" w:hAnsi="Arial" w:cs="Arial"/>
          <w:sz w:val="24"/>
          <w:szCs w:val="24"/>
        </w:rPr>
        <w:t xml:space="preserve"> values</w:t>
      </w:r>
      <w:r w:rsidR="002C1BF6" w:rsidRPr="002C1BF6">
        <w:rPr>
          <w:rFonts w:ascii="Arial" w:hAnsi="Arial" w:cs="Arial"/>
          <w:sz w:val="24"/>
          <w:szCs w:val="24"/>
        </w:rPr>
        <w:t xml:space="preserve"> of the executives, </w:t>
      </w:r>
      <w:r w:rsidR="00FE0216">
        <w:rPr>
          <w:rFonts w:ascii="Arial" w:hAnsi="Arial" w:cs="Arial"/>
          <w:sz w:val="24"/>
          <w:szCs w:val="24"/>
        </w:rPr>
        <w:t xml:space="preserve">companies </w:t>
      </w:r>
      <w:r w:rsidR="002C1BF6" w:rsidRPr="002C1BF6">
        <w:rPr>
          <w:rFonts w:ascii="Arial" w:hAnsi="Arial" w:cs="Arial"/>
          <w:sz w:val="24"/>
          <w:szCs w:val="24"/>
        </w:rPr>
        <w:t>can ex</w:t>
      </w:r>
      <w:r w:rsidR="00FE0216">
        <w:rPr>
          <w:rFonts w:ascii="Arial" w:hAnsi="Arial" w:cs="Arial"/>
          <w:sz w:val="24"/>
          <w:szCs w:val="24"/>
        </w:rPr>
        <w:t>tent</w:t>
      </w:r>
      <w:r w:rsidR="002C1BF6" w:rsidRPr="002C1BF6">
        <w:rPr>
          <w:rFonts w:ascii="Arial" w:hAnsi="Arial" w:cs="Arial"/>
          <w:sz w:val="24"/>
          <w:szCs w:val="24"/>
        </w:rPr>
        <w:t xml:space="preserve"> quality and all the while decrease costs. The key is to rehearse nonstop improvement and </w:t>
      </w:r>
      <w:r w:rsidR="00FE0216">
        <w:rPr>
          <w:rFonts w:ascii="Arial" w:hAnsi="Arial" w:cs="Arial"/>
          <w:sz w:val="24"/>
          <w:szCs w:val="24"/>
        </w:rPr>
        <w:t xml:space="preserve">review </w:t>
      </w:r>
      <w:r w:rsidR="002C1BF6" w:rsidRPr="002C1BF6">
        <w:rPr>
          <w:rFonts w:ascii="Arial" w:hAnsi="Arial" w:cs="Arial"/>
          <w:sz w:val="24"/>
          <w:szCs w:val="24"/>
        </w:rPr>
        <w:t xml:space="preserve">producing a framework, not </w:t>
      </w:r>
      <w:r w:rsidR="00FE0216" w:rsidRPr="00FE0216">
        <w:rPr>
          <w:rFonts w:ascii="Arial" w:hAnsi="Arial" w:cs="Arial"/>
          <w:sz w:val="24"/>
          <w:szCs w:val="24"/>
        </w:rPr>
        <w:t>loose ends</w:t>
      </w:r>
      <w:r w:rsidR="002C1BF6" w:rsidRPr="002C1BF6">
        <w:rPr>
          <w:rFonts w:ascii="Arial" w:hAnsi="Arial" w:cs="Arial"/>
          <w:sz w:val="24"/>
          <w:szCs w:val="24"/>
        </w:rPr>
        <w:t>.</w:t>
      </w:r>
    </w:p>
    <w:p w14:paraId="61CEBED9" w14:textId="42180B27" w:rsidR="000317F1" w:rsidRDefault="000317F1" w:rsidP="002F327B">
      <w:pPr>
        <w:spacing w:line="360" w:lineRule="auto"/>
        <w:jc w:val="both"/>
        <w:rPr>
          <w:rFonts w:ascii="Arial" w:hAnsi="Arial" w:cs="Arial"/>
          <w:sz w:val="24"/>
          <w:szCs w:val="24"/>
        </w:rPr>
      </w:pPr>
      <w:r w:rsidRPr="000317F1">
        <w:rPr>
          <w:rFonts w:ascii="Arial" w:hAnsi="Arial" w:cs="Arial"/>
          <w:sz w:val="24"/>
          <w:szCs w:val="24"/>
        </w:rPr>
        <w:t>Roosevelt (2006)</w:t>
      </w:r>
      <w:r>
        <w:rPr>
          <w:rFonts w:ascii="Arial" w:hAnsi="Arial" w:cs="Arial"/>
          <w:sz w:val="24"/>
          <w:szCs w:val="24"/>
        </w:rPr>
        <w:t>,</w:t>
      </w:r>
      <w:r w:rsidRPr="000317F1">
        <w:rPr>
          <w:rFonts w:ascii="Arial" w:hAnsi="Arial" w:cs="Arial"/>
          <w:sz w:val="24"/>
          <w:szCs w:val="24"/>
        </w:rPr>
        <w:t xml:space="preserve"> distinguished eight nonexclusive activity alternatives that can be utilized to </w:t>
      </w:r>
      <w:r w:rsidR="00F53529" w:rsidRPr="000317F1">
        <w:rPr>
          <w:rFonts w:ascii="Arial" w:hAnsi="Arial" w:cs="Arial"/>
          <w:sz w:val="24"/>
          <w:szCs w:val="24"/>
        </w:rPr>
        <w:t>address</w:t>
      </w:r>
      <w:r w:rsidRPr="000317F1">
        <w:rPr>
          <w:rFonts w:ascii="Arial" w:hAnsi="Arial" w:cs="Arial"/>
          <w:sz w:val="24"/>
          <w:szCs w:val="24"/>
        </w:rPr>
        <w:t xml:space="preserve"> any kind of </w:t>
      </w:r>
      <w:r>
        <w:rPr>
          <w:rFonts w:ascii="Arial" w:hAnsi="Arial" w:cs="Arial"/>
          <w:sz w:val="24"/>
          <w:szCs w:val="24"/>
        </w:rPr>
        <w:t xml:space="preserve">diversity </w:t>
      </w:r>
      <w:r w:rsidRPr="000317F1">
        <w:rPr>
          <w:rFonts w:ascii="Arial" w:hAnsi="Arial" w:cs="Arial"/>
          <w:sz w:val="24"/>
          <w:szCs w:val="24"/>
        </w:rPr>
        <w:t>issue</w:t>
      </w:r>
      <w:r>
        <w:rPr>
          <w:rFonts w:ascii="Arial" w:hAnsi="Arial" w:cs="Arial"/>
          <w:sz w:val="24"/>
          <w:szCs w:val="24"/>
        </w:rPr>
        <w:t>s</w:t>
      </w:r>
      <w:r w:rsidRPr="000317F1">
        <w:rPr>
          <w:rFonts w:ascii="Arial" w:hAnsi="Arial" w:cs="Arial"/>
          <w:sz w:val="24"/>
          <w:szCs w:val="24"/>
        </w:rPr>
        <w:t xml:space="preserve">. </w:t>
      </w:r>
      <w:r>
        <w:rPr>
          <w:rFonts w:ascii="Arial" w:hAnsi="Arial" w:cs="Arial"/>
          <w:sz w:val="24"/>
          <w:szCs w:val="24"/>
        </w:rPr>
        <w:t>Another framework</w:t>
      </w:r>
      <w:r w:rsidRPr="000317F1">
        <w:rPr>
          <w:rFonts w:ascii="Arial" w:hAnsi="Arial" w:cs="Arial"/>
          <w:sz w:val="24"/>
          <w:szCs w:val="24"/>
        </w:rPr>
        <w:t xml:space="preserve"> was </w:t>
      </w:r>
      <w:r w:rsidR="00FE0216">
        <w:rPr>
          <w:rFonts w:ascii="Arial" w:hAnsi="Arial" w:cs="Arial"/>
          <w:sz w:val="24"/>
          <w:szCs w:val="24"/>
        </w:rPr>
        <w:t xml:space="preserve">suggested </w:t>
      </w:r>
      <w:r w:rsidRPr="000317F1">
        <w:rPr>
          <w:rFonts w:ascii="Arial" w:hAnsi="Arial" w:cs="Arial"/>
          <w:sz w:val="24"/>
          <w:szCs w:val="24"/>
        </w:rPr>
        <w:t>by, Morrison (2002)</w:t>
      </w:r>
      <w:r>
        <w:rPr>
          <w:rFonts w:ascii="Arial" w:hAnsi="Arial" w:cs="Arial"/>
          <w:sz w:val="24"/>
          <w:szCs w:val="24"/>
        </w:rPr>
        <w:t xml:space="preserve"> </w:t>
      </w:r>
      <w:r w:rsidR="00F53529">
        <w:rPr>
          <w:rFonts w:ascii="Arial" w:hAnsi="Arial" w:cs="Arial"/>
          <w:sz w:val="24"/>
          <w:szCs w:val="24"/>
        </w:rPr>
        <w:t xml:space="preserve">where the author </w:t>
      </w:r>
      <w:r w:rsidRPr="000317F1">
        <w:rPr>
          <w:rFonts w:ascii="Arial" w:hAnsi="Arial" w:cs="Arial"/>
          <w:sz w:val="24"/>
          <w:szCs w:val="24"/>
        </w:rPr>
        <w:t>observationally distinguished the particular decent variety activities utilized by 16 associations that effectively overseen assorted variety in created nations</w:t>
      </w:r>
      <w:r>
        <w:rPr>
          <w:rFonts w:ascii="Arial" w:hAnsi="Arial" w:cs="Arial"/>
          <w:sz w:val="24"/>
          <w:szCs w:val="24"/>
        </w:rPr>
        <w:t>.</w:t>
      </w:r>
    </w:p>
    <w:p w14:paraId="718CB8E8" w14:textId="7D762AC9" w:rsidR="00236715" w:rsidRPr="00425114" w:rsidRDefault="005B07E2" w:rsidP="000903CC">
      <w:pPr>
        <w:pStyle w:val="Heading2"/>
        <w:rPr>
          <w:rFonts w:ascii="Arial" w:hAnsi="Arial" w:cs="Arial"/>
          <w:b/>
          <w:bCs/>
          <w:color w:val="31849B" w:themeColor="accent5" w:themeShade="BF"/>
          <w:sz w:val="24"/>
          <w:szCs w:val="24"/>
        </w:rPr>
      </w:pPr>
      <w:bookmarkStart w:id="7" w:name="_Toc29156438"/>
      <w:r w:rsidRPr="00425114">
        <w:rPr>
          <w:rFonts w:ascii="Arial" w:hAnsi="Arial" w:cs="Arial"/>
          <w:b/>
          <w:bCs/>
          <w:sz w:val="24"/>
          <w:szCs w:val="24"/>
        </w:rPr>
        <w:t>Organizational performance</w:t>
      </w:r>
      <w:bookmarkEnd w:id="7"/>
      <w:r w:rsidR="00530DE7" w:rsidRPr="00425114">
        <w:rPr>
          <w:rFonts w:ascii="Arial" w:hAnsi="Arial" w:cs="Arial"/>
          <w:b/>
          <w:bCs/>
          <w:color w:val="31849B" w:themeColor="accent5" w:themeShade="BF"/>
          <w:sz w:val="24"/>
          <w:szCs w:val="24"/>
        </w:rPr>
        <w:t xml:space="preserve">  </w:t>
      </w:r>
    </w:p>
    <w:p w14:paraId="3954554F" w14:textId="77777777" w:rsidR="000903CC" w:rsidRPr="000903CC" w:rsidRDefault="000903CC" w:rsidP="000903CC"/>
    <w:p w14:paraId="7047A0E5" w14:textId="6ED5BFBF" w:rsidR="00220F7B" w:rsidRPr="001E6DA0" w:rsidRDefault="00220F7B" w:rsidP="002F327B">
      <w:pPr>
        <w:spacing w:line="360" w:lineRule="auto"/>
        <w:jc w:val="both"/>
        <w:rPr>
          <w:rFonts w:ascii="Arial" w:eastAsia="Times New Roman" w:hAnsi="Arial" w:cs="Arial"/>
          <w:color w:val="2E2E2E"/>
          <w:sz w:val="24"/>
          <w:szCs w:val="24"/>
        </w:rPr>
      </w:pPr>
      <w:r w:rsidRPr="00236715">
        <w:rPr>
          <w:rFonts w:ascii="Arial" w:hAnsi="Arial" w:cs="Arial"/>
          <w:sz w:val="24"/>
          <w:szCs w:val="24"/>
        </w:rPr>
        <w:t>As Robinson and Dechant (1997) state</w:t>
      </w:r>
      <w:r w:rsidR="00227DF4" w:rsidRPr="00236715">
        <w:rPr>
          <w:rFonts w:ascii="Arial" w:hAnsi="Arial" w:cs="Arial"/>
          <w:sz w:val="24"/>
          <w:szCs w:val="24"/>
        </w:rPr>
        <w:t>d</w:t>
      </w:r>
      <w:r w:rsidRPr="00236715">
        <w:rPr>
          <w:rFonts w:ascii="Arial" w:hAnsi="Arial" w:cs="Arial"/>
          <w:sz w:val="24"/>
          <w:szCs w:val="24"/>
        </w:rPr>
        <w:t>,</w:t>
      </w:r>
      <w:r w:rsidR="00227DF4" w:rsidRPr="00236715">
        <w:t xml:space="preserve"> </w:t>
      </w:r>
      <w:r w:rsidR="00227DF4" w:rsidRPr="00236715">
        <w:rPr>
          <w:rFonts w:ascii="Arial" w:hAnsi="Arial" w:cs="Arial"/>
          <w:sz w:val="24"/>
          <w:szCs w:val="24"/>
        </w:rPr>
        <w:t>Organizational performance</w:t>
      </w:r>
      <w:r w:rsidRPr="00236715">
        <w:rPr>
          <w:rFonts w:ascii="Arial" w:hAnsi="Arial" w:cs="Arial"/>
          <w:sz w:val="24"/>
          <w:szCs w:val="24"/>
        </w:rPr>
        <w:t xml:space="preserve"> </w:t>
      </w:r>
      <w:r w:rsidR="00227DF4" w:rsidRPr="00236715">
        <w:rPr>
          <w:rFonts w:ascii="Arial" w:hAnsi="Arial" w:cs="Arial"/>
          <w:sz w:val="24"/>
          <w:szCs w:val="24"/>
        </w:rPr>
        <w:t xml:space="preserve">is legitimately </w:t>
      </w:r>
      <w:r w:rsidR="00723F61" w:rsidRPr="00236715">
        <w:rPr>
          <w:rFonts w:ascii="Arial" w:hAnsi="Arial" w:cs="Arial"/>
          <w:sz w:val="24"/>
          <w:szCs w:val="24"/>
        </w:rPr>
        <w:t>rectified</w:t>
      </w:r>
      <w:r w:rsidR="00227DF4" w:rsidRPr="00236715">
        <w:rPr>
          <w:rFonts w:ascii="Arial" w:hAnsi="Arial" w:cs="Arial"/>
          <w:sz w:val="24"/>
          <w:szCs w:val="24"/>
        </w:rPr>
        <w:t xml:space="preserve"> with group and in this manner to singular execution, </w:t>
      </w:r>
      <w:r w:rsidR="00BB38BB" w:rsidRPr="00236715">
        <w:rPr>
          <w:rFonts w:ascii="Arial" w:hAnsi="Arial" w:cs="Arial"/>
          <w:sz w:val="24"/>
          <w:szCs w:val="24"/>
        </w:rPr>
        <w:t xml:space="preserve">same as entire </w:t>
      </w:r>
      <w:r w:rsidR="00227DF4" w:rsidRPr="00236715">
        <w:rPr>
          <w:rFonts w:ascii="Arial" w:hAnsi="Arial" w:cs="Arial"/>
          <w:sz w:val="24"/>
          <w:szCs w:val="24"/>
        </w:rPr>
        <w:t xml:space="preserve">of both at last </w:t>
      </w:r>
      <w:r w:rsidR="00723F61" w:rsidRPr="00236715">
        <w:rPr>
          <w:rFonts w:ascii="Arial" w:hAnsi="Arial" w:cs="Arial"/>
          <w:sz w:val="24"/>
          <w:szCs w:val="24"/>
        </w:rPr>
        <w:t xml:space="preserve">personalize </w:t>
      </w:r>
      <w:r w:rsidR="00227DF4" w:rsidRPr="00236715">
        <w:rPr>
          <w:rFonts w:ascii="Arial" w:hAnsi="Arial" w:cs="Arial"/>
          <w:sz w:val="24"/>
          <w:szCs w:val="24"/>
        </w:rPr>
        <w:t>the long-term monetary standing and operational achievement.</w:t>
      </w:r>
      <w:bookmarkStart w:id="8" w:name="bbb0060"/>
      <w:r w:rsidR="00227DF4" w:rsidRPr="00236715">
        <w:rPr>
          <w:rFonts w:ascii="Arial" w:hAnsi="Arial" w:cs="Arial"/>
          <w:sz w:val="24"/>
          <w:szCs w:val="24"/>
        </w:rPr>
        <w:t xml:space="preserve"> </w:t>
      </w:r>
      <w:hyperlink r:id="rId12" w:anchor="bb0060" w:history="1">
        <w:r w:rsidRPr="00236715">
          <w:rPr>
            <w:rFonts w:ascii="Arial" w:hAnsi="Arial" w:cs="Arial"/>
            <w:sz w:val="24"/>
            <w:szCs w:val="24"/>
          </w:rPr>
          <w:t>Chebat (2002)</w:t>
        </w:r>
      </w:hyperlink>
      <w:bookmarkEnd w:id="8"/>
      <w:r w:rsidRPr="00236715">
        <w:rPr>
          <w:rFonts w:ascii="Arial" w:hAnsi="Arial" w:cs="Arial"/>
          <w:sz w:val="24"/>
          <w:szCs w:val="24"/>
        </w:rPr>
        <w:t> suggests that</w:t>
      </w:r>
      <w:r w:rsidR="00227DF4" w:rsidRPr="00236715">
        <w:rPr>
          <w:rFonts w:ascii="Arial" w:hAnsi="Arial" w:cs="Arial"/>
          <w:sz w:val="24"/>
          <w:szCs w:val="24"/>
        </w:rPr>
        <w:t xml:space="preserve">, one of the key predictors of employees’ behaviour is about workplace is equality which often common perception of employees. </w:t>
      </w:r>
      <w:bookmarkStart w:id="9" w:name="bbb0125"/>
      <w:r w:rsidRPr="00236715">
        <w:rPr>
          <w:rFonts w:ascii="Arial" w:hAnsi="Arial" w:cs="Arial"/>
          <w:sz w:val="24"/>
          <w:szCs w:val="24"/>
        </w:rPr>
        <w:fldChar w:fldCharType="begin"/>
      </w:r>
      <w:r w:rsidRPr="00236715">
        <w:rPr>
          <w:rFonts w:ascii="Arial" w:hAnsi="Arial" w:cs="Arial"/>
          <w:sz w:val="24"/>
          <w:szCs w:val="24"/>
        </w:rPr>
        <w:instrText xml:space="preserve"> HYPERLINK "https://www-sciencedirect-com.ezproxy.uwtsd.ac.uk/science/article/pii/S0148296314003956" \l "bb0125" </w:instrText>
      </w:r>
      <w:r w:rsidRPr="00236715">
        <w:rPr>
          <w:rFonts w:ascii="Arial" w:hAnsi="Arial" w:cs="Arial"/>
          <w:sz w:val="24"/>
          <w:szCs w:val="24"/>
        </w:rPr>
        <w:fldChar w:fldCharType="separate"/>
      </w:r>
      <w:r w:rsidRPr="00236715">
        <w:rPr>
          <w:rFonts w:ascii="Arial" w:hAnsi="Arial" w:cs="Arial"/>
          <w:sz w:val="24"/>
          <w:szCs w:val="24"/>
        </w:rPr>
        <w:t>Jago and Deery (2002)</w:t>
      </w:r>
      <w:r w:rsidRPr="00236715">
        <w:rPr>
          <w:rFonts w:ascii="Arial" w:hAnsi="Arial" w:cs="Arial"/>
          <w:sz w:val="24"/>
          <w:szCs w:val="24"/>
        </w:rPr>
        <w:fldChar w:fldCharType="end"/>
      </w:r>
      <w:bookmarkEnd w:id="9"/>
      <w:r w:rsidRPr="00236715">
        <w:rPr>
          <w:rFonts w:ascii="Arial" w:hAnsi="Arial" w:cs="Arial"/>
          <w:sz w:val="24"/>
          <w:szCs w:val="24"/>
        </w:rPr>
        <w:t> indicate that</w:t>
      </w:r>
      <w:r w:rsidR="00227DF4" w:rsidRPr="00236715">
        <w:rPr>
          <w:rFonts w:ascii="Arial" w:hAnsi="Arial" w:cs="Arial"/>
          <w:sz w:val="24"/>
          <w:szCs w:val="24"/>
        </w:rPr>
        <w:t>, to improve customer service</w:t>
      </w:r>
      <w:r w:rsidR="003F0EE1" w:rsidRPr="00236715">
        <w:rPr>
          <w:rFonts w:ascii="Arial" w:hAnsi="Arial" w:cs="Arial"/>
          <w:sz w:val="24"/>
          <w:szCs w:val="24"/>
        </w:rPr>
        <w:t xml:space="preserve"> selection of staffing,</w:t>
      </w:r>
      <w:r w:rsidR="00227DF4" w:rsidRPr="00236715">
        <w:rPr>
          <w:rFonts w:ascii="Arial" w:hAnsi="Arial" w:cs="Arial"/>
          <w:sz w:val="24"/>
          <w:szCs w:val="24"/>
        </w:rPr>
        <w:t xml:space="preserve"> an innovative training, favourable team environment influence </w:t>
      </w:r>
      <w:r w:rsidR="003F0EE1" w:rsidRPr="00236715">
        <w:rPr>
          <w:rFonts w:ascii="Arial" w:hAnsi="Arial" w:cs="Arial"/>
          <w:sz w:val="24"/>
          <w:szCs w:val="24"/>
        </w:rPr>
        <w:t xml:space="preserve">employees. The term diversity classifies the </w:t>
      </w:r>
      <w:r w:rsidR="00723F61" w:rsidRPr="00236715">
        <w:rPr>
          <w:rFonts w:ascii="Arial" w:hAnsi="Arial" w:cs="Arial"/>
          <w:sz w:val="24"/>
          <w:szCs w:val="24"/>
        </w:rPr>
        <w:t xml:space="preserve">varies </w:t>
      </w:r>
      <w:r w:rsidR="003F0EE1" w:rsidRPr="00236715">
        <w:rPr>
          <w:rFonts w:ascii="Arial" w:hAnsi="Arial" w:cs="Arial"/>
          <w:sz w:val="24"/>
          <w:szCs w:val="24"/>
        </w:rPr>
        <w:t xml:space="preserve">in each individuals traits or </w:t>
      </w:r>
      <w:r w:rsidR="003F0EE1" w:rsidRPr="00236715">
        <w:rPr>
          <w:rFonts w:ascii="Arial" w:eastAsia="Times New Roman" w:hAnsi="Arial" w:cs="Arial"/>
          <w:sz w:val="24"/>
          <w:szCs w:val="24"/>
        </w:rPr>
        <w:t xml:space="preserve">attributes which result in the ability to see that each individuals are </w:t>
      </w:r>
      <w:r w:rsidR="00723F61" w:rsidRPr="00236715">
        <w:rPr>
          <w:rFonts w:ascii="Arial" w:eastAsia="Times New Roman" w:hAnsi="Arial" w:cs="Arial"/>
          <w:sz w:val="24"/>
          <w:szCs w:val="24"/>
        </w:rPr>
        <w:t xml:space="preserve">comprehensively </w:t>
      </w:r>
      <w:r w:rsidR="00F53529">
        <w:rPr>
          <w:rFonts w:ascii="Arial" w:eastAsia="Times New Roman" w:hAnsi="Arial" w:cs="Arial"/>
          <w:sz w:val="24"/>
          <w:szCs w:val="24"/>
        </w:rPr>
        <w:t xml:space="preserve">dissimilar </w:t>
      </w:r>
      <w:r w:rsidR="003F0EE1" w:rsidRPr="00236715">
        <w:rPr>
          <w:rFonts w:ascii="Arial" w:eastAsia="Times New Roman" w:hAnsi="Arial" w:cs="Arial"/>
          <w:sz w:val="24"/>
          <w:szCs w:val="24"/>
        </w:rPr>
        <w:t xml:space="preserve">from </w:t>
      </w:r>
      <w:r w:rsidR="00723F61" w:rsidRPr="00236715">
        <w:rPr>
          <w:rFonts w:ascii="Arial" w:eastAsia="Times New Roman" w:hAnsi="Arial" w:cs="Arial"/>
          <w:sz w:val="24"/>
          <w:szCs w:val="24"/>
        </w:rPr>
        <w:t xml:space="preserve">personal </w:t>
      </w:r>
      <w:r w:rsidRPr="00236715">
        <w:rPr>
          <w:rFonts w:ascii="Arial" w:eastAsia="Times New Roman" w:hAnsi="Arial" w:cs="Arial"/>
          <w:sz w:val="24"/>
          <w:szCs w:val="24"/>
        </w:rPr>
        <w:t>(</w:t>
      </w:r>
      <w:bookmarkStart w:id="10" w:name="bbb0185"/>
      <w:r w:rsidRPr="00236715">
        <w:rPr>
          <w:rFonts w:ascii="Arial" w:eastAsia="Times New Roman" w:hAnsi="Arial" w:cs="Arial"/>
          <w:sz w:val="24"/>
          <w:szCs w:val="24"/>
        </w:rPr>
        <w:fldChar w:fldCharType="begin"/>
      </w:r>
      <w:r w:rsidRPr="00236715">
        <w:rPr>
          <w:rFonts w:ascii="Arial" w:eastAsia="Times New Roman" w:hAnsi="Arial" w:cs="Arial"/>
          <w:sz w:val="24"/>
          <w:szCs w:val="24"/>
        </w:rPr>
        <w:instrText xml:space="preserve"> HYPERLINK "https://www-sciencedirect-com.ezproxy.uwtsd.ac.uk/science/article/pii/S0148296314003956" \l "bb0185" </w:instrText>
      </w:r>
      <w:r w:rsidRPr="00236715">
        <w:rPr>
          <w:rFonts w:ascii="Arial" w:eastAsia="Times New Roman" w:hAnsi="Arial" w:cs="Arial"/>
          <w:sz w:val="24"/>
          <w:szCs w:val="24"/>
        </w:rPr>
        <w:fldChar w:fldCharType="separate"/>
      </w:r>
      <w:r w:rsidRPr="00236715">
        <w:rPr>
          <w:rFonts w:ascii="Arial" w:eastAsia="Times New Roman" w:hAnsi="Arial" w:cs="Arial"/>
          <w:sz w:val="24"/>
          <w:szCs w:val="24"/>
        </w:rPr>
        <w:t>van Knippenberg &amp; Schippers, 2007</w:t>
      </w:r>
      <w:r w:rsidRPr="00236715">
        <w:rPr>
          <w:rFonts w:ascii="Arial" w:eastAsia="Times New Roman" w:hAnsi="Arial" w:cs="Arial"/>
          <w:sz w:val="24"/>
          <w:szCs w:val="24"/>
        </w:rPr>
        <w:fldChar w:fldCharType="end"/>
      </w:r>
      <w:r w:rsidRPr="00236715">
        <w:rPr>
          <w:rFonts w:ascii="Arial" w:eastAsia="Times New Roman" w:hAnsi="Arial" w:cs="Arial"/>
          <w:sz w:val="24"/>
          <w:szCs w:val="24"/>
        </w:rPr>
        <w:t>).</w:t>
      </w:r>
      <w:r w:rsidR="00723F61" w:rsidRPr="00236715">
        <w:t xml:space="preserve"> </w:t>
      </w:r>
      <w:r w:rsidR="00723F61" w:rsidRPr="00236715">
        <w:rPr>
          <w:rFonts w:ascii="Arial" w:eastAsia="Times New Roman" w:hAnsi="Arial" w:cs="Arial"/>
          <w:sz w:val="24"/>
          <w:szCs w:val="24"/>
        </w:rPr>
        <w:t>Accustomed</w:t>
      </w:r>
      <w:r w:rsidRPr="00236715">
        <w:rPr>
          <w:rFonts w:ascii="Arial" w:eastAsia="Times New Roman" w:hAnsi="Arial" w:cs="Arial"/>
          <w:sz w:val="24"/>
          <w:szCs w:val="24"/>
        </w:rPr>
        <w:t xml:space="preserve"> </w:t>
      </w:r>
      <w:r w:rsidR="003F0EE1" w:rsidRPr="00236715">
        <w:rPr>
          <w:rFonts w:ascii="Arial" w:eastAsia="Times New Roman" w:hAnsi="Arial" w:cs="Arial"/>
          <w:sz w:val="24"/>
          <w:szCs w:val="24"/>
        </w:rPr>
        <w:t>the broad scope of diversity</w:t>
      </w:r>
      <w:r w:rsidR="001E6DA0" w:rsidRPr="00236715">
        <w:t xml:space="preserve"> </w:t>
      </w:r>
      <w:r w:rsidR="001E6DA0" w:rsidRPr="00236715">
        <w:rPr>
          <w:rFonts w:ascii="Arial" w:hAnsi="Arial" w:cs="Arial"/>
          <w:sz w:val="24"/>
          <w:szCs w:val="24"/>
        </w:rPr>
        <w:t>classifications</w:t>
      </w:r>
      <w:r w:rsidR="003F0EE1" w:rsidRPr="00236715">
        <w:rPr>
          <w:rFonts w:ascii="Arial" w:eastAsia="Times New Roman" w:hAnsi="Arial" w:cs="Arial"/>
          <w:sz w:val="24"/>
          <w:szCs w:val="24"/>
        </w:rPr>
        <w:t>, it is fundamental to d</w:t>
      </w:r>
      <w:r w:rsidR="001E6DA0" w:rsidRPr="00236715">
        <w:t xml:space="preserve"> </w:t>
      </w:r>
      <w:r w:rsidR="001E6DA0" w:rsidRPr="00236715">
        <w:rPr>
          <w:rFonts w:ascii="Arial" w:eastAsia="Times New Roman" w:hAnsi="Arial" w:cs="Arial"/>
          <w:sz w:val="24"/>
          <w:szCs w:val="24"/>
        </w:rPr>
        <w:t>allocate d</w:t>
      </w:r>
      <w:r w:rsidR="003F0EE1" w:rsidRPr="00236715">
        <w:rPr>
          <w:rFonts w:ascii="Arial" w:eastAsia="Times New Roman" w:hAnsi="Arial" w:cs="Arial"/>
          <w:sz w:val="24"/>
          <w:szCs w:val="24"/>
        </w:rPr>
        <w:t>iversity for talking about how demographic contrasts can impact group performance</w:t>
      </w:r>
      <w:r w:rsidRPr="00236715">
        <w:rPr>
          <w:rFonts w:ascii="Arial" w:eastAsia="Times New Roman" w:hAnsi="Arial" w:cs="Arial"/>
          <w:sz w:val="24"/>
          <w:szCs w:val="24"/>
        </w:rPr>
        <w:t>. </w:t>
      </w:r>
      <w:bookmarkStart w:id="11" w:name="bbb0105"/>
      <w:r w:rsidR="001E6DA0" w:rsidRPr="00236715">
        <w:rPr>
          <w:rFonts w:ascii="Arial" w:eastAsia="Times New Roman" w:hAnsi="Arial" w:cs="Arial"/>
          <w:sz w:val="24"/>
          <w:szCs w:val="24"/>
        </w:rPr>
        <w:t xml:space="preserve">Diversity classification according to </w:t>
      </w:r>
      <w:hyperlink r:id="rId13" w:anchor="bb0105" w:history="1">
        <w:r w:rsidRPr="00236715">
          <w:rPr>
            <w:rFonts w:ascii="Arial" w:eastAsia="Times New Roman" w:hAnsi="Arial" w:cs="Arial"/>
            <w:sz w:val="24"/>
            <w:szCs w:val="24"/>
          </w:rPr>
          <w:t>Harrison and Klein (2007)</w:t>
        </w:r>
      </w:hyperlink>
      <w:bookmarkEnd w:id="11"/>
      <w:r w:rsidRPr="00236715">
        <w:rPr>
          <w:rFonts w:ascii="Arial" w:eastAsia="Times New Roman" w:hAnsi="Arial" w:cs="Arial"/>
          <w:sz w:val="24"/>
          <w:szCs w:val="24"/>
        </w:rPr>
        <w:t> </w:t>
      </w:r>
      <w:r w:rsidR="003F0EE1" w:rsidRPr="00236715">
        <w:rPr>
          <w:rFonts w:ascii="Arial" w:eastAsia="Times New Roman" w:hAnsi="Arial" w:cs="Arial"/>
          <w:sz w:val="24"/>
          <w:szCs w:val="24"/>
        </w:rPr>
        <w:t xml:space="preserve">division, assortment, and uniqueness; these </w:t>
      </w:r>
      <w:r w:rsidR="0078233B" w:rsidRPr="00236715">
        <w:rPr>
          <w:rFonts w:ascii="Arial" w:eastAsia="Times New Roman" w:hAnsi="Arial" w:cs="Arial"/>
          <w:sz w:val="24"/>
          <w:szCs w:val="24"/>
        </w:rPr>
        <w:t xml:space="preserve">diversity </w:t>
      </w:r>
      <w:r w:rsidR="001E6DA0" w:rsidRPr="00236715">
        <w:rPr>
          <w:rFonts w:ascii="Arial" w:eastAsia="Times New Roman" w:hAnsi="Arial" w:cs="Arial"/>
          <w:sz w:val="24"/>
          <w:szCs w:val="24"/>
        </w:rPr>
        <w:t>categories</w:t>
      </w:r>
      <w:r w:rsidR="003F0EE1" w:rsidRPr="00236715">
        <w:rPr>
          <w:rFonts w:ascii="Arial" w:eastAsia="Times New Roman" w:hAnsi="Arial" w:cs="Arial"/>
          <w:sz w:val="24"/>
          <w:szCs w:val="24"/>
        </w:rPr>
        <w:t xml:space="preserve"> vary in their substance, </w:t>
      </w:r>
      <w:r w:rsidR="00F53529">
        <w:rPr>
          <w:rFonts w:ascii="Arial" w:eastAsia="Times New Roman" w:hAnsi="Arial" w:cs="Arial"/>
          <w:sz w:val="24"/>
          <w:szCs w:val="24"/>
        </w:rPr>
        <w:t xml:space="preserve">according to </w:t>
      </w:r>
      <w:r w:rsidR="00F53529" w:rsidRPr="00F53529">
        <w:rPr>
          <w:rFonts w:ascii="Arial" w:eastAsia="Times New Roman" w:hAnsi="Arial" w:cs="Arial"/>
          <w:sz w:val="24"/>
          <w:szCs w:val="24"/>
        </w:rPr>
        <w:t xml:space="preserve">Horwitz &amp; Horwitz </w:t>
      </w:r>
      <w:r w:rsidR="00F53529">
        <w:rPr>
          <w:rFonts w:ascii="Arial" w:eastAsia="Times New Roman" w:hAnsi="Arial" w:cs="Arial"/>
          <w:sz w:val="24"/>
          <w:szCs w:val="24"/>
        </w:rPr>
        <w:t>(</w:t>
      </w:r>
      <w:r w:rsidR="00F53529" w:rsidRPr="00F53529">
        <w:rPr>
          <w:rFonts w:ascii="Arial" w:eastAsia="Times New Roman" w:hAnsi="Arial" w:cs="Arial"/>
          <w:sz w:val="24"/>
          <w:szCs w:val="24"/>
        </w:rPr>
        <w:t>2007)</w:t>
      </w:r>
      <w:r w:rsidR="00F53529">
        <w:rPr>
          <w:rFonts w:ascii="Arial" w:eastAsia="Times New Roman" w:hAnsi="Arial" w:cs="Arial"/>
          <w:sz w:val="24"/>
          <w:szCs w:val="24"/>
        </w:rPr>
        <w:t xml:space="preserve"> </w:t>
      </w:r>
      <w:r w:rsidR="003F0EE1" w:rsidRPr="00236715">
        <w:rPr>
          <w:rFonts w:ascii="Arial" w:eastAsia="Times New Roman" w:hAnsi="Arial" w:cs="Arial"/>
          <w:sz w:val="24"/>
          <w:szCs w:val="24"/>
        </w:rPr>
        <w:t>examples, operationalization and, eventually, outcomes</w:t>
      </w:r>
      <w:r w:rsidR="0078233B" w:rsidRPr="00236715">
        <w:rPr>
          <w:rFonts w:ascii="Arial" w:eastAsia="Times New Roman" w:hAnsi="Arial" w:cs="Arial"/>
          <w:sz w:val="24"/>
          <w:szCs w:val="24"/>
        </w:rPr>
        <w:t>.</w:t>
      </w:r>
      <w:r w:rsidR="001E6DA0" w:rsidRPr="00236715">
        <w:t xml:space="preserve"> </w:t>
      </w:r>
      <w:r w:rsidR="001E6DA0" w:rsidRPr="00236715">
        <w:rPr>
          <w:rFonts w:ascii="Arial" w:eastAsia="Times New Roman" w:hAnsi="Arial" w:cs="Arial"/>
          <w:sz w:val="24"/>
          <w:szCs w:val="24"/>
        </w:rPr>
        <w:t>Specialists propose different typologies to arrange diversity, for instance, bio-demographic (age) and undertaking related diversity</w:t>
      </w:r>
      <w:r w:rsidRPr="00236715">
        <w:rPr>
          <w:rFonts w:ascii="Arial" w:eastAsia="Times New Roman" w:hAnsi="Arial" w:cs="Arial"/>
          <w:sz w:val="24"/>
          <w:szCs w:val="24"/>
        </w:rPr>
        <w:t xml:space="preserve">  and </w:t>
      </w:r>
      <w:r w:rsidR="001E6DA0" w:rsidRPr="00236715">
        <w:rPr>
          <w:rFonts w:ascii="Arial" w:eastAsia="Times New Roman" w:hAnsi="Arial" w:cs="Arial"/>
          <w:sz w:val="24"/>
          <w:szCs w:val="24"/>
        </w:rPr>
        <w:t>less and high job-related</w:t>
      </w:r>
      <w:r w:rsidR="001E6DA0">
        <w:rPr>
          <w:rFonts w:ascii="Arial" w:eastAsia="Times New Roman" w:hAnsi="Arial" w:cs="Arial"/>
          <w:color w:val="2E2E2E"/>
          <w:sz w:val="24"/>
          <w:szCs w:val="24"/>
        </w:rPr>
        <w:t xml:space="preserve"> </w:t>
      </w:r>
      <w:r w:rsidRPr="002F327B">
        <w:rPr>
          <w:rFonts w:ascii="Arial" w:eastAsia="Times New Roman" w:hAnsi="Arial" w:cs="Arial"/>
          <w:color w:val="2E2E2E"/>
          <w:sz w:val="24"/>
          <w:szCs w:val="24"/>
        </w:rPr>
        <w:t xml:space="preserve">diversity </w:t>
      </w:r>
      <w:r w:rsidRPr="002F327B">
        <w:rPr>
          <w:rFonts w:ascii="Arial" w:eastAsia="Times New Roman" w:hAnsi="Arial" w:cs="Arial"/>
          <w:sz w:val="24"/>
          <w:szCs w:val="24"/>
        </w:rPr>
        <w:t>(</w:t>
      </w:r>
      <w:bookmarkStart w:id="12" w:name="bbb0195"/>
      <w:r w:rsidRPr="002F327B">
        <w:rPr>
          <w:rFonts w:ascii="Arial" w:eastAsia="Times New Roman" w:hAnsi="Arial" w:cs="Arial"/>
          <w:sz w:val="24"/>
          <w:szCs w:val="24"/>
        </w:rPr>
        <w:fldChar w:fldCharType="begin"/>
      </w:r>
      <w:r w:rsidRPr="002F327B">
        <w:rPr>
          <w:rFonts w:ascii="Arial" w:eastAsia="Times New Roman" w:hAnsi="Arial" w:cs="Arial"/>
          <w:sz w:val="24"/>
          <w:szCs w:val="24"/>
        </w:rPr>
        <w:instrText xml:space="preserve"> HYPERLINK "https://www-sciencedirect-com.ezproxy.uwtsd.ac.uk/science/article/pii/S0148296314003956" \l "bb0195" </w:instrText>
      </w:r>
      <w:r w:rsidRPr="002F327B">
        <w:rPr>
          <w:rFonts w:ascii="Arial" w:eastAsia="Times New Roman" w:hAnsi="Arial" w:cs="Arial"/>
          <w:sz w:val="24"/>
          <w:szCs w:val="24"/>
        </w:rPr>
        <w:fldChar w:fldCharType="separate"/>
      </w:r>
      <w:r w:rsidRPr="002F327B">
        <w:rPr>
          <w:rFonts w:ascii="Arial" w:eastAsia="Times New Roman" w:hAnsi="Arial" w:cs="Arial"/>
          <w:sz w:val="24"/>
          <w:szCs w:val="24"/>
        </w:rPr>
        <w:t>Webber &amp; Donahue, 2001</w:t>
      </w:r>
      <w:r w:rsidRPr="002F327B">
        <w:rPr>
          <w:rFonts w:ascii="Arial" w:eastAsia="Times New Roman" w:hAnsi="Arial" w:cs="Arial"/>
          <w:sz w:val="24"/>
          <w:szCs w:val="24"/>
        </w:rPr>
        <w:fldChar w:fldCharType="end"/>
      </w:r>
      <w:bookmarkEnd w:id="12"/>
      <w:r w:rsidRPr="002F327B">
        <w:rPr>
          <w:rFonts w:ascii="Arial" w:eastAsia="Times New Roman" w:hAnsi="Arial" w:cs="Arial"/>
          <w:sz w:val="24"/>
          <w:szCs w:val="24"/>
        </w:rPr>
        <w:t>).</w:t>
      </w:r>
    </w:p>
    <w:p w14:paraId="06F45320" w14:textId="2AF3F73E" w:rsidR="00220F7B" w:rsidRPr="00236715" w:rsidRDefault="00276C18" w:rsidP="00BB38BB">
      <w:pPr>
        <w:spacing w:line="360" w:lineRule="auto"/>
        <w:jc w:val="both"/>
        <w:rPr>
          <w:rFonts w:ascii="Arial" w:eastAsia="Times New Roman" w:hAnsi="Arial" w:cs="Arial"/>
          <w:sz w:val="24"/>
          <w:szCs w:val="24"/>
        </w:rPr>
      </w:pPr>
      <w:r w:rsidRPr="00236715">
        <w:rPr>
          <w:rFonts w:ascii="Arial" w:eastAsia="Times New Roman" w:hAnsi="Arial" w:cs="Arial"/>
          <w:sz w:val="24"/>
          <w:szCs w:val="24"/>
        </w:rPr>
        <w:lastRenderedPageBreak/>
        <w:t xml:space="preserve">Literature of diversity illustrates </w:t>
      </w:r>
      <w:r w:rsidR="001E6DA0" w:rsidRPr="00236715">
        <w:rPr>
          <w:rFonts w:ascii="Arial" w:eastAsia="Times New Roman" w:hAnsi="Arial" w:cs="Arial"/>
          <w:sz w:val="24"/>
          <w:szCs w:val="24"/>
        </w:rPr>
        <w:t xml:space="preserve">whereby </w:t>
      </w:r>
      <w:r w:rsidRPr="00236715">
        <w:rPr>
          <w:rFonts w:ascii="Arial" w:eastAsia="Times New Roman" w:hAnsi="Arial" w:cs="Arial"/>
          <w:sz w:val="24"/>
          <w:szCs w:val="24"/>
        </w:rPr>
        <w:t xml:space="preserve">contrasts </w:t>
      </w:r>
      <w:r w:rsidR="001E6DA0" w:rsidRPr="00236715">
        <w:rPr>
          <w:rFonts w:ascii="Arial" w:eastAsia="Times New Roman" w:hAnsi="Arial" w:cs="Arial"/>
          <w:sz w:val="24"/>
          <w:szCs w:val="24"/>
        </w:rPr>
        <w:t xml:space="preserve">within </w:t>
      </w:r>
      <w:r w:rsidRPr="00236715">
        <w:rPr>
          <w:rFonts w:ascii="Arial" w:eastAsia="Times New Roman" w:hAnsi="Arial" w:cs="Arial"/>
          <w:sz w:val="24"/>
          <w:szCs w:val="24"/>
        </w:rPr>
        <w:t>individuals from work</w:t>
      </w:r>
      <w:r w:rsidR="001E6DA0" w:rsidRPr="00236715">
        <w:rPr>
          <w:rFonts w:ascii="Arial" w:eastAsia="Times New Roman" w:hAnsi="Arial" w:cs="Arial"/>
          <w:sz w:val="24"/>
          <w:szCs w:val="24"/>
        </w:rPr>
        <w:t>force</w:t>
      </w:r>
      <w:r w:rsidRPr="00236715">
        <w:rPr>
          <w:rFonts w:ascii="Arial" w:eastAsia="Times New Roman" w:hAnsi="Arial" w:cs="Arial"/>
          <w:sz w:val="24"/>
          <w:szCs w:val="24"/>
        </w:rPr>
        <w:t xml:space="preserve"> or associations legitimately influence the team procedure and performance. The fundamental impact approach yields blended experimental outcomes with respect to the impact of diversity on different performance markers</w:t>
      </w:r>
      <w:r w:rsidR="00220F7B" w:rsidRPr="00236715">
        <w:rPr>
          <w:rFonts w:ascii="Arial" w:eastAsia="Times New Roman" w:hAnsi="Arial" w:cs="Arial"/>
          <w:sz w:val="24"/>
          <w:szCs w:val="24"/>
        </w:rPr>
        <w:t xml:space="preserve"> (</w:t>
      </w:r>
      <w:bookmarkStart w:id="13" w:name="bbb0120"/>
      <w:r w:rsidR="00220F7B" w:rsidRPr="00236715">
        <w:rPr>
          <w:rFonts w:ascii="Arial" w:eastAsia="Times New Roman" w:hAnsi="Arial" w:cs="Arial"/>
          <w:sz w:val="24"/>
          <w:szCs w:val="24"/>
        </w:rPr>
        <w:fldChar w:fldCharType="begin"/>
      </w:r>
      <w:r w:rsidR="00220F7B" w:rsidRPr="00236715">
        <w:rPr>
          <w:rFonts w:ascii="Arial" w:eastAsia="Times New Roman" w:hAnsi="Arial" w:cs="Arial"/>
          <w:sz w:val="24"/>
          <w:szCs w:val="24"/>
        </w:rPr>
        <w:instrText xml:space="preserve"> HYPERLINK "https://www-sciencedirect-com.ezproxy.uwtsd.ac.uk/science/article/pii/S0148296314003956" \l "bb0120" </w:instrText>
      </w:r>
      <w:r w:rsidR="00220F7B" w:rsidRPr="00236715">
        <w:rPr>
          <w:rFonts w:ascii="Arial" w:eastAsia="Times New Roman" w:hAnsi="Arial" w:cs="Arial"/>
          <w:sz w:val="24"/>
          <w:szCs w:val="24"/>
        </w:rPr>
        <w:fldChar w:fldCharType="separate"/>
      </w:r>
      <w:r w:rsidR="00220F7B" w:rsidRPr="00236715">
        <w:rPr>
          <w:rFonts w:ascii="Arial" w:eastAsia="Times New Roman" w:hAnsi="Arial" w:cs="Arial"/>
          <w:sz w:val="24"/>
          <w:szCs w:val="24"/>
        </w:rPr>
        <w:t>Jackson et al., 2003</w:t>
      </w:r>
      <w:r w:rsidR="00220F7B" w:rsidRPr="00236715">
        <w:rPr>
          <w:rFonts w:ascii="Arial" w:eastAsia="Times New Roman" w:hAnsi="Arial" w:cs="Arial"/>
          <w:sz w:val="24"/>
          <w:szCs w:val="24"/>
        </w:rPr>
        <w:fldChar w:fldCharType="end"/>
      </w:r>
      <w:bookmarkEnd w:id="13"/>
      <w:r w:rsidR="00220F7B" w:rsidRPr="00236715">
        <w:rPr>
          <w:rFonts w:ascii="Arial" w:eastAsia="Times New Roman" w:hAnsi="Arial" w:cs="Arial"/>
          <w:sz w:val="24"/>
          <w:szCs w:val="24"/>
        </w:rPr>
        <w:t>, </w:t>
      </w:r>
      <w:bookmarkStart w:id="14" w:name="bbb0135"/>
      <w:r w:rsidR="00220F7B" w:rsidRPr="00236715">
        <w:rPr>
          <w:rFonts w:ascii="Arial" w:eastAsia="Times New Roman" w:hAnsi="Arial" w:cs="Arial"/>
          <w:sz w:val="24"/>
          <w:szCs w:val="24"/>
        </w:rPr>
        <w:fldChar w:fldCharType="begin"/>
      </w:r>
      <w:r w:rsidR="00220F7B" w:rsidRPr="00236715">
        <w:rPr>
          <w:rFonts w:ascii="Arial" w:eastAsia="Times New Roman" w:hAnsi="Arial" w:cs="Arial"/>
          <w:sz w:val="24"/>
          <w:szCs w:val="24"/>
        </w:rPr>
        <w:instrText xml:space="preserve"> HYPERLINK "https://www-sciencedirect-com.ezproxy.uwtsd.ac.uk/science/article/pii/S0148296314003956" \l "bb0135" </w:instrText>
      </w:r>
      <w:r w:rsidR="00220F7B" w:rsidRPr="00236715">
        <w:rPr>
          <w:rFonts w:ascii="Arial" w:eastAsia="Times New Roman" w:hAnsi="Arial" w:cs="Arial"/>
          <w:sz w:val="24"/>
          <w:szCs w:val="24"/>
        </w:rPr>
        <w:fldChar w:fldCharType="separate"/>
      </w:r>
      <w:r w:rsidR="00220F7B" w:rsidRPr="00236715">
        <w:rPr>
          <w:rFonts w:ascii="Arial" w:eastAsia="Times New Roman" w:hAnsi="Arial" w:cs="Arial"/>
          <w:sz w:val="24"/>
          <w:szCs w:val="24"/>
        </w:rPr>
        <w:t>Kochan et al., 2003</w:t>
      </w:r>
      <w:r w:rsidR="00220F7B" w:rsidRPr="00236715">
        <w:rPr>
          <w:rFonts w:ascii="Arial" w:eastAsia="Times New Roman" w:hAnsi="Arial" w:cs="Arial"/>
          <w:sz w:val="24"/>
          <w:szCs w:val="24"/>
        </w:rPr>
        <w:fldChar w:fldCharType="end"/>
      </w:r>
      <w:bookmarkEnd w:id="14"/>
      <w:r w:rsidR="00220F7B" w:rsidRPr="00236715">
        <w:rPr>
          <w:rFonts w:ascii="Arial" w:eastAsia="Times New Roman" w:hAnsi="Arial" w:cs="Arial"/>
          <w:sz w:val="24"/>
          <w:szCs w:val="24"/>
        </w:rPr>
        <w:t xml:space="preserve">). </w:t>
      </w:r>
      <w:r w:rsidRPr="00236715">
        <w:rPr>
          <w:rFonts w:ascii="Arial" w:eastAsia="Times New Roman" w:hAnsi="Arial" w:cs="Arial"/>
          <w:sz w:val="24"/>
          <w:szCs w:val="24"/>
        </w:rPr>
        <w:t>To all the more likely portray their association consequences for the presentation or</w:t>
      </w:r>
      <w:r w:rsidR="00BB38BB" w:rsidRPr="00236715">
        <w:t xml:space="preserve"> </w:t>
      </w:r>
      <w:r w:rsidR="00BB38BB" w:rsidRPr="00236715">
        <w:rPr>
          <w:rFonts w:ascii="Arial" w:eastAsia="Times New Roman" w:hAnsi="Arial" w:cs="Arial"/>
          <w:sz w:val="24"/>
          <w:szCs w:val="24"/>
        </w:rPr>
        <w:t>outcome of the work</w:t>
      </w:r>
      <w:r w:rsidRPr="00236715">
        <w:rPr>
          <w:rFonts w:ascii="Arial" w:eastAsia="Times New Roman" w:hAnsi="Arial" w:cs="Arial"/>
          <w:sz w:val="24"/>
          <w:szCs w:val="24"/>
        </w:rPr>
        <w:t xml:space="preserve">, analysts </w:t>
      </w:r>
      <w:r w:rsidR="00BB38BB" w:rsidRPr="00236715">
        <w:rPr>
          <w:rFonts w:ascii="Arial" w:eastAsia="Times New Roman" w:hAnsi="Arial" w:cs="Arial"/>
          <w:sz w:val="24"/>
          <w:szCs w:val="24"/>
        </w:rPr>
        <w:t xml:space="preserve">suggest a joint deal </w:t>
      </w:r>
      <w:r w:rsidRPr="00236715">
        <w:rPr>
          <w:rFonts w:ascii="Arial" w:eastAsia="Times New Roman" w:hAnsi="Arial" w:cs="Arial"/>
          <w:sz w:val="24"/>
          <w:szCs w:val="24"/>
        </w:rPr>
        <w:t xml:space="preserve">examination of diversity, diverse assignment qualities, and authoritative practices or </w:t>
      </w:r>
      <w:r w:rsidR="00BB38BB" w:rsidRPr="00236715">
        <w:rPr>
          <w:rFonts w:ascii="Arial" w:eastAsia="Times New Roman" w:hAnsi="Arial" w:cs="Arial"/>
          <w:sz w:val="24"/>
          <w:szCs w:val="24"/>
        </w:rPr>
        <w:t xml:space="preserve">situations </w:t>
      </w:r>
      <w:r w:rsidR="00220F7B" w:rsidRPr="00236715">
        <w:rPr>
          <w:rFonts w:ascii="Arial" w:eastAsia="Times New Roman" w:hAnsi="Arial" w:cs="Arial"/>
          <w:sz w:val="24"/>
          <w:szCs w:val="24"/>
        </w:rPr>
        <w:t>(</w:t>
      </w:r>
      <w:bookmarkStart w:id="15" w:name="bbb0175"/>
      <w:r w:rsidR="00220F7B" w:rsidRPr="00236715">
        <w:rPr>
          <w:rFonts w:ascii="Arial" w:eastAsia="Times New Roman" w:hAnsi="Arial" w:cs="Arial"/>
          <w:sz w:val="24"/>
          <w:szCs w:val="24"/>
        </w:rPr>
        <w:fldChar w:fldCharType="begin"/>
      </w:r>
      <w:r w:rsidR="00220F7B" w:rsidRPr="00236715">
        <w:rPr>
          <w:rFonts w:ascii="Arial" w:eastAsia="Times New Roman" w:hAnsi="Arial" w:cs="Arial"/>
          <w:sz w:val="24"/>
          <w:szCs w:val="24"/>
        </w:rPr>
        <w:instrText xml:space="preserve"> HYPERLINK "https://www-sciencedirect-com.ezproxy.uwtsd.ac.uk/science/article/pii/S0148296314003956" \l "bb0175" </w:instrText>
      </w:r>
      <w:r w:rsidR="00220F7B" w:rsidRPr="00236715">
        <w:rPr>
          <w:rFonts w:ascii="Arial" w:eastAsia="Times New Roman" w:hAnsi="Arial" w:cs="Arial"/>
          <w:sz w:val="24"/>
          <w:szCs w:val="24"/>
        </w:rPr>
        <w:fldChar w:fldCharType="separate"/>
      </w:r>
      <w:r w:rsidR="00220F7B" w:rsidRPr="00236715">
        <w:rPr>
          <w:rFonts w:ascii="Arial" w:eastAsia="Times New Roman" w:hAnsi="Arial" w:cs="Arial"/>
          <w:sz w:val="24"/>
          <w:szCs w:val="24"/>
        </w:rPr>
        <w:t>Van der Vegt et al., 2006</w:t>
      </w:r>
      <w:r w:rsidR="00220F7B" w:rsidRPr="00236715">
        <w:rPr>
          <w:rFonts w:ascii="Arial" w:eastAsia="Times New Roman" w:hAnsi="Arial" w:cs="Arial"/>
          <w:sz w:val="24"/>
          <w:szCs w:val="24"/>
        </w:rPr>
        <w:fldChar w:fldCharType="end"/>
      </w:r>
      <w:r w:rsidR="00220F7B" w:rsidRPr="00236715">
        <w:rPr>
          <w:rFonts w:ascii="Arial" w:eastAsia="Times New Roman" w:hAnsi="Arial" w:cs="Arial"/>
          <w:sz w:val="24"/>
          <w:szCs w:val="24"/>
        </w:rPr>
        <w:t>, </w:t>
      </w:r>
      <w:hyperlink r:id="rId14" w:anchor="bb0185" w:history="1">
        <w:r w:rsidR="00220F7B" w:rsidRPr="00236715">
          <w:rPr>
            <w:rFonts w:ascii="Arial" w:eastAsia="Times New Roman" w:hAnsi="Arial" w:cs="Arial"/>
            <w:sz w:val="24"/>
            <w:szCs w:val="24"/>
          </w:rPr>
          <w:t>van Knippenberg and Schippers, 2007</w:t>
        </w:r>
      </w:hyperlink>
      <w:r w:rsidR="00220F7B" w:rsidRPr="00236715">
        <w:rPr>
          <w:rFonts w:ascii="Arial" w:eastAsia="Times New Roman" w:hAnsi="Arial" w:cs="Arial"/>
          <w:sz w:val="24"/>
          <w:szCs w:val="24"/>
        </w:rPr>
        <w:t xml:space="preserve">). </w:t>
      </w:r>
    </w:p>
    <w:p w14:paraId="75376985" w14:textId="37ED176B" w:rsidR="000B2697" w:rsidRPr="00236715" w:rsidRDefault="001E6DA0" w:rsidP="000B2697">
      <w:pPr>
        <w:spacing w:line="360" w:lineRule="auto"/>
        <w:jc w:val="both"/>
        <w:rPr>
          <w:rFonts w:ascii="Arial" w:eastAsia="Times New Roman" w:hAnsi="Arial" w:cs="Arial"/>
          <w:sz w:val="24"/>
          <w:szCs w:val="24"/>
        </w:rPr>
      </w:pPr>
      <w:r w:rsidRPr="00236715">
        <w:rPr>
          <w:rFonts w:ascii="Arial" w:eastAsia="Times New Roman" w:hAnsi="Arial" w:cs="Arial"/>
          <w:sz w:val="24"/>
          <w:szCs w:val="24"/>
        </w:rPr>
        <w:t xml:space="preserve">Experienced </w:t>
      </w:r>
      <w:r w:rsidR="00B86138" w:rsidRPr="00236715">
        <w:rPr>
          <w:rFonts w:ascii="Arial" w:eastAsia="Times New Roman" w:hAnsi="Arial" w:cs="Arial"/>
          <w:sz w:val="24"/>
          <w:szCs w:val="24"/>
        </w:rPr>
        <w:t xml:space="preserve">service associations are normally </w:t>
      </w:r>
      <w:r w:rsidR="00BB38BB" w:rsidRPr="00236715">
        <w:rPr>
          <w:rFonts w:ascii="Arial" w:eastAsia="Times New Roman" w:hAnsi="Arial" w:cs="Arial"/>
          <w:sz w:val="24"/>
          <w:szCs w:val="24"/>
        </w:rPr>
        <w:t>minor</w:t>
      </w:r>
      <w:r w:rsidR="00B86138" w:rsidRPr="00236715">
        <w:rPr>
          <w:rFonts w:ascii="Arial" w:eastAsia="Times New Roman" w:hAnsi="Arial" w:cs="Arial"/>
          <w:sz w:val="24"/>
          <w:szCs w:val="24"/>
        </w:rPr>
        <w:t xml:space="preserve"> scale and take after a </w:t>
      </w:r>
      <w:r w:rsidR="00BB38BB" w:rsidRPr="00236715">
        <w:rPr>
          <w:rFonts w:ascii="Arial" w:eastAsia="Times New Roman" w:hAnsi="Arial" w:cs="Arial"/>
          <w:sz w:val="24"/>
          <w:szCs w:val="24"/>
        </w:rPr>
        <w:t xml:space="preserve">group </w:t>
      </w:r>
      <w:r w:rsidR="00B86138" w:rsidRPr="00236715">
        <w:rPr>
          <w:rFonts w:ascii="Arial" w:eastAsia="Times New Roman" w:hAnsi="Arial" w:cs="Arial"/>
          <w:sz w:val="24"/>
          <w:szCs w:val="24"/>
        </w:rPr>
        <w:t>structure. Group diversity research regularly</w:t>
      </w:r>
      <w:r w:rsidR="002464BA" w:rsidRPr="00236715">
        <w:t xml:space="preserve"> </w:t>
      </w:r>
      <w:r w:rsidR="002464BA" w:rsidRPr="00236715">
        <w:rPr>
          <w:rFonts w:ascii="Arial" w:eastAsia="Times New Roman" w:hAnsi="Arial" w:cs="Arial"/>
          <w:sz w:val="24"/>
          <w:szCs w:val="24"/>
        </w:rPr>
        <w:t>diagnosticate</w:t>
      </w:r>
      <w:r w:rsidR="00B86138" w:rsidRPr="00236715">
        <w:rPr>
          <w:rFonts w:ascii="Arial" w:eastAsia="Times New Roman" w:hAnsi="Arial" w:cs="Arial"/>
          <w:sz w:val="24"/>
          <w:szCs w:val="24"/>
        </w:rPr>
        <w:t xml:space="preserve"> </w:t>
      </w:r>
      <w:r w:rsidR="00BB38BB" w:rsidRPr="00236715">
        <w:rPr>
          <w:rFonts w:ascii="Arial" w:eastAsia="Times New Roman" w:hAnsi="Arial" w:cs="Arial"/>
          <w:sz w:val="24"/>
          <w:szCs w:val="24"/>
        </w:rPr>
        <w:t xml:space="preserve">among </w:t>
      </w:r>
      <w:r w:rsidR="000B2697" w:rsidRPr="00236715">
        <w:rPr>
          <w:rFonts w:ascii="Arial" w:eastAsia="Times New Roman" w:hAnsi="Arial" w:cs="Arial"/>
          <w:sz w:val="24"/>
          <w:szCs w:val="24"/>
        </w:rPr>
        <w:t>demographic</w:t>
      </w:r>
      <w:r w:rsidR="00B86138" w:rsidRPr="00236715">
        <w:rPr>
          <w:rFonts w:ascii="Arial" w:eastAsia="Times New Roman" w:hAnsi="Arial" w:cs="Arial"/>
          <w:sz w:val="24"/>
          <w:szCs w:val="24"/>
        </w:rPr>
        <w:t xml:space="preserve"> and assignment </w:t>
      </w:r>
      <w:r w:rsidR="002464BA" w:rsidRPr="00236715">
        <w:rPr>
          <w:rFonts w:ascii="Arial" w:eastAsia="Times New Roman" w:hAnsi="Arial" w:cs="Arial"/>
          <w:sz w:val="24"/>
          <w:szCs w:val="24"/>
        </w:rPr>
        <w:t xml:space="preserve">appropriate </w:t>
      </w:r>
      <w:r w:rsidR="000B2697" w:rsidRPr="00236715">
        <w:rPr>
          <w:rFonts w:ascii="Arial" w:eastAsia="Times New Roman" w:hAnsi="Arial" w:cs="Arial"/>
          <w:sz w:val="24"/>
          <w:szCs w:val="24"/>
        </w:rPr>
        <w:t xml:space="preserve">diversity </w:t>
      </w:r>
      <w:r w:rsidR="00B86138" w:rsidRPr="00236715">
        <w:rPr>
          <w:rFonts w:ascii="Arial" w:eastAsia="Times New Roman" w:hAnsi="Arial" w:cs="Arial"/>
          <w:sz w:val="24"/>
          <w:szCs w:val="24"/>
        </w:rPr>
        <w:t xml:space="preserve">qualities. Much of the time, </w:t>
      </w:r>
      <w:r w:rsidR="000B2697" w:rsidRPr="00236715">
        <w:rPr>
          <w:rFonts w:ascii="Arial" w:eastAsia="Times New Roman" w:hAnsi="Arial" w:cs="Arial"/>
          <w:sz w:val="24"/>
          <w:szCs w:val="24"/>
        </w:rPr>
        <w:t xml:space="preserve">demographic diversity </w:t>
      </w:r>
      <w:r w:rsidR="00B86138" w:rsidRPr="00236715">
        <w:rPr>
          <w:rFonts w:ascii="Arial" w:eastAsia="Times New Roman" w:hAnsi="Arial" w:cs="Arial"/>
          <w:sz w:val="24"/>
          <w:szCs w:val="24"/>
        </w:rPr>
        <w:t>qualities are detectable, subjectively open, and</w:t>
      </w:r>
      <w:r w:rsidR="002464BA" w:rsidRPr="00236715">
        <w:rPr>
          <w:rFonts w:ascii="Arial" w:eastAsia="Times New Roman" w:hAnsi="Arial" w:cs="Arial"/>
          <w:sz w:val="24"/>
          <w:szCs w:val="24"/>
        </w:rPr>
        <w:t xml:space="preserve"> consistent</w:t>
      </w:r>
      <w:r w:rsidR="00B86138" w:rsidRPr="00236715">
        <w:rPr>
          <w:rFonts w:ascii="Arial" w:eastAsia="Times New Roman" w:hAnsi="Arial" w:cs="Arial"/>
          <w:sz w:val="24"/>
          <w:szCs w:val="24"/>
        </w:rPr>
        <w:t xml:space="preserve">; they </w:t>
      </w:r>
      <w:r w:rsidR="002464BA" w:rsidRPr="00236715">
        <w:rPr>
          <w:rFonts w:ascii="Arial" w:eastAsia="Times New Roman" w:hAnsi="Arial" w:cs="Arial"/>
          <w:sz w:val="24"/>
          <w:szCs w:val="24"/>
        </w:rPr>
        <w:t>associate</w:t>
      </w:r>
      <w:r w:rsidR="00B86138" w:rsidRPr="00236715">
        <w:rPr>
          <w:rFonts w:ascii="Arial" w:eastAsia="Times New Roman" w:hAnsi="Arial" w:cs="Arial"/>
          <w:sz w:val="24"/>
          <w:szCs w:val="24"/>
        </w:rPr>
        <w:t xml:space="preserve"> near the social order f</w:t>
      </w:r>
      <w:r w:rsidR="002464BA" w:rsidRPr="00236715">
        <w:rPr>
          <w:rFonts w:ascii="Arial" w:eastAsia="Times New Roman" w:hAnsi="Arial" w:cs="Arial"/>
          <w:sz w:val="24"/>
          <w:szCs w:val="24"/>
        </w:rPr>
        <w:t>ormation</w:t>
      </w:r>
      <w:r w:rsidR="00220F7B" w:rsidRPr="00236715">
        <w:rPr>
          <w:rFonts w:ascii="Arial" w:eastAsia="Times New Roman" w:hAnsi="Arial" w:cs="Arial"/>
          <w:sz w:val="24"/>
          <w:szCs w:val="24"/>
        </w:rPr>
        <w:t xml:space="preserve"> (</w:t>
      </w:r>
      <w:bookmarkStart w:id="16" w:name="bbb0180"/>
      <w:r w:rsidR="00220F7B" w:rsidRPr="00236715">
        <w:rPr>
          <w:rFonts w:ascii="Arial" w:eastAsia="Times New Roman" w:hAnsi="Arial" w:cs="Arial"/>
          <w:sz w:val="24"/>
          <w:szCs w:val="24"/>
        </w:rPr>
        <w:fldChar w:fldCharType="begin"/>
      </w:r>
      <w:r w:rsidR="00220F7B" w:rsidRPr="00236715">
        <w:rPr>
          <w:rFonts w:ascii="Arial" w:eastAsia="Times New Roman" w:hAnsi="Arial" w:cs="Arial"/>
          <w:sz w:val="24"/>
          <w:szCs w:val="24"/>
        </w:rPr>
        <w:instrText xml:space="preserve"> HYPERLINK "https://www-sciencedirect-com.ezproxy.uwtsd.ac.uk/science/article/pii/S0148296314003956" \l "bb0180" </w:instrText>
      </w:r>
      <w:r w:rsidR="00220F7B" w:rsidRPr="00236715">
        <w:rPr>
          <w:rFonts w:ascii="Arial" w:eastAsia="Times New Roman" w:hAnsi="Arial" w:cs="Arial"/>
          <w:sz w:val="24"/>
          <w:szCs w:val="24"/>
        </w:rPr>
        <w:fldChar w:fldCharType="separate"/>
      </w:r>
      <w:r w:rsidR="00220F7B" w:rsidRPr="00236715">
        <w:rPr>
          <w:rFonts w:ascii="Arial" w:eastAsia="Times New Roman" w:hAnsi="Arial" w:cs="Arial"/>
          <w:sz w:val="24"/>
          <w:szCs w:val="24"/>
        </w:rPr>
        <w:t>van Knippenberg, De Dreu, &amp; Homan, 2004</w:t>
      </w:r>
      <w:r w:rsidR="00220F7B" w:rsidRPr="00236715">
        <w:rPr>
          <w:rFonts w:ascii="Arial" w:eastAsia="Times New Roman" w:hAnsi="Arial" w:cs="Arial"/>
          <w:sz w:val="24"/>
          <w:szCs w:val="24"/>
        </w:rPr>
        <w:fldChar w:fldCharType="end"/>
      </w:r>
      <w:bookmarkEnd w:id="16"/>
      <w:r w:rsidR="00220F7B" w:rsidRPr="00236715">
        <w:rPr>
          <w:rFonts w:ascii="Arial" w:eastAsia="Times New Roman" w:hAnsi="Arial" w:cs="Arial"/>
          <w:sz w:val="24"/>
          <w:szCs w:val="24"/>
        </w:rPr>
        <w:t xml:space="preserve">). </w:t>
      </w:r>
      <w:r w:rsidR="002464BA" w:rsidRPr="00236715">
        <w:rPr>
          <w:rFonts w:ascii="Arial" w:eastAsia="Times New Roman" w:hAnsi="Arial" w:cs="Arial"/>
          <w:sz w:val="24"/>
          <w:szCs w:val="24"/>
        </w:rPr>
        <w:t>Old a</w:t>
      </w:r>
      <w:r w:rsidR="000B2697" w:rsidRPr="00236715">
        <w:rPr>
          <w:rFonts w:ascii="Arial" w:eastAsia="Times New Roman" w:hAnsi="Arial" w:cs="Arial"/>
          <w:sz w:val="24"/>
          <w:szCs w:val="24"/>
        </w:rPr>
        <w:t xml:space="preserve">ge diversity can </w:t>
      </w:r>
      <w:r w:rsidR="002464BA" w:rsidRPr="00236715">
        <w:rPr>
          <w:rFonts w:ascii="Arial" w:eastAsia="Times New Roman" w:hAnsi="Arial" w:cs="Arial"/>
          <w:sz w:val="24"/>
          <w:szCs w:val="24"/>
        </w:rPr>
        <w:t>affect</w:t>
      </w:r>
      <w:r w:rsidR="000B2697" w:rsidRPr="00236715">
        <w:rPr>
          <w:rFonts w:ascii="Arial" w:eastAsia="Times New Roman" w:hAnsi="Arial" w:cs="Arial"/>
          <w:sz w:val="24"/>
          <w:szCs w:val="24"/>
        </w:rPr>
        <w:t xml:space="preserve"> </w:t>
      </w:r>
      <w:r w:rsidR="00BB38BB" w:rsidRPr="00236715">
        <w:rPr>
          <w:rFonts w:ascii="Arial" w:eastAsia="Times New Roman" w:hAnsi="Arial" w:cs="Arial"/>
          <w:sz w:val="24"/>
          <w:szCs w:val="24"/>
        </w:rPr>
        <w:t>group</w:t>
      </w:r>
      <w:r w:rsidR="000B2697" w:rsidRPr="00236715">
        <w:rPr>
          <w:rFonts w:ascii="Arial" w:eastAsia="Times New Roman" w:hAnsi="Arial" w:cs="Arial"/>
          <w:sz w:val="24"/>
          <w:szCs w:val="24"/>
        </w:rPr>
        <w:t xml:space="preserve"> </w:t>
      </w:r>
      <w:r w:rsidR="002464BA" w:rsidRPr="00236715">
        <w:rPr>
          <w:rFonts w:ascii="Arial" w:eastAsia="Times New Roman" w:hAnsi="Arial" w:cs="Arial"/>
          <w:sz w:val="24"/>
          <w:szCs w:val="24"/>
        </w:rPr>
        <w:t>corporation</w:t>
      </w:r>
      <w:r w:rsidR="000B2697" w:rsidRPr="00236715">
        <w:rPr>
          <w:rFonts w:ascii="Arial" w:eastAsia="Times New Roman" w:hAnsi="Arial" w:cs="Arial"/>
          <w:sz w:val="24"/>
          <w:szCs w:val="24"/>
        </w:rPr>
        <w:t xml:space="preserve"> and mirrors a conceivably significant</w:t>
      </w:r>
      <w:r w:rsidR="002464BA" w:rsidRPr="00236715">
        <w:rPr>
          <w:rFonts w:ascii="Arial" w:eastAsia="Times New Roman" w:hAnsi="Arial" w:cs="Arial"/>
          <w:sz w:val="24"/>
          <w:szCs w:val="24"/>
        </w:rPr>
        <w:t xml:space="preserve"> combination</w:t>
      </w:r>
      <w:r w:rsidR="000B2697" w:rsidRPr="00236715">
        <w:rPr>
          <w:rFonts w:ascii="Arial" w:eastAsia="Times New Roman" w:hAnsi="Arial" w:cs="Arial"/>
          <w:sz w:val="24"/>
          <w:szCs w:val="24"/>
        </w:rPr>
        <w:t xml:space="preserve"> in assets, </w:t>
      </w:r>
      <w:r w:rsidR="002464BA" w:rsidRPr="00236715">
        <w:rPr>
          <w:rFonts w:ascii="Arial" w:eastAsia="Times New Roman" w:hAnsi="Arial" w:cs="Arial"/>
          <w:sz w:val="24"/>
          <w:szCs w:val="24"/>
        </w:rPr>
        <w:t>to give an example</w:t>
      </w:r>
      <w:r w:rsidR="000B2697" w:rsidRPr="00236715">
        <w:rPr>
          <w:rFonts w:ascii="Arial" w:eastAsia="Times New Roman" w:hAnsi="Arial" w:cs="Arial"/>
          <w:sz w:val="24"/>
          <w:szCs w:val="24"/>
        </w:rPr>
        <w:t xml:space="preserve">, </w:t>
      </w:r>
      <w:r w:rsidR="002464BA" w:rsidRPr="00236715">
        <w:rPr>
          <w:rFonts w:ascii="Arial" w:eastAsia="Times New Roman" w:hAnsi="Arial" w:cs="Arial"/>
          <w:sz w:val="24"/>
          <w:szCs w:val="24"/>
        </w:rPr>
        <w:t>approach</w:t>
      </w:r>
      <w:r w:rsidR="000B2697" w:rsidRPr="00236715">
        <w:rPr>
          <w:rFonts w:ascii="Arial" w:eastAsia="Times New Roman" w:hAnsi="Arial" w:cs="Arial"/>
          <w:sz w:val="24"/>
          <w:szCs w:val="24"/>
        </w:rPr>
        <w:t xml:space="preserve">, bits of knowledge, </w:t>
      </w:r>
      <w:r w:rsidR="00863EB9" w:rsidRPr="00236715">
        <w:rPr>
          <w:rFonts w:ascii="Arial" w:eastAsia="Times New Roman" w:hAnsi="Arial" w:cs="Arial"/>
          <w:sz w:val="24"/>
          <w:szCs w:val="24"/>
        </w:rPr>
        <w:t>confrontations</w:t>
      </w:r>
      <w:r w:rsidR="000B2697" w:rsidRPr="00236715">
        <w:rPr>
          <w:rFonts w:ascii="Arial" w:eastAsia="Times New Roman" w:hAnsi="Arial" w:cs="Arial"/>
          <w:sz w:val="24"/>
          <w:szCs w:val="24"/>
        </w:rPr>
        <w:t xml:space="preserve">, and network community ties. Accordingly, </w:t>
      </w:r>
      <w:r w:rsidR="00863EB9" w:rsidRPr="00236715">
        <w:rPr>
          <w:rFonts w:ascii="Arial" w:eastAsia="Times New Roman" w:hAnsi="Arial" w:cs="Arial"/>
          <w:sz w:val="24"/>
          <w:szCs w:val="24"/>
        </w:rPr>
        <w:t xml:space="preserve">old </w:t>
      </w:r>
      <w:r w:rsidR="000B2697" w:rsidRPr="00236715">
        <w:rPr>
          <w:rFonts w:ascii="Arial" w:eastAsia="Times New Roman" w:hAnsi="Arial" w:cs="Arial"/>
          <w:sz w:val="24"/>
          <w:szCs w:val="24"/>
        </w:rPr>
        <w:t xml:space="preserve">age </w:t>
      </w:r>
      <w:r w:rsidR="00863EB9" w:rsidRPr="00236715">
        <w:rPr>
          <w:rFonts w:ascii="Arial" w:eastAsia="Times New Roman" w:hAnsi="Arial" w:cs="Arial"/>
          <w:sz w:val="24"/>
          <w:szCs w:val="24"/>
        </w:rPr>
        <w:t xml:space="preserve">diversity </w:t>
      </w:r>
      <w:r w:rsidR="000B2697" w:rsidRPr="00236715">
        <w:rPr>
          <w:rFonts w:ascii="Arial" w:eastAsia="Times New Roman" w:hAnsi="Arial" w:cs="Arial"/>
          <w:sz w:val="24"/>
          <w:szCs w:val="24"/>
        </w:rPr>
        <w:t>may direct the</w:t>
      </w:r>
      <w:r w:rsidR="000B2697" w:rsidRPr="00236715">
        <w:t xml:space="preserve"> </w:t>
      </w:r>
      <w:r w:rsidR="000B2697" w:rsidRPr="00236715">
        <w:rPr>
          <w:rFonts w:ascii="Arial" w:eastAsia="Times New Roman" w:hAnsi="Arial" w:cs="Arial"/>
          <w:sz w:val="24"/>
          <w:szCs w:val="24"/>
        </w:rPr>
        <w:t>High-performance work systems –execution relationship.</w:t>
      </w:r>
    </w:p>
    <w:bookmarkEnd w:id="10"/>
    <w:bookmarkEnd w:id="15"/>
    <w:p w14:paraId="142D4577" w14:textId="7CCF2057" w:rsidR="00530DE7" w:rsidRPr="002F327B" w:rsidRDefault="000B2697" w:rsidP="0000223E">
      <w:pPr>
        <w:spacing w:line="360" w:lineRule="auto"/>
        <w:jc w:val="both"/>
        <w:rPr>
          <w:rFonts w:ascii="Arial" w:hAnsi="Arial" w:cs="Arial"/>
          <w:color w:val="222222"/>
          <w:sz w:val="24"/>
          <w:szCs w:val="24"/>
          <w:shd w:val="clear" w:color="auto" w:fill="FFFFFF"/>
        </w:rPr>
      </w:pPr>
      <w:r w:rsidRPr="00236715">
        <w:rPr>
          <w:rFonts w:ascii="Arial" w:hAnsi="Arial" w:cs="Arial"/>
          <w:sz w:val="24"/>
          <w:szCs w:val="24"/>
          <w:shd w:val="clear" w:color="auto" w:fill="FFFFFF"/>
        </w:rPr>
        <w:t xml:space="preserve">Conversely, task-related diversities are </w:t>
      </w:r>
      <w:r w:rsidR="00863EB9" w:rsidRPr="00236715">
        <w:rPr>
          <w:rFonts w:ascii="Arial" w:hAnsi="Arial" w:cs="Arial"/>
          <w:sz w:val="24"/>
          <w:szCs w:val="24"/>
          <w:shd w:val="clear" w:color="auto" w:fill="FFFFFF"/>
        </w:rPr>
        <w:t>minor</w:t>
      </w:r>
      <w:r w:rsidRPr="00236715">
        <w:rPr>
          <w:rFonts w:ascii="Arial" w:hAnsi="Arial" w:cs="Arial"/>
          <w:sz w:val="24"/>
          <w:szCs w:val="24"/>
          <w:shd w:val="clear" w:color="auto" w:fill="FFFFFF"/>
        </w:rPr>
        <w:t xml:space="preserve"> observable and are related </w:t>
      </w:r>
      <w:r w:rsidR="00863EB9" w:rsidRPr="00236715">
        <w:rPr>
          <w:rFonts w:ascii="Arial" w:hAnsi="Arial" w:cs="Arial"/>
          <w:sz w:val="24"/>
          <w:szCs w:val="24"/>
          <w:shd w:val="clear" w:color="auto" w:fill="FFFFFF"/>
        </w:rPr>
        <w:t>alongside the</w:t>
      </w:r>
      <w:r w:rsidRPr="00236715">
        <w:rPr>
          <w:rFonts w:ascii="Arial" w:hAnsi="Arial" w:cs="Arial"/>
          <w:sz w:val="24"/>
          <w:szCs w:val="24"/>
          <w:shd w:val="clear" w:color="auto" w:fill="FFFFFF"/>
        </w:rPr>
        <w:t xml:space="preserve"> ability </w:t>
      </w:r>
      <w:r w:rsidR="00863EB9" w:rsidRPr="00236715">
        <w:rPr>
          <w:rFonts w:ascii="Arial" w:hAnsi="Arial" w:cs="Arial"/>
          <w:sz w:val="24"/>
          <w:szCs w:val="24"/>
          <w:shd w:val="clear" w:color="auto" w:fill="FFFFFF"/>
        </w:rPr>
        <w:t>planted</w:t>
      </w:r>
      <w:r w:rsidRPr="00236715">
        <w:rPr>
          <w:rFonts w:ascii="Arial" w:hAnsi="Arial" w:cs="Arial"/>
          <w:sz w:val="24"/>
          <w:szCs w:val="24"/>
          <w:shd w:val="clear" w:color="auto" w:fill="FFFFFF"/>
        </w:rPr>
        <w:t xml:space="preserve"> and enlightening </w:t>
      </w:r>
      <w:r w:rsidR="00863EB9" w:rsidRPr="00236715">
        <w:rPr>
          <w:rFonts w:ascii="Arial" w:hAnsi="Arial" w:cs="Arial"/>
          <w:sz w:val="24"/>
          <w:szCs w:val="24"/>
          <w:shd w:val="clear" w:color="auto" w:fill="FFFFFF"/>
        </w:rPr>
        <w:t>distinction</w:t>
      </w:r>
      <w:r w:rsidRPr="00236715">
        <w:rPr>
          <w:rFonts w:ascii="Arial" w:hAnsi="Arial" w:cs="Arial"/>
          <w:sz w:val="24"/>
          <w:szCs w:val="24"/>
          <w:shd w:val="clear" w:color="auto" w:fill="FFFFFF"/>
        </w:rPr>
        <w:t xml:space="preserve">. </w:t>
      </w:r>
      <w:r w:rsidR="00055C7C">
        <w:rPr>
          <w:rFonts w:ascii="Arial" w:hAnsi="Arial" w:cs="Arial"/>
          <w:sz w:val="24"/>
          <w:szCs w:val="24"/>
          <w:shd w:val="clear" w:color="auto" w:fill="FFFFFF"/>
        </w:rPr>
        <w:t>T</w:t>
      </w:r>
      <w:r w:rsidRPr="00236715">
        <w:rPr>
          <w:rFonts w:ascii="Arial" w:hAnsi="Arial" w:cs="Arial"/>
          <w:sz w:val="24"/>
          <w:szCs w:val="24"/>
          <w:shd w:val="clear" w:color="auto" w:fill="FFFFFF"/>
        </w:rPr>
        <w:t xml:space="preserve">his investigation </w:t>
      </w:r>
      <w:r w:rsidR="00863EB9" w:rsidRPr="00236715">
        <w:rPr>
          <w:rFonts w:ascii="Arial" w:hAnsi="Arial" w:cs="Arial"/>
          <w:sz w:val="24"/>
          <w:szCs w:val="24"/>
          <w:shd w:val="clear" w:color="auto" w:fill="FFFFFF"/>
        </w:rPr>
        <w:t xml:space="preserve">acknowledges </w:t>
      </w:r>
      <w:r w:rsidRPr="00236715">
        <w:rPr>
          <w:rFonts w:ascii="Arial" w:hAnsi="Arial" w:cs="Arial"/>
          <w:sz w:val="24"/>
          <w:szCs w:val="24"/>
          <w:shd w:val="clear" w:color="auto" w:fill="FFFFFF"/>
        </w:rPr>
        <w:t xml:space="preserve">both demographic and </w:t>
      </w:r>
      <w:r w:rsidR="00863EB9" w:rsidRPr="00236715">
        <w:rPr>
          <w:rFonts w:ascii="Arial" w:hAnsi="Arial" w:cs="Arial"/>
          <w:sz w:val="24"/>
          <w:szCs w:val="24"/>
          <w:shd w:val="clear" w:color="auto" w:fill="FFFFFF"/>
        </w:rPr>
        <w:t xml:space="preserve">effective </w:t>
      </w:r>
      <w:r w:rsidRPr="00236715">
        <w:rPr>
          <w:rFonts w:ascii="Arial" w:hAnsi="Arial" w:cs="Arial"/>
          <w:sz w:val="24"/>
          <w:szCs w:val="24"/>
          <w:shd w:val="clear" w:color="auto" w:fill="FFFFFF"/>
        </w:rPr>
        <w:t xml:space="preserve">diversity as significant limit </w:t>
      </w:r>
      <w:r w:rsidR="00863EB9" w:rsidRPr="00236715">
        <w:rPr>
          <w:rFonts w:ascii="Arial" w:hAnsi="Arial" w:cs="Arial"/>
          <w:sz w:val="24"/>
          <w:szCs w:val="24"/>
          <w:shd w:val="clear" w:color="auto" w:fill="FFFFFF"/>
        </w:rPr>
        <w:t>of circumstances</w:t>
      </w:r>
      <w:r w:rsidRPr="00236715">
        <w:rPr>
          <w:rFonts w:ascii="Arial" w:hAnsi="Arial" w:cs="Arial"/>
          <w:sz w:val="24"/>
          <w:szCs w:val="24"/>
          <w:shd w:val="clear" w:color="auto" w:fill="FFFFFF"/>
        </w:rPr>
        <w:t xml:space="preserve"> for the</w:t>
      </w:r>
      <w:r w:rsidRPr="00236715">
        <w:t xml:space="preserve"> </w:t>
      </w:r>
      <w:r w:rsidRPr="00236715">
        <w:rPr>
          <w:rFonts w:ascii="Arial" w:hAnsi="Arial" w:cs="Arial"/>
          <w:sz w:val="24"/>
          <w:szCs w:val="24"/>
          <w:shd w:val="clear" w:color="auto" w:fill="FFFFFF"/>
        </w:rPr>
        <w:t xml:space="preserve">High-performance work systems –performance </w:t>
      </w:r>
      <w:r w:rsidR="00055C7C" w:rsidRPr="00236715">
        <w:rPr>
          <w:rFonts w:ascii="Arial" w:hAnsi="Arial" w:cs="Arial"/>
          <w:sz w:val="24"/>
          <w:szCs w:val="24"/>
          <w:shd w:val="clear" w:color="auto" w:fill="FFFFFF"/>
        </w:rPr>
        <w:t>contingency</w:t>
      </w:r>
      <w:r w:rsidR="00055C7C" w:rsidRPr="00055C7C">
        <w:t xml:space="preserve"> </w:t>
      </w:r>
      <w:r w:rsidR="00055C7C">
        <w:t>(</w:t>
      </w:r>
      <w:r w:rsidR="00055C7C" w:rsidRPr="00055C7C">
        <w:rPr>
          <w:rFonts w:ascii="Arial" w:hAnsi="Arial" w:cs="Arial"/>
          <w:sz w:val="24"/>
          <w:szCs w:val="24"/>
          <w:shd w:val="clear" w:color="auto" w:fill="FFFFFF"/>
        </w:rPr>
        <w:t>van Knippenberg and Schippers</w:t>
      </w:r>
      <w:r w:rsidR="00055C7C">
        <w:rPr>
          <w:rFonts w:ascii="Arial" w:hAnsi="Arial" w:cs="Arial"/>
          <w:sz w:val="24"/>
          <w:szCs w:val="24"/>
          <w:shd w:val="clear" w:color="auto" w:fill="FFFFFF"/>
        </w:rPr>
        <w:t xml:space="preserve">, </w:t>
      </w:r>
      <w:r w:rsidR="00055C7C" w:rsidRPr="00055C7C">
        <w:rPr>
          <w:rFonts w:ascii="Arial" w:hAnsi="Arial" w:cs="Arial"/>
          <w:sz w:val="24"/>
          <w:szCs w:val="24"/>
          <w:shd w:val="clear" w:color="auto" w:fill="FFFFFF"/>
        </w:rPr>
        <w:t>2007)</w:t>
      </w:r>
      <w:r w:rsidRPr="00236715">
        <w:rPr>
          <w:rFonts w:ascii="Arial" w:hAnsi="Arial" w:cs="Arial"/>
          <w:sz w:val="24"/>
          <w:szCs w:val="24"/>
          <w:shd w:val="clear" w:color="auto" w:fill="FFFFFF"/>
        </w:rPr>
        <w:t xml:space="preserve">. </w:t>
      </w:r>
      <w:r w:rsidR="009E1FA6" w:rsidRPr="00236715">
        <w:rPr>
          <w:rFonts w:ascii="Arial" w:hAnsi="Arial" w:cs="Arial"/>
          <w:sz w:val="24"/>
          <w:szCs w:val="24"/>
          <w:shd w:val="clear" w:color="auto" w:fill="FFFFFF"/>
        </w:rPr>
        <w:t>Constructive</w:t>
      </w:r>
      <w:r w:rsidRPr="00236715">
        <w:rPr>
          <w:rFonts w:ascii="Arial" w:hAnsi="Arial" w:cs="Arial"/>
          <w:sz w:val="24"/>
          <w:szCs w:val="24"/>
          <w:shd w:val="clear" w:color="auto" w:fill="FFFFFF"/>
        </w:rPr>
        <w:t xml:space="preserve"> </w:t>
      </w:r>
      <w:r w:rsidR="009E1FA6" w:rsidRPr="00236715">
        <w:rPr>
          <w:rFonts w:ascii="Arial" w:hAnsi="Arial" w:cs="Arial"/>
          <w:sz w:val="24"/>
          <w:szCs w:val="24"/>
          <w:shd w:val="clear" w:color="auto" w:fill="FFFFFF"/>
        </w:rPr>
        <w:t>f</w:t>
      </w:r>
      <w:r w:rsidRPr="00236715">
        <w:rPr>
          <w:rFonts w:ascii="Arial" w:hAnsi="Arial" w:cs="Arial"/>
          <w:sz w:val="24"/>
          <w:szCs w:val="24"/>
          <w:shd w:val="clear" w:color="auto" w:fill="FFFFFF"/>
        </w:rPr>
        <w:t xml:space="preserve">unctional diversity </w:t>
      </w:r>
      <w:r w:rsidR="009E1FA6" w:rsidRPr="00236715">
        <w:rPr>
          <w:rFonts w:ascii="Arial" w:hAnsi="Arial" w:cs="Arial"/>
          <w:sz w:val="24"/>
          <w:szCs w:val="24"/>
          <w:shd w:val="clear" w:color="auto" w:fill="FFFFFF"/>
        </w:rPr>
        <w:t>intimate</w:t>
      </w:r>
      <w:r w:rsidRPr="00236715">
        <w:rPr>
          <w:rFonts w:ascii="Arial" w:hAnsi="Arial" w:cs="Arial"/>
          <w:sz w:val="24"/>
          <w:szCs w:val="24"/>
          <w:shd w:val="clear" w:color="auto" w:fill="FFFFFF"/>
        </w:rPr>
        <w:t xml:space="preserve"> to </w:t>
      </w:r>
      <w:r w:rsidR="009E1FA6" w:rsidRPr="00236715">
        <w:rPr>
          <w:rFonts w:ascii="Arial" w:hAnsi="Arial" w:cs="Arial"/>
          <w:sz w:val="24"/>
          <w:szCs w:val="24"/>
          <w:shd w:val="clear" w:color="auto" w:fill="FFFFFF"/>
        </w:rPr>
        <w:t>differentiate</w:t>
      </w:r>
      <w:r w:rsidRPr="00236715">
        <w:rPr>
          <w:rFonts w:ascii="Arial" w:hAnsi="Arial" w:cs="Arial"/>
          <w:sz w:val="24"/>
          <w:szCs w:val="24"/>
          <w:shd w:val="clear" w:color="auto" w:fill="FFFFFF"/>
        </w:rPr>
        <w:t xml:space="preserve"> in workers' </w:t>
      </w:r>
      <w:r w:rsidR="009E1FA6" w:rsidRPr="00236715">
        <w:rPr>
          <w:rFonts w:ascii="Arial" w:hAnsi="Arial" w:cs="Arial"/>
          <w:sz w:val="24"/>
          <w:szCs w:val="24"/>
          <w:shd w:val="clear" w:color="auto" w:fill="FFFFFF"/>
        </w:rPr>
        <w:t>illuminating</w:t>
      </w:r>
      <w:r w:rsidRPr="00236715">
        <w:rPr>
          <w:rFonts w:ascii="Arial" w:hAnsi="Arial" w:cs="Arial"/>
          <w:sz w:val="24"/>
          <w:szCs w:val="24"/>
          <w:shd w:val="clear" w:color="auto" w:fill="FFFFFF"/>
        </w:rPr>
        <w:t xml:space="preserve"> foundation, utilitarian foundation, </w:t>
      </w:r>
      <w:r w:rsidR="009E1FA6" w:rsidRPr="00236715">
        <w:rPr>
          <w:rFonts w:ascii="Arial" w:hAnsi="Arial" w:cs="Arial"/>
          <w:sz w:val="24"/>
          <w:szCs w:val="24"/>
          <w:shd w:val="clear" w:color="auto" w:fill="FFFFFF"/>
        </w:rPr>
        <w:t xml:space="preserve">accomplished </w:t>
      </w:r>
      <w:r w:rsidRPr="00236715">
        <w:rPr>
          <w:rFonts w:ascii="Arial" w:hAnsi="Arial" w:cs="Arial"/>
          <w:sz w:val="24"/>
          <w:szCs w:val="24"/>
          <w:shd w:val="clear" w:color="auto" w:fill="FFFFFF"/>
        </w:rPr>
        <w:t xml:space="preserve">residency, and mastery (Dahlin et al., 2005, Van der Vegt et al., 2006). An association's </w:t>
      </w:r>
      <w:r w:rsidR="0000223E" w:rsidRPr="00236715">
        <w:rPr>
          <w:rFonts w:ascii="Arial" w:hAnsi="Arial" w:cs="Arial"/>
          <w:sz w:val="24"/>
          <w:szCs w:val="24"/>
          <w:shd w:val="clear" w:color="auto" w:fill="FFFFFF"/>
        </w:rPr>
        <w:t xml:space="preserve">demographic </w:t>
      </w:r>
      <w:r w:rsidRPr="00236715">
        <w:rPr>
          <w:rFonts w:ascii="Arial" w:hAnsi="Arial" w:cs="Arial"/>
          <w:sz w:val="24"/>
          <w:szCs w:val="24"/>
          <w:shd w:val="clear" w:color="auto" w:fill="FFFFFF"/>
        </w:rPr>
        <w:t xml:space="preserve">arrangement may </w:t>
      </w:r>
      <w:r w:rsidR="009E1FA6" w:rsidRPr="00236715">
        <w:rPr>
          <w:rFonts w:ascii="Arial" w:hAnsi="Arial" w:cs="Arial"/>
          <w:sz w:val="24"/>
          <w:szCs w:val="24"/>
          <w:shd w:val="clear" w:color="auto" w:fill="FFFFFF"/>
        </w:rPr>
        <w:t>affec</w:t>
      </w:r>
      <w:r w:rsidRPr="00236715">
        <w:rPr>
          <w:rFonts w:ascii="Arial" w:hAnsi="Arial" w:cs="Arial"/>
          <w:sz w:val="24"/>
          <w:szCs w:val="24"/>
          <w:shd w:val="clear" w:color="auto" w:fill="FFFFFF"/>
        </w:rPr>
        <w:t xml:space="preserve">t individuals' </w:t>
      </w:r>
      <w:r w:rsidR="009E1FA6" w:rsidRPr="00236715">
        <w:rPr>
          <w:rFonts w:ascii="Arial" w:hAnsi="Arial" w:cs="Arial"/>
          <w:sz w:val="24"/>
          <w:szCs w:val="24"/>
          <w:shd w:val="clear" w:color="auto" w:fill="FFFFFF"/>
        </w:rPr>
        <w:t xml:space="preserve">correlation </w:t>
      </w:r>
      <w:r w:rsidRPr="00236715">
        <w:rPr>
          <w:rFonts w:ascii="Arial" w:hAnsi="Arial" w:cs="Arial"/>
          <w:sz w:val="24"/>
          <w:szCs w:val="24"/>
          <w:shd w:val="clear" w:color="auto" w:fill="FFFFFF"/>
        </w:rPr>
        <w:t>and participation (Chatman and Flynn, 2001).</w:t>
      </w:r>
      <w:r w:rsidR="009E1FA6" w:rsidRPr="00236715">
        <w:t xml:space="preserve"> </w:t>
      </w:r>
      <w:r w:rsidR="009E1FA6" w:rsidRPr="00236715">
        <w:rPr>
          <w:rFonts w:ascii="Arial" w:hAnsi="Arial" w:cs="Arial"/>
          <w:sz w:val="24"/>
          <w:szCs w:val="24"/>
          <w:shd w:val="clear" w:color="auto" w:fill="FFFFFF"/>
        </w:rPr>
        <w:t>To a greater extent</w:t>
      </w:r>
      <w:r w:rsidRPr="00236715">
        <w:rPr>
          <w:rFonts w:ascii="Arial" w:hAnsi="Arial" w:cs="Arial"/>
          <w:sz w:val="24"/>
          <w:szCs w:val="24"/>
          <w:shd w:val="clear" w:color="auto" w:fill="FFFFFF"/>
        </w:rPr>
        <w:t xml:space="preserve">, sexual orientation </w:t>
      </w:r>
      <w:r w:rsidR="0000223E" w:rsidRPr="00236715">
        <w:rPr>
          <w:rFonts w:ascii="Arial" w:hAnsi="Arial" w:cs="Arial"/>
          <w:sz w:val="24"/>
          <w:szCs w:val="24"/>
          <w:shd w:val="clear" w:color="auto" w:fill="FFFFFF"/>
        </w:rPr>
        <w:t xml:space="preserve">diversity </w:t>
      </w:r>
      <w:r w:rsidRPr="00236715">
        <w:rPr>
          <w:rFonts w:ascii="Arial" w:hAnsi="Arial" w:cs="Arial"/>
          <w:sz w:val="24"/>
          <w:szCs w:val="24"/>
          <w:shd w:val="clear" w:color="auto" w:fill="FFFFFF"/>
        </w:rPr>
        <w:t xml:space="preserve">is decidedly connected </w:t>
      </w:r>
      <w:r w:rsidR="009E1FA6" w:rsidRPr="00236715">
        <w:rPr>
          <w:rFonts w:ascii="Arial" w:hAnsi="Arial" w:cs="Arial"/>
          <w:sz w:val="24"/>
          <w:szCs w:val="24"/>
          <w:shd w:val="clear" w:color="auto" w:fill="FFFFFF"/>
        </w:rPr>
        <w:t>along firm</w:t>
      </w:r>
      <w:r w:rsidRPr="00236715">
        <w:rPr>
          <w:rFonts w:ascii="Arial" w:hAnsi="Arial" w:cs="Arial"/>
          <w:sz w:val="24"/>
          <w:szCs w:val="24"/>
          <w:shd w:val="clear" w:color="auto" w:fill="FFFFFF"/>
        </w:rPr>
        <w:t xml:space="preserve"> </w:t>
      </w:r>
      <w:r w:rsidR="0000223E" w:rsidRPr="00236715">
        <w:rPr>
          <w:rFonts w:ascii="Arial" w:hAnsi="Arial" w:cs="Arial"/>
          <w:sz w:val="24"/>
          <w:szCs w:val="24"/>
          <w:shd w:val="clear" w:color="auto" w:fill="FFFFFF"/>
        </w:rPr>
        <w:t xml:space="preserve">performance </w:t>
      </w:r>
      <w:r w:rsidRPr="00236715">
        <w:rPr>
          <w:rFonts w:ascii="Arial" w:hAnsi="Arial" w:cs="Arial"/>
          <w:sz w:val="24"/>
          <w:szCs w:val="24"/>
          <w:shd w:val="clear" w:color="auto" w:fill="FFFFFF"/>
        </w:rPr>
        <w:t xml:space="preserve">(Dwyer et al., 2003). Useful </w:t>
      </w:r>
      <w:r w:rsidR="0000223E" w:rsidRPr="00236715">
        <w:rPr>
          <w:rFonts w:ascii="Arial" w:hAnsi="Arial" w:cs="Arial"/>
          <w:sz w:val="24"/>
          <w:szCs w:val="24"/>
          <w:shd w:val="clear" w:color="auto" w:fill="FFFFFF"/>
        </w:rPr>
        <w:t>functional diversity</w:t>
      </w:r>
      <w:r w:rsidR="00D77A09" w:rsidRPr="00236715">
        <w:t xml:space="preserve"> </w:t>
      </w:r>
      <w:r w:rsidR="00D77A09" w:rsidRPr="00236715">
        <w:rPr>
          <w:rFonts w:ascii="Arial" w:hAnsi="Arial" w:cs="Arial"/>
          <w:sz w:val="24"/>
          <w:szCs w:val="24"/>
          <w:shd w:val="clear" w:color="auto" w:fill="FFFFFF"/>
        </w:rPr>
        <w:t>standards</w:t>
      </w:r>
      <w:r w:rsidRPr="00236715">
        <w:rPr>
          <w:rFonts w:ascii="Arial" w:hAnsi="Arial" w:cs="Arial"/>
          <w:sz w:val="24"/>
          <w:szCs w:val="24"/>
          <w:shd w:val="clear" w:color="auto" w:fill="FFFFFF"/>
        </w:rPr>
        <w:t xml:space="preserve">, for example, residency and aptitude are </w:t>
      </w:r>
      <w:r w:rsidR="00D77A09" w:rsidRPr="00236715">
        <w:rPr>
          <w:rFonts w:ascii="Arial" w:hAnsi="Arial" w:cs="Arial"/>
          <w:sz w:val="24"/>
          <w:szCs w:val="24"/>
          <w:shd w:val="clear" w:color="auto" w:fill="FFFFFF"/>
        </w:rPr>
        <w:t xml:space="preserve">classified </w:t>
      </w:r>
      <w:r w:rsidRPr="00236715">
        <w:rPr>
          <w:rFonts w:ascii="Arial" w:hAnsi="Arial" w:cs="Arial"/>
          <w:sz w:val="24"/>
          <w:szCs w:val="24"/>
          <w:shd w:val="clear" w:color="auto" w:fill="FFFFFF"/>
        </w:rPr>
        <w:t xml:space="preserve">with working </w:t>
      </w:r>
      <w:r w:rsidR="00D77A09" w:rsidRPr="00236715">
        <w:rPr>
          <w:rFonts w:ascii="Arial" w:hAnsi="Arial" w:cs="Arial"/>
          <w:sz w:val="24"/>
          <w:szCs w:val="24"/>
          <w:shd w:val="clear" w:color="auto" w:fill="FFFFFF"/>
        </w:rPr>
        <w:t xml:space="preserve">circumstances </w:t>
      </w:r>
      <w:r w:rsidR="0000223E" w:rsidRPr="00236715">
        <w:rPr>
          <w:rFonts w:ascii="Arial" w:hAnsi="Arial" w:cs="Arial"/>
          <w:sz w:val="24"/>
          <w:szCs w:val="24"/>
          <w:shd w:val="clear" w:color="auto" w:fill="FFFFFF"/>
        </w:rPr>
        <w:t>knowledge, skills, and abilities</w:t>
      </w:r>
      <w:r w:rsidRPr="00236715">
        <w:rPr>
          <w:rFonts w:ascii="Arial" w:hAnsi="Arial" w:cs="Arial"/>
          <w:sz w:val="24"/>
          <w:szCs w:val="24"/>
          <w:shd w:val="clear" w:color="auto" w:fill="FFFFFF"/>
        </w:rPr>
        <w:t xml:space="preserve">. By impacting the </w:t>
      </w:r>
      <w:r w:rsidR="00D77A09" w:rsidRPr="00236715">
        <w:rPr>
          <w:rFonts w:ascii="Arial" w:hAnsi="Arial" w:cs="Arial"/>
          <w:sz w:val="24"/>
          <w:szCs w:val="24"/>
          <w:shd w:val="clear" w:color="auto" w:fill="FFFFFF"/>
        </w:rPr>
        <w:t xml:space="preserve">range </w:t>
      </w:r>
      <w:r w:rsidRPr="00236715">
        <w:rPr>
          <w:rFonts w:ascii="Arial" w:hAnsi="Arial" w:cs="Arial"/>
          <w:sz w:val="24"/>
          <w:szCs w:val="24"/>
          <w:shd w:val="clear" w:color="auto" w:fill="FFFFFF"/>
        </w:rPr>
        <w:t xml:space="preserve">of </w:t>
      </w:r>
      <w:r w:rsidR="00D77A09" w:rsidRPr="00236715">
        <w:rPr>
          <w:rFonts w:ascii="Arial" w:hAnsi="Arial" w:cs="Arial"/>
          <w:sz w:val="24"/>
          <w:szCs w:val="24"/>
          <w:shd w:val="clear" w:color="auto" w:fill="FFFFFF"/>
        </w:rPr>
        <w:t xml:space="preserve">approachable </w:t>
      </w:r>
      <w:r w:rsidRPr="00236715">
        <w:rPr>
          <w:rFonts w:ascii="Arial" w:hAnsi="Arial" w:cs="Arial"/>
          <w:sz w:val="24"/>
          <w:szCs w:val="24"/>
          <w:shd w:val="clear" w:color="auto" w:fill="FFFFFF"/>
        </w:rPr>
        <w:t xml:space="preserve">undertaking important </w:t>
      </w:r>
      <w:r w:rsidR="00D77A09" w:rsidRPr="00236715">
        <w:rPr>
          <w:rFonts w:ascii="Arial" w:hAnsi="Arial" w:cs="Arial"/>
          <w:sz w:val="24"/>
          <w:szCs w:val="24"/>
          <w:shd w:val="clear" w:color="auto" w:fill="FFFFFF"/>
        </w:rPr>
        <w:t xml:space="preserve">equity </w:t>
      </w:r>
      <w:r w:rsidRPr="00236715">
        <w:rPr>
          <w:rFonts w:ascii="Arial" w:hAnsi="Arial" w:cs="Arial"/>
          <w:sz w:val="24"/>
          <w:szCs w:val="24"/>
          <w:shd w:val="clear" w:color="auto" w:fill="FFFFFF"/>
        </w:rPr>
        <w:t>and how well individuals convey and help out</w:t>
      </w:r>
      <w:r w:rsidR="00D77A09" w:rsidRPr="00236715">
        <w:t xml:space="preserve"> </w:t>
      </w:r>
      <w:r w:rsidR="00D77A09" w:rsidRPr="00236715">
        <w:rPr>
          <w:rFonts w:ascii="Arial" w:hAnsi="Arial" w:cs="Arial"/>
          <w:sz w:val="24"/>
          <w:szCs w:val="24"/>
          <w:shd w:val="clear" w:color="auto" w:fill="FFFFFF"/>
        </w:rPr>
        <w:t>one another</w:t>
      </w:r>
      <w:r w:rsidRPr="00236715">
        <w:rPr>
          <w:rFonts w:ascii="Arial" w:hAnsi="Arial" w:cs="Arial"/>
          <w:sz w:val="24"/>
          <w:szCs w:val="24"/>
          <w:shd w:val="clear" w:color="auto" w:fill="FFFFFF"/>
        </w:rPr>
        <w:t xml:space="preserve">, </w:t>
      </w:r>
      <w:r w:rsidR="00D77A09" w:rsidRPr="00236715">
        <w:rPr>
          <w:rFonts w:ascii="Arial" w:hAnsi="Arial" w:cs="Arial"/>
          <w:sz w:val="24"/>
          <w:szCs w:val="24"/>
          <w:shd w:val="clear" w:color="auto" w:fill="FFFFFF"/>
        </w:rPr>
        <w:t xml:space="preserve">team </w:t>
      </w:r>
      <w:r w:rsidRPr="00236715">
        <w:rPr>
          <w:rFonts w:ascii="Arial" w:hAnsi="Arial" w:cs="Arial"/>
          <w:sz w:val="24"/>
          <w:szCs w:val="24"/>
          <w:shd w:val="clear" w:color="auto" w:fill="FFFFFF"/>
        </w:rPr>
        <w:t xml:space="preserve">structure </w:t>
      </w:r>
      <w:r w:rsidR="00D77A09" w:rsidRPr="00236715">
        <w:rPr>
          <w:rFonts w:ascii="Arial" w:hAnsi="Arial" w:cs="Arial"/>
          <w:sz w:val="24"/>
          <w:szCs w:val="24"/>
          <w:shd w:val="clear" w:color="auto" w:fill="FFFFFF"/>
        </w:rPr>
        <w:t xml:space="preserve">basically </w:t>
      </w:r>
      <w:r w:rsidRPr="00236715">
        <w:rPr>
          <w:rFonts w:ascii="Arial" w:hAnsi="Arial" w:cs="Arial"/>
          <w:sz w:val="24"/>
          <w:szCs w:val="24"/>
          <w:shd w:val="clear" w:color="auto" w:fill="FFFFFF"/>
        </w:rPr>
        <w:t>impacts</w:t>
      </w:r>
      <w:r w:rsidRPr="000B2697">
        <w:rPr>
          <w:rFonts w:ascii="Arial" w:hAnsi="Arial" w:cs="Arial"/>
          <w:color w:val="222222"/>
          <w:sz w:val="24"/>
          <w:szCs w:val="24"/>
          <w:shd w:val="clear" w:color="auto" w:fill="FFFFFF"/>
        </w:rPr>
        <w:t xml:space="preserve"> </w:t>
      </w:r>
      <w:r w:rsidRPr="00236715">
        <w:rPr>
          <w:rFonts w:ascii="Arial" w:hAnsi="Arial" w:cs="Arial"/>
          <w:sz w:val="24"/>
          <w:szCs w:val="24"/>
          <w:shd w:val="clear" w:color="auto" w:fill="FFFFFF"/>
        </w:rPr>
        <w:lastRenderedPageBreak/>
        <w:t xml:space="preserve">association execution (Bell, 2007). Researchers recommend that practical </w:t>
      </w:r>
      <w:r w:rsidR="0000223E" w:rsidRPr="00236715">
        <w:rPr>
          <w:rFonts w:ascii="Arial" w:hAnsi="Arial" w:cs="Arial"/>
          <w:sz w:val="24"/>
          <w:szCs w:val="24"/>
          <w:shd w:val="clear" w:color="auto" w:fill="FFFFFF"/>
        </w:rPr>
        <w:t xml:space="preserve">diversity </w:t>
      </w:r>
      <w:r w:rsidRPr="00236715">
        <w:rPr>
          <w:rFonts w:ascii="Arial" w:hAnsi="Arial" w:cs="Arial"/>
          <w:sz w:val="24"/>
          <w:szCs w:val="24"/>
          <w:shd w:val="clear" w:color="auto" w:fill="FFFFFF"/>
        </w:rPr>
        <w:t xml:space="preserve">emphatically influences bunch </w:t>
      </w:r>
      <w:r w:rsidR="0000223E" w:rsidRPr="00236715">
        <w:rPr>
          <w:rFonts w:ascii="Arial" w:hAnsi="Arial" w:cs="Arial"/>
          <w:sz w:val="24"/>
          <w:szCs w:val="24"/>
          <w:shd w:val="clear" w:color="auto" w:fill="FFFFFF"/>
        </w:rPr>
        <w:t>performance</w:t>
      </w:r>
      <w:r w:rsidRPr="00236715">
        <w:rPr>
          <w:rFonts w:ascii="Arial" w:hAnsi="Arial" w:cs="Arial"/>
          <w:sz w:val="24"/>
          <w:szCs w:val="24"/>
          <w:shd w:val="clear" w:color="auto" w:fill="FFFFFF"/>
        </w:rPr>
        <w:t xml:space="preserve"> and advancement (Auh and Menguc, 2006).</w:t>
      </w:r>
    </w:p>
    <w:p w14:paraId="748A494C" w14:textId="7B870189" w:rsidR="00A12DF9" w:rsidRPr="00425114" w:rsidRDefault="0000223E" w:rsidP="00236715">
      <w:pPr>
        <w:pStyle w:val="Heading2"/>
        <w:rPr>
          <w:rFonts w:ascii="Arial" w:hAnsi="Arial" w:cs="Arial"/>
          <w:b/>
          <w:bCs/>
          <w:sz w:val="24"/>
          <w:szCs w:val="24"/>
        </w:rPr>
      </w:pPr>
      <w:bookmarkStart w:id="17" w:name="_Toc29156439"/>
      <w:r w:rsidRPr="00425114">
        <w:rPr>
          <w:rFonts w:ascii="Arial" w:hAnsi="Arial" w:cs="Arial"/>
          <w:b/>
          <w:bCs/>
          <w:sz w:val="24"/>
          <w:szCs w:val="24"/>
        </w:rPr>
        <w:t>Impact</w:t>
      </w:r>
      <w:r w:rsidR="00A12DF9" w:rsidRPr="00425114">
        <w:rPr>
          <w:rFonts w:ascii="Arial" w:hAnsi="Arial" w:cs="Arial"/>
          <w:b/>
          <w:bCs/>
          <w:sz w:val="24"/>
          <w:szCs w:val="24"/>
        </w:rPr>
        <w:t xml:space="preserve"> of diversity on</w:t>
      </w:r>
      <w:bookmarkStart w:id="18" w:name="_Hlk27255918"/>
      <w:r w:rsidRPr="00425114">
        <w:rPr>
          <w:rFonts w:ascii="Arial" w:hAnsi="Arial" w:cs="Arial"/>
          <w:b/>
          <w:bCs/>
          <w:sz w:val="24"/>
          <w:szCs w:val="24"/>
        </w:rPr>
        <w:t xml:space="preserve"> o</w:t>
      </w:r>
      <w:r w:rsidR="00A12DF9" w:rsidRPr="00425114">
        <w:rPr>
          <w:rFonts w:ascii="Arial" w:hAnsi="Arial" w:cs="Arial"/>
          <w:b/>
          <w:bCs/>
          <w:sz w:val="24"/>
          <w:szCs w:val="24"/>
        </w:rPr>
        <w:t>rganizational performance</w:t>
      </w:r>
      <w:bookmarkEnd w:id="18"/>
      <w:r w:rsidRPr="00425114">
        <w:rPr>
          <w:rFonts w:ascii="Arial" w:hAnsi="Arial" w:cs="Arial"/>
          <w:b/>
          <w:bCs/>
          <w:sz w:val="24"/>
          <w:szCs w:val="24"/>
        </w:rPr>
        <w:t xml:space="preserve"> and human resource management</w:t>
      </w:r>
      <w:bookmarkEnd w:id="17"/>
    </w:p>
    <w:p w14:paraId="4306E7B1" w14:textId="77777777" w:rsidR="00236715" w:rsidRDefault="00236715" w:rsidP="002F327B">
      <w:pPr>
        <w:spacing w:line="360" w:lineRule="auto"/>
        <w:jc w:val="both"/>
        <w:rPr>
          <w:rFonts w:ascii="Arial" w:hAnsi="Arial" w:cs="Arial"/>
          <w:sz w:val="24"/>
          <w:szCs w:val="24"/>
        </w:rPr>
      </w:pPr>
    </w:p>
    <w:p w14:paraId="5642E667" w14:textId="08ECEF18" w:rsidR="00055C7C" w:rsidRDefault="00055C7C" w:rsidP="002F327B">
      <w:pPr>
        <w:spacing w:line="360" w:lineRule="auto"/>
        <w:jc w:val="both"/>
        <w:rPr>
          <w:rFonts w:ascii="Arial" w:hAnsi="Arial" w:cs="Arial"/>
          <w:sz w:val="24"/>
          <w:szCs w:val="24"/>
        </w:rPr>
      </w:pPr>
      <w:r>
        <w:rPr>
          <w:rFonts w:ascii="Arial" w:hAnsi="Arial" w:cs="Arial"/>
          <w:sz w:val="24"/>
          <w:szCs w:val="24"/>
        </w:rPr>
        <w:t>W</w:t>
      </w:r>
      <w:r w:rsidR="00BB38BB" w:rsidRPr="00BB38BB">
        <w:rPr>
          <w:rFonts w:ascii="Arial" w:hAnsi="Arial" w:cs="Arial"/>
          <w:sz w:val="24"/>
          <w:szCs w:val="24"/>
        </w:rPr>
        <w:t>orkforce diversity is</w:t>
      </w:r>
      <w:r w:rsidR="0000223E" w:rsidRPr="0000223E">
        <w:rPr>
          <w:rFonts w:ascii="Arial" w:hAnsi="Arial" w:cs="Arial"/>
          <w:sz w:val="24"/>
          <w:szCs w:val="24"/>
        </w:rPr>
        <w:t xml:space="preserve"> </w:t>
      </w:r>
      <w:r w:rsidR="00BB38BB">
        <w:rPr>
          <w:rFonts w:ascii="Arial" w:hAnsi="Arial" w:cs="Arial"/>
          <w:sz w:val="24"/>
          <w:szCs w:val="24"/>
        </w:rPr>
        <w:t xml:space="preserve">a </w:t>
      </w:r>
      <w:r w:rsidR="0000223E" w:rsidRPr="0000223E">
        <w:rPr>
          <w:rFonts w:ascii="Arial" w:hAnsi="Arial" w:cs="Arial"/>
          <w:sz w:val="24"/>
          <w:szCs w:val="24"/>
        </w:rPr>
        <w:t xml:space="preserve">huge </w:t>
      </w:r>
      <w:r w:rsidR="006D4BE8" w:rsidRPr="006D4BE8">
        <w:rPr>
          <w:rFonts w:ascii="Arial" w:hAnsi="Arial" w:cs="Arial"/>
          <w:sz w:val="24"/>
          <w:szCs w:val="24"/>
        </w:rPr>
        <w:t xml:space="preserve">selection of </w:t>
      </w:r>
      <w:r w:rsidR="0000223E" w:rsidRPr="0000223E">
        <w:rPr>
          <w:rFonts w:ascii="Arial" w:hAnsi="Arial" w:cs="Arial"/>
          <w:sz w:val="24"/>
          <w:szCs w:val="24"/>
        </w:rPr>
        <w:t>the individual</w:t>
      </w:r>
      <w:r w:rsidR="006D4BE8" w:rsidRPr="006D4BE8">
        <w:t xml:space="preserve"> </w:t>
      </w:r>
      <w:r w:rsidR="006D4BE8" w:rsidRPr="006D4BE8">
        <w:rPr>
          <w:rFonts w:ascii="Arial" w:hAnsi="Arial" w:cs="Arial"/>
          <w:sz w:val="24"/>
          <w:szCs w:val="24"/>
        </w:rPr>
        <w:t>inconsistency</w:t>
      </w:r>
      <w:r w:rsidR="0000223E" w:rsidRPr="0000223E">
        <w:rPr>
          <w:rFonts w:ascii="Arial" w:hAnsi="Arial" w:cs="Arial"/>
          <w:sz w:val="24"/>
          <w:szCs w:val="24"/>
        </w:rPr>
        <w:t xml:space="preserve"> and </w:t>
      </w:r>
      <w:r w:rsidR="006D4BE8" w:rsidRPr="006D4BE8">
        <w:rPr>
          <w:rFonts w:ascii="Arial" w:hAnsi="Arial" w:cs="Arial"/>
          <w:sz w:val="24"/>
          <w:szCs w:val="24"/>
        </w:rPr>
        <w:t xml:space="preserve">semblance </w:t>
      </w:r>
      <w:r w:rsidR="0000223E" w:rsidRPr="0000223E">
        <w:rPr>
          <w:rFonts w:ascii="Arial" w:hAnsi="Arial" w:cs="Arial"/>
          <w:sz w:val="24"/>
          <w:szCs w:val="24"/>
        </w:rPr>
        <w:t>that</w:t>
      </w:r>
      <w:r w:rsidR="006D4BE8" w:rsidRPr="006D4BE8">
        <w:t xml:space="preserve"> </w:t>
      </w:r>
      <w:r w:rsidR="006D4BE8" w:rsidRPr="006D4BE8">
        <w:rPr>
          <w:rFonts w:ascii="Arial" w:hAnsi="Arial" w:cs="Arial"/>
          <w:sz w:val="24"/>
          <w:szCs w:val="24"/>
        </w:rPr>
        <w:t>endure</w:t>
      </w:r>
      <w:r w:rsidR="0000223E" w:rsidRPr="0000223E">
        <w:rPr>
          <w:rFonts w:ascii="Arial" w:hAnsi="Arial" w:cs="Arial"/>
          <w:sz w:val="24"/>
          <w:szCs w:val="24"/>
        </w:rPr>
        <w:t xml:space="preserve"> </w:t>
      </w:r>
      <w:r w:rsidR="006D4BE8">
        <w:rPr>
          <w:rFonts w:ascii="Arial" w:hAnsi="Arial" w:cs="Arial"/>
          <w:sz w:val="24"/>
          <w:szCs w:val="24"/>
        </w:rPr>
        <w:t xml:space="preserve">with </w:t>
      </w:r>
      <w:r w:rsidR="0000223E" w:rsidRPr="0000223E">
        <w:rPr>
          <w:rFonts w:ascii="Arial" w:hAnsi="Arial" w:cs="Arial"/>
          <w:sz w:val="24"/>
          <w:szCs w:val="24"/>
        </w:rPr>
        <w:t xml:space="preserve">individuals </w:t>
      </w:r>
      <w:r w:rsidR="00BB38BB">
        <w:rPr>
          <w:rFonts w:ascii="Arial" w:hAnsi="Arial" w:cs="Arial"/>
          <w:sz w:val="24"/>
          <w:szCs w:val="24"/>
        </w:rPr>
        <w:t xml:space="preserve">functioning </w:t>
      </w:r>
      <w:r w:rsidR="0000223E" w:rsidRPr="0000223E">
        <w:rPr>
          <w:rFonts w:ascii="Arial" w:hAnsi="Arial" w:cs="Arial"/>
          <w:sz w:val="24"/>
          <w:szCs w:val="24"/>
        </w:rPr>
        <w:t>in an</w:t>
      </w:r>
      <w:r w:rsidR="006D4BE8">
        <w:rPr>
          <w:rFonts w:ascii="Arial" w:hAnsi="Arial" w:cs="Arial"/>
          <w:sz w:val="24"/>
          <w:szCs w:val="24"/>
        </w:rPr>
        <w:t xml:space="preserve"> organisation</w:t>
      </w:r>
      <w:r w:rsidRPr="00055C7C">
        <w:t xml:space="preserve"> </w:t>
      </w:r>
      <w:r>
        <w:t>(</w:t>
      </w:r>
      <w:r w:rsidRPr="00055C7C">
        <w:rPr>
          <w:rFonts w:ascii="Arial" w:hAnsi="Arial" w:cs="Arial"/>
          <w:sz w:val="24"/>
          <w:szCs w:val="24"/>
        </w:rPr>
        <w:t>Kreitner and Kinichi</w:t>
      </w:r>
      <w:r>
        <w:rPr>
          <w:rFonts w:ascii="Arial" w:hAnsi="Arial" w:cs="Arial"/>
          <w:sz w:val="24"/>
          <w:szCs w:val="24"/>
        </w:rPr>
        <w:t xml:space="preserve">, </w:t>
      </w:r>
      <w:r w:rsidRPr="00055C7C">
        <w:rPr>
          <w:rFonts w:ascii="Arial" w:hAnsi="Arial" w:cs="Arial"/>
          <w:sz w:val="24"/>
          <w:szCs w:val="24"/>
        </w:rPr>
        <w:t>2004)</w:t>
      </w:r>
      <w:r w:rsidR="0000223E" w:rsidRPr="0000223E">
        <w:rPr>
          <w:rFonts w:ascii="Arial" w:hAnsi="Arial" w:cs="Arial"/>
          <w:sz w:val="24"/>
          <w:szCs w:val="24"/>
        </w:rPr>
        <w:t xml:space="preserve">. </w:t>
      </w:r>
      <w:r w:rsidR="006D4BE8" w:rsidRPr="006D4BE8">
        <w:rPr>
          <w:rFonts w:ascii="Arial" w:hAnsi="Arial" w:cs="Arial"/>
          <w:sz w:val="24"/>
          <w:szCs w:val="24"/>
        </w:rPr>
        <w:t>This description is elect</w:t>
      </w:r>
      <w:r w:rsidR="006D4BE8">
        <w:rPr>
          <w:rFonts w:ascii="Arial" w:hAnsi="Arial" w:cs="Arial"/>
          <w:sz w:val="24"/>
          <w:szCs w:val="24"/>
        </w:rPr>
        <w:t>ed by</w:t>
      </w:r>
      <w:r w:rsidR="006D4BE8" w:rsidRPr="006D4BE8">
        <w:rPr>
          <w:rFonts w:ascii="Arial" w:hAnsi="Arial" w:cs="Arial"/>
          <w:sz w:val="24"/>
          <w:szCs w:val="24"/>
        </w:rPr>
        <w:t xml:space="preserve"> considering the way that it </w:t>
      </w:r>
      <w:r w:rsidR="00BB38BB">
        <w:rPr>
          <w:rFonts w:ascii="Arial" w:hAnsi="Arial" w:cs="Arial"/>
          <w:sz w:val="24"/>
          <w:szCs w:val="24"/>
        </w:rPr>
        <w:t xml:space="preserve">highlights </w:t>
      </w:r>
      <w:r w:rsidR="006D4BE8" w:rsidRPr="006D4BE8">
        <w:rPr>
          <w:rFonts w:ascii="Arial" w:hAnsi="Arial" w:cs="Arial"/>
          <w:sz w:val="24"/>
          <w:szCs w:val="24"/>
        </w:rPr>
        <w:t xml:space="preserve">three </w:t>
      </w:r>
      <w:r w:rsidR="0000223E" w:rsidRPr="0000223E">
        <w:rPr>
          <w:rFonts w:ascii="Arial" w:hAnsi="Arial" w:cs="Arial"/>
          <w:sz w:val="24"/>
          <w:szCs w:val="24"/>
        </w:rPr>
        <w:t xml:space="preserve">significant </w:t>
      </w:r>
      <w:r w:rsidR="006D4BE8">
        <w:rPr>
          <w:rFonts w:ascii="Arial" w:hAnsi="Arial" w:cs="Arial"/>
          <w:sz w:val="24"/>
          <w:szCs w:val="24"/>
        </w:rPr>
        <w:t>facts</w:t>
      </w:r>
      <w:r w:rsidR="0000223E" w:rsidRPr="0000223E">
        <w:rPr>
          <w:rFonts w:ascii="Arial" w:hAnsi="Arial" w:cs="Arial"/>
          <w:sz w:val="24"/>
          <w:szCs w:val="24"/>
        </w:rPr>
        <w:t xml:space="preserve"> about </w:t>
      </w:r>
      <w:r w:rsidR="00895FDA">
        <w:rPr>
          <w:rFonts w:ascii="Arial" w:hAnsi="Arial" w:cs="Arial"/>
          <w:sz w:val="24"/>
          <w:szCs w:val="24"/>
        </w:rPr>
        <w:t xml:space="preserve">managing </w:t>
      </w:r>
      <w:r w:rsidR="00895FDA" w:rsidRPr="0000223E">
        <w:rPr>
          <w:rFonts w:ascii="Arial" w:hAnsi="Arial" w:cs="Arial"/>
          <w:sz w:val="24"/>
          <w:szCs w:val="24"/>
        </w:rPr>
        <w:t>diverse</w:t>
      </w:r>
      <w:r w:rsidR="00895FDA">
        <w:rPr>
          <w:rFonts w:ascii="Arial" w:hAnsi="Arial" w:cs="Arial"/>
          <w:sz w:val="24"/>
          <w:szCs w:val="24"/>
        </w:rPr>
        <w:t xml:space="preserve"> </w:t>
      </w:r>
      <w:r w:rsidR="0000223E" w:rsidRPr="0000223E">
        <w:rPr>
          <w:rFonts w:ascii="Arial" w:hAnsi="Arial" w:cs="Arial"/>
          <w:sz w:val="24"/>
          <w:szCs w:val="24"/>
        </w:rPr>
        <w:t xml:space="preserve">workforce, </w:t>
      </w:r>
      <w:r w:rsidR="006D4BE8" w:rsidRPr="006D4BE8">
        <w:rPr>
          <w:rFonts w:ascii="Arial" w:hAnsi="Arial" w:cs="Arial"/>
          <w:sz w:val="24"/>
          <w:szCs w:val="24"/>
        </w:rPr>
        <w:t xml:space="preserve">explicitly </w:t>
      </w:r>
      <w:r w:rsidR="00BB38BB">
        <w:rPr>
          <w:rFonts w:ascii="Arial" w:hAnsi="Arial" w:cs="Arial"/>
          <w:sz w:val="24"/>
          <w:szCs w:val="24"/>
        </w:rPr>
        <w:t xml:space="preserve">where </w:t>
      </w:r>
      <w:r w:rsidR="006D4BE8" w:rsidRPr="006D4BE8">
        <w:rPr>
          <w:rFonts w:ascii="Arial" w:hAnsi="Arial" w:cs="Arial"/>
          <w:sz w:val="24"/>
          <w:szCs w:val="24"/>
        </w:rPr>
        <w:t xml:space="preserve">there are a wide scope of estimations </w:t>
      </w:r>
      <w:r w:rsidR="0000223E" w:rsidRPr="0000223E">
        <w:rPr>
          <w:rFonts w:ascii="Arial" w:hAnsi="Arial" w:cs="Arial"/>
          <w:sz w:val="24"/>
          <w:szCs w:val="24"/>
        </w:rPr>
        <w:t xml:space="preserve">or parts of </w:t>
      </w:r>
      <w:r w:rsidR="00895FDA">
        <w:rPr>
          <w:rFonts w:ascii="Arial" w:hAnsi="Arial" w:cs="Arial"/>
          <w:sz w:val="24"/>
          <w:szCs w:val="24"/>
        </w:rPr>
        <w:t xml:space="preserve">diversity </w:t>
      </w:r>
      <w:r w:rsidR="0000223E" w:rsidRPr="0000223E">
        <w:rPr>
          <w:rFonts w:ascii="Arial" w:hAnsi="Arial" w:cs="Arial"/>
          <w:sz w:val="24"/>
          <w:szCs w:val="24"/>
        </w:rPr>
        <w:t xml:space="preserve">workforce. </w:t>
      </w:r>
      <w:r w:rsidR="006D4BE8" w:rsidRPr="006D4BE8">
        <w:rPr>
          <w:rFonts w:ascii="Arial" w:hAnsi="Arial" w:cs="Arial"/>
          <w:sz w:val="24"/>
          <w:szCs w:val="24"/>
        </w:rPr>
        <w:t>This recommends workforce</w:t>
      </w:r>
      <w:r w:rsidR="006D4BE8" w:rsidRPr="006D4BE8">
        <w:t xml:space="preserve"> </w:t>
      </w:r>
      <w:r w:rsidR="006D4BE8" w:rsidRPr="006D4BE8">
        <w:rPr>
          <w:rFonts w:ascii="Arial" w:hAnsi="Arial" w:cs="Arial"/>
          <w:sz w:val="24"/>
          <w:szCs w:val="24"/>
        </w:rPr>
        <w:t>diversity identifies with every</w:t>
      </w:r>
      <w:r w:rsidR="00BB38BB">
        <w:rPr>
          <w:rFonts w:ascii="Arial" w:hAnsi="Arial" w:cs="Arial"/>
          <w:sz w:val="24"/>
          <w:szCs w:val="24"/>
        </w:rPr>
        <w:t>one</w:t>
      </w:r>
      <w:r w:rsidR="006D4BE8" w:rsidRPr="006D4BE8">
        <w:rPr>
          <w:rFonts w:ascii="Arial" w:hAnsi="Arial" w:cs="Arial"/>
          <w:sz w:val="24"/>
          <w:szCs w:val="24"/>
        </w:rPr>
        <w:t xml:space="preserve"> in the affiliation</w:t>
      </w:r>
      <w:r w:rsidR="00895FDA">
        <w:rPr>
          <w:rFonts w:ascii="Arial" w:hAnsi="Arial" w:cs="Arial"/>
          <w:sz w:val="24"/>
          <w:szCs w:val="24"/>
        </w:rPr>
        <w:t xml:space="preserve">. </w:t>
      </w:r>
      <w:r w:rsidRPr="00055C7C">
        <w:rPr>
          <w:rFonts w:ascii="Arial" w:hAnsi="Arial" w:cs="Arial"/>
          <w:sz w:val="24"/>
          <w:szCs w:val="24"/>
        </w:rPr>
        <w:t xml:space="preserve">Thomas </w:t>
      </w:r>
      <w:r>
        <w:rPr>
          <w:rFonts w:ascii="Arial" w:hAnsi="Arial" w:cs="Arial"/>
          <w:sz w:val="24"/>
          <w:szCs w:val="24"/>
        </w:rPr>
        <w:t>(</w:t>
      </w:r>
      <w:r w:rsidRPr="00055C7C">
        <w:rPr>
          <w:rFonts w:ascii="Arial" w:hAnsi="Arial" w:cs="Arial"/>
          <w:sz w:val="24"/>
          <w:szCs w:val="24"/>
        </w:rPr>
        <w:t>2006</w:t>
      </w:r>
      <w:r>
        <w:rPr>
          <w:rFonts w:ascii="Arial" w:hAnsi="Arial" w:cs="Arial"/>
          <w:sz w:val="24"/>
          <w:szCs w:val="24"/>
        </w:rPr>
        <w:t>) defines the category, w</w:t>
      </w:r>
      <w:r w:rsidR="00FB1231">
        <w:rPr>
          <w:rFonts w:ascii="Arial" w:hAnsi="Arial" w:cs="Arial"/>
          <w:sz w:val="24"/>
          <w:szCs w:val="24"/>
        </w:rPr>
        <w:t xml:space="preserve">hich is </w:t>
      </w:r>
      <w:r w:rsidR="00AC6C7B" w:rsidRPr="002F327B">
        <w:rPr>
          <w:rFonts w:ascii="Arial" w:hAnsi="Arial" w:cs="Arial"/>
          <w:sz w:val="24"/>
          <w:szCs w:val="24"/>
        </w:rPr>
        <w:t>not a</w:t>
      </w:r>
      <w:r w:rsidR="00895FDA">
        <w:rPr>
          <w:rFonts w:ascii="Arial" w:hAnsi="Arial" w:cs="Arial"/>
          <w:sz w:val="24"/>
          <w:szCs w:val="24"/>
        </w:rPr>
        <w:t xml:space="preserve"> fact</w:t>
      </w:r>
      <w:r w:rsidR="00AC6C7B" w:rsidRPr="002F327B">
        <w:rPr>
          <w:rFonts w:ascii="Arial" w:hAnsi="Arial" w:cs="Arial"/>
          <w:sz w:val="24"/>
          <w:szCs w:val="24"/>
        </w:rPr>
        <w:t xml:space="preserve"> of demographic </w:t>
      </w:r>
      <w:r w:rsidR="00FB1231">
        <w:rPr>
          <w:rFonts w:ascii="Arial" w:hAnsi="Arial" w:cs="Arial"/>
          <w:sz w:val="24"/>
          <w:szCs w:val="24"/>
        </w:rPr>
        <w:t xml:space="preserve">individualities for instance </w:t>
      </w:r>
      <w:r w:rsidR="00FB1231" w:rsidRPr="002F327B">
        <w:rPr>
          <w:rFonts w:ascii="Arial" w:hAnsi="Arial" w:cs="Arial"/>
          <w:sz w:val="24"/>
          <w:szCs w:val="24"/>
        </w:rPr>
        <w:t>age</w:t>
      </w:r>
      <w:r w:rsidR="00AC6C7B" w:rsidRPr="002F327B">
        <w:rPr>
          <w:rFonts w:ascii="Arial" w:hAnsi="Arial" w:cs="Arial"/>
          <w:sz w:val="24"/>
          <w:szCs w:val="24"/>
        </w:rPr>
        <w:t xml:space="preserve">, </w:t>
      </w:r>
      <w:r w:rsidR="0022070F" w:rsidRPr="0022070F">
        <w:rPr>
          <w:rFonts w:ascii="Arial" w:hAnsi="Arial" w:cs="Arial"/>
          <w:sz w:val="24"/>
          <w:szCs w:val="24"/>
        </w:rPr>
        <w:t xml:space="preserve">gender </w:t>
      </w:r>
      <w:r w:rsidR="0022070F">
        <w:rPr>
          <w:rFonts w:ascii="Arial" w:hAnsi="Arial" w:cs="Arial"/>
          <w:sz w:val="24"/>
          <w:szCs w:val="24"/>
        </w:rPr>
        <w:t xml:space="preserve">or </w:t>
      </w:r>
      <w:r w:rsidR="00AC6C7B" w:rsidRPr="002F327B">
        <w:rPr>
          <w:rFonts w:ascii="Arial" w:hAnsi="Arial" w:cs="Arial"/>
          <w:sz w:val="24"/>
          <w:szCs w:val="24"/>
        </w:rPr>
        <w:t>race.</w:t>
      </w:r>
      <w:r w:rsidR="00895FDA" w:rsidRPr="00895FDA">
        <w:t xml:space="preserve"> </w:t>
      </w:r>
      <w:r w:rsidR="00895FDA">
        <w:rPr>
          <w:rFonts w:ascii="Arial" w:hAnsi="Arial" w:cs="Arial"/>
          <w:sz w:val="24"/>
          <w:szCs w:val="24"/>
        </w:rPr>
        <w:t>A</w:t>
      </w:r>
      <w:r w:rsidR="00895FDA" w:rsidRPr="00895FDA">
        <w:rPr>
          <w:rFonts w:ascii="Arial" w:hAnsi="Arial" w:cs="Arial"/>
          <w:sz w:val="24"/>
          <w:szCs w:val="24"/>
        </w:rPr>
        <w:t>s an alternative</w:t>
      </w:r>
      <w:r w:rsidR="00895FDA">
        <w:rPr>
          <w:rFonts w:ascii="Arial" w:hAnsi="Arial" w:cs="Arial"/>
          <w:sz w:val="24"/>
          <w:szCs w:val="24"/>
        </w:rPr>
        <w:t>,</w:t>
      </w:r>
      <w:r w:rsidR="00895FDA" w:rsidRPr="00895FDA">
        <w:rPr>
          <w:rFonts w:ascii="Arial" w:hAnsi="Arial" w:cs="Arial"/>
          <w:sz w:val="24"/>
          <w:szCs w:val="24"/>
        </w:rPr>
        <w:t xml:space="preserve"> </w:t>
      </w:r>
      <w:r w:rsidR="0022070F" w:rsidRPr="0022070F">
        <w:rPr>
          <w:rFonts w:ascii="Arial" w:hAnsi="Arial" w:cs="Arial"/>
          <w:sz w:val="24"/>
          <w:szCs w:val="24"/>
        </w:rPr>
        <w:t xml:space="preserve">it identifies with the host of the individual complexities and </w:t>
      </w:r>
      <w:r w:rsidR="00895FDA" w:rsidRPr="00895FDA">
        <w:rPr>
          <w:rFonts w:ascii="Arial" w:hAnsi="Arial" w:cs="Arial"/>
          <w:sz w:val="24"/>
          <w:szCs w:val="24"/>
        </w:rPr>
        <w:t xml:space="preserve">similitudes </w:t>
      </w:r>
      <w:r w:rsidR="0022070F" w:rsidRPr="0022070F">
        <w:rPr>
          <w:rFonts w:ascii="Arial" w:hAnsi="Arial" w:cs="Arial"/>
          <w:sz w:val="24"/>
          <w:szCs w:val="24"/>
        </w:rPr>
        <w:t>that make all of the workers in the affiliation unique and not equivalent to the others</w:t>
      </w:r>
      <w:r w:rsidR="00895FDA" w:rsidRPr="00895FDA">
        <w:rPr>
          <w:rFonts w:ascii="Arial" w:hAnsi="Arial" w:cs="Arial"/>
          <w:sz w:val="24"/>
          <w:szCs w:val="24"/>
        </w:rPr>
        <w:t xml:space="preserve">. As it were, </w:t>
      </w:r>
      <w:r w:rsidR="00895FDA">
        <w:rPr>
          <w:rFonts w:ascii="Arial" w:hAnsi="Arial" w:cs="Arial"/>
          <w:sz w:val="24"/>
          <w:szCs w:val="24"/>
        </w:rPr>
        <w:t xml:space="preserve">diverse </w:t>
      </w:r>
      <w:r w:rsidR="00895FDA" w:rsidRPr="00895FDA">
        <w:rPr>
          <w:rFonts w:ascii="Arial" w:hAnsi="Arial" w:cs="Arial"/>
          <w:sz w:val="24"/>
          <w:szCs w:val="24"/>
        </w:rPr>
        <w:t>workforce is</w:t>
      </w:r>
      <w:r w:rsidR="0022070F">
        <w:rPr>
          <w:rFonts w:ascii="Arial" w:hAnsi="Arial" w:cs="Arial"/>
          <w:sz w:val="24"/>
          <w:szCs w:val="24"/>
        </w:rPr>
        <w:t xml:space="preserve"> not</w:t>
      </w:r>
      <w:r w:rsidR="00895FDA" w:rsidRPr="00895FDA">
        <w:rPr>
          <w:rFonts w:ascii="Arial" w:hAnsi="Arial" w:cs="Arial"/>
          <w:sz w:val="24"/>
          <w:szCs w:val="24"/>
        </w:rPr>
        <w:t xml:space="preserve"> </w:t>
      </w:r>
      <w:r w:rsidR="0022070F" w:rsidRPr="0022070F">
        <w:rPr>
          <w:rFonts w:ascii="Arial" w:hAnsi="Arial" w:cs="Arial"/>
          <w:sz w:val="24"/>
          <w:szCs w:val="24"/>
        </w:rPr>
        <w:t xml:space="preserve">synonymous with the qualifications of the workers </w:t>
      </w:r>
      <w:r w:rsidR="0022070F" w:rsidRPr="00895FDA">
        <w:rPr>
          <w:rFonts w:ascii="Arial" w:hAnsi="Arial" w:cs="Arial"/>
          <w:sz w:val="24"/>
          <w:szCs w:val="24"/>
        </w:rPr>
        <w:t>or</w:t>
      </w:r>
      <w:r w:rsidR="00895FDA" w:rsidRPr="00895FDA">
        <w:rPr>
          <w:rFonts w:ascii="Arial" w:hAnsi="Arial" w:cs="Arial"/>
          <w:sz w:val="24"/>
          <w:szCs w:val="24"/>
        </w:rPr>
        <w:t xml:space="preserve"> maybe, it includes the two </w:t>
      </w:r>
      <w:r w:rsidR="0022070F" w:rsidRPr="0022070F">
        <w:rPr>
          <w:rFonts w:ascii="Arial" w:hAnsi="Arial" w:cs="Arial"/>
          <w:sz w:val="24"/>
          <w:szCs w:val="24"/>
        </w:rPr>
        <w:t>inconsistency and semblance</w:t>
      </w:r>
      <w:r w:rsidR="00895FDA" w:rsidRPr="00895FDA">
        <w:rPr>
          <w:rFonts w:ascii="Arial" w:hAnsi="Arial" w:cs="Arial"/>
          <w:sz w:val="24"/>
          <w:szCs w:val="24"/>
        </w:rPr>
        <w:t xml:space="preserve">. </w:t>
      </w:r>
      <w:r>
        <w:rPr>
          <w:rFonts w:ascii="Arial" w:hAnsi="Arial" w:cs="Arial"/>
          <w:sz w:val="24"/>
          <w:szCs w:val="24"/>
        </w:rPr>
        <w:t xml:space="preserve">According to </w:t>
      </w:r>
      <w:r w:rsidRPr="00055C7C">
        <w:rPr>
          <w:rFonts w:ascii="Arial" w:hAnsi="Arial" w:cs="Arial"/>
          <w:sz w:val="24"/>
          <w:szCs w:val="24"/>
        </w:rPr>
        <w:t xml:space="preserve">Thomas (2006) </w:t>
      </w:r>
      <w:r>
        <w:rPr>
          <w:rFonts w:ascii="Arial" w:hAnsi="Arial" w:cs="Arial"/>
          <w:sz w:val="24"/>
          <w:szCs w:val="24"/>
        </w:rPr>
        <w:t>t</w:t>
      </w:r>
      <w:r w:rsidR="00895FDA" w:rsidRPr="00895FDA">
        <w:rPr>
          <w:rFonts w:ascii="Arial" w:hAnsi="Arial" w:cs="Arial"/>
          <w:sz w:val="24"/>
          <w:szCs w:val="24"/>
        </w:rPr>
        <w:t xml:space="preserve">his implies </w:t>
      </w:r>
      <w:r w:rsidR="00895FDA">
        <w:rPr>
          <w:rFonts w:ascii="Arial" w:hAnsi="Arial" w:cs="Arial"/>
          <w:sz w:val="24"/>
          <w:szCs w:val="24"/>
        </w:rPr>
        <w:t>managing diverse</w:t>
      </w:r>
      <w:r w:rsidR="0022070F" w:rsidRPr="0022070F">
        <w:t xml:space="preserve"> </w:t>
      </w:r>
      <w:r w:rsidR="0022070F" w:rsidRPr="0022070F">
        <w:rPr>
          <w:rFonts w:ascii="Arial" w:hAnsi="Arial" w:cs="Arial"/>
          <w:sz w:val="24"/>
          <w:szCs w:val="24"/>
        </w:rPr>
        <w:t>workforce includes overseeing both at the same time</w:t>
      </w:r>
      <w:r>
        <w:rPr>
          <w:rFonts w:ascii="Arial" w:hAnsi="Arial" w:cs="Arial"/>
          <w:sz w:val="24"/>
          <w:szCs w:val="24"/>
        </w:rPr>
        <w:t>.</w:t>
      </w:r>
      <w:r w:rsidR="00895FDA">
        <w:rPr>
          <w:rFonts w:ascii="Arial" w:hAnsi="Arial" w:cs="Arial"/>
          <w:sz w:val="24"/>
          <w:szCs w:val="24"/>
        </w:rPr>
        <w:t xml:space="preserve"> </w:t>
      </w:r>
      <w:r>
        <w:rPr>
          <w:rFonts w:ascii="Arial" w:hAnsi="Arial" w:cs="Arial"/>
          <w:sz w:val="24"/>
          <w:szCs w:val="24"/>
        </w:rPr>
        <w:t>A</w:t>
      </w:r>
      <w:r w:rsidRPr="00055C7C">
        <w:rPr>
          <w:rFonts w:ascii="Arial" w:hAnsi="Arial" w:cs="Arial"/>
          <w:sz w:val="24"/>
          <w:szCs w:val="24"/>
        </w:rPr>
        <w:t>s follows</w:t>
      </w:r>
      <w:r>
        <w:rPr>
          <w:rFonts w:ascii="Arial" w:hAnsi="Arial" w:cs="Arial"/>
          <w:sz w:val="24"/>
          <w:szCs w:val="24"/>
        </w:rPr>
        <w:t xml:space="preserve"> the authors definition</w:t>
      </w:r>
      <w:r w:rsidR="00895FDA" w:rsidRPr="00895FDA">
        <w:rPr>
          <w:rFonts w:ascii="Arial" w:hAnsi="Arial" w:cs="Arial"/>
          <w:sz w:val="24"/>
          <w:szCs w:val="24"/>
        </w:rPr>
        <w:t xml:space="preserve">, </w:t>
      </w:r>
      <w:r w:rsidR="00895FDA">
        <w:rPr>
          <w:rFonts w:ascii="Arial" w:hAnsi="Arial" w:cs="Arial"/>
          <w:sz w:val="24"/>
          <w:szCs w:val="24"/>
        </w:rPr>
        <w:t xml:space="preserve">diversity </w:t>
      </w:r>
      <w:r w:rsidR="00895FDA" w:rsidRPr="00895FDA">
        <w:rPr>
          <w:rFonts w:ascii="Arial" w:hAnsi="Arial" w:cs="Arial"/>
          <w:sz w:val="24"/>
          <w:szCs w:val="24"/>
        </w:rPr>
        <w:t xml:space="preserve">workforce </w:t>
      </w:r>
      <w:r>
        <w:rPr>
          <w:rFonts w:ascii="Arial" w:hAnsi="Arial" w:cs="Arial"/>
          <w:sz w:val="24"/>
          <w:szCs w:val="24"/>
        </w:rPr>
        <w:t xml:space="preserve">includes </w:t>
      </w:r>
      <w:r w:rsidR="00895FDA" w:rsidRPr="00895FDA">
        <w:rPr>
          <w:rFonts w:ascii="Arial" w:hAnsi="Arial" w:cs="Arial"/>
          <w:sz w:val="24"/>
          <w:szCs w:val="24"/>
        </w:rPr>
        <w:t xml:space="preserve">the </w:t>
      </w:r>
      <w:r>
        <w:rPr>
          <w:rFonts w:ascii="Arial" w:hAnsi="Arial" w:cs="Arial"/>
          <w:sz w:val="24"/>
          <w:szCs w:val="24"/>
        </w:rPr>
        <w:t xml:space="preserve">collective combination </w:t>
      </w:r>
      <w:r w:rsidR="00895FDA" w:rsidRPr="00895FDA">
        <w:rPr>
          <w:rFonts w:ascii="Arial" w:hAnsi="Arial" w:cs="Arial"/>
          <w:sz w:val="24"/>
          <w:szCs w:val="24"/>
        </w:rPr>
        <w:t xml:space="preserve">of contrasts and likenesses of the </w:t>
      </w:r>
      <w:r w:rsidR="00895FDA">
        <w:rPr>
          <w:rFonts w:ascii="Arial" w:hAnsi="Arial" w:cs="Arial"/>
          <w:sz w:val="24"/>
          <w:szCs w:val="24"/>
        </w:rPr>
        <w:t>employees</w:t>
      </w:r>
      <w:r w:rsidR="00895FDA" w:rsidRPr="00895FDA">
        <w:rPr>
          <w:rFonts w:ascii="Arial" w:hAnsi="Arial" w:cs="Arial"/>
          <w:sz w:val="24"/>
          <w:szCs w:val="24"/>
        </w:rPr>
        <w:t xml:space="preserve">. Managing </w:t>
      </w:r>
      <w:r w:rsidR="00895FDA">
        <w:rPr>
          <w:rFonts w:ascii="Arial" w:hAnsi="Arial" w:cs="Arial"/>
          <w:sz w:val="24"/>
          <w:szCs w:val="24"/>
        </w:rPr>
        <w:t xml:space="preserve">diversity </w:t>
      </w:r>
      <w:r w:rsidR="00895FDA" w:rsidRPr="00895FDA">
        <w:rPr>
          <w:rFonts w:ascii="Arial" w:hAnsi="Arial" w:cs="Arial"/>
          <w:sz w:val="24"/>
          <w:szCs w:val="24"/>
        </w:rPr>
        <w:t xml:space="preserve">workforce expects administrators to coordinate the aggregate contrasts and likenesses. </w:t>
      </w:r>
      <w:r w:rsidR="003F2E82" w:rsidRPr="003F2E82">
        <w:rPr>
          <w:rFonts w:ascii="Arial" w:hAnsi="Arial" w:cs="Arial"/>
          <w:sz w:val="24"/>
          <w:szCs w:val="24"/>
        </w:rPr>
        <w:t xml:space="preserve">one and the other </w:t>
      </w:r>
      <w:r w:rsidR="003F2E82" w:rsidRPr="00895FDA">
        <w:rPr>
          <w:rFonts w:ascii="Arial" w:hAnsi="Arial" w:cs="Arial"/>
          <w:sz w:val="24"/>
          <w:szCs w:val="24"/>
        </w:rPr>
        <w:t>must</w:t>
      </w:r>
      <w:r w:rsidR="00895FDA" w:rsidRPr="00895FDA">
        <w:rPr>
          <w:rFonts w:ascii="Arial" w:hAnsi="Arial" w:cs="Arial"/>
          <w:sz w:val="24"/>
          <w:szCs w:val="24"/>
        </w:rPr>
        <w:t xml:space="preserve"> be appropriately </w:t>
      </w:r>
      <w:r w:rsidR="003F2E82" w:rsidRPr="00895FDA">
        <w:rPr>
          <w:rFonts w:ascii="Arial" w:hAnsi="Arial" w:cs="Arial"/>
          <w:sz w:val="24"/>
          <w:szCs w:val="24"/>
        </w:rPr>
        <w:t>analysed</w:t>
      </w:r>
      <w:r w:rsidR="00895FDA" w:rsidRPr="00895FDA">
        <w:rPr>
          <w:rFonts w:ascii="Arial" w:hAnsi="Arial" w:cs="Arial"/>
          <w:sz w:val="24"/>
          <w:szCs w:val="24"/>
        </w:rPr>
        <w:t>, decided and built up</w:t>
      </w:r>
      <w:r>
        <w:rPr>
          <w:rFonts w:ascii="Arial" w:hAnsi="Arial" w:cs="Arial"/>
          <w:sz w:val="24"/>
          <w:szCs w:val="24"/>
        </w:rPr>
        <w:t>.</w:t>
      </w:r>
    </w:p>
    <w:p w14:paraId="430B4726" w14:textId="7D3ADD26" w:rsidR="00895FDA" w:rsidRDefault="00895FDA" w:rsidP="002F327B">
      <w:pPr>
        <w:spacing w:line="360" w:lineRule="auto"/>
        <w:jc w:val="both"/>
        <w:rPr>
          <w:rFonts w:ascii="Arial" w:hAnsi="Arial" w:cs="Arial"/>
          <w:sz w:val="24"/>
          <w:szCs w:val="24"/>
        </w:rPr>
      </w:pPr>
      <w:r w:rsidRPr="00895FDA">
        <w:rPr>
          <w:rFonts w:ascii="Arial" w:hAnsi="Arial" w:cs="Arial"/>
          <w:sz w:val="24"/>
          <w:szCs w:val="24"/>
        </w:rPr>
        <w:t xml:space="preserve">Harold and Kumar (2012) called attention to that in authoritative </w:t>
      </w:r>
      <w:r w:rsidR="003F2E82">
        <w:rPr>
          <w:rFonts w:ascii="Arial" w:hAnsi="Arial" w:cs="Arial"/>
          <w:sz w:val="24"/>
          <w:szCs w:val="24"/>
        </w:rPr>
        <w:t>performance, p</w:t>
      </w:r>
      <w:r w:rsidRPr="00895FDA">
        <w:rPr>
          <w:rFonts w:ascii="Arial" w:hAnsi="Arial" w:cs="Arial"/>
          <w:sz w:val="24"/>
          <w:szCs w:val="24"/>
        </w:rPr>
        <w:t xml:space="preserve">resenting </w:t>
      </w:r>
      <w:r w:rsidR="003F2E82">
        <w:rPr>
          <w:rFonts w:ascii="Arial" w:hAnsi="Arial" w:cs="Arial"/>
          <w:sz w:val="24"/>
          <w:szCs w:val="24"/>
        </w:rPr>
        <w:t>diversity</w:t>
      </w:r>
      <w:r w:rsidRPr="00895FDA">
        <w:rPr>
          <w:rFonts w:ascii="Arial" w:hAnsi="Arial" w:cs="Arial"/>
          <w:sz w:val="24"/>
          <w:szCs w:val="24"/>
        </w:rPr>
        <w:t xml:space="preserve"> the board projects can assist associations with making a reasonable upper hand. Along these lines, associations ought to change approaches for </w:t>
      </w:r>
      <w:r w:rsidR="003F2E82" w:rsidRPr="00895FDA">
        <w:rPr>
          <w:rFonts w:ascii="Arial" w:hAnsi="Arial" w:cs="Arial"/>
          <w:sz w:val="24"/>
          <w:szCs w:val="24"/>
        </w:rPr>
        <w:t>enrolment</w:t>
      </w:r>
      <w:r w:rsidRPr="00895FDA">
        <w:rPr>
          <w:rFonts w:ascii="Arial" w:hAnsi="Arial" w:cs="Arial"/>
          <w:sz w:val="24"/>
          <w:szCs w:val="24"/>
        </w:rPr>
        <w:t>, preparing, remuneration, and inspiration, to suit the various and heterogeneous workforce (Lu et al, 2015).</w:t>
      </w:r>
    </w:p>
    <w:p w14:paraId="6A5CEEA4" w14:textId="170A12D5" w:rsidR="00E4665E" w:rsidRPr="00425114" w:rsidRDefault="003F2E82" w:rsidP="00A05C6F">
      <w:pPr>
        <w:pStyle w:val="Heading2"/>
        <w:rPr>
          <w:rFonts w:ascii="Arial" w:hAnsi="Arial" w:cs="Arial"/>
          <w:b/>
          <w:bCs/>
          <w:sz w:val="24"/>
          <w:szCs w:val="24"/>
        </w:rPr>
      </w:pPr>
      <w:bookmarkStart w:id="19" w:name="_Toc29156440"/>
      <w:r w:rsidRPr="00425114">
        <w:rPr>
          <w:rFonts w:ascii="Arial" w:hAnsi="Arial" w:cs="Arial"/>
          <w:b/>
          <w:bCs/>
          <w:sz w:val="24"/>
          <w:szCs w:val="24"/>
        </w:rPr>
        <w:t xml:space="preserve">Diversity Management function in </w:t>
      </w:r>
      <w:r w:rsidR="00E4665E" w:rsidRPr="00425114">
        <w:rPr>
          <w:rFonts w:ascii="Arial" w:hAnsi="Arial" w:cs="Arial"/>
          <w:b/>
          <w:bCs/>
          <w:sz w:val="24"/>
          <w:szCs w:val="24"/>
        </w:rPr>
        <w:t xml:space="preserve">Organisational </w:t>
      </w:r>
      <w:bookmarkStart w:id="20" w:name="_Hlk27764829"/>
      <w:r w:rsidR="00755774" w:rsidRPr="00425114">
        <w:rPr>
          <w:rFonts w:ascii="Arial" w:hAnsi="Arial" w:cs="Arial"/>
          <w:b/>
          <w:bCs/>
          <w:sz w:val="24"/>
          <w:szCs w:val="24"/>
        </w:rPr>
        <w:t>Performance</w:t>
      </w:r>
      <w:bookmarkEnd w:id="19"/>
      <w:r w:rsidRPr="00425114">
        <w:rPr>
          <w:rFonts w:ascii="Arial" w:hAnsi="Arial" w:cs="Arial"/>
          <w:b/>
          <w:bCs/>
          <w:sz w:val="24"/>
          <w:szCs w:val="24"/>
        </w:rPr>
        <w:t xml:space="preserve"> </w:t>
      </w:r>
      <w:bookmarkStart w:id="21" w:name="_Hlk27943222"/>
    </w:p>
    <w:p w14:paraId="63D2A786" w14:textId="77777777" w:rsidR="00236715" w:rsidRDefault="00236715" w:rsidP="002F327B">
      <w:pPr>
        <w:spacing w:line="360" w:lineRule="auto"/>
        <w:jc w:val="both"/>
        <w:rPr>
          <w:rFonts w:ascii="Arial" w:hAnsi="Arial" w:cs="Arial"/>
          <w:sz w:val="24"/>
          <w:szCs w:val="24"/>
        </w:rPr>
      </w:pPr>
    </w:p>
    <w:p w14:paraId="5B7589DF" w14:textId="170B0901" w:rsidR="007227A8" w:rsidRDefault="003F2E82" w:rsidP="002F327B">
      <w:pPr>
        <w:spacing w:line="360" w:lineRule="auto"/>
        <w:jc w:val="both"/>
        <w:rPr>
          <w:rFonts w:ascii="Arial" w:hAnsi="Arial" w:cs="Arial"/>
          <w:sz w:val="24"/>
          <w:szCs w:val="24"/>
        </w:rPr>
      </w:pPr>
      <w:r>
        <w:rPr>
          <w:rFonts w:ascii="Arial" w:hAnsi="Arial" w:cs="Arial"/>
          <w:sz w:val="24"/>
          <w:szCs w:val="24"/>
        </w:rPr>
        <w:lastRenderedPageBreak/>
        <w:t>Managing diversity w</w:t>
      </w:r>
      <w:r w:rsidRPr="003F2E82">
        <w:rPr>
          <w:rFonts w:ascii="Arial" w:hAnsi="Arial" w:cs="Arial"/>
          <w:sz w:val="24"/>
          <w:szCs w:val="24"/>
        </w:rPr>
        <w:t xml:space="preserve">orkforce </w:t>
      </w:r>
      <w:r w:rsidR="0022070F">
        <w:rPr>
          <w:rFonts w:ascii="Arial" w:hAnsi="Arial" w:cs="Arial"/>
          <w:sz w:val="24"/>
          <w:szCs w:val="24"/>
        </w:rPr>
        <w:t>d</w:t>
      </w:r>
      <w:r w:rsidRPr="003F2E82">
        <w:rPr>
          <w:rFonts w:ascii="Arial" w:hAnsi="Arial" w:cs="Arial"/>
          <w:sz w:val="24"/>
          <w:szCs w:val="24"/>
        </w:rPr>
        <w:t xml:space="preserve">iversity viably </w:t>
      </w:r>
      <w:r w:rsidR="0022070F" w:rsidRPr="0022070F">
        <w:rPr>
          <w:rFonts w:ascii="Arial" w:hAnsi="Arial" w:cs="Arial"/>
          <w:sz w:val="24"/>
          <w:szCs w:val="24"/>
        </w:rPr>
        <w:t xml:space="preserve">absolute </w:t>
      </w:r>
      <w:r w:rsidRPr="003F2E82">
        <w:rPr>
          <w:rFonts w:ascii="Arial" w:hAnsi="Arial" w:cs="Arial"/>
          <w:sz w:val="24"/>
          <w:szCs w:val="24"/>
        </w:rPr>
        <w:t xml:space="preserve">affects </w:t>
      </w:r>
      <w:r w:rsidR="0022070F">
        <w:rPr>
          <w:rFonts w:ascii="Arial" w:hAnsi="Arial" w:cs="Arial"/>
          <w:sz w:val="24"/>
          <w:szCs w:val="24"/>
        </w:rPr>
        <w:t>c</w:t>
      </w:r>
      <w:r w:rsidRPr="003F2E82">
        <w:rPr>
          <w:rFonts w:ascii="Arial" w:hAnsi="Arial" w:cs="Arial"/>
          <w:sz w:val="24"/>
          <w:szCs w:val="24"/>
        </w:rPr>
        <w:t>ompletive</w:t>
      </w:r>
      <w:r w:rsidR="0022070F" w:rsidRPr="0022070F">
        <w:t xml:space="preserve"> </w:t>
      </w:r>
      <w:r w:rsidR="0022070F" w:rsidRPr="0022070F">
        <w:rPr>
          <w:rFonts w:ascii="Arial" w:hAnsi="Arial" w:cs="Arial"/>
          <w:sz w:val="24"/>
          <w:szCs w:val="24"/>
        </w:rPr>
        <w:t>convenience</w:t>
      </w:r>
      <w:r w:rsidRPr="003F2E82">
        <w:rPr>
          <w:rFonts w:ascii="Arial" w:hAnsi="Arial" w:cs="Arial"/>
          <w:sz w:val="24"/>
          <w:szCs w:val="24"/>
        </w:rPr>
        <w:t xml:space="preserve">. Completive bit of leeway is a </w:t>
      </w:r>
      <w:r w:rsidR="00033BA4" w:rsidRPr="00033BA4">
        <w:rPr>
          <w:rFonts w:ascii="Arial" w:hAnsi="Arial" w:cs="Arial"/>
          <w:sz w:val="24"/>
          <w:szCs w:val="24"/>
        </w:rPr>
        <w:t xml:space="preserve">constituent </w:t>
      </w:r>
      <w:r w:rsidRPr="003F2E82">
        <w:rPr>
          <w:rFonts w:ascii="Arial" w:hAnsi="Arial" w:cs="Arial"/>
          <w:sz w:val="24"/>
          <w:szCs w:val="24"/>
        </w:rPr>
        <w:t xml:space="preserve">of system that </w:t>
      </w:r>
      <w:r w:rsidR="00033BA4" w:rsidRPr="00033BA4">
        <w:rPr>
          <w:rFonts w:ascii="Arial" w:hAnsi="Arial" w:cs="Arial"/>
          <w:sz w:val="24"/>
          <w:szCs w:val="24"/>
        </w:rPr>
        <w:t xml:space="preserve">contribute </w:t>
      </w:r>
      <w:r w:rsidRPr="003F2E82">
        <w:rPr>
          <w:rFonts w:ascii="Arial" w:hAnsi="Arial" w:cs="Arial"/>
          <w:sz w:val="24"/>
          <w:szCs w:val="24"/>
        </w:rPr>
        <w:t>an association a particular</w:t>
      </w:r>
      <w:r w:rsidR="00033BA4" w:rsidRPr="00033BA4">
        <w:t xml:space="preserve"> </w:t>
      </w:r>
      <w:r w:rsidR="00033BA4" w:rsidRPr="00033BA4">
        <w:rPr>
          <w:rFonts w:ascii="Arial" w:hAnsi="Arial" w:cs="Arial"/>
          <w:sz w:val="24"/>
          <w:szCs w:val="24"/>
        </w:rPr>
        <w:t>potentiality</w:t>
      </w:r>
      <w:r w:rsidRPr="003F2E82">
        <w:rPr>
          <w:rFonts w:ascii="Arial" w:hAnsi="Arial" w:cs="Arial"/>
          <w:sz w:val="24"/>
          <w:szCs w:val="24"/>
        </w:rPr>
        <w:t xml:space="preserve">. </w:t>
      </w:r>
      <w:r w:rsidR="00FB1231" w:rsidRPr="00FB1231">
        <w:rPr>
          <w:rFonts w:ascii="Arial" w:hAnsi="Arial" w:cs="Arial"/>
          <w:sz w:val="24"/>
          <w:szCs w:val="24"/>
        </w:rPr>
        <w:t xml:space="preserve">Kreitner and Kinichi, </w:t>
      </w:r>
      <w:r w:rsidR="00FB1231">
        <w:rPr>
          <w:rFonts w:ascii="Arial" w:hAnsi="Arial" w:cs="Arial"/>
          <w:sz w:val="24"/>
          <w:szCs w:val="24"/>
        </w:rPr>
        <w:t>(</w:t>
      </w:r>
      <w:r w:rsidR="00FB1231" w:rsidRPr="00FB1231">
        <w:rPr>
          <w:rFonts w:ascii="Arial" w:hAnsi="Arial" w:cs="Arial"/>
          <w:sz w:val="24"/>
          <w:szCs w:val="24"/>
        </w:rPr>
        <w:t>2004</w:t>
      </w:r>
      <w:r w:rsidR="00FB1231">
        <w:rPr>
          <w:rFonts w:ascii="Arial" w:hAnsi="Arial" w:cs="Arial"/>
          <w:sz w:val="24"/>
          <w:szCs w:val="24"/>
        </w:rPr>
        <w:t xml:space="preserve">) defined that, </w:t>
      </w:r>
      <w:r w:rsidR="00FB1231" w:rsidRPr="003F2E82">
        <w:rPr>
          <w:rFonts w:ascii="Arial" w:hAnsi="Arial" w:cs="Arial"/>
          <w:sz w:val="24"/>
          <w:szCs w:val="24"/>
        </w:rPr>
        <w:t>this</w:t>
      </w:r>
      <w:r w:rsidRPr="003F2E82">
        <w:rPr>
          <w:rFonts w:ascii="Arial" w:hAnsi="Arial" w:cs="Arial"/>
          <w:sz w:val="24"/>
          <w:szCs w:val="24"/>
        </w:rPr>
        <w:t xml:space="preserve"> skill and bit of leeway originate from the </w:t>
      </w:r>
      <w:r w:rsidR="00033BA4" w:rsidRPr="003F2E82">
        <w:rPr>
          <w:rFonts w:ascii="Arial" w:hAnsi="Arial" w:cs="Arial"/>
          <w:sz w:val="24"/>
          <w:szCs w:val="24"/>
        </w:rPr>
        <w:t>proc</w:t>
      </w:r>
      <w:r w:rsidR="00033BA4">
        <w:rPr>
          <w:rFonts w:ascii="Arial" w:hAnsi="Arial" w:cs="Arial"/>
          <w:sz w:val="24"/>
          <w:szCs w:val="24"/>
        </w:rPr>
        <w:t>ess</w:t>
      </w:r>
      <w:r w:rsidRPr="003F2E82">
        <w:rPr>
          <w:rFonts w:ascii="Arial" w:hAnsi="Arial" w:cs="Arial"/>
          <w:sz w:val="24"/>
          <w:szCs w:val="24"/>
        </w:rPr>
        <w:t xml:space="preserve"> wherein the administration of </w:t>
      </w:r>
      <w:r w:rsidR="007227A8">
        <w:rPr>
          <w:rFonts w:ascii="Arial" w:hAnsi="Arial" w:cs="Arial"/>
          <w:sz w:val="24"/>
          <w:szCs w:val="24"/>
        </w:rPr>
        <w:t xml:space="preserve">diversity </w:t>
      </w:r>
      <w:r w:rsidR="00033BA4" w:rsidRPr="00033BA4">
        <w:rPr>
          <w:rFonts w:ascii="Arial" w:hAnsi="Arial" w:cs="Arial"/>
          <w:sz w:val="24"/>
          <w:szCs w:val="24"/>
        </w:rPr>
        <w:t>unequivocally impacts progressive direct and reasonability</w:t>
      </w:r>
      <w:r w:rsidR="007227A8" w:rsidRPr="007227A8">
        <w:rPr>
          <w:rFonts w:ascii="Arial" w:hAnsi="Arial" w:cs="Arial"/>
          <w:sz w:val="24"/>
          <w:szCs w:val="24"/>
        </w:rPr>
        <w:t xml:space="preserve">. </w:t>
      </w:r>
      <w:r w:rsidRPr="003F2E82">
        <w:rPr>
          <w:rFonts w:ascii="Arial" w:hAnsi="Arial" w:cs="Arial"/>
          <w:sz w:val="24"/>
          <w:szCs w:val="24"/>
        </w:rPr>
        <w:t xml:space="preserve">Adequacy </w:t>
      </w:r>
      <w:r w:rsidR="00033BA4" w:rsidRPr="00033BA4">
        <w:rPr>
          <w:rFonts w:ascii="Arial" w:hAnsi="Arial" w:cs="Arial"/>
          <w:sz w:val="24"/>
          <w:szCs w:val="24"/>
        </w:rPr>
        <w:t xml:space="preserve">which includes doing things right is a various </w:t>
      </w:r>
      <w:r w:rsidR="00033BA4">
        <w:rPr>
          <w:rFonts w:ascii="Arial" w:hAnsi="Arial" w:cs="Arial"/>
          <w:sz w:val="24"/>
          <w:szCs w:val="24"/>
        </w:rPr>
        <w:t xml:space="preserve">levelled </w:t>
      </w:r>
      <w:r w:rsidRPr="003F2E82">
        <w:rPr>
          <w:rFonts w:ascii="Arial" w:hAnsi="Arial" w:cs="Arial"/>
          <w:sz w:val="24"/>
          <w:szCs w:val="24"/>
        </w:rPr>
        <w:t xml:space="preserve">presentation factor (Unyimadu, 2006). In this manner, to successfully </w:t>
      </w:r>
      <w:r w:rsidR="007227A8">
        <w:rPr>
          <w:rFonts w:ascii="Arial" w:hAnsi="Arial" w:cs="Arial"/>
          <w:sz w:val="24"/>
          <w:szCs w:val="24"/>
        </w:rPr>
        <w:t xml:space="preserve">manage diversity </w:t>
      </w:r>
      <w:r w:rsidR="00033BA4" w:rsidRPr="00033BA4">
        <w:rPr>
          <w:rFonts w:ascii="Arial" w:hAnsi="Arial" w:cs="Arial"/>
          <w:sz w:val="24"/>
          <w:szCs w:val="24"/>
        </w:rPr>
        <w:t xml:space="preserve">workforce </w:t>
      </w:r>
      <w:r w:rsidR="00FB1231">
        <w:rPr>
          <w:rFonts w:ascii="Arial" w:hAnsi="Arial" w:cs="Arial"/>
          <w:sz w:val="24"/>
          <w:szCs w:val="24"/>
        </w:rPr>
        <w:t>may</w:t>
      </w:r>
      <w:r w:rsidR="00033BA4" w:rsidRPr="00033BA4">
        <w:rPr>
          <w:rFonts w:ascii="Arial" w:hAnsi="Arial" w:cs="Arial"/>
          <w:sz w:val="24"/>
          <w:szCs w:val="24"/>
        </w:rPr>
        <w:t xml:space="preserve"> help to cuts down costs </w:t>
      </w:r>
      <w:r w:rsidRPr="003F2E82">
        <w:rPr>
          <w:rFonts w:ascii="Arial" w:hAnsi="Arial" w:cs="Arial"/>
          <w:sz w:val="24"/>
          <w:szCs w:val="24"/>
        </w:rPr>
        <w:t xml:space="preserve">and improve </w:t>
      </w:r>
      <w:r w:rsidR="00033BA4">
        <w:rPr>
          <w:rFonts w:ascii="Arial" w:hAnsi="Arial" w:cs="Arial"/>
          <w:sz w:val="24"/>
          <w:szCs w:val="24"/>
        </w:rPr>
        <w:t>managements</w:t>
      </w:r>
      <w:r w:rsidRPr="003F2E82">
        <w:rPr>
          <w:rFonts w:ascii="Arial" w:hAnsi="Arial" w:cs="Arial"/>
          <w:sz w:val="24"/>
          <w:szCs w:val="24"/>
        </w:rPr>
        <w:t xml:space="preserve">' dispositions. </w:t>
      </w:r>
      <w:r w:rsidR="00033BA4" w:rsidRPr="00033BA4">
        <w:rPr>
          <w:rFonts w:ascii="Arial" w:hAnsi="Arial" w:cs="Arial"/>
          <w:sz w:val="24"/>
          <w:szCs w:val="24"/>
        </w:rPr>
        <w:t xml:space="preserve">Costs are cut down </w:t>
      </w:r>
      <w:r w:rsidRPr="003F2E82">
        <w:rPr>
          <w:rFonts w:ascii="Arial" w:hAnsi="Arial" w:cs="Arial"/>
          <w:sz w:val="24"/>
          <w:szCs w:val="24"/>
        </w:rPr>
        <w:t>in three different ways.</w:t>
      </w:r>
      <w:r w:rsidR="00033BA4" w:rsidRPr="00033BA4">
        <w:t xml:space="preserve"> </w:t>
      </w:r>
      <w:r w:rsidR="00033BA4">
        <w:rPr>
          <w:rFonts w:ascii="Arial" w:hAnsi="Arial" w:cs="Arial"/>
          <w:sz w:val="24"/>
          <w:szCs w:val="24"/>
        </w:rPr>
        <w:t>A</w:t>
      </w:r>
      <w:r w:rsidR="00033BA4" w:rsidRPr="00033BA4">
        <w:rPr>
          <w:rFonts w:ascii="Arial" w:hAnsi="Arial" w:cs="Arial"/>
          <w:sz w:val="24"/>
          <w:szCs w:val="24"/>
        </w:rPr>
        <w:t>t once</w:t>
      </w:r>
      <w:r w:rsidRPr="003F2E82">
        <w:rPr>
          <w:rFonts w:ascii="Arial" w:hAnsi="Arial" w:cs="Arial"/>
          <w:sz w:val="24"/>
          <w:szCs w:val="24"/>
        </w:rPr>
        <w:t xml:space="preserve">, it decreases </w:t>
      </w:r>
      <w:r w:rsidR="00BF4A03" w:rsidRPr="00BF4A03">
        <w:rPr>
          <w:rFonts w:ascii="Arial" w:hAnsi="Arial" w:cs="Arial"/>
          <w:sz w:val="24"/>
          <w:szCs w:val="24"/>
        </w:rPr>
        <w:t xml:space="preserve">pharmaceutic </w:t>
      </w:r>
      <w:r w:rsidRPr="003F2E82">
        <w:rPr>
          <w:rFonts w:ascii="Arial" w:hAnsi="Arial" w:cs="Arial"/>
          <w:sz w:val="24"/>
          <w:szCs w:val="24"/>
        </w:rPr>
        <w:t xml:space="preserve">services </w:t>
      </w:r>
      <w:r w:rsidR="00BF4A03">
        <w:rPr>
          <w:rFonts w:ascii="Arial" w:hAnsi="Arial" w:cs="Arial"/>
          <w:sz w:val="24"/>
          <w:szCs w:val="24"/>
        </w:rPr>
        <w:t>expenses</w:t>
      </w:r>
      <w:r w:rsidRPr="003F2E82">
        <w:rPr>
          <w:rFonts w:ascii="Arial" w:hAnsi="Arial" w:cs="Arial"/>
          <w:sz w:val="24"/>
          <w:szCs w:val="24"/>
        </w:rPr>
        <w:t>. Also, it diminishes non-appearance.</w:t>
      </w:r>
      <w:r w:rsidR="00BF4A03" w:rsidRPr="00BF4A03">
        <w:t xml:space="preserve"> </w:t>
      </w:r>
      <w:r w:rsidR="00BF4A03">
        <w:rPr>
          <w:rFonts w:ascii="Arial" w:hAnsi="Arial" w:cs="Arial"/>
          <w:sz w:val="24"/>
          <w:szCs w:val="24"/>
        </w:rPr>
        <w:t>T</w:t>
      </w:r>
      <w:r w:rsidR="00BF4A03" w:rsidRPr="00BF4A03">
        <w:rPr>
          <w:rFonts w:ascii="Arial" w:hAnsi="Arial" w:cs="Arial"/>
          <w:sz w:val="24"/>
          <w:szCs w:val="24"/>
        </w:rPr>
        <w:t>husly</w:t>
      </w:r>
      <w:r w:rsidRPr="003F2E82">
        <w:rPr>
          <w:rFonts w:ascii="Arial" w:hAnsi="Arial" w:cs="Arial"/>
          <w:sz w:val="24"/>
          <w:szCs w:val="24"/>
        </w:rPr>
        <w:t>,</w:t>
      </w:r>
      <w:r w:rsidR="00FB1231" w:rsidRPr="00FB1231">
        <w:t xml:space="preserve"> </w:t>
      </w:r>
      <w:r w:rsidR="00FB1231" w:rsidRPr="00FB1231">
        <w:rPr>
          <w:rFonts w:ascii="Arial" w:hAnsi="Arial" w:cs="Arial"/>
          <w:sz w:val="24"/>
          <w:szCs w:val="24"/>
        </w:rPr>
        <w:t xml:space="preserve">Kreitner and Kinichi </w:t>
      </w:r>
      <w:r w:rsidR="00FB1231">
        <w:rPr>
          <w:rFonts w:ascii="Arial" w:hAnsi="Arial" w:cs="Arial"/>
          <w:sz w:val="24"/>
          <w:szCs w:val="24"/>
        </w:rPr>
        <w:t>(</w:t>
      </w:r>
      <w:r w:rsidR="00FB1231" w:rsidRPr="00FB1231">
        <w:rPr>
          <w:rFonts w:ascii="Arial" w:hAnsi="Arial" w:cs="Arial"/>
          <w:sz w:val="24"/>
          <w:szCs w:val="24"/>
        </w:rPr>
        <w:t>2004</w:t>
      </w:r>
      <w:r w:rsidR="00FB1231">
        <w:rPr>
          <w:rFonts w:ascii="Arial" w:hAnsi="Arial" w:cs="Arial"/>
          <w:sz w:val="24"/>
          <w:szCs w:val="24"/>
        </w:rPr>
        <w:t>)</w:t>
      </w:r>
      <w:r w:rsidRPr="003F2E82">
        <w:rPr>
          <w:rFonts w:ascii="Arial" w:hAnsi="Arial" w:cs="Arial"/>
          <w:sz w:val="24"/>
          <w:szCs w:val="24"/>
        </w:rPr>
        <w:t xml:space="preserve"> </w:t>
      </w:r>
      <w:r w:rsidR="00FB1231">
        <w:rPr>
          <w:rFonts w:ascii="Arial" w:hAnsi="Arial" w:cs="Arial"/>
          <w:sz w:val="24"/>
          <w:szCs w:val="24"/>
        </w:rPr>
        <w:t xml:space="preserve">modify the statement that </w:t>
      </w:r>
      <w:r w:rsidRPr="003F2E82">
        <w:rPr>
          <w:rFonts w:ascii="Arial" w:hAnsi="Arial" w:cs="Arial"/>
          <w:sz w:val="24"/>
          <w:szCs w:val="24"/>
        </w:rPr>
        <w:t>worker</w:t>
      </w:r>
      <w:r w:rsidR="00055C7C">
        <w:rPr>
          <w:rFonts w:ascii="Arial" w:hAnsi="Arial" w:cs="Arial"/>
          <w:sz w:val="24"/>
          <w:szCs w:val="24"/>
        </w:rPr>
        <w:t xml:space="preserve"> recruiting</w:t>
      </w:r>
      <w:r w:rsidRPr="003F2E82">
        <w:rPr>
          <w:rFonts w:ascii="Arial" w:hAnsi="Arial" w:cs="Arial"/>
          <w:sz w:val="24"/>
          <w:szCs w:val="24"/>
        </w:rPr>
        <w:t xml:space="preserve">, and </w:t>
      </w:r>
      <w:r w:rsidR="00CC7E59">
        <w:rPr>
          <w:rFonts w:ascii="Arial" w:hAnsi="Arial" w:cs="Arial"/>
          <w:sz w:val="24"/>
          <w:szCs w:val="24"/>
        </w:rPr>
        <w:t>trainin</w:t>
      </w:r>
      <w:r w:rsidR="00CC7E59" w:rsidRPr="003F2E82">
        <w:rPr>
          <w:rFonts w:ascii="Arial" w:hAnsi="Arial" w:cs="Arial"/>
          <w:sz w:val="24"/>
          <w:szCs w:val="24"/>
        </w:rPr>
        <w:t>g</w:t>
      </w:r>
      <w:r w:rsidRPr="003F2E82">
        <w:rPr>
          <w:rFonts w:ascii="Arial" w:hAnsi="Arial" w:cs="Arial"/>
          <w:sz w:val="24"/>
          <w:szCs w:val="24"/>
        </w:rPr>
        <w:t xml:space="preserve"> costs can be </w:t>
      </w:r>
      <w:r w:rsidR="00CC7E59">
        <w:rPr>
          <w:rFonts w:ascii="Arial" w:hAnsi="Arial" w:cs="Arial"/>
          <w:sz w:val="24"/>
          <w:szCs w:val="24"/>
        </w:rPr>
        <w:t xml:space="preserve">reduced </w:t>
      </w:r>
      <w:r w:rsidRPr="003F2E82">
        <w:rPr>
          <w:rFonts w:ascii="Arial" w:hAnsi="Arial" w:cs="Arial"/>
          <w:sz w:val="24"/>
          <w:szCs w:val="24"/>
        </w:rPr>
        <w:t>by successfully</w:t>
      </w:r>
      <w:r w:rsidR="007227A8" w:rsidRPr="007227A8">
        <w:t xml:space="preserve"> </w:t>
      </w:r>
      <w:r w:rsidR="007227A8" w:rsidRPr="007227A8">
        <w:rPr>
          <w:rFonts w:ascii="Arial" w:hAnsi="Arial" w:cs="Arial"/>
          <w:sz w:val="24"/>
          <w:szCs w:val="24"/>
        </w:rPr>
        <w:t>managing workforce diversity</w:t>
      </w:r>
      <w:r w:rsidRPr="003F2E82">
        <w:rPr>
          <w:rFonts w:ascii="Arial" w:hAnsi="Arial" w:cs="Arial"/>
          <w:sz w:val="24"/>
          <w:szCs w:val="24"/>
        </w:rPr>
        <w:t xml:space="preserve"> </w:t>
      </w:r>
    </w:p>
    <w:p w14:paraId="788139C9" w14:textId="0974E379" w:rsidR="003F2E82" w:rsidRDefault="003F2E82" w:rsidP="002F327B">
      <w:pPr>
        <w:spacing w:line="360" w:lineRule="auto"/>
        <w:jc w:val="both"/>
        <w:rPr>
          <w:rFonts w:ascii="Arial" w:hAnsi="Arial" w:cs="Arial"/>
          <w:sz w:val="24"/>
          <w:szCs w:val="24"/>
        </w:rPr>
      </w:pPr>
      <w:r w:rsidRPr="003F2E82">
        <w:rPr>
          <w:rFonts w:ascii="Arial" w:hAnsi="Arial" w:cs="Arial"/>
          <w:sz w:val="24"/>
          <w:szCs w:val="24"/>
        </w:rPr>
        <w:t xml:space="preserve">Adequately </w:t>
      </w:r>
      <w:r w:rsidR="007227A8" w:rsidRPr="007227A8">
        <w:rPr>
          <w:rFonts w:ascii="Arial" w:hAnsi="Arial" w:cs="Arial"/>
          <w:sz w:val="24"/>
          <w:szCs w:val="24"/>
        </w:rPr>
        <w:t>managed</w:t>
      </w:r>
      <w:r w:rsidR="00BF4A03">
        <w:rPr>
          <w:rFonts w:ascii="Arial" w:hAnsi="Arial" w:cs="Arial"/>
          <w:sz w:val="24"/>
          <w:szCs w:val="24"/>
        </w:rPr>
        <w:t xml:space="preserve"> employees’</w:t>
      </w:r>
      <w:r w:rsidR="007227A8" w:rsidRPr="007227A8">
        <w:rPr>
          <w:rFonts w:ascii="Arial" w:hAnsi="Arial" w:cs="Arial"/>
          <w:sz w:val="24"/>
          <w:szCs w:val="24"/>
        </w:rPr>
        <w:t xml:space="preserve"> diversity </w:t>
      </w:r>
      <w:r w:rsidR="00BF4A03" w:rsidRPr="00BF4A03">
        <w:rPr>
          <w:rFonts w:ascii="Arial" w:hAnsi="Arial" w:cs="Arial"/>
          <w:sz w:val="24"/>
          <w:szCs w:val="24"/>
        </w:rPr>
        <w:t xml:space="preserve">undoubtedly </w:t>
      </w:r>
      <w:r w:rsidR="00BF4A03">
        <w:rPr>
          <w:rFonts w:ascii="Arial" w:hAnsi="Arial" w:cs="Arial"/>
          <w:sz w:val="24"/>
          <w:szCs w:val="24"/>
        </w:rPr>
        <w:t>impacts</w:t>
      </w:r>
      <w:r w:rsidRPr="003F2E82">
        <w:rPr>
          <w:rFonts w:ascii="Arial" w:hAnsi="Arial" w:cs="Arial"/>
          <w:sz w:val="24"/>
          <w:szCs w:val="24"/>
        </w:rPr>
        <w:t xml:space="preserve"> deals,</w:t>
      </w:r>
      <w:r w:rsidR="00BF4A03" w:rsidRPr="00BF4A03">
        <w:t xml:space="preserve"> </w:t>
      </w:r>
      <w:r w:rsidR="00BF4A03" w:rsidRPr="00BF4A03">
        <w:rPr>
          <w:rFonts w:ascii="Arial" w:hAnsi="Arial" w:cs="Arial"/>
          <w:sz w:val="24"/>
          <w:szCs w:val="24"/>
        </w:rPr>
        <w:t>bit of the general business and corporate advantages</w:t>
      </w:r>
      <w:r w:rsidRPr="003F2E82">
        <w:rPr>
          <w:rFonts w:ascii="Arial" w:hAnsi="Arial" w:cs="Arial"/>
          <w:sz w:val="24"/>
          <w:szCs w:val="24"/>
        </w:rPr>
        <w:t>.</w:t>
      </w:r>
      <w:r w:rsidR="00BF4A03" w:rsidRPr="00BF4A03">
        <w:t xml:space="preserve"> </w:t>
      </w:r>
      <w:r w:rsidR="00BF4A03" w:rsidRPr="00BF4A03">
        <w:rPr>
          <w:rFonts w:ascii="Arial" w:hAnsi="Arial" w:cs="Arial"/>
          <w:sz w:val="24"/>
          <w:szCs w:val="24"/>
        </w:rPr>
        <w:t>This is in light of the fact that work control</w:t>
      </w:r>
      <w:r w:rsidRPr="003F2E82">
        <w:rPr>
          <w:rFonts w:ascii="Arial" w:hAnsi="Arial" w:cs="Arial"/>
          <w:sz w:val="24"/>
          <w:szCs w:val="24"/>
        </w:rPr>
        <w:t xml:space="preserve"> </w:t>
      </w:r>
      <w:r w:rsidR="007227A8">
        <w:rPr>
          <w:rFonts w:ascii="Arial" w:hAnsi="Arial" w:cs="Arial"/>
          <w:sz w:val="24"/>
          <w:szCs w:val="24"/>
        </w:rPr>
        <w:t xml:space="preserve">diversity </w:t>
      </w:r>
      <w:r w:rsidRPr="003F2E82">
        <w:rPr>
          <w:rFonts w:ascii="Arial" w:hAnsi="Arial" w:cs="Arial"/>
          <w:sz w:val="24"/>
          <w:szCs w:val="24"/>
        </w:rPr>
        <w:t xml:space="preserve">is the minor </w:t>
      </w:r>
      <w:r w:rsidR="00CC7E59" w:rsidRPr="003F2E82">
        <w:rPr>
          <w:rFonts w:ascii="Arial" w:hAnsi="Arial" w:cs="Arial"/>
          <w:sz w:val="24"/>
          <w:szCs w:val="24"/>
        </w:rPr>
        <w:t>picture</w:t>
      </w:r>
      <w:r w:rsidRPr="003F2E82">
        <w:rPr>
          <w:rFonts w:ascii="Arial" w:hAnsi="Arial" w:cs="Arial"/>
          <w:sz w:val="24"/>
          <w:szCs w:val="24"/>
        </w:rPr>
        <w:t xml:space="preserve"> of shopper</w:t>
      </w:r>
      <w:r w:rsidR="007227A8">
        <w:rPr>
          <w:rFonts w:ascii="Arial" w:hAnsi="Arial" w:cs="Arial"/>
          <w:sz w:val="24"/>
          <w:szCs w:val="24"/>
        </w:rPr>
        <w:t xml:space="preserve"> diversity</w:t>
      </w:r>
      <w:r w:rsidRPr="003F2E82">
        <w:rPr>
          <w:rFonts w:ascii="Arial" w:hAnsi="Arial" w:cs="Arial"/>
          <w:sz w:val="24"/>
          <w:szCs w:val="24"/>
        </w:rPr>
        <w:t xml:space="preserve">. </w:t>
      </w:r>
      <w:r w:rsidR="00CC7E59">
        <w:rPr>
          <w:rFonts w:ascii="Arial" w:hAnsi="Arial" w:cs="Arial"/>
          <w:sz w:val="24"/>
          <w:szCs w:val="24"/>
        </w:rPr>
        <w:t xml:space="preserve">The view of </w:t>
      </w:r>
      <w:r w:rsidR="00CC7E59" w:rsidRPr="00CC7E59">
        <w:rPr>
          <w:rFonts w:ascii="Arial" w:hAnsi="Arial" w:cs="Arial"/>
          <w:sz w:val="24"/>
          <w:szCs w:val="24"/>
        </w:rPr>
        <w:t xml:space="preserve">Kreitner and Kinichi </w:t>
      </w:r>
      <w:r w:rsidR="00CC7E59">
        <w:rPr>
          <w:rFonts w:ascii="Arial" w:hAnsi="Arial" w:cs="Arial"/>
          <w:sz w:val="24"/>
          <w:szCs w:val="24"/>
        </w:rPr>
        <w:t>(</w:t>
      </w:r>
      <w:r w:rsidR="00CC7E59" w:rsidRPr="00CC7E59">
        <w:rPr>
          <w:rFonts w:ascii="Arial" w:hAnsi="Arial" w:cs="Arial"/>
          <w:sz w:val="24"/>
          <w:szCs w:val="24"/>
        </w:rPr>
        <w:t>2004</w:t>
      </w:r>
      <w:r w:rsidR="00CC7E59">
        <w:rPr>
          <w:rFonts w:ascii="Arial" w:hAnsi="Arial" w:cs="Arial"/>
          <w:sz w:val="24"/>
          <w:szCs w:val="24"/>
        </w:rPr>
        <w:t>), t</w:t>
      </w:r>
      <w:r w:rsidR="00BF4A03" w:rsidRPr="00BF4A03">
        <w:rPr>
          <w:rFonts w:ascii="Arial" w:hAnsi="Arial" w:cs="Arial"/>
          <w:sz w:val="24"/>
          <w:szCs w:val="24"/>
        </w:rPr>
        <w:t xml:space="preserve">hese turn up at ground zero in higher arrangements, more prominent bit of the general business and </w:t>
      </w:r>
      <w:r w:rsidR="00FB1231">
        <w:rPr>
          <w:rFonts w:ascii="Arial" w:hAnsi="Arial" w:cs="Arial"/>
          <w:sz w:val="24"/>
          <w:szCs w:val="24"/>
        </w:rPr>
        <w:t xml:space="preserve">advanced company </w:t>
      </w:r>
      <w:r w:rsidR="00BF4A03" w:rsidRPr="00BF4A03">
        <w:rPr>
          <w:rFonts w:ascii="Arial" w:hAnsi="Arial" w:cs="Arial"/>
          <w:sz w:val="24"/>
          <w:szCs w:val="24"/>
        </w:rPr>
        <w:t>advantage</w:t>
      </w:r>
      <w:r w:rsidR="00CC7E59">
        <w:rPr>
          <w:rFonts w:ascii="Arial" w:hAnsi="Arial" w:cs="Arial"/>
          <w:sz w:val="24"/>
          <w:szCs w:val="24"/>
        </w:rPr>
        <w:t xml:space="preserve">. </w:t>
      </w:r>
      <w:r w:rsidRPr="003F2E82">
        <w:rPr>
          <w:rFonts w:ascii="Arial" w:hAnsi="Arial" w:cs="Arial"/>
          <w:sz w:val="24"/>
          <w:szCs w:val="24"/>
        </w:rPr>
        <w:t>Analysts,</w:t>
      </w:r>
      <w:r w:rsidR="00BF4A03" w:rsidRPr="00BF4A03">
        <w:t xml:space="preserve"> </w:t>
      </w:r>
      <w:r w:rsidR="00BF4A03" w:rsidRPr="00BF4A03">
        <w:rPr>
          <w:rFonts w:ascii="Arial" w:hAnsi="Arial" w:cs="Arial"/>
          <w:sz w:val="24"/>
          <w:szCs w:val="24"/>
        </w:rPr>
        <w:t>for instance</w:t>
      </w:r>
      <w:r w:rsidR="00BF4A03">
        <w:rPr>
          <w:rFonts w:ascii="Arial" w:hAnsi="Arial" w:cs="Arial"/>
          <w:sz w:val="24"/>
          <w:szCs w:val="24"/>
        </w:rPr>
        <w:t>,</w:t>
      </w:r>
      <w:r w:rsidRPr="003F2E82">
        <w:rPr>
          <w:rFonts w:ascii="Arial" w:hAnsi="Arial" w:cs="Arial"/>
          <w:sz w:val="24"/>
          <w:szCs w:val="24"/>
        </w:rPr>
        <w:t xml:space="preserve"> Hofstede </w:t>
      </w:r>
      <w:r w:rsidR="00BF4A03" w:rsidRPr="00BF4A03">
        <w:rPr>
          <w:rFonts w:ascii="Arial" w:hAnsi="Arial" w:cs="Arial"/>
          <w:sz w:val="24"/>
          <w:szCs w:val="24"/>
        </w:rPr>
        <w:t xml:space="preserve">have revealed that work control </w:t>
      </w:r>
      <w:r w:rsidR="003B388A">
        <w:rPr>
          <w:rFonts w:ascii="Arial" w:hAnsi="Arial" w:cs="Arial"/>
          <w:sz w:val="24"/>
          <w:szCs w:val="24"/>
        </w:rPr>
        <w:t xml:space="preserve">diversity </w:t>
      </w:r>
      <w:r w:rsidR="00BF4A03" w:rsidRPr="00BF4A03">
        <w:rPr>
          <w:rFonts w:ascii="Arial" w:hAnsi="Arial" w:cs="Arial"/>
          <w:sz w:val="24"/>
          <w:szCs w:val="24"/>
        </w:rPr>
        <w:t xml:space="preserve">approach </w:t>
      </w:r>
      <w:r w:rsidRPr="003F2E82">
        <w:rPr>
          <w:rFonts w:ascii="Arial" w:hAnsi="Arial" w:cs="Arial"/>
          <w:sz w:val="24"/>
          <w:szCs w:val="24"/>
        </w:rPr>
        <w:t>inventiveness, imaginative</w:t>
      </w:r>
      <w:r w:rsidR="00BF4A03" w:rsidRPr="00BF4A03">
        <w:t xml:space="preserve"> </w:t>
      </w:r>
      <w:r w:rsidR="00BF4A03" w:rsidRPr="00BF4A03">
        <w:rPr>
          <w:rFonts w:ascii="Arial" w:hAnsi="Arial" w:cs="Arial"/>
          <w:sz w:val="24"/>
          <w:szCs w:val="24"/>
        </w:rPr>
        <w:t>basic reasoning and effectiveness</w:t>
      </w:r>
      <w:r w:rsidR="00CC7E59">
        <w:rPr>
          <w:rFonts w:ascii="Arial" w:hAnsi="Arial" w:cs="Arial"/>
          <w:sz w:val="24"/>
          <w:szCs w:val="24"/>
        </w:rPr>
        <w:t xml:space="preserve"> </w:t>
      </w:r>
      <w:r w:rsidR="00CC7E59" w:rsidRPr="00CC7E59">
        <w:rPr>
          <w:rFonts w:ascii="Arial" w:hAnsi="Arial" w:cs="Arial"/>
          <w:sz w:val="24"/>
          <w:szCs w:val="24"/>
        </w:rPr>
        <w:t>(Schultz et al., 2003)</w:t>
      </w:r>
      <w:r w:rsidRPr="003F2E82">
        <w:rPr>
          <w:rFonts w:ascii="Arial" w:hAnsi="Arial" w:cs="Arial"/>
          <w:sz w:val="24"/>
          <w:szCs w:val="24"/>
        </w:rPr>
        <w:t xml:space="preserve">. This </w:t>
      </w:r>
      <w:r w:rsidR="00970495" w:rsidRPr="00970495">
        <w:rPr>
          <w:rFonts w:ascii="Arial" w:hAnsi="Arial" w:cs="Arial"/>
          <w:sz w:val="24"/>
          <w:szCs w:val="24"/>
        </w:rPr>
        <w:t xml:space="preserve">appear </w:t>
      </w:r>
      <w:r w:rsidRPr="003F2E82">
        <w:rPr>
          <w:rFonts w:ascii="Arial" w:hAnsi="Arial" w:cs="Arial"/>
          <w:sz w:val="24"/>
          <w:szCs w:val="24"/>
        </w:rPr>
        <w:t xml:space="preserve">through the </w:t>
      </w:r>
      <w:r w:rsidR="00970495" w:rsidRPr="00970495">
        <w:rPr>
          <w:rFonts w:ascii="Arial" w:hAnsi="Arial" w:cs="Arial"/>
          <w:sz w:val="24"/>
          <w:szCs w:val="24"/>
        </w:rPr>
        <w:t>allocati</w:t>
      </w:r>
      <w:r w:rsidR="00970495">
        <w:rPr>
          <w:rFonts w:ascii="Arial" w:hAnsi="Arial" w:cs="Arial"/>
          <w:sz w:val="24"/>
          <w:szCs w:val="24"/>
        </w:rPr>
        <w:t>ng</w:t>
      </w:r>
      <w:r w:rsidR="00970495" w:rsidRPr="00970495">
        <w:rPr>
          <w:rFonts w:ascii="Arial" w:hAnsi="Arial" w:cs="Arial"/>
          <w:sz w:val="24"/>
          <w:szCs w:val="24"/>
        </w:rPr>
        <w:t xml:space="preserve"> </w:t>
      </w:r>
      <w:r w:rsidRPr="003F2E82">
        <w:rPr>
          <w:rFonts w:ascii="Arial" w:hAnsi="Arial" w:cs="Arial"/>
          <w:sz w:val="24"/>
          <w:szCs w:val="24"/>
        </w:rPr>
        <w:t>of various thoughts and</w:t>
      </w:r>
      <w:r w:rsidR="00970495" w:rsidRPr="00970495">
        <w:t xml:space="preserve"> </w:t>
      </w:r>
      <w:r w:rsidR="00970495" w:rsidRPr="00970495">
        <w:rPr>
          <w:rFonts w:ascii="Arial" w:hAnsi="Arial" w:cs="Arial"/>
          <w:sz w:val="24"/>
          <w:szCs w:val="24"/>
        </w:rPr>
        <w:t>viewpoint</w:t>
      </w:r>
      <w:r w:rsidRPr="003F2E82">
        <w:rPr>
          <w:rFonts w:ascii="Arial" w:hAnsi="Arial" w:cs="Arial"/>
          <w:sz w:val="24"/>
          <w:szCs w:val="24"/>
        </w:rPr>
        <w:t xml:space="preserve">. </w:t>
      </w:r>
      <w:r w:rsidR="00CC7E59">
        <w:rPr>
          <w:rFonts w:ascii="Arial" w:hAnsi="Arial" w:cs="Arial"/>
          <w:sz w:val="24"/>
          <w:szCs w:val="24"/>
        </w:rPr>
        <w:t>O</w:t>
      </w:r>
      <w:r w:rsidR="00CC7E59" w:rsidRPr="00CC7E59">
        <w:rPr>
          <w:rFonts w:ascii="Arial" w:hAnsi="Arial" w:cs="Arial"/>
          <w:sz w:val="24"/>
          <w:szCs w:val="24"/>
        </w:rPr>
        <w:t xml:space="preserve">ne of the first to explore </w:t>
      </w:r>
      <w:r w:rsidRPr="003F2E82">
        <w:rPr>
          <w:rFonts w:ascii="Arial" w:hAnsi="Arial" w:cs="Arial"/>
          <w:sz w:val="24"/>
          <w:szCs w:val="24"/>
        </w:rPr>
        <w:t xml:space="preserve">Kanter (2006) </w:t>
      </w:r>
      <w:r w:rsidR="00CC7E59">
        <w:rPr>
          <w:rFonts w:ascii="Arial" w:hAnsi="Arial" w:cs="Arial"/>
          <w:sz w:val="24"/>
          <w:szCs w:val="24"/>
        </w:rPr>
        <w:t xml:space="preserve">argues </w:t>
      </w:r>
      <w:r w:rsidRPr="003F2E82">
        <w:rPr>
          <w:rFonts w:ascii="Arial" w:hAnsi="Arial" w:cs="Arial"/>
          <w:sz w:val="24"/>
          <w:szCs w:val="24"/>
        </w:rPr>
        <w:t xml:space="preserve">this </w:t>
      </w:r>
      <w:r w:rsidR="00970495">
        <w:rPr>
          <w:rFonts w:ascii="Arial" w:hAnsi="Arial" w:cs="Arial"/>
          <w:sz w:val="24"/>
          <w:szCs w:val="24"/>
        </w:rPr>
        <w:t>connection</w:t>
      </w:r>
      <w:r w:rsidR="003B388A">
        <w:rPr>
          <w:rFonts w:ascii="Arial" w:hAnsi="Arial" w:cs="Arial"/>
          <w:sz w:val="24"/>
          <w:szCs w:val="24"/>
        </w:rPr>
        <w:t>, as s</w:t>
      </w:r>
      <w:r w:rsidRPr="003F2E82">
        <w:rPr>
          <w:rFonts w:ascii="Arial" w:hAnsi="Arial" w:cs="Arial"/>
          <w:sz w:val="24"/>
          <w:szCs w:val="24"/>
        </w:rPr>
        <w:t xml:space="preserve">he </w:t>
      </w:r>
      <w:r w:rsidR="00970495">
        <w:rPr>
          <w:rFonts w:ascii="Arial" w:hAnsi="Arial" w:cs="Arial"/>
          <w:sz w:val="24"/>
          <w:szCs w:val="24"/>
        </w:rPr>
        <w:t>identifies</w:t>
      </w:r>
      <w:r w:rsidRPr="003F2E82">
        <w:rPr>
          <w:rFonts w:ascii="Arial" w:hAnsi="Arial" w:cs="Arial"/>
          <w:sz w:val="24"/>
          <w:szCs w:val="24"/>
        </w:rPr>
        <w:t xml:space="preserve"> that imaginative organizations purposely</w:t>
      </w:r>
      <w:r w:rsidR="00970495" w:rsidRPr="00970495">
        <w:t xml:space="preserve"> </w:t>
      </w:r>
      <w:r w:rsidR="00970495" w:rsidRPr="00970495">
        <w:rPr>
          <w:rFonts w:ascii="Arial" w:hAnsi="Arial" w:cs="Arial"/>
          <w:sz w:val="24"/>
          <w:szCs w:val="24"/>
        </w:rPr>
        <w:t xml:space="preserve">used heterogeneous </w:t>
      </w:r>
      <w:r w:rsidR="00970495">
        <w:rPr>
          <w:rFonts w:ascii="Arial" w:hAnsi="Arial" w:cs="Arial"/>
          <w:sz w:val="24"/>
          <w:szCs w:val="24"/>
        </w:rPr>
        <w:t xml:space="preserve">teams </w:t>
      </w:r>
      <w:r w:rsidR="00970495" w:rsidRPr="00970495">
        <w:rPr>
          <w:rFonts w:ascii="Arial" w:hAnsi="Arial" w:cs="Arial"/>
          <w:sz w:val="24"/>
          <w:szCs w:val="24"/>
        </w:rPr>
        <w:t>to deal with issues and they used</w:t>
      </w:r>
      <w:r w:rsidR="00970495">
        <w:rPr>
          <w:rFonts w:ascii="Arial" w:hAnsi="Arial" w:cs="Arial"/>
          <w:sz w:val="24"/>
          <w:szCs w:val="24"/>
        </w:rPr>
        <w:t xml:space="preserve"> </w:t>
      </w:r>
      <w:r w:rsidRPr="003F2E82">
        <w:rPr>
          <w:rFonts w:ascii="Arial" w:hAnsi="Arial" w:cs="Arial"/>
          <w:sz w:val="24"/>
          <w:szCs w:val="24"/>
        </w:rPr>
        <w:t xml:space="preserve">a larger number of </w:t>
      </w:r>
      <w:r w:rsidR="00970495">
        <w:rPr>
          <w:rFonts w:ascii="Arial" w:hAnsi="Arial" w:cs="Arial"/>
          <w:sz w:val="24"/>
          <w:szCs w:val="24"/>
        </w:rPr>
        <w:t>women</w:t>
      </w:r>
      <w:r w:rsidRPr="003F2E82">
        <w:rPr>
          <w:rFonts w:ascii="Arial" w:hAnsi="Arial" w:cs="Arial"/>
          <w:sz w:val="24"/>
          <w:szCs w:val="24"/>
        </w:rPr>
        <w:t xml:space="preserve"> and minorities than less</w:t>
      </w:r>
      <w:r w:rsidR="00970495">
        <w:rPr>
          <w:rFonts w:ascii="Arial" w:hAnsi="Arial" w:cs="Arial"/>
          <w:sz w:val="24"/>
          <w:szCs w:val="24"/>
        </w:rPr>
        <w:t>er</w:t>
      </w:r>
      <w:r w:rsidRPr="003F2E82">
        <w:rPr>
          <w:rFonts w:ascii="Arial" w:hAnsi="Arial" w:cs="Arial"/>
          <w:sz w:val="24"/>
          <w:szCs w:val="24"/>
        </w:rPr>
        <w:t xml:space="preserve"> inventive organizations. </w:t>
      </w:r>
      <w:r w:rsidR="00CC7E59" w:rsidRPr="00CC7E59">
        <w:rPr>
          <w:rFonts w:ascii="Arial" w:hAnsi="Arial" w:cs="Arial"/>
          <w:sz w:val="24"/>
          <w:szCs w:val="24"/>
        </w:rPr>
        <w:t xml:space="preserve">Kreitner and Kinichi </w:t>
      </w:r>
      <w:r w:rsidR="00CC7E59">
        <w:rPr>
          <w:rFonts w:ascii="Arial" w:hAnsi="Arial" w:cs="Arial"/>
          <w:sz w:val="24"/>
          <w:szCs w:val="24"/>
        </w:rPr>
        <w:t>(</w:t>
      </w:r>
      <w:r w:rsidR="00CC7E59" w:rsidRPr="00CC7E59">
        <w:rPr>
          <w:rFonts w:ascii="Arial" w:hAnsi="Arial" w:cs="Arial"/>
          <w:sz w:val="24"/>
          <w:szCs w:val="24"/>
        </w:rPr>
        <w:t>2004</w:t>
      </w:r>
      <w:r w:rsidR="00CC7E59" w:rsidRPr="00CC7E59">
        <w:rPr>
          <w:rFonts w:ascii="Arial" w:hAnsi="Arial" w:cs="Arial"/>
          <w:sz w:val="24"/>
          <w:szCs w:val="24"/>
        </w:rPr>
        <w:t>)</w:t>
      </w:r>
      <w:r w:rsidR="00CC7E59">
        <w:rPr>
          <w:rFonts w:ascii="Arial" w:hAnsi="Arial" w:cs="Arial"/>
          <w:sz w:val="24"/>
          <w:szCs w:val="24"/>
        </w:rPr>
        <w:t xml:space="preserve"> described,</w:t>
      </w:r>
      <w:r w:rsidR="00CC7E59" w:rsidRPr="00970495">
        <w:rPr>
          <w:rFonts w:ascii="Arial" w:hAnsi="Arial" w:cs="Arial"/>
          <w:sz w:val="24"/>
          <w:szCs w:val="24"/>
        </w:rPr>
        <w:t xml:space="preserve"> </w:t>
      </w:r>
      <w:r w:rsidR="00CC7E59">
        <w:rPr>
          <w:rFonts w:ascii="Arial" w:hAnsi="Arial" w:cs="Arial"/>
          <w:sz w:val="24"/>
          <w:szCs w:val="24"/>
        </w:rPr>
        <w:t>t</w:t>
      </w:r>
      <w:r w:rsidR="00CC7E59" w:rsidRPr="00970495">
        <w:rPr>
          <w:rFonts w:ascii="Arial" w:hAnsi="Arial" w:cs="Arial"/>
          <w:sz w:val="24"/>
          <w:szCs w:val="24"/>
        </w:rPr>
        <w:t>his</w:t>
      </w:r>
      <w:r w:rsidR="00970495" w:rsidRPr="00970495">
        <w:rPr>
          <w:rFonts w:ascii="Arial" w:hAnsi="Arial" w:cs="Arial"/>
          <w:sz w:val="24"/>
          <w:szCs w:val="24"/>
        </w:rPr>
        <w:t xml:space="preserve"> is in light of the fact that </w:t>
      </w:r>
      <w:r w:rsidR="003B388A">
        <w:rPr>
          <w:rFonts w:ascii="Arial" w:hAnsi="Arial" w:cs="Arial"/>
          <w:sz w:val="24"/>
          <w:szCs w:val="24"/>
        </w:rPr>
        <w:t xml:space="preserve">diverse teams </w:t>
      </w:r>
      <w:r w:rsidRPr="003F2E82">
        <w:rPr>
          <w:rFonts w:ascii="Arial" w:hAnsi="Arial" w:cs="Arial"/>
          <w:sz w:val="24"/>
          <w:szCs w:val="24"/>
        </w:rPr>
        <w:t>had a more extensive base of understanding and view</w:t>
      </w:r>
      <w:r w:rsidR="00970495">
        <w:rPr>
          <w:rFonts w:ascii="Arial" w:hAnsi="Arial" w:cs="Arial"/>
          <w:sz w:val="24"/>
          <w:szCs w:val="24"/>
        </w:rPr>
        <w:t>points</w:t>
      </w:r>
      <w:r w:rsidR="00CC7E59">
        <w:rPr>
          <w:rFonts w:ascii="Arial" w:hAnsi="Arial" w:cs="Arial"/>
          <w:sz w:val="24"/>
          <w:szCs w:val="24"/>
        </w:rPr>
        <w:t xml:space="preserve">. </w:t>
      </w:r>
      <w:r w:rsidR="00970495">
        <w:rPr>
          <w:rFonts w:ascii="Arial" w:hAnsi="Arial" w:cs="Arial"/>
          <w:sz w:val="24"/>
          <w:szCs w:val="24"/>
        </w:rPr>
        <w:t>F</w:t>
      </w:r>
      <w:r w:rsidR="00970495" w:rsidRPr="00970495">
        <w:rPr>
          <w:rFonts w:ascii="Arial" w:hAnsi="Arial" w:cs="Arial"/>
          <w:sz w:val="24"/>
          <w:szCs w:val="24"/>
        </w:rPr>
        <w:t>urthermore</w:t>
      </w:r>
      <w:r w:rsidRPr="003F2E82">
        <w:rPr>
          <w:rFonts w:ascii="Arial" w:hAnsi="Arial" w:cs="Arial"/>
          <w:sz w:val="24"/>
          <w:szCs w:val="24"/>
        </w:rPr>
        <w:t>,</w:t>
      </w:r>
      <w:r w:rsidR="00970495" w:rsidRPr="00970495">
        <w:t xml:space="preserve"> </w:t>
      </w:r>
      <w:r w:rsidR="00970495" w:rsidRPr="00970495">
        <w:rPr>
          <w:rFonts w:ascii="Arial" w:hAnsi="Arial" w:cs="Arial"/>
          <w:sz w:val="24"/>
          <w:szCs w:val="24"/>
        </w:rPr>
        <w:t xml:space="preserve">effective guidance whether full or low support </w:t>
      </w:r>
      <w:r w:rsidR="00CC7E59">
        <w:rPr>
          <w:rFonts w:ascii="Arial" w:hAnsi="Arial" w:cs="Arial"/>
          <w:sz w:val="24"/>
          <w:szCs w:val="24"/>
        </w:rPr>
        <w:t xml:space="preserve">corrects </w:t>
      </w:r>
      <w:r w:rsidR="00970495" w:rsidRPr="00970495">
        <w:rPr>
          <w:rFonts w:ascii="Arial" w:hAnsi="Arial" w:cs="Arial"/>
          <w:sz w:val="24"/>
          <w:szCs w:val="24"/>
        </w:rPr>
        <w:t>presentation,</w:t>
      </w:r>
      <w:r w:rsidR="00970495">
        <w:rPr>
          <w:rFonts w:ascii="Arial" w:hAnsi="Arial" w:cs="Arial"/>
          <w:sz w:val="24"/>
          <w:szCs w:val="24"/>
        </w:rPr>
        <w:t xml:space="preserve"> </w:t>
      </w:r>
      <w:r w:rsidR="00970495" w:rsidRPr="00970495">
        <w:rPr>
          <w:rFonts w:ascii="Arial" w:hAnsi="Arial" w:cs="Arial"/>
          <w:sz w:val="24"/>
          <w:szCs w:val="24"/>
        </w:rPr>
        <w:t>qualifying and improvement</w:t>
      </w:r>
      <w:r w:rsidRPr="003F2E82">
        <w:rPr>
          <w:rFonts w:ascii="Arial" w:hAnsi="Arial" w:cs="Arial"/>
          <w:sz w:val="24"/>
          <w:szCs w:val="24"/>
        </w:rPr>
        <w:t xml:space="preserve">. </w:t>
      </w:r>
      <w:r w:rsidR="00245AD6">
        <w:rPr>
          <w:rFonts w:ascii="Arial" w:hAnsi="Arial" w:cs="Arial"/>
          <w:sz w:val="24"/>
          <w:szCs w:val="24"/>
        </w:rPr>
        <w:t>A</w:t>
      </w:r>
      <w:r w:rsidR="00245AD6" w:rsidRPr="00245AD6">
        <w:rPr>
          <w:rFonts w:ascii="Arial" w:hAnsi="Arial" w:cs="Arial"/>
          <w:sz w:val="24"/>
          <w:szCs w:val="24"/>
        </w:rPr>
        <w:t>s a matter of fact,</w:t>
      </w:r>
      <w:r w:rsidRPr="003F2E82">
        <w:rPr>
          <w:rFonts w:ascii="Arial" w:hAnsi="Arial" w:cs="Arial"/>
          <w:sz w:val="24"/>
          <w:szCs w:val="24"/>
        </w:rPr>
        <w:t xml:space="preserve"> </w:t>
      </w:r>
      <w:r w:rsidR="00CC7E59">
        <w:rPr>
          <w:rFonts w:ascii="Arial" w:hAnsi="Arial" w:cs="Arial"/>
          <w:sz w:val="24"/>
          <w:szCs w:val="24"/>
        </w:rPr>
        <w:t>can have</w:t>
      </w:r>
      <w:r w:rsidRPr="003F2E82">
        <w:rPr>
          <w:rFonts w:ascii="Arial" w:hAnsi="Arial" w:cs="Arial"/>
          <w:sz w:val="24"/>
          <w:szCs w:val="24"/>
        </w:rPr>
        <w:t xml:space="preserve"> </w:t>
      </w:r>
      <w:r w:rsidR="00CC7E59">
        <w:rPr>
          <w:rFonts w:ascii="Arial" w:hAnsi="Arial" w:cs="Arial"/>
          <w:sz w:val="24"/>
          <w:szCs w:val="24"/>
        </w:rPr>
        <w:t xml:space="preserve">development </w:t>
      </w:r>
      <w:r w:rsidRPr="003F2E82">
        <w:rPr>
          <w:rFonts w:ascii="Arial" w:hAnsi="Arial" w:cs="Arial"/>
          <w:sz w:val="24"/>
          <w:szCs w:val="24"/>
        </w:rPr>
        <w:t xml:space="preserve">understanding and suitable </w:t>
      </w:r>
      <w:r w:rsidR="00245AD6" w:rsidRPr="00245AD6">
        <w:rPr>
          <w:rFonts w:ascii="Arial" w:hAnsi="Arial" w:cs="Arial"/>
          <w:sz w:val="24"/>
          <w:szCs w:val="24"/>
        </w:rPr>
        <w:t>acceptance</w:t>
      </w:r>
      <w:r w:rsidR="00CC7E59">
        <w:rPr>
          <w:rFonts w:ascii="Arial" w:hAnsi="Arial" w:cs="Arial"/>
          <w:sz w:val="24"/>
          <w:szCs w:val="24"/>
        </w:rPr>
        <w:t xml:space="preserve"> concerns</w:t>
      </w:r>
      <w:r w:rsidRPr="003F2E82">
        <w:rPr>
          <w:rFonts w:ascii="Arial" w:hAnsi="Arial" w:cs="Arial"/>
          <w:sz w:val="24"/>
          <w:szCs w:val="24"/>
        </w:rPr>
        <w:t xml:space="preserve"> the </w:t>
      </w:r>
      <w:r w:rsidR="00245AD6" w:rsidRPr="00245AD6">
        <w:rPr>
          <w:rFonts w:ascii="Arial" w:hAnsi="Arial" w:cs="Arial"/>
          <w:sz w:val="24"/>
          <w:szCs w:val="24"/>
        </w:rPr>
        <w:t xml:space="preserve">recognition </w:t>
      </w:r>
      <w:r w:rsidRPr="003F2E82">
        <w:rPr>
          <w:rFonts w:ascii="Arial" w:hAnsi="Arial" w:cs="Arial"/>
          <w:sz w:val="24"/>
          <w:szCs w:val="24"/>
        </w:rPr>
        <w:t xml:space="preserve">of </w:t>
      </w:r>
      <w:r w:rsidR="00245AD6" w:rsidRPr="003F2E82">
        <w:rPr>
          <w:rFonts w:ascii="Arial" w:hAnsi="Arial" w:cs="Arial"/>
          <w:sz w:val="24"/>
          <w:szCs w:val="24"/>
        </w:rPr>
        <w:t>generally purpose</w:t>
      </w:r>
      <w:r w:rsidR="00245AD6">
        <w:rPr>
          <w:rFonts w:ascii="Arial" w:hAnsi="Arial" w:cs="Arial"/>
          <w:sz w:val="24"/>
          <w:szCs w:val="24"/>
        </w:rPr>
        <w:t xml:space="preserve"> of</w:t>
      </w:r>
      <w:r w:rsidR="00245AD6" w:rsidRPr="00245AD6">
        <w:rPr>
          <w:rFonts w:ascii="Arial" w:hAnsi="Arial" w:cs="Arial"/>
          <w:sz w:val="24"/>
          <w:szCs w:val="24"/>
        </w:rPr>
        <w:t xml:space="preserve"> </w:t>
      </w:r>
      <w:r w:rsidRPr="003F2E82">
        <w:rPr>
          <w:rFonts w:ascii="Arial" w:hAnsi="Arial" w:cs="Arial"/>
          <w:sz w:val="24"/>
          <w:szCs w:val="24"/>
        </w:rPr>
        <w:t>the association through performanc</w:t>
      </w:r>
      <w:r w:rsidR="003B388A">
        <w:rPr>
          <w:rFonts w:ascii="Arial" w:hAnsi="Arial" w:cs="Arial"/>
          <w:sz w:val="24"/>
          <w:szCs w:val="24"/>
        </w:rPr>
        <w:t>e</w:t>
      </w:r>
      <w:r w:rsidR="00FB1231" w:rsidRPr="00FB1231">
        <w:t xml:space="preserve"> </w:t>
      </w:r>
      <w:r w:rsidR="00FB1231">
        <w:t>(</w:t>
      </w:r>
      <w:r w:rsidR="00FB1231" w:rsidRPr="00FB1231">
        <w:rPr>
          <w:rFonts w:ascii="Arial" w:hAnsi="Arial" w:cs="Arial"/>
          <w:sz w:val="24"/>
          <w:szCs w:val="24"/>
        </w:rPr>
        <w:t>Bransford et al</w:t>
      </w:r>
      <w:r w:rsidR="00FB1231">
        <w:rPr>
          <w:rFonts w:ascii="Arial" w:hAnsi="Arial" w:cs="Arial"/>
          <w:sz w:val="24"/>
          <w:szCs w:val="24"/>
        </w:rPr>
        <w:t>,</w:t>
      </w:r>
      <w:r w:rsidR="00FB1231" w:rsidRPr="00FB1231">
        <w:rPr>
          <w:rFonts w:ascii="Arial" w:hAnsi="Arial" w:cs="Arial"/>
          <w:sz w:val="24"/>
          <w:szCs w:val="24"/>
        </w:rPr>
        <w:t xml:space="preserve"> 2000)</w:t>
      </w:r>
      <w:r w:rsidR="003B388A">
        <w:rPr>
          <w:rFonts w:ascii="Arial" w:hAnsi="Arial" w:cs="Arial"/>
          <w:sz w:val="24"/>
          <w:szCs w:val="24"/>
        </w:rPr>
        <w:t>.</w:t>
      </w:r>
    </w:p>
    <w:p w14:paraId="4DA73303" w14:textId="57611EA8" w:rsidR="000903CC" w:rsidRDefault="000903CC" w:rsidP="002F327B">
      <w:pPr>
        <w:spacing w:line="360" w:lineRule="auto"/>
        <w:jc w:val="both"/>
        <w:rPr>
          <w:rFonts w:ascii="Arial" w:hAnsi="Arial" w:cs="Arial"/>
          <w:sz w:val="24"/>
          <w:szCs w:val="24"/>
        </w:rPr>
      </w:pPr>
    </w:p>
    <w:p w14:paraId="43E2060C" w14:textId="77777777" w:rsidR="000903CC" w:rsidRPr="003F2E82" w:rsidRDefault="000903CC" w:rsidP="002F327B">
      <w:pPr>
        <w:spacing w:line="360" w:lineRule="auto"/>
        <w:jc w:val="both"/>
        <w:rPr>
          <w:rFonts w:ascii="Arial" w:hAnsi="Arial" w:cs="Arial"/>
          <w:sz w:val="24"/>
          <w:szCs w:val="24"/>
        </w:rPr>
      </w:pPr>
    </w:p>
    <w:p w14:paraId="09B2BBE8" w14:textId="13344168" w:rsidR="00E4665E" w:rsidRPr="00425114" w:rsidRDefault="003B388A" w:rsidP="00A05C6F">
      <w:pPr>
        <w:pStyle w:val="Heading2"/>
        <w:rPr>
          <w:rFonts w:ascii="Arial" w:hAnsi="Arial" w:cs="Arial"/>
          <w:b/>
          <w:bCs/>
          <w:sz w:val="24"/>
          <w:szCs w:val="24"/>
        </w:rPr>
      </w:pPr>
      <w:bookmarkStart w:id="22" w:name="_Toc29156441"/>
      <w:bookmarkEnd w:id="20"/>
      <w:bookmarkEnd w:id="21"/>
      <w:r w:rsidRPr="00425114">
        <w:rPr>
          <w:rFonts w:ascii="Arial" w:hAnsi="Arial" w:cs="Arial"/>
          <w:b/>
          <w:bCs/>
          <w:sz w:val="24"/>
          <w:szCs w:val="24"/>
        </w:rPr>
        <w:lastRenderedPageBreak/>
        <w:t xml:space="preserve">Importance </w:t>
      </w:r>
      <w:r w:rsidR="00E4665E" w:rsidRPr="00425114">
        <w:rPr>
          <w:rFonts w:ascii="Arial" w:hAnsi="Arial" w:cs="Arial"/>
          <w:b/>
          <w:bCs/>
          <w:sz w:val="24"/>
          <w:szCs w:val="24"/>
        </w:rPr>
        <w:t xml:space="preserve">of Diversity Management </w:t>
      </w:r>
      <w:r w:rsidRPr="00425114">
        <w:rPr>
          <w:rFonts w:ascii="Arial" w:hAnsi="Arial" w:cs="Arial"/>
          <w:b/>
          <w:bCs/>
          <w:sz w:val="24"/>
          <w:szCs w:val="24"/>
        </w:rPr>
        <w:t>in</w:t>
      </w:r>
      <w:r w:rsidR="00E4665E" w:rsidRPr="00425114">
        <w:rPr>
          <w:rFonts w:ascii="Arial" w:hAnsi="Arial" w:cs="Arial"/>
          <w:b/>
          <w:bCs/>
          <w:sz w:val="24"/>
          <w:szCs w:val="24"/>
        </w:rPr>
        <w:t xml:space="preserve"> </w:t>
      </w:r>
      <w:r w:rsidRPr="00425114">
        <w:rPr>
          <w:rFonts w:ascii="Arial" w:hAnsi="Arial" w:cs="Arial"/>
          <w:b/>
          <w:bCs/>
          <w:sz w:val="24"/>
          <w:szCs w:val="24"/>
        </w:rPr>
        <w:t>a</w:t>
      </w:r>
      <w:r w:rsidR="00465ED7" w:rsidRPr="00425114">
        <w:rPr>
          <w:rFonts w:ascii="Arial" w:hAnsi="Arial" w:cs="Arial"/>
          <w:b/>
          <w:bCs/>
          <w:sz w:val="24"/>
          <w:szCs w:val="24"/>
        </w:rPr>
        <w:t>n</w:t>
      </w:r>
      <w:r w:rsidRPr="00425114">
        <w:rPr>
          <w:rFonts w:ascii="Arial" w:hAnsi="Arial" w:cs="Arial"/>
          <w:b/>
          <w:bCs/>
          <w:sz w:val="24"/>
          <w:szCs w:val="24"/>
        </w:rPr>
        <w:t xml:space="preserve"> </w:t>
      </w:r>
      <w:r w:rsidR="00E4665E" w:rsidRPr="00425114">
        <w:rPr>
          <w:rFonts w:ascii="Arial" w:hAnsi="Arial" w:cs="Arial"/>
          <w:b/>
          <w:bCs/>
          <w:sz w:val="24"/>
          <w:szCs w:val="24"/>
        </w:rPr>
        <w:t>Organization</w:t>
      </w:r>
      <w:bookmarkEnd w:id="22"/>
    </w:p>
    <w:p w14:paraId="55DC00EF" w14:textId="77777777" w:rsidR="000903CC" w:rsidRDefault="000903CC" w:rsidP="000317F1">
      <w:pPr>
        <w:spacing w:line="360" w:lineRule="auto"/>
        <w:jc w:val="both"/>
        <w:rPr>
          <w:rFonts w:ascii="Arial" w:hAnsi="Arial" w:cs="Arial"/>
          <w:sz w:val="24"/>
          <w:szCs w:val="24"/>
        </w:rPr>
      </w:pPr>
    </w:p>
    <w:p w14:paraId="781DF54F" w14:textId="70BB2088" w:rsidR="000317F1" w:rsidRDefault="002C3CBE" w:rsidP="000317F1">
      <w:pPr>
        <w:spacing w:line="360" w:lineRule="auto"/>
        <w:jc w:val="both"/>
        <w:rPr>
          <w:rFonts w:ascii="Arial" w:hAnsi="Arial" w:cs="Arial"/>
          <w:sz w:val="24"/>
          <w:szCs w:val="24"/>
        </w:rPr>
      </w:pPr>
      <w:r w:rsidRPr="002C3CBE">
        <w:rPr>
          <w:rFonts w:ascii="Arial" w:hAnsi="Arial" w:cs="Arial"/>
          <w:sz w:val="24"/>
          <w:szCs w:val="24"/>
        </w:rPr>
        <w:t xml:space="preserve">Such regular power, as </w:t>
      </w:r>
      <w:r w:rsidR="00FB1231" w:rsidRPr="002C3CBE">
        <w:rPr>
          <w:rFonts w:ascii="Arial" w:hAnsi="Arial" w:cs="Arial"/>
          <w:sz w:val="24"/>
          <w:szCs w:val="24"/>
        </w:rPr>
        <w:t>globalisation</w:t>
      </w:r>
      <w:r w:rsidRPr="002C3CBE">
        <w:rPr>
          <w:rFonts w:ascii="Arial" w:hAnsi="Arial" w:cs="Arial"/>
          <w:sz w:val="24"/>
          <w:szCs w:val="24"/>
        </w:rPr>
        <w:t xml:space="preserve">, has </w:t>
      </w:r>
      <w:r w:rsidR="00FB1231">
        <w:rPr>
          <w:rFonts w:ascii="Arial" w:hAnsi="Arial" w:cs="Arial"/>
          <w:sz w:val="24"/>
          <w:szCs w:val="24"/>
        </w:rPr>
        <w:t>progressed</w:t>
      </w:r>
      <w:r w:rsidRPr="002C3CBE">
        <w:rPr>
          <w:rFonts w:ascii="Arial" w:hAnsi="Arial" w:cs="Arial"/>
          <w:sz w:val="24"/>
          <w:szCs w:val="24"/>
        </w:rPr>
        <w:t xml:space="preserve"> hindrances</w:t>
      </w:r>
      <w:r w:rsidR="00FB1231">
        <w:rPr>
          <w:rFonts w:ascii="Arial" w:hAnsi="Arial" w:cs="Arial"/>
          <w:sz w:val="24"/>
          <w:szCs w:val="24"/>
        </w:rPr>
        <w:t xml:space="preserve"> between</w:t>
      </w:r>
      <w:r w:rsidRPr="002C3CBE">
        <w:rPr>
          <w:rFonts w:ascii="Arial" w:hAnsi="Arial" w:cs="Arial"/>
          <w:sz w:val="24"/>
          <w:szCs w:val="24"/>
        </w:rPr>
        <w:t xml:space="preserve"> business se</w:t>
      </w:r>
      <w:r w:rsidR="00FB1231">
        <w:rPr>
          <w:rFonts w:ascii="Arial" w:hAnsi="Arial" w:cs="Arial"/>
          <w:sz w:val="24"/>
          <w:szCs w:val="24"/>
        </w:rPr>
        <w:t>gments</w:t>
      </w:r>
      <w:r w:rsidRPr="002C3CBE">
        <w:rPr>
          <w:rFonts w:ascii="Arial" w:hAnsi="Arial" w:cs="Arial"/>
          <w:sz w:val="24"/>
          <w:szCs w:val="24"/>
        </w:rPr>
        <w:t xml:space="preserve">, and henceforth </w:t>
      </w:r>
      <w:r w:rsidR="00FB1231">
        <w:rPr>
          <w:rFonts w:ascii="Arial" w:hAnsi="Arial" w:cs="Arial"/>
          <w:sz w:val="24"/>
          <w:szCs w:val="24"/>
        </w:rPr>
        <w:t>countries</w:t>
      </w:r>
      <w:r w:rsidRPr="002C3CBE">
        <w:rPr>
          <w:rFonts w:ascii="Arial" w:hAnsi="Arial" w:cs="Arial"/>
          <w:sz w:val="24"/>
          <w:szCs w:val="24"/>
        </w:rPr>
        <w:t>, which brought about a free, progression of</w:t>
      </w:r>
      <w:r w:rsidR="00941ECE">
        <w:rPr>
          <w:rFonts w:ascii="Arial" w:hAnsi="Arial" w:cs="Arial"/>
          <w:sz w:val="24"/>
          <w:szCs w:val="24"/>
        </w:rPr>
        <w:t xml:space="preserve"> products</w:t>
      </w:r>
      <w:r w:rsidRPr="002C3CBE">
        <w:rPr>
          <w:rFonts w:ascii="Arial" w:hAnsi="Arial" w:cs="Arial"/>
          <w:sz w:val="24"/>
          <w:szCs w:val="24"/>
        </w:rPr>
        <w:t xml:space="preserve">, </w:t>
      </w:r>
      <w:r w:rsidR="00941ECE">
        <w:rPr>
          <w:rFonts w:ascii="Arial" w:hAnsi="Arial" w:cs="Arial"/>
          <w:sz w:val="24"/>
          <w:szCs w:val="24"/>
        </w:rPr>
        <w:t>managements</w:t>
      </w:r>
      <w:r w:rsidRPr="002C3CBE">
        <w:rPr>
          <w:rFonts w:ascii="Arial" w:hAnsi="Arial" w:cs="Arial"/>
          <w:sz w:val="24"/>
          <w:szCs w:val="24"/>
        </w:rPr>
        <w:t xml:space="preserve">, </w:t>
      </w:r>
      <w:r w:rsidR="00941ECE">
        <w:rPr>
          <w:rFonts w:ascii="Arial" w:hAnsi="Arial" w:cs="Arial"/>
          <w:sz w:val="24"/>
          <w:szCs w:val="24"/>
        </w:rPr>
        <w:t>considerations</w:t>
      </w:r>
      <w:r w:rsidRPr="002C3CBE">
        <w:rPr>
          <w:rFonts w:ascii="Arial" w:hAnsi="Arial" w:cs="Arial"/>
          <w:sz w:val="24"/>
          <w:szCs w:val="24"/>
        </w:rPr>
        <w:t xml:space="preserve">, aptitudes. Numerous associations felt the </w:t>
      </w:r>
      <w:r w:rsidR="00941ECE">
        <w:rPr>
          <w:rFonts w:ascii="Arial" w:hAnsi="Arial" w:cs="Arial"/>
          <w:sz w:val="24"/>
          <w:szCs w:val="24"/>
        </w:rPr>
        <w:t xml:space="preserve">heaviness </w:t>
      </w:r>
      <w:r w:rsidRPr="002C3CBE">
        <w:rPr>
          <w:rFonts w:ascii="Arial" w:hAnsi="Arial" w:cs="Arial"/>
          <w:sz w:val="24"/>
          <w:szCs w:val="24"/>
        </w:rPr>
        <w:t xml:space="preserve">of new </w:t>
      </w:r>
      <w:r w:rsidR="00941ECE" w:rsidRPr="002C3CBE">
        <w:rPr>
          <w:rFonts w:ascii="Arial" w:hAnsi="Arial" w:cs="Arial"/>
          <w:sz w:val="24"/>
          <w:szCs w:val="24"/>
        </w:rPr>
        <w:t>market</w:t>
      </w:r>
      <w:r w:rsidR="00941ECE">
        <w:rPr>
          <w:rFonts w:ascii="Arial" w:hAnsi="Arial" w:cs="Arial"/>
          <w:sz w:val="24"/>
          <w:szCs w:val="24"/>
        </w:rPr>
        <w:t xml:space="preserve">place </w:t>
      </w:r>
      <w:r w:rsidR="00941ECE" w:rsidRPr="002C3CBE">
        <w:rPr>
          <w:rFonts w:ascii="Arial" w:hAnsi="Arial" w:cs="Arial"/>
          <w:sz w:val="24"/>
          <w:szCs w:val="24"/>
        </w:rPr>
        <w:t>rules</w:t>
      </w:r>
      <w:r w:rsidRPr="002C3CBE">
        <w:rPr>
          <w:rFonts w:ascii="Arial" w:hAnsi="Arial" w:cs="Arial"/>
          <w:sz w:val="24"/>
          <w:szCs w:val="24"/>
        </w:rPr>
        <w:t xml:space="preserve"> and nearness of new </w:t>
      </w:r>
      <w:r w:rsidR="00941ECE" w:rsidRPr="002C3CBE">
        <w:rPr>
          <w:rFonts w:ascii="Arial" w:hAnsi="Arial" w:cs="Arial"/>
          <w:sz w:val="24"/>
          <w:szCs w:val="24"/>
        </w:rPr>
        <w:t>co</w:t>
      </w:r>
      <w:r w:rsidR="00941ECE">
        <w:rPr>
          <w:rFonts w:ascii="Arial" w:hAnsi="Arial" w:cs="Arial"/>
          <w:sz w:val="24"/>
          <w:szCs w:val="24"/>
        </w:rPr>
        <w:t>mpetitors</w:t>
      </w:r>
      <w:r w:rsidRPr="002C3CBE">
        <w:rPr>
          <w:rFonts w:ascii="Arial" w:hAnsi="Arial" w:cs="Arial"/>
          <w:sz w:val="24"/>
          <w:szCs w:val="24"/>
        </w:rPr>
        <w:t xml:space="preserve">. </w:t>
      </w:r>
      <w:r w:rsidR="00941ECE">
        <w:rPr>
          <w:rFonts w:ascii="Arial" w:hAnsi="Arial" w:cs="Arial"/>
          <w:sz w:val="24"/>
          <w:szCs w:val="24"/>
        </w:rPr>
        <w:t xml:space="preserve">Whereas, </w:t>
      </w:r>
      <w:r w:rsidRPr="002C3CBE">
        <w:rPr>
          <w:rFonts w:ascii="Arial" w:hAnsi="Arial" w:cs="Arial"/>
          <w:sz w:val="24"/>
          <w:szCs w:val="24"/>
        </w:rPr>
        <w:t>no hindrances among the business se</w:t>
      </w:r>
      <w:r w:rsidR="00941ECE">
        <w:rPr>
          <w:rFonts w:ascii="Arial" w:hAnsi="Arial" w:cs="Arial"/>
          <w:sz w:val="24"/>
          <w:szCs w:val="24"/>
        </w:rPr>
        <w:t>gment</w:t>
      </w:r>
      <w:r w:rsidRPr="002C3CBE">
        <w:rPr>
          <w:rFonts w:ascii="Arial" w:hAnsi="Arial" w:cs="Arial"/>
          <w:sz w:val="24"/>
          <w:szCs w:val="24"/>
        </w:rPr>
        <w:t xml:space="preserve">s, associations </w:t>
      </w:r>
      <w:r w:rsidR="00941ECE" w:rsidRPr="00941ECE">
        <w:rPr>
          <w:rFonts w:ascii="Arial" w:hAnsi="Arial" w:cs="Arial"/>
          <w:sz w:val="24"/>
          <w:szCs w:val="24"/>
        </w:rPr>
        <w:t>require</w:t>
      </w:r>
      <w:r w:rsidRPr="002C3CBE">
        <w:rPr>
          <w:rFonts w:ascii="Arial" w:hAnsi="Arial" w:cs="Arial"/>
          <w:sz w:val="24"/>
          <w:szCs w:val="24"/>
        </w:rPr>
        <w:t xml:space="preserve"> to work with new </w:t>
      </w:r>
      <w:r w:rsidR="00941ECE">
        <w:rPr>
          <w:rFonts w:ascii="Arial" w:hAnsi="Arial" w:cs="Arial"/>
          <w:sz w:val="24"/>
          <w:szCs w:val="24"/>
        </w:rPr>
        <w:t>product</w:t>
      </w:r>
      <w:r w:rsidRPr="002C3CBE">
        <w:rPr>
          <w:rFonts w:ascii="Arial" w:hAnsi="Arial" w:cs="Arial"/>
          <w:sz w:val="24"/>
          <w:szCs w:val="24"/>
        </w:rPr>
        <w:t xml:space="preserve">s of purchasers, tastes and diverse HR. The importance of </w:t>
      </w:r>
      <w:r>
        <w:rPr>
          <w:rFonts w:ascii="Arial" w:hAnsi="Arial" w:cs="Arial"/>
          <w:sz w:val="24"/>
          <w:szCs w:val="24"/>
        </w:rPr>
        <w:t xml:space="preserve">diversity </w:t>
      </w:r>
      <w:r w:rsidRPr="002C3CBE">
        <w:rPr>
          <w:rFonts w:ascii="Arial" w:hAnsi="Arial" w:cs="Arial"/>
          <w:sz w:val="24"/>
          <w:szCs w:val="24"/>
        </w:rPr>
        <w:t xml:space="preserve">has happened, due to </w:t>
      </w:r>
      <w:r w:rsidR="00941ECE" w:rsidRPr="002C3CBE">
        <w:rPr>
          <w:rFonts w:ascii="Arial" w:hAnsi="Arial" w:cs="Arial"/>
          <w:sz w:val="24"/>
          <w:szCs w:val="24"/>
        </w:rPr>
        <w:t>in</w:t>
      </w:r>
      <w:r w:rsidR="00941ECE">
        <w:rPr>
          <w:rFonts w:ascii="Arial" w:hAnsi="Arial" w:cs="Arial"/>
          <w:sz w:val="24"/>
          <w:szCs w:val="24"/>
        </w:rPr>
        <w:t>competence</w:t>
      </w:r>
      <w:r w:rsidRPr="002C3CBE">
        <w:rPr>
          <w:rFonts w:ascii="Arial" w:hAnsi="Arial" w:cs="Arial"/>
          <w:sz w:val="24"/>
          <w:szCs w:val="24"/>
        </w:rPr>
        <w:t xml:space="preserve"> of organizations both inside their branches and their business se</w:t>
      </w:r>
      <w:r w:rsidR="00941ECE">
        <w:rPr>
          <w:rFonts w:ascii="Arial" w:hAnsi="Arial" w:cs="Arial"/>
          <w:sz w:val="24"/>
          <w:szCs w:val="24"/>
        </w:rPr>
        <w:t>gments</w:t>
      </w:r>
      <w:r w:rsidRPr="002C3CBE">
        <w:rPr>
          <w:rFonts w:ascii="Arial" w:hAnsi="Arial" w:cs="Arial"/>
          <w:sz w:val="24"/>
          <w:szCs w:val="24"/>
        </w:rPr>
        <w:t>. Cox stated</w:t>
      </w:r>
      <w:r>
        <w:rPr>
          <w:rFonts w:ascii="Arial" w:hAnsi="Arial" w:cs="Arial"/>
          <w:sz w:val="24"/>
          <w:szCs w:val="24"/>
        </w:rPr>
        <w:t>,</w:t>
      </w:r>
      <w:r w:rsidRPr="002C3CBE">
        <w:rPr>
          <w:rFonts w:ascii="Arial" w:hAnsi="Arial" w:cs="Arial"/>
          <w:sz w:val="24"/>
          <w:szCs w:val="24"/>
        </w:rPr>
        <w:t xml:space="preserve"> globalization of business is pattern that makes decent variety competency urgent for some associations </w:t>
      </w:r>
      <w:bookmarkStart w:id="23" w:name="_Hlk28175066"/>
      <w:r w:rsidR="00BE4D32">
        <w:rPr>
          <w:rFonts w:ascii="Arial" w:hAnsi="Arial" w:cs="Arial"/>
          <w:sz w:val="24"/>
          <w:szCs w:val="24"/>
        </w:rPr>
        <w:t>(</w:t>
      </w:r>
      <w:r w:rsidR="00724570" w:rsidRPr="00724570">
        <w:rPr>
          <w:rFonts w:ascii="Arial" w:hAnsi="Arial" w:cs="Arial"/>
          <w:sz w:val="24"/>
          <w:szCs w:val="24"/>
        </w:rPr>
        <w:t>Bozhko, 2014)</w:t>
      </w:r>
      <w:bookmarkEnd w:id="23"/>
      <w:r w:rsidR="00BE4D32">
        <w:rPr>
          <w:rFonts w:ascii="Arial" w:hAnsi="Arial" w:cs="Arial"/>
          <w:sz w:val="24"/>
          <w:szCs w:val="24"/>
        </w:rPr>
        <w:t xml:space="preserve">. </w:t>
      </w:r>
      <w:r w:rsidR="000317F1" w:rsidRPr="000317F1">
        <w:rPr>
          <w:rFonts w:ascii="Arial" w:hAnsi="Arial" w:cs="Arial"/>
          <w:sz w:val="24"/>
          <w:szCs w:val="24"/>
        </w:rPr>
        <w:t xml:space="preserve">Another important reason to accept the importance of diversity is the growing migration. </w:t>
      </w:r>
      <w:r w:rsidR="000317F1">
        <w:rPr>
          <w:rFonts w:ascii="Arial" w:hAnsi="Arial" w:cs="Arial"/>
          <w:sz w:val="24"/>
          <w:szCs w:val="24"/>
        </w:rPr>
        <w:t xml:space="preserve">First world countries </w:t>
      </w:r>
      <w:r w:rsidR="00724570">
        <w:rPr>
          <w:rFonts w:ascii="Arial" w:hAnsi="Arial" w:cs="Arial"/>
          <w:sz w:val="24"/>
          <w:szCs w:val="24"/>
        </w:rPr>
        <w:t>import</w:t>
      </w:r>
      <w:r w:rsidR="000317F1">
        <w:rPr>
          <w:rFonts w:ascii="Arial" w:hAnsi="Arial" w:cs="Arial"/>
          <w:sz w:val="24"/>
          <w:szCs w:val="24"/>
        </w:rPr>
        <w:t xml:space="preserve"> workers from different regions as their</w:t>
      </w:r>
      <w:r w:rsidR="00724570">
        <w:rPr>
          <w:rFonts w:ascii="Arial" w:hAnsi="Arial" w:cs="Arial"/>
          <w:sz w:val="24"/>
          <w:szCs w:val="24"/>
        </w:rPr>
        <w:t xml:space="preserve"> skilled</w:t>
      </w:r>
      <w:r w:rsidR="000317F1">
        <w:rPr>
          <w:rFonts w:ascii="Arial" w:hAnsi="Arial" w:cs="Arial"/>
          <w:sz w:val="24"/>
          <w:szCs w:val="24"/>
        </w:rPr>
        <w:t xml:space="preserve"> </w:t>
      </w:r>
      <w:r w:rsidR="00724570">
        <w:rPr>
          <w:rFonts w:ascii="Arial" w:hAnsi="Arial" w:cs="Arial"/>
          <w:sz w:val="24"/>
          <w:szCs w:val="24"/>
        </w:rPr>
        <w:t xml:space="preserve">population growth is minimal and where </w:t>
      </w:r>
      <w:r w:rsidR="000317F1">
        <w:rPr>
          <w:rFonts w:ascii="Arial" w:hAnsi="Arial" w:cs="Arial"/>
          <w:sz w:val="24"/>
          <w:szCs w:val="24"/>
        </w:rPr>
        <w:t>they need to maintain their level of economy</w:t>
      </w:r>
      <w:r w:rsidR="00724570">
        <w:rPr>
          <w:rFonts w:ascii="Arial" w:hAnsi="Arial" w:cs="Arial"/>
          <w:sz w:val="24"/>
          <w:szCs w:val="24"/>
        </w:rPr>
        <w:t xml:space="preserve">. There is an opposite scenario in developing countries where huge number of skill workers seeking a healthy job with sufficient amount of facilities in developed countries. </w:t>
      </w:r>
      <w:r w:rsidR="000317F1" w:rsidRPr="000317F1">
        <w:rPr>
          <w:rFonts w:ascii="Arial" w:hAnsi="Arial" w:cs="Arial"/>
          <w:sz w:val="24"/>
          <w:szCs w:val="24"/>
        </w:rPr>
        <w:t>This is the</w:t>
      </w:r>
      <w:r w:rsidR="000317F1">
        <w:rPr>
          <w:rFonts w:ascii="Arial" w:hAnsi="Arial" w:cs="Arial"/>
          <w:sz w:val="24"/>
          <w:szCs w:val="24"/>
        </w:rPr>
        <w:t xml:space="preserve"> </w:t>
      </w:r>
      <w:r w:rsidR="000317F1" w:rsidRPr="000317F1">
        <w:rPr>
          <w:rFonts w:ascii="Arial" w:hAnsi="Arial" w:cs="Arial"/>
          <w:sz w:val="24"/>
          <w:szCs w:val="24"/>
        </w:rPr>
        <w:t>reason why</w:t>
      </w:r>
      <w:r w:rsidR="000317F1">
        <w:rPr>
          <w:rFonts w:ascii="Arial" w:hAnsi="Arial" w:cs="Arial"/>
          <w:sz w:val="24"/>
          <w:szCs w:val="24"/>
        </w:rPr>
        <w:t xml:space="preserve"> </w:t>
      </w:r>
      <w:r w:rsidR="000317F1" w:rsidRPr="000317F1">
        <w:rPr>
          <w:rFonts w:ascii="Arial" w:hAnsi="Arial" w:cs="Arial"/>
          <w:sz w:val="24"/>
          <w:szCs w:val="24"/>
        </w:rPr>
        <w:t>the workforce is</w:t>
      </w:r>
      <w:r w:rsidR="000317F1">
        <w:rPr>
          <w:rFonts w:ascii="Arial" w:hAnsi="Arial" w:cs="Arial"/>
          <w:sz w:val="24"/>
          <w:szCs w:val="24"/>
        </w:rPr>
        <w:t xml:space="preserve"> </w:t>
      </w:r>
      <w:r w:rsidR="000317F1" w:rsidRPr="000317F1">
        <w:rPr>
          <w:rFonts w:ascii="Arial" w:hAnsi="Arial" w:cs="Arial"/>
          <w:sz w:val="24"/>
          <w:szCs w:val="24"/>
        </w:rPr>
        <w:t xml:space="preserve">becoming more and more diverse all over the world </w:t>
      </w:r>
      <w:r w:rsidR="00BE4D32">
        <w:rPr>
          <w:rFonts w:ascii="Arial" w:hAnsi="Arial" w:cs="Arial"/>
          <w:sz w:val="24"/>
          <w:szCs w:val="24"/>
        </w:rPr>
        <w:t>(</w:t>
      </w:r>
      <w:r w:rsidR="00BE4D32" w:rsidRPr="00724570">
        <w:rPr>
          <w:rFonts w:ascii="Arial" w:hAnsi="Arial" w:cs="Arial"/>
          <w:sz w:val="24"/>
          <w:szCs w:val="24"/>
        </w:rPr>
        <w:t>Bozhko, 2014)</w:t>
      </w:r>
      <w:r w:rsidR="00BE4D32">
        <w:rPr>
          <w:rFonts w:ascii="Arial" w:hAnsi="Arial" w:cs="Arial"/>
          <w:sz w:val="24"/>
          <w:szCs w:val="24"/>
        </w:rPr>
        <w:t>.</w:t>
      </w:r>
    </w:p>
    <w:p w14:paraId="717EE46B" w14:textId="4E3BFCF2" w:rsidR="000903CC" w:rsidRDefault="000903CC" w:rsidP="000317F1">
      <w:pPr>
        <w:spacing w:line="360" w:lineRule="auto"/>
        <w:jc w:val="both"/>
        <w:rPr>
          <w:rFonts w:ascii="Arial" w:hAnsi="Arial" w:cs="Arial"/>
          <w:sz w:val="24"/>
          <w:szCs w:val="24"/>
        </w:rPr>
      </w:pPr>
      <w:r>
        <w:rPr>
          <w:noProof/>
        </w:rPr>
        <w:lastRenderedPageBreak/>
        <w:drawing>
          <wp:inline distT="0" distB="0" distL="0" distR="0" wp14:anchorId="466887C0" wp14:editId="483CB223">
            <wp:extent cx="5943600" cy="39808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980815"/>
                    </a:xfrm>
                    <a:prstGeom prst="rect">
                      <a:avLst/>
                    </a:prstGeom>
                  </pic:spPr>
                </pic:pic>
              </a:graphicData>
            </a:graphic>
          </wp:inline>
        </w:drawing>
      </w:r>
    </w:p>
    <w:p w14:paraId="3390EDFF" w14:textId="33C1AB3A" w:rsidR="000903CC" w:rsidRPr="000903CC" w:rsidRDefault="000903CC" w:rsidP="000903CC">
      <w:pPr>
        <w:ind w:right="142"/>
      </w:pPr>
      <w:r>
        <w:rPr>
          <w:rFonts w:ascii="Arial" w:eastAsia="Arial" w:hAnsi="Arial" w:cs="Arial"/>
          <w:b/>
        </w:rPr>
        <w:t xml:space="preserve">Source: </w:t>
      </w:r>
      <w:r>
        <w:t xml:space="preserve">Kreitner and Kinichi, (2004)  </w:t>
      </w:r>
    </w:p>
    <w:p w14:paraId="1B898F02" w14:textId="423033B2" w:rsidR="00D1630E" w:rsidRDefault="00D1630E" w:rsidP="000317F1">
      <w:pPr>
        <w:spacing w:line="360" w:lineRule="auto"/>
        <w:jc w:val="both"/>
        <w:rPr>
          <w:rFonts w:ascii="Arial" w:hAnsi="Arial" w:cs="Arial"/>
          <w:sz w:val="24"/>
          <w:szCs w:val="24"/>
        </w:rPr>
      </w:pPr>
      <w:r w:rsidRPr="00D1630E">
        <w:rPr>
          <w:rFonts w:ascii="Arial" w:hAnsi="Arial" w:cs="Arial"/>
          <w:sz w:val="24"/>
          <w:szCs w:val="24"/>
        </w:rPr>
        <w:t>In focusing on the significance of</w:t>
      </w:r>
      <w:r w:rsidRPr="00D1630E">
        <w:t xml:space="preserve"> </w:t>
      </w:r>
      <w:r w:rsidRPr="00D1630E">
        <w:rPr>
          <w:rFonts w:ascii="Arial" w:hAnsi="Arial" w:cs="Arial"/>
          <w:sz w:val="24"/>
          <w:szCs w:val="24"/>
        </w:rPr>
        <w:t>diversity management, Stockdale and Crosby (2010) expressed that there are two reasons of the significance of diversity management in the work environment. To start with, demographic is changing and the drops of ethnic minority families, because of the movement; and the second is technological development that make world gets littler. These two reasons as of late have been happened in American and Europeans, yet in addition has been occurred in Asian nations. In this way, because of the unpredictability of the</w:t>
      </w:r>
      <w:r>
        <w:rPr>
          <w:rFonts w:ascii="Arial" w:hAnsi="Arial" w:cs="Arial"/>
          <w:sz w:val="24"/>
          <w:szCs w:val="24"/>
        </w:rPr>
        <w:t xml:space="preserve"> diversity management</w:t>
      </w:r>
      <w:r w:rsidRPr="00D1630E">
        <w:rPr>
          <w:rFonts w:ascii="Arial" w:hAnsi="Arial" w:cs="Arial"/>
          <w:sz w:val="24"/>
          <w:szCs w:val="24"/>
        </w:rPr>
        <w:t xml:space="preserve">, </w:t>
      </w:r>
      <w:r>
        <w:rPr>
          <w:rFonts w:ascii="Arial" w:hAnsi="Arial" w:cs="Arial"/>
          <w:sz w:val="24"/>
          <w:szCs w:val="24"/>
        </w:rPr>
        <w:t xml:space="preserve">it also </w:t>
      </w:r>
      <w:r w:rsidRPr="00D1630E">
        <w:rPr>
          <w:rFonts w:ascii="Arial" w:hAnsi="Arial" w:cs="Arial"/>
          <w:sz w:val="24"/>
          <w:szCs w:val="24"/>
        </w:rPr>
        <w:t xml:space="preserve">gets significance for the associations, all together that the contentions that may raise because of the distinctions of individual and </w:t>
      </w:r>
      <w:r>
        <w:rPr>
          <w:rFonts w:ascii="Arial" w:hAnsi="Arial" w:cs="Arial"/>
          <w:sz w:val="24"/>
          <w:szCs w:val="24"/>
        </w:rPr>
        <w:t xml:space="preserve">team </w:t>
      </w:r>
      <w:r w:rsidRPr="00D1630E">
        <w:rPr>
          <w:rFonts w:ascii="Arial" w:hAnsi="Arial" w:cs="Arial"/>
          <w:sz w:val="24"/>
          <w:szCs w:val="24"/>
        </w:rPr>
        <w:t xml:space="preserve">can be </w:t>
      </w:r>
      <w:r>
        <w:rPr>
          <w:rFonts w:ascii="Arial" w:hAnsi="Arial" w:cs="Arial"/>
          <w:sz w:val="24"/>
          <w:szCs w:val="24"/>
        </w:rPr>
        <w:t xml:space="preserve">managed </w:t>
      </w:r>
      <w:r w:rsidRPr="00D1630E">
        <w:rPr>
          <w:rFonts w:ascii="Arial" w:hAnsi="Arial" w:cs="Arial"/>
          <w:sz w:val="24"/>
          <w:szCs w:val="24"/>
        </w:rPr>
        <w:t xml:space="preserve">well and will urge individual to be gainful in </w:t>
      </w:r>
      <w:r>
        <w:rPr>
          <w:rFonts w:ascii="Arial" w:hAnsi="Arial" w:cs="Arial"/>
          <w:sz w:val="24"/>
          <w:szCs w:val="24"/>
        </w:rPr>
        <w:t>group.</w:t>
      </w:r>
    </w:p>
    <w:p w14:paraId="2ADBC9CA" w14:textId="77777777" w:rsidR="00236715" w:rsidRPr="002F327B" w:rsidRDefault="00236715" w:rsidP="000317F1">
      <w:pPr>
        <w:spacing w:line="360" w:lineRule="auto"/>
        <w:jc w:val="both"/>
        <w:rPr>
          <w:rFonts w:ascii="Arial" w:hAnsi="Arial" w:cs="Arial"/>
          <w:sz w:val="24"/>
          <w:szCs w:val="24"/>
        </w:rPr>
      </w:pPr>
    </w:p>
    <w:p w14:paraId="179CB853" w14:textId="40A2776B" w:rsidR="00073AE7" w:rsidRPr="00425114" w:rsidRDefault="00E4665E" w:rsidP="00A05C6F">
      <w:pPr>
        <w:pStyle w:val="Heading2"/>
        <w:rPr>
          <w:rFonts w:ascii="Arial" w:hAnsi="Arial" w:cs="Arial"/>
          <w:b/>
          <w:bCs/>
          <w:sz w:val="24"/>
          <w:szCs w:val="24"/>
        </w:rPr>
      </w:pPr>
      <w:bookmarkStart w:id="24" w:name="_Toc29156442"/>
      <w:r w:rsidRPr="00425114">
        <w:rPr>
          <w:rFonts w:ascii="Arial" w:hAnsi="Arial" w:cs="Arial"/>
          <w:b/>
          <w:bCs/>
          <w:sz w:val="24"/>
          <w:szCs w:val="24"/>
        </w:rPr>
        <w:t xml:space="preserve">Challenges </w:t>
      </w:r>
      <w:r w:rsidR="00E16AD9" w:rsidRPr="00425114">
        <w:rPr>
          <w:rFonts w:ascii="Arial" w:hAnsi="Arial" w:cs="Arial"/>
          <w:b/>
          <w:bCs/>
          <w:sz w:val="24"/>
          <w:szCs w:val="24"/>
        </w:rPr>
        <w:t xml:space="preserve">and obstacles </w:t>
      </w:r>
      <w:r w:rsidRPr="00425114">
        <w:rPr>
          <w:rFonts w:ascii="Arial" w:hAnsi="Arial" w:cs="Arial"/>
          <w:b/>
          <w:bCs/>
          <w:sz w:val="24"/>
          <w:szCs w:val="24"/>
        </w:rPr>
        <w:t xml:space="preserve">to </w:t>
      </w:r>
      <w:r w:rsidR="00E16AD9" w:rsidRPr="00425114">
        <w:rPr>
          <w:rFonts w:ascii="Arial" w:hAnsi="Arial" w:cs="Arial"/>
          <w:b/>
          <w:bCs/>
          <w:sz w:val="24"/>
          <w:szCs w:val="24"/>
        </w:rPr>
        <w:t xml:space="preserve">manage </w:t>
      </w:r>
      <w:r w:rsidRPr="00425114">
        <w:rPr>
          <w:rFonts w:ascii="Arial" w:hAnsi="Arial" w:cs="Arial"/>
          <w:b/>
          <w:bCs/>
          <w:sz w:val="24"/>
          <w:szCs w:val="24"/>
        </w:rPr>
        <w:t>Diversity</w:t>
      </w:r>
      <w:r w:rsidR="00E16AD9" w:rsidRPr="00425114">
        <w:rPr>
          <w:rFonts w:ascii="Arial" w:hAnsi="Arial" w:cs="Arial"/>
          <w:b/>
          <w:bCs/>
          <w:sz w:val="24"/>
          <w:szCs w:val="24"/>
        </w:rPr>
        <w:t xml:space="preserve"> in Organisational management</w:t>
      </w:r>
      <w:bookmarkEnd w:id="24"/>
      <w:r w:rsidR="00E16AD9" w:rsidRPr="00425114">
        <w:rPr>
          <w:rFonts w:ascii="Arial" w:hAnsi="Arial" w:cs="Arial"/>
          <w:b/>
          <w:bCs/>
          <w:sz w:val="24"/>
          <w:szCs w:val="24"/>
        </w:rPr>
        <w:t xml:space="preserve"> </w:t>
      </w:r>
    </w:p>
    <w:p w14:paraId="5918499B" w14:textId="77777777" w:rsidR="00236715" w:rsidRDefault="00236715" w:rsidP="002F327B">
      <w:pPr>
        <w:spacing w:line="360" w:lineRule="auto"/>
        <w:jc w:val="both"/>
        <w:rPr>
          <w:rFonts w:ascii="Arial" w:hAnsi="Arial" w:cs="Arial"/>
          <w:sz w:val="24"/>
          <w:szCs w:val="24"/>
        </w:rPr>
      </w:pPr>
    </w:p>
    <w:p w14:paraId="7DA800E6" w14:textId="6D0B9CAB" w:rsidR="00810256" w:rsidRDefault="00073AE7" w:rsidP="002F327B">
      <w:pPr>
        <w:spacing w:line="360" w:lineRule="auto"/>
        <w:jc w:val="both"/>
        <w:rPr>
          <w:rFonts w:ascii="Arial" w:hAnsi="Arial" w:cs="Arial"/>
          <w:sz w:val="24"/>
          <w:szCs w:val="24"/>
        </w:rPr>
      </w:pPr>
      <w:r>
        <w:rPr>
          <w:rFonts w:ascii="Arial" w:hAnsi="Arial" w:cs="Arial"/>
          <w:sz w:val="24"/>
          <w:szCs w:val="24"/>
        </w:rPr>
        <w:lastRenderedPageBreak/>
        <w:t>T</w:t>
      </w:r>
      <w:r w:rsidR="00E16AD9" w:rsidRPr="00E16AD9">
        <w:rPr>
          <w:rFonts w:ascii="Arial" w:hAnsi="Arial" w:cs="Arial"/>
          <w:sz w:val="24"/>
          <w:szCs w:val="24"/>
        </w:rPr>
        <w:t>o successfully</w:t>
      </w:r>
      <w:r w:rsidR="00810256" w:rsidRPr="00810256">
        <w:t xml:space="preserve"> </w:t>
      </w:r>
      <w:r w:rsidR="00810256" w:rsidRPr="00810256">
        <w:rPr>
          <w:rFonts w:ascii="Arial" w:hAnsi="Arial" w:cs="Arial"/>
          <w:sz w:val="24"/>
          <w:szCs w:val="24"/>
        </w:rPr>
        <w:t xml:space="preserve">manage </w:t>
      </w:r>
      <w:r w:rsidRPr="00810256">
        <w:rPr>
          <w:rFonts w:ascii="Arial" w:hAnsi="Arial" w:cs="Arial"/>
          <w:sz w:val="24"/>
          <w:szCs w:val="24"/>
        </w:rPr>
        <w:t>diversity</w:t>
      </w:r>
      <w:r w:rsidRPr="00073AE7">
        <w:t xml:space="preserve"> </w:t>
      </w:r>
      <w:r w:rsidRPr="00073AE7">
        <w:rPr>
          <w:rFonts w:ascii="Arial" w:hAnsi="Arial" w:cs="Arial"/>
          <w:sz w:val="24"/>
          <w:szCs w:val="24"/>
        </w:rPr>
        <w:t>workforce</w:t>
      </w:r>
      <w:r w:rsidRPr="00073AE7">
        <w:t xml:space="preserve"> </w:t>
      </w:r>
      <w:r>
        <w:rPr>
          <w:rFonts w:ascii="Arial" w:hAnsi="Arial" w:cs="Arial"/>
          <w:sz w:val="24"/>
          <w:szCs w:val="24"/>
        </w:rPr>
        <w:t>t</w:t>
      </w:r>
      <w:r w:rsidRPr="00073AE7">
        <w:rPr>
          <w:rFonts w:ascii="Arial" w:hAnsi="Arial" w:cs="Arial"/>
          <w:sz w:val="24"/>
          <w:szCs w:val="24"/>
        </w:rPr>
        <w:t>here are sure basic hindrances</w:t>
      </w:r>
      <w:r>
        <w:rPr>
          <w:rFonts w:ascii="Arial" w:hAnsi="Arial" w:cs="Arial"/>
          <w:sz w:val="24"/>
          <w:szCs w:val="24"/>
        </w:rPr>
        <w:t>.</w:t>
      </w:r>
      <w:r w:rsidR="00E16AD9" w:rsidRPr="00E16AD9">
        <w:rPr>
          <w:rFonts w:ascii="Arial" w:hAnsi="Arial" w:cs="Arial"/>
          <w:sz w:val="24"/>
          <w:szCs w:val="24"/>
        </w:rPr>
        <w:t xml:space="preserve"> </w:t>
      </w:r>
      <w:r w:rsidRPr="00073AE7">
        <w:rPr>
          <w:rFonts w:ascii="Arial" w:hAnsi="Arial" w:cs="Arial"/>
          <w:sz w:val="24"/>
          <w:szCs w:val="24"/>
        </w:rPr>
        <w:t>As an issue of first significance is off kilter speculations</w:t>
      </w:r>
      <w:r>
        <w:rPr>
          <w:rFonts w:ascii="Arial" w:hAnsi="Arial" w:cs="Arial"/>
          <w:sz w:val="24"/>
          <w:szCs w:val="24"/>
        </w:rPr>
        <w:t xml:space="preserve"> </w:t>
      </w:r>
      <w:r w:rsidR="00E16AD9" w:rsidRPr="00E16AD9">
        <w:rPr>
          <w:rFonts w:ascii="Arial" w:hAnsi="Arial" w:cs="Arial"/>
          <w:sz w:val="24"/>
          <w:szCs w:val="24"/>
        </w:rPr>
        <w:t xml:space="preserve">and bias. This hindrance </w:t>
      </w:r>
      <w:r w:rsidR="00BF4C22">
        <w:rPr>
          <w:rFonts w:ascii="Arial" w:hAnsi="Arial" w:cs="Arial"/>
          <w:sz w:val="24"/>
          <w:szCs w:val="24"/>
        </w:rPr>
        <w:t>exhibits</w:t>
      </w:r>
      <w:r w:rsidR="00E16AD9" w:rsidRPr="00E16AD9">
        <w:rPr>
          <w:rFonts w:ascii="Arial" w:hAnsi="Arial" w:cs="Arial"/>
          <w:sz w:val="24"/>
          <w:szCs w:val="24"/>
        </w:rPr>
        <w:t xml:space="preserve"> </w:t>
      </w:r>
      <w:r w:rsidR="00BF4C22">
        <w:rPr>
          <w:rFonts w:ascii="Arial" w:hAnsi="Arial" w:cs="Arial"/>
          <w:sz w:val="24"/>
          <w:szCs w:val="24"/>
        </w:rPr>
        <w:t xml:space="preserve">independently along </w:t>
      </w:r>
      <w:r w:rsidR="00E16AD9" w:rsidRPr="00E16AD9">
        <w:rPr>
          <w:rFonts w:ascii="Arial" w:hAnsi="Arial" w:cs="Arial"/>
          <w:sz w:val="24"/>
          <w:szCs w:val="24"/>
        </w:rPr>
        <w:t>with contrasts that are seen as</w:t>
      </w:r>
      <w:r w:rsidR="00810256">
        <w:rPr>
          <w:rFonts w:ascii="Arial" w:hAnsi="Arial" w:cs="Arial"/>
          <w:sz w:val="24"/>
          <w:szCs w:val="24"/>
        </w:rPr>
        <w:t xml:space="preserve"> weaknesses</w:t>
      </w:r>
      <w:r w:rsidR="00E16AD9" w:rsidRPr="00E16AD9">
        <w:rPr>
          <w:rFonts w:ascii="Arial" w:hAnsi="Arial" w:cs="Arial"/>
          <w:sz w:val="24"/>
          <w:szCs w:val="24"/>
        </w:rPr>
        <w:t xml:space="preserve">. Thusly, this </w:t>
      </w:r>
      <w:r w:rsidR="00BF4C22">
        <w:rPr>
          <w:rFonts w:ascii="Arial" w:hAnsi="Arial" w:cs="Arial"/>
          <w:sz w:val="24"/>
          <w:szCs w:val="24"/>
        </w:rPr>
        <w:t xml:space="preserve">development </w:t>
      </w:r>
      <w:r w:rsidR="00E16AD9" w:rsidRPr="00E16AD9">
        <w:rPr>
          <w:rFonts w:ascii="Arial" w:hAnsi="Arial" w:cs="Arial"/>
          <w:sz w:val="24"/>
          <w:szCs w:val="24"/>
        </w:rPr>
        <w:t xml:space="preserve">view that </w:t>
      </w:r>
      <w:r w:rsidR="00810256">
        <w:rPr>
          <w:rFonts w:ascii="Arial" w:hAnsi="Arial" w:cs="Arial"/>
          <w:sz w:val="24"/>
          <w:szCs w:val="24"/>
        </w:rPr>
        <w:t xml:space="preserve">diversity </w:t>
      </w:r>
      <w:r w:rsidR="00E16AD9" w:rsidRPr="00E16AD9">
        <w:rPr>
          <w:rFonts w:ascii="Arial" w:hAnsi="Arial" w:cs="Arial"/>
          <w:sz w:val="24"/>
          <w:szCs w:val="24"/>
        </w:rPr>
        <w:t xml:space="preserve">enlisting will </w:t>
      </w:r>
      <w:r w:rsidR="00A2686A">
        <w:rPr>
          <w:rFonts w:ascii="Arial" w:hAnsi="Arial" w:cs="Arial"/>
          <w:sz w:val="24"/>
          <w:szCs w:val="24"/>
        </w:rPr>
        <w:t xml:space="preserve">aid adding up the </w:t>
      </w:r>
      <w:r w:rsidR="00E16AD9" w:rsidRPr="00E16AD9">
        <w:rPr>
          <w:rFonts w:ascii="Arial" w:hAnsi="Arial" w:cs="Arial"/>
          <w:sz w:val="24"/>
          <w:szCs w:val="24"/>
        </w:rPr>
        <w:t xml:space="preserve">ability and quality. </w:t>
      </w:r>
      <w:r w:rsidR="00810256" w:rsidRPr="00E16AD9">
        <w:rPr>
          <w:rFonts w:ascii="Arial" w:hAnsi="Arial" w:cs="Arial"/>
          <w:sz w:val="24"/>
          <w:szCs w:val="24"/>
        </w:rPr>
        <w:t>Furthermore,</w:t>
      </w:r>
      <w:r w:rsidR="00A2686A">
        <w:rPr>
          <w:rFonts w:ascii="Arial" w:hAnsi="Arial" w:cs="Arial"/>
          <w:sz w:val="24"/>
          <w:szCs w:val="24"/>
        </w:rPr>
        <w:t xml:space="preserve"> will also add </w:t>
      </w:r>
      <w:r w:rsidR="00E16AD9" w:rsidRPr="00E16AD9">
        <w:rPr>
          <w:rFonts w:ascii="Arial" w:hAnsi="Arial" w:cs="Arial"/>
          <w:sz w:val="24"/>
          <w:szCs w:val="24"/>
        </w:rPr>
        <w:t xml:space="preserve">the </w:t>
      </w:r>
      <w:r w:rsidR="00A2686A" w:rsidRPr="00A2686A">
        <w:rPr>
          <w:rFonts w:ascii="Arial" w:hAnsi="Arial" w:cs="Arial"/>
          <w:sz w:val="24"/>
          <w:szCs w:val="24"/>
        </w:rPr>
        <w:t xml:space="preserve">vacancy </w:t>
      </w:r>
      <w:r w:rsidR="00E16AD9" w:rsidRPr="00E16AD9">
        <w:rPr>
          <w:rFonts w:ascii="Arial" w:hAnsi="Arial" w:cs="Arial"/>
          <w:sz w:val="24"/>
          <w:szCs w:val="24"/>
        </w:rPr>
        <w:t>of political insightful with</w:t>
      </w:r>
      <w:r w:rsidR="00A2686A" w:rsidRPr="00A2686A">
        <w:t xml:space="preserve"> </w:t>
      </w:r>
      <w:r w:rsidR="00A2686A" w:rsidRPr="00A2686A">
        <w:rPr>
          <w:rFonts w:ascii="Arial" w:hAnsi="Arial" w:cs="Arial"/>
          <w:sz w:val="24"/>
          <w:szCs w:val="24"/>
        </w:rPr>
        <w:t>appreciation</w:t>
      </w:r>
      <w:r w:rsidR="00E16AD9" w:rsidRPr="00E16AD9">
        <w:rPr>
          <w:rFonts w:ascii="Arial" w:hAnsi="Arial" w:cs="Arial"/>
          <w:sz w:val="24"/>
          <w:szCs w:val="24"/>
        </w:rPr>
        <w:t xml:space="preserve"> to differing </w:t>
      </w:r>
      <w:r w:rsidR="00A2686A">
        <w:rPr>
          <w:rFonts w:ascii="Arial" w:hAnsi="Arial" w:cs="Arial"/>
          <w:sz w:val="24"/>
          <w:szCs w:val="24"/>
        </w:rPr>
        <w:t>employees</w:t>
      </w:r>
      <w:r w:rsidR="00810256">
        <w:rPr>
          <w:rFonts w:ascii="Arial" w:hAnsi="Arial" w:cs="Arial"/>
          <w:sz w:val="24"/>
          <w:szCs w:val="24"/>
        </w:rPr>
        <w:t>.</w:t>
      </w:r>
      <w:r w:rsidR="00810256" w:rsidRPr="00810256">
        <w:t xml:space="preserve"> </w:t>
      </w:r>
      <w:r w:rsidR="007E5A6D" w:rsidRPr="007E5A6D">
        <w:rPr>
          <w:rFonts w:ascii="Arial" w:hAnsi="Arial" w:cs="Arial"/>
          <w:sz w:val="24"/>
          <w:szCs w:val="24"/>
        </w:rPr>
        <w:t xml:space="preserve">Ely and Thomas </w:t>
      </w:r>
      <w:r w:rsidR="007E5A6D">
        <w:rPr>
          <w:rFonts w:ascii="Arial" w:hAnsi="Arial" w:cs="Arial"/>
          <w:sz w:val="24"/>
          <w:szCs w:val="24"/>
        </w:rPr>
        <w:t>(</w:t>
      </w:r>
      <w:r w:rsidR="007E5A6D" w:rsidRPr="007E5A6D">
        <w:rPr>
          <w:rFonts w:ascii="Arial" w:hAnsi="Arial" w:cs="Arial"/>
          <w:sz w:val="24"/>
          <w:szCs w:val="24"/>
        </w:rPr>
        <w:t>2001)</w:t>
      </w:r>
      <w:r w:rsidR="007E5A6D">
        <w:rPr>
          <w:rFonts w:ascii="Arial" w:hAnsi="Arial" w:cs="Arial"/>
          <w:sz w:val="24"/>
          <w:szCs w:val="24"/>
        </w:rPr>
        <w:t>, v</w:t>
      </w:r>
      <w:r w:rsidR="00810256" w:rsidRPr="00810256">
        <w:rPr>
          <w:rFonts w:ascii="Arial" w:hAnsi="Arial" w:cs="Arial"/>
          <w:sz w:val="24"/>
          <w:szCs w:val="24"/>
        </w:rPr>
        <w:t xml:space="preserve">arious workers </w:t>
      </w:r>
      <w:r w:rsidR="00A2686A">
        <w:rPr>
          <w:rFonts w:ascii="Arial" w:hAnsi="Arial" w:cs="Arial"/>
          <w:sz w:val="24"/>
          <w:szCs w:val="24"/>
        </w:rPr>
        <w:t>might</w:t>
      </w:r>
      <w:r w:rsidR="00810256" w:rsidRPr="00810256">
        <w:rPr>
          <w:rFonts w:ascii="Arial" w:hAnsi="Arial" w:cs="Arial"/>
          <w:sz w:val="24"/>
          <w:szCs w:val="24"/>
        </w:rPr>
        <w:t xml:space="preserve"> not </w:t>
      </w:r>
      <w:r w:rsidR="00A2686A">
        <w:rPr>
          <w:rFonts w:ascii="Arial" w:hAnsi="Arial" w:cs="Arial"/>
          <w:sz w:val="24"/>
          <w:szCs w:val="24"/>
        </w:rPr>
        <w:t>receive development</w:t>
      </w:r>
      <w:r w:rsidR="00810256" w:rsidRPr="00810256">
        <w:rPr>
          <w:rFonts w:ascii="Arial" w:hAnsi="Arial" w:cs="Arial"/>
          <w:sz w:val="24"/>
          <w:szCs w:val="24"/>
        </w:rPr>
        <w:t xml:space="preserve"> on the </w:t>
      </w:r>
      <w:r w:rsidR="00A2686A">
        <w:rPr>
          <w:rFonts w:ascii="Arial" w:hAnsi="Arial" w:cs="Arial"/>
          <w:sz w:val="24"/>
          <w:szCs w:val="24"/>
        </w:rPr>
        <w:t>workplace</w:t>
      </w:r>
      <w:r w:rsidR="00810256" w:rsidRPr="00810256">
        <w:rPr>
          <w:rFonts w:ascii="Arial" w:hAnsi="Arial" w:cs="Arial"/>
          <w:sz w:val="24"/>
          <w:szCs w:val="24"/>
        </w:rPr>
        <w:t xml:space="preserve"> </w:t>
      </w:r>
      <w:r w:rsidR="00A2686A">
        <w:rPr>
          <w:rFonts w:ascii="Arial" w:hAnsi="Arial" w:cs="Arial"/>
          <w:sz w:val="24"/>
          <w:szCs w:val="24"/>
        </w:rPr>
        <w:t>where they</w:t>
      </w:r>
      <w:r w:rsidR="00810256" w:rsidRPr="00810256">
        <w:rPr>
          <w:rFonts w:ascii="Arial" w:hAnsi="Arial" w:cs="Arial"/>
          <w:sz w:val="24"/>
          <w:szCs w:val="24"/>
        </w:rPr>
        <w:t xml:space="preserve"> don't have the foggiest idea how to 'play the round' of </w:t>
      </w:r>
      <w:r w:rsidR="00A2686A" w:rsidRPr="00A2686A">
        <w:rPr>
          <w:rFonts w:ascii="Arial" w:hAnsi="Arial" w:cs="Arial"/>
          <w:sz w:val="24"/>
          <w:szCs w:val="24"/>
        </w:rPr>
        <w:t xml:space="preserve">extending along and getting past in an </w:t>
      </w:r>
      <w:r w:rsidR="00E359C8">
        <w:rPr>
          <w:rFonts w:ascii="Arial" w:hAnsi="Arial" w:cs="Arial"/>
          <w:sz w:val="24"/>
          <w:szCs w:val="24"/>
        </w:rPr>
        <w:t>organisation</w:t>
      </w:r>
      <w:r w:rsidR="00810256" w:rsidRPr="00810256">
        <w:rPr>
          <w:rFonts w:ascii="Arial" w:hAnsi="Arial" w:cs="Arial"/>
          <w:sz w:val="24"/>
          <w:szCs w:val="24"/>
        </w:rPr>
        <w:t>. Research</w:t>
      </w:r>
      <w:r w:rsidR="00E359C8">
        <w:rPr>
          <w:rFonts w:ascii="Arial" w:hAnsi="Arial" w:cs="Arial"/>
          <w:sz w:val="24"/>
          <w:szCs w:val="24"/>
        </w:rPr>
        <w:t xml:space="preserve">ers diagnose </w:t>
      </w:r>
      <w:r w:rsidR="00810256" w:rsidRPr="00810256">
        <w:rPr>
          <w:rFonts w:ascii="Arial" w:hAnsi="Arial" w:cs="Arial"/>
          <w:sz w:val="24"/>
          <w:szCs w:val="24"/>
        </w:rPr>
        <w:t xml:space="preserve">that </w:t>
      </w:r>
      <w:r w:rsidR="00810256">
        <w:rPr>
          <w:rFonts w:ascii="Arial" w:hAnsi="Arial" w:cs="Arial"/>
          <w:sz w:val="24"/>
          <w:szCs w:val="24"/>
        </w:rPr>
        <w:t>female</w:t>
      </w:r>
      <w:r w:rsidR="00810256" w:rsidRPr="00810256">
        <w:rPr>
          <w:rFonts w:ascii="Arial" w:hAnsi="Arial" w:cs="Arial"/>
          <w:sz w:val="24"/>
          <w:szCs w:val="24"/>
        </w:rPr>
        <w:t xml:space="preserve"> and ethnic minorities are </w:t>
      </w:r>
      <w:r w:rsidR="00E359C8">
        <w:rPr>
          <w:rFonts w:ascii="Arial" w:hAnsi="Arial" w:cs="Arial"/>
          <w:sz w:val="24"/>
          <w:szCs w:val="24"/>
        </w:rPr>
        <w:t>elaborated</w:t>
      </w:r>
      <w:r w:rsidR="00810256" w:rsidRPr="00810256">
        <w:rPr>
          <w:rFonts w:ascii="Arial" w:hAnsi="Arial" w:cs="Arial"/>
          <w:sz w:val="24"/>
          <w:szCs w:val="24"/>
        </w:rPr>
        <w:t xml:space="preserve"> from hierarchical </w:t>
      </w:r>
      <w:r w:rsidR="00E359C8">
        <w:rPr>
          <w:rFonts w:ascii="Arial" w:hAnsi="Arial" w:cs="Arial"/>
          <w:sz w:val="24"/>
          <w:szCs w:val="24"/>
        </w:rPr>
        <w:t>procedure</w:t>
      </w:r>
      <w:bookmarkStart w:id="25" w:name="_Hlk29202548"/>
      <w:r w:rsidR="00810256" w:rsidRPr="00810256">
        <w:rPr>
          <w:rFonts w:ascii="Arial" w:hAnsi="Arial" w:cs="Arial"/>
          <w:sz w:val="24"/>
          <w:szCs w:val="24"/>
        </w:rPr>
        <w:t>.</w:t>
      </w:r>
      <w:r w:rsidR="00810256" w:rsidRPr="00810256">
        <w:t xml:space="preserve"> </w:t>
      </w:r>
      <w:bookmarkEnd w:id="25"/>
      <w:r w:rsidR="00E359C8">
        <w:rPr>
          <w:rFonts w:ascii="Arial" w:hAnsi="Arial" w:cs="Arial"/>
          <w:sz w:val="24"/>
          <w:szCs w:val="24"/>
        </w:rPr>
        <w:t>Another point is that</w:t>
      </w:r>
      <w:r w:rsidR="00810256" w:rsidRPr="00810256">
        <w:rPr>
          <w:rFonts w:ascii="Arial" w:hAnsi="Arial" w:cs="Arial"/>
          <w:sz w:val="24"/>
          <w:szCs w:val="24"/>
        </w:rPr>
        <w:t xml:space="preserve">, </w:t>
      </w:r>
      <w:r w:rsidR="00E359C8">
        <w:rPr>
          <w:rFonts w:ascii="Arial" w:hAnsi="Arial" w:cs="Arial"/>
          <w:sz w:val="24"/>
          <w:szCs w:val="24"/>
        </w:rPr>
        <w:t xml:space="preserve">struggle </w:t>
      </w:r>
      <w:r w:rsidR="00810256" w:rsidRPr="00810256">
        <w:rPr>
          <w:rFonts w:ascii="Arial" w:hAnsi="Arial" w:cs="Arial"/>
          <w:sz w:val="24"/>
          <w:szCs w:val="24"/>
        </w:rPr>
        <w:t>in adjusting</w:t>
      </w:r>
      <w:r w:rsidR="00E359C8">
        <w:rPr>
          <w:rFonts w:ascii="Arial" w:hAnsi="Arial" w:cs="Arial"/>
          <w:sz w:val="24"/>
          <w:szCs w:val="24"/>
        </w:rPr>
        <w:t xml:space="preserve"> position</w:t>
      </w:r>
      <w:r w:rsidR="00810256" w:rsidRPr="00810256">
        <w:rPr>
          <w:rFonts w:ascii="Arial" w:hAnsi="Arial" w:cs="Arial"/>
          <w:sz w:val="24"/>
          <w:szCs w:val="24"/>
        </w:rPr>
        <w:t xml:space="preserve"> and family is an </w:t>
      </w:r>
      <w:r w:rsidR="00E359C8">
        <w:rPr>
          <w:rFonts w:ascii="Arial" w:hAnsi="Arial" w:cs="Arial"/>
          <w:sz w:val="24"/>
          <w:szCs w:val="24"/>
        </w:rPr>
        <w:t>important problem</w:t>
      </w:r>
      <w:r w:rsidR="00810256" w:rsidRPr="00810256">
        <w:rPr>
          <w:rFonts w:ascii="Arial" w:hAnsi="Arial" w:cs="Arial"/>
          <w:sz w:val="24"/>
          <w:szCs w:val="24"/>
        </w:rPr>
        <w:t xml:space="preserve">. </w:t>
      </w:r>
      <w:r w:rsidR="00030613">
        <w:rPr>
          <w:rFonts w:ascii="Arial" w:hAnsi="Arial" w:cs="Arial"/>
          <w:sz w:val="24"/>
          <w:szCs w:val="24"/>
        </w:rPr>
        <w:t xml:space="preserve">Females </w:t>
      </w:r>
      <w:r w:rsidR="00810256" w:rsidRPr="00810256">
        <w:rPr>
          <w:rFonts w:ascii="Arial" w:hAnsi="Arial" w:cs="Arial"/>
          <w:sz w:val="24"/>
          <w:szCs w:val="24"/>
        </w:rPr>
        <w:t>still accept mo</w:t>
      </w:r>
      <w:r w:rsidR="00E359C8">
        <w:rPr>
          <w:rFonts w:ascii="Arial" w:hAnsi="Arial" w:cs="Arial"/>
          <w:sz w:val="24"/>
          <w:szCs w:val="24"/>
        </w:rPr>
        <w:t>re than half of</w:t>
      </w:r>
      <w:r w:rsidR="00810256" w:rsidRPr="00810256">
        <w:rPr>
          <w:rFonts w:ascii="Arial" w:hAnsi="Arial" w:cs="Arial"/>
          <w:sz w:val="24"/>
          <w:szCs w:val="24"/>
        </w:rPr>
        <w:t xml:space="preserve"> duties </w:t>
      </w:r>
      <w:r w:rsidR="00E359C8">
        <w:rPr>
          <w:rFonts w:ascii="Arial" w:hAnsi="Arial" w:cs="Arial"/>
          <w:sz w:val="24"/>
          <w:szCs w:val="24"/>
        </w:rPr>
        <w:t xml:space="preserve">including </w:t>
      </w:r>
      <w:r w:rsidR="00810256" w:rsidRPr="00810256">
        <w:rPr>
          <w:rFonts w:ascii="Arial" w:hAnsi="Arial" w:cs="Arial"/>
          <w:sz w:val="24"/>
          <w:szCs w:val="24"/>
        </w:rPr>
        <w:t xml:space="preserve">with </w:t>
      </w:r>
      <w:r w:rsidR="00E359C8">
        <w:rPr>
          <w:rFonts w:ascii="Arial" w:hAnsi="Arial" w:cs="Arial"/>
          <w:sz w:val="24"/>
          <w:szCs w:val="24"/>
        </w:rPr>
        <w:t>rising</w:t>
      </w:r>
      <w:r w:rsidR="00810256" w:rsidRPr="00810256">
        <w:rPr>
          <w:rFonts w:ascii="Arial" w:hAnsi="Arial" w:cs="Arial"/>
          <w:sz w:val="24"/>
          <w:szCs w:val="24"/>
        </w:rPr>
        <w:t xml:space="preserve"> up</w:t>
      </w:r>
      <w:r w:rsidR="00030613">
        <w:rPr>
          <w:rFonts w:ascii="Arial" w:hAnsi="Arial" w:cs="Arial"/>
          <w:sz w:val="24"/>
          <w:szCs w:val="24"/>
        </w:rPr>
        <w:t xml:space="preserve"> Childs</w:t>
      </w:r>
      <w:r w:rsidR="00810256" w:rsidRPr="00810256">
        <w:rPr>
          <w:rFonts w:ascii="Arial" w:hAnsi="Arial" w:cs="Arial"/>
          <w:sz w:val="24"/>
          <w:szCs w:val="24"/>
        </w:rPr>
        <w:t xml:space="preserve">. </w:t>
      </w:r>
      <w:r w:rsidR="00E359C8">
        <w:rPr>
          <w:rFonts w:ascii="Arial" w:hAnsi="Arial" w:cs="Arial"/>
          <w:sz w:val="24"/>
          <w:szCs w:val="24"/>
        </w:rPr>
        <w:t>Maintained all</w:t>
      </w:r>
      <w:r w:rsidR="00810256" w:rsidRPr="00810256">
        <w:rPr>
          <w:rFonts w:ascii="Arial" w:hAnsi="Arial" w:cs="Arial"/>
          <w:sz w:val="24"/>
          <w:szCs w:val="24"/>
        </w:rPr>
        <w:t xml:space="preserve"> makes</w:t>
      </w:r>
      <w:r w:rsidR="00E359C8">
        <w:rPr>
          <w:rFonts w:ascii="Arial" w:hAnsi="Arial" w:cs="Arial"/>
          <w:sz w:val="24"/>
          <w:szCs w:val="24"/>
        </w:rPr>
        <w:t xml:space="preserve"> difficult </w:t>
      </w:r>
      <w:r w:rsidR="00810256" w:rsidRPr="00810256">
        <w:rPr>
          <w:rFonts w:ascii="Arial" w:hAnsi="Arial" w:cs="Arial"/>
          <w:sz w:val="24"/>
          <w:szCs w:val="24"/>
        </w:rPr>
        <w:t xml:space="preserve">for </w:t>
      </w:r>
      <w:r w:rsidR="00E359C8">
        <w:rPr>
          <w:rFonts w:ascii="Arial" w:hAnsi="Arial" w:cs="Arial"/>
          <w:sz w:val="24"/>
          <w:szCs w:val="24"/>
        </w:rPr>
        <w:t>women</w:t>
      </w:r>
      <w:r w:rsidR="00810256" w:rsidRPr="00810256">
        <w:rPr>
          <w:rFonts w:ascii="Arial" w:hAnsi="Arial" w:cs="Arial"/>
          <w:sz w:val="24"/>
          <w:szCs w:val="24"/>
        </w:rPr>
        <w:t xml:space="preserve"> to work </w:t>
      </w:r>
      <w:r w:rsidR="00E359C8">
        <w:rPr>
          <w:rFonts w:ascii="Arial" w:hAnsi="Arial" w:cs="Arial"/>
          <w:sz w:val="24"/>
          <w:szCs w:val="24"/>
        </w:rPr>
        <w:t xml:space="preserve">in </w:t>
      </w:r>
      <w:r w:rsidR="00810256" w:rsidRPr="00810256">
        <w:rPr>
          <w:rFonts w:ascii="Arial" w:hAnsi="Arial" w:cs="Arial"/>
          <w:sz w:val="24"/>
          <w:szCs w:val="24"/>
        </w:rPr>
        <w:t>night</w:t>
      </w:r>
      <w:r w:rsidR="00E359C8">
        <w:rPr>
          <w:rFonts w:ascii="Arial" w:hAnsi="Arial" w:cs="Arial"/>
          <w:sz w:val="24"/>
          <w:szCs w:val="24"/>
        </w:rPr>
        <w:t>shifts</w:t>
      </w:r>
      <w:r w:rsidR="00810256" w:rsidRPr="00810256">
        <w:rPr>
          <w:rFonts w:ascii="Arial" w:hAnsi="Arial" w:cs="Arial"/>
          <w:sz w:val="24"/>
          <w:szCs w:val="24"/>
        </w:rPr>
        <w:t xml:space="preserve"> and ends of the week or </w:t>
      </w:r>
      <w:r w:rsidR="00E359C8">
        <w:rPr>
          <w:rFonts w:ascii="Arial" w:hAnsi="Arial" w:cs="Arial"/>
          <w:sz w:val="24"/>
          <w:szCs w:val="24"/>
        </w:rPr>
        <w:t xml:space="preserve">travel </w:t>
      </w:r>
      <w:r w:rsidR="00030613" w:rsidRPr="00810256">
        <w:rPr>
          <w:rFonts w:ascii="Arial" w:hAnsi="Arial" w:cs="Arial"/>
          <w:sz w:val="24"/>
          <w:szCs w:val="24"/>
        </w:rPr>
        <w:t>too</w:t>
      </w:r>
      <w:r w:rsidR="00810256" w:rsidRPr="00810256">
        <w:rPr>
          <w:rFonts w:ascii="Arial" w:hAnsi="Arial" w:cs="Arial"/>
          <w:sz w:val="24"/>
          <w:szCs w:val="24"/>
        </w:rPr>
        <w:t xml:space="preserve"> much of the time once they have</w:t>
      </w:r>
      <w:r w:rsidR="00030613">
        <w:rPr>
          <w:rFonts w:ascii="Arial" w:hAnsi="Arial" w:cs="Arial"/>
          <w:sz w:val="24"/>
          <w:szCs w:val="24"/>
        </w:rPr>
        <w:t xml:space="preserve"> kids</w:t>
      </w:r>
      <w:r w:rsidR="00810256" w:rsidRPr="00810256">
        <w:rPr>
          <w:rFonts w:ascii="Arial" w:hAnsi="Arial" w:cs="Arial"/>
          <w:sz w:val="24"/>
          <w:szCs w:val="24"/>
        </w:rPr>
        <w:t>. Indeed, even</w:t>
      </w:r>
      <w:r w:rsidR="00E359C8">
        <w:rPr>
          <w:rFonts w:ascii="Arial" w:hAnsi="Arial" w:cs="Arial"/>
          <w:sz w:val="24"/>
          <w:szCs w:val="24"/>
        </w:rPr>
        <w:t xml:space="preserve"> though those women do not have kids </w:t>
      </w:r>
      <w:r w:rsidR="00810256" w:rsidRPr="00810256">
        <w:rPr>
          <w:rFonts w:ascii="Arial" w:hAnsi="Arial" w:cs="Arial"/>
          <w:sz w:val="24"/>
          <w:szCs w:val="24"/>
        </w:rPr>
        <w:t>the image, family unit errands take all the more a lady's time than a man's time (Kanter, 2004).</w:t>
      </w:r>
      <w:r w:rsidR="00030613" w:rsidRPr="00030613">
        <w:t xml:space="preserve"> </w:t>
      </w:r>
      <w:r w:rsidR="00F656BD" w:rsidRPr="00030613">
        <w:rPr>
          <w:rFonts w:ascii="Arial" w:hAnsi="Arial" w:cs="Arial"/>
          <w:sz w:val="24"/>
          <w:szCs w:val="24"/>
        </w:rPr>
        <w:t>Fourthly</w:t>
      </w:r>
      <w:r w:rsidR="00F656BD">
        <w:rPr>
          <w:rFonts w:ascii="Arial" w:hAnsi="Arial" w:cs="Arial"/>
          <w:sz w:val="24"/>
          <w:szCs w:val="24"/>
        </w:rPr>
        <w:t>,</w:t>
      </w:r>
      <w:r w:rsidR="00F656BD" w:rsidRPr="00030613">
        <w:rPr>
          <w:rFonts w:ascii="Arial" w:hAnsi="Arial" w:cs="Arial"/>
          <w:sz w:val="24"/>
          <w:szCs w:val="24"/>
        </w:rPr>
        <w:t xml:space="preserve"> protection</w:t>
      </w:r>
      <w:r w:rsidR="00030613" w:rsidRPr="00030613">
        <w:rPr>
          <w:rFonts w:ascii="Arial" w:hAnsi="Arial" w:cs="Arial"/>
          <w:sz w:val="24"/>
          <w:szCs w:val="24"/>
        </w:rPr>
        <w:t xml:space="preserve"> from </w:t>
      </w:r>
      <w:r w:rsidR="007E5A6D">
        <w:rPr>
          <w:rFonts w:ascii="Arial" w:hAnsi="Arial" w:cs="Arial"/>
          <w:sz w:val="24"/>
          <w:szCs w:val="24"/>
        </w:rPr>
        <w:t>alteration</w:t>
      </w:r>
      <w:r w:rsidR="00030613" w:rsidRPr="00030613">
        <w:rPr>
          <w:rFonts w:ascii="Arial" w:hAnsi="Arial" w:cs="Arial"/>
          <w:sz w:val="24"/>
          <w:szCs w:val="24"/>
        </w:rPr>
        <w:t xml:space="preserve">. Adequately </w:t>
      </w:r>
      <w:r w:rsidR="00030613">
        <w:rPr>
          <w:rFonts w:ascii="Arial" w:hAnsi="Arial" w:cs="Arial"/>
          <w:sz w:val="24"/>
          <w:szCs w:val="24"/>
        </w:rPr>
        <w:t xml:space="preserve">managing diverse workforce </w:t>
      </w:r>
      <w:r w:rsidR="00030613" w:rsidRPr="00030613">
        <w:rPr>
          <w:rFonts w:ascii="Arial" w:hAnsi="Arial" w:cs="Arial"/>
          <w:sz w:val="24"/>
          <w:szCs w:val="24"/>
        </w:rPr>
        <w:t xml:space="preserve">involves critical hierarchical and individual change. More or less, diversity management is a </w:t>
      </w:r>
      <w:r w:rsidR="00F656BD">
        <w:rPr>
          <w:rFonts w:ascii="Arial" w:hAnsi="Arial" w:cs="Arial"/>
          <w:sz w:val="24"/>
          <w:szCs w:val="24"/>
        </w:rPr>
        <w:t>primary</w:t>
      </w:r>
      <w:r w:rsidR="00030613" w:rsidRPr="00030613">
        <w:rPr>
          <w:rFonts w:ascii="Arial" w:hAnsi="Arial" w:cs="Arial"/>
          <w:sz w:val="24"/>
          <w:szCs w:val="24"/>
        </w:rPr>
        <w:t xml:space="preserve"> part of hierarchical achievement. Contextual analyses and </w:t>
      </w:r>
      <w:r w:rsidR="00F656BD">
        <w:rPr>
          <w:rFonts w:ascii="Arial" w:hAnsi="Arial" w:cs="Arial"/>
          <w:sz w:val="24"/>
          <w:szCs w:val="24"/>
        </w:rPr>
        <w:t>r</w:t>
      </w:r>
      <w:r w:rsidR="00F656BD" w:rsidRPr="00F656BD">
        <w:rPr>
          <w:rFonts w:ascii="Arial" w:hAnsi="Arial" w:cs="Arial"/>
          <w:sz w:val="24"/>
          <w:szCs w:val="24"/>
        </w:rPr>
        <w:t xml:space="preserve">estrained </w:t>
      </w:r>
      <w:r w:rsidR="00030613" w:rsidRPr="00030613">
        <w:rPr>
          <w:rFonts w:ascii="Arial" w:hAnsi="Arial" w:cs="Arial"/>
          <w:sz w:val="24"/>
          <w:szCs w:val="24"/>
        </w:rPr>
        <w:t xml:space="preserve">research </w:t>
      </w:r>
      <w:r w:rsidR="00F656BD" w:rsidRPr="00F656BD">
        <w:rPr>
          <w:rFonts w:ascii="Arial" w:hAnsi="Arial" w:cs="Arial"/>
          <w:sz w:val="24"/>
          <w:szCs w:val="24"/>
        </w:rPr>
        <w:t xml:space="preserve">disclosed </w:t>
      </w:r>
      <w:r w:rsidR="00030613" w:rsidRPr="00030613">
        <w:rPr>
          <w:rFonts w:ascii="Arial" w:hAnsi="Arial" w:cs="Arial"/>
          <w:sz w:val="24"/>
          <w:szCs w:val="24"/>
        </w:rPr>
        <w:t xml:space="preserve">that </w:t>
      </w:r>
      <w:r w:rsidR="00F656BD">
        <w:rPr>
          <w:rFonts w:ascii="Arial" w:hAnsi="Arial" w:cs="Arial"/>
          <w:sz w:val="24"/>
          <w:szCs w:val="24"/>
        </w:rPr>
        <w:t xml:space="preserve">organisations </w:t>
      </w:r>
      <w:r w:rsidR="00030613" w:rsidRPr="00030613">
        <w:rPr>
          <w:rFonts w:ascii="Arial" w:hAnsi="Arial" w:cs="Arial"/>
          <w:sz w:val="24"/>
          <w:szCs w:val="24"/>
        </w:rPr>
        <w:t>are</w:t>
      </w:r>
      <w:r w:rsidR="00F656BD" w:rsidRPr="00F656BD">
        <w:t xml:space="preserve"> </w:t>
      </w:r>
      <w:r w:rsidR="00F656BD" w:rsidRPr="00F656BD">
        <w:rPr>
          <w:rFonts w:ascii="Arial" w:hAnsi="Arial" w:cs="Arial"/>
          <w:sz w:val="24"/>
          <w:szCs w:val="24"/>
        </w:rPr>
        <w:t>designed</w:t>
      </w:r>
      <w:r w:rsidR="00030613" w:rsidRPr="00030613">
        <w:rPr>
          <w:rFonts w:ascii="Arial" w:hAnsi="Arial" w:cs="Arial"/>
          <w:sz w:val="24"/>
          <w:szCs w:val="24"/>
        </w:rPr>
        <w:t xml:space="preserve"> to </w:t>
      </w:r>
      <w:r w:rsidR="00F656BD" w:rsidRPr="00F656BD">
        <w:rPr>
          <w:rFonts w:ascii="Arial" w:hAnsi="Arial" w:cs="Arial"/>
          <w:sz w:val="24"/>
          <w:szCs w:val="24"/>
        </w:rPr>
        <w:t xml:space="preserve">discouragement </w:t>
      </w:r>
      <w:r w:rsidR="00030613" w:rsidRPr="00030613">
        <w:rPr>
          <w:rFonts w:ascii="Arial" w:hAnsi="Arial" w:cs="Arial"/>
          <w:sz w:val="24"/>
          <w:szCs w:val="24"/>
        </w:rPr>
        <w:t xml:space="preserve">except if top </w:t>
      </w:r>
      <w:r w:rsidR="00F656BD">
        <w:rPr>
          <w:rFonts w:ascii="Arial" w:hAnsi="Arial" w:cs="Arial"/>
          <w:sz w:val="24"/>
          <w:szCs w:val="24"/>
        </w:rPr>
        <w:t xml:space="preserve">management </w:t>
      </w:r>
      <w:r w:rsidR="00030613" w:rsidRPr="00030613">
        <w:rPr>
          <w:rFonts w:ascii="Arial" w:hAnsi="Arial" w:cs="Arial"/>
          <w:sz w:val="24"/>
          <w:szCs w:val="24"/>
        </w:rPr>
        <w:t>is really dedicated to diversity management (Londen, 2006)</w:t>
      </w:r>
      <w:r w:rsidR="00236715">
        <w:rPr>
          <w:rFonts w:ascii="Arial" w:hAnsi="Arial" w:cs="Arial"/>
          <w:sz w:val="24"/>
          <w:szCs w:val="24"/>
        </w:rPr>
        <w:t>.</w:t>
      </w:r>
    </w:p>
    <w:p w14:paraId="64AC4070" w14:textId="13CCADAE" w:rsidR="00780C1F" w:rsidRDefault="002F327B" w:rsidP="002F327B">
      <w:pPr>
        <w:spacing w:line="360" w:lineRule="auto"/>
        <w:rPr>
          <w:rFonts w:ascii="Arial" w:hAnsi="Arial" w:cs="Arial"/>
          <w:b/>
          <w:bCs/>
          <w:sz w:val="24"/>
          <w:szCs w:val="24"/>
        </w:rPr>
      </w:pPr>
      <w:r>
        <w:rPr>
          <w:rFonts w:ascii="Arial" w:hAnsi="Arial" w:cs="Arial"/>
          <w:b/>
          <w:bCs/>
          <w:sz w:val="24"/>
          <w:szCs w:val="24"/>
        </w:rPr>
        <w:t xml:space="preserve">                                                         </w:t>
      </w:r>
    </w:p>
    <w:p w14:paraId="2E2FB50B" w14:textId="72601502" w:rsidR="00236715" w:rsidRPr="00425114" w:rsidRDefault="00236715" w:rsidP="00425114">
      <w:pPr>
        <w:pStyle w:val="Heading2"/>
        <w:rPr>
          <w:rFonts w:ascii="Arial" w:hAnsi="Arial" w:cs="Arial"/>
          <w:b/>
          <w:bCs/>
          <w:sz w:val="24"/>
          <w:szCs w:val="24"/>
        </w:rPr>
      </w:pPr>
      <w:bookmarkStart w:id="26" w:name="_Toc29156443"/>
      <w:r w:rsidRPr="00425114">
        <w:rPr>
          <w:rFonts w:ascii="Arial" w:hAnsi="Arial" w:cs="Arial"/>
          <w:b/>
          <w:bCs/>
          <w:sz w:val="24"/>
          <w:szCs w:val="24"/>
        </w:rPr>
        <w:t>Summary</w:t>
      </w:r>
      <w:bookmarkEnd w:id="26"/>
      <w:r w:rsidRPr="00425114">
        <w:rPr>
          <w:rFonts w:ascii="Arial" w:hAnsi="Arial" w:cs="Arial"/>
          <w:b/>
          <w:bCs/>
          <w:sz w:val="24"/>
          <w:szCs w:val="24"/>
        </w:rPr>
        <w:t xml:space="preserve"> </w:t>
      </w:r>
    </w:p>
    <w:p w14:paraId="49392FB9" w14:textId="77777777" w:rsidR="00425114" w:rsidRDefault="00425114" w:rsidP="000903CC">
      <w:pPr>
        <w:spacing w:line="360" w:lineRule="auto"/>
        <w:jc w:val="both"/>
        <w:rPr>
          <w:rFonts w:ascii="Arial" w:hAnsi="Arial" w:cs="Arial"/>
          <w:sz w:val="24"/>
          <w:szCs w:val="24"/>
        </w:rPr>
      </w:pPr>
    </w:p>
    <w:p w14:paraId="49952572" w14:textId="132E6D9D" w:rsidR="007E5A6D" w:rsidRDefault="000903CC" w:rsidP="000903CC">
      <w:pPr>
        <w:spacing w:line="360" w:lineRule="auto"/>
        <w:jc w:val="both"/>
        <w:rPr>
          <w:rFonts w:ascii="Arial" w:hAnsi="Arial" w:cs="Arial"/>
          <w:sz w:val="24"/>
          <w:szCs w:val="24"/>
        </w:rPr>
      </w:pPr>
      <w:r w:rsidRPr="000903CC">
        <w:rPr>
          <w:rFonts w:ascii="Arial" w:hAnsi="Arial" w:cs="Arial"/>
          <w:sz w:val="24"/>
          <w:szCs w:val="24"/>
        </w:rPr>
        <w:t xml:space="preserve">The </w:t>
      </w:r>
      <w:r w:rsidR="007E5A6D" w:rsidRPr="007E5A6D">
        <w:rPr>
          <w:rFonts w:ascii="Arial" w:hAnsi="Arial" w:cs="Arial"/>
          <w:sz w:val="24"/>
          <w:szCs w:val="24"/>
        </w:rPr>
        <w:t>connotation</w:t>
      </w:r>
      <w:r w:rsidR="007E5A6D" w:rsidRPr="007E5A6D">
        <w:rPr>
          <w:rFonts w:ascii="Arial" w:hAnsi="Arial" w:cs="Arial"/>
          <w:sz w:val="24"/>
          <w:szCs w:val="24"/>
        </w:rPr>
        <w:t xml:space="preserve"> </w:t>
      </w:r>
      <w:r w:rsidRPr="000903CC">
        <w:rPr>
          <w:rFonts w:ascii="Arial" w:hAnsi="Arial" w:cs="Arial"/>
          <w:sz w:val="24"/>
          <w:szCs w:val="24"/>
        </w:rPr>
        <w:t xml:space="preserve">of workforce diversity </w:t>
      </w:r>
      <w:r w:rsidR="007E5A6D" w:rsidRPr="007E5A6D">
        <w:rPr>
          <w:rFonts w:ascii="Arial" w:hAnsi="Arial" w:cs="Arial"/>
          <w:sz w:val="24"/>
          <w:szCs w:val="24"/>
        </w:rPr>
        <w:t>on legitimate execution is extraordinarily essential for the</w:t>
      </w:r>
      <w:r w:rsidR="007E5A6D">
        <w:rPr>
          <w:rFonts w:ascii="Arial" w:hAnsi="Arial" w:cs="Arial"/>
          <w:sz w:val="24"/>
          <w:szCs w:val="24"/>
        </w:rPr>
        <w:t xml:space="preserve"> </w:t>
      </w:r>
      <w:r w:rsidRPr="000903CC">
        <w:rPr>
          <w:rFonts w:ascii="Arial" w:hAnsi="Arial" w:cs="Arial"/>
          <w:sz w:val="24"/>
          <w:szCs w:val="24"/>
        </w:rPr>
        <w:t xml:space="preserve">achievement of an association. Workforce diversity has been </w:t>
      </w:r>
      <w:r w:rsidR="007E5A6D">
        <w:rPr>
          <w:rFonts w:ascii="Arial" w:hAnsi="Arial" w:cs="Arial"/>
          <w:sz w:val="24"/>
          <w:szCs w:val="24"/>
        </w:rPr>
        <w:t xml:space="preserve">differentiated </w:t>
      </w:r>
      <w:r w:rsidRPr="000903CC">
        <w:rPr>
          <w:rFonts w:ascii="Arial" w:hAnsi="Arial" w:cs="Arial"/>
          <w:sz w:val="24"/>
          <w:szCs w:val="24"/>
        </w:rPr>
        <w:t>to</w:t>
      </w:r>
      <w:r w:rsidR="007E5A6D">
        <w:rPr>
          <w:rFonts w:ascii="Arial" w:hAnsi="Arial" w:cs="Arial"/>
          <w:sz w:val="24"/>
          <w:szCs w:val="24"/>
        </w:rPr>
        <w:t xml:space="preserve"> stimulus</w:t>
      </w:r>
      <w:r w:rsidRPr="000903CC">
        <w:rPr>
          <w:rFonts w:ascii="Arial" w:hAnsi="Arial" w:cs="Arial"/>
          <w:sz w:val="24"/>
          <w:szCs w:val="24"/>
        </w:rPr>
        <w:t xml:space="preserve"> improved </w:t>
      </w:r>
      <w:r w:rsidR="007E5A6D">
        <w:rPr>
          <w:rFonts w:ascii="Arial" w:hAnsi="Arial" w:cs="Arial"/>
          <w:sz w:val="24"/>
          <w:szCs w:val="24"/>
        </w:rPr>
        <w:t xml:space="preserve">imposing </w:t>
      </w:r>
      <w:r w:rsidRPr="000903CC">
        <w:rPr>
          <w:rFonts w:ascii="Arial" w:hAnsi="Arial" w:cs="Arial"/>
          <w:sz w:val="24"/>
          <w:szCs w:val="24"/>
        </w:rPr>
        <w:t xml:space="preserve">execution because of the </w:t>
      </w:r>
      <w:r w:rsidR="007E5A6D">
        <w:rPr>
          <w:rFonts w:ascii="Arial" w:hAnsi="Arial" w:cs="Arial"/>
          <w:sz w:val="24"/>
          <w:szCs w:val="24"/>
        </w:rPr>
        <w:t xml:space="preserve">generous formed </w:t>
      </w:r>
      <w:r w:rsidRPr="000903CC">
        <w:rPr>
          <w:rFonts w:ascii="Arial" w:hAnsi="Arial" w:cs="Arial"/>
          <w:sz w:val="24"/>
          <w:szCs w:val="24"/>
        </w:rPr>
        <w:t xml:space="preserve">nature and the </w:t>
      </w:r>
      <w:r w:rsidR="007E5A6D">
        <w:rPr>
          <w:rFonts w:ascii="Arial" w:hAnsi="Arial" w:cs="Arial"/>
          <w:sz w:val="24"/>
          <w:szCs w:val="24"/>
        </w:rPr>
        <w:t>adaptation</w:t>
      </w:r>
      <w:r w:rsidRPr="000903CC">
        <w:rPr>
          <w:rFonts w:ascii="Arial" w:hAnsi="Arial" w:cs="Arial"/>
          <w:sz w:val="24"/>
          <w:szCs w:val="24"/>
        </w:rPr>
        <w:t xml:space="preserve"> it expedites board. Additionally, </w:t>
      </w:r>
      <w:r w:rsidR="007E5A6D">
        <w:rPr>
          <w:rFonts w:ascii="Arial" w:hAnsi="Arial" w:cs="Arial"/>
          <w:sz w:val="24"/>
          <w:szCs w:val="24"/>
        </w:rPr>
        <w:t xml:space="preserve">assuring </w:t>
      </w:r>
      <w:r w:rsidRPr="000903CC">
        <w:rPr>
          <w:rFonts w:ascii="Arial" w:hAnsi="Arial" w:cs="Arial"/>
          <w:sz w:val="24"/>
          <w:szCs w:val="24"/>
        </w:rPr>
        <w:t xml:space="preserve">laborers on </w:t>
      </w:r>
      <w:r w:rsidR="007E5A6D" w:rsidRPr="000903CC">
        <w:rPr>
          <w:rFonts w:ascii="Arial" w:hAnsi="Arial" w:cs="Arial"/>
          <w:sz w:val="24"/>
          <w:szCs w:val="24"/>
        </w:rPr>
        <w:t>in</w:t>
      </w:r>
      <w:r w:rsidR="007E5A6D">
        <w:rPr>
          <w:rFonts w:ascii="Arial" w:hAnsi="Arial" w:cs="Arial"/>
          <w:sz w:val="24"/>
          <w:szCs w:val="24"/>
        </w:rPr>
        <w:t>formative</w:t>
      </w:r>
      <w:r w:rsidRPr="000903CC">
        <w:rPr>
          <w:rFonts w:ascii="Arial" w:hAnsi="Arial" w:cs="Arial"/>
          <w:sz w:val="24"/>
          <w:szCs w:val="24"/>
        </w:rPr>
        <w:t xml:space="preserve"> </w:t>
      </w:r>
      <w:r w:rsidR="007E5A6D">
        <w:rPr>
          <w:rFonts w:ascii="Arial" w:hAnsi="Arial" w:cs="Arial"/>
          <w:sz w:val="24"/>
          <w:szCs w:val="24"/>
        </w:rPr>
        <w:t xml:space="preserve">attentions </w:t>
      </w:r>
      <w:r w:rsidRPr="000903CC">
        <w:rPr>
          <w:rFonts w:ascii="Arial" w:hAnsi="Arial" w:cs="Arial"/>
          <w:sz w:val="24"/>
          <w:szCs w:val="24"/>
        </w:rPr>
        <w:t xml:space="preserve">and preparing inferred that workforce diversity could cause them to endeavour to </w:t>
      </w:r>
      <w:r w:rsidR="007E5A6D" w:rsidRPr="000903CC">
        <w:rPr>
          <w:rFonts w:ascii="Arial" w:hAnsi="Arial" w:cs="Arial"/>
          <w:sz w:val="24"/>
          <w:szCs w:val="24"/>
        </w:rPr>
        <w:t>ac</w:t>
      </w:r>
      <w:r w:rsidR="007E5A6D">
        <w:rPr>
          <w:rFonts w:ascii="Arial" w:hAnsi="Arial" w:cs="Arial"/>
          <w:sz w:val="24"/>
          <w:szCs w:val="24"/>
        </w:rPr>
        <w:t>hieve</w:t>
      </w:r>
      <w:r w:rsidRPr="000903CC">
        <w:rPr>
          <w:rFonts w:ascii="Arial" w:hAnsi="Arial" w:cs="Arial"/>
          <w:sz w:val="24"/>
          <w:szCs w:val="24"/>
        </w:rPr>
        <w:t xml:space="preserve"> hierarchical </w:t>
      </w:r>
      <w:r w:rsidR="007E5A6D">
        <w:rPr>
          <w:rFonts w:ascii="Arial" w:hAnsi="Arial" w:cs="Arial"/>
          <w:sz w:val="24"/>
          <w:szCs w:val="24"/>
        </w:rPr>
        <w:t xml:space="preserve">aims </w:t>
      </w:r>
      <w:r w:rsidRPr="000903CC">
        <w:rPr>
          <w:rFonts w:ascii="Arial" w:hAnsi="Arial" w:cs="Arial"/>
          <w:sz w:val="24"/>
          <w:szCs w:val="24"/>
        </w:rPr>
        <w:t>and</w:t>
      </w:r>
      <w:r w:rsidR="007E5A6D">
        <w:rPr>
          <w:rFonts w:ascii="Arial" w:hAnsi="Arial" w:cs="Arial"/>
          <w:sz w:val="24"/>
          <w:szCs w:val="24"/>
        </w:rPr>
        <w:t xml:space="preserve"> purposes</w:t>
      </w:r>
      <w:r w:rsidRPr="000903CC">
        <w:rPr>
          <w:rFonts w:ascii="Arial" w:hAnsi="Arial" w:cs="Arial"/>
          <w:sz w:val="24"/>
          <w:szCs w:val="24"/>
        </w:rPr>
        <w:t xml:space="preserve">. Likewise, </w:t>
      </w:r>
      <w:r w:rsidR="007E5A6D">
        <w:rPr>
          <w:rFonts w:ascii="Arial" w:hAnsi="Arial" w:cs="Arial"/>
          <w:sz w:val="24"/>
          <w:szCs w:val="24"/>
        </w:rPr>
        <w:t xml:space="preserve">company’s </w:t>
      </w:r>
      <w:r w:rsidRPr="000903CC">
        <w:rPr>
          <w:rFonts w:ascii="Arial" w:hAnsi="Arial" w:cs="Arial"/>
          <w:sz w:val="24"/>
          <w:szCs w:val="24"/>
        </w:rPr>
        <w:t xml:space="preserve">gainfulness is an </w:t>
      </w:r>
      <w:r w:rsidR="007E5A6D">
        <w:rPr>
          <w:rFonts w:ascii="Arial" w:hAnsi="Arial" w:cs="Arial"/>
          <w:sz w:val="24"/>
          <w:szCs w:val="24"/>
        </w:rPr>
        <w:t xml:space="preserve">component </w:t>
      </w:r>
      <w:r w:rsidRPr="000903CC">
        <w:rPr>
          <w:rFonts w:ascii="Arial" w:hAnsi="Arial" w:cs="Arial"/>
          <w:sz w:val="24"/>
          <w:szCs w:val="24"/>
        </w:rPr>
        <w:t xml:space="preserve">of </w:t>
      </w:r>
      <w:r w:rsidR="007E5A6D">
        <w:rPr>
          <w:rFonts w:ascii="Arial" w:hAnsi="Arial" w:cs="Arial"/>
          <w:sz w:val="24"/>
          <w:szCs w:val="24"/>
        </w:rPr>
        <w:t xml:space="preserve">implementation </w:t>
      </w:r>
      <w:r w:rsidRPr="000903CC">
        <w:rPr>
          <w:rFonts w:ascii="Arial" w:hAnsi="Arial" w:cs="Arial"/>
          <w:sz w:val="24"/>
          <w:szCs w:val="24"/>
        </w:rPr>
        <w:t xml:space="preserve">attached to the cooperative energy of the </w:t>
      </w:r>
      <w:r w:rsidR="007E5A6D">
        <w:rPr>
          <w:rFonts w:ascii="Arial" w:hAnsi="Arial" w:cs="Arial"/>
          <w:sz w:val="24"/>
          <w:szCs w:val="24"/>
        </w:rPr>
        <w:t xml:space="preserve">similarities </w:t>
      </w:r>
      <w:r w:rsidRPr="000903CC">
        <w:rPr>
          <w:rFonts w:ascii="Arial" w:hAnsi="Arial" w:cs="Arial"/>
          <w:sz w:val="24"/>
          <w:szCs w:val="24"/>
        </w:rPr>
        <w:t>and contrasts</w:t>
      </w:r>
      <w:r w:rsidR="007E5A6D" w:rsidRPr="007E5A6D">
        <w:t xml:space="preserve"> </w:t>
      </w:r>
      <w:r w:rsidR="007E5A6D" w:rsidRPr="007E5A6D">
        <w:rPr>
          <w:rFonts w:ascii="Arial" w:hAnsi="Arial" w:cs="Arial"/>
          <w:sz w:val="24"/>
          <w:szCs w:val="24"/>
        </w:rPr>
        <w:t>of the laborers that could make for extended pay over cost.</w:t>
      </w:r>
    </w:p>
    <w:p w14:paraId="737FFC8B" w14:textId="1A39DABE" w:rsidR="00721B8E" w:rsidRPr="00425114" w:rsidRDefault="002F327B" w:rsidP="00A05C6F">
      <w:pPr>
        <w:pStyle w:val="Heading1"/>
        <w:rPr>
          <w:rFonts w:ascii="Arial" w:hAnsi="Arial" w:cs="Arial"/>
          <w:b/>
          <w:bCs/>
          <w:sz w:val="28"/>
          <w:szCs w:val="28"/>
        </w:rPr>
      </w:pPr>
      <w:r>
        <w:lastRenderedPageBreak/>
        <w:t xml:space="preserve">                                                   </w:t>
      </w:r>
      <w:bookmarkStart w:id="27" w:name="_Toc29156444"/>
      <w:r w:rsidRPr="00425114">
        <w:rPr>
          <w:rFonts w:ascii="Arial" w:hAnsi="Arial" w:cs="Arial"/>
          <w:b/>
          <w:bCs/>
          <w:sz w:val="28"/>
          <w:szCs w:val="28"/>
        </w:rPr>
        <w:t>Second Part</w:t>
      </w:r>
      <w:bookmarkEnd w:id="27"/>
      <w:r w:rsidR="00780C1F" w:rsidRPr="00425114">
        <w:rPr>
          <w:rFonts w:ascii="Arial" w:hAnsi="Arial" w:cs="Arial"/>
          <w:b/>
          <w:bCs/>
          <w:sz w:val="28"/>
          <w:szCs w:val="28"/>
        </w:rPr>
        <w:t xml:space="preserve"> </w:t>
      </w:r>
    </w:p>
    <w:p w14:paraId="00A4A378" w14:textId="657576AE" w:rsidR="008C2505" w:rsidRDefault="008C2505" w:rsidP="008C2505"/>
    <w:p w14:paraId="66549840" w14:textId="0C53CC5A" w:rsidR="008C2505" w:rsidRPr="008C2505" w:rsidRDefault="008C2505" w:rsidP="008C2505">
      <w:pPr>
        <w:rPr>
          <w:rFonts w:ascii="Arial" w:hAnsi="Arial" w:cs="Arial"/>
          <w:b/>
          <w:bCs/>
          <w:sz w:val="24"/>
          <w:szCs w:val="24"/>
        </w:rPr>
      </w:pPr>
      <w:r w:rsidRPr="008C2505">
        <w:rPr>
          <w:rFonts w:ascii="Arial" w:hAnsi="Arial" w:cs="Arial"/>
          <w:b/>
          <w:bCs/>
          <w:sz w:val="24"/>
          <w:szCs w:val="24"/>
        </w:rPr>
        <w:t xml:space="preserve">                     </w:t>
      </w:r>
    </w:p>
    <w:tbl>
      <w:tblPr>
        <w:tblStyle w:val="TableGrid"/>
        <w:tblW w:w="0" w:type="auto"/>
        <w:shd w:val="clear" w:color="auto" w:fill="F2F2F2" w:themeFill="background1" w:themeFillShade="F2"/>
        <w:tblLook w:val="04A0" w:firstRow="1" w:lastRow="0" w:firstColumn="1" w:lastColumn="0" w:noHBand="0" w:noVBand="1"/>
      </w:tblPr>
      <w:tblGrid>
        <w:gridCol w:w="9576"/>
      </w:tblGrid>
      <w:tr w:rsidR="008C2505" w14:paraId="11B52469" w14:textId="77777777" w:rsidTr="005122A9">
        <w:tc>
          <w:tcPr>
            <w:tcW w:w="9576" w:type="dxa"/>
            <w:shd w:val="clear" w:color="auto" w:fill="F2F2F2" w:themeFill="background1" w:themeFillShade="F2"/>
          </w:tcPr>
          <w:p w14:paraId="28D3E49C" w14:textId="426366F4" w:rsidR="008C2505" w:rsidRDefault="008C2505" w:rsidP="008C2505">
            <w:pPr>
              <w:rPr>
                <w:rFonts w:ascii="Arial" w:hAnsi="Arial" w:cs="Arial"/>
                <w:b/>
                <w:bCs/>
                <w:sz w:val="24"/>
                <w:szCs w:val="24"/>
              </w:rPr>
            </w:pPr>
            <w:r>
              <w:rPr>
                <w:rFonts w:ascii="Arial" w:hAnsi="Arial" w:cs="Arial"/>
                <w:b/>
                <w:bCs/>
                <w:sz w:val="24"/>
                <w:szCs w:val="24"/>
              </w:rPr>
              <w:t xml:space="preserve">                                                      </w:t>
            </w:r>
            <w:r w:rsidRPr="008C2505">
              <w:rPr>
                <w:rFonts w:ascii="Arial" w:hAnsi="Arial" w:cs="Arial"/>
                <w:b/>
                <w:bCs/>
                <w:sz w:val="24"/>
                <w:szCs w:val="24"/>
              </w:rPr>
              <w:t xml:space="preserve">Selected Journal </w:t>
            </w:r>
          </w:p>
          <w:p w14:paraId="7A717661" w14:textId="77777777" w:rsidR="008C2505" w:rsidRPr="008C2505" w:rsidRDefault="008C2505" w:rsidP="008C2505">
            <w:pPr>
              <w:rPr>
                <w:rFonts w:ascii="Arial" w:hAnsi="Arial" w:cs="Arial"/>
                <w:b/>
                <w:bCs/>
                <w:sz w:val="24"/>
                <w:szCs w:val="24"/>
              </w:rPr>
            </w:pPr>
          </w:p>
          <w:p w14:paraId="63F60884" w14:textId="77777777" w:rsidR="008C2505" w:rsidRDefault="008C2505" w:rsidP="008C2505">
            <w:r>
              <w:rPr>
                <w:rFonts w:ascii="Arial" w:hAnsi="Arial" w:cs="Arial"/>
                <w:color w:val="222222"/>
                <w:sz w:val="20"/>
                <w:szCs w:val="20"/>
                <w:shd w:val="clear" w:color="auto" w:fill="FFFFFF"/>
              </w:rPr>
              <w:t>Triguero-Sánchez, R., Peña-Vinces, J., &amp; Guillen, J. (2018). How to improve firm performance through employee diversity and organisational culture. </w:t>
            </w:r>
            <w:r>
              <w:rPr>
                <w:rFonts w:ascii="Arial" w:hAnsi="Arial" w:cs="Arial"/>
                <w:i/>
                <w:iCs/>
                <w:color w:val="222222"/>
                <w:sz w:val="20"/>
                <w:szCs w:val="20"/>
                <w:shd w:val="clear" w:color="auto" w:fill="FFFFFF"/>
              </w:rPr>
              <w:t>Revista Brasileira de Gestão de Negócios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(3), 378-400.</w:t>
            </w:r>
            <w:hyperlink r:id="rId16" w:history="1">
              <w:r w:rsidRPr="0047487B">
                <w:rPr>
                  <w:rStyle w:val="Hyperlink"/>
                </w:rPr>
                <w:t>http://www.scielo.br/scielo.php?pid=S1806-48922018000300378&amp;script=sci_arttext</w:t>
              </w:r>
            </w:hyperlink>
          </w:p>
          <w:p w14:paraId="016EC62C" w14:textId="77777777" w:rsidR="008C2505" w:rsidRDefault="008C2505" w:rsidP="008C2505">
            <w:pPr>
              <w:rPr>
                <w:rFonts w:ascii="Arial" w:hAnsi="Arial" w:cs="Arial"/>
                <w:b/>
                <w:bCs/>
                <w:sz w:val="24"/>
                <w:szCs w:val="24"/>
              </w:rPr>
            </w:pPr>
          </w:p>
        </w:tc>
      </w:tr>
    </w:tbl>
    <w:p w14:paraId="707617B2" w14:textId="77777777" w:rsidR="008C2505" w:rsidRPr="008C2505" w:rsidRDefault="008C2505" w:rsidP="008C2505"/>
    <w:p w14:paraId="0DA3F154" w14:textId="0B49B444" w:rsidR="00893B4B" w:rsidRPr="00425114" w:rsidRDefault="002F327B" w:rsidP="00A05C6F">
      <w:pPr>
        <w:pStyle w:val="Heading2"/>
        <w:rPr>
          <w:rFonts w:ascii="Arial" w:hAnsi="Arial" w:cs="Arial"/>
          <w:b/>
          <w:bCs/>
          <w:sz w:val="24"/>
          <w:szCs w:val="24"/>
        </w:rPr>
      </w:pPr>
      <w:bookmarkStart w:id="28" w:name="_Toc29156445"/>
      <w:r w:rsidRPr="00425114">
        <w:rPr>
          <w:rFonts w:ascii="Arial" w:hAnsi="Arial" w:cs="Arial"/>
          <w:b/>
          <w:bCs/>
          <w:sz w:val="24"/>
          <w:szCs w:val="24"/>
        </w:rPr>
        <w:t>T</w:t>
      </w:r>
      <w:r w:rsidR="00893B4B" w:rsidRPr="00425114">
        <w:rPr>
          <w:rFonts w:ascii="Arial" w:hAnsi="Arial" w:cs="Arial"/>
          <w:b/>
          <w:bCs/>
          <w:sz w:val="24"/>
          <w:szCs w:val="24"/>
        </w:rPr>
        <w:t>he role of theory</w:t>
      </w:r>
      <w:bookmarkEnd w:id="28"/>
    </w:p>
    <w:p w14:paraId="5703E048" w14:textId="77777777" w:rsidR="00E37BD9" w:rsidRDefault="00E37BD9" w:rsidP="007E6400">
      <w:pPr>
        <w:spacing w:line="360" w:lineRule="auto"/>
        <w:jc w:val="both"/>
        <w:rPr>
          <w:rFonts w:ascii="Arial" w:hAnsi="Arial" w:cs="Arial"/>
          <w:sz w:val="24"/>
          <w:szCs w:val="24"/>
        </w:rPr>
      </w:pPr>
    </w:p>
    <w:p w14:paraId="498C3840" w14:textId="01C7522B" w:rsidR="00155109" w:rsidRDefault="00E437A2" w:rsidP="00941ECE">
      <w:pPr>
        <w:spacing w:line="360" w:lineRule="auto"/>
        <w:jc w:val="both"/>
        <w:rPr>
          <w:rFonts w:ascii="Arial" w:hAnsi="Arial" w:cs="Arial"/>
          <w:sz w:val="24"/>
          <w:szCs w:val="24"/>
        </w:rPr>
      </w:pPr>
      <w:r>
        <w:rPr>
          <w:rFonts w:ascii="Arial" w:hAnsi="Arial" w:cs="Arial"/>
          <w:sz w:val="24"/>
          <w:szCs w:val="24"/>
        </w:rPr>
        <w:t>T</w:t>
      </w:r>
      <w:r w:rsidR="00B229B2" w:rsidRPr="002F327B">
        <w:rPr>
          <w:rFonts w:ascii="Arial" w:hAnsi="Arial" w:cs="Arial"/>
          <w:sz w:val="24"/>
          <w:szCs w:val="24"/>
        </w:rPr>
        <w:t xml:space="preserve">he reason </w:t>
      </w:r>
      <w:r w:rsidR="000E2205" w:rsidRPr="002F327B">
        <w:rPr>
          <w:rFonts w:ascii="Arial" w:hAnsi="Arial" w:cs="Arial"/>
          <w:sz w:val="24"/>
          <w:szCs w:val="24"/>
        </w:rPr>
        <w:t>why theories</w:t>
      </w:r>
      <w:r w:rsidR="00B229B2" w:rsidRPr="002F327B">
        <w:rPr>
          <w:rFonts w:ascii="Arial" w:hAnsi="Arial" w:cs="Arial"/>
          <w:sz w:val="24"/>
          <w:szCs w:val="24"/>
        </w:rPr>
        <w:t xml:space="preserve"> are important </w:t>
      </w:r>
      <w:r>
        <w:rPr>
          <w:rFonts w:ascii="Arial" w:hAnsi="Arial" w:cs="Arial"/>
          <w:sz w:val="24"/>
          <w:szCs w:val="24"/>
        </w:rPr>
        <w:t xml:space="preserve">in </w:t>
      </w:r>
      <w:r w:rsidR="00B229B2" w:rsidRPr="002F327B">
        <w:rPr>
          <w:rFonts w:ascii="Arial" w:hAnsi="Arial" w:cs="Arial"/>
          <w:sz w:val="24"/>
          <w:szCs w:val="24"/>
        </w:rPr>
        <w:t xml:space="preserve">research is to </w:t>
      </w:r>
      <w:r w:rsidR="000E2205" w:rsidRPr="002F327B">
        <w:rPr>
          <w:rFonts w:ascii="Arial" w:hAnsi="Arial" w:cs="Arial"/>
          <w:sz w:val="24"/>
          <w:szCs w:val="24"/>
        </w:rPr>
        <w:t>fill</w:t>
      </w:r>
      <w:r w:rsidR="00B229B2" w:rsidRPr="002F327B">
        <w:rPr>
          <w:rFonts w:ascii="Arial" w:hAnsi="Arial" w:cs="Arial"/>
          <w:sz w:val="24"/>
          <w:szCs w:val="24"/>
        </w:rPr>
        <w:t xml:space="preserve"> the gap between theory and practice in the use of learning analytics in educational settings. A clear understanding of learning could help the users of learning analytics to know what exactly they should be looking to capture, </w:t>
      </w:r>
      <w:r w:rsidR="000E2205" w:rsidRPr="002F327B">
        <w:rPr>
          <w:rFonts w:ascii="Arial" w:hAnsi="Arial" w:cs="Arial"/>
          <w:sz w:val="24"/>
          <w:szCs w:val="24"/>
        </w:rPr>
        <w:t>analyse</w:t>
      </w:r>
      <w:r w:rsidR="00B229B2" w:rsidRPr="002F327B">
        <w:rPr>
          <w:rFonts w:ascii="Arial" w:hAnsi="Arial" w:cs="Arial"/>
          <w:sz w:val="24"/>
          <w:szCs w:val="24"/>
        </w:rPr>
        <w:t xml:space="preserve"> and report</w:t>
      </w:r>
      <w:r w:rsidR="000E2205" w:rsidRPr="002F327B">
        <w:rPr>
          <w:rFonts w:ascii="Arial" w:hAnsi="Arial" w:cs="Arial"/>
          <w:sz w:val="24"/>
          <w:szCs w:val="24"/>
        </w:rPr>
        <w:t>.</w:t>
      </w:r>
      <w:r w:rsidR="00B229B2" w:rsidRPr="002F327B">
        <w:rPr>
          <w:rFonts w:ascii="Arial" w:hAnsi="Arial" w:cs="Arial"/>
          <w:sz w:val="24"/>
          <w:szCs w:val="24"/>
        </w:rPr>
        <w:t xml:space="preserve"> </w:t>
      </w:r>
      <w:r>
        <w:rPr>
          <w:rFonts w:ascii="Arial" w:hAnsi="Arial" w:cs="Arial"/>
          <w:sz w:val="24"/>
          <w:szCs w:val="24"/>
        </w:rPr>
        <w:t xml:space="preserve">In this literature Hofstede (2001) </w:t>
      </w:r>
      <w:r w:rsidRPr="00E437A2">
        <w:rPr>
          <w:rFonts w:ascii="Arial" w:hAnsi="Arial" w:cs="Arial"/>
          <w:sz w:val="24"/>
          <w:szCs w:val="24"/>
        </w:rPr>
        <w:t xml:space="preserve">organisational culture </w:t>
      </w:r>
      <w:r>
        <w:rPr>
          <w:rFonts w:ascii="Arial" w:hAnsi="Arial" w:cs="Arial"/>
          <w:sz w:val="24"/>
          <w:szCs w:val="24"/>
        </w:rPr>
        <w:t xml:space="preserve">had been applied to </w:t>
      </w:r>
      <w:r w:rsidRPr="00E437A2">
        <w:rPr>
          <w:rFonts w:ascii="Arial" w:hAnsi="Arial" w:cs="Arial"/>
          <w:sz w:val="24"/>
          <w:szCs w:val="24"/>
        </w:rPr>
        <w:t>fostering employee commitment and organisational performance relationship</w:t>
      </w:r>
      <w:r>
        <w:rPr>
          <w:rFonts w:ascii="Arial" w:hAnsi="Arial" w:cs="Arial"/>
          <w:sz w:val="24"/>
          <w:szCs w:val="24"/>
        </w:rPr>
        <w:t>. Therefore,</w:t>
      </w:r>
      <w:r w:rsidRPr="00E437A2">
        <w:rPr>
          <w:rFonts w:ascii="Arial" w:hAnsi="Arial" w:cs="Arial"/>
          <w:sz w:val="24"/>
          <w:szCs w:val="24"/>
        </w:rPr>
        <w:t xml:space="preserve"> </w:t>
      </w:r>
      <w:r>
        <w:rPr>
          <w:rFonts w:ascii="Arial" w:hAnsi="Arial" w:cs="Arial"/>
          <w:sz w:val="24"/>
          <w:szCs w:val="24"/>
        </w:rPr>
        <w:t>this framework</w:t>
      </w:r>
      <w:r w:rsidR="00454368" w:rsidRPr="00454368">
        <w:t xml:space="preserve"> </w:t>
      </w:r>
      <w:r w:rsidR="00454368" w:rsidRPr="00454368">
        <w:rPr>
          <w:rFonts w:ascii="Arial" w:hAnsi="Arial" w:cs="Arial"/>
          <w:sz w:val="24"/>
          <w:szCs w:val="24"/>
        </w:rPr>
        <w:t>defined to clarify, anticipate, and,</w:t>
      </w:r>
      <w:r w:rsidR="00454368" w:rsidRPr="00454368">
        <w:t xml:space="preserve"> </w:t>
      </w:r>
      <w:r w:rsidR="00454368" w:rsidRPr="00454368">
        <w:rPr>
          <w:rFonts w:ascii="Arial" w:hAnsi="Arial" w:cs="Arial"/>
          <w:sz w:val="24"/>
          <w:szCs w:val="24"/>
        </w:rPr>
        <w:t>helps to</w:t>
      </w:r>
      <w:r w:rsidR="00454368">
        <w:t xml:space="preserve"> </w:t>
      </w:r>
      <w:r w:rsidR="00454368" w:rsidRPr="00454368">
        <w:rPr>
          <w:rFonts w:ascii="Arial" w:hAnsi="Arial" w:cs="Arial"/>
          <w:sz w:val="24"/>
          <w:szCs w:val="24"/>
        </w:rPr>
        <w:t>understand</w:t>
      </w:r>
      <w:r w:rsidR="00454368">
        <w:rPr>
          <w:rFonts w:ascii="Arial" w:hAnsi="Arial" w:cs="Arial"/>
          <w:sz w:val="24"/>
          <w:szCs w:val="24"/>
        </w:rPr>
        <w:t xml:space="preserve"> </w:t>
      </w:r>
      <w:r w:rsidR="00454368" w:rsidRPr="00454368">
        <w:rPr>
          <w:rFonts w:ascii="Arial" w:hAnsi="Arial" w:cs="Arial"/>
          <w:sz w:val="24"/>
          <w:szCs w:val="24"/>
        </w:rPr>
        <w:t>the</w:t>
      </w:r>
      <w:r w:rsidR="00454368">
        <w:rPr>
          <w:rFonts w:ascii="Arial" w:hAnsi="Arial" w:cs="Arial"/>
          <w:sz w:val="24"/>
          <w:szCs w:val="24"/>
        </w:rPr>
        <w:t xml:space="preserve"> phenomena. In some instances</w:t>
      </w:r>
      <w:r w:rsidR="00454368" w:rsidRPr="00454368">
        <w:rPr>
          <w:rFonts w:ascii="Arial" w:hAnsi="Arial" w:cs="Arial"/>
          <w:sz w:val="24"/>
          <w:szCs w:val="24"/>
        </w:rPr>
        <w:t xml:space="preserve">, to </w:t>
      </w:r>
      <w:r w:rsidR="00B67731" w:rsidRPr="00B67731">
        <w:rPr>
          <w:rFonts w:ascii="Arial" w:hAnsi="Arial" w:cs="Arial"/>
          <w:sz w:val="24"/>
          <w:szCs w:val="24"/>
        </w:rPr>
        <w:t xml:space="preserve">stand against </w:t>
      </w:r>
      <w:r w:rsidR="00454368" w:rsidRPr="00454368">
        <w:rPr>
          <w:rFonts w:ascii="Arial" w:hAnsi="Arial" w:cs="Arial"/>
          <w:sz w:val="24"/>
          <w:szCs w:val="24"/>
        </w:rPr>
        <w:t xml:space="preserve">and expand </w:t>
      </w:r>
      <w:r w:rsidR="00B67731" w:rsidRPr="00B67731">
        <w:rPr>
          <w:rFonts w:ascii="Arial" w:hAnsi="Arial" w:cs="Arial"/>
          <w:sz w:val="24"/>
          <w:szCs w:val="24"/>
        </w:rPr>
        <w:t>subsist</w:t>
      </w:r>
      <w:r w:rsidR="00B67731">
        <w:rPr>
          <w:rFonts w:ascii="Arial" w:hAnsi="Arial" w:cs="Arial"/>
          <w:sz w:val="24"/>
          <w:szCs w:val="24"/>
        </w:rPr>
        <w:t>ing</w:t>
      </w:r>
      <w:r w:rsidR="00B67731" w:rsidRPr="00B67731">
        <w:rPr>
          <w:rFonts w:ascii="Arial" w:hAnsi="Arial" w:cs="Arial"/>
          <w:sz w:val="24"/>
          <w:szCs w:val="24"/>
        </w:rPr>
        <w:t xml:space="preserve"> </w:t>
      </w:r>
      <w:r w:rsidR="00454368" w:rsidRPr="00454368">
        <w:rPr>
          <w:rFonts w:ascii="Arial" w:hAnsi="Arial" w:cs="Arial"/>
          <w:sz w:val="24"/>
          <w:szCs w:val="24"/>
        </w:rPr>
        <w:t xml:space="preserve">information </w:t>
      </w:r>
      <w:r w:rsidR="00B67731" w:rsidRPr="00B67731">
        <w:rPr>
          <w:rFonts w:ascii="Arial" w:hAnsi="Arial" w:cs="Arial"/>
          <w:sz w:val="24"/>
          <w:szCs w:val="24"/>
        </w:rPr>
        <w:t>inside the purposes of restriction of fundamental skipping assumptions.</w:t>
      </w:r>
      <w:r w:rsidR="00B67731">
        <w:rPr>
          <w:rFonts w:ascii="Arial" w:hAnsi="Arial" w:cs="Arial"/>
          <w:sz w:val="24"/>
          <w:szCs w:val="24"/>
        </w:rPr>
        <w:t xml:space="preserve"> </w:t>
      </w:r>
      <w:r w:rsidR="00454368">
        <w:rPr>
          <w:rFonts w:ascii="Arial" w:hAnsi="Arial" w:cs="Arial"/>
          <w:sz w:val="24"/>
          <w:szCs w:val="24"/>
        </w:rPr>
        <w:t>T</w:t>
      </w:r>
      <w:r w:rsidR="00C14451">
        <w:rPr>
          <w:rFonts w:ascii="Arial" w:hAnsi="Arial" w:cs="Arial"/>
          <w:sz w:val="24"/>
          <w:szCs w:val="24"/>
        </w:rPr>
        <w:t xml:space="preserve">o evaluate the relationship </w:t>
      </w:r>
      <w:r w:rsidRPr="00E437A2">
        <w:rPr>
          <w:rFonts w:ascii="Arial" w:hAnsi="Arial" w:cs="Arial"/>
          <w:sz w:val="24"/>
          <w:szCs w:val="24"/>
        </w:rPr>
        <w:t>social exchange theoretical framework</w:t>
      </w:r>
      <w:r w:rsidR="00C14451">
        <w:rPr>
          <w:rFonts w:ascii="Arial" w:hAnsi="Arial" w:cs="Arial"/>
          <w:sz w:val="24"/>
          <w:szCs w:val="24"/>
        </w:rPr>
        <w:t xml:space="preserve"> (</w:t>
      </w:r>
      <w:r w:rsidR="00C14451" w:rsidRPr="00C14451">
        <w:rPr>
          <w:rFonts w:ascii="Arial" w:hAnsi="Arial" w:cs="Arial"/>
          <w:sz w:val="24"/>
          <w:szCs w:val="24"/>
        </w:rPr>
        <w:t>Blau</w:t>
      </w:r>
      <w:r w:rsidR="00C14451">
        <w:rPr>
          <w:rFonts w:ascii="Arial" w:hAnsi="Arial" w:cs="Arial"/>
          <w:sz w:val="24"/>
          <w:szCs w:val="24"/>
        </w:rPr>
        <w:t>,</w:t>
      </w:r>
      <w:r w:rsidR="00C14451" w:rsidRPr="00C14451">
        <w:rPr>
          <w:rFonts w:ascii="Arial" w:hAnsi="Arial" w:cs="Arial"/>
          <w:sz w:val="24"/>
          <w:szCs w:val="24"/>
        </w:rPr>
        <w:t xml:space="preserve">1964) </w:t>
      </w:r>
      <w:r w:rsidR="00C14451" w:rsidRPr="00E437A2">
        <w:rPr>
          <w:rFonts w:ascii="Arial" w:hAnsi="Arial" w:cs="Arial"/>
          <w:sz w:val="24"/>
          <w:szCs w:val="24"/>
        </w:rPr>
        <w:t>used</w:t>
      </w:r>
      <w:r w:rsidR="00C14451">
        <w:rPr>
          <w:rFonts w:ascii="Arial" w:hAnsi="Arial" w:cs="Arial"/>
          <w:sz w:val="24"/>
          <w:szCs w:val="24"/>
        </w:rPr>
        <w:t xml:space="preserve"> to</w:t>
      </w:r>
      <w:r w:rsidRPr="00E437A2">
        <w:rPr>
          <w:rFonts w:ascii="Arial" w:hAnsi="Arial" w:cs="Arial"/>
          <w:sz w:val="24"/>
          <w:szCs w:val="24"/>
        </w:rPr>
        <w:t xml:space="preserve"> support a theory of a </w:t>
      </w:r>
      <w:r w:rsidR="00C14451">
        <w:rPr>
          <w:rFonts w:ascii="Arial" w:hAnsi="Arial" w:cs="Arial"/>
          <w:sz w:val="24"/>
          <w:szCs w:val="24"/>
        </w:rPr>
        <w:t xml:space="preserve">cultural </w:t>
      </w:r>
      <w:r w:rsidR="00C14451" w:rsidRPr="00E437A2">
        <w:rPr>
          <w:rFonts w:ascii="Arial" w:hAnsi="Arial" w:cs="Arial"/>
          <w:sz w:val="24"/>
          <w:szCs w:val="24"/>
        </w:rPr>
        <w:t>study</w:t>
      </w:r>
      <w:r w:rsidRPr="00E437A2">
        <w:rPr>
          <w:rFonts w:ascii="Arial" w:hAnsi="Arial" w:cs="Arial"/>
          <w:sz w:val="24"/>
          <w:szCs w:val="24"/>
        </w:rPr>
        <w:t>.</w:t>
      </w:r>
      <w:r w:rsidR="00C14451" w:rsidRPr="00C14451">
        <w:t xml:space="preserve"> </w:t>
      </w:r>
      <w:r w:rsidR="00C14451" w:rsidRPr="00C14451">
        <w:rPr>
          <w:rFonts w:ascii="Arial" w:hAnsi="Arial" w:cs="Arial"/>
          <w:sz w:val="24"/>
          <w:szCs w:val="24"/>
        </w:rPr>
        <w:t>Cognitive diversity theory</w:t>
      </w:r>
      <w:r w:rsidR="00C14451">
        <w:rPr>
          <w:rFonts w:ascii="Arial" w:hAnsi="Arial" w:cs="Arial"/>
          <w:sz w:val="24"/>
          <w:szCs w:val="24"/>
        </w:rPr>
        <w:t xml:space="preserve"> </w:t>
      </w:r>
      <w:r w:rsidR="00B67731">
        <w:rPr>
          <w:rFonts w:ascii="Arial" w:hAnsi="Arial" w:cs="Arial"/>
          <w:sz w:val="24"/>
          <w:szCs w:val="24"/>
        </w:rPr>
        <w:t>(</w:t>
      </w:r>
      <w:r w:rsidR="00C14451" w:rsidRPr="00C14451">
        <w:rPr>
          <w:rFonts w:ascii="Arial" w:hAnsi="Arial" w:cs="Arial"/>
          <w:sz w:val="24"/>
          <w:szCs w:val="24"/>
        </w:rPr>
        <w:t>Cox</w:t>
      </w:r>
      <w:r w:rsidR="00C14451">
        <w:rPr>
          <w:rFonts w:ascii="Arial" w:hAnsi="Arial" w:cs="Arial"/>
          <w:sz w:val="24"/>
          <w:szCs w:val="24"/>
        </w:rPr>
        <w:t xml:space="preserve"> </w:t>
      </w:r>
      <w:r w:rsidR="00C14451" w:rsidRPr="00C14451">
        <w:rPr>
          <w:rFonts w:ascii="Arial" w:hAnsi="Arial" w:cs="Arial"/>
          <w:sz w:val="24"/>
          <w:szCs w:val="24"/>
        </w:rPr>
        <w:t xml:space="preserve">&amp; </w:t>
      </w:r>
      <w:r w:rsidR="002A209D" w:rsidRPr="00C14451">
        <w:rPr>
          <w:rFonts w:ascii="Arial" w:hAnsi="Arial" w:cs="Arial"/>
          <w:sz w:val="24"/>
          <w:szCs w:val="24"/>
        </w:rPr>
        <w:t>Blake</w:t>
      </w:r>
      <w:r w:rsidR="00B67731">
        <w:rPr>
          <w:rFonts w:ascii="Arial" w:hAnsi="Arial" w:cs="Arial"/>
          <w:sz w:val="24"/>
          <w:szCs w:val="24"/>
        </w:rPr>
        <w:t>,</w:t>
      </w:r>
      <w:r w:rsidR="002A209D" w:rsidRPr="00C14451">
        <w:rPr>
          <w:rFonts w:ascii="Arial" w:hAnsi="Arial" w:cs="Arial"/>
          <w:sz w:val="24"/>
          <w:szCs w:val="24"/>
        </w:rPr>
        <w:t xml:space="preserve"> </w:t>
      </w:r>
      <w:r w:rsidR="00C14451" w:rsidRPr="00C14451">
        <w:rPr>
          <w:rFonts w:ascii="Arial" w:hAnsi="Arial" w:cs="Arial"/>
          <w:sz w:val="24"/>
          <w:szCs w:val="24"/>
        </w:rPr>
        <w:t>1991)</w:t>
      </w:r>
      <w:r w:rsidR="00C14451">
        <w:rPr>
          <w:rFonts w:ascii="Arial" w:hAnsi="Arial" w:cs="Arial"/>
          <w:sz w:val="24"/>
          <w:szCs w:val="24"/>
        </w:rPr>
        <w:t xml:space="preserve"> had been described </w:t>
      </w:r>
      <w:r w:rsidR="002A209D">
        <w:rPr>
          <w:rFonts w:ascii="Arial" w:hAnsi="Arial" w:cs="Arial"/>
          <w:sz w:val="24"/>
          <w:szCs w:val="24"/>
        </w:rPr>
        <w:t xml:space="preserve">the </w:t>
      </w:r>
      <w:r w:rsidR="00C14451">
        <w:rPr>
          <w:rFonts w:ascii="Arial" w:hAnsi="Arial" w:cs="Arial"/>
          <w:sz w:val="24"/>
          <w:szCs w:val="24"/>
        </w:rPr>
        <w:t>importance</w:t>
      </w:r>
      <w:r w:rsidR="002A209D">
        <w:rPr>
          <w:rFonts w:ascii="Arial" w:hAnsi="Arial" w:cs="Arial"/>
          <w:sz w:val="24"/>
          <w:szCs w:val="24"/>
        </w:rPr>
        <w:t xml:space="preserve"> and benefits</w:t>
      </w:r>
      <w:r w:rsidR="00C14451">
        <w:rPr>
          <w:rFonts w:ascii="Arial" w:hAnsi="Arial" w:cs="Arial"/>
          <w:sz w:val="24"/>
          <w:szCs w:val="24"/>
        </w:rPr>
        <w:t xml:space="preserve"> of divers</w:t>
      </w:r>
      <w:r w:rsidR="002A209D">
        <w:rPr>
          <w:rFonts w:ascii="Arial" w:hAnsi="Arial" w:cs="Arial"/>
          <w:sz w:val="24"/>
          <w:szCs w:val="24"/>
        </w:rPr>
        <w:t xml:space="preserve">e workforce in organisation and links between the organisational performance, as the researcher aimed to find out </w:t>
      </w:r>
      <w:r w:rsidR="002A209D" w:rsidRPr="002A209D">
        <w:rPr>
          <w:rFonts w:ascii="Arial" w:hAnsi="Arial" w:cs="Arial"/>
          <w:sz w:val="24"/>
          <w:szCs w:val="24"/>
        </w:rPr>
        <w:t xml:space="preserve">the </w:t>
      </w:r>
      <w:r w:rsidR="00B67731">
        <w:rPr>
          <w:rFonts w:ascii="Arial" w:hAnsi="Arial" w:cs="Arial"/>
          <w:sz w:val="24"/>
          <w:szCs w:val="24"/>
        </w:rPr>
        <w:t xml:space="preserve">connection </w:t>
      </w:r>
      <w:r w:rsidR="002A209D" w:rsidRPr="002A209D">
        <w:rPr>
          <w:rFonts w:ascii="Arial" w:hAnsi="Arial" w:cs="Arial"/>
          <w:sz w:val="24"/>
          <w:szCs w:val="24"/>
        </w:rPr>
        <w:t>between HR organisational performance</w:t>
      </w:r>
      <w:r w:rsidR="00B67731" w:rsidRPr="00B67731">
        <w:t xml:space="preserve"> </w:t>
      </w:r>
      <w:r w:rsidR="00B67731" w:rsidRPr="00E37BD9">
        <w:rPr>
          <w:rFonts w:ascii="Arial" w:hAnsi="Arial" w:cs="Arial"/>
          <w:sz w:val="24"/>
          <w:szCs w:val="24"/>
        </w:rPr>
        <w:t>and</w:t>
      </w:r>
      <w:r w:rsidR="00B67731">
        <w:t xml:space="preserve"> </w:t>
      </w:r>
      <w:r w:rsidR="00B67731" w:rsidRPr="00B67731">
        <w:rPr>
          <w:rFonts w:ascii="Arial" w:hAnsi="Arial" w:cs="Arial"/>
          <w:sz w:val="24"/>
          <w:szCs w:val="24"/>
        </w:rPr>
        <w:t>diversity</w:t>
      </w:r>
      <w:r w:rsidR="002A209D">
        <w:rPr>
          <w:rFonts w:ascii="Arial" w:hAnsi="Arial" w:cs="Arial"/>
          <w:sz w:val="24"/>
          <w:szCs w:val="24"/>
        </w:rPr>
        <w:t xml:space="preserve">. Which is an absolute and well-arranged application of use in </w:t>
      </w:r>
      <w:r w:rsidR="00E93F9D" w:rsidRPr="00E93F9D">
        <w:rPr>
          <w:rFonts w:ascii="Arial" w:hAnsi="Arial" w:cs="Arial"/>
          <w:sz w:val="24"/>
          <w:szCs w:val="24"/>
        </w:rPr>
        <w:t>hypothetical structure t</w:t>
      </w:r>
      <w:r w:rsidR="00B67731">
        <w:rPr>
          <w:rFonts w:ascii="Arial" w:hAnsi="Arial" w:cs="Arial"/>
          <w:sz w:val="24"/>
          <w:szCs w:val="24"/>
        </w:rPr>
        <w:t>o extant</w:t>
      </w:r>
      <w:r w:rsidR="00E93F9D" w:rsidRPr="00E93F9D">
        <w:rPr>
          <w:rFonts w:ascii="Arial" w:hAnsi="Arial" w:cs="Arial"/>
          <w:sz w:val="24"/>
          <w:szCs w:val="24"/>
        </w:rPr>
        <w:t xml:space="preserve"> and depicts the </w:t>
      </w:r>
      <w:r w:rsidR="00E93F9D">
        <w:rPr>
          <w:rFonts w:ascii="Arial" w:hAnsi="Arial" w:cs="Arial"/>
          <w:sz w:val="24"/>
          <w:szCs w:val="24"/>
        </w:rPr>
        <w:t>framework</w:t>
      </w:r>
      <w:r w:rsidR="00E93F9D" w:rsidRPr="00E93F9D">
        <w:rPr>
          <w:rFonts w:ascii="Arial" w:hAnsi="Arial" w:cs="Arial"/>
          <w:sz w:val="24"/>
          <w:szCs w:val="24"/>
        </w:rPr>
        <w:t xml:space="preserve"> that clarifies why the </w:t>
      </w:r>
      <w:r w:rsidR="00B67731">
        <w:rPr>
          <w:rFonts w:ascii="Arial" w:hAnsi="Arial" w:cs="Arial"/>
          <w:sz w:val="24"/>
          <w:szCs w:val="24"/>
        </w:rPr>
        <w:t>research</w:t>
      </w:r>
      <w:r w:rsidR="00E93F9D" w:rsidRPr="00E93F9D">
        <w:rPr>
          <w:rFonts w:ascii="Arial" w:hAnsi="Arial" w:cs="Arial"/>
          <w:sz w:val="24"/>
          <w:szCs w:val="24"/>
        </w:rPr>
        <w:t xml:space="preserve"> issue under investigation exists</w:t>
      </w:r>
      <w:r w:rsidR="00E93F9D">
        <w:rPr>
          <w:rFonts w:ascii="Arial" w:hAnsi="Arial" w:cs="Arial"/>
          <w:sz w:val="24"/>
          <w:szCs w:val="24"/>
        </w:rPr>
        <w:t xml:space="preserve">. </w:t>
      </w:r>
      <w:r w:rsidR="008A2768" w:rsidRPr="00B34BB8">
        <w:rPr>
          <w:rFonts w:ascii="Arial" w:hAnsi="Arial" w:cs="Arial"/>
          <w:sz w:val="24"/>
          <w:szCs w:val="24"/>
        </w:rPr>
        <w:t xml:space="preserve">To be able understand of HR practices in organisation </w:t>
      </w:r>
      <w:r w:rsidR="00E37BD9">
        <w:rPr>
          <w:rFonts w:ascii="Arial" w:hAnsi="Arial" w:cs="Arial"/>
          <w:sz w:val="24"/>
          <w:szCs w:val="24"/>
        </w:rPr>
        <w:t xml:space="preserve">of </w:t>
      </w:r>
      <w:r w:rsidR="002A209D" w:rsidRPr="00B34BB8">
        <w:rPr>
          <w:rFonts w:ascii="Arial" w:hAnsi="Arial" w:cs="Arial"/>
          <w:sz w:val="24"/>
          <w:szCs w:val="24"/>
        </w:rPr>
        <w:t>the ability</w:t>
      </w:r>
      <w:r w:rsidR="00B67731">
        <w:rPr>
          <w:rFonts w:ascii="Arial" w:hAnsi="Arial" w:cs="Arial"/>
          <w:sz w:val="24"/>
          <w:szCs w:val="24"/>
        </w:rPr>
        <w:t xml:space="preserve">, </w:t>
      </w:r>
      <w:r w:rsidR="00941ECE" w:rsidRPr="00941ECE">
        <w:rPr>
          <w:rFonts w:ascii="Arial" w:hAnsi="Arial" w:cs="Arial"/>
          <w:sz w:val="24"/>
          <w:szCs w:val="24"/>
        </w:rPr>
        <w:t xml:space="preserve">(Boxal &amp; Purcell, 2003) </w:t>
      </w:r>
      <w:r w:rsidR="002A209D" w:rsidRPr="00B34BB8">
        <w:rPr>
          <w:rFonts w:ascii="Arial" w:hAnsi="Arial" w:cs="Arial"/>
          <w:sz w:val="24"/>
          <w:szCs w:val="24"/>
        </w:rPr>
        <w:t>motivation</w:t>
      </w:r>
      <w:r w:rsidR="00B67731">
        <w:rPr>
          <w:rFonts w:ascii="Arial" w:hAnsi="Arial" w:cs="Arial"/>
          <w:sz w:val="24"/>
          <w:szCs w:val="24"/>
        </w:rPr>
        <w:t xml:space="preserve"> and </w:t>
      </w:r>
      <w:r w:rsidR="002A209D" w:rsidRPr="00B34BB8">
        <w:rPr>
          <w:rFonts w:ascii="Arial" w:hAnsi="Arial" w:cs="Arial"/>
          <w:sz w:val="24"/>
          <w:szCs w:val="24"/>
        </w:rPr>
        <w:t xml:space="preserve">opportunity theoretical approach </w:t>
      </w:r>
      <w:r w:rsidR="008A2768" w:rsidRPr="00B34BB8">
        <w:rPr>
          <w:rFonts w:ascii="Arial" w:hAnsi="Arial" w:cs="Arial"/>
          <w:sz w:val="24"/>
          <w:szCs w:val="24"/>
        </w:rPr>
        <w:t xml:space="preserve">explained </w:t>
      </w:r>
      <w:r w:rsidR="00E37BD9">
        <w:rPr>
          <w:rFonts w:ascii="Arial" w:hAnsi="Arial" w:cs="Arial"/>
          <w:sz w:val="24"/>
          <w:szCs w:val="24"/>
        </w:rPr>
        <w:t xml:space="preserve">to </w:t>
      </w:r>
      <w:r w:rsidR="008A2768" w:rsidRPr="00B34BB8">
        <w:rPr>
          <w:rFonts w:ascii="Arial" w:hAnsi="Arial" w:cs="Arial"/>
          <w:sz w:val="24"/>
          <w:szCs w:val="24"/>
        </w:rPr>
        <w:t xml:space="preserve">create organisation to be defined and structured, this theory </w:t>
      </w:r>
      <w:r w:rsidR="000525A0" w:rsidRPr="000525A0">
        <w:rPr>
          <w:rFonts w:ascii="Arial" w:hAnsi="Arial" w:cs="Arial"/>
          <w:sz w:val="24"/>
          <w:szCs w:val="24"/>
        </w:rPr>
        <w:t>includes thoughts and,</w:t>
      </w:r>
      <w:r w:rsidR="00941ECE">
        <w:rPr>
          <w:rFonts w:ascii="Arial" w:hAnsi="Arial" w:cs="Arial"/>
          <w:sz w:val="24"/>
          <w:szCs w:val="24"/>
        </w:rPr>
        <w:t xml:space="preserve"> along with</w:t>
      </w:r>
      <w:r w:rsidR="000525A0" w:rsidRPr="000525A0">
        <w:rPr>
          <w:rFonts w:ascii="Arial" w:hAnsi="Arial" w:cs="Arial"/>
          <w:sz w:val="24"/>
          <w:szCs w:val="24"/>
        </w:rPr>
        <w:t xml:space="preserve"> their de</w:t>
      </w:r>
      <w:r w:rsidR="00941ECE">
        <w:rPr>
          <w:rFonts w:ascii="Arial" w:hAnsi="Arial" w:cs="Arial"/>
          <w:sz w:val="24"/>
          <w:szCs w:val="24"/>
        </w:rPr>
        <w:t>scriptions</w:t>
      </w:r>
      <w:r w:rsidR="000525A0" w:rsidRPr="000525A0">
        <w:rPr>
          <w:rFonts w:ascii="Arial" w:hAnsi="Arial" w:cs="Arial"/>
          <w:sz w:val="24"/>
          <w:szCs w:val="24"/>
        </w:rPr>
        <w:t xml:space="preserve"> and reference to relevant scholastic composition, existing theory that is used for particular assessment.</w:t>
      </w:r>
      <w:r w:rsidR="000525A0">
        <w:rPr>
          <w:rFonts w:ascii="Arial" w:hAnsi="Arial" w:cs="Arial"/>
          <w:sz w:val="24"/>
          <w:szCs w:val="24"/>
        </w:rPr>
        <w:t xml:space="preserve"> </w:t>
      </w:r>
      <w:r w:rsidR="008A2768">
        <w:rPr>
          <w:rFonts w:ascii="Arial" w:hAnsi="Arial" w:cs="Arial"/>
          <w:sz w:val="24"/>
          <w:szCs w:val="24"/>
        </w:rPr>
        <w:t xml:space="preserve">To support </w:t>
      </w:r>
      <w:r w:rsidR="00155109" w:rsidRPr="00155109">
        <w:rPr>
          <w:rFonts w:ascii="Arial" w:hAnsi="Arial" w:cs="Arial"/>
          <w:sz w:val="24"/>
          <w:szCs w:val="24"/>
        </w:rPr>
        <w:t xml:space="preserve">the </w:t>
      </w:r>
      <w:r w:rsidR="00155109">
        <w:rPr>
          <w:rFonts w:ascii="Arial" w:hAnsi="Arial" w:cs="Arial"/>
          <w:sz w:val="24"/>
          <w:szCs w:val="24"/>
        </w:rPr>
        <w:t>theory</w:t>
      </w:r>
      <w:r w:rsidR="00155109" w:rsidRPr="00155109">
        <w:rPr>
          <w:rFonts w:ascii="Arial" w:hAnsi="Arial" w:cs="Arial"/>
          <w:sz w:val="24"/>
          <w:szCs w:val="24"/>
        </w:rPr>
        <w:t xml:space="preserve">, exhibit a </w:t>
      </w:r>
      <w:r w:rsidR="00941ECE" w:rsidRPr="00941ECE">
        <w:rPr>
          <w:rFonts w:ascii="Arial" w:hAnsi="Arial" w:cs="Arial"/>
          <w:sz w:val="24"/>
          <w:szCs w:val="24"/>
        </w:rPr>
        <w:lastRenderedPageBreak/>
        <w:t>knowledge</w:t>
      </w:r>
      <w:r w:rsidR="00941ECE">
        <w:rPr>
          <w:rFonts w:ascii="Arial" w:hAnsi="Arial" w:cs="Arial"/>
          <w:sz w:val="24"/>
          <w:szCs w:val="24"/>
        </w:rPr>
        <w:t xml:space="preserve"> </w:t>
      </w:r>
      <w:r w:rsidR="00155109" w:rsidRPr="00155109">
        <w:rPr>
          <w:rFonts w:ascii="Arial" w:hAnsi="Arial" w:cs="Arial"/>
          <w:sz w:val="24"/>
          <w:szCs w:val="24"/>
        </w:rPr>
        <w:t xml:space="preserve">of </w:t>
      </w:r>
      <w:r w:rsidR="00A47AEE" w:rsidRPr="00155109">
        <w:rPr>
          <w:rFonts w:ascii="Arial" w:hAnsi="Arial" w:cs="Arial"/>
          <w:sz w:val="24"/>
          <w:szCs w:val="24"/>
        </w:rPr>
        <w:t>speculations</w:t>
      </w:r>
      <w:r w:rsidR="00155109" w:rsidRPr="00155109">
        <w:rPr>
          <w:rFonts w:ascii="Arial" w:hAnsi="Arial" w:cs="Arial"/>
          <w:sz w:val="24"/>
          <w:szCs w:val="24"/>
        </w:rPr>
        <w:t xml:space="preserve"> and </w:t>
      </w:r>
      <w:r w:rsidR="00A47AEE">
        <w:rPr>
          <w:rFonts w:ascii="Arial" w:hAnsi="Arial" w:cs="Arial"/>
          <w:sz w:val="24"/>
          <w:szCs w:val="24"/>
        </w:rPr>
        <w:t xml:space="preserve">thoughts </w:t>
      </w:r>
      <w:r w:rsidR="00155109" w:rsidRPr="00155109">
        <w:rPr>
          <w:rFonts w:ascii="Arial" w:hAnsi="Arial" w:cs="Arial"/>
          <w:sz w:val="24"/>
          <w:szCs w:val="24"/>
        </w:rPr>
        <w:t xml:space="preserve">that are </w:t>
      </w:r>
      <w:r w:rsidR="00A47AEE">
        <w:rPr>
          <w:rFonts w:ascii="Arial" w:hAnsi="Arial" w:cs="Arial"/>
          <w:sz w:val="24"/>
          <w:szCs w:val="24"/>
        </w:rPr>
        <w:t xml:space="preserve">related </w:t>
      </w:r>
      <w:r w:rsidR="00155109" w:rsidRPr="00155109">
        <w:rPr>
          <w:rFonts w:ascii="Arial" w:hAnsi="Arial" w:cs="Arial"/>
          <w:sz w:val="24"/>
          <w:szCs w:val="24"/>
        </w:rPr>
        <w:t>to the p</w:t>
      </w:r>
      <w:r w:rsidR="00A47AEE">
        <w:rPr>
          <w:rFonts w:ascii="Arial" w:hAnsi="Arial" w:cs="Arial"/>
          <w:sz w:val="24"/>
          <w:szCs w:val="24"/>
        </w:rPr>
        <w:t xml:space="preserve">urpose </w:t>
      </w:r>
      <w:r w:rsidR="00155109" w:rsidRPr="00155109">
        <w:rPr>
          <w:rFonts w:ascii="Arial" w:hAnsi="Arial" w:cs="Arial"/>
          <w:sz w:val="24"/>
          <w:szCs w:val="24"/>
        </w:rPr>
        <w:t xml:space="preserve">of this </w:t>
      </w:r>
      <w:r w:rsidR="00155109">
        <w:rPr>
          <w:rFonts w:ascii="Arial" w:hAnsi="Arial" w:cs="Arial"/>
          <w:sz w:val="24"/>
          <w:szCs w:val="24"/>
        </w:rPr>
        <w:t xml:space="preserve">literature </w:t>
      </w:r>
      <w:r w:rsidR="00155109" w:rsidRPr="00155109">
        <w:rPr>
          <w:rFonts w:ascii="Arial" w:hAnsi="Arial" w:cs="Arial"/>
          <w:sz w:val="24"/>
          <w:szCs w:val="24"/>
        </w:rPr>
        <w:t>and that identify with the more extensive subject matters being viewed as the possib</w:t>
      </w:r>
      <w:r w:rsidR="00155109">
        <w:rPr>
          <w:rFonts w:ascii="Arial" w:hAnsi="Arial" w:cs="Arial"/>
          <w:sz w:val="24"/>
          <w:szCs w:val="24"/>
        </w:rPr>
        <w:t>le</w:t>
      </w:r>
      <w:r w:rsidR="00155109" w:rsidRPr="00155109">
        <w:rPr>
          <w:rFonts w:ascii="Arial" w:hAnsi="Arial" w:cs="Arial"/>
          <w:sz w:val="24"/>
          <w:szCs w:val="24"/>
        </w:rPr>
        <w:t xml:space="preserve"> way to deal with HRM, as it concentrates more on </w:t>
      </w:r>
      <w:r w:rsidR="00E37BD9">
        <w:rPr>
          <w:rFonts w:ascii="Arial" w:hAnsi="Arial" w:cs="Arial"/>
          <w:sz w:val="24"/>
          <w:szCs w:val="24"/>
        </w:rPr>
        <w:t xml:space="preserve">policy </w:t>
      </w:r>
      <w:r w:rsidR="00155109" w:rsidRPr="00155109">
        <w:rPr>
          <w:rFonts w:ascii="Arial" w:hAnsi="Arial" w:cs="Arial"/>
          <w:sz w:val="24"/>
          <w:szCs w:val="24"/>
        </w:rPr>
        <w:t>than on minor consistence</w:t>
      </w:r>
      <w:r w:rsidR="00155109">
        <w:rPr>
          <w:rFonts w:ascii="Arial" w:hAnsi="Arial" w:cs="Arial"/>
          <w:sz w:val="24"/>
          <w:szCs w:val="24"/>
        </w:rPr>
        <w:t>.</w:t>
      </w:r>
      <w:r w:rsidR="00155109" w:rsidRPr="00155109">
        <w:t xml:space="preserve"> </w:t>
      </w:r>
      <w:r w:rsidR="00155109" w:rsidRPr="00155109">
        <w:rPr>
          <w:rFonts w:ascii="Arial" w:hAnsi="Arial" w:cs="Arial"/>
          <w:sz w:val="24"/>
          <w:szCs w:val="24"/>
        </w:rPr>
        <w:t xml:space="preserve">An express </w:t>
      </w:r>
      <w:r w:rsidR="00E53A12">
        <w:rPr>
          <w:rFonts w:ascii="Arial" w:hAnsi="Arial" w:cs="Arial"/>
          <w:sz w:val="24"/>
          <w:szCs w:val="24"/>
        </w:rPr>
        <w:t xml:space="preserve">clarification </w:t>
      </w:r>
      <w:r w:rsidR="00155109" w:rsidRPr="00155109">
        <w:rPr>
          <w:rFonts w:ascii="Arial" w:hAnsi="Arial" w:cs="Arial"/>
          <w:sz w:val="24"/>
          <w:szCs w:val="24"/>
        </w:rPr>
        <w:t xml:space="preserve">of </w:t>
      </w:r>
      <w:r w:rsidR="00E53A12">
        <w:rPr>
          <w:rFonts w:ascii="Arial" w:hAnsi="Arial" w:cs="Arial"/>
          <w:sz w:val="24"/>
          <w:szCs w:val="24"/>
        </w:rPr>
        <w:t xml:space="preserve">theoretical hints </w:t>
      </w:r>
      <w:r w:rsidR="00155109" w:rsidRPr="00155109">
        <w:rPr>
          <w:rFonts w:ascii="Arial" w:hAnsi="Arial" w:cs="Arial"/>
          <w:sz w:val="24"/>
          <w:szCs w:val="24"/>
        </w:rPr>
        <w:t xml:space="preserve">allows the analyst to </w:t>
      </w:r>
      <w:r w:rsidR="00E53A12">
        <w:rPr>
          <w:rFonts w:ascii="Arial" w:hAnsi="Arial" w:cs="Arial"/>
          <w:sz w:val="24"/>
          <w:szCs w:val="24"/>
        </w:rPr>
        <w:t xml:space="preserve">evaluate </w:t>
      </w:r>
      <w:r w:rsidR="00155109" w:rsidRPr="00155109">
        <w:rPr>
          <w:rFonts w:ascii="Arial" w:hAnsi="Arial" w:cs="Arial"/>
          <w:sz w:val="24"/>
          <w:szCs w:val="24"/>
        </w:rPr>
        <w:t xml:space="preserve">them </w:t>
      </w:r>
      <w:r w:rsidR="00E53A12">
        <w:rPr>
          <w:rFonts w:ascii="Arial" w:hAnsi="Arial" w:cs="Arial"/>
          <w:sz w:val="24"/>
          <w:szCs w:val="24"/>
        </w:rPr>
        <w:t>essentially</w:t>
      </w:r>
      <w:r w:rsidRPr="00E437A2">
        <w:rPr>
          <w:rFonts w:ascii="Arial" w:hAnsi="Arial" w:cs="Arial"/>
          <w:sz w:val="24"/>
          <w:szCs w:val="24"/>
        </w:rPr>
        <w:t>.</w:t>
      </w:r>
      <w:r w:rsidR="0061305D">
        <w:rPr>
          <w:rFonts w:ascii="Arial" w:hAnsi="Arial" w:cs="Arial"/>
          <w:sz w:val="24"/>
          <w:szCs w:val="24"/>
        </w:rPr>
        <w:t xml:space="preserve"> </w:t>
      </w:r>
      <w:r w:rsidR="00155109" w:rsidRPr="00155109">
        <w:rPr>
          <w:rFonts w:ascii="Arial" w:hAnsi="Arial" w:cs="Arial"/>
          <w:sz w:val="24"/>
          <w:szCs w:val="24"/>
        </w:rPr>
        <w:t xml:space="preserve">The </w:t>
      </w:r>
      <w:r w:rsidR="00E53A12">
        <w:rPr>
          <w:rFonts w:ascii="Arial" w:hAnsi="Arial" w:cs="Arial"/>
          <w:sz w:val="24"/>
          <w:szCs w:val="24"/>
        </w:rPr>
        <w:t>theoretical</w:t>
      </w:r>
      <w:r w:rsidR="00155109" w:rsidRPr="00155109">
        <w:rPr>
          <w:rFonts w:ascii="Arial" w:hAnsi="Arial" w:cs="Arial"/>
          <w:sz w:val="24"/>
          <w:szCs w:val="24"/>
        </w:rPr>
        <w:t xml:space="preserve"> </w:t>
      </w:r>
      <w:r w:rsidR="00E53A12">
        <w:rPr>
          <w:rFonts w:ascii="Arial" w:hAnsi="Arial" w:cs="Arial"/>
          <w:sz w:val="24"/>
          <w:szCs w:val="24"/>
        </w:rPr>
        <w:t xml:space="preserve">construction </w:t>
      </w:r>
      <w:r w:rsidR="00155109" w:rsidRPr="00155109">
        <w:rPr>
          <w:rFonts w:ascii="Arial" w:hAnsi="Arial" w:cs="Arial"/>
          <w:sz w:val="24"/>
          <w:szCs w:val="24"/>
        </w:rPr>
        <w:t>associates the analyst to existing information</w:t>
      </w:r>
      <w:r w:rsidR="00155109">
        <w:rPr>
          <w:rFonts w:ascii="Arial" w:hAnsi="Arial" w:cs="Arial"/>
          <w:sz w:val="24"/>
          <w:szCs w:val="24"/>
        </w:rPr>
        <w:t xml:space="preserve">. </w:t>
      </w:r>
      <w:r w:rsidRPr="00E437A2">
        <w:rPr>
          <w:rFonts w:ascii="Arial" w:hAnsi="Arial" w:cs="Arial"/>
          <w:sz w:val="24"/>
          <w:szCs w:val="24"/>
        </w:rPr>
        <w:t xml:space="preserve">Guided by a relevant theory, </w:t>
      </w:r>
      <w:r w:rsidR="0061305D">
        <w:rPr>
          <w:rFonts w:ascii="Arial" w:hAnsi="Arial" w:cs="Arial"/>
          <w:sz w:val="24"/>
          <w:szCs w:val="24"/>
        </w:rPr>
        <w:t xml:space="preserve">researcher made the </w:t>
      </w:r>
      <w:r w:rsidR="0061305D" w:rsidRPr="0061305D">
        <w:rPr>
          <w:rFonts w:ascii="Arial" w:hAnsi="Arial" w:cs="Arial"/>
          <w:sz w:val="24"/>
          <w:szCs w:val="24"/>
        </w:rPr>
        <w:t>hypotheses</w:t>
      </w:r>
      <w:r w:rsidR="0061305D">
        <w:rPr>
          <w:rFonts w:ascii="Arial" w:hAnsi="Arial" w:cs="Arial"/>
          <w:sz w:val="24"/>
          <w:szCs w:val="24"/>
        </w:rPr>
        <w:t xml:space="preserve"> on the basis of theory a</w:t>
      </w:r>
      <w:r w:rsidRPr="00E437A2">
        <w:rPr>
          <w:rFonts w:ascii="Arial" w:hAnsi="Arial" w:cs="Arial"/>
          <w:sz w:val="24"/>
          <w:szCs w:val="24"/>
        </w:rPr>
        <w:t xml:space="preserve">nd choice of </w:t>
      </w:r>
      <w:r w:rsidR="00155109" w:rsidRPr="00155109">
        <w:rPr>
          <w:rFonts w:ascii="Arial" w:hAnsi="Arial" w:cs="Arial"/>
          <w:sz w:val="24"/>
          <w:szCs w:val="24"/>
        </w:rPr>
        <w:t>researcher address inquiries of why and how</w:t>
      </w:r>
      <w:r w:rsidR="00155109">
        <w:rPr>
          <w:rFonts w:ascii="Arial" w:hAnsi="Arial" w:cs="Arial"/>
          <w:sz w:val="24"/>
          <w:szCs w:val="24"/>
        </w:rPr>
        <w:t>.</w:t>
      </w:r>
    </w:p>
    <w:p w14:paraId="7FECE94C" w14:textId="3A9E1A24" w:rsidR="00155109" w:rsidRDefault="0061305D" w:rsidP="007E6400">
      <w:pPr>
        <w:spacing w:line="360" w:lineRule="auto"/>
        <w:jc w:val="both"/>
        <w:rPr>
          <w:rFonts w:ascii="Arial" w:hAnsi="Arial" w:cs="Arial"/>
          <w:sz w:val="24"/>
          <w:szCs w:val="24"/>
        </w:rPr>
      </w:pPr>
      <w:r>
        <w:rPr>
          <w:rFonts w:ascii="Arial" w:hAnsi="Arial" w:cs="Arial"/>
          <w:sz w:val="24"/>
          <w:szCs w:val="24"/>
        </w:rPr>
        <w:t xml:space="preserve">Which </w:t>
      </w:r>
      <w:r w:rsidR="00E437A2" w:rsidRPr="00E437A2">
        <w:rPr>
          <w:rFonts w:ascii="Arial" w:hAnsi="Arial" w:cs="Arial"/>
          <w:sz w:val="24"/>
          <w:szCs w:val="24"/>
        </w:rPr>
        <w:t>permits</w:t>
      </w:r>
      <w:r w:rsidR="000525A0" w:rsidRPr="000525A0">
        <w:t xml:space="preserve"> </w:t>
      </w:r>
      <w:r w:rsidR="000525A0" w:rsidRPr="000525A0">
        <w:rPr>
          <w:rFonts w:ascii="Arial" w:hAnsi="Arial" w:cs="Arial"/>
          <w:sz w:val="24"/>
          <w:szCs w:val="24"/>
        </w:rPr>
        <w:t xml:space="preserve">the analyst to </w:t>
      </w:r>
      <w:r w:rsidR="00E53A12">
        <w:rPr>
          <w:rFonts w:ascii="Arial" w:hAnsi="Arial" w:cs="Arial"/>
          <w:sz w:val="24"/>
          <w:szCs w:val="24"/>
        </w:rPr>
        <w:t xml:space="preserve">cerebrally </w:t>
      </w:r>
      <w:r w:rsidR="000525A0" w:rsidRPr="000525A0">
        <w:rPr>
          <w:rFonts w:ascii="Arial" w:hAnsi="Arial" w:cs="Arial"/>
          <w:sz w:val="24"/>
          <w:szCs w:val="24"/>
        </w:rPr>
        <w:t xml:space="preserve">progress from essentially </w:t>
      </w:r>
      <w:r w:rsidR="00E53A12">
        <w:rPr>
          <w:rFonts w:ascii="Arial" w:hAnsi="Arial" w:cs="Arial"/>
          <w:sz w:val="24"/>
          <w:szCs w:val="24"/>
        </w:rPr>
        <w:t xml:space="preserve">represent </w:t>
      </w:r>
      <w:r w:rsidR="000525A0" w:rsidRPr="000525A0">
        <w:rPr>
          <w:rFonts w:ascii="Arial" w:hAnsi="Arial" w:cs="Arial"/>
          <w:sz w:val="24"/>
          <w:szCs w:val="24"/>
        </w:rPr>
        <w:t xml:space="preserve">a marvel specialist </w:t>
      </w:r>
      <w:r w:rsidR="00E53A12" w:rsidRPr="00E53A12">
        <w:rPr>
          <w:rFonts w:ascii="Arial" w:hAnsi="Arial" w:cs="Arial"/>
          <w:sz w:val="24"/>
          <w:szCs w:val="24"/>
        </w:rPr>
        <w:t>has</w:t>
      </w:r>
      <w:r w:rsidR="00E53A12" w:rsidRPr="00E53A12">
        <w:rPr>
          <w:rFonts w:ascii="Arial" w:hAnsi="Arial" w:cs="Arial"/>
          <w:sz w:val="24"/>
          <w:szCs w:val="24"/>
        </w:rPr>
        <w:t xml:space="preserve"> seen to making hypotheses with respect to various pieces of that marvel</w:t>
      </w:r>
      <w:r w:rsidR="00E437A2" w:rsidRPr="00E53A12">
        <w:rPr>
          <w:rFonts w:ascii="Arial" w:hAnsi="Arial" w:cs="Arial"/>
          <w:sz w:val="24"/>
          <w:szCs w:val="24"/>
        </w:rPr>
        <w:t>.</w:t>
      </w:r>
      <w:r w:rsidR="007E6400" w:rsidRPr="00E53A12">
        <w:rPr>
          <w:rFonts w:ascii="Arial" w:hAnsi="Arial" w:cs="Arial"/>
          <w:sz w:val="24"/>
          <w:szCs w:val="24"/>
        </w:rPr>
        <w:t xml:space="preserve"> Existing</w:t>
      </w:r>
      <w:r w:rsidR="007E6400">
        <w:t xml:space="preserve"> </w:t>
      </w:r>
      <w:r w:rsidR="007E6400" w:rsidRPr="007E6400">
        <w:rPr>
          <w:rFonts w:ascii="Arial" w:hAnsi="Arial" w:cs="Arial"/>
          <w:sz w:val="24"/>
          <w:szCs w:val="24"/>
        </w:rPr>
        <w:t>HRM scientific literature</w:t>
      </w:r>
      <w:r w:rsidR="007E6400" w:rsidRPr="007E6400">
        <w:t xml:space="preserve"> </w:t>
      </w:r>
      <w:r w:rsidR="007E6400">
        <w:t>(</w:t>
      </w:r>
      <w:r w:rsidR="007E6400" w:rsidRPr="007E6400">
        <w:rPr>
          <w:rFonts w:ascii="Arial" w:hAnsi="Arial" w:cs="Arial"/>
          <w:sz w:val="24"/>
          <w:szCs w:val="24"/>
        </w:rPr>
        <w:t>Guest et al., 2003)</w:t>
      </w:r>
      <w:r w:rsidR="007E6400">
        <w:rPr>
          <w:rFonts w:ascii="Arial" w:hAnsi="Arial" w:cs="Arial"/>
          <w:sz w:val="24"/>
          <w:szCs w:val="24"/>
        </w:rPr>
        <w:t xml:space="preserve"> </w:t>
      </w:r>
      <w:r w:rsidR="00E437A2" w:rsidRPr="00E437A2">
        <w:rPr>
          <w:rFonts w:ascii="Arial" w:hAnsi="Arial" w:cs="Arial"/>
          <w:sz w:val="24"/>
          <w:szCs w:val="24"/>
        </w:rPr>
        <w:t xml:space="preserve">helps </w:t>
      </w:r>
      <w:r w:rsidR="007E3B17" w:rsidRPr="007E3B17">
        <w:rPr>
          <w:rFonts w:ascii="Arial" w:hAnsi="Arial" w:cs="Arial"/>
          <w:sz w:val="24"/>
          <w:szCs w:val="24"/>
        </w:rPr>
        <w:t xml:space="preserve">researcher </w:t>
      </w:r>
      <w:r w:rsidR="000525A0">
        <w:rPr>
          <w:rFonts w:ascii="Arial" w:hAnsi="Arial" w:cs="Arial"/>
          <w:sz w:val="24"/>
          <w:szCs w:val="24"/>
        </w:rPr>
        <w:t xml:space="preserve">identify </w:t>
      </w:r>
      <w:r w:rsidR="00155109" w:rsidRPr="00155109">
        <w:rPr>
          <w:rFonts w:ascii="Arial" w:hAnsi="Arial" w:cs="Arial"/>
          <w:sz w:val="24"/>
          <w:szCs w:val="24"/>
        </w:rPr>
        <w:t xml:space="preserve">the </w:t>
      </w:r>
      <w:r w:rsidR="000525A0" w:rsidRPr="00155109">
        <w:rPr>
          <w:rFonts w:ascii="Arial" w:hAnsi="Arial" w:cs="Arial"/>
          <w:sz w:val="24"/>
          <w:szCs w:val="24"/>
        </w:rPr>
        <w:t>cut-off</w:t>
      </w:r>
      <w:r w:rsidR="00155109" w:rsidRPr="00155109">
        <w:rPr>
          <w:rFonts w:ascii="Arial" w:hAnsi="Arial" w:cs="Arial"/>
          <w:sz w:val="24"/>
          <w:szCs w:val="24"/>
        </w:rPr>
        <w:t xml:space="preserve"> </w:t>
      </w:r>
      <w:r w:rsidR="00E53A12">
        <w:rPr>
          <w:rFonts w:ascii="Arial" w:hAnsi="Arial" w:cs="Arial"/>
          <w:sz w:val="24"/>
          <w:szCs w:val="24"/>
        </w:rPr>
        <w:t xml:space="preserve">opinion </w:t>
      </w:r>
      <w:r w:rsidR="00155109" w:rsidRPr="00155109">
        <w:rPr>
          <w:rFonts w:ascii="Arial" w:hAnsi="Arial" w:cs="Arial"/>
          <w:sz w:val="24"/>
          <w:szCs w:val="24"/>
        </w:rPr>
        <w:t xml:space="preserve">to those </w:t>
      </w:r>
      <w:r w:rsidR="00E53A12" w:rsidRPr="00155109">
        <w:rPr>
          <w:rFonts w:ascii="Arial" w:hAnsi="Arial" w:cs="Arial"/>
          <w:sz w:val="24"/>
          <w:szCs w:val="24"/>
        </w:rPr>
        <w:t>s</w:t>
      </w:r>
      <w:r w:rsidR="00E53A12">
        <w:rPr>
          <w:rFonts w:ascii="Arial" w:hAnsi="Arial" w:cs="Arial"/>
          <w:sz w:val="24"/>
          <w:szCs w:val="24"/>
        </w:rPr>
        <w:t>p</w:t>
      </w:r>
      <w:r w:rsidR="00E53A12" w:rsidRPr="00155109">
        <w:rPr>
          <w:rFonts w:ascii="Arial" w:hAnsi="Arial" w:cs="Arial"/>
          <w:sz w:val="24"/>
          <w:szCs w:val="24"/>
        </w:rPr>
        <w:t>eculations</w:t>
      </w:r>
      <w:r w:rsidR="00155109" w:rsidRPr="00155109">
        <w:rPr>
          <w:rFonts w:ascii="Arial" w:hAnsi="Arial" w:cs="Arial"/>
          <w:sz w:val="24"/>
          <w:szCs w:val="24"/>
        </w:rPr>
        <w:t xml:space="preserve">, this </w:t>
      </w:r>
      <w:r w:rsidR="00E53A12" w:rsidRPr="00E53A12">
        <w:rPr>
          <w:rFonts w:ascii="Arial" w:hAnsi="Arial" w:cs="Arial"/>
          <w:sz w:val="24"/>
          <w:szCs w:val="24"/>
        </w:rPr>
        <w:t>theoretical</w:t>
      </w:r>
      <w:r w:rsidR="00E53A12" w:rsidRPr="00E53A12">
        <w:rPr>
          <w:rFonts w:ascii="Arial" w:hAnsi="Arial" w:cs="Arial"/>
          <w:sz w:val="24"/>
          <w:szCs w:val="24"/>
        </w:rPr>
        <w:t xml:space="preserve"> </w:t>
      </w:r>
      <w:r w:rsidR="00E53A12">
        <w:rPr>
          <w:rFonts w:ascii="Arial" w:hAnsi="Arial" w:cs="Arial"/>
          <w:sz w:val="24"/>
          <w:szCs w:val="24"/>
        </w:rPr>
        <w:t>clarification signifies</w:t>
      </w:r>
      <w:r w:rsidR="00155109" w:rsidRPr="00155109">
        <w:rPr>
          <w:rFonts w:ascii="Arial" w:hAnsi="Arial" w:cs="Arial"/>
          <w:sz w:val="24"/>
          <w:szCs w:val="24"/>
        </w:rPr>
        <w:t xml:space="preserve"> </w:t>
      </w:r>
      <w:r w:rsidR="000525A0">
        <w:rPr>
          <w:rFonts w:ascii="Arial" w:hAnsi="Arial" w:cs="Arial"/>
          <w:sz w:val="24"/>
          <w:szCs w:val="24"/>
        </w:rPr>
        <w:t xml:space="preserve">that some of the </w:t>
      </w:r>
      <w:r w:rsidR="00155109" w:rsidRPr="00155109">
        <w:rPr>
          <w:rFonts w:ascii="Arial" w:hAnsi="Arial" w:cs="Arial"/>
          <w:sz w:val="24"/>
          <w:szCs w:val="24"/>
        </w:rPr>
        <w:t xml:space="preserve">key </w:t>
      </w:r>
      <w:r w:rsidR="006C5566">
        <w:rPr>
          <w:rFonts w:ascii="Arial" w:hAnsi="Arial" w:cs="Arial"/>
          <w:sz w:val="24"/>
          <w:szCs w:val="24"/>
        </w:rPr>
        <w:t>points</w:t>
      </w:r>
      <w:r w:rsidR="00155109" w:rsidRPr="00155109">
        <w:rPr>
          <w:rFonts w:ascii="Arial" w:hAnsi="Arial" w:cs="Arial"/>
          <w:sz w:val="24"/>
          <w:szCs w:val="24"/>
        </w:rPr>
        <w:t xml:space="preserve"> </w:t>
      </w:r>
      <w:r w:rsidR="006C5566">
        <w:rPr>
          <w:rFonts w:ascii="Arial" w:hAnsi="Arial" w:cs="Arial"/>
          <w:sz w:val="24"/>
          <w:szCs w:val="24"/>
        </w:rPr>
        <w:t>ef</w:t>
      </w:r>
      <w:r w:rsidR="006C5566" w:rsidRPr="00155109">
        <w:rPr>
          <w:rFonts w:ascii="Arial" w:hAnsi="Arial" w:cs="Arial"/>
          <w:sz w:val="24"/>
          <w:szCs w:val="24"/>
        </w:rPr>
        <w:t>fect</w:t>
      </w:r>
      <w:r w:rsidR="00155109" w:rsidRPr="00155109">
        <w:rPr>
          <w:rFonts w:ascii="Arial" w:hAnsi="Arial" w:cs="Arial"/>
          <w:sz w:val="24"/>
          <w:szCs w:val="24"/>
        </w:rPr>
        <w:t xml:space="preserve"> a marvel of intrigue and features the </w:t>
      </w:r>
      <w:r w:rsidR="000525A0">
        <w:rPr>
          <w:rFonts w:ascii="Arial" w:hAnsi="Arial" w:cs="Arial"/>
          <w:sz w:val="24"/>
          <w:szCs w:val="24"/>
        </w:rPr>
        <w:t>importance</w:t>
      </w:r>
      <w:r w:rsidR="00155109" w:rsidRPr="00155109">
        <w:rPr>
          <w:rFonts w:ascii="Arial" w:hAnsi="Arial" w:cs="Arial"/>
          <w:sz w:val="24"/>
          <w:szCs w:val="24"/>
        </w:rPr>
        <w:t xml:space="preserve"> to look at how </w:t>
      </w:r>
      <w:r w:rsidR="000525A0">
        <w:rPr>
          <w:rFonts w:ascii="Arial" w:hAnsi="Arial" w:cs="Arial"/>
          <w:sz w:val="24"/>
          <w:szCs w:val="24"/>
        </w:rPr>
        <w:t>mentioned</w:t>
      </w:r>
      <w:r w:rsidR="00155109" w:rsidRPr="00155109">
        <w:rPr>
          <w:rFonts w:ascii="Arial" w:hAnsi="Arial" w:cs="Arial"/>
          <w:sz w:val="24"/>
          <w:szCs w:val="24"/>
        </w:rPr>
        <w:t xml:space="preserve"> </w:t>
      </w:r>
      <w:r w:rsidR="00DF2D6F">
        <w:rPr>
          <w:rFonts w:ascii="Arial" w:hAnsi="Arial" w:cs="Arial"/>
          <w:sz w:val="24"/>
          <w:szCs w:val="24"/>
        </w:rPr>
        <w:t>facts</w:t>
      </w:r>
      <w:r w:rsidR="00155109" w:rsidRPr="00155109">
        <w:rPr>
          <w:rFonts w:ascii="Arial" w:hAnsi="Arial" w:cs="Arial"/>
          <w:sz w:val="24"/>
          <w:szCs w:val="24"/>
        </w:rPr>
        <w:t xml:space="preserve"> may vary and under what conditions.</w:t>
      </w:r>
    </w:p>
    <w:p w14:paraId="167285AE" w14:textId="7266500A" w:rsidR="0063506D" w:rsidRPr="00425114" w:rsidRDefault="0063506D" w:rsidP="00A05C6F">
      <w:pPr>
        <w:pStyle w:val="Heading2"/>
        <w:rPr>
          <w:rFonts w:ascii="Arial" w:hAnsi="Arial" w:cs="Arial"/>
          <w:b/>
          <w:bCs/>
          <w:sz w:val="24"/>
          <w:szCs w:val="24"/>
        </w:rPr>
      </w:pPr>
      <w:bookmarkStart w:id="29" w:name="_Toc29156446"/>
      <w:r w:rsidRPr="00425114">
        <w:rPr>
          <w:rFonts w:ascii="Arial" w:hAnsi="Arial" w:cs="Arial"/>
          <w:b/>
          <w:bCs/>
          <w:sz w:val="24"/>
          <w:szCs w:val="24"/>
        </w:rPr>
        <w:t>Ontology</w:t>
      </w:r>
      <w:bookmarkEnd w:id="29"/>
    </w:p>
    <w:p w14:paraId="370C1EEC" w14:textId="77777777" w:rsidR="00E37BD9" w:rsidRDefault="00E37BD9" w:rsidP="00245146">
      <w:pPr>
        <w:spacing w:line="360" w:lineRule="auto"/>
        <w:jc w:val="both"/>
        <w:rPr>
          <w:rFonts w:ascii="Arial" w:hAnsi="Arial" w:cs="Arial"/>
          <w:sz w:val="24"/>
          <w:szCs w:val="24"/>
        </w:rPr>
      </w:pPr>
    </w:p>
    <w:p w14:paraId="29A16544" w14:textId="4448C721" w:rsidR="0063506D" w:rsidRPr="00245146" w:rsidRDefault="007E3B17" w:rsidP="00245146">
      <w:pPr>
        <w:spacing w:line="360" w:lineRule="auto"/>
        <w:jc w:val="both"/>
        <w:rPr>
          <w:rFonts w:ascii="Arial" w:eastAsia="Times New Roman" w:hAnsi="Arial" w:cs="Arial"/>
          <w:color w:val="000000"/>
          <w:sz w:val="24"/>
          <w:szCs w:val="24"/>
        </w:rPr>
      </w:pPr>
      <w:r w:rsidRPr="00245146">
        <w:rPr>
          <w:rFonts w:ascii="Arial" w:hAnsi="Arial" w:cs="Arial"/>
          <w:sz w:val="24"/>
          <w:szCs w:val="24"/>
        </w:rPr>
        <w:t>Fonseca (2007) makes reference to that ontology can be characterized as an instrument that depicts a particular world and that data frameworks might be in the same class as the related ontologies.</w:t>
      </w:r>
      <w:r w:rsidRPr="00245146">
        <w:t xml:space="preserve"> </w:t>
      </w:r>
      <w:r w:rsidRPr="00245146">
        <w:rPr>
          <w:rFonts w:ascii="Arial" w:hAnsi="Arial" w:cs="Arial"/>
          <w:sz w:val="24"/>
          <w:szCs w:val="24"/>
        </w:rPr>
        <w:t xml:space="preserve">This literature works together in this specific circumstance, when creators expresses that reference </w:t>
      </w:r>
      <w:r w:rsidR="00595A14" w:rsidRPr="00245146">
        <w:rPr>
          <w:rFonts w:ascii="Arial" w:hAnsi="Arial" w:cs="Arial"/>
          <w:sz w:val="24"/>
          <w:szCs w:val="24"/>
        </w:rPr>
        <w:t>ont</w:t>
      </w:r>
      <w:r w:rsidRPr="00245146">
        <w:rPr>
          <w:rFonts w:ascii="Arial" w:hAnsi="Arial" w:cs="Arial"/>
          <w:sz w:val="24"/>
          <w:szCs w:val="24"/>
        </w:rPr>
        <w:t>ology tends to the parts of logical hypothesis, as it looks to improve the ampleness of the portrayal of the item under investigation</w:t>
      </w:r>
      <w:r w:rsidR="00595A14" w:rsidRPr="00245146">
        <w:rPr>
          <w:rFonts w:ascii="Arial" w:hAnsi="Arial" w:cs="Arial"/>
          <w:sz w:val="24"/>
          <w:szCs w:val="24"/>
        </w:rPr>
        <w:t>.</w:t>
      </w:r>
      <w:r w:rsidR="00595A14" w:rsidRPr="00245146">
        <w:t xml:space="preserve"> </w:t>
      </w:r>
      <w:r w:rsidR="00595A14" w:rsidRPr="00245146">
        <w:rPr>
          <w:rFonts w:ascii="Arial" w:hAnsi="Arial" w:cs="Arial"/>
          <w:sz w:val="24"/>
          <w:szCs w:val="24"/>
        </w:rPr>
        <w:t>Proving this unique situation, in the present research, the decision was to utilize a cosmology that</w:t>
      </w:r>
      <w:r w:rsidR="00595A14">
        <w:rPr>
          <w:rFonts w:ascii="Arial" w:hAnsi="Arial" w:cs="Arial"/>
          <w:b/>
          <w:bCs/>
          <w:sz w:val="24"/>
          <w:szCs w:val="24"/>
        </w:rPr>
        <w:t xml:space="preserve"> </w:t>
      </w:r>
      <w:r w:rsidR="0063506D" w:rsidRPr="002F327B">
        <w:rPr>
          <w:rFonts w:ascii="Arial" w:eastAsia="Times New Roman" w:hAnsi="Arial" w:cs="Arial"/>
          <w:color w:val="000000"/>
          <w:sz w:val="24"/>
          <w:szCs w:val="24"/>
        </w:rPr>
        <w:t xml:space="preserve">"describes </w:t>
      </w:r>
      <w:r w:rsidR="00AF0E3F" w:rsidRPr="002F327B">
        <w:rPr>
          <w:rFonts w:ascii="Arial" w:eastAsia="Times New Roman" w:hAnsi="Arial" w:cs="Arial"/>
          <w:color w:val="000000"/>
          <w:sz w:val="24"/>
          <w:szCs w:val="24"/>
        </w:rPr>
        <w:t>diversity management</w:t>
      </w:r>
      <w:r w:rsidR="0063506D" w:rsidRPr="002F327B">
        <w:rPr>
          <w:rFonts w:ascii="Arial" w:eastAsia="Times New Roman" w:hAnsi="Arial" w:cs="Arial"/>
          <w:color w:val="000000"/>
          <w:sz w:val="24"/>
          <w:szCs w:val="24"/>
        </w:rPr>
        <w:t xml:space="preserve">", </w:t>
      </w:r>
      <w:r w:rsidR="00595A14">
        <w:rPr>
          <w:rFonts w:ascii="Arial" w:eastAsia="Times New Roman" w:hAnsi="Arial" w:cs="Arial"/>
          <w:color w:val="000000"/>
          <w:sz w:val="24"/>
          <w:szCs w:val="24"/>
        </w:rPr>
        <w:t xml:space="preserve">more precise </w:t>
      </w:r>
      <w:r w:rsidR="0063506D" w:rsidRPr="002F327B">
        <w:rPr>
          <w:rFonts w:ascii="Arial" w:eastAsia="Times New Roman" w:hAnsi="Arial" w:cs="Arial"/>
          <w:color w:val="000000"/>
          <w:sz w:val="24"/>
          <w:szCs w:val="24"/>
        </w:rPr>
        <w:t>describing the conceptual structure o</w:t>
      </w:r>
      <w:r w:rsidR="003D5B9C" w:rsidRPr="002F327B">
        <w:rPr>
          <w:rFonts w:ascii="Arial" w:hAnsi="Arial" w:cs="Arial"/>
          <w:sz w:val="24"/>
          <w:szCs w:val="24"/>
        </w:rPr>
        <w:t xml:space="preserve">f </w:t>
      </w:r>
      <w:r w:rsidR="003D5B9C" w:rsidRPr="002F327B">
        <w:rPr>
          <w:rFonts w:ascii="Arial" w:eastAsia="Times New Roman" w:hAnsi="Arial" w:cs="Arial"/>
          <w:color w:val="000000"/>
          <w:sz w:val="24"/>
          <w:szCs w:val="24"/>
        </w:rPr>
        <w:t>diversity management</w:t>
      </w:r>
      <w:r w:rsidR="0063506D" w:rsidRPr="002F327B">
        <w:rPr>
          <w:rFonts w:ascii="Arial" w:eastAsia="Times New Roman" w:hAnsi="Arial" w:cs="Arial"/>
          <w:color w:val="000000"/>
          <w:sz w:val="24"/>
          <w:szCs w:val="24"/>
        </w:rPr>
        <w:t xml:space="preserve">, </w:t>
      </w:r>
      <w:r w:rsidR="00595A14" w:rsidRPr="00595A14">
        <w:rPr>
          <w:rFonts w:ascii="Arial" w:eastAsia="Times New Roman" w:hAnsi="Arial" w:cs="Arial"/>
          <w:color w:val="000000"/>
          <w:sz w:val="24"/>
          <w:szCs w:val="24"/>
        </w:rPr>
        <w:t>institutionalizing and merging its metadata, to</w:t>
      </w:r>
      <w:r w:rsidR="00595A14" w:rsidRPr="00595A14">
        <w:t xml:space="preserve"> </w:t>
      </w:r>
      <w:r w:rsidR="00595A14" w:rsidRPr="00595A14">
        <w:rPr>
          <w:rFonts w:ascii="Arial" w:eastAsia="Times New Roman" w:hAnsi="Arial" w:cs="Arial"/>
          <w:color w:val="000000"/>
          <w:sz w:val="24"/>
          <w:szCs w:val="24"/>
        </w:rPr>
        <w:t xml:space="preserve">assist its approval as a vehicle for dispersing information, advancing data </w:t>
      </w:r>
      <w:r w:rsidR="00245146" w:rsidRPr="00245146">
        <w:rPr>
          <w:rFonts w:ascii="Arial" w:eastAsia="Times New Roman" w:hAnsi="Arial" w:cs="Arial"/>
          <w:color w:val="000000"/>
          <w:sz w:val="24"/>
          <w:szCs w:val="24"/>
        </w:rPr>
        <w:t xml:space="preserve">exchange </w:t>
      </w:r>
      <w:r w:rsidR="00595A14" w:rsidRPr="00595A14">
        <w:rPr>
          <w:rFonts w:ascii="Arial" w:eastAsia="Times New Roman" w:hAnsi="Arial" w:cs="Arial"/>
          <w:color w:val="000000"/>
          <w:sz w:val="24"/>
          <w:szCs w:val="24"/>
        </w:rPr>
        <w:t>and scattering of information</w:t>
      </w:r>
      <w:r w:rsidR="0063506D" w:rsidRPr="002F327B">
        <w:rPr>
          <w:rFonts w:ascii="Arial" w:eastAsia="Times New Roman" w:hAnsi="Arial" w:cs="Arial"/>
          <w:color w:val="000000"/>
          <w:sz w:val="24"/>
          <w:szCs w:val="24"/>
        </w:rPr>
        <w:t>.</w:t>
      </w:r>
      <w:r w:rsidR="00893B4B" w:rsidRPr="002F327B">
        <w:rPr>
          <w:rFonts w:ascii="Arial" w:eastAsia="Times New Roman" w:hAnsi="Arial" w:cs="Arial"/>
          <w:color w:val="000000"/>
          <w:sz w:val="24"/>
          <w:szCs w:val="24"/>
        </w:rPr>
        <w:t xml:space="preserve"> </w:t>
      </w:r>
      <w:r w:rsidR="00E96380" w:rsidRPr="002F327B">
        <w:rPr>
          <w:rFonts w:ascii="Arial" w:eastAsia="Times New Roman" w:hAnsi="Arial" w:cs="Arial"/>
          <w:color w:val="000000"/>
          <w:sz w:val="24"/>
          <w:szCs w:val="24"/>
        </w:rPr>
        <w:t xml:space="preserve">The literature refers to an individual’s world view about the nature of truth, and most clearly distinguished in </w:t>
      </w:r>
      <w:r w:rsidR="005A251A" w:rsidRPr="002F327B">
        <w:rPr>
          <w:rFonts w:ascii="Arial" w:eastAsia="Times New Roman" w:hAnsi="Arial" w:cs="Arial"/>
          <w:color w:val="000000"/>
          <w:sz w:val="24"/>
          <w:szCs w:val="24"/>
        </w:rPr>
        <w:t>radical gender</w:t>
      </w:r>
      <w:r w:rsidR="0007441B" w:rsidRPr="002F327B">
        <w:rPr>
          <w:rFonts w:ascii="Arial" w:eastAsia="Times New Roman" w:hAnsi="Arial" w:cs="Arial"/>
          <w:color w:val="000000"/>
          <w:sz w:val="24"/>
          <w:szCs w:val="24"/>
        </w:rPr>
        <w:t xml:space="preserve"> and divers research.</w:t>
      </w:r>
      <w:r w:rsidR="00893B4B" w:rsidRPr="002F327B">
        <w:rPr>
          <w:rFonts w:ascii="Arial" w:eastAsia="Times New Roman" w:hAnsi="Arial" w:cs="Arial"/>
          <w:color w:val="000000"/>
          <w:sz w:val="24"/>
          <w:szCs w:val="24"/>
        </w:rPr>
        <w:t xml:space="preserve"> </w:t>
      </w:r>
      <w:r w:rsidR="0063506D" w:rsidRPr="002F327B">
        <w:rPr>
          <w:rFonts w:ascii="Arial" w:eastAsia="Times New Roman" w:hAnsi="Arial" w:cs="Arial"/>
          <w:color w:val="000000"/>
          <w:sz w:val="24"/>
          <w:szCs w:val="24"/>
        </w:rPr>
        <w:t xml:space="preserve">Thus, the ontology of </w:t>
      </w:r>
      <w:r w:rsidR="003D5B9C" w:rsidRPr="002F327B">
        <w:rPr>
          <w:rFonts w:ascii="Arial" w:eastAsia="Times New Roman" w:hAnsi="Arial" w:cs="Arial"/>
          <w:color w:val="000000"/>
          <w:sz w:val="24"/>
          <w:szCs w:val="24"/>
        </w:rPr>
        <w:t xml:space="preserve">diversity management </w:t>
      </w:r>
      <w:r w:rsidR="0063506D" w:rsidRPr="002F327B">
        <w:rPr>
          <w:rFonts w:ascii="Arial" w:eastAsia="Times New Roman" w:hAnsi="Arial" w:cs="Arial"/>
          <w:color w:val="000000"/>
          <w:sz w:val="24"/>
          <w:szCs w:val="24"/>
        </w:rPr>
        <w:t xml:space="preserve">to be used, proposed by </w:t>
      </w:r>
      <w:r w:rsidR="003D5B9C" w:rsidRPr="002F327B">
        <w:rPr>
          <w:rFonts w:ascii="Arial" w:eastAsia="Times New Roman" w:hAnsi="Arial" w:cs="Arial"/>
          <w:color w:val="000000"/>
          <w:sz w:val="24"/>
          <w:szCs w:val="24"/>
        </w:rPr>
        <w:t xml:space="preserve">Barney, 1991, </w:t>
      </w:r>
      <w:r w:rsidR="00DF2D6F" w:rsidRPr="00DF2D6F">
        <w:rPr>
          <w:rFonts w:ascii="Arial" w:eastAsia="Times New Roman" w:hAnsi="Arial" w:cs="Arial"/>
          <w:color w:val="000000"/>
          <w:sz w:val="24"/>
          <w:szCs w:val="24"/>
        </w:rPr>
        <w:t>giving understanding and partaking here</w:t>
      </w:r>
      <w:r w:rsidR="00DF2D6F">
        <w:rPr>
          <w:rFonts w:ascii="Arial" w:eastAsia="Times New Roman" w:hAnsi="Arial" w:cs="Arial"/>
          <w:color w:val="000000"/>
          <w:sz w:val="24"/>
          <w:szCs w:val="24"/>
        </w:rPr>
        <w:t xml:space="preserve">, </w:t>
      </w:r>
      <w:r w:rsidR="00DF2D6F" w:rsidRPr="00DF2D6F">
        <w:rPr>
          <w:rFonts w:ascii="Arial" w:eastAsia="Times New Roman" w:hAnsi="Arial" w:cs="Arial"/>
          <w:color w:val="000000"/>
          <w:sz w:val="24"/>
          <w:szCs w:val="24"/>
        </w:rPr>
        <w:t>where there is association between individuals</w:t>
      </w:r>
      <w:r w:rsidR="00DF2D6F">
        <w:rPr>
          <w:rFonts w:ascii="Arial" w:eastAsia="Times New Roman" w:hAnsi="Arial" w:cs="Arial"/>
          <w:color w:val="000000"/>
          <w:sz w:val="24"/>
          <w:szCs w:val="24"/>
        </w:rPr>
        <w:t xml:space="preserve"> </w:t>
      </w:r>
      <w:r w:rsidR="00AF0E3F" w:rsidRPr="002F327B">
        <w:rPr>
          <w:rFonts w:ascii="Arial" w:eastAsia="Times New Roman" w:hAnsi="Arial" w:cs="Arial"/>
          <w:color w:val="000000"/>
          <w:sz w:val="24"/>
          <w:szCs w:val="24"/>
        </w:rPr>
        <w:t>(employees)</w:t>
      </w:r>
      <w:r w:rsidR="0063506D" w:rsidRPr="002F327B">
        <w:rPr>
          <w:rFonts w:ascii="Arial" w:eastAsia="Times New Roman" w:hAnsi="Arial" w:cs="Arial"/>
          <w:color w:val="000000"/>
          <w:sz w:val="24"/>
          <w:szCs w:val="24"/>
        </w:rPr>
        <w:t xml:space="preserve"> and systems</w:t>
      </w:r>
      <w:r w:rsidR="00AF0E3F" w:rsidRPr="002F327B">
        <w:rPr>
          <w:rFonts w:ascii="Arial" w:eastAsia="Times New Roman" w:hAnsi="Arial" w:cs="Arial"/>
          <w:color w:val="000000"/>
          <w:sz w:val="24"/>
          <w:szCs w:val="24"/>
        </w:rPr>
        <w:t xml:space="preserve"> (organisation)</w:t>
      </w:r>
      <w:r w:rsidR="0063506D" w:rsidRPr="002F327B">
        <w:rPr>
          <w:rFonts w:ascii="Arial" w:eastAsia="Times New Roman" w:hAnsi="Arial" w:cs="Arial"/>
          <w:color w:val="000000"/>
          <w:sz w:val="24"/>
          <w:szCs w:val="24"/>
        </w:rPr>
        <w:t xml:space="preserve">. As described in </w:t>
      </w:r>
      <w:r w:rsidR="003D5B9C" w:rsidRPr="002F327B">
        <w:rPr>
          <w:rFonts w:ascii="Arial" w:eastAsia="Times New Roman" w:hAnsi="Arial" w:cs="Arial"/>
          <w:color w:val="000000"/>
          <w:sz w:val="24"/>
          <w:szCs w:val="24"/>
        </w:rPr>
        <w:t>this journal</w:t>
      </w:r>
      <w:r w:rsidR="00DF2D6F">
        <w:rPr>
          <w:rFonts w:ascii="Arial" w:eastAsia="Times New Roman" w:hAnsi="Arial" w:cs="Arial"/>
          <w:color w:val="000000"/>
          <w:sz w:val="24"/>
          <w:szCs w:val="24"/>
        </w:rPr>
        <w:t>,</w:t>
      </w:r>
      <w:r w:rsidR="00DF2D6F" w:rsidRPr="00DF2D6F">
        <w:t xml:space="preserve"> </w:t>
      </w:r>
      <w:r w:rsidR="00DF2D6F" w:rsidRPr="00DF2D6F">
        <w:rPr>
          <w:rFonts w:ascii="Arial" w:eastAsia="Times New Roman" w:hAnsi="Arial" w:cs="Arial"/>
          <w:color w:val="000000"/>
          <w:sz w:val="24"/>
          <w:szCs w:val="24"/>
        </w:rPr>
        <w:t xml:space="preserve">a broad and profound research has been led, combining these </w:t>
      </w:r>
      <w:r w:rsidR="00DF2D6F" w:rsidRPr="00DF2D6F">
        <w:rPr>
          <w:rFonts w:ascii="Arial" w:eastAsia="Times New Roman" w:hAnsi="Arial" w:cs="Arial"/>
          <w:color w:val="000000"/>
          <w:sz w:val="24"/>
          <w:szCs w:val="24"/>
        </w:rPr>
        <w:lastRenderedPageBreak/>
        <w:t>metadata and building up the metaphysics dependent on</w:t>
      </w:r>
      <w:r w:rsidR="003D5B9C" w:rsidRPr="002F327B">
        <w:rPr>
          <w:rFonts w:ascii="Arial" w:eastAsia="Times New Roman" w:hAnsi="Arial" w:cs="Arial"/>
          <w:color w:val="000000"/>
          <w:sz w:val="24"/>
          <w:szCs w:val="24"/>
        </w:rPr>
        <w:t xml:space="preserve"> </w:t>
      </w:r>
      <w:r w:rsidR="00530C82" w:rsidRPr="002F327B">
        <w:rPr>
          <w:rFonts w:ascii="Arial" w:eastAsia="Times New Roman" w:hAnsi="Arial" w:cs="Arial"/>
          <w:color w:val="000000"/>
          <w:sz w:val="24"/>
          <w:szCs w:val="24"/>
        </w:rPr>
        <w:t xml:space="preserve">(Harrison &amp; Klein, 2007) </w:t>
      </w:r>
      <w:r w:rsidR="00893B4B" w:rsidRPr="002F327B">
        <w:rPr>
          <w:rFonts w:ascii="Arial" w:eastAsia="Times New Roman" w:hAnsi="Arial" w:cs="Arial"/>
          <w:color w:val="000000"/>
          <w:sz w:val="24"/>
          <w:szCs w:val="24"/>
        </w:rPr>
        <w:t>and Blau’s</w:t>
      </w:r>
      <w:r w:rsidR="00530C82" w:rsidRPr="002F327B">
        <w:rPr>
          <w:rFonts w:ascii="Arial" w:eastAsia="Times New Roman" w:hAnsi="Arial" w:cs="Arial"/>
          <w:color w:val="000000"/>
          <w:sz w:val="24"/>
          <w:szCs w:val="24"/>
        </w:rPr>
        <w:t xml:space="preserve"> (1977) </w:t>
      </w:r>
      <w:r w:rsidR="0063506D" w:rsidRPr="002F327B">
        <w:rPr>
          <w:rFonts w:ascii="Arial" w:eastAsia="Times New Roman" w:hAnsi="Arial" w:cs="Arial"/>
          <w:color w:val="000000"/>
          <w:sz w:val="24"/>
          <w:szCs w:val="24"/>
        </w:rPr>
        <w:t>methodologies</w:t>
      </w:r>
      <w:r w:rsidR="00530C82" w:rsidRPr="002F327B">
        <w:rPr>
          <w:rFonts w:ascii="Arial" w:eastAsia="Times New Roman" w:hAnsi="Arial" w:cs="Arial"/>
          <w:color w:val="000000"/>
          <w:sz w:val="24"/>
          <w:szCs w:val="24"/>
        </w:rPr>
        <w:t xml:space="preserve">, as (1 − ΣPi2), </w:t>
      </w:r>
      <w:r w:rsidR="00DF2D6F" w:rsidRPr="00DF2D6F">
        <w:rPr>
          <w:rFonts w:ascii="Arial" w:eastAsia="Times New Roman" w:hAnsi="Arial" w:cs="Arial"/>
          <w:color w:val="000000"/>
          <w:sz w:val="24"/>
          <w:szCs w:val="24"/>
        </w:rPr>
        <w:t>where P is the extent of people in a specific class</w:t>
      </w:r>
      <w:r w:rsidR="00530C82" w:rsidRPr="002F327B">
        <w:rPr>
          <w:rFonts w:ascii="Arial" w:eastAsia="Times New Roman" w:hAnsi="Arial" w:cs="Arial"/>
          <w:color w:val="000000"/>
          <w:sz w:val="24"/>
          <w:szCs w:val="24"/>
        </w:rPr>
        <w:t>.</w:t>
      </w:r>
      <w:r w:rsidR="00E2069E" w:rsidRPr="002F327B">
        <w:rPr>
          <w:rFonts w:ascii="Arial" w:eastAsia="Times New Roman" w:hAnsi="Arial" w:cs="Arial"/>
          <w:color w:val="000000"/>
          <w:sz w:val="24"/>
          <w:szCs w:val="24"/>
        </w:rPr>
        <w:t xml:space="preserve"> (Aiken et al., 1991)</w:t>
      </w:r>
      <w:r w:rsidR="00E2069E" w:rsidRPr="002F327B">
        <w:rPr>
          <w:rFonts w:ascii="Arial" w:hAnsi="Arial" w:cs="Arial"/>
          <w:sz w:val="24"/>
          <w:szCs w:val="24"/>
        </w:rPr>
        <w:t xml:space="preserve"> </w:t>
      </w:r>
      <w:r w:rsidR="00E2069E" w:rsidRPr="002F327B">
        <w:rPr>
          <w:rFonts w:ascii="Arial" w:eastAsia="Times New Roman" w:hAnsi="Arial" w:cs="Arial"/>
          <w:color w:val="000000"/>
          <w:sz w:val="24"/>
          <w:szCs w:val="24"/>
        </w:rPr>
        <w:t>multiple regression analysis</w:t>
      </w:r>
      <w:r w:rsidR="00DF2D6F">
        <w:rPr>
          <w:rFonts w:ascii="Arial" w:eastAsia="Times New Roman" w:hAnsi="Arial" w:cs="Arial"/>
          <w:color w:val="000000"/>
          <w:sz w:val="24"/>
          <w:szCs w:val="24"/>
        </w:rPr>
        <w:t>, define</w:t>
      </w:r>
      <w:r w:rsidR="0063506D" w:rsidRPr="002F327B">
        <w:rPr>
          <w:rFonts w:ascii="Arial" w:eastAsia="Times New Roman" w:hAnsi="Arial" w:cs="Arial"/>
          <w:color w:val="000000"/>
          <w:sz w:val="24"/>
          <w:szCs w:val="24"/>
        </w:rPr>
        <w:t xml:space="preserve"> </w:t>
      </w:r>
      <w:r w:rsidR="00DF2D6F">
        <w:rPr>
          <w:rFonts w:ascii="Arial" w:eastAsia="Times New Roman" w:hAnsi="Arial" w:cs="Arial"/>
          <w:color w:val="000000"/>
          <w:sz w:val="24"/>
          <w:szCs w:val="24"/>
        </w:rPr>
        <w:t>a few</w:t>
      </w:r>
      <w:r w:rsidR="0063506D" w:rsidRPr="002F327B">
        <w:rPr>
          <w:rFonts w:ascii="Arial" w:eastAsia="Times New Roman" w:hAnsi="Arial" w:cs="Arial"/>
          <w:color w:val="000000"/>
          <w:sz w:val="24"/>
          <w:szCs w:val="24"/>
        </w:rPr>
        <w:t xml:space="preserve"> classes of this ontology, with its </w:t>
      </w:r>
      <w:r w:rsidR="00DF2D6F">
        <w:rPr>
          <w:rFonts w:ascii="Arial" w:eastAsia="Times New Roman" w:hAnsi="Arial" w:cs="Arial"/>
          <w:color w:val="000000"/>
          <w:sz w:val="24"/>
          <w:szCs w:val="24"/>
        </w:rPr>
        <w:t>connections</w:t>
      </w:r>
      <w:r w:rsidR="0063506D" w:rsidRPr="002F327B">
        <w:rPr>
          <w:rFonts w:ascii="Arial" w:eastAsia="Times New Roman" w:hAnsi="Arial" w:cs="Arial"/>
          <w:color w:val="000000"/>
          <w:sz w:val="24"/>
          <w:szCs w:val="24"/>
        </w:rPr>
        <w:t xml:space="preserve"> of hierarchy. </w:t>
      </w:r>
      <w:r w:rsidR="00DF2D6F" w:rsidRPr="00DF2D6F">
        <w:rPr>
          <w:rFonts w:ascii="Arial" w:eastAsia="Times New Roman" w:hAnsi="Arial" w:cs="Arial"/>
          <w:color w:val="000000"/>
          <w:sz w:val="24"/>
          <w:szCs w:val="24"/>
        </w:rPr>
        <w:t xml:space="preserve">Every idea utilized and their connections, just as different ideas that have been stifled, are displayed in detail by </w:t>
      </w:r>
      <w:r w:rsidR="003D5B9C" w:rsidRPr="002F327B">
        <w:rPr>
          <w:rFonts w:ascii="Arial" w:eastAsia="Times New Roman" w:hAnsi="Arial" w:cs="Arial"/>
          <w:color w:val="000000"/>
          <w:sz w:val="24"/>
          <w:szCs w:val="24"/>
        </w:rPr>
        <w:t>author.</w:t>
      </w:r>
    </w:p>
    <w:tbl>
      <w:tblPr>
        <w:tblW w:w="10304" w:type="dxa"/>
        <w:tblBorders>
          <w:top w:val="single" w:sz="6" w:space="0" w:color="DDDDDD"/>
          <w:left w:val="single" w:sz="6" w:space="0" w:color="DDDDDD"/>
          <w:bottom w:val="single" w:sz="6" w:space="0" w:color="DDDDDD"/>
          <w:right w:val="single" w:sz="6" w:space="0" w:color="DDDDDD"/>
        </w:tblBorders>
        <w:shd w:val="clear" w:color="auto" w:fill="DBE5F1" w:themeFill="accent1" w:themeFillTint="33"/>
        <w:tblCellMar>
          <w:left w:w="0" w:type="dxa"/>
          <w:right w:w="0" w:type="dxa"/>
        </w:tblCellMar>
        <w:tblLook w:val="04A0" w:firstRow="1" w:lastRow="0" w:firstColumn="1" w:lastColumn="0" w:noHBand="0" w:noVBand="1"/>
      </w:tblPr>
      <w:tblGrid>
        <w:gridCol w:w="1851"/>
        <w:gridCol w:w="8453"/>
      </w:tblGrid>
      <w:tr w:rsidR="00DC14DF" w:rsidRPr="002F327B" w14:paraId="52FA4897" w14:textId="77777777" w:rsidTr="00A6658F">
        <w:trPr>
          <w:trHeight w:val="634"/>
        </w:trPr>
        <w:tc>
          <w:tcPr>
            <w:tcW w:w="1851" w:type="dxa"/>
            <w:tcBorders>
              <w:top w:val="single" w:sz="6" w:space="0" w:color="DDDDDD"/>
              <w:left w:val="nil"/>
              <w:bottom w:val="nil"/>
              <w:right w:val="single" w:sz="6" w:space="0" w:color="DDDDDD"/>
            </w:tcBorders>
            <w:shd w:val="clear" w:color="auto" w:fill="DBE5F1" w:themeFill="accent1" w:themeFillTint="33"/>
            <w:tcMar>
              <w:top w:w="150" w:type="dxa"/>
              <w:left w:w="150" w:type="dxa"/>
              <w:bottom w:w="150" w:type="dxa"/>
              <w:right w:w="150" w:type="dxa"/>
            </w:tcMar>
            <w:vAlign w:val="bottom"/>
            <w:hideMark/>
          </w:tcPr>
          <w:p w14:paraId="013047B0" w14:textId="77777777" w:rsidR="00DC14DF" w:rsidRPr="002F327B" w:rsidRDefault="00DC14DF" w:rsidP="002F327B">
            <w:pPr>
              <w:spacing w:after="0" w:line="360" w:lineRule="auto"/>
              <w:rPr>
                <w:rFonts w:eastAsia="Times New Roman" w:cstheme="minorHAnsi"/>
                <w:spacing w:val="-15"/>
                <w:sz w:val="28"/>
                <w:szCs w:val="28"/>
              </w:rPr>
            </w:pPr>
            <w:r w:rsidRPr="002F327B">
              <w:rPr>
                <w:rFonts w:eastAsia="Times New Roman" w:cstheme="minorHAnsi"/>
                <w:b/>
                <w:bCs/>
                <w:spacing w:val="-15"/>
                <w:sz w:val="28"/>
                <w:szCs w:val="28"/>
                <w:bdr w:val="none" w:sz="0" w:space="0" w:color="auto" w:frame="1"/>
              </w:rPr>
              <w:t>Research philosophy</w:t>
            </w:r>
          </w:p>
        </w:tc>
        <w:tc>
          <w:tcPr>
            <w:tcW w:w="8453" w:type="dxa"/>
            <w:tcBorders>
              <w:top w:val="single" w:sz="6" w:space="0" w:color="DDDDDD"/>
              <w:left w:val="nil"/>
              <w:bottom w:val="nil"/>
              <w:right w:val="single" w:sz="6" w:space="0" w:color="DDDDDD"/>
            </w:tcBorders>
            <w:shd w:val="clear" w:color="auto" w:fill="DBE5F1" w:themeFill="accent1" w:themeFillTint="33"/>
            <w:tcMar>
              <w:top w:w="150" w:type="dxa"/>
              <w:left w:w="150" w:type="dxa"/>
              <w:bottom w:w="150" w:type="dxa"/>
              <w:right w:w="150" w:type="dxa"/>
            </w:tcMar>
            <w:vAlign w:val="bottom"/>
            <w:hideMark/>
          </w:tcPr>
          <w:p w14:paraId="343AE89B" w14:textId="3F90AAB9" w:rsidR="00DC14DF" w:rsidRPr="002F327B" w:rsidRDefault="00DC14DF" w:rsidP="002F327B">
            <w:pPr>
              <w:spacing w:after="0" w:line="360" w:lineRule="auto"/>
              <w:rPr>
                <w:rFonts w:eastAsia="Times New Roman" w:cstheme="minorHAnsi"/>
                <w:spacing w:val="-15"/>
                <w:sz w:val="28"/>
                <w:szCs w:val="28"/>
              </w:rPr>
            </w:pPr>
            <w:r w:rsidRPr="002F327B">
              <w:rPr>
                <w:rFonts w:eastAsia="Times New Roman" w:cstheme="minorHAnsi"/>
                <w:spacing w:val="-15"/>
                <w:sz w:val="28"/>
                <w:szCs w:val="28"/>
                <w:bdr w:val="none" w:sz="0" w:space="0" w:color="auto" w:frame="1"/>
              </w:rPr>
              <w:t>Ontology</w:t>
            </w:r>
            <w:r w:rsidR="00155428">
              <w:rPr>
                <w:rFonts w:eastAsia="Times New Roman" w:cstheme="minorHAnsi"/>
                <w:spacing w:val="-15"/>
                <w:sz w:val="28"/>
                <w:szCs w:val="28"/>
                <w:bdr w:val="none" w:sz="0" w:space="0" w:color="auto" w:frame="1"/>
              </w:rPr>
              <w:t xml:space="preserve"> in this literature in </w:t>
            </w:r>
            <w:r w:rsidRPr="002F327B">
              <w:rPr>
                <w:rFonts w:eastAsia="Times New Roman" w:cstheme="minorHAnsi"/>
                <w:spacing w:val="-15"/>
                <w:sz w:val="28"/>
                <w:szCs w:val="28"/>
                <w:bdr w:val="none" w:sz="0" w:space="0" w:color="auto" w:frame="1"/>
              </w:rPr>
              <w:t xml:space="preserve">researcher’s </w:t>
            </w:r>
            <w:r w:rsidR="00155428">
              <w:rPr>
                <w:rFonts w:eastAsia="Times New Roman" w:cstheme="minorHAnsi"/>
                <w:spacing w:val="-15"/>
                <w:sz w:val="28"/>
                <w:szCs w:val="28"/>
                <w:bdr w:val="none" w:sz="0" w:space="0" w:color="auto" w:frame="1"/>
              </w:rPr>
              <w:t>opinion</w:t>
            </w:r>
            <w:r w:rsidRPr="002F327B">
              <w:rPr>
                <w:rFonts w:eastAsia="Times New Roman" w:cstheme="minorHAnsi"/>
                <w:spacing w:val="-15"/>
                <w:sz w:val="28"/>
                <w:szCs w:val="28"/>
                <w:bdr w:val="none" w:sz="0" w:space="0" w:color="auto" w:frame="1"/>
              </w:rPr>
              <w:t xml:space="preserve"> of the nature of reality or being</w:t>
            </w:r>
          </w:p>
        </w:tc>
      </w:tr>
      <w:tr w:rsidR="00DC14DF" w:rsidRPr="002F327B" w14:paraId="495C898B" w14:textId="77777777" w:rsidTr="00A6658F">
        <w:trPr>
          <w:trHeight w:val="317"/>
        </w:trPr>
        <w:tc>
          <w:tcPr>
            <w:tcW w:w="1851" w:type="dxa"/>
            <w:tcBorders>
              <w:top w:val="single" w:sz="6" w:space="0" w:color="DDDDDD"/>
              <w:left w:val="nil"/>
              <w:bottom w:val="nil"/>
              <w:right w:val="single" w:sz="6" w:space="0" w:color="DDDDDD"/>
            </w:tcBorders>
            <w:shd w:val="clear" w:color="auto" w:fill="DBE5F1" w:themeFill="accent1" w:themeFillTint="33"/>
            <w:tcMar>
              <w:top w:w="150" w:type="dxa"/>
              <w:left w:w="150" w:type="dxa"/>
              <w:bottom w:w="150" w:type="dxa"/>
              <w:right w:w="150" w:type="dxa"/>
            </w:tcMar>
            <w:vAlign w:val="bottom"/>
            <w:hideMark/>
          </w:tcPr>
          <w:p w14:paraId="70F68C7B" w14:textId="20B13B40" w:rsidR="00DC14DF" w:rsidRPr="00155428" w:rsidRDefault="00155428" w:rsidP="002F327B">
            <w:pPr>
              <w:spacing w:after="0" w:line="360" w:lineRule="auto"/>
              <w:rPr>
                <w:rFonts w:ascii="Arial" w:eastAsia="Times New Roman" w:hAnsi="Arial" w:cs="Arial"/>
                <w:b/>
                <w:bCs/>
                <w:spacing w:val="-15"/>
                <w:sz w:val="24"/>
                <w:szCs w:val="24"/>
              </w:rPr>
            </w:pPr>
            <w:r w:rsidRPr="00155428">
              <w:rPr>
                <w:rFonts w:ascii="Arial" w:eastAsia="Times New Roman" w:hAnsi="Arial" w:cs="Arial"/>
                <w:b/>
                <w:bCs/>
                <w:spacing w:val="-15"/>
                <w:sz w:val="24"/>
                <w:szCs w:val="24"/>
              </w:rPr>
              <w:t>Positivism</w:t>
            </w:r>
          </w:p>
        </w:tc>
        <w:tc>
          <w:tcPr>
            <w:tcW w:w="8453" w:type="dxa"/>
            <w:tcBorders>
              <w:top w:val="single" w:sz="6" w:space="0" w:color="DDDDDD"/>
              <w:left w:val="nil"/>
              <w:bottom w:val="nil"/>
              <w:right w:val="single" w:sz="6" w:space="0" w:color="DDDDDD"/>
            </w:tcBorders>
            <w:shd w:val="clear" w:color="auto" w:fill="DBE5F1" w:themeFill="accent1" w:themeFillTint="33"/>
            <w:tcMar>
              <w:top w:w="150" w:type="dxa"/>
              <w:left w:w="150" w:type="dxa"/>
              <w:bottom w:w="150" w:type="dxa"/>
              <w:right w:w="150" w:type="dxa"/>
            </w:tcMar>
            <w:vAlign w:val="bottom"/>
            <w:hideMark/>
          </w:tcPr>
          <w:p w14:paraId="3D7840D9" w14:textId="267CF473" w:rsidR="00DC14DF" w:rsidRPr="002F327B" w:rsidRDefault="00DC14DF" w:rsidP="002F327B">
            <w:pPr>
              <w:spacing w:after="0" w:line="360" w:lineRule="auto"/>
              <w:rPr>
                <w:rFonts w:eastAsia="Times New Roman" w:cstheme="minorHAnsi"/>
                <w:spacing w:val="-15"/>
                <w:sz w:val="28"/>
                <w:szCs w:val="28"/>
              </w:rPr>
            </w:pPr>
            <w:r w:rsidRPr="002F327B">
              <w:rPr>
                <w:rFonts w:eastAsia="Times New Roman" w:cstheme="minorHAnsi"/>
                <w:spacing w:val="-15"/>
                <w:sz w:val="28"/>
                <w:szCs w:val="28"/>
              </w:rPr>
              <w:t>External, objective</w:t>
            </w:r>
            <w:r w:rsidR="00893B4B" w:rsidRPr="002F327B">
              <w:rPr>
                <w:rFonts w:eastAsia="Times New Roman" w:cstheme="minorHAnsi"/>
                <w:spacing w:val="-15"/>
                <w:sz w:val="28"/>
                <w:szCs w:val="28"/>
              </w:rPr>
              <w:t xml:space="preserve"> </w:t>
            </w:r>
            <w:r w:rsidR="00400902" w:rsidRPr="002F327B">
              <w:rPr>
                <w:rFonts w:eastAsia="Times New Roman" w:cstheme="minorHAnsi"/>
                <w:spacing w:val="-15"/>
                <w:sz w:val="28"/>
                <w:szCs w:val="28"/>
              </w:rPr>
              <w:t xml:space="preserve">(organisational </w:t>
            </w:r>
            <w:r w:rsidR="00893B4B" w:rsidRPr="002F327B">
              <w:rPr>
                <w:rFonts w:eastAsia="Times New Roman" w:cstheme="minorHAnsi"/>
                <w:spacing w:val="-15"/>
                <w:sz w:val="28"/>
                <w:szCs w:val="28"/>
              </w:rPr>
              <w:t>performance) and</w:t>
            </w:r>
            <w:r w:rsidRPr="002F327B">
              <w:rPr>
                <w:rFonts w:eastAsia="Times New Roman" w:cstheme="minorHAnsi"/>
                <w:spacing w:val="-15"/>
                <w:sz w:val="28"/>
                <w:szCs w:val="28"/>
              </w:rPr>
              <w:t xml:space="preserve"> independent of social actors</w:t>
            </w:r>
          </w:p>
        </w:tc>
      </w:tr>
      <w:tr w:rsidR="00DC14DF" w:rsidRPr="002F327B" w14:paraId="0496EBB1" w14:textId="77777777" w:rsidTr="00A6658F">
        <w:trPr>
          <w:trHeight w:val="317"/>
        </w:trPr>
        <w:tc>
          <w:tcPr>
            <w:tcW w:w="1851" w:type="dxa"/>
            <w:tcBorders>
              <w:top w:val="single" w:sz="6" w:space="0" w:color="DDDDDD"/>
              <w:left w:val="nil"/>
              <w:bottom w:val="single" w:sz="6" w:space="0" w:color="DDDDDD"/>
              <w:right w:val="single" w:sz="6" w:space="0" w:color="DDDDDD"/>
            </w:tcBorders>
            <w:shd w:val="clear" w:color="auto" w:fill="DBE5F1" w:themeFill="accent1" w:themeFillTint="33"/>
            <w:tcMar>
              <w:top w:w="150" w:type="dxa"/>
              <w:left w:w="150" w:type="dxa"/>
              <w:bottom w:w="150" w:type="dxa"/>
              <w:right w:w="150" w:type="dxa"/>
            </w:tcMar>
            <w:vAlign w:val="bottom"/>
            <w:hideMark/>
          </w:tcPr>
          <w:p w14:paraId="471EAEEF" w14:textId="148DA6DA" w:rsidR="00DC14DF" w:rsidRPr="00155428" w:rsidRDefault="00155428" w:rsidP="002F327B">
            <w:pPr>
              <w:spacing w:after="0" w:line="360" w:lineRule="auto"/>
              <w:rPr>
                <w:rFonts w:ascii="Arial" w:eastAsia="Times New Roman" w:hAnsi="Arial" w:cs="Arial"/>
                <w:b/>
                <w:bCs/>
                <w:spacing w:val="-15"/>
                <w:sz w:val="28"/>
                <w:szCs w:val="28"/>
              </w:rPr>
            </w:pPr>
            <w:r w:rsidRPr="00155428">
              <w:rPr>
                <w:rFonts w:ascii="Arial" w:hAnsi="Arial" w:cs="Arial"/>
                <w:b/>
                <w:bCs/>
              </w:rPr>
              <w:t xml:space="preserve">Interpretivism </w:t>
            </w:r>
          </w:p>
        </w:tc>
        <w:tc>
          <w:tcPr>
            <w:tcW w:w="8453" w:type="dxa"/>
            <w:tcBorders>
              <w:top w:val="single" w:sz="6" w:space="0" w:color="DDDDDD"/>
              <w:left w:val="nil"/>
              <w:bottom w:val="single" w:sz="6" w:space="0" w:color="DDDDDD"/>
              <w:right w:val="single" w:sz="6" w:space="0" w:color="DDDDDD"/>
            </w:tcBorders>
            <w:shd w:val="clear" w:color="auto" w:fill="DBE5F1" w:themeFill="accent1" w:themeFillTint="33"/>
            <w:tcMar>
              <w:top w:w="150" w:type="dxa"/>
              <w:left w:w="150" w:type="dxa"/>
              <w:bottom w:w="150" w:type="dxa"/>
              <w:right w:w="150" w:type="dxa"/>
            </w:tcMar>
            <w:vAlign w:val="bottom"/>
            <w:hideMark/>
          </w:tcPr>
          <w:p w14:paraId="7F29E083" w14:textId="45CAFD73" w:rsidR="00DC14DF" w:rsidRPr="002F327B" w:rsidRDefault="00DC14DF" w:rsidP="002F327B">
            <w:pPr>
              <w:spacing w:after="0" w:line="360" w:lineRule="auto"/>
              <w:rPr>
                <w:rFonts w:eastAsia="Times New Roman" w:cstheme="minorHAnsi"/>
                <w:spacing w:val="-15"/>
                <w:sz w:val="28"/>
                <w:szCs w:val="28"/>
              </w:rPr>
            </w:pPr>
            <w:r w:rsidRPr="002F327B">
              <w:rPr>
                <w:rFonts w:eastAsia="Times New Roman" w:cstheme="minorHAnsi"/>
                <w:spacing w:val="-15"/>
                <w:sz w:val="28"/>
                <w:szCs w:val="28"/>
              </w:rPr>
              <w:t>Socially constructed, subjective</w:t>
            </w:r>
            <w:r w:rsidR="00400902" w:rsidRPr="002F327B">
              <w:rPr>
                <w:rFonts w:eastAsia="Times New Roman" w:cstheme="minorHAnsi"/>
                <w:spacing w:val="-15"/>
                <w:sz w:val="28"/>
                <w:szCs w:val="28"/>
              </w:rPr>
              <w:t>(employees)</w:t>
            </w:r>
            <w:r w:rsidRPr="002F327B">
              <w:rPr>
                <w:rFonts w:eastAsia="Times New Roman" w:cstheme="minorHAnsi"/>
                <w:spacing w:val="-15"/>
                <w:sz w:val="28"/>
                <w:szCs w:val="28"/>
              </w:rPr>
              <w:t>, may change, multiple</w:t>
            </w:r>
          </w:p>
        </w:tc>
      </w:tr>
    </w:tbl>
    <w:p w14:paraId="591CE9D0" w14:textId="249127BA" w:rsidR="0063506D" w:rsidRPr="002F327B" w:rsidRDefault="0063506D" w:rsidP="002F327B">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2F327B">
        <w:rPr>
          <w:rFonts w:ascii="Arial" w:eastAsia="Times New Roman" w:hAnsi="Arial" w:cs="Arial"/>
          <w:color w:val="000000"/>
          <w:sz w:val="24"/>
          <w:szCs w:val="24"/>
        </w:rPr>
        <w:t xml:space="preserve">Considering the ontology of </w:t>
      </w:r>
      <w:r w:rsidR="003D5B9C" w:rsidRPr="002F327B">
        <w:rPr>
          <w:rFonts w:ascii="Arial" w:eastAsia="Times New Roman" w:hAnsi="Arial" w:cs="Arial"/>
          <w:color w:val="000000"/>
          <w:sz w:val="24"/>
          <w:szCs w:val="24"/>
        </w:rPr>
        <w:t xml:space="preserve">diversity management </w:t>
      </w:r>
      <w:r w:rsidR="00155428" w:rsidRPr="00155428">
        <w:rPr>
          <w:rFonts w:ascii="Arial" w:eastAsia="Times New Roman" w:hAnsi="Arial" w:cs="Arial"/>
          <w:color w:val="000000"/>
          <w:sz w:val="24"/>
          <w:szCs w:val="24"/>
        </w:rPr>
        <w:t xml:space="preserve">inserted </w:t>
      </w:r>
      <w:r w:rsidRPr="002F327B">
        <w:rPr>
          <w:rFonts w:ascii="Arial" w:eastAsia="Times New Roman" w:hAnsi="Arial" w:cs="Arial"/>
          <w:color w:val="000000"/>
          <w:sz w:val="24"/>
          <w:szCs w:val="24"/>
        </w:rPr>
        <w:t xml:space="preserve">in </w:t>
      </w:r>
      <w:r w:rsidR="00A55260" w:rsidRPr="002F327B">
        <w:rPr>
          <w:rFonts w:ascii="Arial" w:eastAsia="Times New Roman" w:hAnsi="Arial" w:cs="Arial"/>
          <w:color w:val="000000"/>
          <w:sz w:val="24"/>
          <w:szCs w:val="24"/>
        </w:rPr>
        <w:t>management</w:t>
      </w:r>
      <w:r w:rsidRPr="002F327B">
        <w:rPr>
          <w:rFonts w:ascii="Arial" w:eastAsia="Times New Roman" w:hAnsi="Arial" w:cs="Arial"/>
          <w:color w:val="000000"/>
          <w:sz w:val="24"/>
          <w:szCs w:val="24"/>
        </w:rPr>
        <w:t xml:space="preserve"> </w:t>
      </w:r>
      <w:r w:rsidR="00155428" w:rsidRPr="00155428">
        <w:rPr>
          <w:rFonts w:ascii="Arial" w:eastAsia="Times New Roman" w:hAnsi="Arial" w:cs="Arial"/>
          <w:color w:val="000000"/>
          <w:sz w:val="24"/>
          <w:szCs w:val="24"/>
        </w:rPr>
        <w:t xml:space="preserve">work data recovery settings, and supporting an improvement in procedures of </w:t>
      </w:r>
      <w:r w:rsidR="00A55260" w:rsidRPr="002F327B">
        <w:rPr>
          <w:rFonts w:ascii="Arial" w:eastAsia="Times New Roman" w:hAnsi="Arial" w:cs="Arial"/>
          <w:color w:val="000000"/>
          <w:sz w:val="24"/>
          <w:szCs w:val="24"/>
        </w:rPr>
        <w:t>organisational performance,</w:t>
      </w:r>
      <w:r w:rsidR="00155428" w:rsidRPr="00155428">
        <w:t xml:space="preserve"> </w:t>
      </w:r>
      <w:r w:rsidR="00155428" w:rsidRPr="00155428">
        <w:rPr>
          <w:rFonts w:ascii="Arial" w:eastAsia="Times New Roman" w:hAnsi="Arial" w:cs="Arial"/>
          <w:color w:val="000000"/>
          <w:sz w:val="24"/>
          <w:szCs w:val="24"/>
        </w:rPr>
        <w:t>there is the probability of two fundamental ways to deal with the operationalization of this situation: on one hand with a</w:t>
      </w:r>
      <w:r w:rsidR="00A55260" w:rsidRPr="002F327B">
        <w:rPr>
          <w:rFonts w:ascii="Arial" w:eastAsia="Times New Roman" w:hAnsi="Arial" w:cs="Arial"/>
          <w:color w:val="000000"/>
          <w:sz w:val="24"/>
          <w:szCs w:val="24"/>
        </w:rPr>
        <w:t xml:space="preserve"> </w:t>
      </w:r>
      <w:r w:rsidR="00A55260" w:rsidRPr="002F327B">
        <w:rPr>
          <w:rFonts w:ascii="Arial" w:hAnsi="Arial" w:cs="Arial"/>
          <w:sz w:val="24"/>
          <w:szCs w:val="24"/>
        </w:rPr>
        <w:t>“</w:t>
      </w:r>
      <w:r w:rsidR="00A55260" w:rsidRPr="002F327B">
        <w:rPr>
          <w:rFonts w:ascii="Arial" w:eastAsia="Times New Roman" w:hAnsi="Arial" w:cs="Arial"/>
          <w:color w:val="000000"/>
          <w:sz w:val="24"/>
          <w:szCs w:val="24"/>
        </w:rPr>
        <w:t>relationship between a firm's HRM system and its performance</w:t>
      </w:r>
      <w:r w:rsidRPr="002F327B">
        <w:rPr>
          <w:rFonts w:ascii="Arial" w:eastAsia="Times New Roman" w:hAnsi="Arial" w:cs="Arial"/>
          <w:color w:val="000000"/>
          <w:sz w:val="24"/>
          <w:szCs w:val="24"/>
        </w:rPr>
        <w:t xml:space="preserve"> ", and, on the other hand,</w:t>
      </w:r>
      <w:r w:rsidR="00A55260" w:rsidRPr="002F327B">
        <w:rPr>
          <w:rFonts w:ascii="Arial" w:hAnsi="Arial" w:cs="Arial"/>
          <w:sz w:val="24"/>
          <w:szCs w:val="24"/>
        </w:rPr>
        <w:t xml:space="preserve"> </w:t>
      </w:r>
      <w:r w:rsidR="00A55260" w:rsidRPr="002F327B">
        <w:rPr>
          <w:rFonts w:ascii="Arial" w:eastAsia="Times New Roman" w:hAnsi="Arial" w:cs="Arial"/>
          <w:color w:val="000000"/>
          <w:sz w:val="24"/>
          <w:szCs w:val="24"/>
        </w:rPr>
        <w:t xml:space="preserve">the </w:t>
      </w:r>
      <w:r w:rsidR="006C5566" w:rsidRPr="006C5566">
        <w:rPr>
          <w:rFonts w:ascii="Arial" w:eastAsia="Times New Roman" w:hAnsi="Arial" w:cs="Arial"/>
          <w:color w:val="000000"/>
          <w:sz w:val="24"/>
          <w:szCs w:val="24"/>
        </w:rPr>
        <w:t xml:space="preserve">cooperation impact of age, proficient residency, and skill </w:t>
      </w:r>
      <w:r w:rsidR="006C5566">
        <w:rPr>
          <w:rFonts w:ascii="Arial" w:eastAsia="Times New Roman" w:hAnsi="Arial" w:cs="Arial"/>
          <w:color w:val="000000"/>
          <w:sz w:val="24"/>
          <w:szCs w:val="24"/>
        </w:rPr>
        <w:t xml:space="preserve">diversity </w:t>
      </w:r>
      <w:r w:rsidR="006C5566" w:rsidRPr="006C5566">
        <w:rPr>
          <w:rFonts w:ascii="Arial" w:eastAsia="Times New Roman" w:hAnsi="Arial" w:cs="Arial"/>
          <w:color w:val="000000"/>
          <w:sz w:val="24"/>
          <w:szCs w:val="24"/>
        </w:rPr>
        <w:t>in the design styling industry</w:t>
      </w:r>
      <w:r w:rsidR="006C5566">
        <w:rPr>
          <w:rFonts w:ascii="Arial" w:eastAsia="Times New Roman" w:hAnsi="Arial" w:cs="Arial"/>
          <w:color w:val="000000"/>
          <w:sz w:val="24"/>
          <w:szCs w:val="24"/>
        </w:rPr>
        <w:t>.</w:t>
      </w:r>
      <w:bookmarkStart w:id="30" w:name="_GoBack"/>
      <w:bookmarkEnd w:id="30"/>
    </w:p>
    <w:p w14:paraId="045EE146" w14:textId="4B5BE42A" w:rsidR="00545128" w:rsidRPr="00425114" w:rsidRDefault="00C617E4" w:rsidP="00A05C6F">
      <w:pPr>
        <w:pStyle w:val="Heading2"/>
        <w:rPr>
          <w:rFonts w:ascii="Arial" w:hAnsi="Arial" w:cs="Arial"/>
          <w:b/>
          <w:bCs/>
          <w:sz w:val="24"/>
          <w:szCs w:val="24"/>
        </w:rPr>
      </w:pPr>
      <w:bookmarkStart w:id="31" w:name="_Toc29156447"/>
      <w:r w:rsidRPr="00425114">
        <w:rPr>
          <w:rFonts w:ascii="Arial" w:hAnsi="Arial" w:cs="Arial"/>
          <w:b/>
          <w:bCs/>
          <w:sz w:val="24"/>
          <w:szCs w:val="24"/>
        </w:rPr>
        <w:t>Epistemology</w:t>
      </w:r>
      <w:bookmarkEnd w:id="31"/>
      <w:r w:rsidRPr="00425114">
        <w:rPr>
          <w:rFonts w:ascii="Arial" w:hAnsi="Arial" w:cs="Arial"/>
          <w:b/>
          <w:bCs/>
          <w:sz w:val="24"/>
          <w:szCs w:val="24"/>
        </w:rPr>
        <w:t xml:space="preserve"> </w:t>
      </w:r>
    </w:p>
    <w:p w14:paraId="7E5EBB2D" w14:textId="77777777" w:rsidR="000903CC" w:rsidRDefault="000903CC" w:rsidP="002F327B">
      <w:pPr>
        <w:spacing w:line="360" w:lineRule="auto"/>
        <w:jc w:val="both"/>
        <w:rPr>
          <w:rFonts w:ascii="Arial" w:hAnsi="Arial" w:cs="Arial"/>
          <w:sz w:val="24"/>
          <w:szCs w:val="24"/>
        </w:rPr>
      </w:pPr>
    </w:p>
    <w:p w14:paraId="4B948561" w14:textId="48945A73" w:rsidR="00E44432" w:rsidRDefault="005A251A" w:rsidP="002F327B">
      <w:pPr>
        <w:spacing w:line="360" w:lineRule="auto"/>
        <w:jc w:val="both"/>
        <w:rPr>
          <w:rFonts w:ascii="Arial" w:eastAsia="Times New Roman" w:hAnsi="Arial" w:cs="Arial"/>
          <w:color w:val="000000"/>
          <w:sz w:val="24"/>
          <w:szCs w:val="24"/>
        </w:rPr>
      </w:pPr>
      <w:r w:rsidRPr="002F327B">
        <w:rPr>
          <w:rFonts w:ascii="Arial" w:hAnsi="Arial" w:cs="Arial"/>
          <w:sz w:val="24"/>
          <w:szCs w:val="24"/>
        </w:rPr>
        <w:t>Data collection via empirical investigation indicates the philosophy of this research is positivism.</w:t>
      </w:r>
      <w:r w:rsidR="001D6F24" w:rsidRPr="002F327B">
        <w:rPr>
          <w:rFonts w:ascii="Arial" w:hAnsi="Arial" w:cs="Arial"/>
          <w:sz w:val="24"/>
          <w:szCs w:val="24"/>
        </w:rPr>
        <w:t xml:space="preserve"> </w:t>
      </w:r>
      <w:r w:rsidRPr="002F327B">
        <w:rPr>
          <w:rFonts w:ascii="Arial" w:hAnsi="Arial" w:cs="Arial"/>
          <w:color w:val="000000"/>
          <w:sz w:val="24"/>
          <w:szCs w:val="24"/>
          <w:shd w:val="clear" w:color="auto" w:fill="FFFFFF"/>
        </w:rPr>
        <w:t xml:space="preserve">According to </w:t>
      </w:r>
      <w:r w:rsidR="00853BA2" w:rsidRPr="002F327B">
        <w:rPr>
          <w:rFonts w:ascii="Arial" w:hAnsi="Arial" w:cs="Arial"/>
          <w:color w:val="000000"/>
          <w:sz w:val="24"/>
          <w:szCs w:val="24"/>
          <w:shd w:val="clear" w:color="auto" w:fill="FFFFFF"/>
        </w:rPr>
        <w:t>Ackoff (</w:t>
      </w:r>
      <w:hyperlink r:id="rId17" w:anchor="ack89" w:history="1">
        <w:r w:rsidR="00853BA2" w:rsidRPr="002F327B">
          <w:rPr>
            <w:rFonts w:ascii="Arial" w:hAnsi="Arial" w:cs="Arial"/>
            <w:sz w:val="24"/>
            <w:szCs w:val="24"/>
            <w:shd w:val="clear" w:color="auto" w:fill="FFFFFF"/>
          </w:rPr>
          <w:t>1989</w:t>
        </w:r>
      </w:hyperlink>
      <w:r w:rsidR="00853BA2" w:rsidRPr="002F327B">
        <w:rPr>
          <w:rFonts w:ascii="Arial" w:hAnsi="Arial" w:cs="Arial"/>
          <w:color w:val="000000"/>
          <w:sz w:val="24"/>
          <w:szCs w:val="24"/>
          <w:shd w:val="clear" w:color="auto" w:fill="FFFFFF"/>
        </w:rPr>
        <w:t>)</w:t>
      </w:r>
      <w:r w:rsidRPr="002F327B">
        <w:rPr>
          <w:rFonts w:ascii="Arial" w:hAnsi="Arial" w:cs="Arial"/>
          <w:color w:val="000000"/>
          <w:sz w:val="24"/>
          <w:szCs w:val="24"/>
          <w:shd w:val="clear" w:color="auto" w:fill="FFFFFF"/>
        </w:rPr>
        <w:t>, to</w:t>
      </w:r>
      <w:r w:rsidR="00030613">
        <w:rPr>
          <w:rFonts w:ascii="Arial" w:hAnsi="Arial" w:cs="Arial"/>
          <w:color w:val="000000"/>
          <w:sz w:val="24"/>
          <w:szCs w:val="24"/>
          <w:shd w:val="clear" w:color="auto" w:fill="FFFFFF"/>
        </w:rPr>
        <w:t xml:space="preserve"> get a clear idea about </w:t>
      </w:r>
      <w:r w:rsidR="00853BA2" w:rsidRPr="002F327B">
        <w:rPr>
          <w:rFonts w:ascii="Arial" w:hAnsi="Arial" w:cs="Arial"/>
          <w:color w:val="000000"/>
          <w:sz w:val="24"/>
          <w:szCs w:val="24"/>
          <w:shd w:val="clear" w:color="auto" w:fill="FFFFFF"/>
        </w:rPr>
        <w:t>epistemic pyramid of information</w:t>
      </w:r>
      <w:r w:rsidR="00030613">
        <w:rPr>
          <w:rFonts w:ascii="Arial" w:hAnsi="Arial" w:cs="Arial"/>
          <w:color w:val="000000"/>
          <w:sz w:val="24"/>
          <w:szCs w:val="24"/>
          <w:shd w:val="clear" w:color="auto" w:fill="FFFFFF"/>
        </w:rPr>
        <w:t xml:space="preserve"> allied</w:t>
      </w:r>
      <w:r w:rsidR="00853BA2" w:rsidRPr="002F327B">
        <w:rPr>
          <w:rFonts w:ascii="Arial" w:hAnsi="Arial" w:cs="Arial"/>
          <w:color w:val="000000"/>
          <w:sz w:val="24"/>
          <w:szCs w:val="24"/>
          <w:shd w:val="clear" w:color="auto" w:fill="FFFFFF"/>
        </w:rPr>
        <w:t xml:space="preserve"> </w:t>
      </w:r>
      <w:r w:rsidR="00030613">
        <w:rPr>
          <w:rFonts w:ascii="Arial" w:hAnsi="Arial" w:cs="Arial"/>
          <w:color w:val="000000"/>
          <w:sz w:val="24"/>
          <w:szCs w:val="24"/>
          <w:shd w:val="clear" w:color="auto" w:fill="FFFFFF"/>
        </w:rPr>
        <w:t>notions are significant</w:t>
      </w:r>
      <w:r w:rsidR="00853BA2" w:rsidRPr="002F327B">
        <w:rPr>
          <w:rFonts w:ascii="Arial" w:hAnsi="Arial" w:cs="Arial"/>
          <w:color w:val="000000"/>
          <w:sz w:val="24"/>
          <w:szCs w:val="24"/>
          <w:shd w:val="clear" w:color="auto" w:fill="FFFFFF"/>
        </w:rPr>
        <w:t xml:space="preserve"> with the following levels:</w:t>
      </w:r>
      <w:r w:rsidR="00030613">
        <w:rPr>
          <w:rFonts w:ascii="Arial" w:hAnsi="Arial" w:cs="Arial"/>
          <w:color w:val="000000"/>
          <w:sz w:val="24"/>
          <w:szCs w:val="24"/>
          <w:shd w:val="clear" w:color="auto" w:fill="FFFFFF"/>
        </w:rPr>
        <w:t xml:space="preserve"> </w:t>
      </w:r>
      <w:r w:rsidR="00853BA2" w:rsidRPr="002F327B">
        <w:rPr>
          <w:rFonts w:ascii="Arial" w:hAnsi="Arial" w:cs="Arial"/>
          <w:color w:val="000000"/>
          <w:sz w:val="24"/>
          <w:szCs w:val="24"/>
          <w:shd w:val="clear" w:color="auto" w:fill="FFFFFF"/>
        </w:rPr>
        <w:t xml:space="preserve">information, knowledge, </w:t>
      </w:r>
      <w:r w:rsidR="00030613" w:rsidRPr="00030613">
        <w:rPr>
          <w:rFonts w:ascii="Arial" w:hAnsi="Arial" w:cs="Arial"/>
          <w:color w:val="000000"/>
          <w:sz w:val="24"/>
          <w:szCs w:val="24"/>
          <w:shd w:val="clear" w:color="auto" w:fill="FFFFFF"/>
        </w:rPr>
        <w:t>data</w:t>
      </w:r>
      <w:r w:rsidR="00030613">
        <w:rPr>
          <w:rFonts w:ascii="Arial" w:hAnsi="Arial" w:cs="Arial"/>
          <w:color w:val="000000"/>
          <w:sz w:val="24"/>
          <w:szCs w:val="24"/>
          <w:shd w:val="clear" w:color="auto" w:fill="FFFFFF"/>
        </w:rPr>
        <w:t xml:space="preserve">, wisdom and </w:t>
      </w:r>
      <w:r w:rsidR="00853BA2" w:rsidRPr="002F327B">
        <w:rPr>
          <w:rFonts w:ascii="Arial" w:hAnsi="Arial" w:cs="Arial"/>
          <w:color w:val="000000"/>
          <w:sz w:val="24"/>
          <w:szCs w:val="24"/>
          <w:shd w:val="clear" w:color="auto" w:fill="FFFFFF"/>
        </w:rPr>
        <w:t>understanding.</w:t>
      </w:r>
      <w:r w:rsidR="00602469" w:rsidRPr="002F327B">
        <w:rPr>
          <w:rFonts w:ascii="Arial" w:hAnsi="Arial" w:cs="Arial"/>
          <w:color w:val="000000"/>
          <w:sz w:val="24"/>
          <w:szCs w:val="24"/>
          <w:shd w:val="clear" w:color="auto" w:fill="FFFFFF"/>
        </w:rPr>
        <w:t xml:space="preserve"> </w:t>
      </w:r>
      <w:r w:rsidR="0020773D">
        <w:rPr>
          <w:rFonts w:ascii="Arial" w:hAnsi="Arial" w:cs="Arial"/>
          <w:color w:val="000000"/>
          <w:sz w:val="24"/>
          <w:szCs w:val="24"/>
          <w:shd w:val="clear" w:color="auto" w:fill="FFFFFF"/>
        </w:rPr>
        <w:t>In this literature,</w:t>
      </w:r>
      <w:r w:rsidR="00602469" w:rsidRPr="002F327B">
        <w:rPr>
          <w:rFonts w:ascii="Arial" w:hAnsi="Arial" w:cs="Arial"/>
          <w:color w:val="000000"/>
          <w:sz w:val="24"/>
          <w:szCs w:val="24"/>
          <w:shd w:val="clear" w:color="auto" w:fill="FFFFFF"/>
        </w:rPr>
        <w:t xml:space="preserve"> data building process made by employee experiences, the questionnaires were answered by the managers of HR, chairs of HR and general directors</w:t>
      </w:r>
      <w:r w:rsidR="00853BA2" w:rsidRPr="002F327B">
        <w:rPr>
          <w:rFonts w:ascii="Arial" w:hAnsi="Arial" w:cs="Arial"/>
          <w:color w:val="000000"/>
          <w:sz w:val="24"/>
          <w:szCs w:val="24"/>
          <w:shd w:val="clear" w:color="auto" w:fill="FFFFFF"/>
        </w:rPr>
        <w:t xml:space="preserve">. </w:t>
      </w:r>
      <w:r w:rsidR="001D6F24" w:rsidRPr="002F327B">
        <w:rPr>
          <w:rFonts w:ascii="Arial" w:hAnsi="Arial" w:cs="Arial"/>
          <w:color w:val="000000"/>
          <w:sz w:val="24"/>
          <w:szCs w:val="24"/>
          <w:shd w:val="clear" w:color="auto" w:fill="FFFFFF"/>
        </w:rPr>
        <w:t xml:space="preserve">Which is </w:t>
      </w:r>
      <w:r w:rsidR="00853BA2" w:rsidRPr="002F327B">
        <w:rPr>
          <w:rFonts w:ascii="Arial" w:hAnsi="Arial" w:cs="Arial"/>
          <w:color w:val="000000"/>
          <w:sz w:val="24"/>
          <w:szCs w:val="24"/>
          <w:shd w:val="clear" w:color="auto" w:fill="FFFFFF"/>
        </w:rPr>
        <w:t xml:space="preserve">a </w:t>
      </w:r>
      <w:r w:rsidR="0020773D" w:rsidRPr="0020773D">
        <w:rPr>
          <w:rFonts w:ascii="Arial" w:hAnsi="Arial" w:cs="Arial"/>
          <w:color w:val="000000"/>
          <w:sz w:val="24"/>
          <w:szCs w:val="24"/>
          <w:shd w:val="clear" w:color="auto" w:fill="FFFFFF"/>
        </w:rPr>
        <w:t xml:space="preserve">helpful idea, not as far as being a structure square of genuine experience however as an idea scientifically separated and recognized </w:t>
      </w:r>
      <w:r w:rsidR="0020773D">
        <w:rPr>
          <w:rFonts w:ascii="Arial" w:hAnsi="Arial" w:cs="Arial"/>
          <w:color w:val="000000"/>
          <w:sz w:val="24"/>
          <w:szCs w:val="24"/>
          <w:shd w:val="clear" w:color="auto" w:fill="FFFFFF"/>
        </w:rPr>
        <w:t xml:space="preserve">the fact. </w:t>
      </w:r>
      <w:r w:rsidR="001D6F24" w:rsidRPr="002F327B">
        <w:rPr>
          <w:rFonts w:ascii="Arial" w:hAnsi="Arial" w:cs="Arial"/>
          <w:color w:val="000000"/>
          <w:sz w:val="24"/>
          <w:szCs w:val="24"/>
          <w:shd w:val="clear" w:color="auto" w:fill="FFFFFF"/>
        </w:rPr>
        <w:t>Authors also provided information about</w:t>
      </w:r>
      <w:r w:rsidR="0020773D" w:rsidRPr="0020773D">
        <w:t xml:space="preserve"> </w:t>
      </w:r>
      <w:r w:rsidR="0020773D" w:rsidRPr="0020773D">
        <w:rPr>
          <w:rFonts w:ascii="Arial" w:hAnsi="Arial" w:cs="Arial"/>
          <w:color w:val="000000"/>
          <w:sz w:val="24"/>
          <w:szCs w:val="24"/>
          <w:shd w:val="clear" w:color="auto" w:fill="FFFFFF"/>
        </w:rPr>
        <w:t>communicatory, movement based, propositional, auxiliary, social, deconstructionist and multitype</w:t>
      </w:r>
      <w:r w:rsidR="001D6F24" w:rsidRPr="002F327B">
        <w:rPr>
          <w:rFonts w:ascii="Arial" w:hAnsi="Arial" w:cs="Arial"/>
          <w:color w:val="000000"/>
          <w:sz w:val="24"/>
          <w:szCs w:val="24"/>
          <w:shd w:val="clear" w:color="auto" w:fill="FFFFFF"/>
        </w:rPr>
        <w:t>. Furner</w:t>
      </w:r>
      <w:r w:rsidR="00853BA2" w:rsidRPr="002F327B">
        <w:rPr>
          <w:rFonts w:ascii="Arial" w:hAnsi="Arial" w:cs="Arial"/>
          <w:color w:val="000000"/>
          <w:sz w:val="24"/>
          <w:szCs w:val="24"/>
          <w:shd w:val="clear" w:color="auto" w:fill="FFFFFF"/>
        </w:rPr>
        <w:t xml:space="preserve"> </w:t>
      </w:r>
      <w:r w:rsidR="001D6F24" w:rsidRPr="002F327B">
        <w:rPr>
          <w:rFonts w:ascii="Arial" w:hAnsi="Arial" w:cs="Arial"/>
          <w:color w:val="000000"/>
          <w:sz w:val="24"/>
          <w:szCs w:val="24"/>
          <w:shd w:val="clear" w:color="auto" w:fill="FFFFFF"/>
        </w:rPr>
        <w:t xml:space="preserve">literature </w:t>
      </w:r>
      <w:r w:rsidR="001D6F24" w:rsidRPr="002F327B">
        <w:rPr>
          <w:rFonts w:ascii="Arial" w:hAnsi="Arial" w:cs="Arial"/>
          <w:color w:val="000000"/>
          <w:sz w:val="24"/>
          <w:szCs w:val="24"/>
          <w:shd w:val="clear" w:color="auto" w:fill="FFFFFF"/>
        </w:rPr>
        <w:lastRenderedPageBreak/>
        <w:t xml:space="preserve">provides </w:t>
      </w:r>
      <w:r w:rsidR="00853BA2" w:rsidRPr="002F327B">
        <w:rPr>
          <w:rFonts w:ascii="Arial" w:hAnsi="Arial" w:cs="Arial"/>
          <w:color w:val="000000"/>
          <w:sz w:val="24"/>
          <w:szCs w:val="24"/>
          <w:shd w:val="clear" w:color="auto" w:fill="FFFFFF"/>
        </w:rPr>
        <w:t>information as evidence</w:t>
      </w:r>
      <w:r w:rsidR="001D6F24" w:rsidRPr="002F327B">
        <w:rPr>
          <w:rFonts w:ascii="Arial" w:hAnsi="Arial" w:cs="Arial"/>
          <w:color w:val="000000"/>
          <w:sz w:val="24"/>
          <w:szCs w:val="24"/>
          <w:shd w:val="clear" w:color="auto" w:fill="FFFFFF"/>
        </w:rPr>
        <w:t xml:space="preserve"> from selected sources</w:t>
      </w:r>
      <w:r w:rsidR="00853BA2" w:rsidRPr="002F327B">
        <w:rPr>
          <w:rFonts w:ascii="Arial" w:hAnsi="Arial" w:cs="Arial"/>
          <w:color w:val="000000"/>
          <w:sz w:val="24"/>
          <w:szCs w:val="24"/>
          <w:shd w:val="clear" w:color="auto" w:fill="FFFFFF"/>
        </w:rPr>
        <w:t xml:space="preserve">. </w:t>
      </w:r>
      <w:r w:rsidR="0020773D" w:rsidRPr="0020773D">
        <w:rPr>
          <w:rFonts w:ascii="Arial" w:hAnsi="Arial" w:cs="Arial"/>
          <w:color w:val="000000"/>
          <w:sz w:val="24"/>
          <w:szCs w:val="24"/>
          <w:shd w:val="clear" w:color="auto" w:fill="FFFFFF"/>
        </w:rPr>
        <w:t>The idea of significance shapes some portion of Ackoff's (1989) epistemic pyramid in being somewhat constitutive of data</w:t>
      </w:r>
      <w:r w:rsidR="0020773D">
        <w:rPr>
          <w:rFonts w:ascii="Arial" w:hAnsi="Arial" w:cs="Arial"/>
          <w:color w:val="000000"/>
          <w:sz w:val="24"/>
          <w:szCs w:val="24"/>
          <w:shd w:val="clear" w:color="auto" w:fill="FFFFFF"/>
        </w:rPr>
        <w:t xml:space="preserve"> </w:t>
      </w:r>
      <w:r w:rsidR="001D6F24" w:rsidRPr="002F327B">
        <w:rPr>
          <w:rFonts w:ascii="Arial" w:eastAsia="Times New Roman" w:hAnsi="Arial" w:cs="Arial"/>
          <w:color w:val="000000"/>
          <w:sz w:val="24"/>
          <w:szCs w:val="24"/>
        </w:rPr>
        <w:t xml:space="preserve">from direct correspondence which are the </w:t>
      </w:r>
      <w:r w:rsidR="009A3321" w:rsidRPr="002F327B">
        <w:rPr>
          <w:rFonts w:ascii="Arial" w:eastAsia="Times New Roman" w:hAnsi="Arial" w:cs="Arial"/>
          <w:color w:val="000000"/>
          <w:sz w:val="24"/>
          <w:szCs w:val="24"/>
        </w:rPr>
        <w:t>registered companies</w:t>
      </w:r>
      <w:r w:rsidR="001D6F24" w:rsidRPr="002F327B">
        <w:rPr>
          <w:rFonts w:ascii="Arial" w:eastAsia="Times New Roman" w:hAnsi="Arial" w:cs="Arial"/>
          <w:color w:val="000000"/>
          <w:sz w:val="24"/>
          <w:szCs w:val="24"/>
        </w:rPr>
        <w:t xml:space="preserve"> between a symbol</w:t>
      </w:r>
      <w:r w:rsidR="009A3321" w:rsidRPr="002F327B">
        <w:rPr>
          <w:rFonts w:ascii="Arial" w:eastAsia="Times New Roman" w:hAnsi="Arial" w:cs="Arial"/>
          <w:color w:val="000000"/>
          <w:sz w:val="24"/>
          <w:szCs w:val="24"/>
        </w:rPr>
        <w:t xml:space="preserve"> are the employees</w:t>
      </w:r>
      <w:r w:rsidR="001D6F24" w:rsidRPr="002F327B">
        <w:rPr>
          <w:rFonts w:ascii="Arial" w:eastAsia="Times New Roman" w:hAnsi="Arial" w:cs="Arial"/>
          <w:color w:val="000000"/>
          <w:sz w:val="24"/>
          <w:szCs w:val="24"/>
        </w:rPr>
        <w:t xml:space="preserve"> and its referent</w:t>
      </w:r>
      <w:r w:rsidR="009A3321" w:rsidRPr="002F327B">
        <w:rPr>
          <w:rFonts w:ascii="Arial" w:eastAsia="Times New Roman" w:hAnsi="Arial" w:cs="Arial"/>
          <w:color w:val="000000"/>
          <w:sz w:val="24"/>
          <w:szCs w:val="24"/>
        </w:rPr>
        <w:t>(managers)</w:t>
      </w:r>
      <w:r w:rsidR="001D6F24" w:rsidRPr="002F327B">
        <w:rPr>
          <w:rFonts w:ascii="Arial" w:eastAsia="Times New Roman" w:hAnsi="Arial" w:cs="Arial"/>
          <w:color w:val="000000"/>
          <w:sz w:val="24"/>
          <w:szCs w:val="24"/>
        </w:rPr>
        <w:t xml:space="preserve">, </w:t>
      </w:r>
      <w:r w:rsidR="00DA56CE" w:rsidRPr="00DA56CE">
        <w:rPr>
          <w:rFonts w:ascii="Arial" w:eastAsia="Times New Roman" w:hAnsi="Arial" w:cs="Arial"/>
          <w:color w:val="000000"/>
          <w:sz w:val="24"/>
          <w:szCs w:val="24"/>
        </w:rPr>
        <w:t>the false notion of which has been uncovered by progressively present day accounts.</w:t>
      </w:r>
      <w:r w:rsidR="00DA56CE" w:rsidRPr="00DA56CE">
        <w:t xml:space="preserve"> </w:t>
      </w:r>
      <w:r w:rsidR="00DA56CE" w:rsidRPr="00DA56CE">
        <w:rPr>
          <w:rFonts w:ascii="Arial" w:eastAsia="Times New Roman" w:hAnsi="Arial" w:cs="Arial"/>
          <w:color w:val="000000"/>
          <w:sz w:val="24"/>
          <w:szCs w:val="24"/>
        </w:rPr>
        <w:t>The fundamental reason for data thinks about is to assist individuals with obtaining information all things considered, information has been a much talked about epistemic point in data examines. Orchestrating the writing recognizes two opponent perspectives: information as evident data</w:t>
      </w:r>
      <w:r w:rsidR="00DA56CE">
        <w:rPr>
          <w:rFonts w:ascii="Arial" w:eastAsia="Times New Roman" w:hAnsi="Arial" w:cs="Arial"/>
          <w:color w:val="000000"/>
          <w:sz w:val="24"/>
          <w:szCs w:val="24"/>
        </w:rPr>
        <w:t xml:space="preserve"> </w:t>
      </w:r>
      <w:r w:rsidR="009A3321" w:rsidRPr="002F327B">
        <w:rPr>
          <w:rFonts w:ascii="Arial" w:eastAsia="Times New Roman" w:hAnsi="Arial" w:cs="Arial"/>
          <w:color w:val="000000"/>
          <w:sz w:val="24"/>
          <w:szCs w:val="24"/>
        </w:rPr>
        <w:t xml:space="preserve">which is organisational culture, and knowledge as individually internalized information </w:t>
      </w:r>
      <w:r w:rsidR="005B3CD7" w:rsidRPr="002F327B">
        <w:rPr>
          <w:rFonts w:ascii="Arial" w:eastAsia="Times New Roman" w:hAnsi="Arial" w:cs="Arial"/>
          <w:color w:val="000000"/>
          <w:sz w:val="24"/>
          <w:szCs w:val="24"/>
        </w:rPr>
        <w:t xml:space="preserve">from </w:t>
      </w:r>
      <w:r w:rsidR="009A3321" w:rsidRPr="002F327B">
        <w:rPr>
          <w:rFonts w:ascii="Arial" w:eastAsia="Times New Roman" w:hAnsi="Arial" w:cs="Arial"/>
          <w:color w:val="000000"/>
          <w:sz w:val="24"/>
          <w:szCs w:val="24"/>
        </w:rPr>
        <w:t xml:space="preserve">diverse staff </w:t>
      </w:r>
      <w:r w:rsidR="005B3CD7" w:rsidRPr="002F327B">
        <w:rPr>
          <w:rFonts w:ascii="Arial" w:eastAsia="Times New Roman" w:hAnsi="Arial" w:cs="Arial"/>
          <w:color w:val="000000"/>
          <w:sz w:val="24"/>
          <w:szCs w:val="24"/>
        </w:rPr>
        <w:t xml:space="preserve">as a </w:t>
      </w:r>
      <w:r w:rsidR="009A3321" w:rsidRPr="002F327B">
        <w:rPr>
          <w:rFonts w:ascii="Arial" w:eastAsia="Times New Roman" w:hAnsi="Arial" w:cs="Arial"/>
          <w:color w:val="000000"/>
          <w:sz w:val="24"/>
          <w:szCs w:val="24"/>
        </w:rPr>
        <w:t xml:space="preserve">personal </w:t>
      </w:r>
      <w:r w:rsidR="00DA56CE" w:rsidRPr="002F327B">
        <w:rPr>
          <w:rFonts w:ascii="Arial" w:eastAsia="Times New Roman" w:hAnsi="Arial" w:cs="Arial"/>
          <w:color w:val="000000"/>
          <w:sz w:val="24"/>
          <w:szCs w:val="24"/>
        </w:rPr>
        <w:t>knowledge.</w:t>
      </w:r>
      <w:r w:rsidR="00C056CA" w:rsidRPr="00C056CA">
        <w:t xml:space="preserve"> </w:t>
      </w:r>
      <w:r w:rsidR="00C056CA" w:rsidRPr="00C056CA">
        <w:rPr>
          <w:rFonts w:ascii="Arial" w:eastAsia="Times New Roman" w:hAnsi="Arial" w:cs="Arial"/>
          <w:color w:val="000000"/>
          <w:sz w:val="24"/>
          <w:szCs w:val="24"/>
        </w:rPr>
        <w:t xml:space="preserve">Who saw that individuals may get things done in manners and for reasons that are obscure to them, and that what is obscure may not be </w:t>
      </w:r>
      <w:r w:rsidR="008C2505" w:rsidRPr="00C056CA">
        <w:rPr>
          <w:rFonts w:ascii="Arial" w:eastAsia="Times New Roman" w:hAnsi="Arial" w:cs="Arial"/>
          <w:color w:val="000000"/>
          <w:sz w:val="24"/>
          <w:szCs w:val="24"/>
        </w:rPr>
        <w:t>articulable</w:t>
      </w:r>
      <w:r w:rsidR="008C2505">
        <w:rPr>
          <w:rFonts w:ascii="Arial" w:eastAsia="Times New Roman" w:hAnsi="Arial" w:cs="Arial"/>
          <w:color w:val="000000"/>
          <w:sz w:val="24"/>
          <w:szCs w:val="24"/>
        </w:rPr>
        <w:t>?</w:t>
      </w:r>
      <w:r w:rsidR="00C056CA">
        <w:rPr>
          <w:rFonts w:ascii="Arial" w:eastAsia="Times New Roman" w:hAnsi="Arial" w:cs="Arial"/>
          <w:color w:val="000000"/>
          <w:sz w:val="24"/>
          <w:szCs w:val="24"/>
        </w:rPr>
        <w:t xml:space="preserve"> Another words</w:t>
      </w:r>
      <w:r w:rsidR="009A3321" w:rsidRPr="002F327B">
        <w:rPr>
          <w:rFonts w:ascii="Arial" w:eastAsia="Times New Roman" w:hAnsi="Arial" w:cs="Arial"/>
          <w:color w:val="000000"/>
          <w:sz w:val="24"/>
          <w:szCs w:val="24"/>
        </w:rPr>
        <w:t>, '</w:t>
      </w:r>
      <w:r w:rsidR="00C056CA">
        <w:rPr>
          <w:rFonts w:ascii="Arial" w:eastAsia="Times New Roman" w:hAnsi="Arial" w:cs="Arial"/>
          <w:color w:val="000000"/>
          <w:sz w:val="24"/>
          <w:szCs w:val="24"/>
        </w:rPr>
        <w:t xml:space="preserve">individuals may know more </w:t>
      </w:r>
      <w:r w:rsidR="00E44432">
        <w:rPr>
          <w:rFonts w:ascii="Arial" w:eastAsia="Times New Roman" w:hAnsi="Arial" w:cs="Arial"/>
          <w:color w:val="000000"/>
          <w:sz w:val="24"/>
          <w:szCs w:val="24"/>
        </w:rPr>
        <w:t>than what they describe or say,</w:t>
      </w:r>
      <w:r w:rsidR="009A3321" w:rsidRPr="002F327B">
        <w:rPr>
          <w:rFonts w:ascii="Arial" w:eastAsia="Times New Roman" w:hAnsi="Arial" w:cs="Arial"/>
          <w:color w:val="000000"/>
          <w:sz w:val="24"/>
          <w:szCs w:val="24"/>
        </w:rPr>
        <w:t xml:space="preserve"> especially when it comes to creative acts</w:t>
      </w:r>
      <w:r w:rsidR="005B3CD7" w:rsidRPr="002F327B">
        <w:rPr>
          <w:rFonts w:ascii="Arial" w:eastAsia="Times New Roman" w:hAnsi="Arial" w:cs="Arial"/>
          <w:color w:val="000000"/>
          <w:sz w:val="24"/>
          <w:szCs w:val="24"/>
        </w:rPr>
        <w:t xml:space="preserve">, </w:t>
      </w:r>
      <w:r w:rsidR="00E44432">
        <w:rPr>
          <w:rFonts w:ascii="Arial" w:eastAsia="Times New Roman" w:hAnsi="Arial" w:cs="Arial"/>
          <w:color w:val="000000"/>
          <w:sz w:val="24"/>
          <w:szCs w:val="24"/>
        </w:rPr>
        <w:t xml:space="preserve">where the </w:t>
      </w:r>
      <w:r w:rsidR="00A05C6F">
        <w:rPr>
          <w:rFonts w:ascii="Arial" w:eastAsia="Times New Roman" w:hAnsi="Arial" w:cs="Arial"/>
          <w:color w:val="000000"/>
          <w:sz w:val="24"/>
          <w:szCs w:val="24"/>
        </w:rPr>
        <w:t xml:space="preserve">collected </w:t>
      </w:r>
      <w:r w:rsidR="00A05C6F" w:rsidRPr="002F327B">
        <w:rPr>
          <w:rFonts w:ascii="Arial" w:eastAsia="Times New Roman" w:hAnsi="Arial" w:cs="Arial"/>
          <w:color w:val="000000"/>
          <w:sz w:val="24"/>
          <w:szCs w:val="24"/>
        </w:rPr>
        <w:t>information</w:t>
      </w:r>
      <w:r w:rsidR="009A3321" w:rsidRPr="002F327B">
        <w:rPr>
          <w:rFonts w:ascii="Arial" w:eastAsia="Times New Roman" w:hAnsi="Arial" w:cs="Arial"/>
          <w:color w:val="000000"/>
          <w:sz w:val="24"/>
          <w:szCs w:val="24"/>
        </w:rPr>
        <w:t xml:space="preserve"> that is </w:t>
      </w:r>
      <w:r w:rsidR="00E44432">
        <w:rPr>
          <w:rFonts w:ascii="Arial" w:eastAsia="Times New Roman" w:hAnsi="Arial" w:cs="Arial"/>
          <w:color w:val="000000"/>
          <w:sz w:val="24"/>
          <w:szCs w:val="24"/>
        </w:rPr>
        <w:t xml:space="preserve">calculated </w:t>
      </w:r>
      <w:r w:rsidR="009A3321" w:rsidRPr="002F327B">
        <w:rPr>
          <w:rFonts w:ascii="Arial" w:eastAsia="Times New Roman" w:hAnsi="Arial" w:cs="Arial"/>
          <w:color w:val="000000"/>
          <w:sz w:val="24"/>
          <w:szCs w:val="24"/>
        </w:rPr>
        <w:t xml:space="preserve">for in a network of questions and answers </w:t>
      </w:r>
    </w:p>
    <w:p w14:paraId="1AFA19E3" w14:textId="3A67312F" w:rsidR="009A3321" w:rsidRPr="00DA56CE" w:rsidRDefault="00E44432" w:rsidP="002F327B">
      <w:pPr>
        <w:spacing w:line="360" w:lineRule="auto"/>
        <w:jc w:val="both"/>
        <w:rPr>
          <w:rFonts w:ascii="Arial" w:eastAsia="Times New Roman" w:hAnsi="Arial" w:cs="Arial"/>
          <w:color w:val="000000"/>
          <w:sz w:val="24"/>
          <w:szCs w:val="24"/>
        </w:rPr>
      </w:pPr>
      <w:r w:rsidRPr="00E44432">
        <w:rPr>
          <w:rFonts w:ascii="Arial" w:eastAsia="Times New Roman" w:hAnsi="Arial" w:cs="Arial"/>
          <w:color w:val="000000"/>
          <w:sz w:val="24"/>
          <w:szCs w:val="24"/>
        </w:rPr>
        <w:t>what's more, as experienced activity show that data thinks about takes a more extensive perspective on information than does contemporary</w:t>
      </w:r>
      <w:r>
        <w:rPr>
          <w:rFonts w:ascii="Arial" w:eastAsia="Times New Roman" w:hAnsi="Arial" w:cs="Arial"/>
          <w:color w:val="000000"/>
          <w:sz w:val="24"/>
          <w:szCs w:val="24"/>
        </w:rPr>
        <w:t>.</w:t>
      </w:r>
      <w:r w:rsidRPr="00E44432">
        <w:t xml:space="preserve"> </w:t>
      </w:r>
      <w:r w:rsidRPr="00E44432">
        <w:rPr>
          <w:rFonts w:ascii="Arial" w:eastAsia="Times New Roman" w:hAnsi="Arial" w:cs="Arial"/>
          <w:color w:val="000000"/>
          <w:sz w:val="24"/>
          <w:szCs w:val="24"/>
        </w:rPr>
        <w:t>Anglophone epistemology, in data thinks about, information is additionally now and again observed as a blend of epistemic substance, capacity, experience, aptitudes and qualities</w:t>
      </w:r>
      <w:r w:rsidR="009A3321" w:rsidRPr="002F327B">
        <w:rPr>
          <w:rFonts w:ascii="Arial" w:eastAsia="Times New Roman" w:hAnsi="Arial" w:cs="Arial"/>
          <w:color w:val="000000"/>
          <w:sz w:val="24"/>
          <w:szCs w:val="24"/>
        </w:rPr>
        <w:t xml:space="preserve">. </w:t>
      </w:r>
      <w:r>
        <w:rPr>
          <w:rFonts w:ascii="Arial" w:eastAsia="Times New Roman" w:hAnsi="Arial" w:cs="Arial"/>
          <w:color w:val="000000"/>
          <w:sz w:val="24"/>
          <w:szCs w:val="24"/>
        </w:rPr>
        <w:t>O</w:t>
      </w:r>
      <w:r w:rsidR="009A3321" w:rsidRPr="002F327B">
        <w:rPr>
          <w:rFonts w:ascii="Arial" w:eastAsia="Times New Roman" w:hAnsi="Arial" w:cs="Arial"/>
          <w:color w:val="000000"/>
          <w:sz w:val="24"/>
          <w:szCs w:val="24"/>
        </w:rPr>
        <w:t xml:space="preserve">n the other hand, </w:t>
      </w:r>
      <w:r>
        <w:rPr>
          <w:rFonts w:ascii="Arial" w:eastAsia="Times New Roman" w:hAnsi="Arial" w:cs="Arial"/>
          <w:color w:val="000000"/>
          <w:sz w:val="24"/>
          <w:szCs w:val="24"/>
        </w:rPr>
        <w:t>i</w:t>
      </w:r>
      <w:r w:rsidRPr="00E44432">
        <w:rPr>
          <w:rFonts w:ascii="Arial" w:eastAsia="Times New Roman" w:hAnsi="Arial" w:cs="Arial"/>
          <w:color w:val="000000"/>
          <w:sz w:val="24"/>
          <w:szCs w:val="24"/>
        </w:rPr>
        <w:t>n epistemology</w:t>
      </w:r>
      <w:r>
        <w:rPr>
          <w:rFonts w:ascii="Arial" w:eastAsia="Times New Roman" w:hAnsi="Arial" w:cs="Arial"/>
          <w:color w:val="000000"/>
          <w:sz w:val="24"/>
          <w:szCs w:val="24"/>
        </w:rPr>
        <w:t>,</w:t>
      </w:r>
      <w:r w:rsidRPr="00E44432">
        <w:rPr>
          <w:rFonts w:ascii="Arial" w:eastAsia="Times New Roman" w:hAnsi="Arial" w:cs="Arial"/>
          <w:color w:val="000000"/>
          <w:sz w:val="24"/>
          <w:szCs w:val="24"/>
        </w:rPr>
        <w:t xml:space="preserve"> information is accepted distinctly as a scholarly decent and is commonly characterized as a conviction that is both valid and defended guiding just toward the conceptualization of information as epistemic substance; in data science, then again, information is now and then observed as a blend of epistemic substance, capacity, experience, aptitudes and qualities</w:t>
      </w:r>
      <w:r>
        <w:rPr>
          <w:rFonts w:ascii="Arial" w:eastAsia="Times New Roman" w:hAnsi="Arial" w:cs="Arial"/>
          <w:color w:val="000000"/>
          <w:sz w:val="24"/>
          <w:szCs w:val="24"/>
        </w:rPr>
        <w:t>.</w:t>
      </w:r>
    </w:p>
    <w:p w14:paraId="0DFFE244" w14:textId="3A0908D7" w:rsidR="002F70F0" w:rsidRDefault="009A3321" w:rsidP="002F327B">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2F327B">
        <w:rPr>
          <w:rFonts w:ascii="Arial" w:eastAsia="Times New Roman" w:hAnsi="Arial" w:cs="Arial"/>
          <w:color w:val="000000"/>
          <w:sz w:val="24"/>
          <w:szCs w:val="24"/>
        </w:rPr>
        <w:t>It is worth noting, however, that some epistemologists have identified poetic knowledge from-the-inside experience of reality.</w:t>
      </w:r>
      <w:r w:rsidR="00793210" w:rsidRPr="002F327B">
        <w:rPr>
          <w:rFonts w:ascii="Arial" w:eastAsia="Times New Roman" w:hAnsi="Arial" w:cs="Arial"/>
          <w:color w:val="000000"/>
          <w:sz w:val="24"/>
          <w:szCs w:val="24"/>
        </w:rPr>
        <w:t xml:space="preserve"> </w:t>
      </w:r>
      <w:r w:rsidR="002F70F0" w:rsidRPr="002F70F0">
        <w:rPr>
          <w:rFonts w:ascii="Arial" w:eastAsia="Times New Roman" w:hAnsi="Arial" w:cs="Arial"/>
          <w:color w:val="000000"/>
          <w:sz w:val="24"/>
          <w:szCs w:val="24"/>
        </w:rPr>
        <w:t>Understanding alludes to a procedure that utilizes every one-off an individual's abilities and is not the same as unadulterated scholarly knowing</w:t>
      </w:r>
      <w:r w:rsidR="00793210" w:rsidRPr="002F327B">
        <w:rPr>
          <w:rFonts w:ascii="Arial" w:eastAsia="Times New Roman" w:hAnsi="Arial" w:cs="Arial"/>
          <w:color w:val="000000"/>
          <w:sz w:val="24"/>
          <w:szCs w:val="24"/>
        </w:rPr>
        <w:t xml:space="preserve">. </w:t>
      </w:r>
      <w:r w:rsidR="002F70F0">
        <w:rPr>
          <w:rFonts w:ascii="Arial" w:eastAsia="Times New Roman" w:hAnsi="Arial" w:cs="Arial"/>
          <w:color w:val="000000"/>
          <w:sz w:val="24"/>
          <w:szCs w:val="24"/>
        </w:rPr>
        <w:t>For those</w:t>
      </w:r>
      <w:r w:rsidR="00793210" w:rsidRPr="002F327B">
        <w:rPr>
          <w:rFonts w:ascii="Arial" w:eastAsia="Times New Roman" w:hAnsi="Arial" w:cs="Arial"/>
          <w:color w:val="000000"/>
          <w:sz w:val="24"/>
          <w:szCs w:val="24"/>
        </w:rPr>
        <w:t xml:space="preserve"> whom </w:t>
      </w:r>
      <w:r w:rsidR="002F70F0" w:rsidRPr="002F70F0">
        <w:rPr>
          <w:rFonts w:ascii="Arial" w:eastAsia="Times New Roman" w:hAnsi="Arial" w:cs="Arial"/>
          <w:color w:val="000000"/>
          <w:sz w:val="24"/>
          <w:szCs w:val="24"/>
        </w:rPr>
        <w:t>understanding is a contextualized, keen and deliberate method of being on the planet that involves seeking after ventures and drawing in with probability</w:t>
      </w:r>
      <w:r w:rsidR="002F70F0">
        <w:rPr>
          <w:rFonts w:ascii="Arial" w:eastAsia="Times New Roman" w:hAnsi="Arial" w:cs="Arial"/>
          <w:color w:val="000000"/>
          <w:sz w:val="24"/>
          <w:szCs w:val="24"/>
        </w:rPr>
        <w:t xml:space="preserve">. </w:t>
      </w:r>
      <w:r w:rsidR="002F70F0" w:rsidRPr="002F70F0">
        <w:rPr>
          <w:rFonts w:ascii="Arial" w:eastAsia="Times New Roman" w:hAnsi="Arial" w:cs="Arial"/>
          <w:color w:val="000000"/>
          <w:sz w:val="24"/>
          <w:szCs w:val="24"/>
        </w:rPr>
        <w:t xml:space="preserve">In any case, considering contemporary exchanges on comprehension, it </w:t>
      </w:r>
      <w:r w:rsidR="002F70F0" w:rsidRPr="002F70F0">
        <w:rPr>
          <w:rFonts w:ascii="Arial" w:eastAsia="Times New Roman" w:hAnsi="Arial" w:cs="Arial"/>
          <w:color w:val="000000"/>
          <w:sz w:val="24"/>
          <w:szCs w:val="24"/>
        </w:rPr>
        <w:lastRenderedPageBreak/>
        <w:t>appears to be sensible to attribute the name of ontic comprehension to the system of inquiry and-answer bookkeeping that makes a snippet of data consider information.</w:t>
      </w:r>
    </w:p>
    <w:p w14:paraId="1AB02AED" w14:textId="77777777" w:rsidR="002F70F0" w:rsidRDefault="002F70F0" w:rsidP="002F70F0">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2F70F0">
        <w:rPr>
          <w:rFonts w:ascii="Arial" w:eastAsia="Times New Roman" w:hAnsi="Arial" w:cs="Arial"/>
          <w:color w:val="000000"/>
          <w:sz w:val="24"/>
          <w:szCs w:val="24"/>
        </w:rPr>
        <w:t>Researchers have recognized the plausibility of epistemic points other than information in data science and they have perceived that regularly the hidden explanation individuals look for data isn't just to obtain information, yet to achieve something else</w:t>
      </w:r>
      <w:r w:rsidR="00793210" w:rsidRPr="002F327B">
        <w:rPr>
          <w:rFonts w:ascii="Arial" w:eastAsia="Times New Roman" w:hAnsi="Arial" w:cs="Arial"/>
          <w:color w:val="000000"/>
          <w:sz w:val="24"/>
          <w:szCs w:val="24"/>
        </w:rPr>
        <w:t xml:space="preserve"> (</w:t>
      </w:r>
      <w:hyperlink r:id="rId18" w:anchor="fur10" w:history="1">
        <w:r w:rsidR="00793210" w:rsidRPr="002F327B">
          <w:rPr>
            <w:rFonts w:ascii="Arial" w:eastAsia="Times New Roman" w:hAnsi="Arial" w:cs="Arial"/>
            <w:sz w:val="24"/>
            <w:szCs w:val="24"/>
          </w:rPr>
          <w:t>Furner, 2010</w:t>
        </w:r>
      </w:hyperlink>
      <w:r w:rsidR="00793210" w:rsidRPr="002F327B">
        <w:rPr>
          <w:rFonts w:ascii="Arial" w:eastAsia="Times New Roman" w:hAnsi="Arial" w:cs="Arial"/>
          <w:color w:val="000000"/>
          <w:sz w:val="24"/>
          <w:szCs w:val="24"/>
        </w:rPr>
        <w:t>).</w:t>
      </w:r>
      <w:r w:rsidR="003545CB" w:rsidRPr="002F327B">
        <w:rPr>
          <w:rFonts w:ascii="Arial" w:hAnsi="Arial" w:cs="Arial"/>
          <w:sz w:val="24"/>
          <w:szCs w:val="24"/>
        </w:rPr>
        <w:t xml:space="preserve"> Which is in particular in this literature, author described cultural</w:t>
      </w:r>
      <w:r w:rsidR="003545CB" w:rsidRPr="002F327B">
        <w:rPr>
          <w:rFonts w:ascii="Arial" w:eastAsia="Times New Roman" w:hAnsi="Arial" w:cs="Arial"/>
          <w:color w:val="000000"/>
          <w:sz w:val="24"/>
          <w:szCs w:val="24"/>
        </w:rPr>
        <w:t xml:space="preserve"> dimensions such as individualism-collectivism and hierarchical distance.</w:t>
      </w:r>
    </w:p>
    <w:p w14:paraId="031E6E39" w14:textId="646A4475" w:rsidR="00E44AFC" w:rsidRPr="007063C5" w:rsidRDefault="003545CB" w:rsidP="002F70F0">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2F327B">
        <w:rPr>
          <w:rFonts w:ascii="Arial" w:eastAsia="Times New Roman" w:hAnsi="Arial" w:cs="Arial"/>
          <w:color w:val="000000"/>
          <w:sz w:val="24"/>
          <w:szCs w:val="24"/>
        </w:rPr>
        <w:t xml:space="preserve"> According to </w:t>
      </w:r>
      <w:r w:rsidR="00793210" w:rsidRPr="002F327B">
        <w:rPr>
          <w:rFonts w:ascii="Arial" w:eastAsia="Times New Roman" w:hAnsi="Arial" w:cs="Arial"/>
          <w:color w:val="000000"/>
          <w:sz w:val="24"/>
          <w:szCs w:val="24"/>
        </w:rPr>
        <w:t xml:space="preserve">Bawden and </w:t>
      </w:r>
      <w:r w:rsidR="00793210" w:rsidRPr="002F327B">
        <w:rPr>
          <w:rFonts w:ascii="Arial" w:eastAsia="Times New Roman" w:hAnsi="Arial" w:cs="Arial"/>
          <w:sz w:val="24"/>
          <w:szCs w:val="24"/>
        </w:rPr>
        <w:t>Robinson (</w:t>
      </w:r>
      <w:r w:rsidR="002F70F0">
        <w:t>2016</w:t>
      </w:r>
      <w:r w:rsidR="00793210" w:rsidRPr="002F327B">
        <w:rPr>
          <w:rFonts w:ascii="Arial" w:eastAsia="Times New Roman" w:hAnsi="Arial" w:cs="Arial"/>
          <w:sz w:val="24"/>
          <w:szCs w:val="24"/>
        </w:rPr>
        <w:t>)</w:t>
      </w:r>
      <w:r w:rsidR="002F70F0">
        <w:rPr>
          <w:rFonts w:ascii="Arial" w:eastAsia="Times New Roman" w:hAnsi="Arial" w:cs="Arial"/>
          <w:sz w:val="24"/>
          <w:szCs w:val="24"/>
        </w:rPr>
        <w:t>,</w:t>
      </w:r>
      <w:r w:rsidR="007063C5" w:rsidRPr="007063C5">
        <w:t xml:space="preserve"> </w:t>
      </w:r>
      <w:r w:rsidR="007063C5" w:rsidRPr="007063C5">
        <w:rPr>
          <w:rFonts w:ascii="Arial" w:eastAsia="Times New Roman" w:hAnsi="Arial" w:cs="Arial"/>
          <w:sz w:val="24"/>
          <w:szCs w:val="24"/>
        </w:rPr>
        <w:t>the idea of comprehension might be especially valuable for data science</w:t>
      </w:r>
      <w:r w:rsidR="00793210" w:rsidRPr="002F327B">
        <w:rPr>
          <w:rFonts w:ascii="Arial" w:eastAsia="Times New Roman" w:hAnsi="Arial" w:cs="Arial"/>
          <w:color w:val="000000"/>
          <w:sz w:val="24"/>
          <w:szCs w:val="24"/>
        </w:rPr>
        <w:t xml:space="preserve"> , </w:t>
      </w:r>
      <w:r w:rsidRPr="002F327B">
        <w:rPr>
          <w:rFonts w:ascii="Arial" w:eastAsia="Times New Roman" w:hAnsi="Arial" w:cs="Arial"/>
          <w:color w:val="000000"/>
          <w:sz w:val="24"/>
          <w:szCs w:val="24"/>
        </w:rPr>
        <w:t xml:space="preserve">which has been applied in that literature by </w:t>
      </w:r>
      <w:r w:rsidR="00793210" w:rsidRPr="002F327B">
        <w:rPr>
          <w:rFonts w:ascii="Arial" w:eastAsia="Times New Roman" w:hAnsi="Arial" w:cs="Arial"/>
          <w:color w:val="000000"/>
          <w:sz w:val="24"/>
          <w:szCs w:val="24"/>
        </w:rPr>
        <w:t>giv</w:t>
      </w:r>
      <w:r w:rsidRPr="002F327B">
        <w:rPr>
          <w:rFonts w:ascii="Arial" w:eastAsia="Times New Roman" w:hAnsi="Arial" w:cs="Arial"/>
          <w:color w:val="000000"/>
          <w:sz w:val="24"/>
          <w:szCs w:val="24"/>
        </w:rPr>
        <w:t>ing</w:t>
      </w:r>
      <w:r w:rsidR="007063C5" w:rsidRPr="007063C5">
        <w:t xml:space="preserve"> </w:t>
      </w:r>
      <w:r w:rsidR="007063C5" w:rsidRPr="007063C5">
        <w:rPr>
          <w:rFonts w:ascii="Arial" w:eastAsia="Times New Roman" w:hAnsi="Arial" w:cs="Arial"/>
          <w:color w:val="000000"/>
          <w:sz w:val="24"/>
          <w:szCs w:val="24"/>
        </w:rPr>
        <w:t xml:space="preserve">that </w:t>
      </w:r>
      <w:r w:rsidR="007063C5">
        <w:rPr>
          <w:rFonts w:ascii="Arial" w:eastAsia="Times New Roman" w:hAnsi="Arial" w:cs="Arial"/>
          <w:color w:val="000000"/>
          <w:sz w:val="24"/>
          <w:szCs w:val="24"/>
        </w:rPr>
        <w:t>facts</w:t>
      </w:r>
      <w:r w:rsidR="007063C5" w:rsidRPr="007063C5">
        <w:rPr>
          <w:rFonts w:ascii="Arial" w:eastAsia="Times New Roman" w:hAnsi="Arial" w:cs="Arial"/>
          <w:color w:val="000000"/>
          <w:sz w:val="24"/>
          <w:szCs w:val="24"/>
        </w:rPr>
        <w:t xml:space="preserve">, for example, data over-burden have emerged in zones of wide data </w:t>
      </w:r>
      <w:r w:rsidR="007063C5">
        <w:rPr>
          <w:rFonts w:ascii="Arial" w:eastAsia="Times New Roman" w:hAnsi="Arial" w:cs="Arial"/>
          <w:color w:val="000000"/>
          <w:sz w:val="24"/>
          <w:szCs w:val="24"/>
        </w:rPr>
        <w:t>access</w:t>
      </w:r>
      <w:r w:rsidR="007063C5" w:rsidRPr="007063C5">
        <w:rPr>
          <w:rFonts w:ascii="Arial" w:eastAsia="Times New Roman" w:hAnsi="Arial" w:cs="Arial"/>
          <w:color w:val="000000"/>
          <w:sz w:val="24"/>
          <w:szCs w:val="24"/>
        </w:rPr>
        <w:t xml:space="preserve"> and might be because of an absence of comprehension and defeat by a development </w:t>
      </w:r>
      <w:r w:rsidR="007063C5">
        <w:rPr>
          <w:rFonts w:ascii="Arial" w:eastAsia="Times New Roman" w:hAnsi="Arial" w:cs="Arial"/>
          <w:color w:val="000000"/>
          <w:sz w:val="24"/>
          <w:szCs w:val="24"/>
        </w:rPr>
        <w:t>theory</w:t>
      </w:r>
      <w:r w:rsidRPr="002F327B">
        <w:rPr>
          <w:rFonts w:ascii="Arial" w:eastAsia="Times New Roman" w:hAnsi="Arial" w:cs="Arial"/>
          <w:color w:val="000000"/>
          <w:sz w:val="24"/>
          <w:szCs w:val="24"/>
        </w:rPr>
        <w:t>.</w:t>
      </w:r>
      <w:r w:rsidR="007063C5" w:rsidRPr="007063C5">
        <w:t xml:space="preserve"> </w:t>
      </w:r>
      <w:r w:rsidR="007063C5" w:rsidRPr="007063C5">
        <w:rPr>
          <w:rFonts w:ascii="Arial" w:eastAsia="Times New Roman" w:hAnsi="Arial" w:cs="Arial"/>
          <w:color w:val="000000"/>
          <w:sz w:val="24"/>
          <w:szCs w:val="24"/>
        </w:rPr>
        <w:t xml:space="preserve">The idea of ontic understanding </w:t>
      </w:r>
      <w:r w:rsidR="007063C5">
        <w:rPr>
          <w:rFonts w:ascii="Arial" w:eastAsia="Times New Roman" w:hAnsi="Arial" w:cs="Arial"/>
          <w:color w:val="000000"/>
          <w:sz w:val="24"/>
          <w:szCs w:val="24"/>
        </w:rPr>
        <w:t>guide to</w:t>
      </w:r>
      <w:r w:rsidR="007063C5" w:rsidRPr="007063C5">
        <w:rPr>
          <w:rFonts w:ascii="Arial" w:eastAsia="Times New Roman" w:hAnsi="Arial" w:cs="Arial"/>
          <w:color w:val="000000"/>
          <w:sz w:val="24"/>
          <w:szCs w:val="24"/>
        </w:rPr>
        <w:t xml:space="preserve"> represent irregularities and obsolete data in assortments, thus it is by all accounts a superior counterpart for the substances of the data professions</w:t>
      </w:r>
      <w:r w:rsidR="007063C5">
        <w:rPr>
          <w:rFonts w:ascii="Arial" w:eastAsia="Times New Roman" w:hAnsi="Arial" w:cs="Arial"/>
          <w:color w:val="000000"/>
          <w:sz w:val="24"/>
          <w:szCs w:val="24"/>
        </w:rPr>
        <w:t>.</w:t>
      </w:r>
    </w:p>
    <w:p w14:paraId="18A60711" w14:textId="46DBF3AD" w:rsidR="00893B4B" w:rsidRPr="00425114" w:rsidRDefault="00893B4B" w:rsidP="00A05C6F">
      <w:pPr>
        <w:pStyle w:val="Heading2"/>
        <w:rPr>
          <w:rFonts w:ascii="Arial" w:eastAsia="Times New Roman" w:hAnsi="Arial" w:cs="Arial"/>
          <w:b/>
          <w:bCs/>
          <w:sz w:val="24"/>
          <w:szCs w:val="24"/>
        </w:rPr>
      </w:pPr>
      <w:bookmarkStart w:id="32" w:name="_Toc29156448"/>
      <w:r w:rsidRPr="00425114">
        <w:rPr>
          <w:rFonts w:ascii="Arial" w:eastAsia="Times New Roman" w:hAnsi="Arial" w:cs="Arial"/>
          <w:b/>
          <w:bCs/>
          <w:sz w:val="24"/>
          <w:szCs w:val="24"/>
        </w:rPr>
        <w:t>Axiology</w:t>
      </w:r>
      <w:bookmarkEnd w:id="32"/>
    </w:p>
    <w:p w14:paraId="7ECF9AC1" w14:textId="4F512D89" w:rsidR="00220307" w:rsidRPr="008E54E2" w:rsidRDefault="00B34BB8" w:rsidP="007E6400">
      <w:pPr>
        <w:spacing w:before="100" w:beforeAutospacing="1" w:after="100" w:afterAutospacing="1" w:line="360" w:lineRule="auto"/>
        <w:jc w:val="both"/>
        <w:rPr>
          <w:rStyle w:val="Hyperlink"/>
          <w:rFonts w:ascii="Arial" w:eastAsia="Times New Roman" w:hAnsi="Arial" w:cs="Arial"/>
          <w:color w:val="000000"/>
          <w:sz w:val="24"/>
          <w:szCs w:val="24"/>
          <w:u w:val="none"/>
        </w:rPr>
      </w:pPr>
      <w:r>
        <w:rPr>
          <w:rStyle w:val="Hyperlink"/>
          <w:rFonts w:ascii="Arial" w:eastAsia="Times New Roman" w:hAnsi="Arial" w:cs="Arial"/>
          <w:color w:val="000000"/>
          <w:sz w:val="24"/>
          <w:szCs w:val="24"/>
          <w:u w:val="none"/>
        </w:rPr>
        <w:t>A</w:t>
      </w:r>
      <w:r w:rsidR="007E6400" w:rsidRPr="00B34BB8">
        <w:rPr>
          <w:rStyle w:val="Hyperlink"/>
          <w:rFonts w:ascii="Arial" w:eastAsia="Times New Roman" w:hAnsi="Arial" w:cs="Arial"/>
          <w:color w:val="000000"/>
          <w:sz w:val="24"/>
          <w:szCs w:val="24"/>
          <w:u w:val="none"/>
        </w:rPr>
        <w:t xml:space="preserve">xiology focuses on </w:t>
      </w:r>
      <w:r w:rsidR="000D25C6" w:rsidRPr="00B34BB8">
        <w:rPr>
          <w:rStyle w:val="Hyperlink"/>
          <w:rFonts w:ascii="Arial" w:eastAsia="Times New Roman" w:hAnsi="Arial" w:cs="Arial"/>
          <w:color w:val="000000"/>
          <w:sz w:val="24"/>
          <w:szCs w:val="24"/>
          <w:u w:val="none"/>
        </w:rPr>
        <w:t>Researcher</w:t>
      </w:r>
      <w:r w:rsidR="007E6400" w:rsidRPr="00B34BB8">
        <w:rPr>
          <w:rStyle w:val="Hyperlink"/>
          <w:rFonts w:ascii="Arial" w:eastAsia="Times New Roman" w:hAnsi="Arial" w:cs="Arial"/>
          <w:color w:val="000000"/>
          <w:sz w:val="24"/>
          <w:szCs w:val="24"/>
          <w:u w:val="none"/>
        </w:rPr>
        <w:t xml:space="preserve"> value in</w:t>
      </w:r>
      <w:r w:rsidR="000D25C6" w:rsidRPr="00B34BB8">
        <w:rPr>
          <w:rStyle w:val="Hyperlink"/>
          <w:rFonts w:ascii="Arial" w:eastAsia="Times New Roman" w:hAnsi="Arial" w:cs="Arial"/>
          <w:color w:val="000000"/>
          <w:sz w:val="24"/>
          <w:szCs w:val="24"/>
          <w:u w:val="none"/>
        </w:rPr>
        <w:t xml:space="preserve"> the</w:t>
      </w:r>
      <w:r w:rsidR="007E6400" w:rsidRPr="00B34BB8">
        <w:rPr>
          <w:rStyle w:val="Hyperlink"/>
          <w:rFonts w:ascii="Arial" w:eastAsia="Times New Roman" w:hAnsi="Arial" w:cs="Arial"/>
          <w:color w:val="000000"/>
          <w:sz w:val="24"/>
          <w:szCs w:val="24"/>
          <w:u w:val="none"/>
        </w:rPr>
        <w:t xml:space="preserve"> research</w:t>
      </w:r>
      <w:r w:rsidR="00220307" w:rsidRPr="00B34BB8">
        <w:rPr>
          <w:rStyle w:val="Hyperlink"/>
          <w:rFonts w:ascii="Arial" w:eastAsia="Times New Roman" w:hAnsi="Arial" w:cs="Arial"/>
          <w:color w:val="000000"/>
          <w:sz w:val="24"/>
          <w:szCs w:val="24"/>
          <w:u w:val="none"/>
        </w:rPr>
        <w:t>,</w:t>
      </w:r>
      <w:r w:rsidR="00220307" w:rsidRPr="00B34BB8">
        <w:rPr>
          <w:rFonts w:ascii="Arial" w:hAnsi="Arial" w:cs="Arial"/>
          <w:color w:val="000000"/>
          <w:sz w:val="24"/>
          <w:szCs w:val="24"/>
          <w:shd w:val="clear" w:color="auto" w:fill="FFFFFF"/>
        </w:rPr>
        <w:t xml:space="preserve"> </w:t>
      </w:r>
      <w:r w:rsidR="007063C5" w:rsidRPr="007063C5">
        <w:rPr>
          <w:rFonts w:ascii="Arial" w:hAnsi="Arial" w:cs="Arial"/>
          <w:color w:val="000000"/>
          <w:sz w:val="24"/>
          <w:szCs w:val="24"/>
          <w:shd w:val="clear" w:color="auto" w:fill="FFFFFF"/>
        </w:rPr>
        <w:t xml:space="preserve">the </w:t>
      </w:r>
      <w:r w:rsidR="007063C5">
        <w:rPr>
          <w:rFonts w:ascii="Arial" w:hAnsi="Arial" w:cs="Arial"/>
          <w:color w:val="000000"/>
          <w:sz w:val="24"/>
          <w:szCs w:val="24"/>
          <w:shd w:val="clear" w:color="auto" w:fill="FFFFFF"/>
        </w:rPr>
        <w:t xml:space="preserve">literature </w:t>
      </w:r>
      <w:r w:rsidR="007063C5" w:rsidRPr="007063C5">
        <w:rPr>
          <w:rFonts w:ascii="Arial" w:hAnsi="Arial" w:cs="Arial"/>
          <w:color w:val="000000"/>
          <w:sz w:val="24"/>
          <w:szCs w:val="24"/>
          <w:shd w:val="clear" w:color="auto" w:fill="FFFFFF"/>
        </w:rPr>
        <w:t xml:space="preserve">considers the </w:t>
      </w:r>
      <w:r w:rsidR="007063C5">
        <w:rPr>
          <w:rFonts w:ascii="Arial" w:hAnsi="Arial" w:cs="Arial"/>
          <w:color w:val="000000"/>
          <w:sz w:val="24"/>
          <w:szCs w:val="24"/>
          <w:shd w:val="clear" w:color="auto" w:fill="FFFFFF"/>
        </w:rPr>
        <w:t xml:space="preserve">role played </w:t>
      </w:r>
      <w:r w:rsidR="007063C5" w:rsidRPr="007063C5">
        <w:rPr>
          <w:rFonts w:ascii="Arial" w:hAnsi="Arial" w:cs="Arial"/>
          <w:color w:val="000000"/>
          <w:sz w:val="24"/>
          <w:szCs w:val="24"/>
          <w:shd w:val="clear" w:color="auto" w:fill="FFFFFF"/>
        </w:rPr>
        <w:t>by natural and relevant elements, for example, hierarchical culture</w:t>
      </w:r>
      <w:r w:rsidR="00220307" w:rsidRPr="00B34BB8">
        <w:rPr>
          <w:rFonts w:ascii="Arial" w:hAnsi="Arial" w:cs="Arial"/>
          <w:color w:val="000000"/>
          <w:sz w:val="24"/>
          <w:szCs w:val="24"/>
          <w:shd w:val="clear" w:color="auto" w:fill="FFFFFF"/>
        </w:rPr>
        <w:t xml:space="preserve">. </w:t>
      </w:r>
      <w:r w:rsidR="000D25C6" w:rsidRPr="00B34BB8">
        <w:rPr>
          <w:rFonts w:ascii="Arial" w:hAnsi="Arial" w:cs="Arial"/>
          <w:color w:val="000000"/>
          <w:sz w:val="24"/>
          <w:szCs w:val="24"/>
          <w:shd w:val="clear" w:color="auto" w:fill="FFFFFF"/>
        </w:rPr>
        <w:t>Also,</w:t>
      </w:r>
      <w:r w:rsidR="00220307" w:rsidRPr="00B34BB8">
        <w:rPr>
          <w:rFonts w:ascii="Arial" w:hAnsi="Arial" w:cs="Arial"/>
          <w:color w:val="000000"/>
          <w:sz w:val="24"/>
          <w:szCs w:val="24"/>
          <w:shd w:val="clear" w:color="auto" w:fill="FFFFFF"/>
        </w:rPr>
        <w:t xml:space="preserve"> </w:t>
      </w:r>
      <w:r w:rsidR="007063C5" w:rsidRPr="007063C5">
        <w:rPr>
          <w:rFonts w:ascii="Arial" w:hAnsi="Arial" w:cs="Arial"/>
          <w:color w:val="000000"/>
          <w:sz w:val="24"/>
          <w:szCs w:val="24"/>
          <w:shd w:val="clear" w:color="auto" w:fill="FFFFFF"/>
        </w:rPr>
        <w:t>arranging of HR practices may decrease the potential costs got from a different staff and improve their abilities for bette</w:t>
      </w:r>
      <w:r w:rsidR="007063C5">
        <w:rPr>
          <w:rFonts w:ascii="Arial" w:hAnsi="Arial" w:cs="Arial"/>
          <w:color w:val="000000"/>
          <w:sz w:val="24"/>
          <w:szCs w:val="24"/>
          <w:shd w:val="clear" w:color="auto" w:fill="FFFFFF"/>
        </w:rPr>
        <w:t xml:space="preserve">r </w:t>
      </w:r>
      <w:r w:rsidR="00220307" w:rsidRPr="00B34BB8">
        <w:rPr>
          <w:rFonts w:ascii="Arial" w:hAnsi="Arial" w:cs="Arial"/>
          <w:color w:val="000000"/>
          <w:sz w:val="24"/>
          <w:szCs w:val="24"/>
          <w:shd w:val="clear" w:color="auto" w:fill="FFFFFF"/>
        </w:rPr>
        <w:t>organisational performance.</w:t>
      </w:r>
      <w:r w:rsidR="007E6400" w:rsidRPr="00B34BB8">
        <w:rPr>
          <w:rStyle w:val="Hyperlink"/>
          <w:rFonts w:ascii="Arial" w:eastAsia="Times New Roman" w:hAnsi="Arial" w:cs="Arial"/>
          <w:color w:val="000000"/>
          <w:sz w:val="24"/>
          <w:szCs w:val="24"/>
          <w:u w:val="none"/>
        </w:rPr>
        <w:t xml:space="preserve"> </w:t>
      </w:r>
      <w:r w:rsidR="000D25C6" w:rsidRPr="00B34BB8">
        <w:rPr>
          <w:rStyle w:val="Hyperlink"/>
          <w:rFonts w:ascii="Arial" w:eastAsia="Times New Roman" w:hAnsi="Arial" w:cs="Arial"/>
          <w:color w:val="000000"/>
          <w:sz w:val="24"/>
          <w:szCs w:val="24"/>
          <w:u w:val="none"/>
        </w:rPr>
        <w:t xml:space="preserve">The researcher followed a </w:t>
      </w:r>
      <w:r w:rsidR="00220307" w:rsidRPr="00B34BB8">
        <w:rPr>
          <w:rStyle w:val="Hyperlink"/>
          <w:rFonts w:ascii="Arial" w:eastAsia="Times New Roman" w:hAnsi="Arial" w:cs="Arial"/>
          <w:color w:val="000000"/>
          <w:sz w:val="24"/>
          <w:szCs w:val="24"/>
          <w:u w:val="none"/>
        </w:rPr>
        <w:t>Pragmatism</w:t>
      </w:r>
      <w:r w:rsidR="000D25C6" w:rsidRPr="00B34BB8">
        <w:rPr>
          <w:rStyle w:val="Hyperlink"/>
          <w:rFonts w:ascii="Arial" w:eastAsia="Times New Roman" w:hAnsi="Arial" w:cs="Arial"/>
          <w:color w:val="000000"/>
          <w:sz w:val="24"/>
          <w:szCs w:val="24"/>
          <w:u w:val="none"/>
        </w:rPr>
        <w:t xml:space="preserve"> approach as in the research,</w:t>
      </w:r>
      <w:r w:rsidR="008E54E2" w:rsidRPr="008E54E2">
        <w:t xml:space="preserve"> </w:t>
      </w:r>
      <w:r w:rsidR="008E54E2" w:rsidRPr="008E54E2">
        <w:rPr>
          <w:rStyle w:val="Hyperlink"/>
          <w:rFonts w:ascii="Arial" w:eastAsia="Times New Roman" w:hAnsi="Arial" w:cs="Arial"/>
          <w:color w:val="000000"/>
          <w:sz w:val="24"/>
          <w:szCs w:val="24"/>
          <w:u w:val="none"/>
        </w:rPr>
        <w:t xml:space="preserve">Qualities assume an enormous job in translating results, the specialist receiving both target and abstract perspectives and Mixed strategy plans used to lead the </w:t>
      </w:r>
      <w:r w:rsidR="000D25C6" w:rsidRPr="00B34BB8">
        <w:rPr>
          <w:rStyle w:val="Hyperlink"/>
          <w:rFonts w:ascii="Arial" w:eastAsia="Times New Roman" w:hAnsi="Arial" w:cs="Arial"/>
          <w:color w:val="000000"/>
          <w:sz w:val="24"/>
          <w:szCs w:val="24"/>
          <w:u w:val="none"/>
        </w:rPr>
        <w:t>research.</w:t>
      </w:r>
    </w:p>
    <w:p w14:paraId="6DD572B0" w14:textId="680E1FD6" w:rsidR="00E44AFC" w:rsidRPr="00425114" w:rsidRDefault="00E44AFC" w:rsidP="00A05C6F">
      <w:pPr>
        <w:pStyle w:val="Heading2"/>
        <w:rPr>
          <w:rFonts w:ascii="Arial" w:eastAsia="Times New Roman" w:hAnsi="Arial" w:cs="Arial"/>
          <w:b/>
          <w:bCs/>
          <w:sz w:val="24"/>
          <w:szCs w:val="24"/>
        </w:rPr>
      </w:pPr>
      <w:bookmarkStart w:id="33" w:name="_Toc29156449"/>
      <w:r w:rsidRPr="00425114">
        <w:rPr>
          <w:rFonts w:ascii="Arial" w:eastAsia="Times New Roman" w:hAnsi="Arial" w:cs="Arial"/>
          <w:b/>
          <w:bCs/>
          <w:sz w:val="24"/>
          <w:szCs w:val="24"/>
        </w:rPr>
        <w:t>Reliability</w:t>
      </w:r>
      <w:bookmarkEnd w:id="33"/>
    </w:p>
    <w:p w14:paraId="41A0BCEB" w14:textId="47D80224" w:rsidR="00373011" w:rsidRPr="008E54E2" w:rsidRDefault="0046780E" w:rsidP="002F327B">
      <w:pPr>
        <w:shd w:val="clear" w:color="auto" w:fill="FFFFFF"/>
        <w:spacing w:before="100" w:beforeAutospacing="1" w:after="100" w:afterAutospacing="1" w:line="360" w:lineRule="auto"/>
        <w:jc w:val="both"/>
        <w:rPr>
          <w:rFonts w:ascii="Arial" w:hAnsi="Arial" w:cs="Arial"/>
          <w:color w:val="000000"/>
          <w:sz w:val="24"/>
          <w:szCs w:val="24"/>
          <w:shd w:val="clear" w:color="auto" w:fill="FFFFFF"/>
        </w:rPr>
      </w:pPr>
      <w:r w:rsidRPr="002F327B">
        <w:rPr>
          <w:rFonts w:ascii="Arial" w:eastAsia="Times New Roman" w:hAnsi="Arial" w:cs="Arial"/>
          <w:color w:val="000000"/>
          <w:sz w:val="24"/>
          <w:szCs w:val="24"/>
        </w:rPr>
        <w:t>The information investigation examined by using squares-structural equation modelling (PLS-SEM) methodology and SPSS v. 2. This consists of evaluating a model used in two stages, structural mode</w:t>
      </w:r>
      <w:r w:rsidR="008E54E2" w:rsidRPr="008E54E2">
        <w:t xml:space="preserve"> </w:t>
      </w:r>
      <w:r w:rsidR="008E54E2">
        <w:t xml:space="preserve">and </w:t>
      </w:r>
      <w:r w:rsidR="008E54E2" w:rsidRPr="008E54E2">
        <w:rPr>
          <w:rFonts w:ascii="Arial" w:eastAsia="Times New Roman" w:hAnsi="Arial" w:cs="Arial"/>
          <w:color w:val="000000"/>
          <w:sz w:val="24"/>
          <w:szCs w:val="24"/>
        </w:rPr>
        <w:t>measurement model</w:t>
      </w:r>
      <w:r w:rsidR="008E54E2">
        <w:rPr>
          <w:rFonts w:ascii="Arial" w:eastAsia="Times New Roman" w:hAnsi="Arial" w:cs="Arial"/>
          <w:color w:val="000000"/>
          <w:sz w:val="24"/>
          <w:szCs w:val="24"/>
        </w:rPr>
        <w:t>.</w:t>
      </w:r>
      <w:r w:rsidRPr="002F327B">
        <w:rPr>
          <w:rFonts w:ascii="Arial" w:eastAsia="Times New Roman" w:hAnsi="Arial" w:cs="Arial"/>
          <w:color w:val="000000"/>
          <w:sz w:val="24"/>
          <w:szCs w:val="24"/>
        </w:rPr>
        <w:t xml:space="preserve"> </w:t>
      </w:r>
      <w:r w:rsidR="008E54E2">
        <w:rPr>
          <w:rFonts w:ascii="Arial" w:hAnsi="Arial" w:cs="Arial"/>
          <w:color w:val="000000"/>
          <w:sz w:val="24"/>
          <w:szCs w:val="24"/>
          <w:shd w:val="clear" w:color="auto" w:fill="FFFFFF"/>
        </w:rPr>
        <w:t>T</w:t>
      </w:r>
      <w:r w:rsidR="008E54E2" w:rsidRPr="008E54E2">
        <w:rPr>
          <w:rFonts w:ascii="Arial" w:hAnsi="Arial" w:cs="Arial"/>
          <w:color w:val="000000"/>
          <w:sz w:val="24"/>
          <w:szCs w:val="24"/>
          <w:shd w:val="clear" w:color="auto" w:fill="FFFFFF"/>
        </w:rPr>
        <w:t xml:space="preserve">he </w:t>
      </w:r>
      <w:r w:rsidR="008E54E2">
        <w:rPr>
          <w:rFonts w:ascii="Arial" w:hAnsi="Arial" w:cs="Arial"/>
          <w:color w:val="000000"/>
          <w:sz w:val="24"/>
          <w:szCs w:val="24"/>
          <w:shd w:val="clear" w:color="auto" w:fill="FFFFFF"/>
        </w:rPr>
        <w:t xml:space="preserve">methodological result </w:t>
      </w:r>
      <w:r w:rsidR="008E54E2" w:rsidRPr="008E54E2">
        <w:rPr>
          <w:rFonts w:ascii="Arial" w:hAnsi="Arial" w:cs="Arial"/>
          <w:color w:val="000000"/>
          <w:sz w:val="24"/>
          <w:szCs w:val="24"/>
          <w:shd w:val="clear" w:color="auto" w:fill="FFFFFF"/>
        </w:rPr>
        <w:t xml:space="preserve">of the unwavering quality of the things on account of the intelligent builds show </w:t>
      </w:r>
      <w:r w:rsidR="008E54E2">
        <w:rPr>
          <w:rFonts w:ascii="Arial" w:hAnsi="Arial" w:cs="Arial"/>
          <w:color w:val="000000"/>
          <w:sz w:val="24"/>
          <w:szCs w:val="24"/>
          <w:shd w:val="clear" w:color="auto" w:fill="FFFFFF"/>
        </w:rPr>
        <w:t>values</w:t>
      </w:r>
      <w:r w:rsidR="008E54E2" w:rsidRPr="008E54E2">
        <w:rPr>
          <w:rFonts w:ascii="Arial" w:hAnsi="Arial" w:cs="Arial"/>
          <w:color w:val="000000"/>
          <w:sz w:val="24"/>
          <w:szCs w:val="24"/>
          <w:shd w:val="clear" w:color="auto" w:fill="FFFFFF"/>
        </w:rPr>
        <w:t xml:space="preserve"> higher than 0.70</w:t>
      </w:r>
      <w:r w:rsidRPr="002F327B">
        <w:rPr>
          <w:rFonts w:ascii="Arial" w:hAnsi="Arial" w:cs="Arial"/>
          <w:color w:val="000000"/>
          <w:sz w:val="24"/>
          <w:szCs w:val="24"/>
          <w:shd w:val="clear" w:color="auto" w:fill="FFFFFF"/>
        </w:rPr>
        <w:t>.</w:t>
      </w:r>
      <w:r w:rsidR="00BE1DFD" w:rsidRPr="002F327B">
        <w:rPr>
          <w:rFonts w:ascii="Arial" w:hAnsi="Arial" w:cs="Arial"/>
          <w:color w:val="000000"/>
          <w:sz w:val="24"/>
          <w:szCs w:val="24"/>
          <w:shd w:val="clear" w:color="auto" w:fill="FFFFFF"/>
        </w:rPr>
        <w:t xml:space="preserve"> </w:t>
      </w:r>
      <w:r w:rsidR="000B1BA0" w:rsidRPr="002F327B">
        <w:rPr>
          <w:rFonts w:ascii="Arial" w:hAnsi="Arial" w:cs="Arial"/>
          <w:color w:val="000000"/>
          <w:sz w:val="24"/>
          <w:szCs w:val="24"/>
          <w:shd w:val="clear" w:color="auto" w:fill="FFFFFF"/>
        </w:rPr>
        <w:t xml:space="preserve">which suggest the result shows positive effects on organisational </w:t>
      </w:r>
      <w:r w:rsidR="000B1BA0" w:rsidRPr="002F327B">
        <w:rPr>
          <w:rFonts w:ascii="Arial" w:hAnsi="Arial" w:cs="Arial"/>
          <w:color w:val="000000"/>
          <w:sz w:val="24"/>
          <w:szCs w:val="24"/>
          <w:shd w:val="clear" w:color="auto" w:fill="FFFFFF"/>
        </w:rPr>
        <w:lastRenderedPageBreak/>
        <w:t xml:space="preserve">performance and its reliable. </w:t>
      </w:r>
      <w:r w:rsidR="00443EE9" w:rsidRPr="002F327B">
        <w:rPr>
          <w:rFonts w:ascii="Arial" w:hAnsi="Arial" w:cs="Arial"/>
          <w:sz w:val="24"/>
          <w:szCs w:val="24"/>
        </w:rPr>
        <w:t>To produce findings that address stakeholders’ informational needs, careful attention paid to the varying perspectives and needs of stakeholder groups and how they might engage in and use evaluation differently. For example, the values, preferences, and perspectives of those who fund the evaluation of it are often the root and focus of an evaluation, and often those values, preferences, and perspectives remain implicit. Therefore, intentionally includ</w:t>
      </w:r>
      <w:r w:rsidR="000B1BA0" w:rsidRPr="002F327B">
        <w:rPr>
          <w:rFonts w:ascii="Arial" w:hAnsi="Arial" w:cs="Arial"/>
          <w:sz w:val="24"/>
          <w:szCs w:val="24"/>
        </w:rPr>
        <w:t xml:space="preserve">e </w:t>
      </w:r>
      <w:r w:rsidR="00443EE9" w:rsidRPr="002F327B">
        <w:rPr>
          <w:rFonts w:ascii="Arial" w:hAnsi="Arial" w:cs="Arial"/>
          <w:sz w:val="24"/>
          <w:szCs w:val="24"/>
        </w:rPr>
        <w:t xml:space="preserve">perspectives </w:t>
      </w:r>
      <w:r w:rsidR="000B1BA0" w:rsidRPr="002F327B">
        <w:rPr>
          <w:rFonts w:ascii="Arial" w:hAnsi="Arial" w:cs="Arial"/>
          <w:sz w:val="24"/>
          <w:szCs w:val="24"/>
        </w:rPr>
        <w:t xml:space="preserve">added to </w:t>
      </w:r>
      <w:r w:rsidR="00443EE9" w:rsidRPr="002F327B">
        <w:rPr>
          <w:rFonts w:ascii="Arial" w:hAnsi="Arial" w:cs="Arial"/>
          <w:sz w:val="24"/>
          <w:szCs w:val="24"/>
        </w:rPr>
        <w:t xml:space="preserve">more inclusive discussions of diversity and program beliefs and values; </w:t>
      </w:r>
      <w:r w:rsidR="000B1BA0" w:rsidRPr="002F327B">
        <w:rPr>
          <w:rFonts w:ascii="Arial" w:hAnsi="Arial" w:cs="Arial"/>
          <w:sz w:val="24"/>
          <w:szCs w:val="24"/>
        </w:rPr>
        <w:t xml:space="preserve">however, it was also </w:t>
      </w:r>
      <w:r w:rsidR="00443EE9" w:rsidRPr="002F327B">
        <w:rPr>
          <w:rFonts w:ascii="Arial" w:hAnsi="Arial" w:cs="Arial"/>
          <w:sz w:val="24"/>
          <w:szCs w:val="24"/>
        </w:rPr>
        <w:t>consider</w:t>
      </w:r>
      <w:r w:rsidR="00E44AFC" w:rsidRPr="002F327B">
        <w:rPr>
          <w:rFonts w:ascii="Arial" w:hAnsi="Arial" w:cs="Arial"/>
          <w:sz w:val="24"/>
          <w:szCs w:val="24"/>
        </w:rPr>
        <w:t>ed</w:t>
      </w:r>
      <w:r w:rsidR="00443EE9" w:rsidRPr="002F327B">
        <w:rPr>
          <w:rFonts w:ascii="Arial" w:hAnsi="Arial" w:cs="Arial"/>
          <w:sz w:val="24"/>
          <w:szCs w:val="24"/>
        </w:rPr>
        <w:t xml:space="preserve"> the power differences and dynamics among groups. Having a representative group guiding the evaluation process help raise</w:t>
      </w:r>
      <w:r w:rsidR="000B1BA0" w:rsidRPr="002F327B">
        <w:rPr>
          <w:rFonts w:ascii="Arial" w:hAnsi="Arial" w:cs="Arial"/>
          <w:sz w:val="24"/>
          <w:szCs w:val="24"/>
        </w:rPr>
        <w:t>d</w:t>
      </w:r>
      <w:r w:rsidR="00443EE9" w:rsidRPr="002F327B">
        <w:rPr>
          <w:rFonts w:ascii="Arial" w:hAnsi="Arial" w:cs="Arial"/>
          <w:sz w:val="24"/>
          <w:szCs w:val="24"/>
        </w:rPr>
        <w:t xml:space="preserve"> and understand these differences. </w:t>
      </w:r>
    </w:p>
    <w:p w14:paraId="0B9F7EBF" w14:textId="73E552A5" w:rsidR="00E44AFC" w:rsidRPr="00425114" w:rsidRDefault="00B46919" w:rsidP="00A05C6F">
      <w:pPr>
        <w:pStyle w:val="Heading2"/>
        <w:rPr>
          <w:rFonts w:ascii="Arial" w:hAnsi="Arial" w:cs="Arial"/>
          <w:b/>
          <w:bCs/>
          <w:sz w:val="24"/>
          <w:szCs w:val="24"/>
        </w:rPr>
      </w:pPr>
      <w:bookmarkStart w:id="34" w:name="_Toc29156450"/>
      <w:r w:rsidRPr="00425114">
        <w:rPr>
          <w:rFonts w:ascii="Arial" w:hAnsi="Arial" w:cs="Arial"/>
          <w:b/>
          <w:bCs/>
          <w:sz w:val="24"/>
          <w:szCs w:val="24"/>
        </w:rPr>
        <w:t>Validity</w:t>
      </w:r>
      <w:bookmarkEnd w:id="34"/>
    </w:p>
    <w:p w14:paraId="0AD84415" w14:textId="77777777" w:rsidR="000903CC" w:rsidRDefault="000903CC" w:rsidP="00780C1F">
      <w:pPr>
        <w:spacing w:line="360" w:lineRule="auto"/>
        <w:jc w:val="both"/>
        <w:rPr>
          <w:rFonts w:ascii="Arial" w:hAnsi="Arial" w:cs="Arial"/>
          <w:color w:val="000000"/>
          <w:sz w:val="24"/>
          <w:szCs w:val="24"/>
          <w:shd w:val="clear" w:color="auto" w:fill="FFFFFF"/>
        </w:rPr>
      </w:pPr>
    </w:p>
    <w:p w14:paraId="4D07C2EC" w14:textId="133F9F8B" w:rsidR="008E54E2" w:rsidRDefault="00780C1F" w:rsidP="00780C1F">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O</w:t>
      </w:r>
      <w:r w:rsidR="00E44AFC" w:rsidRPr="002F327B">
        <w:rPr>
          <w:rFonts w:ascii="Arial" w:hAnsi="Arial" w:cs="Arial"/>
          <w:color w:val="000000"/>
          <w:sz w:val="24"/>
          <w:szCs w:val="24"/>
          <w:shd w:val="clear" w:color="auto" w:fill="FFFFFF"/>
        </w:rPr>
        <w:t xml:space="preserve">btained through the average variance extracted recommend that the AVE be greater than 0.50, </w:t>
      </w:r>
      <w:r w:rsidR="008E54E2" w:rsidRPr="008E54E2">
        <w:rPr>
          <w:rFonts w:ascii="Arial" w:hAnsi="Arial" w:cs="Arial"/>
          <w:color w:val="000000"/>
          <w:sz w:val="24"/>
          <w:szCs w:val="24"/>
          <w:shd w:val="clear" w:color="auto" w:fill="FFFFFF"/>
        </w:rPr>
        <w:t>the model records reasonable qualities, and these are never beneath 67%. As an extra assessment, the discriminant legitimacy of the build was breaking down.</w:t>
      </w:r>
    </w:p>
    <w:p w14:paraId="0B53B79C" w14:textId="0DC8D551" w:rsidR="00B46919" w:rsidRPr="002F327B" w:rsidRDefault="008E54E2" w:rsidP="00780C1F">
      <w:pPr>
        <w:spacing w:line="360" w:lineRule="auto"/>
        <w:jc w:val="both"/>
        <w:rPr>
          <w:rFonts w:ascii="Arial" w:hAnsi="Arial" w:cs="Arial"/>
          <w:sz w:val="24"/>
          <w:szCs w:val="24"/>
        </w:rPr>
      </w:pPr>
      <w:r>
        <w:rPr>
          <w:rFonts w:ascii="Arial" w:hAnsi="Arial" w:cs="Arial"/>
          <w:color w:val="000000"/>
          <w:sz w:val="24"/>
          <w:szCs w:val="24"/>
          <w:shd w:val="clear" w:color="auto" w:fill="FFFFFF"/>
        </w:rPr>
        <w:t>T</w:t>
      </w:r>
      <w:r w:rsidR="00E44AFC" w:rsidRPr="002F327B">
        <w:rPr>
          <w:rFonts w:ascii="Arial" w:hAnsi="Arial" w:cs="Arial"/>
          <w:color w:val="000000"/>
          <w:sz w:val="24"/>
          <w:szCs w:val="24"/>
          <w:shd w:val="clear" w:color="auto" w:fill="FFFFFF"/>
        </w:rPr>
        <w:t>he correlations between constructs are lower than the square root of the AVE.</w:t>
      </w:r>
      <w:r w:rsidR="00E44AFC" w:rsidRPr="002F327B">
        <w:rPr>
          <w:rFonts w:ascii="Arial" w:hAnsi="Arial" w:cs="Arial"/>
          <w:sz w:val="24"/>
          <w:szCs w:val="24"/>
        </w:rPr>
        <w:t xml:space="preserve"> </w:t>
      </w:r>
      <w:r w:rsidR="00B46919" w:rsidRPr="002F327B">
        <w:rPr>
          <w:rFonts w:ascii="Arial" w:hAnsi="Arial" w:cs="Arial"/>
          <w:sz w:val="24"/>
          <w:szCs w:val="24"/>
        </w:rPr>
        <w:t>Construct validity assesses how well the study translates the theoretical dimensions or experimental manipulations of abstract concepts into appropriate measures. Validated scales are built through exploratory and confirmatory factor analysis procedures</w:t>
      </w:r>
      <w:r w:rsidR="00E44AFC" w:rsidRPr="002F327B">
        <w:rPr>
          <w:rFonts w:ascii="Arial" w:hAnsi="Arial" w:cs="Arial"/>
          <w:sz w:val="24"/>
          <w:szCs w:val="24"/>
        </w:rPr>
        <w:t xml:space="preserve">. </w:t>
      </w:r>
      <w:r w:rsidR="00B46919" w:rsidRPr="002F327B">
        <w:rPr>
          <w:rFonts w:ascii="Arial" w:hAnsi="Arial" w:cs="Arial"/>
          <w:sz w:val="24"/>
          <w:szCs w:val="24"/>
        </w:rPr>
        <w:t>Exploratory factor analys</w:t>
      </w:r>
      <w:r w:rsidR="00D4571F" w:rsidRPr="002F327B">
        <w:rPr>
          <w:rFonts w:ascii="Arial" w:hAnsi="Arial" w:cs="Arial"/>
          <w:sz w:val="24"/>
          <w:szCs w:val="24"/>
        </w:rPr>
        <w:t>ed</w:t>
      </w:r>
      <w:r w:rsidR="00B46919" w:rsidRPr="002F327B">
        <w:rPr>
          <w:rFonts w:ascii="Arial" w:hAnsi="Arial" w:cs="Arial"/>
          <w:sz w:val="24"/>
          <w:szCs w:val="24"/>
        </w:rPr>
        <w:t xml:space="preserve"> </w:t>
      </w:r>
      <w:r w:rsidR="00D4571F" w:rsidRPr="002F327B">
        <w:rPr>
          <w:rFonts w:ascii="Arial" w:hAnsi="Arial" w:cs="Arial"/>
          <w:sz w:val="24"/>
          <w:szCs w:val="24"/>
        </w:rPr>
        <w:t>to</w:t>
      </w:r>
      <w:r w:rsidR="00B46919" w:rsidRPr="002F327B">
        <w:rPr>
          <w:rFonts w:ascii="Arial" w:hAnsi="Arial" w:cs="Arial"/>
          <w:sz w:val="24"/>
          <w:szCs w:val="24"/>
        </w:rPr>
        <w:t xml:space="preserve"> establishing a scale’s construct, or concept, validity. Confirmatory factor analys</w:t>
      </w:r>
      <w:r w:rsidR="00D4571F" w:rsidRPr="002F327B">
        <w:rPr>
          <w:rFonts w:ascii="Arial" w:hAnsi="Arial" w:cs="Arial"/>
          <w:sz w:val="24"/>
          <w:szCs w:val="24"/>
        </w:rPr>
        <w:t>ed</w:t>
      </w:r>
      <w:r w:rsidR="00B46919" w:rsidRPr="002F327B">
        <w:rPr>
          <w:rFonts w:ascii="Arial" w:hAnsi="Arial" w:cs="Arial"/>
          <w:sz w:val="24"/>
          <w:szCs w:val="24"/>
        </w:rPr>
        <w:t xml:space="preserve"> t</w:t>
      </w:r>
      <w:r w:rsidR="00D4571F" w:rsidRPr="002F327B">
        <w:rPr>
          <w:rFonts w:ascii="Arial" w:hAnsi="Arial" w:cs="Arial"/>
          <w:sz w:val="24"/>
          <w:szCs w:val="24"/>
        </w:rPr>
        <w:t>he</w:t>
      </w:r>
      <w:r w:rsidR="00B46919" w:rsidRPr="002F327B">
        <w:rPr>
          <w:rFonts w:ascii="Arial" w:hAnsi="Arial" w:cs="Arial"/>
          <w:sz w:val="24"/>
          <w:szCs w:val="24"/>
        </w:rPr>
        <w:t xml:space="preserve"> construct validation process further, supporting or not supporting a factor solution and establishing the relationship across factors. Scale validation also includes testing for convergent, divergent and predictive validity. </w:t>
      </w:r>
    </w:p>
    <w:p w14:paraId="78660F55" w14:textId="2EA3BD1F" w:rsidR="00B46919" w:rsidRPr="00425114" w:rsidRDefault="00B34BB8" w:rsidP="00A05C6F">
      <w:pPr>
        <w:pStyle w:val="Heading2"/>
        <w:rPr>
          <w:rFonts w:ascii="Arial" w:hAnsi="Arial" w:cs="Arial"/>
          <w:b/>
          <w:bCs/>
          <w:sz w:val="24"/>
          <w:szCs w:val="24"/>
        </w:rPr>
      </w:pPr>
      <w:bookmarkStart w:id="35" w:name="_Toc29156451"/>
      <w:r w:rsidRPr="00425114">
        <w:rPr>
          <w:rFonts w:ascii="Arial" w:hAnsi="Arial" w:cs="Arial"/>
          <w:b/>
          <w:bCs/>
          <w:sz w:val="24"/>
          <w:szCs w:val="24"/>
        </w:rPr>
        <w:t>E</w:t>
      </w:r>
      <w:r w:rsidR="00893B4B" w:rsidRPr="00425114">
        <w:rPr>
          <w:rFonts w:ascii="Arial" w:hAnsi="Arial" w:cs="Arial"/>
          <w:b/>
          <w:bCs/>
          <w:sz w:val="24"/>
          <w:szCs w:val="24"/>
        </w:rPr>
        <w:t>thical considerations</w:t>
      </w:r>
      <w:bookmarkEnd w:id="35"/>
    </w:p>
    <w:p w14:paraId="5A9B2028" w14:textId="0C2D8CD4" w:rsidR="00DB0562" w:rsidRDefault="00DB0562" w:rsidP="00DB0562"/>
    <w:p w14:paraId="4A8062E1" w14:textId="25B89007" w:rsidR="00DB0562" w:rsidRPr="00425114" w:rsidRDefault="00DB0562" w:rsidP="00236715">
      <w:pPr>
        <w:pStyle w:val="Heading3"/>
        <w:rPr>
          <w:rFonts w:ascii="Arial" w:hAnsi="Arial" w:cs="Arial"/>
          <w:b/>
          <w:bCs/>
        </w:rPr>
      </w:pPr>
      <w:bookmarkStart w:id="36" w:name="_Toc29156452"/>
      <w:r w:rsidRPr="00425114">
        <w:rPr>
          <w:rFonts w:ascii="Arial" w:hAnsi="Arial" w:cs="Arial"/>
          <w:b/>
          <w:bCs/>
        </w:rPr>
        <w:t>Informed participants</w:t>
      </w:r>
      <w:bookmarkEnd w:id="36"/>
    </w:p>
    <w:p w14:paraId="347A3170" w14:textId="77777777" w:rsidR="000903CC" w:rsidRPr="000903CC" w:rsidRDefault="000903CC" w:rsidP="000903CC"/>
    <w:p w14:paraId="3C8FE3FC" w14:textId="417F40BB" w:rsidR="00B34BB8" w:rsidRPr="00541037" w:rsidRDefault="00207590" w:rsidP="00541037">
      <w:pPr>
        <w:pStyle w:val="ListParagraph"/>
        <w:numPr>
          <w:ilvl w:val="0"/>
          <w:numId w:val="4"/>
        </w:numPr>
        <w:spacing w:line="360" w:lineRule="auto"/>
        <w:jc w:val="both"/>
        <w:rPr>
          <w:rFonts w:ascii="Arial" w:hAnsi="Arial" w:cs="Arial"/>
          <w:sz w:val="24"/>
          <w:szCs w:val="24"/>
        </w:rPr>
      </w:pPr>
      <w:r w:rsidRPr="00541037">
        <w:rPr>
          <w:rFonts w:ascii="Arial" w:hAnsi="Arial" w:cs="Arial"/>
          <w:sz w:val="24"/>
          <w:szCs w:val="24"/>
        </w:rPr>
        <w:t>Research participants were employees in different farms, the questionnaires were answered by the general directors</w:t>
      </w:r>
      <w:r w:rsidR="008E54E2" w:rsidRPr="00541037">
        <w:rPr>
          <w:rFonts w:ascii="Arial" w:hAnsi="Arial" w:cs="Arial"/>
          <w:sz w:val="24"/>
          <w:szCs w:val="24"/>
        </w:rPr>
        <w:t>, HR of chairs and manager of HR</w:t>
      </w:r>
      <w:r w:rsidRPr="00541037">
        <w:rPr>
          <w:rFonts w:ascii="Arial" w:hAnsi="Arial" w:cs="Arial"/>
          <w:sz w:val="24"/>
          <w:szCs w:val="24"/>
        </w:rPr>
        <w:t xml:space="preserve">. </w:t>
      </w:r>
      <w:r w:rsidR="008E54E2" w:rsidRPr="00541037">
        <w:rPr>
          <w:rFonts w:ascii="Arial" w:hAnsi="Arial" w:cs="Arial"/>
          <w:sz w:val="24"/>
          <w:szCs w:val="24"/>
        </w:rPr>
        <w:t xml:space="preserve">They </w:t>
      </w:r>
      <w:r w:rsidR="008E54E2" w:rsidRPr="00541037">
        <w:rPr>
          <w:rFonts w:ascii="Arial" w:hAnsi="Arial" w:cs="Arial"/>
          <w:sz w:val="24"/>
          <w:szCs w:val="24"/>
        </w:rPr>
        <w:lastRenderedPageBreak/>
        <w:t>were likewise guaranteed that the data would be managed secretly, all around and namelessly</w:t>
      </w:r>
      <w:bookmarkStart w:id="37" w:name="_Hlk28019676"/>
      <w:r w:rsidR="008E54E2" w:rsidRPr="00541037">
        <w:rPr>
          <w:rFonts w:ascii="Arial" w:hAnsi="Arial" w:cs="Arial"/>
          <w:sz w:val="24"/>
          <w:szCs w:val="24"/>
        </w:rPr>
        <w:t>.</w:t>
      </w:r>
    </w:p>
    <w:bookmarkEnd w:id="37"/>
    <w:p w14:paraId="1C722F1A" w14:textId="368F65A6" w:rsidR="008E54E2" w:rsidRDefault="008E54E2" w:rsidP="00780C1F">
      <w:pPr>
        <w:pStyle w:val="ListParagraph"/>
        <w:numPr>
          <w:ilvl w:val="0"/>
          <w:numId w:val="4"/>
        </w:numPr>
        <w:spacing w:line="360" w:lineRule="auto"/>
        <w:jc w:val="both"/>
        <w:rPr>
          <w:rFonts w:ascii="Arial" w:hAnsi="Arial" w:cs="Arial"/>
          <w:sz w:val="24"/>
          <w:szCs w:val="24"/>
        </w:rPr>
      </w:pPr>
      <w:r w:rsidRPr="008E54E2">
        <w:rPr>
          <w:rFonts w:ascii="Arial" w:hAnsi="Arial" w:cs="Arial"/>
          <w:sz w:val="24"/>
          <w:szCs w:val="24"/>
        </w:rPr>
        <w:t>The pertinent individuals in each organization were called, during which time they were guaranteed of the pertinence of partaking in the</w:t>
      </w:r>
      <w:r w:rsidR="006F346E">
        <w:rPr>
          <w:rFonts w:ascii="Arial" w:hAnsi="Arial" w:cs="Arial"/>
          <w:sz w:val="24"/>
          <w:szCs w:val="24"/>
        </w:rPr>
        <w:t xml:space="preserve"> study</w:t>
      </w:r>
      <w:r w:rsidRPr="008E54E2">
        <w:rPr>
          <w:rFonts w:ascii="Arial" w:hAnsi="Arial" w:cs="Arial"/>
          <w:sz w:val="24"/>
          <w:szCs w:val="24"/>
        </w:rPr>
        <w:t xml:space="preserve"> and furthermore of its value. In the event that</w:t>
      </w:r>
      <w:r w:rsidR="006F346E">
        <w:rPr>
          <w:rFonts w:ascii="Arial" w:hAnsi="Arial" w:cs="Arial"/>
          <w:sz w:val="24"/>
          <w:szCs w:val="24"/>
        </w:rPr>
        <w:t>,</w:t>
      </w:r>
      <w:r w:rsidRPr="008E54E2">
        <w:rPr>
          <w:rFonts w:ascii="Arial" w:hAnsi="Arial" w:cs="Arial"/>
          <w:sz w:val="24"/>
          <w:szCs w:val="24"/>
        </w:rPr>
        <w:t xml:space="preserve"> so </w:t>
      </w:r>
      <w:r w:rsidR="006F346E" w:rsidRPr="008E54E2">
        <w:rPr>
          <w:rFonts w:ascii="Arial" w:hAnsi="Arial" w:cs="Arial"/>
          <w:sz w:val="24"/>
          <w:szCs w:val="24"/>
        </w:rPr>
        <w:t xml:space="preserve">required, </w:t>
      </w:r>
      <w:r w:rsidR="006F346E">
        <w:rPr>
          <w:rFonts w:ascii="Arial" w:hAnsi="Arial" w:cs="Arial"/>
          <w:sz w:val="24"/>
          <w:szCs w:val="24"/>
        </w:rPr>
        <w:t xml:space="preserve">researcher </w:t>
      </w:r>
      <w:r w:rsidRPr="008E54E2">
        <w:rPr>
          <w:rFonts w:ascii="Arial" w:hAnsi="Arial" w:cs="Arial"/>
          <w:sz w:val="24"/>
          <w:szCs w:val="24"/>
        </w:rPr>
        <w:t>focused on sending them the consequences</w:t>
      </w:r>
      <w:r w:rsidR="006F346E">
        <w:rPr>
          <w:rFonts w:ascii="Arial" w:hAnsi="Arial" w:cs="Arial"/>
          <w:sz w:val="24"/>
          <w:szCs w:val="24"/>
        </w:rPr>
        <w:t xml:space="preserve"> of the study. </w:t>
      </w:r>
      <w:r w:rsidRPr="008E54E2">
        <w:rPr>
          <w:rFonts w:ascii="Arial" w:hAnsi="Arial" w:cs="Arial"/>
          <w:sz w:val="24"/>
          <w:szCs w:val="24"/>
        </w:rPr>
        <w:t xml:space="preserve">They were additionally guaranteed that the data would be managed privately, universally and secretly. At last, </w:t>
      </w:r>
      <w:r w:rsidR="006F346E">
        <w:rPr>
          <w:rFonts w:ascii="Arial" w:hAnsi="Arial" w:cs="Arial"/>
          <w:sz w:val="24"/>
          <w:szCs w:val="24"/>
        </w:rPr>
        <w:t>researcher</w:t>
      </w:r>
      <w:r w:rsidRPr="008E54E2">
        <w:rPr>
          <w:rFonts w:ascii="Arial" w:hAnsi="Arial" w:cs="Arial"/>
          <w:sz w:val="24"/>
          <w:szCs w:val="24"/>
        </w:rPr>
        <w:t xml:space="preserve"> featured the significance of the proposals that the interviewees proposed to us and our appreciation for their cooperation. Every one of these perspectives were accentuated in the early on letter which was later sent alongside the poll and a prepaid envelope for return upon fruition.</w:t>
      </w:r>
    </w:p>
    <w:p w14:paraId="16CE6186" w14:textId="37D6AEB8" w:rsidR="00541037" w:rsidRPr="00425114" w:rsidRDefault="00541037" w:rsidP="00236715">
      <w:pPr>
        <w:pStyle w:val="Heading3"/>
        <w:rPr>
          <w:rFonts w:ascii="Arial" w:hAnsi="Arial" w:cs="Arial"/>
          <w:b/>
          <w:bCs/>
        </w:rPr>
      </w:pPr>
      <w:bookmarkStart w:id="38" w:name="_Toc29156453"/>
      <w:r w:rsidRPr="00425114">
        <w:rPr>
          <w:rFonts w:ascii="Arial" w:hAnsi="Arial" w:cs="Arial"/>
          <w:b/>
          <w:bCs/>
        </w:rPr>
        <w:t>Gatekeepers</w:t>
      </w:r>
      <w:bookmarkEnd w:id="38"/>
    </w:p>
    <w:p w14:paraId="52E64D09" w14:textId="77777777" w:rsidR="000903CC" w:rsidRDefault="000903CC" w:rsidP="00541037">
      <w:pPr>
        <w:spacing w:line="360" w:lineRule="auto"/>
        <w:jc w:val="both"/>
        <w:rPr>
          <w:rFonts w:ascii="Arial" w:hAnsi="Arial" w:cs="Arial"/>
          <w:sz w:val="24"/>
          <w:szCs w:val="24"/>
        </w:rPr>
      </w:pPr>
    </w:p>
    <w:p w14:paraId="6F1DB3B7" w14:textId="4EC767CF" w:rsidR="00541037" w:rsidRDefault="00541037" w:rsidP="00541037">
      <w:pPr>
        <w:spacing w:line="360" w:lineRule="auto"/>
        <w:jc w:val="both"/>
        <w:rPr>
          <w:rFonts w:ascii="Arial" w:hAnsi="Arial" w:cs="Arial"/>
          <w:sz w:val="24"/>
          <w:szCs w:val="24"/>
        </w:rPr>
      </w:pPr>
      <w:r w:rsidRPr="00541037">
        <w:rPr>
          <w:rFonts w:ascii="Arial" w:hAnsi="Arial" w:cs="Arial"/>
          <w:sz w:val="24"/>
          <w:szCs w:val="24"/>
        </w:rPr>
        <w:t>Gatekeepers</w:t>
      </w:r>
      <w:r>
        <w:rPr>
          <w:rFonts w:ascii="Arial" w:hAnsi="Arial" w:cs="Arial"/>
          <w:sz w:val="24"/>
          <w:szCs w:val="24"/>
        </w:rPr>
        <w:t xml:space="preserve"> </w:t>
      </w:r>
      <w:r w:rsidRPr="00541037">
        <w:rPr>
          <w:rFonts w:ascii="Arial" w:hAnsi="Arial" w:cs="Arial"/>
          <w:sz w:val="24"/>
          <w:szCs w:val="24"/>
        </w:rPr>
        <w:t xml:space="preserve">is frequently used to </w:t>
      </w:r>
      <w:r>
        <w:rPr>
          <w:rFonts w:ascii="Arial" w:hAnsi="Arial" w:cs="Arial"/>
          <w:sz w:val="24"/>
          <w:szCs w:val="24"/>
        </w:rPr>
        <w:t xml:space="preserve">explain </w:t>
      </w:r>
      <w:r w:rsidRPr="00541037">
        <w:rPr>
          <w:rFonts w:ascii="Arial" w:hAnsi="Arial" w:cs="Arial"/>
          <w:sz w:val="24"/>
          <w:szCs w:val="24"/>
        </w:rPr>
        <w:t>the individual who controls access to an area where</w:t>
      </w:r>
      <w:r>
        <w:rPr>
          <w:rFonts w:ascii="Arial" w:hAnsi="Arial" w:cs="Arial"/>
          <w:sz w:val="24"/>
          <w:szCs w:val="24"/>
        </w:rPr>
        <w:t>,</w:t>
      </w:r>
      <w:r w:rsidRPr="00541037">
        <w:rPr>
          <w:rFonts w:ascii="Arial" w:hAnsi="Arial" w:cs="Arial"/>
          <w:sz w:val="24"/>
          <w:szCs w:val="24"/>
        </w:rPr>
        <w:t xml:space="preserve"> it is </w:t>
      </w:r>
      <w:r>
        <w:rPr>
          <w:rFonts w:ascii="Arial" w:hAnsi="Arial" w:cs="Arial"/>
          <w:sz w:val="24"/>
          <w:szCs w:val="24"/>
        </w:rPr>
        <w:t>expected</w:t>
      </w:r>
      <w:r w:rsidRPr="00541037">
        <w:rPr>
          <w:rFonts w:ascii="Arial" w:hAnsi="Arial" w:cs="Arial"/>
          <w:sz w:val="24"/>
          <w:szCs w:val="24"/>
        </w:rPr>
        <w:t xml:space="preserve"> to do the</w:t>
      </w:r>
      <w:r>
        <w:rPr>
          <w:rFonts w:ascii="Arial" w:hAnsi="Arial" w:cs="Arial"/>
          <w:sz w:val="24"/>
          <w:szCs w:val="24"/>
        </w:rPr>
        <w:t xml:space="preserve"> </w:t>
      </w:r>
      <w:r w:rsidR="00B86FC6">
        <w:rPr>
          <w:rFonts w:ascii="Arial" w:hAnsi="Arial" w:cs="Arial"/>
          <w:sz w:val="24"/>
          <w:szCs w:val="24"/>
        </w:rPr>
        <w:t>research.</w:t>
      </w:r>
      <w:r w:rsidRPr="00541037">
        <w:rPr>
          <w:rFonts w:ascii="Arial" w:hAnsi="Arial" w:cs="Arial"/>
          <w:sz w:val="24"/>
          <w:szCs w:val="24"/>
        </w:rPr>
        <w:t xml:space="preserve"> In this research, the </w:t>
      </w:r>
      <w:r w:rsidR="00B86FC6">
        <w:rPr>
          <w:rFonts w:ascii="Arial" w:hAnsi="Arial" w:cs="Arial"/>
          <w:sz w:val="24"/>
          <w:szCs w:val="24"/>
        </w:rPr>
        <w:t xml:space="preserve">gatekeepers </w:t>
      </w:r>
      <w:r w:rsidRPr="00541037">
        <w:rPr>
          <w:rFonts w:ascii="Arial" w:hAnsi="Arial" w:cs="Arial"/>
          <w:sz w:val="24"/>
          <w:szCs w:val="24"/>
        </w:rPr>
        <w:t xml:space="preserve">were the individuals who had regulatory command over the association </w:t>
      </w:r>
      <w:r w:rsidR="00B86FC6">
        <w:rPr>
          <w:rFonts w:ascii="Arial" w:hAnsi="Arial" w:cs="Arial"/>
          <w:sz w:val="24"/>
          <w:szCs w:val="24"/>
        </w:rPr>
        <w:t xml:space="preserve">contact </w:t>
      </w:r>
      <w:r w:rsidRPr="00541037">
        <w:rPr>
          <w:rFonts w:ascii="Arial" w:hAnsi="Arial" w:cs="Arial"/>
          <w:sz w:val="24"/>
          <w:szCs w:val="24"/>
        </w:rPr>
        <w:t xml:space="preserve">to partake in the exploration. These people </w:t>
      </w:r>
      <w:r w:rsidR="00B86FC6" w:rsidRPr="00541037">
        <w:rPr>
          <w:rFonts w:ascii="Arial" w:hAnsi="Arial" w:cs="Arial"/>
          <w:sz w:val="24"/>
          <w:szCs w:val="24"/>
        </w:rPr>
        <w:t>raised</w:t>
      </w:r>
      <w:r w:rsidRPr="00541037">
        <w:rPr>
          <w:rFonts w:ascii="Arial" w:hAnsi="Arial" w:cs="Arial"/>
          <w:sz w:val="24"/>
          <w:szCs w:val="24"/>
        </w:rPr>
        <w:t xml:space="preserve"> worries about the measure of time that should be gone through with every source and the potential dangers to the association's</w:t>
      </w:r>
      <w:r w:rsidR="00B86FC6">
        <w:rPr>
          <w:rFonts w:ascii="Arial" w:hAnsi="Arial" w:cs="Arial"/>
          <w:sz w:val="24"/>
          <w:szCs w:val="24"/>
        </w:rPr>
        <w:t xml:space="preserve"> image</w:t>
      </w:r>
      <w:r w:rsidRPr="00541037">
        <w:rPr>
          <w:rFonts w:ascii="Arial" w:hAnsi="Arial" w:cs="Arial"/>
          <w:sz w:val="24"/>
          <w:szCs w:val="24"/>
        </w:rPr>
        <w:t xml:space="preserve">. As needs be, </w:t>
      </w:r>
      <w:r w:rsidR="00B86FC6" w:rsidRPr="00541037">
        <w:rPr>
          <w:rFonts w:ascii="Arial" w:hAnsi="Arial" w:cs="Arial"/>
          <w:sz w:val="24"/>
          <w:szCs w:val="24"/>
        </w:rPr>
        <w:t>the</w:t>
      </w:r>
      <w:r w:rsidR="00B86FC6">
        <w:rPr>
          <w:rFonts w:ascii="Arial" w:hAnsi="Arial" w:cs="Arial"/>
          <w:sz w:val="24"/>
          <w:szCs w:val="24"/>
        </w:rPr>
        <w:t xml:space="preserve">y </w:t>
      </w:r>
      <w:r w:rsidR="00B86FC6" w:rsidRPr="00541037">
        <w:rPr>
          <w:rFonts w:ascii="Arial" w:hAnsi="Arial" w:cs="Arial"/>
          <w:sz w:val="24"/>
          <w:szCs w:val="24"/>
        </w:rPr>
        <w:t>were</w:t>
      </w:r>
      <w:r w:rsidRPr="00541037">
        <w:rPr>
          <w:rFonts w:ascii="Arial" w:hAnsi="Arial" w:cs="Arial"/>
          <w:sz w:val="24"/>
          <w:szCs w:val="24"/>
        </w:rPr>
        <w:t xml:space="preserve"> completely </w:t>
      </w:r>
      <w:r w:rsidR="00B86FC6">
        <w:rPr>
          <w:rFonts w:ascii="Arial" w:hAnsi="Arial" w:cs="Arial"/>
          <w:sz w:val="24"/>
          <w:szCs w:val="24"/>
        </w:rPr>
        <w:t>notic</w:t>
      </w:r>
      <w:r w:rsidR="00B86FC6" w:rsidRPr="00541037">
        <w:rPr>
          <w:rFonts w:ascii="Arial" w:hAnsi="Arial" w:cs="Arial"/>
          <w:sz w:val="24"/>
          <w:szCs w:val="24"/>
        </w:rPr>
        <w:t>ed</w:t>
      </w:r>
      <w:r w:rsidRPr="00541037">
        <w:rPr>
          <w:rFonts w:ascii="Arial" w:hAnsi="Arial" w:cs="Arial"/>
          <w:sz w:val="24"/>
          <w:szCs w:val="24"/>
        </w:rPr>
        <w:t xml:space="preserve"> about the proposed research and the normal length of the meeting. They were likewise consoled that the personality of the association would be covered up. </w:t>
      </w:r>
    </w:p>
    <w:p w14:paraId="6CD988DF" w14:textId="68262E21" w:rsidR="00541037" w:rsidRPr="00425114" w:rsidRDefault="00541037" w:rsidP="00236715">
      <w:pPr>
        <w:pStyle w:val="Heading3"/>
        <w:rPr>
          <w:rFonts w:ascii="Arial" w:hAnsi="Arial" w:cs="Arial"/>
          <w:b/>
          <w:bCs/>
        </w:rPr>
      </w:pPr>
      <w:bookmarkStart w:id="39" w:name="_Toc29156454"/>
      <w:r w:rsidRPr="00425114">
        <w:rPr>
          <w:rFonts w:ascii="Arial" w:hAnsi="Arial" w:cs="Arial"/>
          <w:b/>
          <w:bCs/>
        </w:rPr>
        <w:t xml:space="preserve">Anonymity, confidentiality </w:t>
      </w:r>
      <w:r w:rsidR="00B86FC6" w:rsidRPr="00425114">
        <w:rPr>
          <w:rFonts w:ascii="Arial" w:hAnsi="Arial" w:cs="Arial"/>
          <w:b/>
          <w:bCs/>
        </w:rPr>
        <w:t>and privacy</w:t>
      </w:r>
      <w:bookmarkEnd w:id="39"/>
    </w:p>
    <w:p w14:paraId="1BC49C5B" w14:textId="77777777" w:rsidR="000903CC" w:rsidRPr="000903CC" w:rsidRDefault="000903CC" w:rsidP="000903CC"/>
    <w:p w14:paraId="4A4E943C" w14:textId="77777777" w:rsidR="00541037" w:rsidRDefault="00541037" w:rsidP="00541037">
      <w:pPr>
        <w:pStyle w:val="ListParagraph"/>
        <w:numPr>
          <w:ilvl w:val="0"/>
          <w:numId w:val="8"/>
        </w:numPr>
        <w:spacing w:line="360" w:lineRule="auto"/>
        <w:jc w:val="both"/>
        <w:rPr>
          <w:rFonts w:ascii="Arial" w:hAnsi="Arial" w:cs="Arial"/>
          <w:sz w:val="24"/>
          <w:szCs w:val="24"/>
        </w:rPr>
      </w:pPr>
      <w:r w:rsidRPr="00541037">
        <w:rPr>
          <w:rFonts w:ascii="Arial" w:hAnsi="Arial" w:cs="Arial"/>
          <w:sz w:val="24"/>
          <w:szCs w:val="24"/>
        </w:rPr>
        <w:t>The 902 companies were selected from the IBAS (Iberian Balances Analysis System), and the 30 employees were participating questionnaires, online survey and personal interviews in organisations, the company names and employee information was not include in the literature due to company protection and Privacy and anonymity or respondents is of a paramount importance.</w:t>
      </w:r>
    </w:p>
    <w:p w14:paraId="3BE13CDA" w14:textId="583A2948" w:rsidR="00541037" w:rsidRPr="00541037" w:rsidRDefault="00541037" w:rsidP="00541037">
      <w:pPr>
        <w:pStyle w:val="ListParagraph"/>
        <w:numPr>
          <w:ilvl w:val="0"/>
          <w:numId w:val="8"/>
        </w:numPr>
        <w:spacing w:line="360" w:lineRule="auto"/>
        <w:jc w:val="both"/>
        <w:rPr>
          <w:rFonts w:ascii="Arial" w:hAnsi="Arial" w:cs="Arial"/>
          <w:sz w:val="24"/>
          <w:szCs w:val="24"/>
        </w:rPr>
      </w:pPr>
      <w:r w:rsidRPr="00541037">
        <w:rPr>
          <w:rFonts w:ascii="Arial" w:hAnsi="Arial" w:cs="Arial"/>
          <w:sz w:val="24"/>
          <w:szCs w:val="24"/>
        </w:rPr>
        <w:lastRenderedPageBreak/>
        <w:t>Respect for the dignity of research participants,</w:t>
      </w:r>
      <w:r w:rsidRPr="006F346E">
        <w:t xml:space="preserve"> </w:t>
      </w:r>
      <w:r w:rsidRPr="00541037">
        <w:rPr>
          <w:rFonts w:ascii="Arial" w:hAnsi="Arial" w:cs="Arial"/>
          <w:sz w:val="24"/>
          <w:szCs w:val="24"/>
        </w:rPr>
        <w:t xml:space="preserve">the pertinent individuals in each organization were called, during which time they were guaranteed of the importance of partaking in the examination and furthermore of its value. </w:t>
      </w:r>
    </w:p>
    <w:p w14:paraId="30BB4403" w14:textId="0D8A3D27" w:rsidR="00541037" w:rsidRPr="00541037" w:rsidRDefault="00541037" w:rsidP="00541037">
      <w:pPr>
        <w:spacing w:line="360" w:lineRule="auto"/>
        <w:jc w:val="both"/>
        <w:rPr>
          <w:rFonts w:ascii="Arial" w:hAnsi="Arial" w:cs="Arial"/>
          <w:sz w:val="24"/>
          <w:szCs w:val="24"/>
        </w:rPr>
      </w:pPr>
    </w:p>
    <w:p w14:paraId="0AE86967" w14:textId="77777777" w:rsidR="000903CC" w:rsidRPr="00425114" w:rsidRDefault="00D10CD5" w:rsidP="005D3890">
      <w:pPr>
        <w:pStyle w:val="Heading2"/>
        <w:rPr>
          <w:rFonts w:ascii="Arial" w:hAnsi="Arial" w:cs="Arial"/>
          <w:b/>
          <w:bCs/>
          <w:sz w:val="24"/>
          <w:szCs w:val="24"/>
        </w:rPr>
      </w:pPr>
      <w:bookmarkStart w:id="40" w:name="_Toc29156455"/>
      <w:r w:rsidRPr="00425114">
        <w:rPr>
          <w:rFonts w:ascii="Arial" w:hAnsi="Arial" w:cs="Arial"/>
          <w:b/>
          <w:bCs/>
          <w:sz w:val="24"/>
          <w:szCs w:val="24"/>
        </w:rPr>
        <w:t>Develop research design standard</w:t>
      </w:r>
      <w:bookmarkEnd w:id="40"/>
    </w:p>
    <w:p w14:paraId="12941F14" w14:textId="67B44C85" w:rsidR="00D10CD5" w:rsidRPr="00D10CD5" w:rsidRDefault="00D10CD5" w:rsidP="005D3890">
      <w:pPr>
        <w:pStyle w:val="Heading2"/>
      </w:pPr>
      <w:r>
        <w:t xml:space="preserve"> </w:t>
      </w:r>
    </w:p>
    <w:p w14:paraId="05FD5068" w14:textId="35826D9F" w:rsidR="00A05C6F" w:rsidRDefault="000903CC" w:rsidP="00A05C6F">
      <w:pPr>
        <w:spacing w:line="360" w:lineRule="auto"/>
        <w:jc w:val="both"/>
        <w:rPr>
          <w:rFonts w:ascii="Arial" w:hAnsi="Arial" w:cs="Arial"/>
          <w:sz w:val="24"/>
          <w:szCs w:val="24"/>
        </w:rPr>
      </w:pPr>
      <w:r>
        <w:rPr>
          <w:rFonts w:ascii="Arial" w:hAnsi="Arial" w:cs="Arial"/>
          <w:sz w:val="24"/>
          <w:szCs w:val="24"/>
        </w:rPr>
        <w:t>D</w:t>
      </w:r>
      <w:r w:rsidR="00A05C6F" w:rsidRPr="00A05C6F">
        <w:rPr>
          <w:rFonts w:ascii="Arial" w:hAnsi="Arial" w:cs="Arial"/>
          <w:sz w:val="24"/>
          <w:szCs w:val="24"/>
        </w:rPr>
        <w:t>evelop research designs that meet a high standard of ethical practice;</w:t>
      </w:r>
    </w:p>
    <w:p w14:paraId="57DE8C8A" w14:textId="54949F16" w:rsidR="00A05C6F" w:rsidRDefault="001739B3" w:rsidP="00A05C6F">
      <w:pPr>
        <w:spacing w:line="360" w:lineRule="auto"/>
        <w:jc w:val="both"/>
        <w:rPr>
          <w:rFonts w:ascii="Arial" w:hAnsi="Arial" w:cs="Arial"/>
          <w:sz w:val="24"/>
          <w:szCs w:val="24"/>
        </w:rPr>
      </w:pPr>
      <w:r>
        <w:rPr>
          <w:noProof/>
        </w:rPr>
        <w:drawing>
          <wp:inline distT="0" distB="0" distL="0" distR="0" wp14:anchorId="7ED76FF3" wp14:editId="2B6D3592">
            <wp:extent cx="6000750" cy="2838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961" b="21164"/>
                    <a:stretch/>
                  </pic:blipFill>
                  <pic:spPr bwMode="auto">
                    <a:xfrm>
                      <a:off x="0" y="0"/>
                      <a:ext cx="6000750" cy="2838450"/>
                    </a:xfrm>
                    <a:prstGeom prst="rect">
                      <a:avLst/>
                    </a:prstGeom>
                    <a:ln>
                      <a:noFill/>
                    </a:ln>
                    <a:extLst>
                      <a:ext uri="{53640926-AAD7-44D8-BBD7-CCE9431645EC}">
                        <a14:shadowObscured xmlns:a14="http://schemas.microsoft.com/office/drawing/2010/main"/>
                      </a:ext>
                    </a:extLst>
                  </pic:spPr>
                </pic:pic>
              </a:graphicData>
            </a:graphic>
          </wp:inline>
        </w:drawing>
      </w:r>
    </w:p>
    <w:p w14:paraId="64A7F80A" w14:textId="5AD7F85D" w:rsidR="001739B3" w:rsidRPr="00A05C6F" w:rsidRDefault="001739B3" w:rsidP="00A05C6F">
      <w:pPr>
        <w:spacing w:line="360" w:lineRule="auto"/>
        <w:jc w:val="both"/>
        <w:rPr>
          <w:rFonts w:ascii="Arial" w:hAnsi="Arial" w:cs="Arial"/>
          <w:sz w:val="24"/>
          <w:szCs w:val="24"/>
        </w:rPr>
      </w:pPr>
      <w:r>
        <w:rPr>
          <w:rFonts w:ascii="Arial" w:hAnsi="Arial" w:cs="Arial"/>
          <w:sz w:val="24"/>
          <w:szCs w:val="24"/>
        </w:rPr>
        <w:t>Figure 2: Develop research model</w:t>
      </w:r>
    </w:p>
    <w:p w14:paraId="7DB0EE06" w14:textId="7F6ECE54" w:rsidR="001B379E" w:rsidRPr="00425114" w:rsidRDefault="005D3890" w:rsidP="005D3890">
      <w:pPr>
        <w:pStyle w:val="Heading2"/>
        <w:rPr>
          <w:rFonts w:ascii="Arial" w:hAnsi="Arial" w:cs="Arial"/>
          <w:b/>
          <w:bCs/>
          <w:sz w:val="24"/>
          <w:szCs w:val="24"/>
        </w:rPr>
      </w:pPr>
      <w:bookmarkStart w:id="41" w:name="_Toc29156456"/>
      <w:r w:rsidRPr="00425114">
        <w:rPr>
          <w:rFonts w:ascii="Arial" w:hAnsi="Arial" w:cs="Arial"/>
          <w:b/>
          <w:bCs/>
          <w:sz w:val="24"/>
          <w:szCs w:val="24"/>
        </w:rPr>
        <w:t>C</w:t>
      </w:r>
      <w:r w:rsidR="00A05C6F" w:rsidRPr="00425114">
        <w:rPr>
          <w:rFonts w:ascii="Arial" w:hAnsi="Arial" w:cs="Arial"/>
          <w:b/>
          <w:bCs/>
          <w:sz w:val="24"/>
          <w:szCs w:val="24"/>
        </w:rPr>
        <w:t xml:space="preserve">ommunications and </w:t>
      </w:r>
      <w:r w:rsidRPr="00425114">
        <w:rPr>
          <w:rFonts w:ascii="Arial" w:hAnsi="Arial" w:cs="Arial"/>
          <w:b/>
          <w:bCs/>
          <w:sz w:val="24"/>
          <w:szCs w:val="24"/>
        </w:rPr>
        <w:t>C</w:t>
      </w:r>
      <w:r w:rsidR="00A05C6F" w:rsidRPr="00425114">
        <w:rPr>
          <w:rFonts w:ascii="Arial" w:hAnsi="Arial" w:cs="Arial"/>
          <w:b/>
          <w:bCs/>
          <w:sz w:val="24"/>
          <w:szCs w:val="24"/>
        </w:rPr>
        <w:t>ommunicate</w:t>
      </w:r>
      <w:bookmarkEnd w:id="41"/>
      <w:r w:rsidR="00A05C6F" w:rsidRPr="00425114">
        <w:rPr>
          <w:rFonts w:ascii="Arial" w:hAnsi="Arial" w:cs="Arial"/>
          <w:b/>
          <w:bCs/>
          <w:sz w:val="24"/>
          <w:szCs w:val="24"/>
        </w:rPr>
        <w:t xml:space="preserve"> </w:t>
      </w:r>
    </w:p>
    <w:p w14:paraId="58EE6BD1" w14:textId="77777777" w:rsidR="005D3890" w:rsidRPr="005D3890" w:rsidRDefault="005D3890" w:rsidP="005D3890"/>
    <w:p w14:paraId="72833F2E" w14:textId="0598914D" w:rsidR="00653066" w:rsidRPr="00653066" w:rsidRDefault="005D3890" w:rsidP="00990D61">
      <w:pPr>
        <w:spacing w:line="360" w:lineRule="auto"/>
        <w:jc w:val="both"/>
        <w:rPr>
          <w:rFonts w:ascii="Arial" w:hAnsi="Arial" w:cs="Arial"/>
          <w:sz w:val="24"/>
          <w:szCs w:val="24"/>
        </w:rPr>
      </w:pPr>
      <w:r>
        <w:rPr>
          <w:rFonts w:ascii="Arial" w:hAnsi="Arial" w:cs="Arial"/>
          <w:sz w:val="24"/>
          <w:szCs w:val="24"/>
        </w:rPr>
        <w:t>T</w:t>
      </w:r>
      <w:r w:rsidR="00D10CD5" w:rsidRPr="00D10CD5">
        <w:rPr>
          <w:rFonts w:ascii="Arial" w:hAnsi="Arial" w:cs="Arial"/>
          <w:sz w:val="24"/>
          <w:szCs w:val="24"/>
        </w:rPr>
        <w:t>he</w:t>
      </w:r>
      <w:r w:rsidR="00A47AEE" w:rsidRPr="00A47AEE">
        <w:t xml:space="preserve"> </w:t>
      </w:r>
      <w:r w:rsidR="00A47AEE" w:rsidRPr="00A47AEE">
        <w:rPr>
          <w:rFonts w:ascii="Arial" w:hAnsi="Arial" w:cs="Arial"/>
          <w:sz w:val="24"/>
          <w:szCs w:val="24"/>
        </w:rPr>
        <w:t xml:space="preserve">degree to which they connect with the insightful commitments of others, including the </w:t>
      </w:r>
      <w:r w:rsidR="00D10CD5" w:rsidRPr="00D10CD5">
        <w:rPr>
          <w:rFonts w:ascii="Arial" w:hAnsi="Arial" w:cs="Arial"/>
          <w:sz w:val="24"/>
          <w:szCs w:val="24"/>
        </w:rPr>
        <w:t xml:space="preserve">literature of </w:t>
      </w:r>
      <w:r w:rsidR="00990D61">
        <w:rPr>
          <w:rFonts w:ascii="Arial" w:hAnsi="Arial" w:cs="Arial"/>
          <w:sz w:val="24"/>
          <w:szCs w:val="24"/>
        </w:rPr>
        <w:t>applying</w:t>
      </w:r>
      <w:r w:rsidR="00D10CD5" w:rsidRPr="00D10CD5">
        <w:rPr>
          <w:rFonts w:ascii="Arial" w:hAnsi="Arial" w:cs="Arial"/>
          <w:sz w:val="24"/>
          <w:szCs w:val="24"/>
        </w:rPr>
        <w:t xml:space="preserve"> an</w:t>
      </w:r>
      <w:r w:rsidR="00990D61">
        <w:rPr>
          <w:rFonts w:ascii="Arial" w:hAnsi="Arial" w:cs="Arial"/>
          <w:sz w:val="24"/>
          <w:szCs w:val="24"/>
        </w:rPr>
        <w:t>d describing</w:t>
      </w:r>
      <w:r w:rsidR="00D10CD5" w:rsidRPr="00D10CD5">
        <w:rPr>
          <w:rFonts w:ascii="Arial" w:hAnsi="Arial" w:cs="Arial"/>
          <w:sz w:val="24"/>
          <w:szCs w:val="24"/>
        </w:rPr>
        <w:t xml:space="preserve"> of a </w:t>
      </w:r>
      <w:r w:rsidR="00A47AEE">
        <w:rPr>
          <w:rFonts w:ascii="Arial" w:hAnsi="Arial" w:cs="Arial"/>
          <w:sz w:val="24"/>
          <w:szCs w:val="24"/>
        </w:rPr>
        <w:t xml:space="preserve">widespread </w:t>
      </w:r>
      <w:r w:rsidR="00D10CD5" w:rsidRPr="00D10CD5">
        <w:rPr>
          <w:rFonts w:ascii="Arial" w:hAnsi="Arial" w:cs="Arial"/>
          <w:sz w:val="24"/>
          <w:szCs w:val="24"/>
        </w:rPr>
        <w:t xml:space="preserve">nature, and </w:t>
      </w:r>
      <w:r w:rsidR="00653066">
        <w:rPr>
          <w:rFonts w:ascii="Arial" w:hAnsi="Arial" w:cs="Arial"/>
          <w:sz w:val="24"/>
          <w:szCs w:val="24"/>
        </w:rPr>
        <w:t>main</w:t>
      </w:r>
      <w:r w:rsidR="00D10CD5" w:rsidRPr="00D10CD5">
        <w:rPr>
          <w:rFonts w:ascii="Arial" w:hAnsi="Arial" w:cs="Arial"/>
          <w:sz w:val="24"/>
          <w:szCs w:val="24"/>
        </w:rPr>
        <w:t>ly that in their</w:t>
      </w:r>
      <w:r w:rsidR="00653066">
        <w:rPr>
          <w:rFonts w:ascii="Arial" w:hAnsi="Arial" w:cs="Arial"/>
          <w:sz w:val="24"/>
          <w:szCs w:val="24"/>
        </w:rPr>
        <w:t xml:space="preserve"> regulation</w:t>
      </w:r>
      <w:r w:rsidR="00990D61">
        <w:rPr>
          <w:rFonts w:ascii="Arial" w:hAnsi="Arial" w:cs="Arial"/>
          <w:sz w:val="24"/>
          <w:szCs w:val="24"/>
        </w:rPr>
        <w:t xml:space="preserve">. </w:t>
      </w:r>
      <w:r>
        <w:rPr>
          <w:rFonts w:ascii="Arial" w:hAnsi="Arial" w:cs="Arial"/>
          <w:sz w:val="24"/>
          <w:szCs w:val="24"/>
        </w:rPr>
        <w:t>T</w:t>
      </w:r>
      <w:r w:rsidR="00D10CD5" w:rsidRPr="00D10CD5">
        <w:rPr>
          <w:rFonts w:ascii="Arial" w:hAnsi="Arial" w:cs="Arial"/>
          <w:sz w:val="24"/>
          <w:szCs w:val="24"/>
        </w:rPr>
        <w:t xml:space="preserve">he quality of </w:t>
      </w:r>
      <w:r w:rsidR="00653066" w:rsidRPr="00653066">
        <w:rPr>
          <w:rFonts w:ascii="Arial" w:hAnsi="Arial" w:cs="Arial"/>
          <w:sz w:val="24"/>
          <w:szCs w:val="24"/>
        </w:rPr>
        <w:t>the correspondence and scattering of parts of training and hypothetical thoughts</w:t>
      </w:r>
      <w:r w:rsidR="00653066">
        <w:rPr>
          <w:rFonts w:ascii="Arial" w:hAnsi="Arial" w:cs="Arial"/>
          <w:sz w:val="24"/>
          <w:szCs w:val="24"/>
        </w:rPr>
        <w:t>, overall</w:t>
      </w:r>
      <w:r w:rsidR="00653066" w:rsidRPr="00653066">
        <w:rPr>
          <w:rFonts w:ascii="Arial" w:hAnsi="Arial" w:cs="Arial"/>
          <w:sz w:val="24"/>
          <w:szCs w:val="24"/>
        </w:rPr>
        <w:t xml:space="preserve">, making associations over the </w:t>
      </w:r>
      <w:r w:rsidR="00653066">
        <w:rPr>
          <w:rFonts w:ascii="Arial" w:hAnsi="Arial" w:cs="Arial"/>
          <w:sz w:val="24"/>
          <w:szCs w:val="24"/>
        </w:rPr>
        <w:t>regulation</w:t>
      </w:r>
      <w:r w:rsidR="00653066" w:rsidRPr="00653066">
        <w:rPr>
          <w:rFonts w:ascii="Arial" w:hAnsi="Arial" w:cs="Arial"/>
          <w:sz w:val="24"/>
          <w:szCs w:val="24"/>
        </w:rPr>
        <w:t xml:space="preserve">s, setting the specialities in a bigger </w:t>
      </w:r>
      <w:r w:rsidR="00653066">
        <w:rPr>
          <w:rFonts w:ascii="Arial" w:hAnsi="Arial" w:cs="Arial"/>
          <w:sz w:val="24"/>
          <w:szCs w:val="24"/>
        </w:rPr>
        <w:t>context</w:t>
      </w:r>
      <w:r w:rsidR="00653066" w:rsidRPr="00653066">
        <w:rPr>
          <w:rFonts w:ascii="Arial" w:hAnsi="Arial" w:cs="Arial"/>
          <w:sz w:val="24"/>
          <w:szCs w:val="24"/>
        </w:rPr>
        <w:t>, enlightening</w:t>
      </w:r>
      <w:r w:rsidR="00653066">
        <w:rPr>
          <w:rFonts w:ascii="Arial" w:hAnsi="Arial" w:cs="Arial"/>
          <w:sz w:val="24"/>
          <w:szCs w:val="24"/>
        </w:rPr>
        <w:t xml:space="preserve"> data </w:t>
      </w:r>
      <w:r w:rsidR="00990D61" w:rsidRPr="00990D61">
        <w:rPr>
          <w:rFonts w:ascii="Arial" w:hAnsi="Arial" w:cs="Arial"/>
          <w:sz w:val="24"/>
          <w:szCs w:val="24"/>
        </w:rPr>
        <w:t>in a revealing way</w:t>
      </w:r>
      <w:r w:rsidR="00990D61">
        <w:rPr>
          <w:rFonts w:ascii="Arial" w:hAnsi="Arial" w:cs="Arial"/>
          <w:sz w:val="24"/>
          <w:szCs w:val="24"/>
        </w:rPr>
        <w:t>.</w:t>
      </w:r>
      <w:r w:rsidR="00990D61" w:rsidRPr="00990D61">
        <w:t xml:space="preserve"> </w:t>
      </w:r>
      <w:r w:rsidR="00653066" w:rsidRPr="00653066">
        <w:rPr>
          <w:rFonts w:ascii="Arial" w:hAnsi="Arial" w:cs="Arial"/>
          <w:sz w:val="24"/>
          <w:szCs w:val="24"/>
        </w:rPr>
        <w:t>The knowledge application advances toward engagements as the researcher inquires,</w:t>
      </w:r>
    </w:p>
    <w:p w14:paraId="6AD2D83E" w14:textId="490AF0BE" w:rsidR="00990D61" w:rsidRPr="00990D61" w:rsidRDefault="00653066" w:rsidP="00990D61">
      <w:pPr>
        <w:spacing w:line="360" w:lineRule="auto"/>
        <w:jc w:val="both"/>
        <w:rPr>
          <w:rFonts w:ascii="Arial" w:hAnsi="Arial" w:cs="Arial"/>
          <w:i/>
          <w:iCs/>
          <w:sz w:val="24"/>
          <w:szCs w:val="24"/>
        </w:rPr>
      </w:pPr>
      <w:r>
        <w:lastRenderedPageBreak/>
        <w:t xml:space="preserve"> </w:t>
      </w:r>
      <w:r w:rsidR="0054242F">
        <w:t>“</w:t>
      </w:r>
      <w:r w:rsidR="00990D61" w:rsidRPr="00990D61">
        <w:rPr>
          <w:rFonts w:ascii="Arial" w:hAnsi="Arial" w:cs="Arial"/>
          <w:i/>
          <w:iCs/>
          <w:sz w:val="24"/>
          <w:szCs w:val="24"/>
        </w:rPr>
        <w:t>Greater diversity among the employees of an organisation will positively influence HRM practices that boost employee commitment</w:t>
      </w:r>
      <w:r w:rsidR="0054242F">
        <w:rPr>
          <w:rFonts w:ascii="Arial" w:hAnsi="Arial" w:cs="Arial"/>
          <w:i/>
          <w:iCs/>
          <w:sz w:val="24"/>
          <w:szCs w:val="24"/>
        </w:rPr>
        <w:t>.”</w:t>
      </w:r>
      <w:r w:rsidR="00990D61">
        <w:rPr>
          <w:rFonts w:ascii="Arial" w:hAnsi="Arial" w:cs="Arial"/>
          <w:i/>
          <w:iCs/>
          <w:sz w:val="24"/>
          <w:szCs w:val="24"/>
        </w:rPr>
        <w:t xml:space="preserve"> </w:t>
      </w:r>
    </w:p>
    <w:p w14:paraId="63DCDCF4" w14:textId="48B95146" w:rsidR="00780C1F" w:rsidRPr="00990D61" w:rsidRDefault="0054242F" w:rsidP="00990D61">
      <w:pPr>
        <w:spacing w:line="360" w:lineRule="auto"/>
        <w:jc w:val="both"/>
        <w:rPr>
          <w:rFonts w:ascii="Arial" w:hAnsi="Arial" w:cs="Arial"/>
          <w:i/>
          <w:iCs/>
          <w:sz w:val="24"/>
          <w:szCs w:val="24"/>
        </w:rPr>
      </w:pPr>
      <w:r>
        <w:rPr>
          <w:rFonts w:ascii="Arial" w:hAnsi="Arial" w:cs="Arial"/>
          <w:i/>
          <w:iCs/>
          <w:sz w:val="24"/>
          <w:szCs w:val="24"/>
        </w:rPr>
        <w:t>“</w:t>
      </w:r>
      <w:r w:rsidR="00990D61" w:rsidRPr="00990D61">
        <w:rPr>
          <w:rFonts w:ascii="Arial" w:hAnsi="Arial" w:cs="Arial"/>
          <w:i/>
          <w:iCs/>
          <w:sz w:val="24"/>
          <w:szCs w:val="24"/>
        </w:rPr>
        <w:t>HRM practices that foster employee commitment will positively influence the performance of an organisation.</w:t>
      </w:r>
      <w:r>
        <w:rPr>
          <w:rFonts w:ascii="Arial" w:hAnsi="Arial" w:cs="Arial"/>
          <w:i/>
          <w:iCs/>
          <w:sz w:val="24"/>
          <w:szCs w:val="24"/>
        </w:rPr>
        <w:t>”</w:t>
      </w:r>
    </w:p>
    <w:p w14:paraId="7061F401" w14:textId="066E0C7A" w:rsidR="00990D61" w:rsidRDefault="0054242F" w:rsidP="00990D61">
      <w:pPr>
        <w:spacing w:line="360" w:lineRule="auto"/>
        <w:jc w:val="both"/>
        <w:rPr>
          <w:rFonts w:ascii="Arial" w:hAnsi="Arial" w:cs="Arial"/>
          <w:sz w:val="24"/>
          <w:szCs w:val="24"/>
        </w:rPr>
      </w:pPr>
      <w:r>
        <w:rPr>
          <w:rFonts w:ascii="Arial" w:hAnsi="Arial" w:cs="Arial"/>
          <w:i/>
          <w:iCs/>
          <w:sz w:val="24"/>
          <w:szCs w:val="24"/>
        </w:rPr>
        <w:t>“</w:t>
      </w:r>
      <w:r w:rsidR="00990D61" w:rsidRPr="00990D61">
        <w:rPr>
          <w:rFonts w:ascii="Arial" w:hAnsi="Arial" w:cs="Arial"/>
          <w:i/>
          <w:iCs/>
          <w:sz w:val="24"/>
          <w:szCs w:val="24"/>
        </w:rPr>
        <w:t>A greater hierarchical distance between an organisation’s employees will negatively moderate the impact of HRM practices on organisational performance.</w:t>
      </w:r>
      <w:r>
        <w:rPr>
          <w:rFonts w:ascii="Arial" w:hAnsi="Arial" w:cs="Arial"/>
          <w:i/>
          <w:iCs/>
          <w:sz w:val="24"/>
          <w:szCs w:val="24"/>
        </w:rPr>
        <w:t>”</w:t>
      </w:r>
    </w:p>
    <w:p w14:paraId="6E91E81C" w14:textId="349837B9" w:rsidR="00780C1F" w:rsidRPr="00425114" w:rsidRDefault="00D10CD5" w:rsidP="00D10CD5">
      <w:pPr>
        <w:pStyle w:val="Heading1"/>
        <w:rPr>
          <w:rFonts w:ascii="Arial" w:hAnsi="Arial" w:cs="Arial"/>
          <w:b/>
          <w:bCs/>
          <w:sz w:val="24"/>
          <w:szCs w:val="24"/>
        </w:rPr>
      </w:pPr>
      <w:bookmarkStart w:id="42" w:name="_Toc29156457"/>
      <w:r w:rsidRPr="00425114">
        <w:rPr>
          <w:rFonts w:ascii="Arial" w:hAnsi="Arial" w:cs="Arial"/>
          <w:b/>
          <w:bCs/>
          <w:sz w:val="24"/>
          <w:szCs w:val="24"/>
        </w:rPr>
        <w:t>Conclusion</w:t>
      </w:r>
      <w:bookmarkEnd w:id="42"/>
      <w:r w:rsidRPr="00425114">
        <w:rPr>
          <w:rFonts w:ascii="Arial" w:hAnsi="Arial" w:cs="Arial"/>
          <w:b/>
          <w:bCs/>
          <w:sz w:val="24"/>
          <w:szCs w:val="24"/>
        </w:rPr>
        <w:t xml:space="preserve"> </w:t>
      </w:r>
    </w:p>
    <w:p w14:paraId="1BCEE6F5" w14:textId="6B7EF987" w:rsidR="00780C1F" w:rsidRDefault="00780C1F" w:rsidP="00780C1F">
      <w:pPr>
        <w:spacing w:line="360" w:lineRule="auto"/>
        <w:jc w:val="both"/>
        <w:rPr>
          <w:rFonts w:ascii="Arial" w:hAnsi="Arial" w:cs="Arial"/>
          <w:sz w:val="24"/>
          <w:szCs w:val="24"/>
        </w:rPr>
      </w:pPr>
    </w:p>
    <w:p w14:paraId="53A73933" w14:textId="2D3F0240" w:rsidR="00780C1F" w:rsidRDefault="003B371F" w:rsidP="00780C1F">
      <w:pPr>
        <w:spacing w:line="360" w:lineRule="auto"/>
        <w:jc w:val="both"/>
        <w:rPr>
          <w:rFonts w:ascii="Arial" w:hAnsi="Arial" w:cs="Arial"/>
          <w:sz w:val="24"/>
          <w:szCs w:val="24"/>
        </w:rPr>
      </w:pPr>
      <w:r>
        <w:rPr>
          <w:rFonts w:ascii="Arial" w:hAnsi="Arial" w:cs="Arial"/>
          <w:sz w:val="24"/>
          <w:szCs w:val="24"/>
        </w:rPr>
        <w:t xml:space="preserve">Diversity </w:t>
      </w:r>
      <w:r w:rsidRPr="003B371F">
        <w:rPr>
          <w:rFonts w:ascii="Arial" w:hAnsi="Arial" w:cs="Arial"/>
          <w:sz w:val="24"/>
          <w:szCs w:val="24"/>
        </w:rPr>
        <w:t xml:space="preserve">inquire about in the past has been packed with </w:t>
      </w:r>
      <w:r>
        <w:rPr>
          <w:rFonts w:ascii="Arial" w:hAnsi="Arial" w:cs="Arial"/>
          <w:sz w:val="24"/>
          <w:szCs w:val="24"/>
        </w:rPr>
        <w:t xml:space="preserve">literatures </w:t>
      </w:r>
      <w:r w:rsidRPr="003B371F">
        <w:rPr>
          <w:rFonts w:ascii="Arial" w:hAnsi="Arial" w:cs="Arial"/>
          <w:sz w:val="24"/>
          <w:szCs w:val="24"/>
        </w:rPr>
        <w:t>that concentrated on, governmental policy</w:t>
      </w:r>
      <w:r>
        <w:rPr>
          <w:rFonts w:ascii="Arial" w:hAnsi="Arial" w:cs="Arial"/>
          <w:sz w:val="24"/>
          <w:szCs w:val="24"/>
        </w:rPr>
        <w:t xml:space="preserve">, </w:t>
      </w:r>
      <w:r w:rsidRPr="003B371F">
        <w:rPr>
          <w:rFonts w:ascii="Arial" w:hAnsi="Arial" w:cs="Arial"/>
          <w:sz w:val="24"/>
          <w:szCs w:val="24"/>
        </w:rPr>
        <w:t>discrimination,</w:t>
      </w:r>
      <w:r>
        <w:rPr>
          <w:rFonts w:ascii="Arial" w:hAnsi="Arial" w:cs="Arial"/>
          <w:sz w:val="24"/>
          <w:szCs w:val="24"/>
        </w:rPr>
        <w:t xml:space="preserve"> </w:t>
      </w:r>
      <w:r w:rsidRPr="003B371F">
        <w:rPr>
          <w:rFonts w:ascii="Arial" w:hAnsi="Arial" w:cs="Arial"/>
          <w:sz w:val="24"/>
          <w:szCs w:val="24"/>
        </w:rPr>
        <w:t xml:space="preserve">regarding minorities in society just as esteeming and </w:t>
      </w:r>
      <w:r w:rsidR="00976149" w:rsidRPr="00976149">
        <w:rPr>
          <w:rFonts w:ascii="Arial" w:hAnsi="Arial" w:cs="Arial"/>
          <w:sz w:val="24"/>
          <w:szCs w:val="24"/>
        </w:rPr>
        <w:t>managing diversity</w:t>
      </w:r>
      <w:r w:rsidRPr="003B371F">
        <w:rPr>
          <w:rFonts w:ascii="Arial" w:hAnsi="Arial" w:cs="Arial"/>
          <w:sz w:val="24"/>
          <w:szCs w:val="24"/>
        </w:rPr>
        <w:t xml:space="preserve">. </w:t>
      </w:r>
      <w:r w:rsidR="00976149">
        <w:rPr>
          <w:rFonts w:ascii="Arial" w:hAnsi="Arial" w:cs="Arial"/>
          <w:sz w:val="24"/>
          <w:szCs w:val="24"/>
        </w:rPr>
        <w:t xml:space="preserve">Present </w:t>
      </w:r>
      <w:r w:rsidRPr="003B371F">
        <w:rPr>
          <w:rFonts w:ascii="Arial" w:hAnsi="Arial" w:cs="Arial"/>
          <w:sz w:val="24"/>
          <w:szCs w:val="24"/>
        </w:rPr>
        <w:t xml:space="preserve">inquire about in </w:t>
      </w:r>
      <w:r w:rsidR="00976149" w:rsidRPr="00976149">
        <w:rPr>
          <w:rFonts w:ascii="Arial" w:hAnsi="Arial" w:cs="Arial"/>
          <w:sz w:val="24"/>
          <w:szCs w:val="24"/>
        </w:rPr>
        <w:t>public se</w:t>
      </w:r>
      <w:r w:rsidR="00976149">
        <w:rPr>
          <w:rFonts w:ascii="Arial" w:hAnsi="Arial" w:cs="Arial"/>
          <w:sz w:val="24"/>
          <w:szCs w:val="24"/>
        </w:rPr>
        <w:t>gment</w:t>
      </w:r>
      <w:r w:rsidRPr="003B371F">
        <w:rPr>
          <w:rFonts w:ascii="Arial" w:hAnsi="Arial" w:cs="Arial"/>
          <w:sz w:val="24"/>
          <w:szCs w:val="24"/>
        </w:rPr>
        <w:t xml:space="preserve"> is constrained in surveying the</w:t>
      </w:r>
      <w:r w:rsidR="00976149">
        <w:rPr>
          <w:rFonts w:ascii="Arial" w:hAnsi="Arial" w:cs="Arial"/>
          <w:sz w:val="24"/>
          <w:szCs w:val="24"/>
        </w:rPr>
        <w:t xml:space="preserve"> diversity</w:t>
      </w:r>
      <w:r w:rsidRPr="003B371F">
        <w:rPr>
          <w:rFonts w:ascii="Arial" w:hAnsi="Arial" w:cs="Arial"/>
          <w:sz w:val="24"/>
          <w:szCs w:val="24"/>
        </w:rPr>
        <w:t xml:space="preserve"> impact and </w:t>
      </w:r>
      <w:r w:rsidR="00976149" w:rsidRPr="00976149">
        <w:rPr>
          <w:rFonts w:ascii="Arial" w:hAnsi="Arial" w:cs="Arial"/>
          <w:sz w:val="24"/>
          <w:szCs w:val="24"/>
        </w:rPr>
        <w:t xml:space="preserve">diversity management </w:t>
      </w:r>
      <w:r w:rsidR="00976149">
        <w:rPr>
          <w:rFonts w:ascii="Arial" w:hAnsi="Arial" w:cs="Arial"/>
          <w:sz w:val="24"/>
          <w:szCs w:val="24"/>
        </w:rPr>
        <w:t xml:space="preserve">policy </w:t>
      </w:r>
      <w:r w:rsidRPr="003B371F">
        <w:rPr>
          <w:rFonts w:ascii="Arial" w:hAnsi="Arial" w:cs="Arial"/>
          <w:sz w:val="24"/>
          <w:szCs w:val="24"/>
        </w:rPr>
        <w:t xml:space="preserve">arrangements have on result estimates, for example, work execution, </w:t>
      </w:r>
      <w:r w:rsidR="00976149" w:rsidRPr="003B371F">
        <w:rPr>
          <w:rFonts w:ascii="Arial" w:hAnsi="Arial" w:cs="Arial"/>
          <w:sz w:val="24"/>
          <w:szCs w:val="24"/>
        </w:rPr>
        <w:t>fulfilment</w:t>
      </w:r>
      <w:r w:rsidRPr="003B371F">
        <w:rPr>
          <w:rFonts w:ascii="Arial" w:hAnsi="Arial" w:cs="Arial"/>
          <w:sz w:val="24"/>
          <w:szCs w:val="24"/>
        </w:rPr>
        <w:t>, and turnover rate.</w:t>
      </w:r>
      <w:r w:rsidR="00976149">
        <w:rPr>
          <w:rFonts w:ascii="Arial" w:hAnsi="Arial" w:cs="Arial"/>
          <w:sz w:val="24"/>
          <w:szCs w:val="24"/>
        </w:rPr>
        <w:t xml:space="preserve"> However, </w:t>
      </w:r>
      <w:r w:rsidRPr="003B371F">
        <w:rPr>
          <w:rFonts w:ascii="Arial" w:hAnsi="Arial" w:cs="Arial"/>
          <w:sz w:val="24"/>
          <w:szCs w:val="24"/>
        </w:rPr>
        <w:t xml:space="preserve">most researchers notice the significance of consideration, none of the </w:t>
      </w:r>
      <w:r w:rsidR="00976149">
        <w:rPr>
          <w:rFonts w:ascii="Arial" w:hAnsi="Arial" w:cs="Arial"/>
          <w:sz w:val="24"/>
          <w:szCs w:val="24"/>
        </w:rPr>
        <w:t xml:space="preserve">public segment </w:t>
      </w:r>
      <w:r w:rsidRPr="003B371F">
        <w:rPr>
          <w:rFonts w:ascii="Arial" w:hAnsi="Arial" w:cs="Arial"/>
          <w:sz w:val="24"/>
          <w:szCs w:val="24"/>
        </w:rPr>
        <w:t xml:space="preserve">thinks about have observationally </w:t>
      </w:r>
      <w:r w:rsidR="00976149">
        <w:rPr>
          <w:rFonts w:ascii="Arial" w:hAnsi="Arial" w:cs="Arial"/>
          <w:sz w:val="24"/>
          <w:szCs w:val="24"/>
        </w:rPr>
        <w:t xml:space="preserve">examined </w:t>
      </w:r>
      <w:r w:rsidRPr="003B371F">
        <w:rPr>
          <w:rFonts w:ascii="Arial" w:hAnsi="Arial" w:cs="Arial"/>
          <w:sz w:val="24"/>
          <w:szCs w:val="24"/>
        </w:rPr>
        <w:t xml:space="preserve">its effect on </w:t>
      </w:r>
      <w:r w:rsidR="00976149" w:rsidRPr="00976149">
        <w:rPr>
          <w:rFonts w:ascii="Arial" w:hAnsi="Arial" w:cs="Arial"/>
          <w:sz w:val="24"/>
          <w:szCs w:val="24"/>
        </w:rPr>
        <w:t xml:space="preserve">performance </w:t>
      </w:r>
      <w:r w:rsidR="00976149">
        <w:rPr>
          <w:rFonts w:ascii="Arial" w:hAnsi="Arial" w:cs="Arial"/>
          <w:sz w:val="24"/>
          <w:szCs w:val="24"/>
        </w:rPr>
        <w:t xml:space="preserve">outside </w:t>
      </w:r>
      <w:r w:rsidR="00976149" w:rsidRPr="00976149">
        <w:rPr>
          <w:rFonts w:ascii="Arial" w:hAnsi="Arial" w:cs="Arial"/>
          <w:sz w:val="24"/>
          <w:szCs w:val="24"/>
        </w:rPr>
        <w:t>diversity management.</w:t>
      </w:r>
    </w:p>
    <w:p w14:paraId="28D7B558" w14:textId="7654C423" w:rsidR="00780C1F" w:rsidRDefault="00780C1F" w:rsidP="00780C1F">
      <w:pPr>
        <w:spacing w:line="360" w:lineRule="auto"/>
        <w:jc w:val="both"/>
        <w:rPr>
          <w:rFonts w:ascii="Arial" w:hAnsi="Arial" w:cs="Arial"/>
          <w:sz w:val="24"/>
          <w:szCs w:val="24"/>
        </w:rPr>
      </w:pPr>
    </w:p>
    <w:p w14:paraId="1B5EE778" w14:textId="45B0B0B3" w:rsidR="00780C1F" w:rsidRDefault="00780C1F" w:rsidP="00780C1F">
      <w:pPr>
        <w:spacing w:line="360" w:lineRule="auto"/>
        <w:jc w:val="both"/>
        <w:rPr>
          <w:rFonts w:ascii="Arial" w:hAnsi="Arial" w:cs="Arial"/>
          <w:sz w:val="24"/>
          <w:szCs w:val="24"/>
        </w:rPr>
      </w:pPr>
    </w:p>
    <w:p w14:paraId="26779AEC" w14:textId="11205B27" w:rsidR="00236715" w:rsidRDefault="00236715" w:rsidP="00780C1F">
      <w:pPr>
        <w:spacing w:line="360" w:lineRule="auto"/>
        <w:jc w:val="both"/>
        <w:rPr>
          <w:rFonts w:ascii="Arial" w:hAnsi="Arial" w:cs="Arial"/>
          <w:sz w:val="24"/>
          <w:szCs w:val="24"/>
        </w:rPr>
      </w:pPr>
    </w:p>
    <w:p w14:paraId="2155ACA1" w14:textId="6ECC5E93" w:rsidR="000903CC" w:rsidRDefault="000903CC" w:rsidP="00780C1F">
      <w:pPr>
        <w:spacing w:line="360" w:lineRule="auto"/>
        <w:jc w:val="both"/>
        <w:rPr>
          <w:rFonts w:ascii="Arial" w:hAnsi="Arial" w:cs="Arial"/>
          <w:sz w:val="24"/>
          <w:szCs w:val="24"/>
        </w:rPr>
      </w:pPr>
    </w:p>
    <w:p w14:paraId="31550F2F" w14:textId="27345990" w:rsidR="000903CC" w:rsidRDefault="000903CC" w:rsidP="00780C1F">
      <w:pPr>
        <w:spacing w:line="360" w:lineRule="auto"/>
        <w:jc w:val="both"/>
        <w:rPr>
          <w:rFonts w:ascii="Arial" w:hAnsi="Arial" w:cs="Arial"/>
          <w:sz w:val="24"/>
          <w:szCs w:val="24"/>
        </w:rPr>
      </w:pPr>
    </w:p>
    <w:p w14:paraId="1E5CBAD6" w14:textId="66786F31" w:rsidR="000903CC" w:rsidRDefault="000903CC" w:rsidP="00780C1F">
      <w:pPr>
        <w:spacing w:line="360" w:lineRule="auto"/>
        <w:jc w:val="both"/>
        <w:rPr>
          <w:rFonts w:ascii="Arial" w:hAnsi="Arial" w:cs="Arial"/>
          <w:sz w:val="24"/>
          <w:szCs w:val="24"/>
        </w:rPr>
      </w:pPr>
    </w:p>
    <w:p w14:paraId="354EA7A2" w14:textId="77777777" w:rsidR="000903CC" w:rsidRDefault="000903CC" w:rsidP="00780C1F">
      <w:pPr>
        <w:spacing w:line="360" w:lineRule="auto"/>
        <w:jc w:val="both"/>
        <w:rPr>
          <w:rFonts w:ascii="Arial" w:hAnsi="Arial" w:cs="Arial"/>
          <w:sz w:val="24"/>
          <w:szCs w:val="24"/>
        </w:rPr>
      </w:pPr>
    </w:p>
    <w:p w14:paraId="0509DC06" w14:textId="77777777" w:rsidR="00236715" w:rsidRPr="001B379E" w:rsidRDefault="00236715" w:rsidP="00780C1F">
      <w:pPr>
        <w:spacing w:line="360" w:lineRule="auto"/>
        <w:jc w:val="both"/>
        <w:rPr>
          <w:rFonts w:ascii="Arial" w:hAnsi="Arial" w:cs="Arial"/>
          <w:sz w:val="24"/>
          <w:szCs w:val="24"/>
        </w:rPr>
      </w:pPr>
    </w:p>
    <w:p w14:paraId="268580E1" w14:textId="0A21898A" w:rsidR="000F6FFE" w:rsidRDefault="000F6FFE" w:rsidP="005D3890">
      <w:pPr>
        <w:pStyle w:val="Heading1"/>
      </w:pPr>
      <w:bookmarkStart w:id="43" w:name="_Toc29156458"/>
      <w:r>
        <w:lastRenderedPageBreak/>
        <w:t>References</w:t>
      </w:r>
      <w:bookmarkEnd w:id="43"/>
      <w:r>
        <w:t xml:space="preserve"> </w:t>
      </w:r>
    </w:p>
    <w:p w14:paraId="43A631D9" w14:textId="77777777" w:rsidR="005D3890" w:rsidRPr="005D3890" w:rsidRDefault="005D3890" w:rsidP="005D3890"/>
    <w:p w14:paraId="701A6293"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Auh, S., &amp; Menguc, B. (2006). Diversity at the executive suite: A resource-based approach to the customer orientation–organizational performance relationship. </w:t>
      </w:r>
      <w:r w:rsidRPr="00303080">
        <w:rPr>
          <w:rFonts w:ascii="Arial" w:hAnsi="Arial" w:cs="Arial"/>
          <w:i/>
          <w:iCs/>
          <w:color w:val="222222"/>
          <w:sz w:val="20"/>
          <w:szCs w:val="20"/>
          <w:shd w:val="clear" w:color="auto" w:fill="FFFFFF"/>
        </w:rPr>
        <w:t>Journal of business research</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59</w:t>
      </w:r>
      <w:r w:rsidRPr="00303080">
        <w:rPr>
          <w:rFonts w:ascii="Arial" w:hAnsi="Arial" w:cs="Arial"/>
          <w:color w:val="222222"/>
          <w:sz w:val="20"/>
          <w:szCs w:val="20"/>
          <w:shd w:val="clear" w:color="auto" w:fill="FFFFFF"/>
        </w:rPr>
        <w:t>(5), 564-572.</w:t>
      </w:r>
    </w:p>
    <w:p w14:paraId="3F4499E3"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Bell, S. T., Villado, A. J., Lukasik, M. A., Belau, L., &amp; Briggs, A. L. (2011). Getting specific about demographic diversity variable and team performance relationships: A meta-analysis. </w:t>
      </w:r>
      <w:r w:rsidRPr="00303080">
        <w:rPr>
          <w:rFonts w:ascii="Arial" w:hAnsi="Arial" w:cs="Arial"/>
          <w:i/>
          <w:iCs/>
          <w:color w:val="222222"/>
          <w:sz w:val="20"/>
          <w:szCs w:val="20"/>
          <w:shd w:val="clear" w:color="auto" w:fill="FFFFFF"/>
        </w:rPr>
        <w:t>Journal of management</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37</w:t>
      </w:r>
      <w:r w:rsidRPr="00303080">
        <w:rPr>
          <w:rFonts w:ascii="Arial" w:hAnsi="Arial" w:cs="Arial"/>
          <w:color w:val="222222"/>
          <w:sz w:val="20"/>
          <w:szCs w:val="20"/>
          <w:shd w:val="clear" w:color="auto" w:fill="FFFFFF"/>
        </w:rPr>
        <w:t>(3), 709-743.</w:t>
      </w:r>
    </w:p>
    <w:p w14:paraId="45D0764D"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Bell, S. T. (2007). Deep-level composition variables as predictors of team performance: a meta-analysis. </w:t>
      </w:r>
      <w:r w:rsidRPr="00303080">
        <w:rPr>
          <w:rFonts w:ascii="Arial" w:hAnsi="Arial" w:cs="Arial"/>
          <w:i/>
          <w:iCs/>
          <w:color w:val="222222"/>
          <w:sz w:val="20"/>
          <w:szCs w:val="20"/>
          <w:shd w:val="clear" w:color="auto" w:fill="FFFFFF"/>
        </w:rPr>
        <w:t>Journal of applied psychology</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92</w:t>
      </w:r>
      <w:r w:rsidRPr="00303080">
        <w:rPr>
          <w:rFonts w:ascii="Arial" w:hAnsi="Arial" w:cs="Arial"/>
          <w:color w:val="222222"/>
          <w:sz w:val="20"/>
          <w:szCs w:val="20"/>
          <w:shd w:val="clear" w:color="auto" w:fill="FFFFFF"/>
        </w:rPr>
        <w:t>(3), 595.</w:t>
      </w:r>
    </w:p>
    <w:p w14:paraId="695743D5"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Bozhko, O. (2014). Managing diversity at the organizational level.</w:t>
      </w:r>
    </w:p>
    <w:p w14:paraId="53D236BE"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Chatman, J. A., &amp; Flynn, F. J. (2001). The influence of demographic heterogeneity on the emergence and consequences of cooperative norms in work teams. </w:t>
      </w:r>
      <w:r w:rsidRPr="00303080">
        <w:rPr>
          <w:rFonts w:ascii="Arial" w:hAnsi="Arial" w:cs="Arial"/>
          <w:i/>
          <w:iCs/>
          <w:color w:val="222222"/>
          <w:sz w:val="20"/>
          <w:szCs w:val="20"/>
          <w:shd w:val="clear" w:color="auto" w:fill="FFFFFF"/>
        </w:rPr>
        <w:t>Academy of management journal</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44</w:t>
      </w:r>
      <w:r w:rsidRPr="00303080">
        <w:rPr>
          <w:rFonts w:ascii="Arial" w:hAnsi="Arial" w:cs="Arial"/>
          <w:color w:val="222222"/>
          <w:sz w:val="20"/>
          <w:szCs w:val="20"/>
          <w:shd w:val="clear" w:color="auto" w:fill="FFFFFF"/>
        </w:rPr>
        <w:t>(5), 956-974.</w:t>
      </w:r>
    </w:p>
    <w:p w14:paraId="428AF43C"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Chebat, J. C. (2002). The interplay of cognitions and emotions in building services customers retention. In </w:t>
      </w:r>
      <w:r w:rsidRPr="00303080">
        <w:rPr>
          <w:rFonts w:ascii="Arial" w:hAnsi="Arial" w:cs="Arial"/>
          <w:i/>
          <w:iCs/>
          <w:color w:val="222222"/>
          <w:sz w:val="20"/>
          <w:szCs w:val="20"/>
          <w:shd w:val="clear" w:color="auto" w:fill="FFFFFF"/>
        </w:rPr>
        <w:t>Essays by distinguished marketing scholars of the Society for Marketing Advances</w:t>
      </w:r>
      <w:r w:rsidRPr="00303080">
        <w:rPr>
          <w:rFonts w:ascii="Arial" w:hAnsi="Arial" w:cs="Arial"/>
          <w:color w:val="222222"/>
          <w:sz w:val="20"/>
          <w:szCs w:val="20"/>
          <w:shd w:val="clear" w:color="auto" w:fill="FFFFFF"/>
        </w:rPr>
        <w:t> (pp. 17-56). Emerald Group Publishing Limited.</w:t>
      </w:r>
    </w:p>
    <w:p w14:paraId="67C87A23"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A52A4C">
        <w:t>CHARBEL JOSE, C.J., GORDONO, F.S., JORGE HENRIQUE CALDEIRA, D.O., MARTINEZ, J.C. and ROSANE APARECIDA, G.B., 2011. Diversity management. </w:t>
      </w:r>
      <w:r w:rsidRPr="00303080">
        <w:rPr>
          <w:i/>
          <w:iCs/>
        </w:rPr>
        <w:t>Equality, Diversity and Inclusion: An International Journal, </w:t>
      </w:r>
      <w:r w:rsidRPr="00303080">
        <w:rPr>
          <w:b/>
          <w:bCs/>
        </w:rPr>
        <w:t>30</w:t>
      </w:r>
      <w:r w:rsidRPr="00A52A4C">
        <w:t>(1), pp. 58-74.</w:t>
      </w:r>
    </w:p>
    <w:p w14:paraId="1102707A"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Cox, T. H., &amp; Blake, S. (1991). Managing cultural diversity: Implications for organizational competitiveness. </w:t>
      </w:r>
      <w:r w:rsidRPr="00303080">
        <w:rPr>
          <w:rFonts w:ascii="Arial" w:hAnsi="Arial" w:cs="Arial"/>
          <w:i/>
          <w:iCs/>
          <w:color w:val="222222"/>
          <w:sz w:val="20"/>
          <w:szCs w:val="20"/>
          <w:shd w:val="clear" w:color="auto" w:fill="FFFFFF"/>
        </w:rPr>
        <w:t>Academy of Management Perspectives</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5</w:t>
      </w:r>
      <w:r w:rsidRPr="00303080">
        <w:rPr>
          <w:rFonts w:ascii="Arial" w:hAnsi="Arial" w:cs="Arial"/>
          <w:color w:val="222222"/>
          <w:sz w:val="20"/>
          <w:szCs w:val="20"/>
          <w:shd w:val="clear" w:color="auto" w:fill="FFFFFF"/>
        </w:rPr>
        <w:t>(3), 45-56.</w:t>
      </w:r>
    </w:p>
    <w:p w14:paraId="25A1B10B"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Dahlin, K. B., Weingart, L. R., &amp; Hinds, P. J. (2005). Team diversity and information use. </w:t>
      </w:r>
      <w:r w:rsidRPr="00303080">
        <w:rPr>
          <w:rFonts w:ascii="Arial" w:hAnsi="Arial" w:cs="Arial"/>
          <w:i/>
          <w:iCs/>
          <w:color w:val="222222"/>
          <w:sz w:val="20"/>
          <w:szCs w:val="20"/>
          <w:shd w:val="clear" w:color="auto" w:fill="FFFFFF"/>
        </w:rPr>
        <w:t>Academy of management journal</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48</w:t>
      </w:r>
      <w:r w:rsidRPr="00303080">
        <w:rPr>
          <w:rFonts w:ascii="Arial" w:hAnsi="Arial" w:cs="Arial"/>
          <w:color w:val="222222"/>
          <w:sz w:val="20"/>
          <w:szCs w:val="20"/>
          <w:shd w:val="clear" w:color="auto" w:fill="FFFFFF"/>
        </w:rPr>
        <w:t>(6), 1107-1123.</w:t>
      </w:r>
    </w:p>
    <w:p w14:paraId="4711B9BA"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Dwyer, S., Richard, O. C., &amp; Chadwick, K. (2003). Gender diversity in management and firm performance: The influence of growth orientation and organizational culture. </w:t>
      </w:r>
      <w:r w:rsidRPr="00303080">
        <w:rPr>
          <w:rFonts w:ascii="Arial" w:hAnsi="Arial" w:cs="Arial"/>
          <w:i/>
          <w:iCs/>
          <w:color w:val="222222"/>
          <w:sz w:val="20"/>
          <w:szCs w:val="20"/>
          <w:shd w:val="clear" w:color="auto" w:fill="FFFFFF"/>
        </w:rPr>
        <w:t>Journal of Business Research</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56</w:t>
      </w:r>
      <w:r w:rsidRPr="00303080">
        <w:rPr>
          <w:rFonts w:ascii="Arial" w:hAnsi="Arial" w:cs="Arial"/>
          <w:color w:val="222222"/>
          <w:sz w:val="20"/>
          <w:szCs w:val="20"/>
          <w:shd w:val="clear" w:color="auto" w:fill="FFFFFF"/>
        </w:rPr>
        <w:t>(12), 1009-1019.</w:t>
      </w:r>
    </w:p>
    <w:p w14:paraId="0E0F0065"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Source Sans Pro" w:hAnsi="Source Sans Pro"/>
          <w:sz w:val="23"/>
          <w:szCs w:val="23"/>
          <w:shd w:val="clear" w:color="auto" w:fill="FFFFFF"/>
        </w:rPr>
        <w:t>Emil Velinov, &amp; Milan Malý. (2016). Top Management Team Diversity and Company Performance: The moderating effect of Organization Life Cycle. </w:t>
      </w:r>
      <w:r w:rsidRPr="00303080">
        <w:rPr>
          <w:rFonts w:ascii="Source Sans Pro" w:hAnsi="Source Sans Pro"/>
          <w:i/>
          <w:iCs/>
          <w:sz w:val="23"/>
          <w:szCs w:val="23"/>
          <w:shd w:val="clear" w:color="auto" w:fill="FFFFFF"/>
        </w:rPr>
        <w:t>Journal of Eastern European and Central Asian Research,</w:t>
      </w:r>
      <w:r w:rsidRPr="00303080">
        <w:rPr>
          <w:rFonts w:ascii="Source Sans Pro" w:hAnsi="Source Sans Pro"/>
          <w:sz w:val="23"/>
          <w:szCs w:val="23"/>
          <w:shd w:val="clear" w:color="auto" w:fill="FFFFFF"/>
        </w:rPr>
        <w:t> </w:t>
      </w:r>
      <w:r w:rsidRPr="00303080">
        <w:rPr>
          <w:rFonts w:ascii="Source Sans Pro" w:hAnsi="Source Sans Pro"/>
          <w:i/>
          <w:iCs/>
          <w:sz w:val="23"/>
          <w:szCs w:val="23"/>
          <w:shd w:val="clear" w:color="auto" w:fill="FFFFFF"/>
        </w:rPr>
        <w:t>3</w:t>
      </w:r>
      <w:r w:rsidRPr="00303080">
        <w:rPr>
          <w:rFonts w:ascii="Source Sans Pro" w:hAnsi="Source Sans Pro"/>
          <w:sz w:val="23"/>
          <w:szCs w:val="23"/>
          <w:shd w:val="clear" w:color="auto" w:fill="FFFFFF"/>
        </w:rPr>
        <w:t>(2), Journal of Eastern European and Central Asian Research, 01 December 2016, Vol.3(2).</w:t>
      </w:r>
    </w:p>
    <w:p w14:paraId="708EE4C7"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t xml:space="preserve">Griggs, L.B. (1995) Valuing diversity: where from where to? New Tools for a New Reality. McGraw-Hill, New York, </w:t>
      </w:r>
    </w:p>
    <w:p w14:paraId="34EB8813" w14:textId="77777777" w:rsidR="00FC701D" w:rsidRPr="00303080" w:rsidRDefault="00FC701D" w:rsidP="00FC701D">
      <w:pPr>
        <w:pStyle w:val="ListParagraph"/>
        <w:numPr>
          <w:ilvl w:val="0"/>
          <w:numId w:val="5"/>
        </w:numPr>
        <w:spacing w:line="360" w:lineRule="auto"/>
        <w:rPr>
          <w:rStyle w:val="Hyperlink"/>
          <w:color w:val="31849B" w:themeColor="accent5" w:themeShade="BF"/>
          <w:sz w:val="40"/>
          <w:szCs w:val="40"/>
          <w:u w:val="none"/>
        </w:rPr>
      </w:pPr>
      <w:r>
        <w:t xml:space="preserve">Human Rights Campaign. (2007). </w:t>
      </w:r>
      <w:r w:rsidRPr="00303080">
        <w:rPr>
          <w:i/>
          <w:iCs/>
        </w:rPr>
        <w:t>The state of the workplace</w:t>
      </w:r>
      <w:r>
        <w:t xml:space="preserve">. Retrieved December 6, 2008, from </w:t>
      </w:r>
      <w:hyperlink r:id="rId20" w:history="1">
        <w:r w:rsidRPr="002D51A8">
          <w:rPr>
            <w:rStyle w:val="Hyperlink"/>
          </w:rPr>
          <w:t>http://www.hrc.org/documents/State_of_the_Workplace.pdf</w:t>
        </w:r>
      </w:hyperlink>
    </w:p>
    <w:p w14:paraId="4AD01C64"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lastRenderedPageBreak/>
        <w:t>Harrison, D. A., &amp; Klein, K. J. (2007). What's the difference? Diversity constructs as separation, variety, or disparity in organizations. </w:t>
      </w:r>
      <w:r w:rsidRPr="00303080">
        <w:rPr>
          <w:rFonts w:ascii="Arial" w:hAnsi="Arial" w:cs="Arial"/>
          <w:i/>
          <w:iCs/>
          <w:color w:val="222222"/>
          <w:sz w:val="20"/>
          <w:szCs w:val="20"/>
          <w:shd w:val="clear" w:color="auto" w:fill="FFFFFF"/>
        </w:rPr>
        <w:t>Academy of management review</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32</w:t>
      </w:r>
      <w:r w:rsidRPr="00303080">
        <w:rPr>
          <w:rFonts w:ascii="Arial" w:hAnsi="Arial" w:cs="Arial"/>
          <w:color w:val="222222"/>
          <w:sz w:val="20"/>
          <w:szCs w:val="20"/>
          <w:shd w:val="clear" w:color="auto" w:fill="FFFFFF"/>
        </w:rPr>
        <w:t>(4), 1199-1228.</w:t>
      </w:r>
    </w:p>
    <w:p w14:paraId="2CDDF9DA"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Horwitz, S. K., &amp; Horwitz, I. B. (2007). The effects of team diversity on team outcomes: A meta-analytic review of team demography. </w:t>
      </w:r>
      <w:r w:rsidRPr="00303080">
        <w:rPr>
          <w:rFonts w:ascii="Arial" w:hAnsi="Arial" w:cs="Arial"/>
          <w:i/>
          <w:iCs/>
          <w:color w:val="222222"/>
          <w:sz w:val="20"/>
          <w:szCs w:val="20"/>
          <w:shd w:val="clear" w:color="auto" w:fill="FFFFFF"/>
        </w:rPr>
        <w:t>Journal of management</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33</w:t>
      </w:r>
      <w:r w:rsidRPr="00303080">
        <w:rPr>
          <w:rFonts w:ascii="Arial" w:hAnsi="Arial" w:cs="Arial"/>
          <w:color w:val="222222"/>
          <w:sz w:val="20"/>
          <w:szCs w:val="20"/>
          <w:shd w:val="clear" w:color="auto" w:fill="FFFFFF"/>
        </w:rPr>
        <w:t>(6), 987-1015.</w:t>
      </w:r>
    </w:p>
    <w:p w14:paraId="5AC6EBA6"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Jabbour, C. J. C., &amp; Santos, F. C. A. (2008). The central role of human resource management in the search for sustainable organizations. </w:t>
      </w:r>
      <w:r w:rsidRPr="00303080">
        <w:rPr>
          <w:rFonts w:ascii="Arial" w:hAnsi="Arial" w:cs="Arial"/>
          <w:i/>
          <w:iCs/>
          <w:color w:val="222222"/>
          <w:sz w:val="20"/>
          <w:szCs w:val="20"/>
          <w:shd w:val="clear" w:color="auto" w:fill="FFFFFF"/>
        </w:rPr>
        <w:t>The International Journal of Human Resource Management</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19</w:t>
      </w:r>
      <w:r w:rsidRPr="00303080">
        <w:rPr>
          <w:rFonts w:ascii="Arial" w:hAnsi="Arial" w:cs="Arial"/>
          <w:color w:val="222222"/>
          <w:sz w:val="20"/>
          <w:szCs w:val="20"/>
          <w:shd w:val="clear" w:color="auto" w:fill="FFFFFF"/>
        </w:rPr>
        <w:t>(12), 2133-2154.</w:t>
      </w:r>
    </w:p>
    <w:p w14:paraId="1C4B15C6"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Jackson, S. E., Joshi, A., &amp; Erhardt, N. L. (2003). Recent research on team and organizational diversity: SWOT analysis and implications. </w:t>
      </w:r>
      <w:r w:rsidRPr="00303080">
        <w:rPr>
          <w:rFonts w:ascii="Arial" w:hAnsi="Arial" w:cs="Arial"/>
          <w:i/>
          <w:iCs/>
          <w:color w:val="222222"/>
          <w:sz w:val="20"/>
          <w:szCs w:val="20"/>
          <w:shd w:val="clear" w:color="auto" w:fill="FFFFFF"/>
        </w:rPr>
        <w:t>Journal of management</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29</w:t>
      </w:r>
      <w:r w:rsidRPr="00303080">
        <w:rPr>
          <w:rFonts w:ascii="Arial" w:hAnsi="Arial" w:cs="Arial"/>
          <w:color w:val="222222"/>
          <w:sz w:val="20"/>
          <w:szCs w:val="20"/>
          <w:shd w:val="clear" w:color="auto" w:fill="FFFFFF"/>
        </w:rPr>
        <w:t>(6), 801-830.</w:t>
      </w:r>
    </w:p>
    <w:p w14:paraId="078F17F0"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Jago, L., &amp; Deery, M. (2002). The role of human resource practices in achieving quality enhancement and cost reduction: an investigation of volunteer use in tourism organisations. </w:t>
      </w:r>
      <w:r w:rsidRPr="00303080">
        <w:rPr>
          <w:rFonts w:ascii="Arial" w:hAnsi="Arial" w:cs="Arial"/>
          <w:i/>
          <w:iCs/>
          <w:color w:val="222222"/>
          <w:sz w:val="20"/>
          <w:szCs w:val="20"/>
          <w:shd w:val="clear" w:color="auto" w:fill="FFFFFF"/>
        </w:rPr>
        <w:t>International Journal of Contemporary Hospitality Management</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14</w:t>
      </w:r>
      <w:r w:rsidRPr="00303080">
        <w:rPr>
          <w:rFonts w:ascii="Arial" w:hAnsi="Arial" w:cs="Arial"/>
          <w:color w:val="222222"/>
          <w:sz w:val="20"/>
          <w:szCs w:val="20"/>
          <w:shd w:val="clear" w:color="auto" w:fill="FFFFFF"/>
        </w:rPr>
        <w:t>(5), 229-236.</w:t>
      </w:r>
    </w:p>
    <w:p w14:paraId="1795FED9"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000EAC">
        <w:t>Jin, M., Lee, J., &amp; Lee, M. (2017). Does leadership matter in diversity management? Assessing the relative impact of diversity policy and inclusive leadership in the public sector. </w:t>
      </w:r>
      <w:r w:rsidRPr="00303080">
        <w:rPr>
          <w:i/>
          <w:iCs/>
        </w:rPr>
        <w:t>Leadership &amp; Organization Development Journal</w:t>
      </w:r>
      <w:r w:rsidRPr="00000EAC">
        <w:t>, </w:t>
      </w:r>
      <w:r w:rsidRPr="00303080">
        <w:rPr>
          <w:i/>
          <w:iCs/>
        </w:rPr>
        <w:t>38</w:t>
      </w:r>
      <w:r w:rsidRPr="00000EAC">
        <w:t>(2), 303-319.</w:t>
      </w:r>
    </w:p>
    <w:p w14:paraId="705E8832"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A52A4C">
        <w:t>Jie Shen, Ashok Chanda, Brian D'Netto &amp; Manjit Monga (2009) Managing diversity through human resource management: an international perspective and conceptual framework, The International Journal of Human Resource Management, 20:2, 235-251,</w:t>
      </w:r>
    </w:p>
    <w:p w14:paraId="759BDD4C"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t xml:space="preserve">Lumadi, M.W. (2008), “Managing diversity at higher education and training institutions: a daunting task”, </w:t>
      </w:r>
      <w:r w:rsidRPr="00303080">
        <w:rPr>
          <w:i/>
          <w:iCs/>
        </w:rPr>
        <w:t>Journal of Diversity Management</w:t>
      </w:r>
      <w:r>
        <w:t>, Vol. 3 No. 4, pp. 1-10.</w:t>
      </w:r>
    </w:p>
    <w:p w14:paraId="7785A59E" w14:textId="39D24D8A" w:rsidR="00FC701D" w:rsidRPr="00425114" w:rsidRDefault="00FC701D" w:rsidP="00FC701D">
      <w:pPr>
        <w:pStyle w:val="ListParagraph"/>
        <w:numPr>
          <w:ilvl w:val="0"/>
          <w:numId w:val="5"/>
        </w:numPr>
        <w:spacing w:line="360" w:lineRule="auto"/>
        <w:rPr>
          <w:color w:val="31849B" w:themeColor="accent5" w:themeShade="BF"/>
          <w:sz w:val="40"/>
          <w:szCs w:val="40"/>
        </w:rPr>
      </w:pPr>
      <w:r w:rsidRPr="00303080">
        <w:rPr>
          <w:rFonts w:ascii="Source Sans Pro" w:hAnsi="Source Sans Pro"/>
          <w:sz w:val="23"/>
          <w:szCs w:val="23"/>
          <w:shd w:val="clear" w:color="auto" w:fill="FFFFFF"/>
        </w:rPr>
        <w:t>Lu, C., Chen, S., Huang, P., &amp; Chien, J. (2015). Effect of diversity on human resource management and organizational performance. </w:t>
      </w:r>
      <w:r w:rsidRPr="00303080">
        <w:rPr>
          <w:rFonts w:ascii="Source Sans Pro" w:hAnsi="Source Sans Pro"/>
          <w:i/>
          <w:iCs/>
          <w:sz w:val="23"/>
          <w:szCs w:val="23"/>
          <w:shd w:val="clear" w:color="auto" w:fill="FFFFFF"/>
        </w:rPr>
        <w:t>Journal of Business Research,</w:t>
      </w:r>
      <w:r w:rsidRPr="00303080">
        <w:rPr>
          <w:rFonts w:ascii="Source Sans Pro" w:hAnsi="Source Sans Pro"/>
          <w:sz w:val="23"/>
          <w:szCs w:val="23"/>
          <w:shd w:val="clear" w:color="auto" w:fill="FFFFFF"/>
        </w:rPr>
        <w:t> </w:t>
      </w:r>
      <w:r w:rsidRPr="00303080">
        <w:rPr>
          <w:rFonts w:ascii="Source Sans Pro" w:hAnsi="Source Sans Pro"/>
          <w:i/>
          <w:iCs/>
          <w:sz w:val="23"/>
          <w:szCs w:val="23"/>
          <w:shd w:val="clear" w:color="auto" w:fill="FFFFFF"/>
        </w:rPr>
        <w:t>68</w:t>
      </w:r>
      <w:r w:rsidRPr="00303080">
        <w:rPr>
          <w:rFonts w:ascii="Source Sans Pro" w:hAnsi="Source Sans Pro"/>
          <w:sz w:val="23"/>
          <w:szCs w:val="23"/>
          <w:shd w:val="clear" w:color="auto" w:fill="FFFFFF"/>
        </w:rPr>
        <w:t>(4), 857-861.)</w:t>
      </w:r>
    </w:p>
    <w:p w14:paraId="53F5725C" w14:textId="549479CE" w:rsidR="00425114" w:rsidRPr="00303080" w:rsidRDefault="00425114" w:rsidP="00FC701D">
      <w:pPr>
        <w:pStyle w:val="ListParagraph"/>
        <w:numPr>
          <w:ilvl w:val="0"/>
          <w:numId w:val="5"/>
        </w:numPr>
        <w:spacing w:line="360" w:lineRule="auto"/>
        <w:rPr>
          <w:color w:val="31849B" w:themeColor="accent5" w:themeShade="BF"/>
          <w:sz w:val="40"/>
          <w:szCs w:val="40"/>
        </w:rPr>
      </w:pPr>
      <w:r>
        <w:t xml:space="preserve">Kreitner, R., and Kinichi, .A. (2004). </w:t>
      </w:r>
      <w:r w:rsidRPr="00425114">
        <w:rPr>
          <w:i/>
          <w:iCs/>
        </w:rPr>
        <w:t>Organizational Behaviour</w:t>
      </w:r>
      <w:r>
        <w:t>, Boston: McGraw-Hill.</w:t>
      </w:r>
    </w:p>
    <w:p w14:paraId="5D2F85B9"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Kochan, T., Bezrukova, K., Ely, R., Jackson, S., Joshi, A., Jehn, K., ... &amp; Thomas, D. (2003). The effects of diversity on business performance: Report of the diversity research network. </w:t>
      </w:r>
      <w:r w:rsidRPr="00303080">
        <w:rPr>
          <w:rFonts w:ascii="Arial" w:hAnsi="Arial" w:cs="Arial"/>
          <w:i/>
          <w:iCs/>
          <w:color w:val="222222"/>
          <w:sz w:val="20"/>
          <w:szCs w:val="20"/>
          <w:shd w:val="clear" w:color="auto" w:fill="FFFFFF"/>
        </w:rPr>
        <w:t>Human Resource Management: Published in Cooperation with the School of Business Administration, The University of Michigan and in alliance with the Society of Human Resources Management</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42</w:t>
      </w:r>
      <w:r w:rsidRPr="00303080">
        <w:rPr>
          <w:rFonts w:ascii="Arial" w:hAnsi="Arial" w:cs="Arial"/>
          <w:color w:val="222222"/>
          <w:sz w:val="20"/>
          <w:szCs w:val="20"/>
          <w:shd w:val="clear" w:color="auto" w:fill="FFFFFF"/>
        </w:rPr>
        <w:t>(1), 3-21.</w:t>
      </w:r>
    </w:p>
    <w:p w14:paraId="0329F6A2"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t xml:space="preserve">Moynihan, D. P., &amp; Landuyt, N. (2008). Explaining turnover intention in state government: Examining the roles of gender, life cycle, and loyalty. </w:t>
      </w:r>
      <w:bookmarkStart w:id="44" w:name="_Hlk28205375"/>
      <w:r w:rsidRPr="00303080">
        <w:rPr>
          <w:i/>
          <w:iCs/>
        </w:rPr>
        <w:t>Review of Public Personnel Administration</w:t>
      </w:r>
      <w:bookmarkEnd w:id="44"/>
      <w:r>
        <w:t>, 28, 120-143.</w:t>
      </w:r>
    </w:p>
    <w:p w14:paraId="7BE751F4"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Source Sans Pro" w:hAnsi="Source Sans Pro"/>
          <w:sz w:val="23"/>
          <w:szCs w:val="23"/>
          <w:shd w:val="clear" w:color="auto" w:fill="FFFFFF"/>
        </w:rPr>
        <w:lastRenderedPageBreak/>
        <w:t>Rafael Triguero-Sánchez, Jesús Peña-Vinces, &amp; Jorge Guillen. (2018). How to improve firm performance through employee diversity and organisational culture. </w:t>
      </w:r>
      <w:r w:rsidRPr="00303080">
        <w:rPr>
          <w:rFonts w:ascii="Source Sans Pro" w:hAnsi="Source Sans Pro"/>
          <w:i/>
          <w:iCs/>
          <w:sz w:val="23"/>
          <w:szCs w:val="23"/>
          <w:shd w:val="clear" w:color="auto" w:fill="FFFFFF"/>
        </w:rPr>
        <w:t>Revista Brasileira De Gestão De Negócios,</w:t>
      </w:r>
      <w:r w:rsidRPr="00303080">
        <w:rPr>
          <w:rFonts w:ascii="Source Sans Pro" w:hAnsi="Source Sans Pro"/>
          <w:sz w:val="23"/>
          <w:szCs w:val="23"/>
          <w:shd w:val="clear" w:color="auto" w:fill="FFFFFF"/>
        </w:rPr>
        <w:t> </w:t>
      </w:r>
      <w:r w:rsidRPr="00303080">
        <w:rPr>
          <w:rFonts w:ascii="Source Sans Pro" w:hAnsi="Source Sans Pro"/>
          <w:i/>
          <w:iCs/>
          <w:sz w:val="23"/>
          <w:szCs w:val="23"/>
          <w:shd w:val="clear" w:color="auto" w:fill="FFFFFF"/>
        </w:rPr>
        <w:t>20</w:t>
      </w:r>
      <w:r w:rsidRPr="00303080">
        <w:rPr>
          <w:rFonts w:ascii="Source Sans Pro" w:hAnsi="Source Sans Pro"/>
          <w:sz w:val="23"/>
          <w:szCs w:val="23"/>
          <w:shd w:val="clear" w:color="auto" w:fill="FFFFFF"/>
        </w:rPr>
        <w:t>(3), 378-400.)</w:t>
      </w:r>
    </w:p>
    <w:p w14:paraId="74400B2E"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Robinson, G., &amp; Dechant, K. (1997). Building a business case for diversity. </w:t>
      </w:r>
      <w:r w:rsidRPr="00303080">
        <w:rPr>
          <w:rFonts w:ascii="Arial" w:hAnsi="Arial" w:cs="Arial"/>
          <w:i/>
          <w:iCs/>
          <w:color w:val="222222"/>
          <w:sz w:val="20"/>
          <w:szCs w:val="20"/>
          <w:shd w:val="clear" w:color="auto" w:fill="FFFFFF"/>
        </w:rPr>
        <w:t>Academy of Management Perspectives</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11</w:t>
      </w:r>
      <w:r w:rsidRPr="00303080">
        <w:rPr>
          <w:rFonts w:ascii="Arial" w:hAnsi="Arial" w:cs="Arial"/>
          <w:color w:val="222222"/>
          <w:sz w:val="20"/>
          <w:szCs w:val="20"/>
          <w:shd w:val="clear" w:color="auto" w:fill="FFFFFF"/>
        </w:rPr>
        <w:t>(3), 21-31.</w:t>
      </w:r>
    </w:p>
    <w:p w14:paraId="57F9D91F"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t xml:space="preserve">Stockdale, Margaret S. &amp; Crosby, Faye J. (2010), </w:t>
      </w:r>
      <w:r w:rsidRPr="00303080">
        <w:rPr>
          <w:i/>
          <w:iCs/>
        </w:rPr>
        <w:t>The Psychology and Management of Workplace Diversity</w:t>
      </w:r>
      <w:r>
        <w:t>. Boston: Blackwell.</w:t>
      </w:r>
    </w:p>
    <w:p w14:paraId="270B6C61"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Van Knippenberg, D., &amp; Schippers, M. C. (2007). Work group diversity. </w:t>
      </w:r>
      <w:r w:rsidRPr="00303080">
        <w:rPr>
          <w:rFonts w:ascii="Arial" w:hAnsi="Arial" w:cs="Arial"/>
          <w:i/>
          <w:iCs/>
          <w:color w:val="222222"/>
          <w:sz w:val="20"/>
          <w:szCs w:val="20"/>
          <w:shd w:val="clear" w:color="auto" w:fill="FFFFFF"/>
        </w:rPr>
        <w:t>Annu. Rev. Psychol.</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58</w:t>
      </w:r>
      <w:r w:rsidRPr="00303080">
        <w:rPr>
          <w:rFonts w:ascii="Arial" w:hAnsi="Arial" w:cs="Arial"/>
          <w:color w:val="222222"/>
          <w:sz w:val="20"/>
          <w:szCs w:val="20"/>
          <w:shd w:val="clear" w:color="auto" w:fill="FFFFFF"/>
        </w:rPr>
        <w:t>, 515-541.</w:t>
      </w:r>
    </w:p>
    <w:p w14:paraId="7C499136"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Van der Vegt, G. S., Bunderson, J. S., &amp; Oosterhof, A. (2006). Expertness diversity and interpersonal helping in teams: Why those who need the most help end up getting the least. </w:t>
      </w:r>
      <w:r w:rsidRPr="00303080">
        <w:rPr>
          <w:rFonts w:ascii="Arial" w:hAnsi="Arial" w:cs="Arial"/>
          <w:i/>
          <w:iCs/>
          <w:color w:val="222222"/>
          <w:sz w:val="20"/>
          <w:szCs w:val="20"/>
          <w:shd w:val="clear" w:color="auto" w:fill="FFFFFF"/>
        </w:rPr>
        <w:t>Academy of Management Journal</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49</w:t>
      </w:r>
      <w:r w:rsidRPr="00303080">
        <w:rPr>
          <w:rFonts w:ascii="Arial" w:hAnsi="Arial" w:cs="Arial"/>
          <w:color w:val="222222"/>
          <w:sz w:val="20"/>
          <w:szCs w:val="20"/>
          <w:shd w:val="clear" w:color="auto" w:fill="FFFFFF"/>
        </w:rPr>
        <w:t>(5), 877-893.</w:t>
      </w:r>
    </w:p>
    <w:p w14:paraId="2D54CBDD"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Van Knippenberg, D., De Dreu, C. K., &amp; Homan, A. C. (2004). Work group diversity and group performance: an integrative model and research agenda. </w:t>
      </w:r>
      <w:r w:rsidRPr="00303080">
        <w:rPr>
          <w:rFonts w:ascii="Arial" w:hAnsi="Arial" w:cs="Arial"/>
          <w:i/>
          <w:iCs/>
          <w:color w:val="222222"/>
          <w:sz w:val="20"/>
          <w:szCs w:val="20"/>
          <w:shd w:val="clear" w:color="auto" w:fill="FFFFFF"/>
        </w:rPr>
        <w:t>Journal of applied psychology</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89</w:t>
      </w:r>
      <w:r w:rsidRPr="00303080">
        <w:rPr>
          <w:rFonts w:ascii="Arial" w:hAnsi="Arial" w:cs="Arial"/>
          <w:color w:val="222222"/>
          <w:sz w:val="20"/>
          <w:szCs w:val="20"/>
          <w:shd w:val="clear" w:color="auto" w:fill="FFFFFF"/>
        </w:rPr>
        <w:t>(6), 1008.</w:t>
      </w:r>
    </w:p>
    <w:p w14:paraId="291DB1E2"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Webber, S. S., &amp; Donahue, L. M. (2001). Impact of highly and less job-related diversity on work group cohesion and performance: A meta-analysis. </w:t>
      </w:r>
      <w:r w:rsidRPr="00303080">
        <w:rPr>
          <w:rFonts w:ascii="Arial" w:hAnsi="Arial" w:cs="Arial"/>
          <w:i/>
          <w:iCs/>
          <w:color w:val="222222"/>
          <w:sz w:val="20"/>
          <w:szCs w:val="20"/>
          <w:shd w:val="clear" w:color="auto" w:fill="FFFFFF"/>
        </w:rPr>
        <w:t>Journal of management</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27</w:t>
      </w:r>
      <w:r w:rsidRPr="00303080">
        <w:rPr>
          <w:rFonts w:ascii="Arial" w:hAnsi="Arial" w:cs="Arial"/>
          <w:color w:val="222222"/>
          <w:sz w:val="20"/>
          <w:szCs w:val="20"/>
          <w:shd w:val="clear" w:color="auto" w:fill="FFFFFF"/>
        </w:rPr>
        <w:t>(2), 141-162.</w:t>
      </w:r>
    </w:p>
    <w:p w14:paraId="733DE159"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Wrench, J. (2016). </w:t>
      </w:r>
      <w:r w:rsidRPr="00303080">
        <w:rPr>
          <w:rFonts w:ascii="Arial" w:hAnsi="Arial" w:cs="Arial"/>
          <w:i/>
          <w:iCs/>
          <w:color w:val="222222"/>
          <w:sz w:val="20"/>
          <w:szCs w:val="20"/>
          <w:shd w:val="clear" w:color="auto" w:fill="FFFFFF"/>
        </w:rPr>
        <w:t>Diversity management and discrimination: Immigrants and ethnic minorities in the EU</w:t>
      </w:r>
      <w:r w:rsidRPr="00303080">
        <w:rPr>
          <w:rFonts w:ascii="Arial" w:hAnsi="Arial" w:cs="Arial"/>
          <w:color w:val="222222"/>
          <w:sz w:val="20"/>
          <w:szCs w:val="20"/>
          <w:shd w:val="clear" w:color="auto" w:fill="FFFFFF"/>
        </w:rPr>
        <w:t>. Routledge.</w:t>
      </w:r>
      <w:bookmarkStart w:id="45" w:name="_Hlk28202974"/>
    </w:p>
    <w:p w14:paraId="27FB00A7" w14:textId="77777777" w:rsidR="00FC701D" w:rsidRPr="00303080" w:rsidRDefault="00FC701D" w:rsidP="00FC701D">
      <w:pPr>
        <w:pStyle w:val="ListParagraph"/>
        <w:numPr>
          <w:ilvl w:val="0"/>
          <w:numId w:val="5"/>
        </w:numPr>
        <w:spacing w:line="360" w:lineRule="auto"/>
        <w:rPr>
          <w:color w:val="31849B" w:themeColor="accent5" w:themeShade="BF"/>
          <w:sz w:val="40"/>
          <w:szCs w:val="40"/>
        </w:rPr>
      </w:pPr>
      <w:r w:rsidRPr="00303080">
        <w:rPr>
          <w:rFonts w:ascii="Arial" w:hAnsi="Arial" w:cs="Arial"/>
          <w:color w:val="222222"/>
          <w:sz w:val="20"/>
          <w:szCs w:val="20"/>
          <w:shd w:val="clear" w:color="auto" w:fill="FFFFFF"/>
        </w:rPr>
        <w:t>Wright, P., Ferris, S. P., Hiller, J. S., &amp; Kroll, M. (1995). Competitiveness through management of diversity: Effects on stock price valuation. </w:t>
      </w:r>
      <w:r w:rsidRPr="00303080">
        <w:rPr>
          <w:rFonts w:ascii="Arial" w:hAnsi="Arial" w:cs="Arial"/>
          <w:i/>
          <w:iCs/>
          <w:color w:val="222222"/>
          <w:sz w:val="20"/>
          <w:szCs w:val="20"/>
          <w:shd w:val="clear" w:color="auto" w:fill="FFFFFF"/>
        </w:rPr>
        <w:t>Academy of Management Journal</w:t>
      </w:r>
      <w:r w:rsidRPr="00303080">
        <w:rPr>
          <w:rFonts w:ascii="Arial" w:hAnsi="Arial" w:cs="Arial"/>
          <w:color w:val="222222"/>
          <w:sz w:val="20"/>
          <w:szCs w:val="20"/>
          <w:shd w:val="clear" w:color="auto" w:fill="FFFFFF"/>
        </w:rPr>
        <w:t>, </w:t>
      </w:r>
      <w:r w:rsidRPr="00303080">
        <w:rPr>
          <w:rFonts w:ascii="Arial" w:hAnsi="Arial" w:cs="Arial"/>
          <w:i/>
          <w:iCs/>
          <w:color w:val="222222"/>
          <w:sz w:val="20"/>
          <w:szCs w:val="20"/>
          <w:shd w:val="clear" w:color="auto" w:fill="FFFFFF"/>
        </w:rPr>
        <w:t>38</w:t>
      </w:r>
      <w:r w:rsidRPr="00303080">
        <w:rPr>
          <w:rFonts w:ascii="Arial" w:hAnsi="Arial" w:cs="Arial"/>
          <w:color w:val="222222"/>
          <w:sz w:val="20"/>
          <w:szCs w:val="20"/>
          <w:shd w:val="clear" w:color="auto" w:fill="FFFFFF"/>
        </w:rPr>
        <w:t>(1), 272-287.</w:t>
      </w:r>
    </w:p>
    <w:bookmarkEnd w:id="45"/>
    <w:p w14:paraId="7B59968B" w14:textId="77777777" w:rsidR="000F6FFE" w:rsidRDefault="000F6FFE" w:rsidP="00A17D7C"/>
    <w:p w14:paraId="44D01C83" w14:textId="77777777" w:rsidR="000F6FFE" w:rsidRPr="00C617E4" w:rsidRDefault="000F6FFE" w:rsidP="00A17D7C"/>
    <w:sectPr w:rsidR="000F6FFE" w:rsidRPr="00C617E4" w:rsidSect="006945B1">
      <w:footerReference w:type="default" r:id="rId2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EAAA53" w14:textId="77777777" w:rsidR="00F55C6E" w:rsidRDefault="00F55C6E" w:rsidP="00346E33">
      <w:pPr>
        <w:spacing w:after="0" w:line="240" w:lineRule="auto"/>
      </w:pPr>
      <w:r>
        <w:separator/>
      </w:r>
    </w:p>
  </w:endnote>
  <w:endnote w:type="continuationSeparator" w:id="0">
    <w:p w14:paraId="46A9E719" w14:textId="77777777" w:rsidR="00F55C6E" w:rsidRDefault="00F55C6E" w:rsidP="00346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Britannic Bold">
    <w:panose1 w:val="020B0903060703020204"/>
    <w:charset w:val="00"/>
    <w:family w:val="swiss"/>
    <w:pitch w:val="variable"/>
    <w:sig w:usb0="00000003" w:usb1="00000000" w:usb2="00000000" w:usb3="00000000" w:csb0="00000001" w:csb1="00000000"/>
  </w:font>
  <w:font w:name="Aharoni">
    <w:altName w:val="Aharoni"/>
    <w:charset w:val="B1"/>
    <w:family w:val="auto"/>
    <w:pitch w:val="variable"/>
    <w:sig w:usb0="00000803" w:usb1="00000000" w:usb2="00000000" w:usb3="00000000" w:csb0="00000021"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1558500"/>
      <w:docPartObj>
        <w:docPartGallery w:val="Page Numbers (Bottom of Page)"/>
        <w:docPartUnique/>
      </w:docPartObj>
    </w:sdtPr>
    <w:sdtEndPr/>
    <w:sdtContent>
      <w:p w14:paraId="6302D87F" w14:textId="64513DFA" w:rsidR="00653066" w:rsidRDefault="00F55C6E">
        <w:pPr>
          <w:pStyle w:val="Footer"/>
        </w:pPr>
        <w:r>
          <w:rPr>
            <w:rFonts w:asciiTheme="majorHAnsi" w:eastAsiaTheme="majorEastAsia" w:hAnsiTheme="majorHAnsi" w:cstheme="majorBidi"/>
            <w:noProof/>
            <w:sz w:val="28"/>
            <w:szCs w:val="28"/>
          </w:rPr>
          <w:pict w14:anchorId="394EB65D">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_x0000_s2049" type="#_x0000_t98" style="position:absolute;margin-left:0;margin-top:0;width:52.1pt;height:39.6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" adj="5400" filled="f" fillcolor="#17365d" strokecolor="#a5a5a5">
              <v:textbox>
                <w:txbxContent>
                  <w:p w14:paraId="1BB6E41B" w14:textId="77777777" w:rsidR="00653066" w:rsidRDefault="00653066">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F524C" w14:textId="77777777" w:rsidR="00F55C6E" w:rsidRDefault="00F55C6E" w:rsidP="00346E33">
      <w:pPr>
        <w:spacing w:after="0" w:line="240" w:lineRule="auto"/>
      </w:pPr>
      <w:r>
        <w:separator/>
      </w:r>
    </w:p>
  </w:footnote>
  <w:footnote w:type="continuationSeparator" w:id="0">
    <w:p w14:paraId="71ACA1C2" w14:textId="77777777" w:rsidR="00F55C6E" w:rsidRDefault="00F55C6E" w:rsidP="00346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16EB0"/>
    <w:multiLevelType w:val="hybridMultilevel"/>
    <w:tmpl w:val="9CDC4BD8"/>
    <w:lvl w:ilvl="0" w:tplc="1954E944">
      <w:start w:val="1"/>
      <w:numFmt w:val="decimal"/>
      <w:lvlText w:val="%1."/>
      <w:lvlJc w:val="left"/>
      <w:pPr>
        <w:ind w:left="720" w:hanging="360"/>
      </w:pPr>
      <w:rPr>
        <w:rFonts w:asciiTheme="minorHAnsi" w:eastAsiaTheme="minorHAnsi" w:hAnsiTheme="minorHAnsi" w:cstheme="minorBidi"/>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0AAE5951"/>
    <w:multiLevelType w:val="hybridMultilevel"/>
    <w:tmpl w:val="7B04E60A"/>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2" w15:restartNumberingAfterBreak="0">
    <w:nsid w:val="10F40FDF"/>
    <w:multiLevelType w:val="hybridMultilevel"/>
    <w:tmpl w:val="2D6E23E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24811B1E"/>
    <w:multiLevelType w:val="hybridMultilevel"/>
    <w:tmpl w:val="2BF6D30A"/>
    <w:lvl w:ilvl="0" w:tplc="20000009">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4" w15:restartNumberingAfterBreak="0">
    <w:nsid w:val="25752F85"/>
    <w:multiLevelType w:val="hybridMultilevel"/>
    <w:tmpl w:val="93C45144"/>
    <w:lvl w:ilvl="0" w:tplc="1954E944">
      <w:start w:val="1"/>
      <w:numFmt w:val="decimal"/>
      <w:lvlText w:val="%1."/>
      <w:lvlJc w:val="left"/>
      <w:pPr>
        <w:ind w:left="720" w:hanging="360"/>
      </w:pPr>
      <w:rPr>
        <w:rFonts w:asciiTheme="minorHAnsi" w:eastAsiaTheme="minorHAnsi" w:hAnsiTheme="minorHAnsi" w:cstheme="minorBidi"/>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5" w15:restartNumberingAfterBreak="0">
    <w:nsid w:val="29613016"/>
    <w:multiLevelType w:val="hybridMultilevel"/>
    <w:tmpl w:val="902435DC"/>
    <w:lvl w:ilvl="0" w:tplc="AC42073A">
      <w:start w:val="1"/>
      <w:numFmt w:val="decimal"/>
      <w:lvlText w:val="%1."/>
      <w:lvlJc w:val="left"/>
      <w:pPr>
        <w:ind w:left="720" w:hanging="360"/>
      </w:pPr>
      <w:rPr>
        <w:rFonts w:ascii="Arial" w:hAnsi="Arial" w:cs="Arial" w:hint="default"/>
        <w:color w:val="222222"/>
        <w:sz w:val="20"/>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6" w15:restartNumberingAfterBreak="0">
    <w:nsid w:val="4AE74F56"/>
    <w:multiLevelType w:val="hybridMultilevel"/>
    <w:tmpl w:val="5C38549C"/>
    <w:lvl w:ilvl="0" w:tplc="1954E944">
      <w:start w:val="1"/>
      <w:numFmt w:val="decimal"/>
      <w:lvlText w:val="%1."/>
      <w:lvlJc w:val="left"/>
      <w:pPr>
        <w:ind w:left="720" w:hanging="360"/>
      </w:pPr>
      <w:rPr>
        <w:rFonts w:asciiTheme="minorHAnsi" w:eastAsiaTheme="minorHAnsi" w:hAnsiTheme="minorHAnsi" w:cstheme="minorBidi"/>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7" w15:restartNumberingAfterBreak="0">
    <w:nsid w:val="50B87962"/>
    <w:multiLevelType w:val="hybridMultilevel"/>
    <w:tmpl w:val="D62E1E3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abstractNumId w:val="2"/>
  </w:num>
  <w:num w:numId="2">
    <w:abstractNumId w:val="1"/>
  </w:num>
  <w:num w:numId="3">
    <w:abstractNumId w:val="7"/>
  </w:num>
  <w:num w:numId="4">
    <w:abstractNumId w:val="0"/>
  </w:num>
  <w:num w:numId="5">
    <w:abstractNumId w:val="5"/>
  </w:num>
  <w:num w:numId="6">
    <w:abstractNumId w:val="4"/>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7B62"/>
    <w:rsid w:val="00000EAC"/>
    <w:rsid w:val="0000223E"/>
    <w:rsid w:val="00030613"/>
    <w:rsid w:val="000317F1"/>
    <w:rsid w:val="00033BA4"/>
    <w:rsid w:val="000375A8"/>
    <w:rsid w:val="000459E8"/>
    <w:rsid w:val="000525A0"/>
    <w:rsid w:val="00055C7C"/>
    <w:rsid w:val="00062478"/>
    <w:rsid w:val="00073AE7"/>
    <w:rsid w:val="0007441B"/>
    <w:rsid w:val="00084764"/>
    <w:rsid w:val="000903CC"/>
    <w:rsid w:val="000B1BA0"/>
    <w:rsid w:val="000B2697"/>
    <w:rsid w:val="000D25C6"/>
    <w:rsid w:val="000E2205"/>
    <w:rsid w:val="000F6FFE"/>
    <w:rsid w:val="001027B4"/>
    <w:rsid w:val="0013011B"/>
    <w:rsid w:val="00155109"/>
    <w:rsid w:val="00155428"/>
    <w:rsid w:val="001739B3"/>
    <w:rsid w:val="0019276A"/>
    <w:rsid w:val="001A0981"/>
    <w:rsid w:val="001A5A0D"/>
    <w:rsid w:val="001B379E"/>
    <w:rsid w:val="001C48C5"/>
    <w:rsid w:val="001D6F24"/>
    <w:rsid w:val="001E6DA0"/>
    <w:rsid w:val="00204915"/>
    <w:rsid w:val="00207590"/>
    <w:rsid w:val="0020773D"/>
    <w:rsid w:val="0021216D"/>
    <w:rsid w:val="00220307"/>
    <w:rsid w:val="0022070F"/>
    <w:rsid w:val="00220F7B"/>
    <w:rsid w:val="00227DF4"/>
    <w:rsid w:val="00236715"/>
    <w:rsid w:val="00241767"/>
    <w:rsid w:val="00245146"/>
    <w:rsid w:val="00245AD6"/>
    <w:rsid w:val="002464BA"/>
    <w:rsid w:val="00252ED4"/>
    <w:rsid w:val="00255AC2"/>
    <w:rsid w:val="002660C7"/>
    <w:rsid w:val="00276C18"/>
    <w:rsid w:val="00295F22"/>
    <w:rsid w:val="002A209D"/>
    <w:rsid w:val="002C1BF6"/>
    <w:rsid w:val="002C3CBE"/>
    <w:rsid w:val="002C6AF0"/>
    <w:rsid w:val="002D7B62"/>
    <w:rsid w:val="002E305A"/>
    <w:rsid w:val="002E68BC"/>
    <w:rsid w:val="002F327B"/>
    <w:rsid w:val="002F70F0"/>
    <w:rsid w:val="00335070"/>
    <w:rsid w:val="00346E33"/>
    <w:rsid w:val="003545CB"/>
    <w:rsid w:val="00373011"/>
    <w:rsid w:val="0038497B"/>
    <w:rsid w:val="003A55CD"/>
    <w:rsid w:val="003B371F"/>
    <w:rsid w:val="003B388A"/>
    <w:rsid w:val="003D5B9C"/>
    <w:rsid w:val="003F0EE1"/>
    <w:rsid w:val="003F101E"/>
    <w:rsid w:val="003F2E82"/>
    <w:rsid w:val="003F6BE1"/>
    <w:rsid w:val="00400902"/>
    <w:rsid w:val="00425114"/>
    <w:rsid w:val="00442E75"/>
    <w:rsid w:val="00443EE9"/>
    <w:rsid w:val="00452A54"/>
    <w:rsid w:val="00454368"/>
    <w:rsid w:val="00465ED7"/>
    <w:rsid w:val="0046780E"/>
    <w:rsid w:val="004A0C2B"/>
    <w:rsid w:val="004B51B7"/>
    <w:rsid w:val="004D3AFA"/>
    <w:rsid w:val="005122A9"/>
    <w:rsid w:val="00530C82"/>
    <w:rsid w:val="00530DE7"/>
    <w:rsid w:val="00536F6C"/>
    <w:rsid w:val="00541037"/>
    <w:rsid w:val="00541EEC"/>
    <w:rsid w:val="0054242F"/>
    <w:rsid w:val="00545128"/>
    <w:rsid w:val="00583108"/>
    <w:rsid w:val="00595A14"/>
    <w:rsid w:val="005A251A"/>
    <w:rsid w:val="005B07E2"/>
    <w:rsid w:val="005B2825"/>
    <w:rsid w:val="005B3CD7"/>
    <w:rsid w:val="005C4C5E"/>
    <w:rsid w:val="005D3890"/>
    <w:rsid w:val="005E07F1"/>
    <w:rsid w:val="006016AB"/>
    <w:rsid w:val="00602469"/>
    <w:rsid w:val="00603E2A"/>
    <w:rsid w:val="0061245A"/>
    <w:rsid w:val="0061305D"/>
    <w:rsid w:val="0063506D"/>
    <w:rsid w:val="00637D97"/>
    <w:rsid w:val="00647E93"/>
    <w:rsid w:val="00653066"/>
    <w:rsid w:val="006945B1"/>
    <w:rsid w:val="006A613E"/>
    <w:rsid w:val="006C5566"/>
    <w:rsid w:val="006D4BE8"/>
    <w:rsid w:val="006F132B"/>
    <w:rsid w:val="006F346E"/>
    <w:rsid w:val="007063C5"/>
    <w:rsid w:val="00721B8E"/>
    <w:rsid w:val="007227A8"/>
    <w:rsid w:val="00723F61"/>
    <w:rsid w:val="00724570"/>
    <w:rsid w:val="007456FA"/>
    <w:rsid w:val="00750F3F"/>
    <w:rsid w:val="0075219D"/>
    <w:rsid w:val="00755774"/>
    <w:rsid w:val="007608E0"/>
    <w:rsid w:val="00780C1F"/>
    <w:rsid w:val="0078233B"/>
    <w:rsid w:val="00793210"/>
    <w:rsid w:val="007B710E"/>
    <w:rsid w:val="007E3B17"/>
    <w:rsid w:val="007E5A6D"/>
    <w:rsid w:val="007E6400"/>
    <w:rsid w:val="00810256"/>
    <w:rsid w:val="0081542B"/>
    <w:rsid w:val="00817FB1"/>
    <w:rsid w:val="00853BA2"/>
    <w:rsid w:val="00863EB9"/>
    <w:rsid w:val="00893B4B"/>
    <w:rsid w:val="008950A2"/>
    <w:rsid w:val="00895FDA"/>
    <w:rsid w:val="008A07AC"/>
    <w:rsid w:val="008A2768"/>
    <w:rsid w:val="008C2505"/>
    <w:rsid w:val="008D4C4F"/>
    <w:rsid w:val="008E31FA"/>
    <w:rsid w:val="008E54E2"/>
    <w:rsid w:val="009006BD"/>
    <w:rsid w:val="00912165"/>
    <w:rsid w:val="0093576E"/>
    <w:rsid w:val="00941ECE"/>
    <w:rsid w:val="00943D50"/>
    <w:rsid w:val="00962049"/>
    <w:rsid w:val="009652BD"/>
    <w:rsid w:val="00967B0C"/>
    <w:rsid w:val="00970495"/>
    <w:rsid w:val="00976149"/>
    <w:rsid w:val="00980268"/>
    <w:rsid w:val="009845A3"/>
    <w:rsid w:val="00990D61"/>
    <w:rsid w:val="009913FC"/>
    <w:rsid w:val="009976C4"/>
    <w:rsid w:val="009A3321"/>
    <w:rsid w:val="009C1926"/>
    <w:rsid w:val="009C1A03"/>
    <w:rsid w:val="009E1FA6"/>
    <w:rsid w:val="009E4637"/>
    <w:rsid w:val="009E6CBB"/>
    <w:rsid w:val="00A05C6F"/>
    <w:rsid w:val="00A12DF9"/>
    <w:rsid w:val="00A17D7C"/>
    <w:rsid w:val="00A2430B"/>
    <w:rsid w:val="00A2686A"/>
    <w:rsid w:val="00A47AEE"/>
    <w:rsid w:val="00A52A4C"/>
    <w:rsid w:val="00A55260"/>
    <w:rsid w:val="00A6658F"/>
    <w:rsid w:val="00A929DB"/>
    <w:rsid w:val="00AB6B3A"/>
    <w:rsid w:val="00AC6C7B"/>
    <w:rsid w:val="00AF0E3F"/>
    <w:rsid w:val="00B07F65"/>
    <w:rsid w:val="00B114E4"/>
    <w:rsid w:val="00B229B2"/>
    <w:rsid w:val="00B27875"/>
    <w:rsid w:val="00B34BB8"/>
    <w:rsid w:val="00B36250"/>
    <w:rsid w:val="00B364E3"/>
    <w:rsid w:val="00B43865"/>
    <w:rsid w:val="00B46919"/>
    <w:rsid w:val="00B47AA9"/>
    <w:rsid w:val="00B55D07"/>
    <w:rsid w:val="00B67731"/>
    <w:rsid w:val="00B80C7D"/>
    <w:rsid w:val="00B86138"/>
    <w:rsid w:val="00B86FC6"/>
    <w:rsid w:val="00BB05EC"/>
    <w:rsid w:val="00BB38BB"/>
    <w:rsid w:val="00BD1343"/>
    <w:rsid w:val="00BE1DFD"/>
    <w:rsid w:val="00BE2434"/>
    <w:rsid w:val="00BE4D32"/>
    <w:rsid w:val="00BF4A03"/>
    <w:rsid w:val="00BF4C22"/>
    <w:rsid w:val="00C056CA"/>
    <w:rsid w:val="00C1052F"/>
    <w:rsid w:val="00C14451"/>
    <w:rsid w:val="00C45B73"/>
    <w:rsid w:val="00C617E4"/>
    <w:rsid w:val="00CB630F"/>
    <w:rsid w:val="00CC7E59"/>
    <w:rsid w:val="00CF1C03"/>
    <w:rsid w:val="00D10CD5"/>
    <w:rsid w:val="00D1630E"/>
    <w:rsid w:val="00D4571F"/>
    <w:rsid w:val="00D51B47"/>
    <w:rsid w:val="00D77A09"/>
    <w:rsid w:val="00DA56CE"/>
    <w:rsid w:val="00DB0562"/>
    <w:rsid w:val="00DB05B8"/>
    <w:rsid w:val="00DC14DF"/>
    <w:rsid w:val="00DC579B"/>
    <w:rsid w:val="00DF2D6F"/>
    <w:rsid w:val="00DF625E"/>
    <w:rsid w:val="00DF6D95"/>
    <w:rsid w:val="00E16A14"/>
    <w:rsid w:val="00E16AD9"/>
    <w:rsid w:val="00E2069E"/>
    <w:rsid w:val="00E359C8"/>
    <w:rsid w:val="00E37BD9"/>
    <w:rsid w:val="00E437A2"/>
    <w:rsid w:val="00E44432"/>
    <w:rsid w:val="00E44AFC"/>
    <w:rsid w:val="00E4665E"/>
    <w:rsid w:val="00E53A12"/>
    <w:rsid w:val="00E62373"/>
    <w:rsid w:val="00E6736E"/>
    <w:rsid w:val="00E7516D"/>
    <w:rsid w:val="00E93F9D"/>
    <w:rsid w:val="00E96380"/>
    <w:rsid w:val="00E979C2"/>
    <w:rsid w:val="00EA37A7"/>
    <w:rsid w:val="00EB024A"/>
    <w:rsid w:val="00ED0A3C"/>
    <w:rsid w:val="00ED1C01"/>
    <w:rsid w:val="00F124A6"/>
    <w:rsid w:val="00F1598D"/>
    <w:rsid w:val="00F25038"/>
    <w:rsid w:val="00F53529"/>
    <w:rsid w:val="00F55C6E"/>
    <w:rsid w:val="00F656BD"/>
    <w:rsid w:val="00F65919"/>
    <w:rsid w:val="00FB1231"/>
    <w:rsid w:val="00FC6986"/>
    <w:rsid w:val="00FC701D"/>
    <w:rsid w:val="00FE0216"/>
    <w:rsid w:val="00FE14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17848EB"/>
  <w15:docId w15:val="{5C508089-1F83-4E73-BC39-AA36A10DB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945B1"/>
    <w:rPr>
      <w:lang w:val="en-GB"/>
    </w:rPr>
  </w:style>
  <w:style w:type="paragraph" w:styleId="Heading1">
    <w:name w:val="heading 1"/>
    <w:basedOn w:val="Normal"/>
    <w:next w:val="Normal"/>
    <w:link w:val="Heading1Char"/>
    <w:uiPriority w:val="9"/>
    <w:qFormat/>
    <w:rsid w:val="00A05C6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05C6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3671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027B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7516D"/>
    <w:rPr>
      <w:color w:val="0000FF" w:themeColor="hyperlink"/>
      <w:u w:val="single"/>
    </w:rPr>
  </w:style>
  <w:style w:type="character" w:styleId="UnresolvedMention">
    <w:name w:val="Unresolved Mention"/>
    <w:basedOn w:val="DefaultParagraphFont"/>
    <w:uiPriority w:val="99"/>
    <w:semiHidden/>
    <w:unhideWhenUsed/>
    <w:rsid w:val="00E7516D"/>
    <w:rPr>
      <w:color w:val="605E5C"/>
      <w:shd w:val="clear" w:color="auto" w:fill="E1DFDD"/>
    </w:rPr>
  </w:style>
  <w:style w:type="paragraph" w:styleId="ListParagraph">
    <w:name w:val="List Paragraph"/>
    <w:basedOn w:val="Normal"/>
    <w:uiPriority w:val="34"/>
    <w:qFormat/>
    <w:rsid w:val="00E7516D"/>
    <w:pPr>
      <w:ind w:left="720"/>
      <w:contextualSpacing/>
    </w:pPr>
  </w:style>
  <w:style w:type="character" w:styleId="FollowedHyperlink">
    <w:name w:val="FollowedHyperlink"/>
    <w:basedOn w:val="DefaultParagraphFont"/>
    <w:uiPriority w:val="99"/>
    <w:semiHidden/>
    <w:unhideWhenUsed/>
    <w:rsid w:val="002E305A"/>
    <w:rPr>
      <w:color w:val="800080" w:themeColor="followedHyperlink"/>
      <w:u w:val="single"/>
    </w:rPr>
  </w:style>
  <w:style w:type="character" w:customStyle="1" w:styleId="authors">
    <w:name w:val="authors"/>
    <w:basedOn w:val="DefaultParagraphFont"/>
    <w:rsid w:val="00442E75"/>
  </w:style>
  <w:style w:type="character" w:customStyle="1" w:styleId="Date1">
    <w:name w:val="Date1"/>
    <w:basedOn w:val="DefaultParagraphFont"/>
    <w:rsid w:val="00442E75"/>
  </w:style>
  <w:style w:type="character" w:customStyle="1" w:styleId="arttitle">
    <w:name w:val="art_title"/>
    <w:basedOn w:val="DefaultParagraphFont"/>
    <w:rsid w:val="00442E75"/>
  </w:style>
  <w:style w:type="character" w:customStyle="1" w:styleId="serialtitle">
    <w:name w:val="serial_title"/>
    <w:basedOn w:val="DefaultParagraphFont"/>
    <w:rsid w:val="00442E75"/>
  </w:style>
  <w:style w:type="character" w:customStyle="1" w:styleId="volumeissue">
    <w:name w:val="volume_issue"/>
    <w:basedOn w:val="DefaultParagraphFont"/>
    <w:rsid w:val="00442E75"/>
  </w:style>
  <w:style w:type="character" w:customStyle="1" w:styleId="pagerange">
    <w:name w:val="page_range"/>
    <w:basedOn w:val="DefaultParagraphFont"/>
    <w:rsid w:val="00442E75"/>
  </w:style>
  <w:style w:type="paragraph" w:styleId="NormalWeb">
    <w:name w:val="Normal (Web)"/>
    <w:basedOn w:val="Normal"/>
    <w:uiPriority w:val="99"/>
    <w:semiHidden/>
    <w:unhideWhenUsed/>
    <w:rsid w:val="00220F7B"/>
    <w:rPr>
      <w:rFonts w:ascii="Times New Roman" w:hAnsi="Times New Roman" w:cs="Times New Roman"/>
      <w:sz w:val="24"/>
      <w:szCs w:val="24"/>
    </w:rPr>
  </w:style>
  <w:style w:type="paragraph" w:styleId="Header">
    <w:name w:val="header"/>
    <w:basedOn w:val="Normal"/>
    <w:link w:val="HeaderChar"/>
    <w:uiPriority w:val="99"/>
    <w:unhideWhenUsed/>
    <w:rsid w:val="00346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E33"/>
    <w:rPr>
      <w:lang w:val="en-GB"/>
    </w:rPr>
  </w:style>
  <w:style w:type="paragraph" w:styleId="Footer">
    <w:name w:val="footer"/>
    <w:basedOn w:val="Normal"/>
    <w:link w:val="FooterChar"/>
    <w:uiPriority w:val="99"/>
    <w:unhideWhenUsed/>
    <w:rsid w:val="00346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E33"/>
    <w:rPr>
      <w:lang w:val="en-GB"/>
    </w:rPr>
  </w:style>
  <w:style w:type="paragraph" w:styleId="NoSpacing">
    <w:name w:val="No Spacing"/>
    <w:link w:val="NoSpacingChar"/>
    <w:uiPriority w:val="1"/>
    <w:qFormat/>
    <w:rsid w:val="006945B1"/>
    <w:pPr>
      <w:spacing w:after="0" w:line="240" w:lineRule="auto"/>
    </w:pPr>
    <w:rPr>
      <w:rFonts w:eastAsiaTheme="minorEastAsia"/>
    </w:rPr>
  </w:style>
  <w:style w:type="character" w:customStyle="1" w:styleId="NoSpacingChar">
    <w:name w:val="No Spacing Char"/>
    <w:basedOn w:val="DefaultParagraphFont"/>
    <w:link w:val="NoSpacing"/>
    <w:uiPriority w:val="1"/>
    <w:rsid w:val="006945B1"/>
    <w:rPr>
      <w:rFonts w:eastAsiaTheme="minorEastAsia"/>
    </w:rPr>
  </w:style>
  <w:style w:type="character" w:customStyle="1" w:styleId="Heading1Char">
    <w:name w:val="Heading 1 Char"/>
    <w:basedOn w:val="DefaultParagraphFont"/>
    <w:link w:val="Heading1"/>
    <w:uiPriority w:val="9"/>
    <w:rsid w:val="00A05C6F"/>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A05C6F"/>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5D3890"/>
    <w:pPr>
      <w:spacing w:line="259" w:lineRule="auto"/>
      <w:outlineLvl w:val="9"/>
    </w:pPr>
    <w:rPr>
      <w:lang w:val="en-US"/>
    </w:rPr>
  </w:style>
  <w:style w:type="paragraph" w:styleId="TOC2">
    <w:name w:val="toc 2"/>
    <w:basedOn w:val="Normal"/>
    <w:next w:val="Normal"/>
    <w:autoRedefine/>
    <w:uiPriority w:val="39"/>
    <w:unhideWhenUsed/>
    <w:rsid w:val="005D3890"/>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5D3890"/>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5D3890"/>
    <w:pPr>
      <w:spacing w:after="100" w:line="259" w:lineRule="auto"/>
      <w:ind w:left="440"/>
    </w:pPr>
    <w:rPr>
      <w:rFonts w:eastAsiaTheme="minorEastAsia" w:cs="Times New Roman"/>
      <w:lang w:val="en-US"/>
    </w:rPr>
  </w:style>
  <w:style w:type="paragraph" w:styleId="TableofFigures">
    <w:name w:val="table of figures"/>
    <w:basedOn w:val="Normal"/>
    <w:next w:val="Normal"/>
    <w:uiPriority w:val="99"/>
    <w:unhideWhenUsed/>
    <w:rsid w:val="00FC701D"/>
    <w:pPr>
      <w:spacing w:after="0"/>
    </w:pPr>
  </w:style>
  <w:style w:type="character" w:customStyle="1" w:styleId="Heading3Char">
    <w:name w:val="Heading 3 Char"/>
    <w:basedOn w:val="DefaultParagraphFont"/>
    <w:link w:val="Heading3"/>
    <w:uiPriority w:val="9"/>
    <w:rsid w:val="00236715"/>
    <w:rPr>
      <w:rFonts w:asciiTheme="majorHAnsi" w:eastAsiaTheme="majorEastAsia" w:hAnsiTheme="majorHAnsi" w:cstheme="majorBidi"/>
      <w:color w:val="243F60" w:themeColor="accent1" w:themeShade="7F"/>
      <w:sz w:val="24"/>
      <w:szCs w:val="24"/>
      <w:lang w:val="en-GB"/>
    </w:rPr>
  </w:style>
  <w:style w:type="table" w:customStyle="1" w:styleId="TableGrid0">
    <w:name w:val="TableGrid"/>
    <w:rsid w:val="00750F3F"/>
    <w:pPr>
      <w:spacing w:after="0" w:line="240" w:lineRule="auto"/>
    </w:pPr>
    <w:rPr>
      <w:rFonts w:eastAsiaTheme="minorEastAsia"/>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97315">
      <w:bodyDiv w:val="1"/>
      <w:marLeft w:val="0"/>
      <w:marRight w:val="0"/>
      <w:marTop w:val="0"/>
      <w:marBottom w:val="0"/>
      <w:divBdr>
        <w:top w:val="none" w:sz="0" w:space="0" w:color="auto"/>
        <w:left w:val="none" w:sz="0" w:space="0" w:color="auto"/>
        <w:bottom w:val="none" w:sz="0" w:space="0" w:color="auto"/>
        <w:right w:val="none" w:sz="0" w:space="0" w:color="auto"/>
      </w:divBdr>
    </w:div>
    <w:div w:id="436943690">
      <w:bodyDiv w:val="1"/>
      <w:marLeft w:val="0"/>
      <w:marRight w:val="0"/>
      <w:marTop w:val="0"/>
      <w:marBottom w:val="0"/>
      <w:divBdr>
        <w:top w:val="none" w:sz="0" w:space="0" w:color="auto"/>
        <w:left w:val="none" w:sz="0" w:space="0" w:color="auto"/>
        <w:bottom w:val="none" w:sz="0" w:space="0" w:color="auto"/>
        <w:right w:val="none" w:sz="0" w:space="0" w:color="auto"/>
      </w:divBdr>
    </w:div>
    <w:div w:id="581336565">
      <w:bodyDiv w:val="1"/>
      <w:marLeft w:val="0"/>
      <w:marRight w:val="0"/>
      <w:marTop w:val="0"/>
      <w:marBottom w:val="0"/>
      <w:divBdr>
        <w:top w:val="none" w:sz="0" w:space="0" w:color="auto"/>
        <w:left w:val="none" w:sz="0" w:space="0" w:color="auto"/>
        <w:bottom w:val="none" w:sz="0" w:space="0" w:color="auto"/>
        <w:right w:val="none" w:sz="0" w:space="0" w:color="auto"/>
      </w:divBdr>
      <w:divsChild>
        <w:div w:id="1867478745">
          <w:marLeft w:val="0"/>
          <w:marRight w:val="0"/>
          <w:marTop w:val="0"/>
          <w:marBottom w:val="150"/>
          <w:divBdr>
            <w:top w:val="none" w:sz="0" w:space="0" w:color="auto"/>
            <w:left w:val="none" w:sz="0" w:space="0" w:color="auto"/>
            <w:bottom w:val="none" w:sz="0" w:space="0" w:color="auto"/>
            <w:right w:val="none" w:sz="0" w:space="0" w:color="auto"/>
          </w:divBdr>
          <w:divsChild>
            <w:div w:id="438065218">
              <w:marLeft w:val="0"/>
              <w:marRight w:val="0"/>
              <w:marTop w:val="0"/>
              <w:marBottom w:val="0"/>
              <w:divBdr>
                <w:top w:val="none" w:sz="0" w:space="0" w:color="auto"/>
                <w:left w:val="none" w:sz="0" w:space="0" w:color="auto"/>
                <w:bottom w:val="none" w:sz="0" w:space="0" w:color="auto"/>
                <w:right w:val="none" w:sz="0" w:space="0" w:color="auto"/>
              </w:divBdr>
              <w:divsChild>
                <w:div w:id="1742412218">
                  <w:marLeft w:val="0"/>
                  <w:marRight w:val="0"/>
                  <w:marTop w:val="0"/>
                  <w:marBottom w:val="0"/>
                  <w:divBdr>
                    <w:top w:val="none" w:sz="0" w:space="0" w:color="auto"/>
                    <w:left w:val="none" w:sz="0" w:space="0" w:color="auto"/>
                    <w:bottom w:val="none" w:sz="0" w:space="0" w:color="auto"/>
                    <w:right w:val="none" w:sz="0" w:space="0" w:color="auto"/>
                  </w:divBdr>
                  <w:divsChild>
                    <w:div w:id="1223444988">
                      <w:marLeft w:val="0"/>
                      <w:marRight w:val="0"/>
                      <w:marTop w:val="0"/>
                      <w:marBottom w:val="0"/>
                      <w:divBdr>
                        <w:top w:val="none" w:sz="0" w:space="0" w:color="auto"/>
                        <w:left w:val="none" w:sz="0" w:space="0" w:color="auto"/>
                        <w:bottom w:val="none" w:sz="0" w:space="0" w:color="auto"/>
                        <w:right w:val="none" w:sz="0" w:space="0" w:color="auto"/>
                      </w:divBdr>
                      <w:divsChild>
                        <w:div w:id="1909723967">
                          <w:marLeft w:val="0"/>
                          <w:marRight w:val="0"/>
                          <w:marTop w:val="0"/>
                          <w:marBottom w:val="0"/>
                          <w:divBdr>
                            <w:top w:val="none" w:sz="0" w:space="0" w:color="auto"/>
                            <w:left w:val="none" w:sz="0" w:space="0" w:color="auto"/>
                            <w:bottom w:val="none" w:sz="0" w:space="0" w:color="auto"/>
                            <w:right w:val="none" w:sz="0" w:space="0" w:color="auto"/>
                          </w:divBdr>
                        </w:div>
                        <w:div w:id="2024283537">
                          <w:marLeft w:val="0"/>
                          <w:marRight w:val="0"/>
                          <w:marTop w:val="0"/>
                          <w:marBottom w:val="0"/>
                          <w:divBdr>
                            <w:top w:val="none" w:sz="0" w:space="0" w:color="auto"/>
                            <w:left w:val="none" w:sz="0" w:space="0" w:color="auto"/>
                            <w:bottom w:val="none" w:sz="0" w:space="0" w:color="auto"/>
                            <w:right w:val="none" w:sz="0" w:space="0" w:color="auto"/>
                          </w:divBdr>
                        </w:div>
                        <w:div w:id="1582445739">
                          <w:marLeft w:val="0"/>
                          <w:marRight w:val="0"/>
                          <w:marTop w:val="0"/>
                          <w:marBottom w:val="0"/>
                          <w:divBdr>
                            <w:top w:val="none" w:sz="0" w:space="0" w:color="auto"/>
                            <w:left w:val="none" w:sz="0" w:space="0" w:color="auto"/>
                            <w:bottom w:val="none" w:sz="0" w:space="0" w:color="auto"/>
                            <w:right w:val="none" w:sz="0" w:space="0" w:color="auto"/>
                          </w:divBdr>
                        </w:div>
                        <w:div w:id="352145945">
                          <w:marLeft w:val="0"/>
                          <w:marRight w:val="0"/>
                          <w:marTop w:val="0"/>
                          <w:marBottom w:val="0"/>
                          <w:divBdr>
                            <w:top w:val="none" w:sz="0" w:space="0" w:color="auto"/>
                            <w:left w:val="none" w:sz="0" w:space="0" w:color="auto"/>
                            <w:bottom w:val="none" w:sz="0" w:space="0" w:color="auto"/>
                            <w:right w:val="none" w:sz="0" w:space="0" w:color="auto"/>
                          </w:divBdr>
                        </w:div>
                        <w:div w:id="684407776">
                          <w:marLeft w:val="0"/>
                          <w:marRight w:val="0"/>
                          <w:marTop w:val="0"/>
                          <w:marBottom w:val="0"/>
                          <w:divBdr>
                            <w:top w:val="none" w:sz="0" w:space="0" w:color="auto"/>
                            <w:left w:val="none" w:sz="0" w:space="0" w:color="auto"/>
                            <w:bottom w:val="none" w:sz="0" w:space="0" w:color="auto"/>
                            <w:right w:val="none" w:sz="0" w:space="0" w:color="auto"/>
                          </w:divBdr>
                        </w:div>
                        <w:div w:id="120610232">
                          <w:marLeft w:val="0"/>
                          <w:marRight w:val="0"/>
                          <w:marTop w:val="0"/>
                          <w:marBottom w:val="0"/>
                          <w:divBdr>
                            <w:top w:val="none" w:sz="0" w:space="0" w:color="auto"/>
                            <w:left w:val="none" w:sz="0" w:space="0" w:color="auto"/>
                            <w:bottom w:val="none" w:sz="0" w:space="0" w:color="auto"/>
                            <w:right w:val="none" w:sz="0" w:space="0" w:color="auto"/>
                          </w:divBdr>
                        </w:div>
                        <w:div w:id="146015498">
                          <w:marLeft w:val="0"/>
                          <w:marRight w:val="0"/>
                          <w:marTop w:val="0"/>
                          <w:marBottom w:val="0"/>
                          <w:divBdr>
                            <w:top w:val="none" w:sz="0" w:space="0" w:color="auto"/>
                            <w:left w:val="none" w:sz="0" w:space="0" w:color="auto"/>
                            <w:bottom w:val="none" w:sz="0" w:space="0" w:color="auto"/>
                            <w:right w:val="none" w:sz="0" w:space="0" w:color="auto"/>
                          </w:divBdr>
                        </w:div>
                        <w:div w:id="1750880703">
                          <w:marLeft w:val="0"/>
                          <w:marRight w:val="0"/>
                          <w:marTop w:val="0"/>
                          <w:marBottom w:val="0"/>
                          <w:divBdr>
                            <w:top w:val="none" w:sz="0" w:space="0" w:color="auto"/>
                            <w:left w:val="none" w:sz="0" w:space="0" w:color="auto"/>
                            <w:bottom w:val="none" w:sz="0" w:space="0" w:color="auto"/>
                            <w:right w:val="none" w:sz="0" w:space="0" w:color="auto"/>
                          </w:divBdr>
                        </w:div>
                        <w:div w:id="666714139">
                          <w:marLeft w:val="0"/>
                          <w:marRight w:val="0"/>
                          <w:marTop w:val="0"/>
                          <w:marBottom w:val="0"/>
                          <w:divBdr>
                            <w:top w:val="none" w:sz="0" w:space="0" w:color="auto"/>
                            <w:left w:val="none" w:sz="0" w:space="0" w:color="auto"/>
                            <w:bottom w:val="none" w:sz="0" w:space="0" w:color="auto"/>
                            <w:right w:val="none" w:sz="0" w:space="0" w:color="auto"/>
                          </w:divBdr>
                        </w:div>
                        <w:div w:id="1686252225">
                          <w:marLeft w:val="0"/>
                          <w:marRight w:val="0"/>
                          <w:marTop w:val="0"/>
                          <w:marBottom w:val="0"/>
                          <w:divBdr>
                            <w:top w:val="none" w:sz="0" w:space="0" w:color="auto"/>
                            <w:left w:val="none" w:sz="0" w:space="0" w:color="auto"/>
                            <w:bottom w:val="none" w:sz="0" w:space="0" w:color="auto"/>
                            <w:right w:val="none" w:sz="0" w:space="0" w:color="auto"/>
                          </w:divBdr>
                        </w:div>
                        <w:div w:id="912928963">
                          <w:marLeft w:val="0"/>
                          <w:marRight w:val="0"/>
                          <w:marTop w:val="0"/>
                          <w:marBottom w:val="0"/>
                          <w:divBdr>
                            <w:top w:val="none" w:sz="0" w:space="0" w:color="auto"/>
                            <w:left w:val="none" w:sz="0" w:space="0" w:color="auto"/>
                            <w:bottom w:val="none" w:sz="0" w:space="0" w:color="auto"/>
                            <w:right w:val="none" w:sz="0" w:space="0" w:color="auto"/>
                          </w:divBdr>
                        </w:div>
                        <w:div w:id="1098063809">
                          <w:marLeft w:val="0"/>
                          <w:marRight w:val="0"/>
                          <w:marTop w:val="0"/>
                          <w:marBottom w:val="0"/>
                          <w:divBdr>
                            <w:top w:val="none" w:sz="0" w:space="0" w:color="auto"/>
                            <w:left w:val="none" w:sz="0" w:space="0" w:color="auto"/>
                            <w:bottom w:val="none" w:sz="0" w:space="0" w:color="auto"/>
                            <w:right w:val="none" w:sz="0" w:space="0" w:color="auto"/>
                          </w:divBdr>
                        </w:div>
                        <w:div w:id="1008487218">
                          <w:marLeft w:val="0"/>
                          <w:marRight w:val="0"/>
                          <w:marTop w:val="0"/>
                          <w:marBottom w:val="0"/>
                          <w:divBdr>
                            <w:top w:val="none" w:sz="0" w:space="0" w:color="auto"/>
                            <w:left w:val="none" w:sz="0" w:space="0" w:color="auto"/>
                            <w:bottom w:val="none" w:sz="0" w:space="0" w:color="auto"/>
                            <w:right w:val="none" w:sz="0" w:space="0" w:color="auto"/>
                          </w:divBdr>
                        </w:div>
                        <w:div w:id="1798915817">
                          <w:marLeft w:val="0"/>
                          <w:marRight w:val="0"/>
                          <w:marTop w:val="0"/>
                          <w:marBottom w:val="0"/>
                          <w:divBdr>
                            <w:top w:val="none" w:sz="0" w:space="0" w:color="auto"/>
                            <w:left w:val="none" w:sz="0" w:space="0" w:color="auto"/>
                            <w:bottom w:val="none" w:sz="0" w:space="0" w:color="auto"/>
                            <w:right w:val="none" w:sz="0" w:space="0" w:color="auto"/>
                          </w:divBdr>
                        </w:div>
                        <w:div w:id="1743680777">
                          <w:marLeft w:val="0"/>
                          <w:marRight w:val="0"/>
                          <w:marTop w:val="0"/>
                          <w:marBottom w:val="0"/>
                          <w:divBdr>
                            <w:top w:val="none" w:sz="0" w:space="0" w:color="auto"/>
                            <w:left w:val="none" w:sz="0" w:space="0" w:color="auto"/>
                            <w:bottom w:val="none" w:sz="0" w:space="0" w:color="auto"/>
                            <w:right w:val="none" w:sz="0" w:space="0" w:color="auto"/>
                          </w:divBdr>
                        </w:div>
                        <w:div w:id="289173241">
                          <w:marLeft w:val="0"/>
                          <w:marRight w:val="0"/>
                          <w:marTop w:val="0"/>
                          <w:marBottom w:val="0"/>
                          <w:divBdr>
                            <w:top w:val="none" w:sz="0" w:space="0" w:color="auto"/>
                            <w:left w:val="none" w:sz="0" w:space="0" w:color="auto"/>
                            <w:bottom w:val="none" w:sz="0" w:space="0" w:color="auto"/>
                            <w:right w:val="none" w:sz="0" w:space="0" w:color="auto"/>
                          </w:divBdr>
                        </w:div>
                        <w:div w:id="1668284671">
                          <w:marLeft w:val="0"/>
                          <w:marRight w:val="0"/>
                          <w:marTop w:val="0"/>
                          <w:marBottom w:val="0"/>
                          <w:divBdr>
                            <w:top w:val="none" w:sz="0" w:space="0" w:color="auto"/>
                            <w:left w:val="none" w:sz="0" w:space="0" w:color="auto"/>
                            <w:bottom w:val="none" w:sz="0" w:space="0" w:color="auto"/>
                            <w:right w:val="none" w:sz="0" w:space="0" w:color="auto"/>
                          </w:divBdr>
                        </w:div>
                        <w:div w:id="112905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207394">
                  <w:marLeft w:val="0"/>
                  <w:marRight w:val="0"/>
                  <w:marTop w:val="0"/>
                  <w:marBottom w:val="0"/>
                  <w:divBdr>
                    <w:top w:val="none" w:sz="0" w:space="0" w:color="auto"/>
                    <w:left w:val="none" w:sz="0" w:space="0" w:color="auto"/>
                    <w:bottom w:val="none" w:sz="0" w:space="0" w:color="auto"/>
                    <w:right w:val="none" w:sz="0" w:space="0" w:color="auto"/>
                  </w:divBdr>
                  <w:divsChild>
                    <w:div w:id="13549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062671">
          <w:marLeft w:val="0"/>
          <w:marRight w:val="0"/>
          <w:marTop w:val="0"/>
          <w:marBottom w:val="150"/>
          <w:divBdr>
            <w:top w:val="none" w:sz="0" w:space="0" w:color="auto"/>
            <w:left w:val="none" w:sz="0" w:space="0" w:color="auto"/>
            <w:bottom w:val="none" w:sz="0" w:space="0" w:color="auto"/>
            <w:right w:val="none" w:sz="0" w:space="0" w:color="auto"/>
          </w:divBdr>
          <w:divsChild>
            <w:div w:id="1452289099">
              <w:marLeft w:val="0"/>
              <w:marRight w:val="0"/>
              <w:marTop w:val="0"/>
              <w:marBottom w:val="0"/>
              <w:divBdr>
                <w:top w:val="none" w:sz="0" w:space="0" w:color="auto"/>
                <w:left w:val="none" w:sz="0" w:space="0" w:color="auto"/>
                <w:bottom w:val="none" w:sz="0" w:space="0" w:color="auto"/>
                <w:right w:val="none" w:sz="0" w:space="0" w:color="auto"/>
              </w:divBdr>
              <w:divsChild>
                <w:div w:id="1737776964">
                  <w:marLeft w:val="0"/>
                  <w:marRight w:val="0"/>
                  <w:marTop w:val="0"/>
                  <w:marBottom w:val="0"/>
                  <w:divBdr>
                    <w:top w:val="none" w:sz="0" w:space="0" w:color="auto"/>
                    <w:left w:val="none" w:sz="0" w:space="0" w:color="auto"/>
                    <w:bottom w:val="none" w:sz="0" w:space="0" w:color="auto"/>
                    <w:right w:val="none" w:sz="0" w:space="0" w:color="auto"/>
                  </w:divBdr>
                  <w:divsChild>
                    <w:div w:id="526454477">
                      <w:marLeft w:val="0"/>
                      <w:marRight w:val="0"/>
                      <w:marTop w:val="0"/>
                      <w:marBottom w:val="0"/>
                      <w:divBdr>
                        <w:top w:val="none" w:sz="0" w:space="0" w:color="auto"/>
                        <w:left w:val="none" w:sz="0" w:space="0" w:color="auto"/>
                        <w:bottom w:val="none" w:sz="0" w:space="0" w:color="auto"/>
                        <w:right w:val="none" w:sz="0" w:space="0" w:color="auto"/>
                      </w:divBdr>
                      <w:divsChild>
                        <w:div w:id="479730527">
                          <w:marLeft w:val="0"/>
                          <w:marRight w:val="0"/>
                          <w:marTop w:val="0"/>
                          <w:marBottom w:val="0"/>
                          <w:divBdr>
                            <w:top w:val="none" w:sz="0" w:space="0" w:color="auto"/>
                            <w:left w:val="none" w:sz="0" w:space="0" w:color="auto"/>
                            <w:bottom w:val="none" w:sz="0" w:space="0" w:color="auto"/>
                            <w:right w:val="none" w:sz="0" w:space="0" w:color="auto"/>
                          </w:divBdr>
                        </w:div>
                        <w:div w:id="485097643">
                          <w:marLeft w:val="0"/>
                          <w:marRight w:val="0"/>
                          <w:marTop w:val="0"/>
                          <w:marBottom w:val="0"/>
                          <w:divBdr>
                            <w:top w:val="none" w:sz="0" w:space="0" w:color="auto"/>
                            <w:left w:val="none" w:sz="0" w:space="0" w:color="auto"/>
                            <w:bottom w:val="none" w:sz="0" w:space="0" w:color="auto"/>
                            <w:right w:val="none" w:sz="0" w:space="0" w:color="auto"/>
                          </w:divBdr>
                        </w:div>
                        <w:div w:id="74772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6718104">
      <w:bodyDiv w:val="1"/>
      <w:marLeft w:val="0"/>
      <w:marRight w:val="0"/>
      <w:marTop w:val="0"/>
      <w:marBottom w:val="0"/>
      <w:divBdr>
        <w:top w:val="none" w:sz="0" w:space="0" w:color="auto"/>
        <w:left w:val="none" w:sz="0" w:space="0" w:color="auto"/>
        <w:bottom w:val="none" w:sz="0" w:space="0" w:color="auto"/>
        <w:right w:val="none" w:sz="0" w:space="0" w:color="auto"/>
      </w:divBdr>
    </w:div>
    <w:div w:id="956334036">
      <w:bodyDiv w:val="1"/>
      <w:marLeft w:val="0"/>
      <w:marRight w:val="0"/>
      <w:marTop w:val="0"/>
      <w:marBottom w:val="0"/>
      <w:divBdr>
        <w:top w:val="none" w:sz="0" w:space="0" w:color="auto"/>
        <w:left w:val="none" w:sz="0" w:space="0" w:color="auto"/>
        <w:bottom w:val="none" w:sz="0" w:space="0" w:color="auto"/>
        <w:right w:val="none" w:sz="0" w:space="0" w:color="auto"/>
      </w:divBdr>
    </w:div>
    <w:div w:id="1592619195">
      <w:bodyDiv w:val="1"/>
      <w:marLeft w:val="0"/>
      <w:marRight w:val="0"/>
      <w:marTop w:val="0"/>
      <w:marBottom w:val="0"/>
      <w:divBdr>
        <w:top w:val="none" w:sz="0" w:space="0" w:color="auto"/>
        <w:left w:val="none" w:sz="0" w:space="0" w:color="auto"/>
        <w:bottom w:val="none" w:sz="0" w:space="0" w:color="auto"/>
        <w:right w:val="none" w:sz="0" w:space="0" w:color="auto"/>
      </w:divBdr>
    </w:div>
    <w:div w:id="1709910647">
      <w:bodyDiv w:val="1"/>
      <w:marLeft w:val="0"/>
      <w:marRight w:val="0"/>
      <w:marTop w:val="0"/>
      <w:marBottom w:val="0"/>
      <w:divBdr>
        <w:top w:val="none" w:sz="0" w:space="0" w:color="auto"/>
        <w:left w:val="none" w:sz="0" w:space="0" w:color="auto"/>
        <w:bottom w:val="none" w:sz="0" w:space="0" w:color="auto"/>
        <w:right w:val="none" w:sz="0" w:space="0" w:color="auto"/>
      </w:divBdr>
      <w:divsChild>
        <w:div w:id="596596918">
          <w:blockQuote w:val="1"/>
          <w:marLeft w:val="750"/>
          <w:marRight w:val="750"/>
          <w:marTop w:val="100"/>
          <w:marBottom w:val="100"/>
          <w:divBdr>
            <w:top w:val="none" w:sz="0" w:space="0" w:color="auto"/>
            <w:left w:val="single" w:sz="48" w:space="8" w:color="CCCCCC"/>
            <w:bottom w:val="none" w:sz="0" w:space="0" w:color="auto"/>
            <w:right w:val="none" w:sz="0" w:space="0" w:color="auto"/>
          </w:divBdr>
        </w:div>
      </w:divsChild>
    </w:div>
    <w:div w:id="1735931138">
      <w:bodyDiv w:val="1"/>
      <w:marLeft w:val="0"/>
      <w:marRight w:val="0"/>
      <w:marTop w:val="0"/>
      <w:marBottom w:val="0"/>
      <w:divBdr>
        <w:top w:val="none" w:sz="0" w:space="0" w:color="auto"/>
        <w:left w:val="none" w:sz="0" w:space="0" w:color="auto"/>
        <w:bottom w:val="none" w:sz="0" w:space="0" w:color="auto"/>
        <w:right w:val="none" w:sz="0" w:space="0" w:color="auto"/>
      </w:divBdr>
    </w:div>
    <w:div w:id="1839730313">
      <w:bodyDiv w:val="1"/>
      <w:marLeft w:val="0"/>
      <w:marRight w:val="0"/>
      <w:marTop w:val="0"/>
      <w:marBottom w:val="0"/>
      <w:divBdr>
        <w:top w:val="none" w:sz="0" w:space="0" w:color="auto"/>
        <w:left w:val="none" w:sz="0" w:space="0" w:color="auto"/>
        <w:bottom w:val="none" w:sz="0" w:space="0" w:color="auto"/>
        <w:right w:val="none" w:sz="0" w:space="0" w:color="auto"/>
      </w:divBdr>
    </w:div>
    <w:div w:id="1850753988">
      <w:bodyDiv w:val="1"/>
      <w:marLeft w:val="0"/>
      <w:marRight w:val="0"/>
      <w:marTop w:val="0"/>
      <w:marBottom w:val="0"/>
      <w:divBdr>
        <w:top w:val="none" w:sz="0" w:space="0" w:color="auto"/>
        <w:left w:val="none" w:sz="0" w:space="0" w:color="auto"/>
        <w:bottom w:val="none" w:sz="0" w:space="0" w:color="auto"/>
        <w:right w:val="none" w:sz="0" w:space="0" w:color="auto"/>
      </w:divBdr>
    </w:div>
    <w:div w:id="1939407828">
      <w:bodyDiv w:val="1"/>
      <w:marLeft w:val="0"/>
      <w:marRight w:val="0"/>
      <w:marTop w:val="0"/>
      <w:marBottom w:val="0"/>
      <w:divBdr>
        <w:top w:val="none" w:sz="0" w:space="0" w:color="auto"/>
        <w:left w:val="none" w:sz="0" w:space="0" w:color="auto"/>
        <w:bottom w:val="none" w:sz="0" w:space="0" w:color="auto"/>
        <w:right w:val="none" w:sz="0" w:space="0" w:color="auto"/>
      </w:divBdr>
    </w:div>
    <w:div w:id="1980841125">
      <w:bodyDiv w:val="1"/>
      <w:marLeft w:val="0"/>
      <w:marRight w:val="0"/>
      <w:marTop w:val="0"/>
      <w:marBottom w:val="0"/>
      <w:divBdr>
        <w:top w:val="none" w:sz="0" w:space="0" w:color="auto"/>
        <w:left w:val="none" w:sz="0" w:space="0" w:color="auto"/>
        <w:bottom w:val="none" w:sz="0" w:space="0" w:color="auto"/>
        <w:right w:val="none" w:sz="0" w:space="0" w:color="auto"/>
      </w:divBdr>
    </w:div>
    <w:div w:id="203870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ezproxy.uwtsd.ac.uk/science/article/pii/S0148296314003956" TargetMode="External"/><Relationship Id="rId18" Type="http://schemas.openxmlformats.org/officeDocument/2006/relationships/hyperlink" Target="http://www.informationr.net/ir/22-4/paper776.html"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sciencedirect-com.ezproxy.uwtsd.ac.uk/science/article/pii/S0148296314003956" TargetMode="External"/><Relationship Id="rId17" Type="http://schemas.openxmlformats.org/officeDocument/2006/relationships/hyperlink" Target="http://www.informationr.net/ir/22-4/paper776.html" TargetMode="External"/><Relationship Id="rId2" Type="http://schemas.openxmlformats.org/officeDocument/2006/relationships/customXml" Target="../customXml/item2.xml"/><Relationship Id="rId16" Type="http://schemas.openxmlformats.org/officeDocument/2006/relationships/hyperlink" Target="http://www.scielo.br/scielo.php?pid=S1806-48922018000300378&amp;script=sci_arttext" TargetMode="External"/><Relationship Id="rId20" Type="http://schemas.openxmlformats.org/officeDocument/2006/relationships/hyperlink" Target="http://www.hrc.org/documents/State_of_the_Workplace.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owerthesaurus.org/rehearse/synonyms" TargetMode="Externa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sciencedirect-com.ezproxy.uwtsd.ac.uk/science/article/pii/S014829631400395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NAJMA AKTAR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Version="0"/>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BB6BF5-87A3-4FD2-ADC9-5CE6D82C0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3956</TotalTime>
  <Pages>25</Pages>
  <Words>7120</Words>
  <Characters>40586</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The effect of Diversity management on organizational performance</vt:lpstr>
    </vt:vector>
  </TitlesOfParts>
  <Company/>
  <LinksUpToDate>false</LinksUpToDate>
  <CharactersWithSpaces>47611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 of Diversity management on organizational performance</dc:title>
  <dc:creator>NAJMA AKTAR</dc:creator>
  <cp:lastModifiedBy>najma aktar</cp:lastModifiedBy>
  <cp:revision>49</cp:revision>
  <dcterms:created xsi:type="dcterms:W3CDTF">2019-11-01T09:22:00Z</dcterms:created>
  <dcterms:modified xsi:type="dcterms:W3CDTF">2020-01-06T12:01:00Z</dcterms:modified>
</cp:coreProperties>
</file>