
<file path=[Content_Types].xml><?xml version="1.0" encoding="utf-8"?>
<Types xmlns="http://schemas.openxmlformats.org/package/2006/content-types">
  <Override PartName="/_rels/.rels" ContentType="application/vnd.openxmlformats-package.relationships+xml"/>
  <Override PartName="/word/document.xml" ContentType="application/vnd.openxmlformats-officedocument.wordprocessingml.document.main+xml"/>
  <Override PartName="/word/theme/theme1.xml" ContentType="application/vnd.openxmlformats-officedocument.theme+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ascii="Calibri" w:hAnsi="Calibri" w:cs="Calibri" w:asciiTheme="minorHAnsi" w:cstheme="minorHAnsi" w:hAnsiTheme="minorHAnsi"/>
          <w:b/>
          <w:b/>
          <w:color w:val="000000" w:themeColor="text1"/>
          <w:u w:val="single"/>
        </w:rPr>
      </w:pPr>
      <w:r>
        <w:rPr>
          <w:rFonts w:cs="Calibri" w:ascii="Calibri" w:hAnsi="Calibri" w:asciiTheme="minorHAnsi" w:cstheme="minorHAnsi" w:hAnsiTheme="minorHAnsi"/>
          <w:b/>
          <w:color w:val="000000" w:themeColor="text1"/>
          <w:u w:val="single"/>
        </w:rPr>
        <w:t>MAJOR PROJECT -   Final Report – 55%</w:t>
      </w:r>
    </w:p>
    <w:p>
      <w:pPr>
        <w:pStyle w:val="Normal"/>
        <w:rPr>
          <w:rFonts w:ascii="Calibri" w:hAnsi="Calibri" w:cs="Calibri" w:asciiTheme="minorHAnsi" w:cstheme="minorHAnsi" w:hAnsiTheme="minorHAnsi"/>
          <w:b/>
          <w:b/>
          <w:color w:val="000000" w:themeColor="text1"/>
        </w:rPr>
      </w:pPr>
      <w:r>
        <w:rPr>
          <w:rFonts w:cs="Calibri" w:cstheme="minorHAnsi" w:ascii="Calibri" w:hAnsi="Calibri"/>
          <w:b/>
          <w:color w:val="000000" w:themeColor="text1"/>
        </w:rPr>
        <mc:AlternateContent>
          <mc:Choice Requires="wps">
            <w:drawing>
              <wp:anchor behindDoc="0" distT="0" distB="0" distL="0" distR="0" simplePos="0" locked="0" layoutInCell="1" allowOverlap="1" relativeHeight="2">
                <wp:simplePos x="0" y="0"/>
                <wp:positionH relativeFrom="column">
                  <wp:posOffset>1408430</wp:posOffset>
                </wp:positionH>
                <wp:positionV relativeFrom="paragraph">
                  <wp:posOffset>2052955</wp:posOffset>
                </wp:positionV>
                <wp:extent cx="676910" cy="388620"/>
                <wp:effectExtent l="0" t="0" r="0" b="0"/>
                <wp:wrapNone/>
                <wp:docPr id="1" name="Shape1"/>
                <a:graphic xmlns:a="http://schemas.openxmlformats.org/drawingml/2006/main">
                  <a:graphicData uri="http://schemas.microsoft.com/office/word/2010/wordprocessingShape">
                    <wps:wsp>
                      <wps:cNvSpPr/>
                      <wps:spPr>
                        <a:xfrm>
                          <a:off x="0" y="0"/>
                          <a:ext cx="676440" cy="388080"/>
                        </a:xfrm>
                        <a:prstGeom prst="ellipse">
                          <a:avLst/>
                        </a:prstGeom>
                        <a:noFill/>
                        <a:ln w="36360">
                          <a:solidFill>
                            <a:srgbClr val="000000"/>
                          </a:solidFill>
                          <a:round/>
                        </a:ln>
                      </wps:spPr>
                      <wps:style>
                        <a:lnRef idx="0"/>
                        <a:fillRef idx="0"/>
                        <a:effectRef idx="0"/>
                        <a:fontRef idx="minor"/>
                      </wps:style>
                      <wps:bodyPr/>
                    </wps:wsp>
                  </a:graphicData>
                </a:graphic>
              </wp:anchor>
            </w:drawing>
          </mc:Choice>
          <mc:Fallback>
            <w:pict>
              <v:oval id="shape_0" ID="Shape1" stroked="t" style="position:absolute;margin-left:110.9pt;margin-top:161.65pt;width:53.2pt;height:30.5pt">
                <w10:wrap type="none"/>
                <v:fill o:detectmouseclick="t" on="false"/>
                <v:stroke color="black" weight="36360" joinstyle="round" endcap="flat"/>
              </v:oval>
            </w:pict>
          </mc:Fallback>
        </mc:AlternateContent>
      </w:r>
    </w:p>
    <w:tbl>
      <w:tblPr>
        <w:tblStyle w:val="TableGrid"/>
        <w:tblW w:w="9576" w:type="dxa"/>
        <w:jc w:val="left"/>
        <w:tblInd w:w="-10" w:type="dxa"/>
        <w:tblCellMar>
          <w:top w:w="0" w:type="dxa"/>
          <w:left w:w="98" w:type="dxa"/>
          <w:bottom w:w="0" w:type="dxa"/>
          <w:right w:w="108" w:type="dxa"/>
        </w:tblCellMar>
        <w:tblLook w:val="04a0" w:noVBand="1" w:noHBand="0" w:lastColumn="0" w:firstColumn="1" w:lastRow="0" w:firstRow="1"/>
      </w:tblPr>
      <w:tblGrid>
        <w:gridCol w:w="2373"/>
        <w:gridCol w:w="7202"/>
      </w:tblGrid>
      <w:tr>
        <w:trPr>
          <w:trHeight w:val="551" w:hRule="atLeast"/>
        </w:trPr>
        <w:tc>
          <w:tcPr>
            <w:tcW w:w="2373" w:type="dxa"/>
            <w:tcBorders/>
            <w:shd w:color="auto" w:fill="D9D9D9" w:themeFill="background1" w:themeFillShade="d9" w:val="clear"/>
            <w:tcMar>
              <w:left w:w="98" w:type="dxa"/>
            </w:tcMar>
            <w:vAlign w:val="center"/>
          </w:tcPr>
          <w:p>
            <w:pPr>
              <w:pStyle w:val="Normal"/>
              <w:rPr>
                <w:rFonts w:ascii="Calibri" w:hAnsi="Calibri" w:cs="Calibri" w:asciiTheme="minorHAnsi" w:cstheme="minorHAnsi" w:hAnsiTheme="minorHAnsi"/>
                <w:b/>
                <w:b/>
                <w:color w:val="000000" w:themeColor="text1"/>
              </w:rPr>
            </w:pPr>
            <w:r>
              <w:rPr>
                <w:rFonts w:cs="Calibri" w:ascii="Calibri" w:hAnsi="Calibri" w:asciiTheme="minorHAnsi" w:cstheme="minorHAnsi" w:hAnsiTheme="minorHAnsi"/>
                <w:b/>
                <w:color w:val="000000" w:themeColor="text1"/>
              </w:rPr>
              <w:t>Student Name:</w:t>
            </w:r>
          </w:p>
        </w:tc>
        <w:tc>
          <w:tcPr>
            <w:tcW w:w="7202" w:type="dxa"/>
            <w:tcBorders/>
            <w:shd w:fill="auto" w:val="clear"/>
            <w:tcMar>
              <w:left w:w="98" w:type="dxa"/>
            </w:tcMar>
            <w:vAlign w:val="center"/>
          </w:tcPr>
          <w:p>
            <w:pPr>
              <w:pStyle w:val="Normal"/>
              <w:rPr>
                <w:rFonts w:ascii="Calibri" w:hAnsi="Calibri" w:cs="Calibri" w:asciiTheme="minorHAnsi" w:cstheme="minorHAnsi" w:hAnsiTheme="minorHAnsi"/>
                <w:b/>
                <w:b/>
                <w:color w:val="000000" w:themeColor="text1"/>
              </w:rPr>
            </w:pPr>
            <w:r>
              <w:rPr>
                <w:rFonts w:cs="Calibri" w:ascii="Calibri" w:hAnsi="Calibri" w:cstheme="minorHAnsi"/>
                <w:b/>
                <w:color w:val="000000" w:themeColor="text1"/>
              </w:rPr>
              <w:t>Daniel Gregory</w:t>
            </w:r>
          </w:p>
        </w:tc>
      </w:tr>
      <w:tr>
        <w:trPr>
          <w:trHeight w:val="545" w:hRule="atLeast"/>
        </w:trPr>
        <w:tc>
          <w:tcPr>
            <w:tcW w:w="2373" w:type="dxa"/>
            <w:tcBorders/>
            <w:shd w:color="auto" w:fill="D9D9D9" w:themeFill="background1" w:themeFillShade="d9" w:val="clear"/>
            <w:tcMar>
              <w:left w:w="98" w:type="dxa"/>
            </w:tcMar>
            <w:vAlign w:val="center"/>
          </w:tcPr>
          <w:p>
            <w:pPr>
              <w:pStyle w:val="Normal"/>
              <w:rPr>
                <w:rFonts w:ascii="Calibri" w:hAnsi="Calibri" w:cs="Calibri" w:asciiTheme="minorHAnsi" w:cstheme="minorHAnsi" w:hAnsiTheme="minorHAnsi"/>
                <w:b/>
                <w:b/>
                <w:color w:val="000000" w:themeColor="text1"/>
              </w:rPr>
            </w:pPr>
            <w:r>
              <w:rPr>
                <w:rFonts w:cs="Calibri" w:ascii="Calibri" w:hAnsi="Calibri" w:asciiTheme="minorHAnsi" w:cstheme="minorHAnsi" w:hAnsiTheme="minorHAnsi"/>
                <w:b/>
                <w:color w:val="000000" w:themeColor="text1"/>
              </w:rPr>
              <w:t>Title of Project:</w:t>
            </w:r>
          </w:p>
        </w:tc>
        <w:tc>
          <w:tcPr>
            <w:tcW w:w="7202" w:type="dxa"/>
            <w:tcBorders/>
            <w:shd w:fill="auto" w:val="clear"/>
            <w:tcMar>
              <w:left w:w="98" w:type="dxa"/>
            </w:tcMar>
            <w:vAlign w:val="center"/>
          </w:tcPr>
          <w:p>
            <w:pPr>
              <w:pStyle w:val="Normal"/>
              <w:rPr>
                <w:rFonts w:ascii="Calibri" w:hAnsi="Calibri" w:cs="Calibri" w:asciiTheme="minorHAnsi" w:cstheme="minorHAnsi" w:hAnsiTheme="minorHAnsi"/>
                <w:b/>
                <w:b/>
                <w:color w:val="000000" w:themeColor="text1"/>
              </w:rPr>
            </w:pPr>
            <w:r>
              <w:rPr>
                <w:rFonts w:cs="Calibri" w:ascii="Calibri" w:hAnsi="Calibri" w:cstheme="minorHAnsi"/>
                <w:b/>
                <w:color w:val="000000" w:themeColor="text1"/>
              </w:rPr>
              <w:t>Investigation of Quaternion Feild Boundary Joint Constraint Method Performance Compared to Other Approaches</w:t>
            </w:r>
          </w:p>
        </w:tc>
      </w:tr>
      <w:tr>
        <w:trPr>
          <w:trHeight w:val="552" w:hRule="atLeast"/>
        </w:trPr>
        <w:tc>
          <w:tcPr>
            <w:tcW w:w="2373" w:type="dxa"/>
            <w:tcBorders/>
            <w:shd w:color="auto" w:fill="D9D9D9" w:themeFill="background1" w:themeFillShade="d9" w:val="clear"/>
            <w:tcMar>
              <w:left w:w="98" w:type="dxa"/>
            </w:tcMar>
            <w:vAlign w:val="center"/>
          </w:tcPr>
          <w:p>
            <w:pPr>
              <w:pStyle w:val="Normal"/>
              <w:rPr>
                <w:rFonts w:ascii="Calibri" w:hAnsi="Calibri" w:cs="Calibri" w:asciiTheme="minorHAnsi" w:cstheme="minorHAnsi" w:hAnsiTheme="minorHAnsi"/>
                <w:b/>
                <w:b/>
                <w:color w:val="000000" w:themeColor="text1"/>
              </w:rPr>
            </w:pPr>
            <w:r>
              <w:rPr>
                <w:rFonts w:cs="Calibri" w:ascii="Calibri" w:hAnsi="Calibri" w:asciiTheme="minorHAnsi" w:cstheme="minorHAnsi" w:hAnsiTheme="minorHAnsi"/>
                <w:b/>
                <w:color w:val="000000" w:themeColor="text1"/>
              </w:rPr>
              <w:t>Supervisor:</w:t>
            </w:r>
          </w:p>
        </w:tc>
        <w:tc>
          <w:tcPr>
            <w:tcW w:w="7202" w:type="dxa"/>
            <w:tcBorders/>
            <w:shd w:fill="auto" w:val="clear"/>
            <w:tcMar>
              <w:left w:w="98" w:type="dxa"/>
            </w:tcMar>
            <w:vAlign w:val="center"/>
          </w:tcPr>
          <w:p>
            <w:pPr>
              <w:pStyle w:val="Normal"/>
              <w:rPr>
                <w:rFonts w:ascii="Calibri" w:hAnsi="Calibri" w:cs="Calibri" w:asciiTheme="minorHAnsi" w:cstheme="minorHAnsi" w:hAnsiTheme="minorHAnsi"/>
                <w:b/>
                <w:b/>
                <w:color w:val="000000" w:themeColor="text1"/>
              </w:rPr>
            </w:pPr>
            <w:r>
              <w:rPr>
                <w:rFonts w:cs="Calibri" w:ascii="Calibri" w:hAnsi="Calibri" w:cstheme="minorHAnsi"/>
                <w:b/>
                <w:color w:val="000000" w:themeColor="text1"/>
              </w:rPr>
              <w:t>Dr. Glenn L. Jenkins</w:t>
            </w:r>
          </w:p>
        </w:tc>
      </w:tr>
      <w:tr>
        <w:trPr>
          <w:trHeight w:val="564" w:hRule="atLeast"/>
        </w:trPr>
        <w:tc>
          <w:tcPr>
            <w:tcW w:w="2373" w:type="dxa"/>
            <w:tcBorders/>
            <w:shd w:color="auto" w:fill="D9D9D9" w:themeFill="background1" w:themeFillShade="d9" w:val="clear"/>
            <w:tcMar>
              <w:left w:w="98" w:type="dxa"/>
            </w:tcMar>
            <w:vAlign w:val="center"/>
          </w:tcPr>
          <w:p>
            <w:pPr>
              <w:pStyle w:val="Normal"/>
              <w:rPr>
                <w:rFonts w:ascii="Calibri" w:hAnsi="Calibri" w:cs="Calibri" w:asciiTheme="minorHAnsi" w:cstheme="minorHAnsi" w:hAnsiTheme="minorHAnsi"/>
                <w:b/>
                <w:b/>
                <w:color w:val="000000" w:themeColor="text1"/>
              </w:rPr>
            </w:pPr>
            <w:r>
              <w:rPr>
                <w:rFonts w:cs="Calibri" w:ascii="Calibri" w:hAnsi="Calibri" w:asciiTheme="minorHAnsi" w:cstheme="minorHAnsi" w:hAnsiTheme="minorHAnsi"/>
                <w:b/>
                <w:color w:val="000000" w:themeColor="text1"/>
              </w:rPr>
              <w:t>2</w:t>
            </w:r>
            <w:r>
              <w:rPr>
                <w:rFonts w:cs="Calibri" w:ascii="Calibri" w:hAnsi="Calibri" w:asciiTheme="minorHAnsi" w:cstheme="minorHAnsi" w:hAnsiTheme="minorHAnsi"/>
                <w:b/>
                <w:color w:val="000000" w:themeColor="text1"/>
                <w:vertAlign w:val="superscript"/>
              </w:rPr>
              <w:t>nd</w:t>
            </w:r>
            <w:r>
              <w:rPr>
                <w:rFonts w:cs="Calibri" w:ascii="Calibri" w:hAnsi="Calibri" w:asciiTheme="minorHAnsi" w:cstheme="minorHAnsi" w:hAnsiTheme="minorHAnsi"/>
                <w:b/>
                <w:color w:val="000000" w:themeColor="text1"/>
              </w:rPr>
              <w:t xml:space="preserve"> marker: </w:t>
            </w:r>
          </w:p>
        </w:tc>
        <w:tc>
          <w:tcPr>
            <w:tcW w:w="7202" w:type="dxa"/>
            <w:tcBorders/>
            <w:shd w:fill="auto" w:val="clear"/>
            <w:tcMar>
              <w:left w:w="98" w:type="dxa"/>
            </w:tcMar>
            <w:vAlign w:val="center"/>
          </w:tcPr>
          <w:p>
            <w:pPr>
              <w:pStyle w:val="Normal"/>
              <w:rPr>
                <w:rFonts w:ascii="Calibri" w:hAnsi="Calibri" w:cs="Calibri" w:asciiTheme="minorHAnsi" w:cstheme="minorHAnsi" w:hAnsiTheme="minorHAnsi"/>
                <w:b/>
                <w:b/>
                <w:color w:val="000000" w:themeColor="text1"/>
              </w:rPr>
            </w:pPr>
            <w:r>
              <w:rPr>
                <w:rFonts w:cs="Calibri" w:ascii="Calibri" w:hAnsi="Calibri" w:cstheme="minorHAnsi"/>
                <w:b/>
                <w:color w:val="000000" w:themeColor="text1"/>
              </w:rPr>
              <w:t>Dr. Tim Bashford</w:t>
            </w:r>
          </w:p>
        </w:tc>
      </w:tr>
      <w:tr>
        <w:trPr>
          <w:trHeight w:val="1291" w:hRule="atLeast"/>
        </w:trPr>
        <w:tc>
          <w:tcPr>
            <w:tcW w:w="2373" w:type="dxa"/>
            <w:tcBorders/>
            <w:shd w:color="auto" w:fill="D9D9D9" w:themeFill="background1" w:themeFillShade="d9" w:val="clear"/>
            <w:tcMar>
              <w:left w:w="98" w:type="dxa"/>
            </w:tcMar>
            <w:vAlign w:val="center"/>
          </w:tcPr>
          <w:p>
            <w:pPr>
              <w:pStyle w:val="Normal"/>
              <w:rPr>
                <w:rFonts w:ascii="Calibri" w:hAnsi="Calibri" w:cs="Calibri" w:asciiTheme="minorHAnsi" w:cstheme="minorHAnsi" w:hAnsiTheme="minorHAnsi"/>
                <w:b/>
                <w:b/>
                <w:color w:val="000000" w:themeColor="text1"/>
              </w:rPr>
            </w:pPr>
            <w:r>
              <mc:AlternateContent>
                <mc:Choice Requires="wps">
                  <w:drawing>
                    <wp:anchor behindDoc="0" distT="0" distB="0" distL="0" distR="0" simplePos="0" locked="0" layoutInCell="1" allowOverlap="1" relativeHeight="3">
                      <wp:simplePos x="0" y="0"/>
                      <wp:positionH relativeFrom="column">
                        <wp:posOffset>2646680</wp:posOffset>
                      </wp:positionH>
                      <wp:positionV relativeFrom="paragraph">
                        <wp:posOffset>695325</wp:posOffset>
                      </wp:positionV>
                      <wp:extent cx="938530" cy="388620"/>
                      <wp:effectExtent l="0" t="0" r="0" b="0"/>
                      <wp:wrapNone/>
                      <wp:docPr id="2" name="Shape1"/>
                      <a:graphic xmlns:a="http://schemas.openxmlformats.org/drawingml/2006/main">
                        <a:graphicData uri="http://schemas.microsoft.com/office/word/2010/wordprocessingShape">
                          <wps:wsp>
                            <wps:cNvSpPr/>
                            <wps:spPr>
                              <a:xfrm>
                                <a:off x="0" y="0"/>
                                <a:ext cx="937800" cy="388080"/>
                              </a:xfrm>
                              <a:prstGeom prst="ellipse">
                                <a:avLst/>
                              </a:prstGeom>
                              <a:noFill/>
                              <a:ln w="36360">
                                <a:solidFill>
                                  <a:srgbClr val="000000"/>
                                </a:solidFill>
                                <a:round/>
                              </a:ln>
                            </wps:spPr>
                            <wps:style>
                              <a:lnRef idx="0"/>
                              <a:fillRef idx="0"/>
                              <a:effectRef idx="0"/>
                              <a:fontRef idx="minor"/>
                            </wps:style>
                            <wps:bodyPr/>
                          </wps:wsp>
                        </a:graphicData>
                      </a:graphic>
                    </wp:anchor>
                  </w:drawing>
                </mc:Choice>
                <mc:Fallback>
                  <w:pict>
                    <v:oval id="shape_0" ID="Shape1" stroked="t" style="position:absolute;margin-left:208.4pt;margin-top:54.75pt;width:73.8pt;height:30.5pt">
                      <w10:wrap type="none"/>
                      <v:fill o:detectmouseclick="t" on="false"/>
                      <v:stroke color="black" weight="36360" joinstyle="round" endcap="flat"/>
                    </v:oval>
                  </w:pict>
                </mc:Fallback>
              </mc:AlternateContent>
            </w:r>
            <w:r>
              <w:rPr>
                <w:rFonts w:cs="Calibri" w:ascii="Calibri" w:hAnsi="Calibri" w:asciiTheme="minorHAnsi" w:cstheme="minorHAnsi" w:hAnsiTheme="minorHAnsi"/>
                <w:b/>
                <w:color w:val="000000" w:themeColor="text1"/>
              </w:rPr>
              <w:t xml:space="preserve">Course:    </w:t>
            </w:r>
          </w:p>
        </w:tc>
        <w:tc>
          <w:tcPr>
            <w:tcW w:w="7202" w:type="dxa"/>
            <w:tcBorders/>
            <w:shd w:fill="auto" w:val="clear"/>
            <w:tcMar>
              <w:left w:w="98" w:type="dxa"/>
            </w:tcMar>
            <w:vAlign w:val="center"/>
          </w:tcPr>
          <w:p>
            <w:pPr>
              <w:pStyle w:val="Normal"/>
              <w:spacing w:before="120" w:after="120"/>
              <w:rPr>
                <w:rFonts w:ascii="Calibri" w:hAnsi="Calibri" w:cs="Calibri" w:asciiTheme="minorHAnsi" w:cstheme="minorHAnsi" w:hAnsiTheme="minorHAnsi"/>
                <w:b/>
                <w:b/>
                <w:color w:val="000000" w:themeColor="text1"/>
              </w:rPr>
            </w:pPr>
            <w:r>
              <w:rPr>
                <w:rFonts w:cs="Calibri" w:ascii="Calibri" w:hAnsi="Calibri" w:asciiTheme="minorHAnsi" w:cstheme="minorHAnsi" w:hAnsiTheme="minorHAnsi"/>
                <w:b/>
                <w:color w:val="000000" w:themeColor="text1"/>
              </w:rPr>
              <w:t xml:space="preserve">BIT     BusComp    CIS    CNets    CSE      Electrical      </w:t>
            </w:r>
          </w:p>
          <w:p>
            <w:pPr>
              <w:pStyle w:val="Normal"/>
              <w:spacing w:before="240" w:after="0"/>
              <w:rPr>
                <w:rFonts w:ascii="Calibri" w:hAnsi="Calibri" w:cs="Calibri" w:asciiTheme="minorHAnsi" w:cstheme="minorHAnsi" w:hAnsiTheme="minorHAnsi"/>
                <w:b/>
                <w:b/>
                <w:color w:val="000000" w:themeColor="text1"/>
              </w:rPr>
            </w:pPr>
            <w:bookmarkStart w:id="0" w:name="_GoBack"/>
            <w:bookmarkEnd w:id="0"/>
            <w:r>
              <w:rPr>
                <w:rFonts w:cs="Calibri" w:ascii="Calibri" w:hAnsi="Calibri" w:asciiTheme="minorHAnsi" w:cstheme="minorHAnsi" w:hAnsiTheme="minorHAnsi"/>
                <w:b/>
                <w:color w:val="000000" w:themeColor="text1"/>
              </w:rPr>
              <w:t>Games      Mobile     TRE     SE     Web                                 (please circle)</w:t>
            </w:r>
          </w:p>
        </w:tc>
      </w:tr>
      <w:tr>
        <w:trPr>
          <w:trHeight w:val="1140" w:hRule="atLeast"/>
        </w:trPr>
        <w:tc>
          <w:tcPr>
            <w:tcW w:w="2373" w:type="dxa"/>
            <w:tcBorders/>
            <w:shd w:color="auto" w:fill="D9D9D9" w:themeFill="background1" w:themeFillShade="d9" w:val="clear"/>
            <w:tcMar>
              <w:left w:w="98" w:type="dxa"/>
            </w:tcMar>
            <w:vAlign w:val="center"/>
          </w:tcPr>
          <w:p>
            <w:pPr>
              <w:pStyle w:val="Normal"/>
              <w:rPr>
                <w:rFonts w:ascii="Calibri" w:hAnsi="Calibri" w:cs="Calibri" w:asciiTheme="minorHAnsi" w:cstheme="minorHAnsi" w:hAnsiTheme="minorHAnsi"/>
                <w:b/>
                <w:b/>
                <w:color w:val="000000" w:themeColor="text1"/>
              </w:rPr>
            </w:pPr>
            <w:r>
              <w:rPr>
                <w:rFonts w:cs="Calibri" w:ascii="Calibri" w:hAnsi="Calibri" w:asciiTheme="minorHAnsi" w:cstheme="minorHAnsi" w:hAnsiTheme="minorHAnsi"/>
                <w:b/>
                <w:color w:val="000000" w:themeColor="text1"/>
              </w:rPr>
              <w:t xml:space="preserve">Project Type:    </w:t>
            </w:r>
          </w:p>
        </w:tc>
        <w:tc>
          <w:tcPr>
            <w:tcW w:w="7202" w:type="dxa"/>
            <w:tcBorders/>
            <w:shd w:fill="auto" w:val="clear"/>
            <w:tcMar>
              <w:left w:w="98" w:type="dxa"/>
            </w:tcMar>
            <w:vAlign w:val="center"/>
          </w:tcPr>
          <w:p>
            <w:pPr>
              <w:pStyle w:val="Normal"/>
              <w:rPr>
                <w:rFonts w:ascii="Calibri" w:hAnsi="Calibri" w:cs="Calibri" w:asciiTheme="minorHAnsi" w:cstheme="minorHAnsi" w:hAnsiTheme="minorHAnsi"/>
                <w:b/>
                <w:b/>
                <w:color w:val="000000" w:themeColor="text1"/>
              </w:rPr>
            </w:pPr>
            <w:r>
              <w:rPr>
                <w:rFonts w:cs="Calibri" w:ascii="Calibri" w:hAnsi="Calibri" w:asciiTheme="minorHAnsi" w:cstheme="minorHAnsi" w:hAnsiTheme="minorHAnsi"/>
                <w:b/>
                <w:color w:val="000000" w:themeColor="text1"/>
              </w:rPr>
              <w:t>Survey     Review     Experiment     Development            (please circle)</w:t>
            </w:r>
          </w:p>
        </w:tc>
      </w:tr>
    </w:tbl>
    <w:p>
      <w:pPr>
        <w:pStyle w:val="Normal"/>
        <w:rPr>
          <w:rFonts w:ascii="Calibri" w:hAnsi="Calibri" w:cs="Calibri" w:asciiTheme="minorHAnsi" w:cstheme="minorHAnsi" w:hAnsiTheme="minorHAnsi"/>
          <w:b/>
          <w:b/>
          <w:color w:val="000000" w:themeColor="text1"/>
        </w:rPr>
      </w:pPr>
      <w:r>
        <w:rPr>
          <w:rFonts w:cs="Calibri" w:cstheme="minorHAnsi" w:ascii="Calibri" w:hAnsi="Calibri"/>
          <w:b/>
          <w:color w:val="000000" w:themeColor="text1"/>
        </w:rPr>
      </w:r>
    </w:p>
    <w:p>
      <w:pPr>
        <w:pStyle w:val="Normal"/>
        <w:ind w:right="-691" w:hanging="0"/>
        <w:rPr>
          <w:rFonts w:ascii="Calibri" w:hAnsi="Calibri" w:asciiTheme="minorHAnsi" w:hAnsiTheme="minorHAnsi"/>
          <w:b/>
          <w:b/>
          <w:color w:val="000000" w:themeColor="text1"/>
        </w:rPr>
      </w:pPr>
      <w:r>
        <w:rPr>
          <w:b/>
          <w:color w:val="000000" w:themeColor="text1"/>
        </w:rPr>
        <w:tab/>
        <w:tab/>
      </w:r>
      <w:r>
        <w:rPr>
          <w:rFonts w:ascii="Calibri" w:hAnsi="Calibri" w:asciiTheme="minorHAnsi" w:hAnsiTheme="minorHAnsi"/>
          <w:b/>
          <w:color w:val="000000" w:themeColor="text1"/>
        </w:rPr>
        <w:t xml:space="preserve">                           </w:t>
      </w:r>
    </w:p>
    <w:tbl>
      <w:tblPr>
        <w:tblW w:w="9628" w:type="dxa"/>
        <w:jc w:val="left"/>
        <w:tblInd w:w="-32" w:type="dxa"/>
        <w:tblBorders>
          <w:top w:val="single" w:sz="4" w:space="0" w:color="000001"/>
          <w:left w:val="single" w:sz="4" w:space="0" w:color="000001"/>
          <w:bottom w:val="single" w:sz="4" w:space="0" w:color="000001"/>
          <w:insideH w:val="single" w:sz="4" w:space="0" w:color="000001"/>
        </w:tblBorders>
        <w:tblCellMar>
          <w:top w:w="0" w:type="dxa"/>
          <w:left w:w="93" w:type="dxa"/>
          <w:bottom w:w="0" w:type="dxa"/>
          <w:right w:w="108" w:type="dxa"/>
        </w:tblCellMar>
        <w:tblLook w:val="0000" w:noVBand="0" w:noHBand="0" w:lastColumn="0" w:firstColumn="0" w:lastRow="0" w:firstRow="0"/>
      </w:tblPr>
      <w:tblGrid>
        <w:gridCol w:w="8493"/>
        <w:gridCol w:w="1134"/>
      </w:tblGrid>
      <w:tr>
        <w:trPr/>
        <w:tc>
          <w:tcPr>
            <w:tcW w:w="8493" w:type="dxa"/>
            <w:tcBorders>
              <w:top w:val="single" w:sz="4" w:space="0" w:color="000001"/>
              <w:left w:val="single" w:sz="4" w:space="0" w:color="000001"/>
              <w:bottom w:val="single" w:sz="4" w:space="0" w:color="000001"/>
              <w:insideH w:val="single" w:sz="4" w:space="0" w:color="000001"/>
            </w:tcBorders>
            <w:shd w:color="auto" w:fill="auto" w:val="clear"/>
            <w:tcMar>
              <w:left w:w="93" w:type="dxa"/>
            </w:tcMar>
          </w:tcPr>
          <w:p>
            <w:pPr>
              <w:pStyle w:val="Normal"/>
              <w:snapToGrid w:val="false"/>
              <w:rPr>
                <w:rFonts w:ascii="Calibri" w:hAnsi="Calibri" w:asciiTheme="minorHAnsi" w:hAnsiTheme="minorHAnsi"/>
                <w:b/>
                <w:b/>
                <w:color w:val="000000" w:themeColor="text1"/>
                <w:u w:val="single"/>
              </w:rPr>
            </w:pPr>
            <w:r>
              <w:rPr>
                <w:rFonts w:asciiTheme="minorHAnsi" w:hAnsiTheme="minorHAnsi" w:ascii="Calibri" w:hAnsi="Calibri"/>
                <w:b/>
                <w:color w:val="000000" w:themeColor="text1"/>
                <w:u w:val="single"/>
              </w:rPr>
            </w:r>
          </w:p>
        </w:tc>
        <w:tc>
          <w:tcPr>
            <w:tcW w:w="113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snapToGrid w:val="false"/>
              <w:jc w:val="center"/>
              <w:rPr>
                <w:rFonts w:ascii="Calibri" w:hAnsi="Calibri" w:asciiTheme="minorHAnsi" w:hAnsiTheme="minorHAnsi"/>
                <w:b/>
                <w:b/>
                <w:color w:val="000000" w:themeColor="text1"/>
              </w:rPr>
            </w:pPr>
            <w:r>
              <w:rPr>
                <w:rFonts w:ascii="Calibri" w:hAnsi="Calibri" w:asciiTheme="minorHAnsi" w:hAnsiTheme="minorHAnsi"/>
                <w:b/>
                <w:color w:val="000000" w:themeColor="text1"/>
              </w:rPr>
              <w:t>Mark %</w:t>
            </w:r>
          </w:p>
        </w:tc>
      </w:tr>
      <w:tr>
        <w:trPr/>
        <w:tc>
          <w:tcPr>
            <w:tcW w:w="8493" w:type="dxa"/>
            <w:tcBorders>
              <w:top w:val="single" w:sz="4" w:space="0" w:color="000001"/>
              <w:left w:val="single" w:sz="4" w:space="0" w:color="000001"/>
              <w:bottom w:val="single" w:sz="4" w:space="0" w:color="000001"/>
              <w:insideH w:val="single" w:sz="4" w:space="0" w:color="000001"/>
            </w:tcBorders>
            <w:shd w:color="auto" w:fill="auto" w:val="clear"/>
            <w:tcMar>
              <w:left w:w="93" w:type="dxa"/>
            </w:tcMar>
          </w:tcPr>
          <w:p>
            <w:pPr>
              <w:pStyle w:val="Normal"/>
              <w:snapToGrid w:val="false"/>
              <w:rPr>
                <w:color w:val="000000"/>
              </w:rPr>
            </w:pPr>
            <w:r>
              <w:rPr>
                <w:rFonts w:ascii="Calibri" w:hAnsi="Calibri" w:asciiTheme="minorHAnsi" w:hAnsiTheme="minorHAnsi"/>
                <w:b/>
                <w:color w:val="000000" w:themeColor="text1"/>
                <w:u w:val="single"/>
              </w:rPr>
              <w:t>First Marker’s General Comments and Original Mark</w:t>
            </w:r>
          </w:p>
          <w:p>
            <w:pPr>
              <w:pStyle w:val="Normal"/>
              <w:rPr>
                <w:rFonts w:ascii="Calibri" w:hAnsi="Calibri" w:asciiTheme="minorHAnsi" w:hAnsiTheme="minorHAnsi"/>
                <w:b/>
                <w:b/>
                <w:color w:val="000000" w:themeColor="text1"/>
              </w:rPr>
            </w:pPr>
            <w:r>
              <w:rPr>
                <w:rFonts w:asciiTheme="minorHAnsi" w:hAnsiTheme="minorHAnsi" w:ascii="Calibri" w:hAnsi="Calibri"/>
                <w:b/>
                <w:color w:val="000000" w:themeColor="text1"/>
              </w:rPr>
            </w:r>
          </w:p>
          <w:p>
            <w:pPr>
              <w:pStyle w:val="Normal"/>
              <w:rPr/>
            </w:pPr>
            <w:r>
              <w:rPr>
                <w:rFonts w:ascii="Calibri" w:hAnsi="Calibri" w:asciiTheme="minorHAnsi" w:hAnsiTheme="minorHAnsi"/>
                <w:color w:val="000000" w:themeColor="text1"/>
              </w:rPr>
              <w:t xml:space="preserve">Technically a very strong project but there are some issues with the written report.   The literature reivew could have been more detailed and the </w:t>
            </w:r>
            <w:r>
              <w:rPr>
                <w:rFonts w:ascii="Calibri" w:hAnsi="Calibri" w:asciiTheme="minorHAnsi" w:hAnsiTheme="minorHAnsi"/>
                <w:color w:val="000000" w:themeColor="text1"/>
              </w:rPr>
              <w:t>experiment</w:t>
            </w:r>
            <w:r>
              <w:rPr>
                <w:rFonts w:ascii="Calibri" w:hAnsi="Calibri" w:asciiTheme="minorHAnsi" w:hAnsiTheme="minorHAnsi"/>
                <w:color w:val="000000" w:themeColor="text1"/>
              </w:rPr>
              <w:t xml:space="preserve"> methodology made use of tables to add clarity.   The results of the </w:t>
            </w:r>
            <w:r>
              <w:rPr>
                <w:rFonts w:ascii="Calibri" w:hAnsi="Calibri" w:asciiTheme="minorHAnsi" w:hAnsiTheme="minorHAnsi"/>
                <w:color w:val="000000" w:themeColor="text1"/>
              </w:rPr>
              <w:t>experiments</w:t>
            </w:r>
            <w:r>
              <w:rPr>
                <w:rFonts w:ascii="Calibri" w:hAnsi="Calibri" w:asciiTheme="minorHAnsi" w:hAnsiTheme="minorHAnsi"/>
                <w:color w:val="000000" w:themeColor="text1"/>
              </w:rPr>
              <w:t xml:space="preserve"> are really good, though could have been better displayed in the graphs.  The analysis of the results is excellent and valid conclusions and recommendations are made. </w:t>
            </w:r>
          </w:p>
          <w:p>
            <w:pPr>
              <w:pStyle w:val="Normal"/>
              <w:rPr>
                <w:rFonts w:ascii="Calibri" w:hAnsi="Calibri" w:asciiTheme="minorHAnsi" w:hAnsiTheme="minorHAnsi"/>
                <w:b/>
                <w:b/>
                <w:color w:val="000000" w:themeColor="text1"/>
                <w:u w:val="single"/>
              </w:rPr>
            </w:pPr>
            <w:r>
              <w:rPr>
                <w:rFonts w:asciiTheme="minorHAnsi" w:hAnsiTheme="minorHAnsi" w:ascii="Calibri" w:hAnsi="Calibri"/>
                <w:b/>
                <w:color w:val="000000" w:themeColor="text1"/>
                <w:u w:val="single"/>
              </w:rPr>
            </w:r>
          </w:p>
        </w:tc>
        <w:tc>
          <w:tcPr>
            <w:tcW w:w="1134" w:type="dxa"/>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color="auto" w:fill="auto" w:val="clear"/>
            <w:tcMar>
              <w:left w:w="93" w:type="dxa"/>
            </w:tcMar>
          </w:tcPr>
          <w:p>
            <w:pPr>
              <w:pStyle w:val="Normal"/>
              <w:snapToGrid w:val="false"/>
              <w:jc w:val="center"/>
              <w:rPr>
                <w:rFonts w:ascii="Calibri" w:hAnsi="Calibri" w:asciiTheme="minorHAnsi" w:hAnsiTheme="minorHAnsi"/>
                <w:color w:val="000000" w:themeColor="text1"/>
                <w:sz w:val="32"/>
                <w:szCs w:val="32"/>
              </w:rPr>
            </w:pPr>
            <w:r>
              <w:rPr>
                <w:rFonts w:asciiTheme="minorHAnsi" w:hAnsiTheme="minorHAnsi" w:ascii="Calibri" w:hAnsi="Calibri"/>
                <w:color w:val="000000" w:themeColor="text1"/>
                <w:sz w:val="32"/>
                <w:szCs w:val="32"/>
              </w:rPr>
            </w:r>
          </w:p>
          <w:p>
            <w:pPr>
              <w:pStyle w:val="Normal"/>
              <w:snapToGrid w:val="false"/>
              <w:jc w:val="center"/>
              <w:rPr>
                <w:rFonts w:ascii="Calibri" w:hAnsi="Calibri" w:asciiTheme="minorHAnsi" w:hAnsiTheme="minorHAnsi"/>
                <w:color w:val="000000" w:themeColor="text1"/>
                <w:sz w:val="32"/>
                <w:szCs w:val="32"/>
              </w:rPr>
            </w:pPr>
            <w:r>
              <w:rPr>
                <w:rFonts w:asciiTheme="minorHAnsi" w:hAnsiTheme="minorHAnsi" w:ascii="Calibri" w:hAnsi="Calibri"/>
                <w:color w:val="000000" w:themeColor="text1"/>
                <w:sz w:val="32"/>
                <w:szCs w:val="32"/>
              </w:rPr>
            </w:r>
          </w:p>
          <w:p>
            <w:pPr>
              <w:pStyle w:val="Normal"/>
              <w:snapToGrid w:val="false"/>
              <w:jc w:val="center"/>
              <w:rPr/>
            </w:pPr>
            <w:r>
              <w:rPr>
                <w:rFonts w:ascii="Calibri" w:hAnsi="Calibri" w:asciiTheme="minorHAnsi" w:hAnsiTheme="minorHAnsi"/>
                <w:color w:val="000000" w:themeColor="text1"/>
                <w:sz w:val="32"/>
                <w:szCs w:val="32"/>
              </w:rPr>
              <w:t>68.5</w:t>
            </w:r>
          </w:p>
        </w:tc>
      </w:tr>
      <w:tr>
        <w:trPr/>
        <w:tc>
          <w:tcPr>
            <w:tcW w:w="8493" w:type="dxa"/>
            <w:tcBorders>
              <w:top w:val="single" w:sz="4" w:space="0" w:color="000001"/>
              <w:left w:val="single" w:sz="4" w:space="0" w:color="000001"/>
              <w:bottom w:val="single" w:sz="8" w:space="0" w:color="000001"/>
              <w:insideH w:val="single" w:sz="8" w:space="0" w:color="000001"/>
            </w:tcBorders>
            <w:shd w:color="auto" w:fill="auto" w:val="clear"/>
            <w:tcMar>
              <w:left w:w="93" w:type="dxa"/>
            </w:tcMar>
          </w:tcPr>
          <w:p>
            <w:pPr>
              <w:pStyle w:val="Normal"/>
              <w:snapToGrid w:val="false"/>
              <w:rPr>
                <w:rFonts w:ascii="Calibri" w:hAnsi="Calibri" w:asciiTheme="minorHAnsi" w:hAnsiTheme="minorHAnsi"/>
                <w:b/>
                <w:b/>
                <w:color w:val="000000" w:themeColor="text1"/>
                <w:u w:val="single"/>
              </w:rPr>
            </w:pPr>
            <w:r>
              <w:rPr>
                <w:rFonts w:ascii="Calibri" w:hAnsi="Calibri" w:asciiTheme="minorHAnsi" w:hAnsiTheme="minorHAnsi"/>
                <w:b/>
                <w:color w:val="000000" w:themeColor="text1"/>
                <w:u w:val="single"/>
              </w:rPr>
              <w:t>Second Marker’s General Comments and Original Mark</w:t>
            </w:r>
          </w:p>
          <w:p>
            <w:pPr>
              <w:pStyle w:val="Normal"/>
              <w:snapToGrid w:val="false"/>
              <w:rPr>
                <w:rFonts w:ascii="Calibri" w:hAnsi="Calibri" w:asciiTheme="minorHAnsi" w:hAnsiTheme="minorHAnsi"/>
                <w:b/>
                <w:b/>
                <w:color w:val="000000" w:themeColor="text1"/>
                <w:u w:val="single"/>
              </w:rPr>
            </w:pPr>
            <w:r>
              <w:rPr>
                <w:rFonts w:asciiTheme="minorHAnsi" w:hAnsiTheme="minorHAnsi" w:ascii="Calibri" w:hAnsi="Calibri"/>
                <w:b/>
                <w:color w:val="000000" w:themeColor="text1"/>
                <w:u w:val="single"/>
              </w:rPr>
            </w:r>
          </w:p>
          <w:p>
            <w:pPr>
              <w:pStyle w:val="Normal"/>
              <w:rPr>
                <w:rFonts w:ascii="Calibri" w:hAnsi="Calibri" w:asciiTheme="minorHAnsi" w:hAnsiTheme="minorHAnsi"/>
                <w:b/>
                <w:b/>
                <w:color w:val="000000" w:themeColor="text1"/>
                <w:u w:val="single"/>
              </w:rPr>
            </w:pPr>
            <w:r>
              <w:rPr>
                <w:rFonts w:asciiTheme="minorHAnsi" w:hAnsiTheme="minorHAnsi" w:ascii="Calibri" w:hAnsi="Calibri"/>
                <w:b/>
                <w:color w:val="000000" w:themeColor="text1"/>
                <w:u w:val="single"/>
              </w:rPr>
            </w:r>
          </w:p>
          <w:p>
            <w:pPr>
              <w:pStyle w:val="Normal"/>
              <w:rPr>
                <w:rFonts w:ascii="Calibri" w:hAnsi="Calibri" w:asciiTheme="minorHAnsi" w:hAnsiTheme="minorHAnsi"/>
                <w:b/>
                <w:b/>
                <w:color w:val="000000" w:themeColor="text1"/>
                <w:u w:val="single"/>
              </w:rPr>
            </w:pPr>
            <w:r>
              <w:rPr>
                <w:rFonts w:asciiTheme="minorHAnsi" w:hAnsiTheme="minorHAnsi" w:ascii="Calibri" w:hAnsi="Calibri"/>
                <w:b/>
                <w:color w:val="000000" w:themeColor="text1"/>
                <w:u w:val="single"/>
              </w:rPr>
            </w:r>
          </w:p>
          <w:p>
            <w:pPr>
              <w:pStyle w:val="Normal"/>
              <w:rPr>
                <w:rFonts w:ascii="Calibri" w:hAnsi="Calibri" w:asciiTheme="minorHAnsi" w:hAnsiTheme="minorHAnsi"/>
                <w:b/>
                <w:b/>
                <w:color w:val="000000" w:themeColor="text1"/>
                <w:u w:val="single"/>
              </w:rPr>
            </w:pPr>
            <w:r>
              <w:rPr>
                <w:rFonts w:asciiTheme="minorHAnsi" w:hAnsiTheme="minorHAnsi" w:ascii="Calibri" w:hAnsi="Calibri"/>
                <w:b/>
                <w:color w:val="000000" w:themeColor="text1"/>
                <w:u w:val="single"/>
              </w:rPr>
            </w:r>
          </w:p>
          <w:p>
            <w:pPr>
              <w:pStyle w:val="Normal"/>
              <w:rPr>
                <w:rFonts w:ascii="Calibri" w:hAnsi="Calibri" w:asciiTheme="minorHAnsi" w:hAnsiTheme="minorHAnsi"/>
                <w:b/>
                <w:b/>
                <w:color w:val="000000" w:themeColor="text1"/>
                <w:u w:val="single"/>
              </w:rPr>
            </w:pPr>
            <w:r>
              <w:rPr>
                <w:rFonts w:asciiTheme="minorHAnsi" w:hAnsiTheme="minorHAnsi" w:ascii="Calibri" w:hAnsi="Calibri"/>
                <w:b/>
                <w:color w:val="000000" w:themeColor="text1"/>
                <w:u w:val="single"/>
              </w:rPr>
            </w:r>
          </w:p>
        </w:tc>
        <w:tc>
          <w:tcPr>
            <w:tcW w:w="1134" w:type="dxa"/>
            <w:tcBorders>
              <w:top w:val="single" w:sz="4" w:space="0" w:color="000001"/>
              <w:left w:val="single" w:sz="4" w:space="0" w:color="000001"/>
              <w:bottom w:val="single" w:sz="8" w:space="0" w:color="000001"/>
              <w:right w:val="single" w:sz="4" w:space="0" w:color="000001"/>
              <w:insideH w:val="single" w:sz="8" w:space="0" w:color="000001"/>
              <w:insideV w:val="single" w:sz="4" w:space="0" w:color="000001"/>
            </w:tcBorders>
            <w:shd w:color="auto" w:fill="auto" w:val="clear"/>
            <w:tcMar>
              <w:left w:w="93" w:type="dxa"/>
            </w:tcMar>
          </w:tcPr>
          <w:p>
            <w:pPr>
              <w:pStyle w:val="Normal"/>
              <w:snapToGrid w:val="false"/>
              <w:rPr>
                <w:rFonts w:ascii="Calibri" w:hAnsi="Calibri" w:asciiTheme="minorHAnsi" w:hAnsiTheme="minorHAnsi"/>
                <w:color w:val="000000" w:themeColor="text1"/>
                <w:sz w:val="30"/>
                <w:szCs w:val="30"/>
              </w:rPr>
            </w:pPr>
            <w:r>
              <w:rPr>
                <w:rFonts w:asciiTheme="minorHAnsi" w:hAnsiTheme="minorHAnsi" w:ascii="Calibri" w:hAnsi="Calibri"/>
                <w:color w:val="000000" w:themeColor="text1"/>
                <w:sz w:val="30"/>
                <w:szCs w:val="30"/>
              </w:rPr>
            </w:r>
          </w:p>
          <w:p>
            <w:pPr>
              <w:pStyle w:val="Normal"/>
              <w:snapToGrid w:val="false"/>
              <w:rPr>
                <w:rFonts w:ascii="Calibri" w:hAnsi="Calibri" w:asciiTheme="minorHAnsi" w:hAnsiTheme="minorHAnsi"/>
                <w:color w:val="000000" w:themeColor="text1"/>
                <w:sz w:val="30"/>
                <w:szCs w:val="30"/>
              </w:rPr>
            </w:pPr>
            <w:r>
              <w:rPr>
                <w:rFonts w:asciiTheme="minorHAnsi" w:hAnsiTheme="minorHAnsi" w:ascii="Calibri" w:hAnsi="Calibri"/>
                <w:color w:val="000000" w:themeColor="text1"/>
                <w:sz w:val="30"/>
                <w:szCs w:val="30"/>
              </w:rPr>
              <w:t>64</w:t>
            </w:r>
          </w:p>
          <w:p>
            <w:pPr>
              <w:pStyle w:val="Normal"/>
              <w:snapToGrid w:val="false"/>
              <w:rPr>
                <w:rFonts w:ascii="Calibri" w:hAnsi="Calibri" w:asciiTheme="minorHAnsi" w:hAnsiTheme="minorHAnsi"/>
                <w:color w:val="000000" w:themeColor="text1"/>
                <w:sz w:val="30"/>
                <w:szCs w:val="30"/>
              </w:rPr>
            </w:pPr>
            <w:r>
              <w:rPr>
                <w:rFonts w:asciiTheme="minorHAnsi" w:hAnsiTheme="minorHAnsi" w:ascii="Calibri" w:hAnsi="Calibri"/>
                <w:color w:val="000000" w:themeColor="text1"/>
                <w:sz w:val="30"/>
                <w:szCs w:val="30"/>
              </w:rPr>
            </w:r>
          </w:p>
        </w:tc>
      </w:tr>
      <w:tr>
        <w:trPr>
          <w:trHeight w:val="1876" w:hRule="atLeast"/>
        </w:trPr>
        <w:tc>
          <w:tcPr>
            <w:tcW w:w="8493" w:type="dxa"/>
            <w:tcBorders>
              <w:top w:val="single" w:sz="4" w:space="0" w:color="000001"/>
              <w:left w:val="single" w:sz="4" w:space="0" w:color="000001"/>
              <w:bottom w:val="single" w:sz="8" w:space="0" w:color="000001"/>
              <w:insideH w:val="single" w:sz="8" w:space="0" w:color="000001"/>
            </w:tcBorders>
            <w:shd w:color="auto" w:fill="auto" w:val="clear"/>
            <w:tcMar>
              <w:left w:w="93" w:type="dxa"/>
            </w:tcMar>
          </w:tcPr>
          <w:p>
            <w:pPr>
              <w:pStyle w:val="Normal"/>
              <w:snapToGrid w:val="false"/>
              <w:rPr>
                <w:rFonts w:ascii="Calibri" w:hAnsi="Calibri" w:asciiTheme="minorHAnsi" w:hAnsiTheme="minorHAnsi"/>
                <w:b/>
                <w:b/>
                <w:color w:val="000000" w:themeColor="text1"/>
                <w:u w:val="single"/>
              </w:rPr>
            </w:pPr>
            <w:r>
              <w:rPr>
                <w:rFonts w:ascii="Calibri" w:hAnsi="Calibri" w:asciiTheme="minorHAnsi" w:hAnsiTheme="minorHAnsi"/>
                <w:b/>
                <w:color w:val="000000" w:themeColor="text1"/>
                <w:u w:val="single"/>
              </w:rPr>
              <w:t>Comment After Consultation With Other Marker &amp; Final Agreed Mark</w:t>
            </w:r>
          </w:p>
          <w:p>
            <w:pPr>
              <w:pStyle w:val="Normal"/>
              <w:snapToGrid w:val="false"/>
              <w:rPr>
                <w:rFonts w:ascii="Calibri" w:hAnsi="Calibri" w:asciiTheme="minorHAnsi" w:hAnsiTheme="minorHAnsi"/>
                <w:b/>
                <w:b/>
                <w:color w:val="000000" w:themeColor="text1"/>
                <w:u w:val="single"/>
              </w:rPr>
            </w:pPr>
            <w:r>
              <w:rPr>
                <w:rFonts w:asciiTheme="minorHAnsi" w:hAnsiTheme="minorHAnsi" w:ascii="Calibri" w:hAnsi="Calibri"/>
                <w:b/>
                <w:color w:val="000000" w:themeColor="text1"/>
                <w:u w:val="single"/>
              </w:rPr>
            </w:r>
          </w:p>
          <w:p>
            <w:pPr>
              <w:pStyle w:val="Normal"/>
              <w:snapToGrid w:val="false"/>
              <w:rPr>
                <w:rFonts w:ascii="Calibri" w:hAnsi="Calibri" w:asciiTheme="minorHAnsi" w:hAnsiTheme="minorHAnsi"/>
                <w:b w:val="false"/>
                <w:b w:val="false"/>
                <w:bCs w:val="false"/>
                <w:color w:val="000000" w:themeColor="text1"/>
                <w:u w:val="none"/>
              </w:rPr>
            </w:pPr>
            <w:r>
              <w:rPr>
                <w:rFonts w:asciiTheme="minorHAnsi" w:hAnsiTheme="minorHAnsi" w:ascii="Calibri" w:hAnsi="Calibri"/>
                <w:b w:val="false"/>
                <w:bCs w:val="false"/>
                <w:color w:val="000000" w:themeColor="text1"/>
                <w:u w:val="none"/>
              </w:rPr>
              <w:t xml:space="preserve">After some discussion the markers agreed that while the work was technically very strong and a great deal of experimentation had been undertaken this was poorly reported in the document.  Were this not the case it would warrant a higher grade. </w:t>
            </w:r>
          </w:p>
        </w:tc>
        <w:tc>
          <w:tcPr>
            <w:tcW w:w="1134" w:type="dxa"/>
            <w:tcBorders>
              <w:top w:val="single" w:sz="4" w:space="0" w:color="000001"/>
              <w:left w:val="single" w:sz="4" w:space="0" w:color="000001"/>
              <w:bottom w:val="single" w:sz="8" w:space="0" w:color="000001"/>
              <w:right w:val="single" w:sz="4" w:space="0" w:color="000001"/>
              <w:insideH w:val="single" w:sz="8" w:space="0" w:color="000001"/>
              <w:insideV w:val="single" w:sz="4" w:space="0" w:color="000001"/>
            </w:tcBorders>
            <w:shd w:color="auto" w:fill="auto" w:val="clear"/>
            <w:tcMar>
              <w:left w:w="93" w:type="dxa"/>
            </w:tcMar>
          </w:tcPr>
          <w:p>
            <w:pPr>
              <w:pStyle w:val="Normal"/>
              <w:snapToGrid w:val="false"/>
              <w:rPr>
                <w:rFonts w:ascii="Calibri" w:hAnsi="Calibri" w:asciiTheme="minorHAnsi" w:hAnsiTheme="minorHAnsi"/>
                <w:color w:val="000000" w:themeColor="text1"/>
                <w:sz w:val="30"/>
                <w:szCs w:val="30"/>
              </w:rPr>
            </w:pPr>
            <w:r>
              <w:rPr>
                <w:rFonts w:asciiTheme="minorHAnsi" w:hAnsiTheme="minorHAnsi" w:ascii="Calibri" w:hAnsi="Calibri"/>
                <w:color w:val="000000" w:themeColor="text1"/>
                <w:sz w:val="30"/>
                <w:szCs w:val="30"/>
              </w:rPr>
            </w:r>
          </w:p>
          <w:p>
            <w:pPr>
              <w:pStyle w:val="Normal"/>
              <w:snapToGrid w:val="false"/>
              <w:rPr>
                <w:rFonts w:ascii="Calibri" w:hAnsi="Calibri" w:asciiTheme="minorHAnsi" w:hAnsiTheme="minorHAnsi"/>
                <w:color w:val="000000" w:themeColor="text1"/>
                <w:sz w:val="30"/>
                <w:szCs w:val="30"/>
              </w:rPr>
            </w:pPr>
            <w:r>
              <w:rPr>
                <w:rFonts w:asciiTheme="minorHAnsi" w:hAnsiTheme="minorHAnsi" w:ascii="Calibri" w:hAnsi="Calibri"/>
                <w:color w:val="000000" w:themeColor="text1"/>
                <w:sz w:val="30"/>
                <w:szCs w:val="30"/>
              </w:rPr>
            </w:r>
          </w:p>
          <w:p>
            <w:pPr>
              <w:pStyle w:val="Normal"/>
              <w:snapToGrid w:val="false"/>
              <w:rPr>
                <w:rFonts w:ascii="Calibri" w:hAnsi="Calibri" w:asciiTheme="minorHAnsi" w:hAnsiTheme="minorHAnsi"/>
                <w:color w:val="000000" w:themeColor="text1"/>
                <w:sz w:val="30"/>
                <w:szCs w:val="30"/>
              </w:rPr>
            </w:pPr>
            <w:r>
              <w:rPr>
                <w:rFonts w:asciiTheme="minorHAnsi" w:hAnsiTheme="minorHAnsi" w:ascii="Calibri" w:hAnsi="Calibri"/>
                <w:color w:val="000000" w:themeColor="text1"/>
                <w:sz w:val="30"/>
                <w:szCs w:val="30"/>
              </w:rPr>
              <w:t>66</w:t>
            </w:r>
          </w:p>
        </w:tc>
      </w:tr>
    </w:tbl>
    <w:p>
      <w:pPr>
        <w:pStyle w:val="Normal"/>
        <w:rPr>
          <w:rFonts w:ascii="Calibri" w:hAnsi="Calibri" w:asciiTheme="minorHAnsi" w:hAnsiTheme="minorHAnsi"/>
          <w:color w:val="000000" w:themeColor="text1"/>
        </w:rPr>
      </w:pPr>
      <w:r>
        <w:rPr>
          <w:rFonts w:asciiTheme="minorHAnsi" w:hAnsiTheme="minorHAnsi" w:ascii="Calibri" w:hAnsi="Calibri"/>
          <w:color w:val="000000" w:themeColor="text1"/>
        </w:rPr>
      </w:r>
    </w:p>
    <w:p>
      <w:pPr>
        <w:pStyle w:val="Normal"/>
        <w:rPr>
          <w:rFonts w:ascii="Calibri" w:hAnsi="Calibri" w:asciiTheme="minorHAnsi" w:hAnsiTheme="minorHAnsi"/>
          <w:color w:val="000000" w:themeColor="text1"/>
        </w:rPr>
      </w:pPr>
      <w:r>
        <w:rPr>
          <w:rFonts w:asciiTheme="minorHAnsi" w:hAnsiTheme="minorHAnsi" w:ascii="Calibri" w:hAnsi="Calibri"/>
          <w:color w:val="000000" w:themeColor="text1"/>
        </w:rPr>
      </w:r>
    </w:p>
    <w:p>
      <w:pPr>
        <w:pStyle w:val="Normal"/>
        <w:rPr>
          <w:color w:val="000000" w:themeColor="text1"/>
        </w:rPr>
      </w:pPr>
      <w:r>
        <w:rPr>
          <w:rFonts w:ascii="Calibri" w:hAnsi="Calibri" w:asciiTheme="minorHAnsi" w:hAnsiTheme="minorHAnsi"/>
          <w:color w:val="000000" w:themeColor="text1"/>
        </w:rPr>
        <w:t>Signature: ………………………………………..........................……   Date: …………….............…….....……..</w:t>
      </w:r>
    </w:p>
    <w:p>
      <w:pPr>
        <w:pStyle w:val="Normal"/>
        <w:rPr>
          <w:rFonts w:ascii="Calibri" w:hAnsi="Calibri" w:cs="Calibri" w:asciiTheme="minorHAnsi" w:cstheme="minorHAnsi" w:hAnsiTheme="minorHAnsi"/>
          <w:color w:val="000000" w:themeColor="text1"/>
        </w:rPr>
      </w:pPr>
      <w:r>
        <w:rPr>
          <w:rFonts w:cs="Calibri" w:cstheme="minorHAnsi" w:ascii="Calibri" w:hAnsi="Calibri"/>
          <w:color w:val="000000" w:themeColor="text1"/>
        </w:rPr>
      </w:r>
    </w:p>
    <w:tbl>
      <w:tblPr>
        <w:tblW w:w="9231" w:type="dxa"/>
        <w:jc w:val="left"/>
        <w:tblInd w:w="73" w:type="dxa"/>
        <w:tblBorders>
          <w:top w:val="single" w:sz="4" w:space="0" w:color="00000A"/>
          <w:left w:val="single" w:sz="8" w:space="0" w:color="00000A"/>
          <w:bottom w:val="single" w:sz="4" w:space="0" w:color="00000A"/>
          <w:right w:val="single" w:sz="4" w:space="0" w:color="00000A"/>
          <w:insideH w:val="single" w:sz="4" w:space="0" w:color="00000A"/>
          <w:insideV w:val="single" w:sz="4" w:space="0" w:color="00000A"/>
        </w:tblBorders>
        <w:tblCellMar>
          <w:top w:w="0" w:type="dxa"/>
          <w:left w:w="78" w:type="dxa"/>
          <w:bottom w:w="0" w:type="dxa"/>
          <w:right w:w="108" w:type="dxa"/>
        </w:tblCellMar>
        <w:tblLook w:val="04a0" w:noVBand="1" w:noHBand="0" w:lastColumn="0" w:firstColumn="1" w:lastRow="0" w:firstRow="1"/>
      </w:tblPr>
      <w:tblGrid>
        <w:gridCol w:w="3529"/>
        <w:gridCol w:w="1164"/>
        <w:gridCol w:w="994"/>
        <w:gridCol w:w="1700"/>
        <w:gridCol w:w="1844"/>
      </w:tblGrid>
      <w:tr>
        <w:trPr>
          <w:trHeight w:val="422" w:hRule="atLeast"/>
        </w:trPr>
        <w:tc>
          <w:tcPr>
            <w:tcW w:w="3529"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78" w:type="dxa"/>
            </w:tcMar>
            <w:vAlign w:val="bottom"/>
          </w:tcPr>
          <w:p>
            <w:pPr>
              <w:pStyle w:val="Normal"/>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 </w:t>
            </w:r>
          </w:p>
        </w:tc>
        <w:tc>
          <w:tcPr>
            <w:tcW w:w="116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bottom"/>
          </w:tcPr>
          <w:p>
            <w:pPr>
              <w:pStyle w:val="Normal"/>
              <w:jc w:val="center"/>
              <w:rPr>
                <w:rFonts w:ascii="Calibri" w:hAnsi="Calibri" w:asciiTheme="minorHAnsi" w:hAnsiTheme="minorHAnsi"/>
                <w:b/>
                <w:b/>
                <w:color w:val="000000" w:themeColor="text1"/>
                <w:lang w:eastAsia="en-GB"/>
              </w:rPr>
            </w:pPr>
            <w:r>
              <w:rPr>
                <w:rFonts w:ascii="Calibri" w:hAnsi="Calibri" w:asciiTheme="minorHAnsi" w:hAnsiTheme="minorHAnsi"/>
                <w:b/>
                <w:color w:val="000000" w:themeColor="text1"/>
                <w:lang w:eastAsia="en-GB"/>
              </w:rPr>
              <w:t>Survey</w:t>
            </w:r>
          </w:p>
        </w:tc>
        <w:tc>
          <w:tcPr>
            <w:tcW w:w="9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bottom"/>
          </w:tcPr>
          <w:p>
            <w:pPr>
              <w:pStyle w:val="Normal"/>
              <w:jc w:val="center"/>
              <w:rPr>
                <w:rFonts w:ascii="Calibri" w:hAnsi="Calibri" w:asciiTheme="minorHAnsi" w:hAnsiTheme="minorHAnsi"/>
                <w:b/>
                <w:b/>
                <w:color w:val="000000" w:themeColor="text1"/>
                <w:lang w:eastAsia="en-GB"/>
              </w:rPr>
            </w:pPr>
            <w:r>
              <w:rPr>
                <w:rFonts w:ascii="Calibri" w:hAnsi="Calibri" w:asciiTheme="minorHAnsi" w:hAnsiTheme="minorHAnsi"/>
                <w:b/>
                <w:color w:val="000000" w:themeColor="text1"/>
                <w:lang w:eastAsia="en-GB"/>
              </w:rPr>
              <w:t>Review</w:t>
            </w:r>
          </w:p>
        </w:tc>
        <w:tc>
          <w:tcPr>
            <w:tcW w:w="17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bottom"/>
          </w:tcPr>
          <w:p>
            <w:pPr>
              <w:pStyle w:val="Normal"/>
              <w:jc w:val="center"/>
              <w:rPr>
                <w:rFonts w:ascii="Calibri" w:hAnsi="Calibri" w:asciiTheme="minorHAnsi" w:hAnsiTheme="minorHAnsi"/>
                <w:b/>
                <w:b/>
                <w:color w:val="000000" w:themeColor="text1"/>
                <w:lang w:eastAsia="en-GB"/>
              </w:rPr>
            </w:pPr>
            <w:r>
              <w:rPr>
                <w:rFonts w:ascii="Calibri" w:hAnsi="Calibri" w:asciiTheme="minorHAnsi" w:hAnsiTheme="minorHAnsi"/>
                <w:b/>
                <w:color w:val="000000" w:themeColor="text1"/>
                <w:lang w:eastAsia="en-GB"/>
              </w:rPr>
              <w:t>Experiment</w:t>
            </w:r>
          </w:p>
        </w:tc>
        <w:tc>
          <w:tcPr>
            <w:tcW w:w="1844"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bottom"/>
          </w:tcPr>
          <w:p>
            <w:pPr>
              <w:pStyle w:val="Normal"/>
              <w:jc w:val="center"/>
              <w:rPr>
                <w:rFonts w:ascii="Calibri" w:hAnsi="Calibri" w:asciiTheme="minorHAnsi" w:hAnsiTheme="minorHAnsi"/>
                <w:b/>
                <w:b/>
                <w:color w:val="000000" w:themeColor="text1"/>
                <w:lang w:eastAsia="en-GB"/>
              </w:rPr>
            </w:pPr>
            <w:r>
              <w:rPr>
                <w:rFonts w:ascii="Calibri" w:hAnsi="Calibri" w:asciiTheme="minorHAnsi" w:hAnsiTheme="minorHAnsi"/>
                <w:b/>
                <w:color w:val="000000" w:themeColor="text1"/>
                <w:lang w:eastAsia="en-GB"/>
              </w:rPr>
              <w:t>Development</w:t>
            </w:r>
          </w:p>
        </w:tc>
      </w:tr>
      <w:tr>
        <w:trPr>
          <w:trHeight w:val="422" w:hRule="atLeast"/>
        </w:trPr>
        <w:tc>
          <w:tcPr>
            <w:tcW w:w="3529"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78" w:type="dxa"/>
            </w:tcMar>
            <w:vAlign w:val="center"/>
          </w:tcPr>
          <w:p>
            <w:pPr>
              <w:pStyle w:val="Normal"/>
              <w:rPr>
                <w:rFonts w:ascii="Calibri" w:hAnsi="Calibri" w:asciiTheme="minorHAnsi" w:hAnsiTheme="minorHAnsi"/>
                <w:b/>
                <w:b/>
                <w:color w:val="000000" w:themeColor="text1"/>
                <w:lang w:eastAsia="en-GB"/>
              </w:rPr>
            </w:pPr>
            <w:r>
              <w:rPr>
                <w:rFonts w:ascii="Calibri" w:hAnsi="Calibri" w:asciiTheme="minorHAnsi" w:hAnsiTheme="minorHAnsi"/>
                <w:b/>
                <w:color w:val="000000" w:themeColor="text1"/>
                <w:lang w:eastAsia="en-GB"/>
              </w:rPr>
              <w:t>1.Research-informed Literature</w:t>
            </w:r>
          </w:p>
        </w:tc>
        <w:tc>
          <w:tcPr>
            <w:tcW w:w="116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98" w:type="dxa"/>
            </w:tcMar>
            <w:vAlign w:val="bottom"/>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c>
          <w:tcPr>
            <w:tcW w:w="9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98" w:type="dxa"/>
            </w:tcMar>
            <w:vAlign w:val="bottom"/>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c>
          <w:tcPr>
            <w:tcW w:w="17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98" w:type="dxa"/>
            </w:tcMar>
            <w:vAlign w:val="bottom"/>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c>
          <w:tcPr>
            <w:tcW w:w="1844"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BFBFBF" w:themeFill="background1" w:themeFillShade="bf" w:val="clear"/>
            <w:vAlign w:val="bottom"/>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r>
      <w:tr>
        <w:trPr>
          <w:trHeight w:val="422" w:hRule="atLeast"/>
        </w:trPr>
        <w:tc>
          <w:tcPr>
            <w:tcW w:w="3529"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78" w:type="dxa"/>
            </w:tcMar>
            <w:vAlign w:val="center"/>
          </w:tcPr>
          <w:p>
            <w:pPr>
              <w:pStyle w:val="Normal"/>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Introduction</w:t>
            </w:r>
          </w:p>
        </w:tc>
        <w:tc>
          <w:tcPr>
            <w:tcW w:w="116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/5</w:t>
            </w:r>
          </w:p>
        </w:tc>
        <w:tc>
          <w:tcPr>
            <w:tcW w:w="9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/5</w:t>
            </w:r>
          </w:p>
        </w:tc>
        <w:tc>
          <w:tcPr>
            <w:tcW w:w="17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4/5</w:t>
            </w:r>
          </w:p>
        </w:tc>
        <w:tc>
          <w:tcPr>
            <w:tcW w:w="1844"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/5</w:t>
            </w:r>
          </w:p>
        </w:tc>
      </w:tr>
      <w:tr>
        <w:trPr>
          <w:trHeight w:val="422" w:hRule="atLeast"/>
        </w:trPr>
        <w:tc>
          <w:tcPr>
            <w:tcW w:w="3529"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78" w:type="dxa"/>
            </w:tcMar>
            <w:vAlign w:val="center"/>
          </w:tcPr>
          <w:p>
            <w:pPr>
              <w:pStyle w:val="Normal"/>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Literature Review</w:t>
            </w:r>
          </w:p>
        </w:tc>
        <w:tc>
          <w:tcPr>
            <w:tcW w:w="116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/20</w:t>
            </w:r>
          </w:p>
        </w:tc>
        <w:tc>
          <w:tcPr>
            <w:tcW w:w="9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/35</w:t>
            </w:r>
          </w:p>
        </w:tc>
        <w:tc>
          <w:tcPr>
            <w:tcW w:w="17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jc w:val="right"/>
              <w:rPr>
                <w:color w:val="000000"/>
              </w:rPr>
            </w:pPr>
            <w:r>
              <w:rPr>
                <w:rFonts w:ascii="Calibri" w:hAnsi="Calibri" w:asciiTheme="minorHAnsi" w:hAnsiTheme="minorHAnsi"/>
                <w:color w:val="000000" w:themeColor="text1"/>
                <w:lang w:eastAsia="en-GB"/>
              </w:rPr>
              <w:t>14/20</w:t>
            </w:r>
          </w:p>
        </w:tc>
        <w:tc>
          <w:tcPr>
            <w:tcW w:w="1844"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/15</w:t>
            </w:r>
          </w:p>
        </w:tc>
      </w:tr>
      <w:tr>
        <w:trPr>
          <w:trHeight w:val="4068" w:hRule="atLeast"/>
        </w:trPr>
        <w:tc>
          <w:tcPr>
            <w:tcW w:w="9231" w:type="dxa"/>
            <w:gridSpan w:val="5"/>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tcMar>
              <w:left w:w="78" w:type="dxa"/>
            </w:tcMar>
          </w:tcPr>
          <w:p>
            <w:pPr>
              <w:pStyle w:val="Normal"/>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Comments:</w:t>
            </w:r>
          </w:p>
          <w:p>
            <w:pPr>
              <w:pStyle w:val="Normal"/>
              <w:rPr>
                <w:rFonts w:ascii="Calibri" w:hAnsi="Calibri" w:asciiTheme="minorHAnsi" w:hAnsiTheme="minorHAnsi"/>
                <w:color w:val="000000"/>
                <w:lang w:eastAsia="en-GB"/>
              </w:rPr>
            </w:pPr>
            <w:r>
              <w:rPr>
                <w:rFonts w:asciiTheme="minorHAnsi" w:hAnsiTheme="minorHAnsi" w:ascii="Calibri" w:hAnsi="Calibri"/>
                <w:color w:val="000000"/>
                <w:lang w:eastAsia="en-GB"/>
              </w:rPr>
            </w:r>
          </w:p>
          <w:p>
            <w:pPr>
              <w:pStyle w:val="Normal"/>
              <w:rPr>
                <w:rFonts w:ascii="Calibri" w:hAnsi="Calibri" w:asciiTheme="minorHAnsi" w:hAnsiTheme="minorHAnsi"/>
                <w:color w:val="FF3333"/>
                <w:lang w:eastAsia="en-GB"/>
              </w:rPr>
            </w:pPr>
            <w:r>
              <w:rPr>
                <w:rFonts w:ascii="Calibri" w:hAnsi="Calibri" w:asciiTheme="minorHAnsi" w:hAnsiTheme="minorHAnsi"/>
                <w:color w:val="000000"/>
                <w:lang w:eastAsia="en-GB"/>
              </w:rPr>
              <w:t xml:space="preserve">A strong introduction, the aims and objectives of the project are re-stated.  Though there is a suggestion that they have been refined to reflect the exact content of the document.  I’d like to have seen a little more signposting in the final paragraph to outline the structure of the reset of the document.  </w:t>
            </w:r>
          </w:p>
          <w:p>
            <w:pPr>
              <w:pStyle w:val="Normal"/>
              <w:rPr>
                <w:rFonts w:ascii="Calibri" w:hAnsi="Calibri" w:asciiTheme="minorHAnsi" w:hAnsiTheme="minorHAnsi"/>
                <w:color w:val="000000"/>
                <w:lang w:eastAsia="en-GB"/>
              </w:rPr>
            </w:pPr>
            <w:r>
              <w:rPr>
                <w:rFonts w:asciiTheme="minorHAnsi" w:hAnsiTheme="minorHAnsi" w:ascii="Calibri" w:hAnsi="Calibri"/>
                <w:color w:val="000000"/>
                <w:lang w:eastAsia="en-GB"/>
              </w:rPr>
            </w:r>
          </w:p>
          <w:p>
            <w:pPr>
              <w:pStyle w:val="Normal"/>
              <w:rPr>
                <w:rFonts w:ascii="Calibri" w:hAnsi="Calibri" w:asciiTheme="minorHAnsi" w:hAnsiTheme="minorHAnsi"/>
                <w:color w:val="FF3333"/>
                <w:lang w:eastAsia="en-GB"/>
              </w:rPr>
            </w:pPr>
            <w:r>
              <w:rPr>
                <w:rFonts w:ascii="Calibri" w:hAnsi="Calibri" w:asciiTheme="minorHAnsi" w:hAnsiTheme="minorHAnsi"/>
                <w:color w:val="000000"/>
                <w:lang w:eastAsia="en-GB"/>
              </w:rPr>
              <w:t xml:space="preserve">A reasonably literature review, however I’d like to have seen more detail relating to the alternative approaches.  There are some structural issues here, the approaches mentioned are not collected together in a logical way (for example connected to the kind of rotational representation they use).  I’d like to have seen a broader coverage of the other approaches with less depth on those approaches which are not implemneted or compared. </w:t>
            </w:r>
          </w:p>
        </w:tc>
      </w:tr>
      <w:tr>
        <w:trPr>
          <w:trHeight w:val="422" w:hRule="atLeast"/>
        </w:trPr>
        <w:tc>
          <w:tcPr>
            <w:tcW w:w="3529"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78" w:type="dxa"/>
            </w:tcMar>
            <w:vAlign w:val="bottom"/>
          </w:tcPr>
          <w:p>
            <w:pPr>
              <w:pStyle w:val="Normal"/>
              <w:rPr>
                <w:rFonts w:ascii="Calibri" w:hAnsi="Calibri" w:asciiTheme="minorHAnsi" w:hAnsiTheme="minorHAnsi"/>
                <w:b/>
                <w:b/>
                <w:color w:val="000000" w:themeColor="text1"/>
                <w:lang w:eastAsia="en-GB"/>
              </w:rPr>
            </w:pPr>
            <w:r>
              <w:rPr>
                <w:rFonts w:ascii="Calibri" w:hAnsi="Calibri" w:asciiTheme="minorHAnsi" w:hAnsiTheme="minorHAnsi"/>
                <w:color w:val="000000" w:themeColor="text1"/>
                <w:lang w:eastAsia="en-GB"/>
              </w:rPr>
              <w:t> </w:t>
            </w:r>
          </w:p>
        </w:tc>
        <w:tc>
          <w:tcPr>
            <w:tcW w:w="116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bottom"/>
          </w:tcPr>
          <w:p>
            <w:pPr>
              <w:pStyle w:val="Normal"/>
              <w:jc w:val="center"/>
              <w:rPr>
                <w:rFonts w:ascii="Calibri" w:hAnsi="Calibri" w:asciiTheme="minorHAnsi" w:hAnsiTheme="minorHAnsi"/>
                <w:color w:val="000000" w:themeColor="text1"/>
                <w:lang w:eastAsia="en-GB"/>
              </w:rPr>
            </w:pPr>
            <w:r>
              <w:rPr>
                <w:rFonts w:ascii="Calibri" w:hAnsi="Calibri" w:asciiTheme="minorHAnsi" w:hAnsiTheme="minorHAnsi"/>
                <w:b/>
                <w:color w:val="000000" w:themeColor="text1"/>
                <w:lang w:eastAsia="en-GB"/>
              </w:rPr>
              <w:t>Survey</w:t>
            </w:r>
          </w:p>
        </w:tc>
        <w:tc>
          <w:tcPr>
            <w:tcW w:w="9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bottom"/>
          </w:tcPr>
          <w:p>
            <w:pPr>
              <w:pStyle w:val="Normal"/>
              <w:jc w:val="center"/>
              <w:rPr>
                <w:rFonts w:ascii="Calibri" w:hAnsi="Calibri" w:asciiTheme="minorHAnsi" w:hAnsiTheme="minorHAnsi"/>
                <w:color w:val="000000" w:themeColor="text1"/>
                <w:lang w:eastAsia="en-GB"/>
              </w:rPr>
            </w:pPr>
            <w:r>
              <w:rPr>
                <w:rFonts w:ascii="Calibri" w:hAnsi="Calibri" w:asciiTheme="minorHAnsi" w:hAnsiTheme="minorHAnsi"/>
                <w:b/>
                <w:color w:val="000000" w:themeColor="text1"/>
                <w:lang w:eastAsia="en-GB"/>
              </w:rPr>
              <w:t>Review</w:t>
            </w:r>
          </w:p>
        </w:tc>
        <w:tc>
          <w:tcPr>
            <w:tcW w:w="17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bottom"/>
          </w:tcPr>
          <w:p>
            <w:pPr>
              <w:pStyle w:val="Normal"/>
              <w:jc w:val="center"/>
              <w:rPr>
                <w:rFonts w:ascii="Calibri" w:hAnsi="Calibri" w:asciiTheme="minorHAnsi" w:hAnsiTheme="minorHAnsi"/>
                <w:color w:val="000000" w:themeColor="text1"/>
                <w:lang w:eastAsia="en-GB"/>
              </w:rPr>
            </w:pPr>
            <w:r>
              <w:rPr>
                <w:rFonts w:ascii="Calibri" w:hAnsi="Calibri" w:asciiTheme="minorHAnsi" w:hAnsiTheme="minorHAnsi"/>
                <w:b/>
                <w:color w:val="000000" w:themeColor="text1"/>
                <w:lang w:eastAsia="en-GB"/>
              </w:rPr>
              <w:t>Experiment</w:t>
            </w:r>
          </w:p>
        </w:tc>
        <w:tc>
          <w:tcPr>
            <w:tcW w:w="1844"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bottom"/>
          </w:tcPr>
          <w:p>
            <w:pPr>
              <w:pStyle w:val="Normal"/>
              <w:jc w:val="center"/>
              <w:rPr>
                <w:rFonts w:ascii="Calibri" w:hAnsi="Calibri" w:asciiTheme="minorHAnsi" w:hAnsiTheme="minorHAnsi"/>
                <w:color w:val="000000" w:themeColor="text1"/>
                <w:lang w:eastAsia="en-GB"/>
              </w:rPr>
            </w:pPr>
            <w:r>
              <w:rPr>
                <w:rFonts w:ascii="Calibri" w:hAnsi="Calibri" w:asciiTheme="minorHAnsi" w:hAnsiTheme="minorHAnsi"/>
                <w:b/>
                <w:color w:val="000000" w:themeColor="text1"/>
                <w:lang w:eastAsia="en-GB"/>
              </w:rPr>
              <w:t>Development</w:t>
            </w:r>
          </w:p>
        </w:tc>
      </w:tr>
      <w:tr>
        <w:trPr>
          <w:trHeight w:val="422" w:hRule="atLeast"/>
        </w:trPr>
        <w:tc>
          <w:tcPr>
            <w:tcW w:w="3529"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78" w:type="dxa"/>
            </w:tcMar>
            <w:vAlign w:val="center"/>
          </w:tcPr>
          <w:p>
            <w:pPr>
              <w:pStyle w:val="Normal"/>
              <w:rPr>
                <w:rFonts w:ascii="Calibri" w:hAnsi="Calibri" w:asciiTheme="minorHAnsi" w:hAnsiTheme="minorHAnsi"/>
                <w:b/>
                <w:b/>
                <w:color w:val="000000" w:themeColor="text1"/>
                <w:lang w:eastAsia="en-GB"/>
              </w:rPr>
            </w:pPr>
            <w:r>
              <w:rPr>
                <w:rFonts w:ascii="Calibri" w:hAnsi="Calibri" w:asciiTheme="minorHAnsi" w:hAnsiTheme="minorHAnsi"/>
                <w:b/>
                <w:color w:val="000000" w:themeColor="text1"/>
                <w:lang w:eastAsia="en-GB"/>
              </w:rPr>
              <w:t>2. Knowledge and Understanding of Subject</w:t>
            </w:r>
          </w:p>
        </w:tc>
        <w:tc>
          <w:tcPr>
            <w:tcW w:w="116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98" w:type="dxa"/>
            </w:tcM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c>
          <w:tcPr>
            <w:tcW w:w="9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98" w:type="dxa"/>
            </w:tcM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c>
          <w:tcPr>
            <w:tcW w:w="17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98" w:type="dxa"/>
            </w:tcM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c>
          <w:tcPr>
            <w:tcW w:w="1844"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BFBFBF" w:themeFill="background1" w:themeFillShade="bf" w:val="cle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r>
      <w:tr>
        <w:trPr>
          <w:trHeight w:val="422" w:hRule="atLeast"/>
        </w:trPr>
        <w:tc>
          <w:tcPr>
            <w:tcW w:w="3529"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78" w:type="dxa"/>
            </w:tcMar>
            <w:vAlign w:val="center"/>
          </w:tcPr>
          <w:p>
            <w:pPr>
              <w:pStyle w:val="Normal"/>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Methodology</w:t>
            </w:r>
          </w:p>
        </w:tc>
        <w:tc>
          <w:tcPr>
            <w:tcW w:w="116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/5</w:t>
            </w:r>
          </w:p>
        </w:tc>
        <w:tc>
          <w:tcPr>
            <w:tcW w:w="9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/5</w:t>
            </w:r>
          </w:p>
        </w:tc>
        <w:tc>
          <w:tcPr>
            <w:tcW w:w="17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3.5/5</w:t>
            </w:r>
          </w:p>
        </w:tc>
        <w:tc>
          <w:tcPr>
            <w:tcW w:w="1844"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/5</w:t>
            </w:r>
          </w:p>
        </w:tc>
      </w:tr>
      <w:tr>
        <w:trPr>
          <w:trHeight w:val="422" w:hRule="atLeast"/>
        </w:trPr>
        <w:tc>
          <w:tcPr>
            <w:tcW w:w="3529"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78" w:type="dxa"/>
            </w:tcMar>
            <w:vAlign w:val="center"/>
          </w:tcPr>
          <w:p>
            <w:pPr>
              <w:pStyle w:val="Normal"/>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Survey Design</w:t>
            </w:r>
          </w:p>
        </w:tc>
        <w:tc>
          <w:tcPr>
            <w:tcW w:w="116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/15</w:t>
            </w:r>
          </w:p>
        </w:tc>
        <w:tc>
          <w:tcPr>
            <w:tcW w:w="9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 </w:t>
            </w:r>
            <w:r>
              <w:rPr>
                <w:rFonts w:ascii="Calibri" w:hAnsi="Calibri" w:asciiTheme="minorHAnsi" w:hAnsiTheme="minorHAnsi"/>
                <w:color w:val="000000" w:themeColor="text1"/>
                <w:lang w:eastAsia="en-GB"/>
              </w:rPr>
              <w:t>-</w:t>
            </w:r>
          </w:p>
        </w:tc>
        <w:tc>
          <w:tcPr>
            <w:tcW w:w="17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 </w:t>
            </w:r>
            <w:r>
              <w:rPr>
                <w:rFonts w:ascii="Calibri" w:hAnsi="Calibri" w:asciiTheme="minorHAnsi" w:hAnsiTheme="minorHAnsi"/>
                <w:color w:val="000000" w:themeColor="text1"/>
                <w:lang w:eastAsia="en-GB"/>
              </w:rPr>
              <w:t>-</w:t>
            </w:r>
          </w:p>
        </w:tc>
        <w:tc>
          <w:tcPr>
            <w:tcW w:w="1844"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 </w:t>
            </w:r>
            <w:r>
              <w:rPr>
                <w:rFonts w:ascii="Calibri" w:hAnsi="Calibri" w:asciiTheme="minorHAnsi" w:hAnsiTheme="minorHAnsi"/>
                <w:color w:val="000000" w:themeColor="text1"/>
                <w:lang w:eastAsia="en-GB"/>
              </w:rPr>
              <w:t>-</w:t>
            </w:r>
          </w:p>
        </w:tc>
      </w:tr>
      <w:tr>
        <w:trPr>
          <w:trHeight w:val="422" w:hRule="atLeast"/>
        </w:trPr>
        <w:tc>
          <w:tcPr>
            <w:tcW w:w="3529"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78" w:type="dxa"/>
            </w:tcMar>
            <w:vAlign w:val="center"/>
          </w:tcPr>
          <w:p>
            <w:pPr>
              <w:pStyle w:val="Normal"/>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Requirements/Design</w:t>
            </w:r>
          </w:p>
        </w:tc>
        <w:tc>
          <w:tcPr>
            <w:tcW w:w="116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 </w:t>
            </w:r>
            <w:r>
              <w:rPr>
                <w:rFonts w:ascii="Calibri" w:hAnsi="Calibri" w:asciiTheme="minorHAnsi" w:hAnsiTheme="minorHAnsi"/>
                <w:color w:val="000000" w:themeColor="text1"/>
                <w:lang w:eastAsia="en-GB"/>
              </w:rPr>
              <w:t>-</w:t>
            </w:r>
          </w:p>
        </w:tc>
        <w:tc>
          <w:tcPr>
            <w:tcW w:w="994"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 </w:t>
            </w:r>
            <w:r>
              <w:rPr>
                <w:rFonts w:ascii="Calibri" w:hAnsi="Calibri" w:asciiTheme="minorHAnsi" w:hAnsiTheme="minorHAnsi"/>
                <w:color w:val="000000" w:themeColor="text1"/>
                <w:lang w:eastAsia="en-GB"/>
              </w:rPr>
              <w:t>-</w:t>
            </w:r>
          </w:p>
        </w:tc>
        <w:tc>
          <w:tcPr>
            <w:tcW w:w="170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 </w:t>
            </w:r>
            <w:r>
              <w:rPr>
                <w:rFonts w:ascii="Calibri" w:hAnsi="Calibri" w:asciiTheme="minorHAnsi" w:hAnsiTheme="minorHAnsi"/>
                <w:color w:val="000000" w:themeColor="text1"/>
                <w:lang w:eastAsia="en-GB"/>
              </w:rPr>
              <w:t>-</w:t>
            </w:r>
          </w:p>
        </w:tc>
        <w:tc>
          <w:tcPr>
            <w:tcW w:w="1844"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/5</w:t>
            </w:r>
          </w:p>
        </w:tc>
      </w:tr>
      <w:tr>
        <w:trPr>
          <w:trHeight w:val="4470" w:hRule="atLeast"/>
        </w:trPr>
        <w:tc>
          <w:tcPr>
            <w:tcW w:w="9231" w:type="dxa"/>
            <w:gridSpan w:val="5"/>
            <w:tcBorders>
              <w:top w:val="single" w:sz="4" w:space="0" w:color="00000A"/>
              <w:left w:val="single" w:sz="8" w:space="0" w:color="00000A"/>
              <w:bottom w:val="single" w:sz="8" w:space="0" w:color="00000A"/>
              <w:right w:val="single" w:sz="8" w:space="0" w:color="00000A"/>
              <w:insideH w:val="single" w:sz="8" w:space="0" w:color="00000A"/>
              <w:insideV w:val="single" w:sz="8" w:space="0" w:color="00000A"/>
            </w:tcBorders>
            <w:shd w:color="auto" w:fill="FFFFFF" w:themeFill="background1" w:val="clear"/>
            <w:tcMar>
              <w:left w:w="78" w:type="dxa"/>
            </w:tcMar>
          </w:tcPr>
          <w:p>
            <w:pPr>
              <w:pStyle w:val="Normal"/>
              <w:rPr>
                <w:color w:val="000000"/>
              </w:rPr>
            </w:pPr>
            <w:r>
              <w:rPr>
                <w:rFonts w:ascii="Calibri" w:hAnsi="Calibri" w:asciiTheme="minorHAnsi" w:hAnsiTheme="minorHAnsi"/>
                <w:color w:val="000000" w:themeColor="text1"/>
                <w:lang w:eastAsia="en-GB"/>
              </w:rPr>
              <w:t>Comments:</w:t>
            </w:r>
          </w:p>
          <w:p>
            <w:pPr>
              <w:pStyle w:val="Normal"/>
              <w:rPr>
                <w:rFonts w:ascii="Calibri" w:hAnsi="Calibri" w:asciiTheme="minorHAnsi" w:hAnsiTheme="minorHAnsi"/>
                <w:color w:themeColor="text1"/>
                <w:lang w:eastAsia="en-GB"/>
              </w:rPr>
            </w:pPr>
            <w:r>
              <w:rPr>
                <w:rFonts w:asciiTheme="minorHAnsi" w:hAnsiTheme="minorHAnsi" w:ascii="Calibri" w:hAnsi="Calibri"/>
                <w:color w:themeColor="text1"/>
                <w:lang w:eastAsia="en-GB"/>
              </w:rPr>
            </w:r>
          </w:p>
          <w:p>
            <w:pPr>
              <w:pStyle w:val="Normal"/>
              <w:rPr>
                <w:color w:val="000000"/>
              </w:rPr>
            </w:pPr>
            <w:r>
              <w:rPr>
                <w:rFonts w:ascii="Calibri" w:hAnsi="Calibri" w:asciiTheme="minorHAnsi" w:hAnsiTheme="minorHAnsi"/>
                <w:color w:val="000000" w:themeColor="text1"/>
                <w:lang w:eastAsia="en-GB"/>
              </w:rPr>
              <w:t xml:space="preserve">A good (if wordy,) experiment methodology which would benifiy from some tables to show the value where constant and the ranges when varied.   The development methodology is a little weak and the key benefits of the Agile UP methodology over other Agile appraoches are not used in the justification. </w:t>
            </w:r>
          </w:p>
        </w:tc>
      </w:tr>
    </w:tbl>
    <w:p>
      <w:pPr>
        <w:pStyle w:val="Normal"/>
        <w:rPr>
          <w:color w:val="000000" w:themeColor="text1"/>
        </w:rPr>
      </w:pPr>
      <w:r>
        <w:rPr>
          <w:color w:val="000000" w:themeColor="text1"/>
        </w:rPr>
      </w:r>
      <w:r>
        <w:br w:type="page"/>
      </w:r>
    </w:p>
    <w:tbl>
      <w:tblPr>
        <w:tblW w:w="9485" w:type="dxa"/>
        <w:jc w:val="left"/>
        <w:tblInd w:w="73" w:type="dxa"/>
        <w:tblBorders>
          <w:top w:val="single" w:sz="8" w:space="0" w:color="00000A"/>
          <w:left w:val="single" w:sz="8" w:space="0" w:color="00000A"/>
          <w:bottom w:val="single" w:sz="8" w:space="0" w:color="00000A"/>
          <w:right w:val="single" w:sz="4" w:space="0" w:color="00000A"/>
          <w:insideH w:val="single" w:sz="8" w:space="0" w:color="00000A"/>
          <w:insideV w:val="single" w:sz="4" w:space="0" w:color="00000A"/>
        </w:tblBorders>
        <w:tblCellMar>
          <w:top w:w="0" w:type="dxa"/>
          <w:left w:w="78" w:type="dxa"/>
          <w:bottom w:w="0" w:type="dxa"/>
          <w:right w:w="108" w:type="dxa"/>
        </w:tblCellMar>
        <w:tblLook w:val="04a0" w:noVBand="1" w:noHBand="0" w:lastColumn="0" w:firstColumn="1" w:lastRow="0" w:firstRow="1"/>
      </w:tblPr>
      <w:tblGrid>
        <w:gridCol w:w="3404"/>
        <w:gridCol w:w="1329"/>
        <w:gridCol w:w="1326"/>
        <w:gridCol w:w="1643"/>
        <w:gridCol w:w="1783"/>
      </w:tblGrid>
      <w:tr>
        <w:trPr>
          <w:trHeight w:val="422" w:hRule="atLeast"/>
        </w:trPr>
        <w:tc>
          <w:tcPr>
            <w:tcW w:w="3404" w:type="dxa"/>
            <w:tcBorders>
              <w:top w:val="single" w:sz="8" w:space="0" w:color="00000A"/>
              <w:left w:val="single" w:sz="8" w:space="0" w:color="00000A"/>
              <w:bottom w:val="single" w:sz="8" w:space="0" w:color="00000A"/>
              <w:right w:val="single" w:sz="4" w:space="0" w:color="00000A"/>
              <w:insideH w:val="single" w:sz="8" w:space="0" w:color="00000A"/>
              <w:insideV w:val="single" w:sz="4" w:space="0" w:color="00000A"/>
            </w:tcBorders>
            <w:shd w:color="auto" w:fill="FFFFFF" w:themeFill="background1" w:val="clear"/>
            <w:tcMar>
              <w:left w:w="78" w:type="dxa"/>
            </w:tcMar>
            <w:vAlign w:val="bottom"/>
          </w:tcPr>
          <w:p>
            <w:pPr>
              <w:pStyle w:val="Normal"/>
              <w:pageBreakBefore/>
              <w:rPr>
                <w:rFonts w:ascii="Calibri" w:hAnsi="Calibri" w:asciiTheme="minorHAnsi" w:hAnsiTheme="minorHAnsi"/>
                <w:b/>
                <w:b/>
                <w:color w:val="000000" w:themeColor="text1"/>
                <w:lang w:eastAsia="en-GB"/>
              </w:rPr>
            </w:pPr>
            <w:r>
              <w:rPr>
                <w:rFonts w:ascii="Calibri" w:hAnsi="Calibri" w:asciiTheme="minorHAnsi" w:hAnsiTheme="minorHAnsi"/>
                <w:color w:val="000000" w:themeColor="text1"/>
                <w:lang w:eastAsia="en-GB"/>
              </w:rPr>
              <w:t> </w:t>
            </w:r>
          </w:p>
        </w:tc>
        <w:tc>
          <w:tcPr>
            <w:tcW w:w="1329" w:type="dxa"/>
            <w:tcBorders>
              <w:top w:val="single" w:sz="8"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bottom"/>
          </w:tcPr>
          <w:p>
            <w:pPr>
              <w:pStyle w:val="Normal"/>
              <w:jc w:val="center"/>
              <w:rPr>
                <w:rFonts w:ascii="Calibri" w:hAnsi="Calibri" w:asciiTheme="minorHAnsi" w:hAnsiTheme="minorHAnsi"/>
                <w:color w:val="000000" w:themeColor="text1"/>
                <w:lang w:eastAsia="en-GB"/>
              </w:rPr>
            </w:pPr>
            <w:r>
              <w:rPr>
                <w:rFonts w:ascii="Calibri" w:hAnsi="Calibri" w:asciiTheme="minorHAnsi" w:hAnsiTheme="minorHAnsi"/>
                <w:b/>
                <w:color w:val="000000" w:themeColor="text1"/>
                <w:lang w:eastAsia="en-GB"/>
              </w:rPr>
              <w:t>Survey</w:t>
            </w:r>
          </w:p>
        </w:tc>
        <w:tc>
          <w:tcPr>
            <w:tcW w:w="1326" w:type="dxa"/>
            <w:tcBorders>
              <w:top w:val="single" w:sz="8"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bottom"/>
          </w:tcPr>
          <w:p>
            <w:pPr>
              <w:pStyle w:val="Normal"/>
              <w:jc w:val="center"/>
              <w:rPr>
                <w:rFonts w:ascii="Calibri" w:hAnsi="Calibri" w:asciiTheme="minorHAnsi" w:hAnsiTheme="minorHAnsi"/>
                <w:color w:val="000000" w:themeColor="text1"/>
                <w:lang w:eastAsia="en-GB"/>
              </w:rPr>
            </w:pPr>
            <w:r>
              <w:rPr>
                <w:rFonts w:ascii="Calibri" w:hAnsi="Calibri" w:asciiTheme="minorHAnsi" w:hAnsiTheme="minorHAnsi"/>
                <w:b/>
                <w:color w:val="000000" w:themeColor="text1"/>
                <w:lang w:eastAsia="en-GB"/>
              </w:rPr>
              <w:t>Review</w:t>
            </w:r>
          </w:p>
        </w:tc>
        <w:tc>
          <w:tcPr>
            <w:tcW w:w="1643" w:type="dxa"/>
            <w:tcBorders>
              <w:top w:val="single" w:sz="8"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bottom"/>
          </w:tcPr>
          <w:p>
            <w:pPr>
              <w:pStyle w:val="Normal"/>
              <w:jc w:val="center"/>
              <w:rPr>
                <w:rFonts w:ascii="Calibri" w:hAnsi="Calibri" w:asciiTheme="minorHAnsi" w:hAnsiTheme="minorHAnsi"/>
                <w:color w:val="000000" w:themeColor="text1"/>
                <w:lang w:eastAsia="en-GB"/>
              </w:rPr>
            </w:pPr>
            <w:r>
              <w:rPr>
                <w:rFonts w:ascii="Calibri" w:hAnsi="Calibri" w:asciiTheme="minorHAnsi" w:hAnsiTheme="minorHAnsi"/>
                <w:b/>
                <w:color w:val="000000" w:themeColor="text1"/>
                <w:lang w:eastAsia="en-GB"/>
              </w:rPr>
              <w:t>Experiment</w:t>
            </w:r>
          </w:p>
        </w:tc>
        <w:tc>
          <w:tcPr>
            <w:tcW w:w="1783" w:type="dxa"/>
            <w:tcBorders>
              <w:top w:val="single" w:sz="8"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bottom"/>
          </w:tcPr>
          <w:p>
            <w:pPr>
              <w:pStyle w:val="Normal"/>
              <w:jc w:val="center"/>
              <w:rPr>
                <w:rFonts w:ascii="Calibri" w:hAnsi="Calibri" w:asciiTheme="minorHAnsi" w:hAnsiTheme="minorHAnsi"/>
                <w:color w:val="000000" w:themeColor="text1"/>
                <w:lang w:eastAsia="en-GB"/>
              </w:rPr>
            </w:pPr>
            <w:r>
              <w:rPr>
                <w:rFonts w:ascii="Calibri" w:hAnsi="Calibri" w:asciiTheme="minorHAnsi" w:hAnsiTheme="minorHAnsi"/>
                <w:b/>
                <w:color w:val="000000" w:themeColor="text1"/>
                <w:lang w:eastAsia="en-GB"/>
              </w:rPr>
              <w:t>Development</w:t>
            </w:r>
          </w:p>
        </w:tc>
      </w:tr>
      <w:tr>
        <w:trPr>
          <w:trHeight w:val="422" w:hRule="atLeast"/>
        </w:trPr>
        <w:tc>
          <w:tcPr>
            <w:tcW w:w="3404" w:type="dxa"/>
            <w:tcBorders>
              <w:top w:val="single" w:sz="8" w:space="0" w:color="00000A"/>
              <w:left w:val="single" w:sz="8"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78" w:type="dxa"/>
            </w:tcMar>
            <w:vAlign w:val="center"/>
          </w:tcPr>
          <w:p>
            <w:pPr>
              <w:pStyle w:val="Normal"/>
              <w:rPr>
                <w:rFonts w:ascii="Calibri" w:hAnsi="Calibri" w:asciiTheme="minorHAnsi" w:hAnsiTheme="minorHAnsi"/>
                <w:b/>
                <w:b/>
                <w:color w:val="000000" w:themeColor="text1"/>
                <w:lang w:eastAsia="en-GB"/>
              </w:rPr>
            </w:pPr>
            <w:r>
              <w:rPr>
                <w:rFonts w:ascii="Calibri" w:hAnsi="Calibri" w:asciiTheme="minorHAnsi" w:hAnsiTheme="minorHAnsi"/>
                <w:b/>
                <w:color w:val="000000" w:themeColor="text1"/>
                <w:lang w:eastAsia="en-GB"/>
              </w:rPr>
              <w:t>3. Analysis</w:t>
            </w:r>
          </w:p>
        </w:tc>
        <w:tc>
          <w:tcPr>
            <w:tcW w:w="1329" w:type="dxa"/>
            <w:tcBorders>
              <w:top w:val="single" w:sz="8"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98" w:type="dxa"/>
            </w:tcM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c>
          <w:tcPr>
            <w:tcW w:w="1326" w:type="dxa"/>
            <w:tcBorders>
              <w:top w:val="single" w:sz="8"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98" w:type="dxa"/>
            </w:tcM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c>
          <w:tcPr>
            <w:tcW w:w="1643" w:type="dxa"/>
            <w:tcBorders>
              <w:top w:val="single" w:sz="8"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98" w:type="dxa"/>
            </w:tcM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c>
          <w:tcPr>
            <w:tcW w:w="1783" w:type="dxa"/>
            <w:tcBorders>
              <w:top w:val="single" w:sz="8" w:space="0" w:color="00000A"/>
              <w:left w:val="single" w:sz="8" w:space="0" w:color="00000A"/>
              <w:bottom w:val="single" w:sz="4" w:space="0" w:color="00000A"/>
              <w:right w:val="single" w:sz="8" w:space="0" w:color="00000A"/>
              <w:insideH w:val="single" w:sz="4" w:space="0" w:color="00000A"/>
              <w:insideV w:val="single" w:sz="8" w:space="0" w:color="00000A"/>
            </w:tcBorders>
            <w:shd w:color="auto" w:fill="BFBFBF" w:themeFill="background1" w:themeFillShade="bf" w:val="cle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r>
      <w:tr>
        <w:trPr>
          <w:trHeight w:val="422" w:hRule="atLeast"/>
        </w:trPr>
        <w:tc>
          <w:tcPr>
            <w:tcW w:w="3404"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78" w:type="dxa"/>
            </w:tcMar>
            <w:vAlign w:val="center"/>
          </w:tcPr>
          <w:p>
            <w:pPr>
              <w:pStyle w:val="Normal"/>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Results &amp; Discussions</w:t>
            </w:r>
          </w:p>
        </w:tc>
        <w:tc>
          <w:tcPr>
            <w:tcW w:w="13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/25</w:t>
            </w:r>
          </w:p>
        </w:tc>
        <w:tc>
          <w:tcPr>
            <w:tcW w:w="13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/25</w:t>
            </w:r>
          </w:p>
        </w:tc>
        <w:tc>
          <w:tcPr>
            <w:tcW w:w="164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jc w:val="right"/>
              <w:rPr>
                <w:color w:val="000000"/>
              </w:rPr>
            </w:pPr>
            <w:r>
              <w:rPr>
                <w:rFonts w:ascii="Calibri" w:hAnsi="Calibri" w:asciiTheme="minorHAnsi" w:hAnsiTheme="minorHAnsi"/>
                <w:color w:val="000000" w:themeColor="text1"/>
                <w:lang w:eastAsia="en-GB"/>
              </w:rPr>
              <w:t>19/25</w:t>
            </w:r>
          </w:p>
        </w:tc>
        <w:tc>
          <w:tcPr>
            <w:tcW w:w="1783"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/25</w:t>
            </w:r>
          </w:p>
        </w:tc>
      </w:tr>
      <w:tr>
        <w:trPr>
          <w:trHeight w:val="422" w:hRule="atLeast"/>
        </w:trPr>
        <w:tc>
          <w:tcPr>
            <w:tcW w:w="3404"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78" w:type="dxa"/>
            </w:tcMar>
            <w:vAlign w:val="center"/>
          </w:tcPr>
          <w:p>
            <w:pPr>
              <w:pStyle w:val="Normal"/>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 xml:space="preserve">Conclusions and Recommendations </w:t>
            </w:r>
          </w:p>
        </w:tc>
        <w:tc>
          <w:tcPr>
            <w:tcW w:w="13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/10</w:t>
            </w:r>
          </w:p>
        </w:tc>
        <w:tc>
          <w:tcPr>
            <w:tcW w:w="13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/10</w:t>
            </w:r>
          </w:p>
        </w:tc>
        <w:tc>
          <w:tcPr>
            <w:tcW w:w="164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8/10</w:t>
            </w:r>
          </w:p>
        </w:tc>
        <w:tc>
          <w:tcPr>
            <w:tcW w:w="1783"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/10</w:t>
            </w:r>
          </w:p>
        </w:tc>
      </w:tr>
      <w:tr>
        <w:trPr>
          <w:trHeight w:val="4170" w:hRule="atLeast"/>
        </w:trPr>
        <w:tc>
          <w:tcPr>
            <w:tcW w:w="9485" w:type="dxa"/>
            <w:gridSpan w:val="5"/>
            <w:tcBorders>
              <w:top w:val="single" w:sz="4" w:space="0" w:color="00000A"/>
              <w:left w:val="single" w:sz="8" w:space="0" w:color="00000A"/>
              <w:bottom w:val="single" w:sz="8" w:space="0" w:color="00000A"/>
              <w:right w:val="single" w:sz="8" w:space="0" w:color="00000A"/>
              <w:insideH w:val="single" w:sz="8" w:space="0" w:color="00000A"/>
              <w:insideV w:val="single" w:sz="8" w:space="0" w:color="00000A"/>
            </w:tcBorders>
            <w:shd w:color="auto" w:fill="FFFFFF" w:themeFill="background1" w:val="clear"/>
            <w:tcMar>
              <w:left w:w="78" w:type="dxa"/>
            </w:tcMar>
          </w:tcPr>
          <w:p>
            <w:pPr>
              <w:pStyle w:val="Normal"/>
              <w:rPr>
                <w:color w:val="000000"/>
              </w:rPr>
            </w:pPr>
            <w:r>
              <w:rPr>
                <w:rFonts w:ascii="Calibri" w:hAnsi="Calibri" w:asciiTheme="minorHAnsi" w:hAnsiTheme="minorHAnsi"/>
                <w:color w:val="000000" w:themeColor="text1"/>
                <w:lang w:eastAsia="en-GB"/>
              </w:rPr>
              <w:t>Comments:</w:t>
            </w:r>
          </w:p>
          <w:p>
            <w:pPr>
              <w:pStyle w:val="Normal"/>
              <w:rPr>
                <w:rFonts w:ascii="Calibri" w:hAnsi="Calibri" w:asciiTheme="minorHAnsi" w:hAnsiTheme="minorHAnsi"/>
                <w:color w:themeColor="text1"/>
                <w:lang w:eastAsia="en-GB"/>
              </w:rPr>
            </w:pPr>
            <w:r>
              <w:rPr>
                <w:rFonts w:asciiTheme="minorHAnsi" w:hAnsiTheme="minorHAnsi" w:ascii="Calibri" w:hAnsi="Calibri"/>
                <w:color w:themeColor="text1"/>
                <w:lang w:eastAsia="en-GB"/>
              </w:rPr>
            </w:r>
          </w:p>
          <w:p>
            <w:pPr>
              <w:pStyle w:val="Normal"/>
              <w:rPr>
                <w:color w:val="000000"/>
              </w:rPr>
            </w:pPr>
            <w:r>
              <w:rPr>
                <w:rFonts w:ascii="Calibri" w:hAnsi="Calibri" w:asciiTheme="minorHAnsi" w:hAnsiTheme="minorHAnsi"/>
                <w:color w:val="000000" w:themeColor="text1"/>
                <w:lang w:eastAsia="en-GB"/>
              </w:rPr>
              <w:t xml:space="preserve">The results are numerous and reasonably well presented, thare are however a number of minor problems with the presentation.  Firstly the number of patterns results should have been presented with all other paramters being kept the same rather than as seperate plots.   Secondly the timing results could have been better displayed as an extra axis rather than for each experiement (which shows nothing unless you know what these experiemnets were). </w:t>
            </w:r>
          </w:p>
          <w:p>
            <w:pPr>
              <w:pStyle w:val="Normal"/>
              <w:rPr>
                <w:rFonts w:ascii="Calibri" w:hAnsi="Calibri" w:asciiTheme="minorHAnsi" w:hAnsiTheme="minorHAnsi"/>
                <w:color w:themeColor="text1"/>
                <w:lang w:eastAsia="en-GB"/>
              </w:rPr>
            </w:pPr>
            <w:r>
              <w:rPr>
                <w:rFonts w:asciiTheme="minorHAnsi" w:hAnsiTheme="minorHAnsi" w:ascii="Calibri" w:hAnsi="Calibri"/>
                <w:color w:themeColor="text1"/>
                <w:lang w:eastAsia="en-GB"/>
              </w:rPr>
            </w:r>
          </w:p>
          <w:p>
            <w:pPr>
              <w:pStyle w:val="Normal"/>
              <w:rPr>
                <w:color w:val="000000"/>
              </w:rPr>
            </w:pPr>
            <w:r>
              <w:rPr>
                <w:rFonts w:ascii="Calibri" w:hAnsi="Calibri" w:asciiTheme="minorHAnsi" w:hAnsiTheme="minorHAnsi"/>
                <w:color w:val="000000" w:themeColor="text1"/>
                <w:lang w:eastAsia="en-GB"/>
              </w:rPr>
              <w:t xml:space="preserve">Some excellent conclusions though a key observation is missed in that if the influence sphere is to small then there is the potential for holes between the voxels.  The observations in terms of speeding up the appraoch and improving the results using a more dynamic subdivision mechansium are excellent. </w:t>
            </w:r>
          </w:p>
          <w:p>
            <w:pPr>
              <w:pStyle w:val="Normal"/>
              <w:rPr>
                <w:rFonts w:ascii="Calibri" w:hAnsi="Calibri" w:asciiTheme="minorHAnsi" w:hAnsiTheme="minorHAnsi"/>
                <w:color w:themeColor="text1"/>
                <w:lang w:eastAsia="en-GB"/>
              </w:rPr>
            </w:pPr>
            <w:r>
              <w:rPr>
                <w:rFonts w:asciiTheme="minorHAnsi" w:hAnsiTheme="minorHAnsi" w:ascii="Calibri" w:hAnsi="Calibri"/>
                <w:color w:themeColor="text1"/>
                <w:lang w:eastAsia="en-GB"/>
              </w:rPr>
            </w:r>
          </w:p>
          <w:p>
            <w:pPr>
              <w:pStyle w:val="Normal"/>
              <w:rPr>
                <w:color w:val="000000"/>
              </w:rPr>
            </w:pPr>
            <w:r>
              <w:rPr>
                <w:rFonts w:ascii="Calibri" w:hAnsi="Calibri" w:asciiTheme="minorHAnsi" w:hAnsiTheme="minorHAnsi"/>
                <w:color w:val="000000" w:themeColor="text1"/>
                <w:lang w:eastAsia="en-GB"/>
              </w:rPr>
              <w:t xml:space="preserve">The structuring of these sections is not great seems to have been rushed. </w:t>
            </w:r>
          </w:p>
        </w:tc>
      </w:tr>
      <w:tr>
        <w:trPr>
          <w:trHeight w:val="422" w:hRule="atLeast"/>
        </w:trPr>
        <w:tc>
          <w:tcPr>
            <w:tcW w:w="3404" w:type="dxa"/>
            <w:tcBorders>
              <w:top w:val="single" w:sz="8"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78" w:type="dxa"/>
            </w:tcMar>
            <w:vAlign w:val="bottom"/>
          </w:tcPr>
          <w:p>
            <w:pPr>
              <w:pStyle w:val="Normal"/>
              <w:rPr>
                <w:rFonts w:ascii="Calibri" w:hAnsi="Calibri" w:asciiTheme="minorHAnsi" w:hAnsiTheme="minorHAnsi"/>
                <w:b/>
                <w:b/>
                <w:color w:val="000000" w:themeColor="text1"/>
                <w:lang w:eastAsia="en-GB"/>
              </w:rPr>
            </w:pPr>
            <w:r>
              <w:rPr>
                <w:rFonts w:ascii="Calibri" w:hAnsi="Calibri" w:asciiTheme="minorHAnsi" w:hAnsiTheme="minorHAnsi"/>
                <w:color w:val="000000" w:themeColor="text1"/>
                <w:lang w:eastAsia="en-GB"/>
              </w:rPr>
              <w:t> </w:t>
            </w:r>
          </w:p>
        </w:tc>
        <w:tc>
          <w:tcPr>
            <w:tcW w:w="1329" w:type="dxa"/>
            <w:tcBorders>
              <w:top w:val="single" w:sz="8" w:space="0" w:color="00000A"/>
              <w:left w:val="single" w:sz="4" w:space="0" w:color="00000A"/>
              <w:bottom w:val="single" w:sz="8" w:space="0" w:color="00000A"/>
              <w:right w:val="single" w:sz="4" w:space="0" w:color="00000A"/>
              <w:insideH w:val="single" w:sz="8" w:space="0" w:color="00000A"/>
              <w:insideV w:val="single" w:sz="4" w:space="0" w:color="00000A"/>
            </w:tcBorders>
            <w:shd w:color="auto" w:fill="auto" w:val="clear"/>
            <w:tcMar>
              <w:left w:w="98" w:type="dxa"/>
            </w:tcMar>
            <w:vAlign w:val="bottom"/>
          </w:tcPr>
          <w:p>
            <w:pPr>
              <w:pStyle w:val="Normal"/>
              <w:jc w:val="center"/>
              <w:rPr>
                <w:rFonts w:ascii="Calibri" w:hAnsi="Calibri" w:asciiTheme="minorHAnsi" w:hAnsiTheme="minorHAnsi"/>
                <w:color w:val="000000" w:themeColor="text1"/>
                <w:lang w:eastAsia="en-GB"/>
              </w:rPr>
            </w:pPr>
            <w:r>
              <w:rPr>
                <w:rFonts w:ascii="Calibri" w:hAnsi="Calibri" w:asciiTheme="minorHAnsi" w:hAnsiTheme="minorHAnsi"/>
                <w:b/>
                <w:color w:val="000000" w:themeColor="text1"/>
                <w:lang w:eastAsia="en-GB"/>
              </w:rPr>
              <w:t>Survey</w:t>
            </w:r>
          </w:p>
        </w:tc>
        <w:tc>
          <w:tcPr>
            <w:tcW w:w="1326" w:type="dxa"/>
            <w:tcBorders>
              <w:top w:val="single" w:sz="8" w:space="0" w:color="00000A"/>
              <w:left w:val="single" w:sz="4" w:space="0" w:color="00000A"/>
              <w:bottom w:val="single" w:sz="8" w:space="0" w:color="00000A"/>
              <w:right w:val="single" w:sz="4" w:space="0" w:color="00000A"/>
              <w:insideH w:val="single" w:sz="8" w:space="0" w:color="00000A"/>
              <w:insideV w:val="single" w:sz="4" w:space="0" w:color="00000A"/>
            </w:tcBorders>
            <w:shd w:color="auto" w:fill="auto" w:val="clear"/>
            <w:tcMar>
              <w:left w:w="98" w:type="dxa"/>
            </w:tcMar>
            <w:vAlign w:val="bottom"/>
          </w:tcPr>
          <w:p>
            <w:pPr>
              <w:pStyle w:val="Normal"/>
              <w:jc w:val="center"/>
              <w:rPr>
                <w:rFonts w:ascii="Calibri" w:hAnsi="Calibri" w:asciiTheme="minorHAnsi" w:hAnsiTheme="minorHAnsi"/>
                <w:color w:val="000000" w:themeColor="text1"/>
                <w:lang w:eastAsia="en-GB"/>
              </w:rPr>
            </w:pPr>
            <w:r>
              <w:rPr>
                <w:rFonts w:ascii="Calibri" w:hAnsi="Calibri" w:asciiTheme="minorHAnsi" w:hAnsiTheme="minorHAnsi"/>
                <w:b/>
                <w:color w:val="000000" w:themeColor="text1"/>
                <w:lang w:eastAsia="en-GB"/>
              </w:rPr>
              <w:t>Review</w:t>
            </w:r>
          </w:p>
        </w:tc>
        <w:tc>
          <w:tcPr>
            <w:tcW w:w="1643" w:type="dxa"/>
            <w:tcBorders>
              <w:top w:val="single" w:sz="8" w:space="0" w:color="00000A"/>
              <w:left w:val="single" w:sz="4" w:space="0" w:color="00000A"/>
              <w:bottom w:val="single" w:sz="8" w:space="0" w:color="00000A"/>
              <w:right w:val="single" w:sz="4" w:space="0" w:color="00000A"/>
              <w:insideH w:val="single" w:sz="8" w:space="0" w:color="00000A"/>
              <w:insideV w:val="single" w:sz="4" w:space="0" w:color="00000A"/>
            </w:tcBorders>
            <w:shd w:color="auto" w:fill="auto" w:val="clear"/>
            <w:tcMar>
              <w:left w:w="98" w:type="dxa"/>
            </w:tcMar>
            <w:vAlign w:val="bottom"/>
          </w:tcPr>
          <w:p>
            <w:pPr>
              <w:pStyle w:val="Normal"/>
              <w:jc w:val="center"/>
              <w:rPr>
                <w:rFonts w:ascii="Calibri" w:hAnsi="Calibri" w:asciiTheme="minorHAnsi" w:hAnsiTheme="minorHAnsi"/>
                <w:color w:val="000000" w:themeColor="text1"/>
                <w:lang w:eastAsia="en-GB"/>
              </w:rPr>
            </w:pPr>
            <w:r>
              <w:rPr>
                <w:rFonts w:ascii="Calibri" w:hAnsi="Calibri" w:asciiTheme="minorHAnsi" w:hAnsiTheme="minorHAnsi"/>
                <w:b/>
                <w:color w:val="000000" w:themeColor="text1"/>
                <w:lang w:eastAsia="en-GB"/>
              </w:rPr>
              <w:t>Experiment</w:t>
            </w:r>
          </w:p>
        </w:tc>
        <w:tc>
          <w:tcPr>
            <w:tcW w:w="1783"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color="auto" w:fill="auto" w:val="clear"/>
            <w:vAlign w:val="bottom"/>
          </w:tcPr>
          <w:p>
            <w:pPr>
              <w:pStyle w:val="Normal"/>
              <w:jc w:val="center"/>
              <w:rPr>
                <w:rFonts w:ascii="Calibri" w:hAnsi="Calibri" w:asciiTheme="minorHAnsi" w:hAnsiTheme="minorHAnsi"/>
                <w:color w:val="000000" w:themeColor="text1"/>
                <w:lang w:eastAsia="en-GB"/>
              </w:rPr>
            </w:pPr>
            <w:r>
              <w:rPr>
                <w:rFonts w:ascii="Calibri" w:hAnsi="Calibri" w:asciiTheme="minorHAnsi" w:hAnsiTheme="minorHAnsi"/>
                <w:b/>
                <w:color w:val="000000" w:themeColor="text1"/>
                <w:lang w:eastAsia="en-GB"/>
              </w:rPr>
              <w:t>Development</w:t>
            </w:r>
          </w:p>
        </w:tc>
      </w:tr>
      <w:tr>
        <w:trPr>
          <w:trHeight w:val="422" w:hRule="atLeast"/>
        </w:trPr>
        <w:tc>
          <w:tcPr>
            <w:tcW w:w="3404" w:type="dxa"/>
            <w:tcBorders>
              <w:top w:val="single" w:sz="8" w:space="0" w:color="00000A"/>
              <w:left w:val="single" w:sz="8"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78" w:type="dxa"/>
            </w:tcMar>
            <w:vAlign w:val="center"/>
          </w:tcPr>
          <w:p>
            <w:pPr>
              <w:pStyle w:val="Normal"/>
              <w:rPr>
                <w:rFonts w:ascii="Calibri" w:hAnsi="Calibri" w:asciiTheme="minorHAnsi" w:hAnsiTheme="minorHAnsi"/>
                <w:b/>
                <w:b/>
                <w:color w:val="000000" w:themeColor="text1"/>
                <w:lang w:eastAsia="en-GB"/>
              </w:rPr>
            </w:pPr>
            <w:r>
              <w:rPr>
                <w:rFonts w:ascii="Calibri" w:hAnsi="Calibri" w:asciiTheme="minorHAnsi" w:hAnsiTheme="minorHAnsi"/>
                <w:b/>
                <w:color w:val="000000" w:themeColor="text1"/>
                <w:lang w:eastAsia="en-GB"/>
              </w:rPr>
              <w:t>4. Practical Application and Deployment</w:t>
            </w:r>
          </w:p>
        </w:tc>
        <w:tc>
          <w:tcPr>
            <w:tcW w:w="1329" w:type="dxa"/>
            <w:tcBorders>
              <w:top w:val="single" w:sz="8"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98" w:type="dxa"/>
            </w:tcM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c>
          <w:tcPr>
            <w:tcW w:w="1326" w:type="dxa"/>
            <w:tcBorders>
              <w:top w:val="single" w:sz="8"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98" w:type="dxa"/>
            </w:tcM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c>
          <w:tcPr>
            <w:tcW w:w="1643" w:type="dxa"/>
            <w:tcBorders>
              <w:top w:val="single" w:sz="8" w:space="0" w:color="00000A"/>
              <w:left w:val="single" w:sz="4"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98" w:type="dxa"/>
            </w:tcM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c>
          <w:tcPr>
            <w:tcW w:w="1783" w:type="dxa"/>
            <w:tcBorders>
              <w:top w:val="single" w:sz="8" w:space="0" w:color="00000A"/>
              <w:left w:val="single" w:sz="8" w:space="0" w:color="00000A"/>
              <w:bottom w:val="single" w:sz="4" w:space="0" w:color="00000A"/>
              <w:right w:val="single" w:sz="8" w:space="0" w:color="00000A"/>
              <w:insideH w:val="single" w:sz="4" w:space="0" w:color="00000A"/>
              <w:insideV w:val="single" w:sz="8" w:space="0" w:color="00000A"/>
            </w:tcBorders>
            <w:shd w:color="auto" w:fill="BFBFBF" w:themeFill="background1" w:themeFillShade="bf" w:val="cle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r>
      <w:tr>
        <w:trPr>
          <w:trHeight w:val="422" w:hRule="atLeast"/>
        </w:trPr>
        <w:tc>
          <w:tcPr>
            <w:tcW w:w="3404"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78" w:type="dxa"/>
            </w:tcMar>
            <w:vAlign w:val="center"/>
          </w:tcPr>
          <w:p>
            <w:pPr>
              <w:pStyle w:val="Normal"/>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Development</w:t>
            </w:r>
          </w:p>
        </w:tc>
        <w:tc>
          <w:tcPr>
            <w:tcW w:w="13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 </w:t>
            </w:r>
            <w:r>
              <w:rPr>
                <w:rFonts w:ascii="Calibri" w:hAnsi="Calibri" w:asciiTheme="minorHAnsi" w:hAnsiTheme="minorHAnsi"/>
                <w:color w:val="000000" w:themeColor="text1"/>
                <w:lang w:eastAsia="en-GB"/>
              </w:rPr>
              <w:t>-</w:t>
            </w:r>
          </w:p>
        </w:tc>
        <w:tc>
          <w:tcPr>
            <w:tcW w:w="13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 </w:t>
            </w:r>
            <w:r>
              <w:rPr>
                <w:rFonts w:ascii="Calibri" w:hAnsi="Calibri" w:asciiTheme="minorHAnsi" w:hAnsiTheme="minorHAnsi"/>
                <w:color w:val="000000" w:themeColor="text1"/>
                <w:lang w:eastAsia="en-GB"/>
              </w:rPr>
              <w:t>-</w:t>
            </w:r>
          </w:p>
        </w:tc>
        <w:tc>
          <w:tcPr>
            <w:tcW w:w="164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 </w:t>
            </w:r>
            <w:r>
              <w:rPr>
                <w:rFonts w:ascii="Calibri" w:hAnsi="Calibri" w:asciiTheme="minorHAnsi" w:hAnsiTheme="minorHAnsi"/>
                <w:color w:val="000000" w:themeColor="text1"/>
                <w:lang w:eastAsia="en-GB"/>
              </w:rPr>
              <w:t>-</w:t>
            </w:r>
          </w:p>
        </w:tc>
        <w:tc>
          <w:tcPr>
            <w:tcW w:w="1783"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/15</w:t>
            </w:r>
          </w:p>
        </w:tc>
      </w:tr>
      <w:tr>
        <w:trPr>
          <w:trHeight w:val="422" w:hRule="atLeast"/>
        </w:trPr>
        <w:tc>
          <w:tcPr>
            <w:tcW w:w="3404"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78" w:type="dxa"/>
            </w:tcMar>
            <w:vAlign w:val="center"/>
          </w:tcPr>
          <w:p>
            <w:pPr>
              <w:pStyle w:val="Normal"/>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Experimental Design</w:t>
            </w:r>
          </w:p>
        </w:tc>
        <w:tc>
          <w:tcPr>
            <w:tcW w:w="13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 </w:t>
            </w:r>
            <w:r>
              <w:rPr>
                <w:rFonts w:ascii="Calibri" w:hAnsi="Calibri" w:asciiTheme="minorHAnsi" w:hAnsiTheme="minorHAnsi"/>
                <w:color w:val="000000" w:themeColor="text1"/>
                <w:lang w:eastAsia="en-GB"/>
              </w:rPr>
              <w:t>-</w:t>
            </w:r>
          </w:p>
        </w:tc>
        <w:tc>
          <w:tcPr>
            <w:tcW w:w="13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 </w:t>
            </w:r>
            <w:r>
              <w:rPr>
                <w:rFonts w:ascii="Calibri" w:hAnsi="Calibri" w:asciiTheme="minorHAnsi" w:hAnsiTheme="minorHAnsi"/>
                <w:color w:val="000000" w:themeColor="text1"/>
                <w:lang w:eastAsia="en-GB"/>
              </w:rPr>
              <w:t>-</w:t>
            </w:r>
          </w:p>
        </w:tc>
        <w:tc>
          <w:tcPr>
            <w:tcW w:w="164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11/15</w:t>
            </w:r>
          </w:p>
        </w:tc>
        <w:tc>
          <w:tcPr>
            <w:tcW w:w="1783"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 </w:t>
            </w:r>
            <w:r>
              <w:rPr>
                <w:rFonts w:ascii="Calibri" w:hAnsi="Calibri" w:asciiTheme="minorHAnsi" w:hAnsiTheme="minorHAnsi"/>
                <w:color w:val="000000" w:themeColor="text1"/>
                <w:lang w:eastAsia="en-GB"/>
              </w:rPr>
              <w:t>-</w:t>
            </w:r>
          </w:p>
        </w:tc>
      </w:tr>
      <w:tr>
        <w:trPr>
          <w:trHeight w:val="4743" w:hRule="atLeast"/>
        </w:trPr>
        <w:tc>
          <w:tcPr>
            <w:tcW w:w="9485" w:type="dxa"/>
            <w:gridSpan w:val="5"/>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FFFFFF" w:themeFill="background1" w:val="clear"/>
            <w:tcMar>
              <w:left w:w="78" w:type="dxa"/>
            </w:tcMar>
          </w:tcPr>
          <w:p>
            <w:pPr>
              <w:pStyle w:val="Normal"/>
              <w:rPr>
                <w:rFonts w:ascii="Calibri" w:hAnsi="Calibri" w:asciiTheme="minorHAnsi" w:hAnsiTheme="minorHAnsi"/>
                <w:b/>
                <w:b/>
                <w:color w:val="000000" w:themeColor="text1"/>
                <w:lang w:eastAsia="en-GB"/>
              </w:rPr>
            </w:pPr>
            <w:r>
              <w:rPr>
                <w:rFonts w:ascii="Calibri" w:hAnsi="Calibri" w:asciiTheme="minorHAnsi" w:hAnsiTheme="minorHAnsi"/>
                <w:color w:val="000000" w:themeColor="text1"/>
                <w:lang w:eastAsia="en-GB"/>
              </w:rPr>
              <w:t>Comments:</w:t>
            </w:r>
          </w:p>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p>
            <w:pPr>
              <w:pStyle w:val="Normal"/>
              <w:jc w:val="lef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 xml:space="preserve">A comprehensive set of experiemnts which takes into account almost everything but the interplay of key variables many of which only became apparent during experimentation.  The requirement for a more complete parametric study is identified in the further work.  The presentation of the experiments to be undertaken could be better.  </w:t>
            </w:r>
          </w:p>
          <w:p>
            <w:pPr>
              <w:pStyle w:val="Normal"/>
              <w:jc w:val="lef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p>
            <w:pPr>
              <w:pStyle w:val="Normal"/>
              <w:jc w:val="lef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 xml:space="preserve">The software produced (the experiment apparatus,) is good, though I’d like to have seen the designs for each of the use case (or scenarios) expressed as sequence diagrams.  These could have been just sketches to guide the implementation or photos of a whiteboard.  The scripts which run the experiements are a good idea. </w:t>
            </w:r>
          </w:p>
        </w:tc>
      </w:tr>
      <w:tr>
        <w:trPr>
          <w:trHeight w:val="422" w:hRule="atLeast"/>
        </w:trPr>
        <w:tc>
          <w:tcPr>
            <w:tcW w:w="3404"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78" w:type="dxa"/>
            </w:tcMar>
            <w:vAlign w:val="bottom"/>
          </w:tcPr>
          <w:p>
            <w:pPr>
              <w:pStyle w:val="Normal"/>
              <w:rPr>
                <w:rFonts w:ascii="Calibri" w:hAnsi="Calibri" w:asciiTheme="minorHAnsi" w:hAnsiTheme="minorHAnsi"/>
                <w:color w:themeColor="text1"/>
                <w:lang w:eastAsia="en-GB"/>
              </w:rPr>
            </w:pPr>
            <w:r>
              <w:rPr>
                <w:rFonts w:asciiTheme="minorHAnsi" w:hAnsiTheme="minorHAnsi" w:ascii="Calibri" w:hAnsi="Calibri"/>
                <w:color w:themeColor="text1"/>
                <w:lang w:eastAsia="en-GB"/>
              </w:rPr>
            </w:r>
          </w:p>
        </w:tc>
        <w:tc>
          <w:tcPr>
            <w:tcW w:w="13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bottom"/>
          </w:tcPr>
          <w:p>
            <w:pPr>
              <w:pStyle w:val="Normal"/>
              <w:jc w:val="center"/>
              <w:rPr>
                <w:color w:val="000000"/>
              </w:rPr>
            </w:pPr>
            <w:r>
              <w:rPr>
                <w:rFonts w:ascii="Calibri" w:hAnsi="Calibri" w:asciiTheme="minorHAnsi" w:hAnsiTheme="minorHAnsi"/>
                <w:b/>
                <w:color w:val="000000" w:themeColor="text1"/>
                <w:lang w:eastAsia="en-GB"/>
              </w:rPr>
              <w:t>Survey</w:t>
            </w:r>
          </w:p>
        </w:tc>
        <w:tc>
          <w:tcPr>
            <w:tcW w:w="13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bottom"/>
          </w:tcPr>
          <w:p>
            <w:pPr>
              <w:pStyle w:val="Normal"/>
              <w:jc w:val="center"/>
              <w:rPr>
                <w:rFonts w:ascii="Calibri" w:hAnsi="Calibri" w:asciiTheme="minorHAnsi" w:hAnsiTheme="minorHAnsi"/>
                <w:color w:val="000000" w:themeColor="text1"/>
                <w:lang w:eastAsia="en-GB"/>
              </w:rPr>
            </w:pPr>
            <w:r>
              <w:rPr>
                <w:rFonts w:ascii="Calibri" w:hAnsi="Calibri" w:asciiTheme="minorHAnsi" w:hAnsiTheme="minorHAnsi"/>
                <w:b/>
                <w:color w:val="000000" w:themeColor="text1"/>
                <w:lang w:eastAsia="en-GB"/>
              </w:rPr>
              <w:t>Review</w:t>
            </w:r>
          </w:p>
        </w:tc>
        <w:tc>
          <w:tcPr>
            <w:tcW w:w="164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bottom"/>
          </w:tcPr>
          <w:p>
            <w:pPr>
              <w:pStyle w:val="Normal"/>
              <w:jc w:val="center"/>
              <w:rPr>
                <w:rFonts w:ascii="Calibri" w:hAnsi="Calibri" w:asciiTheme="minorHAnsi" w:hAnsiTheme="minorHAnsi"/>
                <w:color w:val="000000" w:themeColor="text1"/>
                <w:lang w:eastAsia="en-GB"/>
              </w:rPr>
            </w:pPr>
            <w:r>
              <w:rPr>
                <w:rFonts w:ascii="Calibri" w:hAnsi="Calibri" w:asciiTheme="minorHAnsi" w:hAnsiTheme="minorHAnsi"/>
                <w:b/>
                <w:color w:val="000000" w:themeColor="text1"/>
                <w:lang w:eastAsia="en-GB"/>
              </w:rPr>
              <w:t>Experiment</w:t>
            </w:r>
          </w:p>
        </w:tc>
        <w:tc>
          <w:tcPr>
            <w:tcW w:w="1783"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bottom"/>
          </w:tcPr>
          <w:p>
            <w:pPr>
              <w:pStyle w:val="Normal"/>
              <w:jc w:val="center"/>
              <w:rPr>
                <w:rFonts w:ascii="Calibri" w:hAnsi="Calibri" w:asciiTheme="minorHAnsi" w:hAnsiTheme="minorHAnsi"/>
                <w:color w:val="000000" w:themeColor="text1"/>
                <w:lang w:eastAsia="en-GB"/>
              </w:rPr>
            </w:pPr>
            <w:r>
              <w:rPr>
                <w:rFonts w:ascii="Calibri" w:hAnsi="Calibri" w:asciiTheme="minorHAnsi" w:hAnsiTheme="minorHAnsi"/>
                <w:b/>
                <w:color w:val="000000" w:themeColor="text1"/>
                <w:lang w:eastAsia="en-GB"/>
              </w:rPr>
              <w:t>Development</w:t>
            </w:r>
          </w:p>
        </w:tc>
      </w:tr>
      <w:tr>
        <w:trPr>
          <w:trHeight w:val="422" w:hRule="atLeast"/>
        </w:trPr>
        <w:tc>
          <w:tcPr>
            <w:tcW w:w="3404"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BFBFBF" w:themeFill="background1" w:themeFillShade="bf" w:val="clear"/>
            <w:tcMar>
              <w:left w:w="78" w:type="dxa"/>
            </w:tcMar>
            <w:vAlign w:val="center"/>
          </w:tcPr>
          <w:p>
            <w:pPr>
              <w:pStyle w:val="Normal"/>
              <w:rPr>
                <w:rFonts w:ascii="Calibri" w:hAnsi="Calibri" w:asciiTheme="minorHAnsi" w:hAnsiTheme="minorHAnsi"/>
                <w:b/>
                <w:b/>
                <w:color w:val="000000" w:themeColor="text1"/>
                <w:lang w:eastAsia="en-GB"/>
              </w:rPr>
            </w:pPr>
            <w:r>
              <w:rPr>
                <w:rFonts w:ascii="Calibri" w:hAnsi="Calibri" w:asciiTheme="minorHAnsi" w:hAnsiTheme="minorHAnsi"/>
                <w:b/>
                <w:color w:val="000000" w:themeColor="text1"/>
                <w:lang w:eastAsia="en-GB"/>
              </w:rPr>
              <w:t>5. Skills for Professional Practice</w:t>
            </w:r>
          </w:p>
        </w:tc>
        <w:tc>
          <w:tcPr>
            <w:tcW w:w="13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c>
          <w:tcPr>
            <w:tcW w:w="13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c>
          <w:tcPr>
            <w:tcW w:w="164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c>
          <w:tcPr>
            <w:tcW w:w="1783"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right"/>
              <w:rPr>
                <w:rFonts w:ascii="Calibri" w:hAnsi="Calibri" w:asciiTheme="minorHAnsi" w:hAnsiTheme="minorHAnsi"/>
                <w:color w:val="000000" w:themeColor="text1"/>
                <w:lang w:eastAsia="en-GB"/>
              </w:rPr>
            </w:pPr>
            <w:r>
              <w:rPr>
                <w:rFonts w:asciiTheme="minorHAnsi" w:hAnsiTheme="minorHAnsi" w:ascii="Calibri" w:hAnsi="Calibri"/>
                <w:color w:val="000000" w:themeColor="text1"/>
                <w:lang w:eastAsia="en-GB"/>
              </w:rPr>
            </w:r>
          </w:p>
        </w:tc>
      </w:tr>
      <w:tr>
        <w:trPr>
          <w:trHeight w:val="422" w:hRule="atLeast"/>
        </w:trPr>
        <w:tc>
          <w:tcPr>
            <w:tcW w:w="3404"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78" w:type="dxa"/>
            </w:tcMar>
            <w:vAlign w:val="center"/>
          </w:tcPr>
          <w:p>
            <w:pPr>
              <w:pStyle w:val="Normal"/>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Reflection</w:t>
            </w:r>
          </w:p>
        </w:tc>
        <w:tc>
          <w:tcPr>
            <w:tcW w:w="13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/10</w:t>
            </w:r>
          </w:p>
        </w:tc>
        <w:tc>
          <w:tcPr>
            <w:tcW w:w="13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/10</w:t>
            </w:r>
          </w:p>
        </w:tc>
        <w:tc>
          <w:tcPr>
            <w:tcW w:w="164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6/10</w:t>
            </w:r>
          </w:p>
        </w:tc>
        <w:tc>
          <w:tcPr>
            <w:tcW w:w="1783"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/10</w:t>
            </w:r>
          </w:p>
        </w:tc>
      </w:tr>
      <w:tr>
        <w:trPr>
          <w:trHeight w:val="422" w:hRule="atLeast"/>
        </w:trPr>
        <w:tc>
          <w:tcPr>
            <w:tcW w:w="3404"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color="auto" w:fill="auto" w:val="clear"/>
            <w:tcMar>
              <w:left w:w="78" w:type="dxa"/>
            </w:tcMar>
            <w:vAlign w:val="center"/>
          </w:tcPr>
          <w:p>
            <w:pPr>
              <w:pStyle w:val="Normal"/>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Quality of Report</w:t>
            </w:r>
          </w:p>
        </w:tc>
        <w:tc>
          <w:tcPr>
            <w:tcW w:w="1329"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/10</w:t>
            </w:r>
          </w:p>
        </w:tc>
        <w:tc>
          <w:tcPr>
            <w:tcW w:w="1326"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/10</w:t>
            </w:r>
          </w:p>
        </w:tc>
        <w:tc>
          <w:tcPr>
            <w:tcW w:w="1643"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auto" w:val="clear"/>
            <w:tcMar>
              <w:left w:w="98" w:type="dxa"/>
            </w:tcM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6/10</w:t>
            </w:r>
          </w:p>
        </w:tc>
        <w:tc>
          <w:tcPr>
            <w:tcW w:w="1783" w:type="dxa"/>
            <w:tcBorders>
              <w:top w:val="single" w:sz="4" w:space="0" w:color="00000A"/>
              <w:left w:val="single" w:sz="8" w:space="0" w:color="00000A"/>
              <w:bottom w:val="single" w:sz="4" w:space="0" w:color="00000A"/>
              <w:right w:val="single" w:sz="8" w:space="0" w:color="00000A"/>
              <w:insideH w:val="single" w:sz="4" w:space="0" w:color="00000A"/>
              <w:insideV w:val="single" w:sz="8" w:space="0" w:color="00000A"/>
            </w:tcBorders>
            <w:shd w:color="auto" w:fill="auto" w:val="clear"/>
            <w:vAlign w:val="center"/>
          </w:tcPr>
          <w:p>
            <w:pPr>
              <w:pStyle w:val="Normal"/>
              <w:jc w:val="right"/>
              <w:rPr>
                <w:rFonts w:ascii="Calibri" w:hAnsi="Calibri" w:asciiTheme="minorHAnsi" w:hAnsiTheme="minorHAnsi"/>
                <w:color w:val="000000" w:themeColor="text1"/>
                <w:lang w:eastAsia="en-GB"/>
              </w:rPr>
            </w:pPr>
            <w:r>
              <w:rPr>
                <w:rFonts w:ascii="Calibri" w:hAnsi="Calibri" w:asciiTheme="minorHAnsi" w:hAnsiTheme="minorHAnsi"/>
                <w:color w:val="000000" w:themeColor="text1"/>
                <w:lang w:eastAsia="en-GB"/>
              </w:rPr>
              <w:t>/10</w:t>
            </w:r>
          </w:p>
        </w:tc>
      </w:tr>
      <w:tr>
        <w:trPr>
          <w:trHeight w:val="5899" w:hRule="atLeast"/>
        </w:trPr>
        <w:tc>
          <w:tcPr>
            <w:tcW w:w="9485" w:type="dxa"/>
            <w:gridSpan w:val="5"/>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color="auto" w:fill="auto" w:val="clear"/>
            <w:tcMar>
              <w:left w:w="78" w:type="dxa"/>
            </w:tcMar>
          </w:tcPr>
          <w:p>
            <w:pPr>
              <w:pStyle w:val="Normal"/>
              <w:rPr>
                <w:rFonts w:ascii="Calibri" w:hAnsi="Calibri" w:asciiTheme="minorHAnsi" w:hAnsiTheme="minorHAnsi"/>
                <w:b/>
                <w:b/>
                <w:bCs/>
                <w:color w:val="000000" w:themeColor="text1"/>
                <w:lang w:eastAsia="en-GB"/>
              </w:rPr>
            </w:pPr>
            <w:r>
              <w:rPr>
                <w:rFonts w:ascii="Calibri" w:hAnsi="Calibri" w:asciiTheme="minorHAnsi" w:hAnsiTheme="minorHAnsi"/>
                <w:b/>
                <w:color w:val="000000" w:themeColor="text1"/>
                <w:lang w:eastAsia="en-GB"/>
              </w:rPr>
              <w:t>Comments:</w:t>
            </w:r>
          </w:p>
          <w:p>
            <w:pPr>
              <w:pStyle w:val="Normal"/>
              <w:jc w:val="right"/>
              <w:rPr>
                <w:rFonts w:ascii="Calibri" w:hAnsi="Calibri" w:asciiTheme="minorHAnsi" w:hAnsiTheme="minorHAnsi"/>
                <w:b/>
                <w:b/>
                <w:color w:val="000000" w:themeColor="text1"/>
                <w:lang w:eastAsia="en-GB"/>
              </w:rPr>
            </w:pPr>
            <w:r>
              <w:rPr>
                <w:rFonts w:asciiTheme="minorHAnsi" w:hAnsiTheme="minorHAnsi" w:ascii="Calibri" w:hAnsi="Calibri"/>
                <w:b/>
                <w:color w:val="000000" w:themeColor="text1"/>
                <w:lang w:eastAsia="en-GB"/>
              </w:rPr>
            </w:r>
          </w:p>
          <w:p>
            <w:pPr>
              <w:pStyle w:val="Normal"/>
              <w:jc w:val="left"/>
              <w:rPr>
                <w:rFonts w:ascii="Calibri" w:hAnsi="Calibri" w:asciiTheme="minorHAnsi" w:hAnsiTheme="minorHAnsi"/>
                <w:b w:val="false"/>
                <w:b w:val="false"/>
                <w:bCs w:val="false"/>
                <w:color w:val="000000" w:themeColor="text1"/>
                <w:lang w:eastAsia="en-GB"/>
              </w:rPr>
            </w:pPr>
            <w:r>
              <w:rPr>
                <w:rFonts w:ascii="Calibri" w:hAnsi="Calibri" w:asciiTheme="minorHAnsi" w:hAnsiTheme="minorHAnsi"/>
                <w:b w:val="false"/>
                <w:bCs w:val="false"/>
                <w:color w:val="000000" w:themeColor="text1"/>
                <w:lang w:eastAsia="en-GB"/>
              </w:rPr>
              <w:t xml:space="preserve">A good reflection on all aspects of the project. </w:t>
            </w:r>
          </w:p>
          <w:p>
            <w:pPr>
              <w:pStyle w:val="Normal"/>
              <w:jc w:val="left"/>
              <w:rPr>
                <w:rFonts w:ascii="Calibri" w:hAnsi="Calibri" w:asciiTheme="minorHAnsi" w:hAnsiTheme="minorHAnsi"/>
                <w:b w:val="false"/>
                <w:b w:val="false"/>
                <w:bCs w:val="false"/>
                <w:color w:val="000000" w:themeColor="text1"/>
                <w:lang w:eastAsia="en-GB"/>
              </w:rPr>
            </w:pPr>
            <w:r>
              <w:rPr>
                <w:rFonts w:asciiTheme="minorHAnsi" w:hAnsiTheme="minorHAnsi" w:ascii="Calibri" w:hAnsi="Calibri"/>
                <w:b w:val="false"/>
                <w:bCs w:val="false"/>
                <w:color w:val="000000" w:themeColor="text1"/>
                <w:lang w:eastAsia="en-GB"/>
              </w:rPr>
            </w:r>
          </w:p>
          <w:p>
            <w:pPr>
              <w:pStyle w:val="Normal"/>
              <w:jc w:val="left"/>
              <w:rPr>
                <w:rFonts w:ascii="Calibri" w:hAnsi="Calibri" w:asciiTheme="minorHAnsi" w:hAnsiTheme="minorHAnsi"/>
                <w:b w:val="false"/>
                <w:b w:val="false"/>
                <w:bCs w:val="false"/>
                <w:color w:val="000000" w:themeColor="text1"/>
                <w:lang w:eastAsia="en-GB"/>
              </w:rPr>
            </w:pPr>
            <w:r>
              <w:rPr>
                <w:rFonts w:ascii="Calibri" w:hAnsi="Calibri" w:asciiTheme="minorHAnsi" w:hAnsiTheme="minorHAnsi"/>
                <w:b w:val="false"/>
                <w:bCs w:val="false"/>
                <w:color w:val="000000" w:themeColor="text1"/>
                <w:lang w:eastAsia="en-GB"/>
              </w:rPr>
              <w:t xml:space="preserve">The report varies in quality, the earlier sections are better.  More subheadings would make a huge improvement as there are some unrelated paragraphs at the end of sections e.g. the section on development tools and technologies at the end of the methods section (could have been its own section labelled materials). </w:t>
            </w:r>
          </w:p>
        </w:tc>
      </w:tr>
      <w:tr>
        <w:trPr>
          <w:trHeight w:val="23" w:hRule="exact"/>
        </w:trPr>
        <w:tc>
          <w:tcPr>
            <w:tcW w:w="9485" w:type="dxa"/>
            <w:gridSpan w:val="5"/>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color="auto" w:fill="auto" w:val="clear"/>
            <w:tcMar>
              <w:left w:w="78" w:type="dxa"/>
            </w:tcMar>
            <w:vAlign w:val="center"/>
          </w:tcPr>
          <w:p>
            <w:pPr>
              <w:pStyle w:val="Normal"/>
              <w:jc w:val="right"/>
              <w:rPr>
                <w:rFonts w:ascii="Calibri" w:hAnsi="Calibri" w:asciiTheme="minorHAnsi" w:hAnsiTheme="minorHAnsi"/>
                <w:b/>
                <w:b/>
                <w:color w:val="000000" w:themeColor="text1"/>
                <w:lang w:eastAsia="en-GB"/>
              </w:rPr>
            </w:pPr>
            <w:r>
              <w:rPr>
                <w:rFonts w:asciiTheme="minorHAnsi" w:hAnsiTheme="minorHAnsi" w:ascii="Calibri" w:hAnsi="Calibri"/>
                <w:b/>
                <w:color w:val="000000" w:themeColor="text1"/>
                <w:lang w:eastAsia="en-GB"/>
              </w:rPr>
            </w:r>
          </w:p>
        </w:tc>
      </w:tr>
      <w:tr>
        <w:trPr>
          <w:trHeight w:val="957" w:hRule="atLeast"/>
        </w:trPr>
        <w:tc>
          <w:tcPr>
            <w:tcW w:w="3404" w:type="dxa"/>
            <w:tcBorders>
              <w:top w:val="single" w:sz="8" w:space="0" w:color="00000A"/>
              <w:left w:val="single" w:sz="8" w:space="0" w:color="00000A"/>
              <w:bottom w:val="single" w:sz="8" w:space="0" w:color="00000A"/>
              <w:right w:val="single" w:sz="4" w:space="0" w:color="00000A"/>
              <w:insideH w:val="single" w:sz="8" w:space="0" w:color="00000A"/>
              <w:insideV w:val="single" w:sz="4" w:space="0" w:color="00000A"/>
            </w:tcBorders>
            <w:shd w:color="auto" w:fill="auto" w:val="clear"/>
            <w:tcMar>
              <w:left w:w="78" w:type="dxa"/>
            </w:tcMar>
            <w:vAlign w:val="center"/>
          </w:tcPr>
          <w:p>
            <w:pPr>
              <w:pStyle w:val="Normal"/>
              <w:rPr>
                <w:rFonts w:ascii="Calibri" w:hAnsi="Calibri" w:asciiTheme="minorHAnsi" w:hAnsiTheme="minorHAnsi"/>
                <w:b/>
                <w:b/>
                <w:bCs/>
                <w:color w:val="000000" w:themeColor="text1"/>
                <w:lang w:eastAsia="en-GB"/>
              </w:rPr>
            </w:pPr>
            <w:r>
              <w:rPr>
                <w:rFonts w:ascii="Calibri" w:hAnsi="Calibri" w:asciiTheme="minorHAnsi" w:hAnsiTheme="minorHAnsi"/>
                <w:b/>
                <w:bCs/>
                <w:color w:val="000000" w:themeColor="text1"/>
                <w:lang w:eastAsia="en-GB"/>
              </w:rPr>
              <w:t>TOTAL:</w:t>
            </w:r>
          </w:p>
        </w:tc>
        <w:tc>
          <w:tcPr>
            <w:tcW w:w="1329" w:type="dxa"/>
            <w:tcBorders>
              <w:top w:val="single" w:sz="8" w:space="0" w:color="00000A"/>
              <w:left w:val="single" w:sz="4" w:space="0" w:color="00000A"/>
              <w:bottom w:val="single" w:sz="8" w:space="0" w:color="00000A"/>
              <w:right w:val="single" w:sz="4" w:space="0" w:color="00000A"/>
              <w:insideH w:val="single" w:sz="8" w:space="0" w:color="00000A"/>
              <w:insideV w:val="single" w:sz="4" w:space="0" w:color="00000A"/>
            </w:tcBorders>
            <w:shd w:color="auto" w:fill="auto" w:val="clear"/>
            <w:tcMar>
              <w:left w:w="98" w:type="dxa"/>
            </w:tcMar>
            <w:vAlign w:val="center"/>
          </w:tcPr>
          <w:p>
            <w:pPr>
              <w:pStyle w:val="Normal"/>
              <w:jc w:val="right"/>
              <w:rPr>
                <w:rFonts w:ascii="Calibri" w:hAnsi="Calibri" w:asciiTheme="minorHAnsi" w:hAnsiTheme="minorHAnsi"/>
                <w:b/>
                <w:b/>
                <w:color w:val="000000" w:themeColor="text1"/>
                <w:lang w:eastAsia="en-GB"/>
              </w:rPr>
            </w:pPr>
            <w:r>
              <w:rPr>
                <w:rFonts w:ascii="Calibri" w:hAnsi="Calibri" w:asciiTheme="minorHAnsi" w:hAnsiTheme="minorHAnsi"/>
                <w:b/>
                <w:color w:val="000000" w:themeColor="text1"/>
                <w:lang w:eastAsia="en-GB"/>
              </w:rPr>
              <w:t>/100</w:t>
            </w:r>
          </w:p>
        </w:tc>
        <w:tc>
          <w:tcPr>
            <w:tcW w:w="1326" w:type="dxa"/>
            <w:tcBorders>
              <w:top w:val="single" w:sz="8" w:space="0" w:color="00000A"/>
              <w:left w:val="single" w:sz="4" w:space="0" w:color="00000A"/>
              <w:bottom w:val="single" w:sz="8" w:space="0" w:color="00000A"/>
              <w:right w:val="single" w:sz="4" w:space="0" w:color="00000A"/>
              <w:insideH w:val="single" w:sz="8" w:space="0" w:color="00000A"/>
              <w:insideV w:val="single" w:sz="4" w:space="0" w:color="00000A"/>
            </w:tcBorders>
            <w:shd w:color="auto" w:fill="auto" w:val="clear"/>
            <w:tcMar>
              <w:left w:w="98" w:type="dxa"/>
            </w:tcMar>
            <w:vAlign w:val="center"/>
          </w:tcPr>
          <w:p>
            <w:pPr>
              <w:pStyle w:val="Normal"/>
              <w:jc w:val="right"/>
              <w:rPr>
                <w:rFonts w:ascii="Calibri" w:hAnsi="Calibri" w:asciiTheme="minorHAnsi" w:hAnsiTheme="minorHAnsi"/>
                <w:b/>
                <w:b/>
                <w:color w:val="000000" w:themeColor="text1"/>
                <w:lang w:eastAsia="en-GB"/>
              </w:rPr>
            </w:pPr>
            <w:r>
              <w:rPr>
                <w:rFonts w:ascii="Calibri" w:hAnsi="Calibri" w:asciiTheme="minorHAnsi" w:hAnsiTheme="minorHAnsi"/>
                <w:b/>
                <w:color w:val="000000" w:themeColor="text1"/>
                <w:lang w:eastAsia="en-GB"/>
              </w:rPr>
              <w:t>/100</w:t>
            </w:r>
          </w:p>
        </w:tc>
        <w:tc>
          <w:tcPr>
            <w:tcW w:w="1643" w:type="dxa"/>
            <w:tcBorders>
              <w:top w:val="single" w:sz="8" w:space="0" w:color="00000A"/>
              <w:left w:val="single" w:sz="4" w:space="0" w:color="00000A"/>
              <w:bottom w:val="single" w:sz="8" w:space="0" w:color="00000A"/>
              <w:right w:val="single" w:sz="4" w:space="0" w:color="00000A"/>
              <w:insideH w:val="single" w:sz="8" w:space="0" w:color="00000A"/>
              <w:insideV w:val="single" w:sz="4" w:space="0" w:color="00000A"/>
            </w:tcBorders>
            <w:shd w:color="auto" w:fill="auto" w:val="clear"/>
            <w:tcMar>
              <w:left w:w="98" w:type="dxa"/>
            </w:tcMar>
            <w:vAlign w:val="center"/>
          </w:tcPr>
          <w:p>
            <w:pPr>
              <w:pStyle w:val="Normal"/>
              <w:jc w:val="right"/>
              <w:rPr>
                <w:color w:val="000000"/>
              </w:rPr>
            </w:pPr>
            <w:r>
              <w:rPr>
                <w:rFonts w:ascii="Calibri" w:hAnsi="Calibri" w:asciiTheme="minorHAnsi" w:hAnsiTheme="minorHAnsi"/>
                <w:b/>
                <w:color w:val="000000" w:themeColor="text1"/>
                <w:lang w:eastAsia="en-GB"/>
              </w:rPr>
              <w:t>71.5/100</w:t>
            </w:r>
          </w:p>
        </w:tc>
        <w:tc>
          <w:tcPr>
            <w:tcW w:w="1783" w:type="dxa"/>
            <w:tcBorders>
              <w:top w:val="single" w:sz="8" w:space="0" w:color="00000A"/>
              <w:left w:val="single" w:sz="8" w:space="0" w:color="00000A"/>
              <w:bottom w:val="single" w:sz="8" w:space="0" w:color="00000A"/>
              <w:right w:val="single" w:sz="8" w:space="0" w:color="00000A"/>
              <w:insideH w:val="single" w:sz="8" w:space="0" w:color="00000A"/>
              <w:insideV w:val="single" w:sz="8" w:space="0" w:color="00000A"/>
            </w:tcBorders>
            <w:shd w:color="auto" w:fill="auto" w:val="clear"/>
            <w:vAlign w:val="center"/>
          </w:tcPr>
          <w:p>
            <w:pPr>
              <w:pStyle w:val="Normal"/>
              <w:jc w:val="right"/>
              <w:rPr>
                <w:rFonts w:ascii="Calibri" w:hAnsi="Calibri" w:asciiTheme="minorHAnsi" w:hAnsiTheme="minorHAnsi"/>
                <w:b/>
                <w:b/>
                <w:color w:val="000000" w:themeColor="text1"/>
                <w:lang w:eastAsia="en-GB"/>
              </w:rPr>
            </w:pPr>
            <w:r>
              <w:rPr>
                <w:rFonts w:ascii="Calibri" w:hAnsi="Calibri" w:asciiTheme="minorHAnsi" w:hAnsiTheme="minorHAnsi"/>
                <w:b/>
                <w:color w:val="000000" w:themeColor="text1"/>
                <w:lang w:eastAsia="en-GB"/>
              </w:rPr>
              <w:t>/100</w:t>
            </w:r>
          </w:p>
        </w:tc>
      </w:tr>
    </w:tbl>
    <w:p>
      <w:pPr>
        <w:pStyle w:val="Normal"/>
        <w:rPr>
          <w:rFonts w:ascii="Calibri" w:hAnsi="Calibri" w:cs="Calibri" w:asciiTheme="minorHAnsi" w:cstheme="minorHAnsi" w:hAnsiTheme="minorHAnsi"/>
          <w:b/>
          <w:b/>
          <w:color w:val="000000" w:themeColor="text1"/>
          <w:u w:val="single"/>
        </w:rPr>
      </w:pPr>
      <w:r>
        <w:rPr>
          <w:rFonts w:cs="Calibri" w:cstheme="minorHAnsi" w:ascii="Calibri" w:hAnsi="Calibri"/>
          <w:b/>
          <w:color w:val="000000" w:themeColor="text1"/>
          <w:u w:val="single"/>
        </w:rPr>
      </w:r>
    </w:p>
    <w:p>
      <w:pPr>
        <w:pStyle w:val="Normal"/>
        <w:rPr>
          <w:rFonts w:ascii="Calibri" w:hAnsi="Calibri" w:cs="Calibri" w:asciiTheme="minorHAnsi" w:cstheme="minorHAnsi" w:hAnsiTheme="minorHAnsi"/>
          <w:b/>
          <w:b/>
          <w:color w:val="000000" w:themeColor="text1"/>
          <w:u w:val="single"/>
        </w:rPr>
      </w:pPr>
      <w:r>
        <w:rPr>
          <w:rFonts w:cs="Calibri" w:cstheme="minorHAnsi" w:ascii="Calibri" w:hAnsi="Calibri"/>
          <w:b/>
          <w:color w:val="000000" w:themeColor="text1"/>
          <w:u w:val="single"/>
        </w:rPr>
      </w:r>
    </w:p>
    <w:p>
      <w:pPr>
        <w:pStyle w:val="Normal"/>
        <w:rPr>
          <w:rFonts w:ascii="Calibri" w:hAnsi="Calibri" w:asciiTheme="minorHAnsi" w:hAnsiTheme="minorHAnsi"/>
          <w:color w:val="000000" w:themeColor="text1"/>
        </w:rPr>
      </w:pPr>
      <w:r>
        <w:rPr>
          <w:rFonts w:asciiTheme="minorHAnsi" w:hAnsiTheme="minorHAnsi" w:ascii="Calibri" w:hAnsi="Calibri"/>
          <w:color w:val="000000" w:themeColor="text1"/>
        </w:rPr>
      </w:r>
    </w:p>
    <w:p>
      <w:pPr>
        <w:pStyle w:val="Normal"/>
        <w:rPr>
          <w:rFonts w:ascii="Calibri" w:hAnsi="Calibri" w:asciiTheme="minorHAnsi" w:hAnsiTheme="minorHAnsi"/>
          <w:b/>
          <w:b/>
          <w:color w:val="000000" w:themeColor="text1"/>
        </w:rPr>
      </w:pPr>
      <w:r>
        <w:rPr>
          <w:rFonts w:asciiTheme="minorHAnsi" w:hAnsiTheme="minorHAnsi" w:ascii="Calibri" w:hAnsi="Calibri"/>
          <w:b/>
          <w:color w:val="000000" w:themeColor="text1"/>
        </w:rPr>
      </w:r>
    </w:p>
    <w:p>
      <w:pPr>
        <w:pStyle w:val="Normal"/>
        <w:rPr/>
      </w:pPr>
      <w:r>
        <w:rPr/>
      </w:r>
    </w:p>
    <w:sectPr>
      <w:type w:val="nextPage"/>
      <w:pgSz w:w="12240" w:h="15840"/>
      <w:pgMar w:left="1440" w:right="1440" w:header="0" w:top="1440" w:footer="0" w:bottom="1440" w:gutter="0"/>
      <w:pgNumType w:fmt="decimal"/>
      <w:formProt w:val="false"/>
      <w:textDirection w:val="lrTb"/>
      <w:docGrid w:type="default" w:linePitch="36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Tahoma">
    <w:charset w:val="01"/>
    <w:family w:val="roman"/>
    <w:pitch w:val="variable"/>
  </w:font>
  <w:font w:name="Liberation Sans">
    <w:altName w:val="Arial"/>
    <w:charset w:val="01"/>
    <w:family w:val="roman"/>
    <w:pitch w:val="variable"/>
  </w:font>
</w:fonts>
</file>

<file path=word/settings.xml><?xml version="1.0" encoding="utf-8"?>
<w:settings xmlns:w="http://schemas.openxmlformats.org/wordprocessingml/2006/main">
  <w:zoom w:percent="120"/>
  <w:defaultTabStop w:val="720"/>
  <w:compat>
    <w:compatSetting w:name="compatibilityMode" w:uri="http://schemas.microsoft.com/office/word" w:val="12"/>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363dd"/>
    <w:pPr>
      <w:widowControl/>
      <w:bidi w:val="0"/>
      <w:jc w:val="left"/>
    </w:pPr>
    <w:rPr>
      <w:rFonts w:ascii="Times New Roman" w:hAnsi="Times New Roman" w:eastAsia="Times New Roman" w:cs="Times New Roman"/>
      <w:color w:val="00000A"/>
      <w:sz w:val="24"/>
      <w:szCs w:val="24"/>
      <w:lang w:val="en-GB" w:eastAsia="en-US" w:bidi="ar-SA"/>
    </w:rPr>
  </w:style>
  <w:style w:type="character" w:styleId="DefaultParagraphFont" w:default="1">
    <w:name w:val="Default Paragraph Font"/>
    <w:uiPriority w:val="1"/>
    <w:semiHidden/>
    <w:unhideWhenUsed/>
    <w:qFormat/>
    <w:rPr/>
  </w:style>
  <w:style w:type="character" w:styleId="BalloonTextChar" w:customStyle="1">
    <w:name w:val="Balloon Text Char"/>
    <w:basedOn w:val="DefaultParagraphFont"/>
    <w:link w:val="BalloonText"/>
    <w:uiPriority w:val="99"/>
    <w:semiHidden/>
    <w:qFormat/>
    <w:rsid w:val="006363dd"/>
    <w:rPr>
      <w:rFonts w:ascii="Tahoma" w:hAnsi="Tahoma" w:eastAsia="Times New Roman" w:cs="Tahoma"/>
      <w:sz w:val="16"/>
      <w:szCs w:val="16"/>
      <w:lang w:val="en-GB"/>
    </w:rPr>
  </w:style>
  <w:style w:type="paragraph" w:styleId="Heading">
    <w:name w:val="Heading"/>
    <w:basedOn w:val="Normal"/>
    <w:next w:val="TextBody"/>
    <w:qFormat/>
    <w:pPr>
      <w:keepNext/>
      <w:spacing w:before="240" w:after="120"/>
    </w:pPr>
    <w:rPr>
      <w:rFonts w:ascii="Liberation Sans" w:hAnsi="Liberation Sans" w:eastAsia="Tahoma" w:cs="Lohit Devanagari"/>
      <w:sz w:val="28"/>
      <w:szCs w:val="28"/>
    </w:rPr>
  </w:style>
  <w:style w:type="paragraph" w:styleId="TextBody">
    <w:name w:val="Body Text"/>
    <w:basedOn w:val="Normal"/>
    <w:pPr>
      <w:spacing w:lineRule="auto" w:line="288"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BalloonText">
    <w:name w:val="Balloon Text"/>
    <w:basedOn w:val="Normal"/>
    <w:link w:val="BalloonTextChar"/>
    <w:uiPriority w:val="99"/>
    <w:semiHidden/>
    <w:unhideWhenUsed/>
    <w:qFormat/>
    <w:rsid w:val="006363dd"/>
    <w:pPr/>
    <w:rPr>
      <w:rFonts w:ascii="Tahoma" w:hAnsi="Tahoma" w:cs="Tahoma"/>
      <w:sz w:val="16"/>
      <w:szCs w:val="16"/>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styleId="TableGrid">
    <w:name w:val="Table Grid"/>
    <w:basedOn w:val="TableNormal"/>
    <w:uiPriority w:val="59"/>
    <w:rsid w:val="006363dd"/>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TotalTime>
  <Application>LibreOffice/5.1.6.2.0$Linux_X86_64 LibreOffice_project/10$Build-2</Application>
  <Pages>5</Pages>
  <Words>776</Words>
  <Characters>4194</Characters>
  <CharactersWithSpaces>5037</CharactersWithSpaces>
  <Paragraphs>129</Paragraphs>
  <Company> </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2013-07-16T15:41:00Z</dcterms:created>
  <dc:creator>sc-gt</dc:creator>
  <dc:description/>
  <dc:language>en-GB</dc:language>
  <cp:lastModifiedBy>sc-gj </cp:lastModifiedBy>
  <cp:lastPrinted>2013-09-25T13:22:00Z</cp:lastPrinted>
  <dcterms:modified xsi:type="dcterms:W3CDTF">2017-05-17T15:02:28Z</dcterms:modified>
  <cp:revision>17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 </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