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ajorEastAsia" w:hAnsi="Arial" w:cs="Arial"/>
          <w:color w:val="0F4761" w:themeColor="accent1" w:themeShade="BF"/>
          <w:sz w:val="24"/>
          <w:szCs w:val="24"/>
        </w:rPr>
        <w:id w:val="1343895799"/>
        <w:docPartObj>
          <w:docPartGallery w:val="Cover Pages"/>
          <w:docPartUnique/>
        </w:docPartObj>
      </w:sdtPr>
      <w:sdtEndPr>
        <w:rPr>
          <w:sz w:val="22"/>
          <w:szCs w:val="22"/>
        </w:rPr>
      </w:sdtEndPr>
      <w:sdtContent>
        <w:p w14:paraId="6992172F" w14:textId="364DA66C" w:rsidR="00C01FF5" w:rsidRPr="00C223DA" w:rsidRDefault="00C01FF5" w:rsidP="00D17826">
          <w:pPr>
            <w:jc w:val="center"/>
            <w:rPr>
              <w:rFonts w:ascii="Arial" w:hAnsi="Arial" w:cs="Arial"/>
              <w:sz w:val="24"/>
              <w:szCs w:val="24"/>
            </w:rPr>
          </w:pPr>
          <w:r w:rsidRPr="00C223DA">
            <w:rPr>
              <w:rFonts w:ascii="Arial" w:hAnsi="Arial" w:cs="Arial"/>
              <w:noProof/>
              <w:sz w:val="24"/>
              <w:szCs w:val="24"/>
            </w:rPr>
            <mc:AlternateContent>
              <mc:Choice Requires="wpg">
                <w:drawing>
                  <wp:anchor distT="0" distB="0" distL="114300" distR="114300" simplePos="0" relativeHeight="251674112" behindDoc="0" locked="0" layoutInCell="1" allowOverlap="1" wp14:anchorId="249066E1" wp14:editId="6FAB56A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D39812" id="Group 157" o:spid="_x0000_s1026" style="position:absolute;margin-left:0;margin-top:0;width:8in;height:95.7pt;z-index:2516741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C223DA">
            <w:rPr>
              <w:rFonts w:ascii="Arial" w:hAnsi="Arial" w:cs="Arial"/>
              <w:noProof/>
              <w:sz w:val="24"/>
              <w:szCs w:val="24"/>
            </w:rPr>
            <mc:AlternateContent>
              <mc:Choice Requires="wps">
                <w:drawing>
                  <wp:anchor distT="0" distB="0" distL="114300" distR="114300" simplePos="0" relativeHeight="251651584" behindDoc="0" locked="0" layoutInCell="1" allowOverlap="1" wp14:anchorId="4AE394BF" wp14:editId="5B8F8DA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0"/>
                                    <w:szCs w:val="3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735719" w14:textId="265D8EB3" w:rsidR="00C01FF5" w:rsidRPr="0081060B" w:rsidRDefault="00C01FF5">
                                    <w:pPr>
                                      <w:pStyle w:val="NoSpacing"/>
                                      <w:jc w:val="right"/>
                                      <w:rPr>
                                        <w:rFonts w:ascii="Arial" w:hAnsi="Arial" w:cs="Arial"/>
                                        <w:color w:val="595959" w:themeColor="text1" w:themeTint="A6"/>
                                        <w:sz w:val="30"/>
                                        <w:szCs w:val="30"/>
                                      </w:rPr>
                                    </w:pPr>
                                    <w:r w:rsidRPr="0081060B">
                                      <w:rPr>
                                        <w:rFonts w:ascii="Arial" w:hAnsi="Arial" w:cs="Arial"/>
                                        <w:color w:val="595959" w:themeColor="text1" w:themeTint="A6"/>
                                        <w:sz w:val="30"/>
                                        <w:szCs w:val="30"/>
                                      </w:rPr>
                                      <w:t>Amanda Cazassa Saldanha (2331032)</w:t>
                                    </w:r>
                                  </w:p>
                                </w:sdtContent>
                              </w:sdt>
                              <w:p w14:paraId="2DE13439" w14:textId="36B2205A" w:rsidR="00C01FF5" w:rsidRPr="0081060B"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C01FF5" w:rsidRPr="0081060B">
                                      <w:rPr>
                                        <w:rFonts w:ascii="Arial" w:hAnsi="Arial" w:cs="Arial"/>
                                        <w:color w:val="595959" w:themeColor="text1" w:themeTint="A6"/>
                                      </w:rPr>
                                      <w:t>2331032@student.uwtsd.ac.uk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E394BF"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515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30"/>
                              <w:szCs w:val="3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735719" w14:textId="265D8EB3" w:rsidR="00C01FF5" w:rsidRPr="0081060B" w:rsidRDefault="00C01FF5">
                              <w:pPr>
                                <w:pStyle w:val="NoSpacing"/>
                                <w:jc w:val="right"/>
                                <w:rPr>
                                  <w:rFonts w:ascii="Arial" w:hAnsi="Arial" w:cs="Arial"/>
                                  <w:color w:val="595959" w:themeColor="text1" w:themeTint="A6"/>
                                  <w:sz w:val="30"/>
                                  <w:szCs w:val="30"/>
                                </w:rPr>
                              </w:pPr>
                              <w:r w:rsidRPr="0081060B">
                                <w:rPr>
                                  <w:rFonts w:ascii="Arial" w:hAnsi="Arial" w:cs="Arial"/>
                                  <w:color w:val="595959" w:themeColor="text1" w:themeTint="A6"/>
                                  <w:sz w:val="30"/>
                                  <w:szCs w:val="30"/>
                                </w:rPr>
                                <w:t>Amanda Cazassa Saldanha (2331032)</w:t>
                              </w:r>
                            </w:p>
                          </w:sdtContent>
                        </w:sdt>
                        <w:p w14:paraId="2DE13439" w14:textId="36B2205A" w:rsidR="00C01FF5" w:rsidRPr="0081060B"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C01FF5" w:rsidRPr="0081060B">
                                <w:rPr>
                                  <w:rFonts w:ascii="Arial" w:hAnsi="Arial" w:cs="Arial"/>
                                  <w:color w:val="595959" w:themeColor="text1" w:themeTint="A6"/>
                                </w:rPr>
                                <w:t>2331032@student.uwtsd.ac.uk</w:t>
                              </w:r>
                            </w:sdtContent>
                          </w:sdt>
                        </w:p>
                      </w:txbxContent>
                    </v:textbox>
                    <w10:wrap type="square" anchorx="page" anchory="page"/>
                  </v:shape>
                </w:pict>
              </mc:Fallback>
            </mc:AlternateContent>
          </w:r>
          <w:r w:rsidRPr="00C223DA">
            <w:rPr>
              <w:rFonts w:ascii="Arial" w:hAnsi="Arial" w:cs="Arial"/>
              <w:noProof/>
              <w:sz w:val="24"/>
              <w:szCs w:val="24"/>
            </w:rPr>
            <mc:AlternateContent>
              <mc:Choice Requires="wps">
                <w:drawing>
                  <wp:anchor distT="0" distB="0" distL="114300" distR="114300" simplePos="0" relativeHeight="251640320" behindDoc="0" locked="0" layoutInCell="1" allowOverlap="1" wp14:anchorId="208FB66B" wp14:editId="51CDD32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49DC74" w14:textId="25F87E8A" w:rsidR="00C01FF5" w:rsidRPr="0081060B"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1FF5" w:rsidRPr="0081060B">
                                      <w:rPr>
                                        <w:rFonts w:ascii="Arial" w:hAnsi="Arial" w:cs="Arial"/>
                                        <w:caps/>
                                        <w:color w:val="156082" w:themeColor="accent1"/>
                                        <w:sz w:val="64"/>
                                        <w:szCs w:val="64"/>
                                      </w:rPr>
                                      <w:t>Reflective report</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9B3218" w14:textId="48B338B0" w:rsidR="00C01FF5" w:rsidRPr="0081060B" w:rsidRDefault="004553D4">
                                    <w:pPr>
                                      <w:jc w:val="right"/>
                                      <w:rPr>
                                        <w:rFonts w:ascii="Arial" w:hAnsi="Arial" w:cs="Arial"/>
                                        <w:smallCaps/>
                                        <w:color w:val="404040" w:themeColor="text1" w:themeTint="BF"/>
                                        <w:sz w:val="36"/>
                                        <w:szCs w:val="36"/>
                                      </w:rPr>
                                    </w:pPr>
                                    <w:r w:rsidRPr="0081060B">
                                      <w:rPr>
                                        <w:rFonts w:ascii="Arial" w:hAnsi="Arial" w:cs="Arial"/>
                                        <w:color w:val="404040" w:themeColor="text1" w:themeTint="BF"/>
                                        <w:sz w:val="36"/>
                                        <w:szCs w:val="36"/>
                                      </w:rPr>
                                      <w:t>Academic Skills (LCLM4001_LON)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08FB66B" id="Text Box 163" o:spid="_x0000_s1027" type="#_x0000_t202" style="position:absolute;left:0;text-align:left;margin-left:0;margin-top:0;width:8in;height:286.5pt;z-index:25164032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349DC74" w14:textId="25F87E8A" w:rsidR="00C01FF5" w:rsidRPr="0081060B"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1FF5" w:rsidRPr="0081060B">
                                <w:rPr>
                                  <w:rFonts w:ascii="Arial" w:hAnsi="Arial" w:cs="Arial"/>
                                  <w:caps/>
                                  <w:color w:val="156082" w:themeColor="accent1"/>
                                  <w:sz w:val="64"/>
                                  <w:szCs w:val="64"/>
                                </w:rPr>
                                <w:t>Reflective report</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9B3218" w14:textId="48B338B0" w:rsidR="00C01FF5" w:rsidRPr="0081060B" w:rsidRDefault="004553D4">
                              <w:pPr>
                                <w:jc w:val="right"/>
                                <w:rPr>
                                  <w:rFonts w:ascii="Arial" w:hAnsi="Arial" w:cs="Arial"/>
                                  <w:smallCaps/>
                                  <w:color w:val="404040" w:themeColor="text1" w:themeTint="BF"/>
                                  <w:sz w:val="36"/>
                                  <w:szCs w:val="36"/>
                                </w:rPr>
                              </w:pPr>
                              <w:r w:rsidRPr="0081060B">
                                <w:rPr>
                                  <w:rFonts w:ascii="Arial" w:hAnsi="Arial" w:cs="Arial"/>
                                  <w:color w:val="404040" w:themeColor="text1" w:themeTint="BF"/>
                                  <w:sz w:val="36"/>
                                  <w:szCs w:val="36"/>
                                </w:rPr>
                                <w:t>Academic Skills (LCLM4001_LON)</w:t>
                              </w:r>
                            </w:p>
                          </w:sdtContent>
                        </w:sdt>
                      </w:txbxContent>
                    </v:textbox>
                    <w10:wrap type="square" anchorx="page" anchory="page"/>
                  </v:shape>
                </w:pict>
              </mc:Fallback>
            </mc:AlternateContent>
          </w:r>
        </w:p>
        <w:p w14:paraId="08B5E991" w14:textId="5BF65832" w:rsidR="00D17826" w:rsidRPr="00C223DA" w:rsidRDefault="00E2794F" w:rsidP="00D17826">
          <w:pPr>
            <w:pStyle w:val="Heading1"/>
            <w:jc w:val="center"/>
            <w:rPr>
              <w:rFonts w:ascii="Arial" w:hAnsi="Arial" w:cs="Arial"/>
              <w:sz w:val="44"/>
              <w:szCs w:val="44"/>
            </w:rPr>
          </w:pPr>
          <w:bookmarkStart w:id="0" w:name="_Toc175067898"/>
          <w:r w:rsidRPr="00C223DA">
            <w:rPr>
              <w:rFonts w:ascii="Arial" w:hAnsi="Arial" w:cs="Arial"/>
              <w:noProof/>
              <w:sz w:val="24"/>
              <w:szCs w:val="24"/>
            </w:rPr>
            <mc:AlternateContent>
              <mc:Choice Requires="wps">
                <w:drawing>
                  <wp:anchor distT="0" distB="0" distL="114300" distR="114300" simplePos="0" relativeHeight="251662848" behindDoc="0" locked="0" layoutInCell="1" allowOverlap="1" wp14:anchorId="5CC51A9D" wp14:editId="14A263A3">
                    <wp:simplePos x="0" y="0"/>
                    <wp:positionH relativeFrom="page">
                      <wp:align>center</wp:align>
                    </wp:positionH>
                    <wp:positionV relativeFrom="page">
                      <wp:posOffset>7722870</wp:posOffset>
                    </wp:positionV>
                    <wp:extent cx="7315200" cy="1009650"/>
                    <wp:effectExtent l="0" t="0" r="0" b="1397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9D4CE5" w14:textId="198E5B03" w:rsidR="00C01FF5" w:rsidRPr="0081060B" w:rsidRDefault="004553D4">
                                <w:pPr>
                                  <w:pStyle w:val="NoSpacing"/>
                                  <w:jc w:val="right"/>
                                  <w:rPr>
                                    <w:rFonts w:ascii="Arial" w:hAnsi="Arial" w:cs="Arial"/>
                                    <w:color w:val="156082" w:themeColor="accent1"/>
                                    <w:sz w:val="28"/>
                                    <w:szCs w:val="28"/>
                                  </w:rPr>
                                </w:pPr>
                                <w:r w:rsidRPr="0081060B">
                                  <w:rPr>
                                    <w:rFonts w:ascii="Arial" w:hAnsi="Arial" w:cs="Arial"/>
                                    <w:color w:val="156082" w:themeColor="accent1"/>
                                    <w:sz w:val="28"/>
                                    <w:szCs w:val="28"/>
                                  </w:rPr>
                                  <w:t>Lecturer:</w:t>
                                </w:r>
                              </w:p>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349BAD08" w14:textId="2D691042" w:rsidR="00C01FF5" w:rsidRPr="0081060B" w:rsidRDefault="004553D4">
                                    <w:pPr>
                                      <w:pStyle w:val="NoSpacing"/>
                                      <w:jc w:val="right"/>
                                      <w:rPr>
                                        <w:rFonts w:ascii="Arial" w:hAnsi="Arial" w:cs="Arial"/>
                                        <w:color w:val="595959" w:themeColor="text1" w:themeTint="A6"/>
                                        <w:sz w:val="24"/>
                                        <w:szCs w:val="24"/>
                                      </w:rPr>
                                    </w:pPr>
                                    <w:r w:rsidRPr="0081060B">
                                      <w:rPr>
                                        <w:rFonts w:ascii="Arial" w:hAnsi="Arial" w:cs="Arial"/>
                                        <w:color w:val="595959" w:themeColor="text1" w:themeTint="A6"/>
                                        <w:sz w:val="24"/>
                                        <w:szCs w:val="24"/>
                                      </w:rPr>
                                      <w:t>Anita Nan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CC51A9D" id="Text Box 161" o:spid="_x0000_s1028" type="#_x0000_t202" style="position:absolute;left:0;text-align:left;margin-left:0;margin-top:608.1pt;width:8in;height:79.5pt;z-index:251662848;visibility:visible;mso-wrap-style:square;mso-width-percent:941;mso-height-percent:100;mso-wrap-distance-left:9pt;mso-wrap-distance-top:0;mso-wrap-distance-right:9pt;mso-wrap-distance-bottom:0;mso-position-horizontal:center;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" filled="f" stroked="f" strokeweight=".5pt">
                    <v:textbox style="mso-fit-shape-to-text:t" inset="126pt,0,54pt,0">
                      <w:txbxContent>
                        <w:p w14:paraId="339D4CE5" w14:textId="198E5B03" w:rsidR="00C01FF5" w:rsidRPr="0081060B" w:rsidRDefault="004553D4">
                          <w:pPr>
                            <w:pStyle w:val="NoSpacing"/>
                            <w:jc w:val="right"/>
                            <w:rPr>
                              <w:rFonts w:ascii="Arial" w:hAnsi="Arial" w:cs="Arial"/>
                              <w:color w:val="156082" w:themeColor="accent1"/>
                              <w:sz w:val="28"/>
                              <w:szCs w:val="28"/>
                            </w:rPr>
                          </w:pPr>
                          <w:r w:rsidRPr="0081060B">
                            <w:rPr>
                              <w:rFonts w:ascii="Arial" w:hAnsi="Arial" w:cs="Arial"/>
                              <w:color w:val="156082" w:themeColor="accent1"/>
                              <w:sz w:val="28"/>
                              <w:szCs w:val="28"/>
                            </w:rPr>
                            <w:t>Lecturer:</w:t>
                          </w:r>
                        </w:p>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349BAD08" w14:textId="2D691042" w:rsidR="00C01FF5" w:rsidRPr="0081060B" w:rsidRDefault="004553D4">
                              <w:pPr>
                                <w:pStyle w:val="NoSpacing"/>
                                <w:jc w:val="right"/>
                                <w:rPr>
                                  <w:rFonts w:ascii="Arial" w:hAnsi="Arial" w:cs="Arial"/>
                                  <w:color w:val="595959" w:themeColor="text1" w:themeTint="A6"/>
                                  <w:sz w:val="24"/>
                                  <w:szCs w:val="24"/>
                                </w:rPr>
                              </w:pPr>
                              <w:r w:rsidRPr="0081060B">
                                <w:rPr>
                                  <w:rFonts w:ascii="Arial" w:hAnsi="Arial" w:cs="Arial"/>
                                  <w:color w:val="595959" w:themeColor="text1" w:themeTint="A6"/>
                                  <w:sz w:val="24"/>
                                  <w:szCs w:val="24"/>
                                </w:rPr>
                                <w:t>Anita Nan</w:t>
                              </w:r>
                            </w:p>
                          </w:sdtContent>
                        </w:sdt>
                      </w:txbxContent>
                    </v:textbox>
                    <w10:wrap type="square" anchorx="page" anchory="page"/>
                  </v:shape>
                </w:pict>
              </mc:Fallback>
            </mc:AlternateContent>
          </w:r>
          <w:r w:rsidR="00C01FF5" w:rsidRPr="00C223DA">
            <w:rPr>
              <w:rFonts w:ascii="Arial" w:hAnsi="Arial" w:cs="Arial"/>
              <w:noProof/>
              <w:sz w:val="44"/>
              <w:szCs w:val="44"/>
            </w:rPr>
            <w:drawing>
              <wp:anchor distT="0" distB="0" distL="114300" distR="114300" simplePos="0" relativeHeight="251685376" behindDoc="1" locked="0" layoutInCell="1" allowOverlap="1" wp14:anchorId="5EFA67CF" wp14:editId="17A628E1">
                <wp:simplePos x="0" y="0"/>
                <wp:positionH relativeFrom="page">
                  <wp:align>left</wp:align>
                </wp:positionH>
                <wp:positionV relativeFrom="paragraph">
                  <wp:posOffset>5334000</wp:posOffset>
                </wp:positionV>
                <wp:extent cx="7553325" cy="4156075"/>
                <wp:effectExtent l="0" t="0" r="9525" b="0"/>
                <wp:wrapNone/>
                <wp:docPr id="73642446" name="Picture 3" descr="A white background with blue and black tex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2446" name="Picture 3" descr="A white background with blue and black text">
                          <a:extLst>
                            <a:ext uri="{C183D7F6-B498-43B3-948B-1728B52AA6E4}">
                              <adec:decorative xmlns:adec="http://schemas.microsoft.com/office/drawing/2017/decorative" val="0"/>
                            </a:ext>
                          </a:extLst>
                        </pic:cNvPr>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53325" cy="4156075"/>
                        </a:xfrm>
                        <a:prstGeom prst="rect">
                          <a:avLst/>
                        </a:prstGeom>
                      </pic:spPr>
                    </pic:pic>
                  </a:graphicData>
                </a:graphic>
                <wp14:sizeRelH relativeFrom="page">
                  <wp14:pctWidth>0</wp14:pctWidth>
                </wp14:sizeRelH>
                <wp14:sizeRelV relativeFrom="page">
                  <wp14:pctHeight>0</wp14:pctHeight>
                </wp14:sizeRelV>
              </wp:anchor>
            </w:drawing>
          </w:r>
          <w:bookmarkEnd w:id="0"/>
          <w:r w:rsidR="00C01FF5" w:rsidRPr="00C223DA">
            <w:rPr>
              <w:rFonts w:ascii="Arial" w:hAnsi="Arial" w:cs="Arial"/>
              <w:sz w:val="44"/>
              <w:szCs w:val="44"/>
            </w:rPr>
            <w:br w:type="page"/>
          </w:r>
        </w:p>
        <w:sdt>
          <w:sdtPr>
            <w:rPr>
              <w:rFonts w:ascii="Arial" w:eastAsiaTheme="minorHAnsi" w:hAnsi="Arial" w:cs="Arial"/>
              <w:color w:val="auto"/>
              <w:kern w:val="2"/>
              <w:sz w:val="36"/>
              <w:szCs w:val="36"/>
              <w:lang w:val="en-GB"/>
              <w14:ligatures w14:val="standardContextual"/>
            </w:rPr>
            <w:id w:val="1240683103"/>
            <w:docPartObj>
              <w:docPartGallery w:val="Table of Contents"/>
              <w:docPartUnique/>
            </w:docPartObj>
          </w:sdtPr>
          <w:sdtEndPr>
            <w:rPr>
              <w:b/>
              <w:bCs/>
              <w:noProof/>
              <w:sz w:val="24"/>
              <w:szCs w:val="24"/>
            </w:rPr>
          </w:sdtEndPr>
          <w:sdtContent>
            <w:p w14:paraId="45CE267C" w14:textId="0BBB2153" w:rsidR="00D17826" w:rsidRPr="00C61D61" w:rsidRDefault="00D17826" w:rsidP="00D17826">
              <w:pPr>
                <w:pStyle w:val="TOCHeading"/>
                <w:jc w:val="center"/>
                <w:rPr>
                  <w:rFonts w:ascii="Arial" w:hAnsi="Arial" w:cs="Arial"/>
                  <w:sz w:val="28"/>
                  <w:szCs w:val="28"/>
                </w:rPr>
              </w:pPr>
              <w:r w:rsidRPr="00C61D61">
                <w:rPr>
                  <w:rFonts w:ascii="Arial" w:hAnsi="Arial" w:cs="Arial"/>
                  <w:sz w:val="28"/>
                  <w:szCs w:val="28"/>
                </w:rPr>
                <w:t>Contents</w:t>
              </w:r>
            </w:p>
            <w:p w14:paraId="07CAC7AB" w14:textId="6B9F6A06" w:rsidR="00C05736" w:rsidRDefault="00D17826" w:rsidP="00C05736">
              <w:pPr>
                <w:pStyle w:val="TOC1"/>
                <w:rPr>
                  <w:rFonts w:asciiTheme="minorHAnsi" w:eastAsiaTheme="minorEastAsia" w:hAnsiTheme="minorHAnsi" w:cstheme="minorBidi"/>
                  <w:lang w:eastAsia="en-GB"/>
                </w:rPr>
              </w:pPr>
              <w:r w:rsidRPr="00C223DA">
                <w:fldChar w:fldCharType="begin"/>
              </w:r>
              <w:r w:rsidRPr="00C223DA">
                <w:instrText xml:space="preserve"> TOC \o "1-3" \h \z \u </w:instrText>
              </w:r>
              <w:r w:rsidRPr="00C223DA">
                <w:fldChar w:fldCharType="separate"/>
              </w:r>
              <w:hyperlink w:anchor="_Toc175067898" w:history="1">
                <w:r w:rsidR="00C05736">
                  <w:rPr>
                    <w:webHidden/>
                  </w:rPr>
                  <w:tab/>
                </w:r>
                <w:r w:rsidR="00C05736">
                  <w:rPr>
                    <w:webHidden/>
                  </w:rPr>
                  <w:fldChar w:fldCharType="begin"/>
                </w:r>
                <w:r w:rsidR="00C05736">
                  <w:rPr>
                    <w:webHidden/>
                  </w:rPr>
                  <w:instrText xml:space="preserve"> PAGEREF _Toc175067898 \h </w:instrText>
                </w:r>
                <w:r w:rsidR="00C05736">
                  <w:rPr>
                    <w:webHidden/>
                  </w:rPr>
                </w:r>
                <w:r w:rsidR="00C05736">
                  <w:rPr>
                    <w:webHidden/>
                  </w:rPr>
                  <w:fldChar w:fldCharType="separate"/>
                </w:r>
                <w:r w:rsidR="00C05736">
                  <w:rPr>
                    <w:webHidden/>
                  </w:rPr>
                  <w:t>0</w:t>
                </w:r>
                <w:r w:rsidR="00C05736">
                  <w:rPr>
                    <w:webHidden/>
                  </w:rPr>
                  <w:fldChar w:fldCharType="end"/>
                </w:r>
              </w:hyperlink>
            </w:p>
            <w:p w14:paraId="095AADA9" w14:textId="28DF06E6" w:rsidR="00C05736" w:rsidRDefault="00000000" w:rsidP="00C05736">
              <w:pPr>
                <w:pStyle w:val="TOC1"/>
                <w:rPr>
                  <w:rFonts w:asciiTheme="minorHAnsi" w:eastAsiaTheme="minorEastAsia" w:hAnsiTheme="minorHAnsi" w:cstheme="minorBidi"/>
                  <w:lang w:eastAsia="en-GB"/>
                </w:rPr>
              </w:pPr>
              <w:hyperlink w:anchor="_Toc175067899" w:history="1">
                <w:r w:rsidR="00C05736" w:rsidRPr="00AB559F">
                  <w:rPr>
                    <w:rStyle w:val="Hyperlink"/>
                  </w:rPr>
                  <w:t>Introduction</w:t>
                </w:r>
                <w:r w:rsidR="00C05736">
                  <w:rPr>
                    <w:webHidden/>
                  </w:rPr>
                  <w:tab/>
                </w:r>
                <w:r w:rsidR="00C05736">
                  <w:rPr>
                    <w:webHidden/>
                  </w:rPr>
                  <w:fldChar w:fldCharType="begin"/>
                </w:r>
                <w:r w:rsidR="00C05736">
                  <w:rPr>
                    <w:webHidden/>
                  </w:rPr>
                  <w:instrText xml:space="preserve"> PAGEREF _Toc175067899 \h </w:instrText>
                </w:r>
                <w:r w:rsidR="00C05736">
                  <w:rPr>
                    <w:webHidden/>
                  </w:rPr>
                </w:r>
                <w:r w:rsidR="00C05736">
                  <w:rPr>
                    <w:webHidden/>
                  </w:rPr>
                  <w:fldChar w:fldCharType="separate"/>
                </w:r>
                <w:r w:rsidR="00C05736">
                  <w:rPr>
                    <w:webHidden/>
                  </w:rPr>
                  <w:t>1</w:t>
                </w:r>
                <w:r w:rsidR="00C05736">
                  <w:rPr>
                    <w:webHidden/>
                  </w:rPr>
                  <w:fldChar w:fldCharType="end"/>
                </w:r>
              </w:hyperlink>
            </w:p>
            <w:p w14:paraId="76C4EB42" w14:textId="63E04F54" w:rsidR="00C05736" w:rsidRDefault="00000000" w:rsidP="00C05736">
              <w:pPr>
                <w:pStyle w:val="TOC1"/>
                <w:rPr>
                  <w:rFonts w:asciiTheme="minorHAnsi" w:eastAsiaTheme="minorEastAsia" w:hAnsiTheme="minorHAnsi" w:cstheme="minorBidi"/>
                  <w:lang w:eastAsia="en-GB"/>
                </w:rPr>
              </w:pPr>
              <w:hyperlink w:anchor="_Toc175067900" w:history="1">
                <w:r w:rsidR="00C05736" w:rsidRPr="00AB559F">
                  <w:rPr>
                    <w:rStyle w:val="Hyperlink"/>
                  </w:rPr>
                  <w:t>Description</w:t>
                </w:r>
                <w:r w:rsidR="00C05736">
                  <w:rPr>
                    <w:webHidden/>
                  </w:rPr>
                  <w:tab/>
                </w:r>
                <w:r w:rsidR="00C05736">
                  <w:rPr>
                    <w:webHidden/>
                  </w:rPr>
                  <w:fldChar w:fldCharType="begin"/>
                </w:r>
                <w:r w:rsidR="00C05736">
                  <w:rPr>
                    <w:webHidden/>
                  </w:rPr>
                  <w:instrText xml:space="preserve"> PAGEREF _Toc175067900 \h </w:instrText>
                </w:r>
                <w:r w:rsidR="00C05736">
                  <w:rPr>
                    <w:webHidden/>
                  </w:rPr>
                </w:r>
                <w:r w:rsidR="00C05736">
                  <w:rPr>
                    <w:webHidden/>
                  </w:rPr>
                  <w:fldChar w:fldCharType="separate"/>
                </w:r>
                <w:r w:rsidR="00C05736">
                  <w:rPr>
                    <w:webHidden/>
                  </w:rPr>
                  <w:t>1</w:t>
                </w:r>
                <w:r w:rsidR="00C05736">
                  <w:rPr>
                    <w:webHidden/>
                  </w:rPr>
                  <w:fldChar w:fldCharType="end"/>
                </w:r>
              </w:hyperlink>
            </w:p>
            <w:p w14:paraId="7B822C06" w14:textId="43442126" w:rsidR="00C05736" w:rsidRDefault="00000000" w:rsidP="00C05736">
              <w:pPr>
                <w:pStyle w:val="TOC1"/>
                <w:rPr>
                  <w:rFonts w:asciiTheme="minorHAnsi" w:eastAsiaTheme="minorEastAsia" w:hAnsiTheme="minorHAnsi" w:cstheme="minorBidi"/>
                  <w:lang w:eastAsia="en-GB"/>
                </w:rPr>
              </w:pPr>
              <w:hyperlink w:anchor="_Toc175067901" w:history="1">
                <w:r w:rsidR="00C05736" w:rsidRPr="00AB559F">
                  <w:rPr>
                    <w:rStyle w:val="Hyperlink"/>
                  </w:rPr>
                  <w:t>Feelings</w:t>
                </w:r>
                <w:r w:rsidR="00C05736">
                  <w:rPr>
                    <w:webHidden/>
                  </w:rPr>
                  <w:tab/>
                </w:r>
                <w:r w:rsidR="00C05736">
                  <w:rPr>
                    <w:webHidden/>
                  </w:rPr>
                  <w:fldChar w:fldCharType="begin"/>
                </w:r>
                <w:r w:rsidR="00C05736">
                  <w:rPr>
                    <w:webHidden/>
                  </w:rPr>
                  <w:instrText xml:space="preserve"> PAGEREF _Toc175067901 \h </w:instrText>
                </w:r>
                <w:r w:rsidR="00C05736">
                  <w:rPr>
                    <w:webHidden/>
                  </w:rPr>
                </w:r>
                <w:r w:rsidR="00C05736">
                  <w:rPr>
                    <w:webHidden/>
                  </w:rPr>
                  <w:fldChar w:fldCharType="separate"/>
                </w:r>
                <w:r w:rsidR="00C05736">
                  <w:rPr>
                    <w:webHidden/>
                  </w:rPr>
                  <w:t>2</w:t>
                </w:r>
                <w:r w:rsidR="00C05736">
                  <w:rPr>
                    <w:webHidden/>
                  </w:rPr>
                  <w:fldChar w:fldCharType="end"/>
                </w:r>
              </w:hyperlink>
            </w:p>
            <w:p w14:paraId="4BDFD57E" w14:textId="4F2E6071" w:rsidR="00C05736" w:rsidRDefault="00000000" w:rsidP="00C05736">
              <w:pPr>
                <w:pStyle w:val="TOC1"/>
                <w:rPr>
                  <w:rFonts w:asciiTheme="minorHAnsi" w:eastAsiaTheme="minorEastAsia" w:hAnsiTheme="minorHAnsi" w:cstheme="minorBidi"/>
                  <w:lang w:eastAsia="en-GB"/>
                </w:rPr>
              </w:pPr>
              <w:hyperlink w:anchor="_Toc175067902" w:history="1">
                <w:r w:rsidR="00C05736" w:rsidRPr="00AB559F">
                  <w:rPr>
                    <w:rStyle w:val="Hyperlink"/>
                  </w:rPr>
                  <w:t>Evaluation</w:t>
                </w:r>
                <w:r w:rsidR="00C05736">
                  <w:rPr>
                    <w:webHidden/>
                  </w:rPr>
                  <w:tab/>
                </w:r>
                <w:r w:rsidR="00C05736">
                  <w:rPr>
                    <w:webHidden/>
                  </w:rPr>
                  <w:fldChar w:fldCharType="begin"/>
                </w:r>
                <w:r w:rsidR="00C05736">
                  <w:rPr>
                    <w:webHidden/>
                  </w:rPr>
                  <w:instrText xml:space="preserve"> PAGEREF _Toc175067902 \h </w:instrText>
                </w:r>
                <w:r w:rsidR="00C05736">
                  <w:rPr>
                    <w:webHidden/>
                  </w:rPr>
                </w:r>
                <w:r w:rsidR="00C05736">
                  <w:rPr>
                    <w:webHidden/>
                  </w:rPr>
                  <w:fldChar w:fldCharType="separate"/>
                </w:r>
                <w:r w:rsidR="00C05736">
                  <w:rPr>
                    <w:webHidden/>
                  </w:rPr>
                  <w:t>3</w:t>
                </w:r>
                <w:r w:rsidR="00C05736">
                  <w:rPr>
                    <w:webHidden/>
                  </w:rPr>
                  <w:fldChar w:fldCharType="end"/>
                </w:r>
              </w:hyperlink>
            </w:p>
            <w:p w14:paraId="650E3197" w14:textId="54D6CFB2" w:rsidR="00C05736" w:rsidRDefault="00000000" w:rsidP="00C05736">
              <w:pPr>
                <w:pStyle w:val="TOC1"/>
                <w:rPr>
                  <w:rFonts w:asciiTheme="minorHAnsi" w:eastAsiaTheme="minorEastAsia" w:hAnsiTheme="minorHAnsi" w:cstheme="minorBidi"/>
                  <w:lang w:eastAsia="en-GB"/>
                </w:rPr>
              </w:pPr>
              <w:hyperlink w:anchor="_Toc175067903" w:history="1">
                <w:r w:rsidR="00C05736" w:rsidRPr="00AB559F">
                  <w:rPr>
                    <w:rStyle w:val="Hyperlink"/>
                  </w:rPr>
                  <w:t>Analysis</w:t>
                </w:r>
                <w:r w:rsidR="00C05736">
                  <w:rPr>
                    <w:webHidden/>
                  </w:rPr>
                  <w:tab/>
                </w:r>
                <w:r w:rsidR="00C05736">
                  <w:rPr>
                    <w:webHidden/>
                  </w:rPr>
                  <w:fldChar w:fldCharType="begin"/>
                </w:r>
                <w:r w:rsidR="00C05736">
                  <w:rPr>
                    <w:webHidden/>
                  </w:rPr>
                  <w:instrText xml:space="preserve"> PAGEREF _Toc175067903 \h </w:instrText>
                </w:r>
                <w:r w:rsidR="00C05736">
                  <w:rPr>
                    <w:webHidden/>
                  </w:rPr>
                </w:r>
                <w:r w:rsidR="00C05736">
                  <w:rPr>
                    <w:webHidden/>
                  </w:rPr>
                  <w:fldChar w:fldCharType="separate"/>
                </w:r>
                <w:r w:rsidR="00C05736">
                  <w:rPr>
                    <w:webHidden/>
                  </w:rPr>
                  <w:t>3</w:t>
                </w:r>
                <w:r w:rsidR="00C05736">
                  <w:rPr>
                    <w:webHidden/>
                  </w:rPr>
                  <w:fldChar w:fldCharType="end"/>
                </w:r>
              </w:hyperlink>
            </w:p>
            <w:p w14:paraId="6C91607E" w14:textId="04D18631" w:rsidR="00C05736" w:rsidRDefault="00000000" w:rsidP="00C05736">
              <w:pPr>
                <w:pStyle w:val="TOC1"/>
                <w:rPr>
                  <w:rFonts w:asciiTheme="minorHAnsi" w:eastAsiaTheme="minorEastAsia" w:hAnsiTheme="minorHAnsi" w:cstheme="minorBidi"/>
                  <w:lang w:eastAsia="en-GB"/>
                </w:rPr>
              </w:pPr>
              <w:hyperlink w:anchor="_Toc175067904" w:history="1">
                <w:r w:rsidR="00C05736" w:rsidRPr="00AB559F">
                  <w:rPr>
                    <w:rStyle w:val="Hyperlink"/>
                  </w:rPr>
                  <w:t>Conclusion</w:t>
                </w:r>
                <w:r w:rsidR="00C05736">
                  <w:rPr>
                    <w:webHidden/>
                  </w:rPr>
                  <w:tab/>
                </w:r>
                <w:r w:rsidR="00C05736">
                  <w:rPr>
                    <w:webHidden/>
                  </w:rPr>
                  <w:fldChar w:fldCharType="begin"/>
                </w:r>
                <w:r w:rsidR="00C05736">
                  <w:rPr>
                    <w:webHidden/>
                  </w:rPr>
                  <w:instrText xml:space="preserve"> PAGEREF _Toc175067904 \h </w:instrText>
                </w:r>
                <w:r w:rsidR="00C05736">
                  <w:rPr>
                    <w:webHidden/>
                  </w:rPr>
                </w:r>
                <w:r w:rsidR="00C05736">
                  <w:rPr>
                    <w:webHidden/>
                  </w:rPr>
                  <w:fldChar w:fldCharType="separate"/>
                </w:r>
                <w:r w:rsidR="00C05736">
                  <w:rPr>
                    <w:webHidden/>
                  </w:rPr>
                  <w:t>4</w:t>
                </w:r>
                <w:r w:rsidR="00C05736">
                  <w:rPr>
                    <w:webHidden/>
                  </w:rPr>
                  <w:fldChar w:fldCharType="end"/>
                </w:r>
              </w:hyperlink>
            </w:p>
            <w:p w14:paraId="202FBE88" w14:textId="788B3D94" w:rsidR="00C05736" w:rsidRDefault="00000000" w:rsidP="00C05736">
              <w:pPr>
                <w:pStyle w:val="TOC1"/>
                <w:rPr>
                  <w:rFonts w:asciiTheme="minorHAnsi" w:eastAsiaTheme="minorEastAsia" w:hAnsiTheme="minorHAnsi" w:cstheme="minorBidi"/>
                  <w:lang w:eastAsia="en-GB"/>
                </w:rPr>
              </w:pPr>
              <w:hyperlink w:anchor="_Toc175067905" w:history="1">
                <w:r w:rsidR="00C05736" w:rsidRPr="00AB559F">
                  <w:rPr>
                    <w:rStyle w:val="Hyperlink"/>
                  </w:rPr>
                  <w:t>Action Plan</w:t>
                </w:r>
                <w:r w:rsidR="00C05736">
                  <w:rPr>
                    <w:webHidden/>
                  </w:rPr>
                  <w:tab/>
                </w:r>
                <w:r w:rsidR="00C05736">
                  <w:rPr>
                    <w:webHidden/>
                  </w:rPr>
                  <w:fldChar w:fldCharType="begin"/>
                </w:r>
                <w:r w:rsidR="00C05736">
                  <w:rPr>
                    <w:webHidden/>
                  </w:rPr>
                  <w:instrText xml:space="preserve"> PAGEREF _Toc175067905 \h </w:instrText>
                </w:r>
                <w:r w:rsidR="00C05736">
                  <w:rPr>
                    <w:webHidden/>
                  </w:rPr>
                </w:r>
                <w:r w:rsidR="00C05736">
                  <w:rPr>
                    <w:webHidden/>
                  </w:rPr>
                  <w:fldChar w:fldCharType="separate"/>
                </w:r>
                <w:r w:rsidR="00C05736">
                  <w:rPr>
                    <w:webHidden/>
                  </w:rPr>
                  <w:t>4</w:t>
                </w:r>
                <w:r w:rsidR="00C05736">
                  <w:rPr>
                    <w:webHidden/>
                  </w:rPr>
                  <w:fldChar w:fldCharType="end"/>
                </w:r>
              </w:hyperlink>
            </w:p>
            <w:p w14:paraId="62AD2B84" w14:textId="40D58000" w:rsidR="00C05736" w:rsidRDefault="00000000" w:rsidP="00C05736">
              <w:pPr>
                <w:pStyle w:val="TOC1"/>
                <w:rPr>
                  <w:rFonts w:asciiTheme="minorHAnsi" w:eastAsiaTheme="minorEastAsia" w:hAnsiTheme="minorHAnsi" w:cstheme="minorBidi"/>
                  <w:lang w:eastAsia="en-GB"/>
                </w:rPr>
              </w:pPr>
              <w:hyperlink w:anchor="_Toc175067906" w:history="1">
                <w:r w:rsidR="00C05736" w:rsidRPr="00AB559F">
                  <w:rPr>
                    <w:rStyle w:val="Hyperlink"/>
                  </w:rPr>
                  <w:t>Conclusion</w:t>
                </w:r>
                <w:r w:rsidR="00C05736">
                  <w:rPr>
                    <w:webHidden/>
                  </w:rPr>
                  <w:tab/>
                </w:r>
                <w:r w:rsidR="00C05736">
                  <w:rPr>
                    <w:webHidden/>
                  </w:rPr>
                  <w:fldChar w:fldCharType="begin"/>
                </w:r>
                <w:r w:rsidR="00C05736">
                  <w:rPr>
                    <w:webHidden/>
                  </w:rPr>
                  <w:instrText xml:space="preserve"> PAGEREF _Toc175067906 \h </w:instrText>
                </w:r>
                <w:r w:rsidR="00C05736">
                  <w:rPr>
                    <w:webHidden/>
                  </w:rPr>
                </w:r>
                <w:r w:rsidR="00C05736">
                  <w:rPr>
                    <w:webHidden/>
                  </w:rPr>
                  <w:fldChar w:fldCharType="separate"/>
                </w:r>
                <w:r w:rsidR="00C05736">
                  <w:rPr>
                    <w:webHidden/>
                  </w:rPr>
                  <w:t>5</w:t>
                </w:r>
                <w:r w:rsidR="00C05736">
                  <w:rPr>
                    <w:webHidden/>
                  </w:rPr>
                  <w:fldChar w:fldCharType="end"/>
                </w:r>
              </w:hyperlink>
            </w:p>
            <w:p w14:paraId="286B4511" w14:textId="3B2AE205" w:rsidR="00C05736" w:rsidRDefault="00000000" w:rsidP="00C05736">
              <w:pPr>
                <w:pStyle w:val="TOC1"/>
                <w:rPr>
                  <w:rFonts w:asciiTheme="minorHAnsi" w:eastAsiaTheme="minorEastAsia" w:hAnsiTheme="minorHAnsi" w:cstheme="minorBidi"/>
                  <w:lang w:eastAsia="en-GB"/>
                </w:rPr>
              </w:pPr>
              <w:hyperlink w:anchor="_Toc175067907" w:history="1">
                <w:r w:rsidR="00C05736" w:rsidRPr="00AB559F">
                  <w:rPr>
                    <w:rStyle w:val="Hyperlink"/>
                  </w:rPr>
                  <w:t>References</w:t>
                </w:r>
                <w:r w:rsidR="00C05736">
                  <w:rPr>
                    <w:webHidden/>
                  </w:rPr>
                  <w:tab/>
                </w:r>
                <w:r w:rsidR="00C05736">
                  <w:rPr>
                    <w:webHidden/>
                  </w:rPr>
                  <w:fldChar w:fldCharType="begin"/>
                </w:r>
                <w:r w:rsidR="00C05736">
                  <w:rPr>
                    <w:webHidden/>
                  </w:rPr>
                  <w:instrText xml:space="preserve"> PAGEREF _Toc175067907 \h </w:instrText>
                </w:r>
                <w:r w:rsidR="00C05736">
                  <w:rPr>
                    <w:webHidden/>
                  </w:rPr>
                </w:r>
                <w:r w:rsidR="00C05736">
                  <w:rPr>
                    <w:webHidden/>
                  </w:rPr>
                  <w:fldChar w:fldCharType="separate"/>
                </w:r>
                <w:r w:rsidR="00C05736">
                  <w:rPr>
                    <w:webHidden/>
                  </w:rPr>
                  <w:t>5</w:t>
                </w:r>
                <w:r w:rsidR="00C05736">
                  <w:rPr>
                    <w:webHidden/>
                  </w:rPr>
                  <w:fldChar w:fldCharType="end"/>
                </w:r>
              </w:hyperlink>
            </w:p>
            <w:p w14:paraId="00A35FF8" w14:textId="7EB13775" w:rsidR="00F8008A" w:rsidRDefault="00D17826" w:rsidP="006A4E88">
              <w:pPr>
                <w:jc w:val="center"/>
                <w:rPr>
                  <w:rFonts w:ascii="Arial" w:hAnsi="Arial" w:cs="Arial"/>
                  <w:sz w:val="24"/>
                  <w:szCs w:val="24"/>
                </w:rPr>
              </w:pPr>
              <w:r w:rsidRPr="00C223DA">
                <w:rPr>
                  <w:rFonts w:ascii="Arial" w:hAnsi="Arial" w:cs="Arial"/>
                  <w:b/>
                  <w:bCs/>
                  <w:noProof/>
                  <w:sz w:val="24"/>
                  <w:szCs w:val="24"/>
                </w:rPr>
                <w:fldChar w:fldCharType="end"/>
              </w:r>
            </w:p>
          </w:sdtContent>
        </w:sdt>
        <w:p w14:paraId="0086ADBE" w14:textId="27FF1A5E" w:rsidR="0054792F" w:rsidRPr="00DC10E8" w:rsidRDefault="0054792F" w:rsidP="009D025E">
          <w:pPr>
            <w:pStyle w:val="Heading1"/>
            <w:spacing w:line="360" w:lineRule="auto"/>
            <w:jc w:val="center"/>
            <w:rPr>
              <w:rFonts w:ascii="Arial" w:hAnsi="Arial" w:cs="Arial"/>
              <w:sz w:val="22"/>
              <w:szCs w:val="22"/>
            </w:rPr>
          </w:pPr>
          <w:bookmarkStart w:id="1" w:name="_Toc175067899"/>
          <w:r w:rsidRPr="00DC10E8">
            <w:rPr>
              <w:rFonts w:ascii="Arial" w:hAnsi="Arial" w:cs="Arial"/>
              <w:sz w:val="24"/>
              <w:szCs w:val="24"/>
            </w:rPr>
            <w:t>Introduction</w:t>
          </w:r>
        </w:p>
      </w:sdtContent>
    </w:sdt>
    <w:bookmarkEnd w:id="1" w:displacedByCustomXml="prev"/>
    <w:p w14:paraId="2736C915" w14:textId="20E4B1D3" w:rsidR="00047798" w:rsidRPr="00DC10E8" w:rsidRDefault="00D5137A" w:rsidP="009D025E">
      <w:pPr>
        <w:spacing w:line="360" w:lineRule="auto"/>
        <w:rPr>
          <w:rFonts w:ascii="Arial" w:hAnsi="Arial" w:cs="Arial"/>
        </w:rPr>
      </w:pPr>
      <w:r w:rsidRPr="00DC10E8">
        <w:rPr>
          <w:rFonts w:ascii="Arial" w:hAnsi="Arial" w:cs="Arial"/>
        </w:rPr>
        <w:t xml:space="preserve">Among </w:t>
      </w:r>
      <w:proofErr w:type="gramStart"/>
      <w:r w:rsidRPr="00DC10E8">
        <w:rPr>
          <w:rFonts w:ascii="Arial" w:hAnsi="Arial" w:cs="Arial"/>
        </w:rPr>
        <w:t>numerous</w:t>
      </w:r>
      <w:proofErr w:type="gramEnd"/>
      <w:r w:rsidRPr="00DC10E8">
        <w:rPr>
          <w:rFonts w:ascii="Arial" w:hAnsi="Arial" w:cs="Arial"/>
        </w:rPr>
        <w:t xml:space="preserve"> reasons that lead someone to give up studying or quit at the first obstacles, today I am here proving to myself my ability to pursue my goals and how I was able to learn and develop my academic skills. </w:t>
      </w:r>
    </w:p>
    <w:p w14:paraId="6E149D91" w14:textId="190ABD44" w:rsidR="00245BD0" w:rsidRPr="00DC10E8" w:rsidRDefault="00D5137A" w:rsidP="009D025E">
      <w:pPr>
        <w:spacing w:line="360" w:lineRule="auto"/>
        <w:rPr>
          <w:rFonts w:ascii="Arial" w:hAnsi="Arial" w:cs="Arial"/>
        </w:rPr>
      </w:pPr>
      <w:r w:rsidRPr="00DC10E8">
        <w:rPr>
          <w:rFonts w:ascii="Arial" w:hAnsi="Arial" w:cs="Arial"/>
        </w:rPr>
        <w:t>In this report, I will</w:t>
      </w:r>
      <w:r w:rsidR="000F4AC6" w:rsidRPr="00DC10E8">
        <w:rPr>
          <w:rFonts w:ascii="Arial" w:hAnsi="Arial" w:cs="Arial"/>
        </w:rPr>
        <w:t xml:space="preserve"> write</w:t>
      </w:r>
      <w:r w:rsidR="00A65970" w:rsidRPr="00DC10E8">
        <w:rPr>
          <w:rFonts w:ascii="Arial" w:hAnsi="Arial" w:cs="Arial"/>
        </w:rPr>
        <w:t>,</w:t>
      </w:r>
      <w:r w:rsidR="00B16B48" w:rsidRPr="00DC10E8">
        <w:rPr>
          <w:rFonts w:ascii="Arial" w:hAnsi="Arial" w:cs="Arial"/>
        </w:rPr>
        <w:t xml:space="preserve"> reflect,</w:t>
      </w:r>
      <w:r w:rsidR="00A65970" w:rsidRPr="00DC10E8">
        <w:rPr>
          <w:rFonts w:ascii="Arial" w:hAnsi="Arial" w:cs="Arial"/>
        </w:rPr>
        <w:t xml:space="preserve"> </w:t>
      </w:r>
      <w:proofErr w:type="gramStart"/>
      <w:r w:rsidRPr="00DC10E8">
        <w:rPr>
          <w:rFonts w:ascii="Arial" w:hAnsi="Arial" w:cs="Arial"/>
        </w:rPr>
        <w:t>discuss</w:t>
      </w:r>
      <w:proofErr w:type="gramEnd"/>
      <w:r w:rsidRPr="00DC10E8">
        <w:rPr>
          <w:rFonts w:ascii="Arial" w:hAnsi="Arial" w:cs="Arial"/>
        </w:rPr>
        <w:t xml:space="preserve"> and cite the</w:t>
      </w:r>
      <w:r w:rsidR="00B16B48" w:rsidRPr="00DC10E8">
        <w:rPr>
          <w:rFonts w:ascii="Arial" w:hAnsi="Arial" w:cs="Arial"/>
        </w:rPr>
        <w:t xml:space="preserve"> three</w:t>
      </w:r>
      <w:r w:rsidRPr="00DC10E8">
        <w:rPr>
          <w:rFonts w:ascii="Arial" w:hAnsi="Arial" w:cs="Arial"/>
        </w:rPr>
        <w:t xml:space="preserve"> </w:t>
      </w:r>
      <w:r w:rsidR="008705CD" w:rsidRPr="00DC10E8">
        <w:rPr>
          <w:rFonts w:ascii="Arial" w:hAnsi="Arial" w:cs="Arial"/>
        </w:rPr>
        <w:t>academic skills</w:t>
      </w:r>
      <w:r w:rsidR="00245BD0" w:rsidRPr="00DC10E8">
        <w:rPr>
          <w:rFonts w:ascii="Arial" w:hAnsi="Arial" w:cs="Arial"/>
        </w:rPr>
        <w:t>, NOTE</w:t>
      </w:r>
      <w:r w:rsidR="0018327A" w:rsidRPr="00DC10E8">
        <w:rPr>
          <w:rFonts w:ascii="Arial" w:hAnsi="Arial" w:cs="Arial"/>
        </w:rPr>
        <w:t>-</w:t>
      </w:r>
      <w:r w:rsidR="00245BD0" w:rsidRPr="00DC10E8">
        <w:rPr>
          <w:rFonts w:ascii="Arial" w:hAnsi="Arial" w:cs="Arial"/>
        </w:rPr>
        <w:t>TAKING SKILLS, PARAPHRAS</w:t>
      </w:r>
      <w:r w:rsidR="00A74790" w:rsidRPr="00DC10E8">
        <w:rPr>
          <w:rFonts w:ascii="Arial" w:hAnsi="Arial" w:cs="Arial"/>
        </w:rPr>
        <w:t>ING</w:t>
      </w:r>
      <w:r w:rsidR="00245BD0" w:rsidRPr="00DC10E8">
        <w:rPr>
          <w:rFonts w:ascii="Arial" w:hAnsi="Arial" w:cs="Arial"/>
        </w:rPr>
        <w:t xml:space="preserve"> SKILLS, SUMMARI</w:t>
      </w:r>
      <w:r w:rsidR="002777B3" w:rsidRPr="00DC10E8">
        <w:rPr>
          <w:rFonts w:ascii="Arial" w:hAnsi="Arial" w:cs="Arial"/>
        </w:rPr>
        <w:t>S</w:t>
      </w:r>
      <w:r w:rsidR="00A74790" w:rsidRPr="00DC10E8">
        <w:rPr>
          <w:rFonts w:ascii="Arial" w:hAnsi="Arial" w:cs="Arial"/>
        </w:rPr>
        <w:t>ING</w:t>
      </w:r>
      <w:r w:rsidR="00245BD0" w:rsidRPr="00DC10E8">
        <w:rPr>
          <w:rFonts w:ascii="Arial" w:hAnsi="Arial" w:cs="Arial"/>
        </w:rPr>
        <w:t xml:space="preserve"> SKILLS</w:t>
      </w:r>
      <w:r w:rsidR="00824B75" w:rsidRPr="00DC10E8">
        <w:rPr>
          <w:rFonts w:ascii="Arial" w:hAnsi="Arial" w:cs="Arial"/>
        </w:rPr>
        <w:t>.</w:t>
      </w:r>
    </w:p>
    <w:p w14:paraId="242F0E39" w14:textId="5B5CC308" w:rsidR="00A851C4" w:rsidRPr="00DC10E8" w:rsidRDefault="00D5137A" w:rsidP="009D025E">
      <w:pPr>
        <w:spacing w:line="360" w:lineRule="auto"/>
        <w:rPr>
          <w:rFonts w:ascii="Arial" w:hAnsi="Arial" w:cs="Arial"/>
        </w:rPr>
      </w:pPr>
      <w:r w:rsidRPr="00DC10E8">
        <w:rPr>
          <w:rFonts w:ascii="Arial" w:hAnsi="Arial" w:cs="Arial"/>
        </w:rPr>
        <w:t>I found most interesting, what I learned, and the obstacles I encountered during each learning experience.</w:t>
      </w:r>
    </w:p>
    <w:p w14:paraId="6F6DCA00" w14:textId="006144B7" w:rsidR="00B16B48" w:rsidRPr="00DC10E8" w:rsidRDefault="00B16B48" w:rsidP="009D025E">
      <w:pPr>
        <w:spacing w:line="360" w:lineRule="auto"/>
        <w:rPr>
          <w:rFonts w:ascii="Arial" w:hAnsi="Arial" w:cs="Arial"/>
        </w:rPr>
      </w:pPr>
      <w:r w:rsidRPr="00DC10E8">
        <w:rPr>
          <w:rFonts w:ascii="Arial" w:hAnsi="Arial" w:cs="Arial"/>
        </w:rPr>
        <w:t xml:space="preserve">Gibb's model of reflection will </w:t>
      </w:r>
      <w:proofErr w:type="gramStart"/>
      <w:r w:rsidRPr="00DC10E8">
        <w:rPr>
          <w:rFonts w:ascii="Arial" w:hAnsi="Arial" w:cs="Arial"/>
        </w:rPr>
        <w:t>be utilized</w:t>
      </w:r>
      <w:proofErr w:type="gramEnd"/>
      <w:r w:rsidR="00245BD0" w:rsidRPr="00DC10E8">
        <w:rPr>
          <w:rFonts w:ascii="Arial" w:hAnsi="Arial" w:cs="Arial"/>
        </w:rPr>
        <w:t xml:space="preserve">. The model has </w:t>
      </w:r>
      <w:proofErr w:type="gramStart"/>
      <w:r w:rsidR="004A2947" w:rsidRPr="00DC10E8">
        <w:rPr>
          <w:rFonts w:ascii="Arial" w:hAnsi="Arial" w:cs="Arial"/>
        </w:rPr>
        <w:t>6</w:t>
      </w:r>
      <w:proofErr w:type="gramEnd"/>
      <w:r w:rsidR="00245BD0" w:rsidRPr="00DC10E8">
        <w:rPr>
          <w:rFonts w:ascii="Arial" w:hAnsi="Arial" w:cs="Arial"/>
        </w:rPr>
        <w:t xml:space="preserve"> stages: </w:t>
      </w:r>
    </w:p>
    <w:p w14:paraId="53E8683D" w14:textId="10262829" w:rsidR="00CD5BC5" w:rsidRPr="00DC10E8" w:rsidRDefault="000B29F8" w:rsidP="009D025E">
      <w:pPr>
        <w:spacing w:line="360" w:lineRule="auto"/>
        <w:rPr>
          <w:rFonts w:ascii="Arial" w:hAnsi="Arial" w:cs="Arial"/>
        </w:rPr>
      </w:pPr>
      <w:r w:rsidRPr="00DC10E8">
        <w:rPr>
          <w:rFonts w:ascii="Arial" w:hAnsi="Arial" w:cs="Arial"/>
        </w:rPr>
        <w:t xml:space="preserve">Description, Feelings, Evaluation, </w:t>
      </w:r>
      <w:r w:rsidR="00A674C9" w:rsidRPr="00DC10E8">
        <w:rPr>
          <w:rFonts w:ascii="Arial" w:hAnsi="Arial" w:cs="Arial"/>
        </w:rPr>
        <w:t>Anal</w:t>
      </w:r>
      <w:r w:rsidR="0078083B" w:rsidRPr="00DC10E8">
        <w:rPr>
          <w:rFonts w:ascii="Arial" w:hAnsi="Arial" w:cs="Arial"/>
        </w:rPr>
        <w:t>ysis, Conclusion and Action Plan.</w:t>
      </w:r>
    </w:p>
    <w:p w14:paraId="7D9B6454" w14:textId="644C06BA" w:rsidR="006C0427" w:rsidRPr="00DC10E8" w:rsidRDefault="00852AE3" w:rsidP="009D025E">
      <w:pPr>
        <w:pStyle w:val="Heading1"/>
        <w:spacing w:line="360" w:lineRule="auto"/>
        <w:jc w:val="center"/>
        <w:rPr>
          <w:rFonts w:ascii="Arial" w:hAnsi="Arial" w:cs="Arial"/>
          <w:sz w:val="24"/>
          <w:szCs w:val="24"/>
        </w:rPr>
      </w:pPr>
      <w:bookmarkStart w:id="2" w:name="_Toc175067900"/>
      <w:r w:rsidRPr="00DC10E8">
        <w:rPr>
          <w:rFonts w:ascii="Arial" w:hAnsi="Arial" w:cs="Arial"/>
          <w:sz w:val="24"/>
          <w:szCs w:val="24"/>
        </w:rPr>
        <w:t>Description</w:t>
      </w:r>
      <w:bookmarkEnd w:id="2"/>
    </w:p>
    <w:p w14:paraId="4FD10781" w14:textId="2029052D" w:rsidR="00F37EBB" w:rsidRPr="00DC10E8" w:rsidRDefault="004914A6" w:rsidP="009D025E">
      <w:pPr>
        <w:spacing w:line="360" w:lineRule="auto"/>
        <w:rPr>
          <w:rFonts w:ascii="Arial" w:hAnsi="Arial" w:cs="Arial"/>
        </w:rPr>
      </w:pPr>
      <w:r w:rsidRPr="00DC10E8">
        <w:rPr>
          <w:rFonts w:ascii="Arial" w:hAnsi="Arial" w:cs="Arial"/>
          <w:highlight w:val="cyan"/>
        </w:rPr>
        <w:t>Note</w:t>
      </w:r>
      <w:r w:rsidR="0018327A" w:rsidRPr="00DC10E8">
        <w:rPr>
          <w:rFonts w:ascii="Arial" w:hAnsi="Arial" w:cs="Arial"/>
          <w:highlight w:val="cyan"/>
        </w:rPr>
        <w:t>-</w:t>
      </w:r>
      <w:r w:rsidRPr="00DC10E8">
        <w:rPr>
          <w:rFonts w:ascii="Arial" w:hAnsi="Arial" w:cs="Arial"/>
          <w:highlight w:val="cyan"/>
        </w:rPr>
        <w:t>Takin</w:t>
      </w:r>
      <w:r w:rsidR="006321C6" w:rsidRPr="00DC10E8">
        <w:rPr>
          <w:rFonts w:ascii="Arial" w:hAnsi="Arial" w:cs="Arial"/>
          <w:highlight w:val="cyan"/>
        </w:rPr>
        <w:t>g</w:t>
      </w:r>
    </w:p>
    <w:p w14:paraId="68212CCC" w14:textId="13075651" w:rsidR="00DA73AA" w:rsidRPr="00DC10E8" w:rsidRDefault="0019040D" w:rsidP="009D025E">
      <w:pPr>
        <w:spacing w:line="360" w:lineRule="auto"/>
        <w:rPr>
          <w:rFonts w:ascii="Arial" w:hAnsi="Arial" w:cs="Arial"/>
        </w:rPr>
      </w:pPr>
      <w:r w:rsidRPr="00DC10E8">
        <w:rPr>
          <w:rFonts w:ascii="Arial" w:hAnsi="Arial" w:cs="Arial"/>
        </w:rPr>
        <w:t xml:space="preserve">Studying note-taking skills, I learned how to take excellent notes and the importance of summarizing and writing down key points. I also discovered that if we struggle to memorize information, taking notes and reviewing </w:t>
      </w:r>
      <w:r w:rsidR="0052091D" w:rsidRPr="00DC10E8">
        <w:rPr>
          <w:rFonts w:ascii="Arial" w:hAnsi="Arial" w:cs="Arial"/>
        </w:rPr>
        <w:t>those multiple times</w:t>
      </w:r>
      <w:r w:rsidRPr="00DC10E8">
        <w:rPr>
          <w:rFonts w:ascii="Arial" w:hAnsi="Arial" w:cs="Arial"/>
        </w:rPr>
        <w:t xml:space="preserve">, as well as speaking aloud, can aid understanding. Additionally, I found out that there are three types of notes that can help us: diagram notes, tabular notes, and linear notes. I can choose the type of note-taking that works best for understanding and learning </w:t>
      </w:r>
      <w:proofErr w:type="gramStart"/>
      <w:r w:rsidRPr="00DC10E8">
        <w:rPr>
          <w:rFonts w:ascii="Arial" w:hAnsi="Arial" w:cs="Arial"/>
        </w:rPr>
        <w:t>new information</w:t>
      </w:r>
      <w:proofErr w:type="gramEnd"/>
      <w:r w:rsidR="00DB0554" w:rsidRPr="00DC10E8">
        <w:rPr>
          <w:rFonts w:ascii="Arial" w:hAnsi="Arial" w:cs="Arial"/>
        </w:rPr>
        <w:t>. My lecture Anita was clear in expla</w:t>
      </w:r>
      <w:r w:rsidR="00090546" w:rsidRPr="00DC10E8">
        <w:rPr>
          <w:rFonts w:ascii="Arial" w:hAnsi="Arial" w:cs="Arial"/>
        </w:rPr>
        <w:t xml:space="preserve">ining the significance and </w:t>
      </w:r>
      <w:r w:rsidR="00342007" w:rsidRPr="00DC10E8">
        <w:rPr>
          <w:rFonts w:ascii="Arial" w:hAnsi="Arial" w:cs="Arial"/>
        </w:rPr>
        <w:t>helpfulness of taking notes.</w:t>
      </w:r>
      <w:r w:rsidR="00E269E0" w:rsidRPr="00DC10E8">
        <w:rPr>
          <w:rFonts w:ascii="Arial" w:hAnsi="Arial" w:cs="Arial"/>
        </w:rPr>
        <w:t xml:space="preserve"> </w:t>
      </w:r>
    </w:p>
    <w:p w14:paraId="455E6FE5" w14:textId="038388BB" w:rsidR="00CD5BC5" w:rsidRPr="00DC10E8" w:rsidRDefault="008817F3" w:rsidP="009D025E">
      <w:pPr>
        <w:spacing w:line="360" w:lineRule="auto"/>
        <w:rPr>
          <w:rFonts w:ascii="Arial" w:hAnsi="Arial" w:cs="Arial"/>
        </w:rPr>
      </w:pPr>
      <w:r w:rsidRPr="00DC10E8">
        <w:rPr>
          <w:rFonts w:ascii="Arial" w:hAnsi="Arial" w:cs="Arial"/>
        </w:rPr>
        <w:lastRenderedPageBreak/>
        <w:t>“</w:t>
      </w:r>
      <w:r w:rsidR="008C79BC" w:rsidRPr="00DC10E8">
        <w:rPr>
          <w:rFonts w:ascii="Arial" w:hAnsi="Arial" w:cs="Arial"/>
        </w:rPr>
        <w:t>Note taking is</w:t>
      </w:r>
      <w:proofErr w:type="gramStart"/>
      <w:r w:rsidR="008C79BC" w:rsidRPr="00DC10E8">
        <w:rPr>
          <w:rFonts w:ascii="Arial" w:hAnsi="Arial" w:cs="Arial"/>
        </w:rPr>
        <w:t>, essentially, the</w:t>
      </w:r>
      <w:proofErr w:type="gramEnd"/>
      <w:r w:rsidR="008C79BC" w:rsidRPr="00DC10E8">
        <w:rPr>
          <w:rFonts w:ascii="Arial" w:hAnsi="Arial" w:cs="Arial"/>
        </w:rPr>
        <w:t xml:space="preserve"> practice of recording information captured from another source. This note taking definition at its core should not just be the action of writing something down, but rather the act of recording information that you will remember and will help you in your future.</w:t>
      </w:r>
      <w:r w:rsidRPr="00DC10E8">
        <w:rPr>
          <w:rFonts w:ascii="Arial" w:hAnsi="Arial" w:cs="Arial"/>
        </w:rPr>
        <w:t>”</w:t>
      </w:r>
      <w:r w:rsidR="00E14FCF" w:rsidRPr="00DC10E8">
        <w:rPr>
          <w:rFonts w:ascii="Arial" w:hAnsi="Arial" w:cs="Arial"/>
        </w:rPr>
        <w:t xml:space="preserve"> (Sporring, </w:t>
      </w:r>
      <w:r w:rsidR="00F064C8" w:rsidRPr="00DC10E8">
        <w:rPr>
          <w:rFonts w:ascii="Arial" w:hAnsi="Arial" w:cs="Arial"/>
        </w:rPr>
        <w:t>2024)</w:t>
      </w:r>
    </w:p>
    <w:p w14:paraId="1A1AE6A5" w14:textId="2335C011" w:rsidR="00665F81" w:rsidRPr="00DC10E8" w:rsidRDefault="004914A6" w:rsidP="009D025E">
      <w:pPr>
        <w:spacing w:line="360" w:lineRule="auto"/>
        <w:rPr>
          <w:rFonts w:ascii="Arial" w:hAnsi="Arial" w:cs="Arial"/>
        </w:rPr>
      </w:pPr>
      <w:r w:rsidRPr="00DC10E8">
        <w:rPr>
          <w:rFonts w:ascii="Arial" w:hAnsi="Arial" w:cs="Arial"/>
          <w:highlight w:val="cyan"/>
        </w:rPr>
        <w:t>Parap</w:t>
      </w:r>
      <w:r w:rsidR="00EE658E" w:rsidRPr="00DC10E8">
        <w:rPr>
          <w:rFonts w:ascii="Arial" w:hAnsi="Arial" w:cs="Arial"/>
          <w:highlight w:val="cyan"/>
        </w:rPr>
        <w:t>hras</w:t>
      </w:r>
      <w:r w:rsidR="00B14693" w:rsidRPr="00DC10E8">
        <w:rPr>
          <w:rFonts w:ascii="Arial" w:hAnsi="Arial" w:cs="Arial"/>
          <w:highlight w:val="cyan"/>
        </w:rPr>
        <w:t>ing</w:t>
      </w:r>
    </w:p>
    <w:p w14:paraId="4DD8B829" w14:textId="2A46A615" w:rsidR="00CD60DA" w:rsidRPr="00DC10E8" w:rsidRDefault="00DF57A7" w:rsidP="009D025E">
      <w:pPr>
        <w:spacing w:line="360" w:lineRule="auto"/>
        <w:rPr>
          <w:rFonts w:ascii="Arial" w:hAnsi="Arial" w:cs="Arial"/>
        </w:rPr>
      </w:pPr>
      <w:r w:rsidRPr="00DC10E8">
        <w:rPr>
          <w:rFonts w:ascii="Arial" w:hAnsi="Arial" w:cs="Arial"/>
        </w:rPr>
        <w:t>I learned that paraphrasing involves expressing other people’s ideas in our own words.</w:t>
      </w:r>
      <w:r w:rsidR="00E27E5A" w:rsidRPr="00DC10E8">
        <w:rPr>
          <w:rFonts w:ascii="Arial" w:hAnsi="Arial" w:cs="Arial"/>
        </w:rPr>
        <w:t xml:space="preserve"> Paraphrasing is not substituting </w:t>
      </w:r>
      <w:proofErr w:type="gramStart"/>
      <w:r w:rsidR="00E27E5A" w:rsidRPr="00DC10E8">
        <w:rPr>
          <w:rFonts w:ascii="Arial" w:hAnsi="Arial" w:cs="Arial"/>
        </w:rPr>
        <w:t>some</w:t>
      </w:r>
      <w:proofErr w:type="gramEnd"/>
      <w:r w:rsidR="00E27E5A" w:rsidRPr="00DC10E8">
        <w:rPr>
          <w:rFonts w:ascii="Arial" w:hAnsi="Arial" w:cs="Arial"/>
        </w:rPr>
        <w:t xml:space="preserve"> words or change the place of the sentences</w:t>
      </w:r>
      <w:r w:rsidRPr="00DC10E8">
        <w:rPr>
          <w:rFonts w:ascii="Arial" w:hAnsi="Arial" w:cs="Arial"/>
        </w:rPr>
        <w:t xml:space="preserve"> </w:t>
      </w:r>
      <w:r w:rsidR="00E27E5A" w:rsidRPr="00DC10E8">
        <w:rPr>
          <w:rFonts w:ascii="Arial" w:hAnsi="Arial" w:cs="Arial"/>
        </w:rPr>
        <w:t>we</w:t>
      </w:r>
      <w:r w:rsidRPr="00DC10E8">
        <w:rPr>
          <w:rFonts w:ascii="Arial" w:hAnsi="Arial" w:cs="Arial"/>
        </w:rPr>
        <w:t xml:space="preserve"> need to change the wording and structure while maintaining the original meaning. </w:t>
      </w:r>
      <w:r w:rsidR="00CC3530">
        <w:rPr>
          <w:rFonts w:ascii="Arial" w:hAnsi="Arial" w:cs="Arial"/>
        </w:rPr>
        <w:t>It is</w:t>
      </w:r>
      <w:r w:rsidRPr="00DC10E8">
        <w:rPr>
          <w:rFonts w:ascii="Arial" w:hAnsi="Arial" w:cs="Arial"/>
        </w:rPr>
        <w:t xml:space="preserve"> essential to provide references to avoid plagiarism and potential issues. When expressing ideas in our own words, we should demonstrate understanding and use appropriate language to make them as clear as possible for the reader</w:t>
      </w:r>
      <w:r w:rsidR="00614DE9" w:rsidRPr="00DC10E8">
        <w:rPr>
          <w:rFonts w:ascii="Arial" w:hAnsi="Arial" w:cs="Arial"/>
        </w:rPr>
        <w:t xml:space="preserve">. Anita also provided </w:t>
      </w:r>
      <w:proofErr w:type="gramStart"/>
      <w:r w:rsidR="00614DE9" w:rsidRPr="00DC10E8">
        <w:rPr>
          <w:rFonts w:ascii="Arial" w:hAnsi="Arial" w:cs="Arial"/>
        </w:rPr>
        <w:t>several</w:t>
      </w:r>
      <w:proofErr w:type="gramEnd"/>
      <w:r w:rsidR="00614DE9" w:rsidRPr="00DC10E8">
        <w:rPr>
          <w:rFonts w:ascii="Arial" w:hAnsi="Arial" w:cs="Arial"/>
        </w:rPr>
        <w:t xml:space="preserve"> examples, showing </w:t>
      </w:r>
      <w:r w:rsidR="00EC4F4E" w:rsidRPr="00DC10E8">
        <w:rPr>
          <w:rFonts w:ascii="Arial" w:hAnsi="Arial" w:cs="Arial"/>
        </w:rPr>
        <w:t xml:space="preserve">us how to alter sentence structures </w:t>
      </w:r>
      <w:r w:rsidR="00F921FE" w:rsidRPr="00DC10E8">
        <w:rPr>
          <w:rFonts w:ascii="Arial" w:hAnsi="Arial" w:cs="Arial"/>
        </w:rPr>
        <w:t>and use synonyms effectively when creating</w:t>
      </w:r>
      <w:r w:rsidR="0023014E" w:rsidRPr="00DC10E8">
        <w:rPr>
          <w:rFonts w:ascii="Arial" w:hAnsi="Arial" w:cs="Arial"/>
        </w:rPr>
        <w:t xml:space="preserve"> a paraphrase.</w:t>
      </w:r>
    </w:p>
    <w:p w14:paraId="4A7D10CE" w14:textId="17D47D54" w:rsidR="00B21862" w:rsidRPr="00DC10E8" w:rsidRDefault="0023014E" w:rsidP="009D025E">
      <w:pPr>
        <w:spacing w:line="360" w:lineRule="auto"/>
        <w:rPr>
          <w:rFonts w:ascii="Arial" w:hAnsi="Arial" w:cs="Arial"/>
        </w:rPr>
      </w:pPr>
      <w:r w:rsidRPr="00DC10E8">
        <w:rPr>
          <w:rFonts w:ascii="Arial" w:hAnsi="Arial" w:cs="Arial"/>
        </w:rPr>
        <w:t>“</w:t>
      </w:r>
      <w:r w:rsidR="00B21862" w:rsidRPr="00DC10E8">
        <w:rPr>
          <w:rFonts w:ascii="Arial" w:hAnsi="Arial" w:cs="Arial"/>
        </w:rPr>
        <w:t xml:space="preserve">When paraphrasing, it is important to keep the original meaning so that the facts remain intact. </w:t>
      </w:r>
      <w:proofErr w:type="gramStart"/>
      <w:r w:rsidR="00B21862" w:rsidRPr="00DC10E8">
        <w:rPr>
          <w:rFonts w:ascii="Arial" w:hAnsi="Arial" w:cs="Arial"/>
        </w:rPr>
        <w:t>Basically, you</w:t>
      </w:r>
      <w:proofErr w:type="gramEnd"/>
      <w:r w:rsidR="00B21862" w:rsidRPr="00DC10E8">
        <w:rPr>
          <w:rFonts w:ascii="Arial" w:hAnsi="Arial" w:cs="Arial"/>
        </w:rPr>
        <w:t xml:space="preserve"> are writing something in your own words that still expresses the original idea</w:t>
      </w:r>
      <w:r w:rsidR="00EB396A" w:rsidRPr="00DC10E8">
        <w:rPr>
          <w:rFonts w:ascii="Arial" w:hAnsi="Arial" w:cs="Arial"/>
        </w:rPr>
        <w:t xml:space="preserve">.” </w:t>
      </w:r>
      <w:r w:rsidR="00055AA3" w:rsidRPr="00DC10E8">
        <w:rPr>
          <w:rFonts w:ascii="Arial" w:hAnsi="Arial" w:cs="Arial"/>
        </w:rPr>
        <w:t xml:space="preserve">(Trach, </w:t>
      </w:r>
      <w:r w:rsidR="00DC3EE8" w:rsidRPr="00DC10E8">
        <w:rPr>
          <w:rFonts w:ascii="Arial" w:hAnsi="Arial" w:cs="Arial"/>
        </w:rPr>
        <w:t>2020)</w:t>
      </w:r>
    </w:p>
    <w:p w14:paraId="465AB4E8" w14:textId="503BCDDF" w:rsidR="00736036" w:rsidRPr="00DC10E8" w:rsidRDefault="00EB396A" w:rsidP="009D025E">
      <w:pPr>
        <w:spacing w:line="360" w:lineRule="auto"/>
        <w:rPr>
          <w:rFonts w:ascii="Arial" w:hAnsi="Arial" w:cs="Arial"/>
        </w:rPr>
      </w:pPr>
      <w:r w:rsidRPr="00DC10E8">
        <w:rPr>
          <w:rFonts w:ascii="Arial" w:hAnsi="Arial" w:cs="Arial"/>
          <w:highlight w:val="cyan"/>
        </w:rPr>
        <w:t>Summaris</w:t>
      </w:r>
      <w:r w:rsidR="00B14693" w:rsidRPr="00DC10E8">
        <w:rPr>
          <w:rFonts w:ascii="Arial" w:hAnsi="Arial" w:cs="Arial"/>
          <w:highlight w:val="cyan"/>
        </w:rPr>
        <w:t>ing</w:t>
      </w:r>
    </w:p>
    <w:p w14:paraId="53098266" w14:textId="745D3753" w:rsidR="007E4C96" w:rsidRPr="00DC10E8" w:rsidRDefault="00B45AA9" w:rsidP="009D025E">
      <w:pPr>
        <w:spacing w:line="360" w:lineRule="auto"/>
        <w:rPr>
          <w:rFonts w:ascii="Arial" w:hAnsi="Arial" w:cs="Arial"/>
        </w:rPr>
      </w:pPr>
      <w:r w:rsidRPr="00DC10E8">
        <w:rPr>
          <w:rFonts w:ascii="Arial" w:hAnsi="Arial" w:cs="Arial"/>
        </w:rPr>
        <w:t xml:space="preserve">I learned that summarizing is a skill quite </w:t>
      </w:r>
      <w:proofErr w:type="gramStart"/>
      <w:r w:rsidRPr="00DC10E8">
        <w:rPr>
          <w:rFonts w:ascii="Arial" w:hAnsi="Arial" w:cs="Arial"/>
        </w:rPr>
        <w:t>similar to</w:t>
      </w:r>
      <w:proofErr w:type="gramEnd"/>
      <w:r w:rsidRPr="00DC10E8">
        <w:rPr>
          <w:rFonts w:ascii="Arial" w:hAnsi="Arial" w:cs="Arial"/>
        </w:rPr>
        <w:t xml:space="preserve"> paraphrasing, but with some differences. It involves changing structures and words, but in a concise manner</w:t>
      </w:r>
      <w:r w:rsidR="00B23D74" w:rsidRPr="00DC10E8">
        <w:rPr>
          <w:rFonts w:ascii="Arial" w:hAnsi="Arial" w:cs="Arial"/>
        </w:rPr>
        <w:t>-</w:t>
      </w:r>
      <w:r w:rsidRPr="00DC10E8">
        <w:rPr>
          <w:rFonts w:ascii="Arial" w:hAnsi="Arial" w:cs="Arial"/>
        </w:rPr>
        <w:t xml:space="preserve">capturing the essential information and leaving out everything else. Just like paraphrasing, references </w:t>
      </w:r>
      <w:proofErr w:type="gramStart"/>
      <w:r w:rsidRPr="00DC10E8">
        <w:rPr>
          <w:rFonts w:ascii="Arial" w:hAnsi="Arial" w:cs="Arial"/>
        </w:rPr>
        <w:t>are also required</w:t>
      </w:r>
      <w:proofErr w:type="gramEnd"/>
      <w:r w:rsidRPr="00DC10E8">
        <w:rPr>
          <w:rFonts w:ascii="Arial" w:hAnsi="Arial" w:cs="Arial"/>
        </w:rPr>
        <w:t xml:space="preserve"> when summarizing. When we summarize something, we </w:t>
      </w:r>
      <w:r w:rsidR="002C43AC" w:rsidRPr="00DC10E8">
        <w:rPr>
          <w:rFonts w:ascii="Arial" w:hAnsi="Arial" w:cs="Arial"/>
        </w:rPr>
        <w:t>analyse</w:t>
      </w:r>
      <w:r w:rsidRPr="00DC10E8">
        <w:rPr>
          <w:rFonts w:ascii="Arial" w:hAnsi="Arial" w:cs="Arial"/>
        </w:rPr>
        <w:t xml:space="preserve"> what is most important, clearly understanding the purpose of the text. This allows us to condense any type and length of content.</w:t>
      </w:r>
      <w:r w:rsidR="007E4C96" w:rsidRPr="00DC10E8">
        <w:rPr>
          <w:rFonts w:ascii="Arial" w:hAnsi="Arial" w:cs="Arial"/>
        </w:rPr>
        <w:t xml:space="preserve"> In our class, we had exercises to help us understand </w:t>
      </w:r>
      <w:r w:rsidR="00625855" w:rsidRPr="00DC10E8">
        <w:rPr>
          <w:rFonts w:ascii="Arial" w:hAnsi="Arial" w:cs="Arial"/>
        </w:rPr>
        <w:t>the objectives of summarization, and i</w:t>
      </w:r>
      <w:r w:rsidR="003E3CAE" w:rsidRPr="00DC10E8">
        <w:rPr>
          <w:rFonts w:ascii="Arial" w:hAnsi="Arial" w:cs="Arial"/>
        </w:rPr>
        <w:t>t</w:t>
      </w:r>
      <w:r w:rsidR="00625855" w:rsidRPr="00DC10E8">
        <w:rPr>
          <w:rFonts w:ascii="Arial" w:hAnsi="Arial" w:cs="Arial"/>
        </w:rPr>
        <w:t xml:space="preserve"> became evident that summari</w:t>
      </w:r>
      <w:r w:rsidR="003E3CAE" w:rsidRPr="00DC10E8">
        <w:rPr>
          <w:rFonts w:ascii="Arial" w:hAnsi="Arial" w:cs="Arial"/>
        </w:rPr>
        <w:t>sing means</w:t>
      </w:r>
      <w:r w:rsidR="002C43AC" w:rsidRPr="00DC10E8">
        <w:rPr>
          <w:rFonts w:ascii="Arial" w:hAnsi="Arial" w:cs="Arial"/>
        </w:rPr>
        <w:t xml:space="preserve"> making the text </w:t>
      </w:r>
      <w:r w:rsidR="00570094" w:rsidRPr="00DC10E8">
        <w:rPr>
          <w:rFonts w:ascii="Arial" w:hAnsi="Arial" w:cs="Arial"/>
        </w:rPr>
        <w:t>shorter while maintaining precision in conveying information.</w:t>
      </w:r>
      <w:r w:rsidRPr="00DC10E8">
        <w:rPr>
          <w:rFonts w:ascii="Arial" w:hAnsi="Arial" w:cs="Arial"/>
        </w:rPr>
        <w:t xml:space="preserve"> </w:t>
      </w:r>
    </w:p>
    <w:p w14:paraId="62F2AE00" w14:textId="557B3247" w:rsidR="001829DA" w:rsidRPr="00DC10E8" w:rsidRDefault="001829DA" w:rsidP="009D025E">
      <w:pPr>
        <w:spacing w:line="360" w:lineRule="auto"/>
        <w:rPr>
          <w:rFonts w:ascii="Arial" w:hAnsi="Arial" w:cs="Arial"/>
        </w:rPr>
      </w:pPr>
      <w:r w:rsidRPr="00DC10E8">
        <w:rPr>
          <w:rFonts w:ascii="Arial" w:hAnsi="Arial" w:cs="Arial"/>
        </w:rPr>
        <w:t>“Summarizing is not just about reducing text length; it</w:t>
      </w:r>
      <w:r w:rsidR="002B4EC9">
        <w:rPr>
          <w:rFonts w:ascii="Arial" w:hAnsi="Arial" w:cs="Arial"/>
        </w:rPr>
        <w:t xml:space="preserve"> is</w:t>
      </w:r>
      <w:r w:rsidRPr="00DC10E8">
        <w:rPr>
          <w:rFonts w:ascii="Arial" w:hAnsi="Arial" w:cs="Arial"/>
        </w:rPr>
        <w:t xml:space="preserve"> a strategic tool that enhances comprehension, improves writing skills, and supports efficient information consumption and dissemination.”</w:t>
      </w:r>
      <w:r w:rsidR="00D9633B" w:rsidRPr="00DC10E8">
        <w:rPr>
          <w:rFonts w:ascii="Arial" w:hAnsi="Arial" w:cs="Arial"/>
        </w:rPr>
        <w:t xml:space="preserve"> (Harish, 2024)</w:t>
      </w:r>
    </w:p>
    <w:p w14:paraId="7DB73BFC" w14:textId="2DBBF761" w:rsidR="009F3F38" w:rsidRPr="00DC10E8" w:rsidRDefault="009F3F38" w:rsidP="009D025E">
      <w:pPr>
        <w:pStyle w:val="Heading1"/>
        <w:spacing w:line="360" w:lineRule="auto"/>
        <w:jc w:val="center"/>
        <w:rPr>
          <w:rFonts w:ascii="Arial" w:hAnsi="Arial" w:cs="Arial"/>
          <w:sz w:val="24"/>
          <w:szCs w:val="24"/>
        </w:rPr>
      </w:pPr>
      <w:bookmarkStart w:id="3" w:name="_Toc175067901"/>
      <w:r w:rsidRPr="00DC10E8">
        <w:rPr>
          <w:rFonts w:ascii="Arial" w:hAnsi="Arial" w:cs="Arial"/>
          <w:sz w:val="24"/>
          <w:szCs w:val="24"/>
        </w:rPr>
        <w:t>Feelings</w:t>
      </w:r>
      <w:bookmarkEnd w:id="3"/>
    </w:p>
    <w:p w14:paraId="2F41B16C" w14:textId="4C6CAAFA" w:rsidR="00A74790" w:rsidRPr="00DC10E8" w:rsidRDefault="00A74790" w:rsidP="009D025E">
      <w:pPr>
        <w:spacing w:line="360" w:lineRule="auto"/>
        <w:rPr>
          <w:rFonts w:ascii="Arial" w:hAnsi="Arial" w:cs="Arial"/>
        </w:rPr>
      </w:pPr>
      <w:r w:rsidRPr="00DC10E8">
        <w:rPr>
          <w:rFonts w:ascii="Arial" w:hAnsi="Arial" w:cs="Arial"/>
          <w:highlight w:val="cyan"/>
        </w:rPr>
        <w:t>Note</w:t>
      </w:r>
      <w:r w:rsidR="003021F6" w:rsidRPr="00DC10E8">
        <w:rPr>
          <w:rFonts w:ascii="Arial" w:hAnsi="Arial" w:cs="Arial"/>
          <w:highlight w:val="cyan"/>
        </w:rPr>
        <w:t>-</w:t>
      </w:r>
      <w:r w:rsidRPr="00DC10E8">
        <w:rPr>
          <w:rFonts w:ascii="Arial" w:hAnsi="Arial" w:cs="Arial"/>
          <w:highlight w:val="cyan"/>
        </w:rPr>
        <w:t>Taking</w:t>
      </w:r>
    </w:p>
    <w:p w14:paraId="587DC659" w14:textId="4DA8EC83" w:rsidR="003021F6" w:rsidRPr="00DC10E8" w:rsidRDefault="00033CF7" w:rsidP="009D025E">
      <w:pPr>
        <w:spacing w:line="360" w:lineRule="auto"/>
        <w:rPr>
          <w:rFonts w:ascii="Arial" w:hAnsi="Arial" w:cs="Arial"/>
        </w:rPr>
      </w:pPr>
      <w:r w:rsidRPr="00DC10E8">
        <w:rPr>
          <w:rFonts w:ascii="Arial" w:hAnsi="Arial" w:cs="Arial"/>
        </w:rPr>
        <w:t>It</w:t>
      </w:r>
      <w:r w:rsidR="00A004F7">
        <w:rPr>
          <w:rFonts w:ascii="Arial" w:hAnsi="Arial" w:cs="Arial"/>
        </w:rPr>
        <w:t xml:space="preserve"> is </w:t>
      </w:r>
      <w:r w:rsidRPr="00DC10E8">
        <w:rPr>
          <w:rFonts w:ascii="Arial" w:hAnsi="Arial" w:cs="Arial"/>
        </w:rPr>
        <w:t xml:space="preserve">quite easy to believe that I was scared at the beginning, and I truly was. Everything was very new to me. Then we started studying how to take notes. Initially, it was confusing, but after Anita’s explanations, everything became clearer. In any case, learning how to take </w:t>
      </w:r>
      <w:r w:rsidRPr="00DC10E8">
        <w:rPr>
          <w:rFonts w:ascii="Arial" w:hAnsi="Arial" w:cs="Arial"/>
        </w:rPr>
        <w:lastRenderedPageBreak/>
        <w:t>notes helped me organize my thoughts.</w:t>
      </w:r>
      <w:r w:rsidR="00FD5201" w:rsidRPr="00DC10E8">
        <w:rPr>
          <w:rFonts w:ascii="Arial" w:hAnsi="Arial" w:cs="Arial"/>
        </w:rPr>
        <w:t xml:space="preserve"> In conclusion that in the </w:t>
      </w:r>
      <w:r w:rsidR="002B1AAD" w:rsidRPr="00DC10E8">
        <w:rPr>
          <w:rFonts w:ascii="Arial" w:hAnsi="Arial" w:cs="Arial"/>
        </w:rPr>
        <w:t xml:space="preserve">first </w:t>
      </w:r>
      <w:r w:rsidR="008F307B" w:rsidRPr="00DC10E8">
        <w:rPr>
          <w:rFonts w:ascii="Arial" w:hAnsi="Arial" w:cs="Arial"/>
        </w:rPr>
        <w:t>task</w:t>
      </w:r>
      <w:r w:rsidR="002B1AAD" w:rsidRPr="00DC10E8">
        <w:rPr>
          <w:rFonts w:ascii="Arial" w:hAnsi="Arial" w:cs="Arial"/>
        </w:rPr>
        <w:t xml:space="preserve">, I achieved one of </w:t>
      </w:r>
      <w:r w:rsidR="00DE5424" w:rsidRPr="00DC10E8">
        <w:rPr>
          <w:rFonts w:ascii="Arial" w:hAnsi="Arial" w:cs="Arial"/>
        </w:rPr>
        <w:t xml:space="preserve">the highest </w:t>
      </w:r>
      <w:r w:rsidR="008F307B" w:rsidRPr="00DC10E8">
        <w:rPr>
          <w:rFonts w:ascii="Arial" w:hAnsi="Arial" w:cs="Arial"/>
        </w:rPr>
        <w:t>marks</w:t>
      </w:r>
      <w:r w:rsidR="00DE5424" w:rsidRPr="00DC10E8">
        <w:rPr>
          <w:rFonts w:ascii="Arial" w:hAnsi="Arial" w:cs="Arial"/>
        </w:rPr>
        <w:t xml:space="preserve"> in the class.</w:t>
      </w:r>
    </w:p>
    <w:p w14:paraId="7C5F5386" w14:textId="77777777" w:rsidR="00DC10E8" w:rsidRPr="00DC10E8" w:rsidRDefault="002F56B3" w:rsidP="009D025E">
      <w:pPr>
        <w:spacing w:line="360" w:lineRule="auto"/>
        <w:rPr>
          <w:rFonts w:ascii="Arial" w:hAnsi="Arial" w:cs="Arial"/>
        </w:rPr>
      </w:pPr>
      <w:r w:rsidRPr="00DC10E8">
        <w:rPr>
          <w:rFonts w:ascii="Arial" w:hAnsi="Arial" w:cs="Arial"/>
          <w:highlight w:val="cyan"/>
        </w:rPr>
        <w:t>Paraphrasing</w:t>
      </w:r>
    </w:p>
    <w:p w14:paraId="418E29D2" w14:textId="79C4578A" w:rsidR="00E44285" w:rsidRPr="00DC10E8" w:rsidRDefault="00230560" w:rsidP="009D025E">
      <w:pPr>
        <w:spacing w:line="360" w:lineRule="auto"/>
        <w:rPr>
          <w:rFonts w:ascii="Arial" w:hAnsi="Arial" w:cs="Arial"/>
        </w:rPr>
      </w:pPr>
      <w:r w:rsidRPr="00DC10E8">
        <w:rPr>
          <w:rFonts w:ascii="Arial" w:hAnsi="Arial" w:cs="Arial"/>
        </w:rPr>
        <w:t>I felt extremely confused, and I wondered, “How could I express someone else’s idea effectively in my own words?</w:t>
      </w:r>
      <w:proofErr w:type="gramStart"/>
      <w:r w:rsidRPr="00DC10E8">
        <w:rPr>
          <w:rFonts w:ascii="Arial" w:hAnsi="Arial" w:cs="Arial"/>
        </w:rPr>
        <w:t>”</w:t>
      </w:r>
      <w:r w:rsidR="00E44285" w:rsidRPr="00DC10E8">
        <w:rPr>
          <w:rFonts w:ascii="Arial" w:hAnsi="Arial" w:cs="Arial"/>
        </w:rPr>
        <w:t>.</w:t>
      </w:r>
      <w:proofErr w:type="gramEnd"/>
      <w:r w:rsidR="009D3EFE" w:rsidRPr="00DC10E8">
        <w:rPr>
          <w:rFonts w:ascii="Arial" w:hAnsi="Arial" w:cs="Arial"/>
        </w:rPr>
        <w:t xml:space="preserve"> Even so,</w:t>
      </w:r>
      <w:r w:rsidRPr="00DC10E8">
        <w:rPr>
          <w:rFonts w:ascii="Arial" w:hAnsi="Arial" w:cs="Arial"/>
        </w:rPr>
        <w:t xml:space="preserve"> I felt apprehensive because writing accurately and comprehensively requires careful attention</w:t>
      </w:r>
      <w:r w:rsidR="00E44285" w:rsidRPr="00DC10E8">
        <w:rPr>
          <w:rFonts w:ascii="Arial" w:hAnsi="Arial" w:cs="Arial"/>
        </w:rPr>
        <w:t>.</w:t>
      </w:r>
    </w:p>
    <w:p w14:paraId="1D276F42" w14:textId="308A37DF" w:rsidR="00273FAA" w:rsidRPr="00DC10E8" w:rsidRDefault="000D7A4D" w:rsidP="009D025E">
      <w:pPr>
        <w:spacing w:line="360" w:lineRule="auto"/>
        <w:rPr>
          <w:rFonts w:ascii="Arial" w:hAnsi="Arial" w:cs="Arial"/>
        </w:rPr>
      </w:pPr>
      <w:r w:rsidRPr="00DC10E8">
        <w:rPr>
          <w:rFonts w:ascii="Arial" w:hAnsi="Arial" w:cs="Arial"/>
          <w:highlight w:val="cyan"/>
        </w:rPr>
        <w:t>Summ</w:t>
      </w:r>
      <w:r w:rsidR="00B258DE" w:rsidRPr="00DC10E8">
        <w:rPr>
          <w:rFonts w:ascii="Arial" w:hAnsi="Arial" w:cs="Arial"/>
          <w:highlight w:val="cyan"/>
        </w:rPr>
        <w:t>arising</w:t>
      </w:r>
    </w:p>
    <w:p w14:paraId="40F13DEA" w14:textId="523ECFA6" w:rsidR="00B258DE" w:rsidRPr="00DC10E8" w:rsidRDefault="008B6810" w:rsidP="009D025E">
      <w:pPr>
        <w:spacing w:line="360" w:lineRule="auto"/>
        <w:rPr>
          <w:rFonts w:ascii="Arial" w:hAnsi="Arial" w:cs="Arial"/>
        </w:rPr>
      </w:pPr>
      <w:r w:rsidRPr="00DC10E8">
        <w:rPr>
          <w:rFonts w:ascii="Arial" w:hAnsi="Arial" w:cs="Arial"/>
        </w:rPr>
        <w:t>When I started studying</w:t>
      </w:r>
      <w:r w:rsidR="0046288C" w:rsidRPr="00DC10E8">
        <w:rPr>
          <w:rFonts w:ascii="Arial" w:hAnsi="Arial" w:cs="Arial"/>
        </w:rPr>
        <w:t xml:space="preserve"> how to</w:t>
      </w:r>
      <w:r w:rsidRPr="00DC10E8">
        <w:rPr>
          <w:rFonts w:ascii="Arial" w:hAnsi="Arial" w:cs="Arial"/>
        </w:rPr>
        <w:t xml:space="preserve"> summari</w:t>
      </w:r>
      <w:r w:rsidR="00DC1AB9" w:rsidRPr="00DC10E8">
        <w:rPr>
          <w:rFonts w:ascii="Arial" w:hAnsi="Arial" w:cs="Arial"/>
        </w:rPr>
        <w:t>se</w:t>
      </w:r>
      <w:r w:rsidRPr="00DC10E8">
        <w:rPr>
          <w:rFonts w:ascii="Arial" w:hAnsi="Arial" w:cs="Arial"/>
        </w:rPr>
        <w:t>, I felt happy because it was much less complicated to summarize information. Speaking with the exact words and condensing them is not difficult for me.</w:t>
      </w:r>
    </w:p>
    <w:p w14:paraId="65931497" w14:textId="10080AA5" w:rsidR="00B258DE" w:rsidRPr="00DC10E8" w:rsidRDefault="00700047" w:rsidP="009D025E">
      <w:pPr>
        <w:pStyle w:val="Heading1"/>
        <w:spacing w:line="360" w:lineRule="auto"/>
        <w:jc w:val="center"/>
        <w:rPr>
          <w:rFonts w:ascii="Arial" w:hAnsi="Arial" w:cs="Arial"/>
          <w:sz w:val="24"/>
          <w:szCs w:val="24"/>
        </w:rPr>
      </w:pPr>
      <w:bookmarkStart w:id="4" w:name="_Toc175067902"/>
      <w:r w:rsidRPr="00DC10E8">
        <w:rPr>
          <w:rFonts w:ascii="Arial" w:hAnsi="Arial" w:cs="Arial"/>
          <w:sz w:val="24"/>
          <w:szCs w:val="24"/>
        </w:rPr>
        <w:t>Evaluation</w:t>
      </w:r>
      <w:bookmarkEnd w:id="4"/>
    </w:p>
    <w:p w14:paraId="2A04597A" w14:textId="77777777" w:rsidR="009F3F38" w:rsidRPr="00DC10E8" w:rsidRDefault="009F3F38" w:rsidP="009D025E">
      <w:pPr>
        <w:spacing w:line="360" w:lineRule="auto"/>
        <w:rPr>
          <w:rFonts w:ascii="Arial" w:hAnsi="Arial" w:cs="Arial"/>
        </w:rPr>
      </w:pPr>
    </w:p>
    <w:p w14:paraId="1FE284AC" w14:textId="165AD255" w:rsidR="00FF41C2" w:rsidRPr="00DC10E8" w:rsidRDefault="00984D53" w:rsidP="009D025E">
      <w:pPr>
        <w:spacing w:line="360" w:lineRule="auto"/>
        <w:rPr>
          <w:rFonts w:ascii="Arial" w:hAnsi="Arial" w:cs="Arial"/>
        </w:rPr>
      </w:pPr>
      <w:r w:rsidRPr="00DC10E8">
        <w:rPr>
          <w:rFonts w:ascii="Arial" w:hAnsi="Arial" w:cs="Arial"/>
          <w:highlight w:val="cyan"/>
        </w:rPr>
        <w:t>Note-Taking</w:t>
      </w:r>
    </w:p>
    <w:p w14:paraId="6B2E418A" w14:textId="50244392" w:rsidR="00665F81" w:rsidRPr="00DC10E8" w:rsidRDefault="00B94469" w:rsidP="009D025E">
      <w:pPr>
        <w:spacing w:line="360" w:lineRule="auto"/>
        <w:rPr>
          <w:rFonts w:ascii="Arial" w:hAnsi="Arial" w:cs="Arial"/>
        </w:rPr>
      </w:pPr>
      <w:r w:rsidRPr="00DC10E8">
        <w:rPr>
          <w:rFonts w:ascii="Arial" w:hAnsi="Arial" w:cs="Arial"/>
        </w:rPr>
        <w:t xml:space="preserve">One of the note-taking techniques that worked well for me was the linear </w:t>
      </w:r>
      <w:r w:rsidR="00D73D1B" w:rsidRPr="00DC10E8">
        <w:rPr>
          <w:rFonts w:ascii="Arial" w:hAnsi="Arial" w:cs="Arial"/>
        </w:rPr>
        <w:t>and</w:t>
      </w:r>
      <w:r w:rsidRPr="00DC10E8">
        <w:rPr>
          <w:rFonts w:ascii="Arial" w:hAnsi="Arial" w:cs="Arial"/>
        </w:rPr>
        <w:t xml:space="preserve"> diagram</w:t>
      </w:r>
      <w:r w:rsidR="00D73D1B" w:rsidRPr="00DC10E8">
        <w:rPr>
          <w:rFonts w:ascii="Arial" w:hAnsi="Arial" w:cs="Arial"/>
        </w:rPr>
        <w:t xml:space="preserve"> notes</w:t>
      </w:r>
      <w:r w:rsidRPr="00DC10E8">
        <w:rPr>
          <w:rFonts w:ascii="Arial" w:hAnsi="Arial" w:cs="Arial"/>
        </w:rPr>
        <w:t>. Taking notes has been one of the most effective ways I</w:t>
      </w:r>
      <w:r w:rsidR="000A459B">
        <w:rPr>
          <w:rFonts w:ascii="Arial" w:hAnsi="Arial" w:cs="Arial"/>
        </w:rPr>
        <w:t xml:space="preserve"> ha</w:t>
      </w:r>
      <w:r w:rsidRPr="00DC10E8">
        <w:rPr>
          <w:rFonts w:ascii="Arial" w:hAnsi="Arial" w:cs="Arial"/>
        </w:rPr>
        <w:t>ve learned to study. The only thing that confuses me is tabular notes. Nevertheless, I can still understand and study effectively</w:t>
      </w:r>
      <w:r w:rsidR="00497CF4" w:rsidRPr="00DC10E8">
        <w:rPr>
          <w:rFonts w:ascii="Arial" w:hAnsi="Arial" w:cs="Arial"/>
        </w:rPr>
        <w:t>.</w:t>
      </w:r>
    </w:p>
    <w:p w14:paraId="03BD5175" w14:textId="6C0F0E41" w:rsidR="00497CF4" w:rsidRPr="00DC10E8" w:rsidRDefault="00497CF4" w:rsidP="009D025E">
      <w:pPr>
        <w:spacing w:line="360" w:lineRule="auto"/>
        <w:rPr>
          <w:rFonts w:ascii="Arial" w:hAnsi="Arial" w:cs="Arial"/>
        </w:rPr>
      </w:pPr>
      <w:r w:rsidRPr="00DC10E8">
        <w:rPr>
          <w:rFonts w:ascii="Arial" w:hAnsi="Arial" w:cs="Arial"/>
          <w:highlight w:val="cyan"/>
        </w:rPr>
        <w:t>Paraphras</w:t>
      </w:r>
      <w:r w:rsidR="009B6BE9" w:rsidRPr="00DC10E8">
        <w:rPr>
          <w:rFonts w:ascii="Arial" w:hAnsi="Arial" w:cs="Arial"/>
          <w:highlight w:val="cyan"/>
        </w:rPr>
        <w:t>ing</w:t>
      </w:r>
    </w:p>
    <w:p w14:paraId="5DD26A87" w14:textId="40A70160" w:rsidR="009B6BE9" w:rsidRPr="00DC10E8" w:rsidRDefault="009B6BE9" w:rsidP="009D025E">
      <w:pPr>
        <w:spacing w:line="360" w:lineRule="auto"/>
        <w:rPr>
          <w:rFonts w:ascii="Arial" w:hAnsi="Arial" w:cs="Arial"/>
        </w:rPr>
      </w:pPr>
      <w:r w:rsidRPr="00DC10E8">
        <w:rPr>
          <w:rFonts w:ascii="Arial" w:hAnsi="Arial" w:cs="Arial"/>
        </w:rPr>
        <w:t>Paraphrasing was one of my greatest challenges because expressing other people’s ideas in our own words is</w:t>
      </w:r>
      <w:r w:rsidR="001D0142">
        <w:rPr>
          <w:rFonts w:ascii="Arial" w:hAnsi="Arial" w:cs="Arial"/>
        </w:rPr>
        <w:t xml:space="preserve"> no</w:t>
      </w:r>
      <w:r w:rsidRPr="00DC10E8">
        <w:rPr>
          <w:rFonts w:ascii="Arial" w:hAnsi="Arial" w:cs="Arial"/>
        </w:rPr>
        <w:t xml:space="preserve">t easy. However, everything new requires study to </w:t>
      </w:r>
      <w:proofErr w:type="gramStart"/>
      <w:r w:rsidRPr="00DC10E8">
        <w:rPr>
          <w:rFonts w:ascii="Arial" w:hAnsi="Arial" w:cs="Arial"/>
        </w:rPr>
        <w:t>be well understood</w:t>
      </w:r>
      <w:proofErr w:type="gramEnd"/>
      <w:r w:rsidRPr="00DC10E8">
        <w:rPr>
          <w:rFonts w:ascii="Arial" w:hAnsi="Arial" w:cs="Arial"/>
        </w:rPr>
        <w:t xml:space="preserve">. After practicing, it became easier to achieve. </w:t>
      </w:r>
      <w:r w:rsidR="00A307BC" w:rsidRPr="00DC10E8">
        <w:rPr>
          <w:rFonts w:ascii="Arial" w:hAnsi="Arial" w:cs="Arial"/>
        </w:rPr>
        <w:t>These days</w:t>
      </w:r>
      <w:r w:rsidRPr="00DC10E8">
        <w:rPr>
          <w:rFonts w:ascii="Arial" w:hAnsi="Arial" w:cs="Arial"/>
        </w:rPr>
        <w:t>, I can do it.</w:t>
      </w:r>
    </w:p>
    <w:p w14:paraId="37D5FF92" w14:textId="626D58F0" w:rsidR="009B6BE9" w:rsidRDefault="00DC10E8" w:rsidP="009D025E">
      <w:pPr>
        <w:spacing w:line="360" w:lineRule="auto"/>
        <w:rPr>
          <w:rFonts w:ascii="Arial" w:hAnsi="Arial" w:cs="Arial"/>
        </w:rPr>
      </w:pPr>
      <w:r w:rsidRPr="006E45CD">
        <w:rPr>
          <w:rFonts w:ascii="Arial" w:hAnsi="Arial" w:cs="Arial"/>
          <w:highlight w:val="cyan"/>
        </w:rPr>
        <w:t>Summari</w:t>
      </w:r>
      <w:r w:rsidR="006E45CD" w:rsidRPr="006E45CD">
        <w:rPr>
          <w:rFonts w:ascii="Arial" w:hAnsi="Arial" w:cs="Arial"/>
          <w:highlight w:val="cyan"/>
        </w:rPr>
        <w:t>sing</w:t>
      </w:r>
    </w:p>
    <w:p w14:paraId="65AD372F" w14:textId="69E8166D" w:rsidR="006E45CD" w:rsidRDefault="00B228B4" w:rsidP="009D025E">
      <w:pPr>
        <w:spacing w:line="360" w:lineRule="auto"/>
        <w:rPr>
          <w:rFonts w:ascii="Arial" w:hAnsi="Arial" w:cs="Arial"/>
        </w:rPr>
      </w:pPr>
      <w:r w:rsidRPr="00B228B4">
        <w:rPr>
          <w:rFonts w:ascii="Arial" w:hAnsi="Arial" w:cs="Arial"/>
        </w:rPr>
        <w:t xml:space="preserve">When I create summaries, I feel comfortable because condensing information is </w:t>
      </w:r>
      <w:r w:rsidR="006E0F15" w:rsidRPr="00B228B4">
        <w:rPr>
          <w:rFonts w:ascii="Arial" w:hAnsi="Arial" w:cs="Arial"/>
        </w:rPr>
        <w:t>simple</w:t>
      </w:r>
      <w:r w:rsidRPr="00B228B4">
        <w:rPr>
          <w:rFonts w:ascii="Arial" w:hAnsi="Arial" w:cs="Arial"/>
        </w:rPr>
        <w:t xml:space="preserve">. I often </w:t>
      </w:r>
      <w:r w:rsidR="006E0F15" w:rsidRPr="00B228B4">
        <w:rPr>
          <w:rFonts w:ascii="Arial" w:hAnsi="Arial" w:cs="Arial"/>
        </w:rPr>
        <w:t>dive</w:t>
      </w:r>
      <w:r w:rsidRPr="00B228B4">
        <w:rPr>
          <w:rFonts w:ascii="Arial" w:hAnsi="Arial" w:cs="Arial"/>
        </w:rPr>
        <w:t xml:space="preserve"> deeper and learn more to ensure clear and precise summarization. However, at times, finding alternative words to avoid repetition can be challenging</w:t>
      </w:r>
      <w:r w:rsidR="007650A7">
        <w:rPr>
          <w:rFonts w:ascii="Arial" w:hAnsi="Arial" w:cs="Arial"/>
        </w:rPr>
        <w:t>.</w:t>
      </w:r>
    </w:p>
    <w:p w14:paraId="35C0F57C" w14:textId="6EF41FDD" w:rsidR="007650A7" w:rsidRPr="007650A7" w:rsidRDefault="00BE5A72" w:rsidP="009D025E">
      <w:pPr>
        <w:pStyle w:val="Heading1"/>
        <w:spacing w:line="360" w:lineRule="auto"/>
        <w:jc w:val="center"/>
        <w:rPr>
          <w:rFonts w:ascii="Arial" w:hAnsi="Arial" w:cs="Arial"/>
          <w:sz w:val="24"/>
          <w:szCs w:val="24"/>
        </w:rPr>
      </w:pPr>
      <w:bookmarkStart w:id="5" w:name="_Toc175067903"/>
      <w:r>
        <w:rPr>
          <w:rFonts w:ascii="Arial" w:hAnsi="Arial" w:cs="Arial"/>
          <w:sz w:val="24"/>
          <w:szCs w:val="24"/>
        </w:rPr>
        <w:t>Analysis</w:t>
      </w:r>
      <w:bookmarkEnd w:id="5"/>
    </w:p>
    <w:p w14:paraId="7B0EAA68" w14:textId="6C87E2E9" w:rsidR="00DC10E8" w:rsidRDefault="00F9702D" w:rsidP="009D025E">
      <w:pPr>
        <w:spacing w:line="360" w:lineRule="auto"/>
        <w:rPr>
          <w:rFonts w:ascii="Arial" w:hAnsi="Arial" w:cs="Arial"/>
        </w:rPr>
      </w:pPr>
      <w:r w:rsidRPr="00F9702D">
        <w:rPr>
          <w:rFonts w:ascii="Arial" w:hAnsi="Arial" w:cs="Arial"/>
          <w:highlight w:val="cyan"/>
        </w:rPr>
        <w:t>Note-Taking</w:t>
      </w:r>
    </w:p>
    <w:p w14:paraId="5EEC0887" w14:textId="48137B92" w:rsidR="00676F1A" w:rsidRDefault="00C41F72" w:rsidP="009D025E">
      <w:pPr>
        <w:spacing w:line="360" w:lineRule="auto"/>
        <w:rPr>
          <w:rFonts w:ascii="Arial" w:hAnsi="Arial" w:cs="Arial"/>
        </w:rPr>
      </w:pPr>
      <w:r w:rsidRPr="00C41F72">
        <w:rPr>
          <w:rFonts w:ascii="Arial" w:hAnsi="Arial" w:cs="Arial"/>
        </w:rPr>
        <w:t xml:space="preserve">Two </w:t>
      </w:r>
      <w:r w:rsidR="00C25F95" w:rsidRPr="00C41F72">
        <w:rPr>
          <w:rFonts w:ascii="Arial" w:hAnsi="Arial" w:cs="Arial"/>
        </w:rPr>
        <w:t>challenge</w:t>
      </w:r>
      <w:r w:rsidR="00C25F95">
        <w:rPr>
          <w:rFonts w:ascii="Arial" w:hAnsi="Arial" w:cs="Arial"/>
        </w:rPr>
        <w:t xml:space="preserve">s </w:t>
      </w:r>
      <w:r w:rsidRPr="00C41F72">
        <w:rPr>
          <w:rFonts w:ascii="Arial" w:hAnsi="Arial" w:cs="Arial"/>
        </w:rPr>
        <w:t xml:space="preserve">of </w:t>
      </w:r>
      <w:r w:rsidR="006A4E88" w:rsidRPr="00C41F72">
        <w:rPr>
          <w:rFonts w:ascii="Arial" w:hAnsi="Arial" w:cs="Arial"/>
        </w:rPr>
        <w:t>notetaking</w:t>
      </w:r>
      <w:r w:rsidRPr="00C41F72">
        <w:rPr>
          <w:rFonts w:ascii="Arial" w:hAnsi="Arial" w:cs="Arial"/>
        </w:rPr>
        <w:t xml:space="preserve"> for me are dealing with an </w:t>
      </w:r>
      <w:r w:rsidR="00601CF7">
        <w:rPr>
          <w:rFonts w:ascii="Arial" w:hAnsi="Arial" w:cs="Arial"/>
        </w:rPr>
        <w:t>overload</w:t>
      </w:r>
      <w:r w:rsidRPr="00C41F72">
        <w:rPr>
          <w:rFonts w:ascii="Arial" w:hAnsi="Arial" w:cs="Arial"/>
        </w:rPr>
        <w:t xml:space="preserve"> information without knowing where to start and managing distractions. I tend to </w:t>
      </w:r>
      <w:proofErr w:type="gramStart"/>
      <w:r w:rsidRPr="00C41F72">
        <w:rPr>
          <w:rFonts w:ascii="Arial" w:hAnsi="Arial" w:cs="Arial"/>
        </w:rPr>
        <w:t>get easily distracted</w:t>
      </w:r>
      <w:proofErr w:type="gramEnd"/>
      <w:r w:rsidRPr="00C41F72">
        <w:rPr>
          <w:rFonts w:ascii="Arial" w:hAnsi="Arial" w:cs="Arial"/>
        </w:rPr>
        <w:t xml:space="preserve"> and often need to pause, reread, and regain my focus to take effective notes</w:t>
      </w:r>
      <w:r w:rsidR="00C0111B">
        <w:rPr>
          <w:rFonts w:ascii="Arial" w:hAnsi="Arial" w:cs="Arial"/>
        </w:rPr>
        <w:t>.</w:t>
      </w:r>
    </w:p>
    <w:p w14:paraId="6271C9D3" w14:textId="6662D6E4" w:rsidR="00C0111B" w:rsidRDefault="007A4BAF" w:rsidP="009D025E">
      <w:pPr>
        <w:spacing w:line="360" w:lineRule="auto"/>
        <w:rPr>
          <w:rFonts w:ascii="Arial" w:hAnsi="Arial" w:cs="Arial"/>
        </w:rPr>
      </w:pPr>
      <w:r w:rsidRPr="007A4BAF">
        <w:rPr>
          <w:rFonts w:ascii="Arial" w:hAnsi="Arial" w:cs="Arial"/>
          <w:highlight w:val="cyan"/>
        </w:rPr>
        <w:lastRenderedPageBreak/>
        <w:t>Paraphrase</w:t>
      </w:r>
    </w:p>
    <w:p w14:paraId="39F3A32B" w14:textId="380AFAF9" w:rsidR="00F9702D" w:rsidRDefault="008E259E" w:rsidP="009D025E">
      <w:pPr>
        <w:spacing w:line="360" w:lineRule="auto"/>
        <w:rPr>
          <w:rFonts w:ascii="Arial" w:hAnsi="Arial" w:cs="Arial"/>
        </w:rPr>
      </w:pPr>
      <w:r w:rsidRPr="008E259E">
        <w:rPr>
          <w:rFonts w:ascii="Arial" w:hAnsi="Arial" w:cs="Arial"/>
        </w:rPr>
        <w:t>Sometimes I become uncomfortable</w:t>
      </w:r>
      <w:r w:rsidR="00E2709D">
        <w:rPr>
          <w:rFonts w:ascii="Arial" w:hAnsi="Arial" w:cs="Arial"/>
        </w:rPr>
        <w:t>,</w:t>
      </w:r>
      <w:r w:rsidRPr="008E259E">
        <w:rPr>
          <w:rFonts w:ascii="Arial" w:hAnsi="Arial" w:cs="Arial"/>
        </w:rPr>
        <w:t xml:space="preserve"> I </w:t>
      </w:r>
      <w:r w:rsidR="00E379A7">
        <w:rPr>
          <w:rFonts w:ascii="Arial" w:hAnsi="Arial" w:cs="Arial"/>
        </w:rPr>
        <w:t>cannot</w:t>
      </w:r>
      <w:r w:rsidRPr="008E259E">
        <w:rPr>
          <w:rFonts w:ascii="Arial" w:hAnsi="Arial" w:cs="Arial"/>
        </w:rPr>
        <w:t xml:space="preserve"> find precise words with the same meaning. In fact, I struggle to articulate my thoughts effectively, even though I</w:t>
      </w:r>
      <w:r w:rsidR="00266DF2">
        <w:rPr>
          <w:rFonts w:ascii="Arial" w:hAnsi="Arial" w:cs="Arial"/>
        </w:rPr>
        <w:t xml:space="preserve"> ha</w:t>
      </w:r>
      <w:r w:rsidRPr="008E259E">
        <w:rPr>
          <w:rFonts w:ascii="Arial" w:hAnsi="Arial" w:cs="Arial"/>
        </w:rPr>
        <w:t>ve read and understood the material multiple times</w:t>
      </w:r>
      <w:r>
        <w:rPr>
          <w:rFonts w:ascii="Arial" w:hAnsi="Arial" w:cs="Arial"/>
        </w:rPr>
        <w:t>.</w:t>
      </w:r>
    </w:p>
    <w:p w14:paraId="456838A0" w14:textId="0876B30F" w:rsidR="00E2709D" w:rsidRDefault="00E2709D" w:rsidP="009D025E">
      <w:pPr>
        <w:spacing w:line="360" w:lineRule="auto"/>
        <w:rPr>
          <w:rFonts w:ascii="Arial" w:hAnsi="Arial" w:cs="Arial"/>
        </w:rPr>
      </w:pPr>
      <w:r w:rsidRPr="00E2709D">
        <w:rPr>
          <w:rFonts w:ascii="Arial" w:hAnsi="Arial" w:cs="Arial"/>
          <w:highlight w:val="cyan"/>
        </w:rPr>
        <w:t>Summarising</w:t>
      </w:r>
    </w:p>
    <w:p w14:paraId="48DCBC0E" w14:textId="4B5CE259" w:rsidR="00665F81" w:rsidRDefault="00AF38D1" w:rsidP="009D025E">
      <w:pPr>
        <w:spacing w:line="360" w:lineRule="auto"/>
        <w:rPr>
          <w:rFonts w:ascii="Arial" w:hAnsi="Arial" w:cs="Arial"/>
        </w:rPr>
      </w:pPr>
      <w:r w:rsidRPr="00AF38D1">
        <w:rPr>
          <w:rFonts w:ascii="Arial" w:hAnsi="Arial" w:cs="Arial"/>
        </w:rPr>
        <w:t>Summari</w:t>
      </w:r>
      <w:r>
        <w:rPr>
          <w:rFonts w:ascii="Arial" w:hAnsi="Arial" w:cs="Arial"/>
        </w:rPr>
        <w:t>s</w:t>
      </w:r>
      <w:r w:rsidRPr="00AF38D1">
        <w:rPr>
          <w:rFonts w:ascii="Arial" w:hAnsi="Arial" w:cs="Arial"/>
        </w:rPr>
        <w:t xml:space="preserve">ing </w:t>
      </w:r>
      <w:r w:rsidR="00910672">
        <w:rPr>
          <w:rFonts w:ascii="Arial" w:hAnsi="Arial" w:cs="Arial"/>
        </w:rPr>
        <w:t>does not</w:t>
      </w:r>
      <w:r w:rsidRPr="00AF38D1">
        <w:rPr>
          <w:rFonts w:ascii="Arial" w:hAnsi="Arial" w:cs="Arial"/>
        </w:rPr>
        <w:t xml:space="preserve"> involve giving opinions, criticizing, or evaluating the author. </w:t>
      </w:r>
      <w:r w:rsidR="00910672">
        <w:rPr>
          <w:rFonts w:ascii="Arial" w:hAnsi="Arial" w:cs="Arial"/>
        </w:rPr>
        <w:t>It is</w:t>
      </w:r>
      <w:r w:rsidRPr="00AF38D1">
        <w:rPr>
          <w:rFonts w:ascii="Arial" w:hAnsi="Arial" w:cs="Arial"/>
        </w:rPr>
        <w:t xml:space="preserve"> much easier because the summary consists only of precisely written, concise information with essential details</w:t>
      </w:r>
      <w:r w:rsidR="00041A84">
        <w:rPr>
          <w:rFonts w:ascii="Arial" w:hAnsi="Arial" w:cs="Arial"/>
        </w:rPr>
        <w:t>.</w:t>
      </w:r>
    </w:p>
    <w:p w14:paraId="32595562" w14:textId="10D42CC1" w:rsidR="00041A84" w:rsidRDefault="00B50323" w:rsidP="009D025E">
      <w:pPr>
        <w:pStyle w:val="Heading1"/>
        <w:spacing w:line="360" w:lineRule="auto"/>
        <w:jc w:val="center"/>
        <w:rPr>
          <w:rFonts w:ascii="Arial" w:hAnsi="Arial" w:cs="Arial"/>
          <w:sz w:val="24"/>
          <w:szCs w:val="24"/>
        </w:rPr>
      </w:pPr>
      <w:bookmarkStart w:id="6" w:name="_Toc175067904"/>
      <w:r>
        <w:rPr>
          <w:rFonts w:ascii="Arial" w:hAnsi="Arial" w:cs="Arial"/>
          <w:sz w:val="24"/>
          <w:szCs w:val="24"/>
        </w:rPr>
        <w:t>Conclusion</w:t>
      </w:r>
      <w:bookmarkEnd w:id="6"/>
    </w:p>
    <w:p w14:paraId="58C8E0AD" w14:textId="77CF5E57" w:rsidR="00B50323" w:rsidRPr="00DC4542" w:rsidRDefault="00983AFD" w:rsidP="009D025E">
      <w:pPr>
        <w:spacing w:line="360" w:lineRule="auto"/>
        <w:rPr>
          <w:rFonts w:ascii="Arial" w:hAnsi="Arial" w:cs="Arial"/>
        </w:rPr>
      </w:pPr>
      <w:r w:rsidRPr="00DC4542">
        <w:rPr>
          <w:rFonts w:ascii="Arial" w:hAnsi="Arial" w:cs="Arial"/>
          <w:highlight w:val="cyan"/>
        </w:rPr>
        <w:t>Note-Taking</w:t>
      </w:r>
    </w:p>
    <w:p w14:paraId="1749DFE9" w14:textId="2041DCB9" w:rsidR="00665F81" w:rsidRPr="00DC4542" w:rsidRDefault="00910672" w:rsidP="009D025E">
      <w:pPr>
        <w:spacing w:line="360" w:lineRule="auto"/>
        <w:rPr>
          <w:rFonts w:ascii="Arial" w:hAnsi="Arial" w:cs="Arial"/>
        </w:rPr>
      </w:pPr>
      <w:r w:rsidRPr="00DC4542">
        <w:rPr>
          <w:rFonts w:ascii="Arial" w:hAnsi="Arial" w:cs="Arial"/>
        </w:rPr>
        <w:t xml:space="preserve">I have learned that enhancing writing skills is essential for academic progress. Additionally, making </w:t>
      </w:r>
      <w:proofErr w:type="gramStart"/>
      <w:r w:rsidRPr="00DC4542">
        <w:rPr>
          <w:rFonts w:ascii="Arial" w:hAnsi="Arial" w:cs="Arial"/>
        </w:rPr>
        <w:t>good progress</w:t>
      </w:r>
      <w:proofErr w:type="gramEnd"/>
      <w:r w:rsidRPr="00DC4542">
        <w:rPr>
          <w:rFonts w:ascii="Arial" w:hAnsi="Arial" w:cs="Arial"/>
        </w:rPr>
        <w:t xml:space="preserve"> by writing effectively and taking notes directly impacts your achievements, whether in studies or presentations</w:t>
      </w:r>
      <w:r w:rsidR="00266DF2" w:rsidRPr="00DC4542">
        <w:rPr>
          <w:rFonts w:ascii="Arial" w:hAnsi="Arial" w:cs="Arial"/>
        </w:rPr>
        <w:t>.</w:t>
      </w:r>
    </w:p>
    <w:p w14:paraId="4434E569" w14:textId="7BA6060A" w:rsidR="00665F81" w:rsidRPr="00DC4542" w:rsidRDefault="00266DF2" w:rsidP="009D025E">
      <w:pPr>
        <w:spacing w:line="360" w:lineRule="auto"/>
        <w:rPr>
          <w:rFonts w:ascii="Arial" w:hAnsi="Arial" w:cs="Arial"/>
          <w:sz w:val="24"/>
          <w:szCs w:val="24"/>
        </w:rPr>
      </w:pPr>
      <w:r w:rsidRPr="00DC4542">
        <w:rPr>
          <w:rFonts w:ascii="Arial" w:hAnsi="Arial" w:cs="Arial"/>
          <w:highlight w:val="cyan"/>
        </w:rPr>
        <w:t>Paraphrase</w:t>
      </w:r>
    </w:p>
    <w:p w14:paraId="261DDC4F" w14:textId="4140A870" w:rsidR="00665F81" w:rsidRPr="00DC4542" w:rsidRDefault="0040266F" w:rsidP="009D025E">
      <w:pPr>
        <w:spacing w:line="360" w:lineRule="auto"/>
        <w:rPr>
          <w:rFonts w:ascii="Arial" w:hAnsi="Arial" w:cs="Arial"/>
        </w:rPr>
      </w:pPr>
      <w:r w:rsidRPr="00DC4542">
        <w:rPr>
          <w:rFonts w:ascii="Arial" w:hAnsi="Arial" w:cs="Arial"/>
        </w:rPr>
        <w:t>In the skill of paraphrasing, we rely directly on our writing and comprehension abilities to ensure that we can express someone else’s main idea in our own words. This way, we achieve an excellent paraphrase</w:t>
      </w:r>
      <w:r w:rsidR="00132B06" w:rsidRPr="00DC4542">
        <w:rPr>
          <w:rFonts w:ascii="Arial" w:hAnsi="Arial" w:cs="Arial"/>
        </w:rPr>
        <w:t>.</w:t>
      </w:r>
    </w:p>
    <w:p w14:paraId="7045EBD5" w14:textId="77777777" w:rsidR="0019221A" w:rsidRDefault="00132B06" w:rsidP="009D025E">
      <w:pPr>
        <w:spacing w:line="360" w:lineRule="auto"/>
        <w:rPr>
          <w:rFonts w:ascii="Arial" w:hAnsi="Arial" w:cs="Arial"/>
        </w:rPr>
      </w:pPr>
      <w:r w:rsidRPr="00DC4542">
        <w:rPr>
          <w:rFonts w:ascii="Arial" w:hAnsi="Arial" w:cs="Arial"/>
          <w:highlight w:val="cyan"/>
        </w:rPr>
        <w:t>Summarising</w:t>
      </w:r>
    </w:p>
    <w:p w14:paraId="3D040925" w14:textId="303B7612" w:rsidR="004F2E50" w:rsidRDefault="00BC2922" w:rsidP="009D025E">
      <w:pPr>
        <w:spacing w:line="360" w:lineRule="auto"/>
        <w:rPr>
          <w:rFonts w:ascii="Arial" w:hAnsi="Arial" w:cs="Arial"/>
        </w:rPr>
      </w:pPr>
      <w:r w:rsidRPr="004E1C13">
        <w:rPr>
          <w:rFonts w:ascii="Arial" w:hAnsi="Arial" w:cs="Arial"/>
        </w:rPr>
        <w:t xml:space="preserve">To write a </w:t>
      </w:r>
      <w:r w:rsidR="00D033F2" w:rsidRPr="004E1C13">
        <w:rPr>
          <w:rFonts w:ascii="Arial" w:hAnsi="Arial" w:cs="Arial"/>
        </w:rPr>
        <w:t>precise</w:t>
      </w:r>
      <w:r w:rsidRPr="004E1C13">
        <w:rPr>
          <w:rFonts w:ascii="Arial" w:hAnsi="Arial" w:cs="Arial"/>
        </w:rPr>
        <w:t xml:space="preserve"> conclusion for a summary, we should consolidate information and consistently reinforce the thesis or main message. Clarity and specificity are essential.</w:t>
      </w:r>
      <w:r w:rsidR="00D033F2" w:rsidRPr="004E1C13">
        <w:rPr>
          <w:rFonts w:ascii="Arial" w:hAnsi="Arial" w:cs="Arial"/>
        </w:rPr>
        <w:t xml:space="preserve"> Since summaries are concise, pre</w:t>
      </w:r>
      <w:r w:rsidR="00B47AE7" w:rsidRPr="004E1C13">
        <w:rPr>
          <w:rFonts w:ascii="Arial" w:hAnsi="Arial" w:cs="Arial"/>
        </w:rPr>
        <w:t xml:space="preserve">cise wording and a solid structure </w:t>
      </w:r>
      <w:r w:rsidR="004E1C13" w:rsidRPr="004E1C13">
        <w:rPr>
          <w:rFonts w:ascii="Arial" w:hAnsi="Arial" w:cs="Arial"/>
        </w:rPr>
        <w:t>become crucial.</w:t>
      </w:r>
    </w:p>
    <w:p w14:paraId="5C2E2348" w14:textId="78EDD5C0" w:rsidR="004E1C13" w:rsidRDefault="004E1C13" w:rsidP="009D025E">
      <w:pPr>
        <w:pStyle w:val="Heading1"/>
        <w:spacing w:line="360" w:lineRule="auto"/>
        <w:jc w:val="center"/>
        <w:rPr>
          <w:rFonts w:ascii="Arial" w:hAnsi="Arial" w:cs="Arial"/>
          <w:sz w:val="24"/>
          <w:szCs w:val="24"/>
        </w:rPr>
      </w:pPr>
      <w:bookmarkStart w:id="7" w:name="_Toc175067905"/>
      <w:r w:rsidRPr="004E1C13">
        <w:rPr>
          <w:rFonts w:ascii="Arial" w:hAnsi="Arial" w:cs="Arial"/>
          <w:sz w:val="24"/>
          <w:szCs w:val="24"/>
        </w:rPr>
        <w:t>Action Plan</w:t>
      </w:r>
      <w:bookmarkEnd w:id="7"/>
    </w:p>
    <w:p w14:paraId="01BE7BBB" w14:textId="38499599" w:rsidR="00302AF3" w:rsidRDefault="00302AF3" w:rsidP="009D025E">
      <w:pPr>
        <w:spacing w:line="360" w:lineRule="auto"/>
        <w:rPr>
          <w:rFonts w:ascii="Arial" w:hAnsi="Arial" w:cs="Arial"/>
        </w:rPr>
      </w:pPr>
      <w:r w:rsidRPr="00472B6C">
        <w:rPr>
          <w:rFonts w:ascii="Arial" w:hAnsi="Arial" w:cs="Arial"/>
          <w:highlight w:val="cyan"/>
        </w:rPr>
        <w:t>Note-Takin</w:t>
      </w:r>
      <w:r w:rsidR="00472B6C" w:rsidRPr="00472B6C">
        <w:rPr>
          <w:rFonts w:ascii="Arial" w:hAnsi="Arial" w:cs="Arial"/>
          <w:highlight w:val="cyan"/>
        </w:rPr>
        <w:t>g</w:t>
      </w:r>
    </w:p>
    <w:p w14:paraId="3B935610" w14:textId="1DAAFB98" w:rsidR="001B678E" w:rsidRDefault="00D4185C" w:rsidP="009D025E">
      <w:pPr>
        <w:spacing w:line="360" w:lineRule="auto"/>
        <w:rPr>
          <w:rFonts w:ascii="Arial" w:hAnsi="Arial" w:cs="Arial"/>
        </w:rPr>
      </w:pPr>
      <w:r w:rsidRPr="00D4185C">
        <w:rPr>
          <w:rFonts w:ascii="Arial" w:hAnsi="Arial" w:cs="Arial"/>
        </w:rPr>
        <w:t>To enhance my study plans and minimize distractions, I</w:t>
      </w:r>
      <w:r w:rsidR="009D025E">
        <w:rPr>
          <w:rFonts w:ascii="Arial" w:hAnsi="Arial" w:cs="Arial"/>
        </w:rPr>
        <w:t xml:space="preserve"> wi</w:t>
      </w:r>
      <w:r w:rsidRPr="00D4185C">
        <w:rPr>
          <w:rFonts w:ascii="Arial" w:hAnsi="Arial" w:cs="Arial"/>
        </w:rPr>
        <w:t>ll start by turning off electronic devices. This way, I can take even more precise notes. If necessary, I</w:t>
      </w:r>
      <w:r w:rsidR="009D025E">
        <w:rPr>
          <w:rFonts w:ascii="Arial" w:hAnsi="Arial" w:cs="Arial"/>
        </w:rPr>
        <w:t xml:space="preserve"> wi</w:t>
      </w:r>
      <w:r w:rsidRPr="00D4185C">
        <w:rPr>
          <w:rFonts w:ascii="Arial" w:hAnsi="Arial" w:cs="Arial"/>
        </w:rPr>
        <w:t>ll review what I</w:t>
      </w:r>
      <w:r w:rsidR="00F0725C">
        <w:rPr>
          <w:rFonts w:ascii="Arial" w:hAnsi="Arial" w:cs="Arial"/>
        </w:rPr>
        <w:t xml:space="preserve"> ha</w:t>
      </w:r>
      <w:r w:rsidRPr="00D4185C">
        <w:rPr>
          <w:rFonts w:ascii="Arial" w:hAnsi="Arial" w:cs="Arial"/>
        </w:rPr>
        <w:t>ve written and rewrite sections to reach better conclusions</w:t>
      </w:r>
      <w:r w:rsidR="009D025E">
        <w:rPr>
          <w:rFonts w:ascii="Arial" w:hAnsi="Arial" w:cs="Arial"/>
        </w:rPr>
        <w:t>.</w:t>
      </w:r>
    </w:p>
    <w:p w14:paraId="429A21C5" w14:textId="24C3F3B1" w:rsidR="009D025E" w:rsidRDefault="004A093A" w:rsidP="009D025E">
      <w:pPr>
        <w:spacing w:line="360" w:lineRule="auto"/>
        <w:rPr>
          <w:rFonts w:ascii="Arial" w:hAnsi="Arial" w:cs="Arial"/>
        </w:rPr>
      </w:pPr>
      <w:r w:rsidRPr="004A093A">
        <w:rPr>
          <w:rFonts w:ascii="Arial" w:hAnsi="Arial" w:cs="Arial"/>
          <w:highlight w:val="cyan"/>
        </w:rPr>
        <w:t>Paraphrasing</w:t>
      </w:r>
    </w:p>
    <w:p w14:paraId="135073C8" w14:textId="3839270B" w:rsidR="00140F51" w:rsidRDefault="00F33698" w:rsidP="00140F51">
      <w:pPr>
        <w:spacing w:line="360" w:lineRule="auto"/>
        <w:rPr>
          <w:rFonts w:ascii="Arial" w:hAnsi="Arial" w:cs="Arial"/>
        </w:rPr>
      </w:pPr>
      <w:r>
        <w:rPr>
          <w:rFonts w:ascii="Arial" w:hAnsi="Arial" w:cs="Arial"/>
        </w:rPr>
        <w:t xml:space="preserve">To improve my paraphrasing, I will enhance and develop techniques such as learning more </w:t>
      </w:r>
      <w:r w:rsidR="001117FF">
        <w:rPr>
          <w:rFonts w:ascii="Arial" w:hAnsi="Arial" w:cs="Arial"/>
        </w:rPr>
        <w:t>synonyms</w:t>
      </w:r>
      <w:r>
        <w:rPr>
          <w:rFonts w:ascii="Arial" w:hAnsi="Arial" w:cs="Arial"/>
        </w:rPr>
        <w:t>, chan</w:t>
      </w:r>
      <w:r w:rsidR="00BD38E3">
        <w:rPr>
          <w:rFonts w:ascii="Arial" w:hAnsi="Arial" w:cs="Arial"/>
        </w:rPr>
        <w:t>ging adjectives to verbs and verbs to adjective, re</w:t>
      </w:r>
      <w:r w:rsidR="000C743F">
        <w:rPr>
          <w:rFonts w:ascii="Arial" w:hAnsi="Arial" w:cs="Arial"/>
        </w:rPr>
        <w:t xml:space="preserve">searching more </w:t>
      </w:r>
      <w:r w:rsidR="001117FF">
        <w:rPr>
          <w:rFonts w:ascii="Arial" w:hAnsi="Arial" w:cs="Arial"/>
        </w:rPr>
        <w:t xml:space="preserve">     </w:t>
      </w:r>
      <w:r w:rsidR="000C743F">
        <w:rPr>
          <w:rFonts w:ascii="Arial" w:hAnsi="Arial" w:cs="Arial"/>
        </w:rPr>
        <w:lastRenderedPageBreak/>
        <w:t xml:space="preserve">effective active and </w:t>
      </w:r>
      <w:r w:rsidR="00F8582D">
        <w:rPr>
          <w:rFonts w:ascii="Arial" w:hAnsi="Arial" w:cs="Arial"/>
        </w:rPr>
        <w:t xml:space="preserve">passive forms, and consistently altering structures to achieve better </w:t>
      </w:r>
      <w:r w:rsidR="00140F51">
        <w:rPr>
          <w:rFonts w:ascii="Arial" w:hAnsi="Arial" w:cs="Arial"/>
        </w:rPr>
        <w:t>paraphrasing.</w:t>
      </w:r>
    </w:p>
    <w:p w14:paraId="04B973A5" w14:textId="60438573" w:rsidR="001117FF" w:rsidRDefault="001117FF" w:rsidP="00140F51">
      <w:pPr>
        <w:spacing w:line="360" w:lineRule="auto"/>
        <w:rPr>
          <w:rFonts w:ascii="Arial" w:hAnsi="Arial" w:cs="Arial"/>
        </w:rPr>
      </w:pPr>
      <w:r w:rsidRPr="008E5B17">
        <w:rPr>
          <w:rFonts w:ascii="Arial" w:hAnsi="Arial" w:cs="Arial"/>
          <w:highlight w:val="cyan"/>
        </w:rPr>
        <w:t>Summar</w:t>
      </w:r>
      <w:r w:rsidR="008E5B17" w:rsidRPr="008E5B17">
        <w:rPr>
          <w:rFonts w:ascii="Arial" w:hAnsi="Arial" w:cs="Arial"/>
          <w:highlight w:val="cyan"/>
        </w:rPr>
        <w:t>ising</w:t>
      </w:r>
    </w:p>
    <w:p w14:paraId="4A7AA33C" w14:textId="77777777" w:rsidR="00E02A80" w:rsidRDefault="00A40F7C" w:rsidP="00140F51">
      <w:pPr>
        <w:spacing w:line="360" w:lineRule="auto"/>
        <w:rPr>
          <w:rFonts w:ascii="Arial" w:hAnsi="Arial" w:cs="Arial"/>
        </w:rPr>
      </w:pPr>
      <w:r w:rsidRPr="00A40F7C">
        <w:rPr>
          <w:rFonts w:ascii="Arial" w:hAnsi="Arial" w:cs="Arial"/>
        </w:rPr>
        <w:t>To enhance my summarization skills, I will consistently study beyond the written material to gather and synthesize additional information.</w:t>
      </w:r>
      <w:r w:rsidR="00ED32CB">
        <w:rPr>
          <w:rFonts w:ascii="Arial" w:hAnsi="Arial" w:cs="Arial"/>
        </w:rPr>
        <w:t xml:space="preserve"> Depending on the summary’s ob</w:t>
      </w:r>
      <w:r w:rsidR="00925070">
        <w:rPr>
          <w:rFonts w:ascii="Arial" w:hAnsi="Arial" w:cs="Arial"/>
        </w:rPr>
        <w:t xml:space="preserve">jective, I will watch videos, search </w:t>
      </w:r>
      <w:r w:rsidR="00E02A80">
        <w:rPr>
          <w:rFonts w:ascii="Arial" w:hAnsi="Arial" w:cs="Arial"/>
        </w:rPr>
        <w:t>for articles, and actively improve my vocabulary.</w:t>
      </w:r>
    </w:p>
    <w:p w14:paraId="7D8E1AD6" w14:textId="4C0AB3D1" w:rsidR="000E0582" w:rsidRDefault="00914A8E" w:rsidP="00914A8E">
      <w:pPr>
        <w:pStyle w:val="Heading1"/>
        <w:jc w:val="center"/>
        <w:rPr>
          <w:rFonts w:ascii="Arial" w:hAnsi="Arial" w:cs="Arial"/>
          <w:sz w:val="24"/>
          <w:szCs w:val="24"/>
        </w:rPr>
      </w:pPr>
      <w:bookmarkStart w:id="8" w:name="_Toc175067906"/>
      <w:r w:rsidRPr="00B11E26">
        <w:rPr>
          <w:rFonts w:ascii="Arial" w:hAnsi="Arial" w:cs="Arial"/>
          <w:sz w:val="24"/>
          <w:szCs w:val="24"/>
        </w:rPr>
        <w:t>Conclusion</w:t>
      </w:r>
      <w:bookmarkEnd w:id="8"/>
    </w:p>
    <w:p w14:paraId="41BD0EFE" w14:textId="77777777" w:rsidR="00EF0764" w:rsidRPr="00EF0764" w:rsidRDefault="00EF0764" w:rsidP="009A2C45">
      <w:pPr>
        <w:spacing w:line="360" w:lineRule="auto"/>
      </w:pPr>
    </w:p>
    <w:p w14:paraId="4A89B524" w14:textId="1F5CB026" w:rsidR="00B11E26" w:rsidRPr="00833B49" w:rsidRDefault="009144E8" w:rsidP="009A2C45">
      <w:pPr>
        <w:spacing w:line="360" w:lineRule="auto"/>
        <w:rPr>
          <w:rFonts w:ascii="Arial" w:hAnsi="Arial" w:cs="Arial"/>
        </w:rPr>
      </w:pPr>
      <w:r w:rsidRPr="009144E8">
        <w:rPr>
          <w:rFonts w:ascii="Arial" w:hAnsi="Arial" w:cs="Arial"/>
        </w:rPr>
        <w:t xml:space="preserve">Concluding my reflective essay, I would like to express my gratitude for all the teachings. These ten weeks have been productive, filled with extensive study and personal growth. The knowledge gained is invaluable and irreplaceable. The days have been incredible, full of learning. Moving forward, I intend to further improve in the upcoming modules, hoping to learn as much as I did in this one. I will establish reading habits and dedicate extra hours to studying outside of class. I am delighted with my academic progress and pleasantly surprised by my </w:t>
      </w:r>
      <w:r w:rsidR="008138EF">
        <w:rPr>
          <w:rFonts w:ascii="Arial" w:hAnsi="Arial" w:cs="Arial"/>
        </w:rPr>
        <w:t>marks</w:t>
      </w:r>
      <w:r w:rsidRPr="009144E8">
        <w:rPr>
          <w:rFonts w:ascii="Arial" w:hAnsi="Arial" w:cs="Arial"/>
        </w:rPr>
        <w:t>, which exceeded my expectations.</w:t>
      </w:r>
      <w:r w:rsidR="00F04BA9">
        <w:rPr>
          <w:rFonts w:ascii="Arial" w:hAnsi="Arial" w:cs="Arial"/>
        </w:rPr>
        <w:t xml:space="preserve"> Therefore, I wish everyone include our lecture Anita, </w:t>
      </w:r>
      <w:proofErr w:type="gramStart"/>
      <w:r w:rsidR="005B5381">
        <w:rPr>
          <w:rFonts w:ascii="Arial" w:hAnsi="Arial" w:cs="Arial"/>
        </w:rPr>
        <w:t>great success</w:t>
      </w:r>
      <w:proofErr w:type="gramEnd"/>
      <w:r w:rsidR="005B5381">
        <w:rPr>
          <w:rFonts w:ascii="Arial" w:hAnsi="Arial" w:cs="Arial"/>
        </w:rPr>
        <w:t xml:space="preserve"> and encourage them to purs</w:t>
      </w:r>
      <w:r w:rsidR="00F632E9">
        <w:rPr>
          <w:rFonts w:ascii="Arial" w:hAnsi="Arial" w:cs="Arial"/>
        </w:rPr>
        <w:t>ue their goals</w:t>
      </w:r>
      <w:r w:rsidR="005A5220">
        <w:rPr>
          <w:rFonts w:ascii="Arial" w:hAnsi="Arial" w:cs="Arial"/>
        </w:rPr>
        <w:t>, because I am cha</w:t>
      </w:r>
      <w:r w:rsidR="003C202B">
        <w:rPr>
          <w:rFonts w:ascii="Arial" w:hAnsi="Arial" w:cs="Arial"/>
        </w:rPr>
        <w:t xml:space="preserve">sing my </w:t>
      </w:r>
      <w:r w:rsidR="007039B7">
        <w:rPr>
          <w:rFonts w:ascii="Arial" w:hAnsi="Arial" w:cs="Arial"/>
        </w:rPr>
        <w:t>success,</w:t>
      </w:r>
      <w:r w:rsidR="003C202B">
        <w:rPr>
          <w:rFonts w:ascii="Arial" w:hAnsi="Arial" w:cs="Arial"/>
        </w:rPr>
        <w:t xml:space="preserve"> and I am going to achieve it with my efforts.</w:t>
      </w:r>
      <w:r w:rsidR="00F012A8">
        <w:rPr>
          <w:rFonts w:ascii="Arial" w:hAnsi="Arial" w:cs="Arial"/>
        </w:rPr>
        <w:t xml:space="preserve"> </w:t>
      </w:r>
    </w:p>
    <w:sdt>
      <w:sdtPr>
        <w:rPr>
          <w:rFonts w:asciiTheme="minorHAnsi" w:eastAsiaTheme="minorHAnsi" w:hAnsiTheme="minorHAnsi" w:cstheme="minorBidi"/>
          <w:color w:val="auto"/>
          <w:sz w:val="22"/>
          <w:szCs w:val="22"/>
        </w:rPr>
        <w:id w:val="-1307155851"/>
        <w:docPartObj>
          <w:docPartGallery w:val="Bibliographies"/>
          <w:docPartUnique/>
        </w:docPartObj>
      </w:sdtPr>
      <w:sdtEndPr>
        <w:rPr>
          <w:rFonts w:ascii="Arial" w:hAnsi="Arial" w:cs="Arial"/>
        </w:rPr>
      </w:sdtEndPr>
      <w:sdtContent>
        <w:p w14:paraId="0C30552D" w14:textId="1A776D14" w:rsidR="00866C5B" w:rsidRDefault="00866C5B" w:rsidP="000E0582">
          <w:pPr>
            <w:pStyle w:val="Heading1"/>
            <w:rPr>
              <w:rFonts w:eastAsiaTheme="minorHAnsi"/>
              <w:color w:val="auto"/>
              <w:sz w:val="22"/>
              <w:szCs w:val="22"/>
            </w:rPr>
          </w:pPr>
        </w:p>
        <w:p w14:paraId="736585A2" w14:textId="3CC5D2AF" w:rsidR="00C223DA" w:rsidRPr="00140F51" w:rsidRDefault="00C223DA" w:rsidP="00C223DA">
          <w:pPr>
            <w:pStyle w:val="Heading1"/>
            <w:jc w:val="center"/>
            <w:rPr>
              <w:rFonts w:ascii="Arial" w:hAnsi="Arial" w:cs="Arial"/>
              <w:sz w:val="28"/>
              <w:szCs w:val="28"/>
            </w:rPr>
          </w:pPr>
          <w:bookmarkStart w:id="9" w:name="_Toc175067907"/>
          <w:r w:rsidRPr="00140F51">
            <w:rPr>
              <w:rFonts w:ascii="Arial" w:hAnsi="Arial" w:cs="Arial"/>
              <w:sz w:val="28"/>
              <w:szCs w:val="28"/>
            </w:rPr>
            <w:t>References</w:t>
          </w:r>
          <w:bookmarkEnd w:id="9"/>
        </w:p>
        <w:p w14:paraId="7EF5DE0E" w14:textId="77777777" w:rsidR="00C223DA" w:rsidRPr="00314599" w:rsidRDefault="00C223DA" w:rsidP="00C223DA">
          <w:pPr>
            <w:rPr>
              <w:rFonts w:ascii="Arial" w:hAnsi="Arial" w:cs="Arial"/>
            </w:rPr>
          </w:pPr>
        </w:p>
        <w:sdt>
          <w:sdtPr>
            <w:rPr>
              <w:rFonts w:ascii="Arial" w:hAnsi="Arial" w:cs="Arial"/>
            </w:rPr>
            <w:id w:val="-573587230"/>
            <w:bibliography/>
          </w:sdtPr>
          <w:sdtContent>
            <w:p w14:paraId="0FE602B2" w14:textId="63B02397" w:rsidR="00C223DA" w:rsidRPr="00314599" w:rsidRDefault="00C223DA" w:rsidP="00C223DA">
              <w:pPr>
                <w:pStyle w:val="Bibliography"/>
                <w:rPr>
                  <w:rFonts w:ascii="Arial" w:hAnsi="Arial" w:cs="Arial"/>
                  <w:noProof/>
                </w:rPr>
              </w:pPr>
              <w:r w:rsidRPr="00314599">
                <w:rPr>
                  <w:rFonts w:ascii="Arial" w:hAnsi="Arial" w:cs="Arial"/>
                </w:rPr>
                <w:fldChar w:fldCharType="begin"/>
              </w:r>
              <w:r w:rsidRPr="00314599">
                <w:rPr>
                  <w:rFonts w:ascii="Arial" w:hAnsi="Arial" w:cs="Arial"/>
                </w:rPr>
                <w:instrText xml:space="preserve"> BIBLIOGRAPHY </w:instrText>
              </w:r>
              <w:r w:rsidRPr="00314599">
                <w:rPr>
                  <w:rFonts w:ascii="Arial" w:hAnsi="Arial" w:cs="Arial"/>
                </w:rPr>
                <w:fldChar w:fldCharType="separate"/>
              </w:r>
              <w:r w:rsidRPr="00314599">
                <w:rPr>
                  <w:rFonts w:ascii="Arial" w:hAnsi="Arial" w:cs="Arial"/>
                  <w:noProof/>
                </w:rPr>
                <w:t>Sporring, A., 2024</w:t>
              </w:r>
              <w:r w:rsidR="00642BB8">
                <w:rPr>
                  <w:rFonts w:ascii="Arial" w:hAnsi="Arial" w:cs="Arial"/>
                  <w:noProof/>
                </w:rPr>
                <w:t xml:space="preserve">. </w:t>
              </w:r>
              <w:r w:rsidR="00B91178" w:rsidRPr="00314599">
                <w:rPr>
                  <w:rFonts w:ascii="Arial" w:hAnsi="Arial" w:cs="Arial"/>
                  <w:i/>
                  <w:iCs/>
                  <w:noProof/>
                </w:rPr>
                <w:t>'</w:t>
              </w:r>
              <w:r w:rsidRPr="00314599">
                <w:rPr>
                  <w:rFonts w:ascii="Arial" w:hAnsi="Arial" w:cs="Arial"/>
                  <w:noProof/>
                </w:rPr>
                <w:t>Note Taking Defined: How To Describe It Exactly</w:t>
              </w:r>
              <w:r w:rsidR="00E35825" w:rsidRPr="00314599">
                <w:rPr>
                  <w:rFonts w:ascii="Arial" w:hAnsi="Arial" w:cs="Arial"/>
                  <w:noProof/>
                </w:rPr>
                <w:t xml:space="preserve">'. </w:t>
              </w:r>
              <w:r w:rsidR="00E35825" w:rsidRPr="00314599">
                <w:rPr>
                  <w:rFonts w:ascii="Arial" w:hAnsi="Arial" w:cs="Arial"/>
                  <w:i/>
                  <w:iCs/>
                  <w:noProof/>
                </w:rPr>
                <w:t>Scrintal</w:t>
              </w:r>
              <w:r w:rsidR="00E35825" w:rsidRPr="00314599">
                <w:rPr>
                  <w:rFonts w:ascii="Arial" w:hAnsi="Arial" w:cs="Arial"/>
                  <w:noProof/>
                </w:rPr>
                <w:t xml:space="preserve"> </w:t>
              </w:r>
              <w:r w:rsidRPr="00314599">
                <w:rPr>
                  <w:rFonts w:ascii="Arial" w:hAnsi="Arial" w:cs="Arial"/>
                  <w:noProof/>
                </w:rPr>
                <w:t>[Online]</w:t>
              </w:r>
              <w:r w:rsidRPr="00314599">
                <w:rPr>
                  <w:rFonts w:ascii="Arial" w:hAnsi="Arial" w:cs="Arial"/>
                  <w:noProof/>
                </w:rPr>
                <w:br/>
                <w:t xml:space="preserve">Available at: </w:t>
              </w:r>
              <w:r w:rsidRPr="00314599">
                <w:rPr>
                  <w:rFonts w:ascii="Arial" w:hAnsi="Arial" w:cs="Arial"/>
                  <w:noProof/>
                  <w:u w:val="single"/>
                </w:rPr>
                <w:t>https://scrintal.com/guides/note-taking-defined-how-to-describe-it-exactly#3</w:t>
              </w:r>
              <w:r w:rsidRPr="00314599">
                <w:rPr>
                  <w:rFonts w:ascii="Arial" w:hAnsi="Arial" w:cs="Arial"/>
                  <w:noProof/>
                </w:rPr>
                <w:br/>
              </w:r>
              <w:r w:rsidR="008C79BC" w:rsidRPr="00314599">
                <w:rPr>
                  <w:rFonts w:ascii="Arial" w:hAnsi="Arial" w:cs="Arial"/>
                  <w:noProof/>
                </w:rPr>
                <w:t>(</w:t>
              </w:r>
              <w:r w:rsidRPr="00314599">
                <w:rPr>
                  <w:rFonts w:ascii="Arial" w:hAnsi="Arial" w:cs="Arial"/>
                  <w:noProof/>
                </w:rPr>
                <w:t>Accessed 31 07 2024</w:t>
              </w:r>
              <w:r w:rsidR="008C79BC" w:rsidRPr="00314599">
                <w:rPr>
                  <w:rFonts w:ascii="Arial" w:hAnsi="Arial" w:cs="Arial"/>
                  <w:noProof/>
                </w:rPr>
                <w:t>)</w:t>
              </w:r>
              <w:r w:rsidRPr="00314599">
                <w:rPr>
                  <w:rFonts w:ascii="Arial" w:hAnsi="Arial" w:cs="Arial"/>
                  <w:noProof/>
                </w:rPr>
                <w:t>.</w:t>
              </w:r>
            </w:p>
            <w:p w14:paraId="7BEF181C" w14:textId="7AF7B879" w:rsidR="00E604CF" w:rsidRPr="00314599" w:rsidRDefault="00543CF2" w:rsidP="00E604CF">
              <w:pPr>
                <w:rPr>
                  <w:rFonts w:ascii="Arial" w:hAnsi="Arial" w:cs="Arial"/>
                </w:rPr>
              </w:pPr>
              <w:r w:rsidRPr="00314599">
                <w:rPr>
                  <w:rFonts w:ascii="Arial" w:hAnsi="Arial" w:cs="Arial"/>
                </w:rPr>
                <w:t>Tra</w:t>
              </w:r>
              <w:r w:rsidR="000E6FE2" w:rsidRPr="00314599">
                <w:rPr>
                  <w:rFonts w:ascii="Arial" w:hAnsi="Arial" w:cs="Arial"/>
                </w:rPr>
                <w:t>ch, E.,</w:t>
              </w:r>
              <w:r w:rsidR="00F10F7B">
                <w:rPr>
                  <w:rFonts w:ascii="Arial" w:hAnsi="Arial" w:cs="Arial"/>
                </w:rPr>
                <w:t xml:space="preserve"> </w:t>
              </w:r>
              <w:r w:rsidR="000E6FE2" w:rsidRPr="00314599">
                <w:rPr>
                  <w:rFonts w:ascii="Arial" w:hAnsi="Arial" w:cs="Arial"/>
                </w:rPr>
                <w:t>2020</w:t>
              </w:r>
              <w:r w:rsidR="00B91178" w:rsidRPr="00314599">
                <w:rPr>
                  <w:rFonts w:ascii="Arial" w:hAnsi="Arial" w:cs="Arial"/>
                </w:rPr>
                <w:t>.</w:t>
              </w:r>
              <w:r w:rsidR="00642BB8">
                <w:rPr>
                  <w:rFonts w:ascii="Arial" w:hAnsi="Arial" w:cs="Arial"/>
                </w:rPr>
                <w:t xml:space="preserve"> </w:t>
              </w:r>
              <w:r w:rsidR="00B91178" w:rsidRPr="00314599">
                <w:rPr>
                  <w:rFonts w:ascii="Arial" w:hAnsi="Arial" w:cs="Arial"/>
                </w:rPr>
                <w:t>'</w:t>
              </w:r>
              <w:r w:rsidR="006952C6" w:rsidRPr="00314599">
                <w:rPr>
                  <w:rFonts w:ascii="Arial" w:hAnsi="Arial" w:cs="Arial"/>
                </w:rPr>
                <w:t>Examples of Paraphrasing Without </w:t>
              </w:r>
              <w:r w:rsidR="00314599" w:rsidRPr="00314599">
                <w:rPr>
                  <w:rFonts w:ascii="Arial" w:hAnsi="Arial" w:cs="Arial"/>
                </w:rPr>
                <w:t>Plagiarizing</w:t>
              </w:r>
              <w:proofErr w:type="gramStart"/>
              <w:r w:rsidR="00314599" w:rsidRPr="00314599">
                <w:rPr>
                  <w:rFonts w:ascii="Arial" w:hAnsi="Arial" w:cs="Arial"/>
                </w:rPr>
                <w:t>’.</w:t>
              </w:r>
              <w:proofErr w:type="gramEnd"/>
              <w:r w:rsidR="00314599" w:rsidRPr="00314599">
                <w:rPr>
                  <w:rFonts w:ascii="Arial" w:hAnsi="Arial" w:cs="Arial"/>
                  <w:i/>
                  <w:iCs/>
                </w:rPr>
                <w:t xml:space="preserve"> Your</w:t>
              </w:r>
              <w:r w:rsidR="004E0B4A" w:rsidRPr="00314599">
                <w:rPr>
                  <w:rFonts w:ascii="Arial" w:hAnsi="Arial" w:cs="Arial"/>
                  <w:i/>
                  <w:iCs/>
                </w:rPr>
                <w:t xml:space="preserve"> </w:t>
              </w:r>
              <w:r w:rsidR="00ED1FEE" w:rsidRPr="00314599">
                <w:rPr>
                  <w:rFonts w:ascii="Arial" w:hAnsi="Arial" w:cs="Arial"/>
                  <w:i/>
                  <w:iCs/>
                </w:rPr>
                <w:t>Dic</w:t>
              </w:r>
              <w:r w:rsidR="00601427" w:rsidRPr="00314599">
                <w:rPr>
                  <w:rFonts w:ascii="Arial" w:hAnsi="Arial" w:cs="Arial"/>
                  <w:i/>
                  <w:iCs/>
                </w:rPr>
                <w:t>tionary</w:t>
              </w:r>
              <w:r w:rsidR="005C241C" w:rsidRPr="00314599">
                <w:rPr>
                  <w:rFonts w:ascii="Arial" w:hAnsi="Arial" w:cs="Arial"/>
                  <w:i/>
                  <w:iCs/>
                </w:rPr>
                <w:t xml:space="preserve"> </w:t>
              </w:r>
              <w:r w:rsidR="004E0B4A" w:rsidRPr="00314599">
                <w:rPr>
                  <w:rFonts w:ascii="Arial" w:hAnsi="Arial" w:cs="Arial"/>
                </w:rPr>
                <w:t>[Online</w:t>
              </w:r>
              <w:r w:rsidR="005C241C" w:rsidRPr="00314599">
                <w:rPr>
                  <w:rFonts w:ascii="Arial" w:hAnsi="Arial" w:cs="Arial"/>
                </w:rPr>
                <w:t>] Available at: https://www.yourdictionary.com/articles/paraphrasing-examples (Accessed</w:t>
              </w:r>
              <w:r w:rsidR="00EF75B4" w:rsidRPr="00314599">
                <w:rPr>
                  <w:rFonts w:ascii="Arial" w:hAnsi="Arial" w:cs="Arial"/>
                </w:rPr>
                <w:t xml:space="preserve"> 20/08/2024)</w:t>
              </w:r>
            </w:p>
            <w:p w14:paraId="5E718E78" w14:textId="566850FC" w:rsidR="00F94997" w:rsidRPr="008E36EB" w:rsidRDefault="00C223DA" w:rsidP="00F94997">
              <w:pPr>
                <w:rPr>
                  <w:rFonts w:ascii="Arial" w:hAnsi="Arial" w:cs="Arial"/>
                </w:rPr>
              </w:pPr>
              <w:r w:rsidRPr="00314599">
                <w:rPr>
                  <w:rFonts w:ascii="Arial" w:hAnsi="Arial" w:cs="Arial"/>
                  <w:b/>
                  <w:bCs/>
                  <w:noProof/>
                </w:rPr>
                <w:fldChar w:fldCharType="end"/>
              </w:r>
              <w:r w:rsidR="000F2F7A">
                <w:rPr>
                  <w:rFonts w:ascii="Arial" w:hAnsi="Arial" w:cs="Arial"/>
                </w:rPr>
                <w:t>Harish, M.,</w:t>
              </w:r>
              <w:r w:rsidR="00F10F7B">
                <w:rPr>
                  <w:rFonts w:ascii="Arial" w:hAnsi="Arial" w:cs="Arial"/>
                </w:rPr>
                <w:t xml:space="preserve"> </w:t>
              </w:r>
              <w:r w:rsidR="000F2F7A">
                <w:rPr>
                  <w:rFonts w:ascii="Arial" w:hAnsi="Arial" w:cs="Arial"/>
                </w:rPr>
                <w:t>2024</w:t>
              </w:r>
              <w:r w:rsidR="000F2F7A" w:rsidRPr="00F94997">
                <w:rPr>
                  <w:rFonts w:ascii="Arial" w:hAnsi="Arial" w:cs="Arial"/>
                </w:rPr>
                <w:t>.</w:t>
              </w:r>
              <w:r w:rsidR="00642BB8">
                <w:rPr>
                  <w:rFonts w:ascii="Arial" w:hAnsi="Arial" w:cs="Arial"/>
                </w:rPr>
                <w:t xml:space="preserve"> ‘</w:t>
              </w:r>
              <w:r w:rsidR="00F94997" w:rsidRPr="00F94997">
                <w:rPr>
                  <w:rFonts w:ascii="Arial" w:hAnsi="Arial" w:cs="Arial"/>
                </w:rPr>
                <w:t>Understanding the Importance of Summarizing: Key Benefits</w:t>
              </w:r>
              <w:proofErr w:type="gramStart"/>
              <w:r w:rsidR="00F94997">
                <w:rPr>
                  <w:rFonts w:ascii="Arial" w:hAnsi="Arial" w:cs="Arial"/>
                </w:rPr>
                <w:t>’</w:t>
              </w:r>
              <w:r w:rsidR="00642BB8">
                <w:rPr>
                  <w:rFonts w:ascii="Arial" w:hAnsi="Arial" w:cs="Arial"/>
                </w:rPr>
                <w:t>.</w:t>
              </w:r>
              <w:proofErr w:type="gramEnd"/>
              <w:r w:rsidR="00163DB1">
                <w:rPr>
                  <w:rFonts w:ascii="Arial" w:hAnsi="Arial" w:cs="Arial"/>
                </w:rPr>
                <w:t xml:space="preserve"> </w:t>
              </w:r>
              <w:r w:rsidR="00163DB1">
                <w:rPr>
                  <w:rFonts w:ascii="Arial" w:hAnsi="Arial" w:cs="Arial"/>
                  <w:i/>
                  <w:iCs/>
                </w:rPr>
                <w:t>The TLDRThis blog</w:t>
              </w:r>
              <w:r w:rsidR="008E36EB">
                <w:rPr>
                  <w:rFonts w:ascii="Arial" w:hAnsi="Arial" w:cs="Arial"/>
                  <w:i/>
                  <w:iCs/>
                </w:rPr>
                <w:t>.</w:t>
              </w:r>
              <w:r w:rsidR="008E36EB">
                <w:rPr>
                  <w:rFonts w:ascii="Arial" w:hAnsi="Arial" w:cs="Arial"/>
                </w:rPr>
                <w:t xml:space="preserve"> [Online] Available at: </w:t>
              </w:r>
              <w:hyperlink r:id="rId15" w:history="1">
                <w:r w:rsidR="00506531" w:rsidRPr="00F1335D">
                  <w:rPr>
                    <w:rStyle w:val="Hyperlink"/>
                    <w:rFonts w:ascii="Arial" w:hAnsi="Arial" w:cs="Arial"/>
                  </w:rPr>
                  <w:t>https://blog.tldrthis.com/importance-of-summarizing/</w:t>
                </w:r>
              </w:hyperlink>
              <w:r w:rsidR="00506531">
                <w:rPr>
                  <w:rFonts w:ascii="Arial" w:hAnsi="Arial" w:cs="Arial"/>
                </w:rPr>
                <w:t xml:space="preserve"> (Accessed 20/</w:t>
              </w:r>
              <w:r w:rsidR="00F10F7B">
                <w:rPr>
                  <w:rFonts w:ascii="Arial" w:hAnsi="Arial" w:cs="Arial"/>
                </w:rPr>
                <w:t>08/2024)</w:t>
              </w:r>
            </w:p>
            <w:p w14:paraId="05012AB2" w14:textId="6F14D91B" w:rsidR="001B678E" w:rsidRPr="00C223DA" w:rsidRDefault="00000000" w:rsidP="001B678E">
              <w:pPr>
                <w:rPr>
                  <w:rFonts w:ascii="Arial" w:hAnsi="Arial" w:cs="Arial"/>
                </w:rPr>
              </w:pPr>
            </w:p>
          </w:sdtContent>
        </w:sdt>
      </w:sdtContent>
    </w:sdt>
    <w:sectPr w:rsidR="001B678E" w:rsidRPr="00C223DA" w:rsidSect="00C01FF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3C729" w14:textId="77777777" w:rsidR="00B33060" w:rsidRDefault="00B33060" w:rsidP="001F40BF">
      <w:pPr>
        <w:spacing w:after="0" w:line="240" w:lineRule="auto"/>
      </w:pPr>
      <w:r>
        <w:separator/>
      </w:r>
    </w:p>
  </w:endnote>
  <w:endnote w:type="continuationSeparator" w:id="0">
    <w:p w14:paraId="21A63729" w14:textId="77777777" w:rsidR="00B33060" w:rsidRDefault="00B33060" w:rsidP="001F4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0648622"/>
      <w:docPartObj>
        <w:docPartGallery w:val="Page Numbers (Bottom of Page)"/>
        <w:docPartUnique/>
      </w:docPartObj>
    </w:sdtPr>
    <w:sdtContent>
      <w:sdt>
        <w:sdtPr>
          <w:id w:val="-1769616900"/>
          <w:docPartObj>
            <w:docPartGallery w:val="Page Numbers (Top of Page)"/>
            <w:docPartUnique/>
          </w:docPartObj>
        </w:sdtPr>
        <w:sdtContent>
          <w:p w14:paraId="1AE2BE68" w14:textId="61553D38" w:rsidR="001F40BF" w:rsidRDefault="001F40B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64EA60F" w14:textId="77777777" w:rsidR="001F40BF" w:rsidRDefault="001F4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F95FB1" w14:textId="77777777" w:rsidR="00B33060" w:rsidRDefault="00B33060" w:rsidP="001F40BF">
      <w:pPr>
        <w:spacing w:after="0" w:line="240" w:lineRule="auto"/>
      </w:pPr>
      <w:r>
        <w:separator/>
      </w:r>
    </w:p>
  </w:footnote>
  <w:footnote w:type="continuationSeparator" w:id="0">
    <w:p w14:paraId="62E5C36B" w14:textId="77777777" w:rsidR="00B33060" w:rsidRDefault="00B33060" w:rsidP="001F40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207CEB"/>
    <w:multiLevelType w:val="hybridMultilevel"/>
    <w:tmpl w:val="55F4CE54"/>
    <w:lvl w:ilvl="0" w:tplc="AFE8CDF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0241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8BD"/>
    <w:rsid w:val="00000357"/>
    <w:rsid w:val="0000238C"/>
    <w:rsid w:val="00023869"/>
    <w:rsid w:val="00033CF7"/>
    <w:rsid w:val="00033D39"/>
    <w:rsid w:val="00041A84"/>
    <w:rsid w:val="00047798"/>
    <w:rsid w:val="0005016C"/>
    <w:rsid w:val="0005023A"/>
    <w:rsid w:val="00053EAD"/>
    <w:rsid w:val="00054496"/>
    <w:rsid w:val="00055AA3"/>
    <w:rsid w:val="00055D34"/>
    <w:rsid w:val="00062527"/>
    <w:rsid w:val="000652D4"/>
    <w:rsid w:val="0007313E"/>
    <w:rsid w:val="000746D7"/>
    <w:rsid w:val="000857F0"/>
    <w:rsid w:val="00090546"/>
    <w:rsid w:val="00093EDE"/>
    <w:rsid w:val="000A05D4"/>
    <w:rsid w:val="000A459B"/>
    <w:rsid w:val="000B29F8"/>
    <w:rsid w:val="000C16FF"/>
    <w:rsid w:val="000C4932"/>
    <w:rsid w:val="000C743F"/>
    <w:rsid w:val="000D4DE7"/>
    <w:rsid w:val="000D7A4D"/>
    <w:rsid w:val="000E0582"/>
    <w:rsid w:val="000E6FE2"/>
    <w:rsid w:val="000E74C2"/>
    <w:rsid w:val="000F2F7A"/>
    <w:rsid w:val="000F3A03"/>
    <w:rsid w:val="000F4AC6"/>
    <w:rsid w:val="00106B07"/>
    <w:rsid w:val="001117FF"/>
    <w:rsid w:val="001175B6"/>
    <w:rsid w:val="001177D0"/>
    <w:rsid w:val="00132B06"/>
    <w:rsid w:val="00133A41"/>
    <w:rsid w:val="0013747A"/>
    <w:rsid w:val="0014043C"/>
    <w:rsid w:val="00140F51"/>
    <w:rsid w:val="001625EF"/>
    <w:rsid w:val="00163DB1"/>
    <w:rsid w:val="00167DA2"/>
    <w:rsid w:val="001829DA"/>
    <w:rsid w:val="0018327A"/>
    <w:rsid w:val="0019040D"/>
    <w:rsid w:val="0019221A"/>
    <w:rsid w:val="001A0EF2"/>
    <w:rsid w:val="001A3792"/>
    <w:rsid w:val="001B0C5A"/>
    <w:rsid w:val="001B678E"/>
    <w:rsid w:val="001C6D96"/>
    <w:rsid w:val="001C72D4"/>
    <w:rsid w:val="001D0142"/>
    <w:rsid w:val="001D2F83"/>
    <w:rsid w:val="001D393E"/>
    <w:rsid w:val="001E2225"/>
    <w:rsid w:val="001E39A5"/>
    <w:rsid w:val="001F0D6B"/>
    <w:rsid w:val="001F40BF"/>
    <w:rsid w:val="001F55F8"/>
    <w:rsid w:val="00206C23"/>
    <w:rsid w:val="002127FB"/>
    <w:rsid w:val="0021578B"/>
    <w:rsid w:val="0022074D"/>
    <w:rsid w:val="00223EE5"/>
    <w:rsid w:val="0023014E"/>
    <w:rsid w:val="00230560"/>
    <w:rsid w:val="002328CE"/>
    <w:rsid w:val="00245BD0"/>
    <w:rsid w:val="00266DF2"/>
    <w:rsid w:val="00270C09"/>
    <w:rsid w:val="00273FAA"/>
    <w:rsid w:val="002777B3"/>
    <w:rsid w:val="00281E18"/>
    <w:rsid w:val="0028668A"/>
    <w:rsid w:val="00291C3E"/>
    <w:rsid w:val="002A24E3"/>
    <w:rsid w:val="002A6236"/>
    <w:rsid w:val="002B0504"/>
    <w:rsid w:val="002B1AAD"/>
    <w:rsid w:val="002B4EC9"/>
    <w:rsid w:val="002B58CE"/>
    <w:rsid w:val="002C43AC"/>
    <w:rsid w:val="002E2CD7"/>
    <w:rsid w:val="002F4959"/>
    <w:rsid w:val="002F5352"/>
    <w:rsid w:val="002F56B3"/>
    <w:rsid w:val="002F7F33"/>
    <w:rsid w:val="003021F6"/>
    <w:rsid w:val="00302AF3"/>
    <w:rsid w:val="003051AC"/>
    <w:rsid w:val="00305C3E"/>
    <w:rsid w:val="00311521"/>
    <w:rsid w:val="00311570"/>
    <w:rsid w:val="00311BE9"/>
    <w:rsid w:val="00314599"/>
    <w:rsid w:val="0034149F"/>
    <w:rsid w:val="00342007"/>
    <w:rsid w:val="0034521E"/>
    <w:rsid w:val="0035231E"/>
    <w:rsid w:val="003568EA"/>
    <w:rsid w:val="00357079"/>
    <w:rsid w:val="003608B3"/>
    <w:rsid w:val="00362B69"/>
    <w:rsid w:val="00371F11"/>
    <w:rsid w:val="00375EA7"/>
    <w:rsid w:val="0038146E"/>
    <w:rsid w:val="00392094"/>
    <w:rsid w:val="00393AF0"/>
    <w:rsid w:val="003A0489"/>
    <w:rsid w:val="003A5703"/>
    <w:rsid w:val="003B0B48"/>
    <w:rsid w:val="003B3BD4"/>
    <w:rsid w:val="003C202B"/>
    <w:rsid w:val="003C7EF6"/>
    <w:rsid w:val="003D49E2"/>
    <w:rsid w:val="003D650F"/>
    <w:rsid w:val="003E192D"/>
    <w:rsid w:val="003E3CAE"/>
    <w:rsid w:val="0040266F"/>
    <w:rsid w:val="00413773"/>
    <w:rsid w:val="00414FF1"/>
    <w:rsid w:val="004166FD"/>
    <w:rsid w:val="004176B0"/>
    <w:rsid w:val="004214A3"/>
    <w:rsid w:val="0042154B"/>
    <w:rsid w:val="004360F2"/>
    <w:rsid w:val="00436686"/>
    <w:rsid w:val="004553D4"/>
    <w:rsid w:val="0046288C"/>
    <w:rsid w:val="00464C84"/>
    <w:rsid w:val="00472B6C"/>
    <w:rsid w:val="00476E43"/>
    <w:rsid w:val="00482422"/>
    <w:rsid w:val="004824E5"/>
    <w:rsid w:val="00482C73"/>
    <w:rsid w:val="00487372"/>
    <w:rsid w:val="004901AC"/>
    <w:rsid w:val="004914A6"/>
    <w:rsid w:val="00491D30"/>
    <w:rsid w:val="00497CF4"/>
    <w:rsid w:val="004A093A"/>
    <w:rsid w:val="004A2947"/>
    <w:rsid w:val="004C1B47"/>
    <w:rsid w:val="004C5AC6"/>
    <w:rsid w:val="004E0B4A"/>
    <w:rsid w:val="004E1C13"/>
    <w:rsid w:val="004E1E55"/>
    <w:rsid w:val="004E2321"/>
    <w:rsid w:val="004E55FA"/>
    <w:rsid w:val="004E6F7D"/>
    <w:rsid w:val="004F0DDD"/>
    <w:rsid w:val="004F1024"/>
    <w:rsid w:val="004F266E"/>
    <w:rsid w:val="004F2A69"/>
    <w:rsid w:val="004F2E50"/>
    <w:rsid w:val="004F7CC2"/>
    <w:rsid w:val="005034E4"/>
    <w:rsid w:val="00506531"/>
    <w:rsid w:val="0051670F"/>
    <w:rsid w:val="0052091D"/>
    <w:rsid w:val="00522DF1"/>
    <w:rsid w:val="00532A2E"/>
    <w:rsid w:val="005364D8"/>
    <w:rsid w:val="00543CF2"/>
    <w:rsid w:val="0054792F"/>
    <w:rsid w:val="0054798E"/>
    <w:rsid w:val="00563E30"/>
    <w:rsid w:val="00570094"/>
    <w:rsid w:val="0057253F"/>
    <w:rsid w:val="00576B5E"/>
    <w:rsid w:val="00580CC1"/>
    <w:rsid w:val="00585E96"/>
    <w:rsid w:val="005900DD"/>
    <w:rsid w:val="0059389B"/>
    <w:rsid w:val="005A5220"/>
    <w:rsid w:val="005B10C9"/>
    <w:rsid w:val="005B2035"/>
    <w:rsid w:val="005B5381"/>
    <w:rsid w:val="005C241C"/>
    <w:rsid w:val="005C2C6F"/>
    <w:rsid w:val="005C55D8"/>
    <w:rsid w:val="005D3D0D"/>
    <w:rsid w:val="005E11C8"/>
    <w:rsid w:val="005E3CDE"/>
    <w:rsid w:val="005E3F0C"/>
    <w:rsid w:val="005E74CD"/>
    <w:rsid w:val="005F6018"/>
    <w:rsid w:val="00601427"/>
    <w:rsid w:val="00601CF7"/>
    <w:rsid w:val="00605A20"/>
    <w:rsid w:val="00610B98"/>
    <w:rsid w:val="00614DE9"/>
    <w:rsid w:val="006169B0"/>
    <w:rsid w:val="00625855"/>
    <w:rsid w:val="006258D4"/>
    <w:rsid w:val="006321C6"/>
    <w:rsid w:val="00632B4F"/>
    <w:rsid w:val="00642BB8"/>
    <w:rsid w:val="00653E83"/>
    <w:rsid w:val="00665F81"/>
    <w:rsid w:val="00667CD5"/>
    <w:rsid w:val="00676F1A"/>
    <w:rsid w:val="00693444"/>
    <w:rsid w:val="006952C6"/>
    <w:rsid w:val="006A4E88"/>
    <w:rsid w:val="006B4281"/>
    <w:rsid w:val="006B669E"/>
    <w:rsid w:val="006B6D44"/>
    <w:rsid w:val="006C0427"/>
    <w:rsid w:val="006E0F15"/>
    <w:rsid w:val="006E45CD"/>
    <w:rsid w:val="00700047"/>
    <w:rsid w:val="007032FD"/>
    <w:rsid w:val="007039B7"/>
    <w:rsid w:val="007105D5"/>
    <w:rsid w:val="0071482C"/>
    <w:rsid w:val="00714A8C"/>
    <w:rsid w:val="00717CE3"/>
    <w:rsid w:val="007203BD"/>
    <w:rsid w:val="00725C11"/>
    <w:rsid w:val="00736036"/>
    <w:rsid w:val="007372C0"/>
    <w:rsid w:val="00743D2D"/>
    <w:rsid w:val="00743E92"/>
    <w:rsid w:val="007650A7"/>
    <w:rsid w:val="007775EB"/>
    <w:rsid w:val="0078083B"/>
    <w:rsid w:val="007872DB"/>
    <w:rsid w:val="0079663D"/>
    <w:rsid w:val="0079777E"/>
    <w:rsid w:val="007A3A9A"/>
    <w:rsid w:val="007A4BAF"/>
    <w:rsid w:val="007A6607"/>
    <w:rsid w:val="007A79EC"/>
    <w:rsid w:val="007B1DA8"/>
    <w:rsid w:val="007C4651"/>
    <w:rsid w:val="007C6289"/>
    <w:rsid w:val="007D694E"/>
    <w:rsid w:val="007D7484"/>
    <w:rsid w:val="007E0075"/>
    <w:rsid w:val="007E4C96"/>
    <w:rsid w:val="00804CF0"/>
    <w:rsid w:val="0081060B"/>
    <w:rsid w:val="008138EF"/>
    <w:rsid w:val="00824B75"/>
    <w:rsid w:val="008253BC"/>
    <w:rsid w:val="008325A8"/>
    <w:rsid w:val="008326E8"/>
    <w:rsid w:val="00833B49"/>
    <w:rsid w:val="00840F30"/>
    <w:rsid w:val="00852AE3"/>
    <w:rsid w:val="0085341B"/>
    <w:rsid w:val="00865CDA"/>
    <w:rsid w:val="00866167"/>
    <w:rsid w:val="00866C5B"/>
    <w:rsid w:val="008705CD"/>
    <w:rsid w:val="008740F9"/>
    <w:rsid w:val="00874242"/>
    <w:rsid w:val="00875093"/>
    <w:rsid w:val="0087750D"/>
    <w:rsid w:val="00877A5B"/>
    <w:rsid w:val="008817F3"/>
    <w:rsid w:val="008A5167"/>
    <w:rsid w:val="008A632F"/>
    <w:rsid w:val="008B67AC"/>
    <w:rsid w:val="008B6810"/>
    <w:rsid w:val="008B788E"/>
    <w:rsid w:val="008C79BC"/>
    <w:rsid w:val="008C7E05"/>
    <w:rsid w:val="008D54AF"/>
    <w:rsid w:val="008E259E"/>
    <w:rsid w:val="008E36EB"/>
    <w:rsid w:val="008E539F"/>
    <w:rsid w:val="008E5B17"/>
    <w:rsid w:val="008E6579"/>
    <w:rsid w:val="008F307B"/>
    <w:rsid w:val="00910672"/>
    <w:rsid w:val="009144E8"/>
    <w:rsid w:val="00914A8E"/>
    <w:rsid w:val="00925070"/>
    <w:rsid w:val="00927DBE"/>
    <w:rsid w:val="009449AA"/>
    <w:rsid w:val="00950596"/>
    <w:rsid w:val="00951222"/>
    <w:rsid w:val="00951492"/>
    <w:rsid w:val="00960808"/>
    <w:rsid w:val="00966545"/>
    <w:rsid w:val="00975790"/>
    <w:rsid w:val="00975EB1"/>
    <w:rsid w:val="00983AFD"/>
    <w:rsid w:val="00984D53"/>
    <w:rsid w:val="009A0561"/>
    <w:rsid w:val="009A092E"/>
    <w:rsid w:val="009A2C45"/>
    <w:rsid w:val="009B6BE9"/>
    <w:rsid w:val="009D025E"/>
    <w:rsid w:val="009D1F86"/>
    <w:rsid w:val="009D3EFE"/>
    <w:rsid w:val="009F3DCC"/>
    <w:rsid w:val="009F3F38"/>
    <w:rsid w:val="009F7AB0"/>
    <w:rsid w:val="00A004F7"/>
    <w:rsid w:val="00A0164E"/>
    <w:rsid w:val="00A0357C"/>
    <w:rsid w:val="00A07FAF"/>
    <w:rsid w:val="00A1570F"/>
    <w:rsid w:val="00A307BC"/>
    <w:rsid w:val="00A31F89"/>
    <w:rsid w:val="00A40F7C"/>
    <w:rsid w:val="00A51EA1"/>
    <w:rsid w:val="00A611D7"/>
    <w:rsid w:val="00A6163B"/>
    <w:rsid w:val="00A65970"/>
    <w:rsid w:val="00A671EE"/>
    <w:rsid w:val="00A674C9"/>
    <w:rsid w:val="00A717AC"/>
    <w:rsid w:val="00A721DB"/>
    <w:rsid w:val="00A723C8"/>
    <w:rsid w:val="00A74790"/>
    <w:rsid w:val="00A82EBD"/>
    <w:rsid w:val="00A851C4"/>
    <w:rsid w:val="00A9212F"/>
    <w:rsid w:val="00AB2D83"/>
    <w:rsid w:val="00AB5374"/>
    <w:rsid w:val="00AB7EDB"/>
    <w:rsid w:val="00AC24AB"/>
    <w:rsid w:val="00AE17AE"/>
    <w:rsid w:val="00AF38D1"/>
    <w:rsid w:val="00B11E26"/>
    <w:rsid w:val="00B14693"/>
    <w:rsid w:val="00B16B48"/>
    <w:rsid w:val="00B21862"/>
    <w:rsid w:val="00B228B4"/>
    <w:rsid w:val="00B23D74"/>
    <w:rsid w:val="00B258DE"/>
    <w:rsid w:val="00B26098"/>
    <w:rsid w:val="00B26A1E"/>
    <w:rsid w:val="00B3136A"/>
    <w:rsid w:val="00B33060"/>
    <w:rsid w:val="00B45AA9"/>
    <w:rsid w:val="00B47AE7"/>
    <w:rsid w:val="00B47E94"/>
    <w:rsid w:val="00B50323"/>
    <w:rsid w:val="00B50FB9"/>
    <w:rsid w:val="00B5253E"/>
    <w:rsid w:val="00B625E5"/>
    <w:rsid w:val="00B770BC"/>
    <w:rsid w:val="00B87BEB"/>
    <w:rsid w:val="00B903FD"/>
    <w:rsid w:val="00B91178"/>
    <w:rsid w:val="00B94469"/>
    <w:rsid w:val="00BA075D"/>
    <w:rsid w:val="00BA625B"/>
    <w:rsid w:val="00BA7522"/>
    <w:rsid w:val="00BA7A89"/>
    <w:rsid w:val="00BC2922"/>
    <w:rsid w:val="00BD13DE"/>
    <w:rsid w:val="00BD38E3"/>
    <w:rsid w:val="00BE38C6"/>
    <w:rsid w:val="00BE5A72"/>
    <w:rsid w:val="00C0047D"/>
    <w:rsid w:val="00C0111B"/>
    <w:rsid w:val="00C01FF5"/>
    <w:rsid w:val="00C05736"/>
    <w:rsid w:val="00C062C4"/>
    <w:rsid w:val="00C1022E"/>
    <w:rsid w:val="00C223DA"/>
    <w:rsid w:val="00C25F95"/>
    <w:rsid w:val="00C313D0"/>
    <w:rsid w:val="00C41F72"/>
    <w:rsid w:val="00C60128"/>
    <w:rsid w:val="00C61D61"/>
    <w:rsid w:val="00C93E3E"/>
    <w:rsid w:val="00CA4E90"/>
    <w:rsid w:val="00CB28B1"/>
    <w:rsid w:val="00CC0DB0"/>
    <w:rsid w:val="00CC31E3"/>
    <w:rsid w:val="00CC3530"/>
    <w:rsid w:val="00CC3B8C"/>
    <w:rsid w:val="00CC4940"/>
    <w:rsid w:val="00CC54FE"/>
    <w:rsid w:val="00CD2B8C"/>
    <w:rsid w:val="00CD5BC5"/>
    <w:rsid w:val="00CD60DA"/>
    <w:rsid w:val="00CE50B1"/>
    <w:rsid w:val="00CF1C58"/>
    <w:rsid w:val="00CF3180"/>
    <w:rsid w:val="00D033F2"/>
    <w:rsid w:val="00D0717F"/>
    <w:rsid w:val="00D11D02"/>
    <w:rsid w:val="00D1666B"/>
    <w:rsid w:val="00D17826"/>
    <w:rsid w:val="00D31914"/>
    <w:rsid w:val="00D337F2"/>
    <w:rsid w:val="00D4185C"/>
    <w:rsid w:val="00D431A7"/>
    <w:rsid w:val="00D5137A"/>
    <w:rsid w:val="00D65C0B"/>
    <w:rsid w:val="00D65C29"/>
    <w:rsid w:val="00D73D1B"/>
    <w:rsid w:val="00D835D1"/>
    <w:rsid w:val="00D9415C"/>
    <w:rsid w:val="00D9633B"/>
    <w:rsid w:val="00DA1D5C"/>
    <w:rsid w:val="00DA73AA"/>
    <w:rsid w:val="00DB0554"/>
    <w:rsid w:val="00DB2EF1"/>
    <w:rsid w:val="00DB432C"/>
    <w:rsid w:val="00DC10E8"/>
    <w:rsid w:val="00DC1AB9"/>
    <w:rsid w:val="00DC3EE8"/>
    <w:rsid w:val="00DC4542"/>
    <w:rsid w:val="00DD33D6"/>
    <w:rsid w:val="00DE5424"/>
    <w:rsid w:val="00DF57A7"/>
    <w:rsid w:val="00E02A80"/>
    <w:rsid w:val="00E11602"/>
    <w:rsid w:val="00E1197F"/>
    <w:rsid w:val="00E14AF4"/>
    <w:rsid w:val="00E14FCF"/>
    <w:rsid w:val="00E256BF"/>
    <w:rsid w:val="00E269E0"/>
    <w:rsid w:val="00E2709D"/>
    <w:rsid w:val="00E2794F"/>
    <w:rsid w:val="00E27E5A"/>
    <w:rsid w:val="00E334C6"/>
    <w:rsid w:val="00E35825"/>
    <w:rsid w:val="00E379A7"/>
    <w:rsid w:val="00E44285"/>
    <w:rsid w:val="00E55E31"/>
    <w:rsid w:val="00E604CF"/>
    <w:rsid w:val="00E62319"/>
    <w:rsid w:val="00E64B94"/>
    <w:rsid w:val="00E81619"/>
    <w:rsid w:val="00EA71FE"/>
    <w:rsid w:val="00EB396A"/>
    <w:rsid w:val="00EB7BFB"/>
    <w:rsid w:val="00EC4F4E"/>
    <w:rsid w:val="00ED0FF1"/>
    <w:rsid w:val="00ED1FEE"/>
    <w:rsid w:val="00ED2890"/>
    <w:rsid w:val="00ED32CB"/>
    <w:rsid w:val="00EE0AAB"/>
    <w:rsid w:val="00EE658E"/>
    <w:rsid w:val="00EE7F90"/>
    <w:rsid w:val="00EF0764"/>
    <w:rsid w:val="00EF0DA7"/>
    <w:rsid w:val="00EF75B4"/>
    <w:rsid w:val="00F00671"/>
    <w:rsid w:val="00F012A8"/>
    <w:rsid w:val="00F04BA9"/>
    <w:rsid w:val="00F064C8"/>
    <w:rsid w:val="00F0725C"/>
    <w:rsid w:val="00F10F7B"/>
    <w:rsid w:val="00F1795F"/>
    <w:rsid w:val="00F2197D"/>
    <w:rsid w:val="00F22CF1"/>
    <w:rsid w:val="00F33698"/>
    <w:rsid w:val="00F37EBB"/>
    <w:rsid w:val="00F424F6"/>
    <w:rsid w:val="00F42957"/>
    <w:rsid w:val="00F43FDF"/>
    <w:rsid w:val="00F632E9"/>
    <w:rsid w:val="00F700DA"/>
    <w:rsid w:val="00F778BD"/>
    <w:rsid w:val="00F8008A"/>
    <w:rsid w:val="00F8582D"/>
    <w:rsid w:val="00F86CF2"/>
    <w:rsid w:val="00F87A4E"/>
    <w:rsid w:val="00F92040"/>
    <w:rsid w:val="00F921FE"/>
    <w:rsid w:val="00F927E2"/>
    <w:rsid w:val="00F93D48"/>
    <w:rsid w:val="00F94871"/>
    <w:rsid w:val="00F94997"/>
    <w:rsid w:val="00F95A38"/>
    <w:rsid w:val="00F9702D"/>
    <w:rsid w:val="00FA0718"/>
    <w:rsid w:val="00FA0DAD"/>
    <w:rsid w:val="00FA38F2"/>
    <w:rsid w:val="00FA4186"/>
    <w:rsid w:val="00FB109F"/>
    <w:rsid w:val="00FB65C9"/>
    <w:rsid w:val="00FD01CF"/>
    <w:rsid w:val="00FD3C33"/>
    <w:rsid w:val="00FD5201"/>
    <w:rsid w:val="00FE49A1"/>
    <w:rsid w:val="00FE5ED8"/>
    <w:rsid w:val="00FF0DDC"/>
    <w:rsid w:val="00FF41C2"/>
    <w:rsid w:val="00FF46CD"/>
    <w:rsid w:val="00FF5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47BA7"/>
  <w15:chartTrackingRefBased/>
  <w15:docId w15:val="{E67DABE7-5DC6-4EB8-99B0-560EF43CA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78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78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78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78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78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78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78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78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78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8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78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78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78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78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78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78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78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78BD"/>
    <w:rPr>
      <w:rFonts w:eastAsiaTheme="majorEastAsia" w:cstheme="majorBidi"/>
      <w:color w:val="272727" w:themeColor="text1" w:themeTint="D8"/>
    </w:rPr>
  </w:style>
  <w:style w:type="paragraph" w:styleId="Title">
    <w:name w:val="Title"/>
    <w:basedOn w:val="Normal"/>
    <w:next w:val="Normal"/>
    <w:link w:val="TitleChar"/>
    <w:uiPriority w:val="10"/>
    <w:qFormat/>
    <w:rsid w:val="00F778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8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78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78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78BD"/>
    <w:pPr>
      <w:spacing w:before="160"/>
      <w:jc w:val="center"/>
    </w:pPr>
    <w:rPr>
      <w:i/>
      <w:iCs/>
      <w:color w:val="404040" w:themeColor="text1" w:themeTint="BF"/>
    </w:rPr>
  </w:style>
  <w:style w:type="character" w:customStyle="1" w:styleId="QuoteChar">
    <w:name w:val="Quote Char"/>
    <w:basedOn w:val="DefaultParagraphFont"/>
    <w:link w:val="Quote"/>
    <w:uiPriority w:val="29"/>
    <w:rsid w:val="00F778BD"/>
    <w:rPr>
      <w:i/>
      <w:iCs/>
      <w:color w:val="404040" w:themeColor="text1" w:themeTint="BF"/>
    </w:rPr>
  </w:style>
  <w:style w:type="paragraph" w:styleId="ListParagraph">
    <w:name w:val="List Paragraph"/>
    <w:basedOn w:val="Normal"/>
    <w:uiPriority w:val="34"/>
    <w:qFormat/>
    <w:rsid w:val="00F778BD"/>
    <w:pPr>
      <w:ind w:left="720"/>
      <w:contextualSpacing/>
    </w:pPr>
  </w:style>
  <w:style w:type="character" w:styleId="IntenseEmphasis">
    <w:name w:val="Intense Emphasis"/>
    <w:basedOn w:val="DefaultParagraphFont"/>
    <w:uiPriority w:val="21"/>
    <w:qFormat/>
    <w:rsid w:val="00F778BD"/>
    <w:rPr>
      <w:i/>
      <w:iCs/>
      <w:color w:val="0F4761" w:themeColor="accent1" w:themeShade="BF"/>
    </w:rPr>
  </w:style>
  <w:style w:type="paragraph" w:styleId="IntenseQuote">
    <w:name w:val="Intense Quote"/>
    <w:basedOn w:val="Normal"/>
    <w:next w:val="Normal"/>
    <w:link w:val="IntenseQuoteChar"/>
    <w:uiPriority w:val="30"/>
    <w:qFormat/>
    <w:rsid w:val="00F778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78BD"/>
    <w:rPr>
      <w:i/>
      <w:iCs/>
      <w:color w:val="0F4761" w:themeColor="accent1" w:themeShade="BF"/>
    </w:rPr>
  </w:style>
  <w:style w:type="character" w:styleId="IntenseReference">
    <w:name w:val="Intense Reference"/>
    <w:basedOn w:val="DefaultParagraphFont"/>
    <w:uiPriority w:val="32"/>
    <w:qFormat/>
    <w:rsid w:val="00F778BD"/>
    <w:rPr>
      <w:b/>
      <w:bCs/>
      <w:smallCaps/>
      <w:color w:val="0F4761" w:themeColor="accent1" w:themeShade="BF"/>
      <w:spacing w:val="5"/>
    </w:rPr>
  </w:style>
  <w:style w:type="paragraph" w:styleId="NoSpacing">
    <w:name w:val="No Spacing"/>
    <w:link w:val="NoSpacingChar"/>
    <w:uiPriority w:val="1"/>
    <w:qFormat/>
    <w:rsid w:val="00BE38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E38C6"/>
    <w:rPr>
      <w:rFonts w:eastAsiaTheme="minorEastAsia"/>
      <w:kern w:val="0"/>
      <w:lang w:val="en-US"/>
      <w14:ligatures w14:val="none"/>
    </w:rPr>
  </w:style>
  <w:style w:type="paragraph" w:styleId="TOCHeading">
    <w:name w:val="TOC Heading"/>
    <w:basedOn w:val="Heading1"/>
    <w:next w:val="Normal"/>
    <w:uiPriority w:val="39"/>
    <w:unhideWhenUsed/>
    <w:qFormat/>
    <w:rsid w:val="001F40BF"/>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1F4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0BF"/>
  </w:style>
  <w:style w:type="paragraph" w:styleId="Footer">
    <w:name w:val="footer"/>
    <w:basedOn w:val="Normal"/>
    <w:link w:val="FooterChar"/>
    <w:uiPriority w:val="99"/>
    <w:unhideWhenUsed/>
    <w:rsid w:val="001F4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0BF"/>
  </w:style>
  <w:style w:type="character" w:styleId="PlaceholderText">
    <w:name w:val="Placeholder Text"/>
    <w:basedOn w:val="DefaultParagraphFont"/>
    <w:uiPriority w:val="99"/>
    <w:semiHidden/>
    <w:rsid w:val="000F3A03"/>
    <w:rPr>
      <w:color w:val="808080"/>
    </w:rPr>
  </w:style>
  <w:style w:type="paragraph" w:styleId="TOC1">
    <w:name w:val="toc 1"/>
    <w:basedOn w:val="Normal"/>
    <w:next w:val="Normal"/>
    <w:autoRedefine/>
    <w:uiPriority w:val="39"/>
    <w:unhideWhenUsed/>
    <w:rsid w:val="00C05736"/>
    <w:pPr>
      <w:tabs>
        <w:tab w:val="right" w:leader="dot" w:pos="9016"/>
      </w:tabs>
      <w:spacing w:after="100"/>
    </w:pPr>
    <w:rPr>
      <w:rFonts w:ascii="Arial" w:hAnsi="Arial" w:cs="Arial"/>
      <w:noProof/>
      <w:sz w:val="24"/>
      <w:szCs w:val="24"/>
    </w:rPr>
  </w:style>
  <w:style w:type="character" w:styleId="Hyperlink">
    <w:name w:val="Hyperlink"/>
    <w:basedOn w:val="DefaultParagraphFont"/>
    <w:uiPriority w:val="99"/>
    <w:unhideWhenUsed/>
    <w:rsid w:val="00D17826"/>
    <w:rPr>
      <w:color w:val="467886" w:themeColor="hyperlink"/>
      <w:u w:val="single"/>
    </w:rPr>
  </w:style>
  <w:style w:type="character" w:styleId="UnresolvedMention">
    <w:name w:val="Unresolved Mention"/>
    <w:basedOn w:val="DefaultParagraphFont"/>
    <w:uiPriority w:val="99"/>
    <w:semiHidden/>
    <w:unhideWhenUsed/>
    <w:rsid w:val="00D5137A"/>
    <w:rPr>
      <w:color w:val="605E5C"/>
      <w:shd w:val="clear" w:color="auto" w:fill="E1DFDD"/>
    </w:rPr>
  </w:style>
  <w:style w:type="paragraph" w:styleId="Bibliography">
    <w:name w:val="Bibliography"/>
    <w:basedOn w:val="Normal"/>
    <w:next w:val="Normal"/>
    <w:uiPriority w:val="37"/>
    <w:unhideWhenUsed/>
    <w:rsid w:val="00C223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98089">
      <w:bodyDiv w:val="1"/>
      <w:marLeft w:val="0"/>
      <w:marRight w:val="0"/>
      <w:marTop w:val="0"/>
      <w:marBottom w:val="0"/>
      <w:divBdr>
        <w:top w:val="none" w:sz="0" w:space="0" w:color="auto"/>
        <w:left w:val="none" w:sz="0" w:space="0" w:color="auto"/>
        <w:bottom w:val="none" w:sz="0" w:space="0" w:color="auto"/>
        <w:right w:val="none" w:sz="0" w:space="0" w:color="auto"/>
      </w:divBdr>
    </w:div>
    <w:div w:id="55862298">
      <w:bodyDiv w:val="1"/>
      <w:marLeft w:val="0"/>
      <w:marRight w:val="0"/>
      <w:marTop w:val="0"/>
      <w:marBottom w:val="0"/>
      <w:divBdr>
        <w:top w:val="none" w:sz="0" w:space="0" w:color="auto"/>
        <w:left w:val="none" w:sz="0" w:space="0" w:color="auto"/>
        <w:bottom w:val="none" w:sz="0" w:space="0" w:color="auto"/>
        <w:right w:val="none" w:sz="0" w:space="0" w:color="auto"/>
      </w:divBdr>
    </w:div>
    <w:div w:id="72820573">
      <w:bodyDiv w:val="1"/>
      <w:marLeft w:val="0"/>
      <w:marRight w:val="0"/>
      <w:marTop w:val="0"/>
      <w:marBottom w:val="0"/>
      <w:divBdr>
        <w:top w:val="none" w:sz="0" w:space="0" w:color="auto"/>
        <w:left w:val="none" w:sz="0" w:space="0" w:color="auto"/>
        <w:bottom w:val="none" w:sz="0" w:space="0" w:color="auto"/>
        <w:right w:val="none" w:sz="0" w:space="0" w:color="auto"/>
      </w:divBdr>
    </w:div>
    <w:div w:id="386143860">
      <w:bodyDiv w:val="1"/>
      <w:marLeft w:val="0"/>
      <w:marRight w:val="0"/>
      <w:marTop w:val="0"/>
      <w:marBottom w:val="0"/>
      <w:divBdr>
        <w:top w:val="none" w:sz="0" w:space="0" w:color="auto"/>
        <w:left w:val="none" w:sz="0" w:space="0" w:color="auto"/>
        <w:bottom w:val="none" w:sz="0" w:space="0" w:color="auto"/>
        <w:right w:val="none" w:sz="0" w:space="0" w:color="auto"/>
      </w:divBdr>
    </w:div>
    <w:div w:id="502400205">
      <w:bodyDiv w:val="1"/>
      <w:marLeft w:val="0"/>
      <w:marRight w:val="0"/>
      <w:marTop w:val="0"/>
      <w:marBottom w:val="0"/>
      <w:divBdr>
        <w:top w:val="none" w:sz="0" w:space="0" w:color="auto"/>
        <w:left w:val="none" w:sz="0" w:space="0" w:color="auto"/>
        <w:bottom w:val="none" w:sz="0" w:space="0" w:color="auto"/>
        <w:right w:val="none" w:sz="0" w:space="0" w:color="auto"/>
      </w:divBdr>
    </w:div>
    <w:div w:id="549077410">
      <w:bodyDiv w:val="1"/>
      <w:marLeft w:val="0"/>
      <w:marRight w:val="0"/>
      <w:marTop w:val="0"/>
      <w:marBottom w:val="0"/>
      <w:divBdr>
        <w:top w:val="none" w:sz="0" w:space="0" w:color="auto"/>
        <w:left w:val="none" w:sz="0" w:space="0" w:color="auto"/>
        <w:bottom w:val="none" w:sz="0" w:space="0" w:color="auto"/>
        <w:right w:val="none" w:sz="0" w:space="0" w:color="auto"/>
      </w:divBdr>
    </w:div>
    <w:div w:id="816606572">
      <w:bodyDiv w:val="1"/>
      <w:marLeft w:val="0"/>
      <w:marRight w:val="0"/>
      <w:marTop w:val="0"/>
      <w:marBottom w:val="0"/>
      <w:divBdr>
        <w:top w:val="none" w:sz="0" w:space="0" w:color="auto"/>
        <w:left w:val="none" w:sz="0" w:space="0" w:color="auto"/>
        <w:bottom w:val="none" w:sz="0" w:space="0" w:color="auto"/>
        <w:right w:val="none" w:sz="0" w:space="0" w:color="auto"/>
      </w:divBdr>
    </w:div>
    <w:div w:id="875963999">
      <w:bodyDiv w:val="1"/>
      <w:marLeft w:val="0"/>
      <w:marRight w:val="0"/>
      <w:marTop w:val="0"/>
      <w:marBottom w:val="0"/>
      <w:divBdr>
        <w:top w:val="none" w:sz="0" w:space="0" w:color="auto"/>
        <w:left w:val="none" w:sz="0" w:space="0" w:color="auto"/>
        <w:bottom w:val="none" w:sz="0" w:space="0" w:color="auto"/>
        <w:right w:val="none" w:sz="0" w:space="0" w:color="auto"/>
      </w:divBdr>
    </w:div>
    <w:div w:id="986322423">
      <w:bodyDiv w:val="1"/>
      <w:marLeft w:val="0"/>
      <w:marRight w:val="0"/>
      <w:marTop w:val="0"/>
      <w:marBottom w:val="0"/>
      <w:divBdr>
        <w:top w:val="none" w:sz="0" w:space="0" w:color="auto"/>
        <w:left w:val="none" w:sz="0" w:space="0" w:color="auto"/>
        <w:bottom w:val="none" w:sz="0" w:space="0" w:color="auto"/>
        <w:right w:val="none" w:sz="0" w:space="0" w:color="auto"/>
      </w:divBdr>
    </w:div>
    <w:div w:id="1111632129">
      <w:bodyDiv w:val="1"/>
      <w:marLeft w:val="0"/>
      <w:marRight w:val="0"/>
      <w:marTop w:val="0"/>
      <w:marBottom w:val="0"/>
      <w:divBdr>
        <w:top w:val="none" w:sz="0" w:space="0" w:color="auto"/>
        <w:left w:val="none" w:sz="0" w:space="0" w:color="auto"/>
        <w:bottom w:val="none" w:sz="0" w:space="0" w:color="auto"/>
        <w:right w:val="none" w:sz="0" w:space="0" w:color="auto"/>
      </w:divBdr>
    </w:div>
    <w:div w:id="1216313267">
      <w:bodyDiv w:val="1"/>
      <w:marLeft w:val="0"/>
      <w:marRight w:val="0"/>
      <w:marTop w:val="0"/>
      <w:marBottom w:val="0"/>
      <w:divBdr>
        <w:top w:val="none" w:sz="0" w:space="0" w:color="auto"/>
        <w:left w:val="none" w:sz="0" w:space="0" w:color="auto"/>
        <w:bottom w:val="none" w:sz="0" w:space="0" w:color="auto"/>
        <w:right w:val="none" w:sz="0" w:space="0" w:color="auto"/>
      </w:divBdr>
    </w:div>
    <w:div w:id="1418096789">
      <w:bodyDiv w:val="1"/>
      <w:marLeft w:val="0"/>
      <w:marRight w:val="0"/>
      <w:marTop w:val="0"/>
      <w:marBottom w:val="0"/>
      <w:divBdr>
        <w:top w:val="none" w:sz="0" w:space="0" w:color="auto"/>
        <w:left w:val="none" w:sz="0" w:space="0" w:color="auto"/>
        <w:bottom w:val="none" w:sz="0" w:space="0" w:color="auto"/>
        <w:right w:val="none" w:sz="0" w:space="0" w:color="auto"/>
      </w:divBdr>
    </w:div>
    <w:div w:id="1513914355">
      <w:bodyDiv w:val="1"/>
      <w:marLeft w:val="0"/>
      <w:marRight w:val="0"/>
      <w:marTop w:val="0"/>
      <w:marBottom w:val="0"/>
      <w:divBdr>
        <w:top w:val="none" w:sz="0" w:space="0" w:color="auto"/>
        <w:left w:val="none" w:sz="0" w:space="0" w:color="auto"/>
        <w:bottom w:val="none" w:sz="0" w:space="0" w:color="auto"/>
        <w:right w:val="none" w:sz="0" w:space="0" w:color="auto"/>
      </w:divBdr>
    </w:div>
    <w:div w:id="2012488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blog.tldrthis.com/importance-of-summarizing/"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Anita Nan</Abstract>
  <CompanyAddress/>
  <CompanyPhone/>
  <CompanyFax/>
  <CompanyEmail>2331032@student.uwtsd.ac.uk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And02</b:Tag>
    <b:SourceType>InternetSite</b:SourceType>
    <b:Guid>{8DFD8F7F-9878-4832-8199-6B8E3C877FEB}</b:Guid>
    <b:Author>
      <b:Author>
        <b:NameList>
          <b:Person>
            <b:Last>Sporring</b:Last>
            <b:First>Anders</b:First>
          </b:Person>
        </b:NameList>
      </b:Author>
    </b:Author>
    <b:YearAccessed>202</b:YearAccessed>
    <b:MonthAccessed>07</b:MonthAccessed>
    <b:DayAccessed>31</b:DayAccessed>
    <b:URL>https://scrintal.com/guides/note-taking-defined-how-to-describe-it-exactly#3</b:URL>
    <b:RefOrder>1</b:RefOrder>
  </b:Source>
  <b:Source>
    <b:Tag>Spo24</b:Tag>
    <b:SourceType>InternetSite</b:SourceType>
    <b:Guid>{ACC41973-6449-4508-9A76-E2C4E99D445E}</b:Guid>
    <b:Author>
      <b:Author>
        <b:NameList>
          <b:Person>
            <b:Last>Sporring</b:Last>
            <b:First>Anders</b:First>
          </b:Person>
        </b:NameList>
      </b:Author>
    </b:Author>
    <b:Title>Scrintal</b:Title>
    <b:Year>2024</b:Year>
    <b:YearAccessed>2024</b:YearAccessed>
    <b:MonthAccessed>07</b:MonthAccessed>
    <b:DayAccessed>31</b:DayAccessed>
    <b:URL>https://scrintal.com/guides/note-taking-defined-how-to-describe-it-exactly#3</b:URL>
    <b:RefOrder>2</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f28739a68a3e760168730274b05735b0">
  <xsd:schema xmlns:xsd="http://www.w3.org/2001/XMLSchema" xmlns:xs="http://www.w3.org/2001/XMLSchema" xmlns:p="http://schemas.microsoft.com/office/2006/metadata/properties" xmlns:ns3="9c9529bf-c7ef-4b08-96bb-bac4f53910d7" targetNamespace="http://schemas.microsoft.com/office/2006/metadata/properties" ma:root="true" ma:fieldsID="ac1a9c4d2ce3d9ac055558a5743d7eb4"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E0BC87-12E7-4C8A-9908-29B2C734A8CC}">
  <ds:schemaRefs>
    <ds:schemaRef ds:uri="http://schemas.microsoft.com/sharepoint/v3/contenttype/forms"/>
  </ds:schemaRefs>
</ds:datastoreItem>
</file>

<file path=customXml/itemProps3.xml><?xml version="1.0" encoding="utf-8"?>
<ds:datastoreItem xmlns:ds="http://schemas.openxmlformats.org/officeDocument/2006/customXml" ds:itemID="{4D59AC06-6DEC-4E92-8AE3-1A1F2F909736}">
  <ds:schemaRefs>
    <ds:schemaRef ds:uri="http://schemas.microsoft.com/office/2006/metadata/properties"/>
    <ds:schemaRef ds:uri="http://schemas.microsoft.com/office/infopath/2007/PartnerControls"/>
    <ds:schemaRef ds:uri="9c9529bf-c7ef-4b08-96bb-bac4f53910d7"/>
  </ds:schemaRefs>
</ds:datastoreItem>
</file>

<file path=customXml/itemProps4.xml><?xml version="1.0" encoding="utf-8"?>
<ds:datastoreItem xmlns:ds="http://schemas.openxmlformats.org/officeDocument/2006/customXml" ds:itemID="{0F3AB9F0-777F-4418-AF12-3F1802920DF4}">
  <ds:schemaRefs>
    <ds:schemaRef ds:uri="http://schemas.openxmlformats.org/officeDocument/2006/bibliography"/>
  </ds:schemaRefs>
</ds:datastoreItem>
</file>

<file path=customXml/itemProps5.xml><?xml version="1.0" encoding="utf-8"?>
<ds:datastoreItem xmlns:ds="http://schemas.openxmlformats.org/officeDocument/2006/customXml" ds:itemID="{65591AB9-B405-4AEC-9D5D-E1783C599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1428</Words>
  <Characters>8140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Academic Skills (LCLM4001_LON)</dc:subject>
  <dc:creator>Amanda Cazassa Saldanha (2331032)</dc:creator>
  <cp:keywords/>
  <dc:description/>
  <cp:lastModifiedBy>Amanda Cazassa Saldanha (2331032)</cp:lastModifiedBy>
  <cp:revision>4</cp:revision>
  <dcterms:created xsi:type="dcterms:W3CDTF">2024-08-20T16:48:00Z</dcterms:created>
  <dcterms:modified xsi:type="dcterms:W3CDTF">2024-08-20T16:50:00Z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