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diagrams/data11.xml" ContentType="application/vnd.openxmlformats-officedocument.drawingml.diagramData+xml"/>
  <Override PartName="/word/diagrams/layout11.xml" ContentType="application/vnd.openxmlformats-officedocument.drawingml.diagramLayout+xml"/>
  <Override PartName="/word/diagrams/quickStyle11.xml" ContentType="application/vnd.openxmlformats-officedocument.drawingml.diagramStyle+xml"/>
  <Override PartName="/word/diagrams/colors11.xml" ContentType="application/vnd.openxmlformats-officedocument.drawingml.diagramColors+xml"/>
  <Override PartName="/word/diagrams/drawing11.xml" ContentType="application/vnd.ms-office.drawingml.diagramDrawing+xml"/>
  <Override PartName="/word/diagrams/data12.xml" ContentType="application/vnd.openxmlformats-officedocument.drawingml.diagramData+xml"/>
  <Override PartName="/word/diagrams/layout12.xml" ContentType="application/vnd.openxmlformats-officedocument.drawingml.diagramLayout+xml"/>
  <Override PartName="/word/diagrams/quickStyle12.xml" ContentType="application/vnd.openxmlformats-officedocument.drawingml.diagramStyle+xml"/>
  <Override PartName="/word/diagrams/colors12.xml" ContentType="application/vnd.openxmlformats-officedocument.drawingml.diagramColors+xml"/>
  <Override PartName="/word/diagrams/drawing12.xml" ContentType="application/vnd.ms-office.drawingml.diagramDrawing+xml"/>
  <Override PartName="/word/diagrams/data13.xml" ContentType="application/vnd.openxmlformats-officedocument.drawingml.diagramData+xml"/>
  <Override PartName="/word/diagrams/layout13.xml" ContentType="application/vnd.openxmlformats-officedocument.drawingml.diagramLayout+xml"/>
  <Override PartName="/word/diagrams/quickStyle13.xml" ContentType="application/vnd.openxmlformats-officedocument.drawingml.diagramStyle+xml"/>
  <Override PartName="/word/diagrams/colors13.xml" ContentType="application/vnd.openxmlformats-officedocument.drawingml.diagramColors+xml"/>
  <Override PartName="/word/diagrams/drawing13.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14.xml" ContentType="application/vnd.openxmlformats-officedocument.drawingml.diagramData+xml"/>
  <Override PartName="/word/diagrams/layout14.xml" ContentType="application/vnd.openxmlformats-officedocument.drawingml.diagramLayout+xml"/>
  <Override PartName="/word/diagrams/quickStyle14.xml" ContentType="application/vnd.openxmlformats-officedocument.drawingml.diagramStyle+xml"/>
  <Override PartName="/word/diagrams/colors14.xml" ContentType="application/vnd.openxmlformats-officedocument.drawingml.diagramColors+xml"/>
  <Override PartName="/word/diagrams/drawing14.xml" ContentType="application/vnd.ms-office.drawingml.diagramDrawing+xml"/>
  <Override PartName="/word/diagrams/data15.xml" ContentType="application/vnd.openxmlformats-officedocument.drawingml.diagramData+xml"/>
  <Override PartName="/word/diagrams/layout15.xml" ContentType="application/vnd.openxmlformats-officedocument.drawingml.diagramLayout+xml"/>
  <Override PartName="/word/diagrams/quickStyle15.xml" ContentType="application/vnd.openxmlformats-officedocument.drawingml.diagramStyle+xml"/>
  <Override PartName="/word/diagrams/colors15.xml" ContentType="application/vnd.openxmlformats-officedocument.drawingml.diagramColors+xml"/>
  <Override PartName="/word/diagrams/drawing15.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87E4C4" w14:textId="07F73C5B" w:rsidR="001B7BE8" w:rsidRDefault="001B7BE8">
      <w:pPr>
        <w:rPr>
          <w:b/>
          <w:bCs/>
          <w:sz w:val="36"/>
          <w:szCs w:val="36"/>
        </w:rPr>
      </w:pPr>
    </w:p>
    <w:p w14:paraId="32D31DE4" w14:textId="682E7B75" w:rsidR="00554BE5" w:rsidRDefault="00554BE5">
      <w:pPr>
        <w:rPr>
          <w:b/>
          <w:bCs/>
          <w:sz w:val="36"/>
          <w:szCs w:val="36"/>
        </w:rPr>
      </w:pPr>
    </w:p>
    <w:p w14:paraId="5A432A38" w14:textId="5DB783B4" w:rsidR="00554BE5" w:rsidRDefault="00554BE5">
      <w:pPr>
        <w:rPr>
          <w:b/>
          <w:bCs/>
          <w:sz w:val="36"/>
          <w:szCs w:val="36"/>
        </w:rPr>
      </w:pPr>
    </w:p>
    <w:p w14:paraId="644476AA" w14:textId="49A2664E" w:rsidR="00554BE5" w:rsidRDefault="00554BE5">
      <w:pPr>
        <w:rPr>
          <w:b/>
          <w:bCs/>
          <w:sz w:val="36"/>
          <w:szCs w:val="36"/>
        </w:rPr>
      </w:pPr>
      <w:r>
        <w:rPr>
          <w:b/>
          <w:bCs/>
          <w:sz w:val="36"/>
          <w:szCs w:val="36"/>
        </w:rPr>
        <w:t xml:space="preserve">              BA (Hons) MANAGEMENT &amp; LEADERSHIP</w:t>
      </w:r>
    </w:p>
    <w:p w14:paraId="763BA92E" w14:textId="675B421A" w:rsidR="00554BE5" w:rsidRDefault="00554BE5">
      <w:pPr>
        <w:rPr>
          <w:b/>
          <w:bCs/>
          <w:sz w:val="36"/>
          <w:szCs w:val="36"/>
        </w:rPr>
      </w:pPr>
      <w:r>
        <w:rPr>
          <w:b/>
          <w:bCs/>
          <w:sz w:val="36"/>
          <w:szCs w:val="36"/>
        </w:rPr>
        <w:t xml:space="preserve">                                  LEVEL 5     TERM 2</w:t>
      </w:r>
    </w:p>
    <w:p w14:paraId="3303DEC0" w14:textId="36853688" w:rsidR="00554BE5" w:rsidRDefault="00554BE5">
      <w:pPr>
        <w:rPr>
          <w:b/>
          <w:bCs/>
          <w:sz w:val="36"/>
          <w:szCs w:val="36"/>
        </w:rPr>
      </w:pPr>
    </w:p>
    <w:p w14:paraId="2F89BD86" w14:textId="2B6590CB" w:rsidR="00554BE5" w:rsidRDefault="00554BE5">
      <w:pPr>
        <w:rPr>
          <w:b/>
          <w:bCs/>
          <w:sz w:val="36"/>
          <w:szCs w:val="36"/>
        </w:rPr>
      </w:pPr>
      <w:r>
        <w:rPr>
          <w:b/>
          <w:bCs/>
          <w:sz w:val="36"/>
          <w:szCs w:val="36"/>
        </w:rPr>
        <w:t xml:space="preserve">                                  MR DAIOD ANWAR</w:t>
      </w:r>
    </w:p>
    <w:p w14:paraId="72709030" w14:textId="63587679" w:rsidR="00554BE5" w:rsidRDefault="00554BE5">
      <w:pPr>
        <w:rPr>
          <w:b/>
          <w:bCs/>
          <w:sz w:val="36"/>
          <w:szCs w:val="36"/>
        </w:rPr>
      </w:pPr>
    </w:p>
    <w:p w14:paraId="53C5F5AB" w14:textId="4EB9CDE8" w:rsidR="00554BE5" w:rsidRDefault="00554BE5">
      <w:pPr>
        <w:rPr>
          <w:b/>
          <w:bCs/>
          <w:sz w:val="36"/>
          <w:szCs w:val="36"/>
        </w:rPr>
      </w:pPr>
      <w:r>
        <w:rPr>
          <w:b/>
          <w:bCs/>
          <w:sz w:val="36"/>
          <w:szCs w:val="36"/>
        </w:rPr>
        <w:t xml:space="preserve">           KNOWLEDGE &amp; INFORMATION MANAGEMENT</w:t>
      </w:r>
    </w:p>
    <w:p w14:paraId="280E5854" w14:textId="0794EC44" w:rsidR="00554BE5" w:rsidRDefault="00554BE5">
      <w:pPr>
        <w:rPr>
          <w:b/>
          <w:bCs/>
          <w:sz w:val="36"/>
          <w:szCs w:val="36"/>
        </w:rPr>
      </w:pPr>
      <w:r>
        <w:rPr>
          <w:b/>
          <w:bCs/>
          <w:sz w:val="36"/>
          <w:szCs w:val="36"/>
        </w:rPr>
        <w:t xml:space="preserve">                           SKILLS FOR THE WORKPLACE</w:t>
      </w:r>
    </w:p>
    <w:p w14:paraId="7738917D" w14:textId="50326FBB" w:rsidR="00554BE5" w:rsidRDefault="00554BE5">
      <w:pPr>
        <w:rPr>
          <w:b/>
          <w:bCs/>
          <w:sz w:val="36"/>
          <w:szCs w:val="36"/>
        </w:rPr>
      </w:pPr>
    </w:p>
    <w:p w14:paraId="39F53492" w14:textId="0F8A5969" w:rsidR="00554BE5" w:rsidRDefault="00554BE5">
      <w:pPr>
        <w:rPr>
          <w:b/>
          <w:bCs/>
          <w:sz w:val="36"/>
          <w:szCs w:val="36"/>
        </w:rPr>
      </w:pPr>
      <w:r>
        <w:rPr>
          <w:b/>
          <w:bCs/>
          <w:sz w:val="36"/>
          <w:szCs w:val="36"/>
        </w:rPr>
        <w:t xml:space="preserve">                    MODULE CODE:  BMSW 5006_LON</w:t>
      </w:r>
    </w:p>
    <w:p w14:paraId="4994BC61" w14:textId="6A0BA7A8" w:rsidR="00554BE5" w:rsidRDefault="00554BE5">
      <w:pPr>
        <w:rPr>
          <w:b/>
          <w:bCs/>
          <w:sz w:val="36"/>
          <w:szCs w:val="36"/>
        </w:rPr>
      </w:pPr>
    </w:p>
    <w:p w14:paraId="5C2BD0BD" w14:textId="6A65191D" w:rsidR="00554BE5" w:rsidRDefault="00554BE5">
      <w:pPr>
        <w:rPr>
          <w:b/>
          <w:bCs/>
          <w:sz w:val="36"/>
          <w:szCs w:val="36"/>
        </w:rPr>
      </w:pPr>
      <w:r>
        <w:rPr>
          <w:b/>
          <w:bCs/>
          <w:sz w:val="36"/>
          <w:szCs w:val="36"/>
        </w:rPr>
        <w:t xml:space="preserve">                                 TUTOR: TANJA NATHAN</w:t>
      </w:r>
    </w:p>
    <w:p w14:paraId="438168DE" w14:textId="56A0E5BD" w:rsidR="00D9274B" w:rsidRDefault="00D9274B">
      <w:pPr>
        <w:rPr>
          <w:b/>
          <w:bCs/>
          <w:sz w:val="36"/>
          <w:szCs w:val="36"/>
        </w:rPr>
      </w:pPr>
    </w:p>
    <w:p w14:paraId="759A5C5F" w14:textId="3DD6AB1D" w:rsidR="00D9274B" w:rsidRDefault="00D9274B">
      <w:pPr>
        <w:rPr>
          <w:b/>
          <w:bCs/>
          <w:sz w:val="36"/>
          <w:szCs w:val="36"/>
        </w:rPr>
      </w:pPr>
    </w:p>
    <w:p w14:paraId="6F6F4216" w14:textId="1A473BEF" w:rsidR="00D9274B" w:rsidRDefault="00D9274B">
      <w:pPr>
        <w:rPr>
          <w:b/>
          <w:bCs/>
          <w:sz w:val="36"/>
          <w:szCs w:val="36"/>
        </w:rPr>
      </w:pPr>
    </w:p>
    <w:p w14:paraId="39D2EFB4" w14:textId="6C42A8DA" w:rsidR="00D9274B" w:rsidRDefault="00D9274B">
      <w:pPr>
        <w:rPr>
          <w:b/>
          <w:bCs/>
          <w:sz w:val="36"/>
          <w:szCs w:val="36"/>
        </w:rPr>
      </w:pPr>
    </w:p>
    <w:p w14:paraId="54549294" w14:textId="4B881A72" w:rsidR="00D9274B" w:rsidRDefault="00D9274B">
      <w:pPr>
        <w:rPr>
          <w:b/>
          <w:bCs/>
          <w:sz w:val="36"/>
          <w:szCs w:val="36"/>
        </w:rPr>
      </w:pPr>
    </w:p>
    <w:p w14:paraId="3F6B69B8" w14:textId="16C39DAD" w:rsidR="00D9274B" w:rsidRDefault="00D9274B">
      <w:pPr>
        <w:rPr>
          <w:b/>
          <w:bCs/>
          <w:sz w:val="36"/>
          <w:szCs w:val="36"/>
        </w:rPr>
      </w:pPr>
    </w:p>
    <w:p w14:paraId="6984A38D" w14:textId="208350C9" w:rsidR="00D9274B" w:rsidRDefault="00D9274B">
      <w:pPr>
        <w:rPr>
          <w:b/>
          <w:bCs/>
          <w:sz w:val="36"/>
          <w:szCs w:val="36"/>
        </w:rPr>
      </w:pPr>
    </w:p>
    <w:p w14:paraId="68BEEC75" w14:textId="7F82429B" w:rsidR="00D9274B" w:rsidRDefault="00D9274B">
      <w:pPr>
        <w:rPr>
          <w:b/>
          <w:bCs/>
          <w:sz w:val="36"/>
          <w:szCs w:val="36"/>
        </w:rPr>
      </w:pPr>
    </w:p>
    <w:p w14:paraId="4342290C" w14:textId="5C2D8B32" w:rsidR="00D9274B" w:rsidRDefault="00D9274B">
      <w:pPr>
        <w:rPr>
          <w:b/>
          <w:bCs/>
          <w:sz w:val="36"/>
          <w:szCs w:val="36"/>
        </w:rPr>
      </w:pPr>
    </w:p>
    <w:p w14:paraId="5A41F533" w14:textId="18E9D464" w:rsidR="00D9274B" w:rsidRDefault="00D9274B">
      <w:pPr>
        <w:rPr>
          <w:b/>
          <w:bCs/>
          <w:sz w:val="48"/>
          <w:szCs w:val="48"/>
          <w:u w:val="single"/>
        </w:rPr>
      </w:pPr>
      <w:r>
        <w:rPr>
          <w:b/>
          <w:bCs/>
          <w:sz w:val="36"/>
          <w:szCs w:val="36"/>
        </w:rPr>
        <w:t xml:space="preserve">                                       </w:t>
      </w:r>
      <w:r w:rsidRPr="00D9274B">
        <w:rPr>
          <w:b/>
          <w:bCs/>
          <w:sz w:val="48"/>
          <w:szCs w:val="48"/>
          <w:u w:val="single"/>
        </w:rPr>
        <w:t>CONTENTS</w:t>
      </w:r>
    </w:p>
    <w:p w14:paraId="5D85C5DC" w14:textId="70047856" w:rsidR="00D9274B" w:rsidRDefault="00D9274B">
      <w:pPr>
        <w:rPr>
          <w:b/>
          <w:bCs/>
          <w:sz w:val="48"/>
          <w:szCs w:val="48"/>
          <w:u w:val="single"/>
        </w:rPr>
      </w:pPr>
    </w:p>
    <w:p w14:paraId="76897F43" w14:textId="66F17D09" w:rsidR="00D9274B" w:rsidRPr="00D9274B" w:rsidRDefault="00D9274B">
      <w:pPr>
        <w:rPr>
          <w:b/>
          <w:bCs/>
          <w:sz w:val="48"/>
          <w:szCs w:val="48"/>
          <w:u w:val="single"/>
        </w:rPr>
      </w:pPr>
      <w:r w:rsidRPr="00D9274B">
        <w:rPr>
          <w:b/>
          <w:bCs/>
          <w:sz w:val="40"/>
          <w:szCs w:val="40"/>
        </w:rPr>
        <w:t>P</w:t>
      </w:r>
      <w:r w:rsidR="00E50222">
        <w:rPr>
          <w:b/>
          <w:bCs/>
          <w:sz w:val="48"/>
          <w:szCs w:val="48"/>
        </w:rPr>
        <w:t>.</w:t>
      </w:r>
      <w:r w:rsidR="00E50222" w:rsidRPr="00310D68">
        <w:rPr>
          <w:b/>
          <w:bCs/>
          <w:sz w:val="40"/>
          <w:szCs w:val="40"/>
        </w:rPr>
        <w:t>1)</w:t>
      </w:r>
      <w:r w:rsidR="00F15594">
        <w:rPr>
          <w:b/>
          <w:bCs/>
          <w:sz w:val="48"/>
          <w:szCs w:val="48"/>
        </w:rPr>
        <w:t xml:space="preserve">  </w:t>
      </w:r>
      <w:r w:rsidR="00C87DDE">
        <w:rPr>
          <w:b/>
          <w:bCs/>
          <w:sz w:val="48"/>
          <w:szCs w:val="48"/>
        </w:rPr>
        <w:t xml:space="preserve">   </w:t>
      </w:r>
      <w:r w:rsidR="00F15594">
        <w:rPr>
          <w:b/>
          <w:bCs/>
          <w:sz w:val="48"/>
          <w:szCs w:val="48"/>
        </w:rPr>
        <w:t xml:space="preserve"> </w:t>
      </w:r>
      <w:r w:rsidR="00F15594" w:rsidRPr="00F15594">
        <w:rPr>
          <w:b/>
          <w:bCs/>
          <w:sz w:val="32"/>
          <w:szCs w:val="32"/>
        </w:rPr>
        <w:t>INTRODUCTION</w:t>
      </w:r>
      <w:r w:rsidR="00F15594">
        <w:rPr>
          <w:b/>
          <w:bCs/>
          <w:sz w:val="32"/>
          <w:szCs w:val="32"/>
        </w:rPr>
        <w:t xml:space="preserve"> </w:t>
      </w:r>
    </w:p>
    <w:p w14:paraId="1696BD5D" w14:textId="5CA969C1" w:rsidR="00554BE5" w:rsidRDefault="00D9274B">
      <w:pPr>
        <w:rPr>
          <w:b/>
          <w:bCs/>
          <w:sz w:val="40"/>
          <w:szCs w:val="40"/>
        </w:rPr>
      </w:pPr>
      <w:r w:rsidRPr="00D9274B">
        <w:rPr>
          <w:b/>
          <w:bCs/>
          <w:sz w:val="40"/>
          <w:szCs w:val="40"/>
        </w:rPr>
        <w:t>P.</w:t>
      </w:r>
      <w:r w:rsidR="00F15594">
        <w:rPr>
          <w:b/>
          <w:bCs/>
          <w:sz w:val="40"/>
          <w:szCs w:val="40"/>
        </w:rPr>
        <w:t xml:space="preserve"> </w:t>
      </w:r>
      <w:r w:rsidR="00C87DDE">
        <w:rPr>
          <w:b/>
          <w:bCs/>
          <w:sz w:val="40"/>
          <w:szCs w:val="40"/>
        </w:rPr>
        <w:t>2)</w:t>
      </w:r>
      <w:r w:rsidR="00F15594">
        <w:rPr>
          <w:b/>
          <w:bCs/>
          <w:sz w:val="40"/>
          <w:szCs w:val="40"/>
        </w:rPr>
        <w:t xml:space="preserve">       </w:t>
      </w:r>
      <w:r w:rsidR="00F15594" w:rsidRPr="00F15594">
        <w:rPr>
          <w:sz w:val="32"/>
          <w:szCs w:val="32"/>
        </w:rPr>
        <w:t>C</w:t>
      </w:r>
      <w:r w:rsidR="00F15594">
        <w:rPr>
          <w:sz w:val="32"/>
          <w:szCs w:val="32"/>
        </w:rPr>
        <w:t>OMPANY VISION &amp; MISSION</w:t>
      </w:r>
    </w:p>
    <w:p w14:paraId="7505433A" w14:textId="373C0FEE" w:rsidR="00D9274B" w:rsidRDefault="00D9274B">
      <w:pPr>
        <w:rPr>
          <w:b/>
          <w:bCs/>
          <w:sz w:val="40"/>
          <w:szCs w:val="40"/>
        </w:rPr>
      </w:pPr>
      <w:r>
        <w:rPr>
          <w:b/>
          <w:bCs/>
          <w:sz w:val="40"/>
          <w:szCs w:val="40"/>
        </w:rPr>
        <w:t>P.</w:t>
      </w:r>
      <w:r w:rsidR="00F15594">
        <w:rPr>
          <w:b/>
          <w:bCs/>
          <w:sz w:val="40"/>
          <w:szCs w:val="40"/>
        </w:rPr>
        <w:t xml:space="preserve"> </w:t>
      </w:r>
      <w:r w:rsidR="00C87DDE">
        <w:rPr>
          <w:b/>
          <w:bCs/>
          <w:sz w:val="40"/>
          <w:szCs w:val="40"/>
        </w:rPr>
        <w:t>2)</w:t>
      </w:r>
      <w:r w:rsidR="00F15594">
        <w:rPr>
          <w:b/>
          <w:bCs/>
          <w:sz w:val="40"/>
          <w:szCs w:val="40"/>
        </w:rPr>
        <w:t xml:space="preserve">       </w:t>
      </w:r>
      <w:r w:rsidR="00F15594" w:rsidRPr="00F15594">
        <w:rPr>
          <w:sz w:val="32"/>
          <w:szCs w:val="32"/>
        </w:rPr>
        <w:t>D</w:t>
      </w:r>
      <w:r w:rsidR="00F15594">
        <w:rPr>
          <w:sz w:val="32"/>
          <w:szCs w:val="32"/>
        </w:rPr>
        <w:t>IFFERENCE BETWEEN INDIVIDUAL &amp; ORGANISATIONAL KNOWLEDGE</w:t>
      </w:r>
      <w:r w:rsidR="00F15594">
        <w:rPr>
          <w:b/>
          <w:bCs/>
          <w:sz w:val="40"/>
          <w:szCs w:val="40"/>
        </w:rPr>
        <w:t xml:space="preserve">        </w:t>
      </w:r>
    </w:p>
    <w:p w14:paraId="2A517F02" w14:textId="2C9172E5" w:rsidR="00D9274B" w:rsidRDefault="00D9274B">
      <w:pPr>
        <w:rPr>
          <w:b/>
          <w:bCs/>
          <w:sz w:val="40"/>
          <w:szCs w:val="40"/>
        </w:rPr>
      </w:pPr>
      <w:r>
        <w:rPr>
          <w:b/>
          <w:bCs/>
          <w:sz w:val="40"/>
          <w:szCs w:val="40"/>
        </w:rPr>
        <w:t>P</w:t>
      </w:r>
      <w:r w:rsidR="00C87DDE">
        <w:rPr>
          <w:sz w:val="32"/>
          <w:szCs w:val="32"/>
        </w:rPr>
        <w:t>.</w:t>
      </w:r>
      <w:r w:rsidR="00C87DDE" w:rsidRPr="00C87DDE">
        <w:rPr>
          <w:b/>
          <w:bCs/>
          <w:sz w:val="40"/>
          <w:szCs w:val="40"/>
        </w:rPr>
        <w:t>3</w:t>
      </w:r>
      <w:r w:rsidR="00F15594" w:rsidRPr="00F15594">
        <w:rPr>
          <w:sz w:val="32"/>
          <w:szCs w:val="32"/>
        </w:rPr>
        <w:t xml:space="preserve"> </w:t>
      </w:r>
      <w:r w:rsidR="00734F94">
        <w:rPr>
          <w:sz w:val="32"/>
          <w:szCs w:val="32"/>
        </w:rPr>
        <w:t>)</w:t>
      </w:r>
      <w:r w:rsidR="00F15594" w:rsidRPr="00F15594">
        <w:rPr>
          <w:sz w:val="32"/>
          <w:szCs w:val="32"/>
        </w:rPr>
        <w:t xml:space="preserve">       </w:t>
      </w:r>
      <w:r w:rsidR="00F15594">
        <w:rPr>
          <w:sz w:val="32"/>
          <w:szCs w:val="32"/>
        </w:rPr>
        <w:t xml:space="preserve">   </w:t>
      </w:r>
      <w:r w:rsidR="00F15594" w:rsidRPr="00F15594">
        <w:rPr>
          <w:sz w:val="32"/>
          <w:szCs w:val="32"/>
        </w:rPr>
        <w:t>D</w:t>
      </w:r>
      <w:r w:rsidR="00F15594">
        <w:rPr>
          <w:sz w:val="32"/>
          <w:szCs w:val="32"/>
        </w:rPr>
        <w:t>IFFERENT TYPES OF KNOWLEDGE</w:t>
      </w:r>
    </w:p>
    <w:p w14:paraId="7999E40A" w14:textId="62F19627" w:rsidR="00D9274B" w:rsidRDefault="00D9274B">
      <w:pPr>
        <w:rPr>
          <w:b/>
          <w:bCs/>
          <w:sz w:val="40"/>
          <w:szCs w:val="40"/>
        </w:rPr>
      </w:pPr>
      <w:r>
        <w:rPr>
          <w:b/>
          <w:bCs/>
          <w:sz w:val="40"/>
          <w:szCs w:val="40"/>
        </w:rPr>
        <w:t>P.</w:t>
      </w:r>
      <w:r w:rsidR="00C87DDE">
        <w:rPr>
          <w:b/>
          <w:bCs/>
          <w:sz w:val="40"/>
          <w:szCs w:val="40"/>
        </w:rPr>
        <w:t>4</w:t>
      </w:r>
      <w:r w:rsidR="00734F94">
        <w:rPr>
          <w:b/>
          <w:bCs/>
          <w:sz w:val="40"/>
          <w:szCs w:val="40"/>
        </w:rPr>
        <w:t>)</w:t>
      </w:r>
      <w:r w:rsidR="00E50222">
        <w:rPr>
          <w:b/>
          <w:bCs/>
          <w:sz w:val="40"/>
          <w:szCs w:val="40"/>
        </w:rPr>
        <w:t xml:space="preserve">      </w:t>
      </w:r>
      <w:r w:rsidR="00310D68">
        <w:rPr>
          <w:b/>
          <w:bCs/>
          <w:sz w:val="40"/>
          <w:szCs w:val="40"/>
        </w:rPr>
        <w:t xml:space="preserve"> </w:t>
      </w:r>
      <w:r w:rsidR="00E50222" w:rsidRPr="00E50222">
        <w:rPr>
          <w:sz w:val="32"/>
          <w:szCs w:val="32"/>
        </w:rPr>
        <w:t>P</w:t>
      </w:r>
      <w:r w:rsidR="00E50222">
        <w:rPr>
          <w:sz w:val="32"/>
          <w:szCs w:val="32"/>
        </w:rPr>
        <w:t>ROPOSITIONAL, PROCEDURAL</w:t>
      </w:r>
      <w:r w:rsidR="00310D68">
        <w:rPr>
          <w:sz w:val="32"/>
          <w:szCs w:val="32"/>
        </w:rPr>
        <w:t xml:space="preserve"> &amp; PERSONAL KNOWLEDGE DIAGRAM</w:t>
      </w:r>
    </w:p>
    <w:p w14:paraId="678FCFD9" w14:textId="0200F9AE" w:rsidR="00D9274B" w:rsidRPr="00310D68" w:rsidRDefault="00D9274B">
      <w:pPr>
        <w:rPr>
          <w:sz w:val="32"/>
          <w:szCs w:val="32"/>
        </w:rPr>
      </w:pPr>
      <w:r>
        <w:rPr>
          <w:b/>
          <w:bCs/>
          <w:sz w:val="40"/>
          <w:szCs w:val="40"/>
        </w:rPr>
        <w:t>P</w:t>
      </w:r>
      <w:r w:rsidRPr="00310D68">
        <w:rPr>
          <w:sz w:val="32"/>
          <w:szCs w:val="32"/>
        </w:rPr>
        <w:t>.</w:t>
      </w:r>
      <w:r w:rsidR="00734F94" w:rsidRPr="00734F94">
        <w:rPr>
          <w:b/>
          <w:bCs/>
          <w:sz w:val="40"/>
          <w:szCs w:val="40"/>
        </w:rPr>
        <w:t>4)</w:t>
      </w:r>
      <w:r w:rsidR="00310D68" w:rsidRPr="00734F94">
        <w:rPr>
          <w:b/>
          <w:bCs/>
          <w:sz w:val="40"/>
          <w:szCs w:val="40"/>
        </w:rPr>
        <w:t xml:space="preserve">            </w:t>
      </w:r>
      <w:r w:rsidR="00310D68">
        <w:rPr>
          <w:sz w:val="32"/>
          <w:szCs w:val="32"/>
        </w:rPr>
        <w:t>TACIT AGAINST EXPLICIT KNOWLEDGE</w:t>
      </w:r>
      <w:r w:rsidR="00310D68" w:rsidRPr="00310D68">
        <w:rPr>
          <w:sz w:val="32"/>
          <w:szCs w:val="32"/>
        </w:rPr>
        <w:t xml:space="preserve">         </w:t>
      </w:r>
      <w:r w:rsidR="00310D68">
        <w:rPr>
          <w:b/>
          <w:bCs/>
          <w:sz w:val="40"/>
          <w:szCs w:val="40"/>
        </w:rPr>
        <w:t xml:space="preserve">     </w:t>
      </w:r>
    </w:p>
    <w:p w14:paraId="51C05C91" w14:textId="49D530A6" w:rsidR="00D9274B" w:rsidRDefault="00D9274B">
      <w:pPr>
        <w:rPr>
          <w:b/>
          <w:bCs/>
          <w:sz w:val="40"/>
          <w:szCs w:val="40"/>
        </w:rPr>
      </w:pPr>
      <w:r>
        <w:rPr>
          <w:b/>
          <w:bCs/>
          <w:sz w:val="40"/>
          <w:szCs w:val="40"/>
        </w:rPr>
        <w:t>P.</w:t>
      </w:r>
      <w:r w:rsidR="00310D68">
        <w:rPr>
          <w:b/>
          <w:bCs/>
          <w:sz w:val="40"/>
          <w:szCs w:val="40"/>
        </w:rPr>
        <w:t xml:space="preserve"> </w:t>
      </w:r>
      <w:r w:rsidR="00734F94">
        <w:rPr>
          <w:b/>
          <w:bCs/>
          <w:sz w:val="40"/>
          <w:szCs w:val="40"/>
        </w:rPr>
        <w:t>4)</w:t>
      </w:r>
      <w:r w:rsidR="00310D68">
        <w:rPr>
          <w:b/>
          <w:bCs/>
          <w:sz w:val="40"/>
          <w:szCs w:val="40"/>
        </w:rPr>
        <w:t xml:space="preserve">         </w:t>
      </w:r>
      <w:r w:rsidR="00310D68" w:rsidRPr="00310D68">
        <w:rPr>
          <w:sz w:val="32"/>
          <w:szCs w:val="32"/>
        </w:rPr>
        <w:t>I</w:t>
      </w:r>
      <w:r w:rsidR="00310D68">
        <w:rPr>
          <w:sz w:val="32"/>
          <w:szCs w:val="32"/>
        </w:rPr>
        <w:t>MPLEMENTING KNOWLEDGE MANAGEMENT SYSTEMS</w:t>
      </w:r>
    </w:p>
    <w:p w14:paraId="07BB6411" w14:textId="759F0BD0" w:rsidR="00D9274B" w:rsidRDefault="00D9274B">
      <w:pPr>
        <w:rPr>
          <w:b/>
          <w:bCs/>
          <w:sz w:val="40"/>
          <w:szCs w:val="40"/>
        </w:rPr>
      </w:pPr>
      <w:r>
        <w:rPr>
          <w:b/>
          <w:bCs/>
          <w:sz w:val="40"/>
          <w:szCs w:val="40"/>
        </w:rPr>
        <w:t>P.</w:t>
      </w:r>
      <w:r w:rsidR="00734F94">
        <w:rPr>
          <w:b/>
          <w:bCs/>
          <w:sz w:val="40"/>
          <w:szCs w:val="40"/>
        </w:rPr>
        <w:t>5)</w:t>
      </w:r>
      <w:r w:rsidR="00310D68">
        <w:rPr>
          <w:b/>
          <w:bCs/>
          <w:sz w:val="40"/>
          <w:szCs w:val="40"/>
        </w:rPr>
        <w:t xml:space="preserve">        </w:t>
      </w:r>
      <w:r w:rsidR="00310D68" w:rsidRPr="00310D68">
        <w:rPr>
          <w:sz w:val="32"/>
          <w:szCs w:val="32"/>
        </w:rPr>
        <w:t>KNOWLEDGE</w:t>
      </w:r>
      <w:r w:rsidR="00310D68">
        <w:rPr>
          <w:sz w:val="32"/>
          <w:szCs w:val="32"/>
        </w:rPr>
        <w:t xml:space="preserve"> MANAGEMENT PROCESS CHART</w:t>
      </w:r>
    </w:p>
    <w:p w14:paraId="19B0A399" w14:textId="003F8C01" w:rsidR="00D9274B" w:rsidRDefault="00D9274B">
      <w:pPr>
        <w:rPr>
          <w:b/>
          <w:bCs/>
          <w:sz w:val="40"/>
          <w:szCs w:val="40"/>
        </w:rPr>
      </w:pPr>
      <w:r>
        <w:rPr>
          <w:b/>
          <w:bCs/>
          <w:sz w:val="40"/>
          <w:szCs w:val="40"/>
        </w:rPr>
        <w:t>p.</w:t>
      </w:r>
      <w:r w:rsidR="00734F94">
        <w:rPr>
          <w:b/>
          <w:bCs/>
          <w:sz w:val="40"/>
          <w:szCs w:val="40"/>
        </w:rPr>
        <w:t>6)</w:t>
      </w:r>
      <w:r w:rsidR="00310D68">
        <w:rPr>
          <w:b/>
          <w:bCs/>
          <w:sz w:val="40"/>
          <w:szCs w:val="40"/>
        </w:rPr>
        <w:t xml:space="preserve">        </w:t>
      </w:r>
      <w:r w:rsidR="00310D68" w:rsidRPr="00310D68">
        <w:rPr>
          <w:sz w:val="32"/>
          <w:szCs w:val="32"/>
        </w:rPr>
        <w:t>CUSTOMER</w:t>
      </w:r>
      <w:r w:rsidR="00310D68">
        <w:rPr>
          <w:sz w:val="32"/>
          <w:szCs w:val="32"/>
        </w:rPr>
        <w:t xml:space="preserve"> INTAMACY IS KEY</w:t>
      </w:r>
    </w:p>
    <w:p w14:paraId="0935AB1B" w14:textId="67D024F5" w:rsidR="00D9274B" w:rsidRDefault="00D9274B">
      <w:pPr>
        <w:rPr>
          <w:b/>
          <w:bCs/>
          <w:sz w:val="40"/>
          <w:szCs w:val="40"/>
        </w:rPr>
      </w:pPr>
      <w:r>
        <w:rPr>
          <w:b/>
          <w:bCs/>
          <w:sz w:val="40"/>
          <w:szCs w:val="40"/>
        </w:rPr>
        <w:t>P.</w:t>
      </w:r>
      <w:r w:rsidR="00734F94">
        <w:rPr>
          <w:b/>
          <w:bCs/>
          <w:sz w:val="40"/>
          <w:szCs w:val="40"/>
        </w:rPr>
        <w:t>7)</w:t>
      </w:r>
      <w:r w:rsidR="00310D68">
        <w:rPr>
          <w:b/>
          <w:bCs/>
          <w:sz w:val="40"/>
          <w:szCs w:val="40"/>
        </w:rPr>
        <w:t xml:space="preserve">          </w:t>
      </w:r>
      <w:r w:rsidR="00310D68" w:rsidRPr="00310D68">
        <w:rPr>
          <w:sz w:val="32"/>
          <w:szCs w:val="32"/>
        </w:rPr>
        <w:t>STRATEGIC</w:t>
      </w:r>
      <w:r w:rsidR="00310D68">
        <w:rPr>
          <w:sz w:val="32"/>
          <w:szCs w:val="32"/>
        </w:rPr>
        <w:t xml:space="preserve"> OPERATIONAL  &amp; TACTICAL DIAGRAM</w:t>
      </w:r>
    </w:p>
    <w:p w14:paraId="0E601039" w14:textId="2E9C8E0C" w:rsidR="00D9274B" w:rsidRDefault="00D9274B">
      <w:pPr>
        <w:rPr>
          <w:b/>
          <w:bCs/>
          <w:sz w:val="40"/>
          <w:szCs w:val="40"/>
        </w:rPr>
      </w:pPr>
      <w:r>
        <w:rPr>
          <w:b/>
          <w:bCs/>
          <w:sz w:val="40"/>
          <w:szCs w:val="40"/>
        </w:rPr>
        <w:t>P.</w:t>
      </w:r>
      <w:r w:rsidR="00734F94">
        <w:rPr>
          <w:b/>
          <w:bCs/>
          <w:sz w:val="40"/>
          <w:szCs w:val="40"/>
        </w:rPr>
        <w:t>7)</w:t>
      </w:r>
      <w:r w:rsidR="00310D68">
        <w:rPr>
          <w:b/>
          <w:bCs/>
          <w:sz w:val="40"/>
          <w:szCs w:val="40"/>
        </w:rPr>
        <w:t xml:space="preserve">          </w:t>
      </w:r>
      <w:r w:rsidR="00310D68" w:rsidRPr="00310D68">
        <w:rPr>
          <w:sz w:val="32"/>
          <w:szCs w:val="32"/>
        </w:rPr>
        <w:t>DECISIO</w:t>
      </w:r>
      <w:r w:rsidR="00310D68">
        <w:rPr>
          <w:sz w:val="32"/>
          <w:szCs w:val="32"/>
        </w:rPr>
        <w:t>N MAKING STRUCTURE</w:t>
      </w:r>
    </w:p>
    <w:p w14:paraId="4DB6C88D" w14:textId="3C591BDD" w:rsidR="00D9274B" w:rsidRDefault="00D9274B">
      <w:pPr>
        <w:rPr>
          <w:b/>
          <w:bCs/>
          <w:sz w:val="40"/>
          <w:szCs w:val="40"/>
        </w:rPr>
      </w:pPr>
      <w:r>
        <w:rPr>
          <w:b/>
          <w:bCs/>
          <w:sz w:val="40"/>
          <w:szCs w:val="40"/>
        </w:rPr>
        <w:t>P.</w:t>
      </w:r>
      <w:r w:rsidR="00310D68">
        <w:rPr>
          <w:b/>
          <w:bCs/>
          <w:sz w:val="40"/>
          <w:szCs w:val="40"/>
        </w:rPr>
        <w:t xml:space="preserve"> </w:t>
      </w:r>
      <w:r w:rsidR="00734F94">
        <w:rPr>
          <w:b/>
          <w:bCs/>
          <w:sz w:val="40"/>
          <w:szCs w:val="40"/>
        </w:rPr>
        <w:t>7)</w:t>
      </w:r>
      <w:r w:rsidR="00310D68">
        <w:rPr>
          <w:b/>
          <w:bCs/>
          <w:sz w:val="40"/>
          <w:szCs w:val="40"/>
        </w:rPr>
        <w:t xml:space="preserve">         </w:t>
      </w:r>
      <w:r w:rsidR="00310D68" w:rsidRPr="00310D68">
        <w:rPr>
          <w:sz w:val="32"/>
          <w:szCs w:val="32"/>
        </w:rPr>
        <w:t>STRATEGIC</w:t>
      </w:r>
      <w:r w:rsidR="00310D68">
        <w:rPr>
          <w:sz w:val="32"/>
          <w:szCs w:val="32"/>
        </w:rPr>
        <w:t xml:space="preserve"> DECISION-MAKING ORGANISATIONAL STRUCTURE</w:t>
      </w:r>
    </w:p>
    <w:p w14:paraId="441E84E7" w14:textId="1969D805" w:rsidR="00D9274B" w:rsidRDefault="00D9274B">
      <w:pPr>
        <w:rPr>
          <w:b/>
          <w:bCs/>
          <w:sz w:val="40"/>
          <w:szCs w:val="40"/>
        </w:rPr>
      </w:pPr>
      <w:r>
        <w:rPr>
          <w:b/>
          <w:bCs/>
          <w:sz w:val="40"/>
          <w:szCs w:val="40"/>
        </w:rPr>
        <w:t>P.</w:t>
      </w:r>
      <w:r w:rsidR="00734F94">
        <w:rPr>
          <w:b/>
          <w:bCs/>
          <w:sz w:val="40"/>
          <w:szCs w:val="40"/>
        </w:rPr>
        <w:t>8)</w:t>
      </w:r>
      <w:r w:rsidR="00310D68">
        <w:rPr>
          <w:b/>
          <w:bCs/>
          <w:sz w:val="40"/>
          <w:szCs w:val="40"/>
        </w:rPr>
        <w:t xml:space="preserve">         </w:t>
      </w:r>
      <w:r w:rsidR="00310D68" w:rsidRPr="00310D68">
        <w:rPr>
          <w:sz w:val="32"/>
          <w:szCs w:val="32"/>
        </w:rPr>
        <w:t>B</w:t>
      </w:r>
      <w:r w:rsidR="00310D68">
        <w:rPr>
          <w:sz w:val="32"/>
          <w:szCs w:val="32"/>
        </w:rPr>
        <w:t>ASED ON CLIENTS OWN PERSONAL ORGANISATIONAL STRUCTURE DIAGRAM</w:t>
      </w:r>
      <w:r w:rsidR="00310D68">
        <w:rPr>
          <w:b/>
          <w:bCs/>
          <w:sz w:val="40"/>
          <w:szCs w:val="40"/>
        </w:rPr>
        <w:t xml:space="preserve">   </w:t>
      </w:r>
    </w:p>
    <w:p w14:paraId="246AADBA" w14:textId="3235629A" w:rsidR="00D9274B" w:rsidRDefault="00D9274B">
      <w:pPr>
        <w:rPr>
          <w:b/>
          <w:bCs/>
          <w:sz w:val="40"/>
          <w:szCs w:val="40"/>
        </w:rPr>
      </w:pPr>
      <w:r>
        <w:rPr>
          <w:b/>
          <w:bCs/>
          <w:sz w:val="40"/>
          <w:szCs w:val="40"/>
        </w:rPr>
        <w:t>P</w:t>
      </w:r>
      <w:r w:rsidR="00734F94">
        <w:rPr>
          <w:b/>
          <w:bCs/>
          <w:sz w:val="40"/>
          <w:szCs w:val="40"/>
        </w:rPr>
        <w:t>.8)</w:t>
      </w:r>
      <w:r w:rsidR="00310D68">
        <w:rPr>
          <w:b/>
          <w:bCs/>
          <w:sz w:val="40"/>
          <w:szCs w:val="40"/>
        </w:rPr>
        <w:t xml:space="preserve">            </w:t>
      </w:r>
      <w:r w:rsidR="00310D68" w:rsidRPr="00310D68">
        <w:rPr>
          <w:sz w:val="32"/>
          <w:szCs w:val="32"/>
        </w:rPr>
        <w:t>COST TO VALUE DIAGRAM</w:t>
      </w:r>
    </w:p>
    <w:p w14:paraId="7B83CC27" w14:textId="4590E44F" w:rsidR="00D9274B" w:rsidRDefault="00D9274B">
      <w:pPr>
        <w:rPr>
          <w:sz w:val="32"/>
          <w:szCs w:val="32"/>
        </w:rPr>
      </w:pPr>
      <w:r>
        <w:rPr>
          <w:b/>
          <w:bCs/>
          <w:sz w:val="40"/>
          <w:szCs w:val="40"/>
        </w:rPr>
        <w:lastRenderedPageBreak/>
        <w:t>P.</w:t>
      </w:r>
      <w:r w:rsidR="00310D68">
        <w:rPr>
          <w:b/>
          <w:bCs/>
          <w:sz w:val="40"/>
          <w:szCs w:val="40"/>
        </w:rPr>
        <w:t xml:space="preserve"> </w:t>
      </w:r>
      <w:r w:rsidR="00734F94">
        <w:rPr>
          <w:b/>
          <w:bCs/>
          <w:sz w:val="40"/>
          <w:szCs w:val="40"/>
        </w:rPr>
        <w:t>9)</w:t>
      </w:r>
      <w:r w:rsidR="00310D68">
        <w:rPr>
          <w:b/>
          <w:bCs/>
          <w:sz w:val="40"/>
          <w:szCs w:val="40"/>
        </w:rPr>
        <w:t xml:space="preserve">           </w:t>
      </w:r>
      <w:r w:rsidR="00734F94">
        <w:rPr>
          <w:b/>
          <w:bCs/>
          <w:sz w:val="40"/>
          <w:szCs w:val="40"/>
        </w:rPr>
        <w:t xml:space="preserve">   </w:t>
      </w:r>
      <w:r w:rsidR="00310D68" w:rsidRPr="00310D68">
        <w:rPr>
          <w:sz w:val="32"/>
          <w:szCs w:val="32"/>
        </w:rPr>
        <w:t>K.M TOOLKIT</w:t>
      </w:r>
    </w:p>
    <w:p w14:paraId="0A4B4AE6" w14:textId="33BC6E10" w:rsidR="00310D68" w:rsidRDefault="00310D68">
      <w:pPr>
        <w:rPr>
          <w:sz w:val="32"/>
          <w:szCs w:val="32"/>
        </w:rPr>
      </w:pPr>
      <w:r w:rsidRPr="00DB7EB1">
        <w:rPr>
          <w:b/>
          <w:bCs/>
          <w:sz w:val="40"/>
          <w:szCs w:val="40"/>
        </w:rPr>
        <w:t>P</w:t>
      </w:r>
      <w:r w:rsidR="00DB7EB1">
        <w:rPr>
          <w:b/>
          <w:bCs/>
          <w:sz w:val="40"/>
          <w:szCs w:val="40"/>
        </w:rPr>
        <w:t xml:space="preserve">. </w:t>
      </w:r>
      <w:r w:rsidR="00734F94">
        <w:rPr>
          <w:b/>
          <w:bCs/>
          <w:sz w:val="40"/>
          <w:szCs w:val="40"/>
        </w:rPr>
        <w:t>10)</w:t>
      </w:r>
      <w:r w:rsidR="00DB7EB1">
        <w:rPr>
          <w:b/>
          <w:bCs/>
          <w:sz w:val="40"/>
          <w:szCs w:val="40"/>
        </w:rPr>
        <w:t xml:space="preserve">           </w:t>
      </w:r>
      <w:r w:rsidR="00DB7EB1" w:rsidRPr="00DB7EB1">
        <w:rPr>
          <w:sz w:val="32"/>
          <w:szCs w:val="32"/>
        </w:rPr>
        <w:t>STICKY KNOWLEDGE</w:t>
      </w:r>
    </w:p>
    <w:p w14:paraId="6C423DC0" w14:textId="4D3238D9" w:rsidR="00DB7EB1" w:rsidRDefault="00DB11AD">
      <w:pPr>
        <w:rPr>
          <w:sz w:val="32"/>
          <w:szCs w:val="32"/>
        </w:rPr>
      </w:pPr>
      <w:r>
        <w:rPr>
          <w:b/>
          <w:bCs/>
          <w:sz w:val="40"/>
          <w:szCs w:val="40"/>
        </w:rPr>
        <w:t>P.</w:t>
      </w:r>
      <w:r w:rsidR="00734F94">
        <w:rPr>
          <w:b/>
          <w:bCs/>
          <w:sz w:val="40"/>
          <w:szCs w:val="40"/>
        </w:rPr>
        <w:t>10)</w:t>
      </w:r>
      <w:r>
        <w:rPr>
          <w:b/>
          <w:bCs/>
          <w:sz w:val="40"/>
          <w:szCs w:val="40"/>
        </w:rPr>
        <w:t xml:space="preserve">            </w:t>
      </w:r>
      <w:r w:rsidRPr="00DB11AD">
        <w:rPr>
          <w:sz w:val="32"/>
          <w:szCs w:val="32"/>
        </w:rPr>
        <w:t>BASIC</w:t>
      </w:r>
      <w:r>
        <w:rPr>
          <w:sz w:val="32"/>
          <w:szCs w:val="32"/>
        </w:rPr>
        <w:t>, EASY TO UNDERSTAND STICKY KNOWLEDGE DIAGRAM</w:t>
      </w:r>
    </w:p>
    <w:p w14:paraId="70CBE0C5" w14:textId="645AFF97" w:rsidR="00DB11AD" w:rsidRDefault="00DB11AD">
      <w:pPr>
        <w:rPr>
          <w:sz w:val="32"/>
          <w:szCs w:val="32"/>
        </w:rPr>
      </w:pPr>
      <w:r w:rsidRPr="00DB11AD">
        <w:rPr>
          <w:b/>
          <w:bCs/>
          <w:sz w:val="40"/>
          <w:szCs w:val="40"/>
        </w:rPr>
        <w:t>P.</w:t>
      </w:r>
      <w:r>
        <w:rPr>
          <w:b/>
          <w:bCs/>
          <w:sz w:val="40"/>
          <w:szCs w:val="40"/>
        </w:rPr>
        <w:t xml:space="preserve"> </w:t>
      </w:r>
      <w:r w:rsidR="00734F94">
        <w:rPr>
          <w:b/>
          <w:bCs/>
          <w:sz w:val="40"/>
          <w:szCs w:val="40"/>
        </w:rPr>
        <w:t>10)</w:t>
      </w:r>
      <w:r>
        <w:rPr>
          <w:b/>
          <w:bCs/>
          <w:sz w:val="40"/>
          <w:szCs w:val="40"/>
        </w:rPr>
        <w:t xml:space="preserve">           </w:t>
      </w:r>
      <w:r w:rsidRPr="00DB11AD">
        <w:rPr>
          <w:sz w:val="32"/>
          <w:szCs w:val="32"/>
        </w:rPr>
        <w:t>HOW</w:t>
      </w:r>
      <w:r>
        <w:rPr>
          <w:sz w:val="32"/>
          <w:szCs w:val="32"/>
        </w:rPr>
        <w:t xml:space="preserve"> IS KNOWLEDGE SEPARATED AND WHO USES WHAT?</w:t>
      </w:r>
    </w:p>
    <w:p w14:paraId="2CE313DE" w14:textId="538F80EA" w:rsidR="00DB11AD" w:rsidRDefault="00DB11AD">
      <w:pPr>
        <w:rPr>
          <w:sz w:val="32"/>
          <w:szCs w:val="32"/>
        </w:rPr>
      </w:pPr>
      <w:r w:rsidRPr="00DB11AD">
        <w:rPr>
          <w:b/>
          <w:bCs/>
          <w:sz w:val="40"/>
          <w:szCs w:val="40"/>
        </w:rPr>
        <w:t>P.</w:t>
      </w:r>
      <w:r w:rsidR="00734F94">
        <w:rPr>
          <w:b/>
          <w:bCs/>
          <w:sz w:val="40"/>
          <w:szCs w:val="40"/>
        </w:rPr>
        <w:t>11)</w:t>
      </w:r>
      <w:r>
        <w:rPr>
          <w:b/>
          <w:bCs/>
          <w:sz w:val="40"/>
          <w:szCs w:val="40"/>
        </w:rPr>
        <w:t xml:space="preserve">            </w:t>
      </w:r>
      <w:r w:rsidRPr="00DB11AD">
        <w:rPr>
          <w:sz w:val="32"/>
          <w:szCs w:val="32"/>
        </w:rPr>
        <w:t>FULL TIME EQUIVALENT (FTE’s)</w:t>
      </w:r>
    </w:p>
    <w:p w14:paraId="00971B20" w14:textId="4EEE128D" w:rsidR="00DB11AD" w:rsidRDefault="00DB11AD">
      <w:pPr>
        <w:rPr>
          <w:sz w:val="32"/>
          <w:szCs w:val="32"/>
        </w:rPr>
      </w:pPr>
      <w:r w:rsidRPr="00DB11AD">
        <w:rPr>
          <w:b/>
          <w:bCs/>
          <w:sz w:val="40"/>
          <w:szCs w:val="40"/>
        </w:rPr>
        <w:t>P.</w:t>
      </w:r>
      <w:r w:rsidR="00734F94">
        <w:rPr>
          <w:b/>
          <w:bCs/>
          <w:sz w:val="40"/>
          <w:szCs w:val="40"/>
        </w:rPr>
        <w:t>11)</w:t>
      </w:r>
      <w:r>
        <w:rPr>
          <w:b/>
          <w:bCs/>
          <w:sz w:val="40"/>
          <w:szCs w:val="40"/>
        </w:rPr>
        <w:t xml:space="preserve">            </w:t>
      </w:r>
      <w:r w:rsidRPr="00DB11AD">
        <w:rPr>
          <w:sz w:val="32"/>
          <w:szCs w:val="32"/>
        </w:rPr>
        <w:t>STAKEHOLDER IMPORTANT QUADRANT</w:t>
      </w:r>
    </w:p>
    <w:p w14:paraId="399ABF2D" w14:textId="1E4A93E6" w:rsidR="00DB11AD" w:rsidRDefault="00DB11AD">
      <w:pPr>
        <w:rPr>
          <w:sz w:val="32"/>
          <w:szCs w:val="32"/>
        </w:rPr>
      </w:pPr>
      <w:r w:rsidRPr="00DB11AD">
        <w:rPr>
          <w:b/>
          <w:bCs/>
          <w:sz w:val="40"/>
          <w:szCs w:val="40"/>
        </w:rPr>
        <w:t>P.</w:t>
      </w:r>
      <w:r>
        <w:rPr>
          <w:b/>
          <w:bCs/>
          <w:sz w:val="40"/>
          <w:szCs w:val="40"/>
        </w:rPr>
        <w:t xml:space="preserve"> </w:t>
      </w:r>
      <w:r w:rsidR="00734F94">
        <w:rPr>
          <w:b/>
          <w:bCs/>
          <w:sz w:val="40"/>
          <w:szCs w:val="40"/>
        </w:rPr>
        <w:t>11)</w:t>
      </w:r>
      <w:r>
        <w:rPr>
          <w:b/>
          <w:bCs/>
          <w:sz w:val="40"/>
          <w:szCs w:val="40"/>
        </w:rPr>
        <w:t xml:space="preserve">           </w:t>
      </w:r>
      <w:r w:rsidRPr="00DB11AD">
        <w:rPr>
          <w:sz w:val="32"/>
          <w:szCs w:val="32"/>
        </w:rPr>
        <w:t>B</w:t>
      </w:r>
      <w:r>
        <w:rPr>
          <w:sz w:val="32"/>
          <w:szCs w:val="32"/>
        </w:rPr>
        <w:t>ASIC CHART OF HOW COMPANY GETS PAID</w:t>
      </w:r>
    </w:p>
    <w:p w14:paraId="64843E9B" w14:textId="211AF3D3" w:rsidR="00DB11AD" w:rsidRDefault="00DB11AD">
      <w:pPr>
        <w:rPr>
          <w:sz w:val="32"/>
          <w:szCs w:val="32"/>
        </w:rPr>
      </w:pPr>
      <w:r w:rsidRPr="00DB11AD">
        <w:rPr>
          <w:b/>
          <w:bCs/>
          <w:sz w:val="40"/>
          <w:szCs w:val="40"/>
        </w:rPr>
        <w:t>P.</w:t>
      </w:r>
      <w:r>
        <w:rPr>
          <w:b/>
          <w:bCs/>
          <w:sz w:val="40"/>
          <w:szCs w:val="40"/>
        </w:rPr>
        <w:t xml:space="preserve"> </w:t>
      </w:r>
      <w:r w:rsidR="00734F94">
        <w:rPr>
          <w:b/>
          <w:bCs/>
          <w:sz w:val="40"/>
          <w:szCs w:val="40"/>
        </w:rPr>
        <w:t>11)</w:t>
      </w:r>
      <w:r>
        <w:rPr>
          <w:b/>
          <w:bCs/>
          <w:sz w:val="40"/>
          <w:szCs w:val="40"/>
        </w:rPr>
        <w:t xml:space="preserve">          </w:t>
      </w:r>
      <w:r w:rsidR="005D012C">
        <w:rPr>
          <w:sz w:val="32"/>
          <w:szCs w:val="32"/>
        </w:rPr>
        <w:t>FIGURES &amp; HMRC</w:t>
      </w:r>
    </w:p>
    <w:p w14:paraId="78642F34" w14:textId="54594994" w:rsidR="00DB11AD" w:rsidRDefault="00DB11AD">
      <w:pPr>
        <w:rPr>
          <w:b/>
          <w:bCs/>
          <w:sz w:val="40"/>
          <w:szCs w:val="40"/>
        </w:rPr>
      </w:pPr>
      <w:r w:rsidRPr="00DB11AD">
        <w:rPr>
          <w:b/>
          <w:bCs/>
          <w:sz w:val="40"/>
          <w:szCs w:val="40"/>
        </w:rPr>
        <w:t>P.</w:t>
      </w:r>
      <w:r>
        <w:rPr>
          <w:b/>
          <w:bCs/>
          <w:sz w:val="40"/>
          <w:szCs w:val="40"/>
        </w:rPr>
        <w:t xml:space="preserve"> </w:t>
      </w:r>
      <w:r w:rsidR="00734F94">
        <w:rPr>
          <w:b/>
          <w:bCs/>
          <w:sz w:val="40"/>
          <w:szCs w:val="40"/>
        </w:rPr>
        <w:t>12)</w:t>
      </w:r>
      <w:r>
        <w:rPr>
          <w:b/>
          <w:bCs/>
          <w:sz w:val="40"/>
          <w:szCs w:val="40"/>
        </w:rPr>
        <w:t xml:space="preserve">         </w:t>
      </w:r>
      <w:r w:rsidR="005D012C">
        <w:rPr>
          <w:b/>
          <w:bCs/>
          <w:sz w:val="40"/>
          <w:szCs w:val="40"/>
        </w:rPr>
        <w:t xml:space="preserve">  </w:t>
      </w:r>
      <w:r w:rsidR="005D012C" w:rsidRPr="005D012C">
        <w:rPr>
          <w:sz w:val="32"/>
          <w:szCs w:val="32"/>
        </w:rPr>
        <w:t>GANTT CHART</w:t>
      </w:r>
      <w:r>
        <w:rPr>
          <w:b/>
          <w:bCs/>
          <w:sz w:val="40"/>
          <w:szCs w:val="40"/>
        </w:rPr>
        <w:t xml:space="preserve">   </w:t>
      </w:r>
    </w:p>
    <w:p w14:paraId="3876BB2F" w14:textId="43C1DA55" w:rsidR="005D012C" w:rsidRDefault="005D012C">
      <w:pPr>
        <w:rPr>
          <w:sz w:val="32"/>
          <w:szCs w:val="32"/>
        </w:rPr>
      </w:pPr>
      <w:r>
        <w:rPr>
          <w:b/>
          <w:bCs/>
          <w:sz w:val="40"/>
          <w:szCs w:val="40"/>
        </w:rPr>
        <w:t>P.</w:t>
      </w:r>
      <w:r w:rsidR="00734F94">
        <w:rPr>
          <w:b/>
          <w:bCs/>
          <w:sz w:val="40"/>
          <w:szCs w:val="40"/>
        </w:rPr>
        <w:t>12)</w:t>
      </w:r>
      <w:r>
        <w:rPr>
          <w:b/>
          <w:bCs/>
          <w:sz w:val="40"/>
          <w:szCs w:val="40"/>
        </w:rPr>
        <w:t xml:space="preserve">            </w:t>
      </w:r>
      <w:r w:rsidRPr="005D012C">
        <w:rPr>
          <w:sz w:val="32"/>
          <w:szCs w:val="32"/>
        </w:rPr>
        <w:t>KNOWLEDGE</w:t>
      </w:r>
      <w:r>
        <w:rPr>
          <w:sz w:val="40"/>
          <w:szCs w:val="40"/>
        </w:rPr>
        <w:t xml:space="preserve"> </w:t>
      </w:r>
      <w:r w:rsidRPr="005D012C">
        <w:rPr>
          <w:sz w:val="32"/>
          <w:szCs w:val="32"/>
        </w:rPr>
        <w:t>ASS</w:t>
      </w:r>
      <w:r>
        <w:rPr>
          <w:sz w:val="32"/>
          <w:szCs w:val="32"/>
        </w:rPr>
        <w:t>ETS WITHIN THE ORGANISATION</w:t>
      </w:r>
    </w:p>
    <w:p w14:paraId="31BBE73E" w14:textId="05E33B26" w:rsidR="005D012C" w:rsidRDefault="005D012C">
      <w:pPr>
        <w:rPr>
          <w:sz w:val="32"/>
          <w:szCs w:val="32"/>
        </w:rPr>
      </w:pPr>
      <w:r w:rsidRPr="005D012C">
        <w:rPr>
          <w:b/>
          <w:bCs/>
          <w:sz w:val="40"/>
          <w:szCs w:val="40"/>
        </w:rPr>
        <w:t>P.</w:t>
      </w:r>
      <w:r>
        <w:rPr>
          <w:b/>
          <w:bCs/>
          <w:sz w:val="40"/>
          <w:szCs w:val="40"/>
        </w:rPr>
        <w:t xml:space="preserve"> </w:t>
      </w:r>
      <w:r w:rsidR="00734F94">
        <w:rPr>
          <w:b/>
          <w:bCs/>
          <w:sz w:val="40"/>
          <w:szCs w:val="40"/>
        </w:rPr>
        <w:t>12)</w:t>
      </w:r>
      <w:r>
        <w:rPr>
          <w:b/>
          <w:bCs/>
          <w:sz w:val="40"/>
          <w:szCs w:val="40"/>
        </w:rPr>
        <w:t xml:space="preserve">           </w:t>
      </w:r>
      <w:r w:rsidRPr="005D012C">
        <w:rPr>
          <w:sz w:val="32"/>
          <w:szCs w:val="32"/>
        </w:rPr>
        <w:t>COPYRIGHT / TRADEMARK</w:t>
      </w:r>
      <w:r>
        <w:rPr>
          <w:sz w:val="32"/>
          <w:szCs w:val="32"/>
        </w:rPr>
        <w:t xml:space="preserve"> &amp; INTELLECTUAL PROPERTY RIGHTS WITHIN THE U.K</w:t>
      </w:r>
    </w:p>
    <w:p w14:paraId="44F70E58" w14:textId="2EA800A3" w:rsidR="005D012C" w:rsidRDefault="005D012C">
      <w:pPr>
        <w:rPr>
          <w:sz w:val="32"/>
          <w:szCs w:val="32"/>
        </w:rPr>
      </w:pPr>
      <w:r w:rsidRPr="005D012C">
        <w:rPr>
          <w:b/>
          <w:bCs/>
          <w:sz w:val="40"/>
          <w:szCs w:val="40"/>
        </w:rPr>
        <w:t>P.</w:t>
      </w:r>
      <w:r w:rsidR="00734F94">
        <w:rPr>
          <w:b/>
          <w:bCs/>
          <w:sz w:val="40"/>
          <w:szCs w:val="40"/>
        </w:rPr>
        <w:t>13)</w:t>
      </w:r>
      <w:r>
        <w:rPr>
          <w:b/>
          <w:bCs/>
          <w:sz w:val="40"/>
          <w:szCs w:val="40"/>
        </w:rPr>
        <w:t xml:space="preserve">             </w:t>
      </w:r>
      <w:r w:rsidRPr="005D012C">
        <w:rPr>
          <w:sz w:val="32"/>
          <w:szCs w:val="32"/>
        </w:rPr>
        <w:t>DATA SABOTAGE</w:t>
      </w:r>
    </w:p>
    <w:p w14:paraId="436B89D8" w14:textId="1C5F9B6E" w:rsidR="005D012C" w:rsidRDefault="005D012C">
      <w:pPr>
        <w:rPr>
          <w:sz w:val="32"/>
          <w:szCs w:val="32"/>
        </w:rPr>
      </w:pPr>
      <w:r w:rsidRPr="005D012C">
        <w:rPr>
          <w:b/>
          <w:bCs/>
          <w:sz w:val="40"/>
          <w:szCs w:val="40"/>
        </w:rPr>
        <w:t>P.</w:t>
      </w:r>
      <w:r>
        <w:rPr>
          <w:b/>
          <w:bCs/>
          <w:sz w:val="40"/>
          <w:szCs w:val="40"/>
        </w:rPr>
        <w:t xml:space="preserve"> </w:t>
      </w:r>
      <w:r w:rsidR="00734F94">
        <w:rPr>
          <w:b/>
          <w:bCs/>
          <w:sz w:val="40"/>
          <w:szCs w:val="40"/>
        </w:rPr>
        <w:t>13)</w:t>
      </w:r>
      <w:r>
        <w:rPr>
          <w:b/>
          <w:bCs/>
          <w:sz w:val="40"/>
          <w:szCs w:val="40"/>
        </w:rPr>
        <w:t xml:space="preserve">            </w:t>
      </w:r>
      <w:r w:rsidRPr="005D012C">
        <w:rPr>
          <w:sz w:val="32"/>
          <w:szCs w:val="32"/>
        </w:rPr>
        <w:t>POSSIBLE</w:t>
      </w:r>
      <w:r>
        <w:rPr>
          <w:sz w:val="32"/>
          <w:szCs w:val="32"/>
        </w:rPr>
        <w:t xml:space="preserve"> WAYS TO STOP OR PREVENT HACKERS, VIRUS &amp; MALWARE</w:t>
      </w:r>
    </w:p>
    <w:p w14:paraId="713CB1AA" w14:textId="577DD70D" w:rsidR="005D012C" w:rsidRDefault="005D012C">
      <w:pPr>
        <w:rPr>
          <w:sz w:val="32"/>
          <w:szCs w:val="32"/>
        </w:rPr>
      </w:pPr>
      <w:r w:rsidRPr="005D012C">
        <w:rPr>
          <w:b/>
          <w:bCs/>
          <w:sz w:val="40"/>
          <w:szCs w:val="40"/>
        </w:rPr>
        <w:t>P.</w:t>
      </w:r>
      <w:r w:rsidR="00734F94">
        <w:rPr>
          <w:b/>
          <w:bCs/>
          <w:sz w:val="40"/>
          <w:szCs w:val="40"/>
        </w:rPr>
        <w:t>14)</w:t>
      </w:r>
      <w:r>
        <w:rPr>
          <w:b/>
          <w:bCs/>
          <w:sz w:val="40"/>
          <w:szCs w:val="40"/>
        </w:rPr>
        <w:t xml:space="preserve">             </w:t>
      </w:r>
      <w:r w:rsidRPr="005D012C">
        <w:rPr>
          <w:sz w:val="32"/>
          <w:szCs w:val="32"/>
        </w:rPr>
        <w:t>DATA FLOW DIAGRAM</w:t>
      </w:r>
    </w:p>
    <w:p w14:paraId="675E3D1F" w14:textId="6EC9B017" w:rsidR="00C87DDE" w:rsidRDefault="00C87DDE">
      <w:pPr>
        <w:rPr>
          <w:sz w:val="32"/>
          <w:szCs w:val="32"/>
        </w:rPr>
      </w:pPr>
      <w:r w:rsidRPr="00C87DDE">
        <w:rPr>
          <w:b/>
          <w:bCs/>
          <w:sz w:val="40"/>
          <w:szCs w:val="40"/>
        </w:rPr>
        <w:t>P.</w:t>
      </w:r>
      <w:r>
        <w:rPr>
          <w:b/>
          <w:bCs/>
          <w:sz w:val="40"/>
          <w:szCs w:val="40"/>
        </w:rPr>
        <w:t xml:space="preserve"> </w:t>
      </w:r>
      <w:r w:rsidR="00734F94">
        <w:rPr>
          <w:b/>
          <w:bCs/>
          <w:sz w:val="40"/>
          <w:szCs w:val="40"/>
        </w:rPr>
        <w:t>14)</w:t>
      </w:r>
      <w:bookmarkStart w:id="0" w:name="_GoBack"/>
      <w:bookmarkEnd w:id="0"/>
      <w:r>
        <w:rPr>
          <w:b/>
          <w:bCs/>
          <w:sz w:val="40"/>
          <w:szCs w:val="40"/>
        </w:rPr>
        <w:t xml:space="preserve">            </w:t>
      </w:r>
      <w:r w:rsidRPr="00C87DDE">
        <w:rPr>
          <w:sz w:val="32"/>
          <w:szCs w:val="32"/>
        </w:rPr>
        <w:t>INTEROPERABILITY</w:t>
      </w:r>
      <w:r>
        <w:rPr>
          <w:sz w:val="32"/>
          <w:szCs w:val="32"/>
        </w:rPr>
        <w:t xml:space="preserve"> ASSESMENT TABLE</w:t>
      </w:r>
    </w:p>
    <w:p w14:paraId="3ECED8CC" w14:textId="5C7652F7" w:rsidR="00C87DDE" w:rsidRPr="00C87DDE" w:rsidRDefault="00C87DDE">
      <w:pPr>
        <w:rPr>
          <w:b/>
          <w:bCs/>
          <w:sz w:val="40"/>
          <w:szCs w:val="40"/>
        </w:rPr>
      </w:pPr>
      <w:r w:rsidRPr="00C87DDE">
        <w:rPr>
          <w:b/>
          <w:bCs/>
          <w:sz w:val="40"/>
          <w:szCs w:val="40"/>
        </w:rPr>
        <w:t>P.</w:t>
      </w:r>
      <w:r>
        <w:rPr>
          <w:b/>
          <w:bCs/>
          <w:sz w:val="40"/>
          <w:szCs w:val="40"/>
        </w:rPr>
        <w:t xml:space="preserve"> </w:t>
      </w:r>
      <w:r w:rsidR="00734F94">
        <w:rPr>
          <w:b/>
          <w:bCs/>
          <w:sz w:val="40"/>
          <w:szCs w:val="40"/>
        </w:rPr>
        <w:t>15)</w:t>
      </w:r>
      <w:r>
        <w:rPr>
          <w:b/>
          <w:bCs/>
          <w:sz w:val="40"/>
          <w:szCs w:val="40"/>
        </w:rPr>
        <w:t xml:space="preserve">            </w:t>
      </w:r>
      <w:r w:rsidRPr="00C87DDE">
        <w:rPr>
          <w:sz w:val="40"/>
          <w:szCs w:val="40"/>
        </w:rPr>
        <w:t>CONCLUSION</w:t>
      </w:r>
    </w:p>
    <w:p w14:paraId="7D69D0B0" w14:textId="5F77F383" w:rsidR="00D9274B" w:rsidRDefault="00D9274B">
      <w:pPr>
        <w:rPr>
          <w:b/>
          <w:bCs/>
          <w:sz w:val="40"/>
          <w:szCs w:val="40"/>
        </w:rPr>
      </w:pPr>
    </w:p>
    <w:p w14:paraId="17C5C0EF" w14:textId="18874A39" w:rsidR="00D9274B" w:rsidRDefault="00D9274B">
      <w:pPr>
        <w:rPr>
          <w:b/>
          <w:bCs/>
          <w:sz w:val="40"/>
          <w:szCs w:val="40"/>
        </w:rPr>
      </w:pPr>
    </w:p>
    <w:p w14:paraId="1937256E" w14:textId="73A3B3B1" w:rsidR="00D9274B" w:rsidRDefault="00D9274B">
      <w:pPr>
        <w:rPr>
          <w:b/>
          <w:bCs/>
          <w:sz w:val="40"/>
          <w:szCs w:val="40"/>
        </w:rPr>
      </w:pPr>
    </w:p>
    <w:p w14:paraId="6A31791F" w14:textId="0BBE85C8" w:rsidR="00D9274B" w:rsidRDefault="00D9274B">
      <w:pPr>
        <w:rPr>
          <w:b/>
          <w:bCs/>
          <w:sz w:val="48"/>
          <w:szCs w:val="48"/>
          <w:u w:val="single"/>
        </w:rPr>
      </w:pPr>
      <w:r>
        <w:rPr>
          <w:b/>
          <w:bCs/>
          <w:sz w:val="40"/>
          <w:szCs w:val="40"/>
        </w:rPr>
        <w:t xml:space="preserve">         </w:t>
      </w:r>
      <w:r w:rsidR="00C87DDE">
        <w:rPr>
          <w:b/>
          <w:bCs/>
          <w:sz w:val="40"/>
          <w:szCs w:val="40"/>
        </w:rPr>
        <w:t>1)</w:t>
      </w:r>
      <w:r>
        <w:rPr>
          <w:b/>
          <w:bCs/>
          <w:sz w:val="40"/>
          <w:szCs w:val="40"/>
        </w:rPr>
        <w:t xml:space="preserve">                      </w:t>
      </w:r>
      <w:r w:rsidRPr="00976B10">
        <w:rPr>
          <w:b/>
          <w:bCs/>
          <w:sz w:val="48"/>
          <w:szCs w:val="48"/>
          <w:u w:val="single"/>
        </w:rPr>
        <w:t>INTRODUCTION</w:t>
      </w:r>
    </w:p>
    <w:p w14:paraId="75F5A7E8" w14:textId="2B27F9FE" w:rsidR="009324A8" w:rsidRDefault="009324A8">
      <w:pPr>
        <w:rPr>
          <w:b/>
          <w:bCs/>
          <w:sz w:val="48"/>
          <w:szCs w:val="48"/>
          <w:u w:val="single"/>
        </w:rPr>
      </w:pPr>
    </w:p>
    <w:p w14:paraId="37AE4424" w14:textId="1604EA29" w:rsidR="005941DE" w:rsidRDefault="005941DE">
      <w:pPr>
        <w:rPr>
          <w:sz w:val="36"/>
          <w:szCs w:val="36"/>
        </w:rPr>
      </w:pPr>
      <w:r w:rsidRPr="005941DE">
        <w:rPr>
          <w:sz w:val="48"/>
          <w:szCs w:val="48"/>
        </w:rPr>
        <w:t xml:space="preserve">     </w:t>
      </w:r>
      <w:r w:rsidRPr="005941DE">
        <w:rPr>
          <w:sz w:val="36"/>
          <w:szCs w:val="36"/>
        </w:rPr>
        <w:t>This re</w:t>
      </w:r>
      <w:r>
        <w:rPr>
          <w:sz w:val="36"/>
          <w:szCs w:val="36"/>
        </w:rPr>
        <w:t>port is about information &amp; knowledge within the workplace and it will be based around Moonstar Sports Talent Management Agency, for reasons of clarity, just sports management will be mentioned in various scenarios.</w:t>
      </w:r>
    </w:p>
    <w:p w14:paraId="5597E0F7" w14:textId="47268452" w:rsidR="005941DE" w:rsidRDefault="005941DE">
      <w:pPr>
        <w:rPr>
          <w:sz w:val="36"/>
          <w:szCs w:val="36"/>
        </w:rPr>
      </w:pPr>
      <w:r>
        <w:rPr>
          <w:sz w:val="36"/>
          <w:szCs w:val="36"/>
        </w:rPr>
        <w:t xml:space="preserve">       During this report many aspects will be looked into such as customer intimacy, difference between individual and organisational knowledge and how knowledge is separated within the organisation.</w:t>
      </w:r>
    </w:p>
    <w:p w14:paraId="2BAF0FD6" w14:textId="3FDE56F5" w:rsidR="005941DE" w:rsidRDefault="005941DE">
      <w:pPr>
        <w:rPr>
          <w:sz w:val="36"/>
          <w:szCs w:val="36"/>
        </w:rPr>
      </w:pPr>
      <w:r>
        <w:rPr>
          <w:sz w:val="36"/>
          <w:szCs w:val="36"/>
        </w:rPr>
        <w:t xml:space="preserve">       There are many diagrams to make thing clearer like Tacit &amp; Explicit diagram, Clients and the organisations pay structure, strategic operational &amp; tactical diagram.</w:t>
      </w:r>
    </w:p>
    <w:p w14:paraId="4FBAD8F5" w14:textId="22CB650C" w:rsidR="005941DE" w:rsidRDefault="005941DE">
      <w:pPr>
        <w:rPr>
          <w:sz w:val="36"/>
          <w:szCs w:val="36"/>
        </w:rPr>
      </w:pPr>
      <w:r>
        <w:rPr>
          <w:sz w:val="36"/>
          <w:szCs w:val="36"/>
        </w:rPr>
        <w:t xml:space="preserve">        One of the most interesting aspects of this report is the K.M Toolkit and during the report</w:t>
      </w:r>
      <w:r w:rsidR="00AD484D">
        <w:rPr>
          <w:sz w:val="36"/>
          <w:szCs w:val="36"/>
        </w:rPr>
        <w:t>, the details of this and the benefits are explained.</w:t>
      </w:r>
    </w:p>
    <w:p w14:paraId="6FF047FC" w14:textId="70095CFB" w:rsidR="00AD484D" w:rsidRPr="005941DE" w:rsidRDefault="00AD484D">
      <w:pPr>
        <w:rPr>
          <w:sz w:val="36"/>
          <w:szCs w:val="36"/>
        </w:rPr>
      </w:pPr>
      <w:r>
        <w:rPr>
          <w:sz w:val="36"/>
          <w:szCs w:val="36"/>
        </w:rPr>
        <w:t xml:space="preserve">          One of the biggest threats in the business world today are hackers, viruses and malware. There are ways to reduce the risk of cyber threat and the report will discuss this.</w:t>
      </w:r>
    </w:p>
    <w:p w14:paraId="228C5E86" w14:textId="7E13083A" w:rsidR="009324A8" w:rsidRDefault="009324A8">
      <w:pPr>
        <w:rPr>
          <w:b/>
          <w:bCs/>
          <w:sz w:val="48"/>
          <w:szCs w:val="48"/>
          <w:u w:val="single"/>
        </w:rPr>
      </w:pPr>
    </w:p>
    <w:p w14:paraId="3B2F9933" w14:textId="2C150462" w:rsidR="009324A8" w:rsidRDefault="009324A8">
      <w:pPr>
        <w:rPr>
          <w:b/>
          <w:bCs/>
          <w:sz w:val="48"/>
          <w:szCs w:val="48"/>
          <w:u w:val="single"/>
        </w:rPr>
      </w:pPr>
    </w:p>
    <w:p w14:paraId="3D55E8B0" w14:textId="23CC6D8C" w:rsidR="009324A8" w:rsidRDefault="009324A8">
      <w:pPr>
        <w:rPr>
          <w:b/>
          <w:bCs/>
          <w:sz w:val="48"/>
          <w:szCs w:val="48"/>
          <w:u w:val="single"/>
        </w:rPr>
      </w:pPr>
    </w:p>
    <w:p w14:paraId="749363E1" w14:textId="556BAEA4" w:rsidR="009324A8" w:rsidRDefault="009324A8">
      <w:pPr>
        <w:rPr>
          <w:b/>
          <w:bCs/>
          <w:sz w:val="48"/>
          <w:szCs w:val="48"/>
          <w:u w:val="single"/>
        </w:rPr>
      </w:pPr>
    </w:p>
    <w:p w14:paraId="1F17A5D1" w14:textId="69410D67" w:rsidR="009324A8" w:rsidRDefault="009324A8">
      <w:pPr>
        <w:rPr>
          <w:b/>
          <w:bCs/>
          <w:sz w:val="48"/>
          <w:szCs w:val="48"/>
          <w:u w:val="single"/>
        </w:rPr>
      </w:pPr>
    </w:p>
    <w:p w14:paraId="7FAC1762" w14:textId="080A0B2F" w:rsidR="009324A8" w:rsidRDefault="009324A8">
      <w:pPr>
        <w:rPr>
          <w:b/>
          <w:bCs/>
          <w:sz w:val="48"/>
          <w:szCs w:val="48"/>
          <w:u w:val="single"/>
        </w:rPr>
      </w:pPr>
    </w:p>
    <w:p w14:paraId="045BB1DD" w14:textId="4CC33012" w:rsidR="009324A8" w:rsidRDefault="009324A8">
      <w:pPr>
        <w:rPr>
          <w:b/>
          <w:bCs/>
          <w:sz w:val="48"/>
          <w:szCs w:val="48"/>
          <w:u w:val="single"/>
        </w:rPr>
      </w:pPr>
    </w:p>
    <w:p w14:paraId="7717F2A2" w14:textId="6CC437B8" w:rsidR="009324A8" w:rsidRDefault="009324A8">
      <w:pPr>
        <w:rPr>
          <w:b/>
          <w:bCs/>
          <w:sz w:val="48"/>
          <w:szCs w:val="48"/>
          <w:u w:val="single"/>
        </w:rPr>
      </w:pPr>
    </w:p>
    <w:p w14:paraId="3E9A8C40" w14:textId="4A033736" w:rsidR="009324A8" w:rsidRDefault="009324A8">
      <w:pPr>
        <w:rPr>
          <w:b/>
          <w:bCs/>
          <w:sz w:val="48"/>
          <w:szCs w:val="48"/>
          <w:u w:val="single"/>
        </w:rPr>
      </w:pPr>
    </w:p>
    <w:p w14:paraId="7869E2CA" w14:textId="112E46DD" w:rsidR="009324A8" w:rsidRDefault="009324A8">
      <w:pPr>
        <w:rPr>
          <w:b/>
          <w:bCs/>
          <w:sz w:val="48"/>
          <w:szCs w:val="48"/>
          <w:u w:val="single"/>
        </w:rPr>
      </w:pPr>
    </w:p>
    <w:p w14:paraId="376139EB" w14:textId="27F7B79A" w:rsidR="009324A8" w:rsidRDefault="009324A8">
      <w:pPr>
        <w:rPr>
          <w:b/>
          <w:bCs/>
          <w:sz w:val="48"/>
          <w:szCs w:val="48"/>
          <w:u w:val="single"/>
        </w:rPr>
      </w:pPr>
    </w:p>
    <w:p w14:paraId="654B5081" w14:textId="155C6299" w:rsidR="009324A8" w:rsidRDefault="009324A8">
      <w:pPr>
        <w:rPr>
          <w:b/>
          <w:bCs/>
          <w:sz w:val="48"/>
          <w:szCs w:val="48"/>
          <w:u w:val="single"/>
        </w:rPr>
      </w:pPr>
    </w:p>
    <w:p w14:paraId="143F331E" w14:textId="5798CDD4" w:rsidR="009324A8" w:rsidRPr="009324A8" w:rsidRDefault="009324A8">
      <w:pPr>
        <w:rPr>
          <w:b/>
          <w:bCs/>
          <w:sz w:val="48"/>
          <w:szCs w:val="48"/>
        </w:rPr>
      </w:pPr>
    </w:p>
    <w:p w14:paraId="1C1D263E" w14:textId="2550E567" w:rsidR="009324A8" w:rsidRDefault="009324A8">
      <w:pPr>
        <w:rPr>
          <w:b/>
          <w:bCs/>
          <w:sz w:val="48"/>
          <w:szCs w:val="48"/>
          <w:u w:val="single"/>
        </w:rPr>
      </w:pPr>
    </w:p>
    <w:p w14:paraId="2B7D61D5" w14:textId="041EF1D0" w:rsidR="009324A8" w:rsidRDefault="009324A8">
      <w:pPr>
        <w:rPr>
          <w:b/>
          <w:bCs/>
          <w:sz w:val="48"/>
          <w:szCs w:val="48"/>
          <w:u w:val="single"/>
        </w:rPr>
      </w:pPr>
    </w:p>
    <w:p w14:paraId="2C3BEA7F" w14:textId="6D9C6A97" w:rsidR="00D910CB" w:rsidRDefault="009324A8">
      <w:pPr>
        <w:rPr>
          <w:b/>
          <w:bCs/>
          <w:sz w:val="48"/>
          <w:szCs w:val="48"/>
        </w:rPr>
      </w:pPr>
      <w:r>
        <w:rPr>
          <w:b/>
          <w:bCs/>
          <w:sz w:val="48"/>
          <w:szCs w:val="48"/>
        </w:rPr>
        <w:t xml:space="preserve">      </w:t>
      </w:r>
      <w:r w:rsidR="00C87DDE">
        <w:rPr>
          <w:b/>
          <w:bCs/>
          <w:sz w:val="48"/>
          <w:szCs w:val="48"/>
        </w:rPr>
        <w:t>2)</w:t>
      </w:r>
    </w:p>
    <w:p w14:paraId="0969D3DF" w14:textId="77777777" w:rsidR="00D910CB" w:rsidRPr="002D6201" w:rsidRDefault="00D910CB" w:rsidP="00D910CB">
      <w:pPr>
        <w:rPr>
          <w:bCs/>
          <w:sz w:val="40"/>
          <w:szCs w:val="40"/>
        </w:rPr>
      </w:pPr>
      <w:r>
        <w:rPr>
          <w:bCs/>
          <w:sz w:val="40"/>
          <w:szCs w:val="40"/>
        </w:rPr>
        <w:t xml:space="preserve">              </w:t>
      </w:r>
      <w:r w:rsidRPr="002D6201">
        <w:rPr>
          <w:bCs/>
          <w:sz w:val="40"/>
          <w:szCs w:val="40"/>
        </w:rPr>
        <w:t xml:space="preserve"> </w:t>
      </w:r>
      <w:r w:rsidRPr="002D6201">
        <w:rPr>
          <w:b/>
          <w:sz w:val="48"/>
          <w:szCs w:val="48"/>
          <w:u w:val="single"/>
        </w:rPr>
        <w:t>COMPANY VISION &amp; MISSION</w:t>
      </w:r>
    </w:p>
    <w:p w14:paraId="3BF1C7F6" w14:textId="77777777" w:rsidR="00D910CB" w:rsidRDefault="00D910CB" w:rsidP="00D910CB">
      <w:pPr>
        <w:pStyle w:val="ListParagraph"/>
        <w:rPr>
          <w:b/>
          <w:sz w:val="48"/>
          <w:szCs w:val="48"/>
          <w:u w:val="single"/>
        </w:rPr>
      </w:pPr>
    </w:p>
    <w:p w14:paraId="4590F9D0" w14:textId="65CC8B69" w:rsidR="00D910CB" w:rsidRPr="00760700" w:rsidRDefault="00D910CB" w:rsidP="00D910CB">
      <w:pPr>
        <w:pStyle w:val="ListParagraph"/>
        <w:rPr>
          <w:b/>
          <w:i/>
          <w:iCs/>
          <w:sz w:val="40"/>
          <w:szCs w:val="40"/>
        </w:rPr>
      </w:pPr>
      <w:r w:rsidRPr="00760700">
        <w:rPr>
          <w:b/>
          <w:i/>
          <w:iCs/>
          <w:sz w:val="40"/>
          <w:szCs w:val="40"/>
        </w:rPr>
        <w:t xml:space="preserve">“WE EDUCATE ATHLETES AND CREATE EQUAL OPPORTUNITIES AND PLATFORMS FOR UP AND COMING TALENTS WITH KNOWLEDGE AND </w:t>
      </w:r>
      <w:r w:rsidRPr="00760700">
        <w:rPr>
          <w:b/>
          <w:i/>
          <w:iCs/>
          <w:sz w:val="40"/>
          <w:szCs w:val="40"/>
        </w:rPr>
        <w:lastRenderedPageBreak/>
        <w:t>PASSION TO SUCCEED, ENABLING THEM TO FOCUS MORE ON THEIR SPORTING CAREER.”</w:t>
      </w:r>
      <w:r>
        <w:rPr>
          <w:b/>
          <w:i/>
          <w:iCs/>
          <w:sz w:val="40"/>
          <w:szCs w:val="40"/>
        </w:rPr>
        <w:t xml:space="preserve"> </w:t>
      </w:r>
    </w:p>
    <w:p w14:paraId="693DF841" w14:textId="77777777" w:rsidR="00D910CB" w:rsidRDefault="00D910CB">
      <w:pPr>
        <w:rPr>
          <w:b/>
          <w:bCs/>
          <w:sz w:val="48"/>
          <w:szCs w:val="48"/>
        </w:rPr>
      </w:pPr>
    </w:p>
    <w:p w14:paraId="3A92C6AE" w14:textId="77777777" w:rsidR="00D910CB" w:rsidRDefault="00D910CB">
      <w:pPr>
        <w:rPr>
          <w:b/>
          <w:bCs/>
          <w:sz w:val="48"/>
          <w:szCs w:val="48"/>
        </w:rPr>
      </w:pPr>
    </w:p>
    <w:p w14:paraId="5FF89985" w14:textId="1C196B50" w:rsidR="009324A8" w:rsidRPr="009324A8" w:rsidRDefault="00D910CB">
      <w:pPr>
        <w:rPr>
          <w:b/>
          <w:bCs/>
          <w:sz w:val="48"/>
          <w:szCs w:val="48"/>
          <w:u w:val="single"/>
        </w:rPr>
      </w:pPr>
      <w:r>
        <w:rPr>
          <w:b/>
          <w:bCs/>
          <w:sz w:val="48"/>
          <w:szCs w:val="48"/>
        </w:rPr>
        <w:t xml:space="preserve">       </w:t>
      </w:r>
      <w:r w:rsidR="009324A8" w:rsidRPr="009324A8">
        <w:rPr>
          <w:b/>
          <w:bCs/>
          <w:sz w:val="48"/>
          <w:szCs w:val="48"/>
          <w:u w:val="single"/>
        </w:rPr>
        <w:t>DIFFERENCE BETWEEN INDIVIDUAL</w:t>
      </w:r>
    </w:p>
    <w:p w14:paraId="42F49719" w14:textId="77777777" w:rsidR="009324A8" w:rsidRDefault="009324A8">
      <w:pPr>
        <w:rPr>
          <w:b/>
          <w:bCs/>
          <w:sz w:val="48"/>
          <w:szCs w:val="48"/>
          <w:u w:val="single"/>
        </w:rPr>
      </w:pPr>
      <w:r>
        <w:rPr>
          <w:b/>
          <w:bCs/>
          <w:sz w:val="48"/>
          <w:szCs w:val="48"/>
        </w:rPr>
        <w:t xml:space="preserve">       </w:t>
      </w:r>
      <w:r w:rsidRPr="009324A8">
        <w:rPr>
          <w:b/>
          <w:bCs/>
          <w:sz w:val="48"/>
          <w:szCs w:val="48"/>
          <w:u w:val="single"/>
        </w:rPr>
        <w:t xml:space="preserve">&amp; ORGANISATIONAL KNOWLEDGE  </w:t>
      </w:r>
    </w:p>
    <w:p w14:paraId="326A37A5" w14:textId="77777777" w:rsidR="009324A8" w:rsidRDefault="009324A8">
      <w:pPr>
        <w:rPr>
          <w:b/>
          <w:bCs/>
          <w:sz w:val="48"/>
          <w:szCs w:val="48"/>
          <w:u w:val="single"/>
        </w:rPr>
      </w:pPr>
    </w:p>
    <w:p w14:paraId="472AEAA1" w14:textId="77777777" w:rsidR="009324A8" w:rsidRPr="00C74201" w:rsidRDefault="009324A8">
      <w:pPr>
        <w:rPr>
          <w:sz w:val="40"/>
          <w:szCs w:val="40"/>
        </w:rPr>
      </w:pPr>
      <w:r w:rsidRPr="009324A8">
        <w:rPr>
          <w:sz w:val="36"/>
          <w:szCs w:val="36"/>
          <w:u w:val="single"/>
        </w:rPr>
        <w:t xml:space="preserve">INDIVIDUAL KNOWLEDGE </w:t>
      </w:r>
    </w:p>
    <w:p w14:paraId="322F6C57" w14:textId="6A21FF19" w:rsidR="009324A8" w:rsidRDefault="009324A8">
      <w:pPr>
        <w:rPr>
          <w:sz w:val="40"/>
          <w:szCs w:val="40"/>
        </w:rPr>
      </w:pPr>
      <w:r w:rsidRPr="00C74201">
        <w:rPr>
          <w:b/>
          <w:bCs/>
          <w:sz w:val="36"/>
          <w:szCs w:val="36"/>
        </w:rPr>
        <w:t xml:space="preserve">         </w:t>
      </w:r>
      <w:r w:rsidR="00C74201">
        <w:rPr>
          <w:sz w:val="40"/>
          <w:szCs w:val="40"/>
        </w:rPr>
        <w:t>This is knowledge that is bought into an organisation</w:t>
      </w:r>
      <w:r w:rsidR="00A945F9">
        <w:rPr>
          <w:sz w:val="40"/>
          <w:szCs w:val="40"/>
        </w:rPr>
        <w:t>,</w:t>
      </w:r>
      <w:r w:rsidR="00C74201">
        <w:rPr>
          <w:sz w:val="40"/>
          <w:szCs w:val="40"/>
        </w:rPr>
        <w:t xml:space="preserve"> from various experiences of that individual.</w:t>
      </w:r>
      <w:r w:rsidR="00A945F9">
        <w:rPr>
          <w:sz w:val="40"/>
          <w:szCs w:val="40"/>
        </w:rPr>
        <w:t xml:space="preserve"> For the purpose of this report, sports talent management </w:t>
      </w:r>
      <w:r w:rsidR="00AA1D0A">
        <w:rPr>
          <w:sz w:val="40"/>
          <w:szCs w:val="40"/>
        </w:rPr>
        <w:t>and its organisational knowledge and processes will be outlined and presented.</w:t>
      </w:r>
    </w:p>
    <w:p w14:paraId="42E75F09" w14:textId="77777777" w:rsidR="0041224E" w:rsidRDefault="00C74201">
      <w:pPr>
        <w:rPr>
          <w:sz w:val="40"/>
          <w:szCs w:val="40"/>
        </w:rPr>
      </w:pPr>
      <w:r>
        <w:rPr>
          <w:sz w:val="40"/>
          <w:szCs w:val="40"/>
        </w:rPr>
        <w:t xml:space="preserve">         Any information that is believed by the </w:t>
      </w:r>
      <w:r w:rsidR="0041224E">
        <w:rPr>
          <w:sz w:val="40"/>
          <w:szCs w:val="40"/>
        </w:rPr>
        <w:t>individual has</w:t>
      </w:r>
      <w:r>
        <w:rPr>
          <w:sz w:val="40"/>
          <w:szCs w:val="40"/>
        </w:rPr>
        <w:t xml:space="preserve"> been gathered over sometimes many years of experience </w:t>
      </w:r>
      <w:r w:rsidR="0041224E">
        <w:rPr>
          <w:sz w:val="40"/>
          <w:szCs w:val="40"/>
        </w:rPr>
        <w:t xml:space="preserve">and </w:t>
      </w:r>
      <w:r>
        <w:rPr>
          <w:sz w:val="40"/>
          <w:szCs w:val="40"/>
        </w:rPr>
        <w:t xml:space="preserve">can be </w:t>
      </w:r>
      <w:r w:rsidR="0041224E">
        <w:rPr>
          <w:sz w:val="40"/>
          <w:szCs w:val="40"/>
        </w:rPr>
        <w:t xml:space="preserve">justified </w:t>
      </w:r>
      <w:r>
        <w:rPr>
          <w:sz w:val="40"/>
          <w:szCs w:val="40"/>
        </w:rPr>
        <w:t xml:space="preserve">in the eyes of the individual </w:t>
      </w:r>
      <w:r w:rsidR="0041224E">
        <w:rPr>
          <w:sz w:val="40"/>
          <w:szCs w:val="40"/>
        </w:rPr>
        <w:t>as it is deep within their memory. This can be classed as cognitive learning</w:t>
      </w:r>
      <w:r>
        <w:rPr>
          <w:sz w:val="40"/>
          <w:szCs w:val="40"/>
        </w:rPr>
        <w:t xml:space="preserve"> </w:t>
      </w:r>
      <w:r w:rsidR="0041224E">
        <w:rPr>
          <w:sz w:val="40"/>
          <w:szCs w:val="40"/>
        </w:rPr>
        <w:t>which in layman’s term means it can be easily remembered and retrieved from the individual.</w:t>
      </w:r>
    </w:p>
    <w:p w14:paraId="042CF7A0" w14:textId="536AEDD1" w:rsidR="00C74201" w:rsidRDefault="0041224E">
      <w:pPr>
        <w:rPr>
          <w:sz w:val="40"/>
          <w:szCs w:val="40"/>
        </w:rPr>
      </w:pPr>
      <w:r>
        <w:rPr>
          <w:sz w:val="40"/>
          <w:szCs w:val="40"/>
        </w:rPr>
        <w:t xml:space="preserve">         Many people including various scholars in my opinion believe incorrectly that individual knowledge in </w:t>
      </w:r>
      <w:r>
        <w:rPr>
          <w:sz w:val="40"/>
          <w:szCs w:val="40"/>
        </w:rPr>
        <w:lastRenderedPageBreak/>
        <w:t xml:space="preserve">term of workers </w:t>
      </w:r>
      <w:r w:rsidR="00E872F0">
        <w:rPr>
          <w:sz w:val="40"/>
          <w:szCs w:val="40"/>
        </w:rPr>
        <w:t>are all white-collar workers such as lawyers, accountants, academics, scientists, architects and many other white-collar jobs which requires the individual to think for a living. In my opinion…How can this possibly be labelled as correct? I will give a couple of examples to back up my point and these are real cases that happen year in year out.</w:t>
      </w:r>
    </w:p>
    <w:p w14:paraId="0479862D" w14:textId="096632CF" w:rsidR="00A945F9" w:rsidRPr="00A945F9" w:rsidRDefault="00736439" w:rsidP="00E872F0">
      <w:pPr>
        <w:rPr>
          <w:sz w:val="40"/>
          <w:szCs w:val="40"/>
          <w:u w:val="single"/>
        </w:rPr>
      </w:pPr>
      <w:r w:rsidRPr="00A945F9">
        <w:rPr>
          <w:sz w:val="40"/>
          <w:szCs w:val="40"/>
          <w:u w:val="single"/>
        </w:rPr>
        <w:t xml:space="preserve">TWO EXAMPLES </w:t>
      </w:r>
      <w:r w:rsidR="00A945F9" w:rsidRPr="00A945F9">
        <w:rPr>
          <w:sz w:val="40"/>
          <w:szCs w:val="40"/>
          <w:u w:val="single"/>
        </w:rPr>
        <w:t>OF NON-WHITE-COLLAR WORKER USING THEIR INDIVIDUAL KNOWLEDGE</w:t>
      </w:r>
    </w:p>
    <w:p w14:paraId="7DF72C82" w14:textId="40FEA7D6" w:rsidR="00E872F0" w:rsidRDefault="00E872F0" w:rsidP="00E872F0">
      <w:pPr>
        <w:rPr>
          <w:sz w:val="40"/>
          <w:szCs w:val="40"/>
        </w:rPr>
      </w:pPr>
      <w:r>
        <w:rPr>
          <w:sz w:val="40"/>
          <w:szCs w:val="40"/>
        </w:rPr>
        <w:t xml:space="preserve">                                                                                                    </w:t>
      </w:r>
      <w:r w:rsidR="000C6A46">
        <w:rPr>
          <w:sz w:val="40"/>
          <w:szCs w:val="40"/>
        </w:rPr>
        <w:t xml:space="preserve">  </w:t>
      </w:r>
      <w:r>
        <w:rPr>
          <w:sz w:val="40"/>
          <w:szCs w:val="40"/>
        </w:rPr>
        <w:t xml:space="preserve">A salesperson in a shop or in a car showroom has been the top sales person for several years consecutively. The reason </w:t>
      </w:r>
      <w:r w:rsidR="00C24DC5">
        <w:rPr>
          <w:sz w:val="40"/>
          <w:szCs w:val="40"/>
        </w:rPr>
        <w:t xml:space="preserve">being, that for </w:t>
      </w:r>
      <w:r w:rsidR="00883782">
        <w:rPr>
          <w:sz w:val="40"/>
          <w:szCs w:val="40"/>
        </w:rPr>
        <w:t xml:space="preserve">several years the salesperson has refined and perfected what to say and how to say certain things combined with his or her mannerisms. There could be 20 people in that large shop or showroom, and they could all say similar things to potential customers. There is a reason that the same individual is top of the sales charts every single time. This is no fluke; this is no accident. The individual knowledge together with the experience, sometimes the individual has considerably less experience than others but out performs everyone consistently. </w:t>
      </w:r>
    </w:p>
    <w:p w14:paraId="5805C40F" w14:textId="703F54EE" w:rsidR="00883782" w:rsidRDefault="00883782" w:rsidP="00E872F0">
      <w:pPr>
        <w:rPr>
          <w:sz w:val="40"/>
          <w:szCs w:val="40"/>
        </w:rPr>
      </w:pPr>
    </w:p>
    <w:p w14:paraId="6220E0E8" w14:textId="77777777" w:rsidR="000C6A46" w:rsidRDefault="00883782" w:rsidP="00E872F0">
      <w:pPr>
        <w:rPr>
          <w:sz w:val="40"/>
          <w:szCs w:val="40"/>
        </w:rPr>
      </w:pPr>
      <w:r>
        <w:rPr>
          <w:sz w:val="40"/>
          <w:szCs w:val="40"/>
        </w:rPr>
        <w:lastRenderedPageBreak/>
        <w:t xml:space="preserve">A landscape gardener finishes his job hours or in some cases days before most other landscape gardeners because </w:t>
      </w:r>
      <w:r w:rsidR="000C6A46">
        <w:rPr>
          <w:sz w:val="40"/>
          <w:szCs w:val="40"/>
        </w:rPr>
        <w:t xml:space="preserve">of the individual knowledge gained over time. Many landscape gardeners would almost by default use trial and error as their plan of action on a large piece of land if not given specific instructions on what they must do on each area of the land. This again is no fluke; this is no accident. The individual has a talent, together with experience and knowledge gained sets that particular individual apart. </w:t>
      </w:r>
    </w:p>
    <w:p w14:paraId="7F606D27" w14:textId="77777777" w:rsidR="000C6A46" w:rsidRDefault="000C6A46" w:rsidP="00E872F0">
      <w:pPr>
        <w:rPr>
          <w:sz w:val="40"/>
          <w:szCs w:val="40"/>
        </w:rPr>
      </w:pPr>
    </w:p>
    <w:p w14:paraId="48AA145D" w14:textId="18A42FD1" w:rsidR="00883782" w:rsidRDefault="000C6A46" w:rsidP="00E872F0">
      <w:pPr>
        <w:rPr>
          <w:sz w:val="40"/>
          <w:szCs w:val="40"/>
        </w:rPr>
      </w:pPr>
      <w:r>
        <w:rPr>
          <w:sz w:val="40"/>
          <w:szCs w:val="40"/>
        </w:rPr>
        <w:t xml:space="preserve">         There is no possibility that the thinking of various scholars on this matter of individual knowledge can be correct in my opinion. The facts based on real life scenarios back this up</w:t>
      </w:r>
      <w:r w:rsidR="00A723C2">
        <w:rPr>
          <w:sz w:val="40"/>
          <w:szCs w:val="40"/>
        </w:rPr>
        <w:t xml:space="preserve">. If there </w:t>
      </w:r>
      <w:r w:rsidR="001A4F2E">
        <w:rPr>
          <w:sz w:val="40"/>
          <w:szCs w:val="40"/>
        </w:rPr>
        <w:t>were</w:t>
      </w:r>
      <w:r w:rsidR="00A723C2">
        <w:rPr>
          <w:sz w:val="40"/>
          <w:szCs w:val="40"/>
        </w:rPr>
        <w:t xml:space="preserve"> no facts to challenge various scholars on their claim, then what is written in this section of this report is rendered useless.</w:t>
      </w:r>
      <w:r>
        <w:rPr>
          <w:sz w:val="40"/>
          <w:szCs w:val="40"/>
        </w:rPr>
        <w:t xml:space="preserve"> </w:t>
      </w:r>
    </w:p>
    <w:p w14:paraId="6DCB133B" w14:textId="45810C35" w:rsidR="002A2073" w:rsidRDefault="002A2073" w:rsidP="00E872F0">
      <w:pPr>
        <w:rPr>
          <w:sz w:val="40"/>
          <w:szCs w:val="40"/>
        </w:rPr>
      </w:pPr>
      <w:r>
        <w:rPr>
          <w:sz w:val="40"/>
          <w:szCs w:val="40"/>
        </w:rPr>
        <w:t xml:space="preserve">       In short, individual knowledge is knowledge bought into the company from various experiences of that person.</w:t>
      </w:r>
    </w:p>
    <w:p w14:paraId="5DA8FB3D" w14:textId="36BB2941" w:rsidR="001A4F2E" w:rsidRDefault="001A4F2E" w:rsidP="00E872F0">
      <w:pPr>
        <w:rPr>
          <w:sz w:val="40"/>
          <w:szCs w:val="40"/>
        </w:rPr>
      </w:pPr>
    </w:p>
    <w:p w14:paraId="32B4AF02" w14:textId="5C06AFCF" w:rsidR="001A4F2E" w:rsidRDefault="001A4F2E" w:rsidP="001A4F2E">
      <w:pPr>
        <w:rPr>
          <w:sz w:val="36"/>
          <w:szCs w:val="36"/>
          <w:u w:val="single"/>
        </w:rPr>
      </w:pPr>
      <w:r w:rsidRPr="001A4F2E">
        <w:rPr>
          <w:sz w:val="36"/>
          <w:szCs w:val="36"/>
          <w:u w:val="single"/>
        </w:rPr>
        <w:t>ORGANISATIONAL KNOWLEDGE</w:t>
      </w:r>
    </w:p>
    <w:p w14:paraId="07937736" w14:textId="3F511262" w:rsidR="001A4F2E" w:rsidRDefault="001A4F2E" w:rsidP="001A4F2E">
      <w:pPr>
        <w:rPr>
          <w:sz w:val="36"/>
          <w:szCs w:val="36"/>
          <w:u w:val="single"/>
        </w:rPr>
      </w:pPr>
    </w:p>
    <w:p w14:paraId="243B032F" w14:textId="16D03723" w:rsidR="001A4F2E" w:rsidRDefault="001A4F2E" w:rsidP="001A4F2E">
      <w:pPr>
        <w:rPr>
          <w:sz w:val="40"/>
          <w:szCs w:val="40"/>
        </w:rPr>
      </w:pPr>
      <w:r w:rsidRPr="001A4F2E">
        <w:rPr>
          <w:sz w:val="40"/>
          <w:szCs w:val="40"/>
        </w:rPr>
        <w:lastRenderedPageBreak/>
        <w:t xml:space="preserve">       O</w:t>
      </w:r>
      <w:r>
        <w:rPr>
          <w:sz w:val="40"/>
          <w:szCs w:val="40"/>
        </w:rPr>
        <w:t xml:space="preserve">rganisational knowledge is primarily a management idea in which the people within an organisation use various systems and processes to generate, transform and manage </w:t>
      </w:r>
      <w:r w:rsidR="00C40A46">
        <w:rPr>
          <w:sz w:val="40"/>
          <w:szCs w:val="40"/>
        </w:rPr>
        <w:t>knowledge-based</w:t>
      </w:r>
      <w:r>
        <w:rPr>
          <w:sz w:val="40"/>
          <w:szCs w:val="40"/>
        </w:rPr>
        <w:t xml:space="preserve"> data and services so the goals of the organisation can be achieved.</w:t>
      </w:r>
    </w:p>
    <w:p w14:paraId="18B38F56" w14:textId="3B10DFCB" w:rsidR="00C40A46" w:rsidRDefault="00C40A46" w:rsidP="001A4F2E">
      <w:pPr>
        <w:rPr>
          <w:sz w:val="40"/>
          <w:szCs w:val="40"/>
        </w:rPr>
      </w:pPr>
      <w:r>
        <w:rPr>
          <w:sz w:val="40"/>
          <w:szCs w:val="40"/>
        </w:rPr>
        <w:t xml:space="preserve">       The knowledge within the organisation can be classed as knowledge assets. A monetary value cannot be placed on this depending on the product or service being delivered, this could be priceless.</w:t>
      </w:r>
    </w:p>
    <w:p w14:paraId="11665002" w14:textId="23951A6E" w:rsidR="00C40A46" w:rsidRDefault="00C40A46" w:rsidP="001A4F2E">
      <w:pPr>
        <w:rPr>
          <w:sz w:val="40"/>
          <w:szCs w:val="40"/>
        </w:rPr>
      </w:pPr>
      <w:r>
        <w:rPr>
          <w:sz w:val="40"/>
          <w:szCs w:val="40"/>
        </w:rPr>
        <w:t xml:space="preserve">       The knowledge asset can be a huge advantage over other organisations in the same field of business.</w:t>
      </w:r>
    </w:p>
    <w:p w14:paraId="2A23B4EB" w14:textId="6BB534F6" w:rsidR="00C40A46" w:rsidRDefault="00C40A46" w:rsidP="001A4F2E">
      <w:pPr>
        <w:rPr>
          <w:sz w:val="40"/>
          <w:szCs w:val="40"/>
        </w:rPr>
      </w:pPr>
      <w:r>
        <w:rPr>
          <w:sz w:val="40"/>
          <w:szCs w:val="40"/>
        </w:rPr>
        <w:t xml:space="preserve">       The efficiency and productivity of an organisation is dependant </w:t>
      </w:r>
      <w:r w:rsidR="00171F4D">
        <w:rPr>
          <w:sz w:val="40"/>
          <w:szCs w:val="40"/>
        </w:rPr>
        <w:t xml:space="preserve">and critically important </w:t>
      </w:r>
      <w:r>
        <w:rPr>
          <w:sz w:val="40"/>
          <w:szCs w:val="40"/>
        </w:rPr>
        <w:t>on the</w:t>
      </w:r>
      <w:r w:rsidR="00171F4D">
        <w:rPr>
          <w:sz w:val="40"/>
          <w:szCs w:val="40"/>
        </w:rPr>
        <w:t xml:space="preserve"> importance of knowledge. The knowledge management (KM) systems in an organisation plays a key role in their staff sharing, accessing and updating the organisations knowledge and information.</w:t>
      </w:r>
      <w:r>
        <w:rPr>
          <w:sz w:val="40"/>
          <w:szCs w:val="40"/>
        </w:rPr>
        <w:t xml:space="preserve"> </w:t>
      </w:r>
    </w:p>
    <w:p w14:paraId="21BDAF70" w14:textId="02BE25C0" w:rsidR="00171F4D" w:rsidRDefault="00171F4D" w:rsidP="001A4F2E">
      <w:pPr>
        <w:rPr>
          <w:sz w:val="40"/>
          <w:szCs w:val="40"/>
        </w:rPr>
      </w:pPr>
      <w:r>
        <w:rPr>
          <w:sz w:val="40"/>
          <w:szCs w:val="40"/>
        </w:rPr>
        <w:t xml:space="preserve">       Knowledge management (KM) helps the organisation in its process of sharing, using and managing its knowledge and information. It helps use the information gathered in the best and most efficient, effective way.</w:t>
      </w:r>
    </w:p>
    <w:p w14:paraId="53BAD7B8" w14:textId="64B17498" w:rsidR="002A2073" w:rsidRDefault="002A2073" w:rsidP="001A4F2E">
      <w:pPr>
        <w:rPr>
          <w:sz w:val="40"/>
          <w:szCs w:val="40"/>
        </w:rPr>
      </w:pPr>
      <w:r>
        <w:rPr>
          <w:sz w:val="40"/>
          <w:szCs w:val="40"/>
        </w:rPr>
        <w:t xml:space="preserve">       In short, organisational knowledge is knowledge pulled together.</w:t>
      </w:r>
    </w:p>
    <w:p w14:paraId="06D2E37C" w14:textId="6B1CEAED" w:rsidR="00DF6820" w:rsidRDefault="00C87DDE" w:rsidP="001A4F2E">
      <w:pPr>
        <w:rPr>
          <w:sz w:val="40"/>
          <w:szCs w:val="40"/>
        </w:rPr>
      </w:pPr>
      <w:r>
        <w:rPr>
          <w:sz w:val="40"/>
          <w:szCs w:val="40"/>
        </w:rPr>
        <w:lastRenderedPageBreak/>
        <w:t>3)</w:t>
      </w:r>
    </w:p>
    <w:p w14:paraId="01AA4844" w14:textId="4DAD62D8" w:rsidR="00DF6820" w:rsidRDefault="00DF6820" w:rsidP="001A4F2E">
      <w:pPr>
        <w:rPr>
          <w:b/>
          <w:bCs/>
          <w:sz w:val="48"/>
          <w:szCs w:val="48"/>
          <w:u w:val="single"/>
        </w:rPr>
      </w:pPr>
      <w:r>
        <w:rPr>
          <w:sz w:val="40"/>
          <w:szCs w:val="40"/>
        </w:rPr>
        <w:t xml:space="preserve">          </w:t>
      </w:r>
      <w:r w:rsidRPr="00DF6820">
        <w:rPr>
          <w:b/>
          <w:bCs/>
          <w:sz w:val="48"/>
          <w:szCs w:val="48"/>
          <w:u w:val="single"/>
        </w:rPr>
        <w:t>DIFFERENT TYPES OF KNOWLEDGE</w:t>
      </w:r>
    </w:p>
    <w:p w14:paraId="0FB5DF0D" w14:textId="4F3A9C63" w:rsidR="00DF6820" w:rsidRDefault="00DF6820" w:rsidP="001A4F2E">
      <w:pPr>
        <w:rPr>
          <w:b/>
          <w:bCs/>
          <w:sz w:val="48"/>
          <w:szCs w:val="48"/>
          <w:u w:val="single"/>
        </w:rPr>
      </w:pPr>
    </w:p>
    <w:p w14:paraId="168E5151" w14:textId="2AE47AC2" w:rsidR="00DF6820" w:rsidRDefault="00DF6820" w:rsidP="001A4F2E">
      <w:pPr>
        <w:rPr>
          <w:sz w:val="36"/>
          <w:szCs w:val="36"/>
          <w:u w:val="single"/>
        </w:rPr>
      </w:pPr>
      <w:r w:rsidRPr="00DF6820">
        <w:rPr>
          <w:sz w:val="36"/>
          <w:szCs w:val="36"/>
          <w:u w:val="single"/>
        </w:rPr>
        <w:t>T</w:t>
      </w:r>
      <w:r>
        <w:rPr>
          <w:sz w:val="36"/>
          <w:szCs w:val="36"/>
          <w:u w:val="single"/>
        </w:rPr>
        <w:t>ACIT KNOWLEDGE:</w:t>
      </w:r>
    </w:p>
    <w:p w14:paraId="1A4631E1" w14:textId="11F45092" w:rsidR="00DF6820" w:rsidRDefault="00DF6820" w:rsidP="001A4F2E">
      <w:pPr>
        <w:rPr>
          <w:sz w:val="36"/>
          <w:szCs w:val="36"/>
          <w:u w:val="single"/>
        </w:rPr>
      </w:pPr>
    </w:p>
    <w:p w14:paraId="64C39D9F" w14:textId="620E1694" w:rsidR="00DF6820" w:rsidRDefault="00DF6820" w:rsidP="001A4F2E">
      <w:pPr>
        <w:rPr>
          <w:sz w:val="40"/>
          <w:szCs w:val="40"/>
        </w:rPr>
      </w:pPr>
      <w:r w:rsidRPr="00F2079B">
        <w:rPr>
          <w:sz w:val="40"/>
          <w:szCs w:val="40"/>
        </w:rPr>
        <w:t xml:space="preserve">     </w:t>
      </w:r>
      <w:r w:rsidR="00F2079B" w:rsidRPr="00F2079B">
        <w:rPr>
          <w:sz w:val="40"/>
          <w:szCs w:val="40"/>
        </w:rPr>
        <w:t>T</w:t>
      </w:r>
      <w:r w:rsidR="00F2079B">
        <w:rPr>
          <w:sz w:val="40"/>
          <w:szCs w:val="40"/>
        </w:rPr>
        <w:t>acit knowledge as described in the Oxford Cambridge dictionary is “</w:t>
      </w:r>
      <w:r w:rsidR="00F2079B" w:rsidRPr="00F2079B">
        <w:rPr>
          <w:b/>
          <w:bCs/>
          <w:i/>
          <w:iCs/>
          <w:sz w:val="36"/>
          <w:szCs w:val="36"/>
        </w:rPr>
        <w:t xml:space="preserve">Knowledge that you do not get from being taught, or from books, </w:t>
      </w:r>
      <w:proofErr w:type="spellStart"/>
      <w:r w:rsidR="00F2079B" w:rsidRPr="00F2079B">
        <w:rPr>
          <w:b/>
          <w:bCs/>
          <w:i/>
          <w:iCs/>
          <w:sz w:val="36"/>
          <w:szCs w:val="36"/>
        </w:rPr>
        <w:t>ect</w:t>
      </w:r>
      <w:proofErr w:type="spellEnd"/>
      <w:r w:rsidR="00F2079B" w:rsidRPr="00F2079B">
        <w:rPr>
          <w:b/>
          <w:bCs/>
          <w:i/>
          <w:iCs/>
          <w:sz w:val="36"/>
          <w:szCs w:val="36"/>
        </w:rPr>
        <w:t>. But get from personal experience, for example when working in a particular organisation</w:t>
      </w:r>
      <w:r w:rsidR="00F2079B">
        <w:rPr>
          <w:sz w:val="40"/>
          <w:szCs w:val="40"/>
        </w:rPr>
        <w:t>”:</w:t>
      </w:r>
    </w:p>
    <w:p w14:paraId="5185235A" w14:textId="2C8AC85D" w:rsidR="00F2079B" w:rsidRPr="00F2079B" w:rsidRDefault="00F2079B" w:rsidP="00F2079B">
      <w:pPr>
        <w:pStyle w:val="ListParagraph"/>
        <w:numPr>
          <w:ilvl w:val="0"/>
          <w:numId w:val="4"/>
        </w:numPr>
        <w:rPr>
          <w:b/>
          <w:bCs/>
          <w:i/>
          <w:iCs/>
          <w:sz w:val="36"/>
          <w:szCs w:val="36"/>
        </w:rPr>
      </w:pPr>
      <w:r>
        <w:rPr>
          <w:sz w:val="40"/>
          <w:szCs w:val="40"/>
        </w:rPr>
        <w:t>“</w:t>
      </w:r>
      <w:r w:rsidRPr="00F2079B">
        <w:rPr>
          <w:b/>
          <w:bCs/>
          <w:i/>
          <w:iCs/>
          <w:sz w:val="36"/>
          <w:szCs w:val="36"/>
        </w:rPr>
        <w:t>There are forms of tacit knowledge that develop among the employees of an organisation.”</w:t>
      </w:r>
    </w:p>
    <w:p w14:paraId="63355526" w14:textId="3D48D117" w:rsidR="00F2079B" w:rsidRDefault="00F2079B" w:rsidP="00F2079B">
      <w:pPr>
        <w:pStyle w:val="ListParagraph"/>
        <w:numPr>
          <w:ilvl w:val="0"/>
          <w:numId w:val="4"/>
        </w:numPr>
        <w:rPr>
          <w:sz w:val="40"/>
          <w:szCs w:val="40"/>
        </w:rPr>
      </w:pPr>
      <w:r w:rsidRPr="00F2079B">
        <w:rPr>
          <w:b/>
          <w:bCs/>
          <w:i/>
          <w:iCs/>
          <w:sz w:val="36"/>
          <w:szCs w:val="36"/>
        </w:rPr>
        <w:t xml:space="preserve"> “The team members reported that they learned a lot from each other, especially tacit knowledge</w:t>
      </w:r>
      <w:r>
        <w:rPr>
          <w:sz w:val="40"/>
          <w:szCs w:val="40"/>
        </w:rPr>
        <w:t>.”</w:t>
      </w:r>
    </w:p>
    <w:p w14:paraId="2D8A2F75" w14:textId="1AF37A80" w:rsidR="00F2079B" w:rsidRDefault="00F2079B" w:rsidP="00F2079B">
      <w:pPr>
        <w:rPr>
          <w:sz w:val="40"/>
          <w:szCs w:val="40"/>
        </w:rPr>
      </w:pPr>
      <w:r>
        <w:rPr>
          <w:sz w:val="40"/>
          <w:szCs w:val="40"/>
        </w:rPr>
        <w:t xml:space="preserve">      (Quoted from the Oxford Cambridge Dictionary)</w:t>
      </w:r>
    </w:p>
    <w:p w14:paraId="09AF3AA6" w14:textId="2269A3FC" w:rsidR="00F2079B" w:rsidRDefault="00F2079B" w:rsidP="00F2079B">
      <w:pPr>
        <w:rPr>
          <w:sz w:val="40"/>
          <w:szCs w:val="40"/>
        </w:rPr>
      </w:pPr>
    </w:p>
    <w:p w14:paraId="49C4BE6E" w14:textId="22E9F769" w:rsidR="00F2079B" w:rsidRDefault="008371BE" w:rsidP="00F2079B">
      <w:pPr>
        <w:rPr>
          <w:sz w:val="40"/>
          <w:szCs w:val="40"/>
        </w:rPr>
      </w:pPr>
      <w:r>
        <w:rPr>
          <w:sz w:val="40"/>
          <w:szCs w:val="40"/>
        </w:rPr>
        <w:t xml:space="preserve">     </w:t>
      </w:r>
      <w:r w:rsidR="00F2079B">
        <w:rPr>
          <w:sz w:val="40"/>
          <w:szCs w:val="40"/>
        </w:rPr>
        <w:t>Tacit knowledge is a knowledge that is difficult to write down or communicate</w:t>
      </w:r>
      <w:r>
        <w:rPr>
          <w:sz w:val="40"/>
          <w:szCs w:val="40"/>
        </w:rPr>
        <w:t>. It comes from pure experience.</w:t>
      </w:r>
    </w:p>
    <w:p w14:paraId="04C53C75" w14:textId="09C48214" w:rsidR="008371BE" w:rsidRDefault="008371BE" w:rsidP="00F2079B">
      <w:pPr>
        <w:rPr>
          <w:sz w:val="40"/>
          <w:szCs w:val="40"/>
        </w:rPr>
      </w:pPr>
      <w:r>
        <w:rPr>
          <w:sz w:val="40"/>
          <w:szCs w:val="40"/>
        </w:rPr>
        <w:t xml:space="preserve">     Employers would like to prevent tacit knowledge from happening but cannot do anything about it because the employee if they leave the organisation, </w:t>
      </w:r>
      <w:r>
        <w:rPr>
          <w:sz w:val="40"/>
          <w:szCs w:val="40"/>
        </w:rPr>
        <w:lastRenderedPageBreak/>
        <w:t>they leave with tacit knowledge that they have gained over that time in that particular organisation.</w:t>
      </w:r>
    </w:p>
    <w:p w14:paraId="52BEDC8E" w14:textId="1A3BCA5B" w:rsidR="008371BE" w:rsidRDefault="008371BE" w:rsidP="00F2079B">
      <w:pPr>
        <w:rPr>
          <w:sz w:val="40"/>
          <w:szCs w:val="40"/>
        </w:rPr>
      </w:pPr>
      <w:r>
        <w:rPr>
          <w:sz w:val="40"/>
          <w:szCs w:val="40"/>
        </w:rPr>
        <w:t xml:space="preserve">     Tacit knowledge can be compared to soft skills because it cannot be taught. ‘you either have it or you don’t’.</w:t>
      </w:r>
    </w:p>
    <w:p w14:paraId="02CEC43B" w14:textId="130D636F" w:rsidR="008371BE" w:rsidRDefault="008371BE" w:rsidP="00F2079B">
      <w:pPr>
        <w:rPr>
          <w:sz w:val="40"/>
          <w:szCs w:val="40"/>
        </w:rPr>
      </w:pPr>
      <w:r>
        <w:rPr>
          <w:sz w:val="40"/>
          <w:szCs w:val="40"/>
        </w:rPr>
        <w:t xml:space="preserve">     Tacit knowledge can be used in language from another country, spoken or written, it can be used in body language, sales, leadership.</w:t>
      </w:r>
    </w:p>
    <w:p w14:paraId="1ACCDC9F" w14:textId="4D631F6A" w:rsidR="0083095E" w:rsidRDefault="008371BE" w:rsidP="00F2079B">
      <w:pPr>
        <w:rPr>
          <w:sz w:val="40"/>
          <w:szCs w:val="40"/>
        </w:rPr>
      </w:pPr>
      <w:r>
        <w:rPr>
          <w:sz w:val="40"/>
          <w:szCs w:val="40"/>
        </w:rPr>
        <w:t xml:space="preserve">     In terms of a professional athlete, soft skills </w:t>
      </w:r>
      <w:r w:rsidR="0083095E">
        <w:rPr>
          <w:sz w:val="40"/>
          <w:szCs w:val="40"/>
        </w:rPr>
        <w:t>would be</w:t>
      </w:r>
      <w:r>
        <w:rPr>
          <w:sz w:val="40"/>
          <w:szCs w:val="40"/>
        </w:rPr>
        <w:t xml:space="preserve"> the correct word because in an example of a professional </w:t>
      </w:r>
      <w:r w:rsidR="0083095E">
        <w:rPr>
          <w:sz w:val="40"/>
          <w:szCs w:val="40"/>
        </w:rPr>
        <w:t>athlete</w:t>
      </w:r>
      <w:r>
        <w:rPr>
          <w:sz w:val="40"/>
          <w:szCs w:val="40"/>
        </w:rPr>
        <w:t xml:space="preserve"> who is exceptional, they can use intimidation without saying a word or touching </w:t>
      </w:r>
      <w:r w:rsidR="0083095E">
        <w:rPr>
          <w:sz w:val="40"/>
          <w:szCs w:val="40"/>
        </w:rPr>
        <w:t>their opponent or opponents</w:t>
      </w:r>
      <w:r>
        <w:rPr>
          <w:sz w:val="40"/>
          <w:szCs w:val="40"/>
        </w:rPr>
        <w:t xml:space="preserve">. </w:t>
      </w:r>
    </w:p>
    <w:p w14:paraId="1B424EA0" w14:textId="4EED314C" w:rsidR="008371BE" w:rsidRDefault="0083095E" w:rsidP="00F2079B">
      <w:pPr>
        <w:rPr>
          <w:sz w:val="40"/>
          <w:szCs w:val="40"/>
        </w:rPr>
      </w:pPr>
      <w:r>
        <w:rPr>
          <w:sz w:val="40"/>
          <w:szCs w:val="40"/>
        </w:rPr>
        <w:t xml:space="preserve">     </w:t>
      </w:r>
      <w:r w:rsidR="008371BE">
        <w:rPr>
          <w:sz w:val="40"/>
          <w:szCs w:val="40"/>
        </w:rPr>
        <w:t xml:space="preserve">A professional </w:t>
      </w:r>
      <w:r>
        <w:rPr>
          <w:sz w:val="40"/>
          <w:szCs w:val="40"/>
        </w:rPr>
        <w:t xml:space="preserve">combat sports </w:t>
      </w:r>
      <w:r w:rsidR="008371BE">
        <w:rPr>
          <w:sz w:val="40"/>
          <w:szCs w:val="40"/>
        </w:rPr>
        <w:t>fighter</w:t>
      </w:r>
      <w:r>
        <w:rPr>
          <w:sz w:val="40"/>
          <w:szCs w:val="40"/>
        </w:rPr>
        <w:t>,</w:t>
      </w:r>
      <w:r w:rsidR="008371BE">
        <w:rPr>
          <w:sz w:val="40"/>
          <w:szCs w:val="40"/>
        </w:rPr>
        <w:t xml:space="preserve"> </w:t>
      </w:r>
      <w:r>
        <w:rPr>
          <w:sz w:val="40"/>
          <w:szCs w:val="40"/>
        </w:rPr>
        <w:t>this hidden and cannot possibly be taught skill of intimidation strikes fear in their opponent to the point their body can freeze. I have seen this happen. A professional combat sports fighter is taught and reminded regularly to never use their skill against members of the public under any circumstances unless it is a life or death situation.</w:t>
      </w:r>
    </w:p>
    <w:p w14:paraId="16DE77F0" w14:textId="77777777" w:rsidR="009B7DAB" w:rsidRDefault="0083095E" w:rsidP="00F2079B">
      <w:pPr>
        <w:rPr>
          <w:sz w:val="40"/>
          <w:szCs w:val="40"/>
        </w:rPr>
      </w:pPr>
      <w:r>
        <w:rPr>
          <w:sz w:val="40"/>
          <w:szCs w:val="40"/>
        </w:rPr>
        <w:t xml:space="preserve">     Without touching or saying a word to someone, a professional combat sports fighter if for example was confronted with a foolish member of the public and getting a bit too brave shall we say, the fighter could </w:t>
      </w:r>
      <w:r>
        <w:rPr>
          <w:sz w:val="40"/>
          <w:szCs w:val="40"/>
        </w:rPr>
        <w:lastRenderedPageBreak/>
        <w:t>without touching or saying anything could make the foolish member of the public serious mental trauma to the point of hallucinations and possible heart attack</w:t>
      </w:r>
      <w:r w:rsidR="009B7DAB">
        <w:rPr>
          <w:sz w:val="40"/>
          <w:szCs w:val="40"/>
        </w:rPr>
        <w:t>. It is also possible that the member of the public could commit suicide over the encounter.</w:t>
      </w:r>
    </w:p>
    <w:p w14:paraId="66D3ED14" w14:textId="77777777" w:rsidR="009B7DAB" w:rsidRDefault="009B7DAB" w:rsidP="00F2079B">
      <w:pPr>
        <w:rPr>
          <w:sz w:val="40"/>
          <w:szCs w:val="40"/>
        </w:rPr>
      </w:pPr>
      <w:r>
        <w:rPr>
          <w:sz w:val="40"/>
          <w:szCs w:val="40"/>
        </w:rPr>
        <w:t>NEVER UNDER ESTIMATE WHAT YOU DON’T KNOW. NEVER UNDER ESTIMATE WHAT YOU HAVE NEVER SEEN.</w:t>
      </w:r>
    </w:p>
    <w:p w14:paraId="3E145E9F" w14:textId="77777777" w:rsidR="009B7DAB" w:rsidRDefault="009B7DAB" w:rsidP="00F2079B">
      <w:pPr>
        <w:rPr>
          <w:sz w:val="40"/>
          <w:szCs w:val="40"/>
        </w:rPr>
      </w:pPr>
      <w:r>
        <w:rPr>
          <w:sz w:val="40"/>
          <w:szCs w:val="40"/>
        </w:rPr>
        <w:t>I speak from experience as I have been in a situation where 2 members of the public who got a bit too brave and had weapons were saved by other people who arrived to save their life, and this was without being touched.</w:t>
      </w:r>
    </w:p>
    <w:p w14:paraId="3C25CE20" w14:textId="77777777" w:rsidR="006257BC" w:rsidRDefault="009B7DAB" w:rsidP="00F2079B">
      <w:pPr>
        <w:rPr>
          <w:sz w:val="40"/>
          <w:szCs w:val="40"/>
        </w:rPr>
      </w:pPr>
      <w:r>
        <w:rPr>
          <w:sz w:val="40"/>
          <w:szCs w:val="40"/>
        </w:rPr>
        <w:t xml:space="preserve">     It may appear that I have gone over the top when the subject is </w:t>
      </w:r>
      <w:r w:rsidR="006257BC">
        <w:rPr>
          <w:sz w:val="40"/>
          <w:szCs w:val="40"/>
        </w:rPr>
        <w:t xml:space="preserve">tacit </w:t>
      </w:r>
      <w:r>
        <w:rPr>
          <w:sz w:val="40"/>
          <w:szCs w:val="40"/>
        </w:rPr>
        <w:t>knowledge, I have not, I will exp</w:t>
      </w:r>
      <w:r w:rsidR="006257BC">
        <w:rPr>
          <w:sz w:val="40"/>
          <w:szCs w:val="40"/>
        </w:rPr>
        <w:t xml:space="preserve">lain, </w:t>
      </w:r>
      <w:r>
        <w:rPr>
          <w:sz w:val="40"/>
          <w:szCs w:val="40"/>
        </w:rPr>
        <w:t>tacit or otherwise</w:t>
      </w:r>
      <w:r w:rsidR="006257BC">
        <w:rPr>
          <w:sz w:val="40"/>
          <w:szCs w:val="40"/>
        </w:rPr>
        <w:t>…</w:t>
      </w:r>
      <w:r>
        <w:rPr>
          <w:sz w:val="40"/>
          <w:szCs w:val="40"/>
        </w:rPr>
        <w:t xml:space="preserve"> Because most of the population has only ever worked in so called ‘regular jobs’ and have never been in an environment where</w:t>
      </w:r>
      <w:r w:rsidR="006257BC">
        <w:rPr>
          <w:sz w:val="40"/>
          <w:szCs w:val="40"/>
        </w:rPr>
        <w:t xml:space="preserve"> any form of combat sports is their career or any form of professional sporting environment, it is hard, if not almost impossible to distinguish the difference between tacit knowledge and soft skills in the sporting, especially and specifically a combat sports persons environment where all they have done for most of their life is fight since they were kids or young adults. </w:t>
      </w:r>
      <w:r w:rsidR="006257BC">
        <w:rPr>
          <w:sz w:val="40"/>
          <w:szCs w:val="40"/>
        </w:rPr>
        <w:lastRenderedPageBreak/>
        <w:t>Now they have got to the stage where they fight professionally for a living, that is their job.</w:t>
      </w:r>
    </w:p>
    <w:p w14:paraId="592ADA46" w14:textId="7E4D09FA" w:rsidR="0039408D" w:rsidRDefault="006257BC" w:rsidP="00F2079B">
      <w:pPr>
        <w:rPr>
          <w:sz w:val="40"/>
          <w:szCs w:val="40"/>
        </w:rPr>
      </w:pPr>
      <w:r>
        <w:rPr>
          <w:sz w:val="40"/>
          <w:szCs w:val="40"/>
        </w:rPr>
        <w:t xml:space="preserve">     For them, tacit knowledge is a many things including a killer instinct and intimidation if needed. Very few people including most professional </w:t>
      </w:r>
      <w:proofErr w:type="gramStart"/>
      <w:r w:rsidR="0039408D">
        <w:rPr>
          <w:sz w:val="40"/>
          <w:szCs w:val="40"/>
        </w:rPr>
        <w:t>athletes’</w:t>
      </w:r>
      <w:proofErr w:type="gramEnd"/>
      <w:r>
        <w:rPr>
          <w:sz w:val="40"/>
          <w:szCs w:val="40"/>
        </w:rPr>
        <w:t xml:space="preserve"> </w:t>
      </w:r>
      <w:r w:rsidR="0039408D">
        <w:rPr>
          <w:sz w:val="40"/>
          <w:szCs w:val="40"/>
        </w:rPr>
        <w:t>possess</w:t>
      </w:r>
      <w:r>
        <w:rPr>
          <w:sz w:val="40"/>
          <w:szCs w:val="40"/>
        </w:rPr>
        <w:t xml:space="preserve"> this deadly form of tacit knowledge as part of the ‘skillset’.</w:t>
      </w:r>
    </w:p>
    <w:p w14:paraId="3BC09D68" w14:textId="6D5F45B5" w:rsidR="00215BD7" w:rsidRDefault="00215BD7" w:rsidP="00215BD7">
      <w:pPr>
        <w:ind w:left="720"/>
        <w:rPr>
          <w:sz w:val="40"/>
          <w:szCs w:val="40"/>
        </w:rPr>
      </w:pPr>
      <w:r>
        <w:rPr>
          <w:sz w:val="40"/>
          <w:szCs w:val="40"/>
        </w:rPr>
        <w:t>“</w:t>
      </w:r>
      <w:r w:rsidRPr="00B35E5C">
        <w:rPr>
          <w:b/>
          <w:bCs/>
          <w:i/>
          <w:iCs/>
          <w:sz w:val="36"/>
          <w:szCs w:val="36"/>
        </w:rPr>
        <w:t>The trouble is that project organisation is the only feasible way to accomplish certain goals. It is literally not possible to de</w:t>
      </w:r>
      <w:r>
        <w:rPr>
          <w:b/>
          <w:bCs/>
          <w:i/>
          <w:iCs/>
          <w:sz w:val="36"/>
          <w:szCs w:val="36"/>
        </w:rPr>
        <w:t>s</w:t>
      </w:r>
      <w:r w:rsidRPr="00B35E5C">
        <w:rPr>
          <w:b/>
          <w:bCs/>
          <w:i/>
          <w:iCs/>
          <w:sz w:val="36"/>
          <w:szCs w:val="36"/>
        </w:rPr>
        <w:t>ign and build a major weapon system, for example, in a timely and economically acceptable manner except by project organisation. The stronger the emphasis on achievement of results in an organisation, the more likely it will be to adopt some form of project management.</w:t>
      </w:r>
      <w:r>
        <w:rPr>
          <w:sz w:val="40"/>
          <w:szCs w:val="40"/>
        </w:rPr>
        <w:t>” (</w:t>
      </w:r>
      <w:proofErr w:type="spellStart"/>
      <w:r>
        <w:rPr>
          <w:sz w:val="40"/>
          <w:szCs w:val="40"/>
        </w:rPr>
        <w:t>Meridith</w:t>
      </w:r>
      <w:proofErr w:type="spellEnd"/>
      <w:r>
        <w:rPr>
          <w:sz w:val="40"/>
          <w:szCs w:val="40"/>
        </w:rPr>
        <w:t xml:space="preserve"> &amp; Mantel, 2010)  </w:t>
      </w:r>
    </w:p>
    <w:p w14:paraId="6C84BFD7" w14:textId="77777777" w:rsidR="00215BD7" w:rsidRDefault="00215BD7" w:rsidP="00F2079B">
      <w:pPr>
        <w:rPr>
          <w:sz w:val="40"/>
          <w:szCs w:val="40"/>
        </w:rPr>
      </w:pPr>
    </w:p>
    <w:p w14:paraId="37ED0CE4" w14:textId="77777777" w:rsidR="0039408D" w:rsidRDefault="0039408D" w:rsidP="00F2079B">
      <w:pPr>
        <w:rPr>
          <w:sz w:val="40"/>
          <w:szCs w:val="40"/>
        </w:rPr>
      </w:pPr>
    </w:p>
    <w:p w14:paraId="53186573" w14:textId="77777777" w:rsidR="0039408D" w:rsidRDefault="0039408D" w:rsidP="00F2079B">
      <w:pPr>
        <w:rPr>
          <w:sz w:val="40"/>
          <w:szCs w:val="40"/>
        </w:rPr>
      </w:pPr>
    </w:p>
    <w:p w14:paraId="09BA1820" w14:textId="4552D5A8" w:rsidR="0039408D" w:rsidRDefault="0039408D" w:rsidP="00F2079B">
      <w:pPr>
        <w:rPr>
          <w:sz w:val="40"/>
          <w:szCs w:val="40"/>
        </w:rPr>
      </w:pPr>
    </w:p>
    <w:p w14:paraId="15DB6853" w14:textId="1D3DE6E9" w:rsidR="00B440E5" w:rsidRDefault="00B440E5" w:rsidP="00F2079B">
      <w:pPr>
        <w:rPr>
          <w:sz w:val="40"/>
          <w:szCs w:val="40"/>
        </w:rPr>
      </w:pPr>
    </w:p>
    <w:p w14:paraId="2B0840DF" w14:textId="77777777" w:rsidR="00C87DDE" w:rsidRDefault="00C87DDE" w:rsidP="00F2079B">
      <w:pPr>
        <w:rPr>
          <w:sz w:val="40"/>
          <w:szCs w:val="40"/>
        </w:rPr>
      </w:pPr>
    </w:p>
    <w:p w14:paraId="789DBE93" w14:textId="77777777" w:rsidR="00C87DDE" w:rsidRDefault="00C87DDE" w:rsidP="00F2079B">
      <w:pPr>
        <w:rPr>
          <w:sz w:val="40"/>
          <w:szCs w:val="40"/>
        </w:rPr>
      </w:pPr>
    </w:p>
    <w:p w14:paraId="116FEE71" w14:textId="77777777" w:rsidR="00C87DDE" w:rsidRDefault="00C87DDE" w:rsidP="00F2079B">
      <w:pPr>
        <w:rPr>
          <w:sz w:val="40"/>
          <w:szCs w:val="40"/>
        </w:rPr>
      </w:pPr>
    </w:p>
    <w:p w14:paraId="43AAC0A2" w14:textId="4BC3FDF9" w:rsidR="00C87DDE" w:rsidRDefault="00C87DDE" w:rsidP="00F2079B">
      <w:pPr>
        <w:rPr>
          <w:sz w:val="40"/>
          <w:szCs w:val="40"/>
        </w:rPr>
      </w:pPr>
      <w:r>
        <w:rPr>
          <w:sz w:val="40"/>
          <w:szCs w:val="40"/>
        </w:rPr>
        <w:lastRenderedPageBreak/>
        <w:t>4)</w:t>
      </w:r>
    </w:p>
    <w:p w14:paraId="0DFF28A7" w14:textId="6BDD22CE" w:rsidR="00B440E5" w:rsidRPr="00B440E5" w:rsidRDefault="00C87DDE" w:rsidP="00F2079B">
      <w:pPr>
        <w:rPr>
          <w:b/>
          <w:bCs/>
          <w:sz w:val="40"/>
          <w:szCs w:val="40"/>
          <w:u w:val="single"/>
        </w:rPr>
      </w:pPr>
      <w:r>
        <w:rPr>
          <w:sz w:val="40"/>
          <w:szCs w:val="40"/>
        </w:rPr>
        <w:t xml:space="preserve">      </w:t>
      </w:r>
      <w:r w:rsidR="00B440E5">
        <w:rPr>
          <w:sz w:val="40"/>
          <w:szCs w:val="40"/>
        </w:rPr>
        <w:t xml:space="preserve"> </w:t>
      </w:r>
      <w:r w:rsidR="00B440E5" w:rsidRPr="00B440E5">
        <w:rPr>
          <w:b/>
          <w:bCs/>
          <w:sz w:val="40"/>
          <w:szCs w:val="40"/>
          <w:u w:val="single"/>
        </w:rPr>
        <w:t>PROPOSITIONAL, PROCEDURAL &amp; PERSONAL</w:t>
      </w:r>
    </w:p>
    <w:p w14:paraId="7159EAE9" w14:textId="2FB2924E" w:rsidR="00B440E5" w:rsidRPr="00B440E5" w:rsidRDefault="00B440E5" w:rsidP="00F2079B">
      <w:pPr>
        <w:rPr>
          <w:b/>
          <w:bCs/>
          <w:sz w:val="40"/>
          <w:szCs w:val="40"/>
          <w:u w:val="single"/>
        </w:rPr>
      </w:pPr>
      <w:r w:rsidRPr="00B440E5">
        <w:rPr>
          <w:b/>
          <w:bCs/>
          <w:sz w:val="40"/>
          <w:szCs w:val="40"/>
        </w:rPr>
        <w:t xml:space="preserve">                        </w:t>
      </w:r>
      <w:r w:rsidRPr="00B440E5">
        <w:rPr>
          <w:b/>
          <w:bCs/>
          <w:sz w:val="40"/>
          <w:szCs w:val="40"/>
          <w:u w:val="single"/>
        </w:rPr>
        <w:t>KNOWLEDGE DIAGRAM</w:t>
      </w:r>
    </w:p>
    <w:p w14:paraId="35B90E4E" w14:textId="20ADC405" w:rsidR="008371BE" w:rsidRPr="00F2079B" w:rsidRDefault="0039408D" w:rsidP="00F2079B">
      <w:pPr>
        <w:rPr>
          <w:sz w:val="40"/>
          <w:szCs w:val="40"/>
        </w:rPr>
      </w:pPr>
      <w:r>
        <w:rPr>
          <w:noProof/>
          <w:sz w:val="40"/>
          <w:szCs w:val="40"/>
        </w:rPr>
        <w:drawing>
          <wp:inline distT="0" distB="0" distL="0" distR="0" wp14:anchorId="4545A498" wp14:editId="5F1200C7">
            <wp:extent cx="5486400" cy="3200400"/>
            <wp:effectExtent l="0" t="57150" r="0" b="57150"/>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r w:rsidR="008371BE">
        <w:rPr>
          <w:sz w:val="40"/>
          <w:szCs w:val="40"/>
        </w:rPr>
        <w:t xml:space="preserve">     </w:t>
      </w:r>
    </w:p>
    <w:p w14:paraId="5C476A57" w14:textId="3AC780F2" w:rsidR="00FD2A88" w:rsidRDefault="00FD2A88" w:rsidP="001A4F2E">
      <w:pPr>
        <w:rPr>
          <w:sz w:val="40"/>
          <w:szCs w:val="40"/>
        </w:rPr>
      </w:pPr>
    </w:p>
    <w:p w14:paraId="6EF39A28" w14:textId="77777777" w:rsidR="00734F94" w:rsidRDefault="00034973" w:rsidP="001A4F2E">
      <w:pPr>
        <w:rPr>
          <w:sz w:val="36"/>
          <w:szCs w:val="36"/>
        </w:rPr>
      </w:pPr>
      <w:r w:rsidRPr="00034973">
        <w:rPr>
          <w:sz w:val="36"/>
          <w:szCs w:val="36"/>
        </w:rPr>
        <w:t xml:space="preserve">  </w:t>
      </w:r>
    </w:p>
    <w:p w14:paraId="1A8EBDF4" w14:textId="77777777" w:rsidR="00734F94" w:rsidRDefault="00734F94" w:rsidP="001A4F2E">
      <w:pPr>
        <w:rPr>
          <w:sz w:val="36"/>
          <w:szCs w:val="36"/>
        </w:rPr>
      </w:pPr>
    </w:p>
    <w:p w14:paraId="09C1940D" w14:textId="77777777" w:rsidR="00734F94" w:rsidRDefault="00734F94" w:rsidP="001A4F2E">
      <w:pPr>
        <w:rPr>
          <w:sz w:val="36"/>
          <w:szCs w:val="36"/>
        </w:rPr>
      </w:pPr>
    </w:p>
    <w:p w14:paraId="1985CCA3" w14:textId="77777777" w:rsidR="00734F94" w:rsidRDefault="00734F94" w:rsidP="001A4F2E">
      <w:pPr>
        <w:rPr>
          <w:sz w:val="36"/>
          <w:szCs w:val="36"/>
        </w:rPr>
      </w:pPr>
    </w:p>
    <w:p w14:paraId="7FD3A68E" w14:textId="77777777" w:rsidR="00734F94" w:rsidRDefault="00734F94" w:rsidP="001A4F2E">
      <w:pPr>
        <w:rPr>
          <w:sz w:val="36"/>
          <w:szCs w:val="36"/>
        </w:rPr>
      </w:pPr>
    </w:p>
    <w:p w14:paraId="06AD6F15" w14:textId="77777777" w:rsidR="00734F94" w:rsidRDefault="00734F94" w:rsidP="001A4F2E">
      <w:pPr>
        <w:rPr>
          <w:sz w:val="36"/>
          <w:szCs w:val="36"/>
        </w:rPr>
      </w:pPr>
    </w:p>
    <w:p w14:paraId="4CFA0538" w14:textId="75A99B08" w:rsidR="00B440E5" w:rsidRDefault="00034973" w:rsidP="001A4F2E">
      <w:pPr>
        <w:rPr>
          <w:b/>
          <w:bCs/>
          <w:sz w:val="36"/>
          <w:szCs w:val="36"/>
          <w:u w:val="single"/>
        </w:rPr>
      </w:pPr>
      <w:r w:rsidRPr="00034973">
        <w:rPr>
          <w:sz w:val="36"/>
          <w:szCs w:val="36"/>
        </w:rPr>
        <w:t xml:space="preserve"> </w:t>
      </w:r>
      <w:r w:rsidR="00B440E5" w:rsidRPr="00B440E5">
        <w:rPr>
          <w:b/>
          <w:bCs/>
          <w:sz w:val="36"/>
          <w:szCs w:val="36"/>
          <w:u w:val="single"/>
        </w:rPr>
        <w:t>TACIT AGAINST EXPLICIT</w:t>
      </w:r>
      <w:r w:rsidR="005D28E9">
        <w:rPr>
          <w:b/>
          <w:bCs/>
          <w:sz w:val="36"/>
          <w:szCs w:val="36"/>
          <w:u w:val="single"/>
        </w:rPr>
        <w:t xml:space="preserve"> DIAGRAM</w:t>
      </w:r>
    </w:p>
    <w:p w14:paraId="46EF1C25" w14:textId="5E177FF8" w:rsidR="00B440E5" w:rsidRDefault="00B440E5" w:rsidP="001A4F2E">
      <w:pPr>
        <w:rPr>
          <w:b/>
          <w:bCs/>
          <w:sz w:val="36"/>
          <w:szCs w:val="36"/>
          <w:u w:val="single"/>
        </w:rPr>
      </w:pPr>
    </w:p>
    <w:p w14:paraId="469546B4" w14:textId="3A9EF32B" w:rsidR="00B440E5" w:rsidRPr="00B440E5" w:rsidRDefault="00B440E5" w:rsidP="001A4F2E">
      <w:pPr>
        <w:rPr>
          <w:b/>
          <w:bCs/>
          <w:sz w:val="36"/>
          <w:szCs w:val="36"/>
          <w:u w:val="single"/>
        </w:rPr>
      </w:pPr>
      <w:r>
        <w:rPr>
          <w:b/>
          <w:bCs/>
          <w:noProof/>
          <w:sz w:val="36"/>
          <w:szCs w:val="36"/>
          <w:u w:val="single"/>
        </w:rPr>
        <w:lastRenderedPageBreak/>
        <w:drawing>
          <wp:inline distT="0" distB="0" distL="0" distR="0" wp14:anchorId="7EE38C3D" wp14:editId="26F34480">
            <wp:extent cx="5486400" cy="3886200"/>
            <wp:effectExtent l="0" t="57150" r="0" b="57150"/>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5B967D61" w14:textId="252C9028" w:rsidR="00B440E5" w:rsidRDefault="00B440E5" w:rsidP="001A4F2E">
      <w:pPr>
        <w:rPr>
          <w:sz w:val="36"/>
          <w:szCs w:val="36"/>
        </w:rPr>
      </w:pPr>
    </w:p>
    <w:p w14:paraId="39A312DE" w14:textId="740A5D01" w:rsidR="00B440E5" w:rsidRDefault="00A508D4" w:rsidP="001A4F2E">
      <w:pPr>
        <w:rPr>
          <w:b/>
          <w:bCs/>
          <w:sz w:val="36"/>
          <w:szCs w:val="36"/>
          <w:u w:val="single"/>
        </w:rPr>
      </w:pPr>
      <w:r w:rsidRPr="00A508D4">
        <w:rPr>
          <w:b/>
          <w:bCs/>
          <w:sz w:val="36"/>
          <w:szCs w:val="36"/>
          <w:u w:val="single"/>
        </w:rPr>
        <w:t>EXPLICIT KNOWLEDGE</w:t>
      </w:r>
      <w:r>
        <w:rPr>
          <w:b/>
          <w:bCs/>
          <w:sz w:val="36"/>
          <w:szCs w:val="36"/>
          <w:u w:val="single"/>
        </w:rPr>
        <w:t>:</w:t>
      </w:r>
    </w:p>
    <w:p w14:paraId="4C9EEA52" w14:textId="0790287B" w:rsidR="00A508D4" w:rsidRDefault="00A508D4" w:rsidP="001A4F2E">
      <w:pPr>
        <w:rPr>
          <w:b/>
          <w:bCs/>
          <w:sz w:val="36"/>
          <w:szCs w:val="36"/>
          <w:u w:val="single"/>
        </w:rPr>
      </w:pPr>
    </w:p>
    <w:p w14:paraId="406D9E3F" w14:textId="64AF2098" w:rsidR="00A508D4" w:rsidRDefault="00690DFD" w:rsidP="00690DFD">
      <w:pPr>
        <w:pStyle w:val="ListParagraph"/>
        <w:numPr>
          <w:ilvl w:val="0"/>
          <w:numId w:val="4"/>
        </w:numPr>
        <w:rPr>
          <w:sz w:val="40"/>
          <w:szCs w:val="40"/>
        </w:rPr>
      </w:pPr>
      <w:r>
        <w:rPr>
          <w:sz w:val="40"/>
          <w:szCs w:val="40"/>
        </w:rPr>
        <w:t>DIRECT</w:t>
      </w:r>
    </w:p>
    <w:p w14:paraId="2D825178" w14:textId="78B764CB" w:rsidR="00690DFD" w:rsidRDefault="00690DFD" w:rsidP="00690DFD">
      <w:pPr>
        <w:pStyle w:val="ListParagraph"/>
        <w:numPr>
          <w:ilvl w:val="0"/>
          <w:numId w:val="4"/>
        </w:numPr>
        <w:rPr>
          <w:sz w:val="40"/>
          <w:szCs w:val="40"/>
        </w:rPr>
      </w:pPr>
      <w:r>
        <w:rPr>
          <w:sz w:val="40"/>
          <w:szCs w:val="40"/>
        </w:rPr>
        <w:t>OBSERVABLE</w:t>
      </w:r>
    </w:p>
    <w:p w14:paraId="2EA2C652" w14:textId="53ADD110" w:rsidR="00690DFD" w:rsidRDefault="00690DFD" w:rsidP="00690DFD">
      <w:pPr>
        <w:pStyle w:val="ListParagraph"/>
        <w:numPr>
          <w:ilvl w:val="0"/>
          <w:numId w:val="4"/>
        </w:numPr>
        <w:rPr>
          <w:sz w:val="40"/>
          <w:szCs w:val="40"/>
        </w:rPr>
      </w:pPr>
      <w:r>
        <w:rPr>
          <w:sz w:val="40"/>
          <w:szCs w:val="40"/>
        </w:rPr>
        <w:t>PLANNED</w:t>
      </w:r>
    </w:p>
    <w:p w14:paraId="4E3A3ABD" w14:textId="3DC93198" w:rsidR="00690DFD" w:rsidRDefault="00690DFD" w:rsidP="00690DFD">
      <w:pPr>
        <w:pStyle w:val="ListParagraph"/>
        <w:numPr>
          <w:ilvl w:val="0"/>
          <w:numId w:val="4"/>
        </w:numPr>
        <w:rPr>
          <w:sz w:val="40"/>
          <w:szCs w:val="40"/>
        </w:rPr>
      </w:pPr>
      <w:r>
        <w:rPr>
          <w:sz w:val="40"/>
          <w:szCs w:val="40"/>
        </w:rPr>
        <w:t>EXACT</w:t>
      </w:r>
    </w:p>
    <w:p w14:paraId="6A805DB9" w14:textId="3DE9560A" w:rsidR="00690DFD" w:rsidRDefault="00690DFD" w:rsidP="00690DFD">
      <w:pPr>
        <w:rPr>
          <w:sz w:val="40"/>
          <w:szCs w:val="40"/>
        </w:rPr>
      </w:pPr>
    </w:p>
    <w:p w14:paraId="3B969466" w14:textId="5376B38C" w:rsidR="00690DFD" w:rsidRDefault="00690DFD" w:rsidP="00690DFD">
      <w:pPr>
        <w:rPr>
          <w:sz w:val="40"/>
          <w:szCs w:val="40"/>
        </w:rPr>
      </w:pPr>
      <w:r w:rsidRPr="00690DFD">
        <w:rPr>
          <w:b/>
          <w:bCs/>
          <w:sz w:val="40"/>
          <w:szCs w:val="40"/>
          <w:u w:val="single"/>
        </w:rPr>
        <w:t>IMPLICIT KNOWLEDGE</w:t>
      </w:r>
      <w:r>
        <w:rPr>
          <w:sz w:val="40"/>
          <w:szCs w:val="40"/>
        </w:rPr>
        <w:t>:</w:t>
      </w:r>
    </w:p>
    <w:p w14:paraId="0BD2E3CB" w14:textId="3479A5BC" w:rsidR="00690DFD" w:rsidRDefault="00690DFD" w:rsidP="00690DFD">
      <w:pPr>
        <w:rPr>
          <w:sz w:val="40"/>
          <w:szCs w:val="40"/>
        </w:rPr>
      </w:pPr>
    </w:p>
    <w:p w14:paraId="39D7DF9C" w14:textId="2EB7A095" w:rsidR="00690DFD" w:rsidRDefault="00690DFD" w:rsidP="00690DFD">
      <w:pPr>
        <w:pStyle w:val="ListParagraph"/>
        <w:numPr>
          <w:ilvl w:val="0"/>
          <w:numId w:val="4"/>
        </w:numPr>
        <w:rPr>
          <w:sz w:val="40"/>
          <w:szCs w:val="40"/>
        </w:rPr>
      </w:pPr>
      <w:r>
        <w:rPr>
          <w:sz w:val="40"/>
          <w:szCs w:val="40"/>
        </w:rPr>
        <w:t>INDIRECT</w:t>
      </w:r>
    </w:p>
    <w:p w14:paraId="55983757" w14:textId="35029779" w:rsidR="00690DFD" w:rsidRDefault="00690DFD" w:rsidP="00690DFD">
      <w:pPr>
        <w:pStyle w:val="ListParagraph"/>
        <w:numPr>
          <w:ilvl w:val="0"/>
          <w:numId w:val="4"/>
        </w:numPr>
        <w:rPr>
          <w:sz w:val="40"/>
          <w:szCs w:val="40"/>
        </w:rPr>
      </w:pPr>
      <w:r>
        <w:rPr>
          <w:sz w:val="40"/>
          <w:szCs w:val="40"/>
        </w:rPr>
        <w:lastRenderedPageBreak/>
        <w:t>UNSTATED</w:t>
      </w:r>
    </w:p>
    <w:p w14:paraId="3F79C590" w14:textId="43B62032" w:rsidR="00690DFD" w:rsidRPr="00690DFD" w:rsidRDefault="00F06336" w:rsidP="00690DFD">
      <w:pPr>
        <w:pStyle w:val="ListParagraph"/>
        <w:numPr>
          <w:ilvl w:val="0"/>
          <w:numId w:val="4"/>
        </w:numPr>
        <w:rPr>
          <w:sz w:val="40"/>
          <w:szCs w:val="40"/>
        </w:rPr>
      </w:pPr>
      <w:r>
        <w:rPr>
          <w:sz w:val="40"/>
          <w:szCs w:val="40"/>
        </w:rPr>
        <w:t>WITHOUT AWARENESS</w:t>
      </w:r>
    </w:p>
    <w:p w14:paraId="4F5EBC4F" w14:textId="77777777" w:rsidR="00B440E5" w:rsidRDefault="00B440E5" w:rsidP="001A4F2E">
      <w:pPr>
        <w:rPr>
          <w:sz w:val="36"/>
          <w:szCs w:val="36"/>
        </w:rPr>
      </w:pPr>
    </w:p>
    <w:p w14:paraId="26D6A43C" w14:textId="77777777" w:rsidR="00B440E5" w:rsidRDefault="00B440E5" w:rsidP="001A4F2E">
      <w:pPr>
        <w:rPr>
          <w:sz w:val="36"/>
          <w:szCs w:val="36"/>
        </w:rPr>
      </w:pPr>
    </w:p>
    <w:p w14:paraId="7C85E3D7" w14:textId="77777777" w:rsidR="00B440E5" w:rsidRDefault="00B440E5" w:rsidP="001A4F2E">
      <w:pPr>
        <w:rPr>
          <w:sz w:val="36"/>
          <w:szCs w:val="36"/>
        </w:rPr>
      </w:pPr>
    </w:p>
    <w:p w14:paraId="2B1D9077" w14:textId="77777777" w:rsidR="00B440E5" w:rsidRDefault="00B440E5" w:rsidP="001A4F2E">
      <w:pPr>
        <w:rPr>
          <w:sz w:val="36"/>
          <w:szCs w:val="36"/>
        </w:rPr>
      </w:pPr>
    </w:p>
    <w:p w14:paraId="12AA88A0" w14:textId="3782AC6D" w:rsidR="00FD2A88" w:rsidRPr="005D28E9" w:rsidRDefault="00034973" w:rsidP="001A4F2E">
      <w:pPr>
        <w:rPr>
          <w:b/>
          <w:bCs/>
          <w:sz w:val="36"/>
          <w:szCs w:val="36"/>
          <w:u w:val="single"/>
        </w:rPr>
      </w:pPr>
      <w:r w:rsidRPr="00034973">
        <w:rPr>
          <w:sz w:val="36"/>
          <w:szCs w:val="36"/>
        </w:rPr>
        <w:t xml:space="preserve">   </w:t>
      </w:r>
      <w:r w:rsidR="00FD2A88" w:rsidRPr="005D28E9">
        <w:rPr>
          <w:b/>
          <w:bCs/>
          <w:sz w:val="36"/>
          <w:szCs w:val="36"/>
          <w:u w:val="single"/>
        </w:rPr>
        <w:t>IMPLEMENTING KNOWLEDGE MANAGEMENT SYSTEMS</w:t>
      </w:r>
    </w:p>
    <w:p w14:paraId="5EE41544" w14:textId="6F10CD8F" w:rsidR="00FD2A88" w:rsidRDefault="00FD2A88" w:rsidP="001A4F2E">
      <w:pPr>
        <w:rPr>
          <w:sz w:val="36"/>
          <w:szCs w:val="36"/>
          <w:u w:val="single"/>
        </w:rPr>
      </w:pPr>
    </w:p>
    <w:p w14:paraId="72AACA74" w14:textId="66B71AD7" w:rsidR="00FD2A88" w:rsidRDefault="00FD2A88" w:rsidP="00FD2A88">
      <w:pPr>
        <w:pStyle w:val="ListParagraph"/>
        <w:numPr>
          <w:ilvl w:val="0"/>
          <w:numId w:val="3"/>
        </w:numPr>
        <w:rPr>
          <w:sz w:val="40"/>
          <w:szCs w:val="40"/>
        </w:rPr>
      </w:pPr>
      <w:r>
        <w:rPr>
          <w:sz w:val="40"/>
          <w:szCs w:val="40"/>
        </w:rPr>
        <w:t xml:space="preserve"> IDENTIFY THE ISSUES: Some of the knowledge assets within the workplace can include databases. reports, files, policies, procedures and financial statements. Any or all can result in issues.</w:t>
      </w:r>
    </w:p>
    <w:p w14:paraId="198DA12B" w14:textId="31074616" w:rsidR="00FD2A88" w:rsidRDefault="00BE2D3B" w:rsidP="00FD2A88">
      <w:pPr>
        <w:pStyle w:val="ListParagraph"/>
        <w:numPr>
          <w:ilvl w:val="0"/>
          <w:numId w:val="3"/>
        </w:numPr>
        <w:rPr>
          <w:sz w:val="40"/>
          <w:szCs w:val="40"/>
        </w:rPr>
      </w:pPr>
      <w:r>
        <w:rPr>
          <w:sz w:val="40"/>
          <w:szCs w:val="40"/>
        </w:rPr>
        <w:t xml:space="preserve"> Prepare to change K</w:t>
      </w:r>
      <w:r w:rsidR="00D40DE9">
        <w:rPr>
          <w:sz w:val="40"/>
          <w:szCs w:val="40"/>
        </w:rPr>
        <w:t>nowledge Management</w:t>
      </w:r>
    </w:p>
    <w:p w14:paraId="260A3186" w14:textId="4D0B614D" w:rsidR="00BE2D3B" w:rsidRDefault="00BE2D3B" w:rsidP="00FD2A88">
      <w:pPr>
        <w:pStyle w:val="ListParagraph"/>
        <w:numPr>
          <w:ilvl w:val="0"/>
          <w:numId w:val="3"/>
        </w:numPr>
        <w:rPr>
          <w:sz w:val="40"/>
          <w:szCs w:val="40"/>
        </w:rPr>
      </w:pPr>
      <w:r>
        <w:rPr>
          <w:sz w:val="40"/>
          <w:szCs w:val="40"/>
        </w:rPr>
        <w:t xml:space="preserve"> Give time to staff to learn the new KM policies and structure. Short term pain, long term gain.</w:t>
      </w:r>
    </w:p>
    <w:p w14:paraId="48A09B91" w14:textId="17543B18" w:rsidR="00BE2D3B" w:rsidRDefault="00BE2D3B" w:rsidP="00FD2A88">
      <w:pPr>
        <w:pStyle w:val="ListParagraph"/>
        <w:numPr>
          <w:ilvl w:val="0"/>
          <w:numId w:val="3"/>
        </w:numPr>
        <w:rPr>
          <w:sz w:val="40"/>
          <w:szCs w:val="40"/>
        </w:rPr>
      </w:pPr>
      <w:r>
        <w:rPr>
          <w:sz w:val="40"/>
          <w:szCs w:val="40"/>
        </w:rPr>
        <w:t xml:space="preserve"> Dedicated team who know the new system implemented</w:t>
      </w:r>
    </w:p>
    <w:p w14:paraId="156BC8C2" w14:textId="2FCF18B5" w:rsidR="00BE2D3B" w:rsidRDefault="00BE2D3B" w:rsidP="00FD2A88">
      <w:pPr>
        <w:pStyle w:val="ListParagraph"/>
        <w:numPr>
          <w:ilvl w:val="0"/>
          <w:numId w:val="3"/>
        </w:numPr>
        <w:rPr>
          <w:sz w:val="40"/>
          <w:szCs w:val="40"/>
        </w:rPr>
      </w:pPr>
      <w:r>
        <w:rPr>
          <w:sz w:val="40"/>
          <w:szCs w:val="40"/>
        </w:rPr>
        <w:t xml:space="preserve"> New technology if needed</w:t>
      </w:r>
    </w:p>
    <w:p w14:paraId="36F3A588" w14:textId="39294FF4" w:rsidR="00BE2D3B" w:rsidRDefault="00BE2D3B" w:rsidP="00FD2A88">
      <w:pPr>
        <w:pStyle w:val="ListParagraph"/>
        <w:numPr>
          <w:ilvl w:val="0"/>
          <w:numId w:val="3"/>
        </w:numPr>
        <w:rPr>
          <w:sz w:val="40"/>
          <w:szCs w:val="40"/>
        </w:rPr>
      </w:pPr>
      <w:r>
        <w:rPr>
          <w:sz w:val="40"/>
          <w:szCs w:val="40"/>
        </w:rPr>
        <w:t xml:space="preserve"> KM system must be secure internally within the organisation as well as from outside forces</w:t>
      </w:r>
    </w:p>
    <w:p w14:paraId="00ED22F4" w14:textId="63B8C77C" w:rsidR="00BE2D3B" w:rsidRDefault="00BE2D3B" w:rsidP="00FD2A88">
      <w:pPr>
        <w:pStyle w:val="ListParagraph"/>
        <w:numPr>
          <w:ilvl w:val="0"/>
          <w:numId w:val="3"/>
        </w:numPr>
        <w:rPr>
          <w:sz w:val="40"/>
          <w:szCs w:val="40"/>
        </w:rPr>
      </w:pPr>
      <w:r>
        <w:rPr>
          <w:sz w:val="40"/>
          <w:szCs w:val="40"/>
        </w:rPr>
        <w:t xml:space="preserve"> Implementation of the K</w:t>
      </w:r>
      <w:r w:rsidR="00D40DE9">
        <w:rPr>
          <w:sz w:val="40"/>
          <w:szCs w:val="40"/>
        </w:rPr>
        <w:t>nowledge Management</w:t>
      </w:r>
      <w:r>
        <w:rPr>
          <w:sz w:val="40"/>
          <w:szCs w:val="40"/>
        </w:rPr>
        <w:t xml:space="preserve"> process throughout the organisation</w:t>
      </w:r>
    </w:p>
    <w:p w14:paraId="2B2D2A3F" w14:textId="0DEE6F84" w:rsidR="00BE2D3B" w:rsidRDefault="00BE2D3B" w:rsidP="00FD2A88">
      <w:pPr>
        <w:pStyle w:val="ListParagraph"/>
        <w:numPr>
          <w:ilvl w:val="0"/>
          <w:numId w:val="3"/>
        </w:numPr>
        <w:rPr>
          <w:sz w:val="40"/>
          <w:szCs w:val="40"/>
        </w:rPr>
      </w:pPr>
      <w:r>
        <w:rPr>
          <w:sz w:val="40"/>
          <w:szCs w:val="40"/>
        </w:rPr>
        <w:t xml:space="preserve"> Link the knowledge to individuals within the organisation. (Who has access to what files and </w:t>
      </w:r>
      <w:r>
        <w:rPr>
          <w:sz w:val="40"/>
          <w:szCs w:val="40"/>
        </w:rPr>
        <w:lastRenderedPageBreak/>
        <w:t>why) A knowledge directory and content management is must to save time if issues occur.</w:t>
      </w:r>
    </w:p>
    <w:p w14:paraId="0F38D3C1" w14:textId="100A7E21" w:rsidR="00BE2D3B" w:rsidRDefault="00BE2D3B" w:rsidP="00FD2A88">
      <w:pPr>
        <w:pStyle w:val="ListParagraph"/>
        <w:numPr>
          <w:ilvl w:val="0"/>
          <w:numId w:val="3"/>
        </w:numPr>
        <w:rPr>
          <w:sz w:val="40"/>
          <w:szCs w:val="40"/>
        </w:rPr>
      </w:pPr>
      <w:r>
        <w:rPr>
          <w:sz w:val="40"/>
          <w:szCs w:val="40"/>
        </w:rPr>
        <w:t xml:space="preserve"> K</w:t>
      </w:r>
      <w:r w:rsidR="00D40DE9">
        <w:rPr>
          <w:sz w:val="40"/>
          <w:szCs w:val="40"/>
        </w:rPr>
        <w:t>nowledge Management (KM)</w:t>
      </w:r>
      <w:r>
        <w:rPr>
          <w:sz w:val="40"/>
          <w:szCs w:val="40"/>
        </w:rPr>
        <w:t xml:space="preserve"> system launch</w:t>
      </w:r>
    </w:p>
    <w:p w14:paraId="651643A3" w14:textId="5D9A7F1C" w:rsidR="002D6201" w:rsidRDefault="00734F94" w:rsidP="002D6201">
      <w:pPr>
        <w:rPr>
          <w:sz w:val="40"/>
          <w:szCs w:val="40"/>
        </w:rPr>
      </w:pPr>
      <w:r>
        <w:rPr>
          <w:sz w:val="40"/>
          <w:szCs w:val="40"/>
        </w:rPr>
        <w:t>5)</w:t>
      </w:r>
    </w:p>
    <w:p w14:paraId="02EDA2AA" w14:textId="211FDC27" w:rsidR="00D910CB" w:rsidRDefault="00734F94" w:rsidP="002D6201">
      <w:pPr>
        <w:rPr>
          <w:b/>
          <w:bCs/>
          <w:sz w:val="48"/>
          <w:szCs w:val="48"/>
          <w:u w:val="single"/>
        </w:rPr>
      </w:pPr>
      <w:r>
        <w:rPr>
          <w:sz w:val="40"/>
          <w:szCs w:val="40"/>
        </w:rPr>
        <w:t xml:space="preserve">          </w:t>
      </w:r>
      <w:r w:rsidR="002D6201" w:rsidRPr="002D6201">
        <w:rPr>
          <w:b/>
          <w:bCs/>
          <w:sz w:val="48"/>
          <w:szCs w:val="48"/>
        </w:rPr>
        <w:t xml:space="preserve"> </w:t>
      </w:r>
      <w:r w:rsidR="002D6201" w:rsidRPr="002D6201">
        <w:rPr>
          <w:b/>
          <w:bCs/>
          <w:sz w:val="48"/>
          <w:szCs w:val="48"/>
          <w:u w:val="single"/>
        </w:rPr>
        <w:t xml:space="preserve">KNOWLEDGE MANAGEMENT </w:t>
      </w:r>
    </w:p>
    <w:p w14:paraId="586751C9" w14:textId="6C2BE6F2" w:rsidR="002D6201" w:rsidRDefault="00D910CB" w:rsidP="002D6201">
      <w:pPr>
        <w:rPr>
          <w:b/>
          <w:bCs/>
          <w:sz w:val="48"/>
          <w:szCs w:val="48"/>
          <w:u w:val="single"/>
        </w:rPr>
      </w:pPr>
      <w:r w:rsidRPr="00D910CB">
        <w:rPr>
          <w:b/>
          <w:bCs/>
          <w:sz w:val="48"/>
          <w:szCs w:val="48"/>
        </w:rPr>
        <w:t xml:space="preserve">           </w:t>
      </w:r>
      <w:r>
        <w:rPr>
          <w:b/>
          <w:bCs/>
          <w:sz w:val="48"/>
          <w:szCs w:val="48"/>
          <w:u w:val="single"/>
        </w:rPr>
        <w:t>PROCESS CHART</w:t>
      </w:r>
      <w:r w:rsidR="002D6201">
        <w:rPr>
          <w:b/>
          <w:bCs/>
          <w:sz w:val="48"/>
          <w:szCs w:val="48"/>
          <w:u w:val="single"/>
        </w:rPr>
        <w:t xml:space="preserve">            </w:t>
      </w:r>
    </w:p>
    <w:p w14:paraId="708A91EE" w14:textId="4F4CBE35" w:rsidR="00D910CB" w:rsidRDefault="00D910CB" w:rsidP="002D6201">
      <w:pPr>
        <w:rPr>
          <w:b/>
          <w:bCs/>
          <w:sz w:val="48"/>
          <w:szCs w:val="48"/>
          <w:u w:val="single"/>
        </w:rPr>
      </w:pPr>
      <w:r>
        <w:rPr>
          <w:b/>
          <w:bCs/>
          <w:sz w:val="48"/>
          <w:szCs w:val="48"/>
          <w:u w:val="single"/>
        </w:rPr>
        <w:t xml:space="preserve">       </w:t>
      </w:r>
    </w:p>
    <w:p w14:paraId="0F7485F8" w14:textId="77777777" w:rsidR="00D910CB" w:rsidRPr="002D6201" w:rsidRDefault="00D910CB" w:rsidP="002D6201">
      <w:pPr>
        <w:rPr>
          <w:b/>
          <w:bCs/>
          <w:sz w:val="48"/>
          <w:szCs w:val="48"/>
          <w:u w:val="single"/>
        </w:rPr>
      </w:pPr>
    </w:p>
    <w:p w14:paraId="238A567F" w14:textId="6179EBD2" w:rsidR="002D6201" w:rsidRPr="002D6201" w:rsidRDefault="002D6201" w:rsidP="002D6201">
      <w:pPr>
        <w:rPr>
          <w:sz w:val="40"/>
          <w:szCs w:val="40"/>
        </w:rPr>
      </w:pPr>
      <w:r>
        <w:rPr>
          <w:noProof/>
          <w:sz w:val="40"/>
          <w:szCs w:val="40"/>
        </w:rPr>
        <w:drawing>
          <wp:inline distT="0" distB="0" distL="0" distR="0" wp14:anchorId="1D58D180" wp14:editId="06E0D7B8">
            <wp:extent cx="5486400" cy="520065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128D0133" w14:textId="4673ADA9" w:rsidR="00F43AE8" w:rsidRPr="00FD2A88" w:rsidRDefault="00F43AE8" w:rsidP="001A4F2E">
      <w:pPr>
        <w:rPr>
          <w:sz w:val="36"/>
          <w:szCs w:val="36"/>
          <w:u w:val="single"/>
        </w:rPr>
      </w:pPr>
    </w:p>
    <w:p w14:paraId="5EDA05B5" w14:textId="6D19DE5F" w:rsidR="00F43AE8" w:rsidRDefault="00F43AE8" w:rsidP="001A4F2E">
      <w:pPr>
        <w:rPr>
          <w:sz w:val="40"/>
          <w:szCs w:val="40"/>
        </w:rPr>
      </w:pPr>
    </w:p>
    <w:p w14:paraId="1474D8C0" w14:textId="61AC0980" w:rsidR="00F43AE8" w:rsidRDefault="00F43AE8" w:rsidP="001A4F2E">
      <w:pPr>
        <w:rPr>
          <w:sz w:val="40"/>
          <w:szCs w:val="40"/>
        </w:rPr>
      </w:pPr>
    </w:p>
    <w:p w14:paraId="1FF565D8" w14:textId="36758A31" w:rsidR="00F43AE8" w:rsidRDefault="00734F94" w:rsidP="001A4F2E">
      <w:pPr>
        <w:rPr>
          <w:sz w:val="40"/>
          <w:szCs w:val="40"/>
        </w:rPr>
      </w:pPr>
      <w:r>
        <w:rPr>
          <w:sz w:val="40"/>
          <w:szCs w:val="40"/>
        </w:rPr>
        <w:t>6)</w:t>
      </w:r>
    </w:p>
    <w:p w14:paraId="6FAC9006" w14:textId="4902425F" w:rsidR="00F43AE8" w:rsidRDefault="00734F94" w:rsidP="001A4F2E">
      <w:pPr>
        <w:rPr>
          <w:b/>
          <w:bCs/>
          <w:sz w:val="48"/>
          <w:szCs w:val="48"/>
          <w:u w:val="single"/>
        </w:rPr>
      </w:pPr>
      <w:r>
        <w:rPr>
          <w:sz w:val="40"/>
          <w:szCs w:val="40"/>
        </w:rPr>
        <w:t xml:space="preserve">            </w:t>
      </w:r>
      <w:r w:rsidR="002D6201">
        <w:rPr>
          <w:sz w:val="40"/>
          <w:szCs w:val="40"/>
        </w:rPr>
        <w:t xml:space="preserve"> </w:t>
      </w:r>
      <w:r w:rsidR="00626933">
        <w:rPr>
          <w:sz w:val="40"/>
          <w:szCs w:val="40"/>
        </w:rPr>
        <w:t xml:space="preserve">  </w:t>
      </w:r>
      <w:r w:rsidR="00626933" w:rsidRPr="00626933">
        <w:rPr>
          <w:b/>
          <w:bCs/>
          <w:sz w:val="48"/>
          <w:szCs w:val="48"/>
          <w:u w:val="single"/>
        </w:rPr>
        <w:t>CUSTOMER INTAMACY IS KEY</w:t>
      </w:r>
    </w:p>
    <w:p w14:paraId="0D1D7B66" w14:textId="3F13BD83" w:rsidR="002A2073" w:rsidRDefault="002A2073" w:rsidP="001A4F2E">
      <w:pPr>
        <w:rPr>
          <w:b/>
          <w:bCs/>
          <w:sz w:val="48"/>
          <w:szCs w:val="48"/>
          <w:u w:val="single"/>
        </w:rPr>
      </w:pPr>
    </w:p>
    <w:p w14:paraId="735A3309" w14:textId="21709B39" w:rsidR="002A2073" w:rsidRDefault="002A2073" w:rsidP="001A4F2E">
      <w:pPr>
        <w:rPr>
          <w:sz w:val="40"/>
          <w:szCs w:val="40"/>
        </w:rPr>
      </w:pPr>
      <w:r w:rsidRPr="002A2073">
        <w:rPr>
          <w:sz w:val="40"/>
          <w:szCs w:val="40"/>
        </w:rPr>
        <w:t xml:space="preserve">       C</w:t>
      </w:r>
      <w:r>
        <w:rPr>
          <w:sz w:val="40"/>
          <w:szCs w:val="40"/>
        </w:rPr>
        <w:t xml:space="preserve">ustomer intimacy is a marketing strategy where the organisation </w:t>
      </w:r>
      <w:r w:rsidR="00A9247F">
        <w:rPr>
          <w:sz w:val="40"/>
          <w:szCs w:val="40"/>
        </w:rPr>
        <w:t>wants to get and receive feedback from the customer so they can further understand the customer needs and wants.</w:t>
      </w:r>
    </w:p>
    <w:p w14:paraId="0B2933FC" w14:textId="541EDD36" w:rsidR="003E42EC" w:rsidRDefault="00A9247F" w:rsidP="003E42EC">
      <w:pPr>
        <w:rPr>
          <w:b/>
          <w:sz w:val="36"/>
          <w:szCs w:val="36"/>
        </w:rPr>
      </w:pPr>
      <w:r>
        <w:rPr>
          <w:sz w:val="40"/>
          <w:szCs w:val="40"/>
        </w:rPr>
        <w:t xml:space="preserve">       Customer intimacy goes way beyond just talking to the customer.</w:t>
      </w:r>
      <w:r w:rsidR="00CB0D77">
        <w:rPr>
          <w:sz w:val="40"/>
          <w:szCs w:val="40"/>
        </w:rPr>
        <w:t xml:space="preserve"> It is the purposeful action to find out the perception of a customer’s wants and needs.</w:t>
      </w:r>
      <w:r>
        <w:rPr>
          <w:sz w:val="40"/>
          <w:szCs w:val="40"/>
        </w:rPr>
        <w:t xml:space="preserve"> </w:t>
      </w:r>
      <w:r w:rsidR="003E42EC">
        <w:rPr>
          <w:sz w:val="40"/>
          <w:szCs w:val="40"/>
        </w:rPr>
        <w:t>There is an art and an in-built human skill in finding out information.</w:t>
      </w:r>
      <w:r w:rsidR="003E42EC">
        <w:rPr>
          <w:b/>
          <w:sz w:val="36"/>
          <w:szCs w:val="36"/>
        </w:rPr>
        <w:t xml:space="preserve"> </w:t>
      </w:r>
      <w:r w:rsidR="003E42EC" w:rsidRPr="003E42EC">
        <w:rPr>
          <w:b/>
          <w:i/>
          <w:iCs/>
          <w:sz w:val="36"/>
          <w:szCs w:val="36"/>
        </w:rPr>
        <w:t>“By repeating back what people say, you trigger this mirroring instinct and your counterpart will inevitably elaborate on what was just said and sustain the process of connecting.”</w:t>
      </w:r>
      <w:r w:rsidR="003E42EC">
        <w:rPr>
          <w:b/>
          <w:sz w:val="36"/>
          <w:szCs w:val="36"/>
        </w:rPr>
        <w:t xml:space="preserve"> Voss. C (2016)</w:t>
      </w:r>
    </w:p>
    <w:p w14:paraId="2CAB31D9" w14:textId="46BC072A" w:rsidR="00A9247F" w:rsidRDefault="00A9247F" w:rsidP="001A4F2E">
      <w:pPr>
        <w:rPr>
          <w:sz w:val="40"/>
          <w:szCs w:val="40"/>
        </w:rPr>
      </w:pPr>
    </w:p>
    <w:p w14:paraId="01FC9539" w14:textId="77777777" w:rsidR="00577CFC" w:rsidRDefault="00CB0D77" w:rsidP="001A4F2E">
      <w:pPr>
        <w:rPr>
          <w:sz w:val="40"/>
          <w:szCs w:val="40"/>
        </w:rPr>
      </w:pPr>
      <w:r>
        <w:rPr>
          <w:sz w:val="40"/>
          <w:szCs w:val="40"/>
        </w:rPr>
        <w:t xml:space="preserve">       Repeat business is a key requirement for most if not all businesses. </w:t>
      </w:r>
      <w:r w:rsidR="00D910CB">
        <w:rPr>
          <w:sz w:val="40"/>
          <w:szCs w:val="40"/>
        </w:rPr>
        <w:t xml:space="preserve">The repeat business in sports management </w:t>
      </w:r>
      <w:r w:rsidR="00577CFC">
        <w:rPr>
          <w:sz w:val="40"/>
          <w:szCs w:val="40"/>
        </w:rPr>
        <w:t xml:space="preserve">is the amount of events the client plays or in a team sport, the length of the contract with that </w:t>
      </w:r>
      <w:r w:rsidR="00577CFC">
        <w:rPr>
          <w:sz w:val="40"/>
          <w:szCs w:val="40"/>
        </w:rPr>
        <w:lastRenderedPageBreak/>
        <w:t xml:space="preserve">team. The terms for the contract between the sports management organisation and the client can be renewed and amended where necessary just before the original contract expires. If both parties are happy then the relationship will continue. </w:t>
      </w:r>
    </w:p>
    <w:p w14:paraId="4F2F9843" w14:textId="77777777" w:rsidR="00577CFC" w:rsidRDefault="00CB0D77" w:rsidP="001A4F2E">
      <w:pPr>
        <w:rPr>
          <w:sz w:val="40"/>
          <w:szCs w:val="40"/>
        </w:rPr>
      </w:pPr>
      <w:r>
        <w:rPr>
          <w:sz w:val="40"/>
          <w:szCs w:val="40"/>
        </w:rPr>
        <w:t xml:space="preserve">The relationship between the organisation and the customer goes a long way as to </w:t>
      </w:r>
      <w:r w:rsidR="00577CFC">
        <w:rPr>
          <w:sz w:val="40"/>
          <w:szCs w:val="40"/>
        </w:rPr>
        <w:t>whether</w:t>
      </w:r>
      <w:r>
        <w:rPr>
          <w:sz w:val="40"/>
          <w:szCs w:val="40"/>
        </w:rPr>
        <w:t xml:space="preserve"> the customer will buy that product or service off the same organisation again. </w:t>
      </w:r>
    </w:p>
    <w:p w14:paraId="643502AC" w14:textId="09AFE9B7" w:rsidR="00CB0D77" w:rsidRDefault="00577CFC" w:rsidP="001A4F2E">
      <w:pPr>
        <w:rPr>
          <w:sz w:val="40"/>
          <w:szCs w:val="40"/>
        </w:rPr>
      </w:pPr>
      <w:r>
        <w:rPr>
          <w:sz w:val="40"/>
          <w:szCs w:val="40"/>
        </w:rPr>
        <w:t xml:space="preserve">     </w:t>
      </w:r>
      <w:r w:rsidR="00CB0D77">
        <w:rPr>
          <w:sz w:val="40"/>
          <w:szCs w:val="40"/>
        </w:rPr>
        <w:t>A customer</w:t>
      </w:r>
      <w:r>
        <w:rPr>
          <w:sz w:val="40"/>
          <w:szCs w:val="40"/>
        </w:rPr>
        <w:t xml:space="preserve"> or client in this case </w:t>
      </w:r>
      <w:r w:rsidR="00CB0D77">
        <w:rPr>
          <w:sz w:val="40"/>
          <w:szCs w:val="40"/>
        </w:rPr>
        <w:t xml:space="preserve">may want to speak to an individual in the organisation in private because of the personal nature of what the customer may require. If this cannot take place in a friendly but also private manner, it stands to reason that by word of mouth especially within the local community, a bad name about the </w:t>
      </w:r>
      <w:r w:rsidR="007008CA">
        <w:rPr>
          <w:sz w:val="40"/>
          <w:szCs w:val="40"/>
        </w:rPr>
        <w:t>organisation</w:t>
      </w:r>
      <w:r w:rsidR="00CB0D77">
        <w:rPr>
          <w:sz w:val="40"/>
          <w:szCs w:val="40"/>
        </w:rPr>
        <w:t xml:space="preserve"> </w:t>
      </w:r>
      <w:r w:rsidR="007008CA">
        <w:rPr>
          <w:sz w:val="40"/>
          <w:szCs w:val="40"/>
        </w:rPr>
        <w:t>will spread.</w:t>
      </w:r>
    </w:p>
    <w:p w14:paraId="064D5EE2" w14:textId="19859C6B" w:rsidR="002805BE" w:rsidRDefault="002805BE" w:rsidP="001A4F2E">
      <w:pPr>
        <w:rPr>
          <w:bCs/>
          <w:sz w:val="40"/>
          <w:szCs w:val="40"/>
        </w:rPr>
      </w:pPr>
      <w:r>
        <w:rPr>
          <w:b/>
          <w:sz w:val="36"/>
          <w:szCs w:val="36"/>
        </w:rPr>
        <w:t xml:space="preserve">       </w:t>
      </w:r>
      <w:r w:rsidRPr="002805BE">
        <w:rPr>
          <w:bCs/>
          <w:sz w:val="40"/>
          <w:szCs w:val="40"/>
        </w:rPr>
        <w:t xml:space="preserve">According to Cialdini One of the things that generate trust is reciprocity which is the principle of give and reward. (Cialdini 1984). </w:t>
      </w:r>
    </w:p>
    <w:p w14:paraId="35CE6E44" w14:textId="643880A2" w:rsidR="002805BE" w:rsidRDefault="002805BE" w:rsidP="001A4F2E">
      <w:pPr>
        <w:rPr>
          <w:bCs/>
          <w:sz w:val="40"/>
          <w:szCs w:val="40"/>
        </w:rPr>
      </w:pPr>
      <w:r w:rsidRPr="002805BE">
        <w:rPr>
          <w:bCs/>
          <w:sz w:val="40"/>
          <w:szCs w:val="40"/>
        </w:rPr>
        <w:t xml:space="preserve">       Simon Sinek says in his book</w:t>
      </w:r>
      <w:r w:rsidRPr="002805BE">
        <w:rPr>
          <w:b/>
          <w:sz w:val="40"/>
          <w:szCs w:val="40"/>
        </w:rPr>
        <w:t xml:space="preserve"> </w:t>
      </w:r>
      <w:r w:rsidRPr="00B3434C">
        <w:rPr>
          <w:b/>
          <w:bCs/>
          <w:iCs/>
          <w:sz w:val="40"/>
          <w:szCs w:val="40"/>
        </w:rPr>
        <w:t xml:space="preserve">Start with why: How great leaders inspire everyone to </w:t>
      </w:r>
      <w:proofErr w:type="gramStart"/>
      <w:r w:rsidRPr="00B3434C">
        <w:rPr>
          <w:b/>
          <w:bCs/>
          <w:iCs/>
          <w:sz w:val="40"/>
          <w:szCs w:val="40"/>
        </w:rPr>
        <w:t>take action</w:t>
      </w:r>
      <w:proofErr w:type="gramEnd"/>
      <w:r w:rsidRPr="002805BE">
        <w:rPr>
          <w:b/>
          <w:bCs/>
          <w:i/>
          <w:sz w:val="40"/>
          <w:szCs w:val="40"/>
        </w:rPr>
        <w:t>. “</w:t>
      </w:r>
      <w:r w:rsidRPr="007B6DEE">
        <w:rPr>
          <w:b/>
          <w:bCs/>
          <w:i/>
          <w:sz w:val="36"/>
          <w:szCs w:val="36"/>
        </w:rPr>
        <w:t>People don’t buy what you do, they buy why you do it</w:t>
      </w:r>
      <w:r w:rsidRPr="002805BE">
        <w:rPr>
          <w:b/>
          <w:bCs/>
          <w:i/>
          <w:sz w:val="40"/>
          <w:szCs w:val="40"/>
        </w:rPr>
        <w:t>.”</w:t>
      </w:r>
      <w:r w:rsidRPr="002805BE">
        <w:rPr>
          <w:b/>
          <w:sz w:val="40"/>
          <w:szCs w:val="40"/>
        </w:rPr>
        <w:t xml:space="preserve"> </w:t>
      </w:r>
      <w:r w:rsidRPr="002805BE">
        <w:rPr>
          <w:bCs/>
          <w:sz w:val="40"/>
          <w:szCs w:val="40"/>
        </w:rPr>
        <w:t>For me, this puts a prospective employee into the shoes of the person who is the potential employer or customer.</w:t>
      </w:r>
    </w:p>
    <w:p w14:paraId="66ABA556" w14:textId="61F2AFF4" w:rsidR="00A87907" w:rsidRDefault="00A87907" w:rsidP="001A4F2E">
      <w:pPr>
        <w:rPr>
          <w:bCs/>
          <w:sz w:val="40"/>
          <w:szCs w:val="40"/>
        </w:rPr>
      </w:pPr>
    </w:p>
    <w:p w14:paraId="36550A12" w14:textId="3D9360DD" w:rsidR="00A87907" w:rsidRDefault="00A87907" w:rsidP="001A4F2E">
      <w:pPr>
        <w:rPr>
          <w:bCs/>
          <w:sz w:val="36"/>
          <w:szCs w:val="36"/>
          <w:u w:val="single"/>
        </w:rPr>
      </w:pPr>
      <w:r w:rsidRPr="00A87907">
        <w:rPr>
          <w:bCs/>
          <w:sz w:val="36"/>
          <w:szCs w:val="36"/>
          <w:u w:val="single"/>
        </w:rPr>
        <w:lastRenderedPageBreak/>
        <w:t>HOW TO IMPROVE CUSTOMER INTAMACY</w:t>
      </w:r>
    </w:p>
    <w:p w14:paraId="59F7E11D" w14:textId="158405C8" w:rsidR="00A87907" w:rsidRDefault="00A87907" w:rsidP="001A4F2E">
      <w:pPr>
        <w:rPr>
          <w:bCs/>
          <w:sz w:val="36"/>
          <w:szCs w:val="36"/>
          <w:u w:val="single"/>
        </w:rPr>
      </w:pPr>
    </w:p>
    <w:p w14:paraId="04DE80E2" w14:textId="09774887" w:rsidR="00A87907" w:rsidRDefault="00A87907" w:rsidP="00A87907">
      <w:pPr>
        <w:pStyle w:val="ListParagraph"/>
        <w:numPr>
          <w:ilvl w:val="0"/>
          <w:numId w:val="2"/>
        </w:numPr>
        <w:rPr>
          <w:bCs/>
          <w:sz w:val="40"/>
          <w:szCs w:val="40"/>
        </w:rPr>
      </w:pPr>
      <w:r>
        <w:rPr>
          <w:bCs/>
          <w:sz w:val="40"/>
          <w:szCs w:val="40"/>
        </w:rPr>
        <w:t xml:space="preserve"> Reward employees</w:t>
      </w:r>
    </w:p>
    <w:p w14:paraId="4026182B" w14:textId="03FE896D" w:rsidR="00A87907" w:rsidRDefault="00A87907" w:rsidP="00A87907">
      <w:pPr>
        <w:pStyle w:val="ListParagraph"/>
        <w:numPr>
          <w:ilvl w:val="0"/>
          <w:numId w:val="2"/>
        </w:numPr>
        <w:rPr>
          <w:bCs/>
          <w:sz w:val="40"/>
          <w:szCs w:val="40"/>
        </w:rPr>
      </w:pPr>
      <w:r>
        <w:rPr>
          <w:bCs/>
          <w:sz w:val="40"/>
          <w:szCs w:val="40"/>
        </w:rPr>
        <w:t xml:space="preserve"> Increase customer touchpoints</w:t>
      </w:r>
    </w:p>
    <w:p w14:paraId="56EABF63" w14:textId="6E953B25" w:rsidR="00A87907" w:rsidRDefault="00A87907" w:rsidP="00A87907">
      <w:pPr>
        <w:pStyle w:val="ListParagraph"/>
        <w:numPr>
          <w:ilvl w:val="0"/>
          <w:numId w:val="2"/>
        </w:numPr>
        <w:rPr>
          <w:bCs/>
          <w:sz w:val="40"/>
          <w:szCs w:val="40"/>
        </w:rPr>
      </w:pPr>
      <w:r>
        <w:rPr>
          <w:bCs/>
          <w:sz w:val="40"/>
          <w:szCs w:val="40"/>
        </w:rPr>
        <w:t xml:space="preserve"> Customer service management</w:t>
      </w:r>
    </w:p>
    <w:p w14:paraId="418F3C74" w14:textId="7ADABF1A" w:rsidR="00A87907" w:rsidRDefault="00A87907" w:rsidP="00A87907">
      <w:pPr>
        <w:pStyle w:val="ListParagraph"/>
        <w:numPr>
          <w:ilvl w:val="0"/>
          <w:numId w:val="2"/>
        </w:numPr>
        <w:rPr>
          <w:bCs/>
          <w:sz w:val="40"/>
          <w:szCs w:val="40"/>
        </w:rPr>
      </w:pPr>
      <w:r>
        <w:rPr>
          <w:bCs/>
          <w:sz w:val="40"/>
          <w:szCs w:val="40"/>
        </w:rPr>
        <w:t xml:space="preserve"> Social networking</w:t>
      </w:r>
    </w:p>
    <w:p w14:paraId="34E23C23" w14:textId="2A9CB8DA" w:rsidR="00A87907" w:rsidRDefault="00A87907" w:rsidP="00A87907">
      <w:pPr>
        <w:pStyle w:val="ListParagraph"/>
        <w:numPr>
          <w:ilvl w:val="0"/>
          <w:numId w:val="2"/>
        </w:numPr>
        <w:rPr>
          <w:bCs/>
          <w:sz w:val="40"/>
          <w:szCs w:val="40"/>
        </w:rPr>
      </w:pPr>
      <w:r>
        <w:rPr>
          <w:bCs/>
          <w:sz w:val="40"/>
          <w:szCs w:val="40"/>
        </w:rPr>
        <w:t xml:space="preserve"> Data integration</w:t>
      </w:r>
    </w:p>
    <w:p w14:paraId="596C4641" w14:textId="7347937B" w:rsidR="00A87907" w:rsidRDefault="00A87907" w:rsidP="00A87907">
      <w:pPr>
        <w:pStyle w:val="ListParagraph"/>
        <w:numPr>
          <w:ilvl w:val="0"/>
          <w:numId w:val="2"/>
        </w:numPr>
        <w:rPr>
          <w:bCs/>
          <w:sz w:val="40"/>
          <w:szCs w:val="40"/>
        </w:rPr>
      </w:pPr>
      <w:r>
        <w:rPr>
          <w:bCs/>
          <w:sz w:val="40"/>
          <w:szCs w:val="40"/>
        </w:rPr>
        <w:t xml:space="preserve"> Management solutions and leadership skills</w:t>
      </w:r>
    </w:p>
    <w:p w14:paraId="1BF1CBB3" w14:textId="1EF61FA7" w:rsidR="00B1160F" w:rsidRDefault="00B1160F" w:rsidP="00A87907">
      <w:pPr>
        <w:pStyle w:val="ListParagraph"/>
        <w:numPr>
          <w:ilvl w:val="0"/>
          <w:numId w:val="2"/>
        </w:numPr>
        <w:rPr>
          <w:bCs/>
          <w:sz w:val="40"/>
          <w:szCs w:val="40"/>
        </w:rPr>
      </w:pPr>
      <w:r>
        <w:rPr>
          <w:bCs/>
          <w:sz w:val="40"/>
          <w:szCs w:val="40"/>
        </w:rPr>
        <w:t xml:space="preserve"> Customer-</w:t>
      </w:r>
      <w:r w:rsidR="00736439">
        <w:rPr>
          <w:bCs/>
          <w:sz w:val="40"/>
          <w:szCs w:val="40"/>
        </w:rPr>
        <w:t>Centric:</w:t>
      </w:r>
      <w:r>
        <w:rPr>
          <w:bCs/>
          <w:sz w:val="40"/>
          <w:szCs w:val="40"/>
        </w:rPr>
        <w:t xml:space="preserve"> This provides a positive customer experience from the initial contact with the customer and through to the end when for example the deal is completed. This drives long term sales and gives the organisation a competitive advantage because the customer may well bring other customers through word of mouth which is the most powerful advertisement any company can possibly receive. </w:t>
      </w:r>
    </w:p>
    <w:p w14:paraId="1097E79F" w14:textId="2E9D80C6" w:rsidR="00760700" w:rsidRDefault="00760700" w:rsidP="00760700">
      <w:pPr>
        <w:pStyle w:val="ListParagraph"/>
        <w:rPr>
          <w:bCs/>
          <w:sz w:val="40"/>
          <w:szCs w:val="40"/>
        </w:rPr>
      </w:pPr>
    </w:p>
    <w:p w14:paraId="6B6206BE" w14:textId="2AA9868F" w:rsidR="00760700" w:rsidRDefault="00760700" w:rsidP="00760700">
      <w:pPr>
        <w:pStyle w:val="ListParagraph"/>
        <w:rPr>
          <w:bCs/>
          <w:sz w:val="40"/>
          <w:szCs w:val="40"/>
        </w:rPr>
      </w:pPr>
    </w:p>
    <w:p w14:paraId="449BE634" w14:textId="4AC79636" w:rsidR="00760700" w:rsidRDefault="00734F94" w:rsidP="00760700">
      <w:pPr>
        <w:pStyle w:val="ListParagraph"/>
        <w:rPr>
          <w:bCs/>
          <w:sz w:val="40"/>
          <w:szCs w:val="40"/>
        </w:rPr>
      </w:pPr>
      <w:r>
        <w:rPr>
          <w:bCs/>
          <w:sz w:val="40"/>
          <w:szCs w:val="40"/>
        </w:rPr>
        <w:t>7)</w:t>
      </w:r>
    </w:p>
    <w:p w14:paraId="016384D5" w14:textId="2C2284B6" w:rsidR="00D432FD" w:rsidRDefault="008D677C" w:rsidP="001A4F2E">
      <w:pPr>
        <w:rPr>
          <w:b/>
          <w:sz w:val="48"/>
          <w:szCs w:val="48"/>
          <w:u w:val="single"/>
        </w:rPr>
      </w:pPr>
      <w:r w:rsidRPr="008D677C">
        <w:rPr>
          <w:b/>
          <w:sz w:val="48"/>
          <w:szCs w:val="48"/>
        </w:rPr>
        <w:t xml:space="preserve">       </w:t>
      </w:r>
      <w:r w:rsidR="005D28E9">
        <w:rPr>
          <w:b/>
          <w:sz w:val="48"/>
          <w:szCs w:val="48"/>
        </w:rPr>
        <w:t xml:space="preserve">       </w:t>
      </w:r>
      <w:r>
        <w:rPr>
          <w:b/>
          <w:sz w:val="48"/>
          <w:szCs w:val="48"/>
          <w:u w:val="single"/>
        </w:rPr>
        <w:t>STRATEGIC OPERATIONAL</w:t>
      </w:r>
      <w:r w:rsidR="005D28E9">
        <w:rPr>
          <w:b/>
          <w:sz w:val="48"/>
          <w:szCs w:val="48"/>
          <w:u w:val="single"/>
        </w:rPr>
        <w:t xml:space="preserve"> </w:t>
      </w:r>
    </w:p>
    <w:p w14:paraId="434A0BF0" w14:textId="105FBF12" w:rsidR="005D28E9" w:rsidRDefault="005D28E9" w:rsidP="001A4F2E">
      <w:pPr>
        <w:rPr>
          <w:b/>
          <w:sz w:val="48"/>
          <w:szCs w:val="48"/>
          <w:u w:val="single"/>
        </w:rPr>
      </w:pPr>
      <w:r w:rsidRPr="005D28E9">
        <w:rPr>
          <w:b/>
          <w:sz w:val="48"/>
          <w:szCs w:val="48"/>
        </w:rPr>
        <w:t xml:space="preserve">                </w:t>
      </w:r>
      <w:r>
        <w:rPr>
          <w:b/>
          <w:sz w:val="48"/>
          <w:szCs w:val="48"/>
          <w:u w:val="single"/>
        </w:rPr>
        <w:t>&amp; TACTICAL DIAGRAM</w:t>
      </w:r>
    </w:p>
    <w:p w14:paraId="5D524B93" w14:textId="392A1D78" w:rsidR="0095374C" w:rsidRDefault="0095374C" w:rsidP="001A4F2E">
      <w:pPr>
        <w:rPr>
          <w:b/>
          <w:sz w:val="48"/>
          <w:szCs w:val="48"/>
          <w:u w:val="single"/>
        </w:rPr>
      </w:pPr>
    </w:p>
    <w:p w14:paraId="4CD79443" w14:textId="77777777" w:rsidR="000D4A1E" w:rsidRDefault="0095374C" w:rsidP="001A4F2E">
      <w:pPr>
        <w:rPr>
          <w:b/>
          <w:bCs/>
          <w:sz w:val="48"/>
          <w:szCs w:val="48"/>
          <w:u w:val="single"/>
        </w:rPr>
      </w:pPr>
      <w:r>
        <w:rPr>
          <w:b/>
          <w:bCs/>
          <w:noProof/>
          <w:sz w:val="48"/>
          <w:szCs w:val="48"/>
          <w:u w:val="single"/>
        </w:rPr>
        <w:lastRenderedPageBreak/>
        <w:drawing>
          <wp:inline distT="0" distB="0" distL="0" distR="0" wp14:anchorId="2394028B" wp14:editId="122A4B63">
            <wp:extent cx="5486400" cy="4657725"/>
            <wp:effectExtent l="0" t="57150" r="0" b="4762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r w:rsidR="00D432FD">
        <w:rPr>
          <w:b/>
          <w:bCs/>
          <w:sz w:val="48"/>
          <w:szCs w:val="48"/>
          <w:u w:val="single"/>
        </w:rPr>
        <w:t xml:space="preserve">    </w:t>
      </w:r>
    </w:p>
    <w:p w14:paraId="42FFF028" w14:textId="77777777" w:rsidR="000D4A1E" w:rsidRDefault="000D4A1E" w:rsidP="001A4F2E">
      <w:pPr>
        <w:rPr>
          <w:b/>
          <w:bCs/>
          <w:sz w:val="48"/>
          <w:szCs w:val="48"/>
          <w:u w:val="single"/>
        </w:rPr>
      </w:pPr>
    </w:p>
    <w:p w14:paraId="5D23EACD" w14:textId="78F4E47B" w:rsidR="000D4A1E" w:rsidRPr="000D4A1E" w:rsidRDefault="000D4A1E" w:rsidP="001A4F2E">
      <w:pPr>
        <w:rPr>
          <w:sz w:val="36"/>
          <w:szCs w:val="36"/>
          <w:u w:val="single"/>
        </w:rPr>
      </w:pPr>
      <w:r w:rsidRPr="000D4A1E">
        <w:rPr>
          <w:sz w:val="36"/>
          <w:szCs w:val="36"/>
          <w:u w:val="single"/>
        </w:rPr>
        <w:t>D</w:t>
      </w:r>
      <w:r>
        <w:rPr>
          <w:sz w:val="36"/>
          <w:szCs w:val="36"/>
          <w:u w:val="single"/>
        </w:rPr>
        <w:t>ECISION MAKING STRUCTURE</w:t>
      </w:r>
    </w:p>
    <w:p w14:paraId="7EAE859F" w14:textId="2A0DC017" w:rsidR="000D4A1E" w:rsidRDefault="000D4A1E" w:rsidP="001A4F2E">
      <w:pPr>
        <w:rPr>
          <w:b/>
          <w:bCs/>
          <w:sz w:val="48"/>
          <w:szCs w:val="48"/>
          <w:u w:val="single"/>
        </w:rPr>
      </w:pPr>
      <w:r>
        <w:rPr>
          <w:b/>
          <w:bCs/>
          <w:noProof/>
          <w:sz w:val="48"/>
          <w:szCs w:val="48"/>
          <w:u w:val="single"/>
        </w:rPr>
        <w:lastRenderedPageBreak/>
        <w:drawing>
          <wp:inline distT="0" distB="0" distL="0" distR="0" wp14:anchorId="322D3983" wp14:editId="2AE59560">
            <wp:extent cx="5486400" cy="3105150"/>
            <wp:effectExtent l="0" t="57150" r="0" b="9525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r w:rsidR="00D432FD">
        <w:rPr>
          <w:b/>
          <w:bCs/>
          <w:sz w:val="48"/>
          <w:szCs w:val="48"/>
          <w:u w:val="single"/>
        </w:rPr>
        <w:t xml:space="preserve"> </w:t>
      </w:r>
    </w:p>
    <w:p w14:paraId="6C8F00F4" w14:textId="45247F3C" w:rsidR="0069087D" w:rsidRDefault="0069087D" w:rsidP="001A4F2E">
      <w:pPr>
        <w:rPr>
          <w:b/>
          <w:bCs/>
          <w:sz w:val="48"/>
          <w:szCs w:val="48"/>
          <w:u w:val="single"/>
        </w:rPr>
      </w:pPr>
    </w:p>
    <w:p w14:paraId="2431FE89" w14:textId="442C211B" w:rsidR="0069087D" w:rsidRPr="0069087D" w:rsidRDefault="0069087D" w:rsidP="001A4F2E">
      <w:pPr>
        <w:rPr>
          <w:sz w:val="36"/>
          <w:szCs w:val="36"/>
          <w:u w:val="single"/>
        </w:rPr>
      </w:pPr>
      <w:r>
        <w:rPr>
          <w:sz w:val="36"/>
          <w:szCs w:val="36"/>
          <w:u w:val="single"/>
        </w:rPr>
        <w:t xml:space="preserve">STRATEGIC </w:t>
      </w:r>
      <w:proofErr w:type="gramStart"/>
      <w:r>
        <w:rPr>
          <w:sz w:val="36"/>
          <w:szCs w:val="36"/>
          <w:u w:val="single"/>
        </w:rPr>
        <w:t>DECISION MAKING</w:t>
      </w:r>
      <w:proofErr w:type="gramEnd"/>
      <w:r>
        <w:rPr>
          <w:sz w:val="36"/>
          <w:szCs w:val="36"/>
          <w:u w:val="single"/>
        </w:rPr>
        <w:t xml:space="preserve"> ORGANISATIONAL STRUCTU</w:t>
      </w:r>
      <w:r w:rsidR="00202C4C">
        <w:rPr>
          <w:sz w:val="36"/>
          <w:szCs w:val="36"/>
          <w:u w:val="single"/>
        </w:rPr>
        <w:t>R</w:t>
      </w:r>
      <w:r>
        <w:rPr>
          <w:sz w:val="36"/>
          <w:szCs w:val="36"/>
          <w:u w:val="single"/>
        </w:rPr>
        <w:t>E</w:t>
      </w:r>
    </w:p>
    <w:p w14:paraId="3C07302B" w14:textId="6B41DA10" w:rsidR="0069087D" w:rsidRDefault="0069087D" w:rsidP="001A4F2E">
      <w:pPr>
        <w:rPr>
          <w:b/>
          <w:bCs/>
          <w:sz w:val="48"/>
          <w:szCs w:val="48"/>
          <w:u w:val="single"/>
        </w:rPr>
      </w:pPr>
      <w:r>
        <w:rPr>
          <w:b/>
          <w:bCs/>
          <w:noProof/>
          <w:sz w:val="48"/>
          <w:szCs w:val="48"/>
          <w:u w:val="single"/>
        </w:rPr>
        <w:drawing>
          <wp:inline distT="0" distB="0" distL="0" distR="0" wp14:anchorId="585793AB" wp14:editId="4AA57938">
            <wp:extent cx="5486400" cy="3200400"/>
            <wp:effectExtent l="38100" t="57150" r="38100" b="3810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p>
    <w:p w14:paraId="798C0481" w14:textId="4B98A7FF" w:rsidR="000D4A1E" w:rsidRDefault="002D18D7" w:rsidP="001A4F2E">
      <w:pPr>
        <w:rPr>
          <w:sz w:val="40"/>
          <w:szCs w:val="40"/>
        </w:rPr>
      </w:pPr>
      <w:r w:rsidRPr="002D18D7">
        <w:rPr>
          <w:sz w:val="40"/>
          <w:szCs w:val="40"/>
        </w:rPr>
        <w:t xml:space="preserve">     </w:t>
      </w:r>
      <w:r>
        <w:rPr>
          <w:sz w:val="40"/>
          <w:szCs w:val="40"/>
        </w:rPr>
        <w:t xml:space="preserve">During the process of any project within any organisation, especially in this case with sports talent </w:t>
      </w:r>
      <w:r>
        <w:rPr>
          <w:sz w:val="40"/>
          <w:szCs w:val="40"/>
        </w:rPr>
        <w:lastRenderedPageBreak/>
        <w:t xml:space="preserve">management, the organisation structure for the knowledge to be passed down is key. A breakdown or misinterpretation can result in a loss of business and tarnish the name of the company. The right people </w:t>
      </w:r>
      <w:r w:rsidR="00D8799D">
        <w:rPr>
          <w:sz w:val="40"/>
          <w:szCs w:val="40"/>
        </w:rPr>
        <w:t>in the right areas within the organisation is key for quick efficient results.</w:t>
      </w:r>
    </w:p>
    <w:p w14:paraId="3A71B914" w14:textId="1DA84A52" w:rsidR="00D8799D" w:rsidRDefault="00D8799D" w:rsidP="001A4F2E">
      <w:pPr>
        <w:rPr>
          <w:sz w:val="40"/>
          <w:szCs w:val="40"/>
        </w:rPr>
      </w:pPr>
      <w:r>
        <w:rPr>
          <w:sz w:val="40"/>
          <w:szCs w:val="40"/>
        </w:rPr>
        <w:t xml:space="preserve">     With sports talent management, unlike other business which could have goods running off a production line at a set speed, sports talent management has regular scenarios where a talented individual may be called to an event on very short notice because of an injury to another competitor who was originally scheduled for that event, and because of maybe TV scheduling, a late replacement is desperately needed and with that comes possibly a lucrative pay day. </w:t>
      </w:r>
    </w:p>
    <w:p w14:paraId="68D2EA79" w14:textId="7E7A1685" w:rsidR="003E50D1" w:rsidRDefault="003E50D1" w:rsidP="003E50D1">
      <w:pPr>
        <w:rPr>
          <w:sz w:val="40"/>
          <w:szCs w:val="40"/>
        </w:rPr>
      </w:pPr>
      <w:r>
        <w:rPr>
          <w:sz w:val="40"/>
          <w:szCs w:val="40"/>
        </w:rPr>
        <w:t>“</w:t>
      </w:r>
      <w:r w:rsidRPr="00D804A7">
        <w:rPr>
          <w:b/>
          <w:bCs/>
          <w:i/>
          <w:iCs/>
          <w:sz w:val="36"/>
          <w:szCs w:val="36"/>
        </w:rPr>
        <w:t>A major contribution of PMO’s is to establish project administration procedures for selecting, initializing and planning, budgeting, and scheduling projects as well as to serve as a repository for reports on the performance of the planning, budgeting, scheduling and resource allocation processe</w:t>
      </w:r>
      <w:r>
        <w:rPr>
          <w:b/>
          <w:bCs/>
          <w:i/>
          <w:iCs/>
          <w:sz w:val="36"/>
          <w:szCs w:val="36"/>
        </w:rPr>
        <w:t xml:space="preserve">s.” </w:t>
      </w:r>
      <w:r>
        <w:rPr>
          <w:sz w:val="40"/>
          <w:szCs w:val="40"/>
        </w:rPr>
        <w:t>(</w:t>
      </w:r>
      <w:proofErr w:type="spellStart"/>
      <w:r>
        <w:rPr>
          <w:sz w:val="40"/>
          <w:szCs w:val="40"/>
        </w:rPr>
        <w:t>Meridith</w:t>
      </w:r>
      <w:proofErr w:type="spellEnd"/>
      <w:r>
        <w:rPr>
          <w:sz w:val="40"/>
          <w:szCs w:val="40"/>
        </w:rPr>
        <w:t xml:space="preserve"> &amp; Mantel, 2010) </w:t>
      </w:r>
    </w:p>
    <w:p w14:paraId="5C37EED9" w14:textId="77777777" w:rsidR="003E50D1" w:rsidRDefault="003E50D1" w:rsidP="001A4F2E">
      <w:pPr>
        <w:rPr>
          <w:sz w:val="40"/>
          <w:szCs w:val="40"/>
        </w:rPr>
      </w:pPr>
    </w:p>
    <w:p w14:paraId="5D7AD16F" w14:textId="4DB7E303" w:rsidR="00D8799D" w:rsidRDefault="00D8799D" w:rsidP="001A4F2E">
      <w:pPr>
        <w:rPr>
          <w:sz w:val="40"/>
          <w:szCs w:val="40"/>
        </w:rPr>
      </w:pPr>
      <w:r>
        <w:rPr>
          <w:sz w:val="40"/>
          <w:szCs w:val="40"/>
        </w:rPr>
        <w:t xml:space="preserve">     The member of staff may need to contact the owner directly </w:t>
      </w:r>
      <w:r w:rsidR="00F92AD6">
        <w:rPr>
          <w:sz w:val="40"/>
          <w:szCs w:val="40"/>
        </w:rPr>
        <w:t xml:space="preserve">if a senior manager is with a client or </w:t>
      </w:r>
      <w:r w:rsidR="00F92AD6">
        <w:rPr>
          <w:sz w:val="40"/>
          <w:szCs w:val="40"/>
        </w:rPr>
        <w:lastRenderedPageBreak/>
        <w:t xml:space="preserve">negotiating a deal etc. The owner would then directly contact the </w:t>
      </w:r>
      <w:r>
        <w:rPr>
          <w:sz w:val="40"/>
          <w:szCs w:val="40"/>
        </w:rPr>
        <w:t xml:space="preserve">talented client in the organisation’s books. The staff member would initially check that the client has a valid </w:t>
      </w:r>
      <w:r w:rsidR="00F92AD6">
        <w:rPr>
          <w:sz w:val="40"/>
          <w:szCs w:val="40"/>
        </w:rPr>
        <w:t xml:space="preserve">up to date </w:t>
      </w:r>
      <w:r>
        <w:rPr>
          <w:sz w:val="40"/>
          <w:szCs w:val="40"/>
        </w:rPr>
        <w:t>passport</w:t>
      </w:r>
      <w:r w:rsidR="00F92AD6">
        <w:rPr>
          <w:sz w:val="40"/>
          <w:szCs w:val="40"/>
        </w:rPr>
        <w:t xml:space="preserve"> which a copy will be held on site, digitally and a paper copy</w:t>
      </w:r>
      <w:r>
        <w:rPr>
          <w:sz w:val="40"/>
          <w:szCs w:val="40"/>
        </w:rPr>
        <w:t xml:space="preserve"> and possible visa requirements before contacting the owner. </w:t>
      </w:r>
    </w:p>
    <w:p w14:paraId="29E2A7A7" w14:textId="5BCBE9BB" w:rsidR="00202C4C" w:rsidRDefault="00D8799D" w:rsidP="001A4F2E">
      <w:pPr>
        <w:rPr>
          <w:sz w:val="40"/>
          <w:szCs w:val="40"/>
        </w:rPr>
      </w:pPr>
      <w:r>
        <w:rPr>
          <w:sz w:val="40"/>
          <w:szCs w:val="40"/>
        </w:rPr>
        <w:t xml:space="preserve">     The owner in a situation like this will not be able to negotiate a deal </w:t>
      </w:r>
      <w:r w:rsidR="00202C4C">
        <w:rPr>
          <w:sz w:val="40"/>
          <w:szCs w:val="40"/>
        </w:rPr>
        <w:t xml:space="preserve">on behalf of the client because of the short notice and the event maybe very lucrative for the client of which the sports talent management company receive a percentage of the money that will be paid to the client. Both parties win in this situation. The owner or one of the senior management will contact the client and may also speak to the parents of the talented individual letting them know that taking this opportunity must be grabbed with both hands because of exposure to the public and financially. This scenario could arise in a professional tennis tournament in Dubai or a professional fight in New York or Las Vegas on the undercard of one of the biggest fights of the year. </w:t>
      </w:r>
    </w:p>
    <w:p w14:paraId="38D29E79" w14:textId="67F9AB2B" w:rsidR="00F92AD6" w:rsidRDefault="00F92AD6" w:rsidP="001A4F2E">
      <w:pPr>
        <w:rPr>
          <w:sz w:val="40"/>
          <w:szCs w:val="40"/>
        </w:rPr>
      </w:pPr>
      <w:r>
        <w:rPr>
          <w:sz w:val="40"/>
          <w:szCs w:val="40"/>
        </w:rPr>
        <w:t xml:space="preserve">     A member of staff when getting the go ahead would </w:t>
      </w:r>
      <w:proofErr w:type="gramStart"/>
      <w:r>
        <w:rPr>
          <w:sz w:val="40"/>
          <w:szCs w:val="40"/>
        </w:rPr>
        <w:t>make arrangements</w:t>
      </w:r>
      <w:proofErr w:type="gramEnd"/>
      <w:r>
        <w:rPr>
          <w:sz w:val="40"/>
          <w:szCs w:val="40"/>
        </w:rPr>
        <w:t xml:space="preserve"> for flights and hotels </w:t>
      </w:r>
      <w:r w:rsidR="007D714A">
        <w:rPr>
          <w:sz w:val="40"/>
          <w:szCs w:val="40"/>
        </w:rPr>
        <w:t>without delay.</w:t>
      </w:r>
    </w:p>
    <w:p w14:paraId="6F20AC75" w14:textId="2D03F728" w:rsidR="00D8799D" w:rsidRDefault="00202C4C" w:rsidP="001A4F2E">
      <w:pPr>
        <w:rPr>
          <w:sz w:val="40"/>
          <w:szCs w:val="40"/>
        </w:rPr>
      </w:pPr>
      <w:r>
        <w:rPr>
          <w:sz w:val="40"/>
          <w:szCs w:val="40"/>
        </w:rPr>
        <w:lastRenderedPageBreak/>
        <w:t xml:space="preserve">     A situation like this cannot be underestimated for its importance. </w:t>
      </w:r>
    </w:p>
    <w:p w14:paraId="0C2D8E94" w14:textId="3FADF7B6" w:rsidR="00202C4C" w:rsidRDefault="00202C4C" w:rsidP="001A4F2E">
      <w:pPr>
        <w:rPr>
          <w:sz w:val="40"/>
          <w:szCs w:val="40"/>
        </w:rPr>
      </w:pPr>
      <w:r>
        <w:rPr>
          <w:sz w:val="40"/>
          <w:szCs w:val="40"/>
        </w:rPr>
        <w:t xml:space="preserve">     Knowledge along with the organisation</w:t>
      </w:r>
      <w:r w:rsidR="00F92AD6">
        <w:rPr>
          <w:sz w:val="40"/>
          <w:szCs w:val="40"/>
        </w:rPr>
        <w:t>’s structure to deal with something that requires immediate implementation is vital in this industry.</w:t>
      </w:r>
    </w:p>
    <w:p w14:paraId="323B44A5" w14:textId="228CD6F6" w:rsidR="00D8799D" w:rsidRDefault="00202C4C" w:rsidP="001A4F2E">
      <w:pPr>
        <w:rPr>
          <w:sz w:val="40"/>
          <w:szCs w:val="40"/>
        </w:rPr>
      </w:pPr>
      <w:r>
        <w:rPr>
          <w:sz w:val="40"/>
          <w:szCs w:val="40"/>
        </w:rPr>
        <w:t xml:space="preserve">     </w:t>
      </w:r>
      <w:r w:rsidR="00D8799D">
        <w:rPr>
          <w:sz w:val="40"/>
          <w:szCs w:val="40"/>
        </w:rPr>
        <w:t>Not only the diagrams show a streamlined organisational structure, it also shows that specific knowledge is required from all members of the organisation.</w:t>
      </w:r>
    </w:p>
    <w:p w14:paraId="540450F4" w14:textId="77777777" w:rsidR="007D714A" w:rsidRDefault="00F92AD6" w:rsidP="001A4F2E">
      <w:pPr>
        <w:rPr>
          <w:sz w:val="40"/>
          <w:szCs w:val="40"/>
        </w:rPr>
      </w:pPr>
      <w:r>
        <w:rPr>
          <w:sz w:val="40"/>
          <w:szCs w:val="40"/>
        </w:rPr>
        <w:t xml:space="preserve">     An effective operational plan in its most comprehensive way </w:t>
      </w:r>
      <w:r w:rsidR="007D714A">
        <w:rPr>
          <w:sz w:val="40"/>
          <w:szCs w:val="40"/>
        </w:rPr>
        <w:t xml:space="preserve">is the only way a fast-paced business can deal with a lucrative short notice turn of events. </w:t>
      </w:r>
    </w:p>
    <w:p w14:paraId="101F724A" w14:textId="00659FD2" w:rsidR="00F92AD6" w:rsidRDefault="007D714A" w:rsidP="001A4F2E">
      <w:pPr>
        <w:rPr>
          <w:sz w:val="40"/>
          <w:szCs w:val="40"/>
        </w:rPr>
      </w:pPr>
      <w:r>
        <w:rPr>
          <w:sz w:val="40"/>
          <w:szCs w:val="40"/>
        </w:rPr>
        <w:t>One mistake, one delay and the TV company or the sports event organisers will be forced to contact someone else and the deal is gone.</w:t>
      </w:r>
    </w:p>
    <w:p w14:paraId="55B0E852" w14:textId="7ECD71FF" w:rsidR="0056585C" w:rsidRDefault="0056585C" w:rsidP="001A4F2E">
      <w:pPr>
        <w:rPr>
          <w:sz w:val="40"/>
          <w:szCs w:val="40"/>
        </w:rPr>
      </w:pPr>
    </w:p>
    <w:p w14:paraId="2A9B348E" w14:textId="1F3BFB3D" w:rsidR="0056585C" w:rsidRDefault="0056585C" w:rsidP="001A4F2E">
      <w:pPr>
        <w:rPr>
          <w:sz w:val="40"/>
          <w:szCs w:val="40"/>
        </w:rPr>
      </w:pPr>
    </w:p>
    <w:p w14:paraId="5B2209DB" w14:textId="5C726D18" w:rsidR="0056585C" w:rsidRDefault="0056585C" w:rsidP="001A4F2E">
      <w:pPr>
        <w:rPr>
          <w:sz w:val="40"/>
          <w:szCs w:val="40"/>
        </w:rPr>
      </w:pPr>
    </w:p>
    <w:p w14:paraId="2CD00C15" w14:textId="11385ED1" w:rsidR="00290A3A" w:rsidRDefault="00290A3A" w:rsidP="001A4F2E">
      <w:pPr>
        <w:rPr>
          <w:sz w:val="40"/>
          <w:szCs w:val="40"/>
        </w:rPr>
      </w:pPr>
    </w:p>
    <w:p w14:paraId="3A9A2B07" w14:textId="477180BC" w:rsidR="00290A3A" w:rsidRDefault="00290A3A" w:rsidP="001A4F2E">
      <w:pPr>
        <w:rPr>
          <w:sz w:val="40"/>
          <w:szCs w:val="40"/>
        </w:rPr>
      </w:pPr>
    </w:p>
    <w:p w14:paraId="68649A4A" w14:textId="767FFB98" w:rsidR="00290A3A" w:rsidRDefault="00290A3A" w:rsidP="001A4F2E">
      <w:pPr>
        <w:rPr>
          <w:sz w:val="40"/>
          <w:szCs w:val="40"/>
        </w:rPr>
      </w:pPr>
    </w:p>
    <w:p w14:paraId="26E3F9F2" w14:textId="12F878FB" w:rsidR="00290A3A" w:rsidRDefault="00290A3A" w:rsidP="001A4F2E">
      <w:pPr>
        <w:rPr>
          <w:sz w:val="40"/>
          <w:szCs w:val="40"/>
        </w:rPr>
      </w:pPr>
    </w:p>
    <w:p w14:paraId="09D19003" w14:textId="2543C921" w:rsidR="00290A3A" w:rsidRPr="00734F94" w:rsidRDefault="002C5C48" w:rsidP="00734F94">
      <w:pPr>
        <w:pStyle w:val="ListParagraph"/>
        <w:numPr>
          <w:ilvl w:val="0"/>
          <w:numId w:val="2"/>
        </w:numPr>
        <w:rPr>
          <w:sz w:val="40"/>
          <w:szCs w:val="40"/>
        </w:rPr>
      </w:pPr>
      <w:r w:rsidRPr="00734F94">
        <w:rPr>
          <w:sz w:val="40"/>
          <w:szCs w:val="40"/>
        </w:rPr>
        <w:lastRenderedPageBreak/>
        <w:t xml:space="preserve"> </w:t>
      </w:r>
      <w:r w:rsidR="00984742" w:rsidRPr="00734F94">
        <w:rPr>
          <w:sz w:val="40"/>
          <w:szCs w:val="40"/>
        </w:rPr>
        <w:t xml:space="preserve"> </w:t>
      </w:r>
      <w:r w:rsidR="00984742" w:rsidRPr="00734F94">
        <w:rPr>
          <w:b/>
          <w:bCs/>
          <w:sz w:val="40"/>
          <w:szCs w:val="40"/>
          <w:u w:val="single"/>
        </w:rPr>
        <w:t>BASED ON</w:t>
      </w:r>
      <w:r w:rsidR="00984742" w:rsidRPr="00734F94">
        <w:rPr>
          <w:b/>
          <w:bCs/>
          <w:sz w:val="40"/>
          <w:szCs w:val="40"/>
        </w:rPr>
        <w:t xml:space="preserve"> </w:t>
      </w:r>
      <w:r w:rsidR="00290A3A" w:rsidRPr="00734F94">
        <w:rPr>
          <w:b/>
          <w:bCs/>
          <w:sz w:val="40"/>
          <w:szCs w:val="40"/>
          <w:u w:val="single"/>
        </w:rPr>
        <w:t>CLIENTS OWN PERSONA</w:t>
      </w:r>
      <w:r w:rsidRPr="00734F94">
        <w:rPr>
          <w:b/>
          <w:bCs/>
          <w:sz w:val="40"/>
          <w:szCs w:val="40"/>
          <w:u w:val="single"/>
        </w:rPr>
        <w:t>L</w:t>
      </w:r>
      <w:r w:rsidR="00290A3A" w:rsidRPr="00734F94">
        <w:rPr>
          <w:b/>
          <w:bCs/>
          <w:sz w:val="40"/>
          <w:szCs w:val="40"/>
          <w:u w:val="single"/>
        </w:rPr>
        <w:t xml:space="preserve"> </w:t>
      </w:r>
      <w:r w:rsidR="00984742" w:rsidRPr="00734F94">
        <w:rPr>
          <w:b/>
          <w:bCs/>
          <w:sz w:val="40"/>
          <w:szCs w:val="40"/>
          <w:u w:val="single"/>
        </w:rPr>
        <w:t xml:space="preserve">   </w:t>
      </w:r>
      <w:r w:rsidRPr="00734F94">
        <w:rPr>
          <w:b/>
          <w:bCs/>
          <w:sz w:val="40"/>
          <w:szCs w:val="40"/>
          <w:u w:val="single"/>
        </w:rPr>
        <w:t xml:space="preserve">    </w:t>
      </w:r>
      <w:r w:rsidR="005D28E9" w:rsidRPr="00734F94">
        <w:rPr>
          <w:b/>
          <w:bCs/>
          <w:sz w:val="40"/>
          <w:szCs w:val="40"/>
          <w:u w:val="single"/>
        </w:rPr>
        <w:t xml:space="preserve"> </w:t>
      </w:r>
      <w:r w:rsidR="00734F94" w:rsidRPr="00734F94">
        <w:rPr>
          <w:b/>
          <w:bCs/>
          <w:sz w:val="40"/>
          <w:szCs w:val="40"/>
          <w:u w:val="single"/>
        </w:rPr>
        <w:t xml:space="preserve"> </w:t>
      </w:r>
      <w:r w:rsidR="00290A3A" w:rsidRPr="00734F94">
        <w:rPr>
          <w:b/>
          <w:bCs/>
          <w:sz w:val="40"/>
          <w:szCs w:val="40"/>
          <w:u w:val="single"/>
        </w:rPr>
        <w:t>ORGANISATIONAL</w:t>
      </w:r>
      <w:r w:rsidR="00984742" w:rsidRPr="00734F94">
        <w:rPr>
          <w:b/>
          <w:bCs/>
          <w:sz w:val="40"/>
          <w:szCs w:val="40"/>
          <w:u w:val="single"/>
        </w:rPr>
        <w:t xml:space="preserve"> STRUCTURAL DIAGRAM</w:t>
      </w:r>
      <w:r w:rsidR="005D28E9" w:rsidRPr="00734F94">
        <w:rPr>
          <w:b/>
          <w:bCs/>
          <w:sz w:val="40"/>
          <w:szCs w:val="40"/>
          <w:u w:val="single"/>
        </w:rPr>
        <w:t xml:space="preserve"> </w:t>
      </w:r>
    </w:p>
    <w:p w14:paraId="3F8FA88A" w14:textId="6AAA7DB0" w:rsidR="00290A3A" w:rsidRPr="00290A3A" w:rsidRDefault="00290A3A" w:rsidP="001A4F2E">
      <w:pPr>
        <w:rPr>
          <w:b/>
          <w:bCs/>
          <w:sz w:val="40"/>
          <w:szCs w:val="40"/>
          <w:u w:val="single"/>
        </w:rPr>
      </w:pPr>
      <w:r w:rsidRPr="00290A3A">
        <w:rPr>
          <w:b/>
          <w:bCs/>
          <w:sz w:val="40"/>
          <w:szCs w:val="40"/>
        </w:rPr>
        <w:t xml:space="preserve">                           </w:t>
      </w:r>
    </w:p>
    <w:p w14:paraId="2AE2E328" w14:textId="457738F9" w:rsidR="0056585C" w:rsidRPr="002D18D7" w:rsidRDefault="0056585C" w:rsidP="001A4F2E">
      <w:pPr>
        <w:rPr>
          <w:sz w:val="40"/>
          <w:szCs w:val="40"/>
        </w:rPr>
      </w:pPr>
      <w:r>
        <w:rPr>
          <w:noProof/>
          <w:sz w:val="40"/>
          <w:szCs w:val="40"/>
        </w:rPr>
        <w:drawing>
          <wp:inline distT="0" distB="0" distL="0" distR="0" wp14:anchorId="21ADDC28" wp14:editId="27DD6145">
            <wp:extent cx="5486400" cy="6162675"/>
            <wp:effectExtent l="57150" t="0" r="57150"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p>
    <w:p w14:paraId="4627ED7A" w14:textId="77777777" w:rsidR="00290A3A" w:rsidRDefault="00D432FD" w:rsidP="001A4F2E">
      <w:pPr>
        <w:rPr>
          <w:sz w:val="40"/>
          <w:szCs w:val="40"/>
        </w:rPr>
      </w:pPr>
      <w:r w:rsidRPr="00290A3A">
        <w:rPr>
          <w:sz w:val="40"/>
          <w:szCs w:val="40"/>
        </w:rPr>
        <w:t xml:space="preserve">  </w:t>
      </w:r>
      <w:r w:rsidR="00290A3A" w:rsidRPr="00290A3A">
        <w:rPr>
          <w:sz w:val="40"/>
          <w:szCs w:val="40"/>
        </w:rPr>
        <w:t xml:space="preserve">     I</w:t>
      </w:r>
      <w:r w:rsidR="00290A3A">
        <w:rPr>
          <w:sz w:val="40"/>
          <w:szCs w:val="40"/>
        </w:rPr>
        <w:t>n the above diagram, this is based on a tennis player going to play in a high-profile tournament. Even if the individual is going on very short notice, they themselves have a team who will go with them.</w:t>
      </w:r>
    </w:p>
    <w:p w14:paraId="4CD1CD81" w14:textId="7C1D42FB" w:rsidR="00290A3A" w:rsidRDefault="00290A3A" w:rsidP="001A4F2E">
      <w:pPr>
        <w:rPr>
          <w:sz w:val="40"/>
          <w:szCs w:val="40"/>
        </w:rPr>
      </w:pPr>
      <w:r>
        <w:rPr>
          <w:sz w:val="40"/>
          <w:szCs w:val="40"/>
        </w:rPr>
        <w:lastRenderedPageBreak/>
        <w:t xml:space="preserve">     It is impossible to know how far the individual will go into the tournament which can last for as long as two weeks if the individual player reached the final. Some mini high-profile tournaments are just for the weekend and that can be in the U.K or internationally.</w:t>
      </w:r>
    </w:p>
    <w:p w14:paraId="099F93CB" w14:textId="49F588EB" w:rsidR="00B358FC" w:rsidRDefault="00B358FC" w:rsidP="001A4F2E">
      <w:pPr>
        <w:rPr>
          <w:sz w:val="40"/>
          <w:szCs w:val="40"/>
        </w:rPr>
      </w:pPr>
    </w:p>
    <w:p w14:paraId="6B9285B9" w14:textId="1B24EC25" w:rsidR="00B358FC" w:rsidRPr="00B358FC" w:rsidRDefault="00B358FC" w:rsidP="001A4F2E">
      <w:pPr>
        <w:rPr>
          <w:sz w:val="40"/>
          <w:szCs w:val="40"/>
          <w:u w:val="single"/>
        </w:rPr>
      </w:pPr>
      <w:r w:rsidRPr="00B358FC">
        <w:rPr>
          <w:sz w:val="40"/>
          <w:szCs w:val="40"/>
          <w:u w:val="single"/>
        </w:rPr>
        <w:t>COSTS TO VALUE DIAGRAM</w:t>
      </w:r>
    </w:p>
    <w:p w14:paraId="5C8BAA16" w14:textId="72841657" w:rsidR="00B358FC" w:rsidRDefault="00B358FC" w:rsidP="001A4F2E">
      <w:pPr>
        <w:rPr>
          <w:sz w:val="40"/>
          <w:szCs w:val="40"/>
        </w:rPr>
      </w:pPr>
      <w:r>
        <w:rPr>
          <w:noProof/>
          <w:sz w:val="40"/>
          <w:szCs w:val="40"/>
        </w:rPr>
        <w:drawing>
          <wp:inline distT="0" distB="0" distL="0" distR="0" wp14:anchorId="679F9123" wp14:editId="7EC53A4E">
            <wp:extent cx="5486400" cy="3200400"/>
            <wp:effectExtent l="0" t="0" r="0" b="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1" r:lo="rId42" r:qs="rId43" r:cs="rId44"/>
              </a:graphicData>
            </a:graphic>
          </wp:inline>
        </w:drawing>
      </w:r>
    </w:p>
    <w:p w14:paraId="5059EBB6" w14:textId="06BD7C53" w:rsidR="00B358FC" w:rsidRDefault="00B358FC" w:rsidP="001A4F2E">
      <w:pPr>
        <w:rPr>
          <w:sz w:val="40"/>
          <w:szCs w:val="40"/>
        </w:rPr>
      </w:pPr>
    </w:p>
    <w:p w14:paraId="2E5731BA" w14:textId="76AA9A6F" w:rsidR="00B358FC" w:rsidRDefault="00B358FC" w:rsidP="001A4F2E">
      <w:pPr>
        <w:rPr>
          <w:sz w:val="40"/>
          <w:szCs w:val="40"/>
        </w:rPr>
      </w:pPr>
    </w:p>
    <w:p w14:paraId="09F3834C" w14:textId="5E00AE88" w:rsidR="00221FE3" w:rsidRDefault="00221FE3" w:rsidP="001A4F2E">
      <w:pPr>
        <w:rPr>
          <w:sz w:val="40"/>
          <w:szCs w:val="40"/>
        </w:rPr>
      </w:pPr>
    </w:p>
    <w:p w14:paraId="5B3492E3" w14:textId="0AF3F57F" w:rsidR="00221FE3" w:rsidRDefault="00221FE3" w:rsidP="001A4F2E">
      <w:pPr>
        <w:rPr>
          <w:sz w:val="40"/>
          <w:szCs w:val="40"/>
        </w:rPr>
      </w:pPr>
    </w:p>
    <w:p w14:paraId="4C1DB33F" w14:textId="2A7254E0" w:rsidR="00221FE3" w:rsidRDefault="00221FE3" w:rsidP="001A4F2E">
      <w:pPr>
        <w:rPr>
          <w:sz w:val="40"/>
          <w:szCs w:val="40"/>
        </w:rPr>
      </w:pPr>
    </w:p>
    <w:p w14:paraId="7F2ED8CF" w14:textId="43406952" w:rsidR="00221FE3" w:rsidRDefault="00221FE3" w:rsidP="001A4F2E">
      <w:pPr>
        <w:rPr>
          <w:sz w:val="40"/>
          <w:szCs w:val="40"/>
        </w:rPr>
      </w:pPr>
    </w:p>
    <w:p w14:paraId="19154CD4" w14:textId="1FF78978" w:rsidR="00221FE3" w:rsidRDefault="00734F94" w:rsidP="001A4F2E">
      <w:pPr>
        <w:rPr>
          <w:sz w:val="40"/>
          <w:szCs w:val="40"/>
        </w:rPr>
      </w:pPr>
      <w:r>
        <w:rPr>
          <w:sz w:val="40"/>
          <w:szCs w:val="40"/>
        </w:rPr>
        <w:lastRenderedPageBreak/>
        <w:t>9)</w:t>
      </w:r>
    </w:p>
    <w:p w14:paraId="3D008E5B" w14:textId="0900032C" w:rsidR="00221FE3" w:rsidRPr="00221FE3" w:rsidRDefault="00734F94" w:rsidP="001A4F2E">
      <w:pPr>
        <w:rPr>
          <w:b/>
          <w:bCs/>
          <w:sz w:val="48"/>
          <w:szCs w:val="48"/>
          <w:u w:val="single"/>
        </w:rPr>
      </w:pPr>
      <w:r>
        <w:rPr>
          <w:sz w:val="40"/>
          <w:szCs w:val="40"/>
        </w:rPr>
        <w:t xml:space="preserve">                            </w:t>
      </w:r>
      <w:r w:rsidR="00221FE3">
        <w:rPr>
          <w:sz w:val="40"/>
          <w:szCs w:val="40"/>
        </w:rPr>
        <w:t xml:space="preserve"> </w:t>
      </w:r>
      <w:r w:rsidR="00221FE3" w:rsidRPr="00221FE3">
        <w:rPr>
          <w:b/>
          <w:bCs/>
          <w:sz w:val="48"/>
          <w:szCs w:val="48"/>
          <w:u w:val="single"/>
        </w:rPr>
        <w:t>KM TOOLKIT</w:t>
      </w:r>
    </w:p>
    <w:p w14:paraId="5FA909A0" w14:textId="1CA9B87D" w:rsidR="000307EF" w:rsidRDefault="000307EF" w:rsidP="001A4F2E">
      <w:pPr>
        <w:rPr>
          <w:sz w:val="40"/>
          <w:szCs w:val="40"/>
        </w:rPr>
      </w:pPr>
    </w:p>
    <w:p w14:paraId="36175EB7" w14:textId="79671587" w:rsidR="00221FE3" w:rsidRDefault="00221FE3" w:rsidP="001A4F2E">
      <w:pPr>
        <w:rPr>
          <w:sz w:val="40"/>
          <w:szCs w:val="40"/>
        </w:rPr>
      </w:pPr>
      <w:r>
        <w:rPr>
          <w:sz w:val="40"/>
          <w:szCs w:val="40"/>
        </w:rPr>
        <w:t xml:space="preserve">     </w:t>
      </w:r>
    </w:p>
    <w:p w14:paraId="0DF0FC85" w14:textId="066E907C" w:rsidR="000307EF" w:rsidRDefault="00221FE3" w:rsidP="001A4F2E">
      <w:pPr>
        <w:rPr>
          <w:sz w:val="40"/>
          <w:szCs w:val="40"/>
        </w:rPr>
      </w:pPr>
      <w:r>
        <w:rPr>
          <w:noProof/>
          <w:sz w:val="40"/>
          <w:szCs w:val="40"/>
        </w:rPr>
        <w:drawing>
          <wp:inline distT="0" distB="0" distL="0" distR="0" wp14:anchorId="5AA991DA" wp14:editId="614F8010">
            <wp:extent cx="5486400" cy="6457950"/>
            <wp:effectExtent l="57150" t="0" r="57150" b="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6" r:lo="rId47" r:qs="rId48" r:cs="rId49"/>
              </a:graphicData>
            </a:graphic>
          </wp:inline>
        </w:drawing>
      </w:r>
    </w:p>
    <w:p w14:paraId="2F5888F8" w14:textId="70A3AB72" w:rsidR="000307EF" w:rsidRDefault="000307EF" w:rsidP="001A4F2E">
      <w:pPr>
        <w:rPr>
          <w:sz w:val="40"/>
          <w:szCs w:val="40"/>
        </w:rPr>
      </w:pPr>
    </w:p>
    <w:p w14:paraId="51F51D03" w14:textId="7D0D4B8C" w:rsidR="0087476F" w:rsidRDefault="0087476F" w:rsidP="001A4F2E">
      <w:pPr>
        <w:rPr>
          <w:sz w:val="40"/>
          <w:szCs w:val="40"/>
        </w:rPr>
      </w:pPr>
      <w:r>
        <w:rPr>
          <w:sz w:val="40"/>
          <w:szCs w:val="40"/>
        </w:rPr>
        <w:lastRenderedPageBreak/>
        <w:t xml:space="preserve">     The knowledge management toolkit has </w:t>
      </w:r>
      <w:r w:rsidR="00A174D5">
        <w:rPr>
          <w:sz w:val="40"/>
          <w:szCs w:val="40"/>
        </w:rPr>
        <w:t>4 specific areas that can help an organisation such as a sports management company.</w:t>
      </w:r>
    </w:p>
    <w:p w14:paraId="0218308D" w14:textId="2D697D71" w:rsidR="00A174D5" w:rsidRDefault="00A174D5" w:rsidP="001A4F2E">
      <w:pPr>
        <w:rPr>
          <w:sz w:val="40"/>
          <w:szCs w:val="40"/>
        </w:rPr>
      </w:pPr>
      <w:r>
        <w:rPr>
          <w:sz w:val="40"/>
          <w:szCs w:val="40"/>
        </w:rPr>
        <w:t xml:space="preserve">     The 4 areas on the diagram will be broken down and based around the sports management agency.</w:t>
      </w:r>
    </w:p>
    <w:p w14:paraId="42FE230E" w14:textId="2A93A31C" w:rsidR="00A174D5" w:rsidRDefault="00A174D5" w:rsidP="001A4F2E">
      <w:pPr>
        <w:rPr>
          <w:sz w:val="40"/>
          <w:szCs w:val="40"/>
        </w:rPr>
      </w:pPr>
    </w:p>
    <w:p w14:paraId="7CE52689" w14:textId="060732EE" w:rsidR="00A174D5" w:rsidRDefault="00A174D5" w:rsidP="001A4F2E">
      <w:pPr>
        <w:rPr>
          <w:sz w:val="40"/>
          <w:szCs w:val="40"/>
        </w:rPr>
      </w:pPr>
      <w:r>
        <w:rPr>
          <w:noProof/>
          <w:sz w:val="40"/>
          <w:szCs w:val="40"/>
        </w:rPr>
        <w:drawing>
          <wp:inline distT="0" distB="0" distL="0" distR="0" wp14:anchorId="5D39956C" wp14:editId="5235511E">
            <wp:extent cx="5486400" cy="5610225"/>
            <wp:effectExtent l="38100" t="38100" r="38100" b="47625"/>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1" r:lo="rId52" r:qs="rId53" r:cs="rId54"/>
              </a:graphicData>
            </a:graphic>
          </wp:inline>
        </w:drawing>
      </w:r>
    </w:p>
    <w:p w14:paraId="1EA665FF" w14:textId="321ACF12" w:rsidR="0087476F" w:rsidRDefault="0087476F" w:rsidP="001A4F2E">
      <w:pPr>
        <w:rPr>
          <w:sz w:val="40"/>
          <w:szCs w:val="40"/>
        </w:rPr>
      </w:pPr>
    </w:p>
    <w:p w14:paraId="4986ABF9" w14:textId="5774A00E" w:rsidR="00B32C57" w:rsidRDefault="009D7AC0" w:rsidP="001A4F2E">
      <w:pPr>
        <w:rPr>
          <w:sz w:val="40"/>
          <w:szCs w:val="40"/>
        </w:rPr>
      </w:pPr>
      <w:r>
        <w:rPr>
          <w:sz w:val="40"/>
          <w:szCs w:val="40"/>
        </w:rPr>
        <w:lastRenderedPageBreak/>
        <w:t xml:space="preserve">     </w:t>
      </w:r>
      <w:r w:rsidR="00B32C57">
        <w:rPr>
          <w:sz w:val="40"/>
          <w:szCs w:val="40"/>
        </w:rPr>
        <w:t xml:space="preserve">The KM Toolkit provides a very powerful </w:t>
      </w:r>
      <w:r w:rsidR="009E2A21">
        <w:rPr>
          <w:sz w:val="40"/>
          <w:szCs w:val="40"/>
        </w:rPr>
        <w:t>t</w:t>
      </w:r>
      <w:r w:rsidR="00B32C57">
        <w:rPr>
          <w:sz w:val="40"/>
          <w:szCs w:val="40"/>
        </w:rPr>
        <w:t xml:space="preserve">ool which not many organisations use from my experience. </w:t>
      </w:r>
      <w:r w:rsidR="00262C20">
        <w:rPr>
          <w:sz w:val="40"/>
          <w:szCs w:val="40"/>
        </w:rPr>
        <w:t xml:space="preserve">It helps an organisation learn from mistakes, that is key. </w:t>
      </w:r>
      <w:r w:rsidR="00B32C57">
        <w:rPr>
          <w:sz w:val="40"/>
          <w:szCs w:val="40"/>
        </w:rPr>
        <w:t>They may use their own variation of the KM Toolkit but in my opinion, it is not designed to be as specific as this.</w:t>
      </w:r>
    </w:p>
    <w:p w14:paraId="08094E2D" w14:textId="30DE7EAB" w:rsidR="00B32C57" w:rsidRDefault="009D7AC0" w:rsidP="001A4F2E">
      <w:pPr>
        <w:rPr>
          <w:sz w:val="40"/>
          <w:szCs w:val="40"/>
        </w:rPr>
      </w:pPr>
      <w:r>
        <w:rPr>
          <w:sz w:val="40"/>
          <w:szCs w:val="40"/>
        </w:rPr>
        <w:t xml:space="preserve">     </w:t>
      </w:r>
      <w:r w:rsidR="00B32C57">
        <w:rPr>
          <w:sz w:val="40"/>
          <w:szCs w:val="40"/>
        </w:rPr>
        <w:t>In the sports management company, the owner and senior management had designed their own variation which was not to dissimilar to this and it worked very well. Most of the criteria and questions that have been asked in the diagram directly above would have been a yes from my point of view although in the 3</w:t>
      </w:r>
      <w:r w:rsidR="00B32C57" w:rsidRPr="00B32C57">
        <w:rPr>
          <w:sz w:val="40"/>
          <w:szCs w:val="40"/>
          <w:vertAlign w:val="superscript"/>
        </w:rPr>
        <w:t>rd</w:t>
      </w:r>
      <w:r w:rsidR="00B32C57">
        <w:rPr>
          <w:sz w:val="40"/>
          <w:szCs w:val="40"/>
        </w:rPr>
        <w:t xml:space="preserve"> box where the question is asked ‘Do you become tired of using the new m</w:t>
      </w:r>
      <w:r>
        <w:rPr>
          <w:sz w:val="40"/>
          <w:szCs w:val="40"/>
        </w:rPr>
        <w:t>e</w:t>
      </w:r>
      <w:r w:rsidR="00B32C57">
        <w:rPr>
          <w:sz w:val="40"/>
          <w:szCs w:val="40"/>
        </w:rPr>
        <w:t>thods</w:t>
      </w:r>
      <w:r>
        <w:rPr>
          <w:sz w:val="40"/>
          <w:szCs w:val="40"/>
        </w:rPr>
        <w:t xml:space="preserve"> Y/N’, that answer would be a ‘No’.</w:t>
      </w:r>
    </w:p>
    <w:p w14:paraId="62AE2BF4" w14:textId="4870F128" w:rsidR="007E4981" w:rsidRDefault="007E4981" w:rsidP="001A4F2E">
      <w:pPr>
        <w:rPr>
          <w:sz w:val="40"/>
          <w:szCs w:val="40"/>
        </w:rPr>
      </w:pPr>
      <w:r>
        <w:rPr>
          <w:sz w:val="40"/>
          <w:szCs w:val="40"/>
        </w:rPr>
        <w:t xml:space="preserve">     The KM Toolkit helps in making Tacit knowledge more specific and turns it into explicit knowledge especially with each individual project. In the case of a sports management company, each talented individual who has signed for the agency is a project. Each scenario is different because their sports are different and </w:t>
      </w:r>
      <w:r w:rsidR="00262C20">
        <w:rPr>
          <w:sz w:val="40"/>
          <w:szCs w:val="40"/>
        </w:rPr>
        <w:t>also,</w:t>
      </w:r>
      <w:r>
        <w:rPr>
          <w:sz w:val="40"/>
          <w:szCs w:val="40"/>
        </w:rPr>
        <w:t xml:space="preserve"> they are all in different stages in their career.</w:t>
      </w:r>
    </w:p>
    <w:p w14:paraId="270E0180" w14:textId="77777777" w:rsidR="00684A32" w:rsidRDefault="009D7AC0" w:rsidP="001A4F2E">
      <w:pPr>
        <w:rPr>
          <w:sz w:val="40"/>
          <w:szCs w:val="40"/>
        </w:rPr>
      </w:pPr>
      <w:r>
        <w:rPr>
          <w:sz w:val="40"/>
          <w:szCs w:val="40"/>
        </w:rPr>
        <w:t xml:space="preserve">     There is no doubt that the KM Toolkit if it were implemented throughout the country, then many organisations would benefit greatly and become more </w:t>
      </w:r>
      <w:r>
        <w:rPr>
          <w:sz w:val="40"/>
          <w:szCs w:val="40"/>
        </w:rPr>
        <w:lastRenderedPageBreak/>
        <w:t xml:space="preserve">efficient and financially successful and it is possible that a knowledge management system like the one being discussed could save a company from financial disaster. </w:t>
      </w:r>
    </w:p>
    <w:p w14:paraId="2F91CFD7" w14:textId="4B5686FD" w:rsidR="009D7AC0" w:rsidRDefault="00684A32" w:rsidP="001A4F2E">
      <w:pPr>
        <w:rPr>
          <w:sz w:val="40"/>
          <w:szCs w:val="40"/>
        </w:rPr>
      </w:pPr>
      <w:r>
        <w:rPr>
          <w:sz w:val="40"/>
          <w:szCs w:val="40"/>
        </w:rPr>
        <w:t xml:space="preserve">     </w:t>
      </w:r>
      <w:r w:rsidR="009D7AC0">
        <w:rPr>
          <w:sz w:val="40"/>
          <w:szCs w:val="40"/>
        </w:rPr>
        <w:t>I have no doubt that many careers would have been saved if this was implement</w:t>
      </w:r>
      <w:r w:rsidR="00A7462B">
        <w:rPr>
          <w:sz w:val="40"/>
          <w:szCs w:val="40"/>
        </w:rPr>
        <w:t>ed</w:t>
      </w:r>
      <w:r w:rsidR="009D7AC0">
        <w:rPr>
          <w:sz w:val="40"/>
          <w:szCs w:val="40"/>
        </w:rPr>
        <w:t xml:space="preserve"> in all organisations, unfortunately this is not the case at this moment in time when this piece is being written.</w:t>
      </w:r>
    </w:p>
    <w:p w14:paraId="5185622A" w14:textId="045737BF" w:rsidR="00F15594" w:rsidRDefault="00734F94" w:rsidP="001A4F2E">
      <w:pPr>
        <w:rPr>
          <w:sz w:val="40"/>
          <w:szCs w:val="40"/>
        </w:rPr>
      </w:pPr>
      <w:r>
        <w:rPr>
          <w:sz w:val="40"/>
          <w:szCs w:val="40"/>
        </w:rPr>
        <w:t>10)</w:t>
      </w:r>
    </w:p>
    <w:p w14:paraId="619F935D" w14:textId="4AA221F5" w:rsidR="00F15594" w:rsidRDefault="00F15594" w:rsidP="001A4F2E">
      <w:pPr>
        <w:rPr>
          <w:b/>
          <w:bCs/>
          <w:sz w:val="48"/>
          <w:szCs w:val="48"/>
          <w:u w:val="single"/>
        </w:rPr>
      </w:pPr>
      <w:r w:rsidRPr="00F15594">
        <w:rPr>
          <w:b/>
          <w:bCs/>
          <w:sz w:val="48"/>
          <w:szCs w:val="48"/>
        </w:rPr>
        <w:t xml:space="preserve">                       </w:t>
      </w:r>
      <w:r w:rsidRPr="00F15594">
        <w:rPr>
          <w:b/>
          <w:bCs/>
          <w:sz w:val="48"/>
          <w:szCs w:val="48"/>
          <w:u w:val="single"/>
        </w:rPr>
        <w:t>STICKY KNOWLEDGE</w:t>
      </w:r>
    </w:p>
    <w:p w14:paraId="48FD9C3B" w14:textId="445F504F" w:rsidR="00F15594" w:rsidRDefault="00F15594" w:rsidP="001A4F2E">
      <w:pPr>
        <w:rPr>
          <w:b/>
          <w:bCs/>
          <w:sz w:val="48"/>
          <w:szCs w:val="48"/>
          <w:u w:val="single"/>
        </w:rPr>
      </w:pPr>
    </w:p>
    <w:p w14:paraId="1798CE7A" w14:textId="4DEB89D2" w:rsidR="00F15594" w:rsidRDefault="00F15594" w:rsidP="001A4F2E">
      <w:pPr>
        <w:rPr>
          <w:sz w:val="40"/>
          <w:szCs w:val="40"/>
        </w:rPr>
      </w:pPr>
      <w:r w:rsidRPr="00F15594">
        <w:rPr>
          <w:sz w:val="40"/>
          <w:szCs w:val="40"/>
        </w:rPr>
        <w:t xml:space="preserve">     S</w:t>
      </w:r>
      <w:r>
        <w:rPr>
          <w:sz w:val="40"/>
          <w:szCs w:val="40"/>
        </w:rPr>
        <w:t>ticky knowledge is something that stays with an employee throughout their business / working career.</w:t>
      </w:r>
    </w:p>
    <w:p w14:paraId="601322F7" w14:textId="13D40FF2" w:rsidR="005D28E9" w:rsidRDefault="005D28E9" w:rsidP="001A4F2E">
      <w:pPr>
        <w:rPr>
          <w:sz w:val="40"/>
          <w:szCs w:val="40"/>
        </w:rPr>
      </w:pPr>
      <w:r>
        <w:rPr>
          <w:sz w:val="40"/>
          <w:szCs w:val="40"/>
        </w:rPr>
        <w:t xml:space="preserve">     Sticky knowledge is also where an organisation has </w:t>
      </w:r>
      <w:r w:rsidR="006D30C1">
        <w:rPr>
          <w:sz w:val="40"/>
          <w:szCs w:val="40"/>
        </w:rPr>
        <w:t>all the departments and organisational and knowledge management systems integrated throughout the company, so nothing is left out, nothing is left to chance. It is the glue holding the Sports management company or any organisation together if they are using it.</w:t>
      </w:r>
    </w:p>
    <w:p w14:paraId="12EB86F3" w14:textId="70A4DDBC" w:rsidR="003E50D1" w:rsidRDefault="003E50D1" w:rsidP="003E50D1">
      <w:pPr>
        <w:rPr>
          <w:sz w:val="40"/>
          <w:szCs w:val="40"/>
        </w:rPr>
      </w:pPr>
      <w:r>
        <w:rPr>
          <w:sz w:val="40"/>
          <w:szCs w:val="40"/>
        </w:rPr>
        <w:t>“</w:t>
      </w:r>
      <w:r w:rsidRPr="00094A4C">
        <w:rPr>
          <w:b/>
          <w:bCs/>
          <w:i/>
          <w:iCs/>
          <w:sz w:val="36"/>
          <w:szCs w:val="36"/>
        </w:rPr>
        <w:t>One of the best tools a project manager can use is to develop a realistic assessment early in the project identifying the principle stakeholders and their agendas</w:t>
      </w:r>
      <w:r>
        <w:rPr>
          <w:sz w:val="40"/>
          <w:szCs w:val="40"/>
        </w:rPr>
        <w:t>.” (</w:t>
      </w:r>
      <w:proofErr w:type="spellStart"/>
      <w:r>
        <w:rPr>
          <w:sz w:val="40"/>
          <w:szCs w:val="40"/>
        </w:rPr>
        <w:t>Meridith</w:t>
      </w:r>
      <w:proofErr w:type="spellEnd"/>
      <w:r>
        <w:rPr>
          <w:sz w:val="40"/>
          <w:szCs w:val="40"/>
        </w:rPr>
        <w:t xml:space="preserve"> &amp; Mantel, 2010) </w:t>
      </w:r>
    </w:p>
    <w:p w14:paraId="49746FA2" w14:textId="77777777" w:rsidR="003E50D1" w:rsidRDefault="003E50D1" w:rsidP="001A4F2E">
      <w:pPr>
        <w:rPr>
          <w:sz w:val="40"/>
          <w:szCs w:val="40"/>
        </w:rPr>
      </w:pPr>
    </w:p>
    <w:p w14:paraId="449ABCA1" w14:textId="4BF24E55" w:rsidR="006D30C1" w:rsidRDefault="006D30C1" w:rsidP="001A4F2E">
      <w:pPr>
        <w:rPr>
          <w:sz w:val="40"/>
          <w:szCs w:val="40"/>
        </w:rPr>
      </w:pPr>
    </w:p>
    <w:p w14:paraId="7BEAABCD" w14:textId="77777777" w:rsidR="006D30C1" w:rsidRDefault="006D30C1" w:rsidP="001A4F2E">
      <w:pPr>
        <w:rPr>
          <w:sz w:val="40"/>
          <w:szCs w:val="40"/>
        </w:rPr>
      </w:pPr>
      <w:r>
        <w:rPr>
          <w:sz w:val="40"/>
          <w:szCs w:val="40"/>
        </w:rPr>
        <w:t xml:space="preserve">                    </w:t>
      </w:r>
    </w:p>
    <w:p w14:paraId="29B3F497" w14:textId="1BAFBBD6" w:rsidR="006D30C1" w:rsidRPr="006D30C1" w:rsidRDefault="006D30C1" w:rsidP="001A4F2E">
      <w:pPr>
        <w:rPr>
          <w:b/>
          <w:bCs/>
          <w:sz w:val="40"/>
          <w:szCs w:val="40"/>
          <w:u w:val="single"/>
        </w:rPr>
      </w:pPr>
      <w:r>
        <w:rPr>
          <w:sz w:val="40"/>
          <w:szCs w:val="40"/>
        </w:rPr>
        <w:t xml:space="preserve">                   </w:t>
      </w:r>
      <w:r w:rsidRPr="006D30C1">
        <w:rPr>
          <w:b/>
          <w:bCs/>
          <w:sz w:val="40"/>
          <w:szCs w:val="40"/>
          <w:u w:val="single"/>
        </w:rPr>
        <w:t xml:space="preserve">BASIC, EASY TO UNDERSTAND </w:t>
      </w:r>
    </w:p>
    <w:p w14:paraId="3FC5D470" w14:textId="0AC110A3" w:rsidR="006D30C1" w:rsidRPr="006D30C1" w:rsidRDefault="006D30C1" w:rsidP="001A4F2E">
      <w:pPr>
        <w:rPr>
          <w:b/>
          <w:bCs/>
          <w:sz w:val="40"/>
          <w:szCs w:val="40"/>
          <w:u w:val="single"/>
        </w:rPr>
      </w:pPr>
      <w:r w:rsidRPr="006D30C1">
        <w:rPr>
          <w:b/>
          <w:bCs/>
          <w:sz w:val="40"/>
          <w:szCs w:val="40"/>
        </w:rPr>
        <w:t xml:space="preserve">                  </w:t>
      </w:r>
      <w:r w:rsidRPr="006D30C1">
        <w:rPr>
          <w:b/>
          <w:bCs/>
          <w:sz w:val="40"/>
          <w:szCs w:val="40"/>
          <w:u w:val="single"/>
        </w:rPr>
        <w:t>STICKY KNOWLEDGE DIAGRAM</w:t>
      </w:r>
    </w:p>
    <w:p w14:paraId="0943AEF1" w14:textId="77777777" w:rsidR="006D30C1" w:rsidRDefault="006D30C1" w:rsidP="001A4F2E">
      <w:pPr>
        <w:rPr>
          <w:sz w:val="40"/>
          <w:szCs w:val="40"/>
        </w:rPr>
      </w:pPr>
    </w:p>
    <w:p w14:paraId="52DF76D5" w14:textId="38308A19" w:rsidR="006D30C1" w:rsidRPr="00F15594" w:rsidRDefault="006D30C1" w:rsidP="001A4F2E">
      <w:pPr>
        <w:rPr>
          <w:sz w:val="40"/>
          <w:szCs w:val="40"/>
        </w:rPr>
      </w:pPr>
      <w:r>
        <w:rPr>
          <w:noProof/>
          <w:sz w:val="40"/>
          <w:szCs w:val="40"/>
        </w:rPr>
        <w:drawing>
          <wp:inline distT="0" distB="0" distL="0" distR="0" wp14:anchorId="392EBA53" wp14:editId="02F6AA5C">
            <wp:extent cx="5486400" cy="3790950"/>
            <wp:effectExtent l="0" t="57150" r="0" b="57150"/>
            <wp:docPr id="18"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6" r:lo="rId57" r:qs="rId58" r:cs="rId59"/>
              </a:graphicData>
            </a:graphic>
          </wp:inline>
        </w:drawing>
      </w:r>
    </w:p>
    <w:p w14:paraId="40EC0B7D" w14:textId="3A81A09D" w:rsidR="00A7462B" w:rsidRDefault="00A7462B" w:rsidP="001A4F2E">
      <w:pPr>
        <w:rPr>
          <w:sz w:val="40"/>
          <w:szCs w:val="40"/>
        </w:rPr>
      </w:pPr>
    </w:p>
    <w:p w14:paraId="19FB7796" w14:textId="5F277315" w:rsidR="00A7462B" w:rsidRDefault="00A7462B" w:rsidP="001A4F2E">
      <w:pPr>
        <w:rPr>
          <w:sz w:val="40"/>
          <w:szCs w:val="40"/>
        </w:rPr>
      </w:pPr>
    </w:p>
    <w:p w14:paraId="0776D24F" w14:textId="741D32EB" w:rsidR="00A7462B" w:rsidRPr="007E4981" w:rsidRDefault="00A7462B" w:rsidP="001A4F2E">
      <w:pPr>
        <w:rPr>
          <w:b/>
          <w:bCs/>
          <w:sz w:val="48"/>
          <w:szCs w:val="48"/>
          <w:u w:val="single"/>
        </w:rPr>
      </w:pPr>
      <w:r>
        <w:rPr>
          <w:sz w:val="40"/>
          <w:szCs w:val="40"/>
        </w:rPr>
        <w:t xml:space="preserve">           </w:t>
      </w:r>
      <w:r w:rsidRPr="007E4981">
        <w:rPr>
          <w:b/>
          <w:bCs/>
          <w:sz w:val="48"/>
          <w:szCs w:val="48"/>
          <w:u w:val="single"/>
        </w:rPr>
        <w:t xml:space="preserve">HOW IS KNOWLEDGE SEPERATED &amp; </w:t>
      </w:r>
    </w:p>
    <w:p w14:paraId="1F376060" w14:textId="408D5B5C" w:rsidR="00A7462B" w:rsidRDefault="00A7462B" w:rsidP="001A4F2E">
      <w:pPr>
        <w:rPr>
          <w:b/>
          <w:bCs/>
          <w:sz w:val="48"/>
          <w:szCs w:val="48"/>
          <w:u w:val="single"/>
        </w:rPr>
      </w:pPr>
      <w:r w:rsidRPr="007E4981">
        <w:rPr>
          <w:b/>
          <w:bCs/>
          <w:sz w:val="48"/>
          <w:szCs w:val="48"/>
        </w:rPr>
        <w:t xml:space="preserve">           </w:t>
      </w:r>
      <w:r w:rsidRPr="007E4981">
        <w:rPr>
          <w:b/>
          <w:bCs/>
          <w:sz w:val="48"/>
          <w:szCs w:val="48"/>
          <w:u w:val="single"/>
        </w:rPr>
        <w:t>WHO USES WHAT?</w:t>
      </w:r>
    </w:p>
    <w:p w14:paraId="09F6ADB2" w14:textId="57722DE6" w:rsidR="00684A32" w:rsidRDefault="00684A32" w:rsidP="001A4F2E">
      <w:pPr>
        <w:rPr>
          <w:b/>
          <w:bCs/>
          <w:sz w:val="48"/>
          <w:szCs w:val="48"/>
          <w:u w:val="single"/>
        </w:rPr>
      </w:pPr>
    </w:p>
    <w:p w14:paraId="6C504B17" w14:textId="77777777" w:rsidR="00901197" w:rsidRDefault="00684A32" w:rsidP="001A4F2E">
      <w:pPr>
        <w:rPr>
          <w:sz w:val="40"/>
          <w:szCs w:val="40"/>
        </w:rPr>
      </w:pPr>
      <w:r w:rsidRPr="00684A32">
        <w:rPr>
          <w:b/>
          <w:bCs/>
          <w:sz w:val="40"/>
          <w:szCs w:val="40"/>
        </w:rPr>
        <w:t xml:space="preserve">     </w:t>
      </w:r>
      <w:r w:rsidRPr="00684A32">
        <w:rPr>
          <w:sz w:val="40"/>
          <w:szCs w:val="40"/>
        </w:rPr>
        <w:t>I</w:t>
      </w:r>
      <w:r>
        <w:rPr>
          <w:sz w:val="40"/>
          <w:szCs w:val="40"/>
        </w:rPr>
        <w:t xml:space="preserve">t is almost impossible for an organisation to use </w:t>
      </w:r>
      <w:r w:rsidR="004409E3">
        <w:rPr>
          <w:sz w:val="40"/>
          <w:szCs w:val="40"/>
        </w:rPr>
        <w:t>only one type of knowledge. It stands to reason that different areas at work will have their own specialized knowledge. With professional specialized knowledge management software available globally, it can be possible that the system can be integrated so that all the knowledge is in one place with access to whoever needs it.</w:t>
      </w:r>
    </w:p>
    <w:p w14:paraId="16E61DF4" w14:textId="77777777" w:rsidR="00A4595A" w:rsidRDefault="00901197" w:rsidP="001A4F2E">
      <w:pPr>
        <w:rPr>
          <w:sz w:val="40"/>
          <w:szCs w:val="40"/>
        </w:rPr>
      </w:pPr>
      <w:r>
        <w:rPr>
          <w:sz w:val="40"/>
          <w:szCs w:val="40"/>
        </w:rPr>
        <w:t xml:space="preserve">      The knowledge management system that has been integrated within the organisation should work independently alongside the organisations project management tools.</w:t>
      </w:r>
    </w:p>
    <w:p w14:paraId="5257BF26" w14:textId="308CC5E0" w:rsidR="00684A32" w:rsidRDefault="00A4595A" w:rsidP="001A4F2E">
      <w:pPr>
        <w:rPr>
          <w:sz w:val="40"/>
          <w:szCs w:val="40"/>
        </w:rPr>
      </w:pPr>
      <w:r>
        <w:rPr>
          <w:sz w:val="40"/>
          <w:szCs w:val="40"/>
        </w:rPr>
        <w:t xml:space="preserve">      Knowledge, data and information within an organisation continue to grow and as a result knowledge is not updated, often neglected and as a result, things get harder to find within all sectors of the organisation. From senior management on down to part time staff, the company’s strategic objective of knowledge management must be updated on a consistent basis as the company grows.</w:t>
      </w:r>
    </w:p>
    <w:p w14:paraId="238FF493" w14:textId="394ACF93" w:rsidR="003B573E" w:rsidRDefault="003B573E" w:rsidP="001A4F2E">
      <w:pPr>
        <w:rPr>
          <w:sz w:val="40"/>
          <w:szCs w:val="40"/>
        </w:rPr>
      </w:pPr>
      <w:r>
        <w:rPr>
          <w:sz w:val="40"/>
          <w:szCs w:val="40"/>
        </w:rPr>
        <w:t xml:space="preserve">     Talent management is a fast-paced industry and the knowledge of the talented client will have its own unique individual knowledge record. If the individual is going from various event to event and on to another </w:t>
      </w:r>
      <w:r>
        <w:rPr>
          <w:sz w:val="40"/>
          <w:szCs w:val="40"/>
        </w:rPr>
        <w:lastRenderedPageBreak/>
        <w:t xml:space="preserve">event within weeks, all of this needs to be documented and results logged so that progress can be monitored and depending on the sport involved and how good the professional athlete has become, it can get to a stage where the owner or senior management can pick and choose certain events for their client to enter after speaking to the athlete and possibly their family as well. There is no way this could be implemented sufficiently if the managing of the data is not recorded and stored so that the knowledge can be readily available. </w:t>
      </w:r>
    </w:p>
    <w:p w14:paraId="060A1C1D" w14:textId="496A1B5F" w:rsidR="00AB41BA" w:rsidRDefault="00AB41BA" w:rsidP="001A4F2E">
      <w:pPr>
        <w:rPr>
          <w:sz w:val="40"/>
          <w:szCs w:val="40"/>
        </w:rPr>
      </w:pPr>
      <w:r>
        <w:rPr>
          <w:sz w:val="40"/>
          <w:szCs w:val="40"/>
        </w:rPr>
        <w:t xml:space="preserve">     Within the talent management organisation, individuals with a specific specialized knowledge need to be protected from doing jobs that a lower skilled person can do</w:t>
      </w:r>
      <w:r w:rsidR="003862E9">
        <w:rPr>
          <w:sz w:val="40"/>
          <w:szCs w:val="40"/>
        </w:rPr>
        <w:t xml:space="preserve">. An example of this can be a negotiator who has a record of closing major lucrative deals for clients signed to the organisation, the negotiator would be wasted doing administrative work or answering phone calls or going with a client to check on a venue which will be hosting an up coming event. It makes no sense and </w:t>
      </w:r>
      <w:r w:rsidR="008F5999">
        <w:rPr>
          <w:sz w:val="40"/>
          <w:szCs w:val="40"/>
        </w:rPr>
        <w:t xml:space="preserve">at times that staff member with a lucrative specialized skill needs to be managed carefully so they are not tied down to other jobs for a lengthy period if at all. </w:t>
      </w:r>
    </w:p>
    <w:p w14:paraId="7C9EBEF3" w14:textId="77777777" w:rsidR="006D30C1" w:rsidRDefault="008F5999" w:rsidP="001A4F2E">
      <w:pPr>
        <w:rPr>
          <w:sz w:val="40"/>
          <w:szCs w:val="40"/>
        </w:rPr>
      </w:pPr>
      <w:r>
        <w:rPr>
          <w:sz w:val="40"/>
          <w:szCs w:val="40"/>
        </w:rPr>
        <w:lastRenderedPageBreak/>
        <w:t xml:space="preserve">     It does not take long to realise someone who is employed by the company </w:t>
      </w:r>
      <w:r w:rsidR="006D30C1">
        <w:rPr>
          <w:sz w:val="40"/>
          <w:szCs w:val="40"/>
        </w:rPr>
        <w:t xml:space="preserve">and </w:t>
      </w:r>
      <w:r>
        <w:rPr>
          <w:sz w:val="40"/>
          <w:szCs w:val="40"/>
        </w:rPr>
        <w:t xml:space="preserve">has a skilled specialised knowledge base and technique that nobody else is remotely close. </w:t>
      </w:r>
    </w:p>
    <w:p w14:paraId="06A8E4E8" w14:textId="5ED47224" w:rsidR="008F5999" w:rsidRPr="00684A32" w:rsidRDefault="006D30C1" w:rsidP="001A4F2E">
      <w:pPr>
        <w:rPr>
          <w:sz w:val="40"/>
          <w:szCs w:val="40"/>
        </w:rPr>
      </w:pPr>
      <w:r>
        <w:rPr>
          <w:sz w:val="40"/>
          <w:szCs w:val="40"/>
        </w:rPr>
        <w:t xml:space="preserve">     </w:t>
      </w:r>
      <w:r w:rsidR="008F5999">
        <w:rPr>
          <w:sz w:val="40"/>
          <w:szCs w:val="40"/>
        </w:rPr>
        <w:t xml:space="preserve">Closing lucrative deals on a consistent basis is an art and is lucrative for the client as well as the organisation. </w:t>
      </w:r>
      <w:r w:rsidR="002D0BD8">
        <w:rPr>
          <w:sz w:val="40"/>
          <w:szCs w:val="40"/>
        </w:rPr>
        <w:t>Obviously, the negotiator would be financially rewarded accordingly.</w:t>
      </w:r>
    </w:p>
    <w:p w14:paraId="7EED8F1A" w14:textId="7A97DAF8" w:rsidR="00684A32" w:rsidRDefault="00684A32" w:rsidP="001A4F2E">
      <w:pPr>
        <w:rPr>
          <w:b/>
          <w:bCs/>
          <w:sz w:val="48"/>
          <w:szCs w:val="48"/>
          <w:u w:val="single"/>
        </w:rPr>
      </w:pPr>
    </w:p>
    <w:p w14:paraId="2EB8461E" w14:textId="366C6614" w:rsidR="00684A32" w:rsidRDefault="00684A32" w:rsidP="001A4F2E">
      <w:pPr>
        <w:rPr>
          <w:b/>
          <w:bCs/>
          <w:sz w:val="48"/>
          <w:szCs w:val="48"/>
          <w:u w:val="single"/>
        </w:rPr>
      </w:pPr>
      <w:r>
        <w:rPr>
          <w:b/>
          <w:bCs/>
          <w:sz w:val="48"/>
          <w:szCs w:val="48"/>
          <w:u w:val="single"/>
        </w:rPr>
        <w:t xml:space="preserve">     </w:t>
      </w:r>
    </w:p>
    <w:p w14:paraId="1E2092C0" w14:textId="1A7D9DCE" w:rsidR="007E4981" w:rsidRDefault="00734F94" w:rsidP="001A4F2E">
      <w:pPr>
        <w:rPr>
          <w:b/>
          <w:bCs/>
          <w:sz w:val="48"/>
          <w:szCs w:val="48"/>
          <w:u w:val="single"/>
        </w:rPr>
      </w:pPr>
      <w:r>
        <w:rPr>
          <w:b/>
          <w:bCs/>
          <w:sz w:val="48"/>
          <w:szCs w:val="48"/>
          <w:u w:val="single"/>
        </w:rPr>
        <w:t>11)</w:t>
      </w:r>
    </w:p>
    <w:p w14:paraId="581AE792" w14:textId="49539BC9" w:rsidR="001D7370" w:rsidRDefault="001D7370" w:rsidP="001A4F2E">
      <w:pPr>
        <w:rPr>
          <w:b/>
          <w:bCs/>
          <w:sz w:val="48"/>
          <w:szCs w:val="48"/>
          <w:u w:val="single"/>
        </w:rPr>
      </w:pPr>
      <w:r w:rsidRPr="001D7370">
        <w:rPr>
          <w:b/>
          <w:bCs/>
          <w:sz w:val="48"/>
          <w:szCs w:val="48"/>
        </w:rPr>
        <w:t xml:space="preserve">            F</w:t>
      </w:r>
      <w:r>
        <w:rPr>
          <w:b/>
          <w:bCs/>
          <w:sz w:val="48"/>
          <w:szCs w:val="48"/>
          <w:u w:val="single"/>
        </w:rPr>
        <w:t>ULL TIME EQUIVALENT (FTE’s)</w:t>
      </w:r>
    </w:p>
    <w:p w14:paraId="278C4E28" w14:textId="4C9F09BB" w:rsidR="001D7370" w:rsidRDefault="001D7370" w:rsidP="001A4F2E">
      <w:pPr>
        <w:rPr>
          <w:b/>
          <w:bCs/>
          <w:sz w:val="48"/>
          <w:szCs w:val="48"/>
          <w:u w:val="single"/>
        </w:rPr>
      </w:pPr>
    </w:p>
    <w:p w14:paraId="0C45236D" w14:textId="31CABC5B" w:rsidR="001D7370" w:rsidRDefault="001D7370" w:rsidP="001D7370">
      <w:pPr>
        <w:tabs>
          <w:tab w:val="left" w:pos="1290"/>
        </w:tabs>
        <w:rPr>
          <w:sz w:val="40"/>
          <w:szCs w:val="40"/>
        </w:rPr>
      </w:pPr>
      <w:r>
        <w:rPr>
          <w:sz w:val="40"/>
          <w:szCs w:val="40"/>
        </w:rPr>
        <w:t xml:space="preserve">     </w:t>
      </w:r>
      <w:r w:rsidRPr="001D7370">
        <w:rPr>
          <w:sz w:val="40"/>
          <w:szCs w:val="40"/>
        </w:rPr>
        <w:t>F</w:t>
      </w:r>
      <w:r>
        <w:rPr>
          <w:sz w:val="40"/>
          <w:szCs w:val="40"/>
        </w:rPr>
        <w:t>TE’s is very important from a financial standpoint to any organisation especially in sports talent management because NOTHING is guaranteed.</w:t>
      </w:r>
    </w:p>
    <w:p w14:paraId="49A8C1DB" w14:textId="595A3296" w:rsidR="001D7370" w:rsidRDefault="001D7370" w:rsidP="001D7370">
      <w:pPr>
        <w:tabs>
          <w:tab w:val="left" w:pos="1290"/>
        </w:tabs>
        <w:rPr>
          <w:sz w:val="40"/>
          <w:szCs w:val="40"/>
        </w:rPr>
      </w:pPr>
      <w:r>
        <w:rPr>
          <w:sz w:val="40"/>
          <w:szCs w:val="40"/>
        </w:rPr>
        <w:t xml:space="preserve">     Any talented sports person could suffer a career threatening injury, loss of form, mental issues, drug ban and the list is endless. When things go well, it goes very well. </w:t>
      </w:r>
    </w:p>
    <w:p w14:paraId="74538752" w14:textId="34FDD5D9" w:rsidR="001D7370" w:rsidRDefault="001D7370" w:rsidP="001D7370">
      <w:pPr>
        <w:tabs>
          <w:tab w:val="left" w:pos="1290"/>
        </w:tabs>
        <w:rPr>
          <w:sz w:val="40"/>
          <w:szCs w:val="40"/>
        </w:rPr>
      </w:pPr>
      <w:r>
        <w:rPr>
          <w:sz w:val="40"/>
          <w:szCs w:val="40"/>
        </w:rPr>
        <w:t xml:space="preserve">     This is not a </w:t>
      </w:r>
      <w:r w:rsidR="00306610">
        <w:rPr>
          <w:sz w:val="40"/>
          <w:szCs w:val="40"/>
        </w:rPr>
        <w:t>so-called</w:t>
      </w:r>
      <w:r>
        <w:rPr>
          <w:sz w:val="40"/>
          <w:szCs w:val="40"/>
        </w:rPr>
        <w:t xml:space="preserve"> normal industry when you know financially what is coming into the business per </w:t>
      </w:r>
      <w:r>
        <w:rPr>
          <w:sz w:val="40"/>
          <w:szCs w:val="40"/>
        </w:rPr>
        <w:lastRenderedPageBreak/>
        <w:t xml:space="preserve">calendar month or something close to it. It is possible that for several months, several athletes perform brilliantly and the clients as well as the business </w:t>
      </w:r>
      <w:r w:rsidR="002A4114">
        <w:rPr>
          <w:sz w:val="40"/>
          <w:szCs w:val="40"/>
        </w:rPr>
        <w:t xml:space="preserve">is booming, then a couple of injuries and a loss of form from the main clients in the organisation and while always looking for potential new stars of the future, there is the constant hope that several of your key athletes recover quickly to enter and do well in </w:t>
      </w:r>
      <w:r w:rsidR="00306610">
        <w:rPr>
          <w:sz w:val="40"/>
          <w:szCs w:val="40"/>
        </w:rPr>
        <w:t>upcoming</w:t>
      </w:r>
      <w:r w:rsidR="002A4114">
        <w:rPr>
          <w:sz w:val="40"/>
          <w:szCs w:val="40"/>
        </w:rPr>
        <w:t xml:space="preserve"> tournaments.</w:t>
      </w:r>
    </w:p>
    <w:p w14:paraId="0901B94E" w14:textId="222EA627" w:rsidR="00306610" w:rsidRDefault="00306610" w:rsidP="001D7370">
      <w:pPr>
        <w:tabs>
          <w:tab w:val="left" w:pos="1290"/>
        </w:tabs>
        <w:rPr>
          <w:sz w:val="40"/>
          <w:szCs w:val="40"/>
        </w:rPr>
      </w:pPr>
    </w:p>
    <w:p w14:paraId="72A8DE36" w14:textId="49EBEE43" w:rsidR="00306610" w:rsidRDefault="00306610" w:rsidP="001D7370">
      <w:pPr>
        <w:tabs>
          <w:tab w:val="left" w:pos="1290"/>
        </w:tabs>
        <w:rPr>
          <w:sz w:val="40"/>
          <w:szCs w:val="40"/>
        </w:rPr>
      </w:pPr>
      <w:r>
        <w:rPr>
          <w:sz w:val="40"/>
          <w:szCs w:val="40"/>
        </w:rPr>
        <w:t xml:space="preserve">There are 2080 hours to be paid out in one year for a </w:t>
      </w:r>
      <w:r w:rsidR="00F83E65">
        <w:rPr>
          <w:sz w:val="40"/>
          <w:szCs w:val="40"/>
        </w:rPr>
        <w:t>full-time</w:t>
      </w:r>
      <w:r>
        <w:rPr>
          <w:sz w:val="40"/>
          <w:szCs w:val="40"/>
        </w:rPr>
        <w:t xml:space="preserve"> employee based on </w:t>
      </w:r>
      <w:proofErr w:type="gramStart"/>
      <w:r>
        <w:rPr>
          <w:sz w:val="40"/>
          <w:szCs w:val="40"/>
        </w:rPr>
        <w:t>a</w:t>
      </w:r>
      <w:proofErr w:type="gramEnd"/>
      <w:r>
        <w:rPr>
          <w:sz w:val="40"/>
          <w:szCs w:val="40"/>
        </w:rPr>
        <w:t xml:space="preserve"> 8 hour day</w:t>
      </w:r>
      <w:r w:rsidR="00F83E65">
        <w:rPr>
          <w:sz w:val="40"/>
          <w:szCs w:val="40"/>
        </w:rPr>
        <w:t xml:space="preserve"> and 5 days per week.</w:t>
      </w:r>
      <w:r>
        <w:rPr>
          <w:sz w:val="40"/>
          <w:szCs w:val="40"/>
        </w:rPr>
        <w:t xml:space="preserve"> Several employees full time cost a lot of money so the decision to take on a young promising sports person who is aiming to turn professional is huge</w:t>
      </w:r>
      <w:r w:rsidR="00F83E65">
        <w:rPr>
          <w:sz w:val="40"/>
          <w:szCs w:val="40"/>
        </w:rPr>
        <w:t>. The sports management company can only survive and thrive if the sports person is looked after in every aspect and the performance on the field of play reaches a standard that can compete with the world’s best in their chosen sport.</w:t>
      </w:r>
    </w:p>
    <w:p w14:paraId="3D0FE9B9" w14:textId="2EEA112B" w:rsidR="00F83E65" w:rsidRDefault="00F83E65" w:rsidP="001D7370">
      <w:pPr>
        <w:tabs>
          <w:tab w:val="left" w:pos="1290"/>
        </w:tabs>
        <w:rPr>
          <w:sz w:val="40"/>
          <w:szCs w:val="40"/>
        </w:rPr>
      </w:pPr>
      <w:r>
        <w:rPr>
          <w:sz w:val="40"/>
          <w:szCs w:val="40"/>
        </w:rPr>
        <w:t xml:space="preserve">     The more talented clients on the agency books, the more chance of big paydays for some of the clients at the events they participate in, that in turn generates revenue for the sports management agency.</w:t>
      </w:r>
    </w:p>
    <w:p w14:paraId="2143BC4B" w14:textId="3E9B40B2" w:rsidR="009E2A21" w:rsidRDefault="009E2A21" w:rsidP="009E2A21">
      <w:pPr>
        <w:rPr>
          <w:sz w:val="40"/>
          <w:szCs w:val="40"/>
        </w:rPr>
      </w:pPr>
      <w:r>
        <w:rPr>
          <w:sz w:val="40"/>
          <w:szCs w:val="40"/>
        </w:rPr>
        <w:lastRenderedPageBreak/>
        <w:t>“</w:t>
      </w:r>
      <w:r w:rsidRPr="00E57779">
        <w:rPr>
          <w:b/>
          <w:bCs/>
          <w:i/>
          <w:iCs/>
          <w:sz w:val="36"/>
          <w:szCs w:val="36"/>
        </w:rPr>
        <w:t>Typical project management requires attention to issues of cost, schedule and quality. As the customer demands increase for quality increase, either the cost or the schedule must yield to balance these new demands</w:t>
      </w:r>
      <w:r>
        <w:rPr>
          <w:sz w:val="40"/>
          <w:szCs w:val="40"/>
        </w:rPr>
        <w:t>.” (</w:t>
      </w:r>
      <w:proofErr w:type="spellStart"/>
      <w:r>
        <w:rPr>
          <w:sz w:val="40"/>
          <w:szCs w:val="40"/>
        </w:rPr>
        <w:t>Meridith</w:t>
      </w:r>
      <w:proofErr w:type="spellEnd"/>
      <w:r>
        <w:rPr>
          <w:sz w:val="40"/>
          <w:szCs w:val="40"/>
        </w:rPr>
        <w:t xml:space="preserve"> &amp; Mantel, 2010) </w:t>
      </w:r>
    </w:p>
    <w:p w14:paraId="64A17649" w14:textId="77777777" w:rsidR="009E2A21" w:rsidRDefault="009E2A21" w:rsidP="001D7370">
      <w:pPr>
        <w:tabs>
          <w:tab w:val="left" w:pos="1290"/>
        </w:tabs>
        <w:rPr>
          <w:sz w:val="40"/>
          <w:szCs w:val="40"/>
        </w:rPr>
      </w:pPr>
    </w:p>
    <w:p w14:paraId="61835E61" w14:textId="78B4B6F9" w:rsidR="00095914" w:rsidRDefault="00095914" w:rsidP="001D7370">
      <w:pPr>
        <w:tabs>
          <w:tab w:val="left" w:pos="1290"/>
        </w:tabs>
        <w:rPr>
          <w:sz w:val="40"/>
          <w:szCs w:val="40"/>
        </w:rPr>
      </w:pPr>
      <w:r>
        <w:rPr>
          <w:sz w:val="40"/>
          <w:szCs w:val="40"/>
        </w:rPr>
        <w:t xml:space="preserve">     Now you can see how vital knowledge about the potential client as well as instinct is vital when making a decision because the project stakeholder / owner could pay multiple 5 figures over the course of 2-3 years and the potential of the person they signed goes to waste if the individual didn’t perform well or suffered a serious injury.</w:t>
      </w:r>
    </w:p>
    <w:p w14:paraId="47DC5CFA" w14:textId="36226655" w:rsidR="00A61190" w:rsidRDefault="00A61190" w:rsidP="001D7370">
      <w:pPr>
        <w:tabs>
          <w:tab w:val="left" w:pos="1290"/>
        </w:tabs>
        <w:rPr>
          <w:sz w:val="40"/>
          <w:szCs w:val="40"/>
        </w:rPr>
      </w:pPr>
    </w:p>
    <w:p w14:paraId="60BCA445" w14:textId="3FF6C4C2" w:rsidR="00A61190" w:rsidRDefault="00A61190" w:rsidP="001D7370">
      <w:pPr>
        <w:tabs>
          <w:tab w:val="left" w:pos="1290"/>
        </w:tabs>
        <w:rPr>
          <w:sz w:val="40"/>
          <w:szCs w:val="40"/>
        </w:rPr>
      </w:pPr>
    </w:p>
    <w:p w14:paraId="78E70A35" w14:textId="527F9B3F" w:rsidR="00A61190" w:rsidRDefault="00A61190" w:rsidP="001D7370">
      <w:pPr>
        <w:tabs>
          <w:tab w:val="left" w:pos="1290"/>
        </w:tabs>
        <w:rPr>
          <w:sz w:val="40"/>
          <w:szCs w:val="40"/>
        </w:rPr>
      </w:pPr>
    </w:p>
    <w:p w14:paraId="0473B3CE" w14:textId="65C5993C" w:rsidR="00A61190" w:rsidRDefault="00A61190" w:rsidP="001D7370">
      <w:pPr>
        <w:tabs>
          <w:tab w:val="left" w:pos="1290"/>
        </w:tabs>
        <w:rPr>
          <w:sz w:val="40"/>
          <w:szCs w:val="40"/>
        </w:rPr>
      </w:pPr>
    </w:p>
    <w:p w14:paraId="689483DD" w14:textId="4C7369F6" w:rsidR="00A61190" w:rsidRDefault="00A61190" w:rsidP="001D7370">
      <w:pPr>
        <w:tabs>
          <w:tab w:val="left" w:pos="1290"/>
        </w:tabs>
        <w:rPr>
          <w:sz w:val="40"/>
          <w:szCs w:val="40"/>
        </w:rPr>
      </w:pPr>
      <w:r>
        <w:rPr>
          <w:sz w:val="36"/>
          <w:szCs w:val="36"/>
        </w:rPr>
        <w:t xml:space="preserve">The quadrant by (Bryant, 1995) makes things simple to chart. </w:t>
      </w:r>
    </w:p>
    <w:p w14:paraId="33CA763E" w14:textId="7926E716" w:rsidR="00A61190" w:rsidRDefault="00A61190" w:rsidP="001D7370">
      <w:pPr>
        <w:tabs>
          <w:tab w:val="left" w:pos="1290"/>
        </w:tabs>
        <w:rPr>
          <w:sz w:val="40"/>
          <w:szCs w:val="40"/>
        </w:rPr>
      </w:pPr>
      <w:r>
        <w:rPr>
          <w:b/>
          <w:bCs/>
          <w:noProof/>
          <w:sz w:val="36"/>
          <w:szCs w:val="36"/>
          <w:u w:val="single"/>
        </w:rPr>
        <w:lastRenderedPageBreak/>
        <w:drawing>
          <wp:inline distT="0" distB="0" distL="0" distR="0" wp14:anchorId="647C2A88" wp14:editId="0A7880D8">
            <wp:extent cx="5486400" cy="4149969"/>
            <wp:effectExtent l="0" t="0" r="0" b="22225"/>
            <wp:docPr id="19" name="Diagram 1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1" r:lo="rId62" r:qs="rId63" r:cs="rId64"/>
              </a:graphicData>
            </a:graphic>
          </wp:inline>
        </w:drawing>
      </w:r>
    </w:p>
    <w:p w14:paraId="386C09D6" w14:textId="23C22844" w:rsidR="00F83E65" w:rsidRDefault="00F83E65" w:rsidP="001D7370">
      <w:pPr>
        <w:tabs>
          <w:tab w:val="left" w:pos="1290"/>
        </w:tabs>
        <w:rPr>
          <w:sz w:val="40"/>
          <w:szCs w:val="40"/>
        </w:rPr>
      </w:pPr>
    </w:p>
    <w:p w14:paraId="6A8F8427" w14:textId="1ECDC900" w:rsidR="00F83E65" w:rsidRDefault="00F83E65" w:rsidP="001D7370">
      <w:pPr>
        <w:tabs>
          <w:tab w:val="left" w:pos="1290"/>
        </w:tabs>
        <w:rPr>
          <w:sz w:val="40"/>
          <w:szCs w:val="40"/>
        </w:rPr>
      </w:pPr>
    </w:p>
    <w:p w14:paraId="57A4D001" w14:textId="68CC8962" w:rsidR="00F83E65" w:rsidRDefault="00F83E65" w:rsidP="001D7370">
      <w:pPr>
        <w:tabs>
          <w:tab w:val="left" w:pos="1290"/>
        </w:tabs>
        <w:rPr>
          <w:sz w:val="40"/>
          <w:szCs w:val="40"/>
        </w:rPr>
      </w:pPr>
    </w:p>
    <w:p w14:paraId="09BF5856" w14:textId="0CAC85A8" w:rsidR="00F83E65" w:rsidRDefault="00F83E65" w:rsidP="001D7370">
      <w:pPr>
        <w:tabs>
          <w:tab w:val="left" w:pos="1290"/>
        </w:tabs>
        <w:rPr>
          <w:sz w:val="40"/>
          <w:szCs w:val="40"/>
        </w:rPr>
      </w:pPr>
    </w:p>
    <w:p w14:paraId="51902A2A" w14:textId="22AE6693" w:rsidR="00F83E65" w:rsidRDefault="00F83E65" w:rsidP="001D7370">
      <w:pPr>
        <w:tabs>
          <w:tab w:val="left" w:pos="1290"/>
        </w:tabs>
        <w:rPr>
          <w:sz w:val="40"/>
          <w:szCs w:val="40"/>
        </w:rPr>
      </w:pPr>
    </w:p>
    <w:p w14:paraId="17A1DCA9" w14:textId="379B0F45" w:rsidR="00F83E65" w:rsidRDefault="00F83E65" w:rsidP="001D7370">
      <w:pPr>
        <w:tabs>
          <w:tab w:val="left" w:pos="1290"/>
        </w:tabs>
        <w:rPr>
          <w:sz w:val="40"/>
          <w:szCs w:val="40"/>
        </w:rPr>
      </w:pPr>
    </w:p>
    <w:p w14:paraId="52A595AB" w14:textId="356BA587" w:rsidR="00F83E65" w:rsidRDefault="00F83E65" w:rsidP="001D7370">
      <w:pPr>
        <w:tabs>
          <w:tab w:val="left" w:pos="1290"/>
        </w:tabs>
        <w:rPr>
          <w:sz w:val="40"/>
          <w:szCs w:val="40"/>
        </w:rPr>
      </w:pPr>
    </w:p>
    <w:p w14:paraId="7DB9EECD" w14:textId="610B289B" w:rsidR="00F83E65" w:rsidRDefault="00F83E65" w:rsidP="001D7370">
      <w:pPr>
        <w:tabs>
          <w:tab w:val="left" w:pos="1290"/>
        </w:tabs>
        <w:rPr>
          <w:sz w:val="40"/>
          <w:szCs w:val="40"/>
        </w:rPr>
      </w:pPr>
    </w:p>
    <w:p w14:paraId="04219F26" w14:textId="18E32A4E" w:rsidR="00F83E65" w:rsidRDefault="00F83E65" w:rsidP="001D7370">
      <w:pPr>
        <w:tabs>
          <w:tab w:val="left" w:pos="1290"/>
        </w:tabs>
        <w:rPr>
          <w:sz w:val="40"/>
          <w:szCs w:val="40"/>
        </w:rPr>
      </w:pPr>
    </w:p>
    <w:p w14:paraId="5DDAC056" w14:textId="2C118074" w:rsidR="00F83E65" w:rsidRDefault="00F83E65" w:rsidP="001D7370">
      <w:pPr>
        <w:tabs>
          <w:tab w:val="left" w:pos="1290"/>
        </w:tabs>
        <w:rPr>
          <w:sz w:val="40"/>
          <w:szCs w:val="40"/>
        </w:rPr>
      </w:pPr>
    </w:p>
    <w:p w14:paraId="3679BA7B" w14:textId="76F3E070" w:rsidR="00F83E65" w:rsidRDefault="00F83E65" w:rsidP="001D7370">
      <w:pPr>
        <w:tabs>
          <w:tab w:val="left" w:pos="1290"/>
        </w:tabs>
        <w:rPr>
          <w:sz w:val="40"/>
          <w:szCs w:val="40"/>
        </w:rPr>
      </w:pPr>
    </w:p>
    <w:p w14:paraId="7986A0DE" w14:textId="758160BA" w:rsidR="00F83E65" w:rsidRPr="00F83E65" w:rsidRDefault="00F83E65" w:rsidP="001D7370">
      <w:pPr>
        <w:tabs>
          <w:tab w:val="left" w:pos="1290"/>
        </w:tabs>
        <w:rPr>
          <w:b/>
          <w:bCs/>
          <w:sz w:val="40"/>
          <w:szCs w:val="40"/>
          <w:u w:val="single"/>
        </w:rPr>
      </w:pPr>
      <w:r>
        <w:rPr>
          <w:sz w:val="40"/>
          <w:szCs w:val="40"/>
        </w:rPr>
        <w:t xml:space="preserve">      </w:t>
      </w:r>
      <w:r w:rsidRPr="00F83E65">
        <w:rPr>
          <w:b/>
          <w:bCs/>
          <w:sz w:val="40"/>
          <w:szCs w:val="40"/>
          <w:u w:val="single"/>
        </w:rPr>
        <w:t>BASIC CHART OF HOW COMPANY GETS PAID</w:t>
      </w:r>
    </w:p>
    <w:p w14:paraId="410F9ECD" w14:textId="0F4BFD09" w:rsidR="00F83E65" w:rsidRDefault="00F83E65" w:rsidP="001D7370">
      <w:pPr>
        <w:tabs>
          <w:tab w:val="left" w:pos="1290"/>
        </w:tabs>
        <w:rPr>
          <w:sz w:val="40"/>
          <w:szCs w:val="40"/>
        </w:rPr>
      </w:pPr>
    </w:p>
    <w:p w14:paraId="7136FE96" w14:textId="365F51F0" w:rsidR="00F83E65" w:rsidRDefault="00F83E65" w:rsidP="001D7370">
      <w:pPr>
        <w:tabs>
          <w:tab w:val="left" w:pos="1290"/>
        </w:tabs>
        <w:rPr>
          <w:sz w:val="40"/>
          <w:szCs w:val="40"/>
        </w:rPr>
      </w:pPr>
      <w:r>
        <w:rPr>
          <w:noProof/>
          <w:sz w:val="40"/>
          <w:szCs w:val="40"/>
        </w:rPr>
        <w:drawing>
          <wp:inline distT="0" distB="0" distL="0" distR="0" wp14:anchorId="01D73843" wp14:editId="7FDBD339">
            <wp:extent cx="5486400" cy="4791075"/>
            <wp:effectExtent l="0" t="38100" r="0" b="47625"/>
            <wp:docPr id="17" name="Diagram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6" r:lo="rId67" r:qs="rId68" r:cs="rId69"/>
              </a:graphicData>
            </a:graphic>
          </wp:inline>
        </w:drawing>
      </w:r>
    </w:p>
    <w:p w14:paraId="3446BC6B" w14:textId="18B728F2" w:rsidR="00306610" w:rsidRDefault="00306610" w:rsidP="001D7370">
      <w:pPr>
        <w:tabs>
          <w:tab w:val="left" w:pos="1290"/>
        </w:tabs>
        <w:rPr>
          <w:sz w:val="40"/>
          <w:szCs w:val="40"/>
        </w:rPr>
      </w:pPr>
    </w:p>
    <w:p w14:paraId="37C0BE31" w14:textId="3CFB3EDF" w:rsidR="00306610" w:rsidRDefault="00306610" w:rsidP="00306610">
      <w:pPr>
        <w:rPr>
          <w:sz w:val="36"/>
          <w:szCs w:val="36"/>
        </w:rPr>
      </w:pPr>
      <w:r>
        <w:rPr>
          <w:sz w:val="36"/>
          <w:szCs w:val="36"/>
        </w:rPr>
        <w:t>Example of figures stakeholder may see when a client turns professional.</w:t>
      </w:r>
    </w:p>
    <w:p w14:paraId="0DA7CA2E" w14:textId="79040007" w:rsidR="00A61190" w:rsidRDefault="00A61190" w:rsidP="00306610">
      <w:pPr>
        <w:rPr>
          <w:sz w:val="36"/>
          <w:szCs w:val="36"/>
        </w:rPr>
      </w:pPr>
    </w:p>
    <w:p w14:paraId="29820B06" w14:textId="6F7D0974" w:rsidR="00A61190" w:rsidRPr="00A61190" w:rsidRDefault="00A61190" w:rsidP="00306610">
      <w:pPr>
        <w:rPr>
          <w:b/>
          <w:bCs/>
          <w:sz w:val="36"/>
          <w:szCs w:val="36"/>
          <w:u w:val="single"/>
        </w:rPr>
      </w:pPr>
      <w:r w:rsidRPr="00A61190">
        <w:rPr>
          <w:b/>
          <w:bCs/>
          <w:sz w:val="36"/>
          <w:szCs w:val="36"/>
          <w:u w:val="single"/>
        </w:rPr>
        <w:t>FIGURES &amp; HMRC</w:t>
      </w:r>
    </w:p>
    <w:p w14:paraId="784D358A" w14:textId="77777777" w:rsidR="00306610" w:rsidRDefault="00306610" w:rsidP="00306610">
      <w:pPr>
        <w:rPr>
          <w:sz w:val="36"/>
          <w:szCs w:val="36"/>
        </w:rPr>
      </w:pPr>
    </w:p>
    <w:p w14:paraId="450BE3DF" w14:textId="77777777" w:rsidR="00306610" w:rsidRPr="00F83E65" w:rsidRDefault="00306610" w:rsidP="00306610">
      <w:pPr>
        <w:rPr>
          <w:sz w:val="36"/>
          <w:szCs w:val="36"/>
          <w:u w:val="single"/>
        </w:rPr>
      </w:pPr>
      <w:r w:rsidRPr="00F83E65">
        <w:rPr>
          <w:sz w:val="36"/>
          <w:szCs w:val="36"/>
          <w:u w:val="single"/>
        </w:rPr>
        <w:lastRenderedPageBreak/>
        <w:t>FIGURES THAT HELPED THE COMPANY TO GROW:</w:t>
      </w:r>
    </w:p>
    <w:p w14:paraId="7431BBD9" w14:textId="77777777" w:rsidR="00306610" w:rsidRDefault="00306610" w:rsidP="00306610">
      <w:pPr>
        <w:rPr>
          <w:sz w:val="36"/>
          <w:szCs w:val="36"/>
        </w:rPr>
      </w:pPr>
    </w:p>
    <w:p w14:paraId="33006BDE" w14:textId="056724D4" w:rsidR="00306610" w:rsidRDefault="00306610" w:rsidP="00306610">
      <w:pPr>
        <w:rPr>
          <w:sz w:val="36"/>
          <w:szCs w:val="36"/>
        </w:rPr>
      </w:pPr>
      <w:r>
        <w:rPr>
          <w:sz w:val="36"/>
          <w:szCs w:val="36"/>
        </w:rPr>
        <w:t xml:space="preserve">CLIENT </w:t>
      </w:r>
      <w:r w:rsidR="00A61190">
        <w:rPr>
          <w:sz w:val="36"/>
          <w:szCs w:val="36"/>
        </w:rPr>
        <w:t>A:</w:t>
      </w:r>
      <w:r>
        <w:rPr>
          <w:sz w:val="36"/>
          <w:szCs w:val="36"/>
        </w:rPr>
        <w:t xml:space="preserve"> (£20K Investment over 3 years before turning professional)</w:t>
      </w:r>
    </w:p>
    <w:p w14:paraId="3236FD30" w14:textId="77777777" w:rsidR="00306610" w:rsidRDefault="00306610" w:rsidP="00306610">
      <w:pPr>
        <w:rPr>
          <w:sz w:val="36"/>
          <w:szCs w:val="36"/>
        </w:rPr>
      </w:pPr>
    </w:p>
    <w:p w14:paraId="029BF69A" w14:textId="77777777" w:rsidR="00306610" w:rsidRDefault="00306610" w:rsidP="00306610">
      <w:pPr>
        <w:rPr>
          <w:sz w:val="36"/>
          <w:szCs w:val="36"/>
        </w:rPr>
      </w:pPr>
      <w:r>
        <w:rPr>
          <w:sz w:val="36"/>
          <w:szCs w:val="36"/>
        </w:rPr>
        <w:t>1</w:t>
      </w:r>
      <w:r w:rsidRPr="00DC6F3A">
        <w:rPr>
          <w:sz w:val="36"/>
          <w:szCs w:val="36"/>
          <w:vertAlign w:val="superscript"/>
        </w:rPr>
        <w:t>st</w:t>
      </w:r>
      <w:r>
        <w:rPr>
          <w:sz w:val="36"/>
          <w:szCs w:val="36"/>
        </w:rPr>
        <w:t xml:space="preserve"> Year professional earning</w:t>
      </w:r>
    </w:p>
    <w:p w14:paraId="34503575" w14:textId="77777777" w:rsidR="00306610" w:rsidRDefault="00306610" w:rsidP="00306610">
      <w:pPr>
        <w:rPr>
          <w:sz w:val="36"/>
          <w:szCs w:val="36"/>
        </w:rPr>
      </w:pPr>
      <w:r>
        <w:rPr>
          <w:sz w:val="36"/>
          <w:szCs w:val="36"/>
        </w:rPr>
        <w:t>3 Financial stakeholders         33% Management Cut</w:t>
      </w:r>
    </w:p>
    <w:p w14:paraId="041F963D" w14:textId="77777777" w:rsidR="00306610" w:rsidRDefault="00306610" w:rsidP="00306610">
      <w:pPr>
        <w:rPr>
          <w:sz w:val="36"/>
          <w:szCs w:val="36"/>
        </w:rPr>
      </w:pPr>
    </w:p>
    <w:p w14:paraId="4AD34646" w14:textId="77777777" w:rsidR="00306610" w:rsidRDefault="00306610" w:rsidP="00306610">
      <w:pPr>
        <w:rPr>
          <w:sz w:val="36"/>
          <w:szCs w:val="36"/>
        </w:rPr>
      </w:pPr>
      <w:r>
        <w:rPr>
          <w:sz w:val="36"/>
          <w:szCs w:val="36"/>
        </w:rPr>
        <w:t xml:space="preserve">£7K in year one as a professional    </w:t>
      </w:r>
    </w:p>
    <w:p w14:paraId="263BDA66" w14:textId="77777777" w:rsidR="00306610" w:rsidRDefault="00306610" w:rsidP="00306610">
      <w:pPr>
        <w:rPr>
          <w:sz w:val="36"/>
          <w:szCs w:val="36"/>
        </w:rPr>
      </w:pPr>
      <w:r>
        <w:rPr>
          <w:sz w:val="36"/>
          <w:szCs w:val="36"/>
        </w:rPr>
        <w:t>33% Management cut Approx. £2,331, Therefore £777 each per financial stakeholder</w:t>
      </w:r>
    </w:p>
    <w:p w14:paraId="61365544" w14:textId="77777777" w:rsidR="00306610" w:rsidRDefault="00306610" w:rsidP="00306610">
      <w:pPr>
        <w:rPr>
          <w:sz w:val="36"/>
          <w:szCs w:val="36"/>
        </w:rPr>
      </w:pPr>
    </w:p>
    <w:p w14:paraId="7C720637" w14:textId="77777777" w:rsidR="00306610" w:rsidRDefault="00306610" w:rsidP="00306610">
      <w:pPr>
        <w:rPr>
          <w:sz w:val="36"/>
          <w:szCs w:val="36"/>
        </w:rPr>
      </w:pPr>
      <w:r>
        <w:rPr>
          <w:sz w:val="36"/>
          <w:szCs w:val="36"/>
        </w:rPr>
        <w:t>2nd</w:t>
      </w:r>
      <w:r w:rsidRPr="00DC6F3A">
        <w:rPr>
          <w:sz w:val="36"/>
          <w:szCs w:val="36"/>
          <w:vertAlign w:val="superscript"/>
        </w:rPr>
        <w:t>t</w:t>
      </w:r>
      <w:r>
        <w:rPr>
          <w:sz w:val="36"/>
          <w:szCs w:val="36"/>
        </w:rPr>
        <w:t xml:space="preserve"> Year professional earning</w:t>
      </w:r>
    </w:p>
    <w:p w14:paraId="3D655721" w14:textId="77777777" w:rsidR="00306610" w:rsidRDefault="00306610" w:rsidP="00306610">
      <w:pPr>
        <w:rPr>
          <w:sz w:val="36"/>
          <w:szCs w:val="36"/>
        </w:rPr>
      </w:pPr>
      <w:r>
        <w:rPr>
          <w:sz w:val="36"/>
          <w:szCs w:val="36"/>
        </w:rPr>
        <w:t>3 Financial stakeholders         33% Management Cut</w:t>
      </w:r>
    </w:p>
    <w:p w14:paraId="73CC5D3C" w14:textId="77777777" w:rsidR="00306610" w:rsidRDefault="00306610" w:rsidP="00306610">
      <w:pPr>
        <w:rPr>
          <w:sz w:val="36"/>
          <w:szCs w:val="36"/>
        </w:rPr>
      </w:pPr>
    </w:p>
    <w:p w14:paraId="0221B53F" w14:textId="77777777" w:rsidR="00306610" w:rsidRDefault="00306610" w:rsidP="00306610">
      <w:pPr>
        <w:rPr>
          <w:sz w:val="36"/>
          <w:szCs w:val="36"/>
        </w:rPr>
      </w:pPr>
      <w:r>
        <w:rPr>
          <w:sz w:val="36"/>
          <w:szCs w:val="36"/>
        </w:rPr>
        <w:t xml:space="preserve">£80K in year two as a professional    </w:t>
      </w:r>
    </w:p>
    <w:p w14:paraId="6232DB78" w14:textId="77777777" w:rsidR="00306610" w:rsidRDefault="00306610" w:rsidP="00306610">
      <w:pPr>
        <w:rPr>
          <w:sz w:val="36"/>
          <w:szCs w:val="36"/>
        </w:rPr>
      </w:pPr>
      <w:r>
        <w:rPr>
          <w:sz w:val="36"/>
          <w:szCs w:val="36"/>
        </w:rPr>
        <w:t>33% Management cut Approx. £21,312, Therefore £7,104 each per financial stakeholder</w:t>
      </w:r>
    </w:p>
    <w:p w14:paraId="541A8388" w14:textId="77777777" w:rsidR="00306610" w:rsidRDefault="00306610" w:rsidP="00306610">
      <w:pPr>
        <w:rPr>
          <w:sz w:val="36"/>
          <w:szCs w:val="36"/>
        </w:rPr>
      </w:pPr>
      <w:r>
        <w:rPr>
          <w:sz w:val="36"/>
          <w:szCs w:val="36"/>
        </w:rPr>
        <w:t>The professional (Client) takes home £58,688</w:t>
      </w:r>
    </w:p>
    <w:p w14:paraId="1834C955" w14:textId="77777777" w:rsidR="00306610" w:rsidRDefault="00306610" w:rsidP="00306610">
      <w:pPr>
        <w:rPr>
          <w:sz w:val="36"/>
          <w:szCs w:val="36"/>
        </w:rPr>
      </w:pPr>
    </w:p>
    <w:p w14:paraId="3C1C7BF3" w14:textId="77777777" w:rsidR="00306610" w:rsidRDefault="00306610" w:rsidP="00306610">
      <w:pPr>
        <w:rPr>
          <w:sz w:val="36"/>
          <w:szCs w:val="36"/>
        </w:rPr>
      </w:pPr>
      <w:r>
        <w:rPr>
          <w:sz w:val="36"/>
          <w:szCs w:val="36"/>
        </w:rPr>
        <w:t>3rd Year professional earning</w:t>
      </w:r>
    </w:p>
    <w:p w14:paraId="2BCBEA5A" w14:textId="77777777" w:rsidR="00306610" w:rsidRDefault="00306610" w:rsidP="00306610">
      <w:pPr>
        <w:rPr>
          <w:sz w:val="36"/>
          <w:szCs w:val="36"/>
        </w:rPr>
      </w:pPr>
      <w:r>
        <w:rPr>
          <w:sz w:val="36"/>
          <w:szCs w:val="36"/>
        </w:rPr>
        <w:t>3 Financial stakeholders         33% Management Cut</w:t>
      </w:r>
    </w:p>
    <w:p w14:paraId="48EA46B4" w14:textId="77777777" w:rsidR="00306610" w:rsidRDefault="00306610" w:rsidP="00306610">
      <w:pPr>
        <w:rPr>
          <w:sz w:val="36"/>
          <w:szCs w:val="36"/>
        </w:rPr>
      </w:pPr>
    </w:p>
    <w:p w14:paraId="5EA73038" w14:textId="77777777" w:rsidR="00306610" w:rsidRDefault="00306610" w:rsidP="00306610">
      <w:pPr>
        <w:rPr>
          <w:sz w:val="36"/>
          <w:szCs w:val="36"/>
        </w:rPr>
      </w:pPr>
      <w:r>
        <w:rPr>
          <w:sz w:val="36"/>
          <w:szCs w:val="36"/>
        </w:rPr>
        <w:lastRenderedPageBreak/>
        <w:t>(Further £9K Investment)</w:t>
      </w:r>
    </w:p>
    <w:p w14:paraId="4EF1C376" w14:textId="77777777" w:rsidR="00306610" w:rsidRDefault="00306610" w:rsidP="00306610">
      <w:pPr>
        <w:rPr>
          <w:sz w:val="36"/>
          <w:szCs w:val="36"/>
        </w:rPr>
      </w:pPr>
      <w:r>
        <w:rPr>
          <w:sz w:val="36"/>
          <w:szCs w:val="36"/>
        </w:rPr>
        <w:t>£210K in year (3</w:t>
      </w:r>
      <w:r w:rsidRPr="00CD74BE">
        <w:rPr>
          <w:sz w:val="36"/>
          <w:szCs w:val="36"/>
          <w:vertAlign w:val="superscript"/>
        </w:rPr>
        <w:t>rd</w:t>
      </w:r>
      <w:r>
        <w:rPr>
          <w:sz w:val="36"/>
          <w:szCs w:val="36"/>
        </w:rPr>
        <w:t xml:space="preserve"> Year) three as a professional    </w:t>
      </w:r>
    </w:p>
    <w:p w14:paraId="2BE46E05" w14:textId="77777777" w:rsidR="00306610" w:rsidRDefault="00306610" w:rsidP="00306610">
      <w:pPr>
        <w:rPr>
          <w:sz w:val="36"/>
          <w:szCs w:val="36"/>
        </w:rPr>
      </w:pPr>
      <w:r>
        <w:rPr>
          <w:sz w:val="36"/>
          <w:szCs w:val="36"/>
        </w:rPr>
        <w:t>33% Management cut Approx. £69,930, Therefore £23,310 each per financial stakeholder</w:t>
      </w:r>
    </w:p>
    <w:p w14:paraId="755D7BB9" w14:textId="77777777" w:rsidR="00306610" w:rsidRDefault="00306610" w:rsidP="00306610">
      <w:pPr>
        <w:rPr>
          <w:sz w:val="36"/>
          <w:szCs w:val="36"/>
        </w:rPr>
      </w:pPr>
      <w:r>
        <w:rPr>
          <w:sz w:val="36"/>
          <w:szCs w:val="36"/>
        </w:rPr>
        <w:t>The professional (Client) takes home £139,860</w:t>
      </w:r>
    </w:p>
    <w:p w14:paraId="1E60541B" w14:textId="77777777" w:rsidR="00306610" w:rsidRDefault="00306610" w:rsidP="00306610">
      <w:pPr>
        <w:rPr>
          <w:sz w:val="36"/>
          <w:szCs w:val="36"/>
        </w:rPr>
      </w:pPr>
    </w:p>
    <w:p w14:paraId="708758DC" w14:textId="77777777" w:rsidR="00306610" w:rsidRDefault="00306610" w:rsidP="00306610">
      <w:pPr>
        <w:rPr>
          <w:sz w:val="36"/>
          <w:szCs w:val="36"/>
        </w:rPr>
      </w:pPr>
      <w:r>
        <w:rPr>
          <w:sz w:val="36"/>
          <w:szCs w:val="36"/>
        </w:rPr>
        <w:t>RETURN ON INVESTMENT</w:t>
      </w:r>
    </w:p>
    <w:p w14:paraId="1368F3F3" w14:textId="77777777" w:rsidR="00306610" w:rsidRDefault="00306610" w:rsidP="00306610">
      <w:pPr>
        <w:rPr>
          <w:sz w:val="36"/>
          <w:szCs w:val="36"/>
        </w:rPr>
      </w:pPr>
    </w:p>
    <w:p w14:paraId="3C6366DA" w14:textId="77777777" w:rsidR="00306610" w:rsidRDefault="00306610" w:rsidP="00306610">
      <w:pPr>
        <w:rPr>
          <w:sz w:val="36"/>
          <w:szCs w:val="36"/>
        </w:rPr>
      </w:pPr>
      <w:r>
        <w:rPr>
          <w:sz w:val="36"/>
          <w:szCs w:val="36"/>
        </w:rPr>
        <w:t>£29K Invested by 3 stakeholders = £9,666 each</w:t>
      </w:r>
    </w:p>
    <w:p w14:paraId="4C6D8E2A" w14:textId="77777777" w:rsidR="00306610" w:rsidRDefault="00306610" w:rsidP="00306610">
      <w:pPr>
        <w:rPr>
          <w:sz w:val="36"/>
          <w:szCs w:val="36"/>
        </w:rPr>
      </w:pPr>
      <w:r>
        <w:rPr>
          <w:sz w:val="36"/>
          <w:szCs w:val="36"/>
        </w:rPr>
        <w:t xml:space="preserve">Each financial stakeholder received £31,191 over the </w:t>
      </w:r>
      <w:proofErr w:type="spellStart"/>
      <w:r>
        <w:rPr>
          <w:sz w:val="36"/>
          <w:szCs w:val="36"/>
        </w:rPr>
        <w:t>clients</w:t>
      </w:r>
      <w:proofErr w:type="spellEnd"/>
      <w:r>
        <w:rPr>
          <w:sz w:val="36"/>
          <w:szCs w:val="36"/>
        </w:rPr>
        <w:t xml:space="preserve"> 3 years as a professional so far. Deduct the £9,666 invested per stakeholder.</w:t>
      </w:r>
    </w:p>
    <w:p w14:paraId="21F3BA5A" w14:textId="77777777" w:rsidR="00306610" w:rsidRDefault="00306610" w:rsidP="00306610">
      <w:pPr>
        <w:rPr>
          <w:sz w:val="36"/>
          <w:szCs w:val="36"/>
        </w:rPr>
      </w:pPr>
    </w:p>
    <w:p w14:paraId="1E40C10D" w14:textId="77777777" w:rsidR="00306610" w:rsidRDefault="00306610" w:rsidP="00306610">
      <w:pPr>
        <w:rPr>
          <w:sz w:val="36"/>
          <w:szCs w:val="36"/>
        </w:rPr>
      </w:pPr>
      <w:r>
        <w:rPr>
          <w:sz w:val="36"/>
          <w:szCs w:val="36"/>
        </w:rPr>
        <w:t>£21,525 PROFIT PER STAKEHOLDER SO FAR</w:t>
      </w:r>
    </w:p>
    <w:p w14:paraId="353AC599" w14:textId="77777777" w:rsidR="00306610" w:rsidRDefault="00306610" w:rsidP="00306610">
      <w:pPr>
        <w:rPr>
          <w:sz w:val="36"/>
          <w:szCs w:val="36"/>
        </w:rPr>
      </w:pPr>
    </w:p>
    <w:p w14:paraId="2ABB4910" w14:textId="77777777" w:rsidR="00306610" w:rsidRDefault="00306610" w:rsidP="00306610">
      <w:pPr>
        <w:rPr>
          <w:sz w:val="36"/>
          <w:szCs w:val="36"/>
        </w:rPr>
      </w:pPr>
      <w:r>
        <w:rPr>
          <w:sz w:val="36"/>
          <w:szCs w:val="36"/>
        </w:rPr>
        <w:t xml:space="preserve">                        Tax &amp; N.I calculated end of each financial year and taking into consideration which country the prise money was won.</w:t>
      </w:r>
    </w:p>
    <w:p w14:paraId="6DEEB36A" w14:textId="77777777" w:rsidR="00306610" w:rsidRDefault="00306610" w:rsidP="00306610">
      <w:pPr>
        <w:rPr>
          <w:sz w:val="36"/>
          <w:szCs w:val="36"/>
        </w:rPr>
      </w:pPr>
    </w:p>
    <w:p w14:paraId="7965EA15" w14:textId="77777777" w:rsidR="00306610" w:rsidRDefault="00306610" w:rsidP="00306610">
      <w:pPr>
        <w:rPr>
          <w:sz w:val="36"/>
          <w:szCs w:val="36"/>
        </w:rPr>
      </w:pPr>
    </w:p>
    <w:p w14:paraId="55D21C24" w14:textId="77777777" w:rsidR="00306610" w:rsidRDefault="00306610" w:rsidP="00306610">
      <w:pPr>
        <w:rPr>
          <w:sz w:val="36"/>
          <w:szCs w:val="36"/>
        </w:rPr>
      </w:pPr>
    </w:p>
    <w:p w14:paraId="788E7C4C" w14:textId="77777777" w:rsidR="00306610" w:rsidRDefault="00306610" w:rsidP="00306610">
      <w:pPr>
        <w:rPr>
          <w:sz w:val="36"/>
          <w:szCs w:val="36"/>
        </w:rPr>
      </w:pPr>
    </w:p>
    <w:p w14:paraId="0D436D0B" w14:textId="77777777" w:rsidR="00306610" w:rsidRDefault="00306610" w:rsidP="00306610">
      <w:pPr>
        <w:rPr>
          <w:sz w:val="36"/>
          <w:szCs w:val="36"/>
        </w:rPr>
      </w:pPr>
    </w:p>
    <w:p w14:paraId="6EBAF52B" w14:textId="77777777" w:rsidR="00306610" w:rsidRDefault="00306610" w:rsidP="00306610">
      <w:pPr>
        <w:rPr>
          <w:sz w:val="36"/>
          <w:szCs w:val="36"/>
        </w:rPr>
      </w:pPr>
    </w:p>
    <w:p w14:paraId="155C58FA" w14:textId="77777777" w:rsidR="00306610" w:rsidRDefault="00306610" w:rsidP="00306610">
      <w:pPr>
        <w:rPr>
          <w:sz w:val="36"/>
          <w:szCs w:val="36"/>
        </w:rPr>
      </w:pPr>
    </w:p>
    <w:p w14:paraId="12CE2718" w14:textId="77777777" w:rsidR="00306610" w:rsidRDefault="00306610" w:rsidP="00306610">
      <w:pPr>
        <w:rPr>
          <w:sz w:val="36"/>
          <w:szCs w:val="36"/>
        </w:rPr>
      </w:pPr>
    </w:p>
    <w:p w14:paraId="09BE8702" w14:textId="77777777" w:rsidR="00306610" w:rsidRDefault="00306610" w:rsidP="00306610">
      <w:pPr>
        <w:rPr>
          <w:sz w:val="36"/>
          <w:szCs w:val="36"/>
        </w:rPr>
      </w:pPr>
    </w:p>
    <w:p w14:paraId="6D4E0F8C" w14:textId="133377CF" w:rsidR="00306610" w:rsidRDefault="00734F94" w:rsidP="00306610">
      <w:pPr>
        <w:rPr>
          <w:sz w:val="36"/>
          <w:szCs w:val="36"/>
        </w:rPr>
      </w:pPr>
      <w:r>
        <w:rPr>
          <w:sz w:val="36"/>
          <w:szCs w:val="36"/>
        </w:rPr>
        <w:t>12)</w:t>
      </w:r>
    </w:p>
    <w:p w14:paraId="6643E948" w14:textId="28B924D4" w:rsidR="00306610" w:rsidRDefault="00734F94" w:rsidP="00306610">
      <w:pPr>
        <w:rPr>
          <w:b/>
          <w:bCs/>
          <w:sz w:val="48"/>
          <w:szCs w:val="48"/>
          <w:u w:val="single"/>
        </w:rPr>
      </w:pPr>
      <w:r>
        <w:rPr>
          <w:sz w:val="36"/>
          <w:szCs w:val="36"/>
        </w:rPr>
        <w:t xml:space="preserve">                             </w:t>
      </w:r>
      <w:r w:rsidR="00306610">
        <w:rPr>
          <w:sz w:val="36"/>
          <w:szCs w:val="36"/>
        </w:rPr>
        <w:t xml:space="preserve"> </w:t>
      </w:r>
      <w:r w:rsidR="00306610" w:rsidRPr="00C758BA">
        <w:rPr>
          <w:b/>
          <w:bCs/>
          <w:sz w:val="48"/>
          <w:szCs w:val="48"/>
          <w:u w:val="single"/>
        </w:rPr>
        <w:t>GANTT CHART</w:t>
      </w:r>
    </w:p>
    <w:p w14:paraId="56595236" w14:textId="77777777" w:rsidR="00306610" w:rsidRPr="00C758BA" w:rsidRDefault="00306610" w:rsidP="00306610">
      <w:pPr>
        <w:rPr>
          <w:b/>
          <w:bCs/>
          <w:sz w:val="28"/>
          <w:szCs w:val="28"/>
        </w:rPr>
      </w:pPr>
      <w:r w:rsidRPr="00C758BA">
        <w:rPr>
          <w:b/>
          <w:bCs/>
          <w:sz w:val="28"/>
          <w:szCs w:val="28"/>
        </w:rPr>
        <w:t>B</w:t>
      </w:r>
      <w:r>
        <w:rPr>
          <w:b/>
          <w:bCs/>
          <w:sz w:val="28"/>
          <w:szCs w:val="28"/>
        </w:rPr>
        <w:t xml:space="preserve">ASED ON FIRST 4 YEARS EARNINGS OF A NEW TENNIS PROFESSIONAL </w:t>
      </w:r>
    </w:p>
    <w:tbl>
      <w:tblPr>
        <w:tblW w:w="8560" w:type="dxa"/>
        <w:tblLook w:val="04A0" w:firstRow="1" w:lastRow="0" w:firstColumn="1" w:lastColumn="0" w:noHBand="0" w:noVBand="1"/>
      </w:tblPr>
      <w:tblGrid>
        <w:gridCol w:w="2900"/>
        <w:gridCol w:w="1220"/>
        <w:gridCol w:w="1160"/>
        <w:gridCol w:w="1160"/>
        <w:gridCol w:w="1160"/>
        <w:gridCol w:w="960"/>
      </w:tblGrid>
      <w:tr w:rsidR="00306610" w:rsidRPr="00816104" w14:paraId="5564AAF5" w14:textId="77777777" w:rsidTr="00306610">
        <w:trPr>
          <w:trHeight w:val="300"/>
        </w:trPr>
        <w:tc>
          <w:tcPr>
            <w:tcW w:w="2900" w:type="dxa"/>
            <w:tcBorders>
              <w:top w:val="nil"/>
              <w:left w:val="nil"/>
              <w:bottom w:val="nil"/>
              <w:right w:val="nil"/>
            </w:tcBorders>
            <w:shd w:val="clear" w:color="auto" w:fill="auto"/>
            <w:noWrap/>
            <w:vAlign w:val="bottom"/>
            <w:hideMark/>
          </w:tcPr>
          <w:p w14:paraId="3BB3C067" w14:textId="77777777" w:rsidR="00306610" w:rsidRPr="00816104" w:rsidRDefault="00306610" w:rsidP="00306610">
            <w:pPr>
              <w:spacing w:after="0" w:line="240" w:lineRule="auto"/>
              <w:rPr>
                <w:rFonts w:ascii="Times New Roman" w:eastAsia="Times New Roman" w:hAnsi="Times New Roman" w:cs="Times New Roman"/>
                <w:sz w:val="24"/>
                <w:szCs w:val="24"/>
                <w:lang w:eastAsia="en-GB"/>
              </w:rPr>
            </w:pPr>
          </w:p>
        </w:tc>
        <w:tc>
          <w:tcPr>
            <w:tcW w:w="1220" w:type="dxa"/>
            <w:tcBorders>
              <w:top w:val="single" w:sz="4" w:space="0" w:color="A9D08E"/>
              <w:left w:val="single" w:sz="4" w:space="0" w:color="A9D08E"/>
              <w:bottom w:val="single" w:sz="4" w:space="0" w:color="A9D08E"/>
              <w:right w:val="nil"/>
            </w:tcBorders>
            <w:shd w:val="clear" w:color="70AD47" w:fill="70AD47"/>
            <w:noWrap/>
            <w:vAlign w:val="bottom"/>
            <w:hideMark/>
          </w:tcPr>
          <w:p w14:paraId="79E900A3" w14:textId="77777777" w:rsidR="00306610" w:rsidRPr="00816104" w:rsidRDefault="00306610" w:rsidP="00306610">
            <w:pPr>
              <w:spacing w:after="0" w:line="240" w:lineRule="auto"/>
              <w:rPr>
                <w:rFonts w:ascii="Calibri" w:eastAsia="Times New Roman" w:hAnsi="Calibri" w:cs="Calibri"/>
                <w:b/>
                <w:bCs/>
                <w:color w:val="FFFFFF"/>
                <w:lang w:eastAsia="en-GB"/>
              </w:rPr>
            </w:pPr>
            <w:r w:rsidRPr="00816104">
              <w:rPr>
                <w:rFonts w:ascii="Calibri" w:eastAsia="Times New Roman" w:hAnsi="Calibri" w:cs="Calibri"/>
                <w:b/>
                <w:bCs/>
                <w:color w:val="FFFFFF"/>
                <w:lang w:eastAsia="en-GB"/>
              </w:rPr>
              <w:t>Column1</w:t>
            </w:r>
          </w:p>
        </w:tc>
        <w:tc>
          <w:tcPr>
            <w:tcW w:w="1160" w:type="dxa"/>
            <w:tcBorders>
              <w:top w:val="single" w:sz="4" w:space="0" w:color="A9D08E"/>
              <w:left w:val="nil"/>
              <w:bottom w:val="single" w:sz="4" w:space="0" w:color="A9D08E"/>
              <w:right w:val="nil"/>
            </w:tcBorders>
            <w:shd w:val="clear" w:color="70AD47" w:fill="70AD47"/>
            <w:noWrap/>
            <w:vAlign w:val="bottom"/>
            <w:hideMark/>
          </w:tcPr>
          <w:p w14:paraId="7ACA6985" w14:textId="77777777" w:rsidR="00306610" w:rsidRPr="00816104" w:rsidRDefault="00306610" w:rsidP="00306610">
            <w:pPr>
              <w:spacing w:after="0" w:line="240" w:lineRule="auto"/>
              <w:rPr>
                <w:rFonts w:ascii="Calibri" w:eastAsia="Times New Roman" w:hAnsi="Calibri" w:cs="Calibri"/>
                <w:b/>
                <w:bCs/>
                <w:color w:val="FFFFFF"/>
                <w:lang w:eastAsia="en-GB"/>
              </w:rPr>
            </w:pPr>
            <w:r w:rsidRPr="00816104">
              <w:rPr>
                <w:rFonts w:ascii="Calibri" w:eastAsia="Times New Roman" w:hAnsi="Calibri" w:cs="Calibri"/>
                <w:b/>
                <w:bCs/>
                <w:color w:val="FFFFFF"/>
                <w:lang w:eastAsia="en-GB"/>
              </w:rPr>
              <w:t>Column2</w:t>
            </w:r>
          </w:p>
        </w:tc>
        <w:tc>
          <w:tcPr>
            <w:tcW w:w="1160" w:type="dxa"/>
            <w:tcBorders>
              <w:top w:val="single" w:sz="4" w:space="0" w:color="A9D08E"/>
              <w:left w:val="nil"/>
              <w:bottom w:val="single" w:sz="4" w:space="0" w:color="A9D08E"/>
              <w:right w:val="nil"/>
            </w:tcBorders>
            <w:shd w:val="clear" w:color="70AD47" w:fill="70AD47"/>
            <w:noWrap/>
            <w:vAlign w:val="bottom"/>
            <w:hideMark/>
          </w:tcPr>
          <w:p w14:paraId="423EFA58" w14:textId="77777777" w:rsidR="00306610" w:rsidRPr="00816104" w:rsidRDefault="00306610" w:rsidP="00306610">
            <w:pPr>
              <w:spacing w:after="0" w:line="240" w:lineRule="auto"/>
              <w:rPr>
                <w:rFonts w:ascii="Calibri" w:eastAsia="Times New Roman" w:hAnsi="Calibri" w:cs="Calibri"/>
                <w:b/>
                <w:bCs/>
                <w:color w:val="FFFFFF"/>
                <w:lang w:eastAsia="en-GB"/>
              </w:rPr>
            </w:pPr>
            <w:r w:rsidRPr="00816104">
              <w:rPr>
                <w:rFonts w:ascii="Calibri" w:eastAsia="Times New Roman" w:hAnsi="Calibri" w:cs="Calibri"/>
                <w:b/>
                <w:bCs/>
                <w:color w:val="FFFFFF"/>
                <w:lang w:eastAsia="en-GB"/>
              </w:rPr>
              <w:t>Column3</w:t>
            </w:r>
          </w:p>
        </w:tc>
        <w:tc>
          <w:tcPr>
            <w:tcW w:w="1160" w:type="dxa"/>
            <w:tcBorders>
              <w:top w:val="single" w:sz="4" w:space="0" w:color="A9D08E"/>
              <w:left w:val="nil"/>
              <w:bottom w:val="single" w:sz="4" w:space="0" w:color="A9D08E"/>
              <w:right w:val="single" w:sz="4" w:space="0" w:color="A9D08E"/>
            </w:tcBorders>
            <w:shd w:val="clear" w:color="70AD47" w:fill="70AD47"/>
            <w:noWrap/>
            <w:vAlign w:val="bottom"/>
            <w:hideMark/>
          </w:tcPr>
          <w:p w14:paraId="0516D285" w14:textId="77777777" w:rsidR="00306610" w:rsidRPr="00816104" w:rsidRDefault="00306610" w:rsidP="00306610">
            <w:pPr>
              <w:spacing w:after="0" w:line="240" w:lineRule="auto"/>
              <w:rPr>
                <w:rFonts w:ascii="Calibri" w:eastAsia="Times New Roman" w:hAnsi="Calibri" w:cs="Calibri"/>
                <w:b/>
                <w:bCs/>
                <w:color w:val="FFFFFF"/>
                <w:lang w:eastAsia="en-GB"/>
              </w:rPr>
            </w:pPr>
            <w:r w:rsidRPr="00816104">
              <w:rPr>
                <w:rFonts w:ascii="Calibri" w:eastAsia="Times New Roman" w:hAnsi="Calibri" w:cs="Calibri"/>
                <w:b/>
                <w:bCs/>
                <w:color w:val="FFFFFF"/>
                <w:lang w:eastAsia="en-GB"/>
              </w:rPr>
              <w:t>Column4</w:t>
            </w:r>
          </w:p>
        </w:tc>
        <w:tc>
          <w:tcPr>
            <w:tcW w:w="960" w:type="dxa"/>
            <w:tcBorders>
              <w:top w:val="nil"/>
              <w:left w:val="nil"/>
              <w:bottom w:val="nil"/>
              <w:right w:val="nil"/>
            </w:tcBorders>
            <w:shd w:val="clear" w:color="auto" w:fill="auto"/>
            <w:noWrap/>
            <w:vAlign w:val="bottom"/>
            <w:hideMark/>
          </w:tcPr>
          <w:p w14:paraId="5796F5E8" w14:textId="77777777" w:rsidR="00306610" w:rsidRPr="00816104" w:rsidRDefault="00306610" w:rsidP="00306610">
            <w:pPr>
              <w:spacing w:after="0" w:line="240" w:lineRule="auto"/>
              <w:rPr>
                <w:rFonts w:ascii="Calibri" w:eastAsia="Times New Roman" w:hAnsi="Calibri" w:cs="Calibri"/>
                <w:b/>
                <w:bCs/>
                <w:color w:val="FFFFFF"/>
                <w:lang w:eastAsia="en-GB"/>
              </w:rPr>
            </w:pPr>
          </w:p>
        </w:tc>
      </w:tr>
      <w:tr w:rsidR="00306610" w:rsidRPr="00816104" w14:paraId="427885CD" w14:textId="77777777" w:rsidTr="00306610">
        <w:trPr>
          <w:trHeight w:val="300"/>
        </w:trPr>
        <w:tc>
          <w:tcPr>
            <w:tcW w:w="2900" w:type="dxa"/>
            <w:tcBorders>
              <w:top w:val="nil"/>
              <w:left w:val="nil"/>
              <w:bottom w:val="nil"/>
              <w:right w:val="nil"/>
            </w:tcBorders>
            <w:shd w:val="clear" w:color="auto" w:fill="auto"/>
            <w:noWrap/>
            <w:vAlign w:val="bottom"/>
            <w:hideMark/>
          </w:tcPr>
          <w:p w14:paraId="11FF6581" w14:textId="77777777" w:rsidR="00306610" w:rsidRPr="00816104" w:rsidRDefault="00306610" w:rsidP="00306610">
            <w:pPr>
              <w:spacing w:after="0" w:line="240" w:lineRule="auto"/>
              <w:rPr>
                <w:rFonts w:ascii="Times New Roman" w:eastAsia="Times New Roman" w:hAnsi="Times New Roman" w:cs="Times New Roman"/>
                <w:sz w:val="20"/>
                <w:szCs w:val="20"/>
                <w:lang w:eastAsia="en-GB"/>
              </w:rPr>
            </w:pPr>
          </w:p>
        </w:tc>
        <w:tc>
          <w:tcPr>
            <w:tcW w:w="1220" w:type="dxa"/>
            <w:tcBorders>
              <w:top w:val="single" w:sz="4" w:space="0" w:color="A9D08E"/>
              <w:left w:val="single" w:sz="4" w:space="0" w:color="A9D08E"/>
              <w:bottom w:val="single" w:sz="4" w:space="0" w:color="A9D08E"/>
              <w:right w:val="nil"/>
            </w:tcBorders>
            <w:shd w:val="clear" w:color="E2EFDA" w:fill="E2EFDA"/>
            <w:noWrap/>
            <w:vAlign w:val="bottom"/>
            <w:hideMark/>
          </w:tcPr>
          <w:p w14:paraId="0DE5B9F1" w14:textId="77777777" w:rsidR="00306610" w:rsidRPr="00816104" w:rsidRDefault="00306610" w:rsidP="00306610">
            <w:pPr>
              <w:spacing w:after="0" w:line="240" w:lineRule="auto"/>
              <w:rPr>
                <w:rFonts w:ascii="Calibri" w:eastAsia="Times New Roman" w:hAnsi="Calibri" w:cs="Calibri"/>
                <w:color w:val="000000"/>
                <w:lang w:eastAsia="en-GB"/>
              </w:rPr>
            </w:pPr>
            <w:r w:rsidRPr="00816104">
              <w:rPr>
                <w:rFonts w:ascii="Calibri" w:eastAsia="Times New Roman" w:hAnsi="Calibri" w:cs="Calibri"/>
                <w:color w:val="000000"/>
                <w:lang w:eastAsia="en-GB"/>
              </w:rPr>
              <w:t>1st Year</w:t>
            </w:r>
          </w:p>
        </w:tc>
        <w:tc>
          <w:tcPr>
            <w:tcW w:w="1160" w:type="dxa"/>
            <w:tcBorders>
              <w:top w:val="single" w:sz="4" w:space="0" w:color="A9D08E"/>
              <w:left w:val="nil"/>
              <w:bottom w:val="single" w:sz="4" w:space="0" w:color="A9D08E"/>
              <w:right w:val="nil"/>
            </w:tcBorders>
            <w:shd w:val="clear" w:color="E2EFDA" w:fill="E2EFDA"/>
            <w:noWrap/>
            <w:vAlign w:val="bottom"/>
            <w:hideMark/>
          </w:tcPr>
          <w:p w14:paraId="411B0F3E" w14:textId="77777777" w:rsidR="00306610" w:rsidRPr="00816104" w:rsidRDefault="00306610" w:rsidP="00306610">
            <w:pPr>
              <w:spacing w:after="0" w:line="240" w:lineRule="auto"/>
              <w:rPr>
                <w:rFonts w:ascii="Calibri" w:eastAsia="Times New Roman" w:hAnsi="Calibri" w:cs="Calibri"/>
                <w:color w:val="000000"/>
                <w:lang w:eastAsia="en-GB"/>
              </w:rPr>
            </w:pPr>
            <w:r w:rsidRPr="00816104">
              <w:rPr>
                <w:rFonts w:ascii="Calibri" w:eastAsia="Times New Roman" w:hAnsi="Calibri" w:cs="Calibri"/>
                <w:color w:val="000000"/>
                <w:lang w:eastAsia="en-GB"/>
              </w:rPr>
              <w:t>2nd Year</w:t>
            </w:r>
          </w:p>
        </w:tc>
        <w:tc>
          <w:tcPr>
            <w:tcW w:w="1160" w:type="dxa"/>
            <w:tcBorders>
              <w:top w:val="single" w:sz="4" w:space="0" w:color="A9D08E"/>
              <w:left w:val="nil"/>
              <w:bottom w:val="single" w:sz="4" w:space="0" w:color="A9D08E"/>
              <w:right w:val="nil"/>
            </w:tcBorders>
            <w:shd w:val="clear" w:color="E2EFDA" w:fill="E2EFDA"/>
            <w:noWrap/>
            <w:vAlign w:val="bottom"/>
            <w:hideMark/>
          </w:tcPr>
          <w:p w14:paraId="46249C4F" w14:textId="77777777" w:rsidR="00306610" w:rsidRPr="00816104" w:rsidRDefault="00306610" w:rsidP="00306610">
            <w:pPr>
              <w:spacing w:after="0" w:line="240" w:lineRule="auto"/>
              <w:rPr>
                <w:rFonts w:ascii="Calibri" w:eastAsia="Times New Roman" w:hAnsi="Calibri" w:cs="Calibri"/>
                <w:color w:val="000000"/>
                <w:lang w:eastAsia="en-GB"/>
              </w:rPr>
            </w:pPr>
            <w:r w:rsidRPr="00816104">
              <w:rPr>
                <w:rFonts w:ascii="Calibri" w:eastAsia="Times New Roman" w:hAnsi="Calibri" w:cs="Calibri"/>
                <w:color w:val="000000"/>
                <w:lang w:eastAsia="en-GB"/>
              </w:rPr>
              <w:t>3rd Year</w:t>
            </w:r>
          </w:p>
        </w:tc>
        <w:tc>
          <w:tcPr>
            <w:tcW w:w="1160" w:type="dxa"/>
            <w:tcBorders>
              <w:top w:val="single" w:sz="4" w:space="0" w:color="A9D08E"/>
              <w:left w:val="nil"/>
              <w:bottom w:val="single" w:sz="4" w:space="0" w:color="A9D08E"/>
              <w:right w:val="single" w:sz="4" w:space="0" w:color="A9D08E"/>
            </w:tcBorders>
            <w:shd w:val="clear" w:color="E2EFDA" w:fill="E2EFDA"/>
            <w:noWrap/>
            <w:vAlign w:val="bottom"/>
            <w:hideMark/>
          </w:tcPr>
          <w:p w14:paraId="058D53ED" w14:textId="77777777" w:rsidR="00306610" w:rsidRPr="00816104" w:rsidRDefault="00306610" w:rsidP="00306610">
            <w:pPr>
              <w:spacing w:after="0" w:line="240" w:lineRule="auto"/>
              <w:rPr>
                <w:rFonts w:ascii="Calibri" w:eastAsia="Times New Roman" w:hAnsi="Calibri" w:cs="Calibri"/>
                <w:color w:val="000000"/>
                <w:lang w:eastAsia="en-GB"/>
              </w:rPr>
            </w:pPr>
            <w:r w:rsidRPr="00816104">
              <w:rPr>
                <w:rFonts w:ascii="Calibri" w:eastAsia="Times New Roman" w:hAnsi="Calibri" w:cs="Calibri"/>
                <w:color w:val="000000"/>
                <w:lang w:eastAsia="en-GB"/>
              </w:rPr>
              <w:t>4th Year</w:t>
            </w:r>
          </w:p>
        </w:tc>
        <w:tc>
          <w:tcPr>
            <w:tcW w:w="960" w:type="dxa"/>
            <w:tcBorders>
              <w:top w:val="nil"/>
              <w:left w:val="nil"/>
              <w:bottom w:val="nil"/>
              <w:right w:val="nil"/>
            </w:tcBorders>
            <w:shd w:val="clear" w:color="auto" w:fill="auto"/>
            <w:noWrap/>
            <w:vAlign w:val="bottom"/>
            <w:hideMark/>
          </w:tcPr>
          <w:p w14:paraId="19D95AAE" w14:textId="77777777" w:rsidR="00306610" w:rsidRPr="00816104" w:rsidRDefault="00306610" w:rsidP="00306610">
            <w:pPr>
              <w:spacing w:after="0" w:line="240" w:lineRule="auto"/>
              <w:rPr>
                <w:rFonts w:ascii="Calibri" w:eastAsia="Times New Roman" w:hAnsi="Calibri" w:cs="Calibri"/>
                <w:color w:val="000000"/>
                <w:lang w:eastAsia="en-GB"/>
              </w:rPr>
            </w:pPr>
          </w:p>
        </w:tc>
      </w:tr>
      <w:tr w:rsidR="00306610" w:rsidRPr="00816104" w14:paraId="52C79963" w14:textId="77777777" w:rsidTr="00306610">
        <w:trPr>
          <w:trHeight w:val="300"/>
        </w:trPr>
        <w:tc>
          <w:tcPr>
            <w:tcW w:w="2900" w:type="dxa"/>
            <w:tcBorders>
              <w:top w:val="nil"/>
              <w:left w:val="nil"/>
              <w:bottom w:val="nil"/>
              <w:right w:val="nil"/>
            </w:tcBorders>
            <w:shd w:val="clear" w:color="auto" w:fill="auto"/>
            <w:noWrap/>
            <w:vAlign w:val="bottom"/>
            <w:hideMark/>
          </w:tcPr>
          <w:p w14:paraId="24B1D2FB" w14:textId="77777777" w:rsidR="00306610" w:rsidRPr="00816104" w:rsidRDefault="00306610" w:rsidP="00306610">
            <w:pPr>
              <w:spacing w:after="0" w:line="240" w:lineRule="auto"/>
              <w:rPr>
                <w:rFonts w:ascii="Calibri" w:eastAsia="Times New Roman" w:hAnsi="Calibri" w:cs="Calibri"/>
                <w:color w:val="000000"/>
                <w:lang w:eastAsia="en-GB"/>
              </w:rPr>
            </w:pPr>
            <w:r w:rsidRPr="00816104">
              <w:rPr>
                <w:rFonts w:ascii="Calibri" w:eastAsia="Times New Roman" w:hAnsi="Calibri" w:cs="Calibri"/>
                <w:color w:val="000000"/>
                <w:lang w:eastAsia="en-GB"/>
              </w:rPr>
              <w:t xml:space="preserve">1st </w:t>
            </w:r>
            <w:proofErr w:type="spellStart"/>
            <w:r w:rsidRPr="00816104">
              <w:rPr>
                <w:rFonts w:ascii="Calibri" w:eastAsia="Times New Roman" w:hAnsi="Calibri" w:cs="Calibri"/>
                <w:color w:val="000000"/>
                <w:lang w:eastAsia="en-GB"/>
              </w:rPr>
              <w:t>Qtr</w:t>
            </w:r>
            <w:proofErr w:type="spellEnd"/>
          </w:p>
        </w:tc>
        <w:tc>
          <w:tcPr>
            <w:tcW w:w="1220" w:type="dxa"/>
            <w:tcBorders>
              <w:top w:val="single" w:sz="4" w:space="0" w:color="A9D08E"/>
              <w:left w:val="single" w:sz="4" w:space="0" w:color="A9D08E"/>
              <w:bottom w:val="single" w:sz="4" w:space="0" w:color="A9D08E"/>
              <w:right w:val="nil"/>
            </w:tcBorders>
            <w:shd w:val="clear" w:color="auto" w:fill="auto"/>
            <w:noWrap/>
            <w:vAlign w:val="bottom"/>
            <w:hideMark/>
          </w:tcPr>
          <w:p w14:paraId="54F7A1ED" w14:textId="77777777" w:rsidR="00306610" w:rsidRPr="00816104" w:rsidRDefault="00306610" w:rsidP="00306610">
            <w:pPr>
              <w:spacing w:after="0" w:line="240" w:lineRule="auto"/>
              <w:jc w:val="right"/>
              <w:rPr>
                <w:rFonts w:ascii="Calibri" w:eastAsia="Times New Roman" w:hAnsi="Calibri" w:cs="Calibri"/>
                <w:color w:val="000000"/>
                <w:lang w:eastAsia="en-GB"/>
              </w:rPr>
            </w:pPr>
            <w:r w:rsidRPr="00816104">
              <w:rPr>
                <w:rFonts w:ascii="Calibri" w:eastAsia="Times New Roman" w:hAnsi="Calibri" w:cs="Calibri"/>
                <w:color w:val="000000"/>
                <w:lang w:eastAsia="en-GB"/>
              </w:rPr>
              <w:t>2000</w:t>
            </w:r>
          </w:p>
        </w:tc>
        <w:tc>
          <w:tcPr>
            <w:tcW w:w="1160" w:type="dxa"/>
            <w:tcBorders>
              <w:top w:val="single" w:sz="4" w:space="0" w:color="A9D08E"/>
              <w:left w:val="nil"/>
              <w:bottom w:val="single" w:sz="4" w:space="0" w:color="A9D08E"/>
              <w:right w:val="nil"/>
            </w:tcBorders>
            <w:shd w:val="clear" w:color="auto" w:fill="auto"/>
            <w:noWrap/>
            <w:vAlign w:val="bottom"/>
            <w:hideMark/>
          </w:tcPr>
          <w:p w14:paraId="3B0BEA86" w14:textId="77777777" w:rsidR="00306610" w:rsidRPr="00816104" w:rsidRDefault="00306610" w:rsidP="00306610">
            <w:pPr>
              <w:spacing w:after="0" w:line="240" w:lineRule="auto"/>
              <w:jc w:val="right"/>
              <w:rPr>
                <w:rFonts w:ascii="Calibri" w:eastAsia="Times New Roman" w:hAnsi="Calibri" w:cs="Calibri"/>
                <w:color w:val="000000"/>
                <w:lang w:eastAsia="en-GB"/>
              </w:rPr>
            </w:pPr>
            <w:r w:rsidRPr="00816104">
              <w:rPr>
                <w:rFonts w:ascii="Calibri" w:eastAsia="Times New Roman" w:hAnsi="Calibri" w:cs="Calibri"/>
                <w:color w:val="000000"/>
                <w:lang w:eastAsia="en-GB"/>
              </w:rPr>
              <w:t>29000</w:t>
            </w:r>
          </w:p>
        </w:tc>
        <w:tc>
          <w:tcPr>
            <w:tcW w:w="1160" w:type="dxa"/>
            <w:tcBorders>
              <w:top w:val="single" w:sz="4" w:space="0" w:color="A9D08E"/>
              <w:left w:val="nil"/>
              <w:bottom w:val="single" w:sz="4" w:space="0" w:color="A9D08E"/>
              <w:right w:val="nil"/>
            </w:tcBorders>
            <w:shd w:val="clear" w:color="auto" w:fill="auto"/>
            <w:noWrap/>
            <w:vAlign w:val="bottom"/>
            <w:hideMark/>
          </w:tcPr>
          <w:p w14:paraId="5330DFF5" w14:textId="77777777" w:rsidR="00306610" w:rsidRPr="00816104" w:rsidRDefault="00306610" w:rsidP="00306610">
            <w:pPr>
              <w:spacing w:after="0" w:line="240" w:lineRule="auto"/>
              <w:jc w:val="right"/>
              <w:rPr>
                <w:rFonts w:ascii="Calibri" w:eastAsia="Times New Roman" w:hAnsi="Calibri" w:cs="Calibri"/>
                <w:color w:val="000000"/>
                <w:lang w:eastAsia="en-GB"/>
              </w:rPr>
            </w:pPr>
            <w:r w:rsidRPr="00816104">
              <w:rPr>
                <w:rFonts w:ascii="Calibri" w:eastAsia="Times New Roman" w:hAnsi="Calibri" w:cs="Calibri"/>
                <w:color w:val="000000"/>
                <w:lang w:eastAsia="en-GB"/>
              </w:rPr>
              <w:t>95000</w:t>
            </w:r>
          </w:p>
        </w:tc>
        <w:tc>
          <w:tcPr>
            <w:tcW w:w="1160" w:type="dxa"/>
            <w:tcBorders>
              <w:top w:val="single" w:sz="4" w:space="0" w:color="A9D08E"/>
              <w:left w:val="nil"/>
              <w:bottom w:val="single" w:sz="4" w:space="0" w:color="A9D08E"/>
              <w:right w:val="single" w:sz="4" w:space="0" w:color="A9D08E"/>
            </w:tcBorders>
            <w:shd w:val="clear" w:color="auto" w:fill="auto"/>
            <w:noWrap/>
            <w:vAlign w:val="bottom"/>
            <w:hideMark/>
          </w:tcPr>
          <w:p w14:paraId="150CAC92" w14:textId="77777777" w:rsidR="00306610" w:rsidRPr="00816104" w:rsidRDefault="00306610" w:rsidP="00306610">
            <w:pPr>
              <w:spacing w:after="0" w:line="240" w:lineRule="auto"/>
              <w:jc w:val="right"/>
              <w:rPr>
                <w:rFonts w:ascii="Calibri" w:eastAsia="Times New Roman" w:hAnsi="Calibri" w:cs="Calibri"/>
                <w:color w:val="000000"/>
                <w:lang w:eastAsia="en-GB"/>
              </w:rPr>
            </w:pPr>
            <w:r w:rsidRPr="00816104">
              <w:rPr>
                <w:rFonts w:ascii="Calibri" w:eastAsia="Times New Roman" w:hAnsi="Calibri" w:cs="Calibri"/>
                <w:color w:val="000000"/>
                <w:lang w:eastAsia="en-GB"/>
              </w:rPr>
              <w:t>25000</w:t>
            </w:r>
          </w:p>
        </w:tc>
        <w:tc>
          <w:tcPr>
            <w:tcW w:w="960" w:type="dxa"/>
            <w:tcBorders>
              <w:top w:val="nil"/>
              <w:left w:val="nil"/>
              <w:bottom w:val="nil"/>
              <w:right w:val="nil"/>
            </w:tcBorders>
            <w:shd w:val="clear" w:color="auto" w:fill="auto"/>
            <w:noWrap/>
            <w:vAlign w:val="bottom"/>
            <w:hideMark/>
          </w:tcPr>
          <w:p w14:paraId="22452C77" w14:textId="77777777" w:rsidR="00306610" w:rsidRPr="00816104" w:rsidRDefault="00306610" w:rsidP="00306610">
            <w:pPr>
              <w:spacing w:after="0" w:line="240" w:lineRule="auto"/>
              <w:jc w:val="right"/>
              <w:rPr>
                <w:rFonts w:ascii="Calibri" w:eastAsia="Times New Roman" w:hAnsi="Calibri" w:cs="Calibri"/>
                <w:color w:val="000000"/>
                <w:lang w:eastAsia="en-GB"/>
              </w:rPr>
            </w:pPr>
          </w:p>
        </w:tc>
      </w:tr>
      <w:tr w:rsidR="00306610" w:rsidRPr="00816104" w14:paraId="7AA85A07" w14:textId="77777777" w:rsidTr="00306610">
        <w:trPr>
          <w:trHeight w:val="300"/>
        </w:trPr>
        <w:tc>
          <w:tcPr>
            <w:tcW w:w="2900" w:type="dxa"/>
            <w:tcBorders>
              <w:top w:val="nil"/>
              <w:left w:val="nil"/>
              <w:bottom w:val="nil"/>
              <w:right w:val="nil"/>
            </w:tcBorders>
            <w:shd w:val="clear" w:color="auto" w:fill="auto"/>
            <w:noWrap/>
            <w:vAlign w:val="bottom"/>
            <w:hideMark/>
          </w:tcPr>
          <w:p w14:paraId="4E5441BB" w14:textId="77777777" w:rsidR="00306610" w:rsidRPr="00816104" w:rsidRDefault="00306610" w:rsidP="00306610">
            <w:pPr>
              <w:spacing w:after="0" w:line="240" w:lineRule="auto"/>
              <w:rPr>
                <w:rFonts w:ascii="Times New Roman" w:eastAsia="Times New Roman" w:hAnsi="Times New Roman" w:cs="Times New Roman"/>
                <w:sz w:val="20"/>
                <w:szCs w:val="20"/>
                <w:lang w:eastAsia="en-GB"/>
              </w:rPr>
            </w:pPr>
          </w:p>
        </w:tc>
        <w:tc>
          <w:tcPr>
            <w:tcW w:w="1220" w:type="dxa"/>
            <w:tcBorders>
              <w:top w:val="single" w:sz="4" w:space="0" w:color="A9D08E"/>
              <w:left w:val="single" w:sz="4" w:space="0" w:color="A9D08E"/>
              <w:bottom w:val="single" w:sz="4" w:space="0" w:color="A9D08E"/>
              <w:right w:val="nil"/>
            </w:tcBorders>
            <w:shd w:val="clear" w:color="E2EFDA" w:fill="E2EFDA"/>
            <w:noWrap/>
            <w:vAlign w:val="bottom"/>
            <w:hideMark/>
          </w:tcPr>
          <w:p w14:paraId="116A89D0" w14:textId="77777777" w:rsidR="00306610" w:rsidRPr="00816104" w:rsidRDefault="00306610" w:rsidP="00306610">
            <w:pPr>
              <w:spacing w:after="0" w:line="240" w:lineRule="auto"/>
              <w:rPr>
                <w:rFonts w:ascii="Times New Roman" w:eastAsia="Times New Roman" w:hAnsi="Times New Roman" w:cs="Times New Roman"/>
                <w:sz w:val="20"/>
                <w:szCs w:val="20"/>
                <w:lang w:eastAsia="en-GB"/>
              </w:rPr>
            </w:pPr>
          </w:p>
        </w:tc>
        <w:tc>
          <w:tcPr>
            <w:tcW w:w="1160" w:type="dxa"/>
            <w:tcBorders>
              <w:top w:val="single" w:sz="4" w:space="0" w:color="A9D08E"/>
              <w:left w:val="nil"/>
              <w:bottom w:val="single" w:sz="4" w:space="0" w:color="A9D08E"/>
              <w:right w:val="nil"/>
            </w:tcBorders>
            <w:shd w:val="clear" w:color="E2EFDA" w:fill="E2EFDA"/>
            <w:noWrap/>
            <w:vAlign w:val="bottom"/>
            <w:hideMark/>
          </w:tcPr>
          <w:p w14:paraId="3F35B319" w14:textId="77777777" w:rsidR="00306610" w:rsidRPr="00816104" w:rsidRDefault="00306610" w:rsidP="00306610">
            <w:pPr>
              <w:spacing w:after="0" w:line="240" w:lineRule="auto"/>
              <w:rPr>
                <w:rFonts w:ascii="Times New Roman" w:eastAsia="Times New Roman" w:hAnsi="Times New Roman" w:cs="Times New Roman"/>
                <w:sz w:val="20"/>
                <w:szCs w:val="20"/>
                <w:lang w:eastAsia="en-GB"/>
              </w:rPr>
            </w:pPr>
          </w:p>
        </w:tc>
        <w:tc>
          <w:tcPr>
            <w:tcW w:w="1160" w:type="dxa"/>
            <w:tcBorders>
              <w:top w:val="single" w:sz="4" w:space="0" w:color="A9D08E"/>
              <w:left w:val="nil"/>
              <w:bottom w:val="single" w:sz="4" w:space="0" w:color="A9D08E"/>
              <w:right w:val="nil"/>
            </w:tcBorders>
            <w:shd w:val="clear" w:color="E2EFDA" w:fill="E2EFDA"/>
            <w:noWrap/>
            <w:vAlign w:val="bottom"/>
            <w:hideMark/>
          </w:tcPr>
          <w:p w14:paraId="0A24AB50" w14:textId="77777777" w:rsidR="00306610" w:rsidRPr="00816104" w:rsidRDefault="00306610" w:rsidP="00306610">
            <w:pPr>
              <w:spacing w:after="0" w:line="240" w:lineRule="auto"/>
              <w:rPr>
                <w:rFonts w:ascii="Times New Roman" w:eastAsia="Times New Roman" w:hAnsi="Times New Roman" w:cs="Times New Roman"/>
                <w:sz w:val="20"/>
                <w:szCs w:val="20"/>
                <w:lang w:eastAsia="en-GB"/>
              </w:rPr>
            </w:pPr>
          </w:p>
        </w:tc>
        <w:tc>
          <w:tcPr>
            <w:tcW w:w="1160" w:type="dxa"/>
            <w:tcBorders>
              <w:top w:val="single" w:sz="4" w:space="0" w:color="A9D08E"/>
              <w:left w:val="nil"/>
              <w:bottom w:val="single" w:sz="4" w:space="0" w:color="A9D08E"/>
              <w:right w:val="single" w:sz="4" w:space="0" w:color="A9D08E"/>
            </w:tcBorders>
            <w:shd w:val="clear" w:color="E2EFDA" w:fill="E2EFDA"/>
            <w:noWrap/>
            <w:vAlign w:val="bottom"/>
            <w:hideMark/>
          </w:tcPr>
          <w:p w14:paraId="3BCCDEC0" w14:textId="77777777" w:rsidR="00306610" w:rsidRPr="00816104" w:rsidRDefault="00306610" w:rsidP="0030661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D8A388D" w14:textId="77777777" w:rsidR="00306610" w:rsidRPr="00816104" w:rsidRDefault="00306610" w:rsidP="00306610">
            <w:pPr>
              <w:spacing w:after="0" w:line="240" w:lineRule="auto"/>
              <w:rPr>
                <w:rFonts w:ascii="Times New Roman" w:eastAsia="Times New Roman" w:hAnsi="Times New Roman" w:cs="Times New Roman"/>
                <w:sz w:val="20"/>
                <w:szCs w:val="20"/>
                <w:lang w:eastAsia="en-GB"/>
              </w:rPr>
            </w:pPr>
          </w:p>
        </w:tc>
      </w:tr>
      <w:tr w:rsidR="00306610" w:rsidRPr="00816104" w14:paraId="0079027A" w14:textId="77777777" w:rsidTr="00306610">
        <w:trPr>
          <w:trHeight w:val="300"/>
        </w:trPr>
        <w:tc>
          <w:tcPr>
            <w:tcW w:w="2900" w:type="dxa"/>
            <w:tcBorders>
              <w:top w:val="nil"/>
              <w:left w:val="nil"/>
              <w:bottom w:val="nil"/>
              <w:right w:val="nil"/>
            </w:tcBorders>
            <w:shd w:val="clear" w:color="auto" w:fill="auto"/>
            <w:noWrap/>
            <w:vAlign w:val="bottom"/>
            <w:hideMark/>
          </w:tcPr>
          <w:p w14:paraId="2792B275" w14:textId="77777777" w:rsidR="00306610" w:rsidRPr="00816104" w:rsidRDefault="00306610" w:rsidP="00306610">
            <w:pPr>
              <w:spacing w:after="0" w:line="240" w:lineRule="auto"/>
              <w:rPr>
                <w:rFonts w:ascii="Calibri" w:eastAsia="Times New Roman" w:hAnsi="Calibri" w:cs="Calibri"/>
                <w:color w:val="000000"/>
                <w:lang w:eastAsia="en-GB"/>
              </w:rPr>
            </w:pPr>
            <w:r w:rsidRPr="00816104">
              <w:rPr>
                <w:rFonts w:ascii="Calibri" w:eastAsia="Times New Roman" w:hAnsi="Calibri" w:cs="Calibri"/>
                <w:color w:val="000000"/>
                <w:lang w:eastAsia="en-GB"/>
              </w:rPr>
              <w:t xml:space="preserve">2nd </w:t>
            </w:r>
            <w:proofErr w:type="spellStart"/>
            <w:r w:rsidRPr="00816104">
              <w:rPr>
                <w:rFonts w:ascii="Calibri" w:eastAsia="Times New Roman" w:hAnsi="Calibri" w:cs="Calibri"/>
                <w:color w:val="000000"/>
                <w:lang w:eastAsia="en-GB"/>
              </w:rPr>
              <w:t>Qtr</w:t>
            </w:r>
            <w:proofErr w:type="spellEnd"/>
          </w:p>
        </w:tc>
        <w:tc>
          <w:tcPr>
            <w:tcW w:w="1220" w:type="dxa"/>
            <w:tcBorders>
              <w:top w:val="single" w:sz="4" w:space="0" w:color="A9D08E"/>
              <w:left w:val="single" w:sz="4" w:space="0" w:color="A9D08E"/>
              <w:bottom w:val="single" w:sz="4" w:space="0" w:color="A9D08E"/>
              <w:right w:val="nil"/>
            </w:tcBorders>
            <w:shd w:val="clear" w:color="auto" w:fill="auto"/>
            <w:noWrap/>
            <w:vAlign w:val="bottom"/>
            <w:hideMark/>
          </w:tcPr>
          <w:p w14:paraId="41D50C58" w14:textId="77777777" w:rsidR="00306610" w:rsidRPr="00816104" w:rsidRDefault="00306610" w:rsidP="00306610">
            <w:pPr>
              <w:spacing w:after="0" w:line="240" w:lineRule="auto"/>
              <w:jc w:val="right"/>
              <w:rPr>
                <w:rFonts w:ascii="Calibri" w:eastAsia="Times New Roman" w:hAnsi="Calibri" w:cs="Calibri"/>
                <w:color w:val="000000"/>
                <w:lang w:eastAsia="en-GB"/>
              </w:rPr>
            </w:pPr>
            <w:r w:rsidRPr="00816104">
              <w:rPr>
                <w:rFonts w:ascii="Calibri" w:eastAsia="Times New Roman" w:hAnsi="Calibri" w:cs="Calibri"/>
                <w:color w:val="000000"/>
                <w:lang w:eastAsia="en-GB"/>
              </w:rPr>
              <w:t>4000</w:t>
            </w:r>
          </w:p>
        </w:tc>
        <w:tc>
          <w:tcPr>
            <w:tcW w:w="1160" w:type="dxa"/>
            <w:tcBorders>
              <w:top w:val="single" w:sz="4" w:space="0" w:color="A9D08E"/>
              <w:left w:val="nil"/>
              <w:bottom w:val="single" w:sz="4" w:space="0" w:color="A9D08E"/>
              <w:right w:val="nil"/>
            </w:tcBorders>
            <w:shd w:val="clear" w:color="auto" w:fill="auto"/>
            <w:noWrap/>
            <w:vAlign w:val="bottom"/>
            <w:hideMark/>
          </w:tcPr>
          <w:p w14:paraId="25475DA4" w14:textId="77777777" w:rsidR="00306610" w:rsidRPr="00816104" w:rsidRDefault="00306610" w:rsidP="00306610">
            <w:pPr>
              <w:spacing w:after="0" w:line="240" w:lineRule="auto"/>
              <w:jc w:val="right"/>
              <w:rPr>
                <w:rFonts w:ascii="Calibri" w:eastAsia="Times New Roman" w:hAnsi="Calibri" w:cs="Calibri"/>
                <w:color w:val="000000"/>
                <w:lang w:eastAsia="en-GB"/>
              </w:rPr>
            </w:pPr>
            <w:r w:rsidRPr="00816104">
              <w:rPr>
                <w:rFonts w:ascii="Calibri" w:eastAsia="Times New Roman" w:hAnsi="Calibri" w:cs="Calibri"/>
                <w:color w:val="000000"/>
                <w:lang w:eastAsia="en-GB"/>
              </w:rPr>
              <w:t>35000</w:t>
            </w:r>
          </w:p>
        </w:tc>
        <w:tc>
          <w:tcPr>
            <w:tcW w:w="1160" w:type="dxa"/>
            <w:tcBorders>
              <w:top w:val="single" w:sz="4" w:space="0" w:color="A9D08E"/>
              <w:left w:val="nil"/>
              <w:bottom w:val="single" w:sz="4" w:space="0" w:color="A9D08E"/>
              <w:right w:val="nil"/>
            </w:tcBorders>
            <w:shd w:val="clear" w:color="auto" w:fill="auto"/>
            <w:noWrap/>
            <w:vAlign w:val="bottom"/>
            <w:hideMark/>
          </w:tcPr>
          <w:p w14:paraId="3DE035F8" w14:textId="77777777" w:rsidR="00306610" w:rsidRPr="00816104" w:rsidRDefault="00306610" w:rsidP="00306610">
            <w:pPr>
              <w:spacing w:after="0" w:line="240" w:lineRule="auto"/>
              <w:jc w:val="right"/>
              <w:rPr>
                <w:rFonts w:ascii="Calibri" w:eastAsia="Times New Roman" w:hAnsi="Calibri" w:cs="Calibri"/>
                <w:color w:val="000000"/>
                <w:lang w:eastAsia="en-GB"/>
              </w:rPr>
            </w:pPr>
            <w:r w:rsidRPr="00816104">
              <w:rPr>
                <w:rFonts w:ascii="Calibri" w:eastAsia="Times New Roman" w:hAnsi="Calibri" w:cs="Calibri"/>
                <w:color w:val="000000"/>
                <w:lang w:eastAsia="en-GB"/>
              </w:rPr>
              <w:t>40000</w:t>
            </w:r>
          </w:p>
        </w:tc>
        <w:tc>
          <w:tcPr>
            <w:tcW w:w="1160" w:type="dxa"/>
            <w:tcBorders>
              <w:top w:val="single" w:sz="4" w:space="0" w:color="A9D08E"/>
              <w:left w:val="nil"/>
              <w:bottom w:val="single" w:sz="4" w:space="0" w:color="A9D08E"/>
              <w:right w:val="single" w:sz="4" w:space="0" w:color="A9D08E"/>
            </w:tcBorders>
            <w:shd w:val="clear" w:color="auto" w:fill="auto"/>
            <w:noWrap/>
            <w:vAlign w:val="bottom"/>
            <w:hideMark/>
          </w:tcPr>
          <w:p w14:paraId="5D833951" w14:textId="77777777" w:rsidR="00306610" w:rsidRPr="00816104" w:rsidRDefault="00306610" w:rsidP="00306610">
            <w:pPr>
              <w:spacing w:after="0" w:line="240" w:lineRule="auto"/>
              <w:jc w:val="right"/>
              <w:rPr>
                <w:rFonts w:ascii="Calibri" w:eastAsia="Times New Roman" w:hAnsi="Calibri" w:cs="Calibri"/>
                <w:color w:val="000000"/>
                <w:lang w:eastAsia="en-GB"/>
              </w:rPr>
            </w:pPr>
            <w:r w:rsidRPr="00816104">
              <w:rPr>
                <w:rFonts w:ascii="Calibri" w:eastAsia="Times New Roman" w:hAnsi="Calibri" w:cs="Calibri"/>
                <w:color w:val="000000"/>
                <w:lang w:eastAsia="en-GB"/>
              </w:rPr>
              <w:t>10000</w:t>
            </w:r>
          </w:p>
        </w:tc>
        <w:tc>
          <w:tcPr>
            <w:tcW w:w="960" w:type="dxa"/>
            <w:tcBorders>
              <w:top w:val="nil"/>
              <w:left w:val="nil"/>
              <w:bottom w:val="nil"/>
              <w:right w:val="nil"/>
            </w:tcBorders>
            <w:shd w:val="clear" w:color="auto" w:fill="auto"/>
            <w:noWrap/>
            <w:vAlign w:val="bottom"/>
            <w:hideMark/>
          </w:tcPr>
          <w:p w14:paraId="0E3ACA8C" w14:textId="77777777" w:rsidR="00306610" w:rsidRPr="00816104" w:rsidRDefault="00306610" w:rsidP="00306610">
            <w:pPr>
              <w:spacing w:after="0" w:line="240" w:lineRule="auto"/>
              <w:jc w:val="right"/>
              <w:rPr>
                <w:rFonts w:ascii="Calibri" w:eastAsia="Times New Roman" w:hAnsi="Calibri" w:cs="Calibri"/>
                <w:color w:val="000000"/>
                <w:lang w:eastAsia="en-GB"/>
              </w:rPr>
            </w:pPr>
          </w:p>
        </w:tc>
      </w:tr>
      <w:tr w:rsidR="00306610" w:rsidRPr="00816104" w14:paraId="68B5CF24" w14:textId="77777777" w:rsidTr="00306610">
        <w:trPr>
          <w:trHeight w:val="300"/>
        </w:trPr>
        <w:tc>
          <w:tcPr>
            <w:tcW w:w="2900" w:type="dxa"/>
            <w:tcBorders>
              <w:top w:val="nil"/>
              <w:left w:val="nil"/>
              <w:bottom w:val="nil"/>
              <w:right w:val="nil"/>
            </w:tcBorders>
            <w:shd w:val="clear" w:color="auto" w:fill="auto"/>
            <w:noWrap/>
            <w:vAlign w:val="bottom"/>
            <w:hideMark/>
          </w:tcPr>
          <w:p w14:paraId="3D60BCD7" w14:textId="77777777" w:rsidR="00306610" w:rsidRPr="00816104" w:rsidRDefault="00306610" w:rsidP="00306610">
            <w:pPr>
              <w:spacing w:after="0" w:line="240" w:lineRule="auto"/>
              <w:rPr>
                <w:rFonts w:ascii="Times New Roman" w:eastAsia="Times New Roman" w:hAnsi="Times New Roman" w:cs="Times New Roman"/>
                <w:sz w:val="20"/>
                <w:szCs w:val="20"/>
                <w:lang w:eastAsia="en-GB"/>
              </w:rPr>
            </w:pPr>
          </w:p>
        </w:tc>
        <w:tc>
          <w:tcPr>
            <w:tcW w:w="1220" w:type="dxa"/>
            <w:tcBorders>
              <w:top w:val="single" w:sz="4" w:space="0" w:color="A9D08E"/>
              <w:left w:val="single" w:sz="4" w:space="0" w:color="A9D08E"/>
              <w:bottom w:val="single" w:sz="4" w:space="0" w:color="A9D08E"/>
              <w:right w:val="nil"/>
            </w:tcBorders>
            <w:shd w:val="clear" w:color="E2EFDA" w:fill="E2EFDA"/>
            <w:noWrap/>
            <w:vAlign w:val="bottom"/>
            <w:hideMark/>
          </w:tcPr>
          <w:p w14:paraId="433958A0" w14:textId="77777777" w:rsidR="00306610" w:rsidRPr="00816104" w:rsidRDefault="00306610" w:rsidP="00306610">
            <w:pPr>
              <w:spacing w:after="0" w:line="240" w:lineRule="auto"/>
              <w:rPr>
                <w:rFonts w:ascii="Times New Roman" w:eastAsia="Times New Roman" w:hAnsi="Times New Roman" w:cs="Times New Roman"/>
                <w:sz w:val="20"/>
                <w:szCs w:val="20"/>
                <w:lang w:eastAsia="en-GB"/>
              </w:rPr>
            </w:pPr>
          </w:p>
        </w:tc>
        <w:tc>
          <w:tcPr>
            <w:tcW w:w="1160" w:type="dxa"/>
            <w:tcBorders>
              <w:top w:val="single" w:sz="4" w:space="0" w:color="A9D08E"/>
              <w:left w:val="nil"/>
              <w:bottom w:val="single" w:sz="4" w:space="0" w:color="A9D08E"/>
              <w:right w:val="nil"/>
            </w:tcBorders>
            <w:shd w:val="clear" w:color="E2EFDA" w:fill="E2EFDA"/>
            <w:noWrap/>
            <w:vAlign w:val="bottom"/>
            <w:hideMark/>
          </w:tcPr>
          <w:p w14:paraId="0A09D33C" w14:textId="77777777" w:rsidR="00306610" w:rsidRPr="00816104" w:rsidRDefault="00306610" w:rsidP="00306610">
            <w:pPr>
              <w:spacing w:after="0" w:line="240" w:lineRule="auto"/>
              <w:rPr>
                <w:rFonts w:ascii="Times New Roman" w:eastAsia="Times New Roman" w:hAnsi="Times New Roman" w:cs="Times New Roman"/>
                <w:sz w:val="20"/>
                <w:szCs w:val="20"/>
                <w:lang w:eastAsia="en-GB"/>
              </w:rPr>
            </w:pPr>
          </w:p>
        </w:tc>
        <w:tc>
          <w:tcPr>
            <w:tcW w:w="1160" w:type="dxa"/>
            <w:tcBorders>
              <w:top w:val="single" w:sz="4" w:space="0" w:color="A9D08E"/>
              <w:left w:val="nil"/>
              <w:bottom w:val="single" w:sz="4" w:space="0" w:color="A9D08E"/>
              <w:right w:val="nil"/>
            </w:tcBorders>
            <w:shd w:val="clear" w:color="E2EFDA" w:fill="E2EFDA"/>
            <w:noWrap/>
            <w:vAlign w:val="bottom"/>
            <w:hideMark/>
          </w:tcPr>
          <w:p w14:paraId="35F967DC" w14:textId="77777777" w:rsidR="00306610" w:rsidRPr="00816104" w:rsidRDefault="00306610" w:rsidP="00306610">
            <w:pPr>
              <w:spacing w:after="0" w:line="240" w:lineRule="auto"/>
              <w:rPr>
                <w:rFonts w:ascii="Times New Roman" w:eastAsia="Times New Roman" w:hAnsi="Times New Roman" w:cs="Times New Roman"/>
                <w:sz w:val="20"/>
                <w:szCs w:val="20"/>
                <w:lang w:eastAsia="en-GB"/>
              </w:rPr>
            </w:pPr>
          </w:p>
        </w:tc>
        <w:tc>
          <w:tcPr>
            <w:tcW w:w="1160" w:type="dxa"/>
            <w:tcBorders>
              <w:top w:val="single" w:sz="4" w:space="0" w:color="A9D08E"/>
              <w:left w:val="nil"/>
              <w:bottom w:val="single" w:sz="4" w:space="0" w:color="A9D08E"/>
              <w:right w:val="single" w:sz="4" w:space="0" w:color="A9D08E"/>
            </w:tcBorders>
            <w:shd w:val="clear" w:color="E2EFDA" w:fill="E2EFDA"/>
            <w:noWrap/>
            <w:vAlign w:val="bottom"/>
            <w:hideMark/>
          </w:tcPr>
          <w:p w14:paraId="3C122C34" w14:textId="77777777" w:rsidR="00306610" w:rsidRPr="00816104" w:rsidRDefault="00306610" w:rsidP="0030661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0369318" w14:textId="77777777" w:rsidR="00306610" w:rsidRPr="00816104" w:rsidRDefault="00306610" w:rsidP="00306610">
            <w:pPr>
              <w:spacing w:after="0" w:line="240" w:lineRule="auto"/>
              <w:rPr>
                <w:rFonts w:ascii="Times New Roman" w:eastAsia="Times New Roman" w:hAnsi="Times New Roman" w:cs="Times New Roman"/>
                <w:sz w:val="20"/>
                <w:szCs w:val="20"/>
                <w:lang w:eastAsia="en-GB"/>
              </w:rPr>
            </w:pPr>
          </w:p>
        </w:tc>
      </w:tr>
      <w:tr w:rsidR="00306610" w:rsidRPr="00816104" w14:paraId="7BFB42D2" w14:textId="77777777" w:rsidTr="00306610">
        <w:trPr>
          <w:trHeight w:val="300"/>
        </w:trPr>
        <w:tc>
          <w:tcPr>
            <w:tcW w:w="2900" w:type="dxa"/>
            <w:tcBorders>
              <w:top w:val="nil"/>
              <w:left w:val="nil"/>
              <w:bottom w:val="nil"/>
              <w:right w:val="nil"/>
            </w:tcBorders>
            <w:shd w:val="clear" w:color="auto" w:fill="auto"/>
            <w:noWrap/>
            <w:vAlign w:val="bottom"/>
            <w:hideMark/>
          </w:tcPr>
          <w:p w14:paraId="21D88699" w14:textId="77777777" w:rsidR="00306610" w:rsidRPr="00816104" w:rsidRDefault="00306610" w:rsidP="00306610">
            <w:pPr>
              <w:spacing w:after="0" w:line="240" w:lineRule="auto"/>
              <w:rPr>
                <w:rFonts w:ascii="Calibri" w:eastAsia="Times New Roman" w:hAnsi="Calibri" w:cs="Calibri"/>
                <w:color w:val="000000"/>
                <w:lang w:eastAsia="en-GB"/>
              </w:rPr>
            </w:pPr>
            <w:r w:rsidRPr="00816104">
              <w:rPr>
                <w:rFonts w:ascii="Calibri" w:eastAsia="Times New Roman" w:hAnsi="Calibri" w:cs="Calibri"/>
                <w:color w:val="000000"/>
                <w:lang w:eastAsia="en-GB"/>
              </w:rPr>
              <w:t xml:space="preserve">3rd </w:t>
            </w:r>
            <w:proofErr w:type="spellStart"/>
            <w:r w:rsidRPr="00816104">
              <w:rPr>
                <w:rFonts w:ascii="Calibri" w:eastAsia="Times New Roman" w:hAnsi="Calibri" w:cs="Calibri"/>
                <w:color w:val="000000"/>
                <w:lang w:eastAsia="en-GB"/>
              </w:rPr>
              <w:t>Qtr</w:t>
            </w:r>
            <w:proofErr w:type="spellEnd"/>
          </w:p>
        </w:tc>
        <w:tc>
          <w:tcPr>
            <w:tcW w:w="1220" w:type="dxa"/>
            <w:tcBorders>
              <w:top w:val="single" w:sz="4" w:space="0" w:color="A9D08E"/>
              <w:left w:val="single" w:sz="4" w:space="0" w:color="A9D08E"/>
              <w:bottom w:val="single" w:sz="4" w:space="0" w:color="A9D08E"/>
              <w:right w:val="nil"/>
            </w:tcBorders>
            <w:shd w:val="clear" w:color="auto" w:fill="auto"/>
            <w:noWrap/>
            <w:vAlign w:val="bottom"/>
            <w:hideMark/>
          </w:tcPr>
          <w:p w14:paraId="0AB0725A" w14:textId="77777777" w:rsidR="00306610" w:rsidRPr="00816104" w:rsidRDefault="00306610" w:rsidP="00306610">
            <w:pPr>
              <w:spacing w:after="0" w:line="240" w:lineRule="auto"/>
              <w:jc w:val="right"/>
              <w:rPr>
                <w:rFonts w:ascii="Calibri" w:eastAsia="Times New Roman" w:hAnsi="Calibri" w:cs="Calibri"/>
                <w:color w:val="000000"/>
                <w:lang w:eastAsia="en-GB"/>
              </w:rPr>
            </w:pPr>
            <w:r w:rsidRPr="00816104">
              <w:rPr>
                <w:rFonts w:ascii="Calibri" w:eastAsia="Times New Roman" w:hAnsi="Calibri" w:cs="Calibri"/>
                <w:color w:val="000000"/>
                <w:lang w:eastAsia="en-GB"/>
              </w:rPr>
              <w:t>19000</w:t>
            </w:r>
          </w:p>
        </w:tc>
        <w:tc>
          <w:tcPr>
            <w:tcW w:w="1160" w:type="dxa"/>
            <w:tcBorders>
              <w:top w:val="single" w:sz="4" w:space="0" w:color="A9D08E"/>
              <w:left w:val="nil"/>
              <w:bottom w:val="single" w:sz="4" w:space="0" w:color="A9D08E"/>
              <w:right w:val="nil"/>
            </w:tcBorders>
            <w:shd w:val="clear" w:color="auto" w:fill="auto"/>
            <w:noWrap/>
            <w:vAlign w:val="bottom"/>
            <w:hideMark/>
          </w:tcPr>
          <w:p w14:paraId="2E1FA736" w14:textId="77777777" w:rsidR="00306610" w:rsidRPr="00816104" w:rsidRDefault="00306610" w:rsidP="00306610">
            <w:pPr>
              <w:spacing w:after="0" w:line="240" w:lineRule="auto"/>
              <w:jc w:val="right"/>
              <w:rPr>
                <w:rFonts w:ascii="Calibri" w:eastAsia="Times New Roman" w:hAnsi="Calibri" w:cs="Calibri"/>
                <w:color w:val="000000"/>
                <w:lang w:eastAsia="en-GB"/>
              </w:rPr>
            </w:pPr>
            <w:r w:rsidRPr="00816104">
              <w:rPr>
                <w:rFonts w:ascii="Calibri" w:eastAsia="Times New Roman" w:hAnsi="Calibri" w:cs="Calibri"/>
                <w:color w:val="000000"/>
                <w:lang w:eastAsia="en-GB"/>
              </w:rPr>
              <w:t>45000</w:t>
            </w:r>
          </w:p>
        </w:tc>
        <w:tc>
          <w:tcPr>
            <w:tcW w:w="1160" w:type="dxa"/>
            <w:tcBorders>
              <w:top w:val="single" w:sz="4" w:space="0" w:color="A9D08E"/>
              <w:left w:val="nil"/>
              <w:bottom w:val="single" w:sz="4" w:space="0" w:color="A9D08E"/>
              <w:right w:val="nil"/>
            </w:tcBorders>
            <w:shd w:val="clear" w:color="auto" w:fill="auto"/>
            <w:noWrap/>
            <w:vAlign w:val="bottom"/>
            <w:hideMark/>
          </w:tcPr>
          <w:p w14:paraId="0F5E8528" w14:textId="77777777" w:rsidR="00306610" w:rsidRPr="00816104" w:rsidRDefault="00306610" w:rsidP="00306610">
            <w:pPr>
              <w:spacing w:after="0" w:line="240" w:lineRule="auto"/>
              <w:jc w:val="right"/>
              <w:rPr>
                <w:rFonts w:ascii="Calibri" w:eastAsia="Times New Roman" w:hAnsi="Calibri" w:cs="Calibri"/>
                <w:color w:val="000000"/>
                <w:lang w:eastAsia="en-GB"/>
              </w:rPr>
            </w:pPr>
            <w:r w:rsidRPr="00816104">
              <w:rPr>
                <w:rFonts w:ascii="Calibri" w:eastAsia="Times New Roman" w:hAnsi="Calibri" w:cs="Calibri"/>
                <w:color w:val="000000"/>
                <w:lang w:eastAsia="en-GB"/>
              </w:rPr>
              <w:t>30000</w:t>
            </w:r>
          </w:p>
        </w:tc>
        <w:tc>
          <w:tcPr>
            <w:tcW w:w="1160" w:type="dxa"/>
            <w:tcBorders>
              <w:top w:val="single" w:sz="4" w:space="0" w:color="A9D08E"/>
              <w:left w:val="nil"/>
              <w:bottom w:val="single" w:sz="4" w:space="0" w:color="A9D08E"/>
              <w:right w:val="single" w:sz="4" w:space="0" w:color="A9D08E"/>
            </w:tcBorders>
            <w:shd w:val="clear" w:color="auto" w:fill="auto"/>
            <w:noWrap/>
            <w:vAlign w:val="bottom"/>
            <w:hideMark/>
          </w:tcPr>
          <w:p w14:paraId="38270E66" w14:textId="77777777" w:rsidR="00306610" w:rsidRPr="00816104" w:rsidRDefault="00306610" w:rsidP="00306610">
            <w:pPr>
              <w:spacing w:after="0" w:line="240" w:lineRule="auto"/>
              <w:jc w:val="right"/>
              <w:rPr>
                <w:rFonts w:ascii="Calibri" w:eastAsia="Times New Roman" w:hAnsi="Calibri" w:cs="Calibri"/>
                <w:color w:val="000000"/>
                <w:lang w:eastAsia="en-GB"/>
              </w:rPr>
            </w:pPr>
            <w:r w:rsidRPr="00816104">
              <w:rPr>
                <w:rFonts w:ascii="Calibri" w:eastAsia="Times New Roman" w:hAnsi="Calibri" w:cs="Calibri"/>
                <w:color w:val="000000"/>
                <w:lang w:eastAsia="en-GB"/>
              </w:rPr>
              <w:t>135000</w:t>
            </w:r>
          </w:p>
        </w:tc>
        <w:tc>
          <w:tcPr>
            <w:tcW w:w="960" w:type="dxa"/>
            <w:tcBorders>
              <w:top w:val="nil"/>
              <w:left w:val="nil"/>
              <w:bottom w:val="nil"/>
              <w:right w:val="nil"/>
            </w:tcBorders>
            <w:shd w:val="clear" w:color="auto" w:fill="auto"/>
            <w:noWrap/>
            <w:vAlign w:val="bottom"/>
            <w:hideMark/>
          </w:tcPr>
          <w:p w14:paraId="4D6021BE" w14:textId="77777777" w:rsidR="00306610" w:rsidRPr="00816104" w:rsidRDefault="00306610" w:rsidP="00306610">
            <w:pPr>
              <w:spacing w:after="0" w:line="240" w:lineRule="auto"/>
              <w:jc w:val="right"/>
              <w:rPr>
                <w:rFonts w:ascii="Calibri" w:eastAsia="Times New Roman" w:hAnsi="Calibri" w:cs="Calibri"/>
                <w:color w:val="000000"/>
                <w:lang w:eastAsia="en-GB"/>
              </w:rPr>
            </w:pPr>
          </w:p>
        </w:tc>
      </w:tr>
      <w:tr w:rsidR="00306610" w:rsidRPr="00816104" w14:paraId="68AC3C48" w14:textId="77777777" w:rsidTr="00306610">
        <w:trPr>
          <w:trHeight w:val="300"/>
        </w:trPr>
        <w:tc>
          <w:tcPr>
            <w:tcW w:w="2900" w:type="dxa"/>
            <w:tcBorders>
              <w:top w:val="nil"/>
              <w:left w:val="nil"/>
              <w:bottom w:val="nil"/>
              <w:right w:val="nil"/>
            </w:tcBorders>
            <w:shd w:val="clear" w:color="auto" w:fill="auto"/>
            <w:noWrap/>
            <w:vAlign w:val="bottom"/>
            <w:hideMark/>
          </w:tcPr>
          <w:p w14:paraId="713F7975" w14:textId="77777777" w:rsidR="00306610" w:rsidRPr="00816104" w:rsidRDefault="00306610" w:rsidP="00306610">
            <w:pPr>
              <w:spacing w:after="0" w:line="240" w:lineRule="auto"/>
              <w:rPr>
                <w:rFonts w:ascii="Times New Roman" w:eastAsia="Times New Roman" w:hAnsi="Times New Roman" w:cs="Times New Roman"/>
                <w:sz w:val="20"/>
                <w:szCs w:val="20"/>
                <w:lang w:eastAsia="en-GB"/>
              </w:rPr>
            </w:pPr>
          </w:p>
        </w:tc>
        <w:tc>
          <w:tcPr>
            <w:tcW w:w="1220" w:type="dxa"/>
            <w:tcBorders>
              <w:top w:val="single" w:sz="4" w:space="0" w:color="A9D08E"/>
              <w:left w:val="single" w:sz="4" w:space="0" w:color="A9D08E"/>
              <w:bottom w:val="single" w:sz="4" w:space="0" w:color="A9D08E"/>
              <w:right w:val="nil"/>
            </w:tcBorders>
            <w:shd w:val="clear" w:color="E2EFDA" w:fill="E2EFDA"/>
            <w:noWrap/>
            <w:vAlign w:val="bottom"/>
            <w:hideMark/>
          </w:tcPr>
          <w:p w14:paraId="2B23716B" w14:textId="77777777" w:rsidR="00306610" w:rsidRPr="00816104" w:rsidRDefault="00306610" w:rsidP="00306610">
            <w:pPr>
              <w:spacing w:after="0" w:line="240" w:lineRule="auto"/>
              <w:rPr>
                <w:rFonts w:ascii="Times New Roman" w:eastAsia="Times New Roman" w:hAnsi="Times New Roman" w:cs="Times New Roman"/>
                <w:sz w:val="20"/>
                <w:szCs w:val="20"/>
                <w:lang w:eastAsia="en-GB"/>
              </w:rPr>
            </w:pPr>
          </w:p>
        </w:tc>
        <w:tc>
          <w:tcPr>
            <w:tcW w:w="1160" w:type="dxa"/>
            <w:tcBorders>
              <w:top w:val="single" w:sz="4" w:space="0" w:color="A9D08E"/>
              <w:left w:val="nil"/>
              <w:bottom w:val="single" w:sz="4" w:space="0" w:color="A9D08E"/>
              <w:right w:val="nil"/>
            </w:tcBorders>
            <w:shd w:val="clear" w:color="E2EFDA" w:fill="E2EFDA"/>
            <w:noWrap/>
            <w:vAlign w:val="bottom"/>
            <w:hideMark/>
          </w:tcPr>
          <w:p w14:paraId="09C2EFB7" w14:textId="77777777" w:rsidR="00306610" w:rsidRPr="00816104" w:rsidRDefault="00306610" w:rsidP="00306610">
            <w:pPr>
              <w:spacing w:after="0" w:line="240" w:lineRule="auto"/>
              <w:rPr>
                <w:rFonts w:ascii="Times New Roman" w:eastAsia="Times New Roman" w:hAnsi="Times New Roman" w:cs="Times New Roman"/>
                <w:sz w:val="20"/>
                <w:szCs w:val="20"/>
                <w:lang w:eastAsia="en-GB"/>
              </w:rPr>
            </w:pPr>
          </w:p>
        </w:tc>
        <w:tc>
          <w:tcPr>
            <w:tcW w:w="1160" w:type="dxa"/>
            <w:tcBorders>
              <w:top w:val="single" w:sz="4" w:space="0" w:color="A9D08E"/>
              <w:left w:val="nil"/>
              <w:bottom w:val="single" w:sz="4" w:space="0" w:color="A9D08E"/>
              <w:right w:val="nil"/>
            </w:tcBorders>
            <w:shd w:val="clear" w:color="E2EFDA" w:fill="E2EFDA"/>
            <w:noWrap/>
            <w:vAlign w:val="bottom"/>
            <w:hideMark/>
          </w:tcPr>
          <w:p w14:paraId="1672EACB" w14:textId="77777777" w:rsidR="00306610" w:rsidRPr="00816104" w:rsidRDefault="00306610" w:rsidP="00306610">
            <w:pPr>
              <w:spacing w:after="0" w:line="240" w:lineRule="auto"/>
              <w:rPr>
                <w:rFonts w:ascii="Times New Roman" w:eastAsia="Times New Roman" w:hAnsi="Times New Roman" w:cs="Times New Roman"/>
                <w:sz w:val="20"/>
                <w:szCs w:val="20"/>
                <w:lang w:eastAsia="en-GB"/>
              </w:rPr>
            </w:pPr>
          </w:p>
        </w:tc>
        <w:tc>
          <w:tcPr>
            <w:tcW w:w="1160" w:type="dxa"/>
            <w:tcBorders>
              <w:top w:val="single" w:sz="4" w:space="0" w:color="A9D08E"/>
              <w:left w:val="nil"/>
              <w:bottom w:val="single" w:sz="4" w:space="0" w:color="A9D08E"/>
              <w:right w:val="single" w:sz="4" w:space="0" w:color="A9D08E"/>
            </w:tcBorders>
            <w:shd w:val="clear" w:color="E2EFDA" w:fill="E2EFDA"/>
            <w:noWrap/>
            <w:vAlign w:val="bottom"/>
            <w:hideMark/>
          </w:tcPr>
          <w:p w14:paraId="51A620C6" w14:textId="77777777" w:rsidR="00306610" w:rsidRPr="00816104" w:rsidRDefault="00306610" w:rsidP="0030661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D441A27" w14:textId="77777777" w:rsidR="00306610" w:rsidRPr="00816104" w:rsidRDefault="00306610" w:rsidP="00306610">
            <w:pPr>
              <w:spacing w:after="0" w:line="240" w:lineRule="auto"/>
              <w:rPr>
                <w:rFonts w:ascii="Times New Roman" w:eastAsia="Times New Roman" w:hAnsi="Times New Roman" w:cs="Times New Roman"/>
                <w:sz w:val="20"/>
                <w:szCs w:val="20"/>
                <w:lang w:eastAsia="en-GB"/>
              </w:rPr>
            </w:pPr>
          </w:p>
        </w:tc>
      </w:tr>
      <w:tr w:rsidR="00306610" w:rsidRPr="00816104" w14:paraId="5D1A3AAE" w14:textId="77777777" w:rsidTr="00306610">
        <w:trPr>
          <w:trHeight w:val="300"/>
        </w:trPr>
        <w:tc>
          <w:tcPr>
            <w:tcW w:w="2900" w:type="dxa"/>
            <w:tcBorders>
              <w:top w:val="nil"/>
              <w:left w:val="nil"/>
              <w:bottom w:val="nil"/>
              <w:right w:val="nil"/>
            </w:tcBorders>
            <w:shd w:val="clear" w:color="auto" w:fill="auto"/>
            <w:noWrap/>
            <w:vAlign w:val="bottom"/>
            <w:hideMark/>
          </w:tcPr>
          <w:p w14:paraId="32918893" w14:textId="77777777" w:rsidR="00306610" w:rsidRPr="00816104" w:rsidRDefault="00306610" w:rsidP="00306610">
            <w:pPr>
              <w:spacing w:after="0" w:line="240" w:lineRule="auto"/>
              <w:rPr>
                <w:rFonts w:ascii="Calibri" w:eastAsia="Times New Roman" w:hAnsi="Calibri" w:cs="Calibri"/>
                <w:color w:val="000000"/>
                <w:lang w:eastAsia="en-GB"/>
              </w:rPr>
            </w:pPr>
            <w:r w:rsidRPr="00816104">
              <w:rPr>
                <w:rFonts w:ascii="Calibri" w:eastAsia="Times New Roman" w:hAnsi="Calibri" w:cs="Calibri"/>
                <w:color w:val="000000"/>
                <w:lang w:eastAsia="en-GB"/>
              </w:rPr>
              <w:t xml:space="preserve">4th </w:t>
            </w:r>
            <w:proofErr w:type="spellStart"/>
            <w:r w:rsidRPr="00816104">
              <w:rPr>
                <w:rFonts w:ascii="Calibri" w:eastAsia="Times New Roman" w:hAnsi="Calibri" w:cs="Calibri"/>
                <w:color w:val="000000"/>
                <w:lang w:eastAsia="en-GB"/>
              </w:rPr>
              <w:t>Qtr</w:t>
            </w:r>
            <w:proofErr w:type="spellEnd"/>
          </w:p>
        </w:tc>
        <w:tc>
          <w:tcPr>
            <w:tcW w:w="1220" w:type="dxa"/>
            <w:tcBorders>
              <w:top w:val="single" w:sz="4" w:space="0" w:color="A9D08E"/>
              <w:left w:val="single" w:sz="4" w:space="0" w:color="A9D08E"/>
              <w:bottom w:val="single" w:sz="4" w:space="0" w:color="A9D08E"/>
              <w:right w:val="nil"/>
            </w:tcBorders>
            <w:shd w:val="clear" w:color="auto" w:fill="auto"/>
            <w:noWrap/>
            <w:vAlign w:val="bottom"/>
            <w:hideMark/>
          </w:tcPr>
          <w:p w14:paraId="143130E5" w14:textId="77777777" w:rsidR="00306610" w:rsidRPr="00816104" w:rsidRDefault="00306610" w:rsidP="00306610">
            <w:pPr>
              <w:spacing w:after="0" w:line="240" w:lineRule="auto"/>
              <w:jc w:val="right"/>
              <w:rPr>
                <w:rFonts w:ascii="Calibri" w:eastAsia="Times New Roman" w:hAnsi="Calibri" w:cs="Calibri"/>
                <w:color w:val="000000"/>
                <w:lang w:eastAsia="en-GB"/>
              </w:rPr>
            </w:pPr>
            <w:r w:rsidRPr="00816104">
              <w:rPr>
                <w:rFonts w:ascii="Calibri" w:eastAsia="Times New Roman" w:hAnsi="Calibri" w:cs="Calibri"/>
                <w:color w:val="000000"/>
                <w:lang w:eastAsia="en-GB"/>
              </w:rPr>
              <w:t>34000</w:t>
            </w:r>
          </w:p>
        </w:tc>
        <w:tc>
          <w:tcPr>
            <w:tcW w:w="1160" w:type="dxa"/>
            <w:tcBorders>
              <w:top w:val="single" w:sz="4" w:space="0" w:color="A9D08E"/>
              <w:left w:val="nil"/>
              <w:bottom w:val="single" w:sz="4" w:space="0" w:color="A9D08E"/>
              <w:right w:val="nil"/>
            </w:tcBorders>
            <w:shd w:val="clear" w:color="auto" w:fill="auto"/>
            <w:noWrap/>
            <w:vAlign w:val="bottom"/>
            <w:hideMark/>
          </w:tcPr>
          <w:p w14:paraId="3E2D6B3A" w14:textId="77777777" w:rsidR="00306610" w:rsidRPr="00816104" w:rsidRDefault="00306610" w:rsidP="00306610">
            <w:pPr>
              <w:spacing w:after="0" w:line="240" w:lineRule="auto"/>
              <w:jc w:val="right"/>
              <w:rPr>
                <w:rFonts w:ascii="Calibri" w:eastAsia="Times New Roman" w:hAnsi="Calibri" w:cs="Calibri"/>
                <w:color w:val="000000"/>
                <w:lang w:eastAsia="en-GB"/>
              </w:rPr>
            </w:pPr>
            <w:r w:rsidRPr="00816104">
              <w:rPr>
                <w:rFonts w:ascii="Calibri" w:eastAsia="Times New Roman" w:hAnsi="Calibri" w:cs="Calibri"/>
                <w:color w:val="000000"/>
                <w:lang w:eastAsia="en-GB"/>
              </w:rPr>
              <w:t>55000</w:t>
            </w:r>
          </w:p>
        </w:tc>
        <w:tc>
          <w:tcPr>
            <w:tcW w:w="1160" w:type="dxa"/>
            <w:tcBorders>
              <w:top w:val="single" w:sz="4" w:space="0" w:color="A9D08E"/>
              <w:left w:val="nil"/>
              <w:bottom w:val="single" w:sz="4" w:space="0" w:color="A9D08E"/>
              <w:right w:val="nil"/>
            </w:tcBorders>
            <w:shd w:val="clear" w:color="auto" w:fill="auto"/>
            <w:noWrap/>
            <w:vAlign w:val="bottom"/>
            <w:hideMark/>
          </w:tcPr>
          <w:p w14:paraId="6F776616" w14:textId="77777777" w:rsidR="00306610" w:rsidRPr="00816104" w:rsidRDefault="00306610" w:rsidP="00306610">
            <w:pPr>
              <w:spacing w:after="0" w:line="240" w:lineRule="auto"/>
              <w:jc w:val="right"/>
              <w:rPr>
                <w:rFonts w:ascii="Calibri" w:eastAsia="Times New Roman" w:hAnsi="Calibri" w:cs="Calibri"/>
                <w:color w:val="000000"/>
                <w:lang w:eastAsia="en-GB"/>
              </w:rPr>
            </w:pPr>
            <w:r w:rsidRPr="00816104">
              <w:rPr>
                <w:rFonts w:ascii="Calibri" w:eastAsia="Times New Roman" w:hAnsi="Calibri" w:cs="Calibri"/>
                <w:color w:val="000000"/>
                <w:lang w:eastAsia="en-GB"/>
              </w:rPr>
              <w:t>100000</w:t>
            </w:r>
          </w:p>
        </w:tc>
        <w:tc>
          <w:tcPr>
            <w:tcW w:w="1160" w:type="dxa"/>
            <w:tcBorders>
              <w:top w:val="single" w:sz="4" w:space="0" w:color="A9D08E"/>
              <w:left w:val="nil"/>
              <w:bottom w:val="single" w:sz="4" w:space="0" w:color="A9D08E"/>
              <w:right w:val="single" w:sz="4" w:space="0" w:color="A9D08E"/>
            </w:tcBorders>
            <w:shd w:val="clear" w:color="auto" w:fill="auto"/>
            <w:noWrap/>
            <w:vAlign w:val="bottom"/>
            <w:hideMark/>
          </w:tcPr>
          <w:p w14:paraId="529447E9" w14:textId="77777777" w:rsidR="00306610" w:rsidRPr="00816104" w:rsidRDefault="00306610" w:rsidP="00306610">
            <w:pPr>
              <w:spacing w:after="0" w:line="240" w:lineRule="auto"/>
              <w:jc w:val="right"/>
              <w:rPr>
                <w:rFonts w:ascii="Calibri" w:eastAsia="Times New Roman" w:hAnsi="Calibri" w:cs="Calibri"/>
                <w:color w:val="000000"/>
                <w:lang w:eastAsia="en-GB"/>
              </w:rPr>
            </w:pPr>
            <w:r w:rsidRPr="00816104">
              <w:rPr>
                <w:rFonts w:ascii="Calibri" w:eastAsia="Times New Roman" w:hAnsi="Calibri" w:cs="Calibri"/>
                <w:color w:val="000000"/>
                <w:lang w:eastAsia="en-GB"/>
              </w:rPr>
              <w:t>200000</w:t>
            </w:r>
          </w:p>
        </w:tc>
        <w:tc>
          <w:tcPr>
            <w:tcW w:w="960" w:type="dxa"/>
            <w:tcBorders>
              <w:top w:val="nil"/>
              <w:left w:val="nil"/>
              <w:bottom w:val="nil"/>
              <w:right w:val="nil"/>
            </w:tcBorders>
            <w:shd w:val="clear" w:color="auto" w:fill="auto"/>
            <w:noWrap/>
            <w:vAlign w:val="bottom"/>
            <w:hideMark/>
          </w:tcPr>
          <w:p w14:paraId="1D97A178" w14:textId="77777777" w:rsidR="00306610" w:rsidRPr="00816104" w:rsidRDefault="00306610" w:rsidP="00306610">
            <w:pPr>
              <w:spacing w:after="0" w:line="240" w:lineRule="auto"/>
              <w:rPr>
                <w:rFonts w:ascii="Calibri" w:eastAsia="Times New Roman" w:hAnsi="Calibri" w:cs="Calibri"/>
                <w:color w:val="000000"/>
                <w:lang w:eastAsia="en-GB"/>
              </w:rPr>
            </w:pPr>
          </w:p>
        </w:tc>
      </w:tr>
      <w:tr w:rsidR="00306610" w:rsidRPr="00816104" w14:paraId="2BF220E8" w14:textId="77777777" w:rsidTr="00306610">
        <w:trPr>
          <w:trHeight w:val="300"/>
        </w:trPr>
        <w:tc>
          <w:tcPr>
            <w:tcW w:w="2900" w:type="dxa"/>
            <w:tcBorders>
              <w:top w:val="nil"/>
              <w:left w:val="nil"/>
              <w:bottom w:val="nil"/>
              <w:right w:val="nil"/>
            </w:tcBorders>
            <w:shd w:val="clear" w:color="auto" w:fill="auto"/>
            <w:noWrap/>
            <w:vAlign w:val="bottom"/>
            <w:hideMark/>
          </w:tcPr>
          <w:p w14:paraId="524A06FE" w14:textId="77777777" w:rsidR="00306610" w:rsidRPr="00816104" w:rsidRDefault="00306610" w:rsidP="00306610">
            <w:pPr>
              <w:spacing w:after="0" w:line="240" w:lineRule="auto"/>
              <w:rPr>
                <w:rFonts w:ascii="Times New Roman" w:eastAsia="Times New Roman" w:hAnsi="Times New Roman" w:cs="Times New Roman"/>
                <w:sz w:val="20"/>
                <w:szCs w:val="20"/>
                <w:lang w:eastAsia="en-GB"/>
              </w:rPr>
            </w:pPr>
          </w:p>
        </w:tc>
        <w:tc>
          <w:tcPr>
            <w:tcW w:w="1220" w:type="dxa"/>
            <w:tcBorders>
              <w:top w:val="nil"/>
              <w:left w:val="nil"/>
              <w:bottom w:val="nil"/>
              <w:right w:val="nil"/>
            </w:tcBorders>
            <w:shd w:val="clear" w:color="auto" w:fill="auto"/>
            <w:noWrap/>
            <w:vAlign w:val="bottom"/>
            <w:hideMark/>
          </w:tcPr>
          <w:p w14:paraId="7CFB19AF" w14:textId="77777777" w:rsidR="00306610" w:rsidRPr="00816104" w:rsidRDefault="00306610" w:rsidP="00306610">
            <w:pPr>
              <w:spacing w:after="0" w:line="240" w:lineRule="auto"/>
              <w:rPr>
                <w:rFonts w:ascii="Times New Roman" w:eastAsia="Times New Roman" w:hAnsi="Times New Roman" w:cs="Times New Roman"/>
                <w:sz w:val="20"/>
                <w:szCs w:val="20"/>
                <w:lang w:eastAsia="en-GB"/>
              </w:rPr>
            </w:pPr>
          </w:p>
        </w:tc>
        <w:tc>
          <w:tcPr>
            <w:tcW w:w="1160" w:type="dxa"/>
            <w:tcBorders>
              <w:top w:val="nil"/>
              <w:left w:val="nil"/>
              <w:bottom w:val="nil"/>
              <w:right w:val="nil"/>
            </w:tcBorders>
            <w:shd w:val="clear" w:color="auto" w:fill="auto"/>
            <w:noWrap/>
            <w:vAlign w:val="bottom"/>
            <w:hideMark/>
          </w:tcPr>
          <w:p w14:paraId="48153F7E" w14:textId="77777777" w:rsidR="00306610" w:rsidRPr="00816104" w:rsidRDefault="00306610" w:rsidP="00306610">
            <w:pPr>
              <w:spacing w:after="0" w:line="240" w:lineRule="auto"/>
              <w:rPr>
                <w:rFonts w:ascii="Times New Roman" w:eastAsia="Times New Roman" w:hAnsi="Times New Roman" w:cs="Times New Roman"/>
                <w:sz w:val="20"/>
                <w:szCs w:val="20"/>
                <w:lang w:eastAsia="en-GB"/>
              </w:rPr>
            </w:pPr>
          </w:p>
        </w:tc>
        <w:tc>
          <w:tcPr>
            <w:tcW w:w="1160" w:type="dxa"/>
            <w:tcBorders>
              <w:top w:val="nil"/>
              <w:left w:val="nil"/>
              <w:bottom w:val="nil"/>
              <w:right w:val="nil"/>
            </w:tcBorders>
            <w:shd w:val="clear" w:color="auto" w:fill="auto"/>
            <w:noWrap/>
            <w:vAlign w:val="bottom"/>
            <w:hideMark/>
          </w:tcPr>
          <w:p w14:paraId="7231946B" w14:textId="77777777" w:rsidR="00306610" w:rsidRPr="00816104" w:rsidRDefault="00306610" w:rsidP="00306610">
            <w:pPr>
              <w:spacing w:after="0" w:line="240" w:lineRule="auto"/>
              <w:rPr>
                <w:rFonts w:ascii="Times New Roman" w:eastAsia="Times New Roman" w:hAnsi="Times New Roman" w:cs="Times New Roman"/>
                <w:sz w:val="20"/>
                <w:szCs w:val="20"/>
                <w:lang w:eastAsia="en-GB"/>
              </w:rPr>
            </w:pPr>
          </w:p>
        </w:tc>
        <w:tc>
          <w:tcPr>
            <w:tcW w:w="1160" w:type="dxa"/>
            <w:tcBorders>
              <w:top w:val="nil"/>
              <w:left w:val="nil"/>
              <w:bottom w:val="nil"/>
              <w:right w:val="nil"/>
            </w:tcBorders>
            <w:shd w:val="clear" w:color="auto" w:fill="auto"/>
            <w:noWrap/>
            <w:vAlign w:val="bottom"/>
            <w:hideMark/>
          </w:tcPr>
          <w:p w14:paraId="7317D04B" w14:textId="77777777" w:rsidR="00306610" w:rsidRPr="00816104" w:rsidRDefault="00306610" w:rsidP="0030661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39EBE29" w14:textId="77777777" w:rsidR="00306610" w:rsidRPr="00816104" w:rsidRDefault="00306610" w:rsidP="00306610">
            <w:pPr>
              <w:spacing w:after="0" w:line="240" w:lineRule="auto"/>
              <w:rPr>
                <w:rFonts w:ascii="Times New Roman" w:eastAsia="Times New Roman" w:hAnsi="Times New Roman" w:cs="Times New Roman"/>
                <w:sz w:val="20"/>
                <w:szCs w:val="20"/>
                <w:lang w:eastAsia="en-GB"/>
              </w:rPr>
            </w:pPr>
          </w:p>
        </w:tc>
      </w:tr>
    </w:tbl>
    <w:p w14:paraId="02E5416C" w14:textId="77777777" w:rsidR="00306610" w:rsidRDefault="00306610" w:rsidP="00306610">
      <w:pPr>
        <w:rPr>
          <w:b/>
          <w:bCs/>
          <w:sz w:val="48"/>
          <w:szCs w:val="48"/>
          <w:u w:val="single"/>
        </w:rPr>
      </w:pPr>
      <w:r>
        <w:rPr>
          <w:b/>
          <w:bCs/>
          <w:sz w:val="48"/>
          <w:szCs w:val="48"/>
          <w:u w:val="single"/>
        </w:rPr>
        <w:t xml:space="preserve"> </w:t>
      </w:r>
    </w:p>
    <w:p w14:paraId="300B773F" w14:textId="77777777" w:rsidR="00306610" w:rsidRPr="00C758BA" w:rsidRDefault="00306610" w:rsidP="00306610">
      <w:pPr>
        <w:rPr>
          <w:b/>
          <w:bCs/>
          <w:sz w:val="48"/>
          <w:szCs w:val="48"/>
          <w:u w:val="single"/>
        </w:rPr>
      </w:pPr>
      <w:r>
        <w:rPr>
          <w:noProof/>
        </w:rPr>
        <w:drawing>
          <wp:inline distT="0" distB="0" distL="0" distR="0" wp14:anchorId="35DA8A22" wp14:editId="1BF1FB8B">
            <wp:extent cx="4572000" cy="2743200"/>
            <wp:effectExtent l="0" t="0" r="0" b="0"/>
            <wp:docPr id="16" name="Chart 16">
              <a:extLst xmlns:a="http://schemas.openxmlformats.org/drawingml/2006/main">
                <a:ext uri="{FF2B5EF4-FFF2-40B4-BE49-F238E27FC236}">
                  <a16:creationId xmlns:a16="http://schemas.microsoft.com/office/drawing/2014/main" id="{D478AD67-81ED-4CB5-B453-4E8BE29A9D6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1"/>
              </a:graphicData>
            </a:graphic>
          </wp:inline>
        </w:drawing>
      </w:r>
    </w:p>
    <w:p w14:paraId="42EA6968" w14:textId="02B4D1A5" w:rsidR="00306610" w:rsidRDefault="00306610" w:rsidP="00306610">
      <w:pPr>
        <w:rPr>
          <w:sz w:val="36"/>
          <w:szCs w:val="36"/>
        </w:rPr>
      </w:pPr>
    </w:p>
    <w:p w14:paraId="5A65DB1F" w14:textId="5BEBD3C0" w:rsidR="00A61190" w:rsidRDefault="00EF22EF" w:rsidP="00306610">
      <w:pPr>
        <w:rPr>
          <w:sz w:val="36"/>
          <w:szCs w:val="36"/>
        </w:rPr>
      </w:pPr>
      <w:r>
        <w:rPr>
          <w:sz w:val="36"/>
          <w:szCs w:val="36"/>
        </w:rPr>
        <w:lastRenderedPageBreak/>
        <w:t xml:space="preserve">     </w:t>
      </w:r>
      <w:r w:rsidR="00A61190">
        <w:rPr>
          <w:sz w:val="36"/>
          <w:szCs w:val="36"/>
        </w:rPr>
        <w:t>It is vital that the finance department know all the figures of each individual client and the exact contract management cut from each client because they differ as each client</w:t>
      </w:r>
      <w:r>
        <w:rPr>
          <w:sz w:val="36"/>
          <w:szCs w:val="36"/>
        </w:rPr>
        <w:t>s deal with the sports management agency was negotiated separately and everyone’s circumstances are different.</w:t>
      </w:r>
    </w:p>
    <w:p w14:paraId="01275235" w14:textId="57575F48" w:rsidR="00EF22EF" w:rsidRDefault="00EF22EF" w:rsidP="00306610">
      <w:pPr>
        <w:rPr>
          <w:sz w:val="36"/>
          <w:szCs w:val="36"/>
        </w:rPr>
      </w:pPr>
      <w:r>
        <w:rPr>
          <w:sz w:val="36"/>
          <w:szCs w:val="36"/>
        </w:rPr>
        <w:t xml:space="preserve">     The knowledge of the finance department is vital for the smooth running of the organisation and to always keep on the correct side with HMRC. All the figures are made transparent to HMRC and if they wish to see each individual client’s figures and their contract where the management cut was negotiated and then multiplied by all the clients and totalled up, all the figures should match up accurately.</w:t>
      </w:r>
    </w:p>
    <w:p w14:paraId="4DEF2113" w14:textId="1C24F5CF" w:rsidR="00EF22EF" w:rsidRDefault="00EF22EF" w:rsidP="00306610">
      <w:pPr>
        <w:rPr>
          <w:sz w:val="36"/>
          <w:szCs w:val="36"/>
        </w:rPr>
      </w:pPr>
      <w:r>
        <w:rPr>
          <w:sz w:val="36"/>
          <w:szCs w:val="36"/>
        </w:rPr>
        <w:t xml:space="preserve">     The organisation usually pays slightly more to HMRC in case of human error and HMRC at times would contact the business to notify then that a rebate is due because of overpayment. Both sides are fair. One thing you never do is be on the wrong side of HMRC because they can make your life extremely difficult.</w:t>
      </w:r>
    </w:p>
    <w:p w14:paraId="50F6D9BE" w14:textId="290C3C2B" w:rsidR="00A04847" w:rsidRDefault="00A04847" w:rsidP="00306610">
      <w:pPr>
        <w:rPr>
          <w:sz w:val="36"/>
          <w:szCs w:val="36"/>
        </w:rPr>
      </w:pPr>
    </w:p>
    <w:p w14:paraId="556D17E9" w14:textId="04862923" w:rsidR="00A04847" w:rsidRDefault="00A04847" w:rsidP="00306610">
      <w:pPr>
        <w:rPr>
          <w:b/>
          <w:bCs/>
          <w:sz w:val="48"/>
          <w:szCs w:val="48"/>
          <w:u w:val="single"/>
        </w:rPr>
      </w:pPr>
      <w:r>
        <w:rPr>
          <w:sz w:val="36"/>
          <w:szCs w:val="36"/>
        </w:rPr>
        <w:t xml:space="preserve">         </w:t>
      </w:r>
      <w:r w:rsidRPr="00916669">
        <w:rPr>
          <w:b/>
          <w:bCs/>
          <w:sz w:val="48"/>
          <w:szCs w:val="48"/>
        </w:rPr>
        <w:t xml:space="preserve"> </w:t>
      </w:r>
      <w:r w:rsidR="00916669" w:rsidRPr="00916669">
        <w:rPr>
          <w:b/>
          <w:bCs/>
          <w:sz w:val="48"/>
          <w:szCs w:val="48"/>
        </w:rPr>
        <w:t xml:space="preserve">   </w:t>
      </w:r>
      <w:r w:rsidRPr="00A04847">
        <w:rPr>
          <w:b/>
          <w:bCs/>
          <w:sz w:val="48"/>
          <w:szCs w:val="48"/>
          <w:u w:val="single"/>
        </w:rPr>
        <w:t xml:space="preserve">KNOWLEDGE ASSETS WITHIN </w:t>
      </w:r>
    </w:p>
    <w:p w14:paraId="0564FF88" w14:textId="40BCBA4D" w:rsidR="00A04847" w:rsidRDefault="00A04847" w:rsidP="00306610">
      <w:pPr>
        <w:rPr>
          <w:b/>
          <w:bCs/>
          <w:sz w:val="48"/>
          <w:szCs w:val="48"/>
          <w:u w:val="single"/>
        </w:rPr>
      </w:pPr>
      <w:r w:rsidRPr="00916669">
        <w:rPr>
          <w:b/>
          <w:bCs/>
          <w:sz w:val="48"/>
          <w:szCs w:val="48"/>
        </w:rPr>
        <w:t xml:space="preserve">         </w:t>
      </w:r>
      <w:r w:rsidR="00916669" w:rsidRPr="00916669">
        <w:rPr>
          <w:b/>
          <w:bCs/>
          <w:sz w:val="48"/>
          <w:szCs w:val="48"/>
        </w:rPr>
        <w:t xml:space="preserve">          </w:t>
      </w:r>
      <w:r>
        <w:rPr>
          <w:b/>
          <w:bCs/>
          <w:sz w:val="48"/>
          <w:szCs w:val="48"/>
          <w:u w:val="single"/>
        </w:rPr>
        <w:t>THE ORGANISATION</w:t>
      </w:r>
    </w:p>
    <w:p w14:paraId="2343E2DB" w14:textId="7E62BEF3" w:rsidR="00916669" w:rsidRDefault="00916669" w:rsidP="00306610">
      <w:pPr>
        <w:rPr>
          <w:b/>
          <w:bCs/>
          <w:sz w:val="48"/>
          <w:szCs w:val="48"/>
          <w:u w:val="single"/>
        </w:rPr>
      </w:pPr>
    </w:p>
    <w:p w14:paraId="2D4476DA" w14:textId="34FF05A2" w:rsidR="00916669" w:rsidRDefault="00916669" w:rsidP="00916669">
      <w:pPr>
        <w:pStyle w:val="ListParagraph"/>
        <w:numPr>
          <w:ilvl w:val="0"/>
          <w:numId w:val="4"/>
        </w:numPr>
        <w:rPr>
          <w:sz w:val="36"/>
          <w:szCs w:val="36"/>
        </w:rPr>
      </w:pPr>
      <w:r w:rsidRPr="00916669">
        <w:rPr>
          <w:sz w:val="36"/>
          <w:szCs w:val="36"/>
        </w:rPr>
        <w:t>D</w:t>
      </w:r>
      <w:r>
        <w:rPr>
          <w:sz w:val="36"/>
          <w:szCs w:val="36"/>
        </w:rPr>
        <w:t>ATABASES</w:t>
      </w:r>
    </w:p>
    <w:p w14:paraId="3687DABA" w14:textId="33EB0043" w:rsidR="00916669" w:rsidRDefault="00916669" w:rsidP="00916669">
      <w:pPr>
        <w:pStyle w:val="ListParagraph"/>
        <w:numPr>
          <w:ilvl w:val="0"/>
          <w:numId w:val="4"/>
        </w:numPr>
        <w:rPr>
          <w:sz w:val="36"/>
          <w:szCs w:val="36"/>
        </w:rPr>
      </w:pPr>
      <w:r>
        <w:rPr>
          <w:sz w:val="36"/>
          <w:szCs w:val="36"/>
        </w:rPr>
        <w:t>TACIT</w:t>
      </w:r>
    </w:p>
    <w:p w14:paraId="5975E11B" w14:textId="71D67514" w:rsidR="00F15594" w:rsidRDefault="00F15594" w:rsidP="00916669">
      <w:pPr>
        <w:pStyle w:val="ListParagraph"/>
        <w:numPr>
          <w:ilvl w:val="0"/>
          <w:numId w:val="4"/>
        </w:numPr>
        <w:rPr>
          <w:sz w:val="36"/>
          <w:szCs w:val="36"/>
        </w:rPr>
      </w:pPr>
      <w:r>
        <w:rPr>
          <w:sz w:val="36"/>
          <w:szCs w:val="36"/>
        </w:rPr>
        <w:t>STICKY KNOWLEDGE</w:t>
      </w:r>
    </w:p>
    <w:p w14:paraId="35B4F5B1" w14:textId="6DC986D1" w:rsidR="00916669" w:rsidRDefault="00916669" w:rsidP="00916669">
      <w:pPr>
        <w:pStyle w:val="ListParagraph"/>
        <w:numPr>
          <w:ilvl w:val="0"/>
          <w:numId w:val="4"/>
        </w:numPr>
        <w:rPr>
          <w:sz w:val="36"/>
          <w:szCs w:val="36"/>
        </w:rPr>
      </w:pPr>
      <w:r>
        <w:rPr>
          <w:sz w:val="36"/>
          <w:szCs w:val="36"/>
        </w:rPr>
        <w:lastRenderedPageBreak/>
        <w:t>EXPLICIT</w:t>
      </w:r>
    </w:p>
    <w:p w14:paraId="6745E514" w14:textId="34B28BE7" w:rsidR="00916669" w:rsidRDefault="00916669" w:rsidP="00916669">
      <w:pPr>
        <w:pStyle w:val="ListParagraph"/>
        <w:numPr>
          <w:ilvl w:val="0"/>
          <w:numId w:val="4"/>
        </w:numPr>
        <w:rPr>
          <w:sz w:val="36"/>
          <w:szCs w:val="36"/>
        </w:rPr>
      </w:pPr>
      <w:r>
        <w:rPr>
          <w:sz w:val="36"/>
          <w:szCs w:val="36"/>
        </w:rPr>
        <w:t>PERSONAL</w:t>
      </w:r>
    </w:p>
    <w:p w14:paraId="40ADDC75" w14:textId="43B99165" w:rsidR="00916669" w:rsidRDefault="00916669" w:rsidP="00916669">
      <w:pPr>
        <w:pStyle w:val="ListParagraph"/>
        <w:numPr>
          <w:ilvl w:val="0"/>
          <w:numId w:val="4"/>
        </w:numPr>
        <w:rPr>
          <w:sz w:val="36"/>
          <w:szCs w:val="36"/>
        </w:rPr>
      </w:pPr>
      <w:r>
        <w:rPr>
          <w:sz w:val="36"/>
          <w:szCs w:val="36"/>
        </w:rPr>
        <w:t>CODIFIED</w:t>
      </w:r>
    </w:p>
    <w:p w14:paraId="7222D230" w14:textId="7C6E7A14" w:rsidR="00916669" w:rsidRDefault="00916669" w:rsidP="00916669">
      <w:pPr>
        <w:pStyle w:val="ListParagraph"/>
        <w:numPr>
          <w:ilvl w:val="0"/>
          <w:numId w:val="4"/>
        </w:numPr>
        <w:rPr>
          <w:sz w:val="36"/>
          <w:szCs w:val="36"/>
        </w:rPr>
      </w:pPr>
      <w:r>
        <w:rPr>
          <w:sz w:val="36"/>
          <w:szCs w:val="36"/>
        </w:rPr>
        <w:t>UNSTRUCTURED</w:t>
      </w:r>
    </w:p>
    <w:p w14:paraId="57B44F92" w14:textId="536DEAB7" w:rsidR="00916669" w:rsidRDefault="00916669" w:rsidP="00916669">
      <w:pPr>
        <w:pStyle w:val="ListParagraph"/>
        <w:numPr>
          <w:ilvl w:val="0"/>
          <w:numId w:val="4"/>
        </w:numPr>
        <w:rPr>
          <w:sz w:val="36"/>
          <w:szCs w:val="36"/>
        </w:rPr>
      </w:pPr>
      <w:r>
        <w:rPr>
          <w:sz w:val="36"/>
          <w:szCs w:val="36"/>
        </w:rPr>
        <w:t>TECHNICAL</w:t>
      </w:r>
    </w:p>
    <w:p w14:paraId="3AD26265" w14:textId="145C0D97" w:rsidR="00916669" w:rsidRDefault="00916669" w:rsidP="00916669">
      <w:pPr>
        <w:pStyle w:val="ListParagraph"/>
        <w:numPr>
          <w:ilvl w:val="0"/>
          <w:numId w:val="4"/>
        </w:numPr>
        <w:rPr>
          <w:sz w:val="36"/>
          <w:szCs w:val="36"/>
        </w:rPr>
      </w:pPr>
      <w:r>
        <w:rPr>
          <w:sz w:val="36"/>
          <w:szCs w:val="36"/>
        </w:rPr>
        <w:t>INFORMATION TECHNOLOGY</w:t>
      </w:r>
    </w:p>
    <w:p w14:paraId="2A8225D6" w14:textId="662A7111" w:rsidR="00916669" w:rsidRDefault="00916669" w:rsidP="00916669">
      <w:pPr>
        <w:pStyle w:val="ListParagraph"/>
        <w:numPr>
          <w:ilvl w:val="0"/>
          <w:numId w:val="4"/>
        </w:numPr>
        <w:rPr>
          <w:sz w:val="36"/>
          <w:szCs w:val="36"/>
        </w:rPr>
      </w:pPr>
      <w:r>
        <w:rPr>
          <w:sz w:val="36"/>
          <w:szCs w:val="36"/>
        </w:rPr>
        <w:t>INSIGHT</w:t>
      </w:r>
    </w:p>
    <w:p w14:paraId="05407DA9" w14:textId="7D2AEA43" w:rsidR="00916669" w:rsidRDefault="00916669" w:rsidP="00916669">
      <w:pPr>
        <w:pStyle w:val="ListParagraph"/>
        <w:numPr>
          <w:ilvl w:val="0"/>
          <w:numId w:val="4"/>
        </w:numPr>
        <w:rPr>
          <w:sz w:val="36"/>
          <w:szCs w:val="36"/>
        </w:rPr>
      </w:pPr>
      <w:r>
        <w:rPr>
          <w:sz w:val="36"/>
          <w:szCs w:val="36"/>
        </w:rPr>
        <w:t>INSIDER KNOWLEDGE</w:t>
      </w:r>
    </w:p>
    <w:p w14:paraId="726A0A71" w14:textId="78466EF4" w:rsidR="00916669" w:rsidRDefault="00916669" w:rsidP="00916669">
      <w:pPr>
        <w:pStyle w:val="ListParagraph"/>
        <w:numPr>
          <w:ilvl w:val="0"/>
          <w:numId w:val="4"/>
        </w:numPr>
        <w:rPr>
          <w:sz w:val="36"/>
          <w:szCs w:val="36"/>
        </w:rPr>
      </w:pPr>
      <w:r>
        <w:rPr>
          <w:sz w:val="36"/>
          <w:szCs w:val="36"/>
        </w:rPr>
        <w:t>TACTICAL KNOWLEDGE</w:t>
      </w:r>
    </w:p>
    <w:p w14:paraId="411B6D4B" w14:textId="69A4F832" w:rsidR="00916669" w:rsidRDefault="00916669" w:rsidP="00916669">
      <w:pPr>
        <w:pStyle w:val="ListParagraph"/>
        <w:numPr>
          <w:ilvl w:val="0"/>
          <w:numId w:val="4"/>
        </w:numPr>
        <w:rPr>
          <w:sz w:val="36"/>
          <w:szCs w:val="36"/>
        </w:rPr>
      </w:pPr>
      <w:r>
        <w:rPr>
          <w:sz w:val="36"/>
          <w:szCs w:val="36"/>
        </w:rPr>
        <w:t>ORGANISATIONAL</w:t>
      </w:r>
    </w:p>
    <w:p w14:paraId="78D2735F" w14:textId="65375B33" w:rsidR="00916669" w:rsidRDefault="00916669" w:rsidP="00916669">
      <w:pPr>
        <w:pStyle w:val="ListParagraph"/>
        <w:numPr>
          <w:ilvl w:val="0"/>
          <w:numId w:val="4"/>
        </w:numPr>
        <w:rPr>
          <w:sz w:val="36"/>
          <w:szCs w:val="36"/>
        </w:rPr>
      </w:pPr>
      <w:r>
        <w:rPr>
          <w:sz w:val="36"/>
          <w:szCs w:val="36"/>
        </w:rPr>
        <w:t>RULES &amp; REGULATIONS</w:t>
      </w:r>
    </w:p>
    <w:p w14:paraId="17B2990F" w14:textId="410BA689" w:rsidR="00916669" w:rsidRDefault="00916669" w:rsidP="00916669">
      <w:pPr>
        <w:pStyle w:val="ListParagraph"/>
        <w:numPr>
          <w:ilvl w:val="0"/>
          <w:numId w:val="4"/>
        </w:numPr>
        <w:rPr>
          <w:sz w:val="36"/>
          <w:szCs w:val="36"/>
        </w:rPr>
      </w:pPr>
      <w:r>
        <w:rPr>
          <w:sz w:val="36"/>
          <w:szCs w:val="36"/>
        </w:rPr>
        <w:t>FINANCE / TAX / HMRC</w:t>
      </w:r>
    </w:p>
    <w:p w14:paraId="77009D40" w14:textId="24B03036" w:rsidR="00916669" w:rsidRDefault="00916669" w:rsidP="00916669">
      <w:pPr>
        <w:rPr>
          <w:sz w:val="36"/>
          <w:szCs w:val="36"/>
        </w:rPr>
      </w:pPr>
    </w:p>
    <w:p w14:paraId="16365552" w14:textId="3D73EC21" w:rsidR="00916669" w:rsidRDefault="00916669" w:rsidP="00916669">
      <w:pPr>
        <w:rPr>
          <w:sz w:val="36"/>
          <w:szCs w:val="36"/>
        </w:rPr>
      </w:pPr>
    </w:p>
    <w:p w14:paraId="23367074" w14:textId="0214888B" w:rsidR="00916669" w:rsidRDefault="00916669" w:rsidP="00916669">
      <w:pPr>
        <w:rPr>
          <w:b/>
          <w:bCs/>
          <w:sz w:val="48"/>
          <w:szCs w:val="48"/>
          <w:u w:val="single"/>
        </w:rPr>
      </w:pPr>
      <w:r>
        <w:rPr>
          <w:sz w:val="36"/>
          <w:szCs w:val="36"/>
        </w:rPr>
        <w:t xml:space="preserve">                    </w:t>
      </w:r>
      <w:r w:rsidRPr="00916669">
        <w:rPr>
          <w:b/>
          <w:bCs/>
          <w:sz w:val="48"/>
          <w:szCs w:val="48"/>
          <w:u w:val="single"/>
        </w:rPr>
        <w:t xml:space="preserve">COPYRIGHT / TRADEMARK &amp; </w:t>
      </w:r>
      <w:r>
        <w:rPr>
          <w:b/>
          <w:bCs/>
          <w:sz w:val="48"/>
          <w:szCs w:val="48"/>
          <w:u w:val="single"/>
        </w:rPr>
        <w:t xml:space="preserve"> </w:t>
      </w:r>
    </w:p>
    <w:p w14:paraId="559686A7" w14:textId="2F8F0349" w:rsidR="00916669" w:rsidRDefault="00916669" w:rsidP="00916669">
      <w:pPr>
        <w:rPr>
          <w:b/>
          <w:bCs/>
          <w:sz w:val="48"/>
          <w:szCs w:val="48"/>
          <w:u w:val="single"/>
        </w:rPr>
      </w:pPr>
      <w:r w:rsidRPr="00916669">
        <w:rPr>
          <w:b/>
          <w:bCs/>
          <w:sz w:val="48"/>
          <w:szCs w:val="48"/>
        </w:rPr>
        <w:t xml:space="preserve">           </w:t>
      </w:r>
      <w:r>
        <w:rPr>
          <w:b/>
          <w:bCs/>
          <w:sz w:val="48"/>
          <w:szCs w:val="48"/>
          <w:u w:val="single"/>
        </w:rPr>
        <w:t>INTELLECTUAL PROPERTY RIGHTS</w:t>
      </w:r>
    </w:p>
    <w:p w14:paraId="69683636" w14:textId="2602CD56" w:rsidR="0061071C" w:rsidRDefault="0061071C" w:rsidP="00916669">
      <w:pPr>
        <w:rPr>
          <w:b/>
          <w:bCs/>
          <w:sz w:val="48"/>
          <w:szCs w:val="48"/>
          <w:u w:val="single"/>
        </w:rPr>
      </w:pPr>
      <w:r w:rsidRPr="0061071C">
        <w:rPr>
          <w:b/>
          <w:bCs/>
          <w:sz w:val="48"/>
          <w:szCs w:val="48"/>
        </w:rPr>
        <w:t xml:space="preserve">                           </w:t>
      </w:r>
      <w:r>
        <w:rPr>
          <w:b/>
          <w:bCs/>
          <w:sz w:val="48"/>
          <w:szCs w:val="48"/>
          <w:u w:val="single"/>
        </w:rPr>
        <w:t>WITHIN THE U.K</w:t>
      </w:r>
    </w:p>
    <w:p w14:paraId="18C8BCD8" w14:textId="68016031" w:rsidR="00916669" w:rsidRDefault="00916669" w:rsidP="00916669">
      <w:pPr>
        <w:rPr>
          <w:b/>
          <w:bCs/>
          <w:sz w:val="48"/>
          <w:szCs w:val="48"/>
          <w:u w:val="single"/>
        </w:rPr>
      </w:pPr>
    </w:p>
    <w:p w14:paraId="17D41AB5" w14:textId="3F11629A" w:rsidR="00916669" w:rsidRDefault="00916669" w:rsidP="00916669">
      <w:pPr>
        <w:rPr>
          <w:b/>
          <w:bCs/>
          <w:sz w:val="48"/>
          <w:szCs w:val="48"/>
          <w:u w:val="single"/>
        </w:rPr>
      </w:pPr>
    </w:p>
    <w:p w14:paraId="1900876A" w14:textId="4C311441" w:rsidR="00916669" w:rsidRDefault="00916669" w:rsidP="00916669">
      <w:pPr>
        <w:rPr>
          <w:sz w:val="36"/>
          <w:szCs w:val="36"/>
          <w:u w:val="single"/>
        </w:rPr>
      </w:pPr>
      <w:r w:rsidRPr="00916669">
        <w:rPr>
          <w:sz w:val="36"/>
          <w:szCs w:val="36"/>
          <w:u w:val="single"/>
        </w:rPr>
        <w:t>COPYRIGHT</w:t>
      </w:r>
      <w:r>
        <w:rPr>
          <w:sz w:val="36"/>
          <w:szCs w:val="36"/>
          <w:u w:val="single"/>
        </w:rPr>
        <w:t>:</w:t>
      </w:r>
    </w:p>
    <w:p w14:paraId="11E2D3AA" w14:textId="45DED043" w:rsidR="00916669" w:rsidRDefault="00916669" w:rsidP="00916669">
      <w:pPr>
        <w:rPr>
          <w:sz w:val="36"/>
          <w:szCs w:val="36"/>
          <w:u w:val="single"/>
        </w:rPr>
      </w:pPr>
    </w:p>
    <w:p w14:paraId="0FE87A54" w14:textId="75EACC5B" w:rsidR="00916669" w:rsidRDefault="00916669" w:rsidP="00916669">
      <w:pPr>
        <w:rPr>
          <w:sz w:val="36"/>
          <w:szCs w:val="36"/>
        </w:rPr>
      </w:pPr>
      <w:r w:rsidRPr="00916669">
        <w:rPr>
          <w:sz w:val="36"/>
          <w:szCs w:val="36"/>
        </w:rPr>
        <w:t xml:space="preserve">     A </w:t>
      </w:r>
      <w:r>
        <w:rPr>
          <w:sz w:val="36"/>
          <w:szCs w:val="36"/>
        </w:rPr>
        <w:t>great deal of time and effort goes into each individual client. The business itself has its own unique business model</w:t>
      </w:r>
      <w:r w:rsidR="001040DC">
        <w:rPr>
          <w:sz w:val="36"/>
          <w:szCs w:val="36"/>
        </w:rPr>
        <w:t xml:space="preserve"> </w:t>
      </w:r>
      <w:r w:rsidR="001040DC">
        <w:rPr>
          <w:sz w:val="36"/>
          <w:szCs w:val="36"/>
        </w:rPr>
        <w:lastRenderedPageBreak/>
        <w:t>and this must be protected at all costs. The financial implications of not protecting what you have and what you are doing can be life changing.</w:t>
      </w:r>
    </w:p>
    <w:p w14:paraId="0AE933B6" w14:textId="2F7175BB" w:rsidR="009E2A21" w:rsidRDefault="009E2A21" w:rsidP="009E2A21">
      <w:pPr>
        <w:rPr>
          <w:sz w:val="40"/>
          <w:szCs w:val="40"/>
        </w:rPr>
      </w:pPr>
      <w:r>
        <w:rPr>
          <w:sz w:val="40"/>
          <w:szCs w:val="40"/>
        </w:rPr>
        <w:t>“</w:t>
      </w:r>
      <w:r w:rsidRPr="00F71D01">
        <w:rPr>
          <w:b/>
          <w:bCs/>
          <w:i/>
          <w:iCs/>
          <w:sz w:val="36"/>
          <w:szCs w:val="36"/>
        </w:rPr>
        <w:t>Ethical standards: The board has a key role in setting the ethical tone of a company, not only by its own actions, but also in appointing and overseeing key executives and consequently the management in general. High ethical standards are in the long-term interests of the company as a means to make it credible and trustworthy, not only in day-to day operations but also with respect to longer term commitments</w:t>
      </w:r>
      <w:r>
        <w:rPr>
          <w:sz w:val="40"/>
          <w:szCs w:val="40"/>
        </w:rPr>
        <w:t>.” (</w:t>
      </w:r>
      <w:proofErr w:type="spellStart"/>
      <w:r>
        <w:rPr>
          <w:sz w:val="40"/>
          <w:szCs w:val="40"/>
        </w:rPr>
        <w:t>Vallabhaneni.S.R</w:t>
      </w:r>
      <w:proofErr w:type="spellEnd"/>
      <w:r>
        <w:rPr>
          <w:sz w:val="40"/>
          <w:szCs w:val="40"/>
        </w:rPr>
        <w:t xml:space="preserve">. 2008) </w:t>
      </w:r>
    </w:p>
    <w:p w14:paraId="4BAEC5DB" w14:textId="77777777" w:rsidR="009E2A21" w:rsidRDefault="009E2A21" w:rsidP="00916669">
      <w:pPr>
        <w:rPr>
          <w:sz w:val="36"/>
          <w:szCs w:val="36"/>
        </w:rPr>
      </w:pPr>
    </w:p>
    <w:p w14:paraId="24010B02" w14:textId="2E33759D" w:rsidR="001040DC" w:rsidRDefault="001040DC" w:rsidP="00916669">
      <w:pPr>
        <w:rPr>
          <w:sz w:val="36"/>
          <w:szCs w:val="36"/>
        </w:rPr>
      </w:pPr>
      <w:r>
        <w:rPr>
          <w:sz w:val="36"/>
          <w:szCs w:val="36"/>
        </w:rPr>
        <w:t xml:space="preserve">     Depending on the client and exactly what sport they are participating in and also their age and whether they were already a professional athlete before signing with the organisation, there many other factors involved. It then depends what has been negotiated. </w:t>
      </w:r>
    </w:p>
    <w:p w14:paraId="0733D36B" w14:textId="07D17A7D" w:rsidR="00D439AF" w:rsidRDefault="00D439AF" w:rsidP="00916669">
      <w:pPr>
        <w:rPr>
          <w:sz w:val="36"/>
          <w:szCs w:val="36"/>
        </w:rPr>
      </w:pPr>
      <w:r>
        <w:rPr>
          <w:sz w:val="36"/>
          <w:szCs w:val="36"/>
        </w:rPr>
        <w:t xml:space="preserve">     Firstly, the advertising and the marketing involved in TV, Newspapers, Magazines, Blogs, LOGO, Leaflets, Online advertising all needs protection because in the modern age without copyrights and other protection, anyone, anywhere can copy or take your work, what you may have spent years achieving and its gone in a second.</w:t>
      </w:r>
    </w:p>
    <w:p w14:paraId="0A54BFFE" w14:textId="5C8ED66E" w:rsidR="00D439AF" w:rsidRDefault="00D439AF" w:rsidP="00916669">
      <w:pPr>
        <w:rPr>
          <w:sz w:val="36"/>
          <w:szCs w:val="36"/>
        </w:rPr>
      </w:pPr>
      <w:r>
        <w:rPr>
          <w:sz w:val="36"/>
          <w:szCs w:val="36"/>
        </w:rPr>
        <w:t xml:space="preserve">     With regards to the athlete, the </w:t>
      </w:r>
      <w:r w:rsidR="003103A3">
        <w:rPr>
          <w:sz w:val="36"/>
          <w:szCs w:val="36"/>
        </w:rPr>
        <w:t xml:space="preserve">Moonstar </w:t>
      </w:r>
      <w:r>
        <w:rPr>
          <w:sz w:val="36"/>
          <w:szCs w:val="36"/>
        </w:rPr>
        <w:t xml:space="preserve">sports management agency may have done an interview at its own offices and has asked the media if they want to talk or write about it. As long as it is mentioned that the interview took </w:t>
      </w:r>
      <w:r>
        <w:rPr>
          <w:sz w:val="36"/>
          <w:szCs w:val="36"/>
        </w:rPr>
        <w:lastRenderedPageBreak/>
        <w:t>place at the exact name of the sports management agency and for example</w:t>
      </w:r>
      <w:r w:rsidR="003103A3">
        <w:rPr>
          <w:sz w:val="36"/>
          <w:szCs w:val="36"/>
        </w:rPr>
        <w:t>,</w:t>
      </w:r>
      <w:r>
        <w:rPr>
          <w:sz w:val="36"/>
          <w:szCs w:val="36"/>
        </w:rPr>
        <w:t xml:space="preserve"> they didn’t use more that 30 seconds of a </w:t>
      </w:r>
      <w:r w:rsidR="003103A3">
        <w:rPr>
          <w:sz w:val="36"/>
          <w:szCs w:val="36"/>
        </w:rPr>
        <w:t>10-minute</w:t>
      </w:r>
      <w:r>
        <w:rPr>
          <w:sz w:val="36"/>
          <w:szCs w:val="36"/>
        </w:rPr>
        <w:t xml:space="preserve"> interview, then there is no legal issue involved because that’s what was agreed. Copyright and patents give financial value to the organisation as well as the client depending on the scenario.</w:t>
      </w:r>
    </w:p>
    <w:p w14:paraId="50771D49" w14:textId="63EC7FF3" w:rsidR="008D38AD" w:rsidRDefault="008D38AD" w:rsidP="00916669">
      <w:pPr>
        <w:rPr>
          <w:sz w:val="36"/>
          <w:szCs w:val="36"/>
        </w:rPr>
      </w:pPr>
      <w:r>
        <w:rPr>
          <w:sz w:val="36"/>
          <w:szCs w:val="36"/>
        </w:rPr>
        <w:t xml:space="preserve">     Copyright in its simplest form means that anything the sports management agency has produced in some physical form, and is original and is created by the owner or someone within the organisation that is linked or paid by the owner or the company created by the owner, this can be can and should be protected.</w:t>
      </w:r>
    </w:p>
    <w:p w14:paraId="02F584F1" w14:textId="1FF9C81A" w:rsidR="0061071C" w:rsidRDefault="0061071C" w:rsidP="00916669">
      <w:pPr>
        <w:rPr>
          <w:sz w:val="36"/>
          <w:szCs w:val="36"/>
        </w:rPr>
      </w:pPr>
    </w:p>
    <w:p w14:paraId="4C7E49EA" w14:textId="5E1BB427" w:rsidR="0061071C" w:rsidRDefault="0061071C" w:rsidP="00916669">
      <w:pPr>
        <w:rPr>
          <w:sz w:val="36"/>
          <w:szCs w:val="36"/>
        </w:rPr>
      </w:pPr>
      <w:r>
        <w:rPr>
          <w:sz w:val="36"/>
          <w:szCs w:val="36"/>
        </w:rPr>
        <w:t>COPYRIGHT = PHYSICAL FORM</w:t>
      </w:r>
    </w:p>
    <w:p w14:paraId="492F7D89" w14:textId="3DEFD2B4" w:rsidR="008D38AD" w:rsidRDefault="008D38AD" w:rsidP="00916669">
      <w:pPr>
        <w:rPr>
          <w:sz w:val="36"/>
          <w:szCs w:val="36"/>
        </w:rPr>
      </w:pPr>
    </w:p>
    <w:p w14:paraId="34730661" w14:textId="78743E29" w:rsidR="008D38AD" w:rsidRPr="008D38AD" w:rsidRDefault="008D38AD" w:rsidP="00916669">
      <w:pPr>
        <w:rPr>
          <w:b/>
          <w:bCs/>
          <w:sz w:val="36"/>
          <w:szCs w:val="36"/>
          <w:u w:val="single"/>
        </w:rPr>
      </w:pPr>
      <w:r w:rsidRPr="0061071C">
        <w:rPr>
          <w:sz w:val="36"/>
          <w:szCs w:val="36"/>
          <w:u w:val="single"/>
        </w:rPr>
        <w:t>TRADEMARK</w:t>
      </w:r>
      <w:r w:rsidRPr="008D38AD">
        <w:rPr>
          <w:b/>
          <w:bCs/>
          <w:sz w:val="36"/>
          <w:szCs w:val="36"/>
          <w:u w:val="single"/>
        </w:rPr>
        <w:t>:</w:t>
      </w:r>
    </w:p>
    <w:p w14:paraId="15A9FC2C" w14:textId="1E819C1D" w:rsidR="00916669" w:rsidRDefault="00916669" w:rsidP="00916669">
      <w:pPr>
        <w:rPr>
          <w:b/>
          <w:bCs/>
          <w:sz w:val="36"/>
          <w:szCs w:val="36"/>
          <w:u w:val="single"/>
        </w:rPr>
      </w:pPr>
    </w:p>
    <w:p w14:paraId="6D4EC9B1" w14:textId="029C7E3F" w:rsidR="008D38AD" w:rsidRDefault="008D38AD" w:rsidP="00916669">
      <w:pPr>
        <w:rPr>
          <w:b/>
          <w:bCs/>
          <w:sz w:val="36"/>
          <w:szCs w:val="36"/>
          <w:u w:val="single"/>
        </w:rPr>
      </w:pPr>
    </w:p>
    <w:p w14:paraId="48A3DC93" w14:textId="38379929" w:rsidR="008D38AD" w:rsidRDefault="008D38AD" w:rsidP="00916669">
      <w:pPr>
        <w:rPr>
          <w:sz w:val="36"/>
          <w:szCs w:val="36"/>
        </w:rPr>
      </w:pPr>
      <w:r w:rsidRPr="008D38AD">
        <w:rPr>
          <w:sz w:val="36"/>
          <w:szCs w:val="36"/>
        </w:rPr>
        <w:t xml:space="preserve">     T</w:t>
      </w:r>
      <w:r>
        <w:rPr>
          <w:sz w:val="36"/>
          <w:szCs w:val="36"/>
        </w:rPr>
        <w:t>rademark is similar to intellectual property rights. It is a design, sign or a set of words called an expression that is recognisable to the organisation, where people can tell which organisation it comes from and can differentiate it from another company that does something similar within that industry.</w:t>
      </w:r>
      <w:r w:rsidR="0061071C">
        <w:rPr>
          <w:sz w:val="36"/>
          <w:szCs w:val="36"/>
        </w:rPr>
        <w:t xml:space="preserve"> It protects the brand name and logo which appears on any goods or services that the company uses.</w:t>
      </w:r>
    </w:p>
    <w:p w14:paraId="47FB935C" w14:textId="7AE14ACD" w:rsidR="003103A3" w:rsidRDefault="003103A3" w:rsidP="00916669">
      <w:pPr>
        <w:rPr>
          <w:sz w:val="36"/>
          <w:szCs w:val="36"/>
        </w:rPr>
      </w:pPr>
      <w:r>
        <w:rPr>
          <w:sz w:val="36"/>
          <w:szCs w:val="36"/>
        </w:rPr>
        <w:lastRenderedPageBreak/>
        <w:t xml:space="preserve">     Moonstar sports talent management agency has its logo and brand name trademarked.</w:t>
      </w:r>
    </w:p>
    <w:p w14:paraId="5D9CDD3B" w14:textId="65DFFE18" w:rsidR="0061071C" w:rsidRDefault="0061071C" w:rsidP="00916669">
      <w:pPr>
        <w:rPr>
          <w:sz w:val="36"/>
          <w:szCs w:val="36"/>
        </w:rPr>
      </w:pPr>
    </w:p>
    <w:p w14:paraId="5D23BA81" w14:textId="029AEC3B" w:rsidR="0061071C" w:rsidRDefault="0061071C" w:rsidP="00916669">
      <w:pPr>
        <w:rPr>
          <w:sz w:val="36"/>
          <w:szCs w:val="36"/>
        </w:rPr>
      </w:pPr>
      <w:r>
        <w:rPr>
          <w:sz w:val="36"/>
          <w:szCs w:val="36"/>
        </w:rPr>
        <w:t>TRADEMARK = DESIGN</w:t>
      </w:r>
      <w:r w:rsidR="005D00FF">
        <w:rPr>
          <w:sz w:val="36"/>
          <w:szCs w:val="36"/>
        </w:rPr>
        <w:t>,</w:t>
      </w:r>
      <w:r>
        <w:rPr>
          <w:sz w:val="36"/>
          <w:szCs w:val="36"/>
        </w:rPr>
        <w:t xml:space="preserve"> SIGN OR EXPRESSION</w:t>
      </w:r>
    </w:p>
    <w:p w14:paraId="445BA6F4" w14:textId="0B20C8E4" w:rsidR="0061071C" w:rsidRDefault="0061071C" w:rsidP="00916669">
      <w:pPr>
        <w:rPr>
          <w:sz w:val="36"/>
          <w:szCs w:val="36"/>
        </w:rPr>
      </w:pPr>
    </w:p>
    <w:p w14:paraId="03C79C09" w14:textId="37EF26B3" w:rsidR="0061071C" w:rsidRPr="0061071C" w:rsidRDefault="0061071C" w:rsidP="00916669">
      <w:pPr>
        <w:rPr>
          <w:b/>
          <w:bCs/>
          <w:sz w:val="36"/>
          <w:szCs w:val="36"/>
          <w:u w:val="single"/>
        </w:rPr>
      </w:pPr>
      <w:r w:rsidRPr="0061071C">
        <w:rPr>
          <w:sz w:val="36"/>
          <w:szCs w:val="36"/>
          <w:u w:val="single"/>
        </w:rPr>
        <w:t>INTELLECTUAL PROPERTY RIGHTS</w:t>
      </w:r>
      <w:r>
        <w:rPr>
          <w:sz w:val="36"/>
          <w:szCs w:val="36"/>
          <w:u w:val="single"/>
        </w:rPr>
        <w:t xml:space="preserve"> (I.P)</w:t>
      </w:r>
      <w:r>
        <w:rPr>
          <w:b/>
          <w:bCs/>
          <w:sz w:val="36"/>
          <w:szCs w:val="36"/>
          <w:u w:val="single"/>
        </w:rPr>
        <w:t>:</w:t>
      </w:r>
    </w:p>
    <w:p w14:paraId="232A5182" w14:textId="572EC48F" w:rsidR="00916669" w:rsidRDefault="0061071C" w:rsidP="00916669">
      <w:pPr>
        <w:rPr>
          <w:sz w:val="36"/>
          <w:szCs w:val="36"/>
        </w:rPr>
      </w:pPr>
      <w:r>
        <w:rPr>
          <w:sz w:val="36"/>
          <w:szCs w:val="36"/>
        </w:rPr>
        <w:t xml:space="preserve">     Intellectual property (I.P) Covers trademarks</w:t>
      </w:r>
      <w:r w:rsidR="003103A3">
        <w:rPr>
          <w:sz w:val="36"/>
          <w:szCs w:val="36"/>
        </w:rPr>
        <w:t>, trade secrets, patents</w:t>
      </w:r>
      <w:r>
        <w:rPr>
          <w:sz w:val="36"/>
          <w:szCs w:val="36"/>
        </w:rPr>
        <w:t xml:space="preserve"> and copyright. It does vary from various countries but for the purpose of this report, the U.K is being covered.</w:t>
      </w:r>
    </w:p>
    <w:p w14:paraId="6E2B9616" w14:textId="6BD79C32" w:rsidR="0061071C" w:rsidRDefault="0061071C" w:rsidP="00916669">
      <w:pPr>
        <w:rPr>
          <w:sz w:val="36"/>
          <w:szCs w:val="36"/>
        </w:rPr>
      </w:pPr>
      <w:r>
        <w:rPr>
          <w:sz w:val="36"/>
          <w:szCs w:val="36"/>
        </w:rPr>
        <w:t xml:space="preserve">     Intellectual means coming from the mind, therefore the ideas that came from the mind such as literary, </w:t>
      </w:r>
      <w:r w:rsidR="003103A3">
        <w:rPr>
          <w:sz w:val="36"/>
          <w:szCs w:val="36"/>
        </w:rPr>
        <w:t xml:space="preserve">images, </w:t>
      </w:r>
      <w:r>
        <w:rPr>
          <w:sz w:val="36"/>
          <w:szCs w:val="36"/>
        </w:rPr>
        <w:t>artistic, inven</w:t>
      </w:r>
      <w:r w:rsidR="003103A3">
        <w:rPr>
          <w:sz w:val="36"/>
          <w:szCs w:val="36"/>
        </w:rPr>
        <w:t>tions, names and symbols are all covered in the business world.</w:t>
      </w:r>
      <w:r w:rsidR="00055363">
        <w:rPr>
          <w:sz w:val="36"/>
          <w:szCs w:val="36"/>
        </w:rPr>
        <w:t xml:space="preserve"> </w:t>
      </w:r>
    </w:p>
    <w:p w14:paraId="49902186" w14:textId="67F7D6F0" w:rsidR="00055363" w:rsidRDefault="00055363" w:rsidP="00916669">
      <w:pPr>
        <w:rPr>
          <w:sz w:val="36"/>
          <w:szCs w:val="36"/>
        </w:rPr>
      </w:pPr>
      <w:r>
        <w:rPr>
          <w:sz w:val="36"/>
          <w:szCs w:val="36"/>
        </w:rPr>
        <w:t xml:space="preserve">     The </w:t>
      </w:r>
      <w:r w:rsidR="005D00FF">
        <w:rPr>
          <w:sz w:val="36"/>
          <w:szCs w:val="36"/>
        </w:rPr>
        <w:t>I.P’s</w:t>
      </w:r>
      <w:r>
        <w:rPr>
          <w:sz w:val="36"/>
          <w:szCs w:val="36"/>
        </w:rPr>
        <w:t xml:space="preserve"> for Moonstar sports talent management agency and its work is all covered.</w:t>
      </w:r>
    </w:p>
    <w:p w14:paraId="642D9063" w14:textId="5E45E73F" w:rsidR="00055363" w:rsidRDefault="00055363" w:rsidP="00916669">
      <w:pPr>
        <w:rPr>
          <w:sz w:val="36"/>
          <w:szCs w:val="36"/>
        </w:rPr>
      </w:pPr>
      <w:r>
        <w:rPr>
          <w:sz w:val="36"/>
          <w:szCs w:val="36"/>
        </w:rPr>
        <w:t xml:space="preserve">     It is almost criminal negligence if a company that is producing work doesn’t have and I.P.</w:t>
      </w:r>
    </w:p>
    <w:p w14:paraId="3AC54383" w14:textId="3CBBDA72" w:rsidR="00F15594" w:rsidRDefault="00F15594" w:rsidP="00916669">
      <w:pPr>
        <w:rPr>
          <w:sz w:val="36"/>
          <w:szCs w:val="36"/>
        </w:rPr>
      </w:pPr>
    </w:p>
    <w:p w14:paraId="0DB829CC" w14:textId="548C1DBB" w:rsidR="00F15594" w:rsidRDefault="00F15594" w:rsidP="00916669">
      <w:pPr>
        <w:rPr>
          <w:sz w:val="36"/>
          <w:szCs w:val="36"/>
        </w:rPr>
      </w:pPr>
      <w:r>
        <w:rPr>
          <w:sz w:val="36"/>
          <w:szCs w:val="36"/>
        </w:rPr>
        <w:t>I.P = TRADEMARK, COPYRIGHT, TRADE SECRETS &amp; PATENTS</w:t>
      </w:r>
    </w:p>
    <w:p w14:paraId="1E5D5F56" w14:textId="7F1F15E5" w:rsidR="00FE54D1" w:rsidRDefault="00FE54D1" w:rsidP="00916669">
      <w:pPr>
        <w:rPr>
          <w:sz w:val="36"/>
          <w:szCs w:val="36"/>
        </w:rPr>
      </w:pPr>
    </w:p>
    <w:p w14:paraId="6697E01C" w14:textId="6B7D7DFE" w:rsidR="00FE54D1" w:rsidRDefault="00FE54D1" w:rsidP="00916669">
      <w:pPr>
        <w:rPr>
          <w:sz w:val="36"/>
          <w:szCs w:val="36"/>
        </w:rPr>
      </w:pPr>
    </w:p>
    <w:p w14:paraId="485761B9" w14:textId="7B3CC67D" w:rsidR="00FE54D1" w:rsidRDefault="00FE54D1" w:rsidP="00916669">
      <w:pPr>
        <w:rPr>
          <w:b/>
          <w:bCs/>
          <w:sz w:val="48"/>
          <w:szCs w:val="48"/>
          <w:u w:val="single"/>
        </w:rPr>
      </w:pPr>
      <w:r>
        <w:rPr>
          <w:sz w:val="36"/>
          <w:szCs w:val="36"/>
        </w:rPr>
        <w:t xml:space="preserve">          </w:t>
      </w:r>
      <w:r w:rsidR="00734F94">
        <w:rPr>
          <w:sz w:val="36"/>
          <w:szCs w:val="36"/>
        </w:rPr>
        <w:t>13)</w:t>
      </w:r>
      <w:r>
        <w:rPr>
          <w:sz w:val="36"/>
          <w:szCs w:val="36"/>
        </w:rPr>
        <w:t xml:space="preserve">                      </w:t>
      </w:r>
      <w:r w:rsidRPr="00FE54D1">
        <w:rPr>
          <w:b/>
          <w:bCs/>
          <w:sz w:val="48"/>
          <w:szCs w:val="48"/>
          <w:u w:val="single"/>
        </w:rPr>
        <w:t>DATA SABOTAGE</w:t>
      </w:r>
    </w:p>
    <w:p w14:paraId="7D69714C" w14:textId="512C6FE9" w:rsidR="005205A2" w:rsidRDefault="005205A2" w:rsidP="00916669">
      <w:pPr>
        <w:rPr>
          <w:b/>
          <w:bCs/>
          <w:sz w:val="48"/>
          <w:szCs w:val="48"/>
          <w:u w:val="single"/>
        </w:rPr>
      </w:pPr>
    </w:p>
    <w:p w14:paraId="30CE2EDD" w14:textId="46CC10F9" w:rsidR="005205A2" w:rsidRDefault="005205A2" w:rsidP="00916669">
      <w:pPr>
        <w:rPr>
          <w:sz w:val="40"/>
          <w:szCs w:val="40"/>
        </w:rPr>
      </w:pPr>
      <w:r w:rsidRPr="005205A2">
        <w:rPr>
          <w:sz w:val="48"/>
          <w:szCs w:val="48"/>
        </w:rPr>
        <w:lastRenderedPageBreak/>
        <w:t xml:space="preserve">     </w:t>
      </w:r>
      <w:r w:rsidRPr="005205A2">
        <w:rPr>
          <w:sz w:val="40"/>
          <w:szCs w:val="40"/>
        </w:rPr>
        <w:t>E</w:t>
      </w:r>
      <w:r>
        <w:rPr>
          <w:sz w:val="40"/>
          <w:szCs w:val="40"/>
        </w:rPr>
        <w:t>very company in the world can be hacked, from the world biggest companies down to the very smallest business. No company is 100% safe.</w:t>
      </w:r>
    </w:p>
    <w:p w14:paraId="1DB3FBF2" w14:textId="10DDF9EB" w:rsidR="00BC4E6D" w:rsidRDefault="00BC4E6D" w:rsidP="00916669">
      <w:pPr>
        <w:rPr>
          <w:sz w:val="40"/>
          <w:szCs w:val="40"/>
        </w:rPr>
      </w:pPr>
      <w:r>
        <w:rPr>
          <w:sz w:val="40"/>
          <w:szCs w:val="40"/>
        </w:rPr>
        <w:t>The Sports management company installs the latest software and updates its systems regularly to prevent such a risk.</w:t>
      </w:r>
    </w:p>
    <w:p w14:paraId="57B200CD" w14:textId="668C8FE5" w:rsidR="005205A2" w:rsidRDefault="005205A2" w:rsidP="00916669">
      <w:pPr>
        <w:rPr>
          <w:sz w:val="40"/>
          <w:szCs w:val="40"/>
        </w:rPr>
      </w:pPr>
      <w:r>
        <w:rPr>
          <w:sz w:val="40"/>
          <w:szCs w:val="40"/>
        </w:rPr>
        <w:t xml:space="preserve">      There are ways to reduce the risk as long as an organisation updates its virus protection and detection software. It is almost mandatory to do this as a company can be forced to temporarily maybe in extreme cases be forced to shut down. It is a serious situation where there is no known cure, just prevention.</w:t>
      </w:r>
    </w:p>
    <w:p w14:paraId="1E51C456" w14:textId="77777777" w:rsidR="00094F2A" w:rsidRDefault="005205A2" w:rsidP="00916669">
      <w:pPr>
        <w:rPr>
          <w:sz w:val="40"/>
          <w:szCs w:val="40"/>
        </w:rPr>
      </w:pPr>
      <w:r>
        <w:rPr>
          <w:sz w:val="40"/>
          <w:szCs w:val="40"/>
        </w:rPr>
        <w:t xml:space="preserve">     Blockchain technology uses an extra layer of encryption on its data and information ledgers to make things more secure. </w:t>
      </w:r>
      <w:r w:rsidR="00BC4E6D">
        <w:rPr>
          <w:sz w:val="40"/>
          <w:szCs w:val="40"/>
        </w:rPr>
        <w:t xml:space="preserve">They do use words ‘100% safe from hacking, fraud </w:t>
      </w:r>
      <w:proofErr w:type="spellStart"/>
      <w:r w:rsidR="00BC4E6D">
        <w:rPr>
          <w:sz w:val="40"/>
          <w:szCs w:val="40"/>
        </w:rPr>
        <w:t>ect</w:t>
      </w:r>
      <w:proofErr w:type="spellEnd"/>
      <w:r w:rsidR="00BC4E6D">
        <w:rPr>
          <w:sz w:val="40"/>
          <w:szCs w:val="40"/>
        </w:rPr>
        <w:t>’. This is as blatant a lie as you can get. If you research the facts, blockchains have been hacked and the so called ‘crypto currency’ (If you believe such a thing actually exists) have been stolen.</w:t>
      </w:r>
    </w:p>
    <w:p w14:paraId="282E800D" w14:textId="77777777" w:rsidR="00094F2A" w:rsidRDefault="00094F2A" w:rsidP="00916669">
      <w:pPr>
        <w:rPr>
          <w:sz w:val="40"/>
          <w:szCs w:val="40"/>
        </w:rPr>
      </w:pPr>
    </w:p>
    <w:p w14:paraId="1AF33DE1" w14:textId="00999B56" w:rsidR="00094F2A" w:rsidRDefault="00094F2A" w:rsidP="00094F2A">
      <w:pPr>
        <w:rPr>
          <w:sz w:val="40"/>
          <w:szCs w:val="40"/>
        </w:rPr>
      </w:pPr>
      <w:r>
        <w:rPr>
          <w:sz w:val="40"/>
          <w:szCs w:val="40"/>
        </w:rPr>
        <w:t>“</w:t>
      </w:r>
      <w:r w:rsidRPr="007222EA">
        <w:rPr>
          <w:b/>
          <w:bCs/>
          <w:i/>
          <w:iCs/>
          <w:sz w:val="32"/>
          <w:szCs w:val="32"/>
        </w:rPr>
        <w:t>Fraud involves deception, confidence, and trickery done by one individual to get an advantage over another. Fraud is different from unintentional error because the former involves intent and the latter does not</w:t>
      </w:r>
      <w:r>
        <w:rPr>
          <w:sz w:val="40"/>
          <w:szCs w:val="40"/>
        </w:rPr>
        <w:t>.” (</w:t>
      </w:r>
      <w:proofErr w:type="spellStart"/>
      <w:r>
        <w:rPr>
          <w:sz w:val="40"/>
          <w:szCs w:val="40"/>
        </w:rPr>
        <w:t>Vallabhaneni.S.R</w:t>
      </w:r>
      <w:proofErr w:type="spellEnd"/>
      <w:r>
        <w:rPr>
          <w:sz w:val="40"/>
          <w:szCs w:val="40"/>
        </w:rPr>
        <w:t xml:space="preserve">, 2008) </w:t>
      </w:r>
    </w:p>
    <w:p w14:paraId="6BEB9513" w14:textId="41E5CE77" w:rsidR="00BC4E6D" w:rsidRDefault="00BC4E6D" w:rsidP="00916669">
      <w:pPr>
        <w:rPr>
          <w:sz w:val="40"/>
          <w:szCs w:val="40"/>
        </w:rPr>
      </w:pPr>
      <w:r>
        <w:rPr>
          <w:sz w:val="40"/>
          <w:szCs w:val="40"/>
        </w:rPr>
        <w:lastRenderedPageBreak/>
        <w:t xml:space="preserve">     I don’t dispute that the extra layer of encryption works, but it is not 100% secure. Not at this stage as I write this paper.</w:t>
      </w:r>
    </w:p>
    <w:p w14:paraId="65D30C6D" w14:textId="6C90945A" w:rsidR="00BC4E6D" w:rsidRDefault="00BC4E6D" w:rsidP="00916669">
      <w:pPr>
        <w:rPr>
          <w:sz w:val="40"/>
          <w:szCs w:val="40"/>
        </w:rPr>
      </w:pPr>
    </w:p>
    <w:p w14:paraId="019829F9" w14:textId="2EC95762" w:rsidR="00BC4E6D" w:rsidRDefault="00BC4E6D" w:rsidP="00916669">
      <w:pPr>
        <w:rPr>
          <w:b/>
          <w:bCs/>
          <w:sz w:val="40"/>
          <w:szCs w:val="40"/>
          <w:u w:val="single"/>
        </w:rPr>
      </w:pPr>
      <w:r w:rsidRPr="00BC4E6D">
        <w:rPr>
          <w:b/>
          <w:bCs/>
          <w:sz w:val="40"/>
          <w:szCs w:val="40"/>
          <w:u w:val="single"/>
        </w:rPr>
        <w:t>POSSIBLE WAYS TO STOP OR PREVENT HACKERS, VIRUS &amp; MALWARE</w:t>
      </w:r>
    </w:p>
    <w:p w14:paraId="7D2A081D" w14:textId="5086459B" w:rsidR="00BC4E6D" w:rsidRDefault="00BC4E6D" w:rsidP="00916669">
      <w:pPr>
        <w:rPr>
          <w:b/>
          <w:bCs/>
          <w:sz w:val="40"/>
          <w:szCs w:val="40"/>
          <w:u w:val="single"/>
        </w:rPr>
      </w:pPr>
    </w:p>
    <w:p w14:paraId="4A293BED" w14:textId="00DE0D44" w:rsidR="00BC4E6D" w:rsidRDefault="00BC4E6D" w:rsidP="00BC4E6D">
      <w:pPr>
        <w:pStyle w:val="ListParagraph"/>
        <w:numPr>
          <w:ilvl w:val="0"/>
          <w:numId w:val="4"/>
        </w:numPr>
        <w:rPr>
          <w:sz w:val="32"/>
          <w:szCs w:val="32"/>
        </w:rPr>
      </w:pPr>
      <w:r w:rsidRPr="00BC4E6D">
        <w:rPr>
          <w:sz w:val="32"/>
          <w:szCs w:val="32"/>
        </w:rPr>
        <w:t>UPDATE VIRUS PROTECTION ON A REGULAR BASIS</w:t>
      </w:r>
    </w:p>
    <w:p w14:paraId="61AF9CBA" w14:textId="4370A3BA" w:rsidR="00BC4E6D" w:rsidRDefault="00BC4E6D" w:rsidP="00BC4E6D">
      <w:pPr>
        <w:pStyle w:val="ListParagraph"/>
        <w:numPr>
          <w:ilvl w:val="0"/>
          <w:numId w:val="4"/>
        </w:numPr>
        <w:rPr>
          <w:sz w:val="32"/>
          <w:szCs w:val="32"/>
        </w:rPr>
      </w:pPr>
      <w:r>
        <w:rPr>
          <w:sz w:val="32"/>
          <w:szCs w:val="32"/>
        </w:rPr>
        <w:t>DON’T RE-USE PASSWORD ( Easier said than done)</w:t>
      </w:r>
    </w:p>
    <w:p w14:paraId="5345FFEB" w14:textId="4F7A7336" w:rsidR="00BC4E6D" w:rsidRDefault="00BC4E6D" w:rsidP="00BC4E6D">
      <w:pPr>
        <w:pStyle w:val="ListParagraph"/>
        <w:numPr>
          <w:ilvl w:val="0"/>
          <w:numId w:val="4"/>
        </w:numPr>
        <w:rPr>
          <w:sz w:val="32"/>
          <w:szCs w:val="32"/>
        </w:rPr>
      </w:pPr>
      <w:r>
        <w:rPr>
          <w:sz w:val="32"/>
          <w:szCs w:val="32"/>
        </w:rPr>
        <w:t>DOWNLOAD FROM AUTHORISED SOURCES</w:t>
      </w:r>
    </w:p>
    <w:p w14:paraId="27A2ACC5" w14:textId="79EC056F" w:rsidR="00BC4E6D" w:rsidRDefault="00632B80" w:rsidP="00BC4E6D">
      <w:pPr>
        <w:pStyle w:val="ListParagraph"/>
        <w:numPr>
          <w:ilvl w:val="0"/>
          <w:numId w:val="4"/>
        </w:numPr>
        <w:rPr>
          <w:sz w:val="32"/>
          <w:szCs w:val="32"/>
        </w:rPr>
      </w:pPr>
      <w:r>
        <w:rPr>
          <w:sz w:val="32"/>
          <w:szCs w:val="32"/>
        </w:rPr>
        <w:t>DEFAULT SETTING SHOUT NOT BE THE ADMIN</w:t>
      </w:r>
    </w:p>
    <w:p w14:paraId="6E997D0A" w14:textId="34B38E74" w:rsidR="00632B80" w:rsidRDefault="00632B80" w:rsidP="00BC4E6D">
      <w:pPr>
        <w:pStyle w:val="ListParagraph"/>
        <w:numPr>
          <w:ilvl w:val="0"/>
          <w:numId w:val="4"/>
        </w:numPr>
        <w:rPr>
          <w:sz w:val="32"/>
          <w:szCs w:val="32"/>
        </w:rPr>
      </w:pPr>
      <w:r>
        <w:rPr>
          <w:sz w:val="32"/>
          <w:szCs w:val="32"/>
        </w:rPr>
        <w:t>ENCRYPTION</w:t>
      </w:r>
    </w:p>
    <w:p w14:paraId="676CD49A" w14:textId="798B5133" w:rsidR="00632B80" w:rsidRDefault="00632B80" w:rsidP="00BC4E6D">
      <w:pPr>
        <w:pStyle w:val="ListParagraph"/>
        <w:numPr>
          <w:ilvl w:val="0"/>
          <w:numId w:val="4"/>
        </w:numPr>
        <w:rPr>
          <w:sz w:val="32"/>
          <w:szCs w:val="32"/>
        </w:rPr>
      </w:pPr>
      <w:r>
        <w:rPr>
          <w:sz w:val="32"/>
          <w:szCs w:val="32"/>
        </w:rPr>
        <w:t>TURN OFF COMPUTERS WHEN FINSHED</w:t>
      </w:r>
    </w:p>
    <w:p w14:paraId="70B7072A" w14:textId="713178A5" w:rsidR="00632B80" w:rsidRDefault="00632B80" w:rsidP="00BC4E6D">
      <w:pPr>
        <w:pStyle w:val="ListParagraph"/>
        <w:numPr>
          <w:ilvl w:val="0"/>
          <w:numId w:val="4"/>
        </w:numPr>
        <w:rPr>
          <w:sz w:val="32"/>
          <w:szCs w:val="32"/>
        </w:rPr>
      </w:pPr>
      <w:r>
        <w:rPr>
          <w:sz w:val="32"/>
          <w:szCs w:val="32"/>
        </w:rPr>
        <w:t>BACK UP DATA AND INFORMATION KNOWLEDGE AND MANAGEMENT SYSTEMS</w:t>
      </w:r>
    </w:p>
    <w:p w14:paraId="11EE342D" w14:textId="3ECE951A" w:rsidR="00632B80" w:rsidRDefault="00632B80" w:rsidP="00BC4E6D">
      <w:pPr>
        <w:pStyle w:val="ListParagraph"/>
        <w:numPr>
          <w:ilvl w:val="0"/>
          <w:numId w:val="4"/>
        </w:numPr>
        <w:rPr>
          <w:sz w:val="32"/>
          <w:szCs w:val="32"/>
        </w:rPr>
      </w:pPr>
      <w:r>
        <w:rPr>
          <w:sz w:val="32"/>
          <w:szCs w:val="32"/>
        </w:rPr>
        <w:t>ANTI VIRUS &amp; FIREWALLS</w:t>
      </w:r>
    </w:p>
    <w:p w14:paraId="163AEBE7" w14:textId="654B9763" w:rsidR="00632B80" w:rsidRDefault="00632B80" w:rsidP="00632B80">
      <w:pPr>
        <w:rPr>
          <w:sz w:val="32"/>
          <w:szCs w:val="32"/>
        </w:rPr>
      </w:pPr>
    </w:p>
    <w:p w14:paraId="1FFBAD6C" w14:textId="1538D6C3" w:rsidR="00632B80" w:rsidRDefault="00632B80" w:rsidP="00632B80">
      <w:pPr>
        <w:rPr>
          <w:sz w:val="32"/>
          <w:szCs w:val="32"/>
        </w:rPr>
      </w:pPr>
    </w:p>
    <w:p w14:paraId="4093B81A" w14:textId="3243C36E" w:rsidR="00632B80" w:rsidRDefault="00632B80" w:rsidP="00632B80">
      <w:pPr>
        <w:rPr>
          <w:b/>
          <w:bCs/>
          <w:sz w:val="32"/>
          <w:szCs w:val="32"/>
          <w:u w:val="single"/>
        </w:rPr>
      </w:pPr>
      <w:r w:rsidRPr="00632B80">
        <w:rPr>
          <w:b/>
          <w:bCs/>
          <w:sz w:val="32"/>
          <w:szCs w:val="32"/>
          <w:u w:val="single"/>
        </w:rPr>
        <w:t>BACK UP PROCEDURES</w:t>
      </w:r>
    </w:p>
    <w:p w14:paraId="6CAD32A4" w14:textId="4B7CBC0F" w:rsidR="00632B80" w:rsidRDefault="00632B80" w:rsidP="00632B80">
      <w:pPr>
        <w:rPr>
          <w:b/>
          <w:bCs/>
          <w:sz w:val="32"/>
          <w:szCs w:val="32"/>
          <w:u w:val="single"/>
        </w:rPr>
      </w:pPr>
    </w:p>
    <w:p w14:paraId="0B47564E" w14:textId="06177365" w:rsidR="00632B80" w:rsidRDefault="00632B80" w:rsidP="00632B80">
      <w:pPr>
        <w:rPr>
          <w:sz w:val="40"/>
          <w:szCs w:val="40"/>
        </w:rPr>
      </w:pPr>
      <w:r w:rsidRPr="00632B80">
        <w:rPr>
          <w:b/>
          <w:bCs/>
          <w:sz w:val="32"/>
          <w:szCs w:val="32"/>
        </w:rPr>
        <w:t xml:space="preserve">     </w:t>
      </w:r>
      <w:r w:rsidRPr="00632B80">
        <w:rPr>
          <w:sz w:val="40"/>
          <w:szCs w:val="40"/>
        </w:rPr>
        <w:t xml:space="preserve">This </w:t>
      </w:r>
      <w:r>
        <w:rPr>
          <w:sz w:val="40"/>
          <w:szCs w:val="40"/>
        </w:rPr>
        <w:t xml:space="preserve">should be done minimum at the end of every week, possibly daily. The importance of this cannot be underestimated. </w:t>
      </w:r>
    </w:p>
    <w:p w14:paraId="4CB2A70F" w14:textId="2F6DC2A4" w:rsidR="00632B80" w:rsidRDefault="00632B80" w:rsidP="00632B80">
      <w:pPr>
        <w:rPr>
          <w:sz w:val="40"/>
          <w:szCs w:val="40"/>
        </w:rPr>
      </w:pPr>
      <w:r>
        <w:rPr>
          <w:sz w:val="40"/>
          <w:szCs w:val="40"/>
        </w:rPr>
        <w:t xml:space="preserve">     The computer systems need have enough storage to more that back up the relevant data and information.</w:t>
      </w:r>
    </w:p>
    <w:p w14:paraId="20D0D49D" w14:textId="25C28A4C" w:rsidR="008D3BA0" w:rsidRDefault="008D3BA0" w:rsidP="00632B80">
      <w:pPr>
        <w:rPr>
          <w:sz w:val="40"/>
          <w:szCs w:val="40"/>
        </w:rPr>
      </w:pPr>
      <w:r>
        <w:rPr>
          <w:sz w:val="40"/>
          <w:szCs w:val="40"/>
        </w:rPr>
        <w:lastRenderedPageBreak/>
        <w:t xml:space="preserve">      Using iCloud is another good way of backing up data.</w:t>
      </w:r>
    </w:p>
    <w:p w14:paraId="326A9D40" w14:textId="77777777" w:rsidR="00734F94" w:rsidRDefault="008D3BA0" w:rsidP="00632B80">
      <w:pPr>
        <w:rPr>
          <w:sz w:val="40"/>
          <w:szCs w:val="40"/>
        </w:rPr>
      </w:pPr>
      <w:r>
        <w:rPr>
          <w:sz w:val="40"/>
          <w:szCs w:val="40"/>
        </w:rPr>
        <w:t xml:space="preserve">       If using backup on devices, make sure that it is off site, another location otherwise it can be a complete waste of time.</w:t>
      </w:r>
    </w:p>
    <w:p w14:paraId="35FD51A2" w14:textId="77777777" w:rsidR="00734F94" w:rsidRDefault="00734F94" w:rsidP="00632B80">
      <w:pPr>
        <w:rPr>
          <w:sz w:val="40"/>
          <w:szCs w:val="40"/>
        </w:rPr>
      </w:pPr>
    </w:p>
    <w:p w14:paraId="4E443CF1" w14:textId="77777777" w:rsidR="00734F94" w:rsidRDefault="00734F94" w:rsidP="00632B80">
      <w:pPr>
        <w:rPr>
          <w:sz w:val="40"/>
          <w:szCs w:val="40"/>
        </w:rPr>
      </w:pPr>
    </w:p>
    <w:p w14:paraId="5B5FC31E" w14:textId="77777777" w:rsidR="00734F94" w:rsidRDefault="00734F94" w:rsidP="00632B80">
      <w:pPr>
        <w:rPr>
          <w:sz w:val="40"/>
          <w:szCs w:val="40"/>
        </w:rPr>
      </w:pPr>
    </w:p>
    <w:p w14:paraId="70C741AD" w14:textId="77777777" w:rsidR="00734F94" w:rsidRDefault="00734F94" w:rsidP="00632B80">
      <w:pPr>
        <w:rPr>
          <w:sz w:val="40"/>
          <w:szCs w:val="40"/>
        </w:rPr>
      </w:pPr>
    </w:p>
    <w:p w14:paraId="6368C225" w14:textId="77777777" w:rsidR="00734F94" w:rsidRDefault="00734F94" w:rsidP="00632B80">
      <w:pPr>
        <w:rPr>
          <w:sz w:val="40"/>
          <w:szCs w:val="40"/>
        </w:rPr>
      </w:pPr>
    </w:p>
    <w:p w14:paraId="4F27745A" w14:textId="77777777" w:rsidR="00734F94" w:rsidRDefault="00734F94" w:rsidP="00632B80">
      <w:pPr>
        <w:rPr>
          <w:sz w:val="40"/>
          <w:szCs w:val="40"/>
        </w:rPr>
      </w:pPr>
    </w:p>
    <w:p w14:paraId="30BB386F" w14:textId="77777777" w:rsidR="00734F94" w:rsidRDefault="00734F94" w:rsidP="00632B80">
      <w:pPr>
        <w:rPr>
          <w:sz w:val="40"/>
          <w:szCs w:val="40"/>
        </w:rPr>
      </w:pPr>
    </w:p>
    <w:p w14:paraId="13EAB616" w14:textId="77777777" w:rsidR="00734F94" w:rsidRDefault="00734F94" w:rsidP="00632B80">
      <w:pPr>
        <w:rPr>
          <w:sz w:val="40"/>
          <w:szCs w:val="40"/>
        </w:rPr>
      </w:pPr>
    </w:p>
    <w:p w14:paraId="063B6D16" w14:textId="77777777" w:rsidR="00734F94" w:rsidRDefault="00734F94" w:rsidP="00632B80">
      <w:pPr>
        <w:rPr>
          <w:sz w:val="40"/>
          <w:szCs w:val="40"/>
        </w:rPr>
      </w:pPr>
    </w:p>
    <w:p w14:paraId="68FDCD57" w14:textId="77777777" w:rsidR="00734F94" w:rsidRDefault="00734F94" w:rsidP="00632B80">
      <w:pPr>
        <w:rPr>
          <w:sz w:val="40"/>
          <w:szCs w:val="40"/>
        </w:rPr>
      </w:pPr>
    </w:p>
    <w:p w14:paraId="0E7FEB76" w14:textId="77777777" w:rsidR="00734F94" w:rsidRDefault="00734F94" w:rsidP="00632B80">
      <w:pPr>
        <w:rPr>
          <w:sz w:val="40"/>
          <w:szCs w:val="40"/>
        </w:rPr>
      </w:pPr>
    </w:p>
    <w:p w14:paraId="1D9E75AA" w14:textId="77777777" w:rsidR="00734F94" w:rsidRDefault="00734F94" w:rsidP="00632B80">
      <w:pPr>
        <w:rPr>
          <w:sz w:val="40"/>
          <w:szCs w:val="40"/>
        </w:rPr>
      </w:pPr>
    </w:p>
    <w:p w14:paraId="2C0DFE3A" w14:textId="77777777" w:rsidR="00734F94" w:rsidRDefault="00734F94" w:rsidP="00632B80">
      <w:pPr>
        <w:rPr>
          <w:sz w:val="40"/>
          <w:szCs w:val="40"/>
        </w:rPr>
      </w:pPr>
    </w:p>
    <w:p w14:paraId="11D90E21" w14:textId="77777777" w:rsidR="00734F94" w:rsidRDefault="00734F94" w:rsidP="00632B80">
      <w:pPr>
        <w:rPr>
          <w:sz w:val="40"/>
          <w:szCs w:val="40"/>
        </w:rPr>
      </w:pPr>
    </w:p>
    <w:p w14:paraId="469BF550" w14:textId="77777777" w:rsidR="00734F94" w:rsidRDefault="00734F94" w:rsidP="00632B80">
      <w:pPr>
        <w:rPr>
          <w:sz w:val="40"/>
          <w:szCs w:val="40"/>
        </w:rPr>
      </w:pPr>
    </w:p>
    <w:p w14:paraId="01D4D007" w14:textId="77777777" w:rsidR="00734F94" w:rsidRDefault="00734F94" w:rsidP="00632B80">
      <w:pPr>
        <w:rPr>
          <w:sz w:val="40"/>
          <w:szCs w:val="40"/>
        </w:rPr>
      </w:pPr>
    </w:p>
    <w:p w14:paraId="1224CC76" w14:textId="0C5D44CC" w:rsidR="008D3BA0" w:rsidRPr="00734F94" w:rsidRDefault="00734F94" w:rsidP="00632B80">
      <w:pPr>
        <w:rPr>
          <w:sz w:val="40"/>
          <w:szCs w:val="40"/>
        </w:rPr>
      </w:pPr>
      <w:r>
        <w:rPr>
          <w:sz w:val="40"/>
          <w:szCs w:val="40"/>
        </w:rPr>
        <w:lastRenderedPageBreak/>
        <w:t>14)</w:t>
      </w:r>
      <w:r w:rsidR="008D3BA0">
        <w:rPr>
          <w:sz w:val="40"/>
          <w:szCs w:val="40"/>
        </w:rPr>
        <w:t xml:space="preserve">                       </w:t>
      </w:r>
      <w:r w:rsidR="008D3BA0" w:rsidRPr="008D3BA0">
        <w:rPr>
          <w:b/>
          <w:bCs/>
          <w:sz w:val="40"/>
          <w:szCs w:val="40"/>
          <w:u w:val="single"/>
        </w:rPr>
        <w:t>DATA FLOW DIAGRAM</w:t>
      </w:r>
    </w:p>
    <w:p w14:paraId="09BD0E70" w14:textId="34DF867A" w:rsidR="008D3BA0" w:rsidRDefault="008D3BA0" w:rsidP="00632B80">
      <w:pPr>
        <w:rPr>
          <w:b/>
          <w:bCs/>
          <w:sz w:val="40"/>
          <w:szCs w:val="40"/>
          <w:u w:val="single"/>
        </w:rPr>
      </w:pPr>
    </w:p>
    <w:p w14:paraId="7E36BB1A" w14:textId="14B4CAE9" w:rsidR="008D3BA0" w:rsidRDefault="008D3BA0" w:rsidP="00632B80">
      <w:pPr>
        <w:rPr>
          <w:b/>
          <w:bCs/>
          <w:sz w:val="40"/>
          <w:szCs w:val="40"/>
          <w:u w:val="single"/>
        </w:rPr>
      </w:pPr>
    </w:p>
    <w:p w14:paraId="76D906DC" w14:textId="7EE92B4A" w:rsidR="008D3BA0" w:rsidRDefault="008D3BA0" w:rsidP="00632B80">
      <w:pPr>
        <w:rPr>
          <w:b/>
          <w:bCs/>
          <w:sz w:val="40"/>
          <w:szCs w:val="40"/>
          <w:u w:val="single"/>
        </w:rPr>
      </w:pPr>
    </w:p>
    <w:p w14:paraId="522EC25F" w14:textId="46787816" w:rsidR="008D3BA0" w:rsidRPr="008D3BA0" w:rsidRDefault="008D3BA0" w:rsidP="00632B80">
      <w:pPr>
        <w:rPr>
          <w:b/>
          <w:bCs/>
          <w:sz w:val="40"/>
          <w:szCs w:val="40"/>
          <w:u w:val="single"/>
        </w:rPr>
      </w:pPr>
      <w:r>
        <w:rPr>
          <w:b/>
          <w:bCs/>
          <w:noProof/>
          <w:sz w:val="40"/>
          <w:szCs w:val="40"/>
          <w:u w:val="single"/>
        </w:rPr>
        <w:drawing>
          <wp:inline distT="0" distB="0" distL="0" distR="0" wp14:anchorId="16A3C52D" wp14:editId="6F9326B7">
            <wp:extent cx="5486400" cy="5743575"/>
            <wp:effectExtent l="57150" t="57150" r="38100" b="47625"/>
            <wp:docPr id="20" name="Diagram 2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2" r:lo="rId73" r:qs="rId74" r:cs="rId75"/>
              </a:graphicData>
            </a:graphic>
          </wp:inline>
        </w:drawing>
      </w:r>
    </w:p>
    <w:p w14:paraId="69F067D4" w14:textId="22AF5874" w:rsidR="00BC4E6D" w:rsidRDefault="00BC4E6D" w:rsidP="00916669">
      <w:pPr>
        <w:rPr>
          <w:b/>
          <w:bCs/>
          <w:sz w:val="40"/>
          <w:szCs w:val="40"/>
          <w:u w:val="single"/>
        </w:rPr>
      </w:pPr>
    </w:p>
    <w:p w14:paraId="3BE119E8" w14:textId="45ABA2DC" w:rsidR="001070A4" w:rsidRDefault="001070A4" w:rsidP="00916669">
      <w:pPr>
        <w:rPr>
          <w:b/>
          <w:bCs/>
          <w:sz w:val="40"/>
          <w:szCs w:val="40"/>
          <w:u w:val="single"/>
        </w:rPr>
      </w:pPr>
    </w:p>
    <w:p w14:paraId="6493B9FF" w14:textId="125350F1" w:rsidR="001070A4" w:rsidRDefault="001070A4" w:rsidP="00916669">
      <w:pPr>
        <w:rPr>
          <w:b/>
          <w:bCs/>
          <w:sz w:val="40"/>
          <w:szCs w:val="40"/>
          <w:u w:val="single"/>
        </w:rPr>
      </w:pPr>
    </w:p>
    <w:p w14:paraId="2154F735" w14:textId="539C74EF" w:rsidR="001070A4" w:rsidRDefault="001070A4" w:rsidP="00916669">
      <w:pPr>
        <w:rPr>
          <w:b/>
          <w:bCs/>
          <w:sz w:val="40"/>
          <w:szCs w:val="40"/>
          <w:u w:val="single"/>
        </w:rPr>
      </w:pPr>
    </w:p>
    <w:p w14:paraId="343ED602" w14:textId="69A4D4C1" w:rsidR="001070A4" w:rsidRDefault="001070A4" w:rsidP="00916669">
      <w:pPr>
        <w:rPr>
          <w:b/>
          <w:bCs/>
          <w:sz w:val="40"/>
          <w:szCs w:val="40"/>
          <w:u w:val="single"/>
        </w:rPr>
      </w:pPr>
    </w:p>
    <w:p w14:paraId="7382DBA2" w14:textId="690F01F6" w:rsidR="001070A4" w:rsidRDefault="001070A4" w:rsidP="00916669">
      <w:pPr>
        <w:rPr>
          <w:b/>
          <w:bCs/>
          <w:sz w:val="40"/>
          <w:szCs w:val="40"/>
          <w:u w:val="single"/>
        </w:rPr>
      </w:pPr>
      <w:r w:rsidRPr="001070A4">
        <w:rPr>
          <w:sz w:val="40"/>
          <w:szCs w:val="40"/>
        </w:rPr>
        <w:t xml:space="preserve">           </w:t>
      </w:r>
      <w:r>
        <w:rPr>
          <w:b/>
          <w:bCs/>
          <w:sz w:val="40"/>
          <w:szCs w:val="40"/>
          <w:u w:val="single"/>
        </w:rPr>
        <w:t>INTEROPERABILITY ASSESMENT  TABLE</w:t>
      </w:r>
    </w:p>
    <w:p w14:paraId="3093DFCD" w14:textId="33FD7D09" w:rsidR="001070A4" w:rsidRDefault="001070A4" w:rsidP="00916669">
      <w:pPr>
        <w:rPr>
          <w:b/>
          <w:bCs/>
          <w:sz w:val="40"/>
          <w:szCs w:val="40"/>
          <w:u w:val="single"/>
        </w:rPr>
      </w:pPr>
    </w:p>
    <w:p w14:paraId="1EB299A3" w14:textId="1B222478" w:rsidR="001070A4" w:rsidRPr="00BC4E6D" w:rsidRDefault="001070A4" w:rsidP="00916669">
      <w:pPr>
        <w:rPr>
          <w:b/>
          <w:bCs/>
          <w:sz w:val="40"/>
          <w:szCs w:val="40"/>
          <w:u w:val="single"/>
        </w:rPr>
      </w:pPr>
      <w:r>
        <w:rPr>
          <w:b/>
          <w:bCs/>
          <w:noProof/>
          <w:sz w:val="40"/>
          <w:szCs w:val="40"/>
          <w:u w:val="single"/>
        </w:rPr>
        <w:drawing>
          <wp:inline distT="0" distB="0" distL="0" distR="0" wp14:anchorId="07DDD176" wp14:editId="2F9D1A57">
            <wp:extent cx="5486400" cy="3200400"/>
            <wp:effectExtent l="38100" t="0" r="95250" b="19050"/>
            <wp:docPr id="21" name="Diagram 2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7" r:lo="rId78" r:qs="rId79" r:cs="rId80"/>
              </a:graphicData>
            </a:graphic>
          </wp:inline>
        </w:drawing>
      </w:r>
    </w:p>
    <w:p w14:paraId="66899BB0" w14:textId="206126D4" w:rsidR="0061071C" w:rsidRDefault="0061071C" w:rsidP="00916669">
      <w:pPr>
        <w:rPr>
          <w:sz w:val="36"/>
          <w:szCs w:val="36"/>
        </w:rPr>
      </w:pPr>
      <w:r>
        <w:rPr>
          <w:sz w:val="36"/>
          <w:szCs w:val="36"/>
        </w:rPr>
        <w:t xml:space="preserve">     </w:t>
      </w:r>
    </w:p>
    <w:p w14:paraId="08B57768" w14:textId="77777777" w:rsidR="00916669" w:rsidRPr="00916669" w:rsidRDefault="00916669" w:rsidP="00916669">
      <w:pPr>
        <w:rPr>
          <w:sz w:val="36"/>
          <w:szCs w:val="36"/>
        </w:rPr>
      </w:pPr>
    </w:p>
    <w:p w14:paraId="5FFF8BD9" w14:textId="77777777" w:rsidR="00916669" w:rsidRPr="00916669" w:rsidRDefault="00916669" w:rsidP="00916669">
      <w:pPr>
        <w:rPr>
          <w:sz w:val="36"/>
          <w:szCs w:val="36"/>
        </w:rPr>
      </w:pPr>
    </w:p>
    <w:p w14:paraId="33CA0154" w14:textId="77777777" w:rsidR="00EF22EF" w:rsidRDefault="00EF22EF" w:rsidP="00306610">
      <w:pPr>
        <w:rPr>
          <w:sz w:val="36"/>
          <w:szCs w:val="36"/>
        </w:rPr>
      </w:pPr>
    </w:p>
    <w:p w14:paraId="6F9CBBFF" w14:textId="47400FA4" w:rsidR="00EF22EF" w:rsidRDefault="00EF22EF" w:rsidP="00306610">
      <w:pPr>
        <w:rPr>
          <w:sz w:val="36"/>
          <w:szCs w:val="36"/>
        </w:rPr>
      </w:pPr>
      <w:r>
        <w:rPr>
          <w:sz w:val="36"/>
          <w:szCs w:val="36"/>
        </w:rPr>
        <w:t xml:space="preserve">     </w:t>
      </w:r>
    </w:p>
    <w:p w14:paraId="45AA77BF" w14:textId="664A8FAB" w:rsidR="00306610" w:rsidRPr="001D7370" w:rsidRDefault="00306610" w:rsidP="001D7370">
      <w:pPr>
        <w:tabs>
          <w:tab w:val="left" w:pos="1290"/>
        </w:tabs>
        <w:rPr>
          <w:sz w:val="40"/>
          <w:szCs w:val="40"/>
        </w:rPr>
      </w:pPr>
    </w:p>
    <w:p w14:paraId="435F0F65" w14:textId="77777777" w:rsidR="007E4981" w:rsidRPr="007E4981" w:rsidRDefault="007E4981" w:rsidP="001A4F2E">
      <w:pPr>
        <w:rPr>
          <w:b/>
          <w:bCs/>
          <w:sz w:val="48"/>
          <w:szCs w:val="48"/>
          <w:u w:val="single"/>
        </w:rPr>
      </w:pPr>
    </w:p>
    <w:p w14:paraId="6009A4A6" w14:textId="6CFE5915" w:rsidR="00A7462B" w:rsidRDefault="00A7462B" w:rsidP="001A4F2E">
      <w:pPr>
        <w:rPr>
          <w:sz w:val="40"/>
          <w:szCs w:val="40"/>
        </w:rPr>
      </w:pPr>
    </w:p>
    <w:p w14:paraId="74AC603B" w14:textId="77777777" w:rsidR="00A7462B" w:rsidRDefault="00A7462B" w:rsidP="001A4F2E">
      <w:pPr>
        <w:rPr>
          <w:sz w:val="40"/>
          <w:szCs w:val="40"/>
        </w:rPr>
      </w:pPr>
    </w:p>
    <w:p w14:paraId="78BDD8B6" w14:textId="77777777" w:rsidR="009D7AC0" w:rsidRDefault="009D7AC0" w:rsidP="001A4F2E">
      <w:pPr>
        <w:rPr>
          <w:sz w:val="40"/>
          <w:szCs w:val="40"/>
        </w:rPr>
      </w:pPr>
    </w:p>
    <w:p w14:paraId="68FA0A57" w14:textId="200F368B" w:rsidR="00B32C57" w:rsidRDefault="00B32C57" w:rsidP="001A4F2E">
      <w:pPr>
        <w:rPr>
          <w:sz w:val="40"/>
          <w:szCs w:val="40"/>
        </w:rPr>
      </w:pPr>
    </w:p>
    <w:p w14:paraId="68B00D64" w14:textId="77777777" w:rsidR="000307EF" w:rsidRDefault="000307EF" w:rsidP="001A4F2E">
      <w:pPr>
        <w:rPr>
          <w:sz w:val="40"/>
          <w:szCs w:val="40"/>
        </w:rPr>
      </w:pPr>
    </w:p>
    <w:p w14:paraId="68294EBF" w14:textId="5515B586" w:rsidR="00290A3A" w:rsidRDefault="00A9269C" w:rsidP="001A4F2E">
      <w:pPr>
        <w:rPr>
          <w:sz w:val="40"/>
          <w:szCs w:val="40"/>
        </w:rPr>
      </w:pPr>
      <w:r>
        <w:rPr>
          <w:sz w:val="40"/>
          <w:szCs w:val="40"/>
        </w:rPr>
        <w:t xml:space="preserve">         </w:t>
      </w:r>
    </w:p>
    <w:p w14:paraId="3CE1BB48" w14:textId="7F89FBFB" w:rsidR="00A9269C" w:rsidRDefault="00A9269C" w:rsidP="001A4F2E">
      <w:pPr>
        <w:rPr>
          <w:b/>
          <w:bCs/>
          <w:sz w:val="48"/>
          <w:szCs w:val="48"/>
          <w:u w:val="single"/>
        </w:rPr>
      </w:pPr>
      <w:r>
        <w:rPr>
          <w:sz w:val="40"/>
          <w:szCs w:val="40"/>
        </w:rPr>
        <w:t xml:space="preserve">  </w:t>
      </w:r>
      <w:r w:rsidR="00734F94">
        <w:rPr>
          <w:sz w:val="40"/>
          <w:szCs w:val="40"/>
        </w:rPr>
        <w:t>15)</w:t>
      </w:r>
      <w:r>
        <w:rPr>
          <w:sz w:val="40"/>
          <w:szCs w:val="40"/>
        </w:rPr>
        <w:t xml:space="preserve">                               </w:t>
      </w:r>
      <w:r w:rsidRPr="00A9269C">
        <w:rPr>
          <w:b/>
          <w:bCs/>
          <w:sz w:val="48"/>
          <w:szCs w:val="48"/>
          <w:u w:val="single"/>
        </w:rPr>
        <w:t>CONCLUSION</w:t>
      </w:r>
    </w:p>
    <w:p w14:paraId="35364848" w14:textId="7E7FC194" w:rsidR="00A9269C" w:rsidRDefault="00A9269C" w:rsidP="001A4F2E">
      <w:pPr>
        <w:rPr>
          <w:b/>
          <w:bCs/>
          <w:sz w:val="48"/>
          <w:szCs w:val="48"/>
          <w:u w:val="single"/>
        </w:rPr>
      </w:pPr>
    </w:p>
    <w:p w14:paraId="0632394A" w14:textId="167780DF" w:rsidR="00A9269C" w:rsidRDefault="00A9269C" w:rsidP="001A4F2E">
      <w:pPr>
        <w:rPr>
          <w:sz w:val="36"/>
          <w:szCs w:val="36"/>
        </w:rPr>
      </w:pPr>
      <w:r w:rsidRPr="00A9269C">
        <w:rPr>
          <w:sz w:val="36"/>
          <w:szCs w:val="36"/>
        </w:rPr>
        <w:t xml:space="preserve">    T</w:t>
      </w:r>
      <w:r>
        <w:rPr>
          <w:sz w:val="36"/>
          <w:szCs w:val="36"/>
        </w:rPr>
        <w:t>he report went through many things in depth with regards to knowledge and information management. Data, information and knowledge and how they are handled and stored effectively can make or break and organisation.</w:t>
      </w:r>
    </w:p>
    <w:p w14:paraId="0197BA5D" w14:textId="2CE6AE64" w:rsidR="00AF5336" w:rsidRDefault="00AF5336" w:rsidP="001A4F2E">
      <w:pPr>
        <w:rPr>
          <w:sz w:val="36"/>
          <w:szCs w:val="36"/>
        </w:rPr>
      </w:pPr>
      <w:r>
        <w:rPr>
          <w:sz w:val="36"/>
          <w:szCs w:val="36"/>
        </w:rPr>
        <w:t xml:space="preserve">     Knowledge management is key to any organisation being successful especially sports talent management where everything is fast paced, and unexpected situations arise on a regular basis that has been very lucrative to the client / athlete on the sports management books as well as the talent management agency.</w:t>
      </w:r>
    </w:p>
    <w:p w14:paraId="6A2EE8A6" w14:textId="69C1DFC9" w:rsidR="00AF5336" w:rsidRDefault="00AF5336" w:rsidP="001A4F2E">
      <w:pPr>
        <w:rPr>
          <w:sz w:val="36"/>
          <w:szCs w:val="36"/>
        </w:rPr>
      </w:pPr>
      <w:r>
        <w:rPr>
          <w:sz w:val="36"/>
          <w:szCs w:val="36"/>
        </w:rPr>
        <w:t xml:space="preserve">     There can be no doubt that information and knowledge  management tools work, it is beyond reason that an organisation should ignore the tools available.</w:t>
      </w:r>
    </w:p>
    <w:p w14:paraId="4DB31E8D" w14:textId="325FDA31" w:rsidR="00AF5336" w:rsidRDefault="00AF5336" w:rsidP="001A4F2E">
      <w:pPr>
        <w:rPr>
          <w:sz w:val="36"/>
          <w:szCs w:val="36"/>
        </w:rPr>
      </w:pPr>
      <w:r>
        <w:rPr>
          <w:sz w:val="36"/>
          <w:szCs w:val="36"/>
        </w:rPr>
        <w:t xml:space="preserve">      During the report, the K.M Toolkit was discussed at length, I am left in no doubt that it is one of the most powerful information and knowledge management tools inn </w:t>
      </w:r>
      <w:r>
        <w:rPr>
          <w:sz w:val="36"/>
          <w:szCs w:val="36"/>
        </w:rPr>
        <w:lastRenderedPageBreak/>
        <w:t>the business world today irrespective whether it is for a multi-billion-pound company or a start-up.</w:t>
      </w:r>
    </w:p>
    <w:p w14:paraId="674BC3E1" w14:textId="3239A3CE" w:rsidR="00AF5336" w:rsidRDefault="00AF5336" w:rsidP="001A4F2E">
      <w:pPr>
        <w:rPr>
          <w:sz w:val="36"/>
          <w:szCs w:val="36"/>
        </w:rPr>
      </w:pPr>
      <w:r>
        <w:rPr>
          <w:sz w:val="36"/>
          <w:szCs w:val="36"/>
        </w:rPr>
        <w:t xml:space="preserve">     The sports talent management industry on the whole does consider many of these ideas although I feel the K.M Toolkit should be implemented.</w:t>
      </w:r>
    </w:p>
    <w:p w14:paraId="684DD97E" w14:textId="01273B59" w:rsidR="00AF5336" w:rsidRDefault="00AF5336" w:rsidP="001A4F2E">
      <w:pPr>
        <w:rPr>
          <w:sz w:val="36"/>
          <w:szCs w:val="36"/>
        </w:rPr>
      </w:pPr>
      <w:r>
        <w:rPr>
          <w:sz w:val="36"/>
          <w:szCs w:val="36"/>
        </w:rPr>
        <w:t xml:space="preserve">     The global threat of hacking and virus and malware is constantly there</w:t>
      </w:r>
      <w:r w:rsidR="00C87DDE">
        <w:rPr>
          <w:sz w:val="36"/>
          <w:szCs w:val="36"/>
        </w:rPr>
        <w:t xml:space="preserve"> but with the anti-virus systems available, most if not all organisations have a procedure in place to minimise risk.</w:t>
      </w:r>
    </w:p>
    <w:p w14:paraId="591C77C2" w14:textId="4CB9FD7A" w:rsidR="00C87DDE" w:rsidRDefault="00C87DDE" w:rsidP="001A4F2E">
      <w:pPr>
        <w:rPr>
          <w:sz w:val="36"/>
          <w:szCs w:val="36"/>
        </w:rPr>
      </w:pPr>
      <w:r>
        <w:rPr>
          <w:sz w:val="36"/>
          <w:szCs w:val="36"/>
        </w:rPr>
        <w:t xml:space="preserve">       I stick with what I said in the report with regards to the blockchain and its encryption. In my personal view, many people seem almost brainwashed at this point with regards to the cyber security threat even with the encryption. It has been hacked before and it will happen again. That is not 100% secure and safe like they make it sound. Your decision, you decide.</w:t>
      </w:r>
    </w:p>
    <w:p w14:paraId="29370259" w14:textId="3A756221" w:rsidR="00AF5336" w:rsidRPr="00A9269C" w:rsidRDefault="00AF5336" w:rsidP="001A4F2E">
      <w:pPr>
        <w:rPr>
          <w:sz w:val="36"/>
          <w:szCs w:val="36"/>
        </w:rPr>
      </w:pPr>
      <w:r>
        <w:rPr>
          <w:sz w:val="36"/>
          <w:szCs w:val="36"/>
        </w:rPr>
        <w:t xml:space="preserve">      </w:t>
      </w:r>
    </w:p>
    <w:p w14:paraId="25736CFA" w14:textId="27C5BE7B" w:rsidR="00D432FD" w:rsidRPr="00290A3A" w:rsidRDefault="00290A3A" w:rsidP="001A4F2E">
      <w:pPr>
        <w:rPr>
          <w:sz w:val="40"/>
          <w:szCs w:val="40"/>
        </w:rPr>
      </w:pPr>
      <w:r>
        <w:rPr>
          <w:sz w:val="40"/>
          <w:szCs w:val="40"/>
        </w:rPr>
        <w:t xml:space="preserve"> </w:t>
      </w:r>
    </w:p>
    <w:p w14:paraId="6B846ABB" w14:textId="142B574F" w:rsidR="00C40A46" w:rsidRPr="001A4F2E" w:rsidRDefault="00C40A46" w:rsidP="001A4F2E">
      <w:pPr>
        <w:rPr>
          <w:sz w:val="40"/>
          <w:szCs w:val="40"/>
        </w:rPr>
      </w:pPr>
      <w:r>
        <w:rPr>
          <w:sz w:val="40"/>
          <w:szCs w:val="40"/>
        </w:rPr>
        <w:t xml:space="preserve">       </w:t>
      </w:r>
    </w:p>
    <w:p w14:paraId="5442C653" w14:textId="20BF4DCC" w:rsidR="001A4F2E" w:rsidRDefault="001A4F2E" w:rsidP="001A4F2E">
      <w:pPr>
        <w:rPr>
          <w:sz w:val="36"/>
          <w:szCs w:val="36"/>
          <w:u w:val="single"/>
        </w:rPr>
      </w:pPr>
    </w:p>
    <w:p w14:paraId="6618574F" w14:textId="2D6588CE" w:rsidR="001A4F2E" w:rsidRPr="001A4F2E" w:rsidRDefault="001A4F2E" w:rsidP="001A4F2E">
      <w:pPr>
        <w:rPr>
          <w:sz w:val="36"/>
          <w:szCs w:val="36"/>
          <w:u w:val="single"/>
        </w:rPr>
      </w:pPr>
      <w:r>
        <w:rPr>
          <w:sz w:val="36"/>
          <w:szCs w:val="36"/>
          <w:u w:val="single"/>
        </w:rPr>
        <w:t xml:space="preserve">       </w:t>
      </w:r>
    </w:p>
    <w:p w14:paraId="12ED0DE3" w14:textId="5AAEA779" w:rsidR="009324A8" w:rsidRDefault="009324A8">
      <w:pPr>
        <w:rPr>
          <w:b/>
          <w:bCs/>
          <w:sz w:val="48"/>
          <w:szCs w:val="48"/>
          <w:u w:val="single"/>
        </w:rPr>
      </w:pPr>
      <w:r>
        <w:rPr>
          <w:b/>
          <w:bCs/>
          <w:sz w:val="48"/>
          <w:szCs w:val="48"/>
          <w:u w:val="single"/>
        </w:rPr>
        <w:t xml:space="preserve">              </w:t>
      </w:r>
    </w:p>
    <w:p w14:paraId="46636A4A" w14:textId="417CB214" w:rsidR="009324A8" w:rsidRPr="00976B10" w:rsidRDefault="009324A8">
      <w:pPr>
        <w:rPr>
          <w:b/>
          <w:bCs/>
          <w:sz w:val="48"/>
          <w:szCs w:val="48"/>
          <w:u w:val="single"/>
        </w:rPr>
      </w:pPr>
      <w:r>
        <w:rPr>
          <w:b/>
          <w:bCs/>
          <w:sz w:val="48"/>
          <w:szCs w:val="48"/>
          <w:u w:val="single"/>
        </w:rPr>
        <w:t xml:space="preserve">                </w:t>
      </w:r>
    </w:p>
    <w:p w14:paraId="1D140A97" w14:textId="77777777" w:rsidR="00D9274B" w:rsidRPr="00D9274B" w:rsidRDefault="00D9274B">
      <w:pPr>
        <w:rPr>
          <w:b/>
          <w:bCs/>
          <w:sz w:val="40"/>
          <w:szCs w:val="40"/>
        </w:rPr>
      </w:pPr>
    </w:p>
    <w:p w14:paraId="0736BC92" w14:textId="59ECE83B" w:rsidR="00554BE5" w:rsidRDefault="00554BE5"/>
    <w:p w14:paraId="70960C4D" w14:textId="4762E341" w:rsidR="00554BE5" w:rsidRDefault="00554BE5"/>
    <w:p w14:paraId="37B50310" w14:textId="77777777" w:rsidR="00554BE5" w:rsidRDefault="00554BE5"/>
    <w:sectPr w:rsidR="00554B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82531B"/>
    <w:multiLevelType w:val="hybridMultilevel"/>
    <w:tmpl w:val="249865BE"/>
    <w:lvl w:ilvl="0" w:tplc="005AFCA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25376F"/>
    <w:multiLevelType w:val="hybridMultilevel"/>
    <w:tmpl w:val="F8100206"/>
    <w:lvl w:ilvl="0" w:tplc="DB0AB68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D02634F"/>
    <w:multiLevelType w:val="hybridMultilevel"/>
    <w:tmpl w:val="3670BB0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BE1646"/>
    <w:multiLevelType w:val="hybridMultilevel"/>
    <w:tmpl w:val="E2789E0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BE5"/>
    <w:rsid w:val="000307EF"/>
    <w:rsid w:val="00034973"/>
    <w:rsid w:val="00055363"/>
    <w:rsid w:val="00091C39"/>
    <w:rsid w:val="00094F2A"/>
    <w:rsid w:val="00095914"/>
    <w:rsid w:val="000C6A46"/>
    <w:rsid w:val="000D4A1E"/>
    <w:rsid w:val="001040DC"/>
    <w:rsid w:val="001070A4"/>
    <w:rsid w:val="00171F4D"/>
    <w:rsid w:val="001A4F2E"/>
    <w:rsid w:val="001B7BE8"/>
    <w:rsid w:val="001D7370"/>
    <w:rsid w:val="00202C4C"/>
    <w:rsid w:val="00215BD7"/>
    <w:rsid w:val="00221FE3"/>
    <w:rsid w:val="00262C20"/>
    <w:rsid w:val="002805BE"/>
    <w:rsid w:val="00290A3A"/>
    <w:rsid w:val="002A2073"/>
    <w:rsid w:val="002A4114"/>
    <w:rsid w:val="002C5C48"/>
    <w:rsid w:val="002D0BD8"/>
    <w:rsid w:val="002D18D7"/>
    <w:rsid w:val="002D6201"/>
    <w:rsid w:val="00306610"/>
    <w:rsid w:val="003103A3"/>
    <w:rsid w:val="00310D68"/>
    <w:rsid w:val="003862E9"/>
    <w:rsid w:val="0039408D"/>
    <w:rsid w:val="003B573E"/>
    <w:rsid w:val="003E42EC"/>
    <w:rsid w:val="003E50D1"/>
    <w:rsid w:val="0041224E"/>
    <w:rsid w:val="004409E3"/>
    <w:rsid w:val="005205A2"/>
    <w:rsid w:val="00554BE5"/>
    <w:rsid w:val="0056585C"/>
    <w:rsid w:val="00577CFC"/>
    <w:rsid w:val="005941DE"/>
    <w:rsid w:val="005D00FF"/>
    <w:rsid w:val="005D012C"/>
    <w:rsid w:val="005D28E9"/>
    <w:rsid w:val="0061071C"/>
    <w:rsid w:val="006257BC"/>
    <w:rsid w:val="00626933"/>
    <w:rsid w:val="00632B80"/>
    <w:rsid w:val="00684A32"/>
    <w:rsid w:val="0069087D"/>
    <w:rsid w:val="00690DFD"/>
    <w:rsid w:val="006D30C1"/>
    <w:rsid w:val="007008CA"/>
    <w:rsid w:val="00734F94"/>
    <w:rsid w:val="00736439"/>
    <w:rsid w:val="00760700"/>
    <w:rsid w:val="007B27A5"/>
    <w:rsid w:val="007B6DEE"/>
    <w:rsid w:val="007C1BEB"/>
    <w:rsid w:val="007D714A"/>
    <w:rsid w:val="007E4981"/>
    <w:rsid w:val="0083095E"/>
    <w:rsid w:val="008371BE"/>
    <w:rsid w:val="0087476F"/>
    <w:rsid w:val="00883782"/>
    <w:rsid w:val="008D38AD"/>
    <w:rsid w:val="008D3BA0"/>
    <w:rsid w:val="008D677C"/>
    <w:rsid w:val="008F5999"/>
    <w:rsid w:val="00901197"/>
    <w:rsid w:val="00916669"/>
    <w:rsid w:val="009324A8"/>
    <w:rsid w:val="0094740A"/>
    <w:rsid w:val="0095374C"/>
    <w:rsid w:val="00976B10"/>
    <w:rsid w:val="00984742"/>
    <w:rsid w:val="009A4FE0"/>
    <w:rsid w:val="009B7DAB"/>
    <w:rsid w:val="009D7AC0"/>
    <w:rsid w:val="009E2A21"/>
    <w:rsid w:val="00A04847"/>
    <w:rsid w:val="00A174D5"/>
    <w:rsid w:val="00A4595A"/>
    <w:rsid w:val="00A508D4"/>
    <w:rsid w:val="00A61190"/>
    <w:rsid w:val="00A723C2"/>
    <w:rsid w:val="00A7462B"/>
    <w:rsid w:val="00A87907"/>
    <w:rsid w:val="00A9247F"/>
    <w:rsid w:val="00A9269C"/>
    <w:rsid w:val="00A945F9"/>
    <w:rsid w:val="00AA1D0A"/>
    <w:rsid w:val="00AB41BA"/>
    <w:rsid w:val="00AD484D"/>
    <w:rsid w:val="00AF5336"/>
    <w:rsid w:val="00B1160F"/>
    <w:rsid w:val="00B32C57"/>
    <w:rsid w:val="00B3434C"/>
    <w:rsid w:val="00B358FC"/>
    <w:rsid w:val="00B440E5"/>
    <w:rsid w:val="00BC4E6D"/>
    <w:rsid w:val="00BE2D3B"/>
    <w:rsid w:val="00C125C6"/>
    <w:rsid w:val="00C24DC5"/>
    <w:rsid w:val="00C40A46"/>
    <w:rsid w:val="00C74201"/>
    <w:rsid w:val="00C87DDE"/>
    <w:rsid w:val="00CB0D77"/>
    <w:rsid w:val="00D40DE9"/>
    <w:rsid w:val="00D432FD"/>
    <w:rsid w:val="00D439AF"/>
    <w:rsid w:val="00D8799D"/>
    <w:rsid w:val="00D910CB"/>
    <w:rsid w:val="00D9274B"/>
    <w:rsid w:val="00DB11AD"/>
    <w:rsid w:val="00DB7EB1"/>
    <w:rsid w:val="00DF6820"/>
    <w:rsid w:val="00E50222"/>
    <w:rsid w:val="00E872F0"/>
    <w:rsid w:val="00EF22EF"/>
    <w:rsid w:val="00F06336"/>
    <w:rsid w:val="00F15594"/>
    <w:rsid w:val="00F2079B"/>
    <w:rsid w:val="00F43AE8"/>
    <w:rsid w:val="00F83E65"/>
    <w:rsid w:val="00F92AD6"/>
    <w:rsid w:val="00FD2A88"/>
    <w:rsid w:val="00FE54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6232A"/>
  <w15:chartTrackingRefBased/>
  <w15:docId w15:val="{7C631945-CA94-4AB4-B86A-531161C12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72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2.xml"/><Relationship Id="rId18" Type="http://schemas.openxmlformats.org/officeDocument/2006/relationships/diagramQuickStyle" Target="diagrams/quickStyle3.xml"/><Relationship Id="rId26" Type="http://schemas.openxmlformats.org/officeDocument/2006/relationships/diagramData" Target="diagrams/data5.xml"/><Relationship Id="rId39" Type="http://schemas.openxmlformats.org/officeDocument/2006/relationships/diagramColors" Target="diagrams/colors7.xml"/><Relationship Id="rId21" Type="http://schemas.openxmlformats.org/officeDocument/2006/relationships/diagramData" Target="diagrams/data4.xml"/><Relationship Id="rId34" Type="http://schemas.openxmlformats.org/officeDocument/2006/relationships/diagramColors" Target="diagrams/colors6.xml"/><Relationship Id="rId42" Type="http://schemas.openxmlformats.org/officeDocument/2006/relationships/diagramLayout" Target="diagrams/layout8.xml"/><Relationship Id="rId47" Type="http://schemas.openxmlformats.org/officeDocument/2006/relationships/diagramLayout" Target="diagrams/layout9.xml"/><Relationship Id="rId50" Type="http://schemas.microsoft.com/office/2007/relationships/diagramDrawing" Target="diagrams/drawing9.xml"/><Relationship Id="rId55" Type="http://schemas.microsoft.com/office/2007/relationships/diagramDrawing" Target="diagrams/drawing10.xml"/><Relationship Id="rId63" Type="http://schemas.openxmlformats.org/officeDocument/2006/relationships/diagramQuickStyle" Target="diagrams/quickStyle12.xml"/><Relationship Id="rId68" Type="http://schemas.openxmlformats.org/officeDocument/2006/relationships/diagramQuickStyle" Target="diagrams/quickStyle13.xml"/><Relationship Id="rId76" Type="http://schemas.microsoft.com/office/2007/relationships/diagramDrawing" Target="diagrams/drawing14.xml"/><Relationship Id="rId7" Type="http://schemas.openxmlformats.org/officeDocument/2006/relationships/diagramLayout" Target="diagrams/layout1.xml"/><Relationship Id="rId71" Type="http://schemas.openxmlformats.org/officeDocument/2006/relationships/chart" Target="charts/chart1.xml"/><Relationship Id="rId2" Type="http://schemas.openxmlformats.org/officeDocument/2006/relationships/numbering" Target="numbering.xml"/><Relationship Id="rId16" Type="http://schemas.openxmlformats.org/officeDocument/2006/relationships/diagramData" Target="diagrams/data3.xml"/><Relationship Id="rId29" Type="http://schemas.openxmlformats.org/officeDocument/2006/relationships/diagramColors" Target="diagrams/colors5.xml"/><Relationship Id="rId11" Type="http://schemas.openxmlformats.org/officeDocument/2006/relationships/diagramData" Target="diagrams/data2.xml"/><Relationship Id="rId24" Type="http://schemas.openxmlformats.org/officeDocument/2006/relationships/diagramColors" Target="diagrams/colors4.xml"/><Relationship Id="rId32" Type="http://schemas.openxmlformats.org/officeDocument/2006/relationships/diagramLayout" Target="diagrams/layout6.xml"/><Relationship Id="rId37" Type="http://schemas.openxmlformats.org/officeDocument/2006/relationships/diagramLayout" Target="diagrams/layout7.xml"/><Relationship Id="rId40" Type="http://schemas.microsoft.com/office/2007/relationships/diagramDrawing" Target="diagrams/drawing7.xml"/><Relationship Id="rId45" Type="http://schemas.microsoft.com/office/2007/relationships/diagramDrawing" Target="diagrams/drawing8.xml"/><Relationship Id="rId53" Type="http://schemas.openxmlformats.org/officeDocument/2006/relationships/diagramQuickStyle" Target="diagrams/quickStyle10.xml"/><Relationship Id="rId58" Type="http://schemas.openxmlformats.org/officeDocument/2006/relationships/diagramQuickStyle" Target="diagrams/quickStyle11.xml"/><Relationship Id="rId66" Type="http://schemas.openxmlformats.org/officeDocument/2006/relationships/diagramData" Target="diagrams/data13.xml"/><Relationship Id="rId74" Type="http://schemas.openxmlformats.org/officeDocument/2006/relationships/diagramQuickStyle" Target="diagrams/quickStyle14.xml"/><Relationship Id="rId79" Type="http://schemas.openxmlformats.org/officeDocument/2006/relationships/diagramQuickStyle" Target="diagrams/quickStyle15.xml"/><Relationship Id="rId5" Type="http://schemas.openxmlformats.org/officeDocument/2006/relationships/webSettings" Target="webSettings.xml"/><Relationship Id="rId61" Type="http://schemas.openxmlformats.org/officeDocument/2006/relationships/diagramData" Target="diagrams/data12.xml"/><Relationship Id="rId82" Type="http://schemas.openxmlformats.org/officeDocument/2006/relationships/fontTable" Target="fontTable.xml"/><Relationship Id="rId10" Type="http://schemas.microsoft.com/office/2007/relationships/diagramDrawing" Target="diagrams/drawing1.xml"/><Relationship Id="rId19" Type="http://schemas.openxmlformats.org/officeDocument/2006/relationships/diagramColors" Target="diagrams/colors3.xml"/><Relationship Id="rId31" Type="http://schemas.openxmlformats.org/officeDocument/2006/relationships/diagramData" Target="diagrams/data6.xml"/><Relationship Id="rId44" Type="http://schemas.openxmlformats.org/officeDocument/2006/relationships/diagramColors" Target="diagrams/colors8.xml"/><Relationship Id="rId52" Type="http://schemas.openxmlformats.org/officeDocument/2006/relationships/diagramLayout" Target="diagrams/layout10.xml"/><Relationship Id="rId60" Type="http://schemas.microsoft.com/office/2007/relationships/diagramDrawing" Target="diagrams/drawing11.xml"/><Relationship Id="rId65" Type="http://schemas.microsoft.com/office/2007/relationships/diagramDrawing" Target="diagrams/drawing12.xml"/><Relationship Id="rId73" Type="http://schemas.openxmlformats.org/officeDocument/2006/relationships/diagramLayout" Target="diagrams/layout14.xml"/><Relationship Id="rId78" Type="http://schemas.openxmlformats.org/officeDocument/2006/relationships/diagramLayout" Target="diagrams/layout15.xml"/><Relationship Id="rId81" Type="http://schemas.microsoft.com/office/2007/relationships/diagramDrawing" Target="diagrams/drawing15.xml"/><Relationship Id="rId4" Type="http://schemas.openxmlformats.org/officeDocument/2006/relationships/settings" Target="settings.xml"/><Relationship Id="rId9" Type="http://schemas.openxmlformats.org/officeDocument/2006/relationships/diagramColors" Target="diagrams/colors1.xml"/><Relationship Id="rId14" Type="http://schemas.openxmlformats.org/officeDocument/2006/relationships/diagramColors" Target="diagrams/colors2.xml"/><Relationship Id="rId22" Type="http://schemas.openxmlformats.org/officeDocument/2006/relationships/diagramLayout" Target="diagrams/layout4.xml"/><Relationship Id="rId27" Type="http://schemas.openxmlformats.org/officeDocument/2006/relationships/diagramLayout" Target="diagrams/layout5.xml"/><Relationship Id="rId30" Type="http://schemas.microsoft.com/office/2007/relationships/diagramDrawing" Target="diagrams/drawing5.xml"/><Relationship Id="rId35" Type="http://schemas.microsoft.com/office/2007/relationships/diagramDrawing" Target="diagrams/drawing6.xml"/><Relationship Id="rId43" Type="http://schemas.openxmlformats.org/officeDocument/2006/relationships/diagramQuickStyle" Target="diagrams/quickStyle8.xml"/><Relationship Id="rId48" Type="http://schemas.openxmlformats.org/officeDocument/2006/relationships/diagramQuickStyle" Target="diagrams/quickStyle9.xml"/><Relationship Id="rId56" Type="http://schemas.openxmlformats.org/officeDocument/2006/relationships/diagramData" Target="diagrams/data11.xml"/><Relationship Id="rId64" Type="http://schemas.openxmlformats.org/officeDocument/2006/relationships/diagramColors" Target="diagrams/colors12.xml"/><Relationship Id="rId69" Type="http://schemas.openxmlformats.org/officeDocument/2006/relationships/diagramColors" Target="diagrams/colors13.xml"/><Relationship Id="rId77" Type="http://schemas.openxmlformats.org/officeDocument/2006/relationships/diagramData" Target="diagrams/data15.xml"/><Relationship Id="rId8" Type="http://schemas.openxmlformats.org/officeDocument/2006/relationships/diagramQuickStyle" Target="diagrams/quickStyle1.xml"/><Relationship Id="rId51" Type="http://schemas.openxmlformats.org/officeDocument/2006/relationships/diagramData" Target="diagrams/data10.xml"/><Relationship Id="rId72" Type="http://schemas.openxmlformats.org/officeDocument/2006/relationships/diagramData" Target="diagrams/data14.xml"/><Relationship Id="rId80" Type="http://schemas.openxmlformats.org/officeDocument/2006/relationships/diagramColors" Target="diagrams/colors15.xml"/><Relationship Id="rId3" Type="http://schemas.openxmlformats.org/officeDocument/2006/relationships/styles" Target="styles.xml"/><Relationship Id="rId12" Type="http://schemas.openxmlformats.org/officeDocument/2006/relationships/diagramLayout" Target="diagrams/layout2.xml"/><Relationship Id="rId17" Type="http://schemas.openxmlformats.org/officeDocument/2006/relationships/diagramLayout" Target="diagrams/layout3.xml"/><Relationship Id="rId25" Type="http://schemas.microsoft.com/office/2007/relationships/diagramDrawing" Target="diagrams/drawing4.xml"/><Relationship Id="rId33" Type="http://schemas.openxmlformats.org/officeDocument/2006/relationships/diagramQuickStyle" Target="diagrams/quickStyle6.xml"/><Relationship Id="rId38" Type="http://schemas.openxmlformats.org/officeDocument/2006/relationships/diagramQuickStyle" Target="diagrams/quickStyle7.xml"/><Relationship Id="rId46" Type="http://schemas.openxmlformats.org/officeDocument/2006/relationships/diagramData" Target="diagrams/data9.xml"/><Relationship Id="rId59" Type="http://schemas.openxmlformats.org/officeDocument/2006/relationships/diagramColors" Target="diagrams/colors11.xml"/><Relationship Id="rId67" Type="http://schemas.openxmlformats.org/officeDocument/2006/relationships/diagramLayout" Target="diagrams/layout13.xml"/><Relationship Id="rId20" Type="http://schemas.microsoft.com/office/2007/relationships/diagramDrawing" Target="diagrams/drawing3.xml"/><Relationship Id="rId41" Type="http://schemas.openxmlformats.org/officeDocument/2006/relationships/diagramData" Target="diagrams/data8.xml"/><Relationship Id="rId54" Type="http://schemas.openxmlformats.org/officeDocument/2006/relationships/diagramColors" Target="diagrams/colors10.xml"/><Relationship Id="rId62" Type="http://schemas.openxmlformats.org/officeDocument/2006/relationships/diagramLayout" Target="diagrams/layout12.xml"/><Relationship Id="rId70" Type="http://schemas.microsoft.com/office/2007/relationships/diagramDrawing" Target="diagrams/drawing13.xml"/><Relationship Id="rId75" Type="http://schemas.openxmlformats.org/officeDocument/2006/relationships/diagramColors" Target="diagrams/colors14.xm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diagramData" Target="diagrams/data1.xml"/><Relationship Id="rId15" Type="http://schemas.microsoft.com/office/2007/relationships/diagramDrawing" Target="diagrams/drawing2.xml"/><Relationship Id="rId23" Type="http://schemas.openxmlformats.org/officeDocument/2006/relationships/diagramQuickStyle" Target="diagrams/quickStyle4.xml"/><Relationship Id="rId28" Type="http://schemas.openxmlformats.org/officeDocument/2006/relationships/diagramQuickStyle" Target="diagrams/quickStyle5.xml"/><Relationship Id="rId36" Type="http://schemas.openxmlformats.org/officeDocument/2006/relationships/diagramData" Target="diagrams/data7.xml"/><Relationship Id="rId49" Type="http://schemas.openxmlformats.org/officeDocument/2006/relationships/diagramColors" Target="diagrams/colors9.xml"/><Relationship Id="rId57" Type="http://schemas.openxmlformats.org/officeDocument/2006/relationships/diagramLayout" Target="diagrams/layout1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PROFESSIONAL A : Quarterly &amp; Yearly Earnings in £ UK STERLING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stacked"/>
        <c:varyColors val="0"/>
        <c:ser>
          <c:idx val="0"/>
          <c:order val="0"/>
          <c:tx>
            <c:strRef>
              <c:f>Sheet1!$B$1</c:f>
              <c:strCache>
                <c:ptCount val="1"/>
                <c:pt idx="0">
                  <c:v>Column1</c:v>
                </c:pt>
              </c:strCache>
            </c:strRef>
          </c:tx>
          <c:spPr>
            <a:solidFill>
              <a:schemeClr val="accent1"/>
            </a:solidFill>
            <a:ln>
              <a:noFill/>
            </a:ln>
            <a:effectLst/>
            <a:sp3d/>
          </c:spPr>
          <c:invertIfNegative val="0"/>
          <c:cat>
            <c:strRef>
              <c:f>Sheet1!$A$3:$A$10</c:f>
              <c:strCache>
                <c:ptCount val="7"/>
                <c:pt idx="0">
                  <c:v>1st Qtr</c:v>
                </c:pt>
                <c:pt idx="2">
                  <c:v>2nd Qtr</c:v>
                </c:pt>
                <c:pt idx="4">
                  <c:v>3rd Qtr</c:v>
                </c:pt>
                <c:pt idx="6">
                  <c:v>4th Qtr</c:v>
                </c:pt>
              </c:strCache>
            </c:strRef>
          </c:cat>
          <c:val>
            <c:numRef>
              <c:f>Sheet1!$B$2:$B$9</c:f>
              <c:numCache>
                <c:formatCode>General</c:formatCode>
                <c:ptCount val="8"/>
                <c:pt idx="0">
                  <c:v>0</c:v>
                </c:pt>
                <c:pt idx="1">
                  <c:v>2000</c:v>
                </c:pt>
                <c:pt idx="3">
                  <c:v>4000</c:v>
                </c:pt>
                <c:pt idx="5">
                  <c:v>19000</c:v>
                </c:pt>
                <c:pt idx="7">
                  <c:v>200000</c:v>
                </c:pt>
              </c:numCache>
            </c:numRef>
          </c:val>
          <c:extLst>
            <c:ext xmlns:c16="http://schemas.microsoft.com/office/drawing/2014/chart" uri="{C3380CC4-5D6E-409C-BE32-E72D297353CC}">
              <c16:uniqueId val="{00000000-A9E4-4C7B-86FC-232F5F5008FB}"/>
            </c:ext>
          </c:extLst>
        </c:ser>
        <c:ser>
          <c:idx val="1"/>
          <c:order val="1"/>
          <c:tx>
            <c:strRef>
              <c:f>Sheet1!$C$1</c:f>
              <c:strCache>
                <c:ptCount val="1"/>
                <c:pt idx="0">
                  <c:v>Column2</c:v>
                </c:pt>
              </c:strCache>
            </c:strRef>
          </c:tx>
          <c:spPr>
            <a:solidFill>
              <a:schemeClr val="accent2"/>
            </a:solidFill>
            <a:ln>
              <a:noFill/>
            </a:ln>
            <a:effectLst/>
            <a:sp3d/>
          </c:spPr>
          <c:invertIfNegative val="0"/>
          <c:cat>
            <c:strRef>
              <c:f>Sheet1!$A$3:$A$10</c:f>
              <c:strCache>
                <c:ptCount val="7"/>
                <c:pt idx="0">
                  <c:v>1st Qtr</c:v>
                </c:pt>
                <c:pt idx="2">
                  <c:v>2nd Qtr</c:v>
                </c:pt>
                <c:pt idx="4">
                  <c:v>3rd Qtr</c:v>
                </c:pt>
                <c:pt idx="6">
                  <c:v>4th Qtr</c:v>
                </c:pt>
              </c:strCache>
            </c:strRef>
          </c:cat>
          <c:val>
            <c:numRef>
              <c:f>Sheet1!$C$2:$C$9</c:f>
              <c:numCache>
                <c:formatCode>General</c:formatCode>
                <c:ptCount val="8"/>
                <c:pt idx="0">
                  <c:v>0</c:v>
                </c:pt>
                <c:pt idx="1">
                  <c:v>29000</c:v>
                </c:pt>
                <c:pt idx="3">
                  <c:v>35000</c:v>
                </c:pt>
                <c:pt idx="5">
                  <c:v>45000</c:v>
                </c:pt>
                <c:pt idx="7">
                  <c:v>60000</c:v>
                </c:pt>
              </c:numCache>
            </c:numRef>
          </c:val>
          <c:extLst>
            <c:ext xmlns:c16="http://schemas.microsoft.com/office/drawing/2014/chart" uri="{C3380CC4-5D6E-409C-BE32-E72D297353CC}">
              <c16:uniqueId val="{00000001-A9E4-4C7B-86FC-232F5F5008FB}"/>
            </c:ext>
          </c:extLst>
        </c:ser>
        <c:ser>
          <c:idx val="2"/>
          <c:order val="2"/>
          <c:tx>
            <c:strRef>
              <c:f>Sheet1!$D$1</c:f>
              <c:strCache>
                <c:ptCount val="1"/>
                <c:pt idx="0">
                  <c:v>Column3</c:v>
                </c:pt>
              </c:strCache>
            </c:strRef>
          </c:tx>
          <c:spPr>
            <a:solidFill>
              <a:schemeClr val="accent3"/>
            </a:solidFill>
            <a:ln>
              <a:noFill/>
            </a:ln>
            <a:effectLst/>
            <a:sp3d/>
          </c:spPr>
          <c:invertIfNegative val="0"/>
          <c:cat>
            <c:strRef>
              <c:f>Sheet1!$A$3:$A$10</c:f>
              <c:strCache>
                <c:ptCount val="7"/>
                <c:pt idx="0">
                  <c:v>1st Qtr</c:v>
                </c:pt>
                <c:pt idx="2">
                  <c:v>2nd Qtr</c:v>
                </c:pt>
                <c:pt idx="4">
                  <c:v>3rd Qtr</c:v>
                </c:pt>
                <c:pt idx="6">
                  <c:v>4th Qtr</c:v>
                </c:pt>
              </c:strCache>
            </c:strRef>
          </c:cat>
          <c:val>
            <c:numRef>
              <c:f>Sheet1!$D$2:$D$9</c:f>
              <c:numCache>
                <c:formatCode>General</c:formatCode>
                <c:ptCount val="8"/>
                <c:pt idx="0">
                  <c:v>0</c:v>
                </c:pt>
                <c:pt idx="1">
                  <c:v>95000</c:v>
                </c:pt>
                <c:pt idx="3">
                  <c:v>40000</c:v>
                </c:pt>
                <c:pt idx="5">
                  <c:v>30000</c:v>
                </c:pt>
                <c:pt idx="7">
                  <c:v>85000</c:v>
                </c:pt>
              </c:numCache>
            </c:numRef>
          </c:val>
          <c:extLst>
            <c:ext xmlns:c16="http://schemas.microsoft.com/office/drawing/2014/chart" uri="{C3380CC4-5D6E-409C-BE32-E72D297353CC}">
              <c16:uniqueId val="{00000002-A9E4-4C7B-86FC-232F5F5008FB}"/>
            </c:ext>
          </c:extLst>
        </c:ser>
        <c:ser>
          <c:idx val="3"/>
          <c:order val="3"/>
          <c:tx>
            <c:strRef>
              <c:f>Sheet1!$E$1</c:f>
              <c:strCache>
                <c:ptCount val="1"/>
                <c:pt idx="0">
                  <c:v>Column4</c:v>
                </c:pt>
              </c:strCache>
            </c:strRef>
          </c:tx>
          <c:spPr>
            <a:solidFill>
              <a:schemeClr val="accent4"/>
            </a:solidFill>
            <a:ln>
              <a:noFill/>
            </a:ln>
            <a:effectLst/>
            <a:sp3d/>
          </c:spPr>
          <c:invertIfNegative val="0"/>
          <c:cat>
            <c:strRef>
              <c:f>Sheet1!$A$3:$A$10</c:f>
              <c:strCache>
                <c:ptCount val="7"/>
                <c:pt idx="0">
                  <c:v>1st Qtr</c:v>
                </c:pt>
                <c:pt idx="2">
                  <c:v>2nd Qtr</c:v>
                </c:pt>
                <c:pt idx="4">
                  <c:v>3rd Qtr</c:v>
                </c:pt>
                <c:pt idx="6">
                  <c:v>4th Qtr</c:v>
                </c:pt>
              </c:strCache>
            </c:strRef>
          </c:cat>
          <c:val>
            <c:numRef>
              <c:f>Sheet1!$E$2:$E$9</c:f>
              <c:numCache>
                <c:formatCode>General</c:formatCode>
                <c:ptCount val="8"/>
                <c:pt idx="0">
                  <c:v>0</c:v>
                </c:pt>
                <c:pt idx="1">
                  <c:v>25000</c:v>
                </c:pt>
                <c:pt idx="3">
                  <c:v>10000</c:v>
                </c:pt>
                <c:pt idx="5">
                  <c:v>135000</c:v>
                </c:pt>
                <c:pt idx="7">
                  <c:v>235000</c:v>
                </c:pt>
              </c:numCache>
            </c:numRef>
          </c:val>
          <c:extLst>
            <c:ext xmlns:c16="http://schemas.microsoft.com/office/drawing/2014/chart" uri="{C3380CC4-5D6E-409C-BE32-E72D297353CC}">
              <c16:uniqueId val="{00000003-A9E4-4C7B-86FC-232F5F5008FB}"/>
            </c:ext>
          </c:extLst>
        </c:ser>
        <c:dLbls>
          <c:showLegendKey val="0"/>
          <c:showVal val="0"/>
          <c:showCatName val="0"/>
          <c:showSerName val="0"/>
          <c:showPercent val="0"/>
          <c:showBubbleSize val="0"/>
        </c:dLbls>
        <c:gapWidth val="150"/>
        <c:shape val="box"/>
        <c:axId val="381415272"/>
        <c:axId val="302910104"/>
        <c:axId val="0"/>
      </c:bar3DChart>
      <c:catAx>
        <c:axId val="381415272"/>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2910104"/>
        <c:crosses val="autoZero"/>
        <c:auto val="1"/>
        <c:lblAlgn val="ctr"/>
        <c:lblOffset val="100"/>
        <c:noMultiLvlLbl val="0"/>
      </c:catAx>
      <c:valAx>
        <c:axId val="30291010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14152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6607D08-3A91-4FB2-8D98-ADA43B8D2525}" type="doc">
      <dgm:prSet loTypeId="urn:microsoft.com/office/officeart/2005/8/layout/radial4" loCatId="relationship" qsTypeId="urn:microsoft.com/office/officeart/2005/8/quickstyle/3d3" qsCatId="3D" csTypeId="urn:microsoft.com/office/officeart/2005/8/colors/accent1_2" csCatId="accent1" phldr="1"/>
      <dgm:spPr/>
      <dgm:t>
        <a:bodyPr/>
        <a:lstStyle/>
        <a:p>
          <a:endParaRPr lang="en-GB"/>
        </a:p>
      </dgm:t>
    </dgm:pt>
    <dgm:pt modelId="{87DF2151-39B8-4D24-AD5D-E64D27EE7FE0}">
      <dgm:prSet phldrT="[Text]"/>
      <dgm:spPr/>
      <dgm:t>
        <a:bodyPr/>
        <a:lstStyle/>
        <a:p>
          <a:r>
            <a:rPr lang="en-GB"/>
            <a:t>DIFFERENT FORMS OF KNOWLEDGE</a:t>
          </a:r>
        </a:p>
      </dgm:t>
    </dgm:pt>
    <dgm:pt modelId="{41BC9A60-99A7-4C8F-8393-42CCA20B60D1}" type="parTrans" cxnId="{3181AC05-7F92-4D52-887C-A129BE4615C1}">
      <dgm:prSet/>
      <dgm:spPr/>
      <dgm:t>
        <a:bodyPr/>
        <a:lstStyle/>
        <a:p>
          <a:endParaRPr lang="en-GB"/>
        </a:p>
      </dgm:t>
    </dgm:pt>
    <dgm:pt modelId="{5789E3B2-7503-40B5-A0DB-2BC948906F3B}" type="sibTrans" cxnId="{3181AC05-7F92-4D52-887C-A129BE4615C1}">
      <dgm:prSet/>
      <dgm:spPr/>
      <dgm:t>
        <a:bodyPr/>
        <a:lstStyle/>
        <a:p>
          <a:endParaRPr lang="en-GB"/>
        </a:p>
      </dgm:t>
    </dgm:pt>
    <dgm:pt modelId="{C051D044-DBB7-4A79-AA9A-53BE64E2A21C}">
      <dgm:prSet phldrT="[Text]"/>
      <dgm:spPr/>
      <dgm:t>
        <a:bodyPr/>
        <a:lstStyle/>
        <a:p>
          <a:r>
            <a:rPr lang="en-GB"/>
            <a:t>PROPOSITIONAL KNOWLEDGE:</a:t>
          </a:r>
        </a:p>
        <a:p>
          <a:r>
            <a:rPr lang="en-GB"/>
            <a:t>*FACTS</a:t>
          </a:r>
        </a:p>
        <a:p>
          <a:r>
            <a:rPr lang="en-GB"/>
            <a:t>*THEORIES</a:t>
          </a:r>
        </a:p>
        <a:p>
          <a:r>
            <a:rPr lang="en-GB"/>
            <a:t>*CONCEPTS</a:t>
          </a:r>
        </a:p>
        <a:p>
          <a:r>
            <a:rPr lang="en-GB"/>
            <a:t>*IDEAS</a:t>
          </a:r>
        </a:p>
      </dgm:t>
    </dgm:pt>
    <dgm:pt modelId="{91101B1E-BAF1-4739-AB1C-21C76C8D467B}" type="parTrans" cxnId="{C2EABC40-9E47-4283-9776-FCD1E11A5340}">
      <dgm:prSet/>
      <dgm:spPr/>
      <dgm:t>
        <a:bodyPr/>
        <a:lstStyle/>
        <a:p>
          <a:endParaRPr lang="en-GB"/>
        </a:p>
      </dgm:t>
    </dgm:pt>
    <dgm:pt modelId="{404295BD-9871-4395-BD0A-8B24E0445FDA}" type="sibTrans" cxnId="{C2EABC40-9E47-4283-9776-FCD1E11A5340}">
      <dgm:prSet/>
      <dgm:spPr/>
      <dgm:t>
        <a:bodyPr/>
        <a:lstStyle/>
        <a:p>
          <a:endParaRPr lang="en-GB"/>
        </a:p>
      </dgm:t>
    </dgm:pt>
    <dgm:pt modelId="{773A6D71-A8C8-4137-ACAD-0ECFA9457177}">
      <dgm:prSet phldrT="[Text]"/>
      <dgm:spPr/>
      <dgm:t>
        <a:bodyPr/>
        <a:lstStyle/>
        <a:p>
          <a:r>
            <a:rPr lang="en-GB"/>
            <a:t>PROCEDURAL KNOWLEDGE:</a:t>
          </a:r>
        </a:p>
        <a:p>
          <a:r>
            <a:rPr lang="en-GB"/>
            <a:t>*SKILLS</a:t>
          </a:r>
        </a:p>
        <a:p>
          <a:r>
            <a:rPr lang="en-GB"/>
            <a:t>*KNOW HOW</a:t>
          </a:r>
        </a:p>
      </dgm:t>
    </dgm:pt>
    <dgm:pt modelId="{AD7A3E9F-5728-4013-BB17-8117B6ACFC36}" type="parTrans" cxnId="{AFE27C59-7CEE-4CDD-9FF3-63277D8149D1}">
      <dgm:prSet/>
      <dgm:spPr/>
      <dgm:t>
        <a:bodyPr/>
        <a:lstStyle/>
        <a:p>
          <a:endParaRPr lang="en-GB"/>
        </a:p>
      </dgm:t>
    </dgm:pt>
    <dgm:pt modelId="{A221E847-A2AF-4A34-900F-439942401A25}" type="sibTrans" cxnId="{AFE27C59-7CEE-4CDD-9FF3-63277D8149D1}">
      <dgm:prSet/>
      <dgm:spPr/>
      <dgm:t>
        <a:bodyPr/>
        <a:lstStyle/>
        <a:p>
          <a:endParaRPr lang="en-GB"/>
        </a:p>
      </dgm:t>
    </dgm:pt>
    <dgm:pt modelId="{44233B39-5BDF-4387-8DE0-163FD815E0C1}">
      <dgm:prSet phldrT="[Text]"/>
      <dgm:spPr/>
      <dgm:t>
        <a:bodyPr/>
        <a:lstStyle/>
        <a:p>
          <a:r>
            <a:rPr lang="en-GB"/>
            <a:t>PERSONAL KNOWLEDGE:</a:t>
          </a:r>
        </a:p>
        <a:p>
          <a:r>
            <a:rPr lang="en-GB"/>
            <a:t>*EFFECTIVE EXPERIANCE</a:t>
          </a:r>
        </a:p>
        <a:p>
          <a:r>
            <a:rPr lang="en-GB"/>
            <a:t>*INSTINCT</a:t>
          </a:r>
        </a:p>
        <a:p>
          <a:r>
            <a:rPr lang="en-GB"/>
            <a:t>*TACIT</a:t>
          </a:r>
        </a:p>
      </dgm:t>
    </dgm:pt>
    <dgm:pt modelId="{DF0150C2-06E1-4434-82FF-4A34F93222F2}" type="parTrans" cxnId="{C9F846D1-A7AE-4AF8-940D-F2C4583F77A9}">
      <dgm:prSet/>
      <dgm:spPr/>
      <dgm:t>
        <a:bodyPr/>
        <a:lstStyle/>
        <a:p>
          <a:endParaRPr lang="en-GB"/>
        </a:p>
      </dgm:t>
    </dgm:pt>
    <dgm:pt modelId="{9B5F267F-7DFA-421B-8B81-E748AEF05EE6}" type="sibTrans" cxnId="{C9F846D1-A7AE-4AF8-940D-F2C4583F77A9}">
      <dgm:prSet/>
      <dgm:spPr/>
      <dgm:t>
        <a:bodyPr/>
        <a:lstStyle/>
        <a:p>
          <a:endParaRPr lang="en-GB"/>
        </a:p>
      </dgm:t>
    </dgm:pt>
    <dgm:pt modelId="{8261ADAF-7706-4A0F-9D7D-879FB058B141}" type="pres">
      <dgm:prSet presAssocID="{26607D08-3A91-4FB2-8D98-ADA43B8D2525}" presName="cycle" presStyleCnt="0">
        <dgm:presLayoutVars>
          <dgm:chMax val="1"/>
          <dgm:dir/>
          <dgm:animLvl val="ctr"/>
          <dgm:resizeHandles val="exact"/>
        </dgm:presLayoutVars>
      </dgm:prSet>
      <dgm:spPr/>
    </dgm:pt>
    <dgm:pt modelId="{69A07EBE-B30B-4645-AF21-8194866736AB}" type="pres">
      <dgm:prSet presAssocID="{87DF2151-39B8-4D24-AD5D-E64D27EE7FE0}" presName="centerShape" presStyleLbl="node0" presStyleIdx="0" presStyleCnt="1"/>
      <dgm:spPr/>
    </dgm:pt>
    <dgm:pt modelId="{87BA08CA-68B1-4017-AE07-B12B40E312F9}" type="pres">
      <dgm:prSet presAssocID="{91101B1E-BAF1-4739-AB1C-21C76C8D467B}" presName="parTrans" presStyleLbl="bgSibTrans2D1" presStyleIdx="0" presStyleCnt="3"/>
      <dgm:spPr/>
    </dgm:pt>
    <dgm:pt modelId="{7C3373F3-CF6A-42C0-9F2B-1AB4686466E3}" type="pres">
      <dgm:prSet presAssocID="{C051D044-DBB7-4A79-AA9A-53BE64E2A21C}" presName="node" presStyleLbl="node1" presStyleIdx="0" presStyleCnt="3">
        <dgm:presLayoutVars>
          <dgm:bulletEnabled val="1"/>
        </dgm:presLayoutVars>
      </dgm:prSet>
      <dgm:spPr/>
    </dgm:pt>
    <dgm:pt modelId="{B65C27B0-2EAE-4F39-B738-76CE0CDFE9EC}" type="pres">
      <dgm:prSet presAssocID="{AD7A3E9F-5728-4013-BB17-8117B6ACFC36}" presName="parTrans" presStyleLbl="bgSibTrans2D1" presStyleIdx="1" presStyleCnt="3"/>
      <dgm:spPr/>
    </dgm:pt>
    <dgm:pt modelId="{2E8B572D-103A-4399-9468-3553B6CC2231}" type="pres">
      <dgm:prSet presAssocID="{773A6D71-A8C8-4137-ACAD-0ECFA9457177}" presName="node" presStyleLbl="node1" presStyleIdx="1" presStyleCnt="3">
        <dgm:presLayoutVars>
          <dgm:bulletEnabled val="1"/>
        </dgm:presLayoutVars>
      </dgm:prSet>
      <dgm:spPr/>
    </dgm:pt>
    <dgm:pt modelId="{60F3752E-992F-4FB0-B402-01E58A57FC9D}" type="pres">
      <dgm:prSet presAssocID="{DF0150C2-06E1-4434-82FF-4A34F93222F2}" presName="parTrans" presStyleLbl="bgSibTrans2D1" presStyleIdx="2" presStyleCnt="3"/>
      <dgm:spPr/>
    </dgm:pt>
    <dgm:pt modelId="{4AE02C89-FED6-4C0C-93CD-005E37BC8E72}" type="pres">
      <dgm:prSet presAssocID="{44233B39-5BDF-4387-8DE0-163FD815E0C1}" presName="node" presStyleLbl="node1" presStyleIdx="2" presStyleCnt="3">
        <dgm:presLayoutVars>
          <dgm:bulletEnabled val="1"/>
        </dgm:presLayoutVars>
      </dgm:prSet>
      <dgm:spPr/>
    </dgm:pt>
  </dgm:ptLst>
  <dgm:cxnLst>
    <dgm:cxn modelId="{3181AC05-7F92-4D52-887C-A129BE4615C1}" srcId="{26607D08-3A91-4FB2-8D98-ADA43B8D2525}" destId="{87DF2151-39B8-4D24-AD5D-E64D27EE7FE0}" srcOrd="0" destOrd="0" parTransId="{41BC9A60-99A7-4C8F-8393-42CCA20B60D1}" sibTransId="{5789E3B2-7503-40B5-A0DB-2BC948906F3B}"/>
    <dgm:cxn modelId="{0DFE231E-D8C5-4164-B9B3-226EA1545D50}" type="presOf" srcId="{773A6D71-A8C8-4137-ACAD-0ECFA9457177}" destId="{2E8B572D-103A-4399-9468-3553B6CC2231}" srcOrd="0" destOrd="0" presId="urn:microsoft.com/office/officeart/2005/8/layout/radial4"/>
    <dgm:cxn modelId="{AA49AB1E-5EB9-468E-809E-E7A18F841658}" type="presOf" srcId="{44233B39-5BDF-4387-8DE0-163FD815E0C1}" destId="{4AE02C89-FED6-4C0C-93CD-005E37BC8E72}" srcOrd="0" destOrd="0" presId="urn:microsoft.com/office/officeart/2005/8/layout/radial4"/>
    <dgm:cxn modelId="{C2EABC40-9E47-4283-9776-FCD1E11A5340}" srcId="{87DF2151-39B8-4D24-AD5D-E64D27EE7FE0}" destId="{C051D044-DBB7-4A79-AA9A-53BE64E2A21C}" srcOrd="0" destOrd="0" parTransId="{91101B1E-BAF1-4739-AB1C-21C76C8D467B}" sibTransId="{404295BD-9871-4395-BD0A-8B24E0445FDA}"/>
    <dgm:cxn modelId="{AFE27C59-7CEE-4CDD-9FF3-63277D8149D1}" srcId="{87DF2151-39B8-4D24-AD5D-E64D27EE7FE0}" destId="{773A6D71-A8C8-4137-ACAD-0ECFA9457177}" srcOrd="1" destOrd="0" parTransId="{AD7A3E9F-5728-4013-BB17-8117B6ACFC36}" sibTransId="{A221E847-A2AF-4A34-900F-439942401A25}"/>
    <dgm:cxn modelId="{56092B83-34EF-4BA5-8286-2F29E7F15A2C}" type="presOf" srcId="{C051D044-DBB7-4A79-AA9A-53BE64E2A21C}" destId="{7C3373F3-CF6A-42C0-9F2B-1AB4686466E3}" srcOrd="0" destOrd="0" presId="urn:microsoft.com/office/officeart/2005/8/layout/radial4"/>
    <dgm:cxn modelId="{9F487CC0-E7CF-49E1-B8CD-92FA7146ECB5}" type="presOf" srcId="{AD7A3E9F-5728-4013-BB17-8117B6ACFC36}" destId="{B65C27B0-2EAE-4F39-B738-76CE0CDFE9EC}" srcOrd="0" destOrd="0" presId="urn:microsoft.com/office/officeart/2005/8/layout/radial4"/>
    <dgm:cxn modelId="{C9F846D1-A7AE-4AF8-940D-F2C4583F77A9}" srcId="{87DF2151-39B8-4D24-AD5D-E64D27EE7FE0}" destId="{44233B39-5BDF-4387-8DE0-163FD815E0C1}" srcOrd="2" destOrd="0" parTransId="{DF0150C2-06E1-4434-82FF-4A34F93222F2}" sibTransId="{9B5F267F-7DFA-421B-8B81-E748AEF05EE6}"/>
    <dgm:cxn modelId="{DED827DD-FC20-4D6C-9C35-6382D3A914D5}" type="presOf" srcId="{26607D08-3A91-4FB2-8D98-ADA43B8D2525}" destId="{8261ADAF-7706-4A0F-9D7D-879FB058B141}" srcOrd="0" destOrd="0" presId="urn:microsoft.com/office/officeart/2005/8/layout/radial4"/>
    <dgm:cxn modelId="{BCBF14E2-0EB7-4F1E-A3EE-26A3E61B9942}" type="presOf" srcId="{91101B1E-BAF1-4739-AB1C-21C76C8D467B}" destId="{87BA08CA-68B1-4017-AE07-B12B40E312F9}" srcOrd="0" destOrd="0" presId="urn:microsoft.com/office/officeart/2005/8/layout/radial4"/>
    <dgm:cxn modelId="{7C7CCAE3-F65E-46EB-A65A-2D24D19F27DB}" type="presOf" srcId="{87DF2151-39B8-4D24-AD5D-E64D27EE7FE0}" destId="{69A07EBE-B30B-4645-AF21-8194866736AB}" srcOrd="0" destOrd="0" presId="urn:microsoft.com/office/officeart/2005/8/layout/radial4"/>
    <dgm:cxn modelId="{7DD27EE4-7CDE-4283-9368-DC0BB0CF682E}" type="presOf" srcId="{DF0150C2-06E1-4434-82FF-4A34F93222F2}" destId="{60F3752E-992F-4FB0-B402-01E58A57FC9D}" srcOrd="0" destOrd="0" presId="urn:microsoft.com/office/officeart/2005/8/layout/radial4"/>
    <dgm:cxn modelId="{79648EE1-729A-4335-9C24-0A72C636C4AA}" type="presParOf" srcId="{8261ADAF-7706-4A0F-9D7D-879FB058B141}" destId="{69A07EBE-B30B-4645-AF21-8194866736AB}" srcOrd="0" destOrd="0" presId="urn:microsoft.com/office/officeart/2005/8/layout/radial4"/>
    <dgm:cxn modelId="{344C634C-3653-4F80-9EC9-7BC481775C7D}" type="presParOf" srcId="{8261ADAF-7706-4A0F-9D7D-879FB058B141}" destId="{87BA08CA-68B1-4017-AE07-B12B40E312F9}" srcOrd="1" destOrd="0" presId="urn:microsoft.com/office/officeart/2005/8/layout/radial4"/>
    <dgm:cxn modelId="{02DABEA6-1FCB-4DC3-85FC-9BC34DBCE9BE}" type="presParOf" srcId="{8261ADAF-7706-4A0F-9D7D-879FB058B141}" destId="{7C3373F3-CF6A-42C0-9F2B-1AB4686466E3}" srcOrd="2" destOrd="0" presId="urn:microsoft.com/office/officeart/2005/8/layout/radial4"/>
    <dgm:cxn modelId="{6ECE8BC5-FAFA-449F-A0C3-76837BA4DB92}" type="presParOf" srcId="{8261ADAF-7706-4A0F-9D7D-879FB058B141}" destId="{B65C27B0-2EAE-4F39-B738-76CE0CDFE9EC}" srcOrd="3" destOrd="0" presId="urn:microsoft.com/office/officeart/2005/8/layout/radial4"/>
    <dgm:cxn modelId="{FBF8622C-EDBF-4D15-840B-963F8CB01A8E}" type="presParOf" srcId="{8261ADAF-7706-4A0F-9D7D-879FB058B141}" destId="{2E8B572D-103A-4399-9468-3553B6CC2231}" srcOrd="4" destOrd="0" presId="urn:microsoft.com/office/officeart/2005/8/layout/radial4"/>
    <dgm:cxn modelId="{AE5F4259-1787-40F6-B0A3-A6BA98437B09}" type="presParOf" srcId="{8261ADAF-7706-4A0F-9D7D-879FB058B141}" destId="{60F3752E-992F-4FB0-B402-01E58A57FC9D}" srcOrd="5" destOrd="0" presId="urn:microsoft.com/office/officeart/2005/8/layout/radial4"/>
    <dgm:cxn modelId="{A9D62DD4-0A88-4060-9B57-F7AD39BE0A81}" type="presParOf" srcId="{8261ADAF-7706-4A0F-9D7D-879FB058B141}" destId="{4AE02C89-FED6-4C0C-93CD-005E37BC8E72}" srcOrd="6" destOrd="0" presId="urn:microsoft.com/office/officeart/2005/8/layout/radial4"/>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884B83C-0BF5-4D1F-81AC-224D042BF74E}" type="doc">
      <dgm:prSet loTypeId="urn:microsoft.com/office/officeart/2005/8/layout/matrix2" loCatId="matrix" qsTypeId="urn:microsoft.com/office/officeart/2005/8/quickstyle/3d3" qsCatId="3D" csTypeId="urn:microsoft.com/office/officeart/2005/8/colors/accent1_2" csCatId="accent1" phldr="1"/>
      <dgm:spPr/>
      <dgm:t>
        <a:bodyPr/>
        <a:lstStyle/>
        <a:p>
          <a:endParaRPr lang="en-GB"/>
        </a:p>
      </dgm:t>
    </dgm:pt>
    <dgm:pt modelId="{15C8BBA5-A972-4AE4-A938-D8670E080346}">
      <dgm:prSet phldrT="[Text]"/>
      <dgm:spPr/>
      <dgm:t>
        <a:bodyPr/>
        <a:lstStyle/>
        <a:p>
          <a:r>
            <a:rPr lang="en-GB"/>
            <a:t>TACIT:</a:t>
          </a:r>
        </a:p>
        <a:p>
          <a:r>
            <a:rPr lang="en-GB"/>
            <a:t>*SHARING</a:t>
          </a:r>
        </a:p>
        <a:p>
          <a:r>
            <a:rPr lang="en-GB"/>
            <a:t>*OBSERVING</a:t>
          </a:r>
        </a:p>
        <a:p>
          <a:r>
            <a:rPr lang="en-GB"/>
            <a:t>*COPYING</a:t>
          </a:r>
        </a:p>
        <a:p>
          <a:r>
            <a:rPr lang="en-GB"/>
            <a:t>BRAINSTORMING</a:t>
          </a:r>
        </a:p>
      </dgm:t>
    </dgm:pt>
    <dgm:pt modelId="{D02BF525-5899-4E8B-9011-38C1E577CBDE}" type="parTrans" cxnId="{EF900F48-65E2-4A34-BD4B-2FAA9A22EFE0}">
      <dgm:prSet/>
      <dgm:spPr/>
      <dgm:t>
        <a:bodyPr/>
        <a:lstStyle/>
        <a:p>
          <a:endParaRPr lang="en-GB"/>
        </a:p>
      </dgm:t>
    </dgm:pt>
    <dgm:pt modelId="{D3748BB0-3D97-4F9B-BD2F-CEF9FF0A5A0A}" type="sibTrans" cxnId="{EF900F48-65E2-4A34-BD4B-2FAA9A22EFE0}">
      <dgm:prSet/>
      <dgm:spPr/>
      <dgm:t>
        <a:bodyPr/>
        <a:lstStyle/>
        <a:p>
          <a:endParaRPr lang="en-GB"/>
        </a:p>
      </dgm:t>
    </dgm:pt>
    <dgm:pt modelId="{1DCAA712-49B1-4EC9-B7B4-9004FC3F5FA7}">
      <dgm:prSet phldrT="[Text]"/>
      <dgm:spPr/>
      <dgm:t>
        <a:bodyPr/>
        <a:lstStyle/>
        <a:p>
          <a:r>
            <a:rPr lang="en-GB"/>
            <a:t>EXPLICIT:</a:t>
          </a:r>
        </a:p>
        <a:p>
          <a:r>
            <a:rPr lang="en-GB"/>
            <a:t>*WRITING THINGS DOWN</a:t>
          </a:r>
        </a:p>
        <a:p>
          <a:r>
            <a:rPr lang="en-GB"/>
            <a:t>*CREATING &amp; STORING</a:t>
          </a:r>
        </a:p>
        <a:p>
          <a:r>
            <a:rPr lang="en-GB"/>
            <a:t>*STICKING TO PROVEN MODELS</a:t>
          </a:r>
        </a:p>
      </dgm:t>
    </dgm:pt>
    <dgm:pt modelId="{E59B6A18-29DA-4BBA-9588-F2C0B33942E1}" type="parTrans" cxnId="{38A2AD9D-B3C0-4805-B418-52F774419947}">
      <dgm:prSet/>
      <dgm:spPr/>
      <dgm:t>
        <a:bodyPr/>
        <a:lstStyle/>
        <a:p>
          <a:endParaRPr lang="en-GB"/>
        </a:p>
      </dgm:t>
    </dgm:pt>
    <dgm:pt modelId="{9916B8D4-5C0C-4BCC-9385-086728956AB3}" type="sibTrans" cxnId="{38A2AD9D-B3C0-4805-B418-52F774419947}">
      <dgm:prSet/>
      <dgm:spPr/>
      <dgm:t>
        <a:bodyPr/>
        <a:lstStyle/>
        <a:p>
          <a:endParaRPr lang="en-GB"/>
        </a:p>
      </dgm:t>
    </dgm:pt>
    <dgm:pt modelId="{0FBFBD0D-BC3A-46EA-B555-687BDD038272}">
      <dgm:prSet phldrT="[Text]"/>
      <dgm:spPr/>
      <dgm:t>
        <a:bodyPr/>
        <a:lstStyle/>
        <a:p>
          <a:r>
            <a:rPr lang="en-GB"/>
            <a:t>INITIALISATION:</a:t>
          </a:r>
        </a:p>
        <a:p>
          <a:r>
            <a:rPr lang="en-GB"/>
            <a:t>*SET KNOWLEDGE</a:t>
          </a:r>
        </a:p>
        <a:p>
          <a:r>
            <a:rPr lang="en-GB"/>
            <a:t>*NOT CHANGING</a:t>
          </a:r>
        </a:p>
        <a:p>
          <a:r>
            <a:rPr lang="en-GB"/>
            <a:t>*NOT ADAPTING</a:t>
          </a:r>
        </a:p>
        <a:p>
          <a:r>
            <a:rPr lang="en-GB"/>
            <a:t>*STICK TO RIGID RULES</a:t>
          </a:r>
        </a:p>
      </dgm:t>
    </dgm:pt>
    <dgm:pt modelId="{4A19FD29-0F14-4B76-9B04-752F4094A041}" type="parTrans" cxnId="{D3CAAF3F-158C-4183-AF18-30C8F306C80C}">
      <dgm:prSet/>
      <dgm:spPr/>
      <dgm:t>
        <a:bodyPr/>
        <a:lstStyle/>
        <a:p>
          <a:endParaRPr lang="en-GB"/>
        </a:p>
      </dgm:t>
    </dgm:pt>
    <dgm:pt modelId="{36001FA4-CC06-401C-952C-E56FBC2171A9}" type="sibTrans" cxnId="{D3CAAF3F-158C-4183-AF18-30C8F306C80C}">
      <dgm:prSet/>
      <dgm:spPr/>
      <dgm:t>
        <a:bodyPr/>
        <a:lstStyle/>
        <a:p>
          <a:endParaRPr lang="en-GB"/>
        </a:p>
      </dgm:t>
    </dgm:pt>
    <dgm:pt modelId="{01F5F139-DA69-42BF-9032-3E6D1412AB86}">
      <dgm:prSet phldrT="[Text]"/>
      <dgm:spPr/>
      <dgm:t>
        <a:bodyPr/>
        <a:lstStyle/>
        <a:p>
          <a:r>
            <a:rPr lang="en-GB"/>
            <a:t>COMBINATION:</a:t>
          </a:r>
        </a:p>
        <a:p>
          <a:r>
            <a:rPr lang="en-GB"/>
            <a:t>*BEST PRACTICE</a:t>
          </a:r>
        </a:p>
        <a:p>
          <a:r>
            <a:rPr lang="en-GB"/>
            <a:t>*SORMETODTING</a:t>
          </a:r>
        </a:p>
        <a:p>
          <a:r>
            <a:rPr lang="en-GB"/>
            <a:t>*ADAPTING</a:t>
          </a:r>
        </a:p>
        <a:p>
          <a:r>
            <a:rPr lang="en-GB"/>
            <a:t>*METHODOLOGY</a:t>
          </a:r>
        </a:p>
        <a:p>
          <a:r>
            <a:rPr lang="en-GB"/>
            <a:t>*CATEGORIZING</a:t>
          </a:r>
        </a:p>
      </dgm:t>
    </dgm:pt>
    <dgm:pt modelId="{8E35BE5C-451C-4ECF-95DF-4D6A03127AD1}" type="parTrans" cxnId="{B2EDC52A-6056-4C61-A389-C749A41E21B3}">
      <dgm:prSet/>
      <dgm:spPr/>
      <dgm:t>
        <a:bodyPr/>
        <a:lstStyle/>
        <a:p>
          <a:endParaRPr lang="en-GB"/>
        </a:p>
      </dgm:t>
    </dgm:pt>
    <dgm:pt modelId="{1DE04A55-7AAE-4B81-ABA5-E918EC216689}" type="sibTrans" cxnId="{B2EDC52A-6056-4C61-A389-C749A41E21B3}">
      <dgm:prSet/>
      <dgm:spPr/>
      <dgm:t>
        <a:bodyPr/>
        <a:lstStyle/>
        <a:p>
          <a:endParaRPr lang="en-GB"/>
        </a:p>
      </dgm:t>
    </dgm:pt>
    <dgm:pt modelId="{939D9CA1-EAA1-43AD-9502-9472350554B6}" type="pres">
      <dgm:prSet presAssocID="{1884B83C-0BF5-4D1F-81AC-224D042BF74E}" presName="matrix" presStyleCnt="0">
        <dgm:presLayoutVars>
          <dgm:chMax val="1"/>
          <dgm:dir/>
          <dgm:resizeHandles val="exact"/>
        </dgm:presLayoutVars>
      </dgm:prSet>
      <dgm:spPr/>
    </dgm:pt>
    <dgm:pt modelId="{93A9C260-3222-4605-AB26-F8AD7C45E251}" type="pres">
      <dgm:prSet presAssocID="{1884B83C-0BF5-4D1F-81AC-224D042BF74E}" presName="axisShape" presStyleLbl="bgShp" presStyleIdx="0" presStyleCnt="1"/>
      <dgm:spPr/>
    </dgm:pt>
    <dgm:pt modelId="{1C3D096B-81D5-43FE-BA72-3F43F3A66607}" type="pres">
      <dgm:prSet presAssocID="{1884B83C-0BF5-4D1F-81AC-224D042BF74E}" presName="rect1" presStyleLbl="node1" presStyleIdx="0" presStyleCnt="4">
        <dgm:presLayoutVars>
          <dgm:chMax val="0"/>
          <dgm:chPref val="0"/>
          <dgm:bulletEnabled val="1"/>
        </dgm:presLayoutVars>
      </dgm:prSet>
      <dgm:spPr/>
    </dgm:pt>
    <dgm:pt modelId="{0A3339EA-FD5E-45B8-AB24-D77C34F9964C}" type="pres">
      <dgm:prSet presAssocID="{1884B83C-0BF5-4D1F-81AC-224D042BF74E}" presName="rect2" presStyleLbl="node1" presStyleIdx="1" presStyleCnt="4">
        <dgm:presLayoutVars>
          <dgm:chMax val="0"/>
          <dgm:chPref val="0"/>
          <dgm:bulletEnabled val="1"/>
        </dgm:presLayoutVars>
      </dgm:prSet>
      <dgm:spPr/>
    </dgm:pt>
    <dgm:pt modelId="{235B6153-0D67-4CF5-AB3E-8683AF53CDB8}" type="pres">
      <dgm:prSet presAssocID="{1884B83C-0BF5-4D1F-81AC-224D042BF74E}" presName="rect3" presStyleLbl="node1" presStyleIdx="2" presStyleCnt="4">
        <dgm:presLayoutVars>
          <dgm:chMax val="0"/>
          <dgm:chPref val="0"/>
          <dgm:bulletEnabled val="1"/>
        </dgm:presLayoutVars>
      </dgm:prSet>
      <dgm:spPr/>
    </dgm:pt>
    <dgm:pt modelId="{BBE8A54B-C447-40EA-AB34-997E0623F750}" type="pres">
      <dgm:prSet presAssocID="{1884B83C-0BF5-4D1F-81AC-224D042BF74E}" presName="rect4" presStyleLbl="node1" presStyleIdx="3" presStyleCnt="4">
        <dgm:presLayoutVars>
          <dgm:chMax val="0"/>
          <dgm:chPref val="0"/>
          <dgm:bulletEnabled val="1"/>
        </dgm:presLayoutVars>
      </dgm:prSet>
      <dgm:spPr/>
    </dgm:pt>
  </dgm:ptLst>
  <dgm:cxnLst>
    <dgm:cxn modelId="{6CAABA08-0F94-4F82-BC2A-A6E8904EF7D3}" type="presOf" srcId="{1DCAA712-49B1-4EC9-B7B4-9004FC3F5FA7}" destId="{0A3339EA-FD5E-45B8-AB24-D77C34F9964C}" srcOrd="0" destOrd="0" presId="urn:microsoft.com/office/officeart/2005/8/layout/matrix2"/>
    <dgm:cxn modelId="{873CB528-F884-481E-B193-5963B583E438}" type="presOf" srcId="{1884B83C-0BF5-4D1F-81AC-224D042BF74E}" destId="{939D9CA1-EAA1-43AD-9502-9472350554B6}" srcOrd="0" destOrd="0" presId="urn:microsoft.com/office/officeart/2005/8/layout/matrix2"/>
    <dgm:cxn modelId="{B2EDC52A-6056-4C61-A389-C749A41E21B3}" srcId="{1884B83C-0BF5-4D1F-81AC-224D042BF74E}" destId="{01F5F139-DA69-42BF-9032-3E6D1412AB86}" srcOrd="3" destOrd="0" parTransId="{8E35BE5C-451C-4ECF-95DF-4D6A03127AD1}" sibTransId="{1DE04A55-7AAE-4B81-ABA5-E918EC216689}"/>
    <dgm:cxn modelId="{D3CAAF3F-158C-4183-AF18-30C8F306C80C}" srcId="{1884B83C-0BF5-4D1F-81AC-224D042BF74E}" destId="{0FBFBD0D-BC3A-46EA-B555-687BDD038272}" srcOrd="2" destOrd="0" parTransId="{4A19FD29-0F14-4B76-9B04-752F4094A041}" sibTransId="{36001FA4-CC06-401C-952C-E56FBC2171A9}"/>
    <dgm:cxn modelId="{EF900F48-65E2-4A34-BD4B-2FAA9A22EFE0}" srcId="{1884B83C-0BF5-4D1F-81AC-224D042BF74E}" destId="{15C8BBA5-A972-4AE4-A938-D8670E080346}" srcOrd="0" destOrd="0" parTransId="{D02BF525-5899-4E8B-9011-38C1E577CBDE}" sibTransId="{D3748BB0-3D97-4F9B-BD2F-CEF9FF0A5A0A}"/>
    <dgm:cxn modelId="{3C24BD56-B74E-48B7-B263-A4F7F42982BC}" type="presOf" srcId="{01F5F139-DA69-42BF-9032-3E6D1412AB86}" destId="{BBE8A54B-C447-40EA-AB34-997E0623F750}" srcOrd="0" destOrd="0" presId="urn:microsoft.com/office/officeart/2005/8/layout/matrix2"/>
    <dgm:cxn modelId="{14FB019C-425D-49A4-B246-DF93F685EC41}" type="presOf" srcId="{15C8BBA5-A972-4AE4-A938-D8670E080346}" destId="{1C3D096B-81D5-43FE-BA72-3F43F3A66607}" srcOrd="0" destOrd="0" presId="urn:microsoft.com/office/officeart/2005/8/layout/matrix2"/>
    <dgm:cxn modelId="{38A2AD9D-B3C0-4805-B418-52F774419947}" srcId="{1884B83C-0BF5-4D1F-81AC-224D042BF74E}" destId="{1DCAA712-49B1-4EC9-B7B4-9004FC3F5FA7}" srcOrd="1" destOrd="0" parTransId="{E59B6A18-29DA-4BBA-9588-F2C0B33942E1}" sibTransId="{9916B8D4-5C0C-4BCC-9385-086728956AB3}"/>
    <dgm:cxn modelId="{6F549DEA-2B89-4CAE-8E19-8C97FE63932C}" type="presOf" srcId="{0FBFBD0D-BC3A-46EA-B555-687BDD038272}" destId="{235B6153-0D67-4CF5-AB3E-8683AF53CDB8}" srcOrd="0" destOrd="0" presId="urn:microsoft.com/office/officeart/2005/8/layout/matrix2"/>
    <dgm:cxn modelId="{4E06E99E-8ADC-46A5-BCF9-D316245CDB3B}" type="presParOf" srcId="{939D9CA1-EAA1-43AD-9502-9472350554B6}" destId="{93A9C260-3222-4605-AB26-F8AD7C45E251}" srcOrd="0" destOrd="0" presId="urn:microsoft.com/office/officeart/2005/8/layout/matrix2"/>
    <dgm:cxn modelId="{6C04185D-4FEE-4F0B-9BF8-5031B5358E20}" type="presParOf" srcId="{939D9CA1-EAA1-43AD-9502-9472350554B6}" destId="{1C3D096B-81D5-43FE-BA72-3F43F3A66607}" srcOrd="1" destOrd="0" presId="urn:microsoft.com/office/officeart/2005/8/layout/matrix2"/>
    <dgm:cxn modelId="{8D0A8B4E-FED2-4533-BB46-ADF876A3BA57}" type="presParOf" srcId="{939D9CA1-EAA1-43AD-9502-9472350554B6}" destId="{0A3339EA-FD5E-45B8-AB24-D77C34F9964C}" srcOrd="2" destOrd="0" presId="urn:microsoft.com/office/officeart/2005/8/layout/matrix2"/>
    <dgm:cxn modelId="{19556396-C182-4E09-AD43-CBB99C5542CA}" type="presParOf" srcId="{939D9CA1-EAA1-43AD-9502-9472350554B6}" destId="{235B6153-0D67-4CF5-AB3E-8683AF53CDB8}" srcOrd="3" destOrd="0" presId="urn:microsoft.com/office/officeart/2005/8/layout/matrix2"/>
    <dgm:cxn modelId="{931EF97E-5E56-4A7E-9A25-526ED193EDF5}" type="presParOf" srcId="{939D9CA1-EAA1-43AD-9502-9472350554B6}" destId="{BBE8A54B-C447-40EA-AB34-997E0623F750}" srcOrd="4" destOrd="0" presId="urn:microsoft.com/office/officeart/2005/8/layout/matrix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EBB0210D-45B4-44F0-999B-FC31727AD6A5}" type="doc">
      <dgm:prSet loTypeId="urn:microsoft.com/office/officeart/2011/layout/HexagonRadial" loCatId="officeonline" qsTypeId="urn:microsoft.com/office/officeart/2005/8/quickstyle/3d5" qsCatId="3D" csTypeId="urn:microsoft.com/office/officeart/2005/8/colors/accent1_2" csCatId="accent1" phldr="1"/>
      <dgm:spPr/>
      <dgm:t>
        <a:bodyPr/>
        <a:lstStyle/>
        <a:p>
          <a:endParaRPr lang="en-GB"/>
        </a:p>
      </dgm:t>
    </dgm:pt>
    <dgm:pt modelId="{C945BE73-4AB5-4F8D-9FF8-D444658FCF55}">
      <dgm:prSet phldrT="[Text]"/>
      <dgm:spPr/>
      <dgm:t>
        <a:bodyPr/>
        <a:lstStyle/>
        <a:p>
          <a:r>
            <a:rPr lang="en-GB"/>
            <a:t>KNOWLEDGE MANAGMENT</a:t>
          </a:r>
        </a:p>
      </dgm:t>
    </dgm:pt>
    <dgm:pt modelId="{041A373C-EDCF-463A-A899-9FB6CE468E5E}" type="parTrans" cxnId="{EA31AC4A-FC3F-4977-8968-32338242CCC6}">
      <dgm:prSet/>
      <dgm:spPr/>
      <dgm:t>
        <a:bodyPr/>
        <a:lstStyle/>
        <a:p>
          <a:endParaRPr lang="en-GB"/>
        </a:p>
      </dgm:t>
    </dgm:pt>
    <dgm:pt modelId="{1CF1A823-63C9-4A47-AB90-4BA842C72F9D}" type="sibTrans" cxnId="{EA31AC4A-FC3F-4977-8968-32338242CCC6}">
      <dgm:prSet/>
      <dgm:spPr/>
      <dgm:t>
        <a:bodyPr/>
        <a:lstStyle/>
        <a:p>
          <a:endParaRPr lang="en-GB"/>
        </a:p>
      </dgm:t>
    </dgm:pt>
    <dgm:pt modelId="{471CF2A9-39F6-41C8-A8E3-DCECA52C7B65}">
      <dgm:prSet phldrT="[Text]"/>
      <dgm:spPr/>
      <dgm:t>
        <a:bodyPr/>
        <a:lstStyle/>
        <a:p>
          <a:r>
            <a:rPr lang="en-GB"/>
            <a:t>PEOPLE / STAFF</a:t>
          </a:r>
        </a:p>
      </dgm:t>
    </dgm:pt>
    <dgm:pt modelId="{D2917089-ADB4-4D8B-A58C-92A10D6B4E78}" type="parTrans" cxnId="{908510E8-1BC1-40A6-8B78-AF8F6F0AC6ED}">
      <dgm:prSet/>
      <dgm:spPr/>
      <dgm:t>
        <a:bodyPr/>
        <a:lstStyle/>
        <a:p>
          <a:endParaRPr lang="en-GB"/>
        </a:p>
      </dgm:t>
    </dgm:pt>
    <dgm:pt modelId="{DFED586A-05B9-4A69-937F-1C9A5E6A7AA8}" type="sibTrans" cxnId="{908510E8-1BC1-40A6-8B78-AF8F6F0AC6ED}">
      <dgm:prSet/>
      <dgm:spPr/>
      <dgm:t>
        <a:bodyPr/>
        <a:lstStyle/>
        <a:p>
          <a:endParaRPr lang="en-GB"/>
        </a:p>
      </dgm:t>
    </dgm:pt>
    <dgm:pt modelId="{18EEABF5-0BC3-4AE3-BEF7-7CFECBFF910B}">
      <dgm:prSet phldrT="[Text]"/>
      <dgm:spPr/>
      <dgm:t>
        <a:bodyPr/>
        <a:lstStyle/>
        <a:p>
          <a:r>
            <a:rPr lang="en-GB"/>
            <a:t>PROCESS</a:t>
          </a:r>
        </a:p>
      </dgm:t>
    </dgm:pt>
    <dgm:pt modelId="{C9704B5A-EE1F-4DAA-B197-43A35C1EAE88}" type="parTrans" cxnId="{3F8F370E-F6B3-48E7-B6F2-3FEBDF6747D1}">
      <dgm:prSet/>
      <dgm:spPr/>
      <dgm:t>
        <a:bodyPr/>
        <a:lstStyle/>
        <a:p>
          <a:endParaRPr lang="en-GB"/>
        </a:p>
      </dgm:t>
    </dgm:pt>
    <dgm:pt modelId="{66AB5380-AB80-4CA8-8CA1-B49F3B657671}" type="sibTrans" cxnId="{3F8F370E-F6B3-48E7-B6F2-3FEBDF6747D1}">
      <dgm:prSet/>
      <dgm:spPr/>
      <dgm:t>
        <a:bodyPr/>
        <a:lstStyle/>
        <a:p>
          <a:endParaRPr lang="en-GB"/>
        </a:p>
      </dgm:t>
    </dgm:pt>
    <dgm:pt modelId="{4F871B7D-954A-49EA-88AC-1B3E2467A035}">
      <dgm:prSet phldrT="[Text]"/>
      <dgm:spPr/>
      <dgm:t>
        <a:bodyPr/>
        <a:lstStyle/>
        <a:p>
          <a:r>
            <a:rPr lang="en-GB"/>
            <a:t>GOALS</a:t>
          </a:r>
        </a:p>
      </dgm:t>
    </dgm:pt>
    <dgm:pt modelId="{7F759C8D-D09F-4329-8C44-4EEBABF468C1}" type="parTrans" cxnId="{1D799D9D-A51A-4EFA-B748-C59BA1276C55}">
      <dgm:prSet/>
      <dgm:spPr/>
      <dgm:t>
        <a:bodyPr/>
        <a:lstStyle/>
        <a:p>
          <a:endParaRPr lang="en-GB"/>
        </a:p>
      </dgm:t>
    </dgm:pt>
    <dgm:pt modelId="{0416560E-C95E-47C1-A55B-77C879D242B6}" type="sibTrans" cxnId="{1D799D9D-A51A-4EFA-B748-C59BA1276C55}">
      <dgm:prSet/>
      <dgm:spPr/>
      <dgm:t>
        <a:bodyPr/>
        <a:lstStyle/>
        <a:p>
          <a:endParaRPr lang="en-GB"/>
        </a:p>
      </dgm:t>
    </dgm:pt>
    <dgm:pt modelId="{6DD648CF-5354-4CB4-8F6B-FB2FF439DE68}">
      <dgm:prSet phldrT="[Text]"/>
      <dgm:spPr/>
      <dgm:t>
        <a:bodyPr/>
        <a:lstStyle/>
        <a:p>
          <a:r>
            <a:rPr lang="en-GB"/>
            <a:t>TECHNOLOGY</a:t>
          </a:r>
        </a:p>
      </dgm:t>
    </dgm:pt>
    <dgm:pt modelId="{D3EB36BD-AB8F-42AF-BF58-EA510127400A}" type="parTrans" cxnId="{9AD658B4-3DA0-40D9-9E04-1B1B211FA06F}">
      <dgm:prSet/>
      <dgm:spPr/>
      <dgm:t>
        <a:bodyPr/>
        <a:lstStyle/>
        <a:p>
          <a:endParaRPr lang="en-GB"/>
        </a:p>
      </dgm:t>
    </dgm:pt>
    <dgm:pt modelId="{F4BECFB5-8192-4165-B537-8899DBA3303B}" type="sibTrans" cxnId="{9AD658B4-3DA0-40D9-9E04-1B1B211FA06F}">
      <dgm:prSet/>
      <dgm:spPr/>
      <dgm:t>
        <a:bodyPr/>
        <a:lstStyle/>
        <a:p>
          <a:endParaRPr lang="en-GB"/>
        </a:p>
      </dgm:t>
    </dgm:pt>
    <dgm:pt modelId="{5F93257A-AD69-4251-9F09-7C97F4467722}">
      <dgm:prSet phldrT="[Text]"/>
      <dgm:spPr/>
      <dgm:t>
        <a:bodyPr/>
        <a:lstStyle/>
        <a:p>
          <a:r>
            <a:rPr lang="en-GB"/>
            <a:t>INNOVATION</a:t>
          </a:r>
        </a:p>
      </dgm:t>
    </dgm:pt>
    <dgm:pt modelId="{BA7CBD9E-A95D-4455-885A-E382A5F945AA}" type="parTrans" cxnId="{532D5DE0-4624-4F5C-8A10-63DA1E1D1A23}">
      <dgm:prSet/>
      <dgm:spPr/>
      <dgm:t>
        <a:bodyPr/>
        <a:lstStyle/>
        <a:p>
          <a:endParaRPr lang="en-GB"/>
        </a:p>
      </dgm:t>
    </dgm:pt>
    <dgm:pt modelId="{B8D8B935-1501-4A5C-B17D-42F9A75DEEE7}" type="sibTrans" cxnId="{532D5DE0-4624-4F5C-8A10-63DA1E1D1A23}">
      <dgm:prSet/>
      <dgm:spPr/>
      <dgm:t>
        <a:bodyPr/>
        <a:lstStyle/>
        <a:p>
          <a:endParaRPr lang="en-GB"/>
        </a:p>
      </dgm:t>
    </dgm:pt>
    <dgm:pt modelId="{64E834FA-0FE5-4075-BBB3-FE9728C55BFA}">
      <dgm:prSet phldrT="[Text]"/>
      <dgm:spPr/>
      <dgm:t>
        <a:bodyPr/>
        <a:lstStyle/>
        <a:p>
          <a:r>
            <a:rPr lang="en-GB"/>
            <a:t>PROCESS</a:t>
          </a:r>
        </a:p>
      </dgm:t>
    </dgm:pt>
    <dgm:pt modelId="{C90CAAA4-B474-496A-823E-A2ED45305AB7}" type="parTrans" cxnId="{944185CF-CBD9-4FA6-A7B8-4FEC5CBF24CE}">
      <dgm:prSet/>
      <dgm:spPr/>
      <dgm:t>
        <a:bodyPr/>
        <a:lstStyle/>
        <a:p>
          <a:endParaRPr lang="en-GB"/>
        </a:p>
      </dgm:t>
    </dgm:pt>
    <dgm:pt modelId="{1DA15E58-857F-4C36-A65B-A1D52CE794D3}" type="sibTrans" cxnId="{944185CF-CBD9-4FA6-A7B8-4FEC5CBF24CE}">
      <dgm:prSet/>
      <dgm:spPr/>
      <dgm:t>
        <a:bodyPr/>
        <a:lstStyle/>
        <a:p>
          <a:endParaRPr lang="en-GB"/>
        </a:p>
      </dgm:t>
    </dgm:pt>
    <dgm:pt modelId="{58A0CB15-4457-46FC-BAE4-4EEDC7F48C1B}" type="pres">
      <dgm:prSet presAssocID="{EBB0210D-45B4-44F0-999B-FC31727AD6A5}" presName="Name0" presStyleCnt="0">
        <dgm:presLayoutVars>
          <dgm:chMax val="1"/>
          <dgm:chPref val="1"/>
          <dgm:dir/>
          <dgm:animOne val="branch"/>
          <dgm:animLvl val="lvl"/>
        </dgm:presLayoutVars>
      </dgm:prSet>
      <dgm:spPr/>
    </dgm:pt>
    <dgm:pt modelId="{7853DCCB-0DDB-4F02-9787-BEBE52C46832}" type="pres">
      <dgm:prSet presAssocID="{C945BE73-4AB5-4F8D-9FF8-D444658FCF55}" presName="Parent" presStyleLbl="node0" presStyleIdx="0" presStyleCnt="1">
        <dgm:presLayoutVars>
          <dgm:chMax val="6"/>
          <dgm:chPref val="6"/>
        </dgm:presLayoutVars>
      </dgm:prSet>
      <dgm:spPr/>
    </dgm:pt>
    <dgm:pt modelId="{36B75579-E8B0-4F19-B1F0-FCE83A247076}" type="pres">
      <dgm:prSet presAssocID="{471CF2A9-39F6-41C8-A8E3-DCECA52C7B65}" presName="Accent1" presStyleCnt="0"/>
      <dgm:spPr/>
    </dgm:pt>
    <dgm:pt modelId="{0C3768EC-EE6F-46C4-B3DA-4A96CC6DD9B6}" type="pres">
      <dgm:prSet presAssocID="{471CF2A9-39F6-41C8-A8E3-DCECA52C7B65}" presName="Accent" presStyleLbl="bgShp" presStyleIdx="0" presStyleCnt="6"/>
      <dgm:spPr/>
    </dgm:pt>
    <dgm:pt modelId="{EAA66BF7-E3A3-49B6-967D-5595ED894A32}" type="pres">
      <dgm:prSet presAssocID="{471CF2A9-39F6-41C8-A8E3-DCECA52C7B65}" presName="Child1" presStyleLbl="node1" presStyleIdx="0" presStyleCnt="6">
        <dgm:presLayoutVars>
          <dgm:chMax val="0"/>
          <dgm:chPref val="0"/>
          <dgm:bulletEnabled val="1"/>
        </dgm:presLayoutVars>
      </dgm:prSet>
      <dgm:spPr/>
    </dgm:pt>
    <dgm:pt modelId="{3F9E37F9-6B91-4624-ABAA-075A61EEBC8D}" type="pres">
      <dgm:prSet presAssocID="{18EEABF5-0BC3-4AE3-BEF7-7CFECBFF910B}" presName="Accent2" presStyleCnt="0"/>
      <dgm:spPr/>
    </dgm:pt>
    <dgm:pt modelId="{B7AA0771-7869-4CE7-A10D-A20B2121FCE7}" type="pres">
      <dgm:prSet presAssocID="{18EEABF5-0BC3-4AE3-BEF7-7CFECBFF910B}" presName="Accent" presStyleLbl="bgShp" presStyleIdx="1" presStyleCnt="6"/>
      <dgm:spPr/>
    </dgm:pt>
    <dgm:pt modelId="{82FC3569-0696-407E-A2BB-2EDB677A0BB6}" type="pres">
      <dgm:prSet presAssocID="{18EEABF5-0BC3-4AE3-BEF7-7CFECBFF910B}" presName="Child2" presStyleLbl="node1" presStyleIdx="1" presStyleCnt="6">
        <dgm:presLayoutVars>
          <dgm:chMax val="0"/>
          <dgm:chPref val="0"/>
          <dgm:bulletEnabled val="1"/>
        </dgm:presLayoutVars>
      </dgm:prSet>
      <dgm:spPr/>
    </dgm:pt>
    <dgm:pt modelId="{53C46537-7CF0-449A-8A10-B60601D11BE5}" type="pres">
      <dgm:prSet presAssocID="{4F871B7D-954A-49EA-88AC-1B3E2467A035}" presName="Accent3" presStyleCnt="0"/>
      <dgm:spPr/>
    </dgm:pt>
    <dgm:pt modelId="{05BB8DA0-4B4A-4078-ABE3-7C7D28544C5A}" type="pres">
      <dgm:prSet presAssocID="{4F871B7D-954A-49EA-88AC-1B3E2467A035}" presName="Accent" presStyleLbl="bgShp" presStyleIdx="2" presStyleCnt="6"/>
      <dgm:spPr/>
    </dgm:pt>
    <dgm:pt modelId="{0A3B571E-9E4E-4309-90C2-B5E43D082F9E}" type="pres">
      <dgm:prSet presAssocID="{4F871B7D-954A-49EA-88AC-1B3E2467A035}" presName="Child3" presStyleLbl="node1" presStyleIdx="2" presStyleCnt="6">
        <dgm:presLayoutVars>
          <dgm:chMax val="0"/>
          <dgm:chPref val="0"/>
          <dgm:bulletEnabled val="1"/>
        </dgm:presLayoutVars>
      </dgm:prSet>
      <dgm:spPr/>
    </dgm:pt>
    <dgm:pt modelId="{EEC4480F-E83E-42A2-B911-02B7D51993B5}" type="pres">
      <dgm:prSet presAssocID="{6DD648CF-5354-4CB4-8F6B-FB2FF439DE68}" presName="Accent4" presStyleCnt="0"/>
      <dgm:spPr/>
    </dgm:pt>
    <dgm:pt modelId="{0CA66296-66CB-4D27-80F4-FDDCAEF4B456}" type="pres">
      <dgm:prSet presAssocID="{6DD648CF-5354-4CB4-8F6B-FB2FF439DE68}" presName="Accent" presStyleLbl="bgShp" presStyleIdx="3" presStyleCnt="6"/>
      <dgm:spPr/>
    </dgm:pt>
    <dgm:pt modelId="{9C7F093A-06C4-4FCE-BC6B-86193725D2F5}" type="pres">
      <dgm:prSet presAssocID="{6DD648CF-5354-4CB4-8F6B-FB2FF439DE68}" presName="Child4" presStyleLbl="node1" presStyleIdx="3" presStyleCnt="6">
        <dgm:presLayoutVars>
          <dgm:chMax val="0"/>
          <dgm:chPref val="0"/>
          <dgm:bulletEnabled val="1"/>
        </dgm:presLayoutVars>
      </dgm:prSet>
      <dgm:spPr/>
    </dgm:pt>
    <dgm:pt modelId="{442735CB-E0BA-4689-BC31-C7881B10EE11}" type="pres">
      <dgm:prSet presAssocID="{5F93257A-AD69-4251-9F09-7C97F4467722}" presName="Accent5" presStyleCnt="0"/>
      <dgm:spPr/>
    </dgm:pt>
    <dgm:pt modelId="{B1864C2F-E481-4F60-965C-8F193A23ED5E}" type="pres">
      <dgm:prSet presAssocID="{5F93257A-AD69-4251-9F09-7C97F4467722}" presName="Accent" presStyleLbl="bgShp" presStyleIdx="4" presStyleCnt="6"/>
      <dgm:spPr/>
    </dgm:pt>
    <dgm:pt modelId="{EB3FD15C-B579-4172-979F-D08A9CBB8D4A}" type="pres">
      <dgm:prSet presAssocID="{5F93257A-AD69-4251-9F09-7C97F4467722}" presName="Child5" presStyleLbl="node1" presStyleIdx="4" presStyleCnt="6">
        <dgm:presLayoutVars>
          <dgm:chMax val="0"/>
          <dgm:chPref val="0"/>
          <dgm:bulletEnabled val="1"/>
        </dgm:presLayoutVars>
      </dgm:prSet>
      <dgm:spPr/>
    </dgm:pt>
    <dgm:pt modelId="{61A1521F-77B9-4C56-897E-8D5385C210FC}" type="pres">
      <dgm:prSet presAssocID="{64E834FA-0FE5-4075-BBB3-FE9728C55BFA}" presName="Accent6" presStyleCnt="0"/>
      <dgm:spPr/>
    </dgm:pt>
    <dgm:pt modelId="{233A78BB-347F-4F75-99E4-992F3466B76A}" type="pres">
      <dgm:prSet presAssocID="{64E834FA-0FE5-4075-BBB3-FE9728C55BFA}" presName="Accent" presStyleLbl="bgShp" presStyleIdx="5" presStyleCnt="6"/>
      <dgm:spPr/>
    </dgm:pt>
    <dgm:pt modelId="{7F05C598-DC6F-406E-BCFC-8AEC222704AE}" type="pres">
      <dgm:prSet presAssocID="{64E834FA-0FE5-4075-BBB3-FE9728C55BFA}" presName="Child6" presStyleLbl="node1" presStyleIdx="5" presStyleCnt="6">
        <dgm:presLayoutVars>
          <dgm:chMax val="0"/>
          <dgm:chPref val="0"/>
          <dgm:bulletEnabled val="1"/>
        </dgm:presLayoutVars>
      </dgm:prSet>
      <dgm:spPr/>
    </dgm:pt>
  </dgm:ptLst>
  <dgm:cxnLst>
    <dgm:cxn modelId="{7BE41200-5C0D-4C51-9BD2-2D4B40B9D498}" type="presOf" srcId="{C945BE73-4AB5-4F8D-9FF8-D444658FCF55}" destId="{7853DCCB-0DDB-4F02-9787-BEBE52C46832}" srcOrd="0" destOrd="0" presId="urn:microsoft.com/office/officeart/2011/layout/HexagonRadial"/>
    <dgm:cxn modelId="{C24F6B07-21D3-4026-A5DB-DBC4FAF9C25A}" type="presOf" srcId="{EBB0210D-45B4-44F0-999B-FC31727AD6A5}" destId="{58A0CB15-4457-46FC-BAE4-4EEDC7F48C1B}" srcOrd="0" destOrd="0" presId="urn:microsoft.com/office/officeart/2011/layout/HexagonRadial"/>
    <dgm:cxn modelId="{79FDD20B-8A1F-40E0-B9C8-047E8FE014FF}" type="presOf" srcId="{18EEABF5-0BC3-4AE3-BEF7-7CFECBFF910B}" destId="{82FC3569-0696-407E-A2BB-2EDB677A0BB6}" srcOrd="0" destOrd="0" presId="urn:microsoft.com/office/officeart/2011/layout/HexagonRadial"/>
    <dgm:cxn modelId="{3F8F370E-F6B3-48E7-B6F2-3FEBDF6747D1}" srcId="{C945BE73-4AB5-4F8D-9FF8-D444658FCF55}" destId="{18EEABF5-0BC3-4AE3-BEF7-7CFECBFF910B}" srcOrd="1" destOrd="0" parTransId="{C9704B5A-EE1F-4DAA-B197-43A35C1EAE88}" sibTransId="{66AB5380-AB80-4CA8-8CA1-B49F3B657671}"/>
    <dgm:cxn modelId="{6509682A-FC37-402D-951D-17BE9F547D68}" type="presOf" srcId="{471CF2A9-39F6-41C8-A8E3-DCECA52C7B65}" destId="{EAA66BF7-E3A3-49B6-967D-5595ED894A32}" srcOrd="0" destOrd="0" presId="urn:microsoft.com/office/officeart/2011/layout/HexagonRadial"/>
    <dgm:cxn modelId="{C4E01B43-1ECC-4ADB-9240-7BB1FEBC125B}" type="presOf" srcId="{6DD648CF-5354-4CB4-8F6B-FB2FF439DE68}" destId="{9C7F093A-06C4-4FCE-BC6B-86193725D2F5}" srcOrd="0" destOrd="0" presId="urn:microsoft.com/office/officeart/2011/layout/HexagonRadial"/>
    <dgm:cxn modelId="{59B02C43-B34F-4B7B-9358-4B51CA49C9FD}" type="presOf" srcId="{4F871B7D-954A-49EA-88AC-1B3E2467A035}" destId="{0A3B571E-9E4E-4309-90C2-B5E43D082F9E}" srcOrd="0" destOrd="0" presId="urn:microsoft.com/office/officeart/2011/layout/HexagonRadial"/>
    <dgm:cxn modelId="{21C33C64-9306-4526-AF04-005BDB3B71BE}" type="presOf" srcId="{64E834FA-0FE5-4075-BBB3-FE9728C55BFA}" destId="{7F05C598-DC6F-406E-BCFC-8AEC222704AE}" srcOrd="0" destOrd="0" presId="urn:microsoft.com/office/officeart/2011/layout/HexagonRadial"/>
    <dgm:cxn modelId="{EA31AC4A-FC3F-4977-8968-32338242CCC6}" srcId="{EBB0210D-45B4-44F0-999B-FC31727AD6A5}" destId="{C945BE73-4AB5-4F8D-9FF8-D444658FCF55}" srcOrd="0" destOrd="0" parTransId="{041A373C-EDCF-463A-A899-9FB6CE468E5E}" sibTransId="{1CF1A823-63C9-4A47-AB90-4BA842C72F9D}"/>
    <dgm:cxn modelId="{6BCE6C9A-A64A-4F7D-907C-0400D7A058BF}" type="presOf" srcId="{5F93257A-AD69-4251-9F09-7C97F4467722}" destId="{EB3FD15C-B579-4172-979F-D08A9CBB8D4A}" srcOrd="0" destOrd="0" presId="urn:microsoft.com/office/officeart/2011/layout/HexagonRadial"/>
    <dgm:cxn modelId="{1D799D9D-A51A-4EFA-B748-C59BA1276C55}" srcId="{C945BE73-4AB5-4F8D-9FF8-D444658FCF55}" destId="{4F871B7D-954A-49EA-88AC-1B3E2467A035}" srcOrd="2" destOrd="0" parTransId="{7F759C8D-D09F-4329-8C44-4EEBABF468C1}" sibTransId="{0416560E-C95E-47C1-A55B-77C879D242B6}"/>
    <dgm:cxn modelId="{9AD658B4-3DA0-40D9-9E04-1B1B211FA06F}" srcId="{C945BE73-4AB5-4F8D-9FF8-D444658FCF55}" destId="{6DD648CF-5354-4CB4-8F6B-FB2FF439DE68}" srcOrd="3" destOrd="0" parTransId="{D3EB36BD-AB8F-42AF-BF58-EA510127400A}" sibTransId="{F4BECFB5-8192-4165-B537-8899DBA3303B}"/>
    <dgm:cxn modelId="{944185CF-CBD9-4FA6-A7B8-4FEC5CBF24CE}" srcId="{C945BE73-4AB5-4F8D-9FF8-D444658FCF55}" destId="{64E834FA-0FE5-4075-BBB3-FE9728C55BFA}" srcOrd="5" destOrd="0" parTransId="{C90CAAA4-B474-496A-823E-A2ED45305AB7}" sibTransId="{1DA15E58-857F-4C36-A65B-A1D52CE794D3}"/>
    <dgm:cxn modelId="{532D5DE0-4624-4F5C-8A10-63DA1E1D1A23}" srcId="{C945BE73-4AB5-4F8D-9FF8-D444658FCF55}" destId="{5F93257A-AD69-4251-9F09-7C97F4467722}" srcOrd="4" destOrd="0" parTransId="{BA7CBD9E-A95D-4455-885A-E382A5F945AA}" sibTransId="{B8D8B935-1501-4A5C-B17D-42F9A75DEEE7}"/>
    <dgm:cxn modelId="{908510E8-1BC1-40A6-8B78-AF8F6F0AC6ED}" srcId="{C945BE73-4AB5-4F8D-9FF8-D444658FCF55}" destId="{471CF2A9-39F6-41C8-A8E3-DCECA52C7B65}" srcOrd="0" destOrd="0" parTransId="{D2917089-ADB4-4D8B-A58C-92A10D6B4E78}" sibTransId="{DFED586A-05B9-4A69-937F-1C9A5E6A7AA8}"/>
    <dgm:cxn modelId="{DEFA41C4-6D13-45B0-808A-79542545C189}" type="presParOf" srcId="{58A0CB15-4457-46FC-BAE4-4EEDC7F48C1B}" destId="{7853DCCB-0DDB-4F02-9787-BEBE52C46832}" srcOrd="0" destOrd="0" presId="urn:microsoft.com/office/officeart/2011/layout/HexagonRadial"/>
    <dgm:cxn modelId="{F869965D-81A2-4618-9428-9DC97FC85B1F}" type="presParOf" srcId="{58A0CB15-4457-46FC-BAE4-4EEDC7F48C1B}" destId="{36B75579-E8B0-4F19-B1F0-FCE83A247076}" srcOrd="1" destOrd="0" presId="urn:microsoft.com/office/officeart/2011/layout/HexagonRadial"/>
    <dgm:cxn modelId="{E4B23AD5-897F-42A6-913C-4B26E8470053}" type="presParOf" srcId="{36B75579-E8B0-4F19-B1F0-FCE83A247076}" destId="{0C3768EC-EE6F-46C4-B3DA-4A96CC6DD9B6}" srcOrd="0" destOrd="0" presId="urn:microsoft.com/office/officeart/2011/layout/HexagonRadial"/>
    <dgm:cxn modelId="{95230D5E-0967-4F4A-8730-06FEE97E73EB}" type="presParOf" srcId="{58A0CB15-4457-46FC-BAE4-4EEDC7F48C1B}" destId="{EAA66BF7-E3A3-49B6-967D-5595ED894A32}" srcOrd="2" destOrd="0" presId="urn:microsoft.com/office/officeart/2011/layout/HexagonRadial"/>
    <dgm:cxn modelId="{C6B2A911-7774-4C6C-8509-212ACCD0AEEB}" type="presParOf" srcId="{58A0CB15-4457-46FC-BAE4-4EEDC7F48C1B}" destId="{3F9E37F9-6B91-4624-ABAA-075A61EEBC8D}" srcOrd="3" destOrd="0" presId="urn:microsoft.com/office/officeart/2011/layout/HexagonRadial"/>
    <dgm:cxn modelId="{B0717490-953D-4C6E-A968-D26EF9ADED52}" type="presParOf" srcId="{3F9E37F9-6B91-4624-ABAA-075A61EEBC8D}" destId="{B7AA0771-7869-4CE7-A10D-A20B2121FCE7}" srcOrd="0" destOrd="0" presId="urn:microsoft.com/office/officeart/2011/layout/HexagonRadial"/>
    <dgm:cxn modelId="{0A6F016B-FC7C-45D5-BEEC-8F468EB2A31E}" type="presParOf" srcId="{58A0CB15-4457-46FC-BAE4-4EEDC7F48C1B}" destId="{82FC3569-0696-407E-A2BB-2EDB677A0BB6}" srcOrd="4" destOrd="0" presId="urn:microsoft.com/office/officeart/2011/layout/HexagonRadial"/>
    <dgm:cxn modelId="{1D0153E0-82B4-4460-A192-F028604E1B32}" type="presParOf" srcId="{58A0CB15-4457-46FC-BAE4-4EEDC7F48C1B}" destId="{53C46537-7CF0-449A-8A10-B60601D11BE5}" srcOrd="5" destOrd="0" presId="urn:microsoft.com/office/officeart/2011/layout/HexagonRadial"/>
    <dgm:cxn modelId="{3A5B50C1-A8F6-441C-9FF6-975682F706A8}" type="presParOf" srcId="{53C46537-7CF0-449A-8A10-B60601D11BE5}" destId="{05BB8DA0-4B4A-4078-ABE3-7C7D28544C5A}" srcOrd="0" destOrd="0" presId="urn:microsoft.com/office/officeart/2011/layout/HexagonRadial"/>
    <dgm:cxn modelId="{24F3A23E-1AC1-4B4D-909C-1CD10C55C721}" type="presParOf" srcId="{58A0CB15-4457-46FC-BAE4-4EEDC7F48C1B}" destId="{0A3B571E-9E4E-4309-90C2-B5E43D082F9E}" srcOrd="6" destOrd="0" presId="urn:microsoft.com/office/officeart/2011/layout/HexagonRadial"/>
    <dgm:cxn modelId="{2D8952B6-41A8-4136-9511-7CF66A42265C}" type="presParOf" srcId="{58A0CB15-4457-46FC-BAE4-4EEDC7F48C1B}" destId="{EEC4480F-E83E-42A2-B911-02B7D51993B5}" srcOrd="7" destOrd="0" presId="urn:microsoft.com/office/officeart/2011/layout/HexagonRadial"/>
    <dgm:cxn modelId="{5546662F-5BB8-4170-9191-C1EBEA428083}" type="presParOf" srcId="{EEC4480F-E83E-42A2-B911-02B7D51993B5}" destId="{0CA66296-66CB-4D27-80F4-FDDCAEF4B456}" srcOrd="0" destOrd="0" presId="urn:microsoft.com/office/officeart/2011/layout/HexagonRadial"/>
    <dgm:cxn modelId="{B6D2BF83-5E74-4D44-9AAD-1C58DEEAB9DC}" type="presParOf" srcId="{58A0CB15-4457-46FC-BAE4-4EEDC7F48C1B}" destId="{9C7F093A-06C4-4FCE-BC6B-86193725D2F5}" srcOrd="8" destOrd="0" presId="urn:microsoft.com/office/officeart/2011/layout/HexagonRadial"/>
    <dgm:cxn modelId="{539130A1-51A9-447A-A193-31AB036D2AA9}" type="presParOf" srcId="{58A0CB15-4457-46FC-BAE4-4EEDC7F48C1B}" destId="{442735CB-E0BA-4689-BC31-C7881B10EE11}" srcOrd="9" destOrd="0" presId="urn:microsoft.com/office/officeart/2011/layout/HexagonRadial"/>
    <dgm:cxn modelId="{F25BCB12-95CF-4108-BE5E-D36AB979DFAF}" type="presParOf" srcId="{442735CB-E0BA-4689-BC31-C7881B10EE11}" destId="{B1864C2F-E481-4F60-965C-8F193A23ED5E}" srcOrd="0" destOrd="0" presId="urn:microsoft.com/office/officeart/2011/layout/HexagonRadial"/>
    <dgm:cxn modelId="{C5B9C090-B903-4ECD-A061-0E5E7BF9E058}" type="presParOf" srcId="{58A0CB15-4457-46FC-BAE4-4EEDC7F48C1B}" destId="{EB3FD15C-B579-4172-979F-D08A9CBB8D4A}" srcOrd="10" destOrd="0" presId="urn:microsoft.com/office/officeart/2011/layout/HexagonRadial"/>
    <dgm:cxn modelId="{EE8778DF-EC13-49A2-9AEB-F8C3C0CCB848}" type="presParOf" srcId="{58A0CB15-4457-46FC-BAE4-4EEDC7F48C1B}" destId="{61A1521F-77B9-4C56-897E-8D5385C210FC}" srcOrd="11" destOrd="0" presId="urn:microsoft.com/office/officeart/2011/layout/HexagonRadial"/>
    <dgm:cxn modelId="{F59D8950-D5A4-45DA-BBCF-8B16510C510C}" type="presParOf" srcId="{61A1521F-77B9-4C56-897E-8D5385C210FC}" destId="{233A78BB-347F-4F75-99E4-992F3466B76A}" srcOrd="0" destOrd="0" presId="urn:microsoft.com/office/officeart/2011/layout/HexagonRadial"/>
    <dgm:cxn modelId="{D76A51B7-C953-4F2F-B6C2-EE57AD848159}" type="presParOf" srcId="{58A0CB15-4457-46FC-BAE4-4EEDC7F48C1B}" destId="{7F05C598-DC6F-406E-BCFC-8AEC222704AE}" srcOrd="12" destOrd="0" presId="urn:microsoft.com/office/officeart/2011/layout/HexagonRadial"/>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A89C006A-4655-48E2-957C-3C2389DE38EB}" type="doc">
      <dgm:prSet loTypeId="urn:microsoft.com/office/officeart/2005/8/layout/pyramid2" loCatId="list" qsTypeId="urn:microsoft.com/office/officeart/2005/8/quickstyle/3d3" qsCatId="3D" csTypeId="urn:microsoft.com/office/officeart/2005/8/colors/accent1_2" csCatId="accent1" phldr="1"/>
      <dgm:spPr/>
    </dgm:pt>
    <dgm:pt modelId="{F2A434B2-E78F-4B53-AD43-11A3B85A3502}">
      <dgm:prSet phldrT="[Text]"/>
      <dgm:spPr/>
      <dgm:t>
        <a:bodyPr/>
        <a:lstStyle/>
        <a:p>
          <a:r>
            <a:rPr lang="en-GB"/>
            <a:t>STRATEGIC GOALS:</a:t>
          </a:r>
        </a:p>
        <a:p>
          <a:r>
            <a:rPr lang="en-GB"/>
            <a:t>KEEPING TRACK OF THE PROGRESS</a:t>
          </a:r>
        </a:p>
      </dgm:t>
    </dgm:pt>
    <dgm:pt modelId="{3E9E68C2-DBBF-424B-A007-05628D9CB855}" type="parTrans" cxnId="{8327C55B-B4F5-4224-A0EE-958987B0BFEC}">
      <dgm:prSet/>
      <dgm:spPr/>
      <dgm:t>
        <a:bodyPr/>
        <a:lstStyle/>
        <a:p>
          <a:endParaRPr lang="en-GB"/>
        </a:p>
      </dgm:t>
    </dgm:pt>
    <dgm:pt modelId="{8532B61A-8811-413C-A533-099DB4BA3B09}" type="sibTrans" cxnId="{8327C55B-B4F5-4224-A0EE-958987B0BFEC}">
      <dgm:prSet/>
      <dgm:spPr/>
      <dgm:t>
        <a:bodyPr/>
        <a:lstStyle/>
        <a:p>
          <a:endParaRPr lang="en-GB"/>
        </a:p>
      </dgm:t>
    </dgm:pt>
    <dgm:pt modelId="{BDA8DB36-8904-458D-AAD4-C273188A2EC8}">
      <dgm:prSet phldrT="[Text]"/>
      <dgm:spPr/>
      <dgm:t>
        <a:bodyPr/>
        <a:lstStyle/>
        <a:p>
          <a:r>
            <a:rPr lang="en-GB"/>
            <a:t>OPERATIONAL:</a:t>
          </a:r>
        </a:p>
        <a:p>
          <a:r>
            <a:rPr lang="en-GB"/>
            <a:t>IS THE BUSINESS GOING ACCORDING TO PLAN.</a:t>
          </a:r>
        </a:p>
        <a:p>
          <a:endParaRPr lang="en-GB"/>
        </a:p>
      </dgm:t>
    </dgm:pt>
    <dgm:pt modelId="{AE205B27-4FE7-4101-A83B-712D4BFDBAA9}" type="parTrans" cxnId="{8D693457-FAC0-4865-BE11-111AE454281B}">
      <dgm:prSet/>
      <dgm:spPr/>
      <dgm:t>
        <a:bodyPr/>
        <a:lstStyle/>
        <a:p>
          <a:endParaRPr lang="en-GB"/>
        </a:p>
      </dgm:t>
    </dgm:pt>
    <dgm:pt modelId="{BC7CD10E-6A85-41C4-9C86-9260C7848D5D}" type="sibTrans" cxnId="{8D693457-FAC0-4865-BE11-111AE454281B}">
      <dgm:prSet/>
      <dgm:spPr/>
      <dgm:t>
        <a:bodyPr/>
        <a:lstStyle/>
        <a:p>
          <a:endParaRPr lang="en-GB"/>
        </a:p>
      </dgm:t>
    </dgm:pt>
    <dgm:pt modelId="{19AFE909-2743-4227-A3D7-51B825AA0B70}">
      <dgm:prSet phldrT="[Text]"/>
      <dgm:spPr/>
      <dgm:t>
        <a:bodyPr/>
        <a:lstStyle/>
        <a:p>
          <a:r>
            <a:rPr lang="en-GB"/>
            <a:t>TACTICAL:</a:t>
          </a:r>
        </a:p>
        <a:p>
          <a:r>
            <a:rPr lang="en-GB"/>
            <a:t>IS EVERYTHING EFFECTIVE, OPERATIONAL AND EFFICIANT.</a:t>
          </a:r>
        </a:p>
        <a:p>
          <a:r>
            <a:rPr lang="en-GB"/>
            <a:t>ANY IMPROVEMENTS TO BE MADE</a:t>
          </a:r>
        </a:p>
      </dgm:t>
    </dgm:pt>
    <dgm:pt modelId="{CFC790FE-8BF8-4019-9829-A63DEEF6E0F9}" type="parTrans" cxnId="{EFC58FDA-32E8-4CAA-A306-996887628243}">
      <dgm:prSet/>
      <dgm:spPr/>
      <dgm:t>
        <a:bodyPr/>
        <a:lstStyle/>
        <a:p>
          <a:endParaRPr lang="en-GB"/>
        </a:p>
      </dgm:t>
    </dgm:pt>
    <dgm:pt modelId="{ADC9C997-5E52-4296-8DE1-4EA782DB365E}" type="sibTrans" cxnId="{EFC58FDA-32E8-4CAA-A306-996887628243}">
      <dgm:prSet/>
      <dgm:spPr/>
      <dgm:t>
        <a:bodyPr/>
        <a:lstStyle/>
        <a:p>
          <a:endParaRPr lang="en-GB"/>
        </a:p>
      </dgm:t>
    </dgm:pt>
    <dgm:pt modelId="{4BF35D89-1856-4FA9-A3A1-3DA7635FDE1F}" type="pres">
      <dgm:prSet presAssocID="{A89C006A-4655-48E2-957C-3C2389DE38EB}" presName="compositeShape" presStyleCnt="0">
        <dgm:presLayoutVars>
          <dgm:dir/>
          <dgm:resizeHandles/>
        </dgm:presLayoutVars>
      </dgm:prSet>
      <dgm:spPr/>
    </dgm:pt>
    <dgm:pt modelId="{52BB6BAE-58C6-4807-9966-D709284341FF}" type="pres">
      <dgm:prSet presAssocID="{A89C006A-4655-48E2-957C-3C2389DE38EB}" presName="pyramid" presStyleLbl="node1" presStyleIdx="0" presStyleCnt="1"/>
      <dgm:spPr/>
    </dgm:pt>
    <dgm:pt modelId="{4DF506C3-2FF5-47C3-BCD5-94243EB3DF5C}" type="pres">
      <dgm:prSet presAssocID="{A89C006A-4655-48E2-957C-3C2389DE38EB}" presName="theList" presStyleCnt="0"/>
      <dgm:spPr/>
    </dgm:pt>
    <dgm:pt modelId="{A3264F6B-710F-44EF-B8FE-A579CEEE599D}" type="pres">
      <dgm:prSet presAssocID="{F2A434B2-E78F-4B53-AD43-11A3B85A3502}" presName="aNode" presStyleLbl="fgAcc1" presStyleIdx="0" presStyleCnt="3">
        <dgm:presLayoutVars>
          <dgm:bulletEnabled val="1"/>
        </dgm:presLayoutVars>
      </dgm:prSet>
      <dgm:spPr/>
    </dgm:pt>
    <dgm:pt modelId="{98D72221-3CF0-41B7-AD37-7BEBE4DAA95F}" type="pres">
      <dgm:prSet presAssocID="{F2A434B2-E78F-4B53-AD43-11A3B85A3502}" presName="aSpace" presStyleCnt="0"/>
      <dgm:spPr/>
    </dgm:pt>
    <dgm:pt modelId="{A8215287-2022-4955-86FA-DA0143C9E85F}" type="pres">
      <dgm:prSet presAssocID="{BDA8DB36-8904-458D-AAD4-C273188A2EC8}" presName="aNode" presStyleLbl="fgAcc1" presStyleIdx="1" presStyleCnt="3">
        <dgm:presLayoutVars>
          <dgm:bulletEnabled val="1"/>
        </dgm:presLayoutVars>
      </dgm:prSet>
      <dgm:spPr/>
    </dgm:pt>
    <dgm:pt modelId="{D19D391E-9DBD-4E53-8851-1ADA8036A230}" type="pres">
      <dgm:prSet presAssocID="{BDA8DB36-8904-458D-AAD4-C273188A2EC8}" presName="aSpace" presStyleCnt="0"/>
      <dgm:spPr/>
    </dgm:pt>
    <dgm:pt modelId="{143BBDA7-BE83-4006-8CFF-9DD01FD9B837}" type="pres">
      <dgm:prSet presAssocID="{19AFE909-2743-4227-A3D7-51B825AA0B70}" presName="aNode" presStyleLbl="fgAcc1" presStyleIdx="2" presStyleCnt="3">
        <dgm:presLayoutVars>
          <dgm:bulletEnabled val="1"/>
        </dgm:presLayoutVars>
      </dgm:prSet>
      <dgm:spPr/>
    </dgm:pt>
    <dgm:pt modelId="{6C01C7F5-F36F-4E66-B5D4-FF1D5F9DA7C9}" type="pres">
      <dgm:prSet presAssocID="{19AFE909-2743-4227-A3D7-51B825AA0B70}" presName="aSpace" presStyleCnt="0"/>
      <dgm:spPr/>
    </dgm:pt>
  </dgm:ptLst>
  <dgm:cxnLst>
    <dgm:cxn modelId="{A221880B-D884-430A-BF61-01FAE2F61319}" type="presOf" srcId="{BDA8DB36-8904-458D-AAD4-C273188A2EC8}" destId="{A8215287-2022-4955-86FA-DA0143C9E85F}" srcOrd="0" destOrd="0" presId="urn:microsoft.com/office/officeart/2005/8/layout/pyramid2"/>
    <dgm:cxn modelId="{BC42EA38-E9E1-40AB-AFFC-3BCB4064249E}" type="presOf" srcId="{19AFE909-2743-4227-A3D7-51B825AA0B70}" destId="{143BBDA7-BE83-4006-8CFF-9DD01FD9B837}" srcOrd="0" destOrd="0" presId="urn:microsoft.com/office/officeart/2005/8/layout/pyramid2"/>
    <dgm:cxn modelId="{8327C55B-B4F5-4224-A0EE-958987B0BFEC}" srcId="{A89C006A-4655-48E2-957C-3C2389DE38EB}" destId="{F2A434B2-E78F-4B53-AD43-11A3B85A3502}" srcOrd="0" destOrd="0" parTransId="{3E9E68C2-DBBF-424B-A007-05628D9CB855}" sibTransId="{8532B61A-8811-413C-A533-099DB4BA3B09}"/>
    <dgm:cxn modelId="{8D693457-FAC0-4865-BE11-111AE454281B}" srcId="{A89C006A-4655-48E2-957C-3C2389DE38EB}" destId="{BDA8DB36-8904-458D-AAD4-C273188A2EC8}" srcOrd="1" destOrd="0" parTransId="{AE205B27-4FE7-4101-A83B-712D4BFDBAA9}" sibTransId="{BC7CD10E-6A85-41C4-9C86-9260C7848D5D}"/>
    <dgm:cxn modelId="{C15816BB-F07D-46EA-834A-20A35C435FE6}" type="presOf" srcId="{A89C006A-4655-48E2-957C-3C2389DE38EB}" destId="{4BF35D89-1856-4FA9-A3A1-3DA7635FDE1F}" srcOrd="0" destOrd="0" presId="urn:microsoft.com/office/officeart/2005/8/layout/pyramid2"/>
    <dgm:cxn modelId="{EFC58FDA-32E8-4CAA-A306-996887628243}" srcId="{A89C006A-4655-48E2-957C-3C2389DE38EB}" destId="{19AFE909-2743-4227-A3D7-51B825AA0B70}" srcOrd="2" destOrd="0" parTransId="{CFC790FE-8BF8-4019-9829-A63DEEF6E0F9}" sibTransId="{ADC9C997-5E52-4296-8DE1-4EA782DB365E}"/>
    <dgm:cxn modelId="{F926AEFD-7928-44A2-BC29-4164E933E005}" type="presOf" srcId="{F2A434B2-E78F-4B53-AD43-11A3B85A3502}" destId="{A3264F6B-710F-44EF-B8FE-A579CEEE599D}" srcOrd="0" destOrd="0" presId="urn:microsoft.com/office/officeart/2005/8/layout/pyramid2"/>
    <dgm:cxn modelId="{F5552A01-C543-48BA-BC2A-4EBECF182208}" type="presParOf" srcId="{4BF35D89-1856-4FA9-A3A1-3DA7635FDE1F}" destId="{52BB6BAE-58C6-4807-9966-D709284341FF}" srcOrd="0" destOrd="0" presId="urn:microsoft.com/office/officeart/2005/8/layout/pyramid2"/>
    <dgm:cxn modelId="{893015EE-6C1B-459B-8176-1E133DDB7F41}" type="presParOf" srcId="{4BF35D89-1856-4FA9-A3A1-3DA7635FDE1F}" destId="{4DF506C3-2FF5-47C3-BCD5-94243EB3DF5C}" srcOrd="1" destOrd="0" presId="urn:microsoft.com/office/officeart/2005/8/layout/pyramid2"/>
    <dgm:cxn modelId="{749D965A-0290-4ADF-A7A9-98374B0A5F1A}" type="presParOf" srcId="{4DF506C3-2FF5-47C3-BCD5-94243EB3DF5C}" destId="{A3264F6B-710F-44EF-B8FE-A579CEEE599D}" srcOrd="0" destOrd="0" presId="urn:microsoft.com/office/officeart/2005/8/layout/pyramid2"/>
    <dgm:cxn modelId="{EE093C88-8169-420E-A0CD-7A7F9973D50C}" type="presParOf" srcId="{4DF506C3-2FF5-47C3-BCD5-94243EB3DF5C}" destId="{98D72221-3CF0-41B7-AD37-7BEBE4DAA95F}" srcOrd="1" destOrd="0" presId="urn:microsoft.com/office/officeart/2005/8/layout/pyramid2"/>
    <dgm:cxn modelId="{3B1C4BFC-4587-4BBD-872B-2586F2978520}" type="presParOf" srcId="{4DF506C3-2FF5-47C3-BCD5-94243EB3DF5C}" destId="{A8215287-2022-4955-86FA-DA0143C9E85F}" srcOrd="2" destOrd="0" presId="urn:microsoft.com/office/officeart/2005/8/layout/pyramid2"/>
    <dgm:cxn modelId="{EB302369-B68C-46E5-A1C8-24AAE6235376}" type="presParOf" srcId="{4DF506C3-2FF5-47C3-BCD5-94243EB3DF5C}" destId="{D19D391E-9DBD-4E53-8851-1ADA8036A230}" srcOrd="3" destOrd="0" presId="urn:microsoft.com/office/officeart/2005/8/layout/pyramid2"/>
    <dgm:cxn modelId="{218B6CB1-18C1-4CFB-B8C5-0C871D9D8B34}" type="presParOf" srcId="{4DF506C3-2FF5-47C3-BCD5-94243EB3DF5C}" destId="{143BBDA7-BE83-4006-8CFF-9DD01FD9B837}" srcOrd="4" destOrd="0" presId="urn:microsoft.com/office/officeart/2005/8/layout/pyramid2"/>
    <dgm:cxn modelId="{C3466982-67CD-42F9-B2D4-16F0BE43A266}" type="presParOf" srcId="{4DF506C3-2FF5-47C3-BCD5-94243EB3DF5C}" destId="{6C01C7F5-F36F-4E66-B5D4-FF1D5F9DA7C9}" srcOrd="5" destOrd="0" presId="urn:microsoft.com/office/officeart/2005/8/layout/pyramid2"/>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43533A8F-D637-4D53-BC2E-307E183498AB}" type="doc">
      <dgm:prSet loTypeId="urn:microsoft.com/office/officeart/2005/8/layout/pyramid2" loCatId="pyramid" qsTypeId="urn:microsoft.com/office/officeart/2005/8/quickstyle/3d5" qsCatId="3D" csTypeId="urn:microsoft.com/office/officeart/2005/8/colors/accent1_2" csCatId="accent1" phldr="1"/>
      <dgm:spPr/>
    </dgm:pt>
    <dgm:pt modelId="{E9445F2A-6137-4376-B41D-6230215503DB}">
      <dgm:prSet phldrT="[Text]"/>
      <dgm:spPr/>
      <dgm:t>
        <a:bodyPr/>
        <a:lstStyle/>
        <a:p>
          <a:r>
            <a:rPr lang="en-GB"/>
            <a:t>STRATEGIC MANAGMENT / </a:t>
          </a:r>
        </a:p>
        <a:p>
          <a:r>
            <a:rPr lang="en-GB"/>
            <a:t>EXECUTIVES / DIRECTORS</a:t>
          </a:r>
        </a:p>
      </dgm:t>
    </dgm:pt>
    <dgm:pt modelId="{1FC10374-F8B4-4E83-B329-7AA377C2A2D6}" type="parTrans" cxnId="{E14F4DC8-0945-4858-AB80-D9FB17F1AA7C}">
      <dgm:prSet/>
      <dgm:spPr/>
      <dgm:t>
        <a:bodyPr/>
        <a:lstStyle/>
        <a:p>
          <a:endParaRPr lang="en-GB"/>
        </a:p>
      </dgm:t>
    </dgm:pt>
    <dgm:pt modelId="{500A6AFE-A33A-41E0-ADA0-81D0DC8ACFAD}" type="sibTrans" cxnId="{E14F4DC8-0945-4858-AB80-D9FB17F1AA7C}">
      <dgm:prSet/>
      <dgm:spPr/>
      <dgm:t>
        <a:bodyPr/>
        <a:lstStyle/>
        <a:p>
          <a:endParaRPr lang="en-GB"/>
        </a:p>
      </dgm:t>
    </dgm:pt>
    <dgm:pt modelId="{95CD799A-60A5-44B2-AD85-60EFD63ECC33}">
      <dgm:prSet phldrT="[Text]"/>
      <dgm:spPr/>
      <dgm:t>
        <a:bodyPr/>
        <a:lstStyle/>
        <a:p>
          <a:r>
            <a:rPr lang="en-GB"/>
            <a:t>TACTICAL MANAGMENT / PROJECT MANAGERS / </a:t>
          </a:r>
        </a:p>
        <a:p>
          <a:r>
            <a:rPr lang="en-GB"/>
            <a:t>SELF DIRECTED TEAMS</a:t>
          </a:r>
        </a:p>
      </dgm:t>
    </dgm:pt>
    <dgm:pt modelId="{69D46B83-DC45-4095-9E6B-241AB97FB730}" type="parTrans" cxnId="{A47CEF34-59DA-4FEE-A811-EDA8DE033AF7}">
      <dgm:prSet/>
      <dgm:spPr/>
      <dgm:t>
        <a:bodyPr/>
        <a:lstStyle/>
        <a:p>
          <a:endParaRPr lang="en-GB"/>
        </a:p>
      </dgm:t>
    </dgm:pt>
    <dgm:pt modelId="{48D16491-1E95-4C09-AF92-33978E98FFD7}" type="sibTrans" cxnId="{A47CEF34-59DA-4FEE-A811-EDA8DE033AF7}">
      <dgm:prSet/>
      <dgm:spPr/>
      <dgm:t>
        <a:bodyPr/>
        <a:lstStyle/>
        <a:p>
          <a:endParaRPr lang="en-GB"/>
        </a:p>
      </dgm:t>
    </dgm:pt>
    <dgm:pt modelId="{E121AB19-CAE6-434D-9561-78F06EA4D294}">
      <dgm:prSet phldrT="[Text]"/>
      <dgm:spPr/>
      <dgm:t>
        <a:bodyPr/>
        <a:lstStyle/>
        <a:p>
          <a:r>
            <a:rPr lang="en-GB"/>
            <a:t>OPERATIONAL MANAGMENT</a:t>
          </a:r>
        </a:p>
        <a:p>
          <a:r>
            <a:rPr lang="en-GB"/>
            <a:t>SUPERVISOR </a:t>
          </a:r>
        </a:p>
      </dgm:t>
    </dgm:pt>
    <dgm:pt modelId="{8B41D375-EE66-4B13-97DA-4BE165BC43E0}" type="parTrans" cxnId="{62A96490-32BE-4BC6-BD06-5EB69850C561}">
      <dgm:prSet/>
      <dgm:spPr/>
      <dgm:t>
        <a:bodyPr/>
        <a:lstStyle/>
        <a:p>
          <a:endParaRPr lang="en-GB"/>
        </a:p>
      </dgm:t>
    </dgm:pt>
    <dgm:pt modelId="{443A7B75-FC66-4CBA-8836-63CA41B3B237}" type="sibTrans" cxnId="{62A96490-32BE-4BC6-BD06-5EB69850C561}">
      <dgm:prSet/>
      <dgm:spPr/>
      <dgm:t>
        <a:bodyPr/>
        <a:lstStyle/>
        <a:p>
          <a:endParaRPr lang="en-GB"/>
        </a:p>
      </dgm:t>
    </dgm:pt>
    <dgm:pt modelId="{3871FC41-F88A-491B-9412-0EAF534CA270}" type="pres">
      <dgm:prSet presAssocID="{43533A8F-D637-4D53-BC2E-307E183498AB}" presName="compositeShape" presStyleCnt="0">
        <dgm:presLayoutVars>
          <dgm:dir/>
          <dgm:resizeHandles/>
        </dgm:presLayoutVars>
      </dgm:prSet>
      <dgm:spPr/>
    </dgm:pt>
    <dgm:pt modelId="{30E129E8-7907-49F1-90E6-03FCE9F6DB1B}" type="pres">
      <dgm:prSet presAssocID="{43533A8F-D637-4D53-BC2E-307E183498AB}" presName="pyramid" presStyleLbl="node1" presStyleIdx="0" presStyleCnt="1"/>
      <dgm:spPr/>
    </dgm:pt>
    <dgm:pt modelId="{E60CE6F5-C5F3-4B54-85F7-BAF33A49177C}" type="pres">
      <dgm:prSet presAssocID="{43533A8F-D637-4D53-BC2E-307E183498AB}" presName="theList" presStyleCnt="0"/>
      <dgm:spPr/>
    </dgm:pt>
    <dgm:pt modelId="{8A7CD90C-EAE0-4A28-9EBF-0BA95C514E8C}" type="pres">
      <dgm:prSet presAssocID="{E9445F2A-6137-4376-B41D-6230215503DB}" presName="aNode" presStyleLbl="fgAcc1" presStyleIdx="0" presStyleCnt="3">
        <dgm:presLayoutVars>
          <dgm:bulletEnabled val="1"/>
        </dgm:presLayoutVars>
      </dgm:prSet>
      <dgm:spPr/>
    </dgm:pt>
    <dgm:pt modelId="{548E23A3-5F50-42B4-A556-4C3FDFD7D608}" type="pres">
      <dgm:prSet presAssocID="{E9445F2A-6137-4376-B41D-6230215503DB}" presName="aSpace" presStyleCnt="0"/>
      <dgm:spPr/>
    </dgm:pt>
    <dgm:pt modelId="{C226A7B2-E64C-4AC6-8437-D7D33D6B3A62}" type="pres">
      <dgm:prSet presAssocID="{95CD799A-60A5-44B2-AD85-60EFD63ECC33}" presName="aNode" presStyleLbl="fgAcc1" presStyleIdx="1" presStyleCnt="3">
        <dgm:presLayoutVars>
          <dgm:bulletEnabled val="1"/>
        </dgm:presLayoutVars>
      </dgm:prSet>
      <dgm:spPr/>
    </dgm:pt>
    <dgm:pt modelId="{E743E6E9-9B42-4B13-86BF-B1A22D2969C1}" type="pres">
      <dgm:prSet presAssocID="{95CD799A-60A5-44B2-AD85-60EFD63ECC33}" presName="aSpace" presStyleCnt="0"/>
      <dgm:spPr/>
    </dgm:pt>
    <dgm:pt modelId="{0A38CCBC-A463-48A5-8C4F-20CDB6CA4272}" type="pres">
      <dgm:prSet presAssocID="{E121AB19-CAE6-434D-9561-78F06EA4D294}" presName="aNode" presStyleLbl="fgAcc1" presStyleIdx="2" presStyleCnt="3">
        <dgm:presLayoutVars>
          <dgm:bulletEnabled val="1"/>
        </dgm:presLayoutVars>
      </dgm:prSet>
      <dgm:spPr/>
    </dgm:pt>
    <dgm:pt modelId="{045A2D20-0385-44E6-89A6-39EAFB475AAD}" type="pres">
      <dgm:prSet presAssocID="{E121AB19-CAE6-434D-9561-78F06EA4D294}" presName="aSpace" presStyleCnt="0"/>
      <dgm:spPr/>
    </dgm:pt>
  </dgm:ptLst>
  <dgm:cxnLst>
    <dgm:cxn modelId="{1F01B20C-51ED-494B-81AB-41E434309F42}" type="presOf" srcId="{E121AB19-CAE6-434D-9561-78F06EA4D294}" destId="{0A38CCBC-A463-48A5-8C4F-20CDB6CA4272}" srcOrd="0" destOrd="0" presId="urn:microsoft.com/office/officeart/2005/8/layout/pyramid2"/>
    <dgm:cxn modelId="{08708E18-D9A1-4B53-9D01-FDC1BD75A452}" type="presOf" srcId="{43533A8F-D637-4D53-BC2E-307E183498AB}" destId="{3871FC41-F88A-491B-9412-0EAF534CA270}" srcOrd="0" destOrd="0" presId="urn:microsoft.com/office/officeart/2005/8/layout/pyramid2"/>
    <dgm:cxn modelId="{A47CEF34-59DA-4FEE-A811-EDA8DE033AF7}" srcId="{43533A8F-D637-4D53-BC2E-307E183498AB}" destId="{95CD799A-60A5-44B2-AD85-60EFD63ECC33}" srcOrd="1" destOrd="0" parTransId="{69D46B83-DC45-4095-9E6B-241AB97FB730}" sibTransId="{48D16491-1E95-4C09-AF92-33978E98FFD7}"/>
    <dgm:cxn modelId="{62A96490-32BE-4BC6-BD06-5EB69850C561}" srcId="{43533A8F-D637-4D53-BC2E-307E183498AB}" destId="{E121AB19-CAE6-434D-9561-78F06EA4D294}" srcOrd="2" destOrd="0" parTransId="{8B41D375-EE66-4B13-97DA-4BE165BC43E0}" sibTransId="{443A7B75-FC66-4CBA-8836-63CA41B3B237}"/>
    <dgm:cxn modelId="{6283D1B8-E46E-4B4F-B15E-D146A399FAA7}" type="presOf" srcId="{95CD799A-60A5-44B2-AD85-60EFD63ECC33}" destId="{C226A7B2-E64C-4AC6-8437-D7D33D6B3A62}" srcOrd="0" destOrd="0" presId="urn:microsoft.com/office/officeart/2005/8/layout/pyramid2"/>
    <dgm:cxn modelId="{E14F4DC8-0945-4858-AB80-D9FB17F1AA7C}" srcId="{43533A8F-D637-4D53-BC2E-307E183498AB}" destId="{E9445F2A-6137-4376-B41D-6230215503DB}" srcOrd="0" destOrd="0" parTransId="{1FC10374-F8B4-4E83-B329-7AA377C2A2D6}" sibTransId="{500A6AFE-A33A-41E0-ADA0-81D0DC8ACFAD}"/>
    <dgm:cxn modelId="{A328BEF0-EDF3-4EE6-B864-EE8FA0C305D1}" type="presOf" srcId="{E9445F2A-6137-4376-B41D-6230215503DB}" destId="{8A7CD90C-EAE0-4A28-9EBF-0BA95C514E8C}" srcOrd="0" destOrd="0" presId="urn:microsoft.com/office/officeart/2005/8/layout/pyramid2"/>
    <dgm:cxn modelId="{8A4105F3-B228-4DAE-BB67-B719B643619A}" type="presParOf" srcId="{3871FC41-F88A-491B-9412-0EAF534CA270}" destId="{30E129E8-7907-49F1-90E6-03FCE9F6DB1B}" srcOrd="0" destOrd="0" presId="urn:microsoft.com/office/officeart/2005/8/layout/pyramid2"/>
    <dgm:cxn modelId="{0B539337-F369-4873-95F6-A2F267B60F62}" type="presParOf" srcId="{3871FC41-F88A-491B-9412-0EAF534CA270}" destId="{E60CE6F5-C5F3-4B54-85F7-BAF33A49177C}" srcOrd="1" destOrd="0" presId="urn:microsoft.com/office/officeart/2005/8/layout/pyramid2"/>
    <dgm:cxn modelId="{8DE0776D-70BA-4027-949C-5BF9C3D0B6BB}" type="presParOf" srcId="{E60CE6F5-C5F3-4B54-85F7-BAF33A49177C}" destId="{8A7CD90C-EAE0-4A28-9EBF-0BA95C514E8C}" srcOrd="0" destOrd="0" presId="urn:microsoft.com/office/officeart/2005/8/layout/pyramid2"/>
    <dgm:cxn modelId="{2701AAFF-B3E4-4D9C-821F-FFA85218E472}" type="presParOf" srcId="{E60CE6F5-C5F3-4B54-85F7-BAF33A49177C}" destId="{548E23A3-5F50-42B4-A556-4C3FDFD7D608}" srcOrd="1" destOrd="0" presId="urn:microsoft.com/office/officeart/2005/8/layout/pyramid2"/>
    <dgm:cxn modelId="{9CB2B323-F6C4-4227-A45D-302A482DFB8E}" type="presParOf" srcId="{E60CE6F5-C5F3-4B54-85F7-BAF33A49177C}" destId="{C226A7B2-E64C-4AC6-8437-D7D33D6B3A62}" srcOrd="2" destOrd="0" presId="urn:microsoft.com/office/officeart/2005/8/layout/pyramid2"/>
    <dgm:cxn modelId="{C1970847-3562-4614-993E-4E6F08438D0D}" type="presParOf" srcId="{E60CE6F5-C5F3-4B54-85F7-BAF33A49177C}" destId="{E743E6E9-9B42-4B13-86BF-B1A22D2969C1}" srcOrd="3" destOrd="0" presId="urn:microsoft.com/office/officeart/2005/8/layout/pyramid2"/>
    <dgm:cxn modelId="{DD4C63B4-DDEE-4CA5-98AD-BA0FAF200C3F}" type="presParOf" srcId="{E60CE6F5-C5F3-4B54-85F7-BAF33A49177C}" destId="{0A38CCBC-A463-48A5-8C4F-20CDB6CA4272}" srcOrd="4" destOrd="0" presId="urn:microsoft.com/office/officeart/2005/8/layout/pyramid2"/>
    <dgm:cxn modelId="{64427FBA-3F55-4BAC-AB2B-E3CEEECFE378}" type="presParOf" srcId="{E60CE6F5-C5F3-4B54-85F7-BAF33A49177C}" destId="{045A2D20-0385-44E6-89A6-39EAFB475AAD}" srcOrd="5" destOrd="0" presId="urn:microsoft.com/office/officeart/2005/8/layout/pyramid2"/>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64190557-1E08-4EC7-AF23-C846E3AD2E88}" type="doc">
      <dgm:prSet loTypeId="urn:microsoft.com/office/officeart/2005/8/layout/pyramid1" loCatId="pyramid" qsTypeId="urn:microsoft.com/office/officeart/2005/8/quickstyle/3d1" qsCatId="3D" csTypeId="urn:microsoft.com/office/officeart/2005/8/colors/accent1_2" csCatId="accent1" phldr="1"/>
      <dgm:spPr/>
    </dgm:pt>
    <dgm:pt modelId="{2BA2B59D-FC1C-48CD-8EAF-006E8D945A58}">
      <dgm:prSet phldrT="[Text]"/>
      <dgm:spPr/>
      <dgm:t>
        <a:bodyPr/>
        <a:lstStyle/>
        <a:p>
          <a:r>
            <a:rPr lang="en-GB"/>
            <a:t>OWNER &amp; EXECUTIVES</a:t>
          </a:r>
        </a:p>
      </dgm:t>
    </dgm:pt>
    <dgm:pt modelId="{FDA5837D-0F1C-455E-97C7-673FF6F61179}" type="parTrans" cxnId="{C2FB5199-75A6-4ECB-8A2D-DA3A0C6FAE76}">
      <dgm:prSet/>
      <dgm:spPr/>
      <dgm:t>
        <a:bodyPr/>
        <a:lstStyle/>
        <a:p>
          <a:endParaRPr lang="en-GB"/>
        </a:p>
      </dgm:t>
    </dgm:pt>
    <dgm:pt modelId="{EA66A929-D706-4DB8-84B9-8628BB8CF7A9}" type="sibTrans" cxnId="{C2FB5199-75A6-4ECB-8A2D-DA3A0C6FAE76}">
      <dgm:prSet/>
      <dgm:spPr/>
      <dgm:t>
        <a:bodyPr/>
        <a:lstStyle/>
        <a:p>
          <a:endParaRPr lang="en-GB"/>
        </a:p>
      </dgm:t>
    </dgm:pt>
    <dgm:pt modelId="{22A7E00A-F8B3-4070-B5A7-7F1AC1DA19D4}">
      <dgm:prSet phldrT="[Text]"/>
      <dgm:spPr/>
      <dgm:t>
        <a:bodyPr/>
        <a:lstStyle/>
        <a:p>
          <a:r>
            <a:rPr lang="en-GB"/>
            <a:t>MANAGERS &amp; KNOWLEDGE WORKERS</a:t>
          </a:r>
        </a:p>
      </dgm:t>
    </dgm:pt>
    <dgm:pt modelId="{1AD22BFC-6C84-45F3-9DC1-8748DD521B9D}" type="parTrans" cxnId="{0152056C-893C-490D-B3A3-E83C57F6CE86}">
      <dgm:prSet/>
      <dgm:spPr/>
      <dgm:t>
        <a:bodyPr/>
        <a:lstStyle/>
        <a:p>
          <a:endParaRPr lang="en-GB"/>
        </a:p>
      </dgm:t>
    </dgm:pt>
    <dgm:pt modelId="{E4A48537-8F3D-4BF0-9EB5-11AC467E0CC2}" type="sibTrans" cxnId="{0152056C-893C-490D-B3A3-E83C57F6CE86}">
      <dgm:prSet/>
      <dgm:spPr/>
      <dgm:t>
        <a:bodyPr/>
        <a:lstStyle/>
        <a:p>
          <a:endParaRPr lang="en-GB"/>
        </a:p>
      </dgm:t>
    </dgm:pt>
    <dgm:pt modelId="{1C79CBF3-F58C-4AA5-B6C9-4387CE522925}">
      <dgm:prSet phldrT="[Text]"/>
      <dgm:spPr/>
      <dgm:t>
        <a:bodyPr/>
        <a:lstStyle/>
        <a:p>
          <a:r>
            <a:rPr lang="en-GB"/>
            <a:t>PRODUCTION </a:t>
          </a:r>
        </a:p>
      </dgm:t>
    </dgm:pt>
    <dgm:pt modelId="{D3771769-57A5-4BFA-A3AE-56D1CBD8AC12}" type="parTrans" cxnId="{66E7CA65-F42F-4FF3-89AC-398F935D512D}">
      <dgm:prSet/>
      <dgm:spPr/>
      <dgm:t>
        <a:bodyPr/>
        <a:lstStyle/>
        <a:p>
          <a:endParaRPr lang="en-GB"/>
        </a:p>
      </dgm:t>
    </dgm:pt>
    <dgm:pt modelId="{8B7AB5D3-8AD0-44BC-8390-89113C08C2C4}" type="sibTrans" cxnId="{66E7CA65-F42F-4FF3-89AC-398F935D512D}">
      <dgm:prSet/>
      <dgm:spPr/>
      <dgm:t>
        <a:bodyPr/>
        <a:lstStyle/>
        <a:p>
          <a:endParaRPr lang="en-GB"/>
        </a:p>
      </dgm:t>
    </dgm:pt>
    <dgm:pt modelId="{796D360D-D91E-4A2A-B8ED-21075FA8A246}" type="pres">
      <dgm:prSet presAssocID="{64190557-1E08-4EC7-AF23-C846E3AD2E88}" presName="Name0" presStyleCnt="0">
        <dgm:presLayoutVars>
          <dgm:dir/>
          <dgm:animLvl val="lvl"/>
          <dgm:resizeHandles val="exact"/>
        </dgm:presLayoutVars>
      </dgm:prSet>
      <dgm:spPr/>
    </dgm:pt>
    <dgm:pt modelId="{617C27A9-A8EA-48AF-ADEF-157DF346A9F0}" type="pres">
      <dgm:prSet presAssocID="{2BA2B59D-FC1C-48CD-8EAF-006E8D945A58}" presName="Name8" presStyleCnt="0"/>
      <dgm:spPr/>
    </dgm:pt>
    <dgm:pt modelId="{350CF9F7-8395-4AB9-8954-404BC31FD40A}" type="pres">
      <dgm:prSet presAssocID="{2BA2B59D-FC1C-48CD-8EAF-006E8D945A58}" presName="level" presStyleLbl="node1" presStyleIdx="0" presStyleCnt="3">
        <dgm:presLayoutVars>
          <dgm:chMax val="1"/>
          <dgm:bulletEnabled val="1"/>
        </dgm:presLayoutVars>
      </dgm:prSet>
      <dgm:spPr/>
    </dgm:pt>
    <dgm:pt modelId="{0344BE5C-C756-4F80-A730-3072A4729A25}" type="pres">
      <dgm:prSet presAssocID="{2BA2B59D-FC1C-48CD-8EAF-006E8D945A58}" presName="levelTx" presStyleLbl="revTx" presStyleIdx="0" presStyleCnt="0">
        <dgm:presLayoutVars>
          <dgm:chMax val="1"/>
          <dgm:bulletEnabled val="1"/>
        </dgm:presLayoutVars>
      </dgm:prSet>
      <dgm:spPr/>
    </dgm:pt>
    <dgm:pt modelId="{C58ADC21-F75C-4AED-9AF3-7DA63C7067D4}" type="pres">
      <dgm:prSet presAssocID="{22A7E00A-F8B3-4070-B5A7-7F1AC1DA19D4}" presName="Name8" presStyleCnt="0"/>
      <dgm:spPr/>
    </dgm:pt>
    <dgm:pt modelId="{A88A9E7C-5EB5-4B0A-8183-8FA81C9C079D}" type="pres">
      <dgm:prSet presAssocID="{22A7E00A-F8B3-4070-B5A7-7F1AC1DA19D4}" presName="level" presStyleLbl="node1" presStyleIdx="1" presStyleCnt="3">
        <dgm:presLayoutVars>
          <dgm:chMax val="1"/>
          <dgm:bulletEnabled val="1"/>
        </dgm:presLayoutVars>
      </dgm:prSet>
      <dgm:spPr/>
    </dgm:pt>
    <dgm:pt modelId="{88F34C7D-A59D-4822-AC34-340768CC271D}" type="pres">
      <dgm:prSet presAssocID="{22A7E00A-F8B3-4070-B5A7-7F1AC1DA19D4}" presName="levelTx" presStyleLbl="revTx" presStyleIdx="0" presStyleCnt="0">
        <dgm:presLayoutVars>
          <dgm:chMax val="1"/>
          <dgm:bulletEnabled val="1"/>
        </dgm:presLayoutVars>
      </dgm:prSet>
      <dgm:spPr/>
    </dgm:pt>
    <dgm:pt modelId="{E3F1545F-67BC-44C7-BCD5-D6B812681D27}" type="pres">
      <dgm:prSet presAssocID="{1C79CBF3-F58C-4AA5-B6C9-4387CE522925}" presName="Name8" presStyleCnt="0"/>
      <dgm:spPr/>
    </dgm:pt>
    <dgm:pt modelId="{5E1ACC5F-7249-411B-920F-44293741843F}" type="pres">
      <dgm:prSet presAssocID="{1C79CBF3-F58C-4AA5-B6C9-4387CE522925}" presName="level" presStyleLbl="node1" presStyleIdx="2" presStyleCnt="3">
        <dgm:presLayoutVars>
          <dgm:chMax val="1"/>
          <dgm:bulletEnabled val="1"/>
        </dgm:presLayoutVars>
      </dgm:prSet>
      <dgm:spPr/>
    </dgm:pt>
    <dgm:pt modelId="{DB561F86-3F31-4590-99BA-E3DA26902AD5}" type="pres">
      <dgm:prSet presAssocID="{1C79CBF3-F58C-4AA5-B6C9-4387CE522925}" presName="levelTx" presStyleLbl="revTx" presStyleIdx="0" presStyleCnt="0">
        <dgm:presLayoutVars>
          <dgm:chMax val="1"/>
          <dgm:bulletEnabled val="1"/>
        </dgm:presLayoutVars>
      </dgm:prSet>
      <dgm:spPr/>
    </dgm:pt>
  </dgm:ptLst>
  <dgm:cxnLst>
    <dgm:cxn modelId="{A761631E-AF11-4D40-A2B9-62B5BDA212FC}" type="presOf" srcId="{64190557-1E08-4EC7-AF23-C846E3AD2E88}" destId="{796D360D-D91E-4A2A-B8ED-21075FA8A246}" srcOrd="0" destOrd="0" presId="urn:microsoft.com/office/officeart/2005/8/layout/pyramid1"/>
    <dgm:cxn modelId="{8E124C40-0472-49A7-B865-68D0D9942BCC}" type="presOf" srcId="{22A7E00A-F8B3-4070-B5A7-7F1AC1DA19D4}" destId="{A88A9E7C-5EB5-4B0A-8183-8FA81C9C079D}" srcOrd="0" destOrd="0" presId="urn:microsoft.com/office/officeart/2005/8/layout/pyramid1"/>
    <dgm:cxn modelId="{66E7CA65-F42F-4FF3-89AC-398F935D512D}" srcId="{64190557-1E08-4EC7-AF23-C846E3AD2E88}" destId="{1C79CBF3-F58C-4AA5-B6C9-4387CE522925}" srcOrd="2" destOrd="0" parTransId="{D3771769-57A5-4BFA-A3AE-56D1CBD8AC12}" sibTransId="{8B7AB5D3-8AD0-44BC-8390-89113C08C2C4}"/>
    <dgm:cxn modelId="{0152056C-893C-490D-B3A3-E83C57F6CE86}" srcId="{64190557-1E08-4EC7-AF23-C846E3AD2E88}" destId="{22A7E00A-F8B3-4070-B5A7-7F1AC1DA19D4}" srcOrd="1" destOrd="0" parTransId="{1AD22BFC-6C84-45F3-9DC1-8748DD521B9D}" sibTransId="{E4A48537-8F3D-4BF0-9EB5-11AC467E0CC2}"/>
    <dgm:cxn modelId="{FFBE1C54-2C91-47FB-9928-289B2E1AFBA8}" type="presOf" srcId="{2BA2B59D-FC1C-48CD-8EAF-006E8D945A58}" destId="{0344BE5C-C756-4F80-A730-3072A4729A25}" srcOrd="1" destOrd="0" presId="urn:microsoft.com/office/officeart/2005/8/layout/pyramid1"/>
    <dgm:cxn modelId="{BF66AA7B-58C8-4F41-83B4-7136E1CAE48C}" type="presOf" srcId="{22A7E00A-F8B3-4070-B5A7-7F1AC1DA19D4}" destId="{88F34C7D-A59D-4822-AC34-340768CC271D}" srcOrd="1" destOrd="0" presId="urn:microsoft.com/office/officeart/2005/8/layout/pyramid1"/>
    <dgm:cxn modelId="{320D9E98-783E-4321-941C-962C732D4311}" type="presOf" srcId="{1C79CBF3-F58C-4AA5-B6C9-4387CE522925}" destId="{DB561F86-3F31-4590-99BA-E3DA26902AD5}" srcOrd="1" destOrd="0" presId="urn:microsoft.com/office/officeart/2005/8/layout/pyramid1"/>
    <dgm:cxn modelId="{C2FB5199-75A6-4ECB-8A2D-DA3A0C6FAE76}" srcId="{64190557-1E08-4EC7-AF23-C846E3AD2E88}" destId="{2BA2B59D-FC1C-48CD-8EAF-006E8D945A58}" srcOrd="0" destOrd="0" parTransId="{FDA5837D-0F1C-455E-97C7-673FF6F61179}" sibTransId="{EA66A929-D706-4DB8-84B9-8628BB8CF7A9}"/>
    <dgm:cxn modelId="{730294D0-C2A5-429E-828F-1F0ECD783868}" type="presOf" srcId="{2BA2B59D-FC1C-48CD-8EAF-006E8D945A58}" destId="{350CF9F7-8395-4AB9-8954-404BC31FD40A}" srcOrd="0" destOrd="0" presId="urn:microsoft.com/office/officeart/2005/8/layout/pyramid1"/>
    <dgm:cxn modelId="{09C562F8-95E6-49AA-AB12-58DDA857FBD9}" type="presOf" srcId="{1C79CBF3-F58C-4AA5-B6C9-4387CE522925}" destId="{5E1ACC5F-7249-411B-920F-44293741843F}" srcOrd="0" destOrd="0" presId="urn:microsoft.com/office/officeart/2005/8/layout/pyramid1"/>
    <dgm:cxn modelId="{B8D4817E-A18C-4E41-A317-3FC1D4190961}" type="presParOf" srcId="{796D360D-D91E-4A2A-B8ED-21075FA8A246}" destId="{617C27A9-A8EA-48AF-ADEF-157DF346A9F0}" srcOrd="0" destOrd="0" presId="urn:microsoft.com/office/officeart/2005/8/layout/pyramid1"/>
    <dgm:cxn modelId="{F7ED7E06-D88E-4238-B084-37DF71885037}" type="presParOf" srcId="{617C27A9-A8EA-48AF-ADEF-157DF346A9F0}" destId="{350CF9F7-8395-4AB9-8954-404BC31FD40A}" srcOrd="0" destOrd="0" presId="urn:microsoft.com/office/officeart/2005/8/layout/pyramid1"/>
    <dgm:cxn modelId="{D30FE9E1-6585-4F11-8251-9E04CB0EA0F2}" type="presParOf" srcId="{617C27A9-A8EA-48AF-ADEF-157DF346A9F0}" destId="{0344BE5C-C756-4F80-A730-3072A4729A25}" srcOrd="1" destOrd="0" presId="urn:microsoft.com/office/officeart/2005/8/layout/pyramid1"/>
    <dgm:cxn modelId="{692A6DF2-E182-47CF-980C-CDE8662ECBE4}" type="presParOf" srcId="{796D360D-D91E-4A2A-B8ED-21075FA8A246}" destId="{C58ADC21-F75C-4AED-9AF3-7DA63C7067D4}" srcOrd="1" destOrd="0" presId="urn:microsoft.com/office/officeart/2005/8/layout/pyramid1"/>
    <dgm:cxn modelId="{1842F7EF-6795-4169-9519-18C14E602CD6}" type="presParOf" srcId="{C58ADC21-F75C-4AED-9AF3-7DA63C7067D4}" destId="{A88A9E7C-5EB5-4B0A-8183-8FA81C9C079D}" srcOrd="0" destOrd="0" presId="urn:microsoft.com/office/officeart/2005/8/layout/pyramid1"/>
    <dgm:cxn modelId="{04166222-75D4-41E8-A180-C98545CC0C19}" type="presParOf" srcId="{C58ADC21-F75C-4AED-9AF3-7DA63C7067D4}" destId="{88F34C7D-A59D-4822-AC34-340768CC271D}" srcOrd="1" destOrd="0" presId="urn:microsoft.com/office/officeart/2005/8/layout/pyramid1"/>
    <dgm:cxn modelId="{EC0CA09E-C4D4-4B42-AB3A-E6C6E053FCDD}" type="presParOf" srcId="{796D360D-D91E-4A2A-B8ED-21075FA8A246}" destId="{E3F1545F-67BC-44C7-BCD5-D6B812681D27}" srcOrd="2" destOrd="0" presId="urn:microsoft.com/office/officeart/2005/8/layout/pyramid1"/>
    <dgm:cxn modelId="{14D2674E-30D9-4600-910B-3E60585BD9CF}" type="presParOf" srcId="{E3F1545F-67BC-44C7-BCD5-D6B812681D27}" destId="{5E1ACC5F-7249-411B-920F-44293741843F}" srcOrd="0" destOrd="0" presId="urn:microsoft.com/office/officeart/2005/8/layout/pyramid1"/>
    <dgm:cxn modelId="{29DF250C-FA22-4F5E-BFC7-B1C804E88837}" type="presParOf" srcId="{E3F1545F-67BC-44C7-BCD5-D6B812681D27}" destId="{DB561F86-3F31-4590-99BA-E3DA26902AD5}" srcOrd="1" destOrd="0" presId="urn:microsoft.com/office/officeart/2005/8/layout/pyramid1"/>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E6BFC508-4C88-497F-99AA-13A2374C4D2E}" type="doc">
      <dgm:prSet loTypeId="urn:microsoft.com/office/officeart/2005/8/layout/radial6" loCatId="cycle" qsTypeId="urn:microsoft.com/office/officeart/2005/8/quickstyle/3d3" qsCatId="3D" csTypeId="urn:microsoft.com/office/officeart/2005/8/colors/accent1_2" csCatId="accent1" phldr="1"/>
      <dgm:spPr/>
      <dgm:t>
        <a:bodyPr/>
        <a:lstStyle/>
        <a:p>
          <a:endParaRPr lang="en-GB"/>
        </a:p>
      </dgm:t>
    </dgm:pt>
    <dgm:pt modelId="{69C7F978-DC20-4C5C-8AB8-0B5138EC3571}">
      <dgm:prSet phldrT="[Text]"/>
      <dgm:spPr/>
      <dgm:t>
        <a:bodyPr/>
        <a:lstStyle/>
        <a:p>
          <a:r>
            <a:rPr lang="en-GB"/>
            <a:t>SPORTS ATHLETE  (TENNIS PLAYER)</a:t>
          </a:r>
        </a:p>
      </dgm:t>
    </dgm:pt>
    <dgm:pt modelId="{DD9B9319-6CC5-4908-8F7C-60C8B8C7A96F}" type="parTrans" cxnId="{D87F7F6F-432D-4AED-A38B-A227471E2F72}">
      <dgm:prSet/>
      <dgm:spPr/>
      <dgm:t>
        <a:bodyPr/>
        <a:lstStyle/>
        <a:p>
          <a:endParaRPr lang="en-GB"/>
        </a:p>
      </dgm:t>
    </dgm:pt>
    <dgm:pt modelId="{A6CD7858-9119-43AC-BCA7-A8F92DC15B11}" type="sibTrans" cxnId="{D87F7F6F-432D-4AED-A38B-A227471E2F72}">
      <dgm:prSet/>
      <dgm:spPr/>
      <dgm:t>
        <a:bodyPr/>
        <a:lstStyle/>
        <a:p>
          <a:endParaRPr lang="en-GB"/>
        </a:p>
      </dgm:t>
    </dgm:pt>
    <dgm:pt modelId="{10E8FCA1-88E7-44CE-A305-B7696C372B2F}">
      <dgm:prSet phldrT="[Text]"/>
      <dgm:spPr/>
      <dgm:t>
        <a:bodyPr/>
        <a:lstStyle/>
        <a:p>
          <a:r>
            <a:rPr lang="en-GB"/>
            <a:t>COACH / TRAINER</a:t>
          </a:r>
        </a:p>
      </dgm:t>
    </dgm:pt>
    <dgm:pt modelId="{B73CB90A-5D4D-4730-879D-CC848A2F1235}" type="parTrans" cxnId="{E824BA1A-D4F2-44A8-9E70-63DE43E3E2E4}">
      <dgm:prSet/>
      <dgm:spPr/>
      <dgm:t>
        <a:bodyPr/>
        <a:lstStyle/>
        <a:p>
          <a:endParaRPr lang="en-GB"/>
        </a:p>
      </dgm:t>
    </dgm:pt>
    <dgm:pt modelId="{2789032A-D350-4153-95FD-5970CE19B9B2}" type="sibTrans" cxnId="{E824BA1A-D4F2-44A8-9E70-63DE43E3E2E4}">
      <dgm:prSet/>
      <dgm:spPr/>
      <dgm:t>
        <a:bodyPr/>
        <a:lstStyle/>
        <a:p>
          <a:endParaRPr lang="en-GB"/>
        </a:p>
      </dgm:t>
    </dgm:pt>
    <dgm:pt modelId="{988F8F30-4405-43B2-9517-6064F6D6A28D}">
      <dgm:prSet phldrT="[Text]"/>
      <dgm:spPr/>
      <dgm:t>
        <a:bodyPr/>
        <a:lstStyle/>
        <a:p>
          <a:r>
            <a:rPr lang="en-GB"/>
            <a:t>PARENTS</a:t>
          </a:r>
        </a:p>
      </dgm:t>
    </dgm:pt>
    <dgm:pt modelId="{D27AA42C-888F-44B9-B410-CCD92A9EF671}" type="parTrans" cxnId="{9AC5C0A2-4890-4B94-A81E-53870ADE061B}">
      <dgm:prSet/>
      <dgm:spPr/>
      <dgm:t>
        <a:bodyPr/>
        <a:lstStyle/>
        <a:p>
          <a:endParaRPr lang="en-GB"/>
        </a:p>
      </dgm:t>
    </dgm:pt>
    <dgm:pt modelId="{DAF5D185-B4A7-4B15-BA36-A0EC9A4D2F58}" type="sibTrans" cxnId="{9AC5C0A2-4890-4B94-A81E-53870ADE061B}">
      <dgm:prSet/>
      <dgm:spPr/>
      <dgm:t>
        <a:bodyPr/>
        <a:lstStyle/>
        <a:p>
          <a:endParaRPr lang="en-GB"/>
        </a:p>
      </dgm:t>
    </dgm:pt>
    <dgm:pt modelId="{7981B814-E012-47B7-A79B-82896EF488DC}">
      <dgm:prSet phldrT="[Text]"/>
      <dgm:spPr/>
      <dgm:t>
        <a:bodyPr/>
        <a:lstStyle/>
        <a:p>
          <a:r>
            <a:rPr lang="en-GB"/>
            <a:t>PHYSIO</a:t>
          </a:r>
        </a:p>
      </dgm:t>
    </dgm:pt>
    <dgm:pt modelId="{E6EE38B6-69A7-4CE6-9C40-D702B368C7BC}" type="parTrans" cxnId="{AD2E9D9F-97F1-4D71-AF09-008FFDDF4FF5}">
      <dgm:prSet/>
      <dgm:spPr/>
      <dgm:t>
        <a:bodyPr/>
        <a:lstStyle/>
        <a:p>
          <a:endParaRPr lang="en-GB"/>
        </a:p>
      </dgm:t>
    </dgm:pt>
    <dgm:pt modelId="{3C745CDD-F656-464D-A3CF-EF7F35D16A2C}" type="sibTrans" cxnId="{AD2E9D9F-97F1-4D71-AF09-008FFDDF4FF5}">
      <dgm:prSet/>
      <dgm:spPr/>
      <dgm:t>
        <a:bodyPr/>
        <a:lstStyle/>
        <a:p>
          <a:endParaRPr lang="en-GB"/>
        </a:p>
      </dgm:t>
    </dgm:pt>
    <dgm:pt modelId="{3AC58308-0D52-46B0-BA22-B216201BB84A}">
      <dgm:prSet phldrT="[Text]"/>
      <dgm:spPr/>
      <dgm:t>
        <a:bodyPr/>
        <a:lstStyle/>
        <a:p>
          <a:r>
            <a:rPr lang="en-GB"/>
            <a:t>SOMEONE FROM THE SPORTS MANAGMENT AGENCY</a:t>
          </a:r>
        </a:p>
      </dgm:t>
    </dgm:pt>
    <dgm:pt modelId="{5F8D1E62-4A8C-44A1-9357-CD5B80DED2EB}" type="parTrans" cxnId="{69DC8DFB-3B21-4B13-ADEB-082199261AD6}">
      <dgm:prSet/>
      <dgm:spPr/>
      <dgm:t>
        <a:bodyPr/>
        <a:lstStyle/>
        <a:p>
          <a:endParaRPr lang="en-GB"/>
        </a:p>
      </dgm:t>
    </dgm:pt>
    <dgm:pt modelId="{09201565-AFE7-468B-9E18-F8EFAB103251}" type="sibTrans" cxnId="{69DC8DFB-3B21-4B13-ADEB-082199261AD6}">
      <dgm:prSet/>
      <dgm:spPr/>
      <dgm:t>
        <a:bodyPr/>
        <a:lstStyle/>
        <a:p>
          <a:endParaRPr lang="en-GB"/>
        </a:p>
      </dgm:t>
    </dgm:pt>
    <dgm:pt modelId="{13865730-D855-490B-836F-545D88BAE127}" type="pres">
      <dgm:prSet presAssocID="{E6BFC508-4C88-497F-99AA-13A2374C4D2E}" presName="Name0" presStyleCnt="0">
        <dgm:presLayoutVars>
          <dgm:chMax val="1"/>
          <dgm:dir/>
          <dgm:animLvl val="ctr"/>
          <dgm:resizeHandles val="exact"/>
        </dgm:presLayoutVars>
      </dgm:prSet>
      <dgm:spPr/>
    </dgm:pt>
    <dgm:pt modelId="{FB8F6651-1926-4DC4-8E14-49662B9A2B22}" type="pres">
      <dgm:prSet presAssocID="{69C7F978-DC20-4C5C-8AB8-0B5138EC3571}" presName="centerShape" presStyleLbl="node0" presStyleIdx="0" presStyleCnt="1"/>
      <dgm:spPr/>
    </dgm:pt>
    <dgm:pt modelId="{C783C34C-2029-4AA6-90AF-7017F53B3EA6}" type="pres">
      <dgm:prSet presAssocID="{10E8FCA1-88E7-44CE-A305-B7696C372B2F}" presName="node" presStyleLbl="node1" presStyleIdx="0" presStyleCnt="4">
        <dgm:presLayoutVars>
          <dgm:bulletEnabled val="1"/>
        </dgm:presLayoutVars>
      </dgm:prSet>
      <dgm:spPr/>
    </dgm:pt>
    <dgm:pt modelId="{579AA465-C09C-4510-8403-A202CAD09650}" type="pres">
      <dgm:prSet presAssocID="{10E8FCA1-88E7-44CE-A305-B7696C372B2F}" presName="dummy" presStyleCnt="0"/>
      <dgm:spPr/>
    </dgm:pt>
    <dgm:pt modelId="{51C39142-39C0-47D6-B755-D2FA07F09EFA}" type="pres">
      <dgm:prSet presAssocID="{2789032A-D350-4153-95FD-5970CE19B9B2}" presName="sibTrans" presStyleLbl="sibTrans2D1" presStyleIdx="0" presStyleCnt="4"/>
      <dgm:spPr/>
    </dgm:pt>
    <dgm:pt modelId="{C9845742-262B-48E9-A361-5E71AA6D90E0}" type="pres">
      <dgm:prSet presAssocID="{988F8F30-4405-43B2-9517-6064F6D6A28D}" presName="node" presStyleLbl="node1" presStyleIdx="1" presStyleCnt="4">
        <dgm:presLayoutVars>
          <dgm:bulletEnabled val="1"/>
        </dgm:presLayoutVars>
      </dgm:prSet>
      <dgm:spPr/>
    </dgm:pt>
    <dgm:pt modelId="{94A64144-56C8-455D-8D9B-9DABB67A4D15}" type="pres">
      <dgm:prSet presAssocID="{988F8F30-4405-43B2-9517-6064F6D6A28D}" presName="dummy" presStyleCnt="0"/>
      <dgm:spPr/>
    </dgm:pt>
    <dgm:pt modelId="{5667AB77-C86F-4BC8-8944-C523A71AA1B3}" type="pres">
      <dgm:prSet presAssocID="{DAF5D185-B4A7-4B15-BA36-A0EC9A4D2F58}" presName="sibTrans" presStyleLbl="sibTrans2D1" presStyleIdx="1" presStyleCnt="4"/>
      <dgm:spPr/>
    </dgm:pt>
    <dgm:pt modelId="{4BB2437C-BCBB-42D9-9EA8-A97E77261351}" type="pres">
      <dgm:prSet presAssocID="{7981B814-E012-47B7-A79B-82896EF488DC}" presName="node" presStyleLbl="node1" presStyleIdx="2" presStyleCnt="4">
        <dgm:presLayoutVars>
          <dgm:bulletEnabled val="1"/>
        </dgm:presLayoutVars>
      </dgm:prSet>
      <dgm:spPr/>
    </dgm:pt>
    <dgm:pt modelId="{30124F53-7D88-4434-AD5A-A0664CB5F2EA}" type="pres">
      <dgm:prSet presAssocID="{7981B814-E012-47B7-A79B-82896EF488DC}" presName="dummy" presStyleCnt="0"/>
      <dgm:spPr/>
    </dgm:pt>
    <dgm:pt modelId="{8FCA8C95-E4FE-4F38-94FC-58F5E35949B1}" type="pres">
      <dgm:prSet presAssocID="{3C745CDD-F656-464D-A3CF-EF7F35D16A2C}" presName="sibTrans" presStyleLbl="sibTrans2D1" presStyleIdx="2" presStyleCnt="4"/>
      <dgm:spPr/>
    </dgm:pt>
    <dgm:pt modelId="{70586E52-1595-4AC4-BD64-91C1D9260384}" type="pres">
      <dgm:prSet presAssocID="{3AC58308-0D52-46B0-BA22-B216201BB84A}" presName="node" presStyleLbl="node1" presStyleIdx="3" presStyleCnt="4">
        <dgm:presLayoutVars>
          <dgm:bulletEnabled val="1"/>
        </dgm:presLayoutVars>
      </dgm:prSet>
      <dgm:spPr/>
    </dgm:pt>
    <dgm:pt modelId="{39C7A8C1-9A3F-4167-8940-F33AD9B0D967}" type="pres">
      <dgm:prSet presAssocID="{3AC58308-0D52-46B0-BA22-B216201BB84A}" presName="dummy" presStyleCnt="0"/>
      <dgm:spPr/>
    </dgm:pt>
    <dgm:pt modelId="{9C8D341B-9732-469D-A0C6-D737DEC475B6}" type="pres">
      <dgm:prSet presAssocID="{09201565-AFE7-468B-9E18-F8EFAB103251}" presName="sibTrans" presStyleLbl="sibTrans2D1" presStyleIdx="3" presStyleCnt="4"/>
      <dgm:spPr/>
    </dgm:pt>
  </dgm:ptLst>
  <dgm:cxnLst>
    <dgm:cxn modelId="{30910614-AEC2-4FBA-B387-E9E0E4E7C7A7}" type="presOf" srcId="{DAF5D185-B4A7-4B15-BA36-A0EC9A4D2F58}" destId="{5667AB77-C86F-4BC8-8944-C523A71AA1B3}" srcOrd="0" destOrd="0" presId="urn:microsoft.com/office/officeart/2005/8/layout/radial6"/>
    <dgm:cxn modelId="{E824BA1A-D4F2-44A8-9E70-63DE43E3E2E4}" srcId="{69C7F978-DC20-4C5C-8AB8-0B5138EC3571}" destId="{10E8FCA1-88E7-44CE-A305-B7696C372B2F}" srcOrd="0" destOrd="0" parTransId="{B73CB90A-5D4D-4730-879D-CC848A2F1235}" sibTransId="{2789032A-D350-4153-95FD-5970CE19B9B2}"/>
    <dgm:cxn modelId="{531D6021-1D41-4436-B2A0-5B98CAD81866}" type="presOf" srcId="{09201565-AFE7-468B-9E18-F8EFAB103251}" destId="{9C8D341B-9732-469D-A0C6-D737DEC475B6}" srcOrd="0" destOrd="0" presId="urn:microsoft.com/office/officeart/2005/8/layout/radial6"/>
    <dgm:cxn modelId="{0A4ECF2F-C991-4432-BB9B-EA0AD0456408}" type="presOf" srcId="{3AC58308-0D52-46B0-BA22-B216201BB84A}" destId="{70586E52-1595-4AC4-BD64-91C1D9260384}" srcOrd="0" destOrd="0" presId="urn:microsoft.com/office/officeart/2005/8/layout/radial6"/>
    <dgm:cxn modelId="{FB7F8035-54F7-4B68-8F35-57F321872A5D}" type="presOf" srcId="{69C7F978-DC20-4C5C-8AB8-0B5138EC3571}" destId="{FB8F6651-1926-4DC4-8E14-49662B9A2B22}" srcOrd="0" destOrd="0" presId="urn:microsoft.com/office/officeart/2005/8/layout/radial6"/>
    <dgm:cxn modelId="{D87F7F6F-432D-4AED-A38B-A227471E2F72}" srcId="{E6BFC508-4C88-497F-99AA-13A2374C4D2E}" destId="{69C7F978-DC20-4C5C-8AB8-0B5138EC3571}" srcOrd="0" destOrd="0" parTransId="{DD9B9319-6CC5-4908-8F7C-60C8B8C7A96F}" sibTransId="{A6CD7858-9119-43AC-BCA7-A8F92DC15B11}"/>
    <dgm:cxn modelId="{6FCE3B83-9B05-40FF-B4AC-E11697C1AD9F}" type="presOf" srcId="{3C745CDD-F656-464D-A3CF-EF7F35D16A2C}" destId="{8FCA8C95-E4FE-4F38-94FC-58F5E35949B1}" srcOrd="0" destOrd="0" presId="urn:microsoft.com/office/officeart/2005/8/layout/radial6"/>
    <dgm:cxn modelId="{AD2E9D9F-97F1-4D71-AF09-008FFDDF4FF5}" srcId="{69C7F978-DC20-4C5C-8AB8-0B5138EC3571}" destId="{7981B814-E012-47B7-A79B-82896EF488DC}" srcOrd="2" destOrd="0" parTransId="{E6EE38B6-69A7-4CE6-9C40-D702B368C7BC}" sibTransId="{3C745CDD-F656-464D-A3CF-EF7F35D16A2C}"/>
    <dgm:cxn modelId="{9AC5C0A2-4890-4B94-A81E-53870ADE061B}" srcId="{69C7F978-DC20-4C5C-8AB8-0B5138EC3571}" destId="{988F8F30-4405-43B2-9517-6064F6D6A28D}" srcOrd="1" destOrd="0" parTransId="{D27AA42C-888F-44B9-B410-CCD92A9EF671}" sibTransId="{DAF5D185-B4A7-4B15-BA36-A0EC9A4D2F58}"/>
    <dgm:cxn modelId="{F1B457B0-E87D-47C9-BC2E-27A711CDE7A5}" type="presOf" srcId="{7981B814-E012-47B7-A79B-82896EF488DC}" destId="{4BB2437C-BCBB-42D9-9EA8-A97E77261351}" srcOrd="0" destOrd="0" presId="urn:microsoft.com/office/officeart/2005/8/layout/radial6"/>
    <dgm:cxn modelId="{5D4DAAB1-08EE-412E-9651-A8529CBCAFA7}" type="presOf" srcId="{988F8F30-4405-43B2-9517-6064F6D6A28D}" destId="{C9845742-262B-48E9-A361-5E71AA6D90E0}" srcOrd="0" destOrd="0" presId="urn:microsoft.com/office/officeart/2005/8/layout/radial6"/>
    <dgm:cxn modelId="{D7B52DD8-0068-4747-8AA6-8A0F94F34872}" type="presOf" srcId="{E6BFC508-4C88-497F-99AA-13A2374C4D2E}" destId="{13865730-D855-490B-836F-545D88BAE127}" srcOrd="0" destOrd="0" presId="urn:microsoft.com/office/officeart/2005/8/layout/radial6"/>
    <dgm:cxn modelId="{3E6547DF-3AB2-4194-B5FF-CE73BF104441}" type="presOf" srcId="{10E8FCA1-88E7-44CE-A305-B7696C372B2F}" destId="{C783C34C-2029-4AA6-90AF-7017F53B3EA6}" srcOrd="0" destOrd="0" presId="urn:microsoft.com/office/officeart/2005/8/layout/radial6"/>
    <dgm:cxn modelId="{69DC8DFB-3B21-4B13-ADEB-082199261AD6}" srcId="{69C7F978-DC20-4C5C-8AB8-0B5138EC3571}" destId="{3AC58308-0D52-46B0-BA22-B216201BB84A}" srcOrd="3" destOrd="0" parTransId="{5F8D1E62-4A8C-44A1-9357-CD5B80DED2EB}" sibTransId="{09201565-AFE7-468B-9E18-F8EFAB103251}"/>
    <dgm:cxn modelId="{E7EBE2FB-9C5B-4E60-853C-C8080E28C905}" type="presOf" srcId="{2789032A-D350-4153-95FD-5970CE19B9B2}" destId="{51C39142-39C0-47D6-B755-D2FA07F09EFA}" srcOrd="0" destOrd="0" presId="urn:microsoft.com/office/officeart/2005/8/layout/radial6"/>
    <dgm:cxn modelId="{78BBF8FF-54F4-444C-A082-20CD4E7178DC}" type="presParOf" srcId="{13865730-D855-490B-836F-545D88BAE127}" destId="{FB8F6651-1926-4DC4-8E14-49662B9A2B22}" srcOrd="0" destOrd="0" presId="urn:microsoft.com/office/officeart/2005/8/layout/radial6"/>
    <dgm:cxn modelId="{3A4172E6-C929-44B1-A52B-085529439DA4}" type="presParOf" srcId="{13865730-D855-490B-836F-545D88BAE127}" destId="{C783C34C-2029-4AA6-90AF-7017F53B3EA6}" srcOrd="1" destOrd="0" presId="urn:microsoft.com/office/officeart/2005/8/layout/radial6"/>
    <dgm:cxn modelId="{DFA85B49-53F7-4C40-9B19-2848D6147EC8}" type="presParOf" srcId="{13865730-D855-490B-836F-545D88BAE127}" destId="{579AA465-C09C-4510-8403-A202CAD09650}" srcOrd="2" destOrd="0" presId="urn:microsoft.com/office/officeart/2005/8/layout/radial6"/>
    <dgm:cxn modelId="{2226BE55-48AA-4D72-A44F-7F81B6B50A34}" type="presParOf" srcId="{13865730-D855-490B-836F-545D88BAE127}" destId="{51C39142-39C0-47D6-B755-D2FA07F09EFA}" srcOrd="3" destOrd="0" presId="urn:microsoft.com/office/officeart/2005/8/layout/radial6"/>
    <dgm:cxn modelId="{289CFAE9-7655-4F87-B165-1A51657588B9}" type="presParOf" srcId="{13865730-D855-490B-836F-545D88BAE127}" destId="{C9845742-262B-48E9-A361-5E71AA6D90E0}" srcOrd="4" destOrd="0" presId="urn:microsoft.com/office/officeart/2005/8/layout/radial6"/>
    <dgm:cxn modelId="{A367D335-BD0E-4DE0-A491-5709FD75276E}" type="presParOf" srcId="{13865730-D855-490B-836F-545D88BAE127}" destId="{94A64144-56C8-455D-8D9B-9DABB67A4D15}" srcOrd="5" destOrd="0" presId="urn:microsoft.com/office/officeart/2005/8/layout/radial6"/>
    <dgm:cxn modelId="{9813F6EA-15CA-4E78-A5C1-DFA9F4E209B1}" type="presParOf" srcId="{13865730-D855-490B-836F-545D88BAE127}" destId="{5667AB77-C86F-4BC8-8944-C523A71AA1B3}" srcOrd="6" destOrd="0" presId="urn:microsoft.com/office/officeart/2005/8/layout/radial6"/>
    <dgm:cxn modelId="{F78F2E16-B9C0-4244-8E8D-ECC847FB8B5E}" type="presParOf" srcId="{13865730-D855-490B-836F-545D88BAE127}" destId="{4BB2437C-BCBB-42D9-9EA8-A97E77261351}" srcOrd="7" destOrd="0" presId="urn:microsoft.com/office/officeart/2005/8/layout/radial6"/>
    <dgm:cxn modelId="{C9E648F2-5264-4510-A912-F463D2EEF72A}" type="presParOf" srcId="{13865730-D855-490B-836F-545D88BAE127}" destId="{30124F53-7D88-4434-AD5A-A0664CB5F2EA}" srcOrd="8" destOrd="0" presId="urn:microsoft.com/office/officeart/2005/8/layout/radial6"/>
    <dgm:cxn modelId="{2456CAB7-4DFF-4A2E-A0EE-DCC2951A2562}" type="presParOf" srcId="{13865730-D855-490B-836F-545D88BAE127}" destId="{8FCA8C95-E4FE-4F38-94FC-58F5E35949B1}" srcOrd="9" destOrd="0" presId="urn:microsoft.com/office/officeart/2005/8/layout/radial6"/>
    <dgm:cxn modelId="{3A1712D1-6F0C-4096-88D1-8ECD4CC3D488}" type="presParOf" srcId="{13865730-D855-490B-836F-545D88BAE127}" destId="{70586E52-1595-4AC4-BD64-91C1D9260384}" srcOrd="10" destOrd="0" presId="urn:microsoft.com/office/officeart/2005/8/layout/radial6"/>
    <dgm:cxn modelId="{9018A98C-79D0-4A25-99DA-4CFAB100E2DB}" type="presParOf" srcId="{13865730-D855-490B-836F-545D88BAE127}" destId="{39C7A8C1-9A3F-4167-8940-F33AD9B0D967}" srcOrd="11" destOrd="0" presId="urn:microsoft.com/office/officeart/2005/8/layout/radial6"/>
    <dgm:cxn modelId="{FE86C50D-F56D-4B5C-A441-8E8D4DB672A4}" type="presParOf" srcId="{13865730-D855-490B-836F-545D88BAE127}" destId="{9C8D341B-9732-469D-A0C6-D737DEC475B6}" srcOrd="12" destOrd="0" presId="urn:microsoft.com/office/officeart/2005/8/layout/radial6"/>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A85A0245-E52B-47C1-92E8-F6FDAF6AA142}" type="doc">
      <dgm:prSet loTypeId="urn:microsoft.com/office/officeart/2005/8/layout/hProcess7" loCatId="list" qsTypeId="urn:microsoft.com/office/officeart/2005/8/quickstyle/3d5" qsCatId="3D" csTypeId="urn:microsoft.com/office/officeart/2005/8/colors/accent1_2" csCatId="accent1" phldr="1"/>
      <dgm:spPr/>
      <dgm:t>
        <a:bodyPr/>
        <a:lstStyle/>
        <a:p>
          <a:endParaRPr lang="en-GB"/>
        </a:p>
      </dgm:t>
    </dgm:pt>
    <dgm:pt modelId="{3319FCE8-3550-46BA-8363-E40D2023AAE0}">
      <dgm:prSet phldrT="[Text]"/>
      <dgm:spPr/>
      <dgm:t>
        <a:bodyPr/>
        <a:lstStyle/>
        <a:p>
          <a:r>
            <a:rPr lang="en-GB"/>
            <a:t> </a:t>
          </a:r>
        </a:p>
      </dgm:t>
    </dgm:pt>
    <dgm:pt modelId="{4D260FB8-9639-49AF-AD30-BE6964835CF7}" type="parTrans" cxnId="{91E29AC4-9B61-4F3F-94C7-B0CEF1B5F21E}">
      <dgm:prSet/>
      <dgm:spPr/>
      <dgm:t>
        <a:bodyPr/>
        <a:lstStyle/>
        <a:p>
          <a:endParaRPr lang="en-GB"/>
        </a:p>
      </dgm:t>
    </dgm:pt>
    <dgm:pt modelId="{0B0C5FE8-530A-49F6-BC28-5BD881882427}" type="sibTrans" cxnId="{91E29AC4-9B61-4F3F-94C7-B0CEF1B5F21E}">
      <dgm:prSet/>
      <dgm:spPr/>
      <dgm:t>
        <a:bodyPr/>
        <a:lstStyle/>
        <a:p>
          <a:endParaRPr lang="en-GB"/>
        </a:p>
      </dgm:t>
    </dgm:pt>
    <dgm:pt modelId="{159FAF0E-CCA5-4574-85B2-C5CCA11A92EB}">
      <dgm:prSet phldrT="[Text]"/>
      <dgm:spPr/>
      <dgm:t>
        <a:bodyPr/>
        <a:lstStyle/>
        <a:p>
          <a:r>
            <a:rPr lang="en-GB"/>
            <a:t>OPERATIONAL:</a:t>
          </a:r>
        </a:p>
        <a:p>
          <a:r>
            <a:rPr lang="en-GB"/>
            <a:t>* THE EVENT</a:t>
          </a:r>
        </a:p>
        <a:p>
          <a:r>
            <a:rPr lang="en-GB"/>
            <a:t>*THE PRIZE MONEY INVOLVED</a:t>
          </a:r>
        </a:p>
        <a:p>
          <a:r>
            <a:rPr lang="en-GB"/>
            <a:t>* EXPOSURE / MEDIA/ PR</a:t>
          </a:r>
        </a:p>
      </dgm:t>
    </dgm:pt>
    <dgm:pt modelId="{7304D7B9-E1EF-4C64-B298-6FAEFB665848}" type="parTrans" cxnId="{442658AB-C017-44B7-9661-985B06DF1767}">
      <dgm:prSet/>
      <dgm:spPr/>
      <dgm:t>
        <a:bodyPr/>
        <a:lstStyle/>
        <a:p>
          <a:endParaRPr lang="en-GB"/>
        </a:p>
      </dgm:t>
    </dgm:pt>
    <dgm:pt modelId="{87A06B05-4021-4D75-9416-0C568A866EF3}" type="sibTrans" cxnId="{442658AB-C017-44B7-9661-985B06DF1767}">
      <dgm:prSet/>
      <dgm:spPr/>
      <dgm:t>
        <a:bodyPr/>
        <a:lstStyle/>
        <a:p>
          <a:endParaRPr lang="en-GB"/>
        </a:p>
      </dgm:t>
    </dgm:pt>
    <dgm:pt modelId="{4FF1A097-51E4-4C24-AA38-67168BEBAA03}">
      <dgm:prSet phldrT="[Text]"/>
      <dgm:spPr/>
      <dgm:t>
        <a:bodyPr/>
        <a:lstStyle/>
        <a:p>
          <a:r>
            <a:rPr lang="en-GB"/>
            <a:t> </a:t>
          </a:r>
        </a:p>
      </dgm:t>
    </dgm:pt>
    <dgm:pt modelId="{9FB96F0F-CCA5-486C-9E77-4BEBACA31CF9}" type="parTrans" cxnId="{00FD7BFB-9422-4872-BDDB-2B27AC85E435}">
      <dgm:prSet/>
      <dgm:spPr/>
      <dgm:t>
        <a:bodyPr/>
        <a:lstStyle/>
        <a:p>
          <a:endParaRPr lang="en-GB"/>
        </a:p>
      </dgm:t>
    </dgm:pt>
    <dgm:pt modelId="{0CCA200C-7172-4C25-8324-C9C8838796E6}" type="sibTrans" cxnId="{00FD7BFB-9422-4872-BDDB-2B27AC85E435}">
      <dgm:prSet/>
      <dgm:spPr/>
      <dgm:t>
        <a:bodyPr/>
        <a:lstStyle/>
        <a:p>
          <a:endParaRPr lang="en-GB"/>
        </a:p>
      </dgm:t>
    </dgm:pt>
    <dgm:pt modelId="{CA756284-A786-43D8-B697-11F57B0F18E6}">
      <dgm:prSet phldrT="[Text]"/>
      <dgm:spPr/>
      <dgm:t>
        <a:bodyPr/>
        <a:lstStyle/>
        <a:p>
          <a:r>
            <a:rPr lang="en-GB"/>
            <a:t>TOTAL COSTS:</a:t>
          </a:r>
        </a:p>
        <a:p>
          <a:r>
            <a:rPr lang="en-GB"/>
            <a:t>LOCATION OF EVENT</a:t>
          </a:r>
        </a:p>
        <a:p>
          <a:r>
            <a:rPr lang="en-GB"/>
            <a:t>*FLIGHTS</a:t>
          </a:r>
        </a:p>
        <a:p>
          <a:r>
            <a:rPr lang="en-GB"/>
            <a:t>*HOTELS</a:t>
          </a:r>
        </a:p>
        <a:p>
          <a:r>
            <a:rPr lang="en-GB"/>
            <a:t>*VISAS:</a:t>
          </a:r>
        </a:p>
      </dgm:t>
    </dgm:pt>
    <dgm:pt modelId="{06B31D2E-49BC-4189-BC50-7AD508D2F960}" type="parTrans" cxnId="{DC67C4BE-5504-43A9-AAAC-8F78E6B40EB3}">
      <dgm:prSet/>
      <dgm:spPr/>
      <dgm:t>
        <a:bodyPr/>
        <a:lstStyle/>
        <a:p>
          <a:endParaRPr lang="en-GB"/>
        </a:p>
      </dgm:t>
    </dgm:pt>
    <dgm:pt modelId="{3E168B7F-4A19-4FC5-8A08-D37BFCA963F1}" type="sibTrans" cxnId="{DC67C4BE-5504-43A9-AAAC-8F78E6B40EB3}">
      <dgm:prSet/>
      <dgm:spPr/>
      <dgm:t>
        <a:bodyPr/>
        <a:lstStyle/>
        <a:p>
          <a:endParaRPr lang="en-GB"/>
        </a:p>
      </dgm:t>
    </dgm:pt>
    <dgm:pt modelId="{659F493B-AE1C-431F-A98C-23D0F61180C1}">
      <dgm:prSet phldrT="[Text]"/>
      <dgm:spPr/>
      <dgm:t>
        <a:bodyPr/>
        <a:lstStyle/>
        <a:p>
          <a:r>
            <a:rPr lang="en-GB"/>
            <a:t> :</a:t>
          </a:r>
        </a:p>
        <a:p>
          <a:r>
            <a:rPr lang="en-GB"/>
            <a:t>:</a:t>
          </a:r>
        </a:p>
        <a:p>
          <a:r>
            <a:rPr lang="en-GB"/>
            <a:t>T:</a:t>
          </a:r>
          <a:br>
            <a:rPr lang="en-GB"/>
          </a:br>
          <a:r>
            <a:rPr lang="en-GB"/>
            <a:t>TH:</a:t>
          </a:r>
        </a:p>
      </dgm:t>
    </dgm:pt>
    <dgm:pt modelId="{ECDA3F92-8E75-46AF-ADBC-A2B3C7923AF3}" type="parTrans" cxnId="{182EBDA0-FC5A-4C88-A686-62CA5C267DFA}">
      <dgm:prSet/>
      <dgm:spPr/>
      <dgm:t>
        <a:bodyPr/>
        <a:lstStyle/>
        <a:p>
          <a:endParaRPr lang="en-GB"/>
        </a:p>
      </dgm:t>
    </dgm:pt>
    <dgm:pt modelId="{64E822A2-0F02-41D6-9D33-3B7172031097}" type="sibTrans" cxnId="{182EBDA0-FC5A-4C88-A686-62CA5C267DFA}">
      <dgm:prSet/>
      <dgm:spPr/>
      <dgm:t>
        <a:bodyPr/>
        <a:lstStyle/>
        <a:p>
          <a:endParaRPr lang="en-GB"/>
        </a:p>
      </dgm:t>
    </dgm:pt>
    <dgm:pt modelId="{C85A7B9A-FECD-4C8B-A1F9-84A070984CBC}">
      <dgm:prSet phldrT="[Text]"/>
      <dgm:spPr/>
      <dgm:t>
        <a:bodyPr/>
        <a:lstStyle/>
        <a:p>
          <a:r>
            <a:rPr lang="en-GB"/>
            <a:t>VALUE</a:t>
          </a:r>
        </a:p>
      </dgm:t>
    </dgm:pt>
    <dgm:pt modelId="{1855C00E-7C24-40FA-8579-09FEE50837A1}" type="parTrans" cxnId="{9E9455CE-E407-437A-AE3F-0418ACA1AB34}">
      <dgm:prSet/>
      <dgm:spPr/>
      <dgm:t>
        <a:bodyPr/>
        <a:lstStyle/>
        <a:p>
          <a:endParaRPr lang="en-GB"/>
        </a:p>
      </dgm:t>
    </dgm:pt>
    <dgm:pt modelId="{D3C2B485-9328-47EF-83C5-4728F4DB8DA3}" type="sibTrans" cxnId="{9E9455CE-E407-437A-AE3F-0418ACA1AB34}">
      <dgm:prSet/>
      <dgm:spPr/>
      <dgm:t>
        <a:bodyPr/>
        <a:lstStyle/>
        <a:p>
          <a:endParaRPr lang="en-GB"/>
        </a:p>
      </dgm:t>
    </dgm:pt>
    <dgm:pt modelId="{92BC3C4A-B2FA-4CB2-8822-5E34D6B3522C}" type="pres">
      <dgm:prSet presAssocID="{A85A0245-E52B-47C1-92E8-F6FDAF6AA142}" presName="Name0" presStyleCnt="0">
        <dgm:presLayoutVars>
          <dgm:dir/>
          <dgm:animLvl val="lvl"/>
          <dgm:resizeHandles val="exact"/>
        </dgm:presLayoutVars>
      </dgm:prSet>
      <dgm:spPr/>
    </dgm:pt>
    <dgm:pt modelId="{4B4522B2-ED22-4870-A085-17CA51694BBB}" type="pres">
      <dgm:prSet presAssocID="{3319FCE8-3550-46BA-8363-E40D2023AAE0}" presName="compositeNode" presStyleCnt="0">
        <dgm:presLayoutVars>
          <dgm:bulletEnabled val="1"/>
        </dgm:presLayoutVars>
      </dgm:prSet>
      <dgm:spPr/>
    </dgm:pt>
    <dgm:pt modelId="{D39701FF-A29D-4BFC-848D-8D423581189A}" type="pres">
      <dgm:prSet presAssocID="{3319FCE8-3550-46BA-8363-E40D2023AAE0}" presName="bgRect" presStyleLbl="node1" presStyleIdx="0" presStyleCnt="3"/>
      <dgm:spPr/>
    </dgm:pt>
    <dgm:pt modelId="{DB02D592-CE97-4A7F-84DA-97684D92ECD6}" type="pres">
      <dgm:prSet presAssocID="{3319FCE8-3550-46BA-8363-E40D2023AAE0}" presName="parentNode" presStyleLbl="node1" presStyleIdx="0" presStyleCnt="3">
        <dgm:presLayoutVars>
          <dgm:chMax val="0"/>
          <dgm:bulletEnabled val="1"/>
        </dgm:presLayoutVars>
      </dgm:prSet>
      <dgm:spPr/>
    </dgm:pt>
    <dgm:pt modelId="{23677254-7F56-4EA0-A24B-44F3DE8002E7}" type="pres">
      <dgm:prSet presAssocID="{3319FCE8-3550-46BA-8363-E40D2023AAE0}" presName="childNode" presStyleLbl="node1" presStyleIdx="0" presStyleCnt="3">
        <dgm:presLayoutVars>
          <dgm:bulletEnabled val="1"/>
        </dgm:presLayoutVars>
      </dgm:prSet>
      <dgm:spPr/>
    </dgm:pt>
    <dgm:pt modelId="{DBAAFB6E-DDC7-4B09-9E5A-F17B68A30701}" type="pres">
      <dgm:prSet presAssocID="{0B0C5FE8-530A-49F6-BC28-5BD881882427}" presName="hSp" presStyleCnt="0"/>
      <dgm:spPr/>
    </dgm:pt>
    <dgm:pt modelId="{925B35B7-561D-4D71-8439-425ED48276A6}" type="pres">
      <dgm:prSet presAssocID="{0B0C5FE8-530A-49F6-BC28-5BD881882427}" presName="vProcSp" presStyleCnt="0"/>
      <dgm:spPr/>
    </dgm:pt>
    <dgm:pt modelId="{022342C0-F763-474C-84F6-D263B107C532}" type="pres">
      <dgm:prSet presAssocID="{0B0C5FE8-530A-49F6-BC28-5BD881882427}" presName="vSp1" presStyleCnt="0"/>
      <dgm:spPr/>
    </dgm:pt>
    <dgm:pt modelId="{C3466C99-80E3-450C-B710-D7B932DF83FA}" type="pres">
      <dgm:prSet presAssocID="{0B0C5FE8-530A-49F6-BC28-5BD881882427}" presName="simulatedConn" presStyleLbl="solidFgAcc1" presStyleIdx="0" presStyleCnt="2"/>
      <dgm:spPr/>
    </dgm:pt>
    <dgm:pt modelId="{AF442B41-B84A-469D-BB96-12BA0EB11302}" type="pres">
      <dgm:prSet presAssocID="{0B0C5FE8-530A-49F6-BC28-5BD881882427}" presName="vSp2" presStyleCnt="0"/>
      <dgm:spPr/>
    </dgm:pt>
    <dgm:pt modelId="{4B37E3A4-763E-434B-98A9-DB2CBAFABA30}" type="pres">
      <dgm:prSet presAssocID="{0B0C5FE8-530A-49F6-BC28-5BD881882427}" presName="sibTrans" presStyleCnt="0"/>
      <dgm:spPr/>
    </dgm:pt>
    <dgm:pt modelId="{5A832AF9-F39C-4011-B911-4A259012AC3A}" type="pres">
      <dgm:prSet presAssocID="{4FF1A097-51E4-4C24-AA38-67168BEBAA03}" presName="compositeNode" presStyleCnt="0">
        <dgm:presLayoutVars>
          <dgm:bulletEnabled val="1"/>
        </dgm:presLayoutVars>
      </dgm:prSet>
      <dgm:spPr/>
    </dgm:pt>
    <dgm:pt modelId="{09B4B71B-11ED-4D13-B2E7-21EFF4538A8F}" type="pres">
      <dgm:prSet presAssocID="{4FF1A097-51E4-4C24-AA38-67168BEBAA03}" presName="bgRect" presStyleLbl="node1" presStyleIdx="1" presStyleCnt="3"/>
      <dgm:spPr/>
    </dgm:pt>
    <dgm:pt modelId="{A7787E59-0475-45F5-8AE8-55AEF5E1E666}" type="pres">
      <dgm:prSet presAssocID="{4FF1A097-51E4-4C24-AA38-67168BEBAA03}" presName="parentNode" presStyleLbl="node1" presStyleIdx="1" presStyleCnt="3">
        <dgm:presLayoutVars>
          <dgm:chMax val="0"/>
          <dgm:bulletEnabled val="1"/>
        </dgm:presLayoutVars>
      </dgm:prSet>
      <dgm:spPr/>
    </dgm:pt>
    <dgm:pt modelId="{24C2DCC5-2D6F-4D8A-8EC7-BC1F24C91B68}" type="pres">
      <dgm:prSet presAssocID="{4FF1A097-51E4-4C24-AA38-67168BEBAA03}" presName="childNode" presStyleLbl="node1" presStyleIdx="1" presStyleCnt="3">
        <dgm:presLayoutVars>
          <dgm:bulletEnabled val="1"/>
        </dgm:presLayoutVars>
      </dgm:prSet>
      <dgm:spPr/>
    </dgm:pt>
    <dgm:pt modelId="{99EC0910-5C4C-4548-A2CA-D5E364B9DBC6}" type="pres">
      <dgm:prSet presAssocID="{0CCA200C-7172-4C25-8324-C9C8838796E6}" presName="hSp" presStyleCnt="0"/>
      <dgm:spPr/>
    </dgm:pt>
    <dgm:pt modelId="{1747649A-5374-4006-80DD-145EE41A10F7}" type="pres">
      <dgm:prSet presAssocID="{0CCA200C-7172-4C25-8324-C9C8838796E6}" presName="vProcSp" presStyleCnt="0"/>
      <dgm:spPr/>
    </dgm:pt>
    <dgm:pt modelId="{43D34F11-F68A-4BAE-897C-F56C8ADD20A1}" type="pres">
      <dgm:prSet presAssocID="{0CCA200C-7172-4C25-8324-C9C8838796E6}" presName="vSp1" presStyleCnt="0"/>
      <dgm:spPr/>
    </dgm:pt>
    <dgm:pt modelId="{E96B765E-A446-49DC-AB58-B25F19741C84}" type="pres">
      <dgm:prSet presAssocID="{0CCA200C-7172-4C25-8324-C9C8838796E6}" presName="simulatedConn" presStyleLbl="solidFgAcc1" presStyleIdx="1" presStyleCnt="2"/>
      <dgm:spPr/>
    </dgm:pt>
    <dgm:pt modelId="{0D803D90-A730-4F7A-8728-C70C360BDE27}" type="pres">
      <dgm:prSet presAssocID="{0CCA200C-7172-4C25-8324-C9C8838796E6}" presName="vSp2" presStyleCnt="0"/>
      <dgm:spPr/>
    </dgm:pt>
    <dgm:pt modelId="{3CEED57A-C29D-44D9-B105-54AB93242256}" type="pres">
      <dgm:prSet presAssocID="{0CCA200C-7172-4C25-8324-C9C8838796E6}" presName="sibTrans" presStyleCnt="0"/>
      <dgm:spPr/>
    </dgm:pt>
    <dgm:pt modelId="{6C55D2D8-8B0C-4127-A648-3EF9C3F14C6C}" type="pres">
      <dgm:prSet presAssocID="{659F493B-AE1C-431F-A98C-23D0F61180C1}" presName="compositeNode" presStyleCnt="0">
        <dgm:presLayoutVars>
          <dgm:bulletEnabled val="1"/>
        </dgm:presLayoutVars>
      </dgm:prSet>
      <dgm:spPr/>
    </dgm:pt>
    <dgm:pt modelId="{C509B115-68C6-4AFF-BF2D-79BD33395F3F}" type="pres">
      <dgm:prSet presAssocID="{659F493B-AE1C-431F-A98C-23D0F61180C1}" presName="bgRect" presStyleLbl="node1" presStyleIdx="2" presStyleCnt="3" custScaleY="99899"/>
      <dgm:spPr/>
    </dgm:pt>
    <dgm:pt modelId="{33399F3B-F77C-490D-A642-75DD84E2A1BA}" type="pres">
      <dgm:prSet presAssocID="{659F493B-AE1C-431F-A98C-23D0F61180C1}" presName="parentNode" presStyleLbl="node1" presStyleIdx="2" presStyleCnt="3">
        <dgm:presLayoutVars>
          <dgm:chMax val="0"/>
          <dgm:bulletEnabled val="1"/>
        </dgm:presLayoutVars>
      </dgm:prSet>
      <dgm:spPr/>
    </dgm:pt>
    <dgm:pt modelId="{B63144CD-A453-411D-97F5-2E4B38AE16A0}" type="pres">
      <dgm:prSet presAssocID="{659F493B-AE1C-431F-A98C-23D0F61180C1}" presName="childNode" presStyleLbl="node1" presStyleIdx="2" presStyleCnt="3">
        <dgm:presLayoutVars>
          <dgm:bulletEnabled val="1"/>
        </dgm:presLayoutVars>
      </dgm:prSet>
      <dgm:spPr/>
    </dgm:pt>
  </dgm:ptLst>
  <dgm:cxnLst>
    <dgm:cxn modelId="{94198426-B629-4A4D-B81F-324AB4DF7B47}" type="presOf" srcId="{C85A7B9A-FECD-4C8B-A1F9-84A070984CBC}" destId="{B63144CD-A453-411D-97F5-2E4B38AE16A0}" srcOrd="0" destOrd="0" presId="urn:microsoft.com/office/officeart/2005/8/layout/hProcess7"/>
    <dgm:cxn modelId="{C7B4FD41-90B1-413D-B55D-05E6BD829C2B}" type="presOf" srcId="{659F493B-AE1C-431F-A98C-23D0F61180C1}" destId="{C509B115-68C6-4AFF-BF2D-79BD33395F3F}" srcOrd="0" destOrd="0" presId="urn:microsoft.com/office/officeart/2005/8/layout/hProcess7"/>
    <dgm:cxn modelId="{57284970-E22A-477F-9260-B760D96BD0D2}" type="presOf" srcId="{A85A0245-E52B-47C1-92E8-F6FDAF6AA142}" destId="{92BC3C4A-B2FA-4CB2-8822-5E34D6B3522C}" srcOrd="0" destOrd="0" presId="urn:microsoft.com/office/officeart/2005/8/layout/hProcess7"/>
    <dgm:cxn modelId="{2B208B77-EF7C-459E-94BF-8B66649EA633}" type="presOf" srcId="{CA756284-A786-43D8-B697-11F57B0F18E6}" destId="{24C2DCC5-2D6F-4D8A-8EC7-BC1F24C91B68}" srcOrd="0" destOrd="0" presId="urn:microsoft.com/office/officeart/2005/8/layout/hProcess7"/>
    <dgm:cxn modelId="{9484927C-31FB-44EA-92D2-DACF4877F5B0}" type="presOf" srcId="{4FF1A097-51E4-4C24-AA38-67168BEBAA03}" destId="{09B4B71B-11ED-4D13-B2E7-21EFF4538A8F}" srcOrd="0" destOrd="0" presId="urn:microsoft.com/office/officeart/2005/8/layout/hProcess7"/>
    <dgm:cxn modelId="{EEE51F7E-4A84-40D1-BC56-45B465ADF8A6}" type="presOf" srcId="{159FAF0E-CCA5-4574-85B2-C5CCA11A92EB}" destId="{23677254-7F56-4EA0-A24B-44F3DE8002E7}" srcOrd="0" destOrd="0" presId="urn:microsoft.com/office/officeart/2005/8/layout/hProcess7"/>
    <dgm:cxn modelId="{AF0AE380-08EB-4D52-A20A-A79DEDC1B832}" type="presOf" srcId="{3319FCE8-3550-46BA-8363-E40D2023AAE0}" destId="{DB02D592-CE97-4A7F-84DA-97684D92ECD6}" srcOrd="1" destOrd="0" presId="urn:microsoft.com/office/officeart/2005/8/layout/hProcess7"/>
    <dgm:cxn modelId="{FE515489-8FEF-49DA-B7D1-5A6B58DD6FE9}" type="presOf" srcId="{659F493B-AE1C-431F-A98C-23D0F61180C1}" destId="{33399F3B-F77C-490D-A642-75DD84E2A1BA}" srcOrd="1" destOrd="0" presId="urn:microsoft.com/office/officeart/2005/8/layout/hProcess7"/>
    <dgm:cxn modelId="{7684CC9D-64F3-4D4D-A432-7732C93F6113}" type="presOf" srcId="{3319FCE8-3550-46BA-8363-E40D2023AAE0}" destId="{D39701FF-A29D-4BFC-848D-8D423581189A}" srcOrd="0" destOrd="0" presId="urn:microsoft.com/office/officeart/2005/8/layout/hProcess7"/>
    <dgm:cxn modelId="{182EBDA0-FC5A-4C88-A686-62CA5C267DFA}" srcId="{A85A0245-E52B-47C1-92E8-F6FDAF6AA142}" destId="{659F493B-AE1C-431F-A98C-23D0F61180C1}" srcOrd="2" destOrd="0" parTransId="{ECDA3F92-8E75-46AF-ADBC-A2B3C7923AF3}" sibTransId="{64E822A2-0F02-41D6-9D33-3B7172031097}"/>
    <dgm:cxn modelId="{442658AB-C017-44B7-9661-985B06DF1767}" srcId="{3319FCE8-3550-46BA-8363-E40D2023AAE0}" destId="{159FAF0E-CCA5-4574-85B2-C5CCA11A92EB}" srcOrd="0" destOrd="0" parTransId="{7304D7B9-E1EF-4C64-B298-6FAEFB665848}" sibTransId="{87A06B05-4021-4D75-9416-0C568A866EF3}"/>
    <dgm:cxn modelId="{2051A1BB-99D6-4AE6-82FF-F45959FBFCF8}" type="presOf" srcId="{4FF1A097-51E4-4C24-AA38-67168BEBAA03}" destId="{A7787E59-0475-45F5-8AE8-55AEF5E1E666}" srcOrd="1" destOrd="0" presId="urn:microsoft.com/office/officeart/2005/8/layout/hProcess7"/>
    <dgm:cxn modelId="{DC67C4BE-5504-43A9-AAAC-8F78E6B40EB3}" srcId="{4FF1A097-51E4-4C24-AA38-67168BEBAA03}" destId="{CA756284-A786-43D8-B697-11F57B0F18E6}" srcOrd="0" destOrd="0" parTransId="{06B31D2E-49BC-4189-BC50-7AD508D2F960}" sibTransId="{3E168B7F-4A19-4FC5-8A08-D37BFCA963F1}"/>
    <dgm:cxn modelId="{91E29AC4-9B61-4F3F-94C7-B0CEF1B5F21E}" srcId="{A85A0245-E52B-47C1-92E8-F6FDAF6AA142}" destId="{3319FCE8-3550-46BA-8363-E40D2023AAE0}" srcOrd="0" destOrd="0" parTransId="{4D260FB8-9639-49AF-AD30-BE6964835CF7}" sibTransId="{0B0C5FE8-530A-49F6-BC28-5BD881882427}"/>
    <dgm:cxn modelId="{9E9455CE-E407-437A-AE3F-0418ACA1AB34}" srcId="{659F493B-AE1C-431F-A98C-23D0F61180C1}" destId="{C85A7B9A-FECD-4C8B-A1F9-84A070984CBC}" srcOrd="0" destOrd="0" parTransId="{1855C00E-7C24-40FA-8579-09FEE50837A1}" sibTransId="{D3C2B485-9328-47EF-83C5-4728F4DB8DA3}"/>
    <dgm:cxn modelId="{00FD7BFB-9422-4872-BDDB-2B27AC85E435}" srcId="{A85A0245-E52B-47C1-92E8-F6FDAF6AA142}" destId="{4FF1A097-51E4-4C24-AA38-67168BEBAA03}" srcOrd="1" destOrd="0" parTransId="{9FB96F0F-CCA5-486C-9E77-4BEBACA31CF9}" sibTransId="{0CCA200C-7172-4C25-8324-C9C8838796E6}"/>
    <dgm:cxn modelId="{752D17B6-CFE0-4AD9-AB55-49EBC9377A61}" type="presParOf" srcId="{92BC3C4A-B2FA-4CB2-8822-5E34D6B3522C}" destId="{4B4522B2-ED22-4870-A085-17CA51694BBB}" srcOrd="0" destOrd="0" presId="urn:microsoft.com/office/officeart/2005/8/layout/hProcess7"/>
    <dgm:cxn modelId="{E50E0DDB-08C5-4097-A2DD-BC3B5BC2709A}" type="presParOf" srcId="{4B4522B2-ED22-4870-A085-17CA51694BBB}" destId="{D39701FF-A29D-4BFC-848D-8D423581189A}" srcOrd="0" destOrd="0" presId="urn:microsoft.com/office/officeart/2005/8/layout/hProcess7"/>
    <dgm:cxn modelId="{4FC3759B-D525-4C05-9C7F-2F6B1D6FC71B}" type="presParOf" srcId="{4B4522B2-ED22-4870-A085-17CA51694BBB}" destId="{DB02D592-CE97-4A7F-84DA-97684D92ECD6}" srcOrd="1" destOrd="0" presId="urn:microsoft.com/office/officeart/2005/8/layout/hProcess7"/>
    <dgm:cxn modelId="{69D9795F-2ECE-4126-A71F-04600DF7F1D3}" type="presParOf" srcId="{4B4522B2-ED22-4870-A085-17CA51694BBB}" destId="{23677254-7F56-4EA0-A24B-44F3DE8002E7}" srcOrd="2" destOrd="0" presId="urn:microsoft.com/office/officeart/2005/8/layout/hProcess7"/>
    <dgm:cxn modelId="{01D42130-1984-4141-A227-914E675DBF43}" type="presParOf" srcId="{92BC3C4A-B2FA-4CB2-8822-5E34D6B3522C}" destId="{DBAAFB6E-DDC7-4B09-9E5A-F17B68A30701}" srcOrd="1" destOrd="0" presId="urn:microsoft.com/office/officeart/2005/8/layout/hProcess7"/>
    <dgm:cxn modelId="{4D2709D1-9FDE-4A2C-A3D5-6C7127C45CFA}" type="presParOf" srcId="{92BC3C4A-B2FA-4CB2-8822-5E34D6B3522C}" destId="{925B35B7-561D-4D71-8439-425ED48276A6}" srcOrd="2" destOrd="0" presId="urn:microsoft.com/office/officeart/2005/8/layout/hProcess7"/>
    <dgm:cxn modelId="{E63499D8-05B3-45F1-8C2B-6211F883FCE0}" type="presParOf" srcId="{925B35B7-561D-4D71-8439-425ED48276A6}" destId="{022342C0-F763-474C-84F6-D263B107C532}" srcOrd="0" destOrd="0" presId="urn:microsoft.com/office/officeart/2005/8/layout/hProcess7"/>
    <dgm:cxn modelId="{CD44227E-5A72-445D-B97F-257F4E7546FF}" type="presParOf" srcId="{925B35B7-561D-4D71-8439-425ED48276A6}" destId="{C3466C99-80E3-450C-B710-D7B932DF83FA}" srcOrd="1" destOrd="0" presId="urn:microsoft.com/office/officeart/2005/8/layout/hProcess7"/>
    <dgm:cxn modelId="{39A4F584-41C9-4334-95A9-1DC3379FE104}" type="presParOf" srcId="{925B35B7-561D-4D71-8439-425ED48276A6}" destId="{AF442B41-B84A-469D-BB96-12BA0EB11302}" srcOrd="2" destOrd="0" presId="urn:microsoft.com/office/officeart/2005/8/layout/hProcess7"/>
    <dgm:cxn modelId="{3B71D08A-EECD-47A7-86AB-FCF0DA00B86E}" type="presParOf" srcId="{92BC3C4A-B2FA-4CB2-8822-5E34D6B3522C}" destId="{4B37E3A4-763E-434B-98A9-DB2CBAFABA30}" srcOrd="3" destOrd="0" presId="urn:microsoft.com/office/officeart/2005/8/layout/hProcess7"/>
    <dgm:cxn modelId="{F4C54EDF-58CE-41AA-89BD-8808ECA6CA33}" type="presParOf" srcId="{92BC3C4A-B2FA-4CB2-8822-5E34D6B3522C}" destId="{5A832AF9-F39C-4011-B911-4A259012AC3A}" srcOrd="4" destOrd="0" presId="urn:microsoft.com/office/officeart/2005/8/layout/hProcess7"/>
    <dgm:cxn modelId="{D6182C1E-BD4B-4F4A-910D-0C046019BCA6}" type="presParOf" srcId="{5A832AF9-F39C-4011-B911-4A259012AC3A}" destId="{09B4B71B-11ED-4D13-B2E7-21EFF4538A8F}" srcOrd="0" destOrd="0" presId="urn:microsoft.com/office/officeart/2005/8/layout/hProcess7"/>
    <dgm:cxn modelId="{A31746B6-A327-482F-A5B7-4A9E4E667656}" type="presParOf" srcId="{5A832AF9-F39C-4011-B911-4A259012AC3A}" destId="{A7787E59-0475-45F5-8AE8-55AEF5E1E666}" srcOrd="1" destOrd="0" presId="urn:microsoft.com/office/officeart/2005/8/layout/hProcess7"/>
    <dgm:cxn modelId="{2C66D675-9764-4737-9E4C-BB644337F37F}" type="presParOf" srcId="{5A832AF9-F39C-4011-B911-4A259012AC3A}" destId="{24C2DCC5-2D6F-4D8A-8EC7-BC1F24C91B68}" srcOrd="2" destOrd="0" presId="urn:microsoft.com/office/officeart/2005/8/layout/hProcess7"/>
    <dgm:cxn modelId="{D61E7879-792C-4C99-86C6-61F205DB5D3E}" type="presParOf" srcId="{92BC3C4A-B2FA-4CB2-8822-5E34D6B3522C}" destId="{99EC0910-5C4C-4548-A2CA-D5E364B9DBC6}" srcOrd="5" destOrd="0" presId="urn:microsoft.com/office/officeart/2005/8/layout/hProcess7"/>
    <dgm:cxn modelId="{8753A6A6-4F7B-4927-917A-9E8274D478D7}" type="presParOf" srcId="{92BC3C4A-B2FA-4CB2-8822-5E34D6B3522C}" destId="{1747649A-5374-4006-80DD-145EE41A10F7}" srcOrd="6" destOrd="0" presId="urn:microsoft.com/office/officeart/2005/8/layout/hProcess7"/>
    <dgm:cxn modelId="{08628D75-225F-4458-86D5-8CD0747FFD11}" type="presParOf" srcId="{1747649A-5374-4006-80DD-145EE41A10F7}" destId="{43D34F11-F68A-4BAE-897C-F56C8ADD20A1}" srcOrd="0" destOrd="0" presId="urn:microsoft.com/office/officeart/2005/8/layout/hProcess7"/>
    <dgm:cxn modelId="{04A6683B-7F6E-46EA-BA5F-FFD4D58E74B0}" type="presParOf" srcId="{1747649A-5374-4006-80DD-145EE41A10F7}" destId="{E96B765E-A446-49DC-AB58-B25F19741C84}" srcOrd="1" destOrd="0" presId="urn:microsoft.com/office/officeart/2005/8/layout/hProcess7"/>
    <dgm:cxn modelId="{5A8A40BA-5892-46BF-A690-CAC72D89BEB5}" type="presParOf" srcId="{1747649A-5374-4006-80DD-145EE41A10F7}" destId="{0D803D90-A730-4F7A-8728-C70C360BDE27}" srcOrd="2" destOrd="0" presId="urn:microsoft.com/office/officeart/2005/8/layout/hProcess7"/>
    <dgm:cxn modelId="{B08CD315-9C64-4D9B-989F-BAE3633F3724}" type="presParOf" srcId="{92BC3C4A-B2FA-4CB2-8822-5E34D6B3522C}" destId="{3CEED57A-C29D-44D9-B105-54AB93242256}" srcOrd="7" destOrd="0" presId="urn:microsoft.com/office/officeart/2005/8/layout/hProcess7"/>
    <dgm:cxn modelId="{AC43D916-803A-43B1-8D48-420020690248}" type="presParOf" srcId="{92BC3C4A-B2FA-4CB2-8822-5E34D6B3522C}" destId="{6C55D2D8-8B0C-4127-A648-3EF9C3F14C6C}" srcOrd="8" destOrd="0" presId="urn:microsoft.com/office/officeart/2005/8/layout/hProcess7"/>
    <dgm:cxn modelId="{D4CB80A3-1F9C-427A-B4CC-A5B64B21A128}" type="presParOf" srcId="{6C55D2D8-8B0C-4127-A648-3EF9C3F14C6C}" destId="{C509B115-68C6-4AFF-BF2D-79BD33395F3F}" srcOrd="0" destOrd="0" presId="urn:microsoft.com/office/officeart/2005/8/layout/hProcess7"/>
    <dgm:cxn modelId="{DDD71DD6-4C4B-4483-85DA-5C5EAFB2DD42}" type="presParOf" srcId="{6C55D2D8-8B0C-4127-A648-3EF9C3F14C6C}" destId="{33399F3B-F77C-490D-A642-75DD84E2A1BA}" srcOrd="1" destOrd="0" presId="urn:microsoft.com/office/officeart/2005/8/layout/hProcess7"/>
    <dgm:cxn modelId="{69EA3AE6-020D-457F-BCDA-8944FC7E11B8}" type="presParOf" srcId="{6C55D2D8-8B0C-4127-A648-3EF9C3F14C6C}" destId="{B63144CD-A453-411D-97F5-2E4B38AE16A0}" srcOrd="2" destOrd="0" presId="urn:microsoft.com/office/officeart/2005/8/layout/hProcess7"/>
  </dgm:cxnLst>
  <dgm:bg/>
  <dgm:whole/>
  <dgm:extLst>
    <a:ext uri="http://schemas.microsoft.com/office/drawing/2008/diagram">
      <dsp:dataModelExt xmlns:dsp="http://schemas.microsoft.com/office/drawing/2008/diagram" relId="rId45"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2BD97EC6-1A0C-45D3-B8BA-F3EFF97DE9F7}" type="doc">
      <dgm:prSet loTypeId="urn:microsoft.com/office/officeart/2005/8/layout/radial6" loCatId="cycle" qsTypeId="urn:microsoft.com/office/officeart/2005/8/quickstyle/3d3" qsCatId="3D" csTypeId="urn:microsoft.com/office/officeart/2005/8/colors/accent1_2" csCatId="accent1" phldr="1"/>
      <dgm:spPr/>
      <dgm:t>
        <a:bodyPr/>
        <a:lstStyle/>
        <a:p>
          <a:endParaRPr lang="en-GB"/>
        </a:p>
      </dgm:t>
    </dgm:pt>
    <dgm:pt modelId="{655F26A6-6AC5-4582-99BA-4F6DA9A2C33D}">
      <dgm:prSet phldrT="[Text]"/>
      <dgm:spPr/>
      <dgm:t>
        <a:bodyPr/>
        <a:lstStyle/>
        <a:p>
          <a:r>
            <a:rPr lang="en-GB"/>
            <a:t>SHARING, KNOWLEDGE &amp; LEARNING</a:t>
          </a:r>
        </a:p>
      </dgm:t>
    </dgm:pt>
    <dgm:pt modelId="{E5210C55-F28D-458D-B425-C5C58AD2D74C}" type="parTrans" cxnId="{999E3C67-BFEB-4F3C-A091-19695484692C}">
      <dgm:prSet/>
      <dgm:spPr/>
      <dgm:t>
        <a:bodyPr/>
        <a:lstStyle/>
        <a:p>
          <a:endParaRPr lang="en-GB"/>
        </a:p>
      </dgm:t>
    </dgm:pt>
    <dgm:pt modelId="{1BCBACBC-22E1-4FC5-9886-9A3055E9CF52}" type="sibTrans" cxnId="{999E3C67-BFEB-4F3C-A091-19695484692C}">
      <dgm:prSet/>
      <dgm:spPr/>
      <dgm:t>
        <a:bodyPr/>
        <a:lstStyle/>
        <a:p>
          <a:endParaRPr lang="en-GB"/>
        </a:p>
      </dgm:t>
    </dgm:pt>
    <dgm:pt modelId="{26EEEF90-94CC-4852-98AA-163A6A1E2D18}">
      <dgm:prSet phldrT="[Text]"/>
      <dgm:spPr/>
      <dgm:t>
        <a:bodyPr/>
        <a:lstStyle/>
        <a:p>
          <a:r>
            <a:rPr lang="en-GB"/>
            <a:t>ORGANISATION IS A LEARNING ORGANISATION</a:t>
          </a:r>
        </a:p>
      </dgm:t>
    </dgm:pt>
    <dgm:pt modelId="{05CFD6B4-D0D2-4FD9-9735-C36CE2390D8F}" type="parTrans" cxnId="{04DD749B-D620-4578-AFF4-9835593046B4}">
      <dgm:prSet/>
      <dgm:spPr/>
      <dgm:t>
        <a:bodyPr/>
        <a:lstStyle/>
        <a:p>
          <a:endParaRPr lang="en-GB"/>
        </a:p>
      </dgm:t>
    </dgm:pt>
    <dgm:pt modelId="{B60D5835-E076-42B4-BC54-7ABBD6145F3F}" type="sibTrans" cxnId="{04DD749B-D620-4578-AFF4-9835593046B4}">
      <dgm:prSet/>
      <dgm:spPr/>
      <dgm:t>
        <a:bodyPr/>
        <a:lstStyle/>
        <a:p>
          <a:endParaRPr lang="en-GB"/>
        </a:p>
      </dgm:t>
    </dgm:pt>
    <dgm:pt modelId="{DB4D409F-B5D3-4108-9653-359AC4823FF8}">
      <dgm:prSet phldrT="[Text]"/>
      <dgm:spPr/>
      <dgm:t>
        <a:bodyPr/>
        <a:lstStyle/>
        <a:p>
          <a:r>
            <a:rPr lang="en-GB"/>
            <a:t>ORGANISATION IS INTERCONNECTED</a:t>
          </a:r>
        </a:p>
      </dgm:t>
    </dgm:pt>
    <dgm:pt modelId="{DA617BFD-125B-4046-B8E9-32640FB15F9A}" type="parTrans" cxnId="{5CA3947E-1A49-4F08-BE53-C8B13BC75427}">
      <dgm:prSet/>
      <dgm:spPr/>
      <dgm:t>
        <a:bodyPr/>
        <a:lstStyle/>
        <a:p>
          <a:endParaRPr lang="en-GB"/>
        </a:p>
      </dgm:t>
    </dgm:pt>
    <dgm:pt modelId="{6D45B00A-FC3A-4DC6-B76F-70031A6333EF}" type="sibTrans" cxnId="{5CA3947E-1A49-4F08-BE53-C8B13BC75427}">
      <dgm:prSet/>
      <dgm:spPr/>
      <dgm:t>
        <a:bodyPr/>
        <a:lstStyle/>
        <a:p>
          <a:endParaRPr lang="en-GB"/>
        </a:p>
      </dgm:t>
    </dgm:pt>
    <dgm:pt modelId="{2EF3F630-83C5-4223-A848-901E62EDC0A4}">
      <dgm:prSet phldrT="[Text]"/>
      <dgm:spPr/>
      <dgm:t>
        <a:bodyPr/>
        <a:lstStyle/>
        <a:p>
          <a:r>
            <a:rPr lang="en-GB"/>
            <a:t>ORGANISATION ISTRIVES FOR EFFECTIVNESS</a:t>
          </a:r>
        </a:p>
      </dgm:t>
    </dgm:pt>
    <dgm:pt modelId="{70F50EA1-A1F2-4C52-B034-1049A0E44FC8}" type="parTrans" cxnId="{C9FBC294-D2F9-4C8A-A1C3-E14BA91FF414}">
      <dgm:prSet/>
      <dgm:spPr/>
      <dgm:t>
        <a:bodyPr/>
        <a:lstStyle/>
        <a:p>
          <a:endParaRPr lang="en-GB"/>
        </a:p>
      </dgm:t>
    </dgm:pt>
    <dgm:pt modelId="{BEBAAC91-72E9-4A16-89DD-705FE1E00F45}" type="sibTrans" cxnId="{C9FBC294-D2F9-4C8A-A1C3-E14BA91FF414}">
      <dgm:prSet/>
      <dgm:spPr/>
      <dgm:t>
        <a:bodyPr/>
        <a:lstStyle/>
        <a:p>
          <a:endParaRPr lang="en-GB"/>
        </a:p>
      </dgm:t>
    </dgm:pt>
    <dgm:pt modelId="{E05CB08F-ABBE-4225-AB4B-41FF8E76FA5D}">
      <dgm:prSet phldrT="[Text]"/>
      <dgm:spPr/>
      <dgm:t>
        <a:bodyPr/>
        <a:lstStyle/>
        <a:p>
          <a:r>
            <a:rPr lang="en-GB"/>
            <a:t>ORGANISATION IS CLOSLY RELATED TO PRACTICE</a:t>
          </a:r>
        </a:p>
      </dgm:t>
    </dgm:pt>
    <dgm:pt modelId="{01AEC04A-B91C-4384-A59F-4506040AA94F}" type="parTrans" cxnId="{22CE642A-879C-406C-8AF6-0CFE9BAF140F}">
      <dgm:prSet/>
      <dgm:spPr/>
      <dgm:t>
        <a:bodyPr/>
        <a:lstStyle/>
        <a:p>
          <a:endParaRPr lang="en-GB"/>
        </a:p>
      </dgm:t>
    </dgm:pt>
    <dgm:pt modelId="{CD29F79D-F9DC-4A58-AC01-4B588ED0CF06}" type="sibTrans" cxnId="{22CE642A-879C-406C-8AF6-0CFE9BAF140F}">
      <dgm:prSet/>
      <dgm:spPr/>
      <dgm:t>
        <a:bodyPr/>
        <a:lstStyle/>
        <a:p>
          <a:endParaRPr lang="en-GB"/>
        </a:p>
      </dgm:t>
    </dgm:pt>
    <dgm:pt modelId="{A2F3B812-99D0-4953-957B-B01754A78933}" type="pres">
      <dgm:prSet presAssocID="{2BD97EC6-1A0C-45D3-B8BA-F3EFF97DE9F7}" presName="Name0" presStyleCnt="0">
        <dgm:presLayoutVars>
          <dgm:chMax val="1"/>
          <dgm:dir/>
          <dgm:animLvl val="ctr"/>
          <dgm:resizeHandles val="exact"/>
        </dgm:presLayoutVars>
      </dgm:prSet>
      <dgm:spPr/>
    </dgm:pt>
    <dgm:pt modelId="{9C5A1DD0-FCAA-4D58-917F-715D3358986F}" type="pres">
      <dgm:prSet presAssocID="{655F26A6-6AC5-4582-99BA-4F6DA9A2C33D}" presName="centerShape" presStyleLbl="node0" presStyleIdx="0" presStyleCnt="1"/>
      <dgm:spPr/>
    </dgm:pt>
    <dgm:pt modelId="{D02F420D-DEFE-42B5-B545-BC873247B4D4}" type="pres">
      <dgm:prSet presAssocID="{26EEEF90-94CC-4852-98AA-163A6A1E2D18}" presName="node" presStyleLbl="node1" presStyleIdx="0" presStyleCnt="4">
        <dgm:presLayoutVars>
          <dgm:bulletEnabled val="1"/>
        </dgm:presLayoutVars>
      </dgm:prSet>
      <dgm:spPr/>
    </dgm:pt>
    <dgm:pt modelId="{BEEC8D98-B956-400F-9119-31AD75A9A112}" type="pres">
      <dgm:prSet presAssocID="{26EEEF90-94CC-4852-98AA-163A6A1E2D18}" presName="dummy" presStyleCnt="0"/>
      <dgm:spPr/>
    </dgm:pt>
    <dgm:pt modelId="{52C89493-C9DF-4917-8A84-5AF7FBEFED7C}" type="pres">
      <dgm:prSet presAssocID="{B60D5835-E076-42B4-BC54-7ABBD6145F3F}" presName="sibTrans" presStyleLbl="sibTrans2D1" presStyleIdx="0" presStyleCnt="4"/>
      <dgm:spPr/>
    </dgm:pt>
    <dgm:pt modelId="{12141F79-7912-43AA-8BF7-036E26ACF94B}" type="pres">
      <dgm:prSet presAssocID="{DB4D409F-B5D3-4108-9653-359AC4823FF8}" presName="node" presStyleLbl="node1" presStyleIdx="1" presStyleCnt="4">
        <dgm:presLayoutVars>
          <dgm:bulletEnabled val="1"/>
        </dgm:presLayoutVars>
      </dgm:prSet>
      <dgm:spPr/>
    </dgm:pt>
    <dgm:pt modelId="{72AF3533-FB11-4400-8783-8554028545BA}" type="pres">
      <dgm:prSet presAssocID="{DB4D409F-B5D3-4108-9653-359AC4823FF8}" presName="dummy" presStyleCnt="0"/>
      <dgm:spPr/>
    </dgm:pt>
    <dgm:pt modelId="{B3ED21DF-1ECF-4D4B-9E80-30383343DC19}" type="pres">
      <dgm:prSet presAssocID="{6D45B00A-FC3A-4DC6-B76F-70031A6333EF}" presName="sibTrans" presStyleLbl="sibTrans2D1" presStyleIdx="1" presStyleCnt="4"/>
      <dgm:spPr/>
    </dgm:pt>
    <dgm:pt modelId="{A6F735B8-CA23-4308-B932-120D86430BE3}" type="pres">
      <dgm:prSet presAssocID="{2EF3F630-83C5-4223-A848-901E62EDC0A4}" presName="node" presStyleLbl="node1" presStyleIdx="2" presStyleCnt="4">
        <dgm:presLayoutVars>
          <dgm:bulletEnabled val="1"/>
        </dgm:presLayoutVars>
      </dgm:prSet>
      <dgm:spPr/>
    </dgm:pt>
    <dgm:pt modelId="{A2B1F7C3-C7E4-4925-BDC3-CDEAA86998D0}" type="pres">
      <dgm:prSet presAssocID="{2EF3F630-83C5-4223-A848-901E62EDC0A4}" presName="dummy" presStyleCnt="0"/>
      <dgm:spPr/>
    </dgm:pt>
    <dgm:pt modelId="{EF1D4F9E-2206-421C-9725-6FA5DAE94721}" type="pres">
      <dgm:prSet presAssocID="{BEBAAC91-72E9-4A16-89DD-705FE1E00F45}" presName="sibTrans" presStyleLbl="sibTrans2D1" presStyleIdx="2" presStyleCnt="4"/>
      <dgm:spPr/>
    </dgm:pt>
    <dgm:pt modelId="{B2C44186-6E2E-4123-935D-DC71A7325174}" type="pres">
      <dgm:prSet presAssocID="{E05CB08F-ABBE-4225-AB4B-41FF8E76FA5D}" presName="node" presStyleLbl="node1" presStyleIdx="3" presStyleCnt="4">
        <dgm:presLayoutVars>
          <dgm:bulletEnabled val="1"/>
        </dgm:presLayoutVars>
      </dgm:prSet>
      <dgm:spPr/>
    </dgm:pt>
    <dgm:pt modelId="{8577DB7E-7A05-4B61-A116-D430D6D6B8D2}" type="pres">
      <dgm:prSet presAssocID="{E05CB08F-ABBE-4225-AB4B-41FF8E76FA5D}" presName="dummy" presStyleCnt="0"/>
      <dgm:spPr/>
    </dgm:pt>
    <dgm:pt modelId="{473C4AF2-1B3E-4FDA-AB3A-19EEA447159D}" type="pres">
      <dgm:prSet presAssocID="{CD29F79D-F9DC-4A58-AC01-4B588ED0CF06}" presName="sibTrans" presStyleLbl="sibTrans2D1" presStyleIdx="3" presStyleCnt="4"/>
      <dgm:spPr/>
    </dgm:pt>
  </dgm:ptLst>
  <dgm:cxnLst>
    <dgm:cxn modelId="{CFD2D002-8803-4DA9-BE81-C1E02D339768}" type="presOf" srcId="{B60D5835-E076-42B4-BC54-7ABBD6145F3F}" destId="{52C89493-C9DF-4917-8A84-5AF7FBEFED7C}" srcOrd="0" destOrd="0" presId="urn:microsoft.com/office/officeart/2005/8/layout/radial6"/>
    <dgm:cxn modelId="{2BF54E16-0AEC-4D72-940A-94523B8EE5DB}" type="presOf" srcId="{BEBAAC91-72E9-4A16-89DD-705FE1E00F45}" destId="{EF1D4F9E-2206-421C-9725-6FA5DAE94721}" srcOrd="0" destOrd="0" presId="urn:microsoft.com/office/officeart/2005/8/layout/radial6"/>
    <dgm:cxn modelId="{9BB7152A-98B8-43F1-B6F2-F54E5F8F0978}" type="presOf" srcId="{2EF3F630-83C5-4223-A848-901E62EDC0A4}" destId="{A6F735B8-CA23-4308-B932-120D86430BE3}" srcOrd="0" destOrd="0" presId="urn:microsoft.com/office/officeart/2005/8/layout/radial6"/>
    <dgm:cxn modelId="{22CE642A-879C-406C-8AF6-0CFE9BAF140F}" srcId="{655F26A6-6AC5-4582-99BA-4F6DA9A2C33D}" destId="{E05CB08F-ABBE-4225-AB4B-41FF8E76FA5D}" srcOrd="3" destOrd="0" parTransId="{01AEC04A-B91C-4384-A59F-4506040AA94F}" sibTransId="{CD29F79D-F9DC-4A58-AC01-4B588ED0CF06}"/>
    <dgm:cxn modelId="{D39FB840-0FFF-4375-9AFC-11E608DAB6B9}" type="presOf" srcId="{6D45B00A-FC3A-4DC6-B76F-70031A6333EF}" destId="{B3ED21DF-1ECF-4D4B-9E80-30383343DC19}" srcOrd="0" destOrd="0" presId="urn:microsoft.com/office/officeart/2005/8/layout/radial6"/>
    <dgm:cxn modelId="{9641375D-9211-45CA-9AC4-02700295EC12}" type="presOf" srcId="{DB4D409F-B5D3-4108-9653-359AC4823FF8}" destId="{12141F79-7912-43AA-8BF7-036E26ACF94B}" srcOrd="0" destOrd="0" presId="urn:microsoft.com/office/officeart/2005/8/layout/radial6"/>
    <dgm:cxn modelId="{999E3C67-BFEB-4F3C-A091-19695484692C}" srcId="{2BD97EC6-1A0C-45D3-B8BA-F3EFF97DE9F7}" destId="{655F26A6-6AC5-4582-99BA-4F6DA9A2C33D}" srcOrd="0" destOrd="0" parTransId="{E5210C55-F28D-458D-B425-C5C58AD2D74C}" sibTransId="{1BCBACBC-22E1-4FC5-9886-9A3055E9CF52}"/>
    <dgm:cxn modelId="{5CA3947E-1A49-4F08-BE53-C8B13BC75427}" srcId="{655F26A6-6AC5-4582-99BA-4F6DA9A2C33D}" destId="{DB4D409F-B5D3-4108-9653-359AC4823FF8}" srcOrd="1" destOrd="0" parTransId="{DA617BFD-125B-4046-B8E9-32640FB15F9A}" sibTransId="{6D45B00A-FC3A-4DC6-B76F-70031A6333EF}"/>
    <dgm:cxn modelId="{3932FC84-F932-42C6-A444-092A6C8F255A}" type="presOf" srcId="{CD29F79D-F9DC-4A58-AC01-4B588ED0CF06}" destId="{473C4AF2-1B3E-4FDA-AB3A-19EEA447159D}" srcOrd="0" destOrd="0" presId="urn:microsoft.com/office/officeart/2005/8/layout/radial6"/>
    <dgm:cxn modelId="{C9FBC294-D2F9-4C8A-A1C3-E14BA91FF414}" srcId="{655F26A6-6AC5-4582-99BA-4F6DA9A2C33D}" destId="{2EF3F630-83C5-4223-A848-901E62EDC0A4}" srcOrd="2" destOrd="0" parTransId="{70F50EA1-A1F2-4C52-B034-1049A0E44FC8}" sibTransId="{BEBAAC91-72E9-4A16-89DD-705FE1E00F45}"/>
    <dgm:cxn modelId="{D07A2298-0CA6-4EC1-B9A2-BD876AE9E328}" type="presOf" srcId="{E05CB08F-ABBE-4225-AB4B-41FF8E76FA5D}" destId="{B2C44186-6E2E-4123-935D-DC71A7325174}" srcOrd="0" destOrd="0" presId="urn:microsoft.com/office/officeart/2005/8/layout/radial6"/>
    <dgm:cxn modelId="{04DD749B-D620-4578-AFF4-9835593046B4}" srcId="{655F26A6-6AC5-4582-99BA-4F6DA9A2C33D}" destId="{26EEEF90-94CC-4852-98AA-163A6A1E2D18}" srcOrd="0" destOrd="0" parTransId="{05CFD6B4-D0D2-4FD9-9735-C36CE2390D8F}" sibTransId="{B60D5835-E076-42B4-BC54-7ABBD6145F3F}"/>
    <dgm:cxn modelId="{BD5671AA-EF50-4435-A2CF-10585F120AC1}" type="presOf" srcId="{26EEEF90-94CC-4852-98AA-163A6A1E2D18}" destId="{D02F420D-DEFE-42B5-B545-BC873247B4D4}" srcOrd="0" destOrd="0" presId="urn:microsoft.com/office/officeart/2005/8/layout/radial6"/>
    <dgm:cxn modelId="{C9E51CCA-F799-4378-9598-5CDE5780BA52}" type="presOf" srcId="{2BD97EC6-1A0C-45D3-B8BA-F3EFF97DE9F7}" destId="{A2F3B812-99D0-4953-957B-B01754A78933}" srcOrd="0" destOrd="0" presId="urn:microsoft.com/office/officeart/2005/8/layout/radial6"/>
    <dgm:cxn modelId="{8CAAA9D5-EDD1-4692-8A73-EAB12A15FF9F}" type="presOf" srcId="{655F26A6-6AC5-4582-99BA-4F6DA9A2C33D}" destId="{9C5A1DD0-FCAA-4D58-917F-715D3358986F}" srcOrd="0" destOrd="0" presId="urn:microsoft.com/office/officeart/2005/8/layout/radial6"/>
    <dgm:cxn modelId="{53B74F12-32E6-4CDA-816D-60321DA74856}" type="presParOf" srcId="{A2F3B812-99D0-4953-957B-B01754A78933}" destId="{9C5A1DD0-FCAA-4D58-917F-715D3358986F}" srcOrd="0" destOrd="0" presId="urn:microsoft.com/office/officeart/2005/8/layout/radial6"/>
    <dgm:cxn modelId="{F57472D3-0360-4D07-9456-3A5713943225}" type="presParOf" srcId="{A2F3B812-99D0-4953-957B-B01754A78933}" destId="{D02F420D-DEFE-42B5-B545-BC873247B4D4}" srcOrd="1" destOrd="0" presId="urn:microsoft.com/office/officeart/2005/8/layout/radial6"/>
    <dgm:cxn modelId="{181D0758-9FAA-4C73-A7AE-C4E2043747F5}" type="presParOf" srcId="{A2F3B812-99D0-4953-957B-B01754A78933}" destId="{BEEC8D98-B956-400F-9119-31AD75A9A112}" srcOrd="2" destOrd="0" presId="urn:microsoft.com/office/officeart/2005/8/layout/radial6"/>
    <dgm:cxn modelId="{E8E02130-5E17-48C4-8422-C00B95AA531A}" type="presParOf" srcId="{A2F3B812-99D0-4953-957B-B01754A78933}" destId="{52C89493-C9DF-4917-8A84-5AF7FBEFED7C}" srcOrd="3" destOrd="0" presId="urn:microsoft.com/office/officeart/2005/8/layout/radial6"/>
    <dgm:cxn modelId="{1B51C0B0-06D8-4712-827C-9855A8C344F5}" type="presParOf" srcId="{A2F3B812-99D0-4953-957B-B01754A78933}" destId="{12141F79-7912-43AA-8BF7-036E26ACF94B}" srcOrd="4" destOrd="0" presId="urn:microsoft.com/office/officeart/2005/8/layout/radial6"/>
    <dgm:cxn modelId="{6A350A78-A66B-4F4C-84C0-8587079D74BC}" type="presParOf" srcId="{A2F3B812-99D0-4953-957B-B01754A78933}" destId="{72AF3533-FB11-4400-8783-8554028545BA}" srcOrd="5" destOrd="0" presId="urn:microsoft.com/office/officeart/2005/8/layout/radial6"/>
    <dgm:cxn modelId="{03EE40CE-7FC0-490F-853D-D72E12EDE2F5}" type="presParOf" srcId="{A2F3B812-99D0-4953-957B-B01754A78933}" destId="{B3ED21DF-1ECF-4D4B-9E80-30383343DC19}" srcOrd="6" destOrd="0" presId="urn:microsoft.com/office/officeart/2005/8/layout/radial6"/>
    <dgm:cxn modelId="{4173D7A6-9869-4875-A8E5-20BA28E35A1B}" type="presParOf" srcId="{A2F3B812-99D0-4953-957B-B01754A78933}" destId="{A6F735B8-CA23-4308-B932-120D86430BE3}" srcOrd="7" destOrd="0" presId="urn:microsoft.com/office/officeart/2005/8/layout/radial6"/>
    <dgm:cxn modelId="{4ADD629C-FFE0-4ADF-BA1F-E3D7B8CC77A1}" type="presParOf" srcId="{A2F3B812-99D0-4953-957B-B01754A78933}" destId="{A2B1F7C3-C7E4-4925-BDC3-CDEAA86998D0}" srcOrd="8" destOrd="0" presId="urn:microsoft.com/office/officeart/2005/8/layout/radial6"/>
    <dgm:cxn modelId="{7FE25379-403E-47DE-BD18-FBB53207CB2D}" type="presParOf" srcId="{A2F3B812-99D0-4953-957B-B01754A78933}" destId="{EF1D4F9E-2206-421C-9725-6FA5DAE94721}" srcOrd="9" destOrd="0" presId="urn:microsoft.com/office/officeart/2005/8/layout/radial6"/>
    <dgm:cxn modelId="{8E3845B7-B365-46EA-8E16-85FAB907FB43}" type="presParOf" srcId="{A2F3B812-99D0-4953-957B-B01754A78933}" destId="{B2C44186-6E2E-4123-935D-DC71A7325174}" srcOrd="10" destOrd="0" presId="urn:microsoft.com/office/officeart/2005/8/layout/radial6"/>
    <dgm:cxn modelId="{DEC90932-4B6B-4A46-AF2D-5C6C0BB436B4}" type="presParOf" srcId="{A2F3B812-99D0-4953-957B-B01754A78933}" destId="{8577DB7E-7A05-4B61-A116-D430D6D6B8D2}" srcOrd="11" destOrd="0" presId="urn:microsoft.com/office/officeart/2005/8/layout/radial6"/>
    <dgm:cxn modelId="{CEF8B473-8AE4-4FB9-92F7-04DF7332126E}" type="presParOf" srcId="{A2F3B812-99D0-4953-957B-B01754A78933}" destId="{473C4AF2-1B3E-4FDA-AB3A-19EEA447159D}" srcOrd="12" destOrd="0" presId="urn:microsoft.com/office/officeart/2005/8/layout/radial6"/>
  </dgm:cxnLst>
  <dgm:bg/>
  <dgm:whole/>
  <dgm:extLst>
    <a:ext uri="http://schemas.microsoft.com/office/drawing/2008/diagram">
      <dsp:dataModelExt xmlns:dsp="http://schemas.microsoft.com/office/drawing/2008/diagram" relId="rId50"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57BED20B-EB48-4853-8D44-1105B7630CE4}" type="doc">
      <dgm:prSet loTypeId="urn:microsoft.com/office/officeart/2005/8/layout/matrix1" loCatId="matrix" qsTypeId="urn:microsoft.com/office/officeart/2005/8/quickstyle/3d2" qsCatId="3D" csTypeId="urn:microsoft.com/office/officeart/2005/8/colors/accent1_2" csCatId="accent1" phldr="1"/>
      <dgm:spPr/>
      <dgm:t>
        <a:bodyPr/>
        <a:lstStyle/>
        <a:p>
          <a:endParaRPr lang="en-GB"/>
        </a:p>
      </dgm:t>
    </dgm:pt>
    <dgm:pt modelId="{DC7C1752-4F87-43B6-8C76-01AC879FC992}">
      <dgm:prSet phldrT="[Text]"/>
      <dgm:spPr/>
      <dgm:t>
        <a:bodyPr/>
        <a:lstStyle/>
        <a:p>
          <a:r>
            <a:rPr lang="en-GB"/>
            <a:t>KM TOOLKIT</a:t>
          </a:r>
        </a:p>
      </dgm:t>
    </dgm:pt>
    <dgm:pt modelId="{8B2DFE9E-FCA0-45DA-9381-B5F1E2D0BD07}" type="parTrans" cxnId="{0AC406C6-6DC8-46C3-8DBE-B42C2CBED180}">
      <dgm:prSet/>
      <dgm:spPr/>
      <dgm:t>
        <a:bodyPr/>
        <a:lstStyle/>
        <a:p>
          <a:endParaRPr lang="en-GB"/>
        </a:p>
      </dgm:t>
    </dgm:pt>
    <dgm:pt modelId="{1DB58059-11B7-446A-A071-8C2C6A20A77E}" type="sibTrans" cxnId="{0AC406C6-6DC8-46C3-8DBE-B42C2CBED180}">
      <dgm:prSet/>
      <dgm:spPr/>
      <dgm:t>
        <a:bodyPr/>
        <a:lstStyle/>
        <a:p>
          <a:endParaRPr lang="en-GB"/>
        </a:p>
      </dgm:t>
    </dgm:pt>
    <dgm:pt modelId="{8466ED77-F838-405E-A883-64EE870AD12E}">
      <dgm:prSet phldrT="[Text]"/>
      <dgm:spPr/>
      <dgm:t>
        <a:bodyPr/>
        <a:lstStyle/>
        <a:p>
          <a:r>
            <a:rPr lang="en-GB"/>
            <a:t>1) </a:t>
          </a:r>
        </a:p>
        <a:p>
          <a:r>
            <a:rPr lang="en-GB"/>
            <a:t>OUR ORGANISATION IS A LEARNING ORGANISATION:</a:t>
          </a:r>
        </a:p>
        <a:p>
          <a:r>
            <a:rPr lang="en-GB"/>
            <a:t>*ARE WELL KNOWN METHODS &amp; KNOWLEDGE AVAILABLE Y/N</a:t>
          </a:r>
        </a:p>
        <a:p>
          <a:r>
            <a:rPr lang="en-GB"/>
            <a:t>*FREEDOM OF WORK Y/N</a:t>
          </a:r>
        </a:p>
        <a:p>
          <a:r>
            <a:rPr lang="en-GB"/>
            <a:t>*SHARING EXPERIANCE Y/N</a:t>
          </a:r>
        </a:p>
        <a:p>
          <a:r>
            <a:rPr lang="en-GB"/>
            <a:t>*DO WE LOOK AT OUR WORK REALISTICALLY &amp; CRITICALLY Y/N</a:t>
          </a:r>
        </a:p>
        <a:p>
          <a:r>
            <a:rPr lang="en-GB"/>
            <a:t> </a:t>
          </a:r>
        </a:p>
      </dgm:t>
    </dgm:pt>
    <dgm:pt modelId="{44406433-47A7-4543-B55F-A41FB61F19CC}" type="parTrans" cxnId="{239CE48A-7E2E-420E-B462-F7F2DBD562F3}">
      <dgm:prSet/>
      <dgm:spPr/>
      <dgm:t>
        <a:bodyPr/>
        <a:lstStyle/>
        <a:p>
          <a:endParaRPr lang="en-GB"/>
        </a:p>
      </dgm:t>
    </dgm:pt>
    <dgm:pt modelId="{E5BD541C-D14E-4C7C-8E1F-A43DBBFFAEFE}" type="sibTrans" cxnId="{239CE48A-7E2E-420E-B462-F7F2DBD562F3}">
      <dgm:prSet/>
      <dgm:spPr/>
      <dgm:t>
        <a:bodyPr/>
        <a:lstStyle/>
        <a:p>
          <a:endParaRPr lang="en-GB"/>
        </a:p>
      </dgm:t>
    </dgm:pt>
    <dgm:pt modelId="{39E7E113-7DCB-4947-99D2-5BEACED53B71}">
      <dgm:prSet phldrT="[Text]"/>
      <dgm:spPr/>
      <dgm:t>
        <a:bodyPr/>
        <a:lstStyle/>
        <a:p>
          <a:r>
            <a:rPr lang="en-GB"/>
            <a:t>2)</a:t>
          </a:r>
        </a:p>
        <a:p>
          <a:r>
            <a:rPr lang="en-GB"/>
            <a:t>ORGANISATION IS A LEARNING ORGANISATION</a:t>
          </a:r>
        </a:p>
        <a:p>
          <a:r>
            <a:rPr lang="en-GB"/>
            <a:t>*IS A CONSTRUCTIVE &amp; TRUSTING RELATIONSHIP MAINTAINED Y/N</a:t>
          </a:r>
        </a:p>
        <a:p>
          <a:r>
            <a:rPr lang="en-GB"/>
            <a:t>*DO YOU UNDERTAKE REVIEWS, EVALUATIONS &amp; STUDIES TO ANALYSE YOUR ACTIVITIES AND AFFECT UPON THE WORK DONE Y/N</a:t>
          </a:r>
        </a:p>
        <a:p>
          <a:r>
            <a:rPr lang="en-GB"/>
            <a:t>*ARE YOU AWARE OF WHAT YOU HAVE LEARNED Y/N</a:t>
          </a:r>
        </a:p>
        <a:p>
          <a:r>
            <a:rPr lang="en-GB"/>
            <a:t>* SHARED INTEREST IN THE EXPERIANCE OF OTHER PEOPLE Y/N</a:t>
          </a:r>
        </a:p>
      </dgm:t>
    </dgm:pt>
    <dgm:pt modelId="{2936DF09-5A25-4F9E-8808-234986B48BB5}" type="parTrans" cxnId="{76CC27E2-A4BD-48C2-937F-064BFA00C388}">
      <dgm:prSet/>
      <dgm:spPr/>
      <dgm:t>
        <a:bodyPr/>
        <a:lstStyle/>
        <a:p>
          <a:endParaRPr lang="en-GB"/>
        </a:p>
      </dgm:t>
    </dgm:pt>
    <dgm:pt modelId="{BB2E7B3D-A21C-46B0-9B89-2AE3ACF2B662}" type="sibTrans" cxnId="{76CC27E2-A4BD-48C2-937F-064BFA00C388}">
      <dgm:prSet/>
      <dgm:spPr/>
      <dgm:t>
        <a:bodyPr/>
        <a:lstStyle/>
        <a:p>
          <a:endParaRPr lang="en-GB"/>
        </a:p>
      </dgm:t>
    </dgm:pt>
    <dgm:pt modelId="{D3507D82-59FA-4646-9A75-A0C947A79032}">
      <dgm:prSet phldrT="[Text]"/>
      <dgm:spPr/>
      <dgm:t>
        <a:bodyPr/>
        <a:lstStyle/>
        <a:p>
          <a:r>
            <a:rPr lang="en-GB"/>
            <a:t>3)</a:t>
          </a:r>
        </a:p>
        <a:p>
          <a:r>
            <a:rPr lang="en-GB"/>
            <a:t>ORGANISATION IS CLOSELY RELATED TO PRACTICE</a:t>
          </a:r>
        </a:p>
        <a:p>
          <a:r>
            <a:rPr lang="en-GB"/>
            <a:t>*DO VARIOUS METHODS EXIST AND CAN YOU APPLY THEM Y/ N</a:t>
          </a:r>
        </a:p>
        <a:p>
          <a:r>
            <a:rPr lang="en-GB"/>
            <a:t>*Do YOU CONSISTANTLY USE NEW METHODS Y / N</a:t>
          </a:r>
        </a:p>
        <a:p>
          <a:r>
            <a:rPr lang="en-GB"/>
            <a:t>*DO YOU BECOME TIRED OF USING THE NEW METHODS Y / N</a:t>
          </a:r>
        </a:p>
        <a:p>
          <a:r>
            <a:rPr lang="en-GB"/>
            <a:t>DO YOU KEEP AWAY FROM INNOVATION / NEW TECHNOLOGY Y/N</a:t>
          </a:r>
        </a:p>
      </dgm:t>
    </dgm:pt>
    <dgm:pt modelId="{E3D344A1-14A1-4740-B9BE-B5D41D8B5A59}" type="parTrans" cxnId="{61D474C1-673E-4A7E-8B87-A782FDA8AC4A}">
      <dgm:prSet/>
      <dgm:spPr/>
      <dgm:t>
        <a:bodyPr/>
        <a:lstStyle/>
        <a:p>
          <a:endParaRPr lang="en-GB"/>
        </a:p>
      </dgm:t>
    </dgm:pt>
    <dgm:pt modelId="{ADAA17C5-D0C2-4CFB-BD8A-AC48A990F5F5}" type="sibTrans" cxnId="{61D474C1-673E-4A7E-8B87-A782FDA8AC4A}">
      <dgm:prSet/>
      <dgm:spPr/>
      <dgm:t>
        <a:bodyPr/>
        <a:lstStyle/>
        <a:p>
          <a:endParaRPr lang="en-GB"/>
        </a:p>
      </dgm:t>
    </dgm:pt>
    <dgm:pt modelId="{9D731D9A-2989-4080-B170-0E467476DC71}">
      <dgm:prSet phldrT="[Text]"/>
      <dgm:spPr/>
      <dgm:t>
        <a:bodyPr/>
        <a:lstStyle/>
        <a:p>
          <a:r>
            <a:rPr lang="en-GB"/>
            <a:t>4)</a:t>
          </a:r>
        </a:p>
        <a:p>
          <a:r>
            <a:rPr lang="en-GB"/>
            <a:t>ORGANISATION STRIVES FOR EFFECTIVENESS</a:t>
          </a:r>
        </a:p>
        <a:p>
          <a:r>
            <a:rPr lang="en-GB"/>
            <a:t>*DO YOU GET SUPPORT FOR YOUR ACTIVITIES Y / N</a:t>
          </a:r>
        </a:p>
        <a:p>
          <a:r>
            <a:rPr lang="en-GB"/>
            <a:t>* DO YOU MAKE USE OF YOUR KNOWLEDGE WHICH IS PROVEN Y/N</a:t>
          </a:r>
        </a:p>
        <a:p>
          <a:r>
            <a:rPr lang="en-GB"/>
            <a:t>*LESSONS LEARNT AND THE SUCCESFUL EXPERIANCE ARE NOT OR SUFFICIENTLY NOT TAKEN INTO ACCOUNT WHEN FUTURE PROJECTS OR ACTIVITIES ARE PLANNED Y / N</a:t>
          </a:r>
        </a:p>
      </dgm:t>
    </dgm:pt>
    <dgm:pt modelId="{A00E0C6F-FD85-422C-8426-422B04E86E91}" type="parTrans" cxnId="{F807967D-FF64-4B24-A650-384598109AA1}">
      <dgm:prSet/>
      <dgm:spPr/>
      <dgm:t>
        <a:bodyPr/>
        <a:lstStyle/>
        <a:p>
          <a:endParaRPr lang="en-GB"/>
        </a:p>
      </dgm:t>
    </dgm:pt>
    <dgm:pt modelId="{4B3F4E13-3C7A-4764-9C95-E02AC2864EDB}" type="sibTrans" cxnId="{F807967D-FF64-4B24-A650-384598109AA1}">
      <dgm:prSet/>
      <dgm:spPr/>
      <dgm:t>
        <a:bodyPr/>
        <a:lstStyle/>
        <a:p>
          <a:endParaRPr lang="en-GB"/>
        </a:p>
      </dgm:t>
    </dgm:pt>
    <dgm:pt modelId="{64619AA7-67A1-44AD-B759-B92A7396FA8C}" type="pres">
      <dgm:prSet presAssocID="{57BED20B-EB48-4853-8D44-1105B7630CE4}" presName="diagram" presStyleCnt="0">
        <dgm:presLayoutVars>
          <dgm:chMax val="1"/>
          <dgm:dir/>
          <dgm:animLvl val="ctr"/>
          <dgm:resizeHandles val="exact"/>
        </dgm:presLayoutVars>
      </dgm:prSet>
      <dgm:spPr/>
    </dgm:pt>
    <dgm:pt modelId="{AA5B1030-39B5-4C9A-BDDC-153CFA0378A0}" type="pres">
      <dgm:prSet presAssocID="{57BED20B-EB48-4853-8D44-1105B7630CE4}" presName="matrix" presStyleCnt="0"/>
      <dgm:spPr/>
    </dgm:pt>
    <dgm:pt modelId="{6B79876D-D668-4B74-A004-9F6F48338D15}" type="pres">
      <dgm:prSet presAssocID="{57BED20B-EB48-4853-8D44-1105B7630CE4}" presName="tile1" presStyleLbl="node1" presStyleIdx="0" presStyleCnt="4"/>
      <dgm:spPr/>
    </dgm:pt>
    <dgm:pt modelId="{405B4C3E-D65E-4DF1-B6A1-DAA11DE7D676}" type="pres">
      <dgm:prSet presAssocID="{57BED20B-EB48-4853-8D44-1105B7630CE4}" presName="tile1text" presStyleLbl="node1" presStyleIdx="0" presStyleCnt="4">
        <dgm:presLayoutVars>
          <dgm:chMax val="0"/>
          <dgm:chPref val="0"/>
          <dgm:bulletEnabled val="1"/>
        </dgm:presLayoutVars>
      </dgm:prSet>
      <dgm:spPr/>
    </dgm:pt>
    <dgm:pt modelId="{FDC43E20-B0B4-4986-BD36-8F4F56E4EB86}" type="pres">
      <dgm:prSet presAssocID="{57BED20B-EB48-4853-8D44-1105B7630CE4}" presName="tile2" presStyleLbl="node1" presStyleIdx="1" presStyleCnt="4"/>
      <dgm:spPr/>
    </dgm:pt>
    <dgm:pt modelId="{6A5B8EA9-E8F3-4272-B4CC-502DEE849A90}" type="pres">
      <dgm:prSet presAssocID="{57BED20B-EB48-4853-8D44-1105B7630CE4}" presName="tile2text" presStyleLbl="node1" presStyleIdx="1" presStyleCnt="4">
        <dgm:presLayoutVars>
          <dgm:chMax val="0"/>
          <dgm:chPref val="0"/>
          <dgm:bulletEnabled val="1"/>
        </dgm:presLayoutVars>
      </dgm:prSet>
      <dgm:spPr/>
    </dgm:pt>
    <dgm:pt modelId="{ACDC9DAE-F770-471C-84DD-49EED6AD4CE2}" type="pres">
      <dgm:prSet presAssocID="{57BED20B-EB48-4853-8D44-1105B7630CE4}" presName="tile3" presStyleLbl="node1" presStyleIdx="2" presStyleCnt="4"/>
      <dgm:spPr/>
    </dgm:pt>
    <dgm:pt modelId="{28301F1E-06A6-4BAD-BFB1-D88EE24F1D97}" type="pres">
      <dgm:prSet presAssocID="{57BED20B-EB48-4853-8D44-1105B7630CE4}" presName="tile3text" presStyleLbl="node1" presStyleIdx="2" presStyleCnt="4">
        <dgm:presLayoutVars>
          <dgm:chMax val="0"/>
          <dgm:chPref val="0"/>
          <dgm:bulletEnabled val="1"/>
        </dgm:presLayoutVars>
      </dgm:prSet>
      <dgm:spPr/>
    </dgm:pt>
    <dgm:pt modelId="{5968F910-BB8C-46D2-BDC5-B71CA784D6A2}" type="pres">
      <dgm:prSet presAssocID="{57BED20B-EB48-4853-8D44-1105B7630CE4}" presName="tile4" presStyleLbl="node1" presStyleIdx="3" presStyleCnt="4"/>
      <dgm:spPr/>
    </dgm:pt>
    <dgm:pt modelId="{A2F4D722-1445-496A-91A9-0F9A5D9FD2D5}" type="pres">
      <dgm:prSet presAssocID="{57BED20B-EB48-4853-8D44-1105B7630CE4}" presName="tile4text" presStyleLbl="node1" presStyleIdx="3" presStyleCnt="4">
        <dgm:presLayoutVars>
          <dgm:chMax val="0"/>
          <dgm:chPref val="0"/>
          <dgm:bulletEnabled val="1"/>
        </dgm:presLayoutVars>
      </dgm:prSet>
      <dgm:spPr/>
    </dgm:pt>
    <dgm:pt modelId="{16A99C4A-BAF9-4D1E-A806-CEE214A804FC}" type="pres">
      <dgm:prSet presAssocID="{57BED20B-EB48-4853-8D44-1105B7630CE4}" presName="centerTile" presStyleLbl="fgShp" presStyleIdx="0" presStyleCnt="1">
        <dgm:presLayoutVars>
          <dgm:chMax val="0"/>
          <dgm:chPref val="0"/>
        </dgm:presLayoutVars>
      </dgm:prSet>
      <dgm:spPr/>
    </dgm:pt>
  </dgm:ptLst>
  <dgm:cxnLst>
    <dgm:cxn modelId="{78879F02-D3DE-4826-9EA6-DEC5BEB719DE}" type="presOf" srcId="{8466ED77-F838-405E-A883-64EE870AD12E}" destId="{405B4C3E-D65E-4DF1-B6A1-DAA11DE7D676}" srcOrd="1" destOrd="0" presId="urn:microsoft.com/office/officeart/2005/8/layout/matrix1"/>
    <dgm:cxn modelId="{9D735A16-DEF6-48CE-854B-678ED7432012}" type="presOf" srcId="{DC7C1752-4F87-43B6-8C76-01AC879FC992}" destId="{16A99C4A-BAF9-4D1E-A806-CEE214A804FC}" srcOrd="0" destOrd="0" presId="urn:microsoft.com/office/officeart/2005/8/layout/matrix1"/>
    <dgm:cxn modelId="{EAF7C25B-89F1-4893-8018-21D066FAC928}" type="presOf" srcId="{8466ED77-F838-405E-A883-64EE870AD12E}" destId="{6B79876D-D668-4B74-A004-9F6F48338D15}" srcOrd="0" destOrd="0" presId="urn:microsoft.com/office/officeart/2005/8/layout/matrix1"/>
    <dgm:cxn modelId="{505B5E48-BDD0-4EEC-A080-3F58759F3FF3}" type="presOf" srcId="{39E7E113-7DCB-4947-99D2-5BEACED53B71}" destId="{6A5B8EA9-E8F3-4272-B4CC-502DEE849A90}" srcOrd="1" destOrd="0" presId="urn:microsoft.com/office/officeart/2005/8/layout/matrix1"/>
    <dgm:cxn modelId="{27957851-EB00-49E7-AA97-559772A6C1BC}" type="presOf" srcId="{D3507D82-59FA-4646-9A75-A0C947A79032}" destId="{28301F1E-06A6-4BAD-BFB1-D88EE24F1D97}" srcOrd="1" destOrd="0" presId="urn:microsoft.com/office/officeart/2005/8/layout/matrix1"/>
    <dgm:cxn modelId="{F807967D-FF64-4B24-A650-384598109AA1}" srcId="{DC7C1752-4F87-43B6-8C76-01AC879FC992}" destId="{9D731D9A-2989-4080-B170-0E467476DC71}" srcOrd="3" destOrd="0" parTransId="{A00E0C6F-FD85-422C-8426-422B04E86E91}" sibTransId="{4B3F4E13-3C7A-4764-9C95-E02AC2864EDB}"/>
    <dgm:cxn modelId="{3E8BCC80-9D27-4C14-B54F-CD39706BC580}" type="presOf" srcId="{D3507D82-59FA-4646-9A75-A0C947A79032}" destId="{ACDC9DAE-F770-471C-84DD-49EED6AD4CE2}" srcOrd="0" destOrd="0" presId="urn:microsoft.com/office/officeart/2005/8/layout/matrix1"/>
    <dgm:cxn modelId="{239CE48A-7E2E-420E-B462-F7F2DBD562F3}" srcId="{DC7C1752-4F87-43B6-8C76-01AC879FC992}" destId="{8466ED77-F838-405E-A883-64EE870AD12E}" srcOrd="0" destOrd="0" parTransId="{44406433-47A7-4543-B55F-A41FB61F19CC}" sibTransId="{E5BD541C-D14E-4C7C-8E1F-A43DBBFFAEFE}"/>
    <dgm:cxn modelId="{214E29A1-5E0E-4FC3-938C-EC1934F6E26D}" type="presOf" srcId="{39E7E113-7DCB-4947-99D2-5BEACED53B71}" destId="{FDC43E20-B0B4-4986-BD36-8F4F56E4EB86}" srcOrd="0" destOrd="0" presId="urn:microsoft.com/office/officeart/2005/8/layout/matrix1"/>
    <dgm:cxn modelId="{DB05CBBA-CCCB-4537-B362-24F76095814C}" type="presOf" srcId="{9D731D9A-2989-4080-B170-0E467476DC71}" destId="{A2F4D722-1445-496A-91A9-0F9A5D9FD2D5}" srcOrd="1" destOrd="0" presId="urn:microsoft.com/office/officeart/2005/8/layout/matrix1"/>
    <dgm:cxn modelId="{61D474C1-673E-4A7E-8B87-A782FDA8AC4A}" srcId="{DC7C1752-4F87-43B6-8C76-01AC879FC992}" destId="{D3507D82-59FA-4646-9A75-A0C947A79032}" srcOrd="2" destOrd="0" parTransId="{E3D344A1-14A1-4740-B9BE-B5D41D8B5A59}" sibTransId="{ADAA17C5-D0C2-4CFB-BD8A-AC48A990F5F5}"/>
    <dgm:cxn modelId="{0AC406C6-6DC8-46C3-8DBE-B42C2CBED180}" srcId="{57BED20B-EB48-4853-8D44-1105B7630CE4}" destId="{DC7C1752-4F87-43B6-8C76-01AC879FC992}" srcOrd="0" destOrd="0" parTransId="{8B2DFE9E-FCA0-45DA-9381-B5F1E2D0BD07}" sibTransId="{1DB58059-11B7-446A-A071-8C2C6A20A77E}"/>
    <dgm:cxn modelId="{91A9B0CA-314B-4E99-A1B4-161C8AD7866A}" type="presOf" srcId="{9D731D9A-2989-4080-B170-0E467476DC71}" destId="{5968F910-BB8C-46D2-BDC5-B71CA784D6A2}" srcOrd="0" destOrd="0" presId="urn:microsoft.com/office/officeart/2005/8/layout/matrix1"/>
    <dgm:cxn modelId="{76CC27E2-A4BD-48C2-937F-064BFA00C388}" srcId="{DC7C1752-4F87-43B6-8C76-01AC879FC992}" destId="{39E7E113-7DCB-4947-99D2-5BEACED53B71}" srcOrd="1" destOrd="0" parTransId="{2936DF09-5A25-4F9E-8808-234986B48BB5}" sibTransId="{BB2E7B3D-A21C-46B0-9B89-2AE3ACF2B662}"/>
    <dgm:cxn modelId="{9DD4B0FE-2ECD-4F07-9173-1D0DFBFF7C7C}" type="presOf" srcId="{57BED20B-EB48-4853-8D44-1105B7630CE4}" destId="{64619AA7-67A1-44AD-B759-B92A7396FA8C}" srcOrd="0" destOrd="0" presId="urn:microsoft.com/office/officeart/2005/8/layout/matrix1"/>
    <dgm:cxn modelId="{2FDE4B92-1DE5-457D-9F6C-9D7F720240A4}" type="presParOf" srcId="{64619AA7-67A1-44AD-B759-B92A7396FA8C}" destId="{AA5B1030-39B5-4C9A-BDDC-153CFA0378A0}" srcOrd="0" destOrd="0" presId="urn:microsoft.com/office/officeart/2005/8/layout/matrix1"/>
    <dgm:cxn modelId="{D14B7964-52A5-4E49-B8B0-8785C358FA18}" type="presParOf" srcId="{AA5B1030-39B5-4C9A-BDDC-153CFA0378A0}" destId="{6B79876D-D668-4B74-A004-9F6F48338D15}" srcOrd="0" destOrd="0" presId="urn:microsoft.com/office/officeart/2005/8/layout/matrix1"/>
    <dgm:cxn modelId="{415F0DE0-9CB2-4BED-955D-97A3EF4B47C1}" type="presParOf" srcId="{AA5B1030-39B5-4C9A-BDDC-153CFA0378A0}" destId="{405B4C3E-D65E-4DF1-B6A1-DAA11DE7D676}" srcOrd="1" destOrd="0" presId="urn:microsoft.com/office/officeart/2005/8/layout/matrix1"/>
    <dgm:cxn modelId="{B909C130-A684-411B-9962-98D39ED7FDE9}" type="presParOf" srcId="{AA5B1030-39B5-4C9A-BDDC-153CFA0378A0}" destId="{FDC43E20-B0B4-4986-BD36-8F4F56E4EB86}" srcOrd="2" destOrd="0" presId="urn:microsoft.com/office/officeart/2005/8/layout/matrix1"/>
    <dgm:cxn modelId="{9FCE9F4D-902B-421B-BBA7-09DEE08C954A}" type="presParOf" srcId="{AA5B1030-39B5-4C9A-BDDC-153CFA0378A0}" destId="{6A5B8EA9-E8F3-4272-B4CC-502DEE849A90}" srcOrd="3" destOrd="0" presId="urn:microsoft.com/office/officeart/2005/8/layout/matrix1"/>
    <dgm:cxn modelId="{375200B9-F6F5-4E46-A514-D6390DD9925F}" type="presParOf" srcId="{AA5B1030-39B5-4C9A-BDDC-153CFA0378A0}" destId="{ACDC9DAE-F770-471C-84DD-49EED6AD4CE2}" srcOrd="4" destOrd="0" presId="urn:microsoft.com/office/officeart/2005/8/layout/matrix1"/>
    <dgm:cxn modelId="{41BE86D5-C676-4BFA-9B10-E15284AC2FFE}" type="presParOf" srcId="{AA5B1030-39B5-4C9A-BDDC-153CFA0378A0}" destId="{28301F1E-06A6-4BAD-BFB1-D88EE24F1D97}" srcOrd="5" destOrd="0" presId="urn:microsoft.com/office/officeart/2005/8/layout/matrix1"/>
    <dgm:cxn modelId="{9ACD5E7B-3ACA-47B4-9E5D-53112A6E66BB}" type="presParOf" srcId="{AA5B1030-39B5-4C9A-BDDC-153CFA0378A0}" destId="{5968F910-BB8C-46D2-BDC5-B71CA784D6A2}" srcOrd="6" destOrd="0" presId="urn:microsoft.com/office/officeart/2005/8/layout/matrix1"/>
    <dgm:cxn modelId="{61AE8182-7738-40D7-AFF5-8009ED10005B}" type="presParOf" srcId="{AA5B1030-39B5-4C9A-BDDC-153CFA0378A0}" destId="{A2F4D722-1445-496A-91A9-0F9A5D9FD2D5}" srcOrd="7" destOrd="0" presId="urn:microsoft.com/office/officeart/2005/8/layout/matrix1"/>
    <dgm:cxn modelId="{D51F7F8B-4726-4138-830F-7A8B8E30D1B6}" type="presParOf" srcId="{64619AA7-67A1-44AD-B759-B92A7396FA8C}" destId="{16A99C4A-BAF9-4D1E-A806-CEE214A804FC}" srcOrd="1" destOrd="0" presId="urn:microsoft.com/office/officeart/2005/8/layout/matrix1"/>
  </dgm:cxnLst>
  <dgm:bg/>
  <dgm:whole/>
  <dgm:extLst>
    <a:ext uri="http://schemas.microsoft.com/office/drawing/2008/diagram">
      <dsp:dataModelExt xmlns:dsp="http://schemas.microsoft.com/office/drawing/2008/diagram" relId="rId55" minVer="http://schemas.openxmlformats.org/drawingml/2006/diagram"/>
    </a:ext>
  </dgm:extLst>
</dgm:dataModel>
</file>

<file path=word/diagrams/data11.xml><?xml version="1.0" encoding="utf-8"?>
<dgm:dataModel xmlns:dgm="http://schemas.openxmlformats.org/drawingml/2006/diagram" xmlns:a="http://schemas.openxmlformats.org/drawingml/2006/main">
  <dgm:ptLst>
    <dgm:pt modelId="{6C9445F7-D192-4F9C-A1CC-EEAB72378188}" type="doc">
      <dgm:prSet loTypeId="urn:microsoft.com/office/officeart/2005/8/layout/equation2" loCatId="process" qsTypeId="urn:microsoft.com/office/officeart/2005/8/quickstyle/3d3" qsCatId="3D" csTypeId="urn:microsoft.com/office/officeart/2005/8/colors/accent1_2" csCatId="accent1" phldr="1"/>
      <dgm:spPr/>
    </dgm:pt>
    <dgm:pt modelId="{C44E1B38-A509-4B33-92DA-54EF6C0F9736}">
      <dgm:prSet phldrT="[Text]"/>
      <dgm:spPr/>
      <dgm:t>
        <a:bodyPr/>
        <a:lstStyle/>
        <a:p>
          <a:r>
            <a:rPr lang="en-GB"/>
            <a:t>INITIATION &amp; IMPLEMENTATION</a:t>
          </a:r>
        </a:p>
      </dgm:t>
    </dgm:pt>
    <dgm:pt modelId="{1436C4B8-43ED-40C8-AC58-462B1D1838D8}" type="parTrans" cxnId="{2896AEFA-AEA5-4A7E-BF0B-2D67D10384F9}">
      <dgm:prSet/>
      <dgm:spPr/>
      <dgm:t>
        <a:bodyPr/>
        <a:lstStyle/>
        <a:p>
          <a:endParaRPr lang="en-GB"/>
        </a:p>
      </dgm:t>
    </dgm:pt>
    <dgm:pt modelId="{470D8669-70C3-4F4D-AA15-7995B4B399F6}" type="sibTrans" cxnId="{2896AEFA-AEA5-4A7E-BF0B-2D67D10384F9}">
      <dgm:prSet/>
      <dgm:spPr/>
      <dgm:t>
        <a:bodyPr/>
        <a:lstStyle/>
        <a:p>
          <a:endParaRPr lang="en-GB"/>
        </a:p>
      </dgm:t>
    </dgm:pt>
    <dgm:pt modelId="{D4DE93D2-60AB-47FF-8A4D-05AAD3AC407C}">
      <dgm:prSet phldrT="[Text]"/>
      <dgm:spPr/>
      <dgm:t>
        <a:bodyPr/>
        <a:lstStyle/>
        <a:p>
          <a:r>
            <a:rPr lang="en-GB"/>
            <a:t>INTEGRATION</a:t>
          </a:r>
        </a:p>
      </dgm:t>
    </dgm:pt>
    <dgm:pt modelId="{1A049E49-0110-44D8-AAB7-03DD744B3192}" type="parTrans" cxnId="{5018477B-5FF0-4B5B-AD4B-B21BD8DDBFCC}">
      <dgm:prSet/>
      <dgm:spPr/>
      <dgm:t>
        <a:bodyPr/>
        <a:lstStyle/>
        <a:p>
          <a:endParaRPr lang="en-GB"/>
        </a:p>
      </dgm:t>
    </dgm:pt>
    <dgm:pt modelId="{52AB8935-1CBB-4232-A957-CE0784DD1208}" type="sibTrans" cxnId="{5018477B-5FF0-4B5B-AD4B-B21BD8DDBFCC}">
      <dgm:prSet/>
      <dgm:spPr/>
      <dgm:t>
        <a:bodyPr/>
        <a:lstStyle/>
        <a:p>
          <a:endParaRPr lang="en-GB"/>
        </a:p>
      </dgm:t>
    </dgm:pt>
    <dgm:pt modelId="{1437FD39-DFE0-4FEA-8C8F-0FFEB03FA5ED}">
      <dgm:prSet phldrT="[Text]"/>
      <dgm:spPr/>
      <dgm:t>
        <a:bodyPr/>
        <a:lstStyle/>
        <a:p>
          <a:r>
            <a:rPr lang="en-GB"/>
            <a:t>SPORTS MANAGMENT COMPANY</a:t>
          </a:r>
        </a:p>
      </dgm:t>
    </dgm:pt>
    <dgm:pt modelId="{BA3AA5CA-8B19-4EF2-9A16-231A6CC902C1}" type="parTrans" cxnId="{DDA26D20-2C65-4F0C-BE72-FBB03ED7A02E}">
      <dgm:prSet/>
      <dgm:spPr/>
      <dgm:t>
        <a:bodyPr/>
        <a:lstStyle/>
        <a:p>
          <a:endParaRPr lang="en-GB"/>
        </a:p>
      </dgm:t>
    </dgm:pt>
    <dgm:pt modelId="{2510A24A-4FA9-4F04-916D-C2806D1C1618}" type="sibTrans" cxnId="{DDA26D20-2C65-4F0C-BE72-FBB03ED7A02E}">
      <dgm:prSet/>
      <dgm:spPr/>
      <dgm:t>
        <a:bodyPr/>
        <a:lstStyle/>
        <a:p>
          <a:endParaRPr lang="en-GB"/>
        </a:p>
      </dgm:t>
    </dgm:pt>
    <dgm:pt modelId="{C4BC2A42-289E-4D0C-AF94-25DE64A571CF}" type="pres">
      <dgm:prSet presAssocID="{6C9445F7-D192-4F9C-A1CC-EEAB72378188}" presName="Name0" presStyleCnt="0">
        <dgm:presLayoutVars>
          <dgm:dir/>
          <dgm:resizeHandles val="exact"/>
        </dgm:presLayoutVars>
      </dgm:prSet>
      <dgm:spPr/>
    </dgm:pt>
    <dgm:pt modelId="{C51DE722-2C65-46A0-BADC-473479CFB6EC}" type="pres">
      <dgm:prSet presAssocID="{6C9445F7-D192-4F9C-A1CC-EEAB72378188}" presName="vNodes" presStyleCnt="0"/>
      <dgm:spPr/>
    </dgm:pt>
    <dgm:pt modelId="{B7A8C111-EF87-4510-90C3-05745523CFCE}" type="pres">
      <dgm:prSet presAssocID="{C44E1B38-A509-4B33-92DA-54EF6C0F9736}" presName="node" presStyleLbl="node1" presStyleIdx="0" presStyleCnt="3">
        <dgm:presLayoutVars>
          <dgm:bulletEnabled val="1"/>
        </dgm:presLayoutVars>
      </dgm:prSet>
      <dgm:spPr/>
    </dgm:pt>
    <dgm:pt modelId="{231C5E76-3B82-452C-A123-B0EE05D561B8}" type="pres">
      <dgm:prSet presAssocID="{470D8669-70C3-4F4D-AA15-7995B4B399F6}" presName="spacerT" presStyleCnt="0"/>
      <dgm:spPr/>
    </dgm:pt>
    <dgm:pt modelId="{A1020F51-56E7-40BC-8E41-9108305625E9}" type="pres">
      <dgm:prSet presAssocID="{470D8669-70C3-4F4D-AA15-7995B4B399F6}" presName="sibTrans" presStyleLbl="sibTrans2D1" presStyleIdx="0" presStyleCnt="2"/>
      <dgm:spPr/>
    </dgm:pt>
    <dgm:pt modelId="{7BA3D1CF-FAD2-4A97-9923-CF2125A591BB}" type="pres">
      <dgm:prSet presAssocID="{470D8669-70C3-4F4D-AA15-7995B4B399F6}" presName="spacerB" presStyleCnt="0"/>
      <dgm:spPr/>
    </dgm:pt>
    <dgm:pt modelId="{D9699FD0-B2B8-412D-A3F1-8505340789AC}" type="pres">
      <dgm:prSet presAssocID="{D4DE93D2-60AB-47FF-8A4D-05AAD3AC407C}" presName="node" presStyleLbl="node1" presStyleIdx="1" presStyleCnt="3">
        <dgm:presLayoutVars>
          <dgm:bulletEnabled val="1"/>
        </dgm:presLayoutVars>
      </dgm:prSet>
      <dgm:spPr/>
    </dgm:pt>
    <dgm:pt modelId="{A25D5920-F8E7-4E71-8E48-153E7006D816}" type="pres">
      <dgm:prSet presAssocID="{6C9445F7-D192-4F9C-A1CC-EEAB72378188}" presName="sibTransLast" presStyleLbl="sibTrans2D1" presStyleIdx="1" presStyleCnt="2"/>
      <dgm:spPr/>
    </dgm:pt>
    <dgm:pt modelId="{66C95E39-F911-4E36-8494-9F6E170D9D28}" type="pres">
      <dgm:prSet presAssocID="{6C9445F7-D192-4F9C-A1CC-EEAB72378188}" presName="connectorText" presStyleLbl="sibTrans2D1" presStyleIdx="1" presStyleCnt="2"/>
      <dgm:spPr/>
    </dgm:pt>
    <dgm:pt modelId="{2A4AB6C2-CADC-4C80-A77D-26B3BC12B101}" type="pres">
      <dgm:prSet presAssocID="{6C9445F7-D192-4F9C-A1CC-EEAB72378188}" presName="lastNode" presStyleLbl="node1" presStyleIdx="2" presStyleCnt="3">
        <dgm:presLayoutVars>
          <dgm:bulletEnabled val="1"/>
        </dgm:presLayoutVars>
      </dgm:prSet>
      <dgm:spPr/>
    </dgm:pt>
  </dgm:ptLst>
  <dgm:cxnLst>
    <dgm:cxn modelId="{DDA26D20-2C65-4F0C-BE72-FBB03ED7A02E}" srcId="{6C9445F7-D192-4F9C-A1CC-EEAB72378188}" destId="{1437FD39-DFE0-4FEA-8C8F-0FFEB03FA5ED}" srcOrd="2" destOrd="0" parTransId="{BA3AA5CA-8B19-4EF2-9A16-231A6CC902C1}" sibTransId="{2510A24A-4FA9-4F04-916D-C2806D1C1618}"/>
    <dgm:cxn modelId="{C9187235-1603-4DB2-9DB5-EF3FD7820469}" type="presOf" srcId="{52AB8935-1CBB-4232-A957-CE0784DD1208}" destId="{A25D5920-F8E7-4E71-8E48-153E7006D816}" srcOrd="0" destOrd="0" presId="urn:microsoft.com/office/officeart/2005/8/layout/equation2"/>
    <dgm:cxn modelId="{9559B676-31E4-4EB1-A6C8-06DCEE1349B4}" type="presOf" srcId="{52AB8935-1CBB-4232-A957-CE0784DD1208}" destId="{66C95E39-F911-4E36-8494-9F6E170D9D28}" srcOrd="1" destOrd="0" presId="urn:microsoft.com/office/officeart/2005/8/layout/equation2"/>
    <dgm:cxn modelId="{5018477B-5FF0-4B5B-AD4B-B21BD8DDBFCC}" srcId="{6C9445F7-D192-4F9C-A1CC-EEAB72378188}" destId="{D4DE93D2-60AB-47FF-8A4D-05AAD3AC407C}" srcOrd="1" destOrd="0" parTransId="{1A049E49-0110-44D8-AAB7-03DD744B3192}" sibTransId="{52AB8935-1CBB-4232-A957-CE0784DD1208}"/>
    <dgm:cxn modelId="{36DF657C-7389-4753-BAF6-56D3269D2285}" type="presOf" srcId="{C44E1B38-A509-4B33-92DA-54EF6C0F9736}" destId="{B7A8C111-EF87-4510-90C3-05745523CFCE}" srcOrd="0" destOrd="0" presId="urn:microsoft.com/office/officeart/2005/8/layout/equation2"/>
    <dgm:cxn modelId="{9A4F339F-0AF3-440F-8D1B-D55220A7B570}" type="presOf" srcId="{470D8669-70C3-4F4D-AA15-7995B4B399F6}" destId="{A1020F51-56E7-40BC-8E41-9108305625E9}" srcOrd="0" destOrd="0" presId="urn:microsoft.com/office/officeart/2005/8/layout/equation2"/>
    <dgm:cxn modelId="{AA1A58C3-3AD1-46CA-98C4-063E226A34EA}" type="presOf" srcId="{1437FD39-DFE0-4FEA-8C8F-0FFEB03FA5ED}" destId="{2A4AB6C2-CADC-4C80-A77D-26B3BC12B101}" srcOrd="0" destOrd="0" presId="urn:microsoft.com/office/officeart/2005/8/layout/equation2"/>
    <dgm:cxn modelId="{BC5509CF-CD62-461A-A4BD-FE7E1306C8CA}" type="presOf" srcId="{6C9445F7-D192-4F9C-A1CC-EEAB72378188}" destId="{C4BC2A42-289E-4D0C-AF94-25DE64A571CF}" srcOrd="0" destOrd="0" presId="urn:microsoft.com/office/officeart/2005/8/layout/equation2"/>
    <dgm:cxn modelId="{415F2EE2-1217-4736-95CF-5ECADE46AB34}" type="presOf" srcId="{D4DE93D2-60AB-47FF-8A4D-05AAD3AC407C}" destId="{D9699FD0-B2B8-412D-A3F1-8505340789AC}" srcOrd="0" destOrd="0" presId="urn:microsoft.com/office/officeart/2005/8/layout/equation2"/>
    <dgm:cxn modelId="{2896AEFA-AEA5-4A7E-BF0B-2D67D10384F9}" srcId="{6C9445F7-D192-4F9C-A1CC-EEAB72378188}" destId="{C44E1B38-A509-4B33-92DA-54EF6C0F9736}" srcOrd="0" destOrd="0" parTransId="{1436C4B8-43ED-40C8-AC58-462B1D1838D8}" sibTransId="{470D8669-70C3-4F4D-AA15-7995B4B399F6}"/>
    <dgm:cxn modelId="{787DEA36-775F-4B03-9746-DBB1AED34789}" type="presParOf" srcId="{C4BC2A42-289E-4D0C-AF94-25DE64A571CF}" destId="{C51DE722-2C65-46A0-BADC-473479CFB6EC}" srcOrd="0" destOrd="0" presId="urn:microsoft.com/office/officeart/2005/8/layout/equation2"/>
    <dgm:cxn modelId="{3BF4ADAC-4564-42B7-A2ED-6AEC81C69DF3}" type="presParOf" srcId="{C51DE722-2C65-46A0-BADC-473479CFB6EC}" destId="{B7A8C111-EF87-4510-90C3-05745523CFCE}" srcOrd="0" destOrd="0" presId="urn:microsoft.com/office/officeart/2005/8/layout/equation2"/>
    <dgm:cxn modelId="{D23062FC-81A7-4011-8A0C-20AD2F61C318}" type="presParOf" srcId="{C51DE722-2C65-46A0-BADC-473479CFB6EC}" destId="{231C5E76-3B82-452C-A123-B0EE05D561B8}" srcOrd="1" destOrd="0" presId="urn:microsoft.com/office/officeart/2005/8/layout/equation2"/>
    <dgm:cxn modelId="{CC19ADB5-46C1-40CE-A6ED-2F76D37DA5D8}" type="presParOf" srcId="{C51DE722-2C65-46A0-BADC-473479CFB6EC}" destId="{A1020F51-56E7-40BC-8E41-9108305625E9}" srcOrd="2" destOrd="0" presId="urn:microsoft.com/office/officeart/2005/8/layout/equation2"/>
    <dgm:cxn modelId="{9F1D3B65-CD2D-467E-B4BE-C935A3E69C5B}" type="presParOf" srcId="{C51DE722-2C65-46A0-BADC-473479CFB6EC}" destId="{7BA3D1CF-FAD2-4A97-9923-CF2125A591BB}" srcOrd="3" destOrd="0" presId="urn:microsoft.com/office/officeart/2005/8/layout/equation2"/>
    <dgm:cxn modelId="{D18850E4-1ED5-4109-87EE-9BE486A35D72}" type="presParOf" srcId="{C51DE722-2C65-46A0-BADC-473479CFB6EC}" destId="{D9699FD0-B2B8-412D-A3F1-8505340789AC}" srcOrd="4" destOrd="0" presId="urn:microsoft.com/office/officeart/2005/8/layout/equation2"/>
    <dgm:cxn modelId="{72F8E44F-E575-42B2-8F22-64FDF8514830}" type="presParOf" srcId="{C4BC2A42-289E-4D0C-AF94-25DE64A571CF}" destId="{A25D5920-F8E7-4E71-8E48-153E7006D816}" srcOrd="1" destOrd="0" presId="urn:microsoft.com/office/officeart/2005/8/layout/equation2"/>
    <dgm:cxn modelId="{8E7E0990-9255-4858-949D-F9028BD2BAE6}" type="presParOf" srcId="{A25D5920-F8E7-4E71-8E48-153E7006D816}" destId="{66C95E39-F911-4E36-8494-9F6E170D9D28}" srcOrd="0" destOrd="0" presId="urn:microsoft.com/office/officeart/2005/8/layout/equation2"/>
    <dgm:cxn modelId="{A6C44E55-FE85-49C9-8A8A-3EEE2E380056}" type="presParOf" srcId="{C4BC2A42-289E-4D0C-AF94-25DE64A571CF}" destId="{2A4AB6C2-CADC-4C80-A77D-26B3BC12B101}" srcOrd="2" destOrd="0" presId="urn:microsoft.com/office/officeart/2005/8/layout/equation2"/>
  </dgm:cxnLst>
  <dgm:bg/>
  <dgm:whole/>
  <dgm:extLst>
    <a:ext uri="http://schemas.microsoft.com/office/drawing/2008/diagram">
      <dsp:dataModelExt xmlns:dsp="http://schemas.microsoft.com/office/drawing/2008/diagram" relId="rId60" minVer="http://schemas.openxmlformats.org/drawingml/2006/diagram"/>
    </a:ext>
  </dgm:extLst>
</dgm:dataModel>
</file>

<file path=word/diagrams/data12.xml><?xml version="1.0" encoding="utf-8"?>
<dgm:dataModel xmlns:dgm="http://schemas.openxmlformats.org/drawingml/2006/diagram" xmlns:a="http://schemas.openxmlformats.org/drawingml/2006/main">
  <dgm:ptLst>
    <dgm:pt modelId="{E04AA979-4CFA-4D81-9812-455EA92922F2}" type="doc">
      <dgm:prSet loTypeId="urn:microsoft.com/office/officeart/2005/8/layout/radial3" loCatId="cycle" qsTypeId="urn:microsoft.com/office/officeart/2005/8/quickstyle/simple1" qsCatId="simple" csTypeId="urn:microsoft.com/office/officeart/2005/8/colors/accent1_2" csCatId="accent1" phldr="1"/>
      <dgm:spPr/>
      <dgm:t>
        <a:bodyPr/>
        <a:lstStyle/>
        <a:p>
          <a:endParaRPr lang="en-GB"/>
        </a:p>
      </dgm:t>
    </dgm:pt>
    <dgm:pt modelId="{7B3562E0-464B-4B40-86CF-B1A5313647CC}">
      <dgm:prSet phldrT="[Text]"/>
      <dgm:spPr/>
      <dgm:t>
        <a:bodyPr/>
        <a:lstStyle/>
        <a:p>
          <a:r>
            <a:rPr lang="en-GB"/>
            <a:t>STAKEHOLDER IMPORTANCE</a:t>
          </a:r>
        </a:p>
      </dgm:t>
    </dgm:pt>
    <dgm:pt modelId="{49176249-5C0F-4AB9-8A86-92E625A53C22}" type="parTrans" cxnId="{A6DE963A-657D-4F18-92EE-58C4413BD367}">
      <dgm:prSet/>
      <dgm:spPr/>
      <dgm:t>
        <a:bodyPr/>
        <a:lstStyle/>
        <a:p>
          <a:endParaRPr lang="en-GB"/>
        </a:p>
      </dgm:t>
    </dgm:pt>
    <dgm:pt modelId="{7B44C25D-B855-4D36-80F8-FED7023DA968}" type="sibTrans" cxnId="{A6DE963A-657D-4F18-92EE-58C4413BD367}">
      <dgm:prSet/>
      <dgm:spPr/>
      <dgm:t>
        <a:bodyPr/>
        <a:lstStyle/>
        <a:p>
          <a:endParaRPr lang="en-GB"/>
        </a:p>
      </dgm:t>
    </dgm:pt>
    <dgm:pt modelId="{EC2EC91E-CDD3-4AD8-929B-93B2E0D710A1}">
      <dgm:prSet phldrT="[Text]"/>
      <dgm:spPr/>
      <dgm:t>
        <a:bodyPr/>
        <a:lstStyle/>
        <a:p>
          <a:r>
            <a:rPr lang="en-GB"/>
            <a:t>MEET THEIR NEEDS</a:t>
          </a:r>
        </a:p>
      </dgm:t>
    </dgm:pt>
    <dgm:pt modelId="{A34AEB41-7B19-49C0-A4F9-D4FCB5465664}" type="parTrans" cxnId="{819AF019-9F47-40D8-A018-F5369966E668}">
      <dgm:prSet/>
      <dgm:spPr/>
      <dgm:t>
        <a:bodyPr/>
        <a:lstStyle/>
        <a:p>
          <a:endParaRPr lang="en-GB"/>
        </a:p>
      </dgm:t>
    </dgm:pt>
    <dgm:pt modelId="{12858CE2-C1F2-4E0E-9A1A-7683A338B3C0}" type="sibTrans" cxnId="{819AF019-9F47-40D8-A018-F5369966E668}">
      <dgm:prSet/>
      <dgm:spPr/>
      <dgm:t>
        <a:bodyPr/>
        <a:lstStyle/>
        <a:p>
          <a:endParaRPr lang="en-GB"/>
        </a:p>
      </dgm:t>
    </dgm:pt>
    <dgm:pt modelId="{014AC2E3-CCEE-4B88-9EC3-4EFB46A9C39C}">
      <dgm:prSet phldrT="[Text]"/>
      <dgm:spPr/>
      <dgm:t>
        <a:bodyPr/>
        <a:lstStyle/>
        <a:p>
          <a:r>
            <a:rPr lang="en-GB"/>
            <a:t>KEY PLAYER</a:t>
          </a:r>
        </a:p>
      </dgm:t>
    </dgm:pt>
    <dgm:pt modelId="{F95F1181-877B-44F5-AB64-91702A28125D}" type="parTrans" cxnId="{ADDDF9BC-5DAD-4485-BF2B-9C5A5FAC811E}">
      <dgm:prSet/>
      <dgm:spPr/>
      <dgm:t>
        <a:bodyPr/>
        <a:lstStyle/>
        <a:p>
          <a:endParaRPr lang="en-GB"/>
        </a:p>
      </dgm:t>
    </dgm:pt>
    <dgm:pt modelId="{E988CB95-7A21-42CA-9BF2-0B32634C00AA}" type="sibTrans" cxnId="{ADDDF9BC-5DAD-4485-BF2B-9C5A5FAC811E}">
      <dgm:prSet/>
      <dgm:spPr/>
      <dgm:t>
        <a:bodyPr/>
        <a:lstStyle/>
        <a:p>
          <a:endParaRPr lang="en-GB"/>
        </a:p>
      </dgm:t>
    </dgm:pt>
    <dgm:pt modelId="{62D9376F-E05A-4A24-8DF6-CE217D3E2C87}">
      <dgm:prSet phldrT="[Text]"/>
      <dgm:spPr/>
      <dgm:t>
        <a:bodyPr/>
        <a:lstStyle/>
        <a:p>
          <a:r>
            <a:rPr lang="en-GB"/>
            <a:t>LEAST IMPORTANT</a:t>
          </a:r>
        </a:p>
      </dgm:t>
    </dgm:pt>
    <dgm:pt modelId="{08F9936B-2EFE-496B-839D-B13B270AD29E}" type="parTrans" cxnId="{DD72B287-D227-4A5E-8D53-8B691CEBD223}">
      <dgm:prSet/>
      <dgm:spPr/>
      <dgm:t>
        <a:bodyPr/>
        <a:lstStyle/>
        <a:p>
          <a:endParaRPr lang="en-GB"/>
        </a:p>
      </dgm:t>
    </dgm:pt>
    <dgm:pt modelId="{0E47A23A-F3F4-46BC-A97E-0BA7453C605F}" type="sibTrans" cxnId="{DD72B287-D227-4A5E-8D53-8B691CEBD223}">
      <dgm:prSet/>
      <dgm:spPr/>
      <dgm:t>
        <a:bodyPr/>
        <a:lstStyle/>
        <a:p>
          <a:endParaRPr lang="en-GB"/>
        </a:p>
      </dgm:t>
    </dgm:pt>
    <dgm:pt modelId="{5D3C40D1-2EED-456B-84B3-1D3246898339}">
      <dgm:prSet phldrT="[Text]"/>
      <dgm:spPr/>
      <dgm:t>
        <a:bodyPr/>
        <a:lstStyle/>
        <a:p>
          <a:r>
            <a:rPr lang="en-GB"/>
            <a:t>SHOW CONSIDERATION</a:t>
          </a:r>
        </a:p>
      </dgm:t>
    </dgm:pt>
    <dgm:pt modelId="{50B38C99-9EEA-4B30-B76F-C197932641F1}" type="parTrans" cxnId="{9F682629-4F2A-4633-A58B-6299F046DFE2}">
      <dgm:prSet/>
      <dgm:spPr/>
      <dgm:t>
        <a:bodyPr/>
        <a:lstStyle/>
        <a:p>
          <a:endParaRPr lang="en-GB"/>
        </a:p>
      </dgm:t>
    </dgm:pt>
    <dgm:pt modelId="{046F2298-061C-4D46-A5B5-2B5CE6CADB13}" type="sibTrans" cxnId="{9F682629-4F2A-4633-A58B-6299F046DFE2}">
      <dgm:prSet/>
      <dgm:spPr/>
      <dgm:t>
        <a:bodyPr/>
        <a:lstStyle/>
        <a:p>
          <a:endParaRPr lang="en-GB"/>
        </a:p>
      </dgm:t>
    </dgm:pt>
    <dgm:pt modelId="{F08A0E12-5A2E-47B2-958F-04F7F18ABD91}" type="pres">
      <dgm:prSet presAssocID="{E04AA979-4CFA-4D81-9812-455EA92922F2}" presName="composite" presStyleCnt="0">
        <dgm:presLayoutVars>
          <dgm:chMax val="1"/>
          <dgm:dir/>
          <dgm:resizeHandles val="exact"/>
        </dgm:presLayoutVars>
      </dgm:prSet>
      <dgm:spPr/>
    </dgm:pt>
    <dgm:pt modelId="{C7E8D0BB-9312-42EF-AF37-554515C1B9DB}" type="pres">
      <dgm:prSet presAssocID="{E04AA979-4CFA-4D81-9812-455EA92922F2}" presName="radial" presStyleCnt="0">
        <dgm:presLayoutVars>
          <dgm:animLvl val="ctr"/>
        </dgm:presLayoutVars>
      </dgm:prSet>
      <dgm:spPr/>
    </dgm:pt>
    <dgm:pt modelId="{1F2BBC87-9BB5-4A6E-8B43-AF72AE1BF0F9}" type="pres">
      <dgm:prSet presAssocID="{7B3562E0-464B-4B40-86CF-B1A5313647CC}" presName="centerShape" presStyleLbl="vennNode1" presStyleIdx="0" presStyleCnt="5"/>
      <dgm:spPr/>
    </dgm:pt>
    <dgm:pt modelId="{150897ED-FC57-4685-91C3-D7168221DC38}" type="pres">
      <dgm:prSet presAssocID="{EC2EC91E-CDD3-4AD8-929B-93B2E0D710A1}" presName="node" presStyleLbl="vennNode1" presStyleIdx="1" presStyleCnt="5">
        <dgm:presLayoutVars>
          <dgm:bulletEnabled val="1"/>
        </dgm:presLayoutVars>
      </dgm:prSet>
      <dgm:spPr/>
    </dgm:pt>
    <dgm:pt modelId="{1F2F39C3-20F4-47A4-A43E-31AA6EBFAF06}" type="pres">
      <dgm:prSet presAssocID="{014AC2E3-CCEE-4B88-9EC3-4EFB46A9C39C}" presName="node" presStyleLbl="vennNode1" presStyleIdx="2" presStyleCnt="5" custScaleX="130638">
        <dgm:presLayoutVars>
          <dgm:bulletEnabled val="1"/>
        </dgm:presLayoutVars>
      </dgm:prSet>
      <dgm:spPr/>
    </dgm:pt>
    <dgm:pt modelId="{B8369491-8425-48E7-96CD-260EF0B9F38D}" type="pres">
      <dgm:prSet presAssocID="{62D9376F-E05A-4A24-8DF6-CE217D3E2C87}" presName="node" presStyleLbl="vennNode1" presStyleIdx="3" presStyleCnt="5">
        <dgm:presLayoutVars>
          <dgm:bulletEnabled val="1"/>
        </dgm:presLayoutVars>
      </dgm:prSet>
      <dgm:spPr/>
    </dgm:pt>
    <dgm:pt modelId="{D78354FA-AD67-49FC-87B1-C44AC114F120}" type="pres">
      <dgm:prSet presAssocID="{5D3C40D1-2EED-456B-84B3-1D3246898339}" presName="node" presStyleLbl="vennNode1" presStyleIdx="4" presStyleCnt="5" custScaleX="142872">
        <dgm:presLayoutVars>
          <dgm:bulletEnabled val="1"/>
        </dgm:presLayoutVars>
      </dgm:prSet>
      <dgm:spPr/>
    </dgm:pt>
  </dgm:ptLst>
  <dgm:cxnLst>
    <dgm:cxn modelId="{6BA75702-ACB3-4F4B-AE06-551AD1994F7E}" type="presOf" srcId="{EC2EC91E-CDD3-4AD8-929B-93B2E0D710A1}" destId="{150897ED-FC57-4685-91C3-D7168221DC38}" srcOrd="0" destOrd="0" presId="urn:microsoft.com/office/officeart/2005/8/layout/radial3"/>
    <dgm:cxn modelId="{62550604-1745-4530-9444-78D687FB5FF2}" type="presOf" srcId="{5D3C40D1-2EED-456B-84B3-1D3246898339}" destId="{D78354FA-AD67-49FC-87B1-C44AC114F120}" srcOrd="0" destOrd="0" presId="urn:microsoft.com/office/officeart/2005/8/layout/radial3"/>
    <dgm:cxn modelId="{AFBC5F12-95B2-4E92-B56A-51DD358793EC}" type="presOf" srcId="{62D9376F-E05A-4A24-8DF6-CE217D3E2C87}" destId="{B8369491-8425-48E7-96CD-260EF0B9F38D}" srcOrd="0" destOrd="0" presId="urn:microsoft.com/office/officeart/2005/8/layout/radial3"/>
    <dgm:cxn modelId="{819AF019-9F47-40D8-A018-F5369966E668}" srcId="{7B3562E0-464B-4B40-86CF-B1A5313647CC}" destId="{EC2EC91E-CDD3-4AD8-929B-93B2E0D710A1}" srcOrd="0" destOrd="0" parTransId="{A34AEB41-7B19-49C0-A4F9-D4FCB5465664}" sibTransId="{12858CE2-C1F2-4E0E-9A1A-7683A338B3C0}"/>
    <dgm:cxn modelId="{9F682629-4F2A-4633-A58B-6299F046DFE2}" srcId="{7B3562E0-464B-4B40-86CF-B1A5313647CC}" destId="{5D3C40D1-2EED-456B-84B3-1D3246898339}" srcOrd="3" destOrd="0" parTransId="{50B38C99-9EEA-4B30-B76F-C197932641F1}" sibTransId="{046F2298-061C-4D46-A5B5-2B5CE6CADB13}"/>
    <dgm:cxn modelId="{A6DE963A-657D-4F18-92EE-58C4413BD367}" srcId="{E04AA979-4CFA-4D81-9812-455EA92922F2}" destId="{7B3562E0-464B-4B40-86CF-B1A5313647CC}" srcOrd="0" destOrd="0" parTransId="{49176249-5C0F-4AB9-8A86-92E625A53C22}" sibTransId="{7B44C25D-B855-4D36-80F8-FED7023DA968}"/>
    <dgm:cxn modelId="{AFE80D53-A040-4085-8090-9932B552DCEC}" type="presOf" srcId="{7B3562E0-464B-4B40-86CF-B1A5313647CC}" destId="{1F2BBC87-9BB5-4A6E-8B43-AF72AE1BF0F9}" srcOrd="0" destOrd="0" presId="urn:microsoft.com/office/officeart/2005/8/layout/radial3"/>
    <dgm:cxn modelId="{A4E91F7D-C92D-489E-A927-D6E56389F023}" type="presOf" srcId="{014AC2E3-CCEE-4B88-9EC3-4EFB46A9C39C}" destId="{1F2F39C3-20F4-47A4-A43E-31AA6EBFAF06}" srcOrd="0" destOrd="0" presId="urn:microsoft.com/office/officeart/2005/8/layout/radial3"/>
    <dgm:cxn modelId="{DD72B287-D227-4A5E-8D53-8B691CEBD223}" srcId="{7B3562E0-464B-4B40-86CF-B1A5313647CC}" destId="{62D9376F-E05A-4A24-8DF6-CE217D3E2C87}" srcOrd="2" destOrd="0" parTransId="{08F9936B-2EFE-496B-839D-B13B270AD29E}" sibTransId="{0E47A23A-F3F4-46BC-A97E-0BA7453C605F}"/>
    <dgm:cxn modelId="{B94EA996-907E-4B46-B190-7C239B47E135}" type="presOf" srcId="{E04AA979-4CFA-4D81-9812-455EA92922F2}" destId="{F08A0E12-5A2E-47B2-958F-04F7F18ABD91}" srcOrd="0" destOrd="0" presId="urn:microsoft.com/office/officeart/2005/8/layout/radial3"/>
    <dgm:cxn modelId="{ADDDF9BC-5DAD-4485-BF2B-9C5A5FAC811E}" srcId="{7B3562E0-464B-4B40-86CF-B1A5313647CC}" destId="{014AC2E3-CCEE-4B88-9EC3-4EFB46A9C39C}" srcOrd="1" destOrd="0" parTransId="{F95F1181-877B-44F5-AB64-91702A28125D}" sibTransId="{E988CB95-7A21-42CA-9BF2-0B32634C00AA}"/>
    <dgm:cxn modelId="{4575CB09-92F2-4223-81E1-4E7DE25613D6}" type="presParOf" srcId="{F08A0E12-5A2E-47B2-958F-04F7F18ABD91}" destId="{C7E8D0BB-9312-42EF-AF37-554515C1B9DB}" srcOrd="0" destOrd="0" presId="urn:microsoft.com/office/officeart/2005/8/layout/radial3"/>
    <dgm:cxn modelId="{49275751-9D77-4FDF-8654-8EA2CB922AE4}" type="presParOf" srcId="{C7E8D0BB-9312-42EF-AF37-554515C1B9DB}" destId="{1F2BBC87-9BB5-4A6E-8B43-AF72AE1BF0F9}" srcOrd="0" destOrd="0" presId="urn:microsoft.com/office/officeart/2005/8/layout/radial3"/>
    <dgm:cxn modelId="{676FB5FF-72C0-4D44-941D-F0E90369DF9D}" type="presParOf" srcId="{C7E8D0BB-9312-42EF-AF37-554515C1B9DB}" destId="{150897ED-FC57-4685-91C3-D7168221DC38}" srcOrd="1" destOrd="0" presId="urn:microsoft.com/office/officeart/2005/8/layout/radial3"/>
    <dgm:cxn modelId="{A7403325-9442-4D45-ADFE-CF7AD2B60265}" type="presParOf" srcId="{C7E8D0BB-9312-42EF-AF37-554515C1B9DB}" destId="{1F2F39C3-20F4-47A4-A43E-31AA6EBFAF06}" srcOrd="2" destOrd="0" presId="urn:microsoft.com/office/officeart/2005/8/layout/radial3"/>
    <dgm:cxn modelId="{22C976EA-76AD-4D84-853C-A20AC9559F9E}" type="presParOf" srcId="{C7E8D0BB-9312-42EF-AF37-554515C1B9DB}" destId="{B8369491-8425-48E7-96CD-260EF0B9F38D}" srcOrd="3" destOrd="0" presId="urn:microsoft.com/office/officeart/2005/8/layout/radial3"/>
    <dgm:cxn modelId="{4D11A538-49F8-4943-96FC-56B5D034382F}" type="presParOf" srcId="{C7E8D0BB-9312-42EF-AF37-554515C1B9DB}" destId="{D78354FA-AD67-49FC-87B1-C44AC114F120}" srcOrd="4" destOrd="0" presId="urn:microsoft.com/office/officeart/2005/8/layout/radial3"/>
  </dgm:cxnLst>
  <dgm:bg/>
  <dgm:whole/>
  <dgm:extLst>
    <a:ext uri="http://schemas.microsoft.com/office/drawing/2008/diagram">
      <dsp:dataModelExt xmlns:dsp="http://schemas.microsoft.com/office/drawing/2008/diagram" relId="rId65" minVer="http://schemas.openxmlformats.org/drawingml/2006/diagram"/>
    </a:ext>
  </dgm:extLst>
</dgm:dataModel>
</file>

<file path=word/diagrams/data13.xml><?xml version="1.0" encoding="utf-8"?>
<dgm:dataModel xmlns:dgm="http://schemas.openxmlformats.org/drawingml/2006/diagram" xmlns:a="http://schemas.openxmlformats.org/drawingml/2006/main">
  <dgm:ptLst>
    <dgm:pt modelId="{FDB1E0B9-63CC-4E22-A8EE-1A76251E9A73}" type="doc">
      <dgm:prSet loTypeId="urn:microsoft.com/office/officeart/2005/8/layout/radial6" loCatId="cycle" qsTypeId="urn:microsoft.com/office/officeart/2005/8/quickstyle/3d1" qsCatId="3D" csTypeId="urn:microsoft.com/office/officeart/2005/8/colors/accent1_2" csCatId="accent1" phldr="1"/>
      <dgm:spPr/>
      <dgm:t>
        <a:bodyPr/>
        <a:lstStyle/>
        <a:p>
          <a:endParaRPr lang="en-GB"/>
        </a:p>
      </dgm:t>
    </dgm:pt>
    <dgm:pt modelId="{5B9BA397-DDC9-44ED-B455-E6A6726247C3}">
      <dgm:prSet phldrT="[Text]"/>
      <dgm:spPr/>
      <dgm:t>
        <a:bodyPr/>
        <a:lstStyle/>
        <a:p>
          <a:r>
            <a:rPr lang="en-GB"/>
            <a:t>SPORTS MANAGMENT AGENCY</a:t>
          </a:r>
        </a:p>
      </dgm:t>
    </dgm:pt>
    <dgm:pt modelId="{DD90BB60-9323-4DB5-9920-A687D97943AD}" type="parTrans" cxnId="{F6AD7F8E-754B-43EE-AB98-21B2D91D84C1}">
      <dgm:prSet/>
      <dgm:spPr/>
      <dgm:t>
        <a:bodyPr/>
        <a:lstStyle/>
        <a:p>
          <a:endParaRPr lang="en-GB"/>
        </a:p>
      </dgm:t>
    </dgm:pt>
    <dgm:pt modelId="{1D8060EC-3DC2-4626-A0A8-F93945C97C3C}" type="sibTrans" cxnId="{F6AD7F8E-754B-43EE-AB98-21B2D91D84C1}">
      <dgm:prSet/>
      <dgm:spPr/>
      <dgm:t>
        <a:bodyPr/>
        <a:lstStyle/>
        <a:p>
          <a:endParaRPr lang="en-GB"/>
        </a:p>
      </dgm:t>
    </dgm:pt>
    <dgm:pt modelId="{DFF2148E-4E49-4555-914A-0E4DDC976D04}">
      <dgm:prSet phldrT="[Text]"/>
      <dgm:spPr/>
      <dgm:t>
        <a:bodyPr/>
        <a:lstStyle/>
        <a:p>
          <a:r>
            <a:rPr lang="en-GB"/>
            <a:t>CLIENT / ATHLETE</a:t>
          </a:r>
        </a:p>
      </dgm:t>
    </dgm:pt>
    <dgm:pt modelId="{323CB023-2E5E-4221-A9A7-3448E9A520C3}" type="parTrans" cxnId="{D442F92A-2DAD-4F27-90CB-3C18542D50B6}">
      <dgm:prSet/>
      <dgm:spPr/>
      <dgm:t>
        <a:bodyPr/>
        <a:lstStyle/>
        <a:p>
          <a:endParaRPr lang="en-GB"/>
        </a:p>
      </dgm:t>
    </dgm:pt>
    <dgm:pt modelId="{28BD1D74-3460-46F1-8DC6-BDF40A045EE5}" type="sibTrans" cxnId="{D442F92A-2DAD-4F27-90CB-3C18542D50B6}">
      <dgm:prSet/>
      <dgm:spPr/>
      <dgm:t>
        <a:bodyPr/>
        <a:lstStyle/>
        <a:p>
          <a:endParaRPr lang="en-GB"/>
        </a:p>
      </dgm:t>
    </dgm:pt>
    <dgm:pt modelId="{371A24C3-C622-40EB-BE19-3BBCB6326AF2}">
      <dgm:prSet phldrT="[Text]"/>
      <dgm:spPr/>
      <dgm:t>
        <a:bodyPr/>
        <a:lstStyle/>
        <a:p>
          <a:r>
            <a:rPr lang="en-GB"/>
            <a:t>EVENTS</a:t>
          </a:r>
        </a:p>
      </dgm:t>
    </dgm:pt>
    <dgm:pt modelId="{CCCAF33B-C034-4298-B900-D8D36BC9FBB3}" type="parTrans" cxnId="{13B5F395-D2F1-4859-A40A-6F7E0B76BC46}">
      <dgm:prSet/>
      <dgm:spPr/>
      <dgm:t>
        <a:bodyPr/>
        <a:lstStyle/>
        <a:p>
          <a:endParaRPr lang="en-GB"/>
        </a:p>
      </dgm:t>
    </dgm:pt>
    <dgm:pt modelId="{B48EAE67-DB8B-4770-A5C6-598170981190}" type="sibTrans" cxnId="{13B5F395-D2F1-4859-A40A-6F7E0B76BC46}">
      <dgm:prSet/>
      <dgm:spPr/>
      <dgm:t>
        <a:bodyPr/>
        <a:lstStyle/>
        <a:p>
          <a:endParaRPr lang="en-GB"/>
        </a:p>
      </dgm:t>
    </dgm:pt>
    <dgm:pt modelId="{A6F8E3C7-F952-4F44-B011-FFD1A6B71668}">
      <dgm:prSet phldrT="[Text]"/>
      <dgm:spPr/>
      <dgm:t>
        <a:bodyPr/>
        <a:lstStyle/>
        <a:p>
          <a:r>
            <a:rPr lang="en-GB"/>
            <a:t>PAYDAY FROM EVENT</a:t>
          </a:r>
        </a:p>
      </dgm:t>
    </dgm:pt>
    <dgm:pt modelId="{BFA5E9D1-7E64-4F8A-AA2F-291AD12A9D08}" type="parTrans" cxnId="{154F5F86-6EDF-47C7-9F22-7F8C834C88E4}">
      <dgm:prSet/>
      <dgm:spPr/>
      <dgm:t>
        <a:bodyPr/>
        <a:lstStyle/>
        <a:p>
          <a:endParaRPr lang="en-GB"/>
        </a:p>
      </dgm:t>
    </dgm:pt>
    <dgm:pt modelId="{A63B3EB8-55FC-434C-A170-45D6720A673D}" type="sibTrans" cxnId="{154F5F86-6EDF-47C7-9F22-7F8C834C88E4}">
      <dgm:prSet/>
      <dgm:spPr/>
      <dgm:t>
        <a:bodyPr/>
        <a:lstStyle/>
        <a:p>
          <a:endParaRPr lang="en-GB"/>
        </a:p>
      </dgm:t>
    </dgm:pt>
    <dgm:pt modelId="{2296983E-24CB-4742-98A5-EE5751E17DB7}">
      <dgm:prSet phldrT="[Text]"/>
      <dgm:spPr/>
      <dgm:t>
        <a:bodyPr/>
        <a:lstStyle/>
        <a:p>
          <a:r>
            <a:rPr lang="en-GB"/>
            <a:t>MANAGMENT PERCENTAGE CUT </a:t>
          </a:r>
        </a:p>
      </dgm:t>
    </dgm:pt>
    <dgm:pt modelId="{1D6E8FC2-951B-422B-9252-EF7B5BCB7B65}" type="parTrans" cxnId="{74B4CB9B-BAD3-4AB2-8B03-94D4C54BEA72}">
      <dgm:prSet/>
      <dgm:spPr/>
      <dgm:t>
        <a:bodyPr/>
        <a:lstStyle/>
        <a:p>
          <a:endParaRPr lang="en-GB"/>
        </a:p>
      </dgm:t>
    </dgm:pt>
    <dgm:pt modelId="{5222422B-4E1F-4977-9A46-222CC2C7B159}" type="sibTrans" cxnId="{74B4CB9B-BAD3-4AB2-8B03-94D4C54BEA72}">
      <dgm:prSet/>
      <dgm:spPr/>
      <dgm:t>
        <a:bodyPr/>
        <a:lstStyle/>
        <a:p>
          <a:endParaRPr lang="en-GB"/>
        </a:p>
      </dgm:t>
    </dgm:pt>
    <dgm:pt modelId="{E7C5F910-659B-4ED2-BAA1-43C0F77A5031}" type="pres">
      <dgm:prSet presAssocID="{FDB1E0B9-63CC-4E22-A8EE-1A76251E9A73}" presName="Name0" presStyleCnt="0">
        <dgm:presLayoutVars>
          <dgm:chMax val="1"/>
          <dgm:dir/>
          <dgm:animLvl val="ctr"/>
          <dgm:resizeHandles val="exact"/>
        </dgm:presLayoutVars>
      </dgm:prSet>
      <dgm:spPr/>
    </dgm:pt>
    <dgm:pt modelId="{66FA4C28-E5F4-4606-9F92-147DE59BCA1A}" type="pres">
      <dgm:prSet presAssocID="{5B9BA397-DDC9-44ED-B455-E6A6726247C3}" presName="centerShape" presStyleLbl="node0" presStyleIdx="0" presStyleCnt="1"/>
      <dgm:spPr/>
    </dgm:pt>
    <dgm:pt modelId="{BE3A7378-2DC6-464C-A3B8-9E116D9A18DE}" type="pres">
      <dgm:prSet presAssocID="{DFF2148E-4E49-4555-914A-0E4DDC976D04}" presName="node" presStyleLbl="node1" presStyleIdx="0" presStyleCnt="4">
        <dgm:presLayoutVars>
          <dgm:bulletEnabled val="1"/>
        </dgm:presLayoutVars>
      </dgm:prSet>
      <dgm:spPr/>
    </dgm:pt>
    <dgm:pt modelId="{70CBC347-422B-4249-A00A-8AF76D9562B0}" type="pres">
      <dgm:prSet presAssocID="{DFF2148E-4E49-4555-914A-0E4DDC976D04}" presName="dummy" presStyleCnt="0"/>
      <dgm:spPr/>
    </dgm:pt>
    <dgm:pt modelId="{D2F6F2C2-3039-40A6-83D1-D42B873325AB}" type="pres">
      <dgm:prSet presAssocID="{28BD1D74-3460-46F1-8DC6-BDF40A045EE5}" presName="sibTrans" presStyleLbl="sibTrans2D1" presStyleIdx="0" presStyleCnt="4"/>
      <dgm:spPr/>
    </dgm:pt>
    <dgm:pt modelId="{C16113EF-3D28-4BF3-BC5C-0AFA00EC751C}" type="pres">
      <dgm:prSet presAssocID="{371A24C3-C622-40EB-BE19-3BBCB6326AF2}" presName="node" presStyleLbl="node1" presStyleIdx="1" presStyleCnt="4">
        <dgm:presLayoutVars>
          <dgm:bulletEnabled val="1"/>
        </dgm:presLayoutVars>
      </dgm:prSet>
      <dgm:spPr/>
    </dgm:pt>
    <dgm:pt modelId="{13389050-FC3B-406D-9E46-BBC03E6E69BA}" type="pres">
      <dgm:prSet presAssocID="{371A24C3-C622-40EB-BE19-3BBCB6326AF2}" presName="dummy" presStyleCnt="0"/>
      <dgm:spPr/>
    </dgm:pt>
    <dgm:pt modelId="{FB1A0BB7-A104-4690-AE5B-D395B8D9D36C}" type="pres">
      <dgm:prSet presAssocID="{B48EAE67-DB8B-4770-A5C6-598170981190}" presName="sibTrans" presStyleLbl="sibTrans2D1" presStyleIdx="1" presStyleCnt="4"/>
      <dgm:spPr/>
    </dgm:pt>
    <dgm:pt modelId="{78D792B7-62DB-412F-8FD2-37F4273F74D4}" type="pres">
      <dgm:prSet presAssocID="{A6F8E3C7-F952-4F44-B011-FFD1A6B71668}" presName="node" presStyleLbl="node1" presStyleIdx="2" presStyleCnt="4">
        <dgm:presLayoutVars>
          <dgm:bulletEnabled val="1"/>
        </dgm:presLayoutVars>
      </dgm:prSet>
      <dgm:spPr/>
    </dgm:pt>
    <dgm:pt modelId="{3D708A8F-B80F-4FAE-9FAD-88F36416ECFF}" type="pres">
      <dgm:prSet presAssocID="{A6F8E3C7-F952-4F44-B011-FFD1A6B71668}" presName="dummy" presStyleCnt="0"/>
      <dgm:spPr/>
    </dgm:pt>
    <dgm:pt modelId="{B251B97C-D930-4B91-99DE-38808D05CFEB}" type="pres">
      <dgm:prSet presAssocID="{A63B3EB8-55FC-434C-A170-45D6720A673D}" presName="sibTrans" presStyleLbl="sibTrans2D1" presStyleIdx="2" presStyleCnt="4"/>
      <dgm:spPr/>
    </dgm:pt>
    <dgm:pt modelId="{ECA31652-FFFA-4DE2-A415-427CF822690B}" type="pres">
      <dgm:prSet presAssocID="{2296983E-24CB-4742-98A5-EE5751E17DB7}" presName="node" presStyleLbl="node1" presStyleIdx="3" presStyleCnt="4">
        <dgm:presLayoutVars>
          <dgm:bulletEnabled val="1"/>
        </dgm:presLayoutVars>
      </dgm:prSet>
      <dgm:spPr/>
    </dgm:pt>
    <dgm:pt modelId="{0FB74FFA-88BF-4859-B74B-29064841489F}" type="pres">
      <dgm:prSet presAssocID="{2296983E-24CB-4742-98A5-EE5751E17DB7}" presName="dummy" presStyleCnt="0"/>
      <dgm:spPr/>
    </dgm:pt>
    <dgm:pt modelId="{8BD63E08-C6F0-4BA4-9A4B-998821F900CF}" type="pres">
      <dgm:prSet presAssocID="{5222422B-4E1F-4977-9A46-222CC2C7B159}" presName="sibTrans" presStyleLbl="sibTrans2D1" presStyleIdx="3" presStyleCnt="4"/>
      <dgm:spPr/>
    </dgm:pt>
  </dgm:ptLst>
  <dgm:cxnLst>
    <dgm:cxn modelId="{8906E712-A043-490E-86B2-7F39250FF7F2}" type="presOf" srcId="{A63B3EB8-55FC-434C-A170-45D6720A673D}" destId="{B251B97C-D930-4B91-99DE-38808D05CFEB}" srcOrd="0" destOrd="0" presId="urn:microsoft.com/office/officeart/2005/8/layout/radial6"/>
    <dgm:cxn modelId="{8B73981A-FB05-4EEB-AB97-E89E10792EE1}" type="presOf" srcId="{FDB1E0B9-63CC-4E22-A8EE-1A76251E9A73}" destId="{E7C5F910-659B-4ED2-BAA1-43C0F77A5031}" srcOrd="0" destOrd="0" presId="urn:microsoft.com/office/officeart/2005/8/layout/radial6"/>
    <dgm:cxn modelId="{D442F92A-2DAD-4F27-90CB-3C18542D50B6}" srcId="{5B9BA397-DDC9-44ED-B455-E6A6726247C3}" destId="{DFF2148E-4E49-4555-914A-0E4DDC976D04}" srcOrd="0" destOrd="0" parTransId="{323CB023-2E5E-4221-A9A7-3448E9A520C3}" sibTransId="{28BD1D74-3460-46F1-8DC6-BDF40A045EE5}"/>
    <dgm:cxn modelId="{0F74ED32-5FE1-4C9D-80C3-986496D49BAB}" type="presOf" srcId="{2296983E-24CB-4742-98A5-EE5751E17DB7}" destId="{ECA31652-FFFA-4DE2-A415-427CF822690B}" srcOrd="0" destOrd="0" presId="urn:microsoft.com/office/officeart/2005/8/layout/radial6"/>
    <dgm:cxn modelId="{DC0F824A-B554-4436-927E-B85A64AC640D}" type="presOf" srcId="{A6F8E3C7-F952-4F44-B011-FFD1A6B71668}" destId="{78D792B7-62DB-412F-8FD2-37F4273F74D4}" srcOrd="0" destOrd="0" presId="urn:microsoft.com/office/officeart/2005/8/layout/radial6"/>
    <dgm:cxn modelId="{154F5F86-6EDF-47C7-9F22-7F8C834C88E4}" srcId="{5B9BA397-DDC9-44ED-B455-E6A6726247C3}" destId="{A6F8E3C7-F952-4F44-B011-FFD1A6B71668}" srcOrd="2" destOrd="0" parTransId="{BFA5E9D1-7E64-4F8A-AA2F-291AD12A9D08}" sibTransId="{A63B3EB8-55FC-434C-A170-45D6720A673D}"/>
    <dgm:cxn modelId="{F6AD7F8E-754B-43EE-AB98-21B2D91D84C1}" srcId="{FDB1E0B9-63CC-4E22-A8EE-1A76251E9A73}" destId="{5B9BA397-DDC9-44ED-B455-E6A6726247C3}" srcOrd="0" destOrd="0" parTransId="{DD90BB60-9323-4DB5-9920-A687D97943AD}" sibTransId="{1D8060EC-3DC2-4626-A0A8-F93945C97C3C}"/>
    <dgm:cxn modelId="{2FBF7B95-DF8A-4E97-8A31-3DE2E2122B80}" type="presOf" srcId="{28BD1D74-3460-46F1-8DC6-BDF40A045EE5}" destId="{D2F6F2C2-3039-40A6-83D1-D42B873325AB}" srcOrd="0" destOrd="0" presId="urn:microsoft.com/office/officeart/2005/8/layout/radial6"/>
    <dgm:cxn modelId="{13B5F395-D2F1-4859-A40A-6F7E0B76BC46}" srcId="{5B9BA397-DDC9-44ED-B455-E6A6726247C3}" destId="{371A24C3-C622-40EB-BE19-3BBCB6326AF2}" srcOrd="1" destOrd="0" parTransId="{CCCAF33B-C034-4298-B900-D8D36BC9FBB3}" sibTransId="{B48EAE67-DB8B-4770-A5C6-598170981190}"/>
    <dgm:cxn modelId="{753F6A97-F68F-47E1-9A11-FDD9AFBCA036}" type="presOf" srcId="{5222422B-4E1F-4977-9A46-222CC2C7B159}" destId="{8BD63E08-C6F0-4BA4-9A4B-998821F900CF}" srcOrd="0" destOrd="0" presId="urn:microsoft.com/office/officeart/2005/8/layout/radial6"/>
    <dgm:cxn modelId="{74B4CB9B-BAD3-4AB2-8B03-94D4C54BEA72}" srcId="{5B9BA397-DDC9-44ED-B455-E6A6726247C3}" destId="{2296983E-24CB-4742-98A5-EE5751E17DB7}" srcOrd="3" destOrd="0" parTransId="{1D6E8FC2-951B-422B-9252-EF7B5BCB7B65}" sibTransId="{5222422B-4E1F-4977-9A46-222CC2C7B159}"/>
    <dgm:cxn modelId="{183406AE-CDB0-4822-BC65-2C5D020C2AE8}" type="presOf" srcId="{DFF2148E-4E49-4555-914A-0E4DDC976D04}" destId="{BE3A7378-2DC6-464C-A3B8-9E116D9A18DE}" srcOrd="0" destOrd="0" presId="urn:microsoft.com/office/officeart/2005/8/layout/radial6"/>
    <dgm:cxn modelId="{D95550DC-44DF-49D1-9462-9B202562A19D}" type="presOf" srcId="{B48EAE67-DB8B-4770-A5C6-598170981190}" destId="{FB1A0BB7-A104-4690-AE5B-D395B8D9D36C}" srcOrd="0" destOrd="0" presId="urn:microsoft.com/office/officeart/2005/8/layout/radial6"/>
    <dgm:cxn modelId="{C7E0ACE7-3BF8-4B35-8204-4E34FB267E0A}" type="presOf" srcId="{371A24C3-C622-40EB-BE19-3BBCB6326AF2}" destId="{C16113EF-3D28-4BF3-BC5C-0AFA00EC751C}" srcOrd="0" destOrd="0" presId="urn:microsoft.com/office/officeart/2005/8/layout/radial6"/>
    <dgm:cxn modelId="{2AB232F2-E9DD-479D-A208-DA7A1F33CFD9}" type="presOf" srcId="{5B9BA397-DDC9-44ED-B455-E6A6726247C3}" destId="{66FA4C28-E5F4-4606-9F92-147DE59BCA1A}" srcOrd="0" destOrd="0" presId="urn:microsoft.com/office/officeart/2005/8/layout/radial6"/>
    <dgm:cxn modelId="{8E9CD66F-A79F-42F2-8A13-02FA92321093}" type="presParOf" srcId="{E7C5F910-659B-4ED2-BAA1-43C0F77A5031}" destId="{66FA4C28-E5F4-4606-9F92-147DE59BCA1A}" srcOrd="0" destOrd="0" presId="urn:microsoft.com/office/officeart/2005/8/layout/radial6"/>
    <dgm:cxn modelId="{30114818-6B33-4105-908A-ABBEA8F4AB85}" type="presParOf" srcId="{E7C5F910-659B-4ED2-BAA1-43C0F77A5031}" destId="{BE3A7378-2DC6-464C-A3B8-9E116D9A18DE}" srcOrd="1" destOrd="0" presId="urn:microsoft.com/office/officeart/2005/8/layout/radial6"/>
    <dgm:cxn modelId="{1B0C3F3B-442B-4464-BB99-B772B53CA915}" type="presParOf" srcId="{E7C5F910-659B-4ED2-BAA1-43C0F77A5031}" destId="{70CBC347-422B-4249-A00A-8AF76D9562B0}" srcOrd="2" destOrd="0" presId="urn:microsoft.com/office/officeart/2005/8/layout/radial6"/>
    <dgm:cxn modelId="{573FAD57-C5FB-44D2-9168-FDAB500F227B}" type="presParOf" srcId="{E7C5F910-659B-4ED2-BAA1-43C0F77A5031}" destId="{D2F6F2C2-3039-40A6-83D1-D42B873325AB}" srcOrd="3" destOrd="0" presId="urn:microsoft.com/office/officeart/2005/8/layout/radial6"/>
    <dgm:cxn modelId="{FFBD4408-91A1-479C-A38A-DA39FA820FB1}" type="presParOf" srcId="{E7C5F910-659B-4ED2-BAA1-43C0F77A5031}" destId="{C16113EF-3D28-4BF3-BC5C-0AFA00EC751C}" srcOrd="4" destOrd="0" presId="urn:microsoft.com/office/officeart/2005/8/layout/radial6"/>
    <dgm:cxn modelId="{B8E869E3-B70B-4AF1-A476-2FE2F77457EB}" type="presParOf" srcId="{E7C5F910-659B-4ED2-BAA1-43C0F77A5031}" destId="{13389050-FC3B-406D-9E46-BBC03E6E69BA}" srcOrd="5" destOrd="0" presId="urn:microsoft.com/office/officeart/2005/8/layout/radial6"/>
    <dgm:cxn modelId="{7A52BD65-036B-4E96-B370-3D5A49875427}" type="presParOf" srcId="{E7C5F910-659B-4ED2-BAA1-43C0F77A5031}" destId="{FB1A0BB7-A104-4690-AE5B-D395B8D9D36C}" srcOrd="6" destOrd="0" presId="urn:microsoft.com/office/officeart/2005/8/layout/radial6"/>
    <dgm:cxn modelId="{85D73192-C6ED-482B-9E75-5DF2AEE96E8A}" type="presParOf" srcId="{E7C5F910-659B-4ED2-BAA1-43C0F77A5031}" destId="{78D792B7-62DB-412F-8FD2-37F4273F74D4}" srcOrd="7" destOrd="0" presId="urn:microsoft.com/office/officeart/2005/8/layout/radial6"/>
    <dgm:cxn modelId="{D9BE3FD1-3075-4A3B-B09C-DBAE596A4025}" type="presParOf" srcId="{E7C5F910-659B-4ED2-BAA1-43C0F77A5031}" destId="{3D708A8F-B80F-4FAE-9FAD-88F36416ECFF}" srcOrd="8" destOrd="0" presId="urn:microsoft.com/office/officeart/2005/8/layout/radial6"/>
    <dgm:cxn modelId="{D75B754D-E1EE-4F69-A734-7FE5128713EB}" type="presParOf" srcId="{E7C5F910-659B-4ED2-BAA1-43C0F77A5031}" destId="{B251B97C-D930-4B91-99DE-38808D05CFEB}" srcOrd="9" destOrd="0" presId="urn:microsoft.com/office/officeart/2005/8/layout/radial6"/>
    <dgm:cxn modelId="{C103AFC6-0C29-4CAF-8016-D50EA8CB57FA}" type="presParOf" srcId="{E7C5F910-659B-4ED2-BAA1-43C0F77A5031}" destId="{ECA31652-FFFA-4DE2-A415-427CF822690B}" srcOrd="10" destOrd="0" presId="urn:microsoft.com/office/officeart/2005/8/layout/radial6"/>
    <dgm:cxn modelId="{F660AA20-3F5E-4A85-9484-5E88B0D6345C}" type="presParOf" srcId="{E7C5F910-659B-4ED2-BAA1-43C0F77A5031}" destId="{0FB74FFA-88BF-4859-B74B-29064841489F}" srcOrd="11" destOrd="0" presId="urn:microsoft.com/office/officeart/2005/8/layout/radial6"/>
    <dgm:cxn modelId="{E3F2F208-AEC3-488A-B183-AEF6A5718E0E}" type="presParOf" srcId="{E7C5F910-659B-4ED2-BAA1-43C0F77A5031}" destId="{8BD63E08-C6F0-4BA4-9A4B-998821F900CF}" srcOrd="12" destOrd="0" presId="urn:microsoft.com/office/officeart/2005/8/layout/radial6"/>
  </dgm:cxnLst>
  <dgm:bg/>
  <dgm:whole/>
  <dgm:extLst>
    <a:ext uri="http://schemas.microsoft.com/office/drawing/2008/diagram">
      <dsp:dataModelExt xmlns:dsp="http://schemas.microsoft.com/office/drawing/2008/diagram" relId="rId70" minVer="http://schemas.openxmlformats.org/drawingml/2006/diagram"/>
    </a:ext>
  </dgm:extLst>
</dgm:dataModel>
</file>

<file path=word/diagrams/data14.xml><?xml version="1.0" encoding="utf-8"?>
<dgm:dataModel xmlns:dgm="http://schemas.openxmlformats.org/drawingml/2006/diagram" xmlns:a="http://schemas.openxmlformats.org/drawingml/2006/main">
  <dgm:ptLst>
    <dgm:pt modelId="{8917BD02-A7A9-4039-BB88-BA0619D06D3A}" type="doc">
      <dgm:prSet loTypeId="urn:microsoft.com/office/officeart/2011/layout/HexagonRadial" loCatId="cycle" qsTypeId="urn:microsoft.com/office/officeart/2005/8/quickstyle/3d3" qsCatId="3D" csTypeId="urn:microsoft.com/office/officeart/2005/8/colors/accent1_2" csCatId="accent1" phldr="1"/>
      <dgm:spPr/>
      <dgm:t>
        <a:bodyPr/>
        <a:lstStyle/>
        <a:p>
          <a:endParaRPr lang="en-GB"/>
        </a:p>
      </dgm:t>
    </dgm:pt>
    <dgm:pt modelId="{87BF22D4-2EA4-4020-98BF-C1C5ED501C62}">
      <dgm:prSet phldrT="[Text]"/>
      <dgm:spPr/>
      <dgm:t>
        <a:bodyPr/>
        <a:lstStyle/>
        <a:p>
          <a:r>
            <a:rPr lang="en-GB"/>
            <a:t>DATA / INFORMATION / KNOWLEDGE</a:t>
          </a:r>
        </a:p>
        <a:p>
          <a:r>
            <a:rPr lang="en-GB"/>
            <a:t>FLO CHART</a:t>
          </a:r>
        </a:p>
      </dgm:t>
    </dgm:pt>
    <dgm:pt modelId="{7D26E88A-A2C2-4604-943C-18B30375159E}" type="parTrans" cxnId="{1CDAE1D8-86F1-432D-AEC5-79536F5B64AA}">
      <dgm:prSet/>
      <dgm:spPr/>
      <dgm:t>
        <a:bodyPr/>
        <a:lstStyle/>
        <a:p>
          <a:endParaRPr lang="en-GB"/>
        </a:p>
      </dgm:t>
    </dgm:pt>
    <dgm:pt modelId="{7DA3BCD3-719E-4AD9-9A63-182E3DAC315F}" type="sibTrans" cxnId="{1CDAE1D8-86F1-432D-AEC5-79536F5B64AA}">
      <dgm:prSet/>
      <dgm:spPr/>
      <dgm:t>
        <a:bodyPr/>
        <a:lstStyle/>
        <a:p>
          <a:endParaRPr lang="en-GB"/>
        </a:p>
      </dgm:t>
    </dgm:pt>
    <dgm:pt modelId="{8DB6992E-CD1E-429B-B2CA-66C8EFB4F272}">
      <dgm:prSet phldrT="[Text]"/>
      <dgm:spPr/>
      <dgm:t>
        <a:bodyPr/>
        <a:lstStyle/>
        <a:p>
          <a:r>
            <a:rPr lang="en-GB"/>
            <a:t>USER</a:t>
          </a:r>
        </a:p>
      </dgm:t>
    </dgm:pt>
    <dgm:pt modelId="{C3C831BE-D98C-49EF-99EB-2E7F577D01E4}" type="parTrans" cxnId="{EBF03485-F3AB-495F-ADD4-B91B63391366}">
      <dgm:prSet/>
      <dgm:spPr/>
      <dgm:t>
        <a:bodyPr/>
        <a:lstStyle/>
        <a:p>
          <a:endParaRPr lang="en-GB"/>
        </a:p>
      </dgm:t>
    </dgm:pt>
    <dgm:pt modelId="{7D0EEA10-07B5-407F-AE89-5CD570862A53}" type="sibTrans" cxnId="{EBF03485-F3AB-495F-ADD4-B91B63391366}">
      <dgm:prSet/>
      <dgm:spPr/>
      <dgm:t>
        <a:bodyPr/>
        <a:lstStyle/>
        <a:p>
          <a:endParaRPr lang="en-GB"/>
        </a:p>
      </dgm:t>
    </dgm:pt>
    <dgm:pt modelId="{56D87553-D77A-4B8B-B7A2-7DF6ED0BAFE6}">
      <dgm:prSet phldrT="[Text]"/>
      <dgm:spPr/>
      <dgm:t>
        <a:bodyPr/>
        <a:lstStyle/>
        <a:p>
          <a:r>
            <a:rPr lang="en-GB"/>
            <a:t>AUTHENTICATE LOGIN</a:t>
          </a:r>
        </a:p>
      </dgm:t>
    </dgm:pt>
    <dgm:pt modelId="{D699EED3-46D1-45E9-AB23-83A277B6F6A1}" type="parTrans" cxnId="{5C33F9A4-8106-46C6-AB4E-05DB277BBA79}">
      <dgm:prSet/>
      <dgm:spPr/>
      <dgm:t>
        <a:bodyPr/>
        <a:lstStyle/>
        <a:p>
          <a:endParaRPr lang="en-GB"/>
        </a:p>
      </dgm:t>
    </dgm:pt>
    <dgm:pt modelId="{E8F97999-0539-48C8-91CE-18FE7055322B}" type="sibTrans" cxnId="{5C33F9A4-8106-46C6-AB4E-05DB277BBA79}">
      <dgm:prSet/>
      <dgm:spPr/>
      <dgm:t>
        <a:bodyPr/>
        <a:lstStyle/>
        <a:p>
          <a:endParaRPr lang="en-GB"/>
        </a:p>
      </dgm:t>
    </dgm:pt>
    <dgm:pt modelId="{05CB9907-C3E4-4F52-9429-04887D61D9A6}">
      <dgm:prSet phldrT="[Text]"/>
      <dgm:spPr/>
      <dgm:t>
        <a:bodyPr/>
        <a:lstStyle/>
        <a:p>
          <a:r>
            <a:rPr lang="en-GB"/>
            <a:t>POSSIBLE ENCRYPTION CODE</a:t>
          </a:r>
        </a:p>
      </dgm:t>
    </dgm:pt>
    <dgm:pt modelId="{661AB0E5-6DE8-4F57-BE73-D5C69F20E5E0}" type="parTrans" cxnId="{A1FA5C20-80E2-4947-A023-F10531EC0AA7}">
      <dgm:prSet/>
      <dgm:spPr/>
      <dgm:t>
        <a:bodyPr/>
        <a:lstStyle/>
        <a:p>
          <a:endParaRPr lang="en-GB"/>
        </a:p>
      </dgm:t>
    </dgm:pt>
    <dgm:pt modelId="{7FCB972F-740F-4C6F-AFCB-95F2D5671DC5}" type="sibTrans" cxnId="{A1FA5C20-80E2-4947-A023-F10531EC0AA7}">
      <dgm:prSet/>
      <dgm:spPr/>
      <dgm:t>
        <a:bodyPr/>
        <a:lstStyle/>
        <a:p>
          <a:endParaRPr lang="en-GB"/>
        </a:p>
      </dgm:t>
    </dgm:pt>
    <dgm:pt modelId="{A1940C5B-CADE-44E0-B298-92533C04CE2F}">
      <dgm:prSet phldrT="[Text]"/>
      <dgm:spPr/>
      <dgm:t>
        <a:bodyPr/>
        <a:lstStyle/>
        <a:p>
          <a:r>
            <a:rPr lang="en-GB"/>
            <a:t>TASKS / LISTS/ STATUS/ DATA</a:t>
          </a:r>
        </a:p>
      </dgm:t>
    </dgm:pt>
    <dgm:pt modelId="{446FD375-115F-4504-99ED-E710819C3FF4}" type="parTrans" cxnId="{29697883-A1FA-4CDC-9E32-002E37BC62EB}">
      <dgm:prSet/>
      <dgm:spPr/>
      <dgm:t>
        <a:bodyPr/>
        <a:lstStyle/>
        <a:p>
          <a:endParaRPr lang="en-GB"/>
        </a:p>
      </dgm:t>
    </dgm:pt>
    <dgm:pt modelId="{8857D791-F538-41D7-99D7-2C9C2336A5C1}" type="sibTrans" cxnId="{29697883-A1FA-4CDC-9E32-002E37BC62EB}">
      <dgm:prSet/>
      <dgm:spPr/>
      <dgm:t>
        <a:bodyPr/>
        <a:lstStyle/>
        <a:p>
          <a:endParaRPr lang="en-GB"/>
        </a:p>
      </dgm:t>
    </dgm:pt>
    <dgm:pt modelId="{806D8A80-CA67-4870-B308-01EEAED1BB5A}">
      <dgm:prSet phldrT="[Text]"/>
      <dgm:spPr/>
      <dgm:t>
        <a:bodyPr/>
        <a:lstStyle/>
        <a:p>
          <a:r>
            <a:rPr lang="en-GB"/>
            <a:t>ADMIN &amp; OWNER &amp; PROJECT STAKEHOLDER CAN LOG INTO COMPUTER</a:t>
          </a:r>
        </a:p>
      </dgm:t>
    </dgm:pt>
    <dgm:pt modelId="{5B0D6776-4E5F-4FAD-8749-3F164F3235DC}" type="parTrans" cxnId="{8EA94E59-FF82-464D-B953-EAA03F61E3C3}">
      <dgm:prSet/>
      <dgm:spPr/>
      <dgm:t>
        <a:bodyPr/>
        <a:lstStyle/>
        <a:p>
          <a:endParaRPr lang="en-GB"/>
        </a:p>
      </dgm:t>
    </dgm:pt>
    <dgm:pt modelId="{D577ECE2-62C7-4A59-BAA4-1C5E93EE55C3}" type="sibTrans" cxnId="{8EA94E59-FF82-464D-B953-EAA03F61E3C3}">
      <dgm:prSet/>
      <dgm:spPr/>
      <dgm:t>
        <a:bodyPr/>
        <a:lstStyle/>
        <a:p>
          <a:endParaRPr lang="en-GB"/>
        </a:p>
      </dgm:t>
    </dgm:pt>
    <dgm:pt modelId="{A87BA5CE-B673-4D5D-B3A6-8DA4E490F71D}" type="pres">
      <dgm:prSet presAssocID="{8917BD02-A7A9-4039-BB88-BA0619D06D3A}" presName="Name0" presStyleCnt="0">
        <dgm:presLayoutVars>
          <dgm:chMax val="1"/>
          <dgm:chPref val="1"/>
          <dgm:dir/>
          <dgm:animOne val="branch"/>
          <dgm:animLvl val="lvl"/>
        </dgm:presLayoutVars>
      </dgm:prSet>
      <dgm:spPr/>
    </dgm:pt>
    <dgm:pt modelId="{EED98936-2BD6-4379-8F67-5A58BDB67154}" type="pres">
      <dgm:prSet presAssocID="{87BF22D4-2EA4-4020-98BF-C1C5ED501C62}" presName="Parent" presStyleLbl="node0" presStyleIdx="0" presStyleCnt="1">
        <dgm:presLayoutVars>
          <dgm:chMax val="6"/>
          <dgm:chPref val="6"/>
        </dgm:presLayoutVars>
      </dgm:prSet>
      <dgm:spPr/>
    </dgm:pt>
    <dgm:pt modelId="{B6ACB1DA-9188-4837-B280-A01EFFE86BDE}" type="pres">
      <dgm:prSet presAssocID="{8DB6992E-CD1E-429B-B2CA-66C8EFB4F272}" presName="Accent1" presStyleCnt="0"/>
      <dgm:spPr/>
    </dgm:pt>
    <dgm:pt modelId="{B3CB0EBD-05C8-4804-9185-B3B218E5B810}" type="pres">
      <dgm:prSet presAssocID="{8DB6992E-CD1E-429B-B2CA-66C8EFB4F272}" presName="Accent" presStyleLbl="bgShp" presStyleIdx="0" presStyleCnt="5"/>
      <dgm:spPr/>
    </dgm:pt>
    <dgm:pt modelId="{9D104686-BFEE-420F-A309-B1DCCA77E932}" type="pres">
      <dgm:prSet presAssocID="{8DB6992E-CD1E-429B-B2CA-66C8EFB4F272}" presName="Child1" presStyleLbl="node1" presStyleIdx="0" presStyleCnt="5">
        <dgm:presLayoutVars>
          <dgm:chMax val="0"/>
          <dgm:chPref val="0"/>
          <dgm:bulletEnabled val="1"/>
        </dgm:presLayoutVars>
      </dgm:prSet>
      <dgm:spPr/>
    </dgm:pt>
    <dgm:pt modelId="{B18F5932-BA96-4BE8-88FB-1A4D6F8C428F}" type="pres">
      <dgm:prSet presAssocID="{56D87553-D77A-4B8B-B7A2-7DF6ED0BAFE6}" presName="Accent2" presStyleCnt="0"/>
      <dgm:spPr/>
    </dgm:pt>
    <dgm:pt modelId="{E0100963-6B92-497B-9AD2-8AF0ECE8E2F1}" type="pres">
      <dgm:prSet presAssocID="{56D87553-D77A-4B8B-B7A2-7DF6ED0BAFE6}" presName="Accent" presStyleLbl="bgShp" presStyleIdx="1" presStyleCnt="5"/>
      <dgm:spPr/>
    </dgm:pt>
    <dgm:pt modelId="{FC4FE86E-4F1C-4173-93B6-2B1B2627D22F}" type="pres">
      <dgm:prSet presAssocID="{56D87553-D77A-4B8B-B7A2-7DF6ED0BAFE6}" presName="Child2" presStyleLbl="node1" presStyleIdx="1" presStyleCnt="5">
        <dgm:presLayoutVars>
          <dgm:chMax val="0"/>
          <dgm:chPref val="0"/>
          <dgm:bulletEnabled val="1"/>
        </dgm:presLayoutVars>
      </dgm:prSet>
      <dgm:spPr/>
    </dgm:pt>
    <dgm:pt modelId="{96C174FA-ACB9-40E7-BF97-EAFCD11DA524}" type="pres">
      <dgm:prSet presAssocID="{05CB9907-C3E4-4F52-9429-04887D61D9A6}" presName="Accent3" presStyleCnt="0"/>
      <dgm:spPr/>
    </dgm:pt>
    <dgm:pt modelId="{76B429FE-FEA8-49CF-8886-A7ACA40E7E61}" type="pres">
      <dgm:prSet presAssocID="{05CB9907-C3E4-4F52-9429-04887D61D9A6}" presName="Accent" presStyleLbl="bgShp" presStyleIdx="2" presStyleCnt="5"/>
      <dgm:spPr/>
    </dgm:pt>
    <dgm:pt modelId="{4DA3FA74-0546-4E5A-A20C-4C02EC052F46}" type="pres">
      <dgm:prSet presAssocID="{05CB9907-C3E4-4F52-9429-04887D61D9A6}" presName="Child3" presStyleLbl="node1" presStyleIdx="2" presStyleCnt="5">
        <dgm:presLayoutVars>
          <dgm:chMax val="0"/>
          <dgm:chPref val="0"/>
          <dgm:bulletEnabled val="1"/>
        </dgm:presLayoutVars>
      </dgm:prSet>
      <dgm:spPr/>
    </dgm:pt>
    <dgm:pt modelId="{2FEE27E6-C84C-4A0A-AAFE-DF9D0FCB5F88}" type="pres">
      <dgm:prSet presAssocID="{A1940C5B-CADE-44E0-B298-92533C04CE2F}" presName="Accent4" presStyleCnt="0"/>
      <dgm:spPr/>
    </dgm:pt>
    <dgm:pt modelId="{6C975B98-4962-4A4D-A5C3-45BA8B48B6D2}" type="pres">
      <dgm:prSet presAssocID="{A1940C5B-CADE-44E0-B298-92533C04CE2F}" presName="Accent" presStyleLbl="bgShp" presStyleIdx="3" presStyleCnt="5"/>
      <dgm:spPr/>
    </dgm:pt>
    <dgm:pt modelId="{3DDABC6C-7777-4F5E-BEB6-E1E621A3D8E7}" type="pres">
      <dgm:prSet presAssocID="{A1940C5B-CADE-44E0-B298-92533C04CE2F}" presName="Child4" presStyleLbl="node1" presStyleIdx="3" presStyleCnt="5">
        <dgm:presLayoutVars>
          <dgm:chMax val="0"/>
          <dgm:chPref val="0"/>
          <dgm:bulletEnabled val="1"/>
        </dgm:presLayoutVars>
      </dgm:prSet>
      <dgm:spPr/>
    </dgm:pt>
    <dgm:pt modelId="{BEEFA875-8E9D-403A-B88D-03CCCAD86E27}" type="pres">
      <dgm:prSet presAssocID="{806D8A80-CA67-4870-B308-01EEAED1BB5A}" presName="Accent5" presStyleCnt="0"/>
      <dgm:spPr/>
    </dgm:pt>
    <dgm:pt modelId="{25E63DB3-67B4-4823-9751-F449D337F69D}" type="pres">
      <dgm:prSet presAssocID="{806D8A80-CA67-4870-B308-01EEAED1BB5A}" presName="Accent" presStyleLbl="bgShp" presStyleIdx="4" presStyleCnt="5"/>
      <dgm:spPr/>
    </dgm:pt>
    <dgm:pt modelId="{25126875-F326-41E2-8D84-6258050453EC}" type="pres">
      <dgm:prSet presAssocID="{806D8A80-CA67-4870-B308-01EEAED1BB5A}" presName="Child5" presStyleLbl="node1" presStyleIdx="4" presStyleCnt="5" custLinFactNeighborX="-1974" custLinFactNeighborY="1141">
        <dgm:presLayoutVars>
          <dgm:chMax val="0"/>
          <dgm:chPref val="0"/>
          <dgm:bulletEnabled val="1"/>
        </dgm:presLayoutVars>
      </dgm:prSet>
      <dgm:spPr/>
    </dgm:pt>
  </dgm:ptLst>
  <dgm:cxnLst>
    <dgm:cxn modelId="{A1FA5C20-80E2-4947-A023-F10531EC0AA7}" srcId="{87BF22D4-2EA4-4020-98BF-C1C5ED501C62}" destId="{05CB9907-C3E4-4F52-9429-04887D61D9A6}" srcOrd="2" destOrd="0" parTransId="{661AB0E5-6DE8-4F57-BE73-D5C69F20E5E0}" sibTransId="{7FCB972F-740F-4C6F-AFCB-95F2D5671DC5}"/>
    <dgm:cxn modelId="{5016CE43-C4FC-497F-8BB3-61E1E470FF07}" type="presOf" srcId="{806D8A80-CA67-4870-B308-01EEAED1BB5A}" destId="{25126875-F326-41E2-8D84-6258050453EC}" srcOrd="0" destOrd="0" presId="urn:microsoft.com/office/officeart/2011/layout/HexagonRadial"/>
    <dgm:cxn modelId="{3B1EF676-7AEF-4C18-B8F2-673A17D05612}" type="presOf" srcId="{05CB9907-C3E4-4F52-9429-04887D61D9A6}" destId="{4DA3FA74-0546-4E5A-A20C-4C02EC052F46}" srcOrd="0" destOrd="0" presId="urn:microsoft.com/office/officeart/2011/layout/HexagonRadial"/>
    <dgm:cxn modelId="{8EA94E59-FF82-464D-B953-EAA03F61E3C3}" srcId="{87BF22D4-2EA4-4020-98BF-C1C5ED501C62}" destId="{806D8A80-CA67-4870-B308-01EEAED1BB5A}" srcOrd="4" destOrd="0" parTransId="{5B0D6776-4E5F-4FAD-8749-3F164F3235DC}" sibTransId="{D577ECE2-62C7-4A59-BAA4-1C5E93EE55C3}"/>
    <dgm:cxn modelId="{29697883-A1FA-4CDC-9E32-002E37BC62EB}" srcId="{87BF22D4-2EA4-4020-98BF-C1C5ED501C62}" destId="{A1940C5B-CADE-44E0-B298-92533C04CE2F}" srcOrd="3" destOrd="0" parTransId="{446FD375-115F-4504-99ED-E710819C3FF4}" sibTransId="{8857D791-F538-41D7-99D7-2C9C2336A5C1}"/>
    <dgm:cxn modelId="{EBF03485-F3AB-495F-ADD4-B91B63391366}" srcId="{87BF22D4-2EA4-4020-98BF-C1C5ED501C62}" destId="{8DB6992E-CD1E-429B-B2CA-66C8EFB4F272}" srcOrd="0" destOrd="0" parTransId="{C3C831BE-D98C-49EF-99EB-2E7F577D01E4}" sibTransId="{7D0EEA10-07B5-407F-AE89-5CD570862A53}"/>
    <dgm:cxn modelId="{5C33F9A4-8106-46C6-AB4E-05DB277BBA79}" srcId="{87BF22D4-2EA4-4020-98BF-C1C5ED501C62}" destId="{56D87553-D77A-4B8B-B7A2-7DF6ED0BAFE6}" srcOrd="1" destOrd="0" parTransId="{D699EED3-46D1-45E9-AB23-83A277B6F6A1}" sibTransId="{E8F97999-0539-48C8-91CE-18FE7055322B}"/>
    <dgm:cxn modelId="{4C2E55B0-5DE0-4376-A98E-F6285E0812B5}" type="presOf" srcId="{8917BD02-A7A9-4039-BB88-BA0619D06D3A}" destId="{A87BA5CE-B673-4D5D-B3A6-8DA4E490F71D}" srcOrd="0" destOrd="0" presId="urn:microsoft.com/office/officeart/2011/layout/HexagonRadial"/>
    <dgm:cxn modelId="{35A872B5-5CB3-44D2-9B92-77C39298C578}" type="presOf" srcId="{56D87553-D77A-4B8B-B7A2-7DF6ED0BAFE6}" destId="{FC4FE86E-4F1C-4173-93B6-2B1B2627D22F}" srcOrd="0" destOrd="0" presId="urn:microsoft.com/office/officeart/2011/layout/HexagonRadial"/>
    <dgm:cxn modelId="{E60406D1-8932-4557-9057-3ED0076ACA50}" type="presOf" srcId="{A1940C5B-CADE-44E0-B298-92533C04CE2F}" destId="{3DDABC6C-7777-4F5E-BEB6-E1E621A3D8E7}" srcOrd="0" destOrd="0" presId="urn:microsoft.com/office/officeart/2011/layout/HexagonRadial"/>
    <dgm:cxn modelId="{1CDAE1D8-86F1-432D-AEC5-79536F5B64AA}" srcId="{8917BD02-A7A9-4039-BB88-BA0619D06D3A}" destId="{87BF22D4-2EA4-4020-98BF-C1C5ED501C62}" srcOrd="0" destOrd="0" parTransId="{7D26E88A-A2C2-4604-943C-18B30375159E}" sibTransId="{7DA3BCD3-719E-4AD9-9A63-182E3DAC315F}"/>
    <dgm:cxn modelId="{B370E2DD-560C-4791-BEFB-19B07E5540B1}" type="presOf" srcId="{87BF22D4-2EA4-4020-98BF-C1C5ED501C62}" destId="{EED98936-2BD6-4379-8F67-5A58BDB67154}" srcOrd="0" destOrd="0" presId="urn:microsoft.com/office/officeart/2011/layout/HexagonRadial"/>
    <dgm:cxn modelId="{26133CE3-3DF4-4474-AAD1-9B156D780461}" type="presOf" srcId="{8DB6992E-CD1E-429B-B2CA-66C8EFB4F272}" destId="{9D104686-BFEE-420F-A309-B1DCCA77E932}" srcOrd="0" destOrd="0" presId="urn:microsoft.com/office/officeart/2011/layout/HexagonRadial"/>
    <dgm:cxn modelId="{59F41B4C-F9FB-45DB-A2CA-BD96C22095B9}" type="presParOf" srcId="{A87BA5CE-B673-4D5D-B3A6-8DA4E490F71D}" destId="{EED98936-2BD6-4379-8F67-5A58BDB67154}" srcOrd="0" destOrd="0" presId="urn:microsoft.com/office/officeart/2011/layout/HexagonRadial"/>
    <dgm:cxn modelId="{B5608A8C-9BF4-4AEE-8A38-7813A806CAFA}" type="presParOf" srcId="{A87BA5CE-B673-4D5D-B3A6-8DA4E490F71D}" destId="{B6ACB1DA-9188-4837-B280-A01EFFE86BDE}" srcOrd="1" destOrd="0" presId="urn:microsoft.com/office/officeart/2011/layout/HexagonRadial"/>
    <dgm:cxn modelId="{CA5563AA-9CA5-421D-AD03-040278DB69C7}" type="presParOf" srcId="{B6ACB1DA-9188-4837-B280-A01EFFE86BDE}" destId="{B3CB0EBD-05C8-4804-9185-B3B218E5B810}" srcOrd="0" destOrd="0" presId="urn:microsoft.com/office/officeart/2011/layout/HexagonRadial"/>
    <dgm:cxn modelId="{2E59F092-93B9-4A15-A8AB-7CC0537C6F83}" type="presParOf" srcId="{A87BA5CE-B673-4D5D-B3A6-8DA4E490F71D}" destId="{9D104686-BFEE-420F-A309-B1DCCA77E932}" srcOrd="2" destOrd="0" presId="urn:microsoft.com/office/officeart/2011/layout/HexagonRadial"/>
    <dgm:cxn modelId="{77735470-BBDE-4B9D-BFCF-42DFC3D3F8F6}" type="presParOf" srcId="{A87BA5CE-B673-4D5D-B3A6-8DA4E490F71D}" destId="{B18F5932-BA96-4BE8-88FB-1A4D6F8C428F}" srcOrd="3" destOrd="0" presId="urn:microsoft.com/office/officeart/2011/layout/HexagonRadial"/>
    <dgm:cxn modelId="{F0EE86BC-BBC2-4635-9D1B-AF5EA7DE8F08}" type="presParOf" srcId="{B18F5932-BA96-4BE8-88FB-1A4D6F8C428F}" destId="{E0100963-6B92-497B-9AD2-8AF0ECE8E2F1}" srcOrd="0" destOrd="0" presId="urn:microsoft.com/office/officeart/2011/layout/HexagonRadial"/>
    <dgm:cxn modelId="{444E698B-E732-4DE2-B175-2864312D9917}" type="presParOf" srcId="{A87BA5CE-B673-4D5D-B3A6-8DA4E490F71D}" destId="{FC4FE86E-4F1C-4173-93B6-2B1B2627D22F}" srcOrd="4" destOrd="0" presId="urn:microsoft.com/office/officeart/2011/layout/HexagonRadial"/>
    <dgm:cxn modelId="{D805BED8-3AC4-40B1-96B4-F41AB1B3BFC2}" type="presParOf" srcId="{A87BA5CE-B673-4D5D-B3A6-8DA4E490F71D}" destId="{96C174FA-ACB9-40E7-BF97-EAFCD11DA524}" srcOrd="5" destOrd="0" presId="urn:microsoft.com/office/officeart/2011/layout/HexagonRadial"/>
    <dgm:cxn modelId="{602022FB-8EB0-4CB5-A320-F056D1ED7D5E}" type="presParOf" srcId="{96C174FA-ACB9-40E7-BF97-EAFCD11DA524}" destId="{76B429FE-FEA8-49CF-8886-A7ACA40E7E61}" srcOrd="0" destOrd="0" presId="urn:microsoft.com/office/officeart/2011/layout/HexagonRadial"/>
    <dgm:cxn modelId="{B61A5CEC-71C5-44BE-AE74-81D9BE399E5F}" type="presParOf" srcId="{A87BA5CE-B673-4D5D-B3A6-8DA4E490F71D}" destId="{4DA3FA74-0546-4E5A-A20C-4C02EC052F46}" srcOrd="6" destOrd="0" presId="urn:microsoft.com/office/officeart/2011/layout/HexagonRadial"/>
    <dgm:cxn modelId="{8844570E-39B7-438F-9B72-46CA7312CAAE}" type="presParOf" srcId="{A87BA5CE-B673-4D5D-B3A6-8DA4E490F71D}" destId="{2FEE27E6-C84C-4A0A-AAFE-DF9D0FCB5F88}" srcOrd="7" destOrd="0" presId="urn:microsoft.com/office/officeart/2011/layout/HexagonRadial"/>
    <dgm:cxn modelId="{C3244E5E-29DA-4CF8-896B-5E63375AA353}" type="presParOf" srcId="{2FEE27E6-C84C-4A0A-AAFE-DF9D0FCB5F88}" destId="{6C975B98-4962-4A4D-A5C3-45BA8B48B6D2}" srcOrd="0" destOrd="0" presId="urn:microsoft.com/office/officeart/2011/layout/HexagonRadial"/>
    <dgm:cxn modelId="{B2761FCB-65D9-4998-AA76-8DA578BFCECC}" type="presParOf" srcId="{A87BA5CE-B673-4D5D-B3A6-8DA4E490F71D}" destId="{3DDABC6C-7777-4F5E-BEB6-E1E621A3D8E7}" srcOrd="8" destOrd="0" presId="urn:microsoft.com/office/officeart/2011/layout/HexagonRadial"/>
    <dgm:cxn modelId="{6F3B466D-699A-4500-90A1-4910FBB4F7C8}" type="presParOf" srcId="{A87BA5CE-B673-4D5D-B3A6-8DA4E490F71D}" destId="{BEEFA875-8E9D-403A-B88D-03CCCAD86E27}" srcOrd="9" destOrd="0" presId="urn:microsoft.com/office/officeart/2011/layout/HexagonRadial"/>
    <dgm:cxn modelId="{3F819A4B-2F5C-4F9A-9928-A86BA0208011}" type="presParOf" srcId="{BEEFA875-8E9D-403A-B88D-03CCCAD86E27}" destId="{25E63DB3-67B4-4823-9751-F449D337F69D}" srcOrd="0" destOrd="0" presId="urn:microsoft.com/office/officeart/2011/layout/HexagonRadial"/>
    <dgm:cxn modelId="{D59CE861-5815-4725-AB7F-9111327765C1}" type="presParOf" srcId="{A87BA5CE-B673-4D5D-B3A6-8DA4E490F71D}" destId="{25126875-F326-41E2-8D84-6258050453EC}" srcOrd="10" destOrd="0" presId="urn:microsoft.com/office/officeart/2011/layout/HexagonRadial"/>
  </dgm:cxnLst>
  <dgm:bg/>
  <dgm:whole/>
  <dgm:extLst>
    <a:ext uri="http://schemas.microsoft.com/office/drawing/2008/diagram">
      <dsp:dataModelExt xmlns:dsp="http://schemas.microsoft.com/office/drawing/2008/diagram" relId="rId76" minVer="http://schemas.openxmlformats.org/drawingml/2006/diagram"/>
    </a:ext>
  </dgm:extLst>
</dgm:dataModel>
</file>

<file path=word/diagrams/data15.xml><?xml version="1.0" encoding="utf-8"?>
<dgm:dataModel xmlns:dgm="http://schemas.openxmlformats.org/drawingml/2006/diagram" xmlns:a="http://schemas.openxmlformats.org/drawingml/2006/main">
  <dgm:ptLst>
    <dgm:pt modelId="{FB7DD8D1-AA78-4CD4-A30A-5B08B0A63B54}" type="doc">
      <dgm:prSet loTypeId="urn:microsoft.com/office/officeart/2005/8/layout/architecture" loCatId="list" qsTypeId="urn:microsoft.com/office/officeart/2005/8/quickstyle/simple1" qsCatId="simple" csTypeId="urn:microsoft.com/office/officeart/2005/8/colors/accent1_2" csCatId="accent1" phldr="1"/>
      <dgm:spPr/>
      <dgm:t>
        <a:bodyPr/>
        <a:lstStyle/>
        <a:p>
          <a:endParaRPr lang="en-GB"/>
        </a:p>
      </dgm:t>
    </dgm:pt>
    <dgm:pt modelId="{40BE520C-1514-4208-879B-5D0BB310D033}">
      <dgm:prSet phldrT="[Text]"/>
      <dgm:spPr/>
      <dgm:t>
        <a:bodyPr/>
        <a:lstStyle/>
        <a:p>
          <a:r>
            <a:rPr lang="en-GB"/>
            <a:t>PERFORMANCE &amp; ANALYSIS</a:t>
          </a:r>
        </a:p>
      </dgm:t>
    </dgm:pt>
    <dgm:pt modelId="{5647C2BB-970B-481F-A87B-4A7C4A7C5694}" type="parTrans" cxnId="{8F80CE35-47C2-4374-8AB4-995C8DB35B48}">
      <dgm:prSet/>
      <dgm:spPr/>
      <dgm:t>
        <a:bodyPr/>
        <a:lstStyle/>
        <a:p>
          <a:endParaRPr lang="en-GB"/>
        </a:p>
      </dgm:t>
    </dgm:pt>
    <dgm:pt modelId="{BEC744FB-82C0-426A-A052-11AB2ED418F0}" type="sibTrans" cxnId="{8F80CE35-47C2-4374-8AB4-995C8DB35B48}">
      <dgm:prSet/>
      <dgm:spPr/>
      <dgm:t>
        <a:bodyPr/>
        <a:lstStyle/>
        <a:p>
          <a:endParaRPr lang="en-GB"/>
        </a:p>
      </dgm:t>
    </dgm:pt>
    <dgm:pt modelId="{4A4F3452-E943-40E7-9696-30F7E1EF59CC}">
      <dgm:prSet phldrT="[Text]"/>
      <dgm:spPr/>
      <dgm:t>
        <a:bodyPr/>
        <a:lstStyle/>
        <a:p>
          <a:r>
            <a:rPr lang="en-GB"/>
            <a:t>MEASURMENT</a:t>
          </a:r>
        </a:p>
      </dgm:t>
    </dgm:pt>
    <dgm:pt modelId="{35966E5D-CB9B-4F5E-929B-3211577D8AA7}" type="parTrans" cxnId="{4BC0E973-760F-4E89-AF4B-A562FF98DA20}">
      <dgm:prSet/>
      <dgm:spPr/>
      <dgm:t>
        <a:bodyPr/>
        <a:lstStyle/>
        <a:p>
          <a:endParaRPr lang="en-GB"/>
        </a:p>
      </dgm:t>
    </dgm:pt>
    <dgm:pt modelId="{DB527814-F12F-43C8-BD81-51A823CAD342}" type="sibTrans" cxnId="{4BC0E973-760F-4E89-AF4B-A562FF98DA20}">
      <dgm:prSet/>
      <dgm:spPr/>
      <dgm:t>
        <a:bodyPr/>
        <a:lstStyle/>
        <a:p>
          <a:endParaRPr lang="en-GB"/>
        </a:p>
      </dgm:t>
    </dgm:pt>
    <dgm:pt modelId="{D5AB413C-1093-4BDC-B3A1-470E8CA108E5}">
      <dgm:prSet phldrT="[Text]"/>
      <dgm:spPr/>
      <dgm:t>
        <a:bodyPr/>
        <a:lstStyle/>
        <a:p>
          <a:r>
            <a:rPr lang="en-GB"/>
            <a:t>ASSESMENT</a:t>
          </a:r>
        </a:p>
      </dgm:t>
    </dgm:pt>
    <dgm:pt modelId="{3E8CB966-048F-4147-BE27-FE4A5162D324}" type="parTrans" cxnId="{E389423E-A592-4D1C-8D25-13351DA47AD8}">
      <dgm:prSet/>
      <dgm:spPr/>
      <dgm:t>
        <a:bodyPr/>
        <a:lstStyle/>
        <a:p>
          <a:endParaRPr lang="en-GB"/>
        </a:p>
      </dgm:t>
    </dgm:pt>
    <dgm:pt modelId="{EEA0DB69-5C42-4014-A0B7-49B69859B283}" type="sibTrans" cxnId="{E389423E-A592-4D1C-8D25-13351DA47AD8}">
      <dgm:prSet/>
      <dgm:spPr/>
      <dgm:t>
        <a:bodyPr/>
        <a:lstStyle/>
        <a:p>
          <a:endParaRPr lang="en-GB"/>
        </a:p>
      </dgm:t>
    </dgm:pt>
    <dgm:pt modelId="{AFB28E16-128F-4853-B28B-CFEAE2614441}">
      <dgm:prSet phldrT="[Text]"/>
      <dgm:spPr/>
      <dgm:t>
        <a:bodyPr/>
        <a:lstStyle/>
        <a:p>
          <a:r>
            <a:rPr lang="en-GB"/>
            <a:t>MATURITY</a:t>
          </a:r>
        </a:p>
      </dgm:t>
    </dgm:pt>
    <dgm:pt modelId="{3D445681-4D04-4C17-9DF8-8630F4CFA14B}" type="parTrans" cxnId="{1E3FF47E-1BDB-42ED-BF06-AF0B1C9E9A20}">
      <dgm:prSet/>
      <dgm:spPr/>
      <dgm:t>
        <a:bodyPr/>
        <a:lstStyle/>
        <a:p>
          <a:endParaRPr lang="en-GB"/>
        </a:p>
      </dgm:t>
    </dgm:pt>
    <dgm:pt modelId="{B534E4BA-027A-4CD0-B9A3-9ADE77BABF3C}" type="sibTrans" cxnId="{1E3FF47E-1BDB-42ED-BF06-AF0B1C9E9A20}">
      <dgm:prSet/>
      <dgm:spPr/>
      <dgm:t>
        <a:bodyPr/>
        <a:lstStyle/>
        <a:p>
          <a:endParaRPr lang="en-GB"/>
        </a:p>
      </dgm:t>
    </dgm:pt>
    <dgm:pt modelId="{2E89A46C-D40B-46EB-8204-5A20F53A3CBE}">
      <dgm:prSet phldrT="[Text]"/>
      <dgm:spPr/>
      <dgm:t>
        <a:bodyPr/>
        <a:lstStyle/>
        <a:p>
          <a:r>
            <a:rPr lang="en-GB"/>
            <a:t>METHODOLOGY</a:t>
          </a:r>
        </a:p>
      </dgm:t>
    </dgm:pt>
    <dgm:pt modelId="{B9B0BD8B-6C7B-448D-9D8C-44D43E038AE1}" type="parTrans" cxnId="{D5A5043E-AF2B-4ED4-B480-BD0B2FF6DD7D}">
      <dgm:prSet/>
      <dgm:spPr/>
      <dgm:t>
        <a:bodyPr/>
        <a:lstStyle/>
        <a:p>
          <a:endParaRPr lang="en-GB"/>
        </a:p>
      </dgm:t>
    </dgm:pt>
    <dgm:pt modelId="{16F80DBC-7B2B-4732-BFC7-B0190D7BCAFE}" type="sibTrans" cxnId="{D5A5043E-AF2B-4ED4-B480-BD0B2FF6DD7D}">
      <dgm:prSet/>
      <dgm:spPr/>
      <dgm:t>
        <a:bodyPr/>
        <a:lstStyle/>
        <a:p>
          <a:endParaRPr lang="en-GB"/>
        </a:p>
      </dgm:t>
    </dgm:pt>
    <dgm:pt modelId="{E35FC2AC-98C2-41B2-9FFD-1C84142600EB}">
      <dgm:prSet phldrT="[Text]"/>
      <dgm:spPr/>
      <dgm:t>
        <a:bodyPr/>
        <a:lstStyle/>
        <a:p>
          <a:r>
            <a:rPr lang="en-GB"/>
            <a:t>EVALUATION</a:t>
          </a:r>
        </a:p>
      </dgm:t>
    </dgm:pt>
    <dgm:pt modelId="{5DED3C5F-84BA-4939-8087-5D3B1D6C42D7}" type="parTrans" cxnId="{02BD9025-AC08-4A9A-B0E3-EF4598A8CBD5}">
      <dgm:prSet/>
      <dgm:spPr/>
      <dgm:t>
        <a:bodyPr/>
        <a:lstStyle/>
        <a:p>
          <a:endParaRPr lang="en-GB"/>
        </a:p>
      </dgm:t>
    </dgm:pt>
    <dgm:pt modelId="{02CE2C0B-ECF0-4E42-9143-F87C5E9C1417}" type="sibTrans" cxnId="{02BD9025-AC08-4A9A-B0E3-EF4598A8CBD5}">
      <dgm:prSet/>
      <dgm:spPr/>
      <dgm:t>
        <a:bodyPr/>
        <a:lstStyle/>
        <a:p>
          <a:endParaRPr lang="en-GB"/>
        </a:p>
      </dgm:t>
    </dgm:pt>
    <dgm:pt modelId="{FFCBFFD9-8EE6-43C9-AC69-6CB5371D9B94}" type="pres">
      <dgm:prSet presAssocID="{FB7DD8D1-AA78-4CD4-A30A-5B08B0A63B54}" presName="Name0" presStyleCnt="0">
        <dgm:presLayoutVars>
          <dgm:chPref val="1"/>
          <dgm:dir/>
          <dgm:animOne val="branch"/>
          <dgm:animLvl val="lvl"/>
          <dgm:resizeHandles/>
        </dgm:presLayoutVars>
      </dgm:prSet>
      <dgm:spPr/>
    </dgm:pt>
    <dgm:pt modelId="{8C8D1E5E-2497-4791-91CC-2B4646ACA140}" type="pres">
      <dgm:prSet presAssocID="{40BE520C-1514-4208-879B-5D0BB310D033}" presName="vertOne" presStyleCnt="0"/>
      <dgm:spPr/>
    </dgm:pt>
    <dgm:pt modelId="{DDB756F6-F949-493A-B9F6-E769EC6B4080}" type="pres">
      <dgm:prSet presAssocID="{40BE520C-1514-4208-879B-5D0BB310D033}" presName="txOne" presStyleLbl="node0" presStyleIdx="0" presStyleCnt="1">
        <dgm:presLayoutVars>
          <dgm:chPref val="3"/>
        </dgm:presLayoutVars>
      </dgm:prSet>
      <dgm:spPr/>
    </dgm:pt>
    <dgm:pt modelId="{DD4142B7-2ECB-46F7-A400-227F906119BE}" type="pres">
      <dgm:prSet presAssocID="{40BE520C-1514-4208-879B-5D0BB310D033}" presName="parTransOne" presStyleCnt="0"/>
      <dgm:spPr/>
    </dgm:pt>
    <dgm:pt modelId="{A885B29D-18A6-4F6E-A3CA-1DB614431739}" type="pres">
      <dgm:prSet presAssocID="{40BE520C-1514-4208-879B-5D0BB310D033}" presName="horzOne" presStyleCnt="0"/>
      <dgm:spPr/>
    </dgm:pt>
    <dgm:pt modelId="{9B601079-65A2-49C2-AB4C-A430804BF19F}" type="pres">
      <dgm:prSet presAssocID="{4A4F3452-E943-40E7-9696-30F7E1EF59CC}" presName="vertTwo" presStyleCnt="0"/>
      <dgm:spPr/>
    </dgm:pt>
    <dgm:pt modelId="{85368D49-9CA0-45CB-9FBE-B6C2ED78E23F}" type="pres">
      <dgm:prSet presAssocID="{4A4F3452-E943-40E7-9696-30F7E1EF59CC}" presName="txTwo" presStyleLbl="node2" presStyleIdx="0" presStyleCnt="2">
        <dgm:presLayoutVars>
          <dgm:chPref val="3"/>
        </dgm:presLayoutVars>
      </dgm:prSet>
      <dgm:spPr/>
    </dgm:pt>
    <dgm:pt modelId="{D9888508-3A7F-41FC-96AE-BD71E2D17A2B}" type="pres">
      <dgm:prSet presAssocID="{4A4F3452-E943-40E7-9696-30F7E1EF59CC}" presName="parTransTwo" presStyleCnt="0"/>
      <dgm:spPr/>
    </dgm:pt>
    <dgm:pt modelId="{9CA17594-10E8-46C7-BFEA-EAB7822FEB6C}" type="pres">
      <dgm:prSet presAssocID="{4A4F3452-E943-40E7-9696-30F7E1EF59CC}" presName="horzTwo" presStyleCnt="0"/>
      <dgm:spPr/>
    </dgm:pt>
    <dgm:pt modelId="{B5679436-7107-4E08-9D1C-CBBAA1D97009}" type="pres">
      <dgm:prSet presAssocID="{D5AB413C-1093-4BDC-B3A1-470E8CA108E5}" presName="vertThree" presStyleCnt="0"/>
      <dgm:spPr/>
    </dgm:pt>
    <dgm:pt modelId="{90430F39-2E7C-4007-BC25-C0CBB898240D}" type="pres">
      <dgm:prSet presAssocID="{D5AB413C-1093-4BDC-B3A1-470E8CA108E5}" presName="txThree" presStyleLbl="node3" presStyleIdx="0" presStyleCnt="3">
        <dgm:presLayoutVars>
          <dgm:chPref val="3"/>
        </dgm:presLayoutVars>
      </dgm:prSet>
      <dgm:spPr/>
    </dgm:pt>
    <dgm:pt modelId="{320F04F4-4AD6-4484-BC5E-38AD89C82555}" type="pres">
      <dgm:prSet presAssocID="{D5AB413C-1093-4BDC-B3A1-470E8CA108E5}" presName="horzThree" presStyleCnt="0"/>
      <dgm:spPr/>
    </dgm:pt>
    <dgm:pt modelId="{89D34C09-0266-434F-A203-5CA39EBE4F75}" type="pres">
      <dgm:prSet presAssocID="{EEA0DB69-5C42-4014-A0B7-49B69859B283}" presName="sibSpaceThree" presStyleCnt="0"/>
      <dgm:spPr/>
    </dgm:pt>
    <dgm:pt modelId="{A4A1DE9A-B1EE-44D0-B0E2-B09D2AD00912}" type="pres">
      <dgm:prSet presAssocID="{AFB28E16-128F-4853-B28B-CFEAE2614441}" presName="vertThree" presStyleCnt="0"/>
      <dgm:spPr/>
    </dgm:pt>
    <dgm:pt modelId="{A3AEDF9F-0F09-4229-8C6B-68D5C5436C73}" type="pres">
      <dgm:prSet presAssocID="{AFB28E16-128F-4853-B28B-CFEAE2614441}" presName="txThree" presStyleLbl="node3" presStyleIdx="1" presStyleCnt="3">
        <dgm:presLayoutVars>
          <dgm:chPref val="3"/>
        </dgm:presLayoutVars>
      </dgm:prSet>
      <dgm:spPr/>
    </dgm:pt>
    <dgm:pt modelId="{7D343F82-EF15-4C7C-B8E1-742338351537}" type="pres">
      <dgm:prSet presAssocID="{AFB28E16-128F-4853-B28B-CFEAE2614441}" presName="horzThree" presStyleCnt="0"/>
      <dgm:spPr/>
    </dgm:pt>
    <dgm:pt modelId="{3F85A9D5-13D8-4D2F-A784-15CBA7C54A94}" type="pres">
      <dgm:prSet presAssocID="{DB527814-F12F-43C8-BD81-51A823CAD342}" presName="sibSpaceTwo" presStyleCnt="0"/>
      <dgm:spPr/>
    </dgm:pt>
    <dgm:pt modelId="{84765D0F-04F9-47E9-A1E2-0FC034748332}" type="pres">
      <dgm:prSet presAssocID="{2E89A46C-D40B-46EB-8204-5A20F53A3CBE}" presName="vertTwo" presStyleCnt="0"/>
      <dgm:spPr/>
    </dgm:pt>
    <dgm:pt modelId="{8208B046-5D32-453E-A2FD-E2A44EAA64FA}" type="pres">
      <dgm:prSet presAssocID="{2E89A46C-D40B-46EB-8204-5A20F53A3CBE}" presName="txTwo" presStyleLbl="node2" presStyleIdx="1" presStyleCnt="2">
        <dgm:presLayoutVars>
          <dgm:chPref val="3"/>
        </dgm:presLayoutVars>
      </dgm:prSet>
      <dgm:spPr/>
    </dgm:pt>
    <dgm:pt modelId="{F8C7746A-8E7E-434F-9322-FDBAFEF06598}" type="pres">
      <dgm:prSet presAssocID="{2E89A46C-D40B-46EB-8204-5A20F53A3CBE}" presName="parTransTwo" presStyleCnt="0"/>
      <dgm:spPr/>
    </dgm:pt>
    <dgm:pt modelId="{9B26C550-D3E2-497D-B719-CAE1AF5475EF}" type="pres">
      <dgm:prSet presAssocID="{2E89A46C-D40B-46EB-8204-5A20F53A3CBE}" presName="horzTwo" presStyleCnt="0"/>
      <dgm:spPr/>
    </dgm:pt>
    <dgm:pt modelId="{1BF39CA0-4BF8-4C2F-B90B-D81F017F6CFD}" type="pres">
      <dgm:prSet presAssocID="{E35FC2AC-98C2-41B2-9FFD-1C84142600EB}" presName="vertThree" presStyleCnt="0"/>
      <dgm:spPr/>
    </dgm:pt>
    <dgm:pt modelId="{91DAA72B-6A71-48BF-A0D5-9A2717B75026}" type="pres">
      <dgm:prSet presAssocID="{E35FC2AC-98C2-41B2-9FFD-1C84142600EB}" presName="txThree" presStyleLbl="node3" presStyleIdx="2" presStyleCnt="3">
        <dgm:presLayoutVars>
          <dgm:chPref val="3"/>
        </dgm:presLayoutVars>
      </dgm:prSet>
      <dgm:spPr/>
    </dgm:pt>
    <dgm:pt modelId="{359DA6B0-F341-434B-AC67-6C7309269677}" type="pres">
      <dgm:prSet presAssocID="{E35FC2AC-98C2-41B2-9FFD-1C84142600EB}" presName="horzThree" presStyleCnt="0"/>
      <dgm:spPr/>
    </dgm:pt>
  </dgm:ptLst>
  <dgm:cxnLst>
    <dgm:cxn modelId="{4E96650A-F225-4B96-B7D5-CF6B693C6C0D}" type="presOf" srcId="{4A4F3452-E943-40E7-9696-30F7E1EF59CC}" destId="{85368D49-9CA0-45CB-9FBE-B6C2ED78E23F}" srcOrd="0" destOrd="0" presId="urn:microsoft.com/office/officeart/2005/8/layout/architecture"/>
    <dgm:cxn modelId="{D04DD921-EEEB-444C-876D-4B8623CFF516}" type="presOf" srcId="{D5AB413C-1093-4BDC-B3A1-470E8CA108E5}" destId="{90430F39-2E7C-4007-BC25-C0CBB898240D}" srcOrd="0" destOrd="0" presId="urn:microsoft.com/office/officeart/2005/8/layout/architecture"/>
    <dgm:cxn modelId="{02BD9025-AC08-4A9A-B0E3-EF4598A8CBD5}" srcId="{2E89A46C-D40B-46EB-8204-5A20F53A3CBE}" destId="{E35FC2AC-98C2-41B2-9FFD-1C84142600EB}" srcOrd="0" destOrd="0" parTransId="{5DED3C5F-84BA-4939-8087-5D3B1D6C42D7}" sibTransId="{02CE2C0B-ECF0-4E42-9143-F87C5E9C1417}"/>
    <dgm:cxn modelId="{8F80CE35-47C2-4374-8AB4-995C8DB35B48}" srcId="{FB7DD8D1-AA78-4CD4-A30A-5B08B0A63B54}" destId="{40BE520C-1514-4208-879B-5D0BB310D033}" srcOrd="0" destOrd="0" parTransId="{5647C2BB-970B-481F-A87B-4A7C4A7C5694}" sibTransId="{BEC744FB-82C0-426A-A052-11AB2ED418F0}"/>
    <dgm:cxn modelId="{D5A5043E-AF2B-4ED4-B480-BD0B2FF6DD7D}" srcId="{40BE520C-1514-4208-879B-5D0BB310D033}" destId="{2E89A46C-D40B-46EB-8204-5A20F53A3CBE}" srcOrd="1" destOrd="0" parTransId="{B9B0BD8B-6C7B-448D-9D8C-44D43E038AE1}" sibTransId="{16F80DBC-7B2B-4732-BFC7-B0190D7BCAFE}"/>
    <dgm:cxn modelId="{E389423E-A592-4D1C-8D25-13351DA47AD8}" srcId="{4A4F3452-E943-40E7-9696-30F7E1EF59CC}" destId="{D5AB413C-1093-4BDC-B3A1-470E8CA108E5}" srcOrd="0" destOrd="0" parTransId="{3E8CB966-048F-4147-BE27-FE4A5162D324}" sibTransId="{EEA0DB69-5C42-4014-A0B7-49B69859B283}"/>
    <dgm:cxn modelId="{4BC0E973-760F-4E89-AF4B-A562FF98DA20}" srcId="{40BE520C-1514-4208-879B-5D0BB310D033}" destId="{4A4F3452-E943-40E7-9696-30F7E1EF59CC}" srcOrd="0" destOrd="0" parTransId="{35966E5D-CB9B-4F5E-929B-3211577D8AA7}" sibTransId="{DB527814-F12F-43C8-BD81-51A823CAD342}"/>
    <dgm:cxn modelId="{1E3FF47E-1BDB-42ED-BF06-AF0B1C9E9A20}" srcId="{4A4F3452-E943-40E7-9696-30F7E1EF59CC}" destId="{AFB28E16-128F-4853-B28B-CFEAE2614441}" srcOrd="1" destOrd="0" parTransId="{3D445681-4D04-4C17-9DF8-8630F4CFA14B}" sibTransId="{B534E4BA-027A-4CD0-B9A3-9ADE77BABF3C}"/>
    <dgm:cxn modelId="{74BC418B-6DC6-40E3-BEDF-C3EEA6D7AA36}" type="presOf" srcId="{AFB28E16-128F-4853-B28B-CFEAE2614441}" destId="{A3AEDF9F-0F09-4229-8C6B-68D5C5436C73}" srcOrd="0" destOrd="0" presId="urn:microsoft.com/office/officeart/2005/8/layout/architecture"/>
    <dgm:cxn modelId="{72AA81A1-60F0-42E8-A8B5-451987ED6577}" type="presOf" srcId="{40BE520C-1514-4208-879B-5D0BB310D033}" destId="{DDB756F6-F949-493A-B9F6-E769EC6B4080}" srcOrd="0" destOrd="0" presId="urn:microsoft.com/office/officeart/2005/8/layout/architecture"/>
    <dgm:cxn modelId="{4CD427EC-2F45-4A6B-9034-A1A9913C14E5}" type="presOf" srcId="{2E89A46C-D40B-46EB-8204-5A20F53A3CBE}" destId="{8208B046-5D32-453E-A2FD-E2A44EAA64FA}" srcOrd="0" destOrd="0" presId="urn:microsoft.com/office/officeart/2005/8/layout/architecture"/>
    <dgm:cxn modelId="{96EC62F4-FC12-4ED5-A554-311233A81B59}" type="presOf" srcId="{E35FC2AC-98C2-41B2-9FFD-1C84142600EB}" destId="{91DAA72B-6A71-48BF-A0D5-9A2717B75026}" srcOrd="0" destOrd="0" presId="urn:microsoft.com/office/officeart/2005/8/layout/architecture"/>
    <dgm:cxn modelId="{9DAD4AFA-6AD9-42D3-AD5D-1CC2592BD186}" type="presOf" srcId="{FB7DD8D1-AA78-4CD4-A30A-5B08B0A63B54}" destId="{FFCBFFD9-8EE6-43C9-AC69-6CB5371D9B94}" srcOrd="0" destOrd="0" presId="urn:microsoft.com/office/officeart/2005/8/layout/architecture"/>
    <dgm:cxn modelId="{C413C7E2-E195-4BE0-9045-9A7268E50F03}" type="presParOf" srcId="{FFCBFFD9-8EE6-43C9-AC69-6CB5371D9B94}" destId="{8C8D1E5E-2497-4791-91CC-2B4646ACA140}" srcOrd="0" destOrd="0" presId="urn:microsoft.com/office/officeart/2005/8/layout/architecture"/>
    <dgm:cxn modelId="{B86657D8-CF02-490C-BE48-149AD099FD63}" type="presParOf" srcId="{8C8D1E5E-2497-4791-91CC-2B4646ACA140}" destId="{DDB756F6-F949-493A-B9F6-E769EC6B4080}" srcOrd="0" destOrd="0" presId="urn:microsoft.com/office/officeart/2005/8/layout/architecture"/>
    <dgm:cxn modelId="{7D4DDD01-B630-44DB-B50B-7C6DC651647B}" type="presParOf" srcId="{8C8D1E5E-2497-4791-91CC-2B4646ACA140}" destId="{DD4142B7-2ECB-46F7-A400-227F906119BE}" srcOrd="1" destOrd="0" presId="urn:microsoft.com/office/officeart/2005/8/layout/architecture"/>
    <dgm:cxn modelId="{9E466211-46A0-4BE7-949D-E3138069B71E}" type="presParOf" srcId="{8C8D1E5E-2497-4791-91CC-2B4646ACA140}" destId="{A885B29D-18A6-4F6E-A3CA-1DB614431739}" srcOrd="2" destOrd="0" presId="urn:microsoft.com/office/officeart/2005/8/layout/architecture"/>
    <dgm:cxn modelId="{A27FDE01-C855-4A12-9FF2-177E2CA44CF6}" type="presParOf" srcId="{A885B29D-18A6-4F6E-A3CA-1DB614431739}" destId="{9B601079-65A2-49C2-AB4C-A430804BF19F}" srcOrd="0" destOrd="0" presId="urn:microsoft.com/office/officeart/2005/8/layout/architecture"/>
    <dgm:cxn modelId="{3DB49764-E112-4E34-B42D-C18B3A142AEA}" type="presParOf" srcId="{9B601079-65A2-49C2-AB4C-A430804BF19F}" destId="{85368D49-9CA0-45CB-9FBE-B6C2ED78E23F}" srcOrd="0" destOrd="0" presId="urn:microsoft.com/office/officeart/2005/8/layout/architecture"/>
    <dgm:cxn modelId="{780B1916-6C0F-440D-9F83-C72CD2800C1E}" type="presParOf" srcId="{9B601079-65A2-49C2-AB4C-A430804BF19F}" destId="{D9888508-3A7F-41FC-96AE-BD71E2D17A2B}" srcOrd="1" destOrd="0" presId="urn:microsoft.com/office/officeart/2005/8/layout/architecture"/>
    <dgm:cxn modelId="{96E81298-B6A3-43A2-9545-0D01FF7E0DA1}" type="presParOf" srcId="{9B601079-65A2-49C2-AB4C-A430804BF19F}" destId="{9CA17594-10E8-46C7-BFEA-EAB7822FEB6C}" srcOrd="2" destOrd="0" presId="urn:microsoft.com/office/officeart/2005/8/layout/architecture"/>
    <dgm:cxn modelId="{1C1B91F8-FCEC-445C-AC7B-E127C3029A01}" type="presParOf" srcId="{9CA17594-10E8-46C7-BFEA-EAB7822FEB6C}" destId="{B5679436-7107-4E08-9D1C-CBBAA1D97009}" srcOrd="0" destOrd="0" presId="urn:microsoft.com/office/officeart/2005/8/layout/architecture"/>
    <dgm:cxn modelId="{C3D97FAE-1385-4847-A6C9-0D63A4E6CAEA}" type="presParOf" srcId="{B5679436-7107-4E08-9D1C-CBBAA1D97009}" destId="{90430F39-2E7C-4007-BC25-C0CBB898240D}" srcOrd="0" destOrd="0" presId="urn:microsoft.com/office/officeart/2005/8/layout/architecture"/>
    <dgm:cxn modelId="{515529EF-BD34-4344-9CEC-1497B4573F9C}" type="presParOf" srcId="{B5679436-7107-4E08-9D1C-CBBAA1D97009}" destId="{320F04F4-4AD6-4484-BC5E-38AD89C82555}" srcOrd="1" destOrd="0" presId="urn:microsoft.com/office/officeart/2005/8/layout/architecture"/>
    <dgm:cxn modelId="{2545C5B8-9B84-4A4C-9746-CC361C1BFA6D}" type="presParOf" srcId="{9CA17594-10E8-46C7-BFEA-EAB7822FEB6C}" destId="{89D34C09-0266-434F-A203-5CA39EBE4F75}" srcOrd="1" destOrd="0" presId="urn:microsoft.com/office/officeart/2005/8/layout/architecture"/>
    <dgm:cxn modelId="{3B1D18FE-2DE3-4293-B75C-A5A7DFFA7109}" type="presParOf" srcId="{9CA17594-10E8-46C7-BFEA-EAB7822FEB6C}" destId="{A4A1DE9A-B1EE-44D0-B0E2-B09D2AD00912}" srcOrd="2" destOrd="0" presId="urn:microsoft.com/office/officeart/2005/8/layout/architecture"/>
    <dgm:cxn modelId="{DDEE20E5-21CB-42B3-9300-E7FFB7E5A0D1}" type="presParOf" srcId="{A4A1DE9A-B1EE-44D0-B0E2-B09D2AD00912}" destId="{A3AEDF9F-0F09-4229-8C6B-68D5C5436C73}" srcOrd="0" destOrd="0" presId="urn:microsoft.com/office/officeart/2005/8/layout/architecture"/>
    <dgm:cxn modelId="{D726BB78-0896-4242-B0E2-7C9BAB726D6B}" type="presParOf" srcId="{A4A1DE9A-B1EE-44D0-B0E2-B09D2AD00912}" destId="{7D343F82-EF15-4C7C-B8E1-742338351537}" srcOrd="1" destOrd="0" presId="urn:microsoft.com/office/officeart/2005/8/layout/architecture"/>
    <dgm:cxn modelId="{164581B7-038A-46DD-8E9C-8F0911338699}" type="presParOf" srcId="{A885B29D-18A6-4F6E-A3CA-1DB614431739}" destId="{3F85A9D5-13D8-4D2F-A784-15CBA7C54A94}" srcOrd="1" destOrd="0" presId="urn:microsoft.com/office/officeart/2005/8/layout/architecture"/>
    <dgm:cxn modelId="{F3886888-3C05-42AF-AF6D-31F320E8D18F}" type="presParOf" srcId="{A885B29D-18A6-4F6E-A3CA-1DB614431739}" destId="{84765D0F-04F9-47E9-A1E2-0FC034748332}" srcOrd="2" destOrd="0" presId="urn:microsoft.com/office/officeart/2005/8/layout/architecture"/>
    <dgm:cxn modelId="{D928E3D3-F5C3-46C2-93C2-F3FBE2095DA6}" type="presParOf" srcId="{84765D0F-04F9-47E9-A1E2-0FC034748332}" destId="{8208B046-5D32-453E-A2FD-E2A44EAA64FA}" srcOrd="0" destOrd="0" presId="urn:microsoft.com/office/officeart/2005/8/layout/architecture"/>
    <dgm:cxn modelId="{6AB1D6EC-FE83-4BCF-80F9-262980ED7B3D}" type="presParOf" srcId="{84765D0F-04F9-47E9-A1E2-0FC034748332}" destId="{F8C7746A-8E7E-434F-9322-FDBAFEF06598}" srcOrd="1" destOrd="0" presId="urn:microsoft.com/office/officeart/2005/8/layout/architecture"/>
    <dgm:cxn modelId="{ED5FE016-DBB6-476B-9FD5-C150AAA4100F}" type="presParOf" srcId="{84765D0F-04F9-47E9-A1E2-0FC034748332}" destId="{9B26C550-D3E2-497D-B719-CAE1AF5475EF}" srcOrd="2" destOrd="0" presId="urn:microsoft.com/office/officeart/2005/8/layout/architecture"/>
    <dgm:cxn modelId="{8C2A2E74-A3E7-4898-85CB-2A7E3723436F}" type="presParOf" srcId="{9B26C550-D3E2-497D-B719-CAE1AF5475EF}" destId="{1BF39CA0-4BF8-4C2F-B90B-D81F017F6CFD}" srcOrd="0" destOrd="0" presId="urn:microsoft.com/office/officeart/2005/8/layout/architecture"/>
    <dgm:cxn modelId="{5E57D411-E0D1-49A4-9357-6DAAFA4FEC88}" type="presParOf" srcId="{1BF39CA0-4BF8-4C2F-B90B-D81F017F6CFD}" destId="{91DAA72B-6A71-48BF-A0D5-9A2717B75026}" srcOrd="0" destOrd="0" presId="urn:microsoft.com/office/officeart/2005/8/layout/architecture"/>
    <dgm:cxn modelId="{650A1C1E-BDF5-4E76-8D8B-D66EAEB90A48}" type="presParOf" srcId="{1BF39CA0-4BF8-4C2F-B90B-D81F017F6CFD}" destId="{359DA6B0-F341-434B-AC67-6C7309269677}" srcOrd="1" destOrd="0" presId="urn:microsoft.com/office/officeart/2005/8/layout/architecture"/>
  </dgm:cxnLst>
  <dgm:bg/>
  <dgm:whole/>
  <dgm:extLst>
    <a:ext uri="http://schemas.microsoft.com/office/drawing/2008/diagram">
      <dsp:dataModelExt xmlns:dsp="http://schemas.microsoft.com/office/drawing/2008/diagram" relId="rId8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9A07EBE-B30B-4645-AF21-8194866736AB}">
      <dsp:nvSpPr>
        <dsp:cNvPr id="0" name=""/>
        <dsp:cNvSpPr/>
      </dsp:nvSpPr>
      <dsp:spPr>
        <a:xfrm>
          <a:off x="2013385" y="1739549"/>
          <a:ext cx="1459628" cy="1459628"/>
        </a:xfrm>
        <a:prstGeom prst="ellipse">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DIFFERENT FORMS OF KNOWLEDGE</a:t>
          </a:r>
        </a:p>
      </dsp:txBody>
      <dsp:txXfrm>
        <a:off x="2227143" y="1953307"/>
        <a:ext cx="1032112" cy="1032112"/>
      </dsp:txXfrm>
    </dsp:sp>
    <dsp:sp modelId="{87BA08CA-68B1-4017-AE07-B12B40E312F9}">
      <dsp:nvSpPr>
        <dsp:cNvPr id="0" name=""/>
        <dsp:cNvSpPr/>
      </dsp:nvSpPr>
      <dsp:spPr>
        <a:xfrm rot="12900000">
          <a:off x="1074621" y="1484629"/>
          <a:ext cx="1118566" cy="415994"/>
        </a:xfrm>
        <a:prstGeom prst="leftArrow">
          <a:avLst>
            <a:gd name="adj1" fmla="val 60000"/>
            <a:gd name="adj2" fmla="val 50000"/>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7C3373F3-CF6A-42C0-9F2B-1AB4686466E3}">
      <dsp:nvSpPr>
        <dsp:cNvPr id="0" name=""/>
        <dsp:cNvSpPr/>
      </dsp:nvSpPr>
      <dsp:spPr>
        <a:xfrm>
          <a:off x="482442" y="817176"/>
          <a:ext cx="1386647" cy="1109317"/>
        </a:xfrm>
        <a:prstGeom prst="roundRect">
          <a:avLst>
            <a:gd name="adj" fmla="val 10000"/>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7145" tIns="17145" rIns="17145" bIns="17145" numCol="1" spcCol="1270" anchor="ctr" anchorCtr="0">
          <a:noAutofit/>
        </a:bodyPr>
        <a:lstStyle/>
        <a:p>
          <a:pPr marL="0" lvl="0" indent="0" algn="ctr" defTabSz="400050">
            <a:lnSpc>
              <a:spcPct val="90000"/>
            </a:lnSpc>
            <a:spcBef>
              <a:spcPct val="0"/>
            </a:spcBef>
            <a:spcAft>
              <a:spcPct val="35000"/>
            </a:spcAft>
            <a:buNone/>
          </a:pPr>
          <a:r>
            <a:rPr lang="en-GB" sz="900" kern="1200"/>
            <a:t>PROPOSITIONAL KNOWLEDGE:</a:t>
          </a:r>
        </a:p>
        <a:p>
          <a:pPr marL="0" lvl="0" indent="0" algn="ctr" defTabSz="400050">
            <a:lnSpc>
              <a:spcPct val="90000"/>
            </a:lnSpc>
            <a:spcBef>
              <a:spcPct val="0"/>
            </a:spcBef>
            <a:spcAft>
              <a:spcPct val="35000"/>
            </a:spcAft>
            <a:buNone/>
          </a:pPr>
          <a:r>
            <a:rPr lang="en-GB" sz="900" kern="1200"/>
            <a:t>*FACTS</a:t>
          </a:r>
        </a:p>
        <a:p>
          <a:pPr marL="0" lvl="0" indent="0" algn="ctr" defTabSz="400050">
            <a:lnSpc>
              <a:spcPct val="90000"/>
            </a:lnSpc>
            <a:spcBef>
              <a:spcPct val="0"/>
            </a:spcBef>
            <a:spcAft>
              <a:spcPct val="35000"/>
            </a:spcAft>
            <a:buNone/>
          </a:pPr>
          <a:r>
            <a:rPr lang="en-GB" sz="900" kern="1200"/>
            <a:t>*THEORIES</a:t>
          </a:r>
        </a:p>
        <a:p>
          <a:pPr marL="0" lvl="0" indent="0" algn="ctr" defTabSz="400050">
            <a:lnSpc>
              <a:spcPct val="90000"/>
            </a:lnSpc>
            <a:spcBef>
              <a:spcPct val="0"/>
            </a:spcBef>
            <a:spcAft>
              <a:spcPct val="35000"/>
            </a:spcAft>
            <a:buNone/>
          </a:pPr>
          <a:r>
            <a:rPr lang="en-GB" sz="900" kern="1200"/>
            <a:t>*CONCEPTS</a:t>
          </a:r>
        </a:p>
        <a:p>
          <a:pPr marL="0" lvl="0" indent="0" algn="ctr" defTabSz="400050">
            <a:lnSpc>
              <a:spcPct val="90000"/>
            </a:lnSpc>
            <a:spcBef>
              <a:spcPct val="0"/>
            </a:spcBef>
            <a:spcAft>
              <a:spcPct val="35000"/>
            </a:spcAft>
            <a:buNone/>
          </a:pPr>
          <a:r>
            <a:rPr lang="en-GB" sz="900" kern="1200"/>
            <a:t>*IDEAS</a:t>
          </a:r>
        </a:p>
      </dsp:txBody>
      <dsp:txXfrm>
        <a:off x="514933" y="849667"/>
        <a:ext cx="1321665" cy="1044335"/>
      </dsp:txXfrm>
    </dsp:sp>
    <dsp:sp modelId="{B65C27B0-2EAE-4F39-B738-76CE0CDFE9EC}">
      <dsp:nvSpPr>
        <dsp:cNvPr id="0" name=""/>
        <dsp:cNvSpPr/>
      </dsp:nvSpPr>
      <dsp:spPr>
        <a:xfrm rot="16200000">
          <a:off x="2183916" y="907167"/>
          <a:ext cx="1118566" cy="415994"/>
        </a:xfrm>
        <a:prstGeom prst="leftArrow">
          <a:avLst>
            <a:gd name="adj1" fmla="val 60000"/>
            <a:gd name="adj2" fmla="val 50000"/>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2E8B572D-103A-4399-9468-3553B6CC2231}">
      <dsp:nvSpPr>
        <dsp:cNvPr id="0" name=""/>
        <dsp:cNvSpPr/>
      </dsp:nvSpPr>
      <dsp:spPr>
        <a:xfrm>
          <a:off x="2049876" y="1221"/>
          <a:ext cx="1386647" cy="1109317"/>
        </a:xfrm>
        <a:prstGeom prst="roundRect">
          <a:avLst>
            <a:gd name="adj" fmla="val 10000"/>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7145" tIns="17145" rIns="17145" bIns="17145" numCol="1" spcCol="1270" anchor="ctr" anchorCtr="0">
          <a:noAutofit/>
        </a:bodyPr>
        <a:lstStyle/>
        <a:p>
          <a:pPr marL="0" lvl="0" indent="0" algn="ctr" defTabSz="400050">
            <a:lnSpc>
              <a:spcPct val="90000"/>
            </a:lnSpc>
            <a:spcBef>
              <a:spcPct val="0"/>
            </a:spcBef>
            <a:spcAft>
              <a:spcPct val="35000"/>
            </a:spcAft>
            <a:buNone/>
          </a:pPr>
          <a:r>
            <a:rPr lang="en-GB" sz="900" kern="1200"/>
            <a:t>PROCEDURAL KNOWLEDGE:</a:t>
          </a:r>
        </a:p>
        <a:p>
          <a:pPr marL="0" lvl="0" indent="0" algn="ctr" defTabSz="400050">
            <a:lnSpc>
              <a:spcPct val="90000"/>
            </a:lnSpc>
            <a:spcBef>
              <a:spcPct val="0"/>
            </a:spcBef>
            <a:spcAft>
              <a:spcPct val="35000"/>
            </a:spcAft>
            <a:buNone/>
          </a:pPr>
          <a:r>
            <a:rPr lang="en-GB" sz="900" kern="1200"/>
            <a:t>*SKILLS</a:t>
          </a:r>
        </a:p>
        <a:p>
          <a:pPr marL="0" lvl="0" indent="0" algn="ctr" defTabSz="400050">
            <a:lnSpc>
              <a:spcPct val="90000"/>
            </a:lnSpc>
            <a:spcBef>
              <a:spcPct val="0"/>
            </a:spcBef>
            <a:spcAft>
              <a:spcPct val="35000"/>
            </a:spcAft>
            <a:buNone/>
          </a:pPr>
          <a:r>
            <a:rPr lang="en-GB" sz="900" kern="1200"/>
            <a:t>*KNOW HOW</a:t>
          </a:r>
        </a:p>
      </dsp:txBody>
      <dsp:txXfrm>
        <a:off x="2082367" y="33712"/>
        <a:ext cx="1321665" cy="1044335"/>
      </dsp:txXfrm>
    </dsp:sp>
    <dsp:sp modelId="{60F3752E-992F-4FB0-B402-01E58A57FC9D}">
      <dsp:nvSpPr>
        <dsp:cNvPr id="0" name=""/>
        <dsp:cNvSpPr/>
      </dsp:nvSpPr>
      <dsp:spPr>
        <a:xfrm rot="19500000">
          <a:off x="3293211" y="1484629"/>
          <a:ext cx="1118566" cy="415994"/>
        </a:xfrm>
        <a:prstGeom prst="leftArrow">
          <a:avLst>
            <a:gd name="adj1" fmla="val 60000"/>
            <a:gd name="adj2" fmla="val 50000"/>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4AE02C89-FED6-4C0C-93CD-005E37BC8E72}">
      <dsp:nvSpPr>
        <dsp:cNvPr id="0" name=""/>
        <dsp:cNvSpPr/>
      </dsp:nvSpPr>
      <dsp:spPr>
        <a:xfrm>
          <a:off x="3617309" y="817176"/>
          <a:ext cx="1386647" cy="1109317"/>
        </a:xfrm>
        <a:prstGeom prst="roundRect">
          <a:avLst>
            <a:gd name="adj" fmla="val 10000"/>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7145" tIns="17145" rIns="17145" bIns="17145" numCol="1" spcCol="1270" anchor="ctr" anchorCtr="0">
          <a:noAutofit/>
        </a:bodyPr>
        <a:lstStyle/>
        <a:p>
          <a:pPr marL="0" lvl="0" indent="0" algn="ctr" defTabSz="400050">
            <a:lnSpc>
              <a:spcPct val="90000"/>
            </a:lnSpc>
            <a:spcBef>
              <a:spcPct val="0"/>
            </a:spcBef>
            <a:spcAft>
              <a:spcPct val="35000"/>
            </a:spcAft>
            <a:buNone/>
          </a:pPr>
          <a:r>
            <a:rPr lang="en-GB" sz="900" kern="1200"/>
            <a:t>PERSONAL KNOWLEDGE:</a:t>
          </a:r>
        </a:p>
        <a:p>
          <a:pPr marL="0" lvl="0" indent="0" algn="ctr" defTabSz="400050">
            <a:lnSpc>
              <a:spcPct val="90000"/>
            </a:lnSpc>
            <a:spcBef>
              <a:spcPct val="0"/>
            </a:spcBef>
            <a:spcAft>
              <a:spcPct val="35000"/>
            </a:spcAft>
            <a:buNone/>
          </a:pPr>
          <a:r>
            <a:rPr lang="en-GB" sz="900" kern="1200"/>
            <a:t>*EFFECTIVE EXPERIANCE</a:t>
          </a:r>
        </a:p>
        <a:p>
          <a:pPr marL="0" lvl="0" indent="0" algn="ctr" defTabSz="400050">
            <a:lnSpc>
              <a:spcPct val="90000"/>
            </a:lnSpc>
            <a:spcBef>
              <a:spcPct val="0"/>
            </a:spcBef>
            <a:spcAft>
              <a:spcPct val="35000"/>
            </a:spcAft>
            <a:buNone/>
          </a:pPr>
          <a:r>
            <a:rPr lang="en-GB" sz="900" kern="1200"/>
            <a:t>*INSTINCT</a:t>
          </a:r>
        </a:p>
        <a:p>
          <a:pPr marL="0" lvl="0" indent="0" algn="ctr" defTabSz="400050">
            <a:lnSpc>
              <a:spcPct val="90000"/>
            </a:lnSpc>
            <a:spcBef>
              <a:spcPct val="0"/>
            </a:spcBef>
            <a:spcAft>
              <a:spcPct val="35000"/>
            </a:spcAft>
            <a:buNone/>
          </a:pPr>
          <a:r>
            <a:rPr lang="en-GB" sz="900" kern="1200"/>
            <a:t>*TACIT</a:t>
          </a:r>
        </a:p>
      </dsp:txBody>
      <dsp:txXfrm>
        <a:off x="3649800" y="849667"/>
        <a:ext cx="1321665" cy="104433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3A9C260-3222-4605-AB26-F8AD7C45E251}">
      <dsp:nvSpPr>
        <dsp:cNvPr id="0" name=""/>
        <dsp:cNvSpPr/>
      </dsp:nvSpPr>
      <dsp:spPr>
        <a:xfrm>
          <a:off x="800100" y="0"/>
          <a:ext cx="3886200" cy="3886200"/>
        </a:xfrm>
        <a:prstGeom prst="quadArrow">
          <a:avLst>
            <a:gd name="adj1" fmla="val 2000"/>
            <a:gd name="adj2" fmla="val 4000"/>
            <a:gd name="adj3" fmla="val 5000"/>
          </a:avLst>
        </a:prstGeom>
        <a:solidFill>
          <a:schemeClr val="accent1">
            <a:tint val="4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rot lat="0" lon="0" rev="0"/>
          </a:camera>
          <a:lightRig rig="contrasting" dir="t">
            <a:rot lat="0" lon="0" rev="1200000"/>
          </a:lightRig>
        </a:scene3d>
        <a:sp3d z="-300000" prstMaterial="plastic"/>
      </dsp:spPr>
      <dsp:style>
        <a:lnRef idx="1">
          <a:scrgbClr r="0" g="0" b="0"/>
        </a:lnRef>
        <a:fillRef idx="1">
          <a:scrgbClr r="0" g="0" b="0"/>
        </a:fillRef>
        <a:effectRef idx="0">
          <a:scrgbClr r="0" g="0" b="0"/>
        </a:effectRef>
        <a:fontRef idx="minor"/>
      </dsp:style>
    </dsp:sp>
    <dsp:sp modelId="{1C3D096B-81D5-43FE-BA72-3F43F3A66607}">
      <dsp:nvSpPr>
        <dsp:cNvPr id="0" name=""/>
        <dsp:cNvSpPr/>
      </dsp:nvSpPr>
      <dsp:spPr>
        <a:xfrm>
          <a:off x="1052703" y="252603"/>
          <a:ext cx="1554480" cy="1554480"/>
        </a:xfrm>
        <a:prstGeom prst="roundRect">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TACIT:</a:t>
          </a:r>
        </a:p>
        <a:p>
          <a:pPr marL="0" lvl="0" indent="0" algn="ctr" defTabSz="488950">
            <a:lnSpc>
              <a:spcPct val="90000"/>
            </a:lnSpc>
            <a:spcBef>
              <a:spcPct val="0"/>
            </a:spcBef>
            <a:spcAft>
              <a:spcPct val="35000"/>
            </a:spcAft>
            <a:buNone/>
          </a:pPr>
          <a:r>
            <a:rPr lang="en-GB" sz="1100" kern="1200"/>
            <a:t>*SHARING</a:t>
          </a:r>
        </a:p>
        <a:p>
          <a:pPr marL="0" lvl="0" indent="0" algn="ctr" defTabSz="488950">
            <a:lnSpc>
              <a:spcPct val="90000"/>
            </a:lnSpc>
            <a:spcBef>
              <a:spcPct val="0"/>
            </a:spcBef>
            <a:spcAft>
              <a:spcPct val="35000"/>
            </a:spcAft>
            <a:buNone/>
          </a:pPr>
          <a:r>
            <a:rPr lang="en-GB" sz="1100" kern="1200"/>
            <a:t>*OBSERVING</a:t>
          </a:r>
        </a:p>
        <a:p>
          <a:pPr marL="0" lvl="0" indent="0" algn="ctr" defTabSz="488950">
            <a:lnSpc>
              <a:spcPct val="90000"/>
            </a:lnSpc>
            <a:spcBef>
              <a:spcPct val="0"/>
            </a:spcBef>
            <a:spcAft>
              <a:spcPct val="35000"/>
            </a:spcAft>
            <a:buNone/>
          </a:pPr>
          <a:r>
            <a:rPr lang="en-GB" sz="1100" kern="1200"/>
            <a:t>*COPYING</a:t>
          </a:r>
        </a:p>
        <a:p>
          <a:pPr marL="0" lvl="0" indent="0" algn="ctr" defTabSz="488950">
            <a:lnSpc>
              <a:spcPct val="90000"/>
            </a:lnSpc>
            <a:spcBef>
              <a:spcPct val="0"/>
            </a:spcBef>
            <a:spcAft>
              <a:spcPct val="35000"/>
            </a:spcAft>
            <a:buNone/>
          </a:pPr>
          <a:r>
            <a:rPr lang="en-GB" sz="1100" kern="1200"/>
            <a:t>BRAINSTORMING</a:t>
          </a:r>
        </a:p>
      </dsp:txBody>
      <dsp:txXfrm>
        <a:off x="1128586" y="328486"/>
        <a:ext cx="1402714" cy="1402714"/>
      </dsp:txXfrm>
    </dsp:sp>
    <dsp:sp modelId="{0A3339EA-FD5E-45B8-AB24-D77C34F9964C}">
      <dsp:nvSpPr>
        <dsp:cNvPr id="0" name=""/>
        <dsp:cNvSpPr/>
      </dsp:nvSpPr>
      <dsp:spPr>
        <a:xfrm>
          <a:off x="2879217" y="252603"/>
          <a:ext cx="1554480" cy="1554480"/>
        </a:xfrm>
        <a:prstGeom prst="roundRect">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EXPLICIT:</a:t>
          </a:r>
        </a:p>
        <a:p>
          <a:pPr marL="0" lvl="0" indent="0" algn="ctr" defTabSz="488950">
            <a:lnSpc>
              <a:spcPct val="90000"/>
            </a:lnSpc>
            <a:spcBef>
              <a:spcPct val="0"/>
            </a:spcBef>
            <a:spcAft>
              <a:spcPct val="35000"/>
            </a:spcAft>
            <a:buNone/>
          </a:pPr>
          <a:r>
            <a:rPr lang="en-GB" sz="1100" kern="1200"/>
            <a:t>*WRITING THINGS DOWN</a:t>
          </a:r>
        </a:p>
        <a:p>
          <a:pPr marL="0" lvl="0" indent="0" algn="ctr" defTabSz="488950">
            <a:lnSpc>
              <a:spcPct val="90000"/>
            </a:lnSpc>
            <a:spcBef>
              <a:spcPct val="0"/>
            </a:spcBef>
            <a:spcAft>
              <a:spcPct val="35000"/>
            </a:spcAft>
            <a:buNone/>
          </a:pPr>
          <a:r>
            <a:rPr lang="en-GB" sz="1100" kern="1200"/>
            <a:t>*CREATING &amp; STORING</a:t>
          </a:r>
        </a:p>
        <a:p>
          <a:pPr marL="0" lvl="0" indent="0" algn="ctr" defTabSz="488950">
            <a:lnSpc>
              <a:spcPct val="90000"/>
            </a:lnSpc>
            <a:spcBef>
              <a:spcPct val="0"/>
            </a:spcBef>
            <a:spcAft>
              <a:spcPct val="35000"/>
            </a:spcAft>
            <a:buNone/>
          </a:pPr>
          <a:r>
            <a:rPr lang="en-GB" sz="1100" kern="1200"/>
            <a:t>*STICKING TO PROVEN MODELS</a:t>
          </a:r>
        </a:p>
      </dsp:txBody>
      <dsp:txXfrm>
        <a:off x="2955100" y="328486"/>
        <a:ext cx="1402714" cy="1402714"/>
      </dsp:txXfrm>
    </dsp:sp>
    <dsp:sp modelId="{235B6153-0D67-4CF5-AB3E-8683AF53CDB8}">
      <dsp:nvSpPr>
        <dsp:cNvPr id="0" name=""/>
        <dsp:cNvSpPr/>
      </dsp:nvSpPr>
      <dsp:spPr>
        <a:xfrm>
          <a:off x="1052703" y="2079117"/>
          <a:ext cx="1554480" cy="1554480"/>
        </a:xfrm>
        <a:prstGeom prst="roundRect">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INITIALISATION:</a:t>
          </a:r>
        </a:p>
        <a:p>
          <a:pPr marL="0" lvl="0" indent="0" algn="ctr" defTabSz="488950">
            <a:lnSpc>
              <a:spcPct val="90000"/>
            </a:lnSpc>
            <a:spcBef>
              <a:spcPct val="0"/>
            </a:spcBef>
            <a:spcAft>
              <a:spcPct val="35000"/>
            </a:spcAft>
            <a:buNone/>
          </a:pPr>
          <a:r>
            <a:rPr lang="en-GB" sz="1100" kern="1200"/>
            <a:t>*SET KNOWLEDGE</a:t>
          </a:r>
        </a:p>
        <a:p>
          <a:pPr marL="0" lvl="0" indent="0" algn="ctr" defTabSz="488950">
            <a:lnSpc>
              <a:spcPct val="90000"/>
            </a:lnSpc>
            <a:spcBef>
              <a:spcPct val="0"/>
            </a:spcBef>
            <a:spcAft>
              <a:spcPct val="35000"/>
            </a:spcAft>
            <a:buNone/>
          </a:pPr>
          <a:r>
            <a:rPr lang="en-GB" sz="1100" kern="1200"/>
            <a:t>*NOT CHANGING</a:t>
          </a:r>
        </a:p>
        <a:p>
          <a:pPr marL="0" lvl="0" indent="0" algn="ctr" defTabSz="488950">
            <a:lnSpc>
              <a:spcPct val="90000"/>
            </a:lnSpc>
            <a:spcBef>
              <a:spcPct val="0"/>
            </a:spcBef>
            <a:spcAft>
              <a:spcPct val="35000"/>
            </a:spcAft>
            <a:buNone/>
          </a:pPr>
          <a:r>
            <a:rPr lang="en-GB" sz="1100" kern="1200"/>
            <a:t>*NOT ADAPTING</a:t>
          </a:r>
        </a:p>
        <a:p>
          <a:pPr marL="0" lvl="0" indent="0" algn="ctr" defTabSz="488950">
            <a:lnSpc>
              <a:spcPct val="90000"/>
            </a:lnSpc>
            <a:spcBef>
              <a:spcPct val="0"/>
            </a:spcBef>
            <a:spcAft>
              <a:spcPct val="35000"/>
            </a:spcAft>
            <a:buNone/>
          </a:pPr>
          <a:r>
            <a:rPr lang="en-GB" sz="1100" kern="1200"/>
            <a:t>*STICK TO RIGID RULES</a:t>
          </a:r>
        </a:p>
      </dsp:txBody>
      <dsp:txXfrm>
        <a:off x="1128586" y="2155000"/>
        <a:ext cx="1402714" cy="1402714"/>
      </dsp:txXfrm>
    </dsp:sp>
    <dsp:sp modelId="{BBE8A54B-C447-40EA-AB34-997E0623F750}">
      <dsp:nvSpPr>
        <dsp:cNvPr id="0" name=""/>
        <dsp:cNvSpPr/>
      </dsp:nvSpPr>
      <dsp:spPr>
        <a:xfrm>
          <a:off x="2879217" y="2079117"/>
          <a:ext cx="1554480" cy="1554480"/>
        </a:xfrm>
        <a:prstGeom prst="roundRect">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COMBINATION:</a:t>
          </a:r>
        </a:p>
        <a:p>
          <a:pPr marL="0" lvl="0" indent="0" algn="ctr" defTabSz="488950">
            <a:lnSpc>
              <a:spcPct val="90000"/>
            </a:lnSpc>
            <a:spcBef>
              <a:spcPct val="0"/>
            </a:spcBef>
            <a:spcAft>
              <a:spcPct val="35000"/>
            </a:spcAft>
            <a:buNone/>
          </a:pPr>
          <a:r>
            <a:rPr lang="en-GB" sz="1100" kern="1200"/>
            <a:t>*BEST PRACTICE</a:t>
          </a:r>
        </a:p>
        <a:p>
          <a:pPr marL="0" lvl="0" indent="0" algn="ctr" defTabSz="488950">
            <a:lnSpc>
              <a:spcPct val="90000"/>
            </a:lnSpc>
            <a:spcBef>
              <a:spcPct val="0"/>
            </a:spcBef>
            <a:spcAft>
              <a:spcPct val="35000"/>
            </a:spcAft>
            <a:buNone/>
          </a:pPr>
          <a:r>
            <a:rPr lang="en-GB" sz="1100" kern="1200"/>
            <a:t>*SORMETODTING</a:t>
          </a:r>
        </a:p>
        <a:p>
          <a:pPr marL="0" lvl="0" indent="0" algn="ctr" defTabSz="488950">
            <a:lnSpc>
              <a:spcPct val="90000"/>
            </a:lnSpc>
            <a:spcBef>
              <a:spcPct val="0"/>
            </a:spcBef>
            <a:spcAft>
              <a:spcPct val="35000"/>
            </a:spcAft>
            <a:buNone/>
          </a:pPr>
          <a:r>
            <a:rPr lang="en-GB" sz="1100" kern="1200"/>
            <a:t>*ADAPTING</a:t>
          </a:r>
        </a:p>
        <a:p>
          <a:pPr marL="0" lvl="0" indent="0" algn="ctr" defTabSz="488950">
            <a:lnSpc>
              <a:spcPct val="90000"/>
            </a:lnSpc>
            <a:spcBef>
              <a:spcPct val="0"/>
            </a:spcBef>
            <a:spcAft>
              <a:spcPct val="35000"/>
            </a:spcAft>
            <a:buNone/>
          </a:pPr>
          <a:r>
            <a:rPr lang="en-GB" sz="1100" kern="1200"/>
            <a:t>*METHODOLOGY</a:t>
          </a:r>
        </a:p>
        <a:p>
          <a:pPr marL="0" lvl="0" indent="0" algn="ctr" defTabSz="488950">
            <a:lnSpc>
              <a:spcPct val="90000"/>
            </a:lnSpc>
            <a:spcBef>
              <a:spcPct val="0"/>
            </a:spcBef>
            <a:spcAft>
              <a:spcPct val="35000"/>
            </a:spcAft>
            <a:buNone/>
          </a:pPr>
          <a:r>
            <a:rPr lang="en-GB" sz="1100" kern="1200"/>
            <a:t>*CATEGORIZING</a:t>
          </a:r>
        </a:p>
      </dsp:txBody>
      <dsp:txXfrm>
        <a:off x="2955100" y="2155000"/>
        <a:ext cx="1402714" cy="140271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853DCCB-0DDB-4F02-9787-BEBE52C46832}">
      <dsp:nvSpPr>
        <dsp:cNvPr id="0" name=""/>
        <dsp:cNvSpPr/>
      </dsp:nvSpPr>
      <dsp:spPr>
        <a:xfrm>
          <a:off x="1676718" y="1677729"/>
          <a:ext cx="2132467" cy="1844670"/>
        </a:xfrm>
        <a:prstGeom prst="hexagon">
          <a:avLst>
            <a:gd name="adj" fmla="val 28570"/>
            <a:gd name="vf" fmla="val 115470"/>
          </a:avLst>
        </a:prstGeom>
        <a:solidFill>
          <a:schemeClr val="accent1">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KNOWLEDGE MANAGMENT</a:t>
          </a:r>
        </a:p>
      </dsp:txBody>
      <dsp:txXfrm>
        <a:off x="2030098" y="1983417"/>
        <a:ext cx="1425707" cy="1233294"/>
      </dsp:txXfrm>
    </dsp:sp>
    <dsp:sp modelId="{B7AA0771-7869-4CE7-A10D-A20B2121FCE7}">
      <dsp:nvSpPr>
        <dsp:cNvPr id="0" name=""/>
        <dsp:cNvSpPr/>
      </dsp:nvSpPr>
      <dsp:spPr>
        <a:xfrm>
          <a:off x="3012052" y="795179"/>
          <a:ext cx="804573" cy="693246"/>
        </a:xfrm>
        <a:prstGeom prst="hexagon">
          <a:avLst>
            <a:gd name="adj" fmla="val 28900"/>
            <a:gd name="vf" fmla="val 115470"/>
          </a:avLst>
        </a:prstGeom>
        <a:solidFill>
          <a:schemeClr val="accent1">
            <a:tint val="40000"/>
            <a:hueOff val="0"/>
            <a:satOff val="0"/>
            <a:lumOff val="0"/>
            <a:alphaOff val="0"/>
          </a:schemeClr>
        </a:solidFill>
        <a:ln>
          <a:noFill/>
        </a:ln>
        <a:effectLst/>
        <a:sp3d z="-400500" extrusionH="63500" contourW="12700" prstMaterial="matte">
          <a:contourClr>
            <a:schemeClr val="lt1">
              <a:tint val="50000"/>
            </a:schemeClr>
          </a:contourClr>
        </a:sp3d>
      </dsp:spPr>
      <dsp:style>
        <a:lnRef idx="0">
          <a:scrgbClr r="0" g="0" b="0"/>
        </a:lnRef>
        <a:fillRef idx="1">
          <a:scrgbClr r="0" g="0" b="0"/>
        </a:fillRef>
        <a:effectRef idx="0">
          <a:scrgbClr r="0" g="0" b="0"/>
        </a:effectRef>
        <a:fontRef idx="minor"/>
      </dsp:style>
    </dsp:sp>
    <dsp:sp modelId="{EAA66BF7-E3A3-49B6-967D-5595ED894A32}">
      <dsp:nvSpPr>
        <dsp:cNvPr id="0" name=""/>
        <dsp:cNvSpPr/>
      </dsp:nvSpPr>
      <dsp:spPr>
        <a:xfrm>
          <a:off x="1873149" y="0"/>
          <a:ext cx="1747541" cy="1511828"/>
        </a:xfrm>
        <a:prstGeom prst="hexagon">
          <a:avLst>
            <a:gd name="adj" fmla="val 28570"/>
            <a:gd name="vf" fmla="val 115470"/>
          </a:avLst>
        </a:prstGeom>
        <a:solidFill>
          <a:schemeClr val="accent1">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PEOPLE / STAFF</a:t>
          </a:r>
        </a:p>
      </dsp:txBody>
      <dsp:txXfrm>
        <a:off x="2162754" y="250542"/>
        <a:ext cx="1168331" cy="1010744"/>
      </dsp:txXfrm>
    </dsp:sp>
    <dsp:sp modelId="{05BB8DA0-4B4A-4078-ABE3-7C7D28544C5A}">
      <dsp:nvSpPr>
        <dsp:cNvPr id="0" name=""/>
        <dsp:cNvSpPr/>
      </dsp:nvSpPr>
      <dsp:spPr>
        <a:xfrm>
          <a:off x="3951052" y="2091181"/>
          <a:ext cx="804573" cy="693246"/>
        </a:xfrm>
        <a:prstGeom prst="hexagon">
          <a:avLst>
            <a:gd name="adj" fmla="val 28900"/>
            <a:gd name="vf" fmla="val 115470"/>
          </a:avLst>
        </a:prstGeom>
        <a:solidFill>
          <a:schemeClr val="accent1">
            <a:tint val="40000"/>
            <a:hueOff val="0"/>
            <a:satOff val="0"/>
            <a:lumOff val="0"/>
            <a:alphaOff val="0"/>
          </a:schemeClr>
        </a:solidFill>
        <a:ln>
          <a:noFill/>
        </a:ln>
        <a:effectLst/>
        <a:sp3d z="-400500" extrusionH="63500" contourW="12700" prstMaterial="matte">
          <a:contourClr>
            <a:schemeClr val="lt1">
              <a:tint val="50000"/>
            </a:schemeClr>
          </a:contourClr>
        </a:sp3d>
      </dsp:spPr>
      <dsp:style>
        <a:lnRef idx="0">
          <a:scrgbClr r="0" g="0" b="0"/>
        </a:lnRef>
        <a:fillRef idx="1">
          <a:scrgbClr r="0" g="0" b="0"/>
        </a:fillRef>
        <a:effectRef idx="0">
          <a:scrgbClr r="0" g="0" b="0"/>
        </a:effectRef>
        <a:fontRef idx="minor"/>
      </dsp:style>
    </dsp:sp>
    <dsp:sp modelId="{82FC3569-0696-407E-A2BB-2EDB677A0BB6}">
      <dsp:nvSpPr>
        <dsp:cNvPr id="0" name=""/>
        <dsp:cNvSpPr/>
      </dsp:nvSpPr>
      <dsp:spPr>
        <a:xfrm>
          <a:off x="3475848" y="929876"/>
          <a:ext cx="1747541" cy="1511828"/>
        </a:xfrm>
        <a:prstGeom prst="hexagon">
          <a:avLst>
            <a:gd name="adj" fmla="val 28570"/>
            <a:gd name="vf" fmla="val 115470"/>
          </a:avLst>
        </a:prstGeom>
        <a:solidFill>
          <a:schemeClr val="accent1">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PROCESS</a:t>
          </a:r>
        </a:p>
      </dsp:txBody>
      <dsp:txXfrm>
        <a:off x="3765453" y="1180418"/>
        <a:ext cx="1168331" cy="1010744"/>
      </dsp:txXfrm>
    </dsp:sp>
    <dsp:sp modelId="{0CA66296-66CB-4D27-80F4-FDDCAEF4B456}">
      <dsp:nvSpPr>
        <dsp:cNvPr id="0" name=""/>
        <dsp:cNvSpPr/>
      </dsp:nvSpPr>
      <dsp:spPr>
        <a:xfrm>
          <a:off x="3298762" y="3554124"/>
          <a:ext cx="804573" cy="693246"/>
        </a:xfrm>
        <a:prstGeom prst="hexagon">
          <a:avLst>
            <a:gd name="adj" fmla="val 28900"/>
            <a:gd name="vf" fmla="val 115470"/>
          </a:avLst>
        </a:prstGeom>
        <a:solidFill>
          <a:schemeClr val="accent1">
            <a:tint val="40000"/>
            <a:hueOff val="0"/>
            <a:satOff val="0"/>
            <a:lumOff val="0"/>
            <a:alphaOff val="0"/>
          </a:schemeClr>
        </a:solidFill>
        <a:ln>
          <a:noFill/>
        </a:ln>
        <a:effectLst/>
        <a:sp3d z="-400500" extrusionH="63500" contourW="12700" prstMaterial="matte">
          <a:contourClr>
            <a:schemeClr val="lt1">
              <a:tint val="50000"/>
            </a:schemeClr>
          </a:contourClr>
        </a:sp3d>
      </dsp:spPr>
      <dsp:style>
        <a:lnRef idx="0">
          <a:scrgbClr r="0" g="0" b="0"/>
        </a:lnRef>
        <a:fillRef idx="1">
          <a:scrgbClr r="0" g="0" b="0"/>
        </a:fillRef>
        <a:effectRef idx="0">
          <a:scrgbClr r="0" g="0" b="0"/>
        </a:effectRef>
        <a:fontRef idx="minor"/>
      </dsp:style>
    </dsp:sp>
    <dsp:sp modelId="{0A3B571E-9E4E-4309-90C2-B5E43D082F9E}">
      <dsp:nvSpPr>
        <dsp:cNvPr id="0" name=""/>
        <dsp:cNvSpPr/>
      </dsp:nvSpPr>
      <dsp:spPr>
        <a:xfrm>
          <a:off x="3475848" y="2757904"/>
          <a:ext cx="1747541" cy="1511828"/>
        </a:xfrm>
        <a:prstGeom prst="hexagon">
          <a:avLst>
            <a:gd name="adj" fmla="val 28570"/>
            <a:gd name="vf" fmla="val 115470"/>
          </a:avLst>
        </a:prstGeom>
        <a:solidFill>
          <a:schemeClr val="accent1">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GOALS</a:t>
          </a:r>
        </a:p>
      </dsp:txBody>
      <dsp:txXfrm>
        <a:off x="3765453" y="3008446"/>
        <a:ext cx="1168331" cy="1010744"/>
      </dsp:txXfrm>
    </dsp:sp>
    <dsp:sp modelId="{B1864C2F-E481-4F60-965C-8F193A23ED5E}">
      <dsp:nvSpPr>
        <dsp:cNvPr id="0" name=""/>
        <dsp:cNvSpPr/>
      </dsp:nvSpPr>
      <dsp:spPr>
        <a:xfrm>
          <a:off x="1680686" y="3705983"/>
          <a:ext cx="804573" cy="693246"/>
        </a:xfrm>
        <a:prstGeom prst="hexagon">
          <a:avLst>
            <a:gd name="adj" fmla="val 28900"/>
            <a:gd name="vf" fmla="val 115470"/>
          </a:avLst>
        </a:prstGeom>
        <a:solidFill>
          <a:schemeClr val="accent1">
            <a:tint val="40000"/>
            <a:hueOff val="0"/>
            <a:satOff val="0"/>
            <a:lumOff val="0"/>
            <a:alphaOff val="0"/>
          </a:schemeClr>
        </a:solidFill>
        <a:ln>
          <a:noFill/>
        </a:ln>
        <a:effectLst/>
        <a:sp3d z="-400500" extrusionH="63500" contourW="12700" prstMaterial="matte">
          <a:contourClr>
            <a:schemeClr val="lt1">
              <a:tint val="50000"/>
            </a:schemeClr>
          </a:contourClr>
        </a:sp3d>
      </dsp:spPr>
      <dsp:style>
        <a:lnRef idx="0">
          <a:scrgbClr r="0" g="0" b="0"/>
        </a:lnRef>
        <a:fillRef idx="1">
          <a:scrgbClr r="0" g="0" b="0"/>
        </a:fillRef>
        <a:effectRef idx="0">
          <a:scrgbClr r="0" g="0" b="0"/>
        </a:effectRef>
        <a:fontRef idx="minor"/>
      </dsp:style>
    </dsp:sp>
    <dsp:sp modelId="{9C7F093A-06C4-4FCE-BC6B-86193725D2F5}">
      <dsp:nvSpPr>
        <dsp:cNvPr id="0" name=""/>
        <dsp:cNvSpPr/>
      </dsp:nvSpPr>
      <dsp:spPr>
        <a:xfrm>
          <a:off x="1873149" y="3688821"/>
          <a:ext cx="1747541" cy="1511828"/>
        </a:xfrm>
        <a:prstGeom prst="hexagon">
          <a:avLst>
            <a:gd name="adj" fmla="val 28570"/>
            <a:gd name="vf" fmla="val 115470"/>
          </a:avLst>
        </a:prstGeom>
        <a:solidFill>
          <a:schemeClr val="accent1">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TECHNOLOGY</a:t>
          </a:r>
        </a:p>
      </dsp:txBody>
      <dsp:txXfrm>
        <a:off x="2162754" y="3939363"/>
        <a:ext cx="1168331" cy="1010744"/>
      </dsp:txXfrm>
    </dsp:sp>
    <dsp:sp modelId="{233A78BB-347F-4F75-99E4-992F3466B76A}">
      <dsp:nvSpPr>
        <dsp:cNvPr id="0" name=""/>
        <dsp:cNvSpPr/>
      </dsp:nvSpPr>
      <dsp:spPr>
        <a:xfrm>
          <a:off x="726309" y="2410501"/>
          <a:ext cx="804573" cy="693246"/>
        </a:xfrm>
        <a:prstGeom prst="hexagon">
          <a:avLst>
            <a:gd name="adj" fmla="val 28900"/>
            <a:gd name="vf" fmla="val 115470"/>
          </a:avLst>
        </a:prstGeom>
        <a:solidFill>
          <a:schemeClr val="accent1">
            <a:tint val="40000"/>
            <a:hueOff val="0"/>
            <a:satOff val="0"/>
            <a:lumOff val="0"/>
            <a:alphaOff val="0"/>
          </a:schemeClr>
        </a:solidFill>
        <a:ln>
          <a:noFill/>
        </a:ln>
        <a:effectLst/>
        <a:sp3d z="-400500" extrusionH="63500" contourW="12700" prstMaterial="matte">
          <a:contourClr>
            <a:schemeClr val="lt1">
              <a:tint val="50000"/>
            </a:schemeClr>
          </a:contourClr>
        </a:sp3d>
      </dsp:spPr>
      <dsp:style>
        <a:lnRef idx="0">
          <a:scrgbClr r="0" g="0" b="0"/>
        </a:lnRef>
        <a:fillRef idx="1">
          <a:scrgbClr r="0" g="0" b="0"/>
        </a:fillRef>
        <a:effectRef idx="0">
          <a:scrgbClr r="0" g="0" b="0"/>
        </a:effectRef>
        <a:fontRef idx="minor"/>
      </dsp:style>
    </dsp:sp>
    <dsp:sp modelId="{EB3FD15C-B579-4172-979F-D08A9CBB8D4A}">
      <dsp:nvSpPr>
        <dsp:cNvPr id="0" name=""/>
        <dsp:cNvSpPr/>
      </dsp:nvSpPr>
      <dsp:spPr>
        <a:xfrm>
          <a:off x="263010" y="2758944"/>
          <a:ext cx="1747541" cy="1511828"/>
        </a:xfrm>
        <a:prstGeom prst="hexagon">
          <a:avLst>
            <a:gd name="adj" fmla="val 28570"/>
            <a:gd name="vf" fmla="val 115470"/>
          </a:avLst>
        </a:prstGeom>
        <a:solidFill>
          <a:schemeClr val="accent1">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INNOVATION</a:t>
          </a:r>
        </a:p>
      </dsp:txBody>
      <dsp:txXfrm>
        <a:off x="552615" y="3009486"/>
        <a:ext cx="1168331" cy="1010744"/>
      </dsp:txXfrm>
    </dsp:sp>
    <dsp:sp modelId="{7F05C598-DC6F-406E-BCFC-8AEC222704AE}">
      <dsp:nvSpPr>
        <dsp:cNvPr id="0" name=""/>
        <dsp:cNvSpPr/>
      </dsp:nvSpPr>
      <dsp:spPr>
        <a:xfrm>
          <a:off x="263010" y="927795"/>
          <a:ext cx="1747541" cy="1511828"/>
        </a:xfrm>
        <a:prstGeom prst="hexagon">
          <a:avLst>
            <a:gd name="adj" fmla="val 28570"/>
            <a:gd name="vf" fmla="val 115470"/>
          </a:avLst>
        </a:prstGeom>
        <a:solidFill>
          <a:schemeClr val="accent1">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PROCESS</a:t>
          </a:r>
        </a:p>
      </dsp:txBody>
      <dsp:txXfrm>
        <a:off x="552615" y="1178337"/>
        <a:ext cx="1168331" cy="1010744"/>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2BB6BAE-58C6-4807-9966-D709284341FF}">
      <dsp:nvSpPr>
        <dsp:cNvPr id="0" name=""/>
        <dsp:cNvSpPr/>
      </dsp:nvSpPr>
      <dsp:spPr>
        <a:xfrm>
          <a:off x="65008" y="0"/>
          <a:ext cx="4657725" cy="4657725"/>
        </a:xfrm>
        <a:prstGeom prst="triangle">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sp>
    <dsp:sp modelId="{A3264F6B-710F-44EF-B8FE-A579CEEE599D}">
      <dsp:nvSpPr>
        <dsp:cNvPr id="0" name=""/>
        <dsp:cNvSpPr/>
      </dsp:nvSpPr>
      <dsp:spPr>
        <a:xfrm>
          <a:off x="2393870" y="468274"/>
          <a:ext cx="3027521" cy="1102570"/>
        </a:xfrm>
        <a:prstGeom prst="round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STRATEGIC GOALS:</a:t>
          </a:r>
        </a:p>
        <a:p>
          <a:pPr marL="0" lvl="0" indent="0" algn="ctr" defTabSz="577850">
            <a:lnSpc>
              <a:spcPct val="90000"/>
            </a:lnSpc>
            <a:spcBef>
              <a:spcPct val="0"/>
            </a:spcBef>
            <a:spcAft>
              <a:spcPct val="35000"/>
            </a:spcAft>
            <a:buNone/>
          </a:pPr>
          <a:r>
            <a:rPr lang="en-GB" sz="1300" kern="1200"/>
            <a:t>KEEPING TRACK OF THE PROGRESS</a:t>
          </a:r>
        </a:p>
      </dsp:txBody>
      <dsp:txXfrm>
        <a:off x="2447693" y="522097"/>
        <a:ext cx="2919875" cy="994924"/>
      </dsp:txXfrm>
    </dsp:sp>
    <dsp:sp modelId="{A8215287-2022-4955-86FA-DA0143C9E85F}">
      <dsp:nvSpPr>
        <dsp:cNvPr id="0" name=""/>
        <dsp:cNvSpPr/>
      </dsp:nvSpPr>
      <dsp:spPr>
        <a:xfrm>
          <a:off x="2393870" y="1708666"/>
          <a:ext cx="3027521" cy="1102570"/>
        </a:xfrm>
        <a:prstGeom prst="round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OPERATIONAL:</a:t>
          </a:r>
        </a:p>
        <a:p>
          <a:pPr marL="0" lvl="0" indent="0" algn="ctr" defTabSz="577850">
            <a:lnSpc>
              <a:spcPct val="90000"/>
            </a:lnSpc>
            <a:spcBef>
              <a:spcPct val="0"/>
            </a:spcBef>
            <a:spcAft>
              <a:spcPct val="35000"/>
            </a:spcAft>
            <a:buNone/>
          </a:pPr>
          <a:r>
            <a:rPr lang="en-GB" sz="1300" kern="1200"/>
            <a:t>IS THE BUSINESS GOING ACCORDING TO PLAN.</a:t>
          </a:r>
        </a:p>
        <a:p>
          <a:pPr marL="0" lvl="0" indent="0" algn="ctr" defTabSz="577850">
            <a:lnSpc>
              <a:spcPct val="90000"/>
            </a:lnSpc>
            <a:spcBef>
              <a:spcPct val="0"/>
            </a:spcBef>
            <a:spcAft>
              <a:spcPct val="35000"/>
            </a:spcAft>
            <a:buNone/>
          </a:pPr>
          <a:endParaRPr lang="en-GB" sz="1300" kern="1200"/>
        </a:p>
      </dsp:txBody>
      <dsp:txXfrm>
        <a:off x="2447693" y="1762489"/>
        <a:ext cx="2919875" cy="994924"/>
      </dsp:txXfrm>
    </dsp:sp>
    <dsp:sp modelId="{143BBDA7-BE83-4006-8CFF-9DD01FD9B837}">
      <dsp:nvSpPr>
        <dsp:cNvPr id="0" name=""/>
        <dsp:cNvSpPr/>
      </dsp:nvSpPr>
      <dsp:spPr>
        <a:xfrm>
          <a:off x="2393870" y="2949058"/>
          <a:ext cx="3027521" cy="1102570"/>
        </a:xfrm>
        <a:prstGeom prst="round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TACTICAL:</a:t>
          </a:r>
        </a:p>
        <a:p>
          <a:pPr marL="0" lvl="0" indent="0" algn="ctr" defTabSz="577850">
            <a:lnSpc>
              <a:spcPct val="90000"/>
            </a:lnSpc>
            <a:spcBef>
              <a:spcPct val="0"/>
            </a:spcBef>
            <a:spcAft>
              <a:spcPct val="35000"/>
            </a:spcAft>
            <a:buNone/>
          </a:pPr>
          <a:r>
            <a:rPr lang="en-GB" sz="1300" kern="1200"/>
            <a:t>IS EVERYTHING EFFECTIVE, OPERATIONAL AND EFFICIANT.</a:t>
          </a:r>
        </a:p>
        <a:p>
          <a:pPr marL="0" lvl="0" indent="0" algn="ctr" defTabSz="577850">
            <a:lnSpc>
              <a:spcPct val="90000"/>
            </a:lnSpc>
            <a:spcBef>
              <a:spcPct val="0"/>
            </a:spcBef>
            <a:spcAft>
              <a:spcPct val="35000"/>
            </a:spcAft>
            <a:buNone/>
          </a:pPr>
          <a:r>
            <a:rPr lang="en-GB" sz="1300" kern="1200"/>
            <a:t>ANY IMPROVEMENTS TO BE MADE</a:t>
          </a:r>
        </a:p>
      </dsp:txBody>
      <dsp:txXfrm>
        <a:off x="2447693" y="3002881"/>
        <a:ext cx="2919875" cy="994924"/>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0E129E8-7907-49F1-90E6-03FCE9F6DB1B}">
      <dsp:nvSpPr>
        <dsp:cNvPr id="0" name=""/>
        <dsp:cNvSpPr/>
      </dsp:nvSpPr>
      <dsp:spPr>
        <a:xfrm>
          <a:off x="957738" y="0"/>
          <a:ext cx="3105150" cy="3105150"/>
        </a:xfrm>
        <a:prstGeom prst="triangle">
          <a:avLst/>
        </a:prstGeom>
        <a:solidFill>
          <a:schemeClr val="accent1">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sp>
    <dsp:sp modelId="{8A7CD90C-EAE0-4A28-9EBF-0BA95C514E8C}">
      <dsp:nvSpPr>
        <dsp:cNvPr id="0" name=""/>
        <dsp:cNvSpPr/>
      </dsp:nvSpPr>
      <dsp:spPr>
        <a:xfrm>
          <a:off x="2510313" y="312182"/>
          <a:ext cx="2018347" cy="735047"/>
        </a:xfrm>
        <a:prstGeom prst="round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p3d z="57150" extrusionH="63500" prstMaterial="matte"/>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STRATEGIC MANAGMENT / </a:t>
          </a:r>
        </a:p>
        <a:p>
          <a:pPr marL="0" lvl="0" indent="0" algn="ctr" defTabSz="533400">
            <a:lnSpc>
              <a:spcPct val="90000"/>
            </a:lnSpc>
            <a:spcBef>
              <a:spcPct val="0"/>
            </a:spcBef>
            <a:spcAft>
              <a:spcPct val="35000"/>
            </a:spcAft>
            <a:buNone/>
          </a:pPr>
          <a:r>
            <a:rPr lang="en-GB" sz="1200" kern="1200"/>
            <a:t>EXECUTIVES / DIRECTORS</a:t>
          </a:r>
        </a:p>
      </dsp:txBody>
      <dsp:txXfrm>
        <a:off x="2546195" y="348064"/>
        <a:ext cx="1946583" cy="663283"/>
      </dsp:txXfrm>
    </dsp:sp>
    <dsp:sp modelId="{C226A7B2-E64C-4AC6-8437-D7D33D6B3A62}">
      <dsp:nvSpPr>
        <dsp:cNvPr id="0" name=""/>
        <dsp:cNvSpPr/>
      </dsp:nvSpPr>
      <dsp:spPr>
        <a:xfrm>
          <a:off x="2510313" y="1139110"/>
          <a:ext cx="2018347" cy="735047"/>
        </a:xfrm>
        <a:prstGeom prst="round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p3d z="57150" extrusionH="63500" prstMaterial="matte"/>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TACTICAL MANAGMENT / PROJECT MANAGERS / </a:t>
          </a:r>
        </a:p>
        <a:p>
          <a:pPr marL="0" lvl="0" indent="0" algn="ctr" defTabSz="533400">
            <a:lnSpc>
              <a:spcPct val="90000"/>
            </a:lnSpc>
            <a:spcBef>
              <a:spcPct val="0"/>
            </a:spcBef>
            <a:spcAft>
              <a:spcPct val="35000"/>
            </a:spcAft>
            <a:buNone/>
          </a:pPr>
          <a:r>
            <a:rPr lang="en-GB" sz="1200" kern="1200"/>
            <a:t>SELF DIRECTED TEAMS</a:t>
          </a:r>
        </a:p>
      </dsp:txBody>
      <dsp:txXfrm>
        <a:off x="2546195" y="1174992"/>
        <a:ext cx="1946583" cy="663283"/>
      </dsp:txXfrm>
    </dsp:sp>
    <dsp:sp modelId="{0A38CCBC-A463-48A5-8C4F-20CDB6CA4272}">
      <dsp:nvSpPr>
        <dsp:cNvPr id="0" name=""/>
        <dsp:cNvSpPr/>
      </dsp:nvSpPr>
      <dsp:spPr>
        <a:xfrm>
          <a:off x="2510313" y="1966039"/>
          <a:ext cx="2018347" cy="735047"/>
        </a:xfrm>
        <a:prstGeom prst="round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p3d z="57150" extrusionH="63500" prstMaterial="matte"/>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OPERATIONAL MANAGMENT</a:t>
          </a:r>
        </a:p>
        <a:p>
          <a:pPr marL="0" lvl="0" indent="0" algn="ctr" defTabSz="533400">
            <a:lnSpc>
              <a:spcPct val="90000"/>
            </a:lnSpc>
            <a:spcBef>
              <a:spcPct val="0"/>
            </a:spcBef>
            <a:spcAft>
              <a:spcPct val="35000"/>
            </a:spcAft>
            <a:buNone/>
          </a:pPr>
          <a:r>
            <a:rPr lang="en-GB" sz="1200" kern="1200"/>
            <a:t>SUPERVISOR </a:t>
          </a:r>
        </a:p>
      </dsp:txBody>
      <dsp:txXfrm>
        <a:off x="2546195" y="2001921"/>
        <a:ext cx="1946583" cy="663283"/>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50CF9F7-8395-4AB9-8954-404BC31FD40A}">
      <dsp:nvSpPr>
        <dsp:cNvPr id="0" name=""/>
        <dsp:cNvSpPr/>
      </dsp:nvSpPr>
      <dsp:spPr>
        <a:xfrm>
          <a:off x="1828800" y="0"/>
          <a:ext cx="1828800" cy="1066800"/>
        </a:xfrm>
        <a:prstGeom prst="trapezoid">
          <a:avLst>
            <a:gd name="adj" fmla="val 85714"/>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1066800">
            <a:lnSpc>
              <a:spcPct val="90000"/>
            </a:lnSpc>
            <a:spcBef>
              <a:spcPct val="0"/>
            </a:spcBef>
            <a:spcAft>
              <a:spcPct val="35000"/>
            </a:spcAft>
            <a:buNone/>
          </a:pPr>
          <a:r>
            <a:rPr lang="en-GB" sz="2400" kern="1200"/>
            <a:t>OWNER &amp; EXECUTIVES</a:t>
          </a:r>
        </a:p>
      </dsp:txBody>
      <dsp:txXfrm>
        <a:off x="1828800" y="0"/>
        <a:ext cx="1828800" cy="1066800"/>
      </dsp:txXfrm>
    </dsp:sp>
    <dsp:sp modelId="{A88A9E7C-5EB5-4B0A-8183-8FA81C9C079D}">
      <dsp:nvSpPr>
        <dsp:cNvPr id="0" name=""/>
        <dsp:cNvSpPr/>
      </dsp:nvSpPr>
      <dsp:spPr>
        <a:xfrm>
          <a:off x="914400" y="1066800"/>
          <a:ext cx="3657600" cy="1066800"/>
        </a:xfrm>
        <a:prstGeom prst="trapezoid">
          <a:avLst>
            <a:gd name="adj" fmla="val 85714"/>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1066800">
            <a:lnSpc>
              <a:spcPct val="90000"/>
            </a:lnSpc>
            <a:spcBef>
              <a:spcPct val="0"/>
            </a:spcBef>
            <a:spcAft>
              <a:spcPct val="35000"/>
            </a:spcAft>
            <a:buNone/>
          </a:pPr>
          <a:r>
            <a:rPr lang="en-GB" sz="2400" kern="1200"/>
            <a:t>MANAGERS &amp; KNOWLEDGE WORKERS</a:t>
          </a:r>
        </a:p>
      </dsp:txBody>
      <dsp:txXfrm>
        <a:off x="1554480" y="1066800"/>
        <a:ext cx="2377440" cy="1066800"/>
      </dsp:txXfrm>
    </dsp:sp>
    <dsp:sp modelId="{5E1ACC5F-7249-411B-920F-44293741843F}">
      <dsp:nvSpPr>
        <dsp:cNvPr id="0" name=""/>
        <dsp:cNvSpPr/>
      </dsp:nvSpPr>
      <dsp:spPr>
        <a:xfrm>
          <a:off x="0" y="2133600"/>
          <a:ext cx="5486400" cy="1066800"/>
        </a:xfrm>
        <a:prstGeom prst="trapezoid">
          <a:avLst>
            <a:gd name="adj" fmla="val 85714"/>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1066800">
            <a:lnSpc>
              <a:spcPct val="90000"/>
            </a:lnSpc>
            <a:spcBef>
              <a:spcPct val="0"/>
            </a:spcBef>
            <a:spcAft>
              <a:spcPct val="35000"/>
            </a:spcAft>
            <a:buNone/>
          </a:pPr>
          <a:r>
            <a:rPr lang="en-GB" sz="2400" kern="1200"/>
            <a:t>PRODUCTION </a:t>
          </a:r>
        </a:p>
      </dsp:txBody>
      <dsp:txXfrm>
        <a:off x="960119" y="2133600"/>
        <a:ext cx="3566160" cy="1066800"/>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C8D341B-9732-469D-A0C6-D737DEC475B6}">
      <dsp:nvSpPr>
        <dsp:cNvPr id="0" name=""/>
        <dsp:cNvSpPr/>
      </dsp:nvSpPr>
      <dsp:spPr>
        <a:xfrm>
          <a:off x="633424" y="971562"/>
          <a:ext cx="4219550" cy="4219550"/>
        </a:xfrm>
        <a:prstGeom prst="blockArc">
          <a:avLst>
            <a:gd name="adj1" fmla="val 10800000"/>
            <a:gd name="adj2" fmla="val 16200000"/>
            <a:gd name="adj3" fmla="val 4640"/>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8FCA8C95-E4FE-4F38-94FC-58F5E35949B1}">
      <dsp:nvSpPr>
        <dsp:cNvPr id="0" name=""/>
        <dsp:cNvSpPr/>
      </dsp:nvSpPr>
      <dsp:spPr>
        <a:xfrm>
          <a:off x="633424" y="971562"/>
          <a:ext cx="4219550" cy="4219550"/>
        </a:xfrm>
        <a:prstGeom prst="blockArc">
          <a:avLst>
            <a:gd name="adj1" fmla="val 5400000"/>
            <a:gd name="adj2" fmla="val 10800000"/>
            <a:gd name="adj3" fmla="val 4640"/>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5667AB77-C86F-4BC8-8944-C523A71AA1B3}">
      <dsp:nvSpPr>
        <dsp:cNvPr id="0" name=""/>
        <dsp:cNvSpPr/>
      </dsp:nvSpPr>
      <dsp:spPr>
        <a:xfrm>
          <a:off x="633424" y="971562"/>
          <a:ext cx="4219550" cy="4219550"/>
        </a:xfrm>
        <a:prstGeom prst="blockArc">
          <a:avLst>
            <a:gd name="adj1" fmla="val 0"/>
            <a:gd name="adj2" fmla="val 5400000"/>
            <a:gd name="adj3" fmla="val 4640"/>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51C39142-39C0-47D6-B755-D2FA07F09EFA}">
      <dsp:nvSpPr>
        <dsp:cNvPr id="0" name=""/>
        <dsp:cNvSpPr/>
      </dsp:nvSpPr>
      <dsp:spPr>
        <a:xfrm>
          <a:off x="633424" y="971562"/>
          <a:ext cx="4219550" cy="4219550"/>
        </a:xfrm>
        <a:prstGeom prst="blockArc">
          <a:avLst>
            <a:gd name="adj1" fmla="val 16200000"/>
            <a:gd name="adj2" fmla="val 0"/>
            <a:gd name="adj3" fmla="val 4640"/>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FB8F6651-1926-4DC4-8E14-49662B9A2B22}">
      <dsp:nvSpPr>
        <dsp:cNvPr id="0" name=""/>
        <dsp:cNvSpPr/>
      </dsp:nvSpPr>
      <dsp:spPr>
        <a:xfrm>
          <a:off x="1772096" y="2110233"/>
          <a:ext cx="1942207" cy="1942207"/>
        </a:xfrm>
        <a:prstGeom prst="ellipse">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29210" tIns="29210" rIns="29210" bIns="29210" numCol="1" spcCol="1270" anchor="ctr" anchorCtr="0">
          <a:noAutofit/>
        </a:bodyPr>
        <a:lstStyle/>
        <a:p>
          <a:pPr marL="0" lvl="0" indent="0" algn="ctr" defTabSz="1022350">
            <a:lnSpc>
              <a:spcPct val="90000"/>
            </a:lnSpc>
            <a:spcBef>
              <a:spcPct val="0"/>
            </a:spcBef>
            <a:spcAft>
              <a:spcPct val="35000"/>
            </a:spcAft>
            <a:buNone/>
          </a:pPr>
          <a:r>
            <a:rPr lang="en-GB" sz="2300" kern="1200"/>
            <a:t>SPORTS ATHLETE  (TENNIS PLAYER)</a:t>
          </a:r>
        </a:p>
      </dsp:txBody>
      <dsp:txXfrm>
        <a:off x="2056526" y="2394663"/>
        <a:ext cx="1373347" cy="1373347"/>
      </dsp:txXfrm>
    </dsp:sp>
    <dsp:sp modelId="{C783C34C-2029-4AA6-90AF-7017F53B3EA6}">
      <dsp:nvSpPr>
        <dsp:cNvPr id="0" name=""/>
        <dsp:cNvSpPr/>
      </dsp:nvSpPr>
      <dsp:spPr>
        <a:xfrm>
          <a:off x="2063427" y="340733"/>
          <a:ext cx="1359544" cy="1359544"/>
        </a:xfrm>
        <a:prstGeom prst="ellipse">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COACH / TRAINER</a:t>
          </a:r>
        </a:p>
      </dsp:txBody>
      <dsp:txXfrm>
        <a:off x="2262528" y="539834"/>
        <a:ext cx="961342" cy="961342"/>
      </dsp:txXfrm>
    </dsp:sp>
    <dsp:sp modelId="{C9845742-262B-48E9-A361-5E71AA6D90E0}">
      <dsp:nvSpPr>
        <dsp:cNvPr id="0" name=""/>
        <dsp:cNvSpPr/>
      </dsp:nvSpPr>
      <dsp:spPr>
        <a:xfrm>
          <a:off x="4124259" y="2401565"/>
          <a:ext cx="1359544" cy="1359544"/>
        </a:xfrm>
        <a:prstGeom prst="ellipse">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PARENTS</a:t>
          </a:r>
        </a:p>
      </dsp:txBody>
      <dsp:txXfrm>
        <a:off x="4323360" y="2600666"/>
        <a:ext cx="961342" cy="961342"/>
      </dsp:txXfrm>
    </dsp:sp>
    <dsp:sp modelId="{4BB2437C-BCBB-42D9-9EA8-A97E77261351}">
      <dsp:nvSpPr>
        <dsp:cNvPr id="0" name=""/>
        <dsp:cNvSpPr/>
      </dsp:nvSpPr>
      <dsp:spPr>
        <a:xfrm>
          <a:off x="2063427" y="4462396"/>
          <a:ext cx="1359544" cy="1359544"/>
        </a:xfrm>
        <a:prstGeom prst="ellipse">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PHYSIO</a:t>
          </a:r>
        </a:p>
      </dsp:txBody>
      <dsp:txXfrm>
        <a:off x="2262528" y="4661497"/>
        <a:ext cx="961342" cy="961342"/>
      </dsp:txXfrm>
    </dsp:sp>
    <dsp:sp modelId="{70586E52-1595-4AC4-BD64-91C1D9260384}">
      <dsp:nvSpPr>
        <dsp:cNvPr id="0" name=""/>
        <dsp:cNvSpPr/>
      </dsp:nvSpPr>
      <dsp:spPr>
        <a:xfrm>
          <a:off x="2596" y="2401565"/>
          <a:ext cx="1359544" cy="1359544"/>
        </a:xfrm>
        <a:prstGeom prst="ellipse">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SOMEONE FROM THE SPORTS MANAGMENT AGENCY</a:t>
          </a:r>
        </a:p>
      </dsp:txBody>
      <dsp:txXfrm>
        <a:off x="201697" y="2600666"/>
        <a:ext cx="961342" cy="961342"/>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39701FF-A29D-4BFC-848D-8D423581189A}">
      <dsp:nvSpPr>
        <dsp:cNvPr id="0" name=""/>
        <dsp:cNvSpPr/>
      </dsp:nvSpPr>
      <dsp:spPr>
        <a:xfrm>
          <a:off x="415" y="528101"/>
          <a:ext cx="1786830" cy="2144196"/>
        </a:xfrm>
        <a:prstGeom prst="roundRect">
          <a:avLst>
            <a:gd name="adj" fmla="val 5000"/>
          </a:avLst>
        </a:prstGeom>
        <a:solidFill>
          <a:schemeClr val="accent1">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0" tIns="17145" rIns="22225" bIns="0" numCol="1" spcCol="1270" anchor="t" anchorCtr="0">
          <a:noAutofit/>
        </a:bodyPr>
        <a:lstStyle/>
        <a:p>
          <a:pPr marL="0" lvl="0" indent="0" algn="r" defTabSz="222250">
            <a:lnSpc>
              <a:spcPct val="90000"/>
            </a:lnSpc>
            <a:spcBef>
              <a:spcPct val="0"/>
            </a:spcBef>
            <a:spcAft>
              <a:spcPct val="35000"/>
            </a:spcAft>
            <a:buNone/>
          </a:pPr>
          <a:r>
            <a:rPr lang="en-GB" sz="500" kern="1200"/>
            <a:t> </a:t>
          </a:r>
        </a:p>
      </dsp:txBody>
      <dsp:txXfrm rot="16200000">
        <a:off x="-700022" y="1228539"/>
        <a:ext cx="1758241" cy="357366"/>
      </dsp:txXfrm>
    </dsp:sp>
    <dsp:sp modelId="{23677254-7F56-4EA0-A24B-44F3DE8002E7}">
      <dsp:nvSpPr>
        <dsp:cNvPr id="0" name=""/>
        <dsp:cNvSpPr/>
      </dsp:nvSpPr>
      <dsp:spPr>
        <a:xfrm>
          <a:off x="357781" y="528101"/>
          <a:ext cx="1331188" cy="2144196"/>
        </a:xfrm>
        <a:prstGeom prst="rect">
          <a:avLst/>
        </a:prstGeom>
        <a:noFill/>
        <a:ln>
          <a:noFill/>
        </a:ln>
        <a:effectLst/>
        <a:sp3d/>
      </dsp:spPr>
      <dsp:style>
        <a:lnRef idx="0">
          <a:scrgbClr r="0" g="0" b="0"/>
        </a:lnRef>
        <a:fillRef idx="1">
          <a:scrgbClr r="0" g="0" b="0"/>
        </a:fillRef>
        <a:effectRef idx="0">
          <a:scrgbClr r="0" g="0" b="0"/>
        </a:effectRef>
        <a:fontRef idx="minor">
          <a:schemeClr val="lt1"/>
        </a:fontRef>
      </dsp:style>
      <dsp:txBody>
        <a:bodyPr spcFirstLastPara="0" vert="horz" wrap="square" lIns="0" tIns="58293" rIns="0" bIns="0" numCol="1" spcCol="1270" anchor="t" anchorCtr="0">
          <a:noAutofit/>
        </a:bodyPr>
        <a:lstStyle/>
        <a:p>
          <a:pPr marL="0" lvl="0" indent="0" algn="l" defTabSz="755650">
            <a:lnSpc>
              <a:spcPct val="90000"/>
            </a:lnSpc>
            <a:spcBef>
              <a:spcPct val="0"/>
            </a:spcBef>
            <a:spcAft>
              <a:spcPct val="35000"/>
            </a:spcAft>
            <a:buNone/>
          </a:pPr>
          <a:r>
            <a:rPr lang="en-GB" sz="1700" kern="1200"/>
            <a:t>OPERATIONAL:</a:t>
          </a:r>
        </a:p>
        <a:p>
          <a:pPr marL="0" lvl="0" indent="0" algn="l" defTabSz="755650">
            <a:lnSpc>
              <a:spcPct val="90000"/>
            </a:lnSpc>
            <a:spcBef>
              <a:spcPct val="0"/>
            </a:spcBef>
            <a:spcAft>
              <a:spcPct val="35000"/>
            </a:spcAft>
            <a:buNone/>
          </a:pPr>
          <a:r>
            <a:rPr lang="en-GB" sz="1700" kern="1200"/>
            <a:t>* THE EVENT</a:t>
          </a:r>
        </a:p>
        <a:p>
          <a:pPr marL="0" lvl="0" indent="0" algn="l" defTabSz="755650">
            <a:lnSpc>
              <a:spcPct val="90000"/>
            </a:lnSpc>
            <a:spcBef>
              <a:spcPct val="0"/>
            </a:spcBef>
            <a:spcAft>
              <a:spcPct val="35000"/>
            </a:spcAft>
            <a:buNone/>
          </a:pPr>
          <a:r>
            <a:rPr lang="en-GB" sz="1700" kern="1200"/>
            <a:t>*THE PRIZE MONEY INVOLVED</a:t>
          </a:r>
        </a:p>
        <a:p>
          <a:pPr marL="0" lvl="0" indent="0" algn="l" defTabSz="755650">
            <a:lnSpc>
              <a:spcPct val="90000"/>
            </a:lnSpc>
            <a:spcBef>
              <a:spcPct val="0"/>
            </a:spcBef>
            <a:spcAft>
              <a:spcPct val="35000"/>
            </a:spcAft>
            <a:buNone/>
          </a:pPr>
          <a:r>
            <a:rPr lang="en-GB" sz="1700" kern="1200"/>
            <a:t>* EXPOSURE / MEDIA/ PR</a:t>
          </a:r>
        </a:p>
      </dsp:txBody>
      <dsp:txXfrm>
        <a:off x="357781" y="528101"/>
        <a:ext cx="1331188" cy="2144196"/>
      </dsp:txXfrm>
    </dsp:sp>
    <dsp:sp modelId="{09B4B71B-11ED-4D13-B2E7-21EFF4538A8F}">
      <dsp:nvSpPr>
        <dsp:cNvPr id="0" name=""/>
        <dsp:cNvSpPr/>
      </dsp:nvSpPr>
      <dsp:spPr>
        <a:xfrm>
          <a:off x="1849784" y="528101"/>
          <a:ext cx="1786830" cy="2144196"/>
        </a:xfrm>
        <a:prstGeom prst="roundRect">
          <a:avLst>
            <a:gd name="adj" fmla="val 5000"/>
          </a:avLst>
        </a:prstGeom>
        <a:solidFill>
          <a:schemeClr val="accent1">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0" tIns="17145" rIns="22225" bIns="0" numCol="1" spcCol="1270" anchor="t" anchorCtr="0">
          <a:noAutofit/>
        </a:bodyPr>
        <a:lstStyle/>
        <a:p>
          <a:pPr marL="0" lvl="0" indent="0" algn="r" defTabSz="222250">
            <a:lnSpc>
              <a:spcPct val="90000"/>
            </a:lnSpc>
            <a:spcBef>
              <a:spcPct val="0"/>
            </a:spcBef>
            <a:spcAft>
              <a:spcPct val="35000"/>
            </a:spcAft>
            <a:buNone/>
          </a:pPr>
          <a:r>
            <a:rPr lang="en-GB" sz="500" kern="1200"/>
            <a:t> </a:t>
          </a:r>
        </a:p>
      </dsp:txBody>
      <dsp:txXfrm rot="16200000">
        <a:off x="1149347" y="1228539"/>
        <a:ext cx="1758241" cy="357366"/>
      </dsp:txXfrm>
    </dsp:sp>
    <dsp:sp modelId="{C3466C99-80E3-450C-B710-D7B932DF83FA}">
      <dsp:nvSpPr>
        <dsp:cNvPr id="0" name=""/>
        <dsp:cNvSpPr/>
      </dsp:nvSpPr>
      <dsp:spPr>
        <a:xfrm rot="5400000">
          <a:off x="1701237" y="2231370"/>
          <a:ext cx="314962" cy="268024"/>
        </a:xfrm>
        <a:prstGeom prst="flowChartExtract">
          <a:avLst/>
        </a:prstGeom>
        <a:solidFill>
          <a:schemeClr val="lt1">
            <a:hueOff val="0"/>
            <a:satOff val="0"/>
            <a:lumOff val="0"/>
            <a:alphaOff val="0"/>
          </a:schemeClr>
        </a:solidFill>
        <a:ln w="6350" cap="flat" cmpd="sng" algn="ctr">
          <a:solidFill>
            <a:schemeClr val="accent1">
              <a:hueOff val="0"/>
              <a:satOff val="0"/>
              <a:lumOff val="0"/>
              <a:alphaOff val="0"/>
            </a:schemeClr>
          </a:solidFill>
          <a:prstDash val="solid"/>
          <a:miter lim="800000"/>
        </a:ln>
        <a:effectLst/>
        <a:sp3d z="57150" extrusionH="12700" prstMaterial="flat">
          <a:bevelT w="50800" h="50800"/>
        </a:sp3d>
      </dsp:spPr>
      <dsp:style>
        <a:lnRef idx="1">
          <a:scrgbClr r="0" g="0" b="0"/>
        </a:lnRef>
        <a:fillRef idx="1">
          <a:scrgbClr r="0" g="0" b="0"/>
        </a:fillRef>
        <a:effectRef idx="2">
          <a:scrgbClr r="0" g="0" b="0"/>
        </a:effectRef>
        <a:fontRef idx="minor"/>
      </dsp:style>
    </dsp:sp>
    <dsp:sp modelId="{24C2DCC5-2D6F-4D8A-8EC7-BC1F24C91B68}">
      <dsp:nvSpPr>
        <dsp:cNvPr id="0" name=""/>
        <dsp:cNvSpPr/>
      </dsp:nvSpPr>
      <dsp:spPr>
        <a:xfrm>
          <a:off x="2207150" y="528101"/>
          <a:ext cx="1331188" cy="2144196"/>
        </a:xfrm>
        <a:prstGeom prst="rect">
          <a:avLst/>
        </a:prstGeom>
        <a:noFill/>
        <a:ln>
          <a:noFill/>
        </a:ln>
        <a:effectLst/>
        <a:sp3d/>
      </dsp:spPr>
      <dsp:style>
        <a:lnRef idx="0">
          <a:scrgbClr r="0" g="0" b="0"/>
        </a:lnRef>
        <a:fillRef idx="1">
          <a:scrgbClr r="0" g="0" b="0"/>
        </a:fillRef>
        <a:effectRef idx="0">
          <a:scrgbClr r="0" g="0" b="0"/>
        </a:effectRef>
        <a:fontRef idx="minor">
          <a:schemeClr val="lt1"/>
        </a:fontRef>
      </dsp:style>
      <dsp:txBody>
        <a:bodyPr spcFirstLastPara="0" vert="horz" wrap="square" lIns="0" tIns="58293" rIns="0" bIns="0" numCol="1" spcCol="1270" anchor="t" anchorCtr="0">
          <a:noAutofit/>
        </a:bodyPr>
        <a:lstStyle/>
        <a:p>
          <a:pPr marL="0" lvl="0" indent="0" algn="l" defTabSz="755650">
            <a:lnSpc>
              <a:spcPct val="90000"/>
            </a:lnSpc>
            <a:spcBef>
              <a:spcPct val="0"/>
            </a:spcBef>
            <a:spcAft>
              <a:spcPct val="35000"/>
            </a:spcAft>
            <a:buNone/>
          </a:pPr>
          <a:r>
            <a:rPr lang="en-GB" sz="1700" kern="1200"/>
            <a:t>TOTAL COSTS:</a:t>
          </a:r>
        </a:p>
        <a:p>
          <a:pPr marL="0" lvl="0" indent="0" algn="l" defTabSz="755650">
            <a:lnSpc>
              <a:spcPct val="90000"/>
            </a:lnSpc>
            <a:spcBef>
              <a:spcPct val="0"/>
            </a:spcBef>
            <a:spcAft>
              <a:spcPct val="35000"/>
            </a:spcAft>
            <a:buNone/>
          </a:pPr>
          <a:r>
            <a:rPr lang="en-GB" sz="1700" kern="1200"/>
            <a:t>LOCATION OF EVENT</a:t>
          </a:r>
        </a:p>
        <a:p>
          <a:pPr marL="0" lvl="0" indent="0" algn="l" defTabSz="755650">
            <a:lnSpc>
              <a:spcPct val="90000"/>
            </a:lnSpc>
            <a:spcBef>
              <a:spcPct val="0"/>
            </a:spcBef>
            <a:spcAft>
              <a:spcPct val="35000"/>
            </a:spcAft>
            <a:buNone/>
          </a:pPr>
          <a:r>
            <a:rPr lang="en-GB" sz="1700" kern="1200"/>
            <a:t>*FLIGHTS</a:t>
          </a:r>
        </a:p>
        <a:p>
          <a:pPr marL="0" lvl="0" indent="0" algn="l" defTabSz="755650">
            <a:lnSpc>
              <a:spcPct val="90000"/>
            </a:lnSpc>
            <a:spcBef>
              <a:spcPct val="0"/>
            </a:spcBef>
            <a:spcAft>
              <a:spcPct val="35000"/>
            </a:spcAft>
            <a:buNone/>
          </a:pPr>
          <a:r>
            <a:rPr lang="en-GB" sz="1700" kern="1200"/>
            <a:t>*HOTELS</a:t>
          </a:r>
        </a:p>
        <a:p>
          <a:pPr marL="0" lvl="0" indent="0" algn="l" defTabSz="755650">
            <a:lnSpc>
              <a:spcPct val="90000"/>
            </a:lnSpc>
            <a:spcBef>
              <a:spcPct val="0"/>
            </a:spcBef>
            <a:spcAft>
              <a:spcPct val="35000"/>
            </a:spcAft>
            <a:buNone/>
          </a:pPr>
          <a:r>
            <a:rPr lang="en-GB" sz="1700" kern="1200"/>
            <a:t>*VISAS:</a:t>
          </a:r>
        </a:p>
      </dsp:txBody>
      <dsp:txXfrm>
        <a:off x="2207150" y="528101"/>
        <a:ext cx="1331188" cy="2144196"/>
      </dsp:txXfrm>
    </dsp:sp>
    <dsp:sp modelId="{C509B115-68C6-4AFF-BF2D-79BD33395F3F}">
      <dsp:nvSpPr>
        <dsp:cNvPr id="0" name=""/>
        <dsp:cNvSpPr/>
      </dsp:nvSpPr>
      <dsp:spPr>
        <a:xfrm>
          <a:off x="3699154" y="528101"/>
          <a:ext cx="1786830" cy="2142030"/>
        </a:xfrm>
        <a:prstGeom prst="roundRect">
          <a:avLst>
            <a:gd name="adj" fmla="val 5000"/>
          </a:avLst>
        </a:prstGeom>
        <a:solidFill>
          <a:schemeClr val="accent1">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0" tIns="17145" rIns="22225" bIns="0" numCol="1" spcCol="1270" anchor="t" anchorCtr="0">
          <a:noAutofit/>
        </a:bodyPr>
        <a:lstStyle/>
        <a:p>
          <a:pPr marL="0" lvl="0" indent="0" algn="r" defTabSz="222250">
            <a:lnSpc>
              <a:spcPct val="90000"/>
            </a:lnSpc>
            <a:spcBef>
              <a:spcPct val="0"/>
            </a:spcBef>
            <a:spcAft>
              <a:spcPct val="35000"/>
            </a:spcAft>
            <a:buNone/>
          </a:pPr>
          <a:r>
            <a:rPr lang="en-GB" sz="500" kern="1200"/>
            <a:t> :</a:t>
          </a:r>
        </a:p>
        <a:p>
          <a:pPr marL="0" lvl="0" indent="0" algn="r" defTabSz="222250">
            <a:lnSpc>
              <a:spcPct val="90000"/>
            </a:lnSpc>
            <a:spcBef>
              <a:spcPct val="0"/>
            </a:spcBef>
            <a:spcAft>
              <a:spcPct val="35000"/>
            </a:spcAft>
            <a:buNone/>
          </a:pPr>
          <a:r>
            <a:rPr lang="en-GB" sz="500" kern="1200"/>
            <a:t>:</a:t>
          </a:r>
        </a:p>
        <a:p>
          <a:pPr marL="0" lvl="0" indent="0" algn="r" defTabSz="222250">
            <a:lnSpc>
              <a:spcPct val="90000"/>
            </a:lnSpc>
            <a:spcBef>
              <a:spcPct val="0"/>
            </a:spcBef>
            <a:spcAft>
              <a:spcPct val="35000"/>
            </a:spcAft>
            <a:buNone/>
          </a:pPr>
          <a:r>
            <a:rPr lang="en-GB" sz="500" kern="1200"/>
            <a:t>T:</a:t>
          </a:r>
          <a:br>
            <a:rPr lang="en-GB" sz="500" kern="1200"/>
          </a:br>
          <a:r>
            <a:rPr lang="en-GB" sz="500" kern="1200"/>
            <a:t>TH:</a:t>
          </a:r>
        </a:p>
      </dsp:txBody>
      <dsp:txXfrm rot="16200000">
        <a:off x="2999604" y="1227651"/>
        <a:ext cx="1756465" cy="357366"/>
      </dsp:txXfrm>
    </dsp:sp>
    <dsp:sp modelId="{E96B765E-A446-49DC-AB58-B25F19741C84}">
      <dsp:nvSpPr>
        <dsp:cNvPr id="0" name=""/>
        <dsp:cNvSpPr/>
      </dsp:nvSpPr>
      <dsp:spPr>
        <a:xfrm rot="5400000">
          <a:off x="3550607" y="2231370"/>
          <a:ext cx="314962" cy="268024"/>
        </a:xfrm>
        <a:prstGeom prst="flowChartExtract">
          <a:avLst/>
        </a:prstGeom>
        <a:solidFill>
          <a:schemeClr val="lt1">
            <a:hueOff val="0"/>
            <a:satOff val="0"/>
            <a:lumOff val="0"/>
            <a:alphaOff val="0"/>
          </a:schemeClr>
        </a:solidFill>
        <a:ln w="6350" cap="flat" cmpd="sng" algn="ctr">
          <a:solidFill>
            <a:schemeClr val="accent1">
              <a:hueOff val="0"/>
              <a:satOff val="0"/>
              <a:lumOff val="0"/>
              <a:alphaOff val="0"/>
            </a:schemeClr>
          </a:solidFill>
          <a:prstDash val="solid"/>
          <a:miter lim="800000"/>
        </a:ln>
        <a:effectLst/>
        <a:sp3d z="57150" extrusionH="12700" prstMaterial="flat">
          <a:bevelT w="50800" h="50800"/>
        </a:sp3d>
      </dsp:spPr>
      <dsp:style>
        <a:lnRef idx="1">
          <a:scrgbClr r="0" g="0" b="0"/>
        </a:lnRef>
        <a:fillRef idx="1">
          <a:scrgbClr r="0" g="0" b="0"/>
        </a:fillRef>
        <a:effectRef idx="2">
          <a:scrgbClr r="0" g="0" b="0"/>
        </a:effectRef>
        <a:fontRef idx="minor"/>
      </dsp:style>
    </dsp:sp>
    <dsp:sp modelId="{B63144CD-A453-411D-97F5-2E4B38AE16A0}">
      <dsp:nvSpPr>
        <dsp:cNvPr id="0" name=""/>
        <dsp:cNvSpPr/>
      </dsp:nvSpPr>
      <dsp:spPr>
        <a:xfrm>
          <a:off x="4056520" y="528101"/>
          <a:ext cx="1331188" cy="2142030"/>
        </a:xfrm>
        <a:prstGeom prst="rect">
          <a:avLst/>
        </a:prstGeom>
        <a:noFill/>
        <a:ln>
          <a:noFill/>
        </a:ln>
        <a:effectLst/>
        <a:sp3d/>
      </dsp:spPr>
      <dsp:style>
        <a:lnRef idx="0">
          <a:scrgbClr r="0" g="0" b="0"/>
        </a:lnRef>
        <a:fillRef idx="1">
          <a:scrgbClr r="0" g="0" b="0"/>
        </a:fillRef>
        <a:effectRef idx="0">
          <a:scrgbClr r="0" g="0" b="0"/>
        </a:effectRef>
        <a:fontRef idx="minor">
          <a:schemeClr val="lt1"/>
        </a:fontRef>
      </dsp:style>
      <dsp:txBody>
        <a:bodyPr spcFirstLastPara="0" vert="horz" wrap="square" lIns="0" tIns="58293" rIns="0" bIns="0" numCol="1" spcCol="1270" anchor="t" anchorCtr="0">
          <a:noAutofit/>
        </a:bodyPr>
        <a:lstStyle/>
        <a:p>
          <a:pPr marL="0" lvl="0" indent="0" algn="l" defTabSz="755650">
            <a:lnSpc>
              <a:spcPct val="90000"/>
            </a:lnSpc>
            <a:spcBef>
              <a:spcPct val="0"/>
            </a:spcBef>
            <a:spcAft>
              <a:spcPct val="35000"/>
            </a:spcAft>
            <a:buNone/>
          </a:pPr>
          <a:r>
            <a:rPr lang="en-GB" sz="1700" kern="1200"/>
            <a:t>VALUE</a:t>
          </a:r>
        </a:p>
      </dsp:txBody>
      <dsp:txXfrm>
        <a:off x="4056520" y="528101"/>
        <a:ext cx="1331188" cy="2142030"/>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73C4AF2-1B3E-4FDA-AB3A-19EEA447159D}">
      <dsp:nvSpPr>
        <dsp:cNvPr id="0" name=""/>
        <dsp:cNvSpPr/>
      </dsp:nvSpPr>
      <dsp:spPr>
        <a:xfrm>
          <a:off x="633424" y="1119199"/>
          <a:ext cx="4219550" cy="4219550"/>
        </a:xfrm>
        <a:prstGeom prst="blockArc">
          <a:avLst>
            <a:gd name="adj1" fmla="val 10800000"/>
            <a:gd name="adj2" fmla="val 16200000"/>
            <a:gd name="adj3" fmla="val 4640"/>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EF1D4F9E-2206-421C-9725-6FA5DAE94721}">
      <dsp:nvSpPr>
        <dsp:cNvPr id="0" name=""/>
        <dsp:cNvSpPr/>
      </dsp:nvSpPr>
      <dsp:spPr>
        <a:xfrm>
          <a:off x="633424" y="1119199"/>
          <a:ext cx="4219550" cy="4219550"/>
        </a:xfrm>
        <a:prstGeom prst="blockArc">
          <a:avLst>
            <a:gd name="adj1" fmla="val 5400000"/>
            <a:gd name="adj2" fmla="val 10800000"/>
            <a:gd name="adj3" fmla="val 4640"/>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B3ED21DF-1ECF-4D4B-9E80-30383343DC19}">
      <dsp:nvSpPr>
        <dsp:cNvPr id="0" name=""/>
        <dsp:cNvSpPr/>
      </dsp:nvSpPr>
      <dsp:spPr>
        <a:xfrm>
          <a:off x="633424" y="1119199"/>
          <a:ext cx="4219550" cy="4219550"/>
        </a:xfrm>
        <a:prstGeom prst="blockArc">
          <a:avLst>
            <a:gd name="adj1" fmla="val 0"/>
            <a:gd name="adj2" fmla="val 5400000"/>
            <a:gd name="adj3" fmla="val 4640"/>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52C89493-C9DF-4917-8A84-5AF7FBEFED7C}">
      <dsp:nvSpPr>
        <dsp:cNvPr id="0" name=""/>
        <dsp:cNvSpPr/>
      </dsp:nvSpPr>
      <dsp:spPr>
        <a:xfrm>
          <a:off x="633424" y="1119199"/>
          <a:ext cx="4219550" cy="4219550"/>
        </a:xfrm>
        <a:prstGeom prst="blockArc">
          <a:avLst>
            <a:gd name="adj1" fmla="val 16200000"/>
            <a:gd name="adj2" fmla="val 0"/>
            <a:gd name="adj3" fmla="val 4640"/>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9C5A1DD0-FCAA-4D58-917F-715D3358986F}">
      <dsp:nvSpPr>
        <dsp:cNvPr id="0" name=""/>
        <dsp:cNvSpPr/>
      </dsp:nvSpPr>
      <dsp:spPr>
        <a:xfrm>
          <a:off x="1772096" y="2257871"/>
          <a:ext cx="1942207" cy="1942207"/>
        </a:xfrm>
        <a:prstGeom prst="ellipse">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GB" sz="1900" kern="1200"/>
            <a:t>SHARING, KNOWLEDGE &amp; LEARNING</a:t>
          </a:r>
        </a:p>
      </dsp:txBody>
      <dsp:txXfrm>
        <a:off x="2056526" y="2542301"/>
        <a:ext cx="1373347" cy="1373347"/>
      </dsp:txXfrm>
    </dsp:sp>
    <dsp:sp modelId="{D02F420D-DEFE-42B5-B545-BC873247B4D4}">
      <dsp:nvSpPr>
        <dsp:cNvPr id="0" name=""/>
        <dsp:cNvSpPr/>
      </dsp:nvSpPr>
      <dsp:spPr>
        <a:xfrm>
          <a:off x="2063427" y="488371"/>
          <a:ext cx="1359544" cy="1359544"/>
        </a:xfrm>
        <a:prstGeom prst="ellipse">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ORGANISATION IS A LEARNING ORGANISATION</a:t>
          </a:r>
        </a:p>
      </dsp:txBody>
      <dsp:txXfrm>
        <a:off x="2262528" y="687472"/>
        <a:ext cx="961342" cy="961342"/>
      </dsp:txXfrm>
    </dsp:sp>
    <dsp:sp modelId="{12141F79-7912-43AA-8BF7-036E26ACF94B}">
      <dsp:nvSpPr>
        <dsp:cNvPr id="0" name=""/>
        <dsp:cNvSpPr/>
      </dsp:nvSpPr>
      <dsp:spPr>
        <a:xfrm>
          <a:off x="4124259" y="2549202"/>
          <a:ext cx="1359544" cy="1359544"/>
        </a:xfrm>
        <a:prstGeom prst="ellipse">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ORGANISATION IS INTERCONNECTED</a:t>
          </a:r>
        </a:p>
      </dsp:txBody>
      <dsp:txXfrm>
        <a:off x="4323360" y="2748303"/>
        <a:ext cx="961342" cy="961342"/>
      </dsp:txXfrm>
    </dsp:sp>
    <dsp:sp modelId="{A6F735B8-CA23-4308-B932-120D86430BE3}">
      <dsp:nvSpPr>
        <dsp:cNvPr id="0" name=""/>
        <dsp:cNvSpPr/>
      </dsp:nvSpPr>
      <dsp:spPr>
        <a:xfrm>
          <a:off x="2063427" y="4610034"/>
          <a:ext cx="1359544" cy="1359544"/>
        </a:xfrm>
        <a:prstGeom prst="ellipse">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ORGANISATION ISTRIVES FOR EFFECTIVNESS</a:t>
          </a:r>
        </a:p>
      </dsp:txBody>
      <dsp:txXfrm>
        <a:off x="2262528" y="4809135"/>
        <a:ext cx="961342" cy="961342"/>
      </dsp:txXfrm>
    </dsp:sp>
    <dsp:sp modelId="{B2C44186-6E2E-4123-935D-DC71A7325174}">
      <dsp:nvSpPr>
        <dsp:cNvPr id="0" name=""/>
        <dsp:cNvSpPr/>
      </dsp:nvSpPr>
      <dsp:spPr>
        <a:xfrm>
          <a:off x="2596" y="2549202"/>
          <a:ext cx="1359544" cy="1359544"/>
        </a:xfrm>
        <a:prstGeom prst="ellipse">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ORGANISATION IS CLOSLY RELATED TO PRACTICE</a:t>
          </a:r>
        </a:p>
      </dsp:txBody>
      <dsp:txXfrm>
        <a:off x="201697" y="2748303"/>
        <a:ext cx="961342" cy="961342"/>
      </dsp:txXfrm>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B79876D-D668-4B74-A004-9F6F48338D15}">
      <dsp:nvSpPr>
        <dsp:cNvPr id="0" name=""/>
        <dsp:cNvSpPr/>
      </dsp:nvSpPr>
      <dsp:spPr>
        <a:xfrm rot="16200000">
          <a:off x="-30956" y="30956"/>
          <a:ext cx="2805112" cy="2743200"/>
        </a:xfrm>
        <a:prstGeom prst="round1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kern="1200"/>
            <a:t>1) </a:t>
          </a:r>
        </a:p>
        <a:p>
          <a:pPr marL="0" lvl="0" indent="0" algn="ctr" defTabSz="444500">
            <a:lnSpc>
              <a:spcPct val="90000"/>
            </a:lnSpc>
            <a:spcBef>
              <a:spcPct val="0"/>
            </a:spcBef>
            <a:spcAft>
              <a:spcPct val="35000"/>
            </a:spcAft>
            <a:buNone/>
          </a:pPr>
          <a:r>
            <a:rPr lang="en-GB" sz="1000" kern="1200"/>
            <a:t>OUR ORGANISATION IS A LEARNING ORGANISATION:</a:t>
          </a:r>
        </a:p>
        <a:p>
          <a:pPr marL="0" lvl="0" indent="0" algn="ctr" defTabSz="444500">
            <a:lnSpc>
              <a:spcPct val="90000"/>
            </a:lnSpc>
            <a:spcBef>
              <a:spcPct val="0"/>
            </a:spcBef>
            <a:spcAft>
              <a:spcPct val="35000"/>
            </a:spcAft>
            <a:buNone/>
          </a:pPr>
          <a:r>
            <a:rPr lang="en-GB" sz="1000" kern="1200"/>
            <a:t>*ARE WELL KNOWN METHODS &amp; KNOWLEDGE AVAILABLE Y/N</a:t>
          </a:r>
        </a:p>
        <a:p>
          <a:pPr marL="0" lvl="0" indent="0" algn="ctr" defTabSz="444500">
            <a:lnSpc>
              <a:spcPct val="90000"/>
            </a:lnSpc>
            <a:spcBef>
              <a:spcPct val="0"/>
            </a:spcBef>
            <a:spcAft>
              <a:spcPct val="35000"/>
            </a:spcAft>
            <a:buNone/>
          </a:pPr>
          <a:r>
            <a:rPr lang="en-GB" sz="1000" kern="1200"/>
            <a:t>*FREEDOM OF WORK Y/N</a:t>
          </a:r>
        </a:p>
        <a:p>
          <a:pPr marL="0" lvl="0" indent="0" algn="ctr" defTabSz="444500">
            <a:lnSpc>
              <a:spcPct val="90000"/>
            </a:lnSpc>
            <a:spcBef>
              <a:spcPct val="0"/>
            </a:spcBef>
            <a:spcAft>
              <a:spcPct val="35000"/>
            </a:spcAft>
            <a:buNone/>
          </a:pPr>
          <a:r>
            <a:rPr lang="en-GB" sz="1000" kern="1200"/>
            <a:t>*SHARING EXPERIANCE Y/N</a:t>
          </a:r>
        </a:p>
        <a:p>
          <a:pPr marL="0" lvl="0" indent="0" algn="ctr" defTabSz="444500">
            <a:lnSpc>
              <a:spcPct val="90000"/>
            </a:lnSpc>
            <a:spcBef>
              <a:spcPct val="0"/>
            </a:spcBef>
            <a:spcAft>
              <a:spcPct val="35000"/>
            </a:spcAft>
            <a:buNone/>
          </a:pPr>
          <a:r>
            <a:rPr lang="en-GB" sz="1000" kern="1200"/>
            <a:t>*DO WE LOOK AT OUR WORK REALISTICALLY &amp; CRITICALLY Y/N</a:t>
          </a:r>
        </a:p>
        <a:p>
          <a:pPr marL="0" lvl="0" indent="0" algn="ctr" defTabSz="444500">
            <a:lnSpc>
              <a:spcPct val="90000"/>
            </a:lnSpc>
            <a:spcBef>
              <a:spcPct val="0"/>
            </a:spcBef>
            <a:spcAft>
              <a:spcPct val="35000"/>
            </a:spcAft>
            <a:buNone/>
          </a:pPr>
          <a:r>
            <a:rPr lang="en-GB" sz="1000" kern="1200"/>
            <a:t> </a:t>
          </a:r>
        </a:p>
      </dsp:txBody>
      <dsp:txXfrm rot="5400000">
        <a:off x="-1" y="1"/>
        <a:ext cx="2743200" cy="2103834"/>
      </dsp:txXfrm>
    </dsp:sp>
    <dsp:sp modelId="{FDC43E20-B0B4-4986-BD36-8F4F56E4EB86}">
      <dsp:nvSpPr>
        <dsp:cNvPr id="0" name=""/>
        <dsp:cNvSpPr/>
      </dsp:nvSpPr>
      <dsp:spPr>
        <a:xfrm>
          <a:off x="2743200" y="0"/>
          <a:ext cx="2743200" cy="2805112"/>
        </a:xfrm>
        <a:prstGeom prst="round1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kern="1200"/>
            <a:t>2)</a:t>
          </a:r>
        </a:p>
        <a:p>
          <a:pPr marL="0" lvl="0" indent="0" algn="ctr" defTabSz="444500">
            <a:lnSpc>
              <a:spcPct val="90000"/>
            </a:lnSpc>
            <a:spcBef>
              <a:spcPct val="0"/>
            </a:spcBef>
            <a:spcAft>
              <a:spcPct val="35000"/>
            </a:spcAft>
            <a:buNone/>
          </a:pPr>
          <a:r>
            <a:rPr lang="en-GB" sz="1000" kern="1200"/>
            <a:t>ORGANISATION IS A LEARNING ORGANISATION</a:t>
          </a:r>
        </a:p>
        <a:p>
          <a:pPr marL="0" lvl="0" indent="0" algn="ctr" defTabSz="444500">
            <a:lnSpc>
              <a:spcPct val="90000"/>
            </a:lnSpc>
            <a:spcBef>
              <a:spcPct val="0"/>
            </a:spcBef>
            <a:spcAft>
              <a:spcPct val="35000"/>
            </a:spcAft>
            <a:buNone/>
          </a:pPr>
          <a:r>
            <a:rPr lang="en-GB" sz="1000" kern="1200"/>
            <a:t>*IS A CONSTRUCTIVE &amp; TRUSTING RELATIONSHIP MAINTAINED Y/N</a:t>
          </a:r>
        </a:p>
        <a:p>
          <a:pPr marL="0" lvl="0" indent="0" algn="ctr" defTabSz="444500">
            <a:lnSpc>
              <a:spcPct val="90000"/>
            </a:lnSpc>
            <a:spcBef>
              <a:spcPct val="0"/>
            </a:spcBef>
            <a:spcAft>
              <a:spcPct val="35000"/>
            </a:spcAft>
            <a:buNone/>
          </a:pPr>
          <a:r>
            <a:rPr lang="en-GB" sz="1000" kern="1200"/>
            <a:t>*DO YOU UNDERTAKE REVIEWS, EVALUATIONS &amp; STUDIES TO ANALYSE YOUR ACTIVITIES AND AFFECT UPON THE WORK DONE Y/N</a:t>
          </a:r>
        </a:p>
        <a:p>
          <a:pPr marL="0" lvl="0" indent="0" algn="ctr" defTabSz="444500">
            <a:lnSpc>
              <a:spcPct val="90000"/>
            </a:lnSpc>
            <a:spcBef>
              <a:spcPct val="0"/>
            </a:spcBef>
            <a:spcAft>
              <a:spcPct val="35000"/>
            </a:spcAft>
            <a:buNone/>
          </a:pPr>
          <a:r>
            <a:rPr lang="en-GB" sz="1000" kern="1200"/>
            <a:t>*ARE YOU AWARE OF WHAT YOU HAVE LEARNED Y/N</a:t>
          </a:r>
        </a:p>
        <a:p>
          <a:pPr marL="0" lvl="0" indent="0" algn="ctr" defTabSz="444500">
            <a:lnSpc>
              <a:spcPct val="90000"/>
            </a:lnSpc>
            <a:spcBef>
              <a:spcPct val="0"/>
            </a:spcBef>
            <a:spcAft>
              <a:spcPct val="35000"/>
            </a:spcAft>
            <a:buNone/>
          </a:pPr>
          <a:r>
            <a:rPr lang="en-GB" sz="1000" kern="1200"/>
            <a:t>* SHARED INTEREST IN THE EXPERIANCE OF OTHER PEOPLE Y/N</a:t>
          </a:r>
        </a:p>
      </dsp:txBody>
      <dsp:txXfrm>
        <a:off x="2743200" y="0"/>
        <a:ext cx="2743200" cy="2103834"/>
      </dsp:txXfrm>
    </dsp:sp>
    <dsp:sp modelId="{ACDC9DAE-F770-471C-84DD-49EED6AD4CE2}">
      <dsp:nvSpPr>
        <dsp:cNvPr id="0" name=""/>
        <dsp:cNvSpPr/>
      </dsp:nvSpPr>
      <dsp:spPr>
        <a:xfrm rot="10800000">
          <a:off x="0" y="2805112"/>
          <a:ext cx="2743200" cy="2805112"/>
        </a:xfrm>
        <a:prstGeom prst="round1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kern="1200"/>
            <a:t>3)</a:t>
          </a:r>
        </a:p>
        <a:p>
          <a:pPr marL="0" lvl="0" indent="0" algn="ctr" defTabSz="444500">
            <a:lnSpc>
              <a:spcPct val="90000"/>
            </a:lnSpc>
            <a:spcBef>
              <a:spcPct val="0"/>
            </a:spcBef>
            <a:spcAft>
              <a:spcPct val="35000"/>
            </a:spcAft>
            <a:buNone/>
          </a:pPr>
          <a:r>
            <a:rPr lang="en-GB" sz="1000" kern="1200"/>
            <a:t>ORGANISATION IS CLOSELY RELATED TO PRACTICE</a:t>
          </a:r>
        </a:p>
        <a:p>
          <a:pPr marL="0" lvl="0" indent="0" algn="ctr" defTabSz="444500">
            <a:lnSpc>
              <a:spcPct val="90000"/>
            </a:lnSpc>
            <a:spcBef>
              <a:spcPct val="0"/>
            </a:spcBef>
            <a:spcAft>
              <a:spcPct val="35000"/>
            </a:spcAft>
            <a:buNone/>
          </a:pPr>
          <a:r>
            <a:rPr lang="en-GB" sz="1000" kern="1200"/>
            <a:t>*DO VARIOUS METHODS EXIST AND CAN YOU APPLY THEM Y/ N</a:t>
          </a:r>
        </a:p>
        <a:p>
          <a:pPr marL="0" lvl="0" indent="0" algn="ctr" defTabSz="444500">
            <a:lnSpc>
              <a:spcPct val="90000"/>
            </a:lnSpc>
            <a:spcBef>
              <a:spcPct val="0"/>
            </a:spcBef>
            <a:spcAft>
              <a:spcPct val="35000"/>
            </a:spcAft>
            <a:buNone/>
          </a:pPr>
          <a:r>
            <a:rPr lang="en-GB" sz="1000" kern="1200"/>
            <a:t>*Do YOU CONSISTANTLY USE NEW METHODS Y / N</a:t>
          </a:r>
        </a:p>
        <a:p>
          <a:pPr marL="0" lvl="0" indent="0" algn="ctr" defTabSz="444500">
            <a:lnSpc>
              <a:spcPct val="90000"/>
            </a:lnSpc>
            <a:spcBef>
              <a:spcPct val="0"/>
            </a:spcBef>
            <a:spcAft>
              <a:spcPct val="35000"/>
            </a:spcAft>
            <a:buNone/>
          </a:pPr>
          <a:r>
            <a:rPr lang="en-GB" sz="1000" kern="1200"/>
            <a:t>*DO YOU BECOME TIRED OF USING THE NEW METHODS Y / N</a:t>
          </a:r>
        </a:p>
        <a:p>
          <a:pPr marL="0" lvl="0" indent="0" algn="ctr" defTabSz="444500">
            <a:lnSpc>
              <a:spcPct val="90000"/>
            </a:lnSpc>
            <a:spcBef>
              <a:spcPct val="0"/>
            </a:spcBef>
            <a:spcAft>
              <a:spcPct val="35000"/>
            </a:spcAft>
            <a:buNone/>
          </a:pPr>
          <a:r>
            <a:rPr lang="en-GB" sz="1000" kern="1200"/>
            <a:t>DO YOU KEEP AWAY FROM INNOVATION / NEW TECHNOLOGY Y/N</a:t>
          </a:r>
        </a:p>
      </dsp:txBody>
      <dsp:txXfrm rot="10800000">
        <a:off x="0" y="3506390"/>
        <a:ext cx="2743200" cy="2103834"/>
      </dsp:txXfrm>
    </dsp:sp>
    <dsp:sp modelId="{5968F910-BB8C-46D2-BDC5-B71CA784D6A2}">
      <dsp:nvSpPr>
        <dsp:cNvPr id="0" name=""/>
        <dsp:cNvSpPr/>
      </dsp:nvSpPr>
      <dsp:spPr>
        <a:xfrm rot="5400000">
          <a:off x="2712243" y="2836068"/>
          <a:ext cx="2805112" cy="2743200"/>
        </a:xfrm>
        <a:prstGeom prst="round1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kern="1200"/>
            <a:t>4)</a:t>
          </a:r>
        </a:p>
        <a:p>
          <a:pPr marL="0" lvl="0" indent="0" algn="ctr" defTabSz="444500">
            <a:lnSpc>
              <a:spcPct val="90000"/>
            </a:lnSpc>
            <a:spcBef>
              <a:spcPct val="0"/>
            </a:spcBef>
            <a:spcAft>
              <a:spcPct val="35000"/>
            </a:spcAft>
            <a:buNone/>
          </a:pPr>
          <a:r>
            <a:rPr lang="en-GB" sz="1000" kern="1200"/>
            <a:t>ORGANISATION STRIVES FOR EFFECTIVENESS</a:t>
          </a:r>
        </a:p>
        <a:p>
          <a:pPr marL="0" lvl="0" indent="0" algn="ctr" defTabSz="444500">
            <a:lnSpc>
              <a:spcPct val="90000"/>
            </a:lnSpc>
            <a:spcBef>
              <a:spcPct val="0"/>
            </a:spcBef>
            <a:spcAft>
              <a:spcPct val="35000"/>
            </a:spcAft>
            <a:buNone/>
          </a:pPr>
          <a:r>
            <a:rPr lang="en-GB" sz="1000" kern="1200"/>
            <a:t>*DO YOU GET SUPPORT FOR YOUR ACTIVITIES Y / N</a:t>
          </a:r>
        </a:p>
        <a:p>
          <a:pPr marL="0" lvl="0" indent="0" algn="ctr" defTabSz="444500">
            <a:lnSpc>
              <a:spcPct val="90000"/>
            </a:lnSpc>
            <a:spcBef>
              <a:spcPct val="0"/>
            </a:spcBef>
            <a:spcAft>
              <a:spcPct val="35000"/>
            </a:spcAft>
            <a:buNone/>
          </a:pPr>
          <a:r>
            <a:rPr lang="en-GB" sz="1000" kern="1200"/>
            <a:t>* DO YOU MAKE USE OF YOUR KNOWLEDGE WHICH IS PROVEN Y/N</a:t>
          </a:r>
        </a:p>
        <a:p>
          <a:pPr marL="0" lvl="0" indent="0" algn="ctr" defTabSz="444500">
            <a:lnSpc>
              <a:spcPct val="90000"/>
            </a:lnSpc>
            <a:spcBef>
              <a:spcPct val="0"/>
            </a:spcBef>
            <a:spcAft>
              <a:spcPct val="35000"/>
            </a:spcAft>
            <a:buNone/>
          </a:pPr>
          <a:r>
            <a:rPr lang="en-GB" sz="1000" kern="1200"/>
            <a:t>*LESSONS LEARNT AND THE SUCCESFUL EXPERIANCE ARE NOT OR SUFFICIENTLY NOT TAKEN INTO ACCOUNT WHEN FUTURE PROJECTS OR ACTIVITIES ARE PLANNED Y / N</a:t>
          </a:r>
        </a:p>
      </dsp:txBody>
      <dsp:txXfrm rot="-5400000">
        <a:off x="2743199" y="3506390"/>
        <a:ext cx="2743200" cy="2103834"/>
      </dsp:txXfrm>
    </dsp:sp>
    <dsp:sp modelId="{16A99C4A-BAF9-4D1E-A806-CEE214A804FC}">
      <dsp:nvSpPr>
        <dsp:cNvPr id="0" name=""/>
        <dsp:cNvSpPr/>
      </dsp:nvSpPr>
      <dsp:spPr>
        <a:xfrm>
          <a:off x="1920240" y="2103834"/>
          <a:ext cx="1645920" cy="1402556"/>
        </a:xfrm>
        <a:prstGeom prst="roundRect">
          <a:avLst/>
        </a:prstGeom>
        <a:solidFill>
          <a:schemeClr val="accent1">
            <a:tint val="60000"/>
            <a:hueOff val="0"/>
            <a:satOff val="0"/>
            <a:lumOff val="0"/>
            <a:alphaOff val="0"/>
          </a:schemeClr>
        </a:solidFill>
        <a:ln>
          <a:noFill/>
        </a:ln>
        <a:effectLst/>
        <a:scene3d>
          <a:camera prst="orthographicFront"/>
          <a:lightRig rig="threePt" dir="t">
            <a:rot lat="0" lon="0" rev="7500000"/>
          </a:lightRig>
        </a:scene3d>
        <a:sp3d z="152400" extrusionH="63500" prstMaterial="matte">
          <a:bevelT w="50800" h="190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KM TOOLKIT</a:t>
          </a:r>
        </a:p>
      </dsp:txBody>
      <dsp:txXfrm>
        <a:off x="1988707" y="2172301"/>
        <a:ext cx="1508986" cy="1265622"/>
      </dsp:txXfrm>
    </dsp:sp>
  </dsp:spTree>
</dsp:drawing>
</file>

<file path=word/diagrams/drawing1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7A8C111-EF87-4510-90C3-05745523CFCE}">
      <dsp:nvSpPr>
        <dsp:cNvPr id="0" name=""/>
        <dsp:cNvSpPr/>
      </dsp:nvSpPr>
      <dsp:spPr>
        <a:xfrm>
          <a:off x="255031" y="43"/>
          <a:ext cx="1382315" cy="1382315"/>
        </a:xfrm>
        <a:prstGeom prst="ellipse">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INITIATION &amp; IMPLEMENTATION</a:t>
          </a:r>
        </a:p>
      </dsp:txBody>
      <dsp:txXfrm>
        <a:off x="457466" y="202478"/>
        <a:ext cx="977445" cy="977445"/>
      </dsp:txXfrm>
    </dsp:sp>
    <dsp:sp modelId="{A1020F51-56E7-40BC-8E41-9108305625E9}">
      <dsp:nvSpPr>
        <dsp:cNvPr id="0" name=""/>
        <dsp:cNvSpPr/>
      </dsp:nvSpPr>
      <dsp:spPr>
        <a:xfrm>
          <a:off x="545318" y="1494603"/>
          <a:ext cx="801743" cy="801743"/>
        </a:xfrm>
        <a:prstGeom prst="mathPlus">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651589" y="1801190"/>
        <a:ext cx="589201" cy="188569"/>
      </dsp:txXfrm>
    </dsp:sp>
    <dsp:sp modelId="{D9699FD0-B2B8-412D-A3F1-8505340789AC}">
      <dsp:nvSpPr>
        <dsp:cNvPr id="0" name=""/>
        <dsp:cNvSpPr/>
      </dsp:nvSpPr>
      <dsp:spPr>
        <a:xfrm>
          <a:off x="255031" y="2408590"/>
          <a:ext cx="1382315" cy="1382315"/>
        </a:xfrm>
        <a:prstGeom prst="ellipse">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INTEGRATION</a:t>
          </a:r>
        </a:p>
      </dsp:txBody>
      <dsp:txXfrm>
        <a:off x="457466" y="2611025"/>
        <a:ext cx="977445" cy="977445"/>
      </dsp:txXfrm>
    </dsp:sp>
    <dsp:sp modelId="{A25D5920-F8E7-4E71-8E48-153E7006D816}">
      <dsp:nvSpPr>
        <dsp:cNvPr id="0" name=""/>
        <dsp:cNvSpPr/>
      </dsp:nvSpPr>
      <dsp:spPr>
        <a:xfrm>
          <a:off x="1844694" y="1638364"/>
          <a:ext cx="439576" cy="514221"/>
        </a:xfrm>
        <a:prstGeom prst="rightArrow">
          <a:avLst>
            <a:gd name="adj1" fmla="val 60000"/>
            <a:gd name="adj2" fmla="val 50000"/>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1844694" y="1741208"/>
        <a:ext cx="307703" cy="308533"/>
      </dsp:txXfrm>
    </dsp:sp>
    <dsp:sp modelId="{2A4AB6C2-CADC-4C80-A77D-26B3BC12B101}">
      <dsp:nvSpPr>
        <dsp:cNvPr id="0" name=""/>
        <dsp:cNvSpPr/>
      </dsp:nvSpPr>
      <dsp:spPr>
        <a:xfrm>
          <a:off x="2466736" y="513159"/>
          <a:ext cx="2764631" cy="2764631"/>
        </a:xfrm>
        <a:prstGeom prst="ellipse">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31750" tIns="31750" rIns="31750" bIns="31750" numCol="1" spcCol="1270" anchor="ctr" anchorCtr="0">
          <a:noAutofit/>
        </a:bodyPr>
        <a:lstStyle/>
        <a:p>
          <a:pPr marL="0" lvl="0" indent="0" algn="ctr" defTabSz="1111250">
            <a:lnSpc>
              <a:spcPct val="90000"/>
            </a:lnSpc>
            <a:spcBef>
              <a:spcPct val="0"/>
            </a:spcBef>
            <a:spcAft>
              <a:spcPct val="35000"/>
            </a:spcAft>
            <a:buNone/>
          </a:pPr>
          <a:r>
            <a:rPr lang="en-GB" sz="2500" kern="1200"/>
            <a:t>SPORTS MANAGMENT COMPANY</a:t>
          </a:r>
        </a:p>
      </dsp:txBody>
      <dsp:txXfrm>
        <a:off x="2871607" y="918030"/>
        <a:ext cx="1954889" cy="1954889"/>
      </dsp:txXfrm>
    </dsp:sp>
  </dsp:spTree>
</dsp:drawing>
</file>

<file path=word/diagrams/drawing1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F2BBC87-9BB5-4A6E-8B43-AF72AE1BF0F9}">
      <dsp:nvSpPr>
        <dsp:cNvPr id="0" name=""/>
        <dsp:cNvSpPr/>
      </dsp:nvSpPr>
      <dsp:spPr>
        <a:xfrm>
          <a:off x="1627434" y="924016"/>
          <a:ext cx="2301935" cy="2301935"/>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26670" tIns="26670" rIns="26670" bIns="26670" numCol="1" spcCol="1270" anchor="ctr" anchorCtr="0">
          <a:noAutofit/>
        </a:bodyPr>
        <a:lstStyle/>
        <a:p>
          <a:pPr marL="0" lvl="0" indent="0" algn="ctr" defTabSz="933450">
            <a:lnSpc>
              <a:spcPct val="90000"/>
            </a:lnSpc>
            <a:spcBef>
              <a:spcPct val="0"/>
            </a:spcBef>
            <a:spcAft>
              <a:spcPct val="35000"/>
            </a:spcAft>
            <a:buNone/>
          </a:pPr>
          <a:r>
            <a:rPr lang="en-GB" sz="2100" kern="1200"/>
            <a:t>STAKEHOLDER IMPORTANCE</a:t>
          </a:r>
        </a:p>
      </dsp:txBody>
      <dsp:txXfrm>
        <a:off x="1964545" y="1261127"/>
        <a:ext cx="1627713" cy="1627713"/>
      </dsp:txXfrm>
    </dsp:sp>
    <dsp:sp modelId="{150897ED-FC57-4685-91C3-D7168221DC38}">
      <dsp:nvSpPr>
        <dsp:cNvPr id="0" name=""/>
        <dsp:cNvSpPr/>
      </dsp:nvSpPr>
      <dsp:spPr>
        <a:xfrm>
          <a:off x="2202918" y="410"/>
          <a:ext cx="1150967" cy="1150967"/>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MEET THEIR NEEDS</a:t>
          </a:r>
        </a:p>
      </dsp:txBody>
      <dsp:txXfrm>
        <a:off x="2371473" y="168965"/>
        <a:ext cx="813857" cy="813857"/>
      </dsp:txXfrm>
    </dsp:sp>
    <dsp:sp modelId="{1F2F39C3-20F4-47A4-A43E-31AA6EBFAF06}">
      <dsp:nvSpPr>
        <dsp:cNvPr id="0" name=""/>
        <dsp:cNvSpPr/>
      </dsp:nvSpPr>
      <dsp:spPr>
        <a:xfrm>
          <a:off x="3525691" y="1499500"/>
          <a:ext cx="1503601" cy="1150967"/>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KEY PLAYER</a:t>
          </a:r>
        </a:p>
      </dsp:txBody>
      <dsp:txXfrm>
        <a:off x="3745888" y="1668055"/>
        <a:ext cx="1063207" cy="813857"/>
      </dsp:txXfrm>
    </dsp:sp>
    <dsp:sp modelId="{B8369491-8425-48E7-96CD-260EF0B9F38D}">
      <dsp:nvSpPr>
        <dsp:cNvPr id="0" name=""/>
        <dsp:cNvSpPr/>
      </dsp:nvSpPr>
      <dsp:spPr>
        <a:xfrm>
          <a:off x="2202918" y="2998590"/>
          <a:ext cx="1150967" cy="1150967"/>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LEAST IMPORTANT</a:t>
          </a:r>
        </a:p>
      </dsp:txBody>
      <dsp:txXfrm>
        <a:off x="2371473" y="3167145"/>
        <a:ext cx="813857" cy="813857"/>
      </dsp:txXfrm>
    </dsp:sp>
    <dsp:sp modelId="{D78354FA-AD67-49FC-87B1-C44AC114F120}">
      <dsp:nvSpPr>
        <dsp:cNvPr id="0" name=""/>
        <dsp:cNvSpPr/>
      </dsp:nvSpPr>
      <dsp:spPr>
        <a:xfrm>
          <a:off x="457107" y="1499500"/>
          <a:ext cx="1644410" cy="1150967"/>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SHOW CONSIDERATION</a:t>
          </a:r>
        </a:p>
      </dsp:txBody>
      <dsp:txXfrm>
        <a:off x="697925" y="1668055"/>
        <a:ext cx="1162774" cy="813857"/>
      </dsp:txXfrm>
    </dsp:sp>
  </dsp:spTree>
</dsp:drawing>
</file>

<file path=word/diagrams/drawing1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BD63E08-C6F0-4BA4-9A4B-998821F900CF}">
      <dsp:nvSpPr>
        <dsp:cNvPr id="0" name=""/>
        <dsp:cNvSpPr/>
      </dsp:nvSpPr>
      <dsp:spPr>
        <a:xfrm>
          <a:off x="900475" y="552812"/>
          <a:ext cx="3685449" cy="3685449"/>
        </a:xfrm>
        <a:prstGeom prst="blockArc">
          <a:avLst>
            <a:gd name="adj1" fmla="val 10800000"/>
            <a:gd name="adj2" fmla="val 16200000"/>
            <a:gd name="adj3" fmla="val 4638"/>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B251B97C-D930-4B91-99DE-38808D05CFEB}">
      <dsp:nvSpPr>
        <dsp:cNvPr id="0" name=""/>
        <dsp:cNvSpPr/>
      </dsp:nvSpPr>
      <dsp:spPr>
        <a:xfrm>
          <a:off x="900475" y="552812"/>
          <a:ext cx="3685449" cy="3685449"/>
        </a:xfrm>
        <a:prstGeom prst="blockArc">
          <a:avLst>
            <a:gd name="adj1" fmla="val 5400000"/>
            <a:gd name="adj2" fmla="val 10800000"/>
            <a:gd name="adj3" fmla="val 4638"/>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FB1A0BB7-A104-4690-AE5B-D395B8D9D36C}">
      <dsp:nvSpPr>
        <dsp:cNvPr id="0" name=""/>
        <dsp:cNvSpPr/>
      </dsp:nvSpPr>
      <dsp:spPr>
        <a:xfrm>
          <a:off x="900475" y="552812"/>
          <a:ext cx="3685449" cy="3685449"/>
        </a:xfrm>
        <a:prstGeom prst="blockArc">
          <a:avLst>
            <a:gd name="adj1" fmla="val 0"/>
            <a:gd name="adj2" fmla="val 5400000"/>
            <a:gd name="adj3" fmla="val 4638"/>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D2F6F2C2-3039-40A6-83D1-D42B873325AB}">
      <dsp:nvSpPr>
        <dsp:cNvPr id="0" name=""/>
        <dsp:cNvSpPr/>
      </dsp:nvSpPr>
      <dsp:spPr>
        <a:xfrm>
          <a:off x="900475" y="552812"/>
          <a:ext cx="3685449" cy="3685449"/>
        </a:xfrm>
        <a:prstGeom prst="blockArc">
          <a:avLst>
            <a:gd name="adj1" fmla="val 16200000"/>
            <a:gd name="adj2" fmla="val 0"/>
            <a:gd name="adj3" fmla="val 4638"/>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66FA4C28-E5F4-4606-9F92-147DE59BCA1A}">
      <dsp:nvSpPr>
        <dsp:cNvPr id="0" name=""/>
        <dsp:cNvSpPr/>
      </dsp:nvSpPr>
      <dsp:spPr>
        <a:xfrm>
          <a:off x="1895326" y="1547663"/>
          <a:ext cx="1695747" cy="1695747"/>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SPORTS MANAGMENT AGENCY</a:t>
          </a:r>
        </a:p>
      </dsp:txBody>
      <dsp:txXfrm>
        <a:off x="2143662" y="1795999"/>
        <a:ext cx="1199075" cy="1199075"/>
      </dsp:txXfrm>
    </dsp:sp>
    <dsp:sp modelId="{BE3A7378-2DC6-464C-A3B8-9E116D9A18DE}">
      <dsp:nvSpPr>
        <dsp:cNvPr id="0" name=""/>
        <dsp:cNvSpPr/>
      </dsp:nvSpPr>
      <dsp:spPr>
        <a:xfrm>
          <a:off x="2149688" y="2033"/>
          <a:ext cx="1187023" cy="1187023"/>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CLIENT / ATHLETE</a:t>
          </a:r>
        </a:p>
      </dsp:txBody>
      <dsp:txXfrm>
        <a:off x="2323523" y="175868"/>
        <a:ext cx="839353" cy="839353"/>
      </dsp:txXfrm>
    </dsp:sp>
    <dsp:sp modelId="{C16113EF-3D28-4BF3-BC5C-0AFA00EC751C}">
      <dsp:nvSpPr>
        <dsp:cNvPr id="0" name=""/>
        <dsp:cNvSpPr/>
      </dsp:nvSpPr>
      <dsp:spPr>
        <a:xfrm>
          <a:off x="3949680" y="1802025"/>
          <a:ext cx="1187023" cy="1187023"/>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EVENTS</a:t>
          </a:r>
        </a:p>
      </dsp:txBody>
      <dsp:txXfrm>
        <a:off x="4123515" y="1975860"/>
        <a:ext cx="839353" cy="839353"/>
      </dsp:txXfrm>
    </dsp:sp>
    <dsp:sp modelId="{78D792B7-62DB-412F-8FD2-37F4273F74D4}">
      <dsp:nvSpPr>
        <dsp:cNvPr id="0" name=""/>
        <dsp:cNvSpPr/>
      </dsp:nvSpPr>
      <dsp:spPr>
        <a:xfrm>
          <a:off x="2149688" y="3602017"/>
          <a:ext cx="1187023" cy="1187023"/>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PAYDAY FROM EVENT</a:t>
          </a:r>
        </a:p>
      </dsp:txBody>
      <dsp:txXfrm>
        <a:off x="2323523" y="3775852"/>
        <a:ext cx="839353" cy="839353"/>
      </dsp:txXfrm>
    </dsp:sp>
    <dsp:sp modelId="{ECA31652-FFFA-4DE2-A415-427CF822690B}">
      <dsp:nvSpPr>
        <dsp:cNvPr id="0" name=""/>
        <dsp:cNvSpPr/>
      </dsp:nvSpPr>
      <dsp:spPr>
        <a:xfrm>
          <a:off x="349696" y="1802025"/>
          <a:ext cx="1187023" cy="1187023"/>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MANAGMENT PERCENTAGE CUT </a:t>
          </a:r>
        </a:p>
      </dsp:txBody>
      <dsp:txXfrm>
        <a:off x="523531" y="1975860"/>
        <a:ext cx="839353" cy="839353"/>
      </dsp:txXfrm>
    </dsp:sp>
  </dsp:spTree>
</dsp:drawing>
</file>

<file path=word/diagrams/drawing1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ED98936-2BD6-4379-8F67-5A58BDB67154}">
      <dsp:nvSpPr>
        <dsp:cNvPr id="0" name=""/>
        <dsp:cNvSpPr/>
      </dsp:nvSpPr>
      <dsp:spPr>
        <a:xfrm>
          <a:off x="1565382" y="1852877"/>
          <a:ext cx="2355087" cy="2037246"/>
        </a:xfrm>
        <a:prstGeom prst="hexagon">
          <a:avLst>
            <a:gd name="adj" fmla="val 28570"/>
            <a:gd name="vf" fmla="val 115470"/>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889000">
            <a:lnSpc>
              <a:spcPct val="90000"/>
            </a:lnSpc>
            <a:spcBef>
              <a:spcPct val="0"/>
            </a:spcBef>
            <a:spcAft>
              <a:spcPct val="35000"/>
            </a:spcAft>
            <a:buNone/>
          </a:pPr>
          <a:r>
            <a:rPr lang="en-GB" sz="2000" kern="1200"/>
            <a:t>DATA / INFORMATION / KNOWLEDGE</a:t>
          </a:r>
        </a:p>
        <a:p>
          <a:pPr marL="0" lvl="0" indent="0" algn="ctr" defTabSz="889000">
            <a:lnSpc>
              <a:spcPct val="90000"/>
            </a:lnSpc>
            <a:spcBef>
              <a:spcPct val="0"/>
            </a:spcBef>
            <a:spcAft>
              <a:spcPct val="35000"/>
            </a:spcAft>
            <a:buNone/>
          </a:pPr>
          <a:r>
            <a:rPr lang="en-GB" sz="2000" kern="1200"/>
            <a:t>FLO CHART</a:t>
          </a:r>
        </a:p>
      </dsp:txBody>
      <dsp:txXfrm>
        <a:off x="1955653" y="2190477"/>
        <a:ext cx="1574545" cy="1362046"/>
      </dsp:txXfrm>
    </dsp:sp>
    <dsp:sp modelId="{E0100963-6B92-497B-9AD2-8AF0ECE8E2F1}">
      <dsp:nvSpPr>
        <dsp:cNvPr id="0" name=""/>
        <dsp:cNvSpPr/>
      </dsp:nvSpPr>
      <dsp:spPr>
        <a:xfrm>
          <a:off x="3040119" y="878192"/>
          <a:ext cx="888567" cy="765618"/>
        </a:xfrm>
        <a:prstGeom prst="hexagon">
          <a:avLst>
            <a:gd name="adj" fmla="val 28900"/>
            <a:gd name="vf" fmla="val 115470"/>
          </a:avLst>
        </a:prstGeom>
        <a:solidFill>
          <a:schemeClr val="accent1">
            <a:tint val="4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rot lat="0" lon="0" rev="0"/>
          </a:camera>
          <a:lightRig rig="contrasting" dir="t">
            <a:rot lat="0" lon="0" rev="1200000"/>
          </a:lightRig>
        </a:scene3d>
        <a:sp3d z="-300000" prstMaterial="plastic"/>
      </dsp:spPr>
      <dsp:style>
        <a:lnRef idx="1">
          <a:scrgbClr r="0" g="0" b="0"/>
        </a:lnRef>
        <a:fillRef idx="1">
          <a:scrgbClr r="0" g="0" b="0"/>
        </a:fillRef>
        <a:effectRef idx="0">
          <a:scrgbClr r="0" g="0" b="0"/>
        </a:effectRef>
        <a:fontRef idx="minor"/>
      </dsp:style>
    </dsp:sp>
    <dsp:sp modelId="{9D104686-BFEE-420F-A309-B1DCCA77E932}">
      <dsp:nvSpPr>
        <dsp:cNvPr id="0" name=""/>
        <dsp:cNvSpPr/>
      </dsp:nvSpPr>
      <dsp:spPr>
        <a:xfrm>
          <a:off x="1782319" y="0"/>
          <a:ext cx="1929977" cy="1669657"/>
        </a:xfrm>
        <a:prstGeom prst="hexagon">
          <a:avLst>
            <a:gd name="adj" fmla="val 28570"/>
            <a:gd name="vf" fmla="val 115470"/>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kern="1200"/>
            <a:t>USER</a:t>
          </a:r>
        </a:p>
      </dsp:txBody>
      <dsp:txXfrm>
        <a:off x="2102157" y="276698"/>
        <a:ext cx="1290301" cy="1116261"/>
      </dsp:txXfrm>
    </dsp:sp>
    <dsp:sp modelId="{76B429FE-FEA8-49CF-8886-A7ACA40E7E61}">
      <dsp:nvSpPr>
        <dsp:cNvPr id="0" name=""/>
        <dsp:cNvSpPr/>
      </dsp:nvSpPr>
      <dsp:spPr>
        <a:xfrm>
          <a:off x="4077147" y="2309491"/>
          <a:ext cx="888567" cy="765618"/>
        </a:xfrm>
        <a:prstGeom prst="hexagon">
          <a:avLst>
            <a:gd name="adj" fmla="val 28900"/>
            <a:gd name="vf" fmla="val 115470"/>
          </a:avLst>
        </a:prstGeom>
        <a:solidFill>
          <a:schemeClr val="accent1">
            <a:tint val="4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rot lat="0" lon="0" rev="0"/>
          </a:camera>
          <a:lightRig rig="contrasting" dir="t">
            <a:rot lat="0" lon="0" rev="1200000"/>
          </a:lightRig>
        </a:scene3d>
        <a:sp3d z="-300000" prstMaterial="plastic"/>
      </dsp:spPr>
      <dsp:style>
        <a:lnRef idx="1">
          <a:scrgbClr r="0" g="0" b="0"/>
        </a:lnRef>
        <a:fillRef idx="1">
          <a:scrgbClr r="0" g="0" b="0"/>
        </a:fillRef>
        <a:effectRef idx="0">
          <a:scrgbClr r="0" g="0" b="0"/>
        </a:effectRef>
        <a:fontRef idx="minor"/>
      </dsp:style>
    </dsp:sp>
    <dsp:sp modelId="{FC4FE86E-4F1C-4173-93B6-2B1B2627D22F}">
      <dsp:nvSpPr>
        <dsp:cNvPr id="0" name=""/>
        <dsp:cNvSpPr/>
      </dsp:nvSpPr>
      <dsp:spPr>
        <a:xfrm>
          <a:off x="3552333" y="1026951"/>
          <a:ext cx="1929977" cy="1669657"/>
        </a:xfrm>
        <a:prstGeom prst="hexagon">
          <a:avLst>
            <a:gd name="adj" fmla="val 28570"/>
            <a:gd name="vf" fmla="val 115470"/>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kern="1200"/>
            <a:t>AUTHENTICATE LOGIN</a:t>
          </a:r>
        </a:p>
      </dsp:txBody>
      <dsp:txXfrm>
        <a:off x="3872171" y="1303649"/>
        <a:ext cx="1290301" cy="1116261"/>
      </dsp:txXfrm>
    </dsp:sp>
    <dsp:sp modelId="{6C975B98-4962-4A4D-A5C3-45BA8B48B6D2}">
      <dsp:nvSpPr>
        <dsp:cNvPr id="0" name=""/>
        <dsp:cNvSpPr/>
      </dsp:nvSpPr>
      <dsp:spPr>
        <a:xfrm>
          <a:off x="3356760" y="3925159"/>
          <a:ext cx="888567" cy="765618"/>
        </a:xfrm>
        <a:prstGeom prst="hexagon">
          <a:avLst>
            <a:gd name="adj" fmla="val 28900"/>
            <a:gd name="vf" fmla="val 115470"/>
          </a:avLst>
        </a:prstGeom>
        <a:solidFill>
          <a:schemeClr val="accent1">
            <a:tint val="4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rot lat="0" lon="0" rev="0"/>
          </a:camera>
          <a:lightRig rig="contrasting" dir="t">
            <a:rot lat="0" lon="0" rev="1200000"/>
          </a:lightRig>
        </a:scene3d>
        <a:sp3d z="-300000" prstMaterial="plastic"/>
      </dsp:spPr>
      <dsp:style>
        <a:lnRef idx="1">
          <a:scrgbClr r="0" g="0" b="0"/>
        </a:lnRef>
        <a:fillRef idx="1">
          <a:scrgbClr r="0" g="0" b="0"/>
        </a:fillRef>
        <a:effectRef idx="0">
          <a:scrgbClr r="0" g="0" b="0"/>
        </a:effectRef>
        <a:fontRef idx="minor"/>
      </dsp:style>
    </dsp:sp>
    <dsp:sp modelId="{4DA3FA74-0546-4E5A-A20C-4C02EC052F46}">
      <dsp:nvSpPr>
        <dsp:cNvPr id="0" name=""/>
        <dsp:cNvSpPr/>
      </dsp:nvSpPr>
      <dsp:spPr>
        <a:xfrm>
          <a:off x="3552333" y="3045817"/>
          <a:ext cx="1929977" cy="1669657"/>
        </a:xfrm>
        <a:prstGeom prst="hexagon">
          <a:avLst>
            <a:gd name="adj" fmla="val 28570"/>
            <a:gd name="vf" fmla="val 115470"/>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kern="1200"/>
            <a:t>POSSIBLE ENCRYPTION CODE</a:t>
          </a:r>
        </a:p>
      </dsp:txBody>
      <dsp:txXfrm>
        <a:off x="3872171" y="3322515"/>
        <a:ext cx="1290301" cy="1116261"/>
      </dsp:txXfrm>
    </dsp:sp>
    <dsp:sp modelId="{25E63DB3-67B4-4823-9751-F449D337F69D}">
      <dsp:nvSpPr>
        <dsp:cNvPr id="0" name=""/>
        <dsp:cNvSpPr/>
      </dsp:nvSpPr>
      <dsp:spPr>
        <a:xfrm>
          <a:off x="1569764" y="4092871"/>
          <a:ext cx="888567" cy="765618"/>
        </a:xfrm>
        <a:prstGeom prst="hexagon">
          <a:avLst>
            <a:gd name="adj" fmla="val 28900"/>
            <a:gd name="vf" fmla="val 115470"/>
          </a:avLst>
        </a:prstGeom>
        <a:solidFill>
          <a:schemeClr val="accent1">
            <a:tint val="4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rot lat="0" lon="0" rev="0"/>
          </a:camera>
          <a:lightRig rig="contrasting" dir="t">
            <a:rot lat="0" lon="0" rev="1200000"/>
          </a:lightRig>
        </a:scene3d>
        <a:sp3d z="-300000" prstMaterial="plastic"/>
      </dsp:spPr>
      <dsp:style>
        <a:lnRef idx="1">
          <a:scrgbClr r="0" g="0" b="0"/>
        </a:lnRef>
        <a:fillRef idx="1">
          <a:scrgbClr r="0" g="0" b="0"/>
        </a:fillRef>
        <a:effectRef idx="0">
          <a:scrgbClr r="0" g="0" b="0"/>
        </a:effectRef>
        <a:fontRef idx="minor"/>
      </dsp:style>
    </dsp:sp>
    <dsp:sp modelId="{3DDABC6C-7777-4F5E-BEB6-E1E621A3D8E7}">
      <dsp:nvSpPr>
        <dsp:cNvPr id="0" name=""/>
        <dsp:cNvSpPr/>
      </dsp:nvSpPr>
      <dsp:spPr>
        <a:xfrm>
          <a:off x="1782319" y="4073917"/>
          <a:ext cx="1929977" cy="1669657"/>
        </a:xfrm>
        <a:prstGeom prst="hexagon">
          <a:avLst>
            <a:gd name="adj" fmla="val 28570"/>
            <a:gd name="vf" fmla="val 115470"/>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kern="1200"/>
            <a:t>TASKS / LISTS/ STATUS/ DATA</a:t>
          </a:r>
        </a:p>
      </dsp:txBody>
      <dsp:txXfrm>
        <a:off x="2102157" y="4350615"/>
        <a:ext cx="1290301" cy="1116261"/>
      </dsp:txXfrm>
    </dsp:sp>
    <dsp:sp modelId="{25126875-F326-41E2-8D84-6258050453EC}">
      <dsp:nvSpPr>
        <dsp:cNvPr id="0" name=""/>
        <dsp:cNvSpPr/>
      </dsp:nvSpPr>
      <dsp:spPr>
        <a:xfrm>
          <a:off x="0" y="3066017"/>
          <a:ext cx="1929977" cy="1669657"/>
        </a:xfrm>
        <a:prstGeom prst="hexagon">
          <a:avLst>
            <a:gd name="adj" fmla="val 28570"/>
            <a:gd name="vf" fmla="val 115470"/>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kern="1200"/>
            <a:t>ADMIN &amp; OWNER &amp; PROJECT STAKEHOLDER CAN LOG INTO COMPUTER</a:t>
          </a:r>
        </a:p>
      </dsp:txBody>
      <dsp:txXfrm>
        <a:off x="319838" y="3342715"/>
        <a:ext cx="1290301" cy="1116261"/>
      </dsp:txXfrm>
    </dsp:sp>
  </dsp:spTree>
</dsp:drawing>
</file>

<file path=word/diagrams/drawing1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DB756F6-F949-493A-B9F6-E769EC6B4080}">
      <dsp:nvSpPr>
        <dsp:cNvPr id="0" name=""/>
        <dsp:cNvSpPr/>
      </dsp:nvSpPr>
      <dsp:spPr>
        <a:xfrm>
          <a:off x="629" y="2197205"/>
          <a:ext cx="5485140" cy="100168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7160" tIns="137160" rIns="137160" bIns="137160" numCol="1" spcCol="1270" anchor="ctr" anchorCtr="0">
          <a:noAutofit/>
        </a:bodyPr>
        <a:lstStyle/>
        <a:p>
          <a:pPr marL="0" lvl="0" indent="0" algn="ctr" defTabSz="1600200">
            <a:lnSpc>
              <a:spcPct val="90000"/>
            </a:lnSpc>
            <a:spcBef>
              <a:spcPct val="0"/>
            </a:spcBef>
            <a:spcAft>
              <a:spcPct val="35000"/>
            </a:spcAft>
            <a:buNone/>
          </a:pPr>
          <a:r>
            <a:rPr lang="en-GB" sz="3600" kern="1200"/>
            <a:t>PERFORMANCE &amp; ANALYSIS</a:t>
          </a:r>
        </a:p>
      </dsp:txBody>
      <dsp:txXfrm>
        <a:off x="29967" y="2226543"/>
        <a:ext cx="5426464" cy="943011"/>
      </dsp:txXfrm>
    </dsp:sp>
    <dsp:sp modelId="{85368D49-9CA0-45CB-9FBE-B6C2ED78E23F}">
      <dsp:nvSpPr>
        <dsp:cNvPr id="0" name=""/>
        <dsp:cNvSpPr/>
      </dsp:nvSpPr>
      <dsp:spPr>
        <a:xfrm>
          <a:off x="629" y="1099356"/>
          <a:ext cx="3583063" cy="100168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t>MEASURMENT</a:t>
          </a:r>
        </a:p>
      </dsp:txBody>
      <dsp:txXfrm>
        <a:off x="29967" y="1128694"/>
        <a:ext cx="3524387" cy="943011"/>
      </dsp:txXfrm>
    </dsp:sp>
    <dsp:sp modelId="{90430F39-2E7C-4007-BC25-C0CBB898240D}">
      <dsp:nvSpPr>
        <dsp:cNvPr id="0" name=""/>
        <dsp:cNvSpPr/>
      </dsp:nvSpPr>
      <dsp:spPr>
        <a:xfrm>
          <a:off x="629" y="1506"/>
          <a:ext cx="1754683" cy="100168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t>ASSESMENT</a:t>
          </a:r>
        </a:p>
      </dsp:txBody>
      <dsp:txXfrm>
        <a:off x="29967" y="30844"/>
        <a:ext cx="1696007" cy="943011"/>
      </dsp:txXfrm>
    </dsp:sp>
    <dsp:sp modelId="{A3AEDF9F-0F09-4229-8C6B-68D5C5436C73}">
      <dsp:nvSpPr>
        <dsp:cNvPr id="0" name=""/>
        <dsp:cNvSpPr/>
      </dsp:nvSpPr>
      <dsp:spPr>
        <a:xfrm>
          <a:off x="1829009" y="1506"/>
          <a:ext cx="1754683" cy="100168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t>MATURITY</a:t>
          </a:r>
        </a:p>
      </dsp:txBody>
      <dsp:txXfrm>
        <a:off x="1858347" y="30844"/>
        <a:ext cx="1696007" cy="943011"/>
      </dsp:txXfrm>
    </dsp:sp>
    <dsp:sp modelId="{8208B046-5D32-453E-A2FD-E2A44EAA64FA}">
      <dsp:nvSpPr>
        <dsp:cNvPr id="0" name=""/>
        <dsp:cNvSpPr/>
      </dsp:nvSpPr>
      <dsp:spPr>
        <a:xfrm>
          <a:off x="3731086" y="1099356"/>
          <a:ext cx="1754683" cy="100168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t>METHODOLOGY</a:t>
          </a:r>
        </a:p>
      </dsp:txBody>
      <dsp:txXfrm>
        <a:off x="3760424" y="1128694"/>
        <a:ext cx="1696007" cy="943011"/>
      </dsp:txXfrm>
    </dsp:sp>
    <dsp:sp modelId="{91DAA72B-6A71-48BF-A0D5-9A2717B75026}">
      <dsp:nvSpPr>
        <dsp:cNvPr id="0" name=""/>
        <dsp:cNvSpPr/>
      </dsp:nvSpPr>
      <dsp:spPr>
        <a:xfrm>
          <a:off x="3731086" y="1506"/>
          <a:ext cx="1754683" cy="100168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t>EVALUATION</a:t>
          </a:r>
        </a:p>
      </dsp:txBody>
      <dsp:txXfrm>
        <a:off x="3760424" y="30844"/>
        <a:ext cx="1696007" cy="943011"/>
      </dsp:txXfrm>
    </dsp:sp>
  </dsp:spTree>
</dsp:drawing>
</file>

<file path=word/diagrams/layout1.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3.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4.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5.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6.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7.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8.xml><?xml version="1.0" encoding="utf-8"?>
<dgm:layoutDef xmlns:dgm="http://schemas.openxmlformats.org/drawingml/2006/diagram" xmlns:a="http://schemas.openxmlformats.org/drawingml/2006/main" uniqueId="urn:microsoft.com/office/officeart/2005/8/layout/hProcess7">
  <dgm:title val=""/>
  <dgm:desc val=""/>
  <dgm:catLst>
    <dgm:cat type="process" pri="21000"/>
    <dgm:cat type="list" pri="9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2" destOrd="0"/>
        <dgm:cxn modelId="13" srcId="1" destId="11" srcOrd="0" destOrd="0"/>
        <dgm:cxn modelId="23" srcId="2" destId="21" srcOrd="0" destOrd="0"/>
        <dgm:cxn modelId="33" srcId="3" destId="31" srcOrd="0"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h" for="ch" forName="compositeNode" refType="h"/>
      <dgm:constr type="w" for="ch" forName="compositeNode" refType="w"/>
      <dgm:constr type="w" for="ch" forName="hSp" refType="w" refFor="ch" refForName="compositeNode" fact="-0.035"/>
      <dgm:constr type="w" for="des" forName="simulatedConn" refType="w" refFor="ch" refForName="compositeNode" fact="0.15"/>
      <dgm:constr type="h" for="des" forName="simulatedConn" refType="w" refFor="des" refForName="simulatedConn"/>
      <dgm:constr type="h" for="des" forName="vSp1" refType="w" refFor="ch" refForName="compositeNode" fact="0.8"/>
      <dgm:constr type="h" for="des" forName="vSp2" refType="w" refFor="ch" refForName="compositeNode" fact="0.07"/>
      <dgm:constr type="w" for="ch" forName="vProcSp" refType="w" refFor="des" refForName="simulatedConn" op="equ"/>
      <dgm:constr type="h" for="ch" forName="vProcSp" refType="h" refFor="ch" refForName="compositeNode" op="equ"/>
      <dgm:constr type="w" for="ch" forName="sibTrans" refType="w" refFor="ch" refForName="compositeNode" fact="-0.08"/>
      <dgm:constr type="primFontSz" for="des" forName="parentNode" op="equ"/>
      <dgm:constr type="primFontSz" for="des" forName="childNode" op="equ"/>
    </dgm:constrLst>
    <dgm:ruleLst/>
    <dgm:forEach name="Name4" axis="ch" ptType="node">
      <dgm:layoutNode name="compositeNode">
        <dgm:varLst>
          <dgm:bulletEnabled val="1"/>
        </dgm:varLst>
        <dgm:alg type="composite"/>
        <dgm:choose name="Name5">
          <dgm:if name="Name6" func="var" arg="dir" op="equ" val="norm">
            <dgm:constrLst>
              <dgm:constr type="h" refType="w" op="lte" fact="1.2"/>
              <dgm:constr type="w" for="ch" forName="bgRect" refType="w"/>
              <dgm:constr type="h" for="ch" forName="bgRect" refType="h"/>
              <dgm:constr type="t" for="ch" forName="bgRect"/>
              <dgm:constr type="l" for="ch" forName="bgRect"/>
              <dgm:constr type="w" for="ch" forName="parentNode" refType="w" refFor="ch" refForName="bgRect" fact="0.2"/>
              <dgm:constr type="h" for="ch" forName="parentNode" refType="h" fact="0.82"/>
              <dgm:constr type="t" for="ch" forName="parentNode"/>
              <dgm:constr type="l" for="ch" forName="parentNode"/>
              <dgm:constr type="r" for="ch" forName="childNode" refType="r" refFor="ch" refForName="bgRect" fact="0.945"/>
              <dgm:constr type="h" for="ch" forName="childNode" refType="h" refFor="ch" refForName="bgRect" op="equ"/>
              <dgm:constr type="t" for="ch" forName="childNode"/>
              <dgm:constr type="l" for="ch" forName="childNode" refType="r" refFor="ch" refForName="parentNode"/>
            </dgm:constrLst>
          </dgm:if>
          <dgm:else name="Name7">
            <dgm:constrLst>
              <dgm:constr type="h" refType="w" op="lte" fact="1.2"/>
              <dgm:constr type="w" for="ch" forName="bgRect" refType="w"/>
              <dgm:constr type="h" for="ch" forName="bgRect" refType="h"/>
              <dgm:constr type="t" for="ch" forName="bgRect"/>
              <dgm:constr type="r" for="ch" forName="bgRect" refType="w"/>
              <dgm:constr type="w" for="ch" forName="parentNode" refType="w" refFor="ch" refForName="bgRect" fact="0.2"/>
              <dgm:constr type="h" for="ch" forName="parentNode" refType="h" fact="0.82"/>
              <dgm:constr type="t" for="ch" forName="parentNode"/>
              <dgm:constr type="r" for="ch" forName="parentNode" refType="w"/>
              <dgm:constr type="h" for="ch" forName="childNode" refType="h" refFor="ch" refForName="bgRect"/>
              <dgm:constr type="t" for="ch" forName="childNode"/>
              <dgm:constr type="r" for="ch" forName="childNode" refType="l" refFor="ch" refForName="parentNode"/>
              <dgm:constr type="l" for="ch" forName="childNode" refType="w" refFor="ch" refForName="bgRect" fact="0.055"/>
            </dgm:constrLst>
          </dgm:else>
        </dgm:choose>
        <dgm:ruleLst>
          <dgm:rule type="w" for="ch" forName="childNode" val="NaN" fact="NaN" max="30"/>
        </dgm:ruleLst>
        <dgm:layoutNode name="bgRect" styleLbl="node1">
          <dgm:alg type="sp"/>
          <dgm:shape xmlns:r="http://schemas.openxmlformats.org/officeDocument/2006/relationships" type="roundRect" r:blip="" zOrderOff="-1">
            <dgm:adjLst>
              <dgm:adj idx="1" val="0.05"/>
            </dgm:adjLst>
          </dgm:shape>
          <dgm:presOf axis="self"/>
          <dgm:constrLst/>
          <dgm:ruleLst/>
        </dgm:layoutNode>
        <dgm:layoutNode name="parentNode" styleLbl="node1">
          <dgm:varLst>
            <dgm:chMax val="0"/>
            <dgm:bulletEnabled val="1"/>
          </dgm:varLst>
          <dgm:presOf axis="self"/>
          <dgm:choose name="Name8">
            <dgm:if name="Name9" func="var" arg="dir" op="equ" val="norm">
              <dgm:alg type="tx">
                <dgm:param type="autoTxRot" val="grav"/>
                <dgm:param type="txAnchorVert" val="t"/>
                <dgm:param type="parTxLTRAlign" val="r"/>
                <dgm:param type="parTxRTLAlign" val="r"/>
              </dgm:alg>
              <dgm:shape xmlns:r="http://schemas.openxmlformats.org/officeDocument/2006/relationships" rot="270" type="rect" r:blip="" hideGeom="1">
                <dgm:adjLst/>
              </dgm:shape>
              <dgm:constrLst>
                <dgm:constr type="primFontSz" val="65"/>
                <dgm:constr type="lMarg"/>
                <dgm:constr type="rMarg" refType="primFontSz" fact="0.35"/>
                <dgm:constr type="tMarg" refType="primFontSz" fact="0.27"/>
                <dgm:constr type="bMarg"/>
              </dgm:constrLst>
            </dgm:if>
            <dgm:else name="Name10">
              <dgm:alg type="tx">
                <dgm:param type="autoTxRot" val="grav"/>
                <dgm:param type="txAnchorVert" val="t"/>
                <dgm:param type="parTxLTRAlign" val="l"/>
                <dgm:param type="parTxRTLAlign" val="l"/>
              </dgm:alg>
              <dgm:shape xmlns:r="http://schemas.openxmlformats.org/officeDocument/2006/relationships" rot="90" type="rect" r:blip="" hideGeom="1">
                <dgm:adjLst/>
              </dgm:shape>
              <dgm:constrLst>
                <dgm:constr type="primFontSz" val="65"/>
                <dgm:constr type="lMarg" refType="primFontSz" fact="0.35"/>
                <dgm:constr type="rMarg"/>
                <dgm:constr type="tMarg" refType="primFontSz" fact="0.27"/>
                <dgm:constr type="bMarg"/>
              </dgm:constrLst>
            </dgm:else>
          </dgm:choose>
          <dgm:ruleLst>
            <dgm:rule type="primFontSz" val="5" fact="NaN" max="NaN"/>
          </dgm:ruleLst>
        </dgm:layoutNode>
        <dgm:choose name="Name11">
          <dgm:if name="Name12" axis="ch" ptType="node" func="cnt" op="gte" val="1">
            <dgm:layoutNode name="childNode" styleLbl="node1" moveWith="bgRect">
              <dgm:varLst>
                <dgm:bulletEnabled val="1"/>
              </dgm:varLst>
              <dgm:alg type="tx">
                <dgm:param type="parTxLTRAlign" val="l"/>
                <dgm:param type="parTxRTLAlign" val="r"/>
                <dgm:param type="txAnchorVert" val="t"/>
              </dgm:alg>
              <dgm:shape xmlns:r="http://schemas.openxmlformats.org/officeDocument/2006/relationships" type="rect" r:blip="" hideGeom="1">
                <dgm:adjLst/>
              </dgm:shape>
              <dgm:presOf axis="des" ptType="node"/>
              <dgm:constrLst>
                <dgm:constr type="primFontSz" val="65"/>
                <dgm:constr type="lMarg"/>
                <dgm:constr type="bMarg"/>
                <dgm:constr type="tMarg" refType="primFontSz" fact="0.27"/>
                <dgm:constr type="rMarg"/>
              </dgm:constrLst>
              <dgm:ruleLst>
                <dgm:rule type="primFontSz" val="5" fact="NaN" max="NaN"/>
              </dgm:ruleLst>
            </dgm:layoutNode>
          </dgm:if>
          <dgm:else name="Name13"/>
        </dgm:choose>
      </dgm:layoutNode>
      <dgm:forEach name="Name14" axis="followSib" ptType="sibTrans" cnt="1">
        <dgm:layoutNode name="hSp">
          <dgm:alg type="sp"/>
          <dgm:shape xmlns:r="http://schemas.openxmlformats.org/officeDocument/2006/relationships" r:blip="">
            <dgm:adjLst/>
          </dgm:shape>
          <dgm:presOf/>
          <dgm:constrLst/>
          <dgm:ruleLst/>
        </dgm:layoutNode>
        <dgm:layoutNode name="vProcSp" moveWith="bgRect">
          <dgm:alg type="lin">
            <dgm:param type="linDir" val="fromT"/>
          </dgm:alg>
          <dgm:shape xmlns:r="http://schemas.openxmlformats.org/officeDocument/2006/relationships" r:blip="">
            <dgm:adjLst/>
          </dgm:shape>
          <dgm:presOf/>
          <dgm:constrLst>
            <dgm:constr type="w" for="ch" forName="vSp1" refType="w"/>
            <dgm:constr type="w" for="ch" forName="simulatedConn" refType="w"/>
            <dgm:constr type="w" for="ch" forName="vSp2" refType="w"/>
          </dgm:constrLst>
          <dgm:ruleLst/>
          <dgm:layoutNode name="vSp1">
            <dgm:alg type="sp"/>
            <dgm:shape xmlns:r="http://schemas.openxmlformats.org/officeDocument/2006/relationships" r:blip="">
              <dgm:adjLst/>
            </dgm:shape>
            <dgm:presOf/>
            <dgm:constrLst/>
            <dgm:ruleLst/>
          </dgm:layoutNode>
          <dgm:layoutNode name="simulatedConn" styleLbl="solidFgAcc1">
            <dgm:alg type="sp"/>
            <dgm:choose name="Name15">
              <dgm:if name="Name16" func="var" arg="dir" op="equ" val="norm">
                <dgm:shape xmlns:r="http://schemas.openxmlformats.org/officeDocument/2006/relationships" rot="90" type="flowChartExtract" r:blip="">
                  <dgm:adjLst/>
                </dgm:shape>
              </dgm:if>
              <dgm:else name="Name17">
                <dgm:shape xmlns:r="http://schemas.openxmlformats.org/officeDocument/2006/relationships" rot="-90" type="flowChartExtract" r:blip="">
                  <dgm:adjLst/>
                </dgm:shape>
              </dgm:else>
            </dgm:choose>
            <dgm:presOf/>
            <dgm:constrLst/>
            <dgm:ruleLst/>
          </dgm:layoutNode>
          <dgm:layoutNode name="vSp2">
            <dgm:alg type="sp"/>
            <dgm:shape xmlns:r="http://schemas.openxmlformats.org/officeDocument/2006/relationships" r:blip="">
              <dgm:adjLst/>
            </dgm:shape>
            <dgm:presOf/>
            <dgm:constrLst/>
            <dgm:ruleLst/>
          </dgm:layoutNode>
        </dgm:layoutNode>
        <dgm:layoutNode name="sibTrans">
          <dgm:alg type="sp"/>
          <dgm:shape xmlns:r="http://schemas.openxmlformats.org/officeDocument/2006/relationships" r:blip="">
            <dgm:adjLst/>
          </dgm:shape>
          <dgm:presOf/>
          <dgm:constrLst/>
          <dgm:ruleLst/>
        </dgm:layoutNode>
      </dgm:forEach>
    </dgm:forEach>
  </dgm:layoutNode>
</dgm:layoutDef>
</file>

<file path=word/diagrams/layout9.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10.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11.xml><?xml version="1.0" encoding="utf-8"?>
<dgm:layoutDef xmlns:dgm="http://schemas.openxmlformats.org/drawingml/2006/diagram" xmlns:a="http://schemas.openxmlformats.org/drawingml/2006/main" uniqueId="urn:microsoft.com/office/officeart/2005/8/layout/equation2">
  <dgm:title val=""/>
  <dgm:desc val=""/>
  <dgm:catLst>
    <dgm:cat type="relationship" pri="18000"/>
    <dgm:cat type="process" pri="26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param type="linDir" val="fromL"/>
          <dgm:param type="fallback" val="2D"/>
        </dgm:alg>
      </dgm:if>
      <dgm:else name="Name3">
        <dgm:alg type="lin">
          <dgm:param type="linDir" val="fromR"/>
          <dgm:param type="fallback" val="2D"/>
        </dgm:alg>
      </dgm:else>
    </dgm:choose>
    <dgm:shape xmlns:r="http://schemas.openxmlformats.org/officeDocument/2006/relationships" r:blip="">
      <dgm:adjLst/>
    </dgm:shape>
    <dgm:presOf/>
    <dgm:choose name="Name4">
      <dgm:if name="Name5" axis="ch" ptType="node" func="cnt" op="gte" val="3">
        <dgm:constrLst>
          <dgm:constr type="h" for="des" forName="node" refType="w" fact="0.5"/>
          <dgm:constr type="w" for="ch" forName="lastNode" refType="w"/>
          <dgm:constr type="w" for="des" forName="node" refType="h" refFor="des" refForName="node"/>
          <dgm:constr type="w" for="ch" forName="sibTransLast" refType="h" refFor="des" refForName="node" fact="0.6"/>
          <dgm:constr type="h" for="des" forName="sibTrans" refType="h" refFor="des" refForName="node" op="equ" fact="0.58"/>
          <dgm:constr type="w" for="des" forName="sibTrans" refType="h" refFor="des" refForName="sibTrans" op="equ"/>
          <dgm:constr type="primFontSz" for="ch" forName="lastNode" op="equ" val="65"/>
          <dgm:constr type="primFontSz" for="des" forName="node" op="equ" val="65"/>
          <dgm:constr type="primFontSz" for="des" forName="sibTrans" val="55"/>
          <dgm:constr type="primFontSz" for="des" forName="sibTrans" refType="primFontSz" refFor="des" refForName="node" op="lte" fact="0.8"/>
          <dgm:constr type="primFontSz" for="des" forName="connectorText" refType="primFontSz" refFor="des" refForName="node" op="lte" fact="0.8"/>
          <dgm:constr type="primFontSz" for="des" forName="connectorText" refType="primFontSz" refFor="des" refForName="sibTrans" op="equ"/>
          <dgm:constr type="h" for="des" forName="spacerT" refType="h" refFor="des" refForName="sibTrans" fact="0.14"/>
          <dgm:constr type="h" for="des" forName="spacerB" refType="h" refFor="des" refForName="sibTrans" fact="0.14"/>
        </dgm:constrLst>
      </dgm:if>
      <dgm:else name="Name6">
        <dgm:constrLst>
          <dgm:constr type="h" for="des" forName="node" refType="w"/>
          <dgm:constr type="w" for="ch" forName="lastNode" refType="w"/>
          <dgm:constr type="w" for="des" forName="node" refType="h" refFor="des" refForName="node"/>
          <dgm:constr type="w" for="ch" forName="sibTransLast" refType="h" refFor="des" refForName="node" fact="0.6"/>
          <dgm:constr type="h" for="des" forName="sibTrans" refType="h" refFor="des" refForName="node" op="equ" fact="0.58"/>
          <dgm:constr type="w" for="des" forName="sibTrans" refType="h" refFor="des" refForName="sibTrans" op="equ"/>
          <dgm:constr type="primFontSz" for="des" forName="node" val="65"/>
          <dgm:constr type="primFontSz" for="ch" forName="lastNode" refType="primFontSz" refFor="des" refForName="node" op="equ"/>
          <dgm:constr type="primFontSz" for="des" forName="sibTrans" val="55"/>
          <dgm:constr type="primFontSz" for="des" forName="connectorText" refType="primFontSz" refFor="des" refForName="node" op="lte" fact="0.8"/>
          <dgm:constr type="primFontSz" for="des" forName="connectorText" refType="primFontSz" refFor="des" refForName="sibTrans" op="equ"/>
          <dgm:constr type="h" for="des" forName="spacerT" refType="h" refFor="des" refForName="sibTrans" fact="0.14"/>
          <dgm:constr type="h" for="des" forName="spacerB" refType="h" refFor="des" refForName="sibTrans" fact="0.14"/>
        </dgm:constrLst>
      </dgm:else>
    </dgm:choose>
    <dgm:ruleLst/>
    <dgm:choose name="Name7">
      <dgm:if name="Name8" axis="ch" ptType="node" func="cnt" op="gte" val="1">
        <dgm:layoutNode name="vNodes">
          <dgm:alg type="lin">
            <dgm:param type="linDir" val="fromT"/>
            <dgm:param type="fallback" val="2D"/>
          </dgm:alg>
          <dgm:shape xmlns:r="http://schemas.openxmlformats.org/officeDocument/2006/relationships" r:blip="">
            <dgm:adjLst/>
          </dgm:shape>
          <dgm:presOf/>
          <dgm:constrLst/>
          <dgm:ruleLst/>
          <dgm:forEach name="Name9" axis="ch" ptType="node">
            <dgm:choose name="Name10">
              <dgm:if name="Name11" axis="self" func="revPos" op="neq" val="1">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choose name="Name12">
                  <dgm:if name="Name13" axis="self" ptType="node" func="revPos" op="gt" val="2">
                    <dgm:forEach name="sibTransForEach" axis="followSib" ptType="sibTrans" cnt="1">
                      <dgm:layoutNode name="spacerT">
                        <dgm:alg type="sp"/>
                        <dgm:shape xmlns:r="http://schemas.openxmlformats.org/officeDocument/2006/relationships" r:blip="">
                          <dgm:adjLst/>
                        </dgm:shape>
                        <dgm:presOf axis="self"/>
                        <dgm:constrLst/>
                        <dgm:ruleLst/>
                      </dgm:layoutNode>
                      <dgm:layoutNode name="sibTrans">
                        <dgm:alg type="tx"/>
                        <dgm:shape xmlns:r="http://schemas.openxmlformats.org/officeDocument/2006/relationships" type="mathPlus" r:blip="">
                          <dgm:adjLst/>
                        </dgm:shape>
                        <dgm:presOf axis="self"/>
                        <dgm:constrLst>
                          <dgm:constr type="h" refType="w"/>
                          <dgm:constr type="lMarg"/>
                          <dgm:constr type="rMarg"/>
                          <dgm:constr type="tMarg"/>
                          <dgm:constr type="bMarg"/>
                        </dgm:constrLst>
                        <dgm:ruleLst>
                          <dgm:rule type="primFontSz" val="5" fact="NaN" max="NaN"/>
                        </dgm:ruleLst>
                      </dgm:layoutNode>
                      <dgm:layoutNode name="spacerB">
                        <dgm:alg type="sp"/>
                        <dgm:shape xmlns:r="http://schemas.openxmlformats.org/officeDocument/2006/relationships" r:blip="">
                          <dgm:adjLst/>
                        </dgm:shape>
                        <dgm:presOf axis="self"/>
                        <dgm:constrLst/>
                        <dgm:ruleLst/>
                      </dgm:layoutNode>
                    </dgm:forEach>
                  </dgm:if>
                  <dgm:else name="Name14"/>
                </dgm:choose>
              </dgm:if>
              <dgm:else name="Name15"/>
            </dgm:choose>
          </dgm:forEach>
        </dgm:layoutNode>
        <dgm:choose name="Name16">
          <dgm:if name="Name17" axis="ch" ptType="node" func="cnt" op="gt" val="1">
            <dgm:layoutNode name="sibTransLast">
              <dgm:alg type="conn">
                <dgm:param type="begPts" val="auto"/>
                <dgm:param type="endPts" val="auto"/>
                <dgm:param type="srcNode" val="vNodes"/>
                <dgm:param type="dstNode" val="lastNode"/>
              </dgm:alg>
              <dgm:shape xmlns:r="http://schemas.openxmlformats.org/officeDocument/2006/relationships" type="conn" r:blip="">
                <dgm:adjLst/>
              </dgm:shape>
              <dgm:presOf axis="ch" ptType="sibTrans" st="-1" cnt="1"/>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ch desOrSelf" ptType="sibTrans sibTrans" st="-1 1" cnt="1 0"/>
                <dgm:constrLst>
                  <dgm:constr type="lMarg"/>
                  <dgm:constr type="rMarg"/>
                  <dgm:constr type="tMarg"/>
                  <dgm:constr type="bMarg"/>
                </dgm:constrLst>
                <dgm:ruleLst>
                  <dgm:rule type="primFontSz" val="5" fact="NaN" max="NaN"/>
                </dgm:ruleLst>
              </dgm:layoutNode>
            </dgm:layoutNode>
          </dgm:if>
          <dgm:else name="Name18"/>
        </dgm:choose>
        <dgm:layoutNode name="lastNode">
          <dgm:varLst>
            <dgm:bulletEnabled val="1"/>
          </dgm:varLst>
          <dgm:alg type="tx">
            <dgm:param type="txAnchorVertCh" val="mid"/>
          </dgm:alg>
          <dgm:shape xmlns:r="http://schemas.openxmlformats.org/officeDocument/2006/relationships" type="ellipse" r:blip="">
            <dgm:adjLst/>
          </dgm:shape>
          <dgm:presOf axis="ch desOrSelf" ptType="node node" st="-1 1" cnt="1 0"/>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if>
      <dgm:else name="Name19"/>
    </dgm:choose>
  </dgm:layoutNode>
</dgm:layoutDef>
</file>

<file path=word/diagrams/layout12.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layout13.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14.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15.xml><?xml version="1.0" encoding="utf-8"?>
<dgm:layoutDef xmlns:dgm="http://schemas.openxmlformats.org/drawingml/2006/diagram" xmlns:a="http://schemas.openxmlformats.org/drawingml/2006/main" uniqueId="urn:microsoft.com/office/officeart/2005/8/layout/architecture">
  <dgm:title val="Architecture Layout"/>
  <dgm:desc val="Use to show hierarchical relationships that build from the bottom up. This layout works well for showing architectural components or objects that build on other objects."/>
  <dgm:catLst>
    <dgm:cat type="hierarchy" pri="4500"/>
    <dgm:cat type="list" pri="24500"/>
    <dgm:cat type="relationship" pri="10500"/>
    <dgm:cat type="officeonline" pri="7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b"/>
        </dgm:alg>
      </dgm:if>
      <dgm:else name="Name3">
        <dgm:alg type="lin">
          <dgm:param type="linDir" val="fromR"/>
          <dgm:param type="nodeVertAlign" val="b"/>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B"/>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b"/>
              </dgm:alg>
            </dgm:if>
            <dgm:else name="Name10">
              <dgm:alg type="lin">
                <dgm:param type="linDir" val="fromR"/>
                <dgm:param type="nodeVertAlign" val="b"/>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B"/>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b"/>
                    </dgm:alg>
                  </dgm:if>
                  <dgm:else name="Name17">
                    <dgm:alg type="lin">
                      <dgm:param type="linDir" val="fromR"/>
                      <dgm:param type="nodeVertAlign" val="b"/>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B"/>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b"/>
                          </dgm:alg>
                        </dgm:if>
                        <dgm:else name="Name24">
                          <dgm:alg type="lin">
                            <dgm:param type="linDir" val="fromR"/>
                            <dgm:param type="nodeVertAlign" val="b"/>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B"/>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b"/>
                                </dgm:alg>
                              </dgm:if>
                              <dgm:else name="Name30">
                                <dgm:alg type="lin">
                                  <dgm:param type="linDir" val="fromR"/>
                                  <dgm:param type="nodeVertAlign" val="b"/>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5">
  <dgm:title val=""/>
  <dgm:desc val=""/>
  <dgm:catLst>
    <dgm:cat type="3D" pri="11500"/>
  </dgm:catLst>
  <dgm:scene3d>
    <a:camera prst="isometricOffAxis2Left" zoom="95000"/>
    <a:lightRig rig="flat" dir="t"/>
  </dgm:scene3d>
  <dgm:styleLbl name="node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381000" contourW="38100" prstMaterial="matte">
      <a:contourClr>
        <a:schemeClr val="lt1"/>
      </a:contourClr>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z="5715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381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52400" extrusionH="1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z="-38100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381000" prstMaterial="matte"/>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400500" extrusionH="63500" prstMaterial="matte"/>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150" extrusionH="12700" prstMaterial="flat">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extrusionH="12700" prstMaterial="flat">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dgm:scene3d>
    <dgm:sp3d z="-63500" extrusionH="63500" prstMaterial="matt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400500" extrusionH="63500" contourW="12700" prstMaterial="matte">
      <a:contourClr>
        <a:schemeClr val="lt1"/>
      </a:contourClr>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40050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trBgShp">
    <dgm:scene3d>
      <a:camera prst="orthographicFront"/>
      <a:lightRig rig="threePt" dir="t"/>
    </dgm:scene3d>
    <dgm:sp3d z="-4005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15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3d5">
  <dgm:title val=""/>
  <dgm:desc val=""/>
  <dgm:catLst>
    <dgm:cat type="3D" pri="11500"/>
  </dgm:catLst>
  <dgm:scene3d>
    <a:camera prst="isometricOffAxis2Left" zoom="95000"/>
    <a:lightRig rig="flat" dir="t"/>
  </dgm:scene3d>
  <dgm:styleLbl name="node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381000" contourW="38100" prstMaterial="matte">
      <a:contourClr>
        <a:schemeClr val="lt1"/>
      </a:contourClr>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z="5715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381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52400" extrusionH="1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z="-38100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381000" prstMaterial="matte"/>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400500" extrusionH="63500" prstMaterial="matte"/>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150" extrusionH="12700" prstMaterial="flat">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extrusionH="12700" prstMaterial="flat">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dgm:scene3d>
    <dgm:sp3d z="-63500" extrusionH="63500" prstMaterial="matt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400500" extrusionH="63500" contourW="12700" prstMaterial="matte">
      <a:contourClr>
        <a:schemeClr val="lt1"/>
      </a:contourClr>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40050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trBgShp">
    <dgm:scene3d>
      <a:camera prst="orthographicFront"/>
      <a:lightRig rig="threePt" dir="t"/>
    </dgm:scene3d>
    <dgm:sp3d z="-4005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15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3d5">
  <dgm:title val=""/>
  <dgm:desc val=""/>
  <dgm:catLst>
    <dgm:cat type="3D" pri="11500"/>
  </dgm:catLst>
  <dgm:scene3d>
    <a:camera prst="isometricOffAxis2Left" zoom="95000"/>
    <a:lightRig rig="flat" dir="t"/>
  </dgm:scene3d>
  <dgm:styleLbl name="node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381000" contourW="38100" prstMaterial="matte">
      <a:contourClr>
        <a:schemeClr val="lt1"/>
      </a:contourClr>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z="5715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381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52400" extrusionH="1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z="-38100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381000" prstMaterial="matte"/>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400500" extrusionH="63500" prstMaterial="matte"/>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150" extrusionH="12700" prstMaterial="flat">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extrusionH="12700" prstMaterial="flat">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dgm:scene3d>
    <dgm:sp3d z="-63500" extrusionH="63500" prstMaterial="matt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400500" extrusionH="63500" contourW="12700" prstMaterial="matte">
      <a:contourClr>
        <a:schemeClr val="lt1"/>
      </a:contourClr>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40050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trBgShp">
    <dgm:scene3d>
      <a:camera prst="orthographicFront"/>
      <a:lightRig rig="threePt" dir="t"/>
    </dgm:scene3d>
    <dgm:sp3d z="-4005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15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1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4.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1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8FAE15-C011-4D24-8DF7-9500BD5BCF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55</Pages>
  <Words>5598</Words>
  <Characters>31911</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Daiod Anwar</dc:creator>
  <cp:keywords/>
  <dc:description/>
  <cp:lastModifiedBy>Daiod Anwar (1712399)</cp:lastModifiedBy>
  <cp:revision>2</cp:revision>
  <dcterms:created xsi:type="dcterms:W3CDTF">2020-01-16T23:49:00Z</dcterms:created>
  <dcterms:modified xsi:type="dcterms:W3CDTF">2020-01-16T23:49:00Z</dcterms:modified>
</cp:coreProperties>
</file>