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B4D049" w14:textId="77777777" w:rsidR="00FF7E97" w:rsidRDefault="00FF7E97" w:rsidP="00FF7E97">
      <w:pPr>
        <w:pStyle w:val="Default"/>
      </w:pPr>
    </w:p>
    <w:p w14:paraId="54A731E5" w14:textId="77777777" w:rsidR="003D623C" w:rsidRPr="00FF7E97" w:rsidRDefault="00FF7E97" w:rsidP="00FF7E97">
      <w:pPr>
        <w:jc w:val="center"/>
        <w:rPr>
          <w:b/>
          <w:bCs/>
          <w:sz w:val="40"/>
          <w:szCs w:val="40"/>
        </w:rPr>
      </w:pPr>
      <w:r w:rsidRPr="00FF7E97">
        <w:rPr>
          <w:b/>
          <w:bCs/>
          <w:sz w:val="40"/>
          <w:szCs w:val="40"/>
        </w:rPr>
        <w:t>ACCOUNTING FUNDAMENTALS</w:t>
      </w:r>
    </w:p>
    <w:p w14:paraId="55BB4192" w14:textId="735A8C39" w:rsidR="004544B1" w:rsidRPr="001965A7" w:rsidRDefault="004544B1" w:rsidP="00FF7E97">
      <w:pPr>
        <w:pStyle w:val="Default"/>
        <w:jc w:val="center"/>
        <w:rPr>
          <w:color w:val="1F497D" w:themeColor="text2"/>
          <w:sz w:val="40"/>
          <w:szCs w:val="40"/>
        </w:rPr>
      </w:pPr>
      <w:r w:rsidRPr="001965A7">
        <w:rPr>
          <w:color w:val="1F497D" w:themeColor="text2"/>
          <w:sz w:val="40"/>
          <w:szCs w:val="40"/>
        </w:rPr>
        <w:t>Student: Cezar Bodnariu 1914623</w:t>
      </w:r>
    </w:p>
    <w:p w14:paraId="73C261D0" w14:textId="02E9A2EB" w:rsidR="001965A7" w:rsidRPr="001965A7" w:rsidRDefault="001965A7" w:rsidP="00FF7E97">
      <w:pPr>
        <w:pStyle w:val="Default"/>
        <w:jc w:val="center"/>
        <w:rPr>
          <w:color w:val="1F497D" w:themeColor="text2"/>
          <w:sz w:val="40"/>
          <w:szCs w:val="40"/>
        </w:rPr>
      </w:pPr>
      <w:r w:rsidRPr="001965A7">
        <w:rPr>
          <w:color w:val="1F497D" w:themeColor="text2"/>
          <w:sz w:val="40"/>
          <w:szCs w:val="40"/>
        </w:rPr>
        <w:t xml:space="preserve">Lecturer: Riaz </w:t>
      </w:r>
      <w:proofErr w:type="spellStart"/>
      <w:r w:rsidRPr="001965A7">
        <w:rPr>
          <w:color w:val="1F497D" w:themeColor="text2"/>
          <w:sz w:val="40"/>
          <w:szCs w:val="40"/>
        </w:rPr>
        <w:t>Bahtti</w:t>
      </w:r>
      <w:proofErr w:type="spellEnd"/>
    </w:p>
    <w:p w14:paraId="30E48F0F" w14:textId="77777777" w:rsidR="004544B1" w:rsidRPr="00FF7E97" w:rsidRDefault="004544B1" w:rsidP="00FF7E97">
      <w:pPr>
        <w:pStyle w:val="Default"/>
        <w:jc w:val="center"/>
        <w:rPr>
          <w:sz w:val="40"/>
          <w:szCs w:val="40"/>
        </w:rPr>
      </w:pPr>
    </w:p>
    <w:p w14:paraId="1497AAA5" w14:textId="22A7F509" w:rsidR="004544B1" w:rsidRPr="004544B1" w:rsidRDefault="00FF7E97" w:rsidP="00FF7E97">
      <w:r>
        <w:t xml:space="preserve"> “In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14:paraId="10E4B1E8" w14:textId="77777777" w:rsidR="00FF7E97" w:rsidRDefault="00FF7E97">
      <w:pPr>
        <w:rPr>
          <w:rFonts w:asciiTheme="majorHAnsi" w:eastAsiaTheme="majorEastAsia" w:hAnsiTheme="majorHAnsi" w:cstheme="majorBidi"/>
          <w:b/>
          <w:bCs/>
          <w:color w:val="365F91" w:themeColor="accent1" w:themeShade="BF"/>
          <w:sz w:val="28"/>
          <w:szCs w:val="28"/>
        </w:rPr>
      </w:pPr>
      <w:r>
        <w:br w:type="page"/>
      </w:r>
    </w:p>
    <w:p w14:paraId="3089CC8D" w14:textId="77777777" w:rsidR="00FF7E97" w:rsidRDefault="00FF7E97" w:rsidP="00FF7E97">
      <w:pPr>
        <w:rPr>
          <w:rFonts w:asciiTheme="majorBidi" w:hAnsiTheme="majorBidi" w:cstheme="majorBidi"/>
          <w:szCs w:val="24"/>
        </w:rPr>
      </w:pPr>
    </w:p>
    <w:sdt>
      <w:sdtPr>
        <w:rPr>
          <w:rFonts w:ascii="Times New Roman" w:eastAsiaTheme="minorHAnsi" w:hAnsi="Times New Roman" w:cstheme="minorBidi"/>
          <w:b w:val="0"/>
          <w:bCs w:val="0"/>
          <w:color w:val="auto"/>
          <w:sz w:val="24"/>
          <w:szCs w:val="22"/>
          <w:lang w:val="en-GB" w:eastAsia="en-US"/>
        </w:rPr>
        <w:id w:val="-945153121"/>
        <w:docPartObj>
          <w:docPartGallery w:val="Table of Contents"/>
          <w:docPartUnique/>
        </w:docPartObj>
      </w:sdtPr>
      <w:sdtEndPr>
        <w:rPr>
          <w:noProof/>
        </w:rPr>
      </w:sdtEndPr>
      <w:sdtContent>
        <w:p w14:paraId="31790AB3" w14:textId="77777777" w:rsidR="00FF7E97" w:rsidRDefault="00FF7E97" w:rsidP="00FF7E97">
          <w:pPr>
            <w:pStyle w:val="TOCHeading"/>
          </w:pPr>
          <w:r>
            <w:t>Table of Contents</w:t>
          </w:r>
        </w:p>
        <w:p w14:paraId="0B9C47D4" w14:textId="77777777" w:rsidR="00FF7E97" w:rsidRDefault="00FF7E97" w:rsidP="00FF7E97">
          <w:pPr>
            <w:pStyle w:val="TOC1"/>
            <w:tabs>
              <w:tab w:val="right" w:leader="dot" w:pos="9350"/>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0310273" w:history="1">
            <w:r w:rsidRPr="00370785">
              <w:rPr>
                <w:rStyle w:val="Hyperlink"/>
                <w:noProof/>
              </w:rPr>
              <w:t>Introduction</w:t>
            </w:r>
            <w:r>
              <w:rPr>
                <w:noProof/>
                <w:webHidden/>
              </w:rPr>
              <w:tab/>
            </w:r>
            <w:r>
              <w:rPr>
                <w:noProof/>
                <w:webHidden/>
              </w:rPr>
              <w:fldChar w:fldCharType="begin"/>
            </w:r>
            <w:r>
              <w:rPr>
                <w:noProof/>
                <w:webHidden/>
              </w:rPr>
              <w:instrText xml:space="preserve"> PAGEREF _Toc50310273 \h </w:instrText>
            </w:r>
            <w:r>
              <w:rPr>
                <w:noProof/>
                <w:webHidden/>
              </w:rPr>
            </w:r>
            <w:r>
              <w:rPr>
                <w:noProof/>
                <w:webHidden/>
              </w:rPr>
              <w:fldChar w:fldCharType="separate"/>
            </w:r>
            <w:r w:rsidR="001359E1">
              <w:rPr>
                <w:noProof/>
                <w:webHidden/>
              </w:rPr>
              <w:t>3</w:t>
            </w:r>
            <w:r>
              <w:rPr>
                <w:noProof/>
                <w:webHidden/>
              </w:rPr>
              <w:fldChar w:fldCharType="end"/>
            </w:r>
          </w:hyperlink>
        </w:p>
        <w:p w14:paraId="057C387B" w14:textId="77777777" w:rsidR="00FF7E97" w:rsidRDefault="00F42611" w:rsidP="00FF7E97">
          <w:pPr>
            <w:pStyle w:val="TOC1"/>
            <w:tabs>
              <w:tab w:val="right" w:leader="dot" w:pos="9350"/>
            </w:tabs>
            <w:rPr>
              <w:rFonts w:asciiTheme="minorHAnsi" w:eastAsiaTheme="minorEastAsia" w:hAnsiTheme="minorHAnsi"/>
              <w:noProof/>
              <w:sz w:val="22"/>
              <w:lang w:eastAsia="en-GB"/>
            </w:rPr>
          </w:pPr>
          <w:hyperlink w:anchor="_Toc50310274" w:history="1">
            <w:r w:rsidR="00FF7E97" w:rsidRPr="00370785">
              <w:rPr>
                <w:rStyle w:val="Hyperlink"/>
                <w:noProof/>
              </w:rPr>
              <w:t>Question 1</w:t>
            </w:r>
            <w:r w:rsidR="00FF7E97">
              <w:rPr>
                <w:noProof/>
                <w:webHidden/>
              </w:rPr>
              <w:tab/>
            </w:r>
            <w:r w:rsidR="00FF7E97">
              <w:rPr>
                <w:noProof/>
                <w:webHidden/>
              </w:rPr>
              <w:fldChar w:fldCharType="begin"/>
            </w:r>
            <w:r w:rsidR="00FF7E97">
              <w:rPr>
                <w:noProof/>
                <w:webHidden/>
              </w:rPr>
              <w:instrText xml:space="preserve"> PAGEREF _Toc50310274 \h </w:instrText>
            </w:r>
            <w:r w:rsidR="00FF7E97">
              <w:rPr>
                <w:noProof/>
                <w:webHidden/>
              </w:rPr>
            </w:r>
            <w:r w:rsidR="00FF7E97">
              <w:rPr>
                <w:noProof/>
                <w:webHidden/>
              </w:rPr>
              <w:fldChar w:fldCharType="separate"/>
            </w:r>
            <w:r w:rsidR="001359E1">
              <w:rPr>
                <w:noProof/>
                <w:webHidden/>
              </w:rPr>
              <w:t>4</w:t>
            </w:r>
            <w:r w:rsidR="00FF7E97">
              <w:rPr>
                <w:noProof/>
                <w:webHidden/>
              </w:rPr>
              <w:fldChar w:fldCharType="end"/>
            </w:r>
          </w:hyperlink>
        </w:p>
        <w:p w14:paraId="098F7D76" w14:textId="77777777" w:rsidR="00FF7E97" w:rsidRDefault="00F42611" w:rsidP="00FF7E97">
          <w:pPr>
            <w:pStyle w:val="TOC1"/>
            <w:tabs>
              <w:tab w:val="right" w:leader="dot" w:pos="9350"/>
            </w:tabs>
            <w:rPr>
              <w:rFonts w:asciiTheme="minorHAnsi" w:eastAsiaTheme="minorEastAsia" w:hAnsiTheme="minorHAnsi"/>
              <w:noProof/>
              <w:sz w:val="22"/>
              <w:lang w:eastAsia="en-GB"/>
            </w:rPr>
          </w:pPr>
          <w:hyperlink w:anchor="_Toc50310275" w:history="1">
            <w:r w:rsidR="00FF7E97" w:rsidRPr="00370785">
              <w:rPr>
                <w:rStyle w:val="Hyperlink"/>
                <w:noProof/>
              </w:rPr>
              <w:t>Question 2</w:t>
            </w:r>
            <w:r w:rsidR="00FF7E97">
              <w:rPr>
                <w:noProof/>
                <w:webHidden/>
              </w:rPr>
              <w:tab/>
            </w:r>
            <w:r w:rsidR="00FF7E97">
              <w:rPr>
                <w:noProof/>
                <w:webHidden/>
              </w:rPr>
              <w:fldChar w:fldCharType="begin"/>
            </w:r>
            <w:r w:rsidR="00FF7E97">
              <w:rPr>
                <w:noProof/>
                <w:webHidden/>
              </w:rPr>
              <w:instrText xml:space="preserve"> PAGEREF _Toc50310275 \h </w:instrText>
            </w:r>
            <w:r w:rsidR="00FF7E97">
              <w:rPr>
                <w:noProof/>
                <w:webHidden/>
              </w:rPr>
            </w:r>
            <w:r w:rsidR="00FF7E97">
              <w:rPr>
                <w:noProof/>
                <w:webHidden/>
              </w:rPr>
              <w:fldChar w:fldCharType="separate"/>
            </w:r>
            <w:r w:rsidR="001359E1">
              <w:rPr>
                <w:noProof/>
                <w:webHidden/>
              </w:rPr>
              <w:t>8</w:t>
            </w:r>
            <w:r w:rsidR="00FF7E97">
              <w:rPr>
                <w:noProof/>
                <w:webHidden/>
              </w:rPr>
              <w:fldChar w:fldCharType="end"/>
            </w:r>
          </w:hyperlink>
        </w:p>
        <w:p w14:paraId="60CCC2E0" w14:textId="77777777" w:rsidR="00FF7E97" w:rsidRDefault="00F42611" w:rsidP="00FF7E97">
          <w:pPr>
            <w:pStyle w:val="TOC1"/>
            <w:tabs>
              <w:tab w:val="right" w:leader="dot" w:pos="9350"/>
            </w:tabs>
            <w:rPr>
              <w:rFonts w:asciiTheme="minorHAnsi" w:eastAsiaTheme="minorEastAsia" w:hAnsiTheme="minorHAnsi"/>
              <w:noProof/>
              <w:sz w:val="22"/>
              <w:lang w:eastAsia="en-GB"/>
            </w:rPr>
          </w:pPr>
          <w:hyperlink w:anchor="_Toc50310276" w:history="1">
            <w:r w:rsidR="00FF7E97" w:rsidRPr="00370785">
              <w:rPr>
                <w:rStyle w:val="Hyperlink"/>
                <w:noProof/>
              </w:rPr>
              <w:t>Conclusion</w:t>
            </w:r>
            <w:r w:rsidR="00FF7E97">
              <w:rPr>
                <w:noProof/>
                <w:webHidden/>
              </w:rPr>
              <w:tab/>
            </w:r>
            <w:r w:rsidR="00FF7E97">
              <w:rPr>
                <w:noProof/>
                <w:webHidden/>
              </w:rPr>
              <w:fldChar w:fldCharType="begin"/>
            </w:r>
            <w:r w:rsidR="00FF7E97">
              <w:rPr>
                <w:noProof/>
                <w:webHidden/>
              </w:rPr>
              <w:instrText xml:space="preserve"> PAGEREF _Toc50310276 \h </w:instrText>
            </w:r>
            <w:r w:rsidR="00FF7E97">
              <w:rPr>
                <w:noProof/>
                <w:webHidden/>
              </w:rPr>
            </w:r>
            <w:r w:rsidR="00FF7E97">
              <w:rPr>
                <w:noProof/>
                <w:webHidden/>
              </w:rPr>
              <w:fldChar w:fldCharType="separate"/>
            </w:r>
            <w:r w:rsidR="001359E1">
              <w:rPr>
                <w:noProof/>
                <w:webHidden/>
              </w:rPr>
              <w:t>10</w:t>
            </w:r>
            <w:r w:rsidR="00FF7E97">
              <w:rPr>
                <w:noProof/>
                <w:webHidden/>
              </w:rPr>
              <w:fldChar w:fldCharType="end"/>
            </w:r>
          </w:hyperlink>
        </w:p>
        <w:p w14:paraId="2A5CEF42" w14:textId="77777777" w:rsidR="00FF7E97" w:rsidRDefault="00F42611" w:rsidP="00FF7E97">
          <w:pPr>
            <w:pStyle w:val="TOC1"/>
            <w:tabs>
              <w:tab w:val="right" w:leader="dot" w:pos="9350"/>
            </w:tabs>
            <w:rPr>
              <w:rFonts w:asciiTheme="minorHAnsi" w:eastAsiaTheme="minorEastAsia" w:hAnsiTheme="minorHAnsi"/>
              <w:noProof/>
              <w:sz w:val="22"/>
              <w:lang w:eastAsia="en-GB"/>
            </w:rPr>
          </w:pPr>
          <w:hyperlink w:anchor="_Toc50310277" w:history="1">
            <w:r w:rsidR="00FF7E97" w:rsidRPr="00370785">
              <w:rPr>
                <w:rStyle w:val="Hyperlink"/>
                <w:noProof/>
              </w:rPr>
              <w:t>Reference</w:t>
            </w:r>
            <w:r w:rsidR="00FF7E97">
              <w:rPr>
                <w:noProof/>
                <w:webHidden/>
              </w:rPr>
              <w:tab/>
            </w:r>
            <w:r w:rsidR="00FF7E97">
              <w:rPr>
                <w:noProof/>
                <w:webHidden/>
              </w:rPr>
              <w:fldChar w:fldCharType="begin"/>
            </w:r>
            <w:r w:rsidR="00FF7E97">
              <w:rPr>
                <w:noProof/>
                <w:webHidden/>
              </w:rPr>
              <w:instrText xml:space="preserve"> PAGEREF _Toc50310277 \h </w:instrText>
            </w:r>
            <w:r w:rsidR="00FF7E97">
              <w:rPr>
                <w:noProof/>
                <w:webHidden/>
              </w:rPr>
            </w:r>
            <w:r w:rsidR="00FF7E97">
              <w:rPr>
                <w:noProof/>
                <w:webHidden/>
              </w:rPr>
              <w:fldChar w:fldCharType="separate"/>
            </w:r>
            <w:r w:rsidR="001359E1">
              <w:rPr>
                <w:noProof/>
                <w:webHidden/>
              </w:rPr>
              <w:t>11</w:t>
            </w:r>
            <w:r w:rsidR="00FF7E97">
              <w:rPr>
                <w:noProof/>
                <w:webHidden/>
              </w:rPr>
              <w:fldChar w:fldCharType="end"/>
            </w:r>
          </w:hyperlink>
        </w:p>
        <w:p w14:paraId="4A536F53" w14:textId="77777777" w:rsidR="00FF7E97" w:rsidRDefault="00FF7E97" w:rsidP="00FF7E97">
          <w:pPr>
            <w:rPr>
              <w:b/>
              <w:bCs/>
              <w:noProof/>
            </w:rPr>
          </w:pPr>
          <w:r>
            <w:rPr>
              <w:b/>
              <w:bCs/>
              <w:noProof/>
            </w:rPr>
            <w:fldChar w:fldCharType="end"/>
          </w:r>
        </w:p>
      </w:sdtContent>
    </w:sdt>
    <w:p w14:paraId="7DE28D67" w14:textId="77777777" w:rsidR="00A6390B" w:rsidRPr="00FF7E97" w:rsidRDefault="00FF7E97" w:rsidP="00FF7E97">
      <w:pPr>
        <w:rPr>
          <w:rFonts w:asciiTheme="majorHAnsi" w:eastAsiaTheme="majorEastAsia" w:hAnsiTheme="majorHAnsi" w:cstheme="majorBidi"/>
          <w:b/>
          <w:bCs/>
          <w:color w:val="365F91" w:themeColor="accent1" w:themeShade="BF"/>
          <w:sz w:val="28"/>
          <w:szCs w:val="28"/>
        </w:rPr>
      </w:pPr>
      <w:r>
        <w:t xml:space="preserve"> </w:t>
      </w:r>
      <w:r>
        <w:br w:type="page"/>
      </w:r>
    </w:p>
    <w:p w14:paraId="7757A8D8" w14:textId="77777777" w:rsidR="00D64861" w:rsidRDefault="00A6390B" w:rsidP="00D64861">
      <w:pPr>
        <w:pStyle w:val="Heading1"/>
      </w:pPr>
      <w:bookmarkStart w:id="0" w:name="_Toc50310273"/>
      <w:r w:rsidRPr="00D64861">
        <w:lastRenderedPageBreak/>
        <w:t>Introduction</w:t>
      </w:r>
      <w:bookmarkEnd w:id="0"/>
      <w:r w:rsidRPr="00D64861">
        <w:t xml:space="preserve"> </w:t>
      </w:r>
    </w:p>
    <w:p w14:paraId="78F54D31" w14:textId="77777777" w:rsidR="00A6390B" w:rsidRDefault="00D64861" w:rsidP="00D64861">
      <w:pPr>
        <w:rPr>
          <w:rFonts w:asciiTheme="majorBidi" w:hAnsiTheme="majorBidi" w:cstheme="majorBidi"/>
          <w:szCs w:val="24"/>
        </w:rPr>
      </w:pPr>
      <w:r w:rsidRPr="00D64861">
        <w:rPr>
          <w:rFonts w:asciiTheme="majorBidi" w:hAnsiTheme="majorBidi" w:cstheme="majorBidi"/>
          <w:szCs w:val="24"/>
        </w:rPr>
        <w:t>Management</w:t>
      </w:r>
      <w:r w:rsidR="00A6390B" w:rsidRPr="00D64861">
        <w:rPr>
          <w:rFonts w:asciiTheme="majorBidi" w:hAnsiTheme="majorBidi" w:cstheme="majorBidi"/>
          <w:szCs w:val="24"/>
        </w:rPr>
        <w:t xml:space="preserve"> accounting plays a significant role in the development and </w:t>
      </w:r>
      <w:r w:rsidRPr="00D64861">
        <w:rPr>
          <w:rFonts w:asciiTheme="majorBidi" w:hAnsiTheme="majorBidi" w:cstheme="majorBidi"/>
          <w:szCs w:val="24"/>
        </w:rPr>
        <w:t>achievement</w:t>
      </w:r>
      <w:r w:rsidR="00A6390B" w:rsidRPr="00D64861">
        <w:rPr>
          <w:rFonts w:asciiTheme="majorBidi" w:hAnsiTheme="majorBidi" w:cstheme="majorBidi"/>
          <w:szCs w:val="24"/>
        </w:rPr>
        <w:t xml:space="preserve"> of success of a company and it helps the company to achieve its </w:t>
      </w:r>
      <w:r w:rsidRPr="00D64861">
        <w:rPr>
          <w:rFonts w:asciiTheme="majorBidi" w:hAnsiTheme="majorBidi" w:cstheme="majorBidi"/>
          <w:szCs w:val="24"/>
        </w:rPr>
        <w:t>goals</w:t>
      </w:r>
      <w:r w:rsidR="00A6390B" w:rsidRPr="00D64861">
        <w:rPr>
          <w:rFonts w:asciiTheme="majorBidi" w:hAnsiTheme="majorBidi" w:cstheme="majorBidi"/>
          <w:szCs w:val="24"/>
        </w:rPr>
        <w:t xml:space="preserve">. In this paper satisfies two </w:t>
      </w:r>
      <w:r w:rsidRPr="00D64861">
        <w:rPr>
          <w:rFonts w:asciiTheme="majorBidi" w:hAnsiTheme="majorBidi" w:cstheme="majorBidi"/>
          <w:szCs w:val="24"/>
        </w:rPr>
        <w:t>questions</w:t>
      </w:r>
      <w:r w:rsidR="00A6390B" w:rsidRPr="00D64861">
        <w:rPr>
          <w:rFonts w:asciiTheme="majorBidi" w:hAnsiTheme="majorBidi" w:cstheme="majorBidi"/>
          <w:szCs w:val="24"/>
        </w:rPr>
        <w:t xml:space="preserve"> one is about the break-even analysis of Solent Ltd and next one is the importance of management accounting in achieving the goals and objectives of the firm.</w:t>
      </w:r>
    </w:p>
    <w:p w14:paraId="759F5233" w14:textId="77777777" w:rsidR="00D64861" w:rsidRDefault="00D64861" w:rsidP="00D64861">
      <w:pPr>
        <w:rPr>
          <w:rFonts w:asciiTheme="majorBidi" w:hAnsiTheme="majorBidi" w:cstheme="majorBidi"/>
          <w:szCs w:val="24"/>
        </w:rPr>
      </w:pPr>
    </w:p>
    <w:p w14:paraId="7C21630A" w14:textId="77777777" w:rsidR="00D64861" w:rsidRDefault="00D64861" w:rsidP="00D64861">
      <w:pPr>
        <w:rPr>
          <w:rFonts w:asciiTheme="majorBidi" w:hAnsiTheme="majorBidi" w:cstheme="majorBidi"/>
          <w:szCs w:val="24"/>
        </w:rPr>
      </w:pPr>
    </w:p>
    <w:p w14:paraId="27E161DB" w14:textId="77777777" w:rsidR="00D64861" w:rsidRDefault="00D64861" w:rsidP="00D64861">
      <w:pPr>
        <w:rPr>
          <w:rFonts w:asciiTheme="majorBidi" w:hAnsiTheme="majorBidi" w:cstheme="majorBidi"/>
          <w:szCs w:val="24"/>
        </w:rPr>
      </w:pPr>
    </w:p>
    <w:p w14:paraId="0C73E5B4" w14:textId="77777777" w:rsidR="00D64861" w:rsidRDefault="00D64861" w:rsidP="00D64861">
      <w:pPr>
        <w:rPr>
          <w:rFonts w:asciiTheme="majorBidi" w:hAnsiTheme="majorBidi" w:cstheme="majorBidi"/>
          <w:szCs w:val="24"/>
        </w:rPr>
      </w:pPr>
    </w:p>
    <w:p w14:paraId="553FE762" w14:textId="77777777" w:rsidR="00D64861" w:rsidRDefault="00D64861" w:rsidP="00D64861">
      <w:pPr>
        <w:rPr>
          <w:rFonts w:asciiTheme="majorBidi" w:hAnsiTheme="majorBidi" w:cstheme="majorBidi"/>
          <w:szCs w:val="24"/>
        </w:rPr>
      </w:pPr>
    </w:p>
    <w:p w14:paraId="0F9C6EE6" w14:textId="77777777" w:rsidR="00D64861" w:rsidRDefault="00D64861" w:rsidP="00D64861">
      <w:pPr>
        <w:rPr>
          <w:rFonts w:asciiTheme="majorBidi" w:hAnsiTheme="majorBidi" w:cstheme="majorBidi"/>
          <w:szCs w:val="24"/>
        </w:rPr>
      </w:pPr>
    </w:p>
    <w:p w14:paraId="7F572E4A" w14:textId="77777777" w:rsidR="00D64861" w:rsidRDefault="00D64861" w:rsidP="00D64861">
      <w:pPr>
        <w:rPr>
          <w:rFonts w:asciiTheme="majorBidi" w:hAnsiTheme="majorBidi" w:cstheme="majorBidi"/>
          <w:szCs w:val="24"/>
        </w:rPr>
      </w:pPr>
    </w:p>
    <w:p w14:paraId="4E97CAB0" w14:textId="77777777" w:rsidR="00D64861" w:rsidRDefault="00D64861" w:rsidP="00D64861">
      <w:pPr>
        <w:rPr>
          <w:rFonts w:asciiTheme="majorBidi" w:hAnsiTheme="majorBidi" w:cstheme="majorBidi"/>
          <w:szCs w:val="24"/>
        </w:rPr>
      </w:pPr>
    </w:p>
    <w:p w14:paraId="30479AE1" w14:textId="77777777" w:rsidR="00D64861" w:rsidRDefault="00D64861" w:rsidP="00D64861">
      <w:pPr>
        <w:rPr>
          <w:rFonts w:asciiTheme="majorBidi" w:hAnsiTheme="majorBidi" w:cstheme="majorBidi"/>
          <w:szCs w:val="24"/>
        </w:rPr>
      </w:pPr>
    </w:p>
    <w:p w14:paraId="460D7484" w14:textId="77777777" w:rsidR="00D64861" w:rsidRDefault="00D64861" w:rsidP="00D64861">
      <w:pPr>
        <w:rPr>
          <w:rFonts w:asciiTheme="majorBidi" w:hAnsiTheme="majorBidi" w:cstheme="majorBidi"/>
          <w:szCs w:val="24"/>
        </w:rPr>
      </w:pPr>
    </w:p>
    <w:p w14:paraId="0D3BD06F" w14:textId="77777777" w:rsidR="00D64861" w:rsidRDefault="00D64861" w:rsidP="00D64861">
      <w:pPr>
        <w:rPr>
          <w:rFonts w:asciiTheme="majorBidi" w:hAnsiTheme="majorBidi" w:cstheme="majorBidi"/>
          <w:szCs w:val="24"/>
        </w:rPr>
      </w:pPr>
    </w:p>
    <w:p w14:paraId="4AB7FC0E" w14:textId="77777777" w:rsidR="00D64861" w:rsidRDefault="00D64861" w:rsidP="00D64861">
      <w:pPr>
        <w:rPr>
          <w:rFonts w:asciiTheme="majorBidi" w:hAnsiTheme="majorBidi" w:cstheme="majorBidi"/>
          <w:szCs w:val="24"/>
        </w:rPr>
      </w:pPr>
    </w:p>
    <w:p w14:paraId="0F4D74BD" w14:textId="77777777" w:rsidR="00D64861" w:rsidRDefault="00D64861" w:rsidP="00D64861">
      <w:pPr>
        <w:rPr>
          <w:rFonts w:asciiTheme="majorBidi" w:hAnsiTheme="majorBidi" w:cstheme="majorBidi"/>
          <w:szCs w:val="24"/>
        </w:rPr>
      </w:pPr>
    </w:p>
    <w:p w14:paraId="29842D5C" w14:textId="77777777" w:rsidR="00D64861" w:rsidRDefault="00D64861" w:rsidP="00D64861">
      <w:pPr>
        <w:rPr>
          <w:rFonts w:asciiTheme="majorBidi" w:hAnsiTheme="majorBidi" w:cstheme="majorBidi"/>
          <w:szCs w:val="24"/>
        </w:rPr>
      </w:pPr>
    </w:p>
    <w:p w14:paraId="4ECCECD3" w14:textId="77777777" w:rsidR="00D64861" w:rsidRDefault="00D64861" w:rsidP="00D64861">
      <w:pPr>
        <w:rPr>
          <w:rFonts w:asciiTheme="majorBidi" w:hAnsiTheme="majorBidi" w:cstheme="majorBidi"/>
          <w:szCs w:val="24"/>
        </w:rPr>
      </w:pPr>
    </w:p>
    <w:p w14:paraId="26A642A8" w14:textId="77777777" w:rsidR="00D64861" w:rsidRDefault="00D64861" w:rsidP="00D64861">
      <w:pPr>
        <w:rPr>
          <w:rFonts w:asciiTheme="majorBidi" w:hAnsiTheme="majorBidi" w:cstheme="majorBidi"/>
          <w:szCs w:val="24"/>
        </w:rPr>
      </w:pPr>
    </w:p>
    <w:p w14:paraId="5357DF00" w14:textId="77777777" w:rsidR="00D64861" w:rsidRDefault="00D64861" w:rsidP="00D64861">
      <w:pPr>
        <w:rPr>
          <w:rFonts w:asciiTheme="majorBidi" w:hAnsiTheme="majorBidi" w:cstheme="majorBidi"/>
          <w:szCs w:val="24"/>
        </w:rPr>
      </w:pPr>
    </w:p>
    <w:p w14:paraId="6D12F723" w14:textId="77777777" w:rsidR="003D623C" w:rsidRPr="00D64861" w:rsidRDefault="00D64861" w:rsidP="00D64861">
      <w:pPr>
        <w:pStyle w:val="Heading1"/>
      </w:pPr>
      <w:bookmarkStart w:id="1" w:name="_Toc50310274"/>
      <w:r>
        <w:lastRenderedPageBreak/>
        <w:t>Question 1</w:t>
      </w:r>
      <w:bookmarkEnd w:id="1"/>
    </w:p>
    <w:p w14:paraId="0B9FE863" w14:textId="77777777" w:rsidR="003D623C" w:rsidRPr="00D64861" w:rsidRDefault="003D623C" w:rsidP="00D64861">
      <w:pPr>
        <w:rPr>
          <w:rFonts w:asciiTheme="majorBidi" w:hAnsiTheme="majorBidi" w:cstheme="majorBidi"/>
          <w:szCs w:val="24"/>
        </w:rPr>
      </w:pPr>
    </w:p>
    <w:p w14:paraId="10A2DC62" w14:textId="77777777" w:rsidR="00B06082" w:rsidRPr="00D64861" w:rsidRDefault="003D623C" w:rsidP="00D64861">
      <w:pPr>
        <w:rPr>
          <w:rFonts w:asciiTheme="majorBidi" w:hAnsiTheme="majorBidi" w:cstheme="majorBidi"/>
          <w:szCs w:val="24"/>
        </w:rPr>
      </w:pPr>
      <w:r w:rsidRPr="00D64861">
        <w:rPr>
          <w:rFonts w:asciiTheme="majorBidi" w:hAnsiTheme="majorBidi" w:cstheme="majorBidi"/>
          <w:szCs w:val="24"/>
        </w:rPr>
        <w:t>(A) Calculation of the break-even point (in units and revenues) of the Sandals for Solent Ltd.</w:t>
      </w:r>
    </w:p>
    <w:p w14:paraId="52ED5AD7" w14:textId="77777777" w:rsidR="003D623C" w:rsidRPr="00D64861" w:rsidRDefault="003D623C" w:rsidP="00D64861">
      <w:pPr>
        <w:pStyle w:val="ListParagraph"/>
        <w:ind w:left="750"/>
        <w:rPr>
          <w:rFonts w:asciiTheme="majorBidi" w:hAnsiTheme="majorBidi" w:cstheme="majorBidi"/>
          <w:szCs w:val="24"/>
        </w:rPr>
      </w:pPr>
    </w:p>
    <w:p w14:paraId="76C2CFA1" w14:textId="77777777" w:rsidR="003D623C" w:rsidRPr="00D64861" w:rsidRDefault="003D623C" w:rsidP="00D64861">
      <w:pPr>
        <w:rPr>
          <w:rFonts w:asciiTheme="majorBidi" w:hAnsiTheme="majorBidi" w:cstheme="majorBidi"/>
          <w:szCs w:val="24"/>
        </w:rPr>
      </w:pPr>
      <w:r w:rsidRPr="00D64861">
        <w:rPr>
          <w:rFonts w:asciiTheme="majorBidi" w:hAnsiTheme="majorBidi" w:cstheme="majorBidi"/>
          <w:szCs w:val="24"/>
        </w:rPr>
        <w:t>Given,</w:t>
      </w:r>
    </w:p>
    <w:p w14:paraId="2AA4586A" w14:textId="77777777" w:rsidR="003D623C" w:rsidRPr="00D64861" w:rsidRDefault="003D623C" w:rsidP="00D64861">
      <w:pPr>
        <w:rPr>
          <w:rFonts w:asciiTheme="majorBidi" w:hAnsiTheme="majorBidi" w:cstheme="majorBidi"/>
          <w:szCs w:val="24"/>
        </w:rPr>
      </w:pPr>
      <w:r w:rsidRPr="00D64861">
        <w:rPr>
          <w:rFonts w:asciiTheme="majorBidi" w:hAnsiTheme="majorBidi" w:cstheme="majorBidi"/>
          <w:szCs w:val="24"/>
        </w:rPr>
        <w:t>Selling price of the sandals is £5.75</w:t>
      </w:r>
    </w:p>
    <w:p w14:paraId="7DE096F9" w14:textId="77777777" w:rsidR="003D623C" w:rsidRPr="00D64861" w:rsidRDefault="003D623C" w:rsidP="00D64861">
      <w:pPr>
        <w:rPr>
          <w:rFonts w:asciiTheme="majorBidi" w:hAnsiTheme="majorBidi" w:cstheme="majorBidi"/>
          <w:szCs w:val="24"/>
        </w:rPr>
      </w:pPr>
      <w:r w:rsidRPr="00D64861">
        <w:rPr>
          <w:rFonts w:asciiTheme="majorBidi" w:hAnsiTheme="majorBidi" w:cstheme="majorBidi"/>
          <w:szCs w:val="24"/>
        </w:rPr>
        <w:t>Variable costs:</w:t>
      </w:r>
    </w:p>
    <w:p w14:paraId="2C0CBEB3" w14:textId="77777777" w:rsidR="003D623C" w:rsidRPr="00D64861" w:rsidRDefault="003D623C" w:rsidP="00D64861">
      <w:pPr>
        <w:rPr>
          <w:rFonts w:asciiTheme="majorBidi" w:hAnsiTheme="majorBidi" w:cstheme="majorBidi"/>
          <w:szCs w:val="24"/>
        </w:rPr>
      </w:pPr>
      <w:r w:rsidRPr="00D64861">
        <w:rPr>
          <w:rFonts w:asciiTheme="majorBidi" w:hAnsiTheme="majorBidi" w:cstheme="majorBidi"/>
          <w:szCs w:val="24"/>
        </w:rPr>
        <w:t xml:space="preserve">Direct Labour cost- £1.35 </w:t>
      </w:r>
    </w:p>
    <w:p w14:paraId="7FFCB6C2" w14:textId="77777777" w:rsidR="003D623C" w:rsidRPr="00D64861" w:rsidRDefault="003D623C" w:rsidP="00D64861">
      <w:pPr>
        <w:rPr>
          <w:rFonts w:asciiTheme="majorBidi" w:hAnsiTheme="majorBidi" w:cstheme="majorBidi"/>
          <w:szCs w:val="24"/>
        </w:rPr>
      </w:pPr>
      <w:r w:rsidRPr="00D64861">
        <w:rPr>
          <w:rFonts w:asciiTheme="majorBidi" w:hAnsiTheme="majorBidi" w:cstheme="majorBidi"/>
          <w:szCs w:val="24"/>
        </w:rPr>
        <w:t xml:space="preserve">Direct Materials costs- £1.75 </w:t>
      </w:r>
    </w:p>
    <w:p w14:paraId="1CFC3999" w14:textId="77777777" w:rsidR="003D623C" w:rsidRPr="00D64861" w:rsidRDefault="003D623C" w:rsidP="00D64861">
      <w:pPr>
        <w:rPr>
          <w:rFonts w:asciiTheme="majorBidi" w:hAnsiTheme="majorBidi" w:cstheme="majorBidi"/>
          <w:szCs w:val="24"/>
        </w:rPr>
      </w:pPr>
      <w:r w:rsidRPr="00D64861">
        <w:rPr>
          <w:rFonts w:asciiTheme="majorBidi" w:hAnsiTheme="majorBidi" w:cstheme="majorBidi"/>
          <w:szCs w:val="24"/>
        </w:rPr>
        <w:t>Other Direct costs- £0.40</w:t>
      </w:r>
    </w:p>
    <w:p w14:paraId="133A65A5" w14:textId="77777777" w:rsidR="003D623C" w:rsidRPr="00D64861" w:rsidRDefault="003D623C" w:rsidP="00D64861">
      <w:pPr>
        <w:rPr>
          <w:rFonts w:asciiTheme="majorBidi" w:hAnsiTheme="majorBidi" w:cstheme="majorBidi"/>
          <w:szCs w:val="24"/>
        </w:rPr>
      </w:pPr>
      <w:r w:rsidRPr="00D64861">
        <w:rPr>
          <w:rFonts w:asciiTheme="majorBidi" w:hAnsiTheme="majorBidi" w:cstheme="majorBidi"/>
          <w:szCs w:val="24"/>
        </w:rPr>
        <w:t>The fixed costs £180,000 and the company currently sells 90,000 units</w:t>
      </w:r>
    </w:p>
    <w:p w14:paraId="425A3439" w14:textId="77777777" w:rsidR="003D623C" w:rsidRPr="00D64861" w:rsidRDefault="003D623C" w:rsidP="00D64861">
      <w:pPr>
        <w:rPr>
          <w:rFonts w:asciiTheme="majorBidi" w:hAnsiTheme="majorBidi" w:cstheme="majorBidi"/>
          <w:szCs w:val="24"/>
        </w:rPr>
      </w:pPr>
    </w:p>
    <w:p w14:paraId="19923AE9" w14:textId="77777777" w:rsidR="003D623C" w:rsidRPr="00D64861" w:rsidRDefault="003D623C" w:rsidP="00D64861">
      <w:pPr>
        <w:rPr>
          <w:rFonts w:asciiTheme="majorBidi" w:hAnsiTheme="majorBidi" w:cstheme="majorBidi"/>
          <w:color w:val="202124"/>
          <w:szCs w:val="24"/>
          <w:shd w:val="clear" w:color="auto" w:fill="FFFFFF"/>
        </w:rPr>
      </w:pPr>
      <w:r w:rsidRPr="00D64861">
        <w:rPr>
          <w:rFonts w:asciiTheme="majorBidi" w:hAnsiTheme="majorBidi" w:cstheme="majorBidi"/>
          <w:b/>
          <w:bCs/>
          <w:color w:val="202124"/>
          <w:szCs w:val="24"/>
          <w:shd w:val="clear" w:color="auto" w:fill="FFFFFF"/>
        </w:rPr>
        <w:t>Break</w:t>
      </w:r>
      <w:r w:rsidRPr="00D64861">
        <w:rPr>
          <w:rFonts w:asciiTheme="majorBidi" w:hAnsiTheme="majorBidi" w:cstheme="majorBidi"/>
          <w:color w:val="202124"/>
          <w:szCs w:val="24"/>
          <w:shd w:val="clear" w:color="auto" w:fill="FFFFFF"/>
        </w:rPr>
        <w:t>-</w:t>
      </w:r>
      <w:r w:rsidRPr="00D64861">
        <w:rPr>
          <w:rFonts w:asciiTheme="majorBidi" w:hAnsiTheme="majorBidi" w:cstheme="majorBidi"/>
          <w:b/>
          <w:bCs/>
          <w:color w:val="202124"/>
          <w:szCs w:val="24"/>
          <w:shd w:val="clear" w:color="auto" w:fill="FFFFFF"/>
        </w:rPr>
        <w:t>Even point</w:t>
      </w:r>
      <w:r w:rsidRPr="00D64861">
        <w:rPr>
          <w:rFonts w:asciiTheme="majorBidi" w:hAnsiTheme="majorBidi" w:cstheme="majorBidi"/>
          <w:color w:val="202124"/>
          <w:szCs w:val="24"/>
          <w:shd w:val="clear" w:color="auto" w:fill="FFFFFF"/>
        </w:rPr>
        <w:t xml:space="preserve"> (units) formula = Fixed Costs ÷ (Sales price per unit – Variable costs per unit) </w:t>
      </w:r>
    </w:p>
    <w:p w14:paraId="19EACC12" w14:textId="77777777" w:rsidR="003D623C" w:rsidRPr="00D64861" w:rsidRDefault="003D623C" w:rsidP="00D64861">
      <w:pPr>
        <w:rPr>
          <w:rFonts w:asciiTheme="majorBidi" w:hAnsiTheme="majorBidi" w:cstheme="majorBidi"/>
          <w:szCs w:val="24"/>
        </w:rPr>
      </w:pPr>
      <w:r w:rsidRPr="00D64861">
        <w:rPr>
          <w:rFonts w:asciiTheme="majorBidi" w:hAnsiTheme="majorBidi" w:cstheme="majorBidi"/>
          <w:color w:val="202124"/>
          <w:szCs w:val="24"/>
          <w:shd w:val="clear" w:color="auto" w:fill="FFFFFF"/>
        </w:rPr>
        <w:t xml:space="preserve">                           Fixed cost </w:t>
      </w:r>
      <w:r w:rsidR="00F01F99" w:rsidRPr="00D64861">
        <w:rPr>
          <w:rFonts w:asciiTheme="majorBidi" w:hAnsiTheme="majorBidi" w:cstheme="majorBidi"/>
          <w:color w:val="202124"/>
          <w:szCs w:val="24"/>
          <w:shd w:val="clear" w:color="auto" w:fill="FFFFFF"/>
        </w:rPr>
        <w:t>= £</w:t>
      </w:r>
      <w:r w:rsidRPr="00D64861">
        <w:rPr>
          <w:rFonts w:asciiTheme="majorBidi" w:hAnsiTheme="majorBidi" w:cstheme="majorBidi"/>
          <w:szCs w:val="24"/>
        </w:rPr>
        <w:t>180,000</w:t>
      </w:r>
    </w:p>
    <w:p w14:paraId="5FA396B2" w14:textId="77777777" w:rsidR="005B10D7" w:rsidRPr="00D64861" w:rsidRDefault="00F01F99" w:rsidP="00D64861">
      <w:pPr>
        <w:rPr>
          <w:rFonts w:asciiTheme="majorBidi" w:hAnsiTheme="majorBidi" w:cstheme="majorBidi"/>
          <w:szCs w:val="24"/>
        </w:rPr>
      </w:pPr>
      <w:r w:rsidRPr="00D64861">
        <w:rPr>
          <w:rFonts w:asciiTheme="majorBidi" w:hAnsiTheme="majorBidi" w:cstheme="majorBidi"/>
          <w:szCs w:val="24"/>
        </w:rPr>
        <w:t xml:space="preserve">  Total variable cost per unit </w:t>
      </w:r>
      <w:r w:rsidRPr="00D64861">
        <w:rPr>
          <w:rFonts w:asciiTheme="majorBidi" w:hAnsiTheme="majorBidi" w:cstheme="majorBidi"/>
          <w:color w:val="202124"/>
          <w:szCs w:val="24"/>
          <w:shd w:val="clear" w:color="auto" w:fill="FFFFFF"/>
        </w:rPr>
        <w:t xml:space="preserve">= </w:t>
      </w:r>
      <w:r w:rsidR="005B10D7" w:rsidRPr="00D64861">
        <w:rPr>
          <w:rFonts w:asciiTheme="majorBidi" w:hAnsiTheme="majorBidi" w:cstheme="majorBidi"/>
          <w:color w:val="202124"/>
          <w:szCs w:val="24"/>
          <w:shd w:val="clear" w:color="auto" w:fill="FFFFFF"/>
        </w:rPr>
        <w:t>(Direct</w:t>
      </w:r>
      <w:r w:rsidR="005B10D7" w:rsidRPr="00D64861">
        <w:rPr>
          <w:rFonts w:asciiTheme="majorBidi" w:hAnsiTheme="majorBidi" w:cstheme="majorBidi"/>
          <w:szCs w:val="24"/>
        </w:rPr>
        <w:t xml:space="preserve"> Labour cost- £1.35 +Direct Materials costs- £1.75 </w:t>
      </w:r>
    </w:p>
    <w:p w14:paraId="21D9016F" w14:textId="77777777" w:rsidR="005B10D7" w:rsidRPr="00D64861" w:rsidRDefault="005B10D7" w:rsidP="00D64861">
      <w:pPr>
        <w:rPr>
          <w:rFonts w:asciiTheme="majorBidi" w:hAnsiTheme="majorBidi" w:cstheme="majorBidi"/>
          <w:szCs w:val="24"/>
        </w:rPr>
      </w:pPr>
      <w:r w:rsidRPr="00D64861">
        <w:rPr>
          <w:rFonts w:asciiTheme="majorBidi" w:hAnsiTheme="majorBidi" w:cstheme="majorBidi"/>
          <w:szCs w:val="24"/>
        </w:rPr>
        <w:t>+Other Direct costs- £0.40)</w:t>
      </w:r>
    </w:p>
    <w:p w14:paraId="1D18BFD7" w14:textId="77777777" w:rsidR="00F01F99" w:rsidRPr="00D64861" w:rsidRDefault="005B10D7" w:rsidP="00D64861">
      <w:pPr>
        <w:rPr>
          <w:rFonts w:asciiTheme="majorBidi" w:hAnsiTheme="majorBidi" w:cstheme="majorBidi"/>
          <w:szCs w:val="24"/>
        </w:rPr>
      </w:pPr>
      <w:r w:rsidRPr="00D64861">
        <w:rPr>
          <w:rFonts w:asciiTheme="majorBidi" w:hAnsiTheme="majorBidi" w:cstheme="majorBidi"/>
          <w:szCs w:val="24"/>
        </w:rPr>
        <w:t>=</w:t>
      </w:r>
      <w:r w:rsidR="00F01F99" w:rsidRPr="00D64861">
        <w:rPr>
          <w:rFonts w:asciiTheme="majorBidi" w:hAnsiTheme="majorBidi" w:cstheme="majorBidi"/>
          <w:szCs w:val="24"/>
        </w:rPr>
        <w:t xml:space="preserve"> £ 3.5</w:t>
      </w:r>
    </w:p>
    <w:p w14:paraId="59845DA4" w14:textId="77777777" w:rsidR="00F01F99" w:rsidRPr="00D64861" w:rsidRDefault="00F01F99" w:rsidP="00D64861">
      <w:pPr>
        <w:rPr>
          <w:rFonts w:asciiTheme="majorBidi" w:hAnsiTheme="majorBidi" w:cstheme="majorBidi"/>
          <w:szCs w:val="24"/>
        </w:rPr>
      </w:pPr>
      <w:r w:rsidRPr="00D64861">
        <w:rPr>
          <w:rFonts w:asciiTheme="majorBidi" w:hAnsiTheme="majorBidi" w:cstheme="majorBidi"/>
          <w:szCs w:val="24"/>
        </w:rPr>
        <w:t xml:space="preserve"> Sales price per unit</w:t>
      </w:r>
      <w:r w:rsidR="005B10D7" w:rsidRPr="00D64861">
        <w:rPr>
          <w:rFonts w:asciiTheme="majorBidi" w:hAnsiTheme="majorBidi" w:cstheme="majorBidi"/>
          <w:szCs w:val="24"/>
        </w:rPr>
        <w:t>= £</w:t>
      </w:r>
      <w:r w:rsidRPr="00D64861">
        <w:rPr>
          <w:rFonts w:asciiTheme="majorBidi" w:hAnsiTheme="majorBidi" w:cstheme="majorBidi"/>
          <w:szCs w:val="24"/>
        </w:rPr>
        <w:t>5.75</w:t>
      </w:r>
    </w:p>
    <w:p w14:paraId="460941CE" w14:textId="77777777" w:rsidR="00F01F99" w:rsidRPr="00D64861" w:rsidRDefault="00F01F99" w:rsidP="00D64861">
      <w:pPr>
        <w:rPr>
          <w:rFonts w:asciiTheme="majorBidi" w:hAnsiTheme="majorBidi" w:cstheme="majorBidi"/>
          <w:color w:val="202124"/>
          <w:szCs w:val="24"/>
          <w:shd w:val="clear" w:color="auto" w:fill="FFFFFF"/>
        </w:rPr>
      </w:pPr>
      <w:r w:rsidRPr="00D64861">
        <w:rPr>
          <w:rFonts w:asciiTheme="majorBidi" w:hAnsiTheme="majorBidi" w:cstheme="majorBidi"/>
          <w:szCs w:val="24"/>
        </w:rPr>
        <w:t xml:space="preserve">So the </w:t>
      </w:r>
      <w:r w:rsidR="00844CD8" w:rsidRPr="00D64861">
        <w:rPr>
          <w:rFonts w:asciiTheme="majorBidi" w:hAnsiTheme="majorBidi" w:cstheme="majorBidi"/>
          <w:szCs w:val="24"/>
        </w:rPr>
        <w:t>break-even</w:t>
      </w:r>
      <w:r w:rsidRPr="00D64861">
        <w:rPr>
          <w:rFonts w:asciiTheme="majorBidi" w:hAnsiTheme="majorBidi" w:cstheme="majorBidi"/>
          <w:szCs w:val="24"/>
        </w:rPr>
        <w:t xml:space="preserve"> point in unit</w:t>
      </w:r>
      <w:r w:rsidR="00844CD8" w:rsidRPr="00D64861">
        <w:rPr>
          <w:rFonts w:asciiTheme="majorBidi" w:hAnsiTheme="majorBidi" w:cstheme="majorBidi"/>
          <w:szCs w:val="24"/>
        </w:rPr>
        <w:t>= £</w:t>
      </w:r>
      <w:r w:rsidRPr="00D64861">
        <w:rPr>
          <w:rFonts w:asciiTheme="majorBidi" w:hAnsiTheme="majorBidi" w:cstheme="majorBidi"/>
          <w:szCs w:val="24"/>
        </w:rPr>
        <w:t>180,000÷ (£5.75-</w:t>
      </w:r>
      <w:r w:rsidRPr="00D64861">
        <w:rPr>
          <w:rFonts w:asciiTheme="majorBidi" w:hAnsiTheme="majorBidi" w:cstheme="majorBidi"/>
          <w:color w:val="202124"/>
          <w:szCs w:val="24"/>
          <w:shd w:val="clear" w:color="auto" w:fill="FFFFFF"/>
        </w:rPr>
        <w:t>£3.5)</w:t>
      </w:r>
    </w:p>
    <w:p w14:paraId="6C2E64E2" w14:textId="77777777" w:rsidR="00F01F99" w:rsidRPr="00D64861" w:rsidRDefault="00F01F99" w:rsidP="00D64861">
      <w:pPr>
        <w:rPr>
          <w:rFonts w:asciiTheme="majorBidi" w:hAnsiTheme="majorBidi" w:cstheme="majorBidi"/>
          <w:szCs w:val="24"/>
        </w:rPr>
      </w:pPr>
      <w:r w:rsidRPr="00D64861">
        <w:rPr>
          <w:rFonts w:asciiTheme="majorBidi" w:hAnsiTheme="majorBidi" w:cstheme="majorBidi"/>
          <w:color w:val="202124"/>
          <w:szCs w:val="24"/>
          <w:shd w:val="clear" w:color="auto" w:fill="FFFFFF"/>
        </w:rPr>
        <w:t xml:space="preserve">                                                    </w:t>
      </w:r>
      <w:r w:rsidR="00844CD8" w:rsidRPr="00D64861">
        <w:rPr>
          <w:rFonts w:asciiTheme="majorBidi" w:hAnsiTheme="majorBidi" w:cstheme="majorBidi"/>
          <w:color w:val="202124"/>
          <w:szCs w:val="24"/>
          <w:shd w:val="clear" w:color="auto" w:fill="FFFFFF"/>
        </w:rPr>
        <w:t>= £</w:t>
      </w:r>
      <w:r w:rsidRPr="00D64861">
        <w:rPr>
          <w:rFonts w:asciiTheme="majorBidi" w:hAnsiTheme="majorBidi" w:cstheme="majorBidi"/>
          <w:szCs w:val="24"/>
        </w:rPr>
        <w:t>180,000÷ £ 2.25</w:t>
      </w:r>
    </w:p>
    <w:p w14:paraId="4AE12544" w14:textId="77777777" w:rsidR="00F01F99" w:rsidRPr="00D64861" w:rsidRDefault="00F01F99" w:rsidP="00D64861">
      <w:pPr>
        <w:rPr>
          <w:rFonts w:asciiTheme="majorBidi" w:hAnsiTheme="majorBidi" w:cstheme="majorBidi"/>
          <w:szCs w:val="24"/>
        </w:rPr>
      </w:pPr>
      <w:r w:rsidRPr="00D64861">
        <w:rPr>
          <w:rFonts w:asciiTheme="majorBidi" w:hAnsiTheme="majorBidi" w:cstheme="majorBidi"/>
          <w:szCs w:val="24"/>
        </w:rPr>
        <w:t xml:space="preserve">                                 </w:t>
      </w:r>
      <w:r w:rsidR="00D64861">
        <w:rPr>
          <w:rFonts w:asciiTheme="majorBidi" w:hAnsiTheme="majorBidi" w:cstheme="majorBidi"/>
          <w:szCs w:val="24"/>
        </w:rPr>
        <w:t xml:space="preserve">                   = 80000 unit</w:t>
      </w:r>
    </w:p>
    <w:p w14:paraId="3A5F8296" w14:textId="77777777" w:rsidR="00017EF3" w:rsidRPr="00D64861" w:rsidRDefault="00844CD8" w:rsidP="00D64861">
      <w:pPr>
        <w:rPr>
          <w:rFonts w:asciiTheme="majorBidi" w:hAnsiTheme="majorBidi" w:cstheme="majorBidi"/>
          <w:szCs w:val="24"/>
        </w:rPr>
      </w:pPr>
      <w:r w:rsidRPr="00D64861">
        <w:rPr>
          <w:rFonts w:asciiTheme="majorBidi" w:hAnsiTheme="majorBidi" w:cstheme="majorBidi"/>
          <w:szCs w:val="24"/>
        </w:rPr>
        <w:lastRenderedPageBreak/>
        <w:t>Break-even</w:t>
      </w:r>
      <w:r w:rsidR="00F01F99" w:rsidRPr="00D64861">
        <w:rPr>
          <w:rFonts w:asciiTheme="majorBidi" w:hAnsiTheme="majorBidi" w:cstheme="majorBidi"/>
          <w:szCs w:val="24"/>
        </w:rPr>
        <w:t xml:space="preserve"> point in revenues= </w:t>
      </w:r>
      <w:r w:rsidRPr="00D64861">
        <w:rPr>
          <w:rFonts w:asciiTheme="majorBidi" w:hAnsiTheme="majorBidi" w:cstheme="majorBidi"/>
          <w:szCs w:val="24"/>
        </w:rPr>
        <w:t xml:space="preserve">  </w:t>
      </w:r>
      <w:r w:rsidR="00017EF3" w:rsidRPr="00D64861">
        <w:rPr>
          <w:rFonts w:asciiTheme="majorBidi" w:hAnsiTheme="majorBidi" w:cstheme="majorBidi"/>
          <w:szCs w:val="24"/>
        </w:rPr>
        <w:t xml:space="preserve">fixed costs ÷ </w:t>
      </w:r>
      <w:r w:rsidR="00FF7E97" w:rsidRPr="00D64861">
        <w:rPr>
          <w:rFonts w:asciiTheme="majorBidi" w:hAnsiTheme="majorBidi" w:cstheme="majorBidi"/>
          <w:szCs w:val="24"/>
        </w:rPr>
        <w:t>(contribution</w:t>
      </w:r>
      <w:r w:rsidR="00017EF3" w:rsidRPr="00D64861">
        <w:rPr>
          <w:rFonts w:asciiTheme="majorBidi" w:hAnsiTheme="majorBidi" w:cstheme="majorBidi"/>
          <w:szCs w:val="24"/>
        </w:rPr>
        <w:t xml:space="preserve"> margin÷ sales price per unit)</w:t>
      </w:r>
    </w:p>
    <w:p w14:paraId="7D218902" w14:textId="77777777" w:rsidR="00017EF3" w:rsidRPr="00D64861" w:rsidRDefault="00017EF3" w:rsidP="00D64861">
      <w:pPr>
        <w:tabs>
          <w:tab w:val="left" w:pos="2850"/>
        </w:tabs>
        <w:rPr>
          <w:rFonts w:asciiTheme="majorBidi" w:hAnsiTheme="majorBidi" w:cstheme="majorBidi"/>
          <w:szCs w:val="24"/>
        </w:rPr>
      </w:pPr>
      <w:r w:rsidRPr="00D64861">
        <w:rPr>
          <w:rFonts w:asciiTheme="majorBidi" w:hAnsiTheme="majorBidi" w:cstheme="majorBidi"/>
          <w:szCs w:val="24"/>
        </w:rPr>
        <w:tab/>
      </w:r>
      <w:r w:rsidR="00FF7E97" w:rsidRPr="00D64861">
        <w:rPr>
          <w:rFonts w:asciiTheme="majorBidi" w:hAnsiTheme="majorBidi" w:cstheme="majorBidi"/>
          <w:szCs w:val="24"/>
        </w:rPr>
        <w:t>= £</w:t>
      </w:r>
      <w:r w:rsidRPr="00D64861">
        <w:rPr>
          <w:rFonts w:asciiTheme="majorBidi" w:hAnsiTheme="majorBidi" w:cstheme="majorBidi"/>
          <w:szCs w:val="24"/>
        </w:rPr>
        <w:t xml:space="preserve">180,000 ÷ </w:t>
      </w:r>
      <w:proofErr w:type="gramStart"/>
      <w:r w:rsidRPr="00D64861">
        <w:rPr>
          <w:rFonts w:asciiTheme="majorBidi" w:hAnsiTheme="majorBidi" w:cstheme="majorBidi"/>
          <w:szCs w:val="24"/>
        </w:rPr>
        <w:t>( £</w:t>
      </w:r>
      <w:proofErr w:type="gramEnd"/>
      <w:r w:rsidRPr="00D64861">
        <w:rPr>
          <w:rFonts w:asciiTheme="majorBidi" w:hAnsiTheme="majorBidi" w:cstheme="majorBidi"/>
          <w:szCs w:val="24"/>
        </w:rPr>
        <w:t xml:space="preserve"> 2.25÷£5.75)</w:t>
      </w:r>
    </w:p>
    <w:p w14:paraId="0A920DBD" w14:textId="77777777" w:rsidR="00017EF3" w:rsidRPr="00D64861" w:rsidRDefault="00017EF3" w:rsidP="00D64861">
      <w:pPr>
        <w:tabs>
          <w:tab w:val="left" w:pos="2850"/>
        </w:tabs>
        <w:rPr>
          <w:rFonts w:asciiTheme="majorBidi" w:hAnsiTheme="majorBidi" w:cstheme="majorBidi"/>
          <w:szCs w:val="24"/>
        </w:rPr>
      </w:pPr>
      <w:r w:rsidRPr="00D64861">
        <w:rPr>
          <w:rFonts w:asciiTheme="majorBidi" w:hAnsiTheme="majorBidi" w:cstheme="majorBidi"/>
          <w:szCs w:val="24"/>
        </w:rPr>
        <w:tab/>
        <w:t>= £ 460000</w:t>
      </w:r>
    </w:p>
    <w:p w14:paraId="2025B074" w14:textId="77777777" w:rsidR="00844CD8" w:rsidRPr="00D64861" w:rsidRDefault="00844CD8" w:rsidP="00D64861">
      <w:pPr>
        <w:rPr>
          <w:rFonts w:asciiTheme="majorBidi" w:hAnsiTheme="majorBidi" w:cstheme="majorBidi"/>
          <w:szCs w:val="24"/>
        </w:rPr>
      </w:pPr>
    </w:p>
    <w:p w14:paraId="60EF0CBC" w14:textId="77777777" w:rsidR="00844CD8" w:rsidRPr="00D64861" w:rsidRDefault="005B10D7" w:rsidP="00D64861">
      <w:pPr>
        <w:tabs>
          <w:tab w:val="left" w:pos="2910"/>
        </w:tabs>
        <w:rPr>
          <w:rFonts w:asciiTheme="majorBidi" w:hAnsiTheme="majorBidi" w:cstheme="majorBidi"/>
          <w:szCs w:val="24"/>
        </w:rPr>
      </w:pPr>
      <w:r w:rsidRPr="00D64861">
        <w:rPr>
          <w:rFonts w:asciiTheme="majorBidi" w:hAnsiTheme="majorBidi" w:cstheme="majorBidi"/>
          <w:szCs w:val="24"/>
        </w:rPr>
        <w:t>B</w:t>
      </w:r>
      <w:r w:rsidR="00844CD8" w:rsidRPr="00D64861">
        <w:rPr>
          <w:rFonts w:asciiTheme="majorBidi" w:hAnsiTheme="majorBidi" w:cstheme="majorBidi"/>
          <w:szCs w:val="24"/>
        </w:rPr>
        <w:t xml:space="preserve">) Calculation of profit made </w:t>
      </w:r>
      <w:r w:rsidRPr="00D64861">
        <w:rPr>
          <w:rFonts w:asciiTheme="majorBidi" w:hAnsiTheme="majorBidi" w:cstheme="majorBidi"/>
          <w:szCs w:val="24"/>
        </w:rPr>
        <w:t>on sales</w:t>
      </w:r>
      <w:r w:rsidR="00844CD8" w:rsidRPr="00D64861">
        <w:rPr>
          <w:rFonts w:asciiTheme="majorBidi" w:hAnsiTheme="majorBidi" w:cstheme="majorBidi"/>
          <w:szCs w:val="24"/>
        </w:rPr>
        <w:t xml:space="preserve"> of 90000 units.</w:t>
      </w:r>
    </w:p>
    <w:p w14:paraId="4DC863C9" w14:textId="77777777" w:rsidR="005B10D7" w:rsidRPr="00D64861" w:rsidRDefault="005B10D7" w:rsidP="00D64861">
      <w:pPr>
        <w:rPr>
          <w:rFonts w:asciiTheme="majorBidi" w:hAnsiTheme="majorBidi" w:cstheme="majorBidi"/>
          <w:szCs w:val="24"/>
        </w:rPr>
      </w:pPr>
      <w:r w:rsidRPr="00D64861">
        <w:rPr>
          <w:rFonts w:asciiTheme="majorBidi" w:hAnsiTheme="majorBidi" w:cstheme="majorBidi"/>
          <w:szCs w:val="24"/>
        </w:rPr>
        <w:t xml:space="preserve"> Total sales amount = 90000 unit × £5.75 (sales per unit)</w:t>
      </w:r>
    </w:p>
    <w:p w14:paraId="1BA8E78B" w14:textId="77777777" w:rsidR="005B10D7" w:rsidRPr="00D64861" w:rsidRDefault="005B10D7" w:rsidP="00D64861">
      <w:pPr>
        <w:tabs>
          <w:tab w:val="left" w:pos="2055"/>
        </w:tabs>
        <w:rPr>
          <w:rFonts w:asciiTheme="majorBidi" w:hAnsiTheme="majorBidi" w:cstheme="majorBidi"/>
          <w:szCs w:val="24"/>
        </w:rPr>
      </w:pPr>
      <w:r w:rsidRPr="00D64861">
        <w:rPr>
          <w:rFonts w:asciiTheme="majorBidi" w:hAnsiTheme="majorBidi" w:cstheme="majorBidi"/>
          <w:szCs w:val="24"/>
        </w:rPr>
        <w:tab/>
        <w:t>= £ 517500</w:t>
      </w:r>
    </w:p>
    <w:p w14:paraId="39C78AF3" w14:textId="77777777" w:rsidR="005B10D7" w:rsidRPr="00D64861" w:rsidRDefault="005B10D7" w:rsidP="00D64861">
      <w:pPr>
        <w:tabs>
          <w:tab w:val="left" w:pos="2055"/>
        </w:tabs>
        <w:rPr>
          <w:rFonts w:asciiTheme="majorBidi" w:hAnsiTheme="majorBidi" w:cstheme="majorBidi"/>
          <w:szCs w:val="24"/>
        </w:rPr>
      </w:pPr>
    </w:p>
    <w:p w14:paraId="372A62BF" w14:textId="77777777" w:rsidR="005B10D7" w:rsidRPr="00D64861" w:rsidRDefault="005B10D7" w:rsidP="00D64861">
      <w:pPr>
        <w:rPr>
          <w:rFonts w:asciiTheme="majorBidi" w:hAnsiTheme="majorBidi" w:cstheme="majorBidi"/>
          <w:szCs w:val="24"/>
        </w:rPr>
      </w:pPr>
      <w:r w:rsidRPr="00D64861">
        <w:rPr>
          <w:rFonts w:asciiTheme="majorBidi" w:hAnsiTheme="majorBidi" w:cstheme="majorBidi"/>
          <w:szCs w:val="24"/>
        </w:rPr>
        <w:t>Total variable cost per unit= £ 3.5</w:t>
      </w:r>
    </w:p>
    <w:p w14:paraId="701B0463" w14:textId="77777777" w:rsidR="005B10D7" w:rsidRPr="00D64861" w:rsidRDefault="005B10D7" w:rsidP="00D64861">
      <w:pPr>
        <w:tabs>
          <w:tab w:val="left" w:pos="2055"/>
        </w:tabs>
        <w:rPr>
          <w:rFonts w:asciiTheme="majorBidi" w:hAnsiTheme="majorBidi" w:cstheme="majorBidi"/>
          <w:szCs w:val="24"/>
        </w:rPr>
      </w:pPr>
      <w:r w:rsidRPr="00D64861">
        <w:rPr>
          <w:rFonts w:asciiTheme="majorBidi" w:hAnsiTheme="majorBidi" w:cstheme="majorBidi"/>
          <w:szCs w:val="24"/>
        </w:rPr>
        <w:t>Total variable cost of sales= 90000 unit × £3.5 (cost per unit)</w:t>
      </w:r>
    </w:p>
    <w:p w14:paraId="57844359" w14:textId="77777777" w:rsidR="005B10D7" w:rsidRPr="00D64861" w:rsidRDefault="005B10D7" w:rsidP="00D64861">
      <w:pPr>
        <w:tabs>
          <w:tab w:val="left" w:pos="2610"/>
        </w:tabs>
        <w:rPr>
          <w:rFonts w:asciiTheme="majorBidi" w:hAnsiTheme="majorBidi" w:cstheme="majorBidi"/>
          <w:szCs w:val="24"/>
        </w:rPr>
      </w:pPr>
      <w:r w:rsidRPr="00D64861">
        <w:rPr>
          <w:rFonts w:asciiTheme="majorBidi" w:hAnsiTheme="majorBidi" w:cstheme="majorBidi"/>
          <w:szCs w:val="24"/>
        </w:rPr>
        <w:tab/>
        <w:t>= £ 315000</w:t>
      </w:r>
    </w:p>
    <w:p w14:paraId="08189111" w14:textId="77777777" w:rsidR="005B10D7" w:rsidRPr="00D64861" w:rsidRDefault="005B10D7" w:rsidP="00D64861">
      <w:pPr>
        <w:tabs>
          <w:tab w:val="left" w:pos="2610"/>
        </w:tabs>
        <w:rPr>
          <w:rFonts w:asciiTheme="majorBidi" w:hAnsiTheme="majorBidi" w:cstheme="majorBidi"/>
          <w:szCs w:val="24"/>
        </w:rPr>
      </w:pPr>
      <w:r w:rsidRPr="00D64861">
        <w:rPr>
          <w:rFonts w:asciiTheme="majorBidi" w:hAnsiTheme="majorBidi" w:cstheme="majorBidi"/>
          <w:szCs w:val="24"/>
        </w:rPr>
        <w:t>Total cost = (total fixed cost+ total variable cost)</w:t>
      </w:r>
    </w:p>
    <w:p w14:paraId="3181E396" w14:textId="77777777" w:rsidR="005B10D7" w:rsidRPr="00D64861" w:rsidRDefault="005B10D7" w:rsidP="00D64861">
      <w:pPr>
        <w:tabs>
          <w:tab w:val="left" w:pos="1095"/>
        </w:tabs>
        <w:rPr>
          <w:rFonts w:asciiTheme="majorBidi" w:hAnsiTheme="majorBidi" w:cstheme="majorBidi"/>
          <w:szCs w:val="24"/>
        </w:rPr>
      </w:pPr>
      <w:r w:rsidRPr="00D64861">
        <w:rPr>
          <w:rFonts w:asciiTheme="majorBidi" w:hAnsiTheme="majorBidi" w:cstheme="majorBidi"/>
          <w:szCs w:val="24"/>
        </w:rPr>
        <w:tab/>
        <w:t>= (£180,000 + £ 315000)</w:t>
      </w:r>
    </w:p>
    <w:p w14:paraId="5F04C3FD" w14:textId="77777777" w:rsidR="005B10D7" w:rsidRPr="00D64861" w:rsidRDefault="005B10D7" w:rsidP="00D64861">
      <w:pPr>
        <w:tabs>
          <w:tab w:val="left" w:pos="1095"/>
        </w:tabs>
        <w:rPr>
          <w:rFonts w:asciiTheme="majorBidi" w:hAnsiTheme="majorBidi" w:cstheme="majorBidi"/>
          <w:szCs w:val="24"/>
        </w:rPr>
      </w:pPr>
      <w:r w:rsidRPr="00D64861">
        <w:rPr>
          <w:rFonts w:asciiTheme="majorBidi" w:hAnsiTheme="majorBidi" w:cstheme="majorBidi"/>
          <w:szCs w:val="24"/>
        </w:rPr>
        <w:tab/>
        <w:t>= £ 495000</w:t>
      </w:r>
    </w:p>
    <w:p w14:paraId="54DF9A39" w14:textId="77777777" w:rsidR="005B10D7" w:rsidRPr="00D64861" w:rsidRDefault="005B10D7" w:rsidP="00D64861">
      <w:pPr>
        <w:tabs>
          <w:tab w:val="left" w:pos="1095"/>
        </w:tabs>
        <w:rPr>
          <w:rFonts w:asciiTheme="majorBidi" w:hAnsiTheme="majorBidi" w:cstheme="majorBidi"/>
          <w:szCs w:val="24"/>
        </w:rPr>
      </w:pPr>
    </w:p>
    <w:p w14:paraId="212C6A54" w14:textId="77777777" w:rsidR="005B10D7" w:rsidRPr="00D64861" w:rsidRDefault="005B10D7" w:rsidP="00D64861">
      <w:pPr>
        <w:tabs>
          <w:tab w:val="left" w:pos="1095"/>
        </w:tabs>
        <w:rPr>
          <w:rFonts w:asciiTheme="majorBidi" w:hAnsiTheme="majorBidi" w:cstheme="majorBidi"/>
          <w:szCs w:val="24"/>
        </w:rPr>
      </w:pPr>
      <w:r w:rsidRPr="00D64861">
        <w:rPr>
          <w:rFonts w:asciiTheme="majorBidi" w:hAnsiTheme="majorBidi" w:cstheme="majorBidi"/>
          <w:szCs w:val="24"/>
        </w:rPr>
        <w:t xml:space="preserve">Total profit = </w:t>
      </w:r>
      <w:r w:rsidR="00FF7E97" w:rsidRPr="00D64861">
        <w:rPr>
          <w:rFonts w:asciiTheme="majorBidi" w:hAnsiTheme="majorBidi" w:cstheme="majorBidi"/>
          <w:szCs w:val="24"/>
        </w:rPr>
        <w:t>(sales</w:t>
      </w:r>
      <w:r w:rsidRPr="00D64861">
        <w:rPr>
          <w:rFonts w:asciiTheme="majorBidi" w:hAnsiTheme="majorBidi" w:cstheme="majorBidi"/>
          <w:szCs w:val="24"/>
        </w:rPr>
        <w:t xml:space="preserve"> revenues- total costs)</w:t>
      </w:r>
    </w:p>
    <w:p w14:paraId="3FF7E864" w14:textId="77777777" w:rsidR="005B10D7" w:rsidRPr="00D64861" w:rsidRDefault="005B10D7" w:rsidP="00D64861">
      <w:pPr>
        <w:tabs>
          <w:tab w:val="left" w:pos="1095"/>
        </w:tabs>
        <w:rPr>
          <w:rFonts w:asciiTheme="majorBidi" w:hAnsiTheme="majorBidi" w:cstheme="majorBidi"/>
          <w:szCs w:val="24"/>
        </w:rPr>
      </w:pPr>
      <w:r w:rsidRPr="00D64861">
        <w:rPr>
          <w:rFonts w:asciiTheme="majorBidi" w:hAnsiTheme="majorBidi" w:cstheme="majorBidi"/>
          <w:szCs w:val="24"/>
        </w:rPr>
        <w:tab/>
      </w:r>
      <w:r w:rsidR="00FF7E97" w:rsidRPr="00D64861">
        <w:rPr>
          <w:rFonts w:asciiTheme="majorBidi" w:hAnsiTheme="majorBidi" w:cstheme="majorBidi"/>
          <w:szCs w:val="24"/>
        </w:rPr>
        <w:t>= (</w:t>
      </w:r>
      <w:r w:rsidRPr="00D64861">
        <w:rPr>
          <w:rFonts w:asciiTheme="majorBidi" w:hAnsiTheme="majorBidi" w:cstheme="majorBidi"/>
          <w:szCs w:val="24"/>
        </w:rPr>
        <w:t xml:space="preserve">£ </w:t>
      </w:r>
      <w:r w:rsidR="00FF7E97" w:rsidRPr="00D64861">
        <w:rPr>
          <w:rFonts w:asciiTheme="majorBidi" w:hAnsiTheme="majorBidi" w:cstheme="majorBidi"/>
          <w:szCs w:val="24"/>
        </w:rPr>
        <w:t>517500 ̶</w:t>
      </w:r>
      <w:r w:rsidRPr="00D64861">
        <w:rPr>
          <w:rFonts w:asciiTheme="majorBidi" w:hAnsiTheme="majorBidi" w:cstheme="majorBidi"/>
          <w:szCs w:val="24"/>
        </w:rPr>
        <w:t xml:space="preserve"> £ 495000)</w:t>
      </w:r>
    </w:p>
    <w:p w14:paraId="249B0FEF" w14:textId="77777777" w:rsidR="005B10D7" w:rsidRPr="00D64861" w:rsidRDefault="005B10D7" w:rsidP="00D64861">
      <w:pPr>
        <w:tabs>
          <w:tab w:val="left" w:pos="1095"/>
        </w:tabs>
        <w:rPr>
          <w:rFonts w:asciiTheme="majorBidi" w:hAnsiTheme="majorBidi" w:cstheme="majorBidi"/>
          <w:szCs w:val="24"/>
        </w:rPr>
      </w:pPr>
      <w:r w:rsidRPr="00D64861">
        <w:rPr>
          <w:rFonts w:asciiTheme="majorBidi" w:hAnsiTheme="majorBidi" w:cstheme="majorBidi"/>
          <w:szCs w:val="24"/>
        </w:rPr>
        <w:tab/>
      </w:r>
      <w:r w:rsidR="00FF7E97" w:rsidRPr="00D64861">
        <w:rPr>
          <w:rFonts w:asciiTheme="majorBidi" w:hAnsiTheme="majorBidi" w:cstheme="majorBidi"/>
          <w:szCs w:val="24"/>
        </w:rPr>
        <w:t>= £</w:t>
      </w:r>
      <w:r w:rsidRPr="00D64861">
        <w:rPr>
          <w:rFonts w:asciiTheme="majorBidi" w:hAnsiTheme="majorBidi" w:cstheme="majorBidi"/>
          <w:szCs w:val="24"/>
        </w:rPr>
        <w:t xml:space="preserve"> 22500</w:t>
      </w:r>
    </w:p>
    <w:p w14:paraId="6BBF01DD" w14:textId="77777777" w:rsidR="00017EF3" w:rsidRPr="00D64861" w:rsidRDefault="00017EF3" w:rsidP="00D64861">
      <w:pPr>
        <w:tabs>
          <w:tab w:val="left" w:pos="1095"/>
        </w:tabs>
        <w:rPr>
          <w:rFonts w:asciiTheme="majorBidi" w:hAnsiTheme="majorBidi" w:cstheme="majorBidi"/>
          <w:szCs w:val="24"/>
        </w:rPr>
      </w:pPr>
    </w:p>
    <w:p w14:paraId="19B7646A" w14:textId="77777777" w:rsidR="00017EF3" w:rsidRPr="00D64861" w:rsidRDefault="00017EF3" w:rsidP="00D64861">
      <w:pPr>
        <w:tabs>
          <w:tab w:val="left" w:pos="1095"/>
        </w:tabs>
        <w:rPr>
          <w:rFonts w:asciiTheme="majorBidi" w:hAnsiTheme="majorBidi" w:cstheme="majorBidi"/>
          <w:szCs w:val="24"/>
        </w:rPr>
      </w:pPr>
    </w:p>
    <w:p w14:paraId="2B93E3FE" w14:textId="77777777" w:rsidR="00017EF3" w:rsidRPr="00D64861" w:rsidRDefault="00017EF3" w:rsidP="00D64861">
      <w:pPr>
        <w:tabs>
          <w:tab w:val="left" w:pos="1095"/>
        </w:tabs>
        <w:rPr>
          <w:rFonts w:asciiTheme="majorBidi" w:hAnsiTheme="majorBidi" w:cstheme="majorBidi"/>
          <w:szCs w:val="24"/>
        </w:rPr>
      </w:pPr>
    </w:p>
    <w:p w14:paraId="639E4490" w14:textId="77777777" w:rsidR="00017EF3" w:rsidRPr="00D64861" w:rsidRDefault="00017EF3" w:rsidP="00D64861">
      <w:pPr>
        <w:tabs>
          <w:tab w:val="left" w:pos="1095"/>
        </w:tabs>
        <w:rPr>
          <w:rFonts w:asciiTheme="majorBidi" w:hAnsiTheme="majorBidi" w:cstheme="majorBidi"/>
          <w:szCs w:val="24"/>
        </w:rPr>
      </w:pPr>
      <w:r w:rsidRPr="00D64861">
        <w:rPr>
          <w:rFonts w:asciiTheme="majorBidi" w:hAnsiTheme="majorBidi" w:cstheme="majorBidi"/>
          <w:szCs w:val="24"/>
        </w:rPr>
        <w:lastRenderedPageBreak/>
        <w:t xml:space="preserve">C) </w:t>
      </w:r>
    </w:p>
    <w:p w14:paraId="49B9387B" w14:textId="77777777" w:rsidR="00017EF3" w:rsidRPr="00D64861" w:rsidRDefault="00017EF3" w:rsidP="00D64861">
      <w:pPr>
        <w:tabs>
          <w:tab w:val="left" w:pos="1095"/>
        </w:tabs>
        <w:rPr>
          <w:rFonts w:asciiTheme="majorBidi" w:hAnsiTheme="majorBidi" w:cstheme="majorBidi"/>
          <w:szCs w:val="24"/>
        </w:rPr>
      </w:pPr>
      <w:r w:rsidRPr="00D64861">
        <w:rPr>
          <w:rFonts w:asciiTheme="majorBidi" w:hAnsiTheme="majorBidi" w:cstheme="majorBidi"/>
          <w:szCs w:val="24"/>
        </w:rPr>
        <w:t xml:space="preserve">New improved sales unit </w:t>
      </w:r>
      <w:r w:rsidR="00D64861" w:rsidRPr="00D64861">
        <w:rPr>
          <w:rFonts w:asciiTheme="majorBidi" w:hAnsiTheme="majorBidi" w:cstheme="majorBidi"/>
          <w:szCs w:val="24"/>
        </w:rPr>
        <w:t>= 90000</w:t>
      </w:r>
      <w:r w:rsidR="00A02EB7" w:rsidRPr="00D64861">
        <w:rPr>
          <w:rFonts w:asciiTheme="majorBidi" w:hAnsiTheme="majorBidi" w:cstheme="majorBidi"/>
          <w:szCs w:val="24"/>
        </w:rPr>
        <w:t>+ 5% of 90000 = 94500 unit</w:t>
      </w:r>
    </w:p>
    <w:p w14:paraId="61B89D4D" w14:textId="77777777" w:rsidR="005B10D7" w:rsidRPr="00D64861" w:rsidRDefault="00A02EB7" w:rsidP="00D64861">
      <w:pPr>
        <w:tabs>
          <w:tab w:val="left" w:pos="1095"/>
        </w:tabs>
        <w:rPr>
          <w:rFonts w:asciiTheme="majorBidi" w:hAnsiTheme="majorBidi" w:cstheme="majorBidi"/>
          <w:szCs w:val="24"/>
        </w:rPr>
      </w:pPr>
      <w:r w:rsidRPr="00D64861">
        <w:rPr>
          <w:rFonts w:asciiTheme="majorBidi" w:hAnsiTheme="majorBidi" w:cstheme="majorBidi"/>
          <w:szCs w:val="24"/>
        </w:rPr>
        <w:t>New selling price will be = £5.75 + £.25 = £ 6</w:t>
      </w:r>
    </w:p>
    <w:p w14:paraId="02776BEB" w14:textId="77777777" w:rsidR="008169EB" w:rsidRPr="00D64861" w:rsidRDefault="008169EB" w:rsidP="00D64861">
      <w:pPr>
        <w:tabs>
          <w:tab w:val="left" w:pos="1095"/>
        </w:tabs>
        <w:rPr>
          <w:rFonts w:asciiTheme="majorBidi" w:hAnsiTheme="majorBidi" w:cstheme="majorBidi"/>
          <w:szCs w:val="24"/>
        </w:rPr>
      </w:pPr>
      <w:r w:rsidRPr="00D64861">
        <w:rPr>
          <w:rFonts w:asciiTheme="majorBidi" w:hAnsiTheme="majorBidi" w:cstheme="majorBidi"/>
          <w:szCs w:val="24"/>
        </w:rPr>
        <w:t>New sales= £567000</w:t>
      </w:r>
    </w:p>
    <w:p w14:paraId="3A73BAC9" w14:textId="77777777" w:rsidR="00A02EB7" w:rsidRPr="00D64861" w:rsidRDefault="00A02EB7" w:rsidP="00D64861">
      <w:pPr>
        <w:tabs>
          <w:tab w:val="left" w:pos="1095"/>
        </w:tabs>
        <w:rPr>
          <w:rFonts w:asciiTheme="majorBidi" w:hAnsiTheme="majorBidi" w:cstheme="majorBidi"/>
          <w:szCs w:val="24"/>
        </w:rPr>
      </w:pPr>
      <w:r w:rsidRPr="00D64861">
        <w:rPr>
          <w:rFonts w:asciiTheme="majorBidi" w:hAnsiTheme="majorBidi" w:cstheme="majorBidi"/>
          <w:szCs w:val="24"/>
        </w:rPr>
        <w:t>New material costs = £ 1.75 + £ .15 = £ 1.90</w:t>
      </w:r>
    </w:p>
    <w:p w14:paraId="04D19581" w14:textId="77777777" w:rsidR="00A02EB7" w:rsidRPr="00D64861" w:rsidRDefault="00A02EB7" w:rsidP="00D64861">
      <w:pPr>
        <w:tabs>
          <w:tab w:val="left" w:pos="1095"/>
        </w:tabs>
        <w:rPr>
          <w:rFonts w:asciiTheme="majorBidi" w:hAnsiTheme="majorBidi" w:cstheme="majorBidi"/>
          <w:szCs w:val="24"/>
        </w:rPr>
      </w:pPr>
      <w:r w:rsidRPr="00D64861">
        <w:rPr>
          <w:rFonts w:asciiTheme="majorBidi" w:hAnsiTheme="majorBidi" w:cstheme="majorBidi"/>
          <w:szCs w:val="24"/>
        </w:rPr>
        <w:t>New labour costs   = £ 1.35+ £.05= £ 1.4</w:t>
      </w:r>
    </w:p>
    <w:p w14:paraId="7761303B" w14:textId="77777777" w:rsidR="00A02EB7" w:rsidRPr="00D64861" w:rsidRDefault="00A02EB7" w:rsidP="00D64861">
      <w:pPr>
        <w:tabs>
          <w:tab w:val="left" w:pos="1095"/>
        </w:tabs>
        <w:rPr>
          <w:rFonts w:asciiTheme="majorBidi" w:hAnsiTheme="majorBidi" w:cstheme="majorBidi"/>
          <w:szCs w:val="24"/>
        </w:rPr>
      </w:pPr>
      <w:r w:rsidRPr="00D64861">
        <w:rPr>
          <w:rFonts w:asciiTheme="majorBidi" w:hAnsiTheme="majorBidi" w:cstheme="majorBidi"/>
          <w:szCs w:val="24"/>
        </w:rPr>
        <w:t xml:space="preserve">Total variable cost per unit = (New material costs +New labour </w:t>
      </w:r>
      <w:r w:rsidR="00D64861" w:rsidRPr="00D64861">
        <w:rPr>
          <w:rFonts w:asciiTheme="majorBidi" w:hAnsiTheme="majorBidi" w:cstheme="majorBidi"/>
          <w:szCs w:val="24"/>
        </w:rPr>
        <w:t>costs +</w:t>
      </w:r>
      <w:r w:rsidRPr="00D64861">
        <w:rPr>
          <w:rFonts w:asciiTheme="majorBidi" w:hAnsiTheme="majorBidi" w:cstheme="majorBidi"/>
          <w:szCs w:val="24"/>
        </w:rPr>
        <w:t xml:space="preserve"> other costs)</w:t>
      </w:r>
    </w:p>
    <w:p w14:paraId="66843461" w14:textId="77777777" w:rsidR="00A02EB7" w:rsidRPr="00D64861" w:rsidRDefault="00A02EB7" w:rsidP="00D64861">
      <w:pPr>
        <w:tabs>
          <w:tab w:val="left" w:pos="1095"/>
        </w:tabs>
        <w:rPr>
          <w:rFonts w:asciiTheme="majorBidi" w:hAnsiTheme="majorBidi" w:cstheme="majorBidi"/>
          <w:szCs w:val="24"/>
        </w:rPr>
      </w:pPr>
      <w:r w:rsidRPr="00D64861">
        <w:rPr>
          <w:rFonts w:asciiTheme="majorBidi" w:hAnsiTheme="majorBidi" w:cstheme="majorBidi"/>
          <w:szCs w:val="24"/>
        </w:rPr>
        <w:tab/>
        <w:t>= (£ 1.90 + £ 1.4+ £0.40)</w:t>
      </w:r>
    </w:p>
    <w:p w14:paraId="78DA4B45" w14:textId="77777777" w:rsidR="00A02EB7" w:rsidRPr="00D64861" w:rsidRDefault="00A02EB7" w:rsidP="00D64861">
      <w:pPr>
        <w:tabs>
          <w:tab w:val="left" w:pos="1095"/>
        </w:tabs>
        <w:rPr>
          <w:rFonts w:asciiTheme="majorBidi" w:hAnsiTheme="majorBidi" w:cstheme="majorBidi"/>
          <w:szCs w:val="24"/>
        </w:rPr>
      </w:pPr>
      <w:r w:rsidRPr="00D64861">
        <w:rPr>
          <w:rFonts w:asciiTheme="majorBidi" w:hAnsiTheme="majorBidi" w:cstheme="majorBidi"/>
          <w:szCs w:val="24"/>
        </w:rPr>
        <w:tab/>
        <w:t>= £ 3.70</w:t>
      </w:r>
    </w:p>
    <w:p w14:paraId="698694B1" w14:textId="77777777" w:rsidR="00A02EB7" w:rsidRPr="00D64861" w:rsidRDefault="00A02EB7" w:rsidP="00D64861">
      <w:pPr>
        <w:tabs>
          <w:tab w:val="left" w:pos="1095"/>
        </w:tabs>
        <w:rPr>
          <w:rFonts w:asciiTheme="majorBidi" w:hAnsiTheme="majorBidi" w:cstheme="majorBidi"/>
          <w:szCs w:val="24"/>
        </w:rPr>
      </w:pPr>
      <w:r w:rsidRPr="00D64861">
        <w:rPr>
          <w:rFonts w:asciiTheme="majorBidi" w:hAnsiTheme="majorBidi" w:cstheme="majorBidi"/>
          <w:szCs w:val="24"/>
        </w:rPr>
        <w:t>Total variable cost = 94500 unit × £ 3.70 = £349650</w:t>
      </w:r>
    </w:p>
    <w:p w14:paraId="6B03499A" w14:textId="77777777" w:rsidR="00A02EB7" w:rsidRPr="00D64861" w:rsidRDefault="00A02EB7" w:rsidP="00D64861">
      <w:pPr>
        <w:tabs>
          <w:tab w:val="left" w:pos="1095"/>
        </w:tabs>
        <w:rPr>
          <w:rFonts w:asciiTheme="majorBidi" w:hAnsiTheme="majorBidi" w:cstheme="majorBidi"/>
          <w:szCs w:val="24"/>
        </w:rPr>
      </w:pPr>
      <w:r w:rsidRPr="00D64861">
        <w:rPr>
          <w:rFonts w:asciiTheme="majorBidi" w:hAnsiTheme="majorBidi" w:cstheme="majorBidi"/>
          <w:szCs w:val="24"/>
        </w:rPr>
        <w:t xml:space="preserve">Total cost = </w:t>
      </w:r>
      <w:r w:rsidR="00FF7E97" w:rsidRPr="00D64861">
        <w:rPr>
          <w:rFonts w:asciiTheme="majorBidi" w:hAnsiTheme="majorBidi" w:cstheme="majorBidi"/>
          <w:szCs w:val="24"/>
        </w:rPr>
        <w:t>(total</w:t>
      </w:r>
      <w:r w:rsidRPr="00D64861">
        <w:rPr>
          <w:rFonts w:asciiTheme="majorBidi" w:hAnsiTheme="majorBidi" w:cstheme="majorBidi"/>
          <w:szCs w:val="24"/>
        </w:rPr>
        <w:t xml:space="preserve"> fixed cost+ total variable costs+ new other cost)</w:t>
      </w:r>
    </w:p>
    <w:p w14:paraId="782B8A15" w14:textId="77777777" w:rsidR="005B10D7" w:rsidRPr="00D64861" w:rsidRDefault="008169EB" w:rsidP="00D64861">
      <w:pPr>
        <w:tabs>
          <w:tab w:val="left" w:pos="2610"/>
        </w:tabs>
        <w:rPr>
          <w:rFonts w:asciiTheme="majorBidi" w:hAnsiTheme="majorBidi" w:cstheme="majorBidi"/>
          <w:szCs w:val="24"/>
        </w:rPr>
      </w:pPr>
      <w:r w:rsidRPr="00D64861">
        <w:rPr>
          <w:rFonts w:asciiTheme="majorBidi" w:hAnsiTheme="majorBidi" w:cstheme="majorBidi"/>
          <w:szCs w:val="24"/>
        </w:rPr>
        <w:t>New fixed cost= (£180000 + £12500) =£ 192500</w:t>
      </w:r>
    </w:p>
    <w:p w14:paraId="395D529F" w14:textId="77777777" w:rsidR="005B10D7" w:rsidRPr="00D64861" w:rsidRDefault="008169EB" w:rsidP="00D64861">
      <w:pPr>
        <w:tabs>
          <w:tab w:val="left" w:pos="2910"/>
        </w:tabs>
        <w:rPr>
          <w:rFonts w:asciiTheme="majorBidi" w:hAnsiTheme="majorBidi" w:cstheme="majorBidi"/>
          <w:szCs w:val="24"/>
        </w:rPr>
      </w:pPr>
      <w:r w:rsidRPr="00D64861">
        <w:rPr>
          <w:rFonts w:asciiTheme="majorBidi" w:hAnsiTheme="majorBidi" w:cstheme="majorBidi"/>
          <w:szCs w:val="24"/>
        </w:rPr>
        <w:t>Now,</w:t>
      </w:r>
    </w:p>
    <w:p w14:paraId="4C377581" w14:textId="77777777" w:rsidR="008169EB" w:rsidRPr="00D64861" w:rsidRDefault="008169EB" w:rsidP="00D64861">
      <w:pPr>
        <w:tabs>
          <w:tab w:val="left" w:pos="2910"/>
        </w:tabs>
        <w:rPr>
          <w:rFonts w:asciiTheme="majorBidi" w:hAnsiTheme="majorBidi" w:cstheme="majorBidi"/>
          <w:szCs w:val="24"/>
        </w:rPr>
      </w:pPr>
      <w:r w:rsidRPr="00D64861">
        <w:rPr>
          <w:rFonts w:asciiTheme="majorBidi" w:hAnsiTheme="majorBidi" w:cstheme="majorBidi"/>
          <w:szCs w:val="24"/>
        </w:rPr>
        <w:t xml:space="preserve">Gross profit = (New sales </w:t>
      </w:r>
      <w:r w:rsidR="00FF7E97" w:rsidRPr="00D64861">
        <w:rPr>
          <w:rFonts w:asciiTheme="majorBidi" w:hAnsiTheme="majorBidi" w:cstheme="majorBidi"/>
          <w:szCs w:val="24"/>
        </w:rPr>
        <w:t>̶ new</w:t>
      </w:r>
      <w:r w:rsidRPr="00D64861">
        <w:rPr>
          <w:rFonts w:asciiTheme="majorBidi" w:hAnsiTheme="majorBidi" w:cstheme="majorBidi"/>
          <w:szCs w:val="24"/>
        </w:rPr>
        <w:t xml:space="preserve"> variable total costs) </w:t>
      </w:r>
    </w:p>
    <w:p w14:paraId="06A3A43E" w14:textId="77777777" w:rsidR="008169EB" w:rsidRPr="00D64861" w:rsidRDefault="008169EB" w:rsidP="00D64861">
      <w:pPr>
        <w:tabs>
          <w:tab w:val="left" w:pos="1485"/>
        </w:tabs>
        <w:rPr>
          <w:rFonts w:asciiTheme="majorBidi" w:hAnsiTheme="majorBidi" w:cstheme="majorBidi"/>
          <w:szCs w:val="24"/>
        </w:rPr>
      </w:pPr>
      <w:r w:rsidRPr="00D64861">
        <w:rPr>
          <w:rFonts w:asciiTheme="majorBidi" w:hAnsiTheme="majorBidi" w:cstheme="majorBidi"/>
          <w:szCs w:val="24"/>
        </w:rPr>
        <w:tab/>
      </w:r>
      <w:r w:rsidR="00FF7E97" w:rsidRPr="00D64861">
        <w:rPr>
          <w:rFonts w:asciiTheme="majorBidi" w:hAnsiTheme="majorBidi" w:cstheme="majorBidi"/>
          <w:szCs w:val="24"/>
        </w:rPr>
        <w:t>= (</w:t>
      </w:r>
      <w:r w:rsidRPr="00D64861">
        <w:rPr>
          <w:rFonts w:asciiTheme="majorBidi" w:hAnsiTheme="majorBidi" w:cstheme="majorBidi"/>
          <w:szCs w:val="24"/>
        </w:rPr>
        <w:t xml:space="preserve">£567000 </w:t>
      </w:r>
      <w:r w:rsidR="00FF7E97" w:rsidRPr="00D64861">
        <w:rPr>
          <w:rFonts w:asciiTheme="majorBidi" w:hAnsiTheme="majorBidi" w:cstheme="majorBidi"/>
          <w:szCs w:val="24"/>
        </w:rPr>
        <w:t>̶ £</w:t>
      </w:r>
      <w:r w:rsidRPr="00D64861">
        <w:rPr>
          <w:rFonts w:asciiTheme="majorBidi" w:hAnsiTheme="majorBidi" w:cstheme="majorBidi"/>
          <w:szCs w:val="24"/>
        </w:rPr>
        <w:t>349650)</w:t>
      </w:r>
    </w:p>
    <w:p w14:paraId="4EE091D9" w14:textId="77777777" w:rsidR="008169EB" w:rsidRPr="00D64861" w:rsidRDefault="008169EB" w:rsidP="00D64861">
      <w:pPr>
        <w:tabs>
          <w:tab w:val="left" w:pos="1485"/>
        </w:tabs>
        <w:rPr>
          <w:rFonts w:asciiTheme="majorBidi" w:hAnsiTheme="majorBidi" w:cstheme="majorBidi"/>
          <w:szCs w:val="24"/>
        </w:rPr>
      </w:pPr>
      <w:r w:rsidRPr="00D64861">
        <w:rPr>
          <w:rFonts w:asciiTheme="majorBidi" w:hAnsiTheme="majorBidi" w:cstheme="majorBidi"/>
          <w:szCs w:val="24"/>
        </w:rPr>
        <w:tab/>
        <w:t>= £217350</w:t>
      </w:r>
    </w:p>
    <w:p w14:paraId="18481BEF" w14:textId="77777777" w:rsidR="005B10D7" w:rsidRPr="00D64861" w:rsidRDefault="008169EB" w:rsidP="00D64861">
      <w:pPr>
        <w:tabs>
          <w:tab w:val="left" w:pos="2910"/>
        </w:tabs>
        <w:rPr>
          <w:rFonts w:asciiTheme="majorBidi" w:hAnsiTheme="majorBidi" w:cstheme="majorBidi"/>
          <w:szCs w:val="24"/>
        </w:rPr>
      </w:pPr>
      <w:r w:rsidRPr="00D64861">
        <w:rPr>
          <w:rFonts w:asciiTheme="majorBidi" w:hAnsiTheme="majorBidi" w:cstheme="majorBidi"/>
          <w:szCs w:val="24"/>
        </w:rPr>
        <w:t xml:space="preserve">New profit figure </w:t>
      </w:r>
      <w:r w:rsidR="00FF7E97" w:rsidRPr="00D64861">
        <w:rPr>
          <w:rFonts w:asciiTheme="majorBidi" w:hAnsiTheme="majorBidi" w:cstheme="majorBidi"/>
          <w:szCs w:val="24"/>
        </w:rPr>
        <w:t>= (gross</w:t>
      </w:r>
      <w:r w:rsidRPr="00D64861">
        <w:rPr>
          <w:rFonts w:asciiTheme="majorBidi" w:hAnsiTheme="majorBidi" w:cstheme="majorBidi"/>
          <w:szCs w:val="24"/>
        </w:rPr>
        <w:t xml:space="preserve"> profit- new fixed cost)</w:t>
      </w:r>
    </w:p>
    <w:p w14:paraId="21645B18" w14:textId="77777777" w:rsidR="00C33B12" w:rsidRPr="00D64861" w:rsidRDefault="008169EB" w:rsidP="00D64861">
      <w:pPr>
        <w:tabs>
          <w:tab w:val="left" w:pos="1830"/>
        </w:tabs>
        <w:rPr>
          <w:rFonts w:asciiTheme="majorBidi" w:hAnsiTheme="majorBidi" w:cstheme="majorBidi"/>
          <w:szCs w:val="24"/>
        </w:rPr>
      </w:pPr>
      <w:r w:rsidRPr="00D64861">
        <w:rPr>
          <w:rFonts w:asciiTheme="majorBidi" w:hAnsiTheme="majorBidi" w:cstheme="majorBidi"/>
          <w:szCs w:val="24"/>
        </w:rPr>
        <w:tab/>
        <w:t>= (£217350 - £ 192500)</w:t>
      </w:r>
    </w:p>
    <w:p w14:paraId="22077532" w14:textId="77777777" w:rsidR="008169EB" w:rsidRPr="00D64861" w:rsidRDefault="008169EB" w:rsidP="00D64861">
      <w:pPr>
        <w:tabs>
          <w:tab w:val="left" w:pos="1830"/>
        </w:tabs>
        <w:rPr>
          <w:rFonts w:asciiTheme="majorBidi" w:hAnsiTheme="majorBidi" w:cstheme="majorBidi"/>
          <w:szCs w:val="24"/>
        </w:rPr>
      </w:pPr>
      <w:r w:rsidRPr="00D64861">
        <w:rPr>
          <w:rFonts w:asciiTheme="majorBidi" w:hAnsiTheme="majorBidi" w:cstheme="majorBidi"/>
          <w:szCs w:val="24"/>
        </w:rPr>
        <w:t xml:space="preserve"> </w:t>
      </w:r>
      <w:r w:rsidR="00C33B12" w:rsidRPr="00D64861">
        <w:rPr>
          <w:rFonts w:asciiTheme="majorBidi" w:hAnsiTheme="majorBidi" w:cstheme="majorBidi"/>
          <w:szCs w:val="24"/>
        </w:rPr>
        <w:tab/>
        <w:t>= £ 24850</w:t>
      </w:r>
    </w:p>
    <w:p w14:paraId="1327D1F6" w14:textId="77777777" w:rsidR="00D64861" w:rsidRDefault="00D64861" w:rsidP="00D64861">
      <w:pPr>
        <w:tabs>
          <w:tab w:val="left" w:pos="1830"/>
        </w:tabs>
        <w:rPr>
          <w:rFonts w:asciiTheme="majorBidi" w:hAnsiTheme="majorBidi" w:cstheme="majorBidi"/>
          <w:szCs w:val="24"/>
        </w:rPr>
      </w:pPr>
    </w:p>
    <w:p w14:paraId="79AE9930" w14:textId="77777777" w:rsidR="00FF7E97" w:rsidRDefault="00FF7E97" w:rsidP="00D64861">
      <w:pPr>
        <w:tabs>
          <w:tab w:val="left" w:pos="1830"/>
        </w:tabs>
        <w:rPr>
          <w:rFonts w:asciiTheme="majorBidi" w:hAnsiTheme="majorBidi" w:cstheme="majorBidi"/>
          <w:szCs w:val="24"/>
        </w:rPr>
      </w:pPr>
    </w:p>
    <w:p w14:paraId="3A37C9F0" w14:textId="77777777" w:rsidR="00FF7E97" w:rsidRPr="00D64861" w:rsidRDefault="00FF7E97" w:rsidP="00D64861">
      <w:pPr>
        <w:tabs>
          <w:tab w:val="left" w:pos="1830"/>
        </w:tabs>
        <w:rPr>
          <w:rFonts w:asciiTheme="majorBidi" w:hAnsiTheme="majorBidi" w:cstheme="majorBidi"/>
          <w:szCs w:val="24"/>
        </w:rPr>
      </w:pPr>
    </w:p>
    <w:p w14:paraId="094ACDA3" w14:textId="77777777" w:rsidR="00C33B12" w:rsidRPr="00D64861" w:rsidRDefault="00C33B12" w:rsidP="00D64861">
      <w:pPr>
        <w:tabs>
          <w:tab w:val="left" w:pos="1830"/>
        </w:tabs>
        <w:rPr>
          <w:rFonts w:asciiTheme="majorBidi" w:hAnsiTheme="majorBidi" w:cstheme="majorBidi"/>
          <w:szCs w:val="24"/>
        </w:rPr>
      </w:pPr>
      <w:r w:rsidRPr="00D64861">
        <w:rPr>
          <w:rFonts w:asciiTheme="majorBidi" w:hAnsiTheme="majorBidi" w:cstheme="majorBidi"/>
          <w:szCs w:val="24"/>
        </w:rPr>
        <w:t>D) Discussion about the limitation of break-even analysis</w:t>
      </w:r>
    </w:p>
    <w:p w14:paraId="15BFAAB4" w14:textId="77777777" w:rsidR="00C33B12" w:rsidRPr="00D64861" w:rsidRDefault="00C33B12" w:rsidP="00D64861">
      <w:pPr>
        <w:tabs>
          <w:tab w:val="left" w:pos="1830"/>
        </w:tabs>
        <w:rPr>
          <w:rFonts w:asciiTheme="majorBidi" w:hAnsiTheme="majorBidi" w:cstheme="majorBidi"/>
          <w:szCs w:val="24"/>
        </w:rPr>
      </w:pPr>
    </w:p>
    <w:p w14:paraId="75046F9D" w14:textId="77777777" w:rsidR="00C33B12" w:rsidRPr="00D64861" w:rsidRDefault="00C33B12" w:rsidP="00D64861">
      <w:pPr>
        <w:tabs>
          <w:tab w:val="left" w:pos="1830"/>
        </w:tabs>
        <w:rPr>
          <w:rFonts w:asciiTheme="majorBidi" w:hAnsiTheme="majorBidi" w:cstheme="majorBidi"/>
          <w:szCs w:val="24"/>
        </w:rPr>
      </w:pPr>
      <w:r w:rsidRPr="00D64861">
        <w:rPr>
          <w:rFonts w:asciiTheme="majorBidi" w:hAnsiTheme="majorBidi" w:cstheme="majorBidi"/>
          <w:szCs w:val="24"/>
        </w:rPr>
        <w:t>There are many drawbacks of break-even analysis. Some of the problems are being discussed bellow</w:t>
      </w:r>
    </w:p>
    <w:p w14:paraId="463ACB07" w14:textId="77777777" w:rsidR="00C33B12" w:rsidRPr="00D64861" w:rsidRDefault="00C33B12" w:rsidP="00D64861">
      <w:pPr>
        <w:tabs>
          <w:tab w:val="left" w:pos="1830"/>
        </w:tabs>
        <w:rPr>
          <w:rFonts w:asciiTheme="majorBidi" w:hAnsiTheme="majorBidi" w:cstheme="majorBidi"/>
          <w:szCs w:val="24"/>
        </w:rPr>
      </w:pPr>
    </w:p>
    <w:p w14:paraId="588BA215" w14:textId="77777777" w:rsidR="00C33B12" w:rsidRPr="00D64861" w:rsidRDefault="00C33B12" w:rsidP="00D64861">
      <w:pPr>
        <w:tabs>
          <w:tab w:val="left" w:pos="1830"/>
        </w:tabs>
        <w:rPr>
          <w:rFonts w:asciiTheme="majorBidi" w:hAnsiTheme="majorBidi" w:cstheme="majorBidi"/>
          <w:szCs w:val="24"/>
        </w:rPr>
      </w:pPr>
      <w:r w:rsidRPr="00D64861">
        <w:rPr>
          <w:rFonts w:asciiTheme="majorBidi" w:hAnsiTheme="majorBidi" w:cstheme="majorBidi"/>
          <w:b/>
          <w:bCs/>
          <w:szCs w:val="24"/>
        </w:rPr>
        <w:t>Assumption is not accurate all time</w:t>
      </w:r>
      <w:r w:rsidRPr="00D64861">
        <w:rPr>
          <w:rFonts w:asciiTheme="majorBidi" w:hAnsiTheme="majorBidi" w:cstheme="majorBidi"/>
          <w:szCs w:val="24"/>
        </w:rPr>
        <w:t>: The assumption about the cost and revenues is not same all time because with the passage of time the variable and fixed cost may changes.</w:t>
      </w:r>
    </w:p>
    <w:p w14:paraId="7FD5F7F6" w14:textId="77777777" w:rsidR="00C33B12" w:rsidRPr="00D64861" w:rsidRDefault="00C33B12" w:rsidP="00D64861">
      <w:pPr>
        <w:tabs>
          <w:tab w:val="left" w:pos="1830"/>
        </w:tabs>
        <w:rPr>
          <w:rFonts w:asciiTheme="majorBidi" w:hAnsiTheme="majorBidi" w:cstheme="majorBidi"/>
          <w:szCs w:val="24"/>
        </w:rPr>
      </w:pPr>
      <w:r w:rsidRPr="00D64861">
        <w:rPr>
          <w:rFonts w:asciiTheme="majorBidi" w:hAnsiTheme="majorBidi" w:cstheme="majorBidi"/>
          <w:b/>
          <w:bCs/>
          <w:szCs w:val="24"/>
        </w:rPr>
        <w:t>Vulnerability of variable cost</w:t>
      </w:r>
      <w:r w:rsidR="00D64861">
        <w:rPr>
          <w:rFonts w:asciiTheme="majorBidi" w:hAnsiTheme="majorBidi" w:cstheme="majorBidi"/>
          <w:szCs w:val="24"/>
        </w:rPr>
        <w:t>:</w:t>
      </w:r>
      <w:r w:rsidRPr="00D64861">
        <w:rPr>
          <w:rFonts w:asciiTheme="majorBidi" w:hAnsiTheme="majorBidi" w:cstheme="majorBidi"/>
          <w:szCs w:val="24"/>
        </w:rPr>
        <w:t xml:space="preserve"> The variable cost does not remain same at all the time because the costs may increase or decrease with the changes in output and also the market price of the goods/</w:t>
      </w:r>
    </w:p>
    <w:p w14:paraId="4E968DA1" w14:textId="77777777" w:rsidR="00C33B12" w:rsidRPr="00D64861" w:rsidRDefault="00C33B12" w:rsidP="00D64861">
      <w:pPr>
        <w:tabs>
          <w:tab w:val="left" w:pos="1830"/>
        </w:tabs>
        <w:rPr>
          <w:rFonts w:asciiTheme="majorBidi" w:hAnsiTheme="majorBidi" w:cstheme="majorBidi"/>
          <w:szCs w:val="24"/>
        </w:rPr>
      </w:pPr>
      <w:r w:rsidRPr="00D64861">
        <w:rPr>
          <w:rFonts w:asciiTheme="majorBidi" w:hAnsiTheme="majorBidi" w:cstheme="majorBidi"/>
          <w:b/>
          <w:bCs/>
          <w:szCs w:val="24"/>
        </w:rPr>
        <w:t xml:space="preserve">Problems in </w:t>
      </w:r>
      <w:r w:rsidR="00D64861" w:rsidRPr="00D64861">
        <w:rPr>
          <w:rFonts w:asciiTheme="majorBidi" w:hAnsiTheme="majorBidi" w:cstheme="majorBidi"/>
          <w:b/>
          <w:bCs/>
          <w:szCs w:val="24"/>
        </w:rPr>
        <w:t>calculation:</w:t>
      </w:r>
      <w:r w:rsidRPr="00D64861">
        <w:rPr>
          <w:rFonts w:asciiTheme="majorBidi" w:hAnsiTheme="majorBidi" w:cstheme="majorBidi"/>
          <w:szCs w:val="24"/>
        </w:rPr>
        <w:t xml:space="preserve"> The business </w:t>
      </w:r>
      <w:r w:rsidR="00D64861" w:rsidRPr="00D64861">
        <w:rPr>
          <w:rFonts w:asciiTheme="majorBidi" w:hAnsiTheme="majorBidi" w:cstheme="majorBidi"/>
          <w:szCs w:val="24"/>
        </w:rPr>
        <w:t>firm which sells</w:t>
      </w:r>
      <w:r w:rsidRPr="00D64861">
        <w:rPr>
          <w:rFonts w:asciiTheme="majorBidi" w:hAnsiTheme="majorBidi" w:cstheme="majorBidi"/>
          <w:szCs w:val="24"/>
        </w:rPr>
        <w:t xml:space="preserve"> more than one products, may face difficulty in calculation</w:t>
      </w:r>
      <w:r w:rsidR="00D64861" w:rsidRPr="00D64861">
        <w:rPr>
          <w:rFonts w:asciiTheme="majorBidi" w:hAnsiTheme="majorBidi" w:cstheme="majorBidi"/>
          <w:szCs w:val="24"/>
        </w:rPr>
        <w:t xml:space="preserve"> (</w:t>
      </w:r>
      <w:proofErr w:type="spellStart"/>
      <w:r w:rsidR="00D64861" w:rsidRPr="00D64861">
        <w:rPr>
          <w:rFonts w:asciiTheme="majorBidi" w:hAnsiTheme="majorBidi" w:cstheme="majorBidi"/>
          <w:szCs w:val="24"/>
        </w:rPr>
        <w:t>Gritta</w:t>
      </w:r>
      <w:proofErr w:type="spellEnd"/>
      <w:r w:rsidR="00D64861" w:rsidRPr="00D64861">
        <w:rPr>
          <w:rFonts w:asciiTheme="majorBidi" w:hAnsiTheme="majorBidi" w:cstheme="majorBidi"/>
          <w:szCs w:val="24"/>
        </w:rPr>
        <w:t>, 2011).</w:t>
      </w:r>
    </w:p>
    <w:p w14:paraId="00C43DAC" w14:textId="77777777" w:rsidR="00C33B12" w:rsidRPr="00D64861" w:rsidRDefault="00C33B12" w:rsidP="00D64861">
      <w:pPr>
        <w:tabs>
          <w:tab w:val="left" w:pos="1830"/>
        </w:tabs>
        <w:rPr>
          <w:rFonts w:asciiTheme="majorBidi" w:hAnsiTheme="majorBidi" w:cstheme="majorBidi"/>
          <w:szCs w:val="24"/>
        </w:rPr>
      </w:pPr>
      <w:r w:rsidRPr="00D64861">
        <w:rPr>
          <w:rFonts w:asciiTheme="majorBidi" w:hAnsiTheme="majorBidi" w:cstheme="majorBidi"/>
          <w:szCs w:val="24"/>
        </w:rPr>
        <w:t>Besides the break-even is not a decision making tool rather than it is a planning instrument.</w:t>
      </w:r>
    </w:p>
    <w:p w14:paraId="037E9D58" w14:textId="77777777" w:rsidR="00436D78" w:rsidRPr="00D64861" w:rsidRDefault="00436D78" w:rsidP="00D64861">
      <w:pPr>
        <w:tabs>
          <w:tab w:val="left" w:pos="1830"/>
        </w:tabs>
        <w:rPr>
          <w:rFonts w:asciiTheme="majorBidi" w:hAnsiTheme="majorBidi" w:cstheme="majorBidi"/>
          <w:szCs w:val="24"/>
        </w:rPr>
      </w:pPr>
    </w:p>
    <w:p w14:paraId="2B66F2BE" w14:textId="77777777" w:rsidR="00436D78" w:rsidRPr="00D64861" w:rsidRDefault="00436D78" w:rsidP="00D64861">
      <w:pPr>
        <w:tabs>
          <w:tab w:val="left" w:pos="1830"/>
        </w:tabs>
        <w:rPr>
          <w:rFonts w:asciiTheme="majorBidi" w:hAnsiTheme="majorBidi" w:cstheme="majorBidi"/>
          <w:szCs w:val="24"/>
        </w:rPr>
      </w:pPr>
    </w:p>
    <w:p w14:paraId="277B23B9" w14:textId="77777777" w:rsidR="00436D78" w:rsidRPr="00D64861" w:rsidRDefault="00436D78" w:rsidP="00D64861">
      <w:pPr>
        <w:tabs>
          <w:tab w:val="left" w:pos="1830"/>
        </w:tabs>
        <w:rPr>
          <w:rFonts w:asciiTheme="majorBidi" w:hAnsiTheme="majorBidi" w:cstheme="majorBidi"/>
          <w:szCs w:val="24"/>
        </w:rPr>
      </w:pPr>
    </w:p>
    <w:p w14:paraId="3A162957" w14:textId="77777777" w:rsidR="00436D78" w:rsidRPr="00D64861" w:rsidRDefault="00436D78" w:rsidP="00D64861">
      <w:pPr>
        <w:tabs>
          <w:tab w:val="left" w:pos="1830"/>
        </w:tabs>
        <w:rPr>
          <w:rFonts w:asciiTheme="majorBidi" w:hAnsiTheme="majorBidi" w:cstheme="majorBidi"/>
          <w:szCs w:val="24"/>
        </w:rPr>
      </w:pPr>
    </w:p>
    <w:p w14:paraId="7F3CC87A" w14:textId="77777777" w:rsidR="00436D78" w:rsidRPr="00D64861" w:rsidRDefault="00436D78" w:rsidP="00D64861">
      <w:pPr>
        <w:tabs>
          <w:tab w:val="left" w:pos="1830"/>
        </w:tabs>
        <w:rPr>
          <w:rFonts w:asciiTheme="majorBidi" w:hAnsiTheme="majorBidi" w:cstheme="majorBidi"/>
          <w:szCs w:val="24"/>
        </w:rPr>
      </w:pPr>
    </w:p>
    <w:p w14:paraId="59E3FEFC" w14:textId="77777777" w:rsidR="00436D78" w:rsidRPr="00D64861" w:rsidRDefault="00436D78" w:rsidP="00D64861">
      <w:pPr>
        <w:tabs>
          <w:tab w:val="left" w:pos="1830"/>
        </w:tabs>
        <w:rPr>
          <w:rFonts w:asciiTheme="majorBidi" w:hAnsiTheme="majorBidi" w:cstheme="majorBidi"/>
          <w:szCs w:val="24"/>
        </w:rPr>
      </w:pPr>
    </w:p>
    <w:p w14:paraId="1AB9DD65" w14:textId="77777777" w:rsidR="00436D78" w:rsidRPr="00D64861" w:rsidRDefault="00436D78" w:rsidP="00D64861">
      <w:pPr>
        <w:tabs>
          <w:tab w:val="left" w:pos="1830"/>
        </w:tabs>
        <w:rPr>
          <w:rFonts w:asciiTheme="majorBidi" w:hAnsiTheme="majorBidi" w:cstheme="majorBidi"/>
          <w:szCs w:val="24"/>
        </w:rPr>
      </w:pPr>
    </w:p>
    <w:p w14:paraId="676F28FB" w14:textId="77777777" w:rsidR="00436D78" w:rsidRPr="00D64861" w:rsidRDefault="00436D78" w:rsidP="00D64861">
      <w:pPr>
        <w:tabs>
          <w:tab w:val="left" w:pos="1830"/>
        </w:tabs>
        <w:rPr>
          <w:rFonts w:asciiTheme="majorBidi" w:hAnsiTheme="majorBidi" w:cstheme="majorBidi"/>
          <w:szCs w:val="24"/>
        </w:rPr>
      </w:pPr>
    </w:p>
    <w:p w14:paraId="2E84155A" w14:textId="77777777" w:rsidR="00436D78" w:rsidRPr="00D64861" w:rsidRDefault="00436D78" w:rsidP="00D64861">
      <w:pPr>
        <w:tabs>
          <w:tab w:val="left" w:pos="1830"/>
        </w:tabs>
        <w:rPr>
          <w:rFonts w:asciiTheme="majorBidi" w:hAnsiTheme="majorBidi" w:cstheme="majorBidi"/>
          <w:szCs w:val="24"/>
        </w:rPr>
      </w:pPr>
    </w:p>
    <w:p w14:paraId="1C33F451" w14:textId="77777777" w:rsidR="00436D78" w:rsidRDefault="00D64861" w:rsidP="00D64861">
      <w:pPr>
        <w:pStyle w:val="Heading1"/>
      </w:pPr>
      <w:bookmarkStart w:id="2" w:name="_Toc50310275"/>
      <w:r>
        <w:lastRenderedPageBreak/>
        <w:t>Question 2</w:t>
      </w:r>
      <w:bookmarkEnd w:id="2"/>
    </w:p>
    <w:p w14:paraId="10307A01" w14:textId="77777777" w:rsidR="00D64861" w:rsidRPr="00D64861" w:rsidRDefault="00D64861" w:rsidP="00D64861"/>
    <w:p w14:paraId="2EC54325" w14:textId="77777777" w:rsidR="00031D23" w:rsidRPr="00D64861" w:rsidRDefault="00031D23" w:rsidP="00D64861">
      <w:pPr>
        <w:tabs>
          <w:tab w:val="left" w:pos="1830"/>
        </w:tabs>
        <w:rPr>
          <w:rFonts w:asciiTheme="majorBidi" w:eastAsia="Times New Roman" w:hAnsiTheme="majorBidi" w:cstheme="majorBidi"/>
          <w:color w:val="202124"/>
          <w:szCs w:val="24"/>
          <w:lang w:val="en-US"/>
        </w:rPr>
      </w:pPr>
      <w:r w:rsidRPr="00D64861">
        <w:rPr>
          <w:rFonts w:asciiTheme="majorBidi" w:hAnsiTheme="majorBidi" w:cstheme="majorBidi"/>
          <w:szCs w:val="24"/>
        </w:rPr>
        <w:t>(a) Critically discuss</w:t>
      </w:r>
      <w:r w:rsidR="00C32822">
        <w:rPr>
          <w:rFonts w:asciiTheme="majorBidi" w:hAnsiTheme="majorBidi" w:cstheme="majorBidi"/>
          <w:szCs w:val="24"/>
        </w:rPr>
        <w:t>ion about</w:t>
      </w:r>
      <w:r w:rsidRPr="00D64861">
        <w:rPr>
          <w:rFonts w:asciiTheme="majorBidi" w:hAnsiTheme="majorBidi" w:cstheme="majorBidi"/>
          <w:szCs w:val="24"/>
        </w:rPr>
        <w:t xml:space="preserve"> why management accounting is necessary, given that most businesses have to prepare financial accounts in accordance with the law.</w:t>
      </w:r>
    </w:p>
    <w:p w14:paraId="60ADA08E" w14:textId="77777777" w:rsidR="00031D23" w:rsidRPr="00D64861" w:rsidRDefault="00031D23" w:rsidP="00D64861">
      <w:pPr>
        <w:pStyle w:val="ListParagraph"/>
        <w:tabs>
          <w:tab w:val="left" w:pos="1830"/>
        </w:tabs>
        <w:rPr>
          <w:rFonts w:asciiTheme="majorBidi" w:eastAsia="Times New Roman" w:hAnsiTheme="majorBidi" w:cstheme="majorBidi"/>
          <w:color w:val="202124"/>
          <w:szCs w:val="24"/>
          <w:lang w:val="en-US"/>
        </w:rPr>
      </w:pPr>
    </w:p>
    <w:p w14:paraId="7FF557AD" w14:textId="77777777" w:rsidR="00E868F3" w:rsidRPr="00D64861" w:rsidRDefault="00031D23" w:rsidP="00D64861">
      <w:pPr>
        <w:tabs>
          <w:tab w:val="left" w:pos="1830"/>
        </w:tabs>
        <w:rPr>
          <w:rFonts w:asciiTheme="majorBidi" w:eastAsia="Times New Roman" w:hAnsiTheme="majorBidi" w:cstheme="majorBidi"/>
          <w:color w:val="202124"/>
          <w:szCs w:val="24"/>
          <w:lang w:val="en-US"/>
        </w:rPr>
      </w:pPr>
      <w:r w:rsidRPr="00D64861">
        <w:rPr>
          <w:rFonts w:asciiTheme="majorBidi" w:eastAsia="Times New Roman" w:hAnsiTheme="majorBidi" w:cstheme="majorBidi"/>
          <w:color w:val="202124"/>
          <w:szCs w:val="24"/>
          <w:lang w:val="en-US"/>
        </w:rPr>
        <w:t>Relevant cost analysis: to analysis the future cost of the company and its impact on the company’s future results, management accounting is a must. To calculate the effective cost, management accounting is needed</w:t>
      </w:r>
      <w:r w:rsidR="00D64861" w:rsidRPr="00D64861">
        <w:rPr>
          <w:rFonts w:asciiTheme="majorBidi" w:eastAsia="Times New Roman" w:hAnsiTheme="majorBidi" w:cstheme="majorBidi"/>
          <w:color w:val="202124"/>
          <w:szCs w:val="24"/>
          <w:lang w:val="en-US"/>
        </w:rPr>
        <w:t xml:space="preserve"> </w:t>
      </w:r>
      <w:r w:rsidR="00D64861" w:rsidRPr="00D64861">
        <w:rPr>
          <w:rFonts w:asciiTheme="majorBidi" w:hAnsiTheme="majorBidi" w:cstheme="majorBidi"/>
          <w:color w:val="000000"/>
          <w:szCs w:val="24"/>
          <w:shd w:val="clear" w:color="auto" w:fill="FFFFFF"/>
        </w:rPr>
        <w:t>(Olive, 2012)</w:t>
      </w:r>
      <w:r w:rsidRPr="00D64861">
        <w:rPr>
          <w:rFonts w:asciiTheme="majorBidi" w:eastAsia="Times New Roman" w:hAnsiTheme="majorBidi" w:cstheme="majorBidi"/>
          <w:color w:val="202124"/>
          <w:szCs w:val="24"/>
          <w:lang w:val="en-US"/>
        </w:rPr>
        <w:t>.</w:t>
      </w:r>
    </w:p>
    <w:p w14:paraId="02317DDD" w14:textId="77777777" w:rsidR="00031D23" w:rsidRPr="00D64861" w:rsidRDefault="00031D23" w:rsidP="00C32822">
      <w:pPr>
        <w:tabs>
          <w:tab w:val="left" w:pos="1830"/>
        </w:tabs>
        <w:rPr>
          <w:rFonts w:asciiTheme="majorBidi" w:eastAsia="Times New Roman" w:hAnsiTheme="majorBidi" w:cstheme="majorBidi"/>
          <w:color w:val="202124"/>
          <w:szCs w:val="24"/>
          <w:lang w:val="en-US"/>
        </w:rPr>
      </w:pPr>
      <w:r w:rsidRPr="00D64861">
        <w:rPr>
          <w:rFonts w:asciiTheme="majorBidi" w:eastAsia="Times New Roman" w:hAnsiTheme="majorBidi" w:cstheme="majorBidi"/>
          <w:color w:val="202124"/>
          <w:szCs w:val="24"/>
          <w:lang w:val="en-US"/>
        </w:rPr>
        <w:t xml:space="preserve">Audience Targeting: Targeting the customers in variance with their age, sex, demography, occupation, management accounting helps more. So Solent Ltd needs management accounting to target their good customers. </w:t>
      </w:r>
    </w:p>
    <w:p w14:paraId="3FB63E0F" w14:textId="77777777" w:rsidR="00A6390B" w:rsidRPr="00D64861" w:rsidRDefault="00031D23" w:rsidP="00C32822">
      <w:pPr>
        <w:tabs>
          <w:tab w:val="left" w:pos="1830"/>
        </w:tabs>
        <w:rPr>
          <w:rFonts w:asciiTheme="majorBidi" w:eastAsia="Times New Roman" w:hAnsiTheme="majorBidi" w:cstheme="majorBidi"/>
          <w:color w:val="202124"/>
          <w:szCs w:val="24"/>
          <w:lang w:val="en-US"/>
        </w:rPr>
      </w:pPr>
      <w:r w:rsidRPr="00D64861">
        <w:rPr>
          <w:rFonts w:asciiTheme="majorBidi" w:eastAsia="Times New Roman" w:hAnsiTheme="majorBidi" w:cstheme="majorBidi"/>
          <w:color w:val="202124"/>
          <w:szCs w:val="24"/>
          <w:lang w:val="en-US"/>
        </w:rPr>
        <w:t xml:space="preserve">Make or Buy evaluations: </w:t>
      </w:r>
      <w:r w:rsidR="00A6390B" w:rsidRPr="00D64861">
        <w:rPr>
          <w:rFonts w:asciiTheme="majorBidi" w:eastAsia="Times New Roman" w:hAnsiTheme="majorBidi" w:cstheme="majorBidi"/>
          <w:color w:val="202124"/>
          <w:szCs w:val="24"/>
          <w:lang w:val="en-US"/>
        </w:rPr>
        <w:t xml:space="preserve">It helps the Solent Ltd to </w:t>
      </w:r>
      <w:proofErr w:type="spellStart"/>
      <w:r w:rsidR="00A6390B" w:rsidRPr="00D64861">
        <w:rPr>
          <w:rFonts w:asciiTheme="majorBidi" w:eastAsia="Times New Roman" w:hAnsiTheme="majorBidi" w:cstheme="majorBidi"/>
          <w:color w:val="202124"/>
          <w:szCs w:val="24"/>
          <w:lang w:val="en-US"/>
        </w:rPr>
        <w:t>to</w:t>
      </w:r>
      <w:proofErr w:type="spellEnd"/>
      <w:r w:rsidR="00A6390B" w:rsidRPr="00D64861">
        <w:rPr>
          <w:rFonts w:asciiTheme="majorBidi" w:eastAsia="Times New Roman" w:hAnsiTheme="majorBidi" w:cstheme="majorBidi"/>
          <w:color w:val="202124"/>
          <w:szCs w:val="24"/>
          <w:lang w:val="en-US"/>
        </w:rPr>
        <w:t xml:space="preserve"> take a decision whether to make the products or to buy the products from the others sources. </w:t>
      </w:r>
      <w:r w:rsidR="000C4113" w:rsidRPr="00D64861">
        <w:rPr>
          <w:rFonts w:asciiTheme="majorBidi" w:eastAsia="Times New Roman" w:hAnsiTheme="majorBidi" w:cstheme="majorBidi"/>
          <w:color w:val="202124"/>
          <w:szCs w:val="24"/>
          <w:lang w:val="en-US"/>
        </w:rPr>
        <w:t>If</w:t>
      </w:r>
      <w:r w:rsidR="00A6390B" w:rsidRPr="00D64861">
        <w:rPr>
          <w:rFonts w:asciiTheme="majorBidi" w:eastAsia="Times New Roman" w:hAnsiTheme="majorBidi" w:cstheme="majorBidi"/>
          <w:color w:val="202124"/>
          <w:szCs w:val="24"/>
          <w:lang w:val="en-US"/>
        </w:rPr>
        <w:t xml:space="preserve"> the production is easy and cost effective then produce the products or go for buying</w:t>
      </w:r>
      <w:r w:rsidR="00D64861" w:rsidRPr="00D64861">
        <w:rPr>
          <w:rFonts w:asciiTheme="majorBidi" w:eastAsia="Times New Roman" w:hAnsiTheme="majorBidi" w:cstheme="majorBidi"/>
          <w:color w:val="202124"/>
          <w:szCs w:val="24"/>
          <w:lang w:val="en-US"/>
        </w:rPr>
        <w:t xml:space="preserve"> </w:t>
      </w:r>
      <w:r w:rsidR="00D64861" w:rsidRPr="00D64861">
        <w:rPr>
          <w:rFonts w:asciiTheme="majorBidi" w:hAnsiTheme="majorBidi" w:cstheme="majorBidi"/>
          <w:color w:val="000000"/>
          <w:szCs w:val="24"/>
          <w:shd w:val="clear" w:color="auto" w:fill="FFFFFF"/>
        </w:rPr>
        <w:t>(</w:t>
      </w:r>
      <w:proofErr w:type="spellStart"/>
      <w:r w:rsidR="00D64861" w:rsidRPr="00D64861">
        <w:rPr>
          <w:rFonts w:asciiTheme="majorBidi" w:hAnsiTheme="majorBidi" w:cstheme="majorBidi"/>
          <w:color w:val="000000"/>
          <w:szCs w:val="24"/>
          <w:shd w:val="clear" w:color="auto" w:fill="FFFFFF"/>
        </w:rPr>
        <w:t>Weetman</w:t>
      </w:r>
      <w:proofErr w:type="spellEnd"/>
      <w:r w:rsidR="00D64861" w:rsidRPr="00D64861">
        <w:rPr>
          <w:rFonts w:asciiTheme="majorBidi" w:hAnsiTheme="majorBidi" w:cstheme="majorBidi"/>
          <w:color w:val="000000"/>
          <w:szCs w:val="24"/>
          <w:shd w:val="clear" w:color="auto" w:fill="FFFFFF"/>
        </w:rPr>
        <w:t>, 2019)</w:t>
      </w:r>
      <w:r w:rsidR="00A6390B" w:rsidRPr="00D64861">
        <w:rPr>
          <w:rFonts w:asciiTheme="majorBidi" w:eastAsia="Times New Roman" w:hAnsiTheme="majorBidi" w:cstheme="majorBidi"/>
          <w:color w:val="202124"/>
          <w:szCs w:val="24"/>
          <w:lang w:val="en-US"/>
        </w:rPr>
        <w:t>.</w:t>
      </w:r>
    </w:p>
    <w:p w14:paraId="4D7796D3" w14:textId="77777777" w:rsidR="00A6390B" w:rsidRPr="00D64861" w:rsidRDefault="00A6390B" w:rsidP="00C32822">
      <w:pPr>
        <w:tabs>
          <w:tab w:val="left" w:pos="1830"/>
        </w:tabs>
        <w:rPr>
          <w:rFonts w:asciiTheme="majorBidi" w:eastAsia="Times New Roman" w:hAnsiTheme="majorBidi" w:cstheme="majorBidi"/>
          <w:color w:val="202124"/>
          <w:szCs w:val="24"/>
          <w:lang w:val="en-US"/>
        </w:rPr>
      </w:pPr>
      <w:r w:rsidRPr="00D64861">
        <w:rPr>
          <w:rFonts w:asciiTheme="majorBidi" w:eastAsia="Times New Roman" w:hAnsiTheme="majorBidi" w:cstheme="majorBidi"/>
          <w:color w:val="202124"/>
          <w:szCs w:val="24"/>
          <w:lang w:val="en-US"/>
        </w:rPr>
        <w:t xml:space="preserve">Define budget:  it helps the company to make budget and take budgetary decision for each department of the company and forecast the </w:t>
      </w:r>
      <w:r w:rsidR="00C32822">
        <w:rPr>
          <w:rFonts w:asciiTheme="majorBidi" w:eastAsia="Times New Roman" w:hAnsiTheme="majorBidi" w:cstheme="majorBidi"/>
          <w:color w:val="202124"/>
          <w:szCs w:val="24"/>
          <w:lang w:val="en-US"/>
        </w:rPr>
        <w:t>future in terms of future cost.</w:t>
      </w:r>
    </w:p>
    <w:p w14:paraId="7FE1F12B" w14:textId="77777777" w:rsidR="00A6390B" w:rsidRPr="00D64861" w:rsidRDefault="00A6390B" w:rsidP="00D64861">
      <w:pPr>
        <w:tabs>
          <w:tab w:val="left" w:pos="1830"/>
        </w:tabs>
        <w:rPr>
          <w:rFonts w:asciiTheme="majorBidi" w:eastAsia="Times New Roman" w:hAnsiTheme="majorBidi" w:cstheme="majorBidi"/>
          <w:color w:val="202124"/>
          <w:szCs w:val="24"/>
          <w:lang w:val="en-US"/>
        </w:rPr>
      </w:pPr>
      <w:r w:rsidRPr="00D64861">
        <w:rPr>
          <w:rFonts w:asciiTheme="majorBidi" w:eastAsia="Times New Roman" w:hAnsiTheme="majorBidi" w:cstheme="majorBidi"/>
          <w:color w:val="202124"/>
          <w:szCs w:val="24"/>
          <w:lang w:val="en-US"/>
        </w:rPr>
        <w:t xml:space="preserve">Controlling: </w:t>
      </w:r>
      <w:r w:rsidR="00D64861" w:rsidRPr="00D64861">
        <w:rPr>
          <w:rFonts w:asciiTheme="majorBidi" w:eastAsia="Times New Roman" w:hAnsiTheme="majorBidi" w:cstheme="majorBidi"/>
          <w:color w:val="202124"/>
          <w:szCs w:val="24"/>
          <w:lang w:val="en-US"/>
        </w:rPr>
        <w:t>management accounting helps the company to controls the performance of the employees and takes</w:t>
      </w:r>
      <w:r w:rsidRPr="00D64861">
        <w:rPr>
          <w:rFonts w:asciiTheme="majorBidi" w:eastAsia="Times New Roman" w:hAnsiTheme="majorBidi" w:cstheme="majorBidi"/>
          <w:color w:val="202124"/>
          <w:szCs w:val="24"/>
          <w:lang w:val="en-US"/>
        </w:rPr>
        <w:t xml:space="preserve"> corrective steps about the performance deviation.</w:t>
      </w:r>
    </w:p>
    <w:p w14:paraId="19EDFAA1" w14:textId="77777777" w:rsidR="00A6390B" w:rsidRPr="00D64861" w:rsidRDefault="00A6390B" w:rsidP="00D64861">
      <w:pPr>
        <w:tabs>
          <w:tab w:val="left" w:pos="1830"/>
        </w:tabs>
        <w:rPr>
          <w:rFonts w:asciiTheme="majorBidi" w:eastAsia="Times New Roman" w:hAnsiTheme="majorBidi" w:cstheme="majorBidi"/>
          <w:color w:val="202124"/>
          <w:szCs w:val="24"/>
          <w:lang w:val="en-US"/>
        </w:rPr>
      </w:pPr>
      <w:r w:rsidRPr="00D64861">
        <w:rPr>
          <w:rFonts w:asciiTheme="majorBidi" w:eastAsia="Times New Roman" w:hAnsiTheme="majorBidi" w:cstheme="majorBidi"/>
          <w:color w:val="202124"/>
          <w:szCs w:val="24"/>
          <w:lang w:val="en-US"/>
        </w:rPr>
        <w:t>Planning: it helps the company to make a good plan for the company and achieve the goal</w:t>
      </w:r>
      <w:r w:rsidR="00D64861" w:rsidRPr="00D64861">
        <w:rPr>
          <w:rFonts w:asciiTheme="majorBidi" w:eastAsia="Times New Roman" w:hAnsiTheme="majorBidi" w:cstheme="majorBidi"/>
          <w:color w:val="202124"/>
          <w:szCs w:val="24"/>
          <w:lang w:val="en-US"/>
        </w:rPr>
        <w:t>s and objectives of the company (</w:t>
      </w:r>
      <w:r w:rsidR="00D64861" w:rsidRPr="00D64861">
        <w:rPr>
          <w:rFonts w:asciiTheme="majorBidi" w:hAnsiTheme="majorBidi" w:cstheme="majorBidi"/>
          <w:color w:val="222222"/>
          <w:szCs w:val="24"/>
          <w:shd w:val="clear" w:color="auto" w:fill="FFFFFF"/>
        </w:rPr>
        <w:t>Reinhardt, 2013)</w:t>
      </w:r>
    </w:p>
    <w:p w14:paraId="59B4BDA4" w14:textId="77777777" w:rsidR="00E868F3" w:rsidRPr="00D64861" w:rsidRDefault="00E868F3" w:rsidP="00D64861">
      <w:pPr>
        <w:tabs>
          <w:tab w:val="left" w:pos="1830"/>
        </w:tabs>
        <w:rPr>
          <w:rFonts w:asciiTheme="majorBidi" w:eastAsia="Times New Roman" w:hAnsiTheme="majorBidi" w:cstheme="majorBidi"/>
          <w:color w:val="202124"/>
          <w:szCs w:val="24"/>
          <w:lang w:val="en-US"/>
        </w:rPr>
      </w:pPr>
    </w:p>
    <w:p w14:paraId="05DC1D8A" w14:textId="77777777" w:rsidR="00E868F3" w:rsidRPr="00D64861" w:rsidRDefault="00E868F3" w:rsidP="00D64861">
      <w:pPr>
        <w:tabs>
          <w:tab w:val="left" w:pos="1830"/>
        </w:tabs>
        <w:rPr>
          <w:rFonts w:asciiTheme="majorBidi" w:eastAsia="Times New Roman" w:hAnsiTheme="majorBidi" w:cstheme="majorBidi"/>
          <w:color w:val="202124"/>
          <w:szCs w:val="24"/>
          <w:lang w:val="en-US"/>
        </w:rPr>
      </w:pPr>
    </w:p>
    <w:p w14:paraId="6865EC41" w14:textId="77777777" w:rsidR="00E868F3" w:rsidRPr="00D64861" w:rsidRDefault="00E868F3" w:rsidP="00D64861">
      <w:pPr>
        <w:tabs>
          <w:tab w:val="left" w:pos="1830"/>
        </w:tabs>
        <w:rPr>
          <w:rFonts w:asciiTheme="majorBidi" w:eastAsia="Times New Roman" w:hAnsiTheme="majorBidi" w:cstheme="majorBidi"/>
          <w:color w:val="202124"/>
          <w:szCs w:val="24"/>
          <w:lang w:val="en-US"/>
        </w:rPr>
      </w:pPr>
    </w:p>
    <w:p w14:paraId="29257180" w14:textId="77777777" w:rsidR="00031D23" w:rsidRPr="00D64861" w:rsidRDefault="00031D23" w:rsidP="00D64861">
      <w:pPr>
        <w:tabs>
          <w:tab w:val="left" w:pos="1830"/>
        </w:tabs>
        <w:rPr>
          <w:rFonts w:asciiTheme="majorBidi" w:hAnsiTheme="majorBidi" w:cstheme="majorBidi"/>
          <w:szCs w:val="24"/>
        </w:rPr>
      </w:pPr>
    </w:p>
    <w:p w14:paraId="1C8006F5" w14:textId="77777777" w:rsidR="00031D23" w:rsidRPr="00D64861" w:rsidRDefault="00031D23" w:rsidP="00D64861">
      <w:pPr>
        <w:tabs>
          <w:tab w:val="left" w:pos="1830"/>
        </w:tabs>
        <w:rPr>
          <w:rFonts w:asciiTheme="majorBidi" w:hAnsiTheme="majorBidi" w:cstheme="majorBidi"/>
          <w:szCs w:val="24"/>
        </w:rPr>
      </w:pPr>
    </w:p>
    <w:p w14:paraId="7697951B" w14:textId="77777777" w:rsidR="00436D78" w:rsidRPr="00D64861" w:rsidRDefault="00436D78" w:rsidP="00D64861">
      <w:pPr>
        <w:tabs>
          <w:tab w:val="left" w:pos="1830"/>
        </w:tabs>
        <w:rPr>
          <w:rFonts w:asciiTheme="majorBidi" w:hAnsiTheme="majorBidi" w:cstheme="majorBidi"/>
          <w:szCs w:val="24"/>
        </w:rPr>
      </w:pPr>
    </w:p>
    <w:p w14:paraId="30401E2D" w14:textId="77777777" w:rsidR="00031D23" w:rsidRPr="00D64861" w:rsidRDefault="00436D78" w:rsidP="00D64861">
      <w:pPr>
        <w:tabs>
          <w:tab w:val="left" w:pos="1830"/>
        </w:tabs>
        <w:rPr>
          <w:rFonts w:asciiTheme="majorBidi" w:hAnsiTheme="majorBidi" w:cstheme="majorBidi"/>
          <w:szCs w:val="24"/>
        </w:rPr>
      </w:pPr>
      <w:r w:rsidRPr="00D64861">
        <w:rPr>
          <w:rFonts w:asciiTheme="majorBidi" w:hAnsiTheme="majorBidi" w:cstheme="majorBidi"/>
          <w:szCs w:val="24"/>
        </w:rPr>
        <w:t xml:space="preserve">B) </w:t>
      </w:r>
      <w:r w:rsidR="00031D23" w:rsidRPr="00D64861">
        <w:rPr>
          <w:rFonts w:asciiTheme="majorBidi" w:hAnsiTheme="majorBidi" w:cstheme="majorBidi"/>
          <w:szCs w:val="24"/>
        </w:rPr>
        <w:t xml:space="preserve"> Critically discuss the techniques by which the management accountant can achieve the above objectives.</w:t>
      </w:r>
    </w:p>
    <w:p w14:paraId="26D27772" w14:textId="77777777" w:rsidR="00436D78" w:rsidRPr="00D64861" w:rsidRDefault="00436D78" w:rsidP="00D64861">
      <w:pPr>
        <w:tabs>
          <w:tab w:val="left" w:pos="1830"/>
        </w:tabs>
        <w:rPr>
          <w:rFonts w:asciiTheme="majorBidi" w:hAnsiTheme="majorBidi" w:cstheme="majorBidi"/>
          <w:szCs w:val="24"/>
        </w:rPr>
      </w:pPr>
      <w:r w:rsidRPr="00D64861">
        <w:rPr>
          <w:rFonts w:asciiTheme="majorBidi" w:hAnsiTheme="majorBidi" w:cstheme="majorBidi"/>
          <w:szCs w:val="24"/>
        </w:rPr>
        <w:t xml:space="preserve">The main </w:t>
      </w:r>
      <w:r w:rsidR="00D64861" w:rsidRPr="00D64861">
        <w:rPr>
          <w:rFonts w:asciiTheme="majorBidi" w:hAnsiTheme="majorBidi" w:cstheme="majorBidi"/>
          <w:szCs w:val="24"/>
        </w:rPr>
        <w:t>objectives of management accounting are</w:t>
      </w:r>
      <w:r w:rsidRPr="00D64861">
        <w:rPr>
          <w:rFonts w:asciiTheme="majorBidi" w:hAnsiTheme="majorBidi" w:cstheme="majorBidi"/>
          <w:szCs w:val="24"/>
        </w:rPr>
        <w:t xml:space="preserve"> to help the management in the process of planning, control and decision- making process.  So there are some technique by which the management accountant can achieve the objectives and goals. These are </w:t>
      </w:r>
    </w:p>
    <w:p w14:paraId="733D14BF" w14:textId="77777777" w:rsidR="00E868F3" w:rsidRPr="00D64861" w:rsidRDefault="00436D78" w:rsidP="00D64861">
      <w:pPr>
        <w:tabs>
          <w:tab w:val="left" w:pos="1830"/>
        </w:tabs>
        <w:rPr>
          <w:rFonts w:asciiTheme="majorBidi" w:hAnsiTheme="majorBidi" w:cstheme="majorBidi"/>
          <w:szCs w:val="24"/>
        </w:rPr>
      </w:pPr>
      <w:r w:rsidRPr="00D64861">
        <w:rPr>
          <w:rFonts w:asciiTheme="majorBidi" w:hAnsiTheme="majorBidi" w:cstheme="majorBidi"/>
          <w:szCs w:val="24"/>
        </w:rPr>
        <w:t xml:space="preserve">Financial planning: the main goal of financial planning is to plan the </w:t>
      </w:r>
      <w:r w:rsidR="00E868F3" w:rsidRPr="00D64861">
        <w:rPr>
          <w:rFonts w:asciiTheme="majorBidi" w:hAnsiTheme="majorBidi" w:cstheme="majorBidi"/>
          <w:szCs w:val="24"/>
        </w:rPr>
        <w:t>finance</w:t>
      </w:r>
      <w:r w:rsidRPr="00D64861">
        <w:rPr>
          <w:rFonts w:asciiTheme="majorBidi" w:hAnsiTheme="majorBidi" w:cstheme="majorBidi"/>
          <w:szCs w:val="24"/>
        </w:rPr>
        <w:t xml:space="preserve"> related activities properly that from where the Solent Ltd</w:t>
      </w:r>
      <w:r w:rsidR="00E868F3" w:rsidRPr="00D64861">
        <w:rPr>
          <w:rFonts w:asciiTheme="majorBidi" w:hAnsiTheme="majorBidi" w:cstheme="majorBidi"/>
          <w:szCs w:val="24"/>
        </w:rPr>
        <w:t xml:space="preserve"> w</w:t>
      </w:r>
      <w:r w:rsidRPr="00D64861">
        <w:rPr>
          <w:rFonts w:asciiTheme="majorBidi" w:hAnsiTheme="majorBidi" w:cstheme="majorBidi"/>
          <w:szCs w:val="24"/>
        </w:rPr>
        <w:t xml:space="preserve">ill collect the fund and </w:t>
      </w:r>
      <w:r w:rsidR="00E868F3" w:rsidRPr="00D64861">
        <w:rPr>
          <w:rFonts w:asciiTheme="majorBidi" w:hAnsiTheme="majorBidi" w:cstheme="majorBidi"/>
          <w:szCs w:val="24"/>
        </w:rPr>
        <w:t>the prospective investment sectors which will be fruitful for the firm</w:t>
      </w:r>
      <w:r w:rsidR="00D64861" w:rsidRPr="00D64861">
        <w:rPr>
          <w:rFonts w:asciiTheme="majorBidi" w:hAnsiTheme="majorBidi" w:cstheme="majorBidi"/>
          <w:szCs w:val="24"/>
        </w:rPr>
        <w:t xml:space="preserve"> </w:t>
      </w:r>
      <w:r w:rsidR="000C4113">
        <w:rPr>
          <w:rFonts w:asciiTheme="majorBidi" w:hAnsiTheme="majorBidi" w:cstheme="majorBidi"/>
          <w:color w:val="000000"/>
          <w:szCs w:val="24"/>
          <w:shd w:val="clear" w:color="auto" w:fill="FFFFFF"/>
        </w:rPr>
        <w:t xml:space="preserve">(Hansen and </w:t>
      </w:r>
      <w:proofErr w:type="spellStart"/>
      <w:r w:rsidR="000C4113">
        <w:rPr>
          <w:rFonts w:asciiTheme="majorBidi" w:hAnsiTheme="majorBidi" w:cstheme="majorBidi"/>
          <w:color w:val="000000"/>
          <w:szCs w:val="24"/>
          <w:shd w:val="clear" w:color="auto" w:fill="FFFFFF"/>
        </w:rPr>
        <w:t>Mowen</w:t>
      </w:r>
      <w:proofErr w:type="spellEnd"/>
      <w:r w:rsidR="000C4113">
        <w:rPr>
          <w:rFonts w:asciiTheme="majorBidi" w:hAnsiTheme="majorBidi" w:cstheme="majorBidi"/>
          <w:color w:val="000000"/>
          <w:szCs w:val="24"/>
          <w:shd w:val="clear" w:color="auto" w:fill="FFFFFF"/>
        </w:rPr>
        <w:t>, 201</w:t>
      </w:r>
      <w:r w:rsidR="00D64861" w:rsidRPr="00D64861">
        <w:rPr>
          <w:rFonts w:asciiTheme="majorBidi" w:hAnsiTheme="majorBidi" w:cstheme="majorBidi"/>
          <w:color w:val="000000"/>
          <w:szCs w:val="24"/>
          <w:shd w:val="clear" w:color="auto" w:fill="FFFFFF"/>
        </w:rPr>
        <w:t>7)</w:t>
      </w:r>
      <w:r w:rsidR="00E868F3" w:rsidRPr="00D64861">
        <w:rPr>
          <w:rFonts w:asciiTheme="majorBidi" w:hAnsiTheme="majorBidi" w:cstheme="majorBidi"/>
          <w:szCs w:val="24"/>
        </w:rPr>
        <w:t>.</w:t>
      </w:r>
    </w:p>
    <w:p w14:paraId="0951D668" w14:textId="77777777" w:rsidR="00E868F3" w:rsidRPr="00D64861" w:rsidRDefault="00E868F3" w:rsidP="00D64861">
      <w:pPr>
        <w:tabs>
          <w:tab w:val="left" w:pos="1830"/>
        </w:tabs>
        <w:rPr>
          <w:rFonts w:asciiTheme="majorBidi" w:hAnsiTheme="majorBidi" w:cstheme="majorBidi"/>
          <w:szCs w:val="24"/>
        </w:rPr>
      </w:pPr>
      <w:r w:rsidRPr="00D64861">
        <w:rPr>
          <w:rFonts w:asciiTheme="majorBidi" w:hAnsiTheme="majorBidi" w:cstheme="majorBidi"/>
          <w:szCs w:val="24"/>
        </w:rPr>
        <w:t>Financial statement analysis: the management accountant of the Solent Ltd will analyse the financial statement consecutively to take the structured decision, to make a good plan for future and will control the company properly.</w:t>
      </w:r>
    </w:p>
    <w:p w14:paraId="239B005E" w14:textId="77777777" w:rsidR="00E868F3" w:rsidRPr="00D64861" w:rsidRDefault="00E868F3" w:rsidP="00D64861">
      <w:pPr>
        <w:tabs>
          <w:tab w:val="left" w:pos="1830"/>
        </w:tabs>
        <w:rPr>
          <w:rFonts w:asciiTheme="majorBidi" w:hAnsiTheme="majorBidi" w:cstheme="majorBidi"/>
          <w:szCs w:val="24"/>
        </w:rPr>
      </w:pPr>
      <w:r w:rsidRPr="00D64861">
        <w:rPr>
          <w:rFonts w:asciiTheme="majorBidi" w:hAnsiTheme="majorBidi" w:cstheme="majorBidi"/>
          <w:szCs w:val="24"/>
        </w:rPr>
        <w:t>Fund flow Analysis: the Management accountant of this company will follow the fund flow analysis to forecast the future flow of funds for the company and make a good plan and take a structured decision for the future</w:t>
      </w:r>
      <w:r w:rsidR="00D64861" w:rsidRPr="00D64861">
        <w:rPr>
          <w:rFonts w:asciiTheme="majorBidi" w:hAnsiTheme="majorBidi" w:cstheme="majorBidi"/>
          <w:szCs w:val="24"/>
        </w:rPr>
        <w:t xml:space="preserve"> </w:t>
      </w:r>
      <w:r w:rsidR="00D64861" w:rsidRPr="00D64861">
        <w:rPr>
          <w:rFonts w:asciiTheme="majorBidi" w:hAnsiTheme="majorBidi" w:cstheme="majorBidi"/>
          <w:color w:val="000000"/>
          <w:szCs w:val="24"/>
          <w:shd w:val="clear" w:color="auto" w:fill="FFFFFF"/>
        </w:rPr>
        <w:t>(Olive, 2012)</w:t>
      </w:r>
      <w:r w:rsidRPr="00D64861">
        <w:rPr>
          <w:rFonts w:asciiTheme="majorBidi" w:hAnsiTheme="majorBidi" w:cstheme="majorBidi"/>
          <w:szCs w:val="24"/>
        </w:rPr>
        <w:t>.</w:t>
      </w:r>
    </w:p>
    <w:p w14:paraId="0C69CC8D" w14:textId="77777777" w:rsidR="00E868F3" w:rsidRPr="00D64861" w:rsidRDefault="00E868F3" w:rsidP="00D64861">
      <w:pPr>
        <w:tabs>
          <w:tab w:val="left" w:pos="1830"/>
        </w:tabs>
        <w:rPr>
          <w:rFonts w:asciiTheme="majorBidi" w:hAnsiTheme="majorBidi" w:cstheme="majorBidi"/>
          <w:szCs w:val="24"/>
        </w:rPr>
      </w:pPr>
      <w:r w:rsidRPr="00D64861">
        <w:rPr>
          <w:rFonts w:asciiTheme="majorBidi" w:hAnsiTheme="majorBidi" w:cstheme="majorBidi"/>
          <w:szCs w:val="24"/>
        </w:rPr>
        <w:t>Cash Flow analysis: Cash flow analysis also helps the Solent’s management accountant to forecast the future cash flow of funds and achieve the goals and objectives of the company.</w:t>
      </w:r>
    </w:p>
    <w:p w14:paraId="51D8EBC1" w14:textId="77777777" w:rsidR="00436D78" w:rsidRPr="00D64861" w:rsidRDefault="00E868F3" w:rsidP="00D64861">
      <w:pPr>
        <w:tabs>
          <w:tab w:val="left" w:pos="1830"/>
        </w:tabs>
        <w:rPr>
          <w:rFonts w:asciiTheme="majorBidi" w:hAnsiTheme="majorBidi" w:cstheme="majorBidi"/>
          <w:szCs w:val="24"/>
        </w:rPr>
      </w:pPr>
      <w:r w:rsidRPr="00D64861">
        <w:rPr>
          <w:rFonts w:asciiTheme="majorBidi" w:hAnsiTheme="majorBidi" w:cstheme="majorBidi"/>
          <w:szCs w:val="24"/>
        </w:rPr>
        <w:t xml:space="preserve">Budgetary Control: This technique will help the Solent Ltd to make a good budget and minimise the excess cost and achieve the objectives of the company. </w:t>
      </w:r>
      <w:r w:rsidR="00436D78" w:rsidRPr="00D64861">
        <w:rPr>
          <w:rFonts w:asciiTheme="majorBidi" w:hAnsiTheme="majorBidi" w:cstheme="majorBidi"/>
          <w:szCs w:val="24"/>
        </w:rPr>
        <w:t xml:space="preserve"> </w:t>
      </w:r>
    </w:p>
    <w:p w14:paraId="09D91D3D" w14:textId="77777777" w:rsidR="00C33B12" w:rsidRPr="00D64861" w:rsidRDefault="00C33B12" w:rsidP="00D64861">
      <w:pPr>
        <w:tabs>
          <w:tab w:val="left" w:pos="1830"/>
        </w:tabs>
        <w:rPr>
          <w:rFonts w:asciiTheme="majorBidi" w:hAnsiTheme="majorBidi" w:cstheme="majorBidi"/>
          <w:szCs w:val="24"/>
        </w:rPr>
      </w:pPr>
    </w:p>
    <w:p w14:paraId="694363A1" w14:textId="77777777" w:rsidR="00C33B12" w:rsidRPr="00D64861" w:rsidRDefault="00C33B12" w:rsidP="00D64861">
      <w:pPr>
        <w:tabs>
          <w:tab w:val="left" w:pos="1830"/>
        </w:tabs>
        <w:rPr>
          <w:rFonts w:asciiTheme="majorBidi" w:hAnsiTheme="majorBidi" w:cstheme="majorBidi"/>
          <w:szCs w:val="24"/>
        </w:rPr>
      </w:pPr>
    </w:p>
    <w:p w14:paraId="595219B6" w14:textId="77777777" w:rsidR="005B10D7" w:rsidRPr="00D64861" w:rsidRDefault="005B10D7" w:rsidP="00D64861">
      <w:pPr>
        <w:tabs>
          <w:tab w:val="left" w:pos="2910"/>
        </w:tabs>
        <w:rPr>
          <w:rFonts w:asciiTheme="majorBidi" w:hAnsiTheme="majorBidi" w:cstheme="majorBidi"/>
          <w:szCs w:val="24"/>
        </w:rPr>
      </w:pPr>
    </w:p>
    <w:p w14:paraId="3DB14F7B" w14:textId="77777777" w:rsidR="00A6390B" w:rsidRPr="00D64861" w:rsidRDefault="00A6390B" w:rsidP="00D64861">
      <w:pPr>
        <w:tabs>
          <w:tab w:val="left" w:pos="2910"/>
        </w:tabs>
        <w:rPr>
          <w:rFonts w:asciiTheme="majorBidi" w:hAnsiTheme="majorBidi" w:cstheme="majorBidi"/>
          <w:szCs w:val="24"/>
        </w:rPr>
      </w:pPr>
    </w:p>
    <w:p w14:paraId="5642FEE5" w14:textId="77777777" w:rsidR="00C32822" w:rsidRDefault="00C32822" w:rsidP="00D64861">
      <w:pPr>
        <w:tabs>
          <w:tab w:val="left" w:pos="2910"/>
        </w:tabs>
        <w:rPr>
          <w:rFonts w:asciiTheme="majorBidi" w:hAnsiTheme="majorBidi" w:cstheme="majorBidi"/>
          <w:szCs w:val="24"/>
        </w:rPr>
      </w:pPr>
    </w:p>
    <w:p w14:paraId="63396F88" w14:textId="77777777" w:rsidR="00FF7E97" w:rsidRDefault="00FF7E97" w:rsidP="00D64861">
      <w:pPr>
        <w:tabs>
          <w:tab w:val="left" w:pos="2910"/>
        </w:tabs>
        <w:rPr>
          <w:rFonts w:asciiTheme="majorBidi" w:hAnsiTheme="majorBidi" w:cstheme="majorBidi"/>
          <w:szCs w:val="24"/>
        </w:rPr>
      </w:pPr>
    </w:p>
    <w:p w14:paraId="2D78942B" w14:textId="77777777" w:rsidR="00C32822" w:rsidRDefault="00A6390B" w:rsidP="00D64861">
      <w:pPr>
        <w:tabs>
          <w:tab w:val="left" w:pos="2910"/>
        </w:tabs>
        <w:rPr>
          <w:rFonts w:asciiTheme="majorBidi" w:hAnsiTheme="majorBidi" w:cstheme="majorBidi"/>
          <w:szCs w:val="24"/>
        </w:rPr>
      </w:pPr>
      <w:bookmarkStart w:id="3" w:name="_Toc50310276"/>
      <w:r w:rsidRPr="00C32822">
        <w:rPr>
          <w:rStyle w:val="Heading1Char"/>
        </w:rPr>
        <w:lastRenderedPageBreak/>
        <w:t>C</w:t>
      </w:r>
      <w:r w:rsidR="00C32822">
        <w:rPr>
          <w:rStyle w:val="Heading1Char"/>
        </w:rPr>
        <w:t>onclusion</w:t>
      </w:r>
      <w:bookmarkEnd w:id="3"/>
    </w:p>
    <w:p w14:paraId="05D8EE58" w14:textId="77777777" w:rsidR="00A6390B" w:rsidRPr="00D64861" w:rsidRDefault="00C32822" w:rsidP="00D64861">
      <w:pPr>
        <w:tabs>
          <w:tab w:val="left" w:pos="2910"/>
        </w:tabs>
        <w:rPr>
          <w:rFonts w:asciiTheme="majorBidi" w:hAnsiTheme="majorBidi" w:cstheme="majorBidi"/>
          <w:szCs w:val="24"/>
        </w:rPr>
      </w:pPr>
      <w:r>
        <w:rPr>
          <w:rFonts w:asciiTheme="majorBidi" w:hAnsiTheme="majorBidi" w:cstheme="majorBidi"/>
          <w:szCs w:val="24"/>
        </w:rPr>
        <w:t>I</w:t>
      </w:r>
      <w:r w:rsidR="00A6390B" w:rsidRPr="00D64861">
        <w:rPr>
          <w:rFonts w:asciiTheme="majorBidi" w:hAnsiTheme="majorBidi" w:cstheme="majorBidi"/>
          <w:szCs w:val="24"/>
        </w:rPr>
        <w:t>n the last part it can be said that the break-even point shows that the Solent Ltd is at a good position in the market and will make more profit by this products. Besides the management accountant will helps the company to achieve its goals.</w:t>
      </w:r>
    </w:p>
    <w:p w14:paraId="6E3C6CB3" w14:textId="77777777" w:rsidR="00D64861" w:rsidRPr="00D64861" w:rsidRDefault="00D64861" w:rsidP="00D64861">
      <w:pPr>
        <w:tabs>
          <w:tab w:val="left" w:pos="2910"/>
        </w:tabs>
        <w:rPr>
          <w:rFonts w:asciiTheme="majorBidi" w:hAnsiTheme="majorBidi" w:cstheme="majorBidi"/>
          <w:szCs w:val="24"/>
        </w:rPr>
      </w:pPr>
    </w:p>
    <w:p w14:paraId="1F22FADA" w14:textId="77777777" w:rsidR="00D64861" w:rsidRPr="00D64861" w:rsidRDefault="00D64861" w:rsidP="00D64861">
      <w:pPr>
        <w:tabs>
          <w:tab w:val="left" w:pos="2910"/>
        </w:tabs>
        <w:rPr>
          <w:rFonts w:asciiTheme="majorBidi" w:hAnsiTheme="majorBidi" w:cstheme="majorBidi"/>
          <w:szCs w:val="24"/>
        </w:rPr>
      </w:pPr>
    </w:p>
    <w:p w14:paraId="1BFE3F5C" w14:textId="77777777" w:rsidR="00D64861" w:rsidRPr="00D64861" w:rsidRDefault="00D64861" w:rsidP="00D64861">
      <w:pPr>
        <w:tabs>
          <w:tab w:val="left" w:pos="2910"/>
        </w:tabs>
        <w:rPr>
          <w:rFonts w:asciiTheme="majorBidi" w:hAnsiTheme="majorBidi" w:cstheme="majorBidi"/>
          <w:szCs w:val="24"/>
        </w:rPr>
      </w:pPr>
    </w:p>
    <w:p w14:paraId="03D16ED0" w14:textId="77777777" w:rsidR="00D64861" w:rsidRPr="00D64861" w:rsidRDefault="00D64861" w:rsidP="00D64861">
      <w:pPr>
        <w:tabs>
          <w:tab w:val="left" w:pos="2910"/>
        </w:tabs>
        <w:rPr>
          <w:rFonts w:asciiTheme="majorBidi" w:hAnsiTheme="majorBidi" w:cstheme="majorBidi"/>
          <w:szCs w:val="24"/>
        </w:rPr>
      </w:pPr>
    </w:p>
    <w:p w14:paraId="1494D27E" w14:textId="77777777" w:rsidR="00D64861" w:rsidRDefault="00D64861" w:rsidP="00D64861">
      <w:pPr>
        <w:tabs>
          <w:tab w:val="left" w:pos="2910"/>
        </w:tabs>
        <w:rPr>
          <w:rFonts w:asciiTheme="majorBidi" w:hAnsiTheme="majorBidi" w:cstheme="majorBidi"/>
          <w:szCs w:val="24"/>
        </w:rPr>
      </w:pPr>
    </w:p>
    <w:p w14:paraId="2C5BF6B4" w14:textId="77777777" w:rsidR="00C32822" w:rsidRDefault="00C32822" w:rsidP="00D64861">
      <w:pPr>
        <w:tabs>
          <w:tab w:val="left" w:pos="2910"/>
        </w:tabs>
        <w:rPr>
          <w:rFonts w:asciiTheme="majorBidi" w:hAnsiTheme="majorBidi" w:cstheme="majorBidi"/>
          <w:szCs w:val="24"/>
        </w:rPr>
      </w:pPr>
    </w:p>
    <w:p w14:paraId="5F142371" w14:textId="77777777" w:rsidR="00C32822" w:rsidRDefault="00C32822" w:rsidP="00D64861">
      <w:pPr>
        <w:tabs>
          <w:tab w:val="left" w:pos="2910"/>
        </w:tabs>
        <w:rPr>
          <w:rFonts w:asciiTheme="majorBidi" w:hAnsiTheme="majorBidi" w:cstheme="majorBidi"/>
          <w:szCs w:val="24"/>
        </w:rPr>
      </w:pPr>
    </w:p>
    <w:p w14:paraId="22A08DE7" w14:textId="77777777" w:rsidR="00C32822" w:rsidRDefault="00C32822" w:rsidP="00D64861">
      <w:pPr>
        <w:tabs>
          <w:tab w:val="left" w:pos="2910"/>
        </w:tabs>
        <w:rPr>
          <w:rFonts w:asciiTheme="majorBidi" w:hAnsiTheme="majorBidi" w:cstheme="majorBidi"/>
          <w:szCs w:val="24"/>
        </w:rPr>
      </w:pPr>
    </w:p>
    <w:p w14:paraId="0470A752" w14:textId="77777777" w:rsidR="00C32822" w:rsidRDefault="00C32822" w:rsidP="00D64861">
      <w:pPr>
        <w:tabs>
          <w:tab w:val="left" w:pos="2910"/>
        </w:tabs>
        <w:rPr>
          <w:rFonts w:asciiTheme="majorBidi" w:hAnsiTheme="majorBidi" w:cstheme="majorBidi"/>
          <w:szCs w:val="24"/>
        </w:rPr>
      </w:pPr>
    </w:p>
    <w:p w14:paraId="70CFA471" w14:textId="77777777" w:rsidR="00C32822" w:rsidRDefault="00C32822" w:rsidP="00D64861">
      <w:pPr>
        <w:tabs>
          <w:tab w:val="left" w:pos="2910"/>
        </w:tabs>
        <w:rPr>
          <w:rFonts w:asciiTheme="majorBidi" w:hAnsiTheme="majorBidi" w:cstheme="majorBidi"/>
          <w:szCs w:val="24"/>
        </w:rPr>
      </w:pPr>
    </w:p>
    <w:p w14:paraId="68E470F8" w14:textId="77777777" w:rsidR="00C32822" w:rsidRDefault="00C32822" w:rsidP="00D64861">
      <w:pPr>
        <w:tabs>
          <w:tab w:val="left" w:pos="2910"/>
        </w:tabs>
        <w:rPr>
          <w:rFonts w:asciiTheme="majorBidi" w:hAnsiTheme="majorBidi" w:cstheme="majorBidi"/>
          <w:szCs w:val="24"/>
        </w:rPr>
      </w:pPr>
    </w:p>
    <w:p w14:paraId="1ECEC5EB" w14:textId="77777777" w:rsidR="00C32822" w:rsidRDefault="00C32822" w:rsidP="00D64861">
      <w:pPr>
        <w:tabs>
          <w:tab w:val="left" w:pos="2910"/>
        </w:tabs>
        <w:rPr>
          <w:rFonts w:asciiTheme="majorBidi" w:hAnsiTheme="majorBidi" w:cstheme="majorBidi"/>
          <w:szCs w:val="24"/>
        </w:rPr>
      </w:pPr>
    </w:p>
    <w:p w14:paraId="7D8B8A74" w14:textId="77777777" w:rsidR="00C32822" w:rsidRDefault="00C32822" w:rsidP="00D64861">
      <w:pPr>
        <w:tabs>
          <w:tab w:val="left" w:pos="2910"/>
        </w:tabs>
        <w:rPr>
          <w:rFonts w:asciiTheme="majorBidi" w:hAnsiTheme="majorBidi" w:cstheme="majorBidi"/>
          <w:szCs w:val="24"/>
        </w:rPr>
      </w:pPr>
    </w:p>
    <w:p w14:paraId="6D4B8C48" w14:textId="77777777" w:rsidR="00C32822" w:rsidRDefault="00C32822" w:rsidP="00D64861">
      <w:pPr>
        <w:tabs>
          <w:tab w:val="left" w:pos="2910"/>
        </w:tabs>
        <w:rPr>
          <w:rFonts w:asciiTheme="majorBidi" w:hAnsiTheme="majorBidi" w:cstheme="majorBidi"/>
          <w:szCs w:val="24"/>
        </w:rPr>
      </w:pPr>
    </w:p>
    <w:p w14:paraId="0651A803" w14:textId="77777777" w:rsidR="00C32822" w:rsidRDefault="00C32822" w:rsidP="00D64861">
      <w:pPr>
        <w:tabs>
          <w:tab w:val="left" w:pos="2910"/>
        </w:tabs>
        <w:rPr>
          <w:rFonts w:asciiTheme="majorBidi" w:hAnsiTheme="majorBidi" w:cstheme="majorBidi"/>
          <w:szCs w:val="24"/>
        </w:rPr>
      </w:pPr>
    </w:p>
    <w:p w14:paraId="05A72654" w14:textId="77777777" w:rsidR="00C32822" w:rsidRDefault="00C32822" w:rsidP="00D64861">
      <w:pPr>
        <w:tabs>
          <w:tab w:val="left" w:pos="2910"/>
        </w:tabs>
        <w:rPr>
          <w:rFonts w:asciiTheme="majorBidi" w:hAnsiTheme="majorBidi" w:cstheme="majorBidi"/>
          <w:szCs w:val="24"/>
        </w:rPr>
      </w:pPr>
    </w:p>
    <w:p w14:paraId="78761092" w14:textId="77777777" w:rsidR="00C32822" w:rsidRDefault="00C32822" w:rsidP="00D64861">
      <w:pPr>
        <w:tabs>
          <w:tab w:val="left" w:pos="2910"/>
        </w:tabs>
        <w:rPr>
          <w:rFonts w:asciiTheme="majorBidi" w:hAnsiTheme="majorBidi" w:cstheme="majorBidi"/>
          <w:szCs w:val="24"/>
        </w:rPr>
      </w:pPr>
    </w:p>
    <w:p w14:paraId="6466A9BF" w14:textId="77777777" w:rsidR="00C32822" w:rsidRPr="00D64861" w:rsidRDefault="00C32822" w:rsidP="00D64861">
      <w:pPr>
        <w:tabs>
          <w:tab w:val="left" w:pos="2910"/>
        </w:tabs>
        <w:rPr>
          <w:rFonts w:asciiTheme="majorBidi" w:hAnsiTheme="majorBidi" w:cstheme="majorBidi"/>
          <w:szCs w:val="24"/>
        </w:rPr>
      </w:pPr>
    </w:p>
    <w:p w14:paraId="518AF634" w14:textId="77777777" w:rsidR="00D64861" w:rsidRPr="001359E1" w:rsidRDefault="00D64861" w:rsidP="001359E1">
      <w:pPr>
        <w:pStyle w:val="Heading1"/>
      </w:pPr>
      <w:bookmarkStart w:id="4" w:name="_Toc50310277"/>
      <w:r w:rsidRPr="00D64861">
        <w:lastRenderedPageBreak/>
        <w:t>Reference</w:t>
      </w:r>
      <w:bookmarkEnd w:id="4"/>
    </w:p>
    <w:p w14:paraId="5B13FF5B" w14:textId="77777777" w:rsidR="00D64861" w:rsidRPr="00D64861" w:rsidRDefault="00D64861" w:rsidP="00D64861">
      <w:pPr>
        <w:tabs>
          <w:tab w:val="left" w:pos="2910"/>
        </w:tabs>
        <w:rPr>
          <w:rFonts w:asciiTheme="majorBidi" w:hAnsiTheme="majorBidi" w:cstheme="majorBidi"/>
          <w:szCs w:val="24"/>
        </w:rPr>
      </w:pPr>
      <w:proofErr w:type="spellStart"/>
      <w:r w:rsidRPr="00D64861">
        <w:rPr>
          <w:rFonts w:asciiTheme="majorBidi" w:hAnsiTheme="majorBidi" w:cstheme="majorBidi"/>
          <w:szCs w:val="24"/>
        </w:rPr>
        <w:t>Gritta</w:t>
      </w:r>
      <w:proofErr w:type="spellEnd"/>
      <w:r w:rsidRPr="00D64861">
        <w:rPr>
          <w:rFonts w:asciiTheme="majorBidi" w:hAnsiTheme="majorBidi" w:cstheme="majorBidi"/>
          <w:szCs w:val="24"/>
        </w:rPr>
        <w:t>, R.D., 2011. The effect of financial leverage on air carrier earnings: a break-even analysis. </w:t>
      </w:r>
      <w:r w:rsidRPr="00D64861">
        <w:rPr>
          <w:rFonts w:asciiTheme="majorBidi" w:hAnsiTheme="majorBidi" w:cstheme="majorBidi"/>
          <w:i/>
          <w:iCs/>
          <w:szCs w:val="24"/>
        </w:rPr>
        <w:t>Financial Management</w:t>
      </w:r>
      <w:r w:rsidRPr="00D64861">
        <w:rPr>
          <w:rFonts w:asciiTheme="majorBidi" w:hAnsiTheme="majorBidi" w:cstheme="majorBidi"/>
          <w:szCs w:val="24"/>
        </w:rPr>
        <w:t>, pp.53-60.</w:t>
      </w:r>
    </w:p>
    <w:p w14:paraId="2938376D" w14:textId="77777777" w:rsidR="00D64861" w:rsidRPr="00D64861" w:rsidRDefault="00FF7E97" w:rsidP="00D64861">
      <w:pPr>
        <w:tabs>
          <w:tab w:val="left" w:pos="2910"/>
        </w:tabs>
        <w:rPr>
          <w:rFonts w:asciiTheme="majorBidi" w:hAnsiTheme="majorBidi" w:cstheme="majorBidi"/>
          <w:color w:val="000000"/>
          <w:szCs w:val="24"/>
          <w:shd w:val="clear" w:color="auto" w:fill="FFFFFF"/>
        </w:rPr>
      </w:pPr>
      <w:r>
        <w:rPr>
          <w:rFonts w:asciiTheme="majorBidi" w:hAnsiTheme="majorBidi" w:cstheme="majorBidi"/>
          <w:color w:val="000000"/>
          <w:szCs w:val="24"/>
          <w:shd w:val="clear" w:color="auto" w:fill="FFFFFF"/>
        </w:rPr>
        <w:t xml:space="preserve">Hansen, D. and </w:t>
      </w:r>
      <w:proofErr w:type="spellStart"/>
      <w:r>
        <w:rPr>
          <w:rFonts w:asciiTheme="majorBidi" w:hAnsiTheme="majorBidi" w:cstheme="majorBidi"/>
          <w:color w:val="000000"/>
          <w:szCs w:val="24"/>
          <w:shd w:val="clear" w:color="auto" w:fill="FFFFFF"/>
        </w:rPr>
        <w:t>Mowen</w:t>
      </w:r>
      <w:proofErr w:type="spellEnd"/>
      <w:r>
        <w:rPr>
          <w:rFonts w:asciiTheme="majorBidi" w:hAnsiTheme="majorBidi" w:cstheme="majorBidi"/>
          <w:color w:val="000000"/>
          <w:szCs w:val="24"/>
          <w:shd w:val="clear" w:color="auto" w:fill="FFFFFF"/>
        </w:rPr>
        <w:t>, M., 201</w:t>
      </w:r>
      <w:r w:rsidR="00D64861" w:rsidRPr="00D64861">
        <w:rPr>
          <w:rFonts w:asciiTheme="majorBidi" w:hAnsiTheme="majorBidi" w:cstheme="majorBidi"/>
          <w:color w:val="000000"/>
          <w:szCs w:val="24"/>
          <w:shd w:val="clear" w:color="auto" w:fill="FFFFFF"/>
        </w:rPr>
        <w:t>7. </w:t>
      </w:r>
      <w:r w:rsidR="00D64861" w:rsidRPr="00D64861">
        <w:rPr>
          <w:rFonts w:asciiTheme="majorBidi" w:hAnsiTheme="majorBidi" w:cstheme="majorBidi"/>
          <w:i/>
          <w:iCs/>
          <w:color w:val="000000"/>
          <w:szCs w:val="24"/>
          <w:shd w:val="clear" w:color="auto" w:fill="FFFFFF"/>
        </w:rPr>
        <w:t>Management Accounting</w:t>
      </w:r>
      <w:r w:rsidR="00D64861" w:rsidRPr="00D64861">
        <w:rPr>
          <w:rFonts w:asciiTheme="majorBidi" w:hAnsiTheme="majorBidi" w:cstheme="majorBidi"/>
          <w:color w:val="000000"/>
          <w:szCs w:val="24"/>
          <w:shd w:val="clear" w:color="auto" w:fill="FFFFFF"/>
        </w:rPr>
        <w:t>. Mason, Ohio: South-Western.</w:t>
      </w:r>
    </w:p>
    <w:p w14:paraId="6CB3239E" w14:textId="77777777" w:rsidR="00D64861" w:rsidRPr="00D64861" w:rsidRDefault="00D64861" w:rsidP="00D64861">
      <w:pPr>
        <w:tabs>
          <w:tab w:val="left" w:pos="2910"/>
        </w:tabs>
        <w:rPr>
          <w:rFonts w:asciiTheme="majorBidi" w:hAnsiTheme="majorBidi" w:cstheme="majorBidi"/>
          <w:szCs w:val="24"/>
        </w:rPr>
      </w:pPr>
      <w:r w:rsidRPr="00D64861">
        <w:rPr>
          <w:rFonts w:asciiTheme="majorBidi" w:hAnsiTheme="majorBidi" w:cstheme="majorBidi"/>
          <w:color w:val="000000"/>
          <w:szCs w:val="24"/>
          <w:shd w:val="clear" w:color="auto" w:fill="FFFFFF"/>
        </w:rPr>
        <w:t>Olive, C., 2012. </w:t>
      </w:r>
      <w:r w:rsidRPr="00D64861">
        <w:rPr>
          <w:rFonts w:asciiTheme="majorBidi" w:hAnsiTheme="majorBidi" w:cstheme="majorBidi"/>
          <w:i/>
          <w:iCs/>
          <w:color w:val="000000"/>
          <w:szCs w:val="24"/>
          <w:shd w:val="clear" w:color="auto" w:fill="FFFFFF"/>
        </w:rPr>
        <w:t>Accounting Management</w:t>
      </w:r>
      <w:r w:rsidRPr="00D64861">
        <w:rPr>
          <w:rFonts w:asciiTheme="majorBidi" w:hAnsiTheme="majorBidi" w:cstheme="majorBidi"/>
          <w:color w:val="000000"/>
          <w:szCs w:val="24"/>
          <w:shd w:val="clear" w:color="auto" w:fill="FFFFFF"/>
        </w:rPr>
        <w:t>. New Delhi: World Technologies.</w:t>
      </w:r>
    </w:p>
    <w:p w14:paraId="2F6A4821" w14:textId="77777777" w:rsidR="00D64861" w:rsidRPr="00D64861" w:rsidRDefault="00D64861" w:rsidP="00D64861">
      <w:pPr>
        <w:tabs>
          <w:tab w:val="left" w:pos="2910"/>
        </w:tabs>
        <w:rPr>
          <w:rFonts w:asciiTheme="majorBidi" w:hAnsiTheme="majorBidi" w:cstheme="majorBidi"/>
          <w:color w:val="222222"/>
          <w:szCs w:val="24"/>
          <w:shd w:val="clear" w:color="auto" w:fill="FFFFFF"/>
        </w:rPr>
      </w:pPr>
      <w:r w:rsidRPr="00D64861">
        <w:rPr>
          <w:rFonts w:asciiTheme="majorBidi" w:hAnsiTheme="majorBidi" w:cstheme="majorBidi"/>
          <w:color w:val="222222"/>
          <w:szCs w:val="24"/>
          <w:shd w:val="clear" w:color="auto" w:fill="FFFFFF"/>
        </w:rPr>
        <w:t>Reinhardt, U.E., 2013. BREAK‐EVEN ANALYSIS FOR LOCKHEED'S TRI STAR: AN APPLICATION OF FINANCIAL THEORY. </w:t>
      </w:r>
      <w:r w:rsidRPr="00D64861">
        <w:rPr>
          <w:rFonts w:asciiTheme="majorBidi" w:hAnsiTheme="majorBidi" w:cstheme="majorBidi"/>
          <w:i/>
          <w:iCs/>
          <w:color w:val="222222"/>
          <w:szCs w:val="24"/>
          <w:shd w:val="clear" w:color="auto" w:fill="FFFFFF"/>
        </w:rPr>
        <w:t>The Journal of Finance</w:t>
      </w:r>
      <w:r w:rsidRPr="00D64861">
        <w:rPr>
          <w:rFonts w:asciiTheme="majorBidi" w:hAnsiTheme="majorBidi" w:cstheme="majorBidi"/>
          <w:color w:val="222222"/>
          <w:szCs w:val="24"/>
          <w:shd w:val="clear" w:color="auto" w:fill="FFFFFF"/>
        </w:rPr>
        <w:t>, </w:t>
      </w:r>
      <w:r w:rsidRPr="00D64861">
        <w:rPr>
          <w:rFonts w:asciiTheme="majorBidi" w:hAnsiTheme="majorBidi" w:cstheme="majorBidi"/>
          <w:i/>
          <w:iCs/>
          <w:color w:val="222222"/>
          <w:szCs w:val="24"/>
          <w:shd w:val="clear" w:color="auto" w:fill="FFFFFF"/>
        </w:rPr>
        <w:t>28</w:t>
      </w:r>
      <w:r w:rsidRPr="00D64861">
        <w:rPr>
          <w:rFonts w:asciiTheme="majorBidi" w:hAnsiTheme="majorBidi" w:cstheme="majorBidi"/>
          <w:color w:val="222222"/>
          <w:szCs w:val="24"/>
          <w:shd w:val="clear" w:color="auto" w:fill="FFFFFF"/>
        </w:rPr>
        <w:t>(4), pp.821-838.</w:t>
      </w:r>
    </w:p>
    <w:p w14:paraId="1B5DEAD7" w14:textId="77777777" w:rsidR="00D64861" w:rsidRPr="00D64861" w:rsidRDefault="00D64861" w:rsidP="00D64861">
      <w:pPr>
        <w:tabs>
          <w:tab w:val="left" w:pos="2910"/>
        </w:tabs>
        <w:rPr>
          <w:rFonts w:asciiTheme="majorBidi" w:hAnsiTheme="majorBidi" w:cstheme="majorBidi"/>
          <w:szCs w:val="24"/>
        </w:rPr>
      </w:pPr>
      <w:proofErr w:type="spellStart"/>
      <w:r w:rsidRPr="00D64861">
        <w:rPr>
          <w:rFonts w:asciiTheme="majorBidi" w:hAnsiTheme="majorBidi" w:cstheme="majorBidi"/>
          <w:color w:val="000000"/>
          <w:szCs w:val="24"/>
          <w:shd w:val="clear" w:color="auto" w:fill="FFFFFF"/>
        </w:rPr>
        <w:t>Weetman</w:t>
      </w:r>
      <w:proofErr w:type="spellEnd"/>
      <w:r w:rsidRPr="00D64861">
        <w:rPr>
          <w:rFonts w:asciiTheme="majorBidi" w:hAnsiTheme="majorBidi" w:cstheme="majorBidi"/>
          <w:color w:val="000000"/>
          <w:szCs w:val="24"/>
          <w:shd w:val="clear" w:color="auto" w:fill="FFFFFF"/>
        </w:rPr>
        <w:t>, P., 2019. </w:t>
      </w:r>
      <w:r w:rsidRPr="00D64861">
        <w:rPr>
          <w:rFonts w:asciiTheme="majorBidi" w:hAnsiTheme="majorBidi" w:cstheme="majorBidi"/>
          <w:i/>
          <w:iCs/>
          <w:color w:val="000000"/>
          <w:szCs w:val="24"/>
          <w:shd w:val="clear" w:color="auto" w:fill="FFFFFF"/>
        </w:rPr>
        <w:t xml:space="preserve">Financial </w:t>
      </w:r>
      <w:proofErr w:type="gramStart"/>
      <w:r w:rsidRPr="00D64861">
        <w:rPr>
          <w:rFonts w:asciiTheme="majorBidi" w:hAnsiTheme="majorBidi" w:cstheme="majorBidi"/>
          <w:i/>
          <w:iCs/>
          <w:color w:val="000000"/>
          <w:szCs w:val="24"/>
          <w:shd w:val="clear" w:color="auto" w:fill="FFFFFF"/>
        </w:rPr>
        <w:t>And</w:t>
      </w:r>
      <w:proofErr w:type="gramEnd"/>
      <w:r w:rsidRPr="00D64861">
        <w:rPr>
          <w:rFonts w:asciiTheme="majorBidi" w:hAnsiTheme="majorBidi" w:cstheme="majorBidi"/>
          <w:i/>
          <w:iCs/>
          <w:color w:val="000000"/>
          <w:szCs w:val="24"/>
          <w:shd w:val="clear" w:color="auto" w:fill="FFFFFF"/>
        </w:rPr>
        <w:t xml:space="preserve"> Management Accounting</w:t>
      </w:r>
      <w:r w:rsidRPr="00D64861">
        <w:rPr>
          <w:rFonts w:asciiTheme="majorBidi" w:hAnsiTheme="majorBidi" w:cstheme="majorBidi"/>
          <w:color w:val="000000"/>
          <w:szCs w:val="24"/>
          <w:shd w:val="clear" w:color="auto" w:fill="FFFFFF"/>
        </w:rPr>
        <w:t>. Harlow, United Kingdom: Pearson Education Limited.</w:t>
      </w:r>
    </w:p>
    <w:sectPr w:rsidR="00D64861" w:rsidRPr="00D64861" w:rsidSect="00EE65C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EE0943" w14:textId="77777777" w:rsidR="00F42611" w:rsidRDefault="00F42611" w:rsidP="00C32822">
      <w:pPr>
        <w:spacing w:after="0" w:line="240" w:lineRule="auto"/>
      </w:pPr>
      <w:r>
        <w:separator/>
      </w:r>
    </w:p>
  </w:endnote>
  <w:endnote w:type="continuationSeparator" w:id="0">
    <w:p w14:paraId="22CC041B" w14:textId="77777777" w:rsidR="00F42611" w:rsidRDefault="00F42611" w:rsidP="00C32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2FE713" w14:textId="77777777" w:rsidR="00E20C1F" w:rsidRDefault="00E20C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82836560"/>
      <w:docPartObj>
        <w:docPartGallery w:val="Page Numbers (Bottom of Page)"/>
        <w:docPartUnique/>
      </w:docPartObj>
    </w:sdtPr>
    <w:sdtEndPr>
      <w:rPr>
        <w:noProof/>
      </w:rPr>
    </w:sdtEndPr>
    <w:sdtContent>
      <w:p w14:paraId="4D0D931B" w14:textId="77777777" w:rsidR="00C32822" w:rsidRDefault="00C32822">
        <w:pPr>
          <w:pStyle w:val="Footer"/>
          <w:jc w:val="center"/>
        </w:pPr>
        <w:r>
          <w:fldChar w:fldCharType="begin"/>
        </w:r>
        <w:r>
          <w:instrText xml:space="preserve"> PAGE   \* MERGEFORMAT </w:instrText>
        </w:r>
        <w:r>
          <w:fldChar w:fldCharType="separate"/>
        </w:r>
        <w:r w:rsidR="000C4113">
          <w:rPr>
            <w:noProof/>
          </w:rPr>
          <w:t>11</w:t>
        </w:r>
        <w:r>
          <w:rPr>
            <w:noProof/>
          </w:rPr>
          <w:fldChar w:fldCharType="end"/>
        </w:r>
      </w:p>
    </w:sdtContent>
  </w:sdt>
  <w:p w14:paraId="1CD15E42" w14:textId="77777777" w:rsidR="00C32822" w:rsidRDefault="00C328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705FEF" w14:textId="77777777" w:rsidR="00E20C1F" w:rsidRDefault="00E20C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F9957B" w14:textId="77777777" w:rsidR="00F42611" w:rsidRDefault="00F42611" w:rsidP="00C32822">
      <w:pPr>
        <w:spacing w:after="0" w:line="240" w:lineRule="auto"/>
      </w:pPr>
      <w:r>
        <w:separator/>
      </w:r>
    </w:p>
  </w:footnote>
  <w:footnote w:type="continuationSeparator" w:id="0">
    <w:p w14:paraId="590B2C84" w14:textId="77777777" w:rsidR="00F42611" w:rsidRDefault="00F42611" w:rsidP="00C328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397A81" w14:textId="77777777" w:rsidR="00E20C1F" w:rsidRDefault="00E20C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39979F" w14:textId="77777777" w:rsidR="00E20C1F" w:rsidRDefault="00E20C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3D7D85" w14:textId="77777777" w:rsidR="00E20C1F" w:rsidRDefault="00E20C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C416F6"/>
    <w:multiLevelType w:val="hybridMultilevel"/>
    <w:tmpl w:val="0E2AE4D2"/>
    <w:lvl w:ilvl="0" w:tplc="BB94D68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9D82418"/>
    <w:multiLevelType w:val="hybridMultilevel"/>
    <w:tmpl w:val="960EFBE4"/>
    <w:lvl w:ilvl="0" w:tplc="3702CAA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CA52497"/>
    <w:multiLevelType w:val="multilevel"/>
    <w:tmpl w:val="B91AC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0566FF"/>
    <w:multiLevelType w:val="hybridMultilevel"/>
    <w:tmpl w:val="C19026CE"/>
    <w:lvl w:ilvl="0" w:tplc="14683EB2">
      <w:start w:val="1"/>
      <w:numFmt w:val="upperLetter"/>
      <w:lvlText w:val="(%1)"/>
      <w:lvlJc w:val="left"/>
      <w:pPr>
        <w:ind w:left="750" w:hanging="39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68C18F5"/>
    <w:multiLevelType w:val="multilevel"/>
    <w:tmpl w:val="2A6246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69745DB"/>
    <w:multiLevelType w:val="hybridMultilevel"/>
    <w:tmpl w:val="E5244B56"/>
    <w:lvl w:ilvl="0" w:tplc="B5D083D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5"/>
  </w:num>
  <w:num w:numId="3">
    <w:abstractNumId w:val="2"/>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C45"/>
    <w:rsid w:val="00017EF3"/>
    <w:rsid w:val="00031D23"/>
    <w:rsid w:val="000B5F9B"/>
    <w:rsid w:val="000C4113"/>
    <w:rsid w:val="001359E1"/>
    <w:rsid w:val="001965A7"/>
    <w:rsid w:val="003A65ED"/>
    <w:rsid w:val="003D623C"/>
    <w:rsid w:val="00436D78"/>
    <w:rsid w:val="004544B1"/>
    <w:rsid w:val="005B10D7"/>
    <w:rsid w:val="006B77B3"/>
    <w:rsid w:val="00775DB7"/>
    <w:rsid w:val="008169EB"/>
    <w:rsid w:val="00844CD8"/>
    <w:rsid w:val="00A02EB7"/>
    <w:rsid w:val="00A6390B"/>
    <w:rsid w:val="00B06082"/>
    <w:rsid w:val="00C32822"/>
    <w:rsid w:val="00C33B12"/>
    <w:rsid w:val="00D64861"/>
    <w:rsid w:val="00DF0C45"/>
    <w:rsid w:val="00E20C1F"/>
    <w:rsid w:val="00E868F3"/>
    <w:rsid w:val="00EE65CD"/>
    <w:rsid w:val="00F01F99"/>
    <w:rsid w:val="00F42611"/>
    <w:rsid w:val="00FF7E97"/>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54F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7E97"/>
    <w:pPr>
      <w:spacing w:line="360" w:lineRule="auto"/>
      <w:jc w:val="both"/>
    </w:pPr>
    <w:rPr>
      <w:lang w:val="en-GB"/>
    </w:rPr>
  </w:style>
  <w:style w:type="paragraph" w:styleId="Heading1">
    <w:name w:val="heading 1"/>
    <w:basedOn w:val="Normal"/>
    <w:next w:val="Normal"/>
    <w:link w:val="Heading1Char"/>
    <w:uiPriority w:val="9"/>
    <w:qFormat/>
    <w:rsid w:val="00D6486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623C"/>
    <w:pPr>
      <w:ind w:left="720"/>
      <w:contextualSpacing/>
    </w:pPr>
  </w:style>
  <w:style w:type="character" w:customStyle="1" w:styleId="Heading1Char">
    <w:name w:val="Heading 1 Char"/>
    <w:basedOn w:val="DefaultParagraphFont"/>
    <w:link w:val="Heading1"/>
    <w:uiPriority w:val="9"/>
    <w:rsid w:val="00D64861"/>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unhideWhenUsed/>
    <w:qFormat/>
    <w:rsid w:val="00C32822"/>
    <w:pPr>
      <w:outlineLvl w:val="9"/>
    </w:pPr>
    <w:rPr>
      <w:lang w:val="en-US" w:eastAsia="ja-JP"/>
    </w:rPr>
  </w:style>
  <w:style w:type="paragraph" w:styleId="TOC1">
    <w:name w:val="toc 1"/>
    <w:basedOn w:val="Normal"/>
    <w:next w:val="Normal"/>
    <w:autoRedefine/>
    <w:uiPriority w:val="39"/>
    <w:unhideWhenUsed/>
    <w:rsid w:val="00C32822"/>
    <w:pPr>
      <w:spacing w:after="100"/>
    </w:pPr>
  </w:style>
  <w:style w:type="character" w:styleId="Hyperlink">
    <w:name w:val="Hyperlink"/>
    <w:basedOn w:val="DefaultParagraphFont"/>
    <w:uiPriority w:val="99"/>
    <w:unhideWhenUsed/>
    <w:rsid w:val="00C32822"/>
    <w:rPr>
      <w:color w:val="0000FF" w:themeColor="hyperlink"/>
      <w:u w:val="single"/>
    </w:rPr>
  </w:style>
  <w:style w:type="paragraph" w:styleId="BalloonText">
    <w:name w:val="Balloon Text"/>
    <w:basedOn w:val="Normal"/>
    <w:link w:val="BalloonTextChar"/>
    <w:uiPriority w:val="99"/>
    <w:semiHidden/>
    <w:unhideWhenUsed/>
    <w:rsid w:val="00C328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2822"/>
    <w:rPr>
      <w:rFonts w:ascii="Tahoma" w:hAnsi="Tahoma" w:cs="Tahoma"/>
      <w:sz w:val="16"/>
      <w:szCs w:val="16"/>
      <w:lang w:val="en-GB"/>
    </w:rPr>
  </w:style>
  <w:style w:type="paragraph" w:styleId="Header">
    <w:name w:val="header"/>
    <w:basedOn w:val="Normal"/>
    <w:link w:val="HeaderChar"/>
    <w:uiPriority w:val="99"/>
    <w:unhideWhenUsed/>
    <w:rsid w:val="00C328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2822"/>
    <w:rPr>
      <w:lang w:val="en-GB"/>
    </w:rPr>
  </w:style>
  <w:style w:type="paragraph" w:styleId="Footer">
    <w:name w:val="footer"/>
    <w:basedOn w:val="Normal"/>
    <w:link w:val="FooterChar"/>
    <w:uiPriority w:val="99"/>
    <w:unhideWhenUsed/>
    <w:rsid w:val="00C328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2822"/>
    <w:rPr>
      <w:lang w:val="en-GB"/>
    </w:rPr>
  </w:style>
  <w:style w:type="paragraph" w:customStyle="1" w:styleId="Default">
    <w:name w:val="Default"/>
    <w:rsid w:val="00FF7E97"/>
    <w:pPr>
      <w:autoSpaceDE w:val="0"/>
      <w:autoSpaceDN w:val="0"/>
      <w:adjustRightInd w:val="0"/>
      <w:spacing w:after="0" w:line="240" w:lineRule="auto"/>
    </w:pPr>
    <w:rPr>
      <w:rFonts w:ascii="Arial" w:hAnsi="Arial" w:cs="Arial"/>
      <w:color w:val="000000"/>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1485357">
      <w:bodyDiv w:val="1"/>
      <w:marLeft w:val="0"/>
      <w:marRight w:val="0"/>
      <w:marTop w:val="0"/>
      <w:marBottom w:val="0"/>
      <w:divBdr>
        <w:top w:val="none" w:sz="0" w:space="0" w:color="auto"/>
        <w:left w:val="none" w:sz="0" w:space="0" w:color="auto"/>
        <w:bottom w:val="none" w:sz="0" w:space="0" w:color="auto"/>
        <w:right w:val="none" w:sz="0" w:space="0" w:color="auto"/>
      </w:divBdr>
    </w:div>
    <w:div w:id="1060520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E06C05-EACD-47AC-B6D9-084D3EEA3E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1155</Words>
  <Characters>6584</Characters>
  <Application>Microsoft Office Word</Application>
  <DocSecurity>0</DocSecurity>
  <Lines>54</Lines>
  <Paragraphs>15</Paragraphs>
  <ScaleCrop>false</ScaleCrop>
  <Company/>
  <LinksUpToDate>false</LinksUpToDate>
  <CharactersWithSpaces>7724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2020-09-06T14:32:00Z</dcterms:created>
  <dcterms:modified xsi:type="dcterms:W3CDTF">2020-09-06T14:32:00Z</dcterms:modified>
</cp:coreProperties>
</file>