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D49DC25" w14:textId="2ED8896B" w:rsidR="00835661" w:rsidRPr="00835661" w:rsidRDefault="00835661" w:rsidP="00A660C6">
      <w:pPr>
        <w:jc w:val="center"/>
        <w:rPr>
          <w:rFonts w:ascii="Arial" w:hAnsi="Arial" w:cs="Arial"/>
          <w:b/>
          <w:bCs/>
        </w:rPr>
      </w:pPr>
      <w:bookmarkStart w:id="0" w:name="_Hlk213374626"/>
      <w:r>
        <w:rPr>
          <w:rFonts w:ascii="Arial" w:hAnsi="Arial" w:cs="Arial"/>
          <w:b/>
          <w:bCs/>
        </w:rPr>
        <w:t>An autoethnographic or imaginative essay on a positive peace initiative of your choice.</w:t>
      </w:r>
    </w:p>
    <w:p w14:paraId="16D0305E" w14:textId="77777777" w:rsidR="00145FD6" w:rsidRDefault="00145FD6" w:rsidP="00A660C6">
      <w:pPr>
        <w:jc w:val="center"/>
        <w:rPr>
          <w:rFonts w:ascii="Arial" w:hAnsi="Arial" w:cs="Arial"/>
          <w:b/>
          <w:bCs/>
        </w:rPr>
      </w:pPr>
      <w:r w:rsidRPr="00145FD6">
        <w:rPr>
          <w:rFonts w:ascii="Arial" w:hAnsi="Arial" w:cs="Arial"/>
          <w:b/>
          <w:bCs/>
        </w:rPr>
        <w:t>Can Volunteer Mediators Serve as Civilian Peacekeepers?</w:t>
      </w:r>
    </w:p>
    <w:p w14:paraId="49B250FF" w14:textId="77777777" w:rsidR="00A660C6" w:rsidRDefault="00A660C6" w:rsidP="00A660C6">
      <w:pPr>
        <w:jc w:val="center"/>
        <w:rPr>
          <w:rFonts w:ascii="Arial" w:hAnsi="Arial" w:cs="Arial"/>
          <w:b/>
          <w:bCs/>
        </w:rPr>
      </w:pPr>
    </w:p>
    <w:p w14:paraId="29EB9CF5" w14:textId="77777777" w:rsidR="00D37247" w:rsidRPr="00544C48" w:rsidRDefault="00D37247" w:rsidP="00D37247">
      <w:pPr>
        <w:jc w:val="both"/>
        <w:rPr>
          <w:rFonts w:ascii="Arial" w:hAnsi="Arial" w:cs="Arial"/>
        </w:rPr>
      </w:pPr>
      <w:bookmarkStart w:id="1" w:name="_Hlk213325742"/>
      <w:bookmarkStart w:id="2" w:name="_Hlk213346511"/>
      <w:bookmarkStart w:id="3" w:name="_Hlk213352141"/>
    </w:p>
    <w:p w14:paraId="55957569" w14:textId="6F2AE17F" w:rsidR="005B1C24" w:rsidRPr="00544C48" w:rsidRDefault="005B1C24" w:rsidP="005B1C24">
      <w:pPr>
        <w:rPr>
          <w:rFonts w:ascii="Arial" w:hAnsi="Arial" w:cs="Arial"/>
          <w:u w:val="single"/>
        </w:rPr>
      </w:pPr>
      <w:bookmarkStart w:id="4" w:name="_Hlk213373374"/>
      <w:r w:rsidRPr="00544C48">
        <w:rPr>
          <w:rFonts w:ascii="Arial" w:hAnsi="Arial" w:cs="Arial"/>
          <w:u w:val="single"/>
        </w:rPr>
        <w:t>Introduction</w:t>
      </w:r>
    </w:p>
    <w:p w14:paraId="3697D692" w14:textId="2724F3DA" w:rsidR="00206036" w:rsidRPr="00393966" w:rsidRDefault="00206036" w:rsidP="00F65CEF">
      <w:pPr>
        <w:jc w:val="both"/>
        <w:rPr>
          <w:rFonts w:ascii="Arial" w:hAnsi="Arial" w:cs="Arial"/>
          <w:i/>
          <w:iCs/>
        </w:rPr>
      </w:pPr>
      <w:r w:rsidRPr="00393966">
        <w:rPr>
          <w:rFonts w:ascii="Arial" w:hAnsi="Arial" w:cs="Arial"/>
          <w:i/>
          <w:iCs/>
        </w:rPr>
        <w:t>The tension in the room was palpable. As the young Mother spoke, she trembled</w:t>
      </w:r>
      <w:r w:rsidR="00DE55CA" w:rsidRPr="00393966">
        <w:rPr>
          <w:rFonts w:ascii="Arial" w:hAnsi="Arial" w:cs="Arial"/>
          <w:i/>
          <w:iCs/>
        </w:rPr>
        <w:t xml:space="preserve"> as </w:t>
      </w:r>
      <w:r w:rsidRPr="00393966">
        <w:rPr>
          <w:rFonts w:ascii="Arial" w:hAnsi="Arial" w:cs="Arial"/>
          <w:i/>
          <w:iCs/>
        </w:rPr>
        <w:t xml:space="preserve">tears </w:t>
      </w:r>
      <w:r w:rsidR="003C4E90" w:rsidRPr="00393966">
        <w:rPr>
          <w:rFonts w:ascii="Arial" w:hAnsi="Arial" w:cs="Arial"/>
          <w:i/>
          <w:iCs/>
        </w:rPr>
        <w:t>ran</w:t>
      </w:r>
      <w:r w:rsidRPr="00393966">
        <w:rPr>
          <w:rFonts w:ascii="Arial" w:hAnsi="Arial" w:cs="Arial"/>
          <w:i/>
          <w:iCs/>
        </w:rPr>
        <w:t xml:space="preserve"> down her face</w:t>
      </w:r>
      <w:r w:rsidR="00DE55CA" w:rsidRPr="00393966">
        <w:rPr>
          <w:rFonts w:ascii="Arial" w:hAnsi="Arial" w:cs="Arial"/>
          <w:i/>
          <w:iCs/>
        </w:rPr>
        <w:t>…</w:t>
      </w:r>
      <w:r w:rsidRPr="00393966">
        <w:rPr>
          <w:rFonts w:ascii="Arial" w:hAnsi="Arial" w:cs="Arial"/>
          <w:i/>
          <w:iCs/>
        </w:rPr>
        <w:t xml:space="preserve">  </w:t>
      </w:r>
    </w:p>
    <w:p w14:paraId="418414ED" w14:textId="6ACC6D03" w:rsidR="0011665B" w:rsidRPr="00393966" w:rsidRDefault="00206036" w:rsidP="00F65CEF">
      <w:pPr>
        <w:jc w:val="both"/>
        <w:rPr>
          <w:rFonts w:ascii="Arial" w:hAnsi="Arial" w:cs="Arial"/>
          <w:i/>
          <w:iCs/>
        </w:rPr>
      </w:pPr>
      <w:r w:rsidRPr="00393966">
        <w:rPr>
          <w:rFonts w:ascii="Arial" w:hAnsi="Arial" w:cs="Arial"/>
          <w:i/>
          <w:iCs/>
        </w:rPr>
        <w:t xml:space="preserve">I looked at my co-mediator, and we encouraged </w:t>
      </w:r>
      <w:r w:rsidR="004B7DDF" w:rsidRPr="00393966">
        <w:rPr>
          <w:rFonts w:ascii="Arial" w:hAnsi="Arial" w:cs="Arial"/>
          <w:i/>
          <w:iCs/>
        </w:rPr>
        <w:t>her</w:t>
      </w:r>
      <w:r w:rsidRPr="00393966">
        <w:rPr>
          <w:rFonts w:ascii="Arial" w:hAnsi="Arial" w:cs="Arial"/>
          <w:i/>
          <w:iCs/>
        </w:rPr>
        <w:t xml:space="preserve"> to continue. Months of emotions were being </w:t>
      </w:r>
      <w:r w:rsidR="00FA760F" w:rsidRPr="00393966">
        <w:rPr>
          <w:rFonts w:ascii="Arial" w:hAnsi="Arial" w:cs="Arial"/>
          <w:i/>
          <w:iCs/>
        </w:rPr>
        <w:t>verbalised and released</w:t>
      </w:r>
      <w:r w:rsidRPr="00393966">
        <w:rPr>
          <w:rFonts w:ascii="Arial" w:hAnsi="Arial" w:cs="Arial"/>
          <w:i/>
          <w:iCs/>
        </w:rPr>
        <w:t>. This was raw</w:t>
      </w:r>
      <w:r w:rsidR="0011665B" w:rsidRPr="00393966">
        <w:rPr>
          <w:rFonts w:ascii="Arial" w:hAnsi="Arial" w:cs="Arial"/>
          <w:i/>
          <w:iCs/>
        </w:rPr>
        <w:t xml:space="preserve"> and real.</w:t>
      </w:r>
    </w:p>
    <w:p w14:paraId="45BFA59A" w14:textId="18F1EA73" w:rsidR="00D37247" w:rsidRDefault="003C4E90" w:rsidP="00F65CEF">
      <w:pPr>
        <w:pBdr>
          <w:bottom w:val="single" w:sz="6" w:space="1" w:color="auto"/>
        </w:pBdr>
        <w:jc w:val="both"/>
        <w:rPr>
          <w:rFonts w:ascii="Arial" w:hAnsi="Arial" w:cs="Arial"/>
          <w:i/>
          <w:iCs/>
        </w:rPr>
      </w:pPr>
      <w:r w:rsidRPr="00393966">
        <w:rPr>
          <w:rFonts w:ascii="Arial" w:hAnsi="Arial" w:cs="Arial"/>
          <w:i/>
          <w:iCs/>
        </w:rPr>
        <w:t>Her neighbour</w:t>
      </w:r>
      <w:r w:rsidR="0011665B" w:rsidRPr="00393966">
        <w:rPr>
          <w:rFonts w:ascii="Arial" w:hAnsi="Arial" w:cs="Arial"/>
          <w:i/>
          <w:iCs/>
        </w:rPr>
        <w:t xml:space="preserve"> offered her a tissue, and </w:t>
      </w:r>
      <w:r w:rsidR="00467DAF" w:rsidRPr="00393966">
        <w:rPr>
          <w:rFonts w:ascii="Arial" w:hAnsi="Arial" w:cs="Arial"/>
          <w:i/>
          <w:iCs/>
        </w:rPr>
        <w:t>fifteen</w:t>
      </w:r>
      <w:r w:rsidR="0011665B" w:rsidRPr="00393966">
        <w:rPr>
          <w:rFonts w:ascii="Arial" w:hAnsi="Arial" w:cs="Arial"/>
          <w:i/>
          <w:iCs/>
        </w:rPr>
        <w:t xml:space="preserve"> minutes later the two neighbours</w:t>
      </w:r>
      <w:r w:rsidR="00560C00" w:rsidRPr="00393966">
        <w:rPr>
          <w:rFonts w:ascii="Arial" w:hAnsi="Arial" w:cs="Arial"/>
          <w:i/>
          <w:iCs/>
        </w:rPr>
        <w:t xml:space="preserve"> had shared phone numbers, agreed they would text each other if noise was too loud and</w:t>
      </w:r>
      <w:r w:rsidR="0011665B" w:rsidRPr="00393966">
        <w:rPr>
          <w:rFonts w:ascii="Arial" w:hAnsi="Arial" w:cs="Arial"/>
          <w:i/>
          <w:iCs/>
        </w:rPr>
        <w:t xml:space="preserve"> left together, sharing a taxi.  My co-mediator and I smiled</w:t>
      </w:r>
      <w:r w:rsidR="00DE55CA" w:rsidRPr="00393966">
        <w:rPr>
          <w:rFonts w:ascii="Arial" w:hAnsi="Arial" w:cs="Arial"/>
          <w:i/>
          <w:iCs/>
        </w:rPr>
        <w:t xml:space="preserve"> at each other</w:t>
      </w:r>
      <w:r w:rsidR="0011665B" w:rsidRPr="00393966">
        <w:rPr>
          <w:rFonts w:ascii="Arial" w:hAnsi="Arial" w:cs="Arial"/>
          <w:i/>
          <w:iCs/>
        </w:rPr>
        <w:t>, two volunteers fresh from a thirty-hour training course had created peace</w:t>
      </w:r>
      <w:r w:rsidR="00B80BAA">
        <w:rPr>
          <w:rFonts w:ascii="Arial" w:hAnsi="Arial" w:cs="Arial"/>
          <w:i/>
          <w:iCs/>
        </w:rPr>
        <w:t xml:space="preserve">. </w:t>
      </w:r>
      <w:r w:rsidR="00907AEB" w:rsidRPr="00393966">
        <w:rPr>
          <w:rFonts w:ascii="Arial" w:hAnsi="Arial" w:cs="Arial"/>
          <w:i/>
          <w:iCs/>
        </w:rPr>
        <w:t xml:space="preserve">If two volunteers could </w:t>
      </w:r>
      <w:r w:rsidR="00DE55CA" w:rsidRPr="00393966">
        <w:rPr>
          <w:rFonts w:ascii="Arial" w:hAnsi="Arial" w:cs="Arial"/>
          <w:i/>
          <w:iCs/>
        </w:rPr>
        <w:t>produce</w:t>
      </w:r>
      <w:r w:rsidR="004B7DDF" w:rsidRPr="00393966">
        <w:rPr>
          <w:rFonts w:ascii="Arial" w:hAnsi="Arial" w:cs="Arial"/>
          <w:i/>
          <w:iCs/>
        </w:rPr>
        <w:t xml:space="preserve"> t</w:t>
      </w:r>
      <w:r w:rsidR="00907AEB" w:rsidRPr="00393966">
        <w:rPr>
          <w:rFonts w:ascii="Arial" w:hAnsi="Arial" w:cs="Arial"/>
          <w:i/>
          <w:iCs/>
        </w:rPr>
        <w:t>his</w:t>
      </w:r>
      <w:r w:rsidR="00DE55CA" w:rsidRPr="00393966">
        <w:rPr>
          <w:rFonts w:ascii="Arial" w:hAnsi="Arial" w:cs="Arial"/>
          <w:i/>
          <w:iCs/>
        </w:rPr>
        <w:t xml:space="preserve"> outcome</w:t>
      </w:r>
      <w:r w:rsidR="00907AEB" w:rsidRPr="00393966">
        <w:rPr>
          <w:rFonts w:ascii="Arial" w:hAnsi="Arial" w:cs="Arial"/>
          <w:i/>
          <w:iCs/>
        </w:rPr>
        <w:t>, what could a large amount of people</w:t>
      </w:r>
      <w:r w:rsidR="004B7DDF" w:rsidRPr="00393966">
        <w:rPr>
          <w:rFonts w:ascii="Arial" w:hAnsi="Arial" w:cs="Arial"/>
          <w:i/>
          <w:iCs/>
        </w:rPr>
        <w:t>, trained with similar skills,</w:t>
      </w:r>
      <w:r w:rsidR="00907AEB" w:rsidRPr="00393966">
        <w:rPr>
          <w:rFonts w:ascii="Arial" w:hAnsi="Arial" w:cs="Arial"/>
          <w:i/>
          <w:iCs/>
        </w:rPr>
        <w:t xml:space="preserve"> across the world </w:t>
      </w:r>
      <w:r w:rsidR="00DE55CA" w:rsidRPr="00393966">
        <w:rPr>
          <w:rFonts w:ascii="Arial" w:hAnsi="Arial" w:cs="Arial"/>
          <w:i/>
          <w:iCs/>
        </w:rPr>
        <w:t xml:space="preserve">also </w:t>
      </w:r>
      <w:r w:rsidR="00907AEB" w:rsidRPr="00393966">
        <w:rPr>
          <w:rFonts w:ascii="Arial" w:hAnsi="Arial" w:cs="Arial"/>
          <w:i/>
          <w:iCs/>
        </w:rPr>
        <w:t xml:space="preserve">achieve? </w:t>
      </w:r>
    </w:p>
    <w:p w14:paraId="5D0532C8" w14:textId="77777777" w:rsidR="00421546" w:rsidRDefault="00421546" w:rsidP="00F65CEF">
      <w:pPr>
        <w:pBdr>
          <w:bottom w:val="single" w:sz="6" w:space="1" w:color="auto"/>
        </w:pBdr>
        <w:jc w:val="both"/>
        <w:rPr>
          <w:rFonts w:ascii="Arial" w:hAnsi="Arial" w:cs="Arial"/>
          <w:i/>
          <w:iCs/>
        </w:rPr>
      </w:pPr>
    </w:p>
    <w:p w14:paraId="586A6693" w14:textId="77777777" w:rsidR="00A660C6" w:rsidRDefault="00393966" w:rsidP="00A660C6">
      <w:pPr>
        <w:pBdr>
          <w:bottom w:val="single" w:sz="6" w:space="1" w:color="auto"/>
        </w:pBd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Using examples and reflections from my personal experience </w:t>
      </w:r>
      <w:r w:rsidR="00CF4214">
        <w:rPr>
          <w:rFonts w:ascii="Arial" w:hAnsi="Arial" w:cs="Arial"/>
        </w:rPr>
        <w:t>and supported</w:t>
      </w:r>
      <w:r w:rsidR="00E92508">
        <w:rPr>
          <w:rFonts w:ascii="Arial" w:hAnsi="Arial" w:cs="Arial"/>
        </w:rPr>
        <w:t xml:space="preserve"> </w:t>
      </w:r>
      <w:r w:rsidR="00CF4214">
        <w:rPr>
          <w:rFonts w:ascii="Arial" w:hAnsi="Arial" w:cs="Arial"/>
        </w:rPr>
        <w:t xml:space="preserve">by </w:t>
      </w:r>
      <w:r w:rsidR="00E92508" w:rsidRPr="00E92508">
        <w:rPr>
          <w:rFonts w:ascii="Arial" w:hAnsi="Arial" w:cs="Arial"/>
        </w:rPr>
        <w:t xml:space="preserve">academic literature, </w:t>
      </w:r>
      <w:r w:rsidRPr="00E92508">
        <w:rPr>
          <w:rFonts w:ascii="Arial" w:hAnsi="Arial" w:cs="Arial"/>
        </w:rPr>
        <w:t xml:space="preserve">this essay </w:t>
      </w:r>
      <w:r w:rsidR="00D37247" w:rsidRPr="00544C48">
        <w:rPr>
          <w:rFonts w:ascii="Arial" w:hAnsi="Arial" w:cs="Arial"/>
        </w:rPr>
        <w:t>argue</w:t>
      </w:r>
      <w:r w:rsidR="00CF4214">
        <w:rPr>
          <w:rFonts w:ascii="Arial" w:hAnsi="Arial" w:cs="Arial"/>
        </w:rPr>
        <w:t>s</w:t>
      </w:r>
      <w:r w:rsidR="00D37247" w:rsidRPr="00544C48">
        <w:rPr>
          <w:rFonts w:ascii="Arial" w:hAnsi="Arial" w:cs="Arial"/>
        </w:rPr>
        <w:t xml:space="preserve"> that volunteer mediators can play a role</w:t>
      </w:r>
      <w:r w:rsidR="00170221">
        <w:rPr>
          <w:rFonts w:ascii="Arial" w:hAnsi="Arial" w:cs="Arial"/>
        </w:rPr>
        <w:t xml:space="preserve"> </w:t>
      </w:r>
      <w:r w:rsidR="00CF4214">
        <w:rPr>
          <w:rFonts w:ascii="Arial" w:hAnsi="Arial" w:cs="Arial"/>
        </w:rPr>
        <w:t>as civilian peacekeepers, fulfilling a role like</w:t>
      </w:r>
      <w:r w:rsidR="00D37247" w:rsidRPr="00544C48">
        <w:rPr>
          <w:rFonts w:ascii="Arial" w:hAnsi="Arial" w:cs="Arial"/>
        </w:rPr>
        <w:t xml:space="preserve"> the United Nations</w:t>
      </w:r>
      <w:r w:rsidR="00170221">
        <w:rPr>
          <w:rFonts w:ascii="Arial" w:hAnsi="Arial" w:cs="Arial"/>
        </w:rPr>
        <w:t>’</w:t>
      </w:r>
      <w:r w:rsidR="00D37247" w:rsidRPr="00544C48">
        <w:rPr>
          <w:rFonts w:ascii="Arial" w:hAnsi="Arial" w:cs="Arial"/>
        </w:rPr>
        <w:t xml:space="preserve"> </w:t>
      </w:r>
      <w:r w:rsidR="00170221">
        <w:rPr>
          <w:rFonts w:ascii="Arial" w:hAnsi="Arial" w:cs="Arial"/>
        </w:rPr>
        <w:t>p</w:t>
      </w:r>
      <w:r w:rsidR="00D37247" w:rsidRPr="00544C48">
        <w:rPr>
          <w:rFonts w:ascii="Arial" w:hAnsi="Arial" w:cs="Arial"/>
        </w:rPr>
        <w:t>eacekeepers</w:t>
      </w:r>
      <w:r w:rsidR="00D37247">
        <w:rPr>
          <w:rFonts w:ascii="Arial" w:hAnsi="Arial" w:cs="Arial"/>
        </w:rPr>
        <w:t>,</w:t>
      </w:r>
      <w:r w:rsidR="00170221">
        <w:rPr>
          <w:rFonts w:ascii="Arial" w:hAnsi="Arial" w:cs="Arial"/>
        </w:rPr>
        <w:t xml:space="preserve"> </w:t>
      </w:r>
      <w:r w:rsidR="00CF4214">
        <w:rPr>
          <w:rFonts w:ascii="Arial" w:hAnsi="Arial" w:cs="Arial"/>
        </w:rPr>
        <w:t>but</w:t>
      </w:r>
      <w:r w:rsidR="00D37247" w:rsidRPr="00544C48">
        <w:rPr>
          <w:rFonts w:ascii="Arial" w:hAnsi="Arial" w:cs="Arial"/>
        </w:rPr>
        <w:t xml:space="preserve"> without weapons, instead, focusing on building peace through mediation and dialogue. </w:t>
      </w:r>
    </w:p>
    <w:p w14:paraId="115785FD" w14:textId="77777777" w:rsidR="00F96307" w:rsidRDefault="00F96307" w:rsidP="00A660C6">
      <w:pPr>
        <w:pBdr>
          <w:bottom w:val="single" w:sz="6" w:space="1" w:color="auto"/>
        </w:pBdr>
        <w:jc w:val="both"/>
        <w:rPr>
          <w:rFonts w:ascii="Arial" w:hAnsi="Arial" w:cs="Arial"/>
        </w:rPr>
      </w:pPr>
    </w:p>
    <w:p w14:paraId="0D18CFB9" w14:textId="77777777" w:rsidR="00A660C6" w:rsidRDefault="00F65CEF" w:rsidP="00A660C6">
      <w:pPr>
        <w:pBdr>
          <w:bottom w:val="single" w:sz="6" w:space="1" w:color="auto"/>
        </w:pBdr>
        <w:jc w:val="both"/>
        <w:rPr>
          <w:rFonts w:ascii="Arial" w:hAnsi="Arial" w:cs="Arial"/>
        </w:rPr>
      </w:pPr>
      <w:r w:rsidRPr="00544C48">
        <w:rPr>
          <w:rFonts w:ascii="Arial" w:hAnsi="Arial" w:cs="Arial"/>
          <w:u w:val="single"/>
        </w:rPr>
        <w:t>The</w:t>
      </w:r>
      <w:r w:rsidR="00463246" w:rsidRPr="00544C48">
        <w:rPr>
          <w:rFonts w:ascii="Arial" w:hAnsi="Arial" w:cs="Arial"/>
          <w:u w:val="single"/>
        </w:rPr>
        <w:t xml:space="preserve"> </w:t>
      </w:r>
      <w:r w:rsidR="00644CF2">
        <w:rPr>
          <w:rFonts w:ascii="Arial" w:hAnsi="Arial" w:cs="Arial"/>
          <w:u w:val="single"/>
        </w:rPr>
        <w:t xml:space="preserve">Crisis of </w:t>
      </w:r>
      <w:r w:rsidR="00BB6EB9">
        <w:rPr>
          <w:rFonts w:ascii="Arial" w:hAnsi="Arial" w:cs="Arial"/>
          <w:u w:val="single"/>
        </w:rPr>
        <w:t>International Peace Interventions:</w:t>
      </w:r>
    </w:p>
    <w:p w14:paraId="441DAD05" w14:textId="77777777" w:rsidR="00A660C6" w:rsidRDefault="00C722AC" w:rsidP="00A660C6">
      <w:pPr>
        <w:pBdr>
          <w:bottom w:val="single" w:sz="6" w:space="1" w:color="auto"/>
        </w:pBdr>
        <w:jc w:val="both"/>
        <w:rPr>
          <w:rFonts w:ascii="Arial" w:hAnsi="Arial" w:cs="Arial"/>
        </w:rPr>
      </w:pPr>
      <w:r w:rsidRPr="00544C48">
        <w:rPr>
          <w:rFonts w:ascii="Arial" w:hAnsi="Arial" w:cs="Arial"/>
        </w:rPr>
        <w:t>The</w:t>
      </w:r>
      <w:r w:rsidR="004B7DDF" w:rsidRPr="00544C48">
        <w:rPr>
          <w:rFonts w:ascii="Arial" w:hAnsi="Arial" w:cs="Arial"/>
        </w:rPr>
        <w:t xml:space="preserve"> </w:t>
      </w:r>
      <w:r w:rsidR="004B7DDF" w:rsidRPr="00A70B1E">
        <w:rPr>
          <w:rFonts w:ascii="Arial" w:hAnsi="Arial" w:cs="Arial"/>
          <w:i/>
          <w:iCs/>
        </w:rPr>
        <w:t>Global Peace Index</w:t>
      </w:r>
      <w:r w:rsidR="00A70B1E">
        <w:rPr>
          <w:rFonts w:ascii="Arial" w:hAnsi="Arial" w:cs="Arial"/>
        </w:rPr>
        <w:t xml:space="preserve"> </w:t>
      </w:r>
      <w:r w:rsidR="00A70B1E">
        <w:rPr>
          <w:rFonts w:ascii="Arial" w:hAnsi="Arial" w:cs="Arial"/>
          <w:i/>
          <w:iCs/>
        </w:rPr>
        <w:t>2025</w:t>
      </w:r>
      <w:r w:rsidR="00A70B1E">
        <w:rPr>
          <w:rFonts w:ascii="Arial" w:hAnsi="Arial" w:cs="Arial"/>
        </w:rPr>
        <w:t xml:space="preserve"> </w:t>
      </w:r>
      <w:r w:rsidR="00855073">
        <w:rPr>
          <w:rFonts w:ascii="Arial" w:hAnsi="Arial" w:cs="Arial"/>
        </w:rPr>
        <w:t>warns that</w:t>
      </w:r>
      <w:r w:rsidR="004B7DDF" w:rsidRPr="00544C48">
        <w:rPr>
          <w:rFonts w:ascii="Arial" w:hAnsi="Arial" w:cs="Arial"/>
        </w:rPr>
        <w:t xml:space="preserve"> “global peacefulness continues to decline” and “many of the leading factors that precede major conflicts are higher than they have been since the end of WWII” (</w:t>
      </w:r>
      <w:r w:rsidR="00225432">
        <w:rPr>
          <w:rFonts w:ascii="Arial" w:hAnsi="Arial" w:cs="Arial"/>
        </w:rPr>
        <w:t xml:space="preserve">Institute for Economics &amp; Peace, 2025, </w:t>
      </w:r>
      <w:r w:rsidR="00A70B1E">
        <w:rPr>
          <w:rFonts w:ascii="Arial" w:hAnsi="Arial" w:cs="Arial"/>
        </w:rPr>
        <w:t>p. 2</w:t>
      </w:r>
      <w:r w:rsidR="004B7DDF" w:rsidRPr="00544C48">
        <w:rPr>
          <w:rFonts w:ascii="Arial" w:hAnsi="Arial" w:cs="Arial"/>
        </w:rPr>
        <w:t>)</w:t>
      </w:r>
      <w:r w:rsidR="00467DAF" w:rsidRPr="00544C48">
        <w:rPr>
          <w:rFonts w:ascii="Arial" w:hAnsi="Arial" w:cs="Arial"/>
        </w:rPr>
        <w:t>.</w:t>
      </w:r>
      <w:r w:rsidR="007D5E34">
        <w:rPr>
          <w:rFonts w:ascii="Arial" w:hAnsi="Arial" w:cs="Arial"/>
        </w:rPr>
        <w:t xml:space="preserve"> </w:t>
      </w:r>
      <w:r w:rsidR="00950A61">
        <w:rPr>
          <w:rFonts w:ascii="Arial" w:hAnsi="Arial" w:cs="Arial"/>
        </w:rPr>
        <w:t>Similar</w:t>
      </w:r>
      <w:r w:rsidR="00ED4D8D">
        <w:rPr>
          <w:rFonts w:ascii="Arial" w:hAnsi="Arial" w:cs="Arial"/>
        </w:rPr>
        <w:t xml:space="preserve"> pessi</w:t>
      </w:r>
      <w:r w:rsidR="009A7899">
        <w:rPr>
          <w:rFonts w:ascii="Arial" w:hAnsi="Arial" w:cs="Arial"/>
        </w:rPr>
        <w:t>mism also exists academically</w:t>
      </w:r>
      <w:r w:rsidR="00ED4D8D">
        <w:rPr>
          <w:rFonts w:ascii="Arial" w:hAnsi="Arial" w:cs="Arial"/>
        </w:rPr>
        <w:t xml:space="preserve"> </w:t>
      </w:r>
      <w:r w:rsidR="009A7899">
        <w:rPr>
          <w:rFonts w:ascii="Arial" w:hAnsi="Arial" w:cs="Arial"/>
        </w:rPr>
        <w:t>with</w:t>
      </w:r>
      <w:r w:rsidR="00CE7D3D" w:rsidRPr="00544C48">
        <w:rPr>
          <w:rFonts w:ascii="Arial" w:hAnsi="Arial" w:cs="Arial"/>
        </w:rPr>
        <w:t xml:space="preserve"> </w:t>
      </w:r>
      <w:r w:rsidR="00472D39" w:rsidRPr="00544C48">
        <w:rPr>
          <w:rFonts w:ascii="Arial" w:hAnsi="Arial" w:cs="Arial"/>
        </w:rPr>
        <w:t>failures of peace interventions in Rwanda</w:t>
      </w:r>
      <w:r w:rsidR="00703AA9" w:rsidRPr="00544C48">
        <w:rPr>
          <w:rFonts w:ascii="Arial" w:hAnsi="Arial" w:cs="Arial"/>
        </w:rPr>
        <w:t>,</w:t>
      </w:r>
      <w:r w:rsidR="00025079" w:rsidRPr="00544C48">
        <w:rPr>
          <w:rFonts w:ascii="Arial" w:hAnsi="Arial" w:cs="Arial"/>
        </w:rPr>
        <w:t xml:space="preserve"> Bosnia</w:t>
      </w:r>
      <w:r w:rsidR="00E50427" w:rsidRPr="00544C48">
        <w:rPr>
          <w:rFonts w:ascii="Arial" w:hAnsi="Arial" w:cs="Arial"/>
        </w:rPr>
        <w:t xml:space="preserve">, </w:t>
      </w:r>
      <w:r w:rsidR="00D22D59" w:rsidRPr="00544C48">
        <w:rPr>
          <w:rFonts w:ascii="Arial" w:hAnsi="Arial" w:cs="Arial"/>
        </w:rPr>
        <w:t xml:space="preserve">Afghanistan, Somalia, </w:t>
      </w:r>
      <w:r w:rsidR="009A7899">
        <w:rPr>
          <w:rFonts w:ascii="Arial" w:hAnsi="Arial" w:cs="Arial"/>
        </w:rPr>
        <w:t>resulting in</w:t>
      </w:r>
      <w:r w:rsidR="00467DAF" w:rsidRPr="00544C48">
        <w:rPr>
          <w:rFonts w:ascii="Arial" w:hAnsi="Arial" w:cs="Arial"/>
        </w:rPr>
        <w:t xml:space="preserve"> scholars </w:t>
      </w:r>
      <w:r w:rsidR="009A7899">
        <w:rPr>
          <w:rFonts w:ascii="Arial" w:hAnsi="Arial" w:cs="Arial"/>
        </w:rPr>
        <w:t>using</w:t>
      </w:r>
      <w:r w:rsidR="00FB5ED0" w:rsidRPr="00544C48">
        <w:rPr>
          <w:rFonts w:ascii="Arial" w:hAnsi="Arial" w:cs="Arial"/>
        </w:rPr>
        <w:t xml:space="preserve"> terms </w:t>
      </w:r>
      <w:r w:rsidR="00025079" w:rsidRPr="00544C48">
        <w:rPr>
          <w:rFonts w:ascii="Arial" w:hAnsi="Arial" w:cs="Arial"/>
        </w:rPr>
        <w:t>including</w:t>
      </w:r>
      <w:r w:rsidR="00467DAF" w:rsidRPr="00544C48">
        <w:rPr>
          <w:rFonts w:ascii="Arial" w:hAnsi="Arial" w:cs="Arial"/>
        </w:rPr>
        <w:t xml:space="preserve"> </w:t>
      </w:r>
      <w:r w:rsidR="00703AA9" w:rsidRPr="00544C48">
        <w:rPr>
          <w:rFonts w:ascii="Arial" w:hAnsi="Arial" w:cs="Arial"/>
        </w:rPr>
        <w:t>“</w:t>
      </w:r>
      <w:r w:rsidR="00467DAF" w:rsidRPr="00544C48">
        <w:rPr>
          <w:rFonts w:ascii="Arial" w:hAnsi="Arial" w:cs="Arial"/>
        </w:rPr>
        <w:t>requiem</w:t>
      </w:r>
      <w:r w:rsidR="00994AFF">
        <w:rPr>
          <w:rFonts w:ascii="Arial" w:hAnsi="Arial" w:cs="Arial"/>
        </w:rPr>
        <w:t xml:space="preserve">”, </w:t>
      </w:r>
      <w:r w:rsidR="00472D39" w:rsidRPr="00544C48">
        <w:rPr>
          <w:rFonts w:ascii="Arial" w:hAnsi="Arial" w:cs="Arial"/>
        </w:rPr>
        <w:t>“dark mood”</w:t>
      </w:r>
      <w:r w:rsidR="00025079" w:rsidRPr="00544C48">
        <w:rPr>
          <w:rFonts w:ascii="Arial" w:hAnsi="Arial" w:cs="Arial"/>
        </w:rPr>
        <w:t>,</w:t>
      </w:r>
      <w:r w:rsidR="00472D39" w:rsidRPr="00544C48">
        <w:rPr>
          <w:rFonts w:ascii="Arial" w:hAnsi="Arial" w:cs="Arial"/>
        </w:rPr>
        <w:t xml:space="preserve"> </w:t>
      </w:r>
      <w:r w:rsidR="00FB5ED0" w:rsidRPr="00544C48">
        <w:rPr>
          <w:rFonts w:ascii="Arial" w:hAnsi="Arial" w:cs="Arial"/>
        </w:rPr>
        <w:t xml:space="preserve">‘swansong’ </w:t>
      </w:r>
      <w:r w:rsidR="00025079" w:rsidRPr="00544C48">
        <w:rPr>
          <w:rFonts w:ascii="Arial" w:hAnsi="Arial" w:cs="Arial"/>
        </w:rPr>
        <w:t xml:space="preserve">and ‘moribund’ </w:t>
      </w:r>
      <w:r w:rsidR="008F4425">
        <w:rPr>
          <w:rFonts w:ascii="Arial" w:hAnsi="Arial" w:cs="Arial"/>
        </w:rPr>
        <w:t>(</w:t>
      </w:r>
      <w:proofErr w:type="spellStart"/>
      <w:r w:rsidR="00025079" w:rsidRPr="00544C48">
        <w:rPr>
          <w:rFonts w:ascii="Arial" w:hAnsi="Arial" w:cs="Arial"/>
        </w:rPr>
        <w:t>Kustermans</w:t>
      </w:r>
      <w:proofErr w:type="spellEnd"/>
      <w:r w:rsidR="00025079" w:rsidRPr="00544C48">
        <w:rPr>
          <w:rFonts w:ascii="Arial" w:hAnsi="Arial" w:cs="Arial"/>
        </w:rPr>
        <w:t xml:space="preserve"> et al</w:t>
      </w:r>
      <w:r w:rsidR="00994AFF">
        <w:rPr>
          <w:rFonts w:ascii="Arial" w:hAnsi="Arial" w:cs="Arial"/>
        </w:rPr>
        <w:t>.</w:t>
      </w:r>
      <w:r w:rsidR="00025079" w:rsidRPr="00544C48">
        <w:rPr>
          <w:rFonts w:ascii="Arial" w:hAnsi="Arial" w:cs="Arial"/>
        </w:rPr>
        <w:t xml:space="preserve">, 2021, p. 4). </w:t>
      </w:r>
      <w:r w:rsidR="00FB5ED0" w:rsidRPr="00544C48">
        <w:rPr>
          <w:rFonts w:ascii="Arial" w:hAnsi="Arial" w:cs="Arial"/>
        </w:rPr>
        <w:t>w</w:t>
      </w:r>
      <w:r w:rsidR="00703AA9" w:rsidRPr="00544C48">
        <w:rPr>
          <w:rFonts w:ascii="Arial" w:hAnsi="Arial" w:cs="Arial"/>
        </w:rPr>
        <w:t>hen considering the future of</w:t>
      </w:r>
      <w:r w:rsidR="00677C9D" w:rsidRPr="00544C48">
        <w:rPr>
          <w:rFonts w:ascii="Arial" w:hAnsi="Arial" w:cs="Arial"/>
        </w:rPr>
        <w:t xml:space="preserve"> peace interventions.</w:t>
      </w:r>
    </w:p>
    <w:p w14:paraId="4E6DAD67" w14:textId="7C50D062" w:rsidR="00A660C6" w:rsidRDefault="00070A20" w:rsidP="00A660C6">
      <w:pPr>
        <w:pBdr>
          <w:bottom w:val="single" w:sz="6" w:space="1" w:color="auto"/>
        </w:pBdr>
        <w:jc w:val="both"/>
        <w:rPr>
          <w:rFonts w:ascii="Arial" w:hAnsi="Arial" w:cs="Arial"/>
        </w:rPr>
      </w:pPr>
      <w:r w:rsidRPr="00544C48">
        <w:rPr>
          <w:rFonts w:ascii="Arial" w:hAnsi="Arial" w:cs="Arial"/>
        </w:rPr>
        <w:t xml:space="preserve">A reason for this disillusionment </w:t>
      </w:r>
      <w:r w:rsidR="00E50427" w:rsidRPr="00544C48">
        <w:rPr>
          <w:rFonts w:ascii="Arial" w:hAnsi="Arial" w:cs="Arial"/>
        </w:rPr>
        <w:t xml:space="preserve">can be </w:t>
      </w:r>
      <w:r w:rsidR="00CE4907">
        <w:rPr>
          <w:rFonts w:ascii="Arial" w:hAnsi="Arial" w:cs="Arial"/>
        </w:rPr>
        <w:t>attributed</w:t>
      </w:r>
      <w:r w:rsidR="00E50427" w:rsidRPr="00544C48">
        <w:rPr>
          <w:rFonts w:ascii="Arial" w:hAnsi="Arial" w:cs="Arial"/>
        </w:rPr>
        <w:t xml:space="preserve"> to</w:t>
      </w:r>
      <w:r w:rsidRPr="00544C48">
        <w:rPr>
          <w:rFonts w:ascii="Arial" w:hAnsi="Arial" w:cs="Arial"/>
        </w:rPr>
        <w:t xml:space="preserve"> the lack of </w:t>
      </w:r>
      <w:r w:rsidR="009A7875" w:rsidRPr="00544C48">
        <w:rPr>
          <w:rFonts w:ascii="Arial" w:hAnsi="Arial" w:cs="Arial"/>
        </w:rPr>
        <w:t xml:space="preserve">appropriate </w:t>
      </w:r>
      <w:r w:rsidR="00A27BF3">
        <w:rPr>
          <w:rFonts w:ascii="Arial" w:hAnsi="Arial" w:cs="Arial"/>
        </w:rPr>
        <w:t>usage of</w:t>
      </w:r>
      <w:r w:rsidR="009A7875" w:rsidRPr="00544C48">
        <w:rPr>
          <w:rFonts w:ascii="Arial" w:hAnsi="Arial" w:cs="Arial"/>
        </w:rPr>
        <w:t xml:space="preserve"> local approaches. </w:t>
      </w:r>
      <w:r w:rsidR="008C58D3">
        <w:rPr>
          <w:rFonts w:ascii="Arial" w:hAnsi="Arial" w:cs="Arial"/>
        </w:rPr>
        <w:t>Twenty</w:t>
      </w:r>
      <w:r w:rsidR="002A2C1F" w:rsidRPr="00544C48">
        <w:rPr>
          <w:rFonts w:ascii="Arial" w:hAnsi="Arial" w:cs="Arial"/>
        </w:rPr>
        <w:t xml:space="preserve">-five years ago, </w:t>
      </w:r>
      <w:proofErr w:type="spellStart"/>
      <w:r w:rsidR="009A7875" w:rsidRPr="00544C48">
        <w:rPr>
          <w:rFonts w:ascii="Arial" w:hAnsi="Arial" w:cs="Arial"/>
        </w:rPr>
        <w:t>Lederach</w:t>
      </w:r>
      <w:r w:rsidR="003D0CD7" w:rsidRPr="00544C48">
        <w:rPr>
          <w:rFonts w:ascii="Arial" w:hAnsi="Arial" w:cs="Arial"/>
        </w:rPr>
        <w:t>’s</w:t>
      </w:r>
      <w:proofErr w:type="spellEnd"/>
      <w:r w:rsidR="003D0CD7" w:rsidRPr="00544C48">
        <w:rPr>
          <w:rFonts w:ascii="Arial" w:hAnsi="Arial" w:cs="Arial"/>
        </w:rPr>
        <w:t xml:space="preserve"> </w:t>
      </w:r>
      <w:r w:rsidR="003D0CD7" w:rsidRPr="00544C48">
        <w:rPr>
          <w:rFonts w:ascii="Arial" w:hAnsi="Arial" w:cs="Arial"/>
          <w:i/>
          <w:iCs/>
        </w:rPr>
        <w:t>Building Peace: Sustainable Reconciliation in Divided Societies</w:t>
      </w:r>
      <w:r w:rsidR="003D0CD7" w:rsidRPr="00544C48">
        <w:rPr>
          <w:rFonts w:ascii="Arial" w:hAnsi="Arial" w:cs="Arial"/>
        </w:rPr>
        <w:t xml:space="preserve"> </w:t>
      </w:r>
      <w:r w:rsidR="00A27BF3">
        <w:rPr>
          <w:rFonts w:ascii="Arial" w:hAnsi="Arial" w:cs="Arial"/>
        </w:rPr>
        <w:t xml:space="preserve">(1997) </w:t>
      </w:r>
      <w:r w:rsidR="003D0CD7" w:rsidRPr="00544C48">
        <w:rPr>
          <w:rFonts w:ascii="Arial" w:hAnsi="Arial" w:cs="Arial"/>
        </w:rPr>
        <w:t>encourag</w:t>
      </w:r>
      <w:r w:rsidR="009E71A0" w:rsidRPr="00544C48">
        <w:rPr>
          <w:rFonts w:ascii="Arial" w:hAnsi="Arial" w:cs="Arial"/>
        </w:rPr>
        <w:t>ed</w:t>
      </w:r>
      <w:r w:rsidR="0000557B" w:rsidRPr="00544C48">
        <w:rPr>
          <w:rFonts w:ascii="Arial" w:hAnsi="Arial" w:cs="Arial"/>
        </w:rPr>
        <w:t xml:space="preserve"> </w:t>
      </w:r>
      <w:r w:rsidR="003D0CD7" w:rsidRPr="00544C48">
        <w:rPr>
          <w:rFonts w:ascii="Arial" w:hAnsi="Arial" w:cs="Arial"/>
        </w:rPr>
        <w:t xml:space="preserve">“a need to empower local agency for peace” </w:t>
      </w:r>
      <w:r w:rsidR="009E71A0" w:rsidRPr="00544C48">
        <w:rPr>
          <w:rFonts w:ascii="Arial" w:hAnsi="Arial" w:cs="Arial"/>
        </w:rPr>
        <w:t>gaining</w:t>
      </w:r>
      <w:r w:rsidR="0000557B" w:rsidRPr="00544C48">
        <w:rPr>
          <w:rFonts w:ascii="Arial" w:hAnsi="Arial" w:cs="Arial"/>
        </w:rPr>
        <w:t xml:space="preserve"> consensus among scholars that building peace should be “locally resonant” (</w:t>
      </w:r>
      <w:r w:rsidR="00994AFF">
        <w:rPr>
          <w:rFonts w:ascii="Arial" w:hAnsi="Arial" w:cs="Arial"/>
        </w:rPr>
        <w:t>Jin Kim</w:t>
      </w:r>
      <w:r w:rsidR="0000557B" w:rsidRPr="00544C48">
        <w:rPr>
          <w:rFonts w:ascii="Arial" w:hAnsi="Arial" w:cs="Arial"/>
        </w:rPr>
        <w:t xml:space="preserve"> et al</w:t>
      </w:r>
      <w:r w:rsidR="00994AFF">
        <w:rPr>
          <w:rFonts w:ascii="Arial" w:hAnsi="Arial" w:cs="Arial"/>
        </w:rPr>
        <w:t>.</w:t>
      </w:r>
      <w:r w:rsidR="0000557B" w:rsidRPr="00544C48">
        <w:rPr>
          <w:rFonts w:ascii="Arial" w:hAnsi="Arial" w:cs="Arial"/>
        </w:rPr>
        <w:t xml:space="preserve">, </w:t>
      </w:r>
      <w:r w:rsidR="00994AFF">
        <w:rPr>
          <w:rFonts w:ascii="Arial" w:hAnsi="Arial" w:cs="Arial"/>
        </w:rPr>
        <w:t>2024</w:t>
      </w:r>
      <w:r w:rsidR="008F4425">
        <w:rPr>
          <w:rFonts w:ascii="Arial" w:hAnsi="Arial" w:cs="Arial"/>
        </w:rPr>
        <w:t xml:space="preserve">, </w:t>
      </w:r>
      <w:r w:rsidR="0000557B" w:rsidRPr="00544C48">
        <w:rPr>
          <w:rFonts w:ascii="Arial" w:hAnsi="Arial" w:cs="Arial"/>
        </w:rPr>
        <w:t>p, 12)</w:t>
      </w:r>
      <w:r w:rsidR="001A137B">
        <w:rPr>
          <w:rFonts w:ascii="Arial" w:hAnsi="Arial" w:cs="Arial"/>
        </w:rPr>
        <w:t>.</w:t>
      </w:r>
      <w:r w:rsidR="009E71A0" w:rsidRPr="00544C48">
        <w:rPr>
          <w:rFonts w:ascii="Arial" w:hAnsi="Arial" w:cs="Arial"/>
        </w:rPr>
        <w:t xml:space="preserve"> </w:t>
      </w:r>
      <w:r w:rsidR="001A137B">
        <w:rPr>
          <w:rFonts w:ascii="Arial" w:hAnsi="Arial" w:cs="Arial"/>
        </w:rPr>
        <w:t>H</w:t>
      </w:r>
      <w:r w:rsidR="009E71A0" w:rsidRPr="00544C48">
        <w:rPr>
          <w:rFonts w:ascii="Arial" w:hAnsi="Arial" w:cs="Arial"/>
        </w:rPr>
        <w:t xml:space="preserve">owever, </w:t>
      </w:r>
      <w:r w:rsidR="009B537F" w:rsidRPr="00544C48">
        <w:rPr>
          <w:rFonts w:ascii="Arial" w:hAnsi="Arial" w:cs="Arial"/>
        </w:rPr>
        <w:t>many foreign peacebuilders</w:t>
      </w:r>
      <w:r w:rsidR="003D0CD7" w:rsidRPr="00544C48">
        <w:rPr>
          <w:rFonts w:ascii="Arial" w:hAnsi="Arial" w:cs="Arial"/>
        </w:rPr>
        <w:t xml:space="preserve"> </w:t>
      </w:r>
      <w:r w:rsidR="009B537F" w:rsidRPr="00544C48">
        <w:rPr>
          <w:rFonts w:ascii="Arial" w:hAnsi="Arial" w:cs="Arial"/>
        </w:rPr>
        <w:t xml:space="preserve">remain cautious and only pay “lip service to the idea that “local </w:t>
      </w:r>
      <w:r w:rsidR="0000557B" w:rsidRPr="00544C48">
        <w:rPr>
          <w:rFonts w:ascii="Arial" w:hAnsi="Arial" w:cs="Arial"/>
        </w:rPr>
        <w:t>ownership</w:t>
      </w:r>
      <w:r w:rsidR="009B537F" w:rsidRPr="00544C48">
        <w:rPr>
          <w:rFonts w:ascii="Arial" w:hAnsi="Arial" w:cs="Arial"/>
        </w:rPr>
        <w:t xml:space="preserve"> is essential for successful interventions” (</w:t>
      </w:r>
      <w:proofErr w:type="spellStart"/>
      <w:r w:rsidR="009B537F" w:rsidRPr="00544C48">
        <w:rPr>
          <w:rFonts w:ascii="Arial" w:hAnsi="Arial" w:cs="Arial"/>
        </w:rPr>
        <w:t>Autesser</w:t>
      </w:r>
      <w:r w:rsidR="00D37247">
        <w:rPr>
          <w:rFonts w:ascii="Arial" w:hAnsi="Arial" w:cs="Arial"/>
        </w:rPr>
        <w:t>r</w:t>
      </w:r>
      <w:r w:rsidR="009B537F" w:rsidRPr="00544C48">
        <w:rPr>
          <w:rFonts w:ascii="Arial" w:hAnsi="Arial" w:cs="Arial"/>
        </w:rPr>
        <w:t>e</w:t>
      </w:r>
      <w:proofErr w:type="spellEnd"/>
      <w:r w:rsidR="009B537F" w:rsidRPr="00544C48">
        <w:rPr>
          <w:rFonts w:ascii="Arial" w:hAnsi="Arial" w:cs="Arial"/>
        </w:rPr>
        <w:t xml:space="preserve">, </w:t>
      </w:r>
      <w:r w:rsidR="00D25FD8">
        <w:rPr>
          <w:rFonts w:ascii="Arial" w:hAnsi="Arial" w:cs="Arial"/>
        </w:rPr>
        <w:t>2021</w:t>
      </w:r>
      <w:r w:rsidR="00D37247">
        <w:rPr>
          <w:rFonts w:ascii="Arial" w:hAnsi="Arial" w:cs="Arial"/>
        </w:rPr>
        <w:t xml:space="preserve">, </w:t>
      </w:r>
      <w:r w:rsidR="009B537F" w:rsidRPr="00544C48">
        <w:rPr>
          <w:rFonts w:ascii="Arial" w:hAnsi="Arial" w:cs="Arial"/>
        </w:rPr>
        <w:t>p. 78).</w:t>
      </w:r>
      <w:r w:rsidR="00892667" w:rsidRPr="00544C48">
        <w:rPr>
          <w:rFonts w:ascii="Arial" w:hAnsi="Arial" w:cs="Arial"/>
        </w:rPr>
        <w:t xml:space="preserve">  </w:t>
      </w:r>
    </w:p>
    <w:p w14:paraId="3EA6875D" w14:textId="4357340A" w:rsidR="009E71A0" w:rsidRDefault="003074A4" w:rsidP="00A660C6">
      <w:pPr>
        <w:pBdr>
          <w:bottom w:val="single" w:sz="6" w:space="1" w:color="auto"/>
        </w:pBdr>
        <w:jc w:val="both"/>
        <w:rPr>
          <w:rFonts w:ascii="Arial" w:hAnsi="Arial" w:cs="Arial"/>
        </w:rPr>
      </w:pPr>
      <w:r w:rsidRPr="00544C48">
        <w:rPr>
          <w:rFonts w:ascii="Arial" w:hAnsi="Arial" w:cs="Arial"/>
        </w:rPr>
        <w:t>This</w:t>
      </w:r>
      <w:r w:rsidR="00463246" w:rsidRPr="00544C48">
        <w:rPr>
          <w:rFonts w:ascii="Arial" w:hAnsi="Arial" w:cs="Arial"/>
        </w:rPr>
        <w:t xml:space="preserve"> </w:t>
      </w:r>
      <w:r w:rsidR="00496B6F">
        <w:rPr>
          <w:rFonts w:ascii="Arial" w:hAnsi="Arial" w:cs="Arial"/>
        </w:rPr>
        <w:t xml:space="preserve">superficial commitment to local ownership </w:t>
      </w:r>
      <w:r w:rsidR="00855073">
        <w:rPr>
          <w:rFonts w:ascii="Arial" w:hAnsi="Arial" w:cs="Arial"/>
        </w:rPr>
        <w:t xml:space="preserve">also extends to </w:t>
      </w:r>
      <w:r w:rsidRPr="00544C48">
        <w:rPr>
          <w:rFonts w:ascii="Arial" w:hAnsi="Arial" w:cs="Arial"/>
        </w:rPr>
        <w:t>the field of peace mediation</w:t>
      </w:r>
      <w:r w:rsidR="00463246" w:rsidRPr="00544C48">
        <w:rPr>
          <w:rFonts w:ascii="Arial" w:hAnsi="Arial" w:cs="Arial"/>
        </w:rPr>
        <w:t xml:space="preserve"> </w:t>
      </w:r>
      <w:r w:rsidR="00496B6F" w:rsidRPr="00544C48">
        <w:rPr>
          <w:rFonts w:ascii="Arial" w:hAnsi="Arial" w:cs="Arial"/>
        </w:rPr>
        <w:t xml:space="preserve">(Seidel, </w:t>
      </w:r>
      <w:r w:rsidR="008C58D3">
        <w:rPr>
          <w:rFonts w:ascii="Arial" w:hAnsi="Arial" w:cs="Arial"/>
        </w:rPr>
        <w:t>2025</w:t>
      </w:r>
      <w:r w:rsidR="00496B6F">
        <w:rPr>
          <w:rFonts w:ascii="Arial" w:hAnsi="Arial" w:cs="Arial"/>
        </w:rPr>
        <w:t xml:space="preserve">, p. </w:t>
      </w:r>
      <w:r w:rsidR="00496B6F" w:rsidRPr="00544C48">
        <w:rPr>
          <w:rFonts w:ascii="Arial" w:hAnsi="Arial" w:cs="Arial"/>
        </w:rPr>
        <w:t xml:space="preserve">1707) </w:t>
      </w:r>
      <w:r w:rsidR="00463246" w:rsidRPr="00544C48">
        <w:rPr>
          <w:rFonts w:ascii="Arial" w:hAnsi="Arial" w:cs="Arial"/>
        </w:rPr>
        <w:t xml:space="preserve">which is dominated by </w:t>
      </w:r>
      <w:r w:rsidR="009E71A0" w:rsidRPr="00544C48">
        <w:rPr>
          <w:rFonts w:ascii="Arial" w:hAnsi="Arial" w:cs="Arial"/>
        </w:rPr>
        <w:t>a ‘crowded</w:t>
      </w:r>
      <w:r w:rsidR="009A0AB0">
        <w:rPr>
          <w:rFonts w:ascii="Arial" w:hAnsi="Arial" w:cs="Arial"/>
        </w:rPr>
        <w:t>’</w:t>
      </w:r>
      <w:r w:rsidR="009E71A0" w:rsidRPr="00544C48">
        <w:rPr>
          <w:rFonts w:ascii="Arial" w:hAnsi="Arial" w:cs="Arial"/>
        </w:rPr>
        <w:t xml:space="preserve"> field</w:t>
      </w:r>
      <w:r w:rsidR="00393966">
        <w:rPr>
          <w:rFonts w:ascii="Arial" w:hAnsi="Arial" w:cs="Arial"/>
        </w:rPr>
        <w:t xml:space="preserve"> of actors </w:t>
      </w:r>
      <w:r w:rsidR="00234983" w:rsidRPr="00544C48">
        <w:rPr>
          <w:rFonts w:ascii="Arial" w:hAnsi="Arial" w:cs="Arial"/>
        </w:rPr>
        <w:t xml:space="preserve">and ‘unwieldy bureaucracies’ </w:t>
      </w:r>
      <w:r w:rsidR="00B55759" w:rsidRPr="00544C48">
        <w:rPr>
          <w:rFonts w:ascii="Arial" w:hAnsi="Arial" w:cs="Arial"/>
        </w:rPr>
        <w:t xml:space="preserve">(Kastner, 2021, </w:t>
      </w:r>
      <w:r w:rsidR="00B55759">
        <w:rPr>
          <w:rFonts w:ascii="Arial" w:hAnsi="Arial" w:cs="Arial"/>
        </w:rPr>
        <w:t>cited</w:t>
      </w:r>
      <w:r w:rsidR="00B55759" w:rsidRPr="00544C48">
        <w:rPr>
          <w:rFonts w:ascii="Arial" w:hAnsi="Arial" w:cs="Arial"/>
        </w:rPr>
        <w:t xml:space="preserve"> in Cho &amp; Landau, </w:t>
      </w:r>
      <w:r w:rsidR="00A70B1E">
        <w:rPr>
          <w:rFonts w:ascii="Arial" w:hAnsi="Arial" w:cs="Arial"/>
        </w:rPr>
        <w:t>2023</w:t>
      </w:r>
      <w:r w:rsidR="00B55759">
        <w:rPr>
          <w:rFonts w:ascii="Arial" w:hAnsi="Arial" w:cs="Arial"/>
        </w:rPr>
        <w:t xml:space="preserve">, </w:t>
      </w:r>
      <w:r w:rsidR="00B55759" w:rsidRPr="00544C48">
        <w:rPr>
          <w:rFonts w:ascii="Arial" w:hAnsi="Arial" w:cs="Arial"/>
        </w:rPr>
        <w:t>p. 324)</w:t>
      </w:r>
      <w:r w:rsidR="009A0AB0">
        <w:rPr>
          <w:rFonts w:ascii="Arial" w:hAnsi="Arial" w:cs="Arial"/>
        </w:rPr>
        <w:t xml:space="preserve">. </w:t>
      </w:r>
      <w:r w:rsidR="00F35650" w:rsidRPr="00544C48">
        <w:rPr>
          <w:rFonts w:ascii="Arial" w:hAnsi="Arial" w:cs="Arial"/>
        </w:rPr>
        <w:t xml:space="preserve">Richmond has argued that mediation itself </w:t>
      </w:r>
      <w:r w:rsidR="00463246" w:rsidRPr="00544C48">
        <w:rPr>
          <w:rFonts w:ascii="Arial" w:hAnsi="Arial" w:cs="Arial"/>
        </w:rPr>
        <w:t>“has become inextricably linked to the normative, politico-economic frameworks of “liberal peace” (2011</w:t>
      </w:r>
      <w:r w:rsidR="00496B6F">
        <w:rPr>
          <w:rFonts w:ascii="Arial" w:hAnsi="Arial" w:cs="Arial"/>
        </w:rPr>
        <w:t>,</w:t>
      </w:r>
      <w:r w:rsidR="00463246" w:rsidRPr="00544C48">
        <w:rPr>
          <w:rFonts w:ascii="Arial" w:hAnsi="Arial" w:cs="Arial"/>
        </w:rPr>
        <w:t xml:space="preserve"> </w:t>
      </w:r>
      <w:r w:rsidR="00E03D33">
        <w:rPr>
          <w:rFonts w:ascii="Arial" w:hAnsi="Arial" w:cs="Arial"/>
        </w:rPr>
        <w:t xml:space="preserve">cited </w:t>
      </w:r>
      <w:r w:rsidR="00463246" w:rsidRPr="00544C48">
        <w:rPr>
          <w:rFonts w:ascii="Arial" w:hAnsi="Arial" w:cs="Arial"/>
        </w:rPr>
        <w:t xml:space="preserve">in Seidel, </w:t>
      </w:r>
      <w:r w:rsidR="00E03D33">
        <w:rPr>
          <w:rFonts w:ascii="Arial" w:hAnsi="Arial" w:cs="Arial"/>
        </w:rPr>
        <w:t xml:space="preserve">2025, </w:t>
      </w:r>
      <w:r w:rsidR="00463246" w:rsidRPr="00544C48">
        <w:rPr>
          <w:rFonts w:ascii="Arial" w:hAnsi="Arial" w:cs="Arial"/>
        </w:rPr>
        <w:t>p. 1696)</w:t>
      </w:r>
      <w:r w:rsidR="00CC37D8" w:rsidRPr="00544C48">
        <w:rPr>
          <w:rFonts w:ascii="Arial" w:hAnsi="Arial" w:cs="Arial"/>
        </w:rPr>
        <w:t>.</w:t>
      </w:r>
      <w:r w:rsidR="00463246" w:rsidRPr="00544C48">
        <w:rPr>
          <w:rFonts w:ascii="Arial" w:hAnsi="Arial" w:cs="Arial"/>
        </w:rPr>
        <w:t xml:space="preserve"> </w:t>
      </w:r>
      <w:r w:rsidR="00E03D33">
        <w:rPr>
          <w:rFonts w:ascii="Arial" w:hAnsi="Arial" w:cs="Arial"/>
        </w:rPr>
        <w:t xml:space="preserve">Seidel’s </w:t>
      </w:r>
      <w:r w:rsidR="00196782">
        <w:rPr>
          <w:rFonts w:ascii="Arial" w:hAnsi="Arial" w:cs="Arial"/>
        </w:rPr>
        <w:t>recent</w:t>
      </w:r>
      <w:r w:rsidR="00E03D33">
        <w:rPr>
          <w:rFonts w:ascii="Arial" w:hAnsi="Arial" w:cs="Arial"/>
        </w:rPr>
        <w:t xml:space="preserve"> study </w:t>
      </w:r>
      <w:r w:rsidR="00196782">
        <w:rPr>
          <w:rFonts w:ascii="Arial" w:hAnsi="Arial" w:cs="Arial"/>
        </w:rPr>
        <w:t>highlights the failure of</w:t>
      </w:r>
      <w:r w:rsidR="00E03D33">
        <w:rPr>
          <w:rFonts w:ascii="Arial" w:hAnsi="Arial" w:cs="Arial"/>
        </w:rPr>
        <w:t xml:space="preserve"> Anglo-Eurocentric mediation models in Sudan and South Sudan</w:t>
      </w:r>
      <w:r w:rsidR="00196782">
        <w:rPr>
          <w:rFonts w:ascii="Arial" w:hAnsi="Arial" w:cs="Arial"/>
        </w:rPr>
        <w:t xml:space="preserve"> (2025),</w:t>
      </w:r>
      <w:r w:rsidR="00E03D33">
        <w:rPr>
          <w:rFonts w:ascii="Arial" w:hAnsi="Arial" w:cs="Arial"/>
        </w:rPr>
        <w:t xml:space="preserve"> whi</w:t>
      </w:r>
      <w:r w:rsidR="00196782">
        <w:rPr>
          <w:rFonts w:ascii="Arial" w:hAnsi="Arial" w:cs="Arial"/>
        </w:rPr>
        <w:t>ch</w:t>
      </w:r>
      <w:r w:rsidR="00E03D33">
        <w:rPr>
          <w:rFonts w:ascii="Arial" w:hAnsi="Arial" w:cs="Arial"/>
        </w:rPr>
        <w:t xml:space="preserve"> combined with</w:t>
      </w:r>
      <w:r w:rsidR="00463246" w:rsidRPr="00544C48">
        <w:rPr>
          <w:rFonts w:ascii="Arial" w:hAnsi="Arial" w:cs="Arial"/>
        </w:rPr>
        <w:t xml:space="preserve"> “widespread disillusionment with the UN-led mediation process” </w:t>
      </w:r>
      <w:r w:rsidR="00177E75">
        <w:rPr>
          <w:rFonts w:ascii="Arial" w:hAnsi="Arial" w:cs="Arial"/>
        </w:rPr>
        <w:lastRenderedPageBreak/>
        <w:t xml:space="preserve">in Yemen </w:t>
      </w:r>
      <w:r w:rsidR="00463246" w:rsidRPr="00544C48">
        <w:rPr>
          <w:rFonts w:ascii="Arial" w:hAnsi="Arial" w:cs="Arial"/>
        </w:rPr>
        <w:t>(</w:t>
      </w:r>
      <w:r w:rsidR="00CA5848" w:rsidRPr="00544C48">
        <w:rPr>
          <w:rFonts w:ascii="Arial" w:hAnsi="Arial" w:cs="Arial"/>
        </w:rPr>
        <w:t xml:space="preserve">Cho &amp; Landau, </w:t>
      </w:r>
      <w:r w:rsidR="00A70B1E">
        <w:rPr>
          <w:rFonts w:ascii="Arial" w:hAnsi="Arial" w:cs="Arial"/>
        </w:rPr>
        <w:t>2023</w:t>
      </w:r>
      <w:r w:rsidR="00D8588E">
        <w:rPr>
          <w:rFonts w:ascii="Arial" w:hAnsi="Arial" w:cs="Arial"/>
        </w:rPr>
        <w:t xml:space="preserve">, </w:t>
      </w:r>
      <w:r w:rsidR="00463246" w:rsidRPr="00544C48">
        <w:rPr>
          <w:rFonts w:ascii="Arial" w:hAnsi="Arial" w:cs="Arial"/>
        </w:rPr>
        <w:t>p. 331)</w:t>
      </w:r>
      <w:r w:rsidR="00CA5848" w:rsidRPr="00544C48">
        <w:rPr>
          <w:rFonts w:ascii="Arial" w:hAnsi="Arial" w:cs="Arial"/>
        </w:rPr>
        <w:t xml:space="preserve">, </w:t>
      </w:r>
      <w:r w:rsidR="00196782">
        <w:rPr>
          <w:rFonts w:ascii="Arial" w:hAnsi="Arial" w:cs="Arial"/>
        </w:rPr>
        <w:t>underscore</w:t>
      </w:r>
      <w:r w:rsidR="00CA5848" w:rsidRPr="00544C48">
        <w:rPr>
          <w:rFonts w:ascii="Arial" w:hAnsi="Arial" w:cs="Arial"/>
        </w:rPr>
        <w:t xml:space="preserve"> the </w:t>
      </w:r>
      <w:r w:rsidR="00196782">
        <w:rPr>
          <w:rFonts w:ascii="Arial" w:hAnsi="Arial" w:cs="Arial"/>
        </w:rPr>
        <w:t xml:space="preserve">urgent </w:t>
      </w:r>
      <w:r w:rsidR="00CA5848" w:rsidRPr="00544C48">
        <w:rPr>
          <w:rFonts w:ascii="Arial" w:hAnsi="Arial" w:cs="Arial"/>
        </w:rPr>
        <w:t>need to re</w:t>
      </w:r>
      <w:r w:rsidR="00196782">
        <w:rPr>
          <w:rFonts w:ascii="Arial" w:hAnsi="Arial" w:cs="Arial"/>
        </w:rPr>
        <w:t>think</w:t>
      </w:r>
      <w:r w:rsidR="00CA5848" w:rsidRPr="00544C48">
        <w:rPr>
          <w:rFonts w:ascii="Arial" w:hAnsi="Arial" w:cs="Arial"/>
        </w:rPr>
        <w:t xml:space="preserve"> the fundamentals of </w:t>
      </w:r>
      <w:r w:rsidR="009A0AB0">
        <w:rPr>
          <w:rFonts w:ascii="Arial" w:hAnsi="Arial" w:cs="Arial"/>
        </w:rPr>
        <w:t>mediation interventions.</w:t>
      </w:r>
      <w:r w:rsidR="00E50427" w:rsidRPr="00544C48">
        <w:rPr>
          <w:rFonts w:ascii="Arial" w:hAnsi="Arial" w:cs="Arial"/>
        </w:rPr>
        <w:t xml:space="preserve"> </w:t>
      </w:r>
    </w:p>
    <w:p w14:paraId="022C1790" w14:textId="638C3C87" w:rsidR="00A54918" w:rsidRDefault="00FA760F" w:rsidP="00A54918">
      <w:pPr>
        <w:pBdr>
          <w:bottom w:val="single" w:sz="6" w:space="1" w:color="auto"/>
        </w:pBdr>
        <w:jc w:val="both"/>
        <w:rPr>
          <w:rFonts w:ascii="Arial" w:hAnsi="Arial" w:cs="Arial"/>
        </w:rPr>
      </w:pPr>
      <w:r w:rsidRPr="00544C48">
        <w:rPr>
          <w:rFonts w:ascii="Arial" w:hAnsi="Arial" w:cs="Arial"/>
        </w:rPr>
        <w:t xml:space="preserve">To help counter </w:t>
      </w:r>
      <w:r w:rsidR="00BD4D6A" w:rsidRPr="00544C48">
        <w:rPr>
          <w:rFonts w:ascii="Arial" w:hAnsi="Arial" w:cs="Arial"/>
        </w:rPr>
        <w:t>th</w:t>
      </w:r>
      <w:r w:rsidR="00650420" w:rsidRPr="00544C48">
        <w:rPr>
          <w:rFonts w:ascii="Arial" w:hAnsi="Arial" w:cs="Arial"/>
        </w:rPr>
        <w:t>is dark mood</w:t>
      </w:r>
      <w:r w:rsidR="00FB5ED0" w:rsidRPr="00544C48">
        <w:rPr>
          <w:rFonts w:ascii="Arial" w:hAnsi="Arial" w:cs="Arial"/>
        </w:rPr>
        <w:t xml:space="preserve">, </w:t>
      </w:r>
      <w:r w:rsidR="003C3893" w:rsidRPr="00544C48">
        <w:rPr>
          <w:rFonts w:ascii="Arial" w:hAnsi="Arial" w:cs="Arial"/>
        </w:rPr>
        <w:t>whilst addressing the recommendation to empower local actors</w:t>
      </w:r>
      <w:r w:rsidR="00F463E5" w:rsidRPr="00544C48">
        <w:rPr>
          <w:rFonts w:ascii="Arial" w:hAnsi="Arial" w:cs="Arial"/>
        </w:rPr>
        <w:t xml:space="preserve"> and refresh the mediation field, </w:t>
      </w:r>
      <w:r w:rsidR="003C3893" w:rsidRPr="00544C48">
        <w:rPr>
          <w:rFonts w:ascii="Arial" w:hAnsi="Arial" w:cs="Arial"/>
        </w:rPr>
        <w:t xml:space="preserve">this </w:t>
      </w:r>
      <w:r w:rsidR="00D37247">
        <w:rPr>
          <w:rFonts w:ascii="Arial" w:hAnsi="Arial" w:cs="Arial"/>
        </w:rPr>
        <w:t>essay presents a new</w:t>
      </w:r>
      <w:r w:rsidR="002C337E">
        <w:rPr>
          <w:rFonts w:ascii="Arial" w:hAnsi="Arial" w:cs="Arial"/>
        </w:rPr>
        <w:t xml:space="preserve"> positive peace</w:t>
      </w:r>
      <w:r w:rsidR="00D37247">
        <w:rPr>
          <w:rFonts w:ascii="Arial" w:hAnsi="Arial" w:cs="Arial"/>
        </w:rPr>
        <w:t xml:space="preserve"> initiativ</w:t>
      </w:r>
      <w:r w:rsidR="00855073">
        <w:rPr>
          <w:rFonts w:ascii="Arial" w:hAnsi="Arial" w:cs="Arial"/>
        </w:rPr>
        <w:t>e</w:t>
      </w:r>
      <w:r w:rsidR="00DB6DBF">
        <w:rPr>
          <w:rFonts w:ascii="Arial" w:hAnsi="Arial" w:cs="Arial"/>
        </w:rPr>
        <w:t>:</w:t>
      </w:r>
      <w:r w:rsidR="00AD142C">
        <w:rPr>
          <w:rFonts w:ascii="Arial" w:hAnsi="Arial" w:cs="Arial"/>
        </w:rPr>
        <w:t xml:space="preserve"> the </w:t>
      </w:r>
      <w:r w:rsidR="001A137B">
        <w:rPr>
          <w:rFonts w:ascii="Arial" w:hAnsi="Arial" w:cs="Arial"/>
        </w:rPr>
        <w:t>deployment</w:t>
      </w:r>
      <w:r w:rsidR="00AD142C">
        <w:rPr>
          <w:rFonts w:ascii="Arial" w:hAnsi="Arial" w:cs="Arial"/>
        </w:rPr>
        <w:t xml:space="preserve"> of volunteer mediators as civilian peacekeepers.</w:t>
      </w:r>
    </w:p>
    <w:p w14:paraId="7906C271" w14:textId="77777777" w:rsidR="00A54918" w:rsidRDefault="00A54918" w:rsidP="00A54918">
      <w:pPr>
        <w:pBdr>
          <w:bottom w:val="single" w:sz="6" w:space="1" w:color="auto"/>
        </w:pBdr>
        <w:jc w:val="both"/>
        <w:rPr>
          <w:rFonts w:ascii="Arial" w:hAnsi="Arial" w:cs="Arial"/>
        </w:rPr>
      </w:pPr>
    </w:p>
    <w:p w14:paraId="119B689E" w14:textId="69F1A6A3" w:rsidR="00A54918" w:rsidRDefault="001D5C5A" w:rsidP="00A54918">
      <w:pPr>
        <w:pBdr>
          <w:bottom w:val="single" w:sz="6" w:space="1" w:color="auto"/>
        </w:pBdr>
        <w:jc w:val="both"/>
        <w:rPr>
          <w:rFonts w:ascii="Arial" w:hAnsi="Arial" w:cs="Arial"/>
          <w:u w:val="single"/>
        </w:rPr>
      </w:pPr>
      <w:r>
        <w:rPr>
          <w:rFonts w:ascii="Arial" w:hAnsi="Arial" w:cs="Arial"/>
          <w:u w:val="single"/>
        </w:rPr>
        <w:t>Theoretical Framework</w:t>
      </w:r>
      <w:r w:rsidR="000175FE">
        <w:rPr>
          <w:rFonts w:ascii="Arial" w:hAnsi="Arial" w:cs="Arial"/>
          <w:u w:val="single"/>
        </w:rPr>
        <w:t>:</w:t>
      </w:r>
    </w:p>
    <w:p w14:paraId="584E1077" w14:textId="4696B244" w:rsidR="001D5C5A" w:rsidRPr="00CA140A" w:rsidRDefault="001D5C5A" w:rsidP="001D5C5A">
      <w:pPr>
        <w:pBdr>
          <w:bottom w:val="single" w:sz="6" w:space="1" w:color="auto"/>
        </w:pBdr>
        <w:jc w:val="both"/>
        <w:rPr>
          <w:rFonts w:ascii="Arial" w:hAnsi="Arial" w:cs="Arial"/>
          <w:i/>
          <w:iCs/>
        </w:rPr>
      </w:pPr>
      <w:r w:rsidRPr="00CA140A">
        <w:rPr>
          <w:rFonts w:ascii="Arial" w:hAnsi="Arial" w:cs="Arial"/>
        </w:rPr>
        <w:t>As Clayton and Dorussen assert “Mediation and peacekeeping are commonly used tools to manage conflict” (2021, p. 150</w:t>
      </w:r>
      <w:r w:rsidR="00994AFF">
        <w:rPr>
          <w:rFonts w:ascii="Arial" w:hAnsi="Arial" w:cs="Arial"/>
        </w:rPr>
        <w:t>)</w:t>
      </w:r>
      <w:r w:rsidRPr="00CA140A">
        <w:rPr>
          <w:rFonts w:ascii="Arial" w:hAnsi="Arial" w:cs="Arial"/>
        </w:rPr>
        <w:t xml:space="preserve">; however, there are </w:t>
      </w:r>
      <w:r w:rsidR="00DB6DBF">
        <w:rPr>
          <w:rFonts w:ascii="Arial" w:hAnsi="Arial" w:cs="Arial"/>
        </w:rPr>
        <w:t>significant</w:t>
      </w:r>
      <w:r w:rsidRPr="00CA140A">
        <w:rPr>
          <w:rFonts w:ascii="Arial" w:hAnsi="Arial" w:cs="Arial"/>
        </w:rPr>
        <w:t xml:space="preserve"> differences:</w:t>
      </w:r>
    </w:p>
    <w:p w14:paraId="024F562E" w14:textId="6D4AA344" w:rsidR="00ED4D8D" w:rsidRPr="00CA140A" w:rsidRDefault="00496B6F" w:rsidP="001D5C5A">
      <w:pPr>
        <w:pBdr>
          <w:bottom w:val="single" w:sz="6" w:space="1" w:color="auto"/>
        </w:pBdr>
        <w:jc w:val="both"/>
        <w:rPr>
          <w:rFonts w:ascii="Arial" w:hAnsi="Arial" w:cs="Arial"/>
        </w:rPr>
      </w:pPr>
      <w:r>
        <w:rPr>
          <w:rFonts w:ascii="Arial" w:hAnsi="Arial" w:cs="Arial"/>
        </w:rPr>
        <w:t>Peacekeeping</w:t>
      </w:r>
      <w:r w:rsidR="00ED4D8D" w:rsidRPr="00CA140A">
        <w:rPr>
          <w:rFonts w:ascii="Arial" w:hAnsi="Arial" w:cs="Arial"/>
        </w:rPr>
        <w:t xml:space="preserve"> </w:t>
      </w:r>
      <w:r w:rsidR="00DB6DBF">
        <w:rPr>
          <w:rFonts w:ascii="Arial" w:hAnsi="Arial" w:cs="Arial"/>
        </w:rPr>
        <w:t>involves military</w:t>
      </w:r>
      <w:r w:rsidR="00ED4D8D" w:rsidRPr="00CA140A">
        <w:rPr>
          <w:rFonts w:ascii="Arial" w:hAnsi="Arial" w:cs="Arial"/>
        </w:rPr>
        <w:t xml:space="preserve"> deploy</w:t>
      </w:r>
      <w:r w:rsidR="00DB6DBF">
        <w:rPr>
          <w:rFonts w:ascii="Arial" w:hAnsi="Arial" w:cs="Arial"/>
        </w:rPr>
        <w:t>ment</w:t>
      </w:r>
      <w:r w:rsidR="00ED4D8D" w:rsidRPr="00CA140A">
        <w:rPr>
          <w:rFonts w:ascii="Arial" w:hAnsi="Arial" w:cs="Arial"/>
        </w:rPr>
        <w:t xml:space="preserve"> to conflict areas </w:t>
      </w:r>
      <w:r w:rsidR="00DB6DBF">
        <w:rPr>
          <w:rFonts w:ascii="Arial" w:hAnsi="Arial" w:cs="Arial"/>
        </w:rPr>
        <w:t>to maintain</w:t>
      </w:r>
      <w:r w:rsidR="00ED4D8D" w:rsidRPr="00CA140A">
        <w:rPr>
          <w:rFonts w:ascii="Arial" w:hAnsi="Arial" w:cs="Arial"/>
        </w:rPr>
        <w:t xml:space="preserve"> a state of ‘negative peace’</w:t>
      </w:r>
      <w:r w:rsidR="002A2CA6">
        <w:rPr>
          <w:rFonts w:ascii="Arial" w:hAnsi="Arial" w:cs="Arial"/>
        </w:rPr>
        <w:t xml:space="preserve"> (the absence of war)</w:t>
      </w:r>
      <w:r w:rsidR="00ED4D8D" w:rsidRPr="00CA140A">
        <w:rPr>
          <w:rFonts w:ascii="Arial" w:hAnsi="Arial" w:cs="Arial"/>
        </w:rPr>
        <w:t xml:space="preserve"> (Galtung, 1969).</w:t>
      </w:r>
    </w:p>
    <w:p w14:paraId="7D29C1C6" w14:textId="45FBB38D" w:rsidR="00532329" w:rsidRDefault="00496B6F" w:rsidP="00A54918">
      <w:pPr>
        <w:pBdr>
          <w:bottom w:val="single" w:sz="6" w:space="1" w:color="auto"/>
        </w:pBdr>
        <w:jc w:val="both"/>
        <w:rPr>
          <w:rFonts w:ascii="Arial" w:hAnsi="Arial" w:cs="Arial"/>
        </w:rPr>
      </w:pPr>
      <w:r>
        <w:rPr>
          <w:rFonts w:ascii="Arial" w:hAnsi="Arial" w:cs="Arial"/>
        </w:rPr>
        <w:t>M</w:t>
      </w:r>
      <w:r w:rsidR="00ED4D8D" w:rsidRPr="00CA140A">
        <w:rPr>
          <w:rFonts w:ascii="Arial" w:hAnsi="Arial" w:cs="Arial"/>
        </w:rPr>
        <w:t>ediation falls within the category of ‘peacemaking’</w:t>
      </w:r>
      <w:r w:rsidR="00CA140A">
        <w:rPr>
          <w:rFonts w:ascii="Arial" w:hAnsi="Arial" w:cs="Arial"/>
        </w:rPr>
        <w:t xml:space="preserve">, an active act </w:t>
      </w:r>
      <w:r w:rsidR="002A2CA6">
        <w:rPr>
          <w:rFonts w:ascii="Arial" w:hAnsi="Arial" w:cs="Arial"/>
        </w:rPr>
        <w:t>which aims to promote positive peace.  This is often defined as more than just ‘the</w:t>
      </w:r>
      <w:r w:rsidR="00CA140A" w:rsidRPr="00460894">
        <w:rPr>
          <w:rFonts w:ascii="Arial" w:hAnsi="Arial" w:cs="Arial"/>
        </w:rPr>
        <w:t xml:space="preserve"> absence of violence</w:t>
      </w:r>
      <w:r w:rsidR="002A2CA6">
        <w:rPr>
          <w:rFonts w:ascii="Arial" w:hAnsi="Arial" w:cs="Arial"/>
        </w:rPr>
        <w:t>’</w:t>
      </w:r>
      <w:r w:rsidR="00CA140A" w:rsidRPr="00460894">
        <w:rPr>
          <w:rFonts w:ascii="Arial" w:hAnsi="Arial" w:cs="Arial"/>
        </w:rPr>
        <w:t xml:space="preserve"> </w:t>
      </w:r>
      <w:r w:rsidR="004B7498">
        <w:rPr>
          <w:rFonts w:ascii="Arial" w:hAnsi="Arial" w:cs="Arial"/>
        </w:rPr>
        <w:t xml:space="preserve">(physical, structural and cultural) </w:t>
      </w:r>
      <w:r w:rsidR="00CA140A" w:rsidRPr="00460894">
        <w:rPr>
          <w:rFonts w:ascii="Arial" w:hAnsi="Arial" w:cs="Arial"/>
        </w:rPr>
        <w:t>but the presence of social justice, equity, and harmonious relationships</w:t>
      </w:r>
      <w:r w:rsidR="002A2CA6">
        <w:rPr>
          <w:rFonts w:ascii="Arial" w:hAnsi="Arial" w:cs="Arial"/>
        </w:rPr>
        <w:t xml:space="preserve"> (Galtung, 1969).</w:t>
      </w:r>
      <w:r w:rsidR="00FE6A31">
        <w:rPr>
          <w:rFonts w:ascii="Arial" w:hAnsi="Arial" w:cs="Arial"/>
        </w:rPr>
        <w:t xml:space="preserve">  Mediation serves to support this through dialogue </w:t>
      </w:r>
      <w:r w:rsidR="00562ABE">
        <w:rPr>
          <w:rFonts w:ascii="Arial" w:hAnsi="Arial" w:cs="Arial"/>
        </w:rPr>
        <w:t>to</w:t>
      </w:r>
      <w:r w:rsidR="00FE6A31">
        <w:rPr>
          <w:rFonts w:ascii="Arial" w:hAnsi="Arial" w:cs="Arial"/>
        </w:rPr>
        <w:t xml:space="preserve"> improve interpersonal relationships. </w:t>
      </w:r>
    </w:p>
    <w:p w14:paraId="572D51EE" w14:textId="77777777" w:rsidR="00532329" w:rsidRDefault="00532329" w:rsidP="00A54918">
      <w:pPr>
        <w:pBdr>
          <w:bottom w:val="single" w:sz="6" w:space="1" w:color="auto"/>
        </w:pBdr>
        <w:jc w:val="both"/>
        <w:rPr>
          <w:rFonts w:ascii="Arial" w:hAnsi="Arial" w:cs="Arial"/>
        </w:rPr>
      </w:pPr>
    </w:p>
    <w:p w14:paraId="71AA7548" w14:textId="77777777" w:rsidR="00A54918" w:rsidRDefault="00644CF2" w:rsidP="00A54918">
      <w:pPr>
        <w:pBdr>
          <w:bottom w:val="single" w:sz="6" w:space="1" w:color="auto"/>
        </w:pBdr>
        <w:jc w:val="both"/>
        <w:rPr>
          <w:rFonts w:ascii="Arial" w:hAnsi="Arial" w:cs="Arial"/>
          <w:u w:val="single"/>
        </w:rPr>
      </w:pPr>
      <w:r>
        <w:rPr>
          <w:rFonts w:ascii="Arial" w:hAnsi="Arial" w:cs="Arial"/>
          <w:u w:val="single"/>
        </w:rPr>
        <w:t>Autoethnographic Reflections</w:t>
      </w:r>
      <w:r w:rsidR="003C3893" w:rsidRPr="00544C48">
        <w:rPr>
          <w:rFonts w:ascii="Arial" w:hAnsi="Arial" w:cs="Arial"/>
          <w:u w:val="single"/>
        </w:rPr>
        <w:t>:</w:t>
      </w:r>
    </w:p>
    <w:p w14:paraId="7869693A" w14:textId="42CE93CF" w:rsidR="00A92DA7" w:rsidRDefault="00A92DA7" w:rsidP="00A54918">
      <w:pPr>
        <w:pBdr>
          <w:bottom w:val="single" w:sz="6" w:space="1" w:color="auto"/>
        </w:pBdr>
        <w:jc w:val="both"/>
        <w:rPr>
          <w:rFonts w:ascii="Arial" w:hAnsi="Arial" w:cs="Arial"/>
        </w:rPr>
      </w:pPr>
      <w:r>
        <w:rPr>
          <w:rFonts w:ascii="Arial" w:hAnsi="Arial" w:cs="Arial"/>
        </w:rPr>
        <w:t>My first mediation case</w:t>
      </w:r>
      <w:r w:rsidR="00F96307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took place over a decade ago. Over the following five years, I</w:t>
      </w:r>
      <w:r w:rsidRPr="00544C48">
        <w:rPr>
          <w:rFonts w:ascii="Arial" w:hAnsi="Arial" w:cs="Arial"/>
        </w:rPr>
        <w:t xml:space="preserve"> mediated </w:t>
      </w:r>
      <w:r>
        <w:rPr>
          <w:rFonts w:ascii="Arial" w:hAnsi="Arial" w:cs="Arial"/>
        </w:rPr>
        <w:t xml:space="preserve">various </w:t>
      </w:r>
      <w:r w:rsidRPr="00544C48">
        <w:rPr>
          <w:rFonts w:ascii="Arial" w:hAnsi="Arial" w:cs="Arial"/>
        </w:rPr>
        <w:t xml:space="preserve">community, neighbourhood and family </w:t>
      </w:r>
      <w:r>
        <w:rPr>
          <w:rFonts w:ascii="Arial" w:hAnsi="Arial" w:cs="Arial"/>
        </w:rPr>
        <w:t xml:space="preserve">disputes, mostly with positive outcomes.  </w:t>
      </w:r>
    </w:p>
    <w:p w14:paraId="7AD8B3CA" w14:textId="09A1FFB7" w:rsidR="00A54918" w:rsidRDefault="00892667" w:rsidP="00A54918">
      <w:pPr>
        <w:pBdr>
          <w:bottom w:val="single" w:sz="6" w:space="1" w:color="auto"/>
        </w:pBdr>
        <w:jc w:val="both"/>
        <w:rPr>
          <w:rFonts w:ascii="Arial" w:hAnsi="Arial" w:cs="Arial"/>
        </w:rPr>
      </w:pPr>
      <w:r w:rsidRPr="00544C48">
        <w:rPr>
          <w:rFonts w:ascii="Arial" w:hAnsi="Arial" w:cs="Arial"/>
        </w:rPr>
        <w:t>Th</w:t>
      </w:r>
      <w:r w:rsidR="00A92DA7">
        <w:rPr>
          <w:rFonts w:ascii="Arial" w:hAnsi="Arial" w:cs="Arial"/>
        </w:rPr>
        <w:t>ese cases were part of charity-run Mediation Servic</w:t>
      </w:r>
      <w:r w:rsidR="00F96307">
        <w:rPr>
          <w:rFonts w:ascii="Arial" w:hAnsi="Arial" w:cs="Arial"/>
        </w:rPr>
        <w:t>e</w:t>
      </w:r>
      <w:r w:rsidR="00A92DA7">
        <w:rPr>
          <w:rFonts w:ascii="Arial" w:hAnsi="Arial" w:cs="Arial"/>
        </w:rPr>
        <w:t>, aimed at helping those</w:t>
      </w:r>
      <w:r w:rsidRPr="00544C48">
        <w:rPr>
          <w:rFonts w:ascii="Arial" w:hAnsi="Arial" w:cs="Arial"/>
        </w:rPr>
        <w:t xml:space="preserve"> </w:t>
      </w:r>
      <w:r w:rsidR="007D14F8">
        <w:rPr>
          <w:rFonts w:ascii="Arial" w:hAnsi="Arial" w:cs="Arial"/>
        </w:rPr>
        <w:t xml:space="preserve">“involved in or likely to become involved in dispute or inter-personal conflict” </w:t>
      </w:r>
      <w:r w:rsidR="007D14F8" w:rsidRPr="00544C48">
        <w:rPr>
          <w:rFonts w:ascii="Arial" w:hAnsi="Arial" w:cs="Arial"/>
        </w:rPr>
        <w:t xml:space="preserve">within the </w:t>
      </w:r>
      <w:r w:rsidR="007D14F8">
        <w:rPr>
          <w:rFonts w:ascii="Arial" w:hAnsi="Arial" w:cs="Arial"/>
        </w:rPr>
        <w:t xml:space="preserve">Borough of Ashford (a town located in the </w:t>
      </w:r>
      <w:proofErr w:type="gramStart"/>
      <w:r w:rsidR="007D14F8">
        <w:rPr>
          <w:rFonts w:ascii="Arial" w:hAnsi="Arial" w:cs="Arial"/>
        </w:rPr>
        <w:t>South East</w:t>
      </w:r>
      <w:proofErr w:type="gramEnd"/>
      <w:r w:rsidR="007D14F8">
        <w:rPr>
          <w:rFonts w:ascii="Arial" w:hAnsi="Arial" w:cs="Arial"/>
        </w:rPr>
        <w:t xml:space="preserve"> of England)</w:t>
      </w:r>
      <w:r w:rsidR="007D14F8" w:rsidRPr="00544C48">
        <w:rPr>
          <w:rFonts w:ascii="Arial" w:hAnsi="Arial" w:cs="Arial"/>
        </w:rPr>
        <w:t xml:space="preserve"> </w:t>
      </w:r>
      <w:r w:rsidR="007D14F8" w:rsidRPr="007D14F8">
        <w:rPr>
          <w:rFonts w:ascii="Arial" w:hAnsi="Arial" w:cs="Arial"/>
        </w:rPr>
        <w:t xml:space="preserve">(Charity Commission for England and Wales, </w:t>
      </w:r>
      <w:proofErr w:type="spellStart"/>
      <w:r w:rsidR="00644CF2">
        <w:rPr>
          <w:rFonts w:ascii="Arial" w:hAnsi="Arial" w:cs="Arial"/>
        </w:rPr>
        <w:t>n.d</w:t>
      </w:r>
      <w:proofErr w:type="spellEnd"/>
      <w:r w:rsidR="007D14F8" w:rsidRPr="007D14F8">
        <w:rPr>
          <w:rFonts w:ascii="Arial" w:hAnsi="Arial" w:cs="Arial"/>
        </w:rPr>
        <w:t>)</w:t>
      </w:r>
      <w:r w:rsidR="009A0AB0">
        <w:rPr>
          <w:rFonts w:ascii="Arial" w:hAnsi="Arial" w:cs="Arial"/>
        </w:rPr>
        <w:t>.</w:t>
      </w:r>
      <w:r w:rsidR="00A92DA7">
        <w:rPr>
          <w:rFonts w:ascii="Arial" w:hAnsi="Arial" w:cs="Arial"/>
        </w:rPr>
        <w:t xml:space="preserve"> Volunteers worked in pairs, acting as neutral third parties to</w:t>
      </w:r>
      <w:r w:rsidRPr="00544C48">
        <w:rPr>
          <w:rFonts w:ascii="Arial" w:hAnsi="Arial" w:cs="Arial"/>
        </w:rPr>
        <w:t xml:space="preserve"> encouraging dialogue, engender trust, and forg</w:t>
      </w:r>
      <w:r w:rsidR="00A92DA7">
        <w:rPr>
          <w:rFonts w:ascii="Arial" w:hAnsi="Arial" w:cs="Arial"/>
        </w:rPr>
        <w:t>e</w:t>
      </w:r>
      <w:r w:rsidRPr="00544C48">
        <w:rPr>
          <w:rFonts w:ascii="Arial" w:hAnsi="Arial" w:cs="Arial"/>
        </w:rPr>
        <w:t xml:space="preserve"> agreements among adversary parties (Gallagher &amp; Ahamed, </w:t>
      </w:r>
      <w:r w:rsidR="00A70B1E">
        <w:rPr>
          <w:rFonts w:ascii="Arial" w:hAnsi="Arial" w:cs="Arial"/>
        </w:rPr>
        <w:t>2025</w:t>
      </w:r>
      <w:r w:rsidR="008F4425">
        <w:rPr>
          <w:rFonts w:ascii="Arial" w:hAnsi="Arial" w:cs="Arial"/>
        </w:rPr>
        <w:t xml:space="preserve">, </w:t>
      </w:r>
      <w:r w:rsidRPr="00544C48">
        <w:rPr>
          <w:rFonts w:ascii="Arial" w:hAnsi="Arial" w:cs="Arial"/>
        </w:rPr>
        <w:t xml:space="preserve">p. 27). </w:t>
      </w:r>
    </w:p>
    <w:p w14:paraId="3EFEE94E" w14:textId="38E34ED7" w:rsidR="00A54918" w:rsidRDefault="00A92DA7" w:rsidP="00A54918">
      <w:pPr>
        <w:pBdr>
          <w:bottom w:val="single" w:sz="6" w:space="1" w:color="auto"/>
        </w:pBdr>
        <w:jc w:val="both"/>
        <w:rPr>
          <w:rFonts w:ascii="Arial" w:hAnsi="Arial" w:cs="Arial"/>
        </w:rPr>
      </w:pPr>
      <w:r>
        <w:rPr>
          <w:rFonts w:ascii="Arial" w:hAnsi="Arial" w:cs="Arial"/>
        </w:rPr>
        <w:t>D</w:t>
      </w:r>
      <w:r w:rsidR="005D685D" w:rsidRPr="00544C48">
        <w:rPr>
          <w:rFonts w:ascii="Arial" w:hAnsi="Arial" w:cs="Arial"/>
        </w:rPr>
        <w:t xml:space="preserve">ue to confidentiality, </w:t>
      </w:r>
      <w:r>
        <w:rPr>
          <w:rFonts w:ascii="Arial" w:hAnsi="Arial" w:cs="Arial"/>
        </w:rPr>
        <w:t xml:space="preserve">case </w:t>
      </w:r>
      <w:r w:rsidR="005D685D" w:rsidRPr="00544C48">
        <w:rPr>
          <w:rFonts w:ascii="Arial" w:hAnsi="Arial" w:cs="Arial"/>
        </w:rPr>
        <w:t xml:space="preserve">notes </w:t>
      </w:r>
      <w:r>
        <w:rPr>
          <w:rFonts w:ascii="Arial" w:hAnsi="Arial" w:cs="Arial"/>
        </w:rPr>
        <w:t>were</w:t>
      </w:r>
      <w:r w:rsidR="005D685D" w:rsidRPr="00544C48">
        <w:rPr>
          <w:rFonts w:ascii="Arial" w:hAnsi="Arial" w:cs="Arial"/>
        </w:rPr>
        <w:t xml:space="preserve"> destroyed</w:t>
      </w:r>
      <w:r>
        <w:rPr>
          <w:rFonts w:ascii="Arial" w:hAnsi="Arial" w:cs="Arial"/>
        </w:rPr>
        <w:t xml:space="preserve">, so examples are based on my recollections. While </w:t>
      </w:r>
      <w:r w:rsidR="001B29CA" w:rsidRPr="00544C48">
        <w:rPr>
          <w:rFonts w:ascii="Arial" w:hAnsi="Arial" w:cs="Arial"/>
        </w:rPr>
        <w:t xml:space="preserve">vividness bias may </w:t>
      </w:r>
      <w:r w:rsidR="00460894">
        <w:rPr>
          <w:rFonts w:ascii="Arial" w:hAnsi="Arial" w:cs="Arial"/>
        </w:rPr>
        <w:t>be present</w:t>
      </w:r>
      <w:r w:rsidR="00544C48" w:rsidRPr="00544C48">
        <w:rPr>
          <w:rFonts w:ascii="Arial" w:hAnsi="Arial" w:cs="Arial"/>
        </w:rPr>
        <w:t xml:space="preserve">, </w:t>
      </w:r>
      <w:r>
        <w:rPr>
          <w:rFonts w:ascii="Arial" w:hAnsi="Arial" w:cs="Arial"/>
        </w:rPr>
        <w:t>I</w:t>
      </w:r>
      <w:r w:rsidR="00014F51" w:rsidRPr="00544C48">
        <w:rPr>
          <w:rFonts w:ascii="Arial" w:hAnsi="Arial" w:cs="Arial"/>
        </w:rPr>
        <w:t xml:space="preserve"> recall that w</w:t>
      </w:r>
      <w:r w:rsidR="00E659BA" w:rsidRPr="00544C48">
        <w:rPr>
          <w:rFonts w:ascii="Arial" w:hAnsi="Arial" w:cs="Arial"/>
        </w:rPr>
        <w:t xml:space="preserve">hen </w:t>
      </w:r>
      <w:r w:rsidR="00855073">
        <w:rPr>
          <w:rFonts w:ascii="Arial" w:hAnsi="Arial" w:cs="Arial"/>
        </w:rPr>
        <w:t xml:space="preserve">individual meetings </w:t>
      </w:r>
      <w:r w:rsidR="00F96307">
        <w:rPr>
          <w:rFonts w:ascii="Arial" w:hAnsi="Arial" w:cs="Arial"/>
        </w:rPr>
        <w:t xml:space="preserve">were </w:t>
      </w:r>
      <w:r w:rsidR="00E659BA" w:rsidRPr="00544C48">
        <w:rPr>
          <w:rFonts w:ascii="Arial" w:hAnsi="Arial" w:cs="Arial"/>
        </w:rPr>
        <w:t>followed by a joint mediation session</w:t>
      </w:r>
      <w:r w:rsidR="00F96307">
        <w:rPr>
          <w:rFonts w:ascii="Arial" w:hAnsi="Arial" w:cs="Arial"/>
        </w:rPr>
        <w:t xml:space="preserve"> </w:t>
      </w:r>
      <w:r w:rsidR="00E659BA" w:rsidRPr="00544C48">
        <w:rPr>
          <w:rFonts w:ascii="Arial" w:hAnsi="Arial" w:cs="Arial"/>
        </w:rPr>
        <w:t xml:space="preserve">the </w:t>
      </w:r>
      <w:r w:rsidR="009E4F54">
        <w:rPr>
          <w:rFonts w:ascii="Arial" w:hAnsi="Arial" w:cs="Arial"/>
        </w:rPr>
        <w:t>mediations</w:t>
      </w:r>
      <w:r w:rsidR="00E47B2F" w:rsidRPr="00544C48">
        <w:rPr>
          <w:rFonts w:ascii="Arial" w:hAnsi="Arial" w:cs="Arial"/>
        </w:rPr>
        <w:t xml:space="preserve"> were, </w:t>
      </w:r>
      <w:r w:rsidR="00855073">
        <w:rPr>
          <w:rFonts w:ascii="Arial" w:hAnsi="Arial" w:cs="Arial"/>
        </w:rPr>
        <w:t>overall</w:t>
      </w:r>
      <w:r w:rsidR="00E47B2F" w:rsidRPr="00544C48">
        <w:rPr>
          <w:rFonts w:ascii="Arial" w:hAnsi="Arial" w:cs="Arial"/>
        </w:rPr>
        <w:t>, successful</w:t>
      </w:r>
      <w:r w:rsidR="00544C48" w:rsidRPr="00544C48">
        <w:rPr>
          <w:rFonts w:ascii="Arial" w:hAnsi="Arial" w:cs="Arial"/>
        </w:rPr>
        <w:t xml:space="preserve"> (an 80% success rate was claimed in the Annual Report)</w:t>
      </w:r>
      <w:r w:rsidR="00E47B2F" w:rsidRPr="00544C48">
        <w:rPr>
          <w:rFonts w:ascii="Arial" w:hAnsi="Arial" w:cs="Arial"/>
        </w:rPr>
        <w:t>.</w:t>
      </w:r>
      <w:r w:rsidR="00544C48" w:rsidRPr="00544C48">
        <w:rPr>
          <w:rFonts w:ascii="Arial" w:hAnsi="Arial" w:cs="Arial"/>
        </w:rPr>
        <w:t xml:space="preserve"> </w:t>
      </w:r>
    </w:p>
    <w:p w14:paraId="45D3A772" w14:textId="0DF1DA2F" w:rsidR="00A54918" w:rsidRDefault="00CF2543" w:rsidP="00A54918">
      <w:pPr>
        <w:pBdr>
          <w:bottom w:val="single" w:sz="6" w:space="1" w:color="auto"/>
        </w:pBd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I believe a </w:t>
      </w:r>
      <w:r w:rsidR="009E4F54" w:rsidRPr="009E4F54">
        <w:rPr>
          <w:rFonts w:ascii="Arial" w:hAnsi="Arial" w:cs="Arial"/>
        </w:rPr>
        <w:t>key reason for the</w:t>
      </w:r>
      <w:r>
        <w:rPr>
          <w:rFonts w:ascii="Arial" w:hAnsi="Arial" w:cs="Arial"/>
        </w:rPr>
        <w:t xml:space="preserve"> </w:t>
      </w:r>
      <w:r w:rsidR="009E4F54" w:rsidRPr="009E4F54">
        <w:rPr>
          <w:rFonts w:ascii="Arial" w:hAnsi="Arial" w:cs="Arial"/>
        </w:rPr>
        <w:t xml:space="preserve">process’s success is </w:t>
      </w:r>
      <w:r w:rsidR="00855073">
        <w:rPr>
          <w:rFonts w:ascii="Arial" w:hAnsi="Arial" w:cs="Arial"/>
        </w:rPr>
        <w:t>because mediation “</w:t>
      </w:r>
      <w:r w:rsidR="009E4F54" w:rsidRPr="009E4F54">
        <w:rPr>
          <w:rFonts w:ascii="Arial" w:hAnsi="Arial" w:cs="Arial"/>
        </w:rPr>
        <w:t>aids the disputants in finding a solution that they are unable to locate themselves” (</w:t>
      </w:r>
      <w:proofErr w:type="spellStart"/>
      <w:r w:rsidR="00855073" w:rsidRPr="009E4F54">
        <w:rPr>
          <w:rFonts w:ascii="Arial" w:hAnsi="Arial" w:cs="Arial"/>
        </w:rPr>
        <w:t>Touval</w:t>
      </w:r>
      <w:proofErr w:type="spellEnd"/>
      <w:r w:rsidR="00855073" w:rsidRPr="009E4F54">
        <w:rPr>
          <w:rFonts w:ascii="Arial" w:hAnsi="Arial" w:cs="Arial"/>
        </w:rPr>
        <w:t xml:space="preserve"> </w:t>
      </w:r>
      <w:r w:rsidR="006F0382">
        <w:rPr>
          <w:rFonts w:ascii="Arial" w:hAnsi="Arial" w:cs="Arial"/>
        </w:rPr>
        <w:t>&amp;</w:t>
      </w:r>
      <w:r w:rsidR="00855073" w:rsidRPr="009E4F54">
        <w:rPr>
          <w:rFonts w:ascii="Arial" w:hAnsi="Arial" w:cs="Arial"/>
        </w:rPr>
        <w:t xml:space="preserve"> Zartman</w:t>
      </w:r>
      <w:r w:rsidR="00855073">
        <w:rPr>
          <w:rFonts w:ascii="Arial" w:hAnsi="Arial" w:cs="Arial"/>
        </w:rPr>
        <w:t xml:space="preserve">, </w:t>
      </w:r>
      <w:r w:rsidR="009E4F54" w:rsidRPr="009E4F54">
        <w:rPr>
          <w:rFonts w:ascii="Arial" w:hAnsi="Arial" w:cs="Arial"/>
        </w:rPr>
        <w:t xml:space="preserve">1989, p. 623). This </w:t>
      </w:r>
      <w:r w:rsidR="00855073">
        <w:rPr>
          <w:rFonts w:ascii="Arial" w:hAnsi="Arial" w:cs="Arial"/>
        </w:rPr>
        <w:t>principle aligns</w:t>
      </w:r>
      <w:r w:rsidR="009E4F54" w:rsidRPr="009E4F54">
        <w:rPr>
          <w:rFonts w:ascii="Arial" w:hAnsi="Arial" w:cs="Arial"/>
        </w:rPr>
        <w:t xml:space="preserve"> with the </w:t>
      </w:r>
      <w:r w:rsidR="00855073">
        <w:rPr>
          <w:rFonts w:ascii="Arial" w:hAnsi="Arial" w:cs="Arial"/>
        </w:rPr>
        <w:t>concept</w:t>
      </w:r>
      <w:r w:rsidR="009E4F54" w:rsidRPr="009E4F54">
        <w:rPr>
          <w:rFonts w:ascii="Arial" w:hAnsi="Arial" w:cs="Arial"/>
        </w:rPr>
        <w:t xml:space="preserve"> of ‘local ownership’, </w:t>
      </w:r>
      <w:r w:rsidR="00C93BDA">
        <w:rPr>
          <w:rFonts w:ascii="Arial" w:hAnsi="Arial" w:cs="Arial"/>
        </w:rPr>
        <w:t>which</w:t>
      </w:r>
      <w:r w:rsidR="009E4F54" w:rsidRPr="009E4F54">
        <w:rPr>
          <w:rFonts w:ascii="Arial" w:hAnsi="Arial" w:cs="Arial"/>
        </w:rPr>
        <w:t xml:space="preserve"> often results in longer-lasting, more durable agreements due to the active involvement and input of all parties (Akintayo et al</w:t>
      </w:r>
      <w:r w:rsidR="008F4425">
        <w:rPr>
          <w:rFonts w:ascii="Arial" w:hAnsi="Arial" w:cs="Arial"/>
        </w:rPr>
        <w:t>.</w:t>
      </w:r>
      <w:r w:rsidR="009E4F54" w:rsidRPr="009E4F54">
        <w:rPr>
          <w:rFonts w:ascii="Arial" w:hAnsi="Arial" w:cs="Arial"/>
        </w:rPr>
        <w:t>, 2024, p. 4).</w:t>
      </w:r>
    </w:p>
    <w:p w14:paraId="5A583685" w14:textId="77777777" w:rsidR="00A660C6" w:rsidRDefault="00AA0AA8" w:rsidP="00A660C6">
      <w:pPr>
        <w:pBdr>
          <w:bottom w:val="single" w:sz="6" w:space="1" w:color="auto"/>
        </w:pBd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In the next section, I </w:t>
      </w:r>
      <w:r w:rsidR="008C65F3">
        <w:rPr>
          <w:rFonts w:ascii="Arial" w:hAnsi="Arial" w:cs="Arial"/>
        </w:rPr>
        <w:t>explore</w:t>
      </w:r>
      <w:r>
        <w:rPr>
          <w:rFonts w:ascii="Arial" w:hAnsi="Arial" w:cs="Arial"/>
        </w:rPr>
        <w:t xml:space="preserve"> ‘local ownership’ further, a</w:t>
      </w:r>
      <w:r w:rsidR="008C65F3">
        <w:rPr>
          <w:rFonts w:ascii="Arial" w:hAnsi="Arial" w:cs="Arial"/>
        </w:rPr>
        <w:t>dvocating</w:t>
      </w:r>
      <w:r>
        <w:rPr>
          <w:rFonts w:ascii="Arial" w:hAnsi="Arial" w:cs="Arial"/>
        </w:rPr>
        <w:t xml:space="preserve"> for</w:t>
      </w:r>
      <w:r w:rsidR="007D5E34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mediation services</w:t>
      </w:r>
      <w:r w:rsidR="008C65F3">
        <w:rPr>
          <w:rFonts w:ascii="Arial" w:hAnsi="Arial" w:cs="Arial"/>
        </w:rPr>
        <w:t xml:space="preserve"> by locally trained people, rather than</w:t>
      </w:r>
      <w:r>
        <w:rPr>
          <w:rFonts w:ascii="Arial" w:hAnsi="Arial" w:cs="Arial"/>
        </w:rPr>
        <w:t xml:space="preserve"> </w:t>
      </w:r>
      <w:r w:rsidR="008C65F3">
        <w:rPr>
          <w:rFonts w:ascii="Arial" w:hAnsi="Arial" w:cs="Arial"/>
        </w:rPr>
        <w:t>external</w:t>
      </w:r>
      <w:r w:rsidR="00855073">
        <w:rPr>
          <w:rFonts w:ascii="Arial" w:hAnsi="Arial" w:cs="Arial"/>
        </w:rPr>
        <w:t xml:space="preserve"> actors</w:t>
      </w:r>
      <w:r w:rsidR="008C65F3">
        <w:rPr>
          <w:rFonts w:ascii="Arial" w:hAnsi="Arial" w:cs="Arial"/>
        </w:rPr>
        <w:t xml:space="preserve">. </w:t>
      </w:r>
    </w:p>
    <w:p w14:paraId="2D3ED908" w14:textId="77777777" w:rsidR="00A660C6" w:rsidRDefault="00A660C6" w:rsidP="00A660C6">
      <w:pPr>
        <w:pBdr>
          <w:bottom w:val="single" w:sz="6" w:space="1" w:color="auto"/>
        </w:pBdr>
        <w:jc w:val="both"/>
        <w:rPr>
          <w:rFonts w:ascii="Arial" w:hAnsi="Arial" w:cs="Arial"/>
        </w:rPr>
      </w:pPr>
    </w:p>
    <w:p w14:paraId="7813741C" w14:textId="77777777" w:rsidR="00A660C6" w:rsidRDefault="00C93BDA" w:rsidP="00A660C6">
      <w:pPr>
        <w:pBdr>
          <w:bottom w:val="single" w:sz="6" w:space="1" w:color="auto"/>
        </w:pBdr>
        <w:jc w:val="both"/>
        <w:rPr>
          <w:rFonts w:ascii="Arial" w:hAnsi="Arial" w:cs="Arial"/>
        </w:rPr>
      </w:pPr>
      <w:r w:rsidRPr="00C93BDA">
        <w:rPr>
          <w:rFonts w:ascii="Arial" w:hAnsi="Arial" w:cs="Arial"/>
          <w:u w:val="single"/>
        </w:rPr>
        <w:t>The Case for using</w:t>
      </w:r>
      <w:r w:rsidR="007D03CF">
        <w:rPr>
          <w:rFonts w:ascii="Arial" w:hAnsi="Arial" w:cs="Arial"/>
          <w:u w:val="single"/>
        </w:rPr>
        <w:t xml:space="preserve"> </w:t>
      </w:r>
      <w:r w:rsidRPr="00644CF2">
        <w:rPr>
          <w:rFonts w:ascii="Arial" w:hAnsi="Arial" w:cs="Arial"/>
          <w:u w:val="single"/>
        </w:rPr>
        <w:t>Local Mediators</w:t>
      </w:r>
      <w:r w:rsidR="00644CF2">
        <w:rPr>
          <w:rFonts w:ascii="Arial" w:hAnsi="Arial" w:cs="Arial"/>
          <w:u w:val="single"/>
        </w:rPr>
        <w:t>:</w:t>
      </w:r>
    </w:p>
    <w:p w14:paraId="6CE7AB5A" w14:textId="1F7C0354" w:rsidR="00A660C6" w:rsidRDefault="00597CEB" w:rsidP="00A660C6">
      <w:pPr>
        <w:pBdr>
          <w:bottom w:val="single" w:sz="6" w:space="1" w:color="auto"/>
        </w:pBdr>
        <w:jc w:val="both"/>
        <w:rPr>
          <w:rFonts w:ascii="Arial" w:hAnsi="Arial" w:cs="Arial"/>
        </w:rPr>
      </w:pPr>
      <w:r w:rsidRPr="00ED7ECA">
        <w:rPr>
          <w:rFonts w:ascii="Arial" w:hAnsi="Arial" w:cs="Arial"/>
        </w:rPr>
        <w:t>Gallagher &amp; Ahamed</w:t>
      </w:r>
      <w:r w:rsidR="008D595F">
        <w:rPr>
          <w:rFonts w:ascii="Arial" w:hAnsi="Arial" w:cs="Arial"/>
        </w:rPr>
        <w:t xml:space="preserve"> (</w:t>
      </w:r>
      <w:r w:rsidR="00A70B1E">
        <w:rPr>
          <w:rFonts w:ascii="Arial" w:hAnsi="Arial" w:cs="Arial"/>
        </w:rPr>
        <w:t>2025</w:t>
      </w:r>
      <w:r>
        <w:rPr>
          <w:rFonts w:ascii="Arial" w:hAnsi="Arial" w:cs="Arial"/>
        </w:rPr>
        <w:t xml:space="preserve">, </w:t>
      </w:r>
      <w:r w:rsidRPr="00ED7ECA">
        <w:rPr>
          <w:rFonts w:ascii="Arial" w:hAnsi="Arial" w:cs="Arial"/>
        </w:rPr>
        <w:t>p. 26)</w:t>
      </w:r>
      <w:r>
        <w:rPr>
          <w:rFonts w:ascii="Arial" w:hAnsi="Arial" w:cs="Arial"/>
        </w:rPr>
        <w:t xml:space="preserve"> argue t</w:t>
      </w:r>
      <w:r w:rsidR="008257AF" w:rsidRPr="00ED7ECA">
        <w:rPr>
          <w:rFonts w:ascii="Arial" w:hAnsi="Arial" w:cs="Arial"/>
        </w:rPr>
        <w:t xml:space="preserve">hat “Mediation </w:t>
      </w:r>
      <w:r w:rsidR="00944AB3" w:rsidRPr="00ED7ECA">
        <w:rPr>
          <w:rFonts w:ascii="Arial" w:hAnsi="Arial" w:cs="Arial"/>
        </w:rPr>
        <w:t>has long been a function of power, exerted by empires, dictated by superpowers, and affected by geopolitical interests”</w:t>
      </w:r>
      <w:r>
        <w:rPr>
          <w:rFonts w:ascii="Arial" w:hAnsi="Arial" w:cs="Arial"/>
        </w:rPr>
        <w:t>.</w:t>
      </w:r>
      <w:r w:rsidR="00944AB3" w:rsidRPr="00ED7ECA">
        <w:rPr>
          <w:rFonts w:ascii="Arial" w:hAnsi="Arial" w:cs="Arial"/>
        </w:rPr>
        <w:t xml:space="preserve"> </w:t>
      </w:r>
      <w:r w:rsidR="00F0558F">
        <w:rPr>
          <w:rFonts w:ascii="Arial" w:hAnsi="Arial" w:cs="Arial"/>
        </w:rPr>
        <w:t xml:space="preserve">This </w:t>
      </w:r>
      <w:r w:rsidR="008257AF" w:rsidRPr="00ED7ECA">
        <w:rPr>
          <w:rFonts w:ascii="Arial" w:hAnsi="Arial" w:cs="Arial"/>
        </w:rPr>
        <w:lastRenderedPageBreak/>
        <w:t xml:space="preserve">remains </w:t>
      </w:r>
      <w:r>
        <w:rPr>
          <w:rFonts w:ascii="Arial" w:hAnsi="Arial" w:cs="Arial"/>
        </w:rPr>
        <w:t>evident</w:t>
      </w:r>
      <w:r w:rsidR="007D03CF" w:rsidRPr="00ED7ECA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in the </w:t>
      </w:r>
      <w:r w:rsidR="007D03CF" w:rsidRPr="00ED7ECA">
        <w:rPr>
          <w:rFonts w:ascii="Arial" w:hAnsi="Arial" w:cs="Arial"/>
        </w:rPr>
        <w:t>European Union</w:t>
      </w:r>
      <w:r>
        <w:rPr>
          <w:rFonts w:ascii="Arial" w:hAnsi="Arial" w:cs="Arial"/>
        </w:rPr>
        <w:t>’s approach, where</w:t>
      </w:r>
      <w:r w:rsidR="00683203" w:rsidRPr="00ED7ECA">
        <w:rPr>
          <w:rFonts w:ascii="Arial" w:hAnsi="Arial" w:cs="Arial"/>
        </w:rPr>
        <w:t xml:space="preserve"> mediation </w:t>
      </w:r>
      <w:r w:rsidR="001A137B">
        <w:rPr>
          <w:rFonts w:ascii="Arial" w:hAnsi="Arial" w:cs="Arial"/>
        </w:rPr>
        <w:t>i</w:t>
      </w:r>
      <w:r w:rsidR="00683203" w:rsidRPr="00ED7ECA">
        <w:rPr>
          <w:rFonts w:ascii="Arial" w:hAnsi="Arial" w:cs="Arial"/>
        </w:rPr>
        <w:t>s</w:t>
      </w:r>
      <w:r w:rsidR="008257AF" w:rsidRPr="00ED7ECA">
        <w:rPr>
          <w:rFonts w:ascii="Arial" w:hAnsi="Arial" w:cs="Arial"/>
        </w:rPr>
        <w:t xml:space="preserve"> “part of its broader foreign policy toolbox</w:t>
      </w:r>
      <w:r w:rsidR="00C96FC1" w:rsidRPr="00ED7ECA">
        <w:rPr>
          <w:rFonts w:ascii="Arial" w:hAnsi="Arial" w:cs="Arial"/>
        </w:rPr>
        <w:t>”</w:t>
      </w:r>
      <w:r>
        <w:rPr>
          <w:rFonts w:ascii="Arial" w:hAnsi="Arial" w:cs="Arial"/>
        </w:rPr>
        <w:t xml:space="preserve"> and </w:t>
      </w:r>
      <w:r w:rsidR="00C96FC1" w:rsidRPr="00ED7ECA">
        <w:rPr>
          <w:rFonts w:ascii="Arial" w:hAnsi="Arial" w:cs="Arial"/>
        </w:rPr>
        <w:t>“</w:t>
      </w:r>
      <w:r w:rsidR="008257AF" w:rsidRPr="00ED7ECA">
        <w:rPr>
          <w:rFonts w:ascii="Arial" w:hAnsi="Arial" w:cs="Arial"/>
        </w:rPr>
        <w:t>closely aligned to its foreign policy objectives</w:t>
      </w:r>
      <w:r w:rsidR="008257AF" w:rsidRPr="000646BA">
        <w:rPr>
          <w:rFonts w:ascii="Arial" w:hAnsi="Arial" w:cs="Arial"/>
        </w:rPr>
        <w:t>” (Bergman</w:t>
      </w:r>
      <w:r w:rsidR="000646BA" w:rsidRPr="000646BA">
        <w:rPr>
          <w:rFonts w:ascii="Arial" w:hAnsi="Arial" w:cs="Arial"/>
        </w:rPr>
        <w:t>n</w:t>
      </w:r>
      <w:r w:rsidR="008257AF" w:rsidRPr="000646BA">
        <w:rPr>
          <w:rFonts w:ascii="Arial" w:hAnsi="Arial" w:cs="Arial"/>
        </w:rPr>
        <w:t xml:space="preserve">, </w:t>
      </w:r>
      <w:r w:rsidR="000646BA" w:rsidRPr="000646BA">
        <w:rPr>
          <w:rFonts w:ascii="Arial" w:hAnsi="Arial" w:cs="Arial"/>
        </w:rPr>
        <w:t>2021</w:t>
      </w:r>
      <w:r w:rsidR="008F4425" w:rsidRPr="000646BA">
        <w:rPr>
          <w:rFonts w:ascii="Arial" w:hAnsi="Arial" w:cs="Arial"/>
        </w:rPr>
        <w:t>,</w:t>
      </w:r>
      <w:r w:rsidR="008F4425">
        <w:rPr>
          <w:rFonts w:ascii="Arial" w:hAnsi="Arial" w:cs="Arial"/>
        </w:rPr>
        <w:t xml:space="preserve"> </w:t>
      </w:r>
      <w:r w:rsidR="008257AF" w:rsidRPr="00ED7ECA">
        <w:rPr>
          <w:rFonts w:ascii="Arial" w:hAnsi="Arial" w:cs="Arial"/>
        </w:rPr>
        <w:t xml:space="preserve">p. 427). </w:t>
      </w:r>
      <w:r>
        <w:rPr>
          <w:rFonts w:ascii="Arial" w:hAnsi="Arial" w:cs="Arial"/>
        </w:rPr>
        <w:t>In some countries</w:t>
      </w:r>
      <w:r w:rsidR="008D5D4A">
        <w:rPr>
          <w:rFonts w:ascii="Arial" w:hAnsi="Arial" w:cs="Arial"/>
        </w:rPr>
        <w:t>,</w:t>
      </w:r>
      <w:r w:rsidR="00BE4E65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this may </w:t>
      </w:r>
      <w:r w:rsidR="00BE4E65">
        <w:rPr>
          <w:rFonts w:ascii="Arial" w:hAnsi="Arial" w:cs="Arial"/>
        </w:rPr>
        <w:t xml:space="preserve">raise concerns of </w:t>
      </w:r>
      <w:r w:rsidR="008D5D4A">
        <w:rPr>
          <w:rFonts w:ascii="Arial" w:hAnsi="Arial" w:cs="Arial"/>
        </w:rPr>
        <w:t xml:space="preserve">a new form of </w:t>
      </w:r>
      <w:r w:rsidR="00BE4E65">
        <w:rPr>
          <w:rFonts w:ascii="Arial" w:hAnsi="Arial" w:cs="Arial"/>
        </w:rPr>
        <w:t xml:space="preserve">‘Post-Colonialism’ (Jabri, </w:t>
      </w:r>
      <w:r w:rsidR="008D595F">
        <w:rPr>
          <w:rFonts w:ascii="Arial" w:hAnsi="Arial" w:cs="Arial"/>
        </w:rPr>
        <w:t>2016</w:t>
      </w:r>
      <w:r w:rsidR="00DF4F4E">
        <w:rPr>
          <w:rFonts w:ascii="Arial" w:hAnsi="Arial" w:cs="Arial"/>
        </w:rPr>
        <w:t>, p. 155</w:t>
      </w:r>
      <w:r w:rsidR="00BE4E65">
        <w:rPr>
          <w:rFonts w:ascii="Arial" w:hAnsi="Arial" w:cs="Arial"/>
        </w:rPr>
        <w:t>)</w:t>
      </w:r>
      <w:r w:rsidR="00C65E56">
        <w:rPr>
          <w:rFonts w:ascii="Arial" w:hAnsi="Arial" w:cs="Arial"/>
        </w:rPr>
        <w:t>;</w:t>
      </w:r>
      <w:r w:rsidR="001711DD">
        <w:rPr>
          <w:rFonts w:ascii="Arial" w:hAnsi="Arial" w:cs="Arial"/>
        </w:rPr>
        <w:t xml:space="preserve"> </w:t>
      </w:r>
      <w:r w:rsidR="00C65E56">
        <w:rPr>
          <w:rFonts w:ascii="Arial" w:hAnsi="Arial" w:cs="Arial"/>
        </w:rPr>
        <w:t>which,</w:t>
      </w:r>
      <w:r w:rsidR="001711DD">
        <w:rPr>
          <w:rFonts w:ascii="Arial" w:hAnsi="Arial" w:cs="Arial"/>
        </w:rPr>
        <w:t xml:space="preserve"> ultimately may </w:t>
      </w:r>
      <w:r w:rsidR="008D5D4A">
        <w:rPr>
          <w:rFonts w:ascii="Arial" w:hAnsi="Arial" w:cs="Arial"/>
        </w:rPr>
        <w:t xml:space="preserve">impact </w:t>
      </w:r>
      <w:r w:rsidR="001711DD">
        <w:rPr>
          <w:rFonts w:ascii="Arial" w:hAnsi="Arial" w:cs="Arial"/>
        </w:rPr>
        <w:t>the success of any</w:t>
      </w:r>
      <w:r w:rsidR="008D5D4A">
        <w:rPr>
          <w:rFonts w:ascii="Arial" w:hAnsi="Arial" w:cs="Arial"/>
        </w:rPr>
        <w:t xml:space="preserve"> mediation </w:t>
      </w:r>
      <w:r w:rsidR="006E295F">
        <w:rPr>
          <w:rFonts w:ascii="Arial" w:hAnsi="Arial" w:cs="Arial"/>
        </w:rPr>
        <w:t xml:space="preserve">due to the </w:t>
      </w:r>
      <w:r w:rsidR="008D5D4A">
        <w:rPr>
          <w:rFonts w:ascii="Arial" w:hAnsi="Arial" w:cs="Arial"/>
        </w:rPr>
        <w:t>increased</w:t>
      </w:r>
      <w:r w:rsidR="00FC3AA9">
        <w:rPr>
          <w:rFonts w:ascii="Arial" w:hAnsi="Arial" w:cs="Arial"/>
        </w:rPr>
        <w:t xml:space="preserve"> challenges </w:t>
      </w:r>
      <w:r w:rsidR="00CF2543">
        <w:rPr>
          <w:rFonts w:ascii="Arial" w:hAnsi="Arial" w:cs="Arial"/>
        </w:rPr>
        <w:t xml:space="preserve">for </w:t>
      </w:r>
      <w:r w:rsidR="00BA5FD9">
        <w:rPr>
          <w:rFonts w:ascii="Arial" w:hAnsi="Arial" w:cs="Arial"/>
        </w:rPr>
        <w:t>building</w:t>
      </w:r>
      <w:r w:rsidR="00BA5FD9" w:rsidRPr="00ED7ECA">
        <w:rPr>
          <w:rFonts w:ascii="Arial" w:hAnsi="Arial" w:cs="Arial"/>
        </w:rPr>
        <w:t xml:space="preserve"> impartiality</w:t>
      </w:r>
      <w:r w:rsidR="00FC3AA9">
        <w:rPr>
          <w:rFonts w:ascii="Arial" w:hAnsi="Arial" w:cs="Arial"/>
        </w:rPr>
        <w:t xml:space="preserve"> and trust</w:t>
      </w:r>
      <w:r w:rsidR="00A85E2E">
        <w:rPr>
          <w:rFonts w:ascii="Arial" w:hAnsi="Arial" w:cs="Arial"/>
        </w:rPr>
        <w:t xml:space="preserve">.  </w:t>
      </w:r>
      <w:r w:rsidR="008C58D3">
        <w:rPr>
          <w:rFonts w:ascii="Arial" w:hAnsi="Arial" w:cs="Arial"/>
        </w:rPr>
        <w:t>Local</w:t>
      </w:r>
      <w:r w:rsidR="00943518">
        <w:rPr>
          <w:rFonts w:ascii="Arial" w:hAnsi="Arial" w:cs="Arial"/>
        </w:rPr>
        <w:t xml:space="preserve"> mediators may still be accused of bias; </w:t>
      </w:r>
      <w:r w:rsidR="001711DD">
        <w:rPr>
          <w:rFonts w:ascii="Arial" w:hAnsi="Arial" w:cs="Arial"/>
        </w:rPr>
        <w:t>however, u</w:t>
      </w:r>
      <w:r w:rsidR="008D5D4A">
        <w:rPr>
          <w:rFonts w:ascii="Arial" w:hAnsi="Arial" w:cs="Arial"/>
        </w:rPr>
        <w:t>s</w:t>
      </w:r>
      <w:r w:rsidR="00BE4E65">
        <w:rPr>
          <w:rFonts w:ascii="Arial" w:hAnsi="Arial" w:cs="Arial"/>
        </w:rPr>
        <w:t xml:space="preserve">ing locally based actors </w:t>
      </w:r>
      <w:r w:rsidR="00943518">
        <w:rPr>
          <w:rFonts w:ascii="Arial" w:hAnsi="Arial" w:cs="Arial"/>
        </w:rPr>
        <w:t>improves impartiality</w:t>
      </w:r>
      <w:r w:rsidR="008D5D4A">
        <w:rPr>
          <w:rFonts w:ascii="Arial" w:hAnsi="Arial" w:cs="Arial"/>
        </w:rPr>
        <w:t>.</w:t>
      </w:r>
    </w:p>
    <w:p w14:paraId="5B7FA019" w14:textId="77777777" w:rsidR="00A660C6" w:rsidRDefault="0027750D" w:rsidP="00A660C6">
      <w:pPr>
        <w:pBdr>
          <w:bottom w:val="single" w:sz="6" w:space="1" w:color="auto"/>
        </w:pBdr>
        <w:jc w:val="both"/>
        <w:rPr>
          <w:rFonts w:ascii="Arial" w:hAnsi="Arial" w:cs="Arial"/>
        </w:rPr>
      </w:pPr>
      <w:r>
        <w:rPr>
          <w:rFonts w:ascii="Arial" w:hAnsi="Arial" w:cs="Arial"/>
        </w:rPr>
        <w:t>However</w:t>
      </w:r>
      <w:r w:rsidR="00862A26" w:rsidRPr="004A5BA8">
        <w:rPr>
          <w:rFonts w:ascii="Arial" w:hAnsi="Arial" w:cs="Arial"/>
        </w:rPr>
        <w:t xml:space="preserve">, </w:t>
      </w:r>
      <w:r w:rsidR="00C65E56" w:rsidRPr="004A5BA8">
        <w:rPr>
          <w:rFonts w:ascii="Arial" w:hAnsi="Arial" w:cs="Arial"/>
        </w:rPr>
        <w:t xml:space="preserve">the benefits of using local mediators </w:t>
      </w:r>
      <w:r w:rsidR="00271FC8">
        <w:rPr>
          <w:rFonts w:ascii="Arial" w:hAnsi="Arial" w:cs="Arial"/>
        </w:rPr>
        <w:t>extend</w:t>
      </w:r>
      <w:r w:rsidR="00C65E56" w:rsidRPr="004A5BA8">
        <w:rPr>
          <w:rFonts w:ascii="Arial" w:hAnsi="Arial" w:cs="Arial"/>
        </w:rPr>
        <w:t xml:space="preserve"> beyond </w:t>
      </w:r>
      <w:r w:rsidR="00271FC8">
        <w:rPr>
          <w:rFonts w:ascii="Arial" w:hAnsi="Arial" w:cs="Arial"/>
        </w:rPr>
        <w:t>being</w:t>
      </w:r>
      <w:r w:rsidR="00C65E56" w:rsidRPr="004A5BA8">
        <w:rPr>
          <w:rFonts w:ascii="Arial" w:hAnsi="Arial" w:cs="Arial"/>
        </w:rPr>
        <w:t xml:space="preserve"> perc</w:t>
      </w:r>
      <w:r w:rsidR="00271FC8">
        <w:rPr>
          <w:rFonts w:ascii="Arial" w:hAnsi="Arial" w:cs="Arial"/>
        </w:rPr>
        <w:t>eived as</w:t>
      </w:r>
      <w:r w:rsidR="00862A26" w:rsidRPr="004A5BA8">
        <w:rPr>
          <w:rFonts w:ascii="Arial" w:hAnsi="Arial" w:cs="Arial"/>
        </w:rPr>
        <w:t xml:space="preserve"> ‘non-interventionist’</w:t>
      </w:r>
      <w:r w:rsidR="00C65E56" w:rsidRPr="004A5BA8">
        <w:rPr>
          <w:rFonts w:ascii="Arial" w:hAnsi="Arial" w:cs="Arial"/>
        </w:rPr>
        <w:t xml:space="preserve">. As Lehti </w:t>
      </w:r>
      <w:r w:rsidR="008F4425">
        <w:rPr>
          <w:rFonts w:ascii="Arial" w:hAnsi="Arial" w:cs="Arial"/>
        </w:rPr>
        <w:t xml:space="preserve">(2019) </w:t>
      </w:r>
      <w:r w:rsidR="00271FC8">
        <w:rPr>
          <w:rFonts w:ascii="Arial" w:hAnsi="Arial" w:cs="Arial"/>
        </w:rPr>
        <w:t>notes</w:t>
      </w:r>
      <w:r w:rsidR="00C65E56" w:rsidRPr="004A5BA8">
        <w:rPr>
          <w:rFonts w:ascii="Arial" w:hAnsi="Arial" w:cs="Arial"/>
        </w:rPr>
        <w:t xml:space="preserve">, “In an ideal model, the mediator understands the history and context of the conflict” </w:t>
      </w:r>
      <w:r w:rsidR="00590241" w:rsidRPr="004A5BA8">
        <w:rPr>
          <w:rFonts w:ascii="Arial" w:hAnsi="Arial" w:cs="Arial"/>
        </w:rPr>
        <w:t xml:space="preserve">and </w:t>
      </w:r>
      <w:r w:rsidR="004A5BA8" w:rsidRPr="004A5BA8">
        <w:rPr>
          <w:rFonts w:ascii="Arial" w:hAnsi="Arial" w:cs="Arial"/>
        </w:rPr>
        <w:t xml:space="preserve">is more likely to recognise </w:t>
      </w:r>
      <w:r w:rsidR="00590241" w:rsidRPr="004A5BA8">
        <w:rPr>
          <w:rFonts w:ascii="Arial" w:hAnsi="Arial" w:cs="Arial"/>
        </w:rPr>
        <w:t xml:space="preserve">any outside parties trying to </w:t>
      </w:r>
      <w:r w:rsidR="000646BA">
        <w:rPr>
          <w:rFonts w:ascii="Arial" w:hAnsi="Arial" w:cs="Arial"/>
        </w:rPr>
        <w:t xml:space="preserve">disrupt or influence the </w:t>
      </w:r>
      <w:r w:rsidR="000646BA" w:rsidRPr="000646BA">
        <w:rPr>
          <w:rFonts w:ascii="Arial" w:hAnsi="Arial" w:cs="Arial"/>
        </w:rPr>
        <w:t>process</w:t>
      </w:r>
      <w:r w:rsidR="00590241" w:rsidRPr="000646BA">
        <w:rPr>
          <w:rFonts w:ascii="Arial" w:hAnsi="Arial" w:cs="Arial"/>
        </w:rPr>
        <w:t xml:space="preserve"> </w:t>
      </w:r>
      <w:r w:rsidR="00C65E56" w:rsidRPr="000646BA">
        <w:rPr>
          <w:rFonts w:ascii="Arial" w:hAnsi="Arial" w:cs="Arial"/>
        </w:rPr>
        <w:t>(De Coning</w:t>
      </w:r>
      <w:r w:rsidR="000646BA" w:rsidRPr="000646BA">
        <w:rPr>
          <w:rFonts w:ascii="Arial" w:hAnsi="Arial" w:cs="Arial"/>
        </w:rPr>
        <w:t xml:space="preserve"> et al.</w:t>
      </w:r>
      <w:r w:rsidR="008F4425" w:rsidRPr="000646BA">
        <w:rPr>
          <w:rFonts w:ascii="Arial" w:hAnsi="Arial" w:cs="Arial"/>
        </w:rPr>
        <w:t>,</w:t>
      </w:r>
      <w:r w:rsidR="000646BA">
        <w:rPr>
          <w:rFonts w:ascii="Arial" w:hAnsi="Arial" w:cs="Arial"/>
        </w:rPr>
        <w:t xml:space="preserve"> 2022</w:t>
      </w:r>
      <w:r w:rsidR="008F4425">
        <w:rPr>
          <w:rFonts w:ascii="Arial" w:hAnsi="Arial" w:cs="Arial"/>
        </w:rPr>
        <w:t xml:space="preserve">, </w:t>
      </w:r>
      <w:r w:rsidR="00C65E56" w:rsidRPr="004A5BA8">
        <w:rPr>
          <w:rFonts w:ascii="Arial" w:hAnsi="Arial" w:cs="Arial"/>
        </w:rPr>
        <w:t xml:space="preserve">p. 22). </w:t>
      </w:r>
      <w:r w:rsidR="00532329">
        <w:rPr>
          <w:rFonts w:ascii="Arial" w:hAnsi="Arial" w:cs="Arial"/>
        </w:rPr>
        <w:t>T</w:t>
      </w:r>
      <w:r w:rsidR="00590241" w:rsidRPr="004A5BA8">
        <w:rPr>
          <w:rFonts w:ascii="Arial" w:hAnsi="Arial" w:cs="Arial"/>
        </w:rPr>
        <w:t xml:space="preserve">his understanding can help to </w:t>
      </w:r>
      <w:r w:rsidR="004A5BA8" w:rsidRPr="004A5BA8">
        <w:rPr>
          <w:rFonts w:ascii="Arial" w:hAnsi="Arial" w:cs="Arial"/>
        </w:rPr>
        <w:t xml:space="preserve">allay </w:t>
      </w:r>
      <w:r w:rsidR="008C58D3">
        <w:rPr>
          <w:rFonts w:ascii="Arial" w:hAnsi="Arial" w:cs="Arial"/>
        </w:rPr>
        <w:t>fears and</w:t>
      </w:r>
      <w:r w:rsidR="004A5BA8" w:rsidRPr="004A5BA8">
        <w:rPr>
          <w:rFonts w:ascii="Arial" w:hAnsi="Arial" w:cs="Arial"/>
        </w:rPr>
        <w:t xml:space="preserve"> increase trust,</w:t>
      </w:r>
      <w:r w:rsidR="001E0F2E" w:rsidRPr="004A5BA8">
        <w:rPr>
          <w:rFonts w:ascii="Arial" w:hAnsi="Arial" w:cs="Arial"/>
        </w:rPr>
        <w:t xml:space="preserve"> </w:t>
      </w:r>
      <w:r w:rsidR="004A5BA8" w:rsidRPr="004A5BA8">
        <w:rPr>
          <w:rFonts w:ascii="Arial" w:hAnsi="Arial" w:cs="Arial"/>
        </w:rPr>
        <w:t>“</w:t>
      </w:r>
      <w:r w:rsidR="001E0F2E" w:rsidRPr="004A5BA8">
        <w:rPr>
          <w:rFonts w:ascii="Arial" w:hAnsi="Arial" w:cs="Arial"/>
        </w:rPr>
        <w:t xml:space="preserve">making it more likely that agreements </w:t>
      </w:r>
      <w:r w:rsidR="001E0F2E" w:rsidRPr="008F4425">
        <w:rPr>
          <w:rFonts w:ascii="Arial" w:hAnsi="Arial" w:cs="Arial"/>
        </w:rPr>
        <w:t xml:space="preserve">will be </w:t>
      </w:r>
      <w:proofErr w:type="gramStart"/>
      <w:r w:rsidR="008F4425" w:rsidRPr="008F4425">
        <w:rPr>
          <w:rFonts w:ascii="Arial" w:hAnsi="Arial" w:cs="Arial"/>
        </w:rPr>
        <w:t>honoured</w:t>
      </w:r>
      <w:proofErr w:type="gramEnd"/>
      <w:r w:rsidR="001E0F2E" w:rsidRPr="008F4425">
        <w:rPr>
          <w:rFonts w:ascii="Arial" w:hAnsi="Arial" w:cs="Arial"/>
        </w:rPr>
        <w:t xml:space="preserve"> and conflicts will no</w:t>
      </w:r>
      <w:r w:rsidR="00487B67" w:rsidRPr="008F4425">
        <w:rPr>
          <w:rFonts w:ascii="Arial" w:hAnsi="Arial" w:cs="Arial"/>
        </w:rPr>
        <w:t>t</w:t>
      </w:r>
      <w:r w:rsidR="001E0F2E" w:rsidRPr="008F4425">
        <w:rPr>
          <w:rFonts w:ascii="Arial" w:hAnsi="Arial" w:cs="Arial"/>
        </w:rPr>
        <w:t xml:space="preserve"> escalate</w:t>
      </w:r>
      <w:r w:rsidR="001E0F2E" w:rsidRPr="004A5BA8">
        <w:rPr>
          <w:rFonts w:ascii="Arial" w:hAnsi="Arial" w:cs="Arial"/>
        </w:rPr>
        <w:t xml:space="preserve"> “(Hirsch, 2021</w:t>
      </w:r>
      <w:r w:rsidR="008F4425">
        <w:rPr>
          <w:rFonts w:ascii="Arial" w:hAnsi="Arial" w:cs="Arial"/>
        </w:rPr>
        <w:t xml:space="preserve">, cited in </w:t>
      </w:r>
      <w:r w:rsidR="001E0F2E" w:rsidRPr="004A5BA8">
        <w:rPr>
          <w:rFonts w:ascii="Arial" w:hAnsi="Arial" w:cs="Arial"/>
        </w:rPr>
        <w:t>Akintayo</w:t>
      </w:r>
      <w:r w:rsidR="008F4425">
        <w:rPr>
          <w:rFonts w:ascii="Arial" w:hAnsi="Arial" w:cs="Arial"/>
        </w:rPr>
        <w:t xml:space="preserve"> et al.</w:t>
      </w:r>
      <w:r w:rsidR="001E0F2E" w:rsidRPr="004A5BA8">
        <w:rPr>
          <w:rFonts w:ascii="Arial" w:hAnsi="Arial" w:cs="Arial"/>
        </w:rPr>
        <w:t xml:space="preserve">, </w:t>
      </w:r>
      <w:r w:rsidR="000646BA">
        <w:rPr>
          <w:rFonts w:ascii="Arial" w:hAnsi="Arial" w:cs="Arial"/>
        </w:rPr>
        <w:t>2024</w:t>
      </w:r>
      <w:r w:rsidR="008F4425">
        <w:rPr>
          <w:rFonts w:ascii="Arial" w:hAnsi="Arial" w:cs="Arial"/>
        </w:rPr>
        <w:t xml:space="preserve">, </w:t>
      </w:r>
      <w:r w:rsidR="001E0F2E" w:rsidRPr="004A5BA8">
        <w:rPr>
          <w:rFonts w:ascii="Arial" w:hAnsi="Arial" w:cs="Arial"/>
        </w:rPr>
        <w:t>p. 2).</w:t>
      </w:r>
    </w:p>
    <w:p w14:paraId="6587320A" w14:textId="77777777" w:rsidR="00A660C6" w:rsidRDefault="00176805" w:rsidP="00A660C6">
      <w:pPr>
        <w:pBdr>
          <w:bottom w:val="single" w:sz="6" w:space="1" w:color="auto"/>
        </w:pBdr>
        <w:jc w:val="both"/>
        <w:rPr>
          <w:rFonts w:ascii="Arial" w:hAnsi="Arial" w:cs="Arial"/>
        </w:rPr>
      </w:pPr>
      <w:r>
        <w:rPr>
          <w:rFonts w:ascii="Arial" w:hAnsi="Arial" w:cs="Arial"/>
        </w:rPr>
        <w:t>Yet,</w:t>
      </w:r>
      <w:r w:rsidR="004A5BA8" w:rsidRPr="004A5BA8">
        <w:rPr>
          <w:rFonts w:ascii="Arial" w:hAnsi="Arial" w:cs="Arial"/>
        </w:rPr>
        <w:t xml:space="preserve"> it is not only in the Western, democratic, setting of the South-East of England where the use of local mediation services ha</w:t>
      </w:r>
      <w:r w:rsidR="008F26AF">
        <w:rPr>
          <w:rFonts w:ascii="Arial" w:hAnsi="Arial" w:cs="Arial"/>
        </w:rPr>
        <w:t>s</w:t>
      </w:r>
      <w:r w:rsidR="004A5BA8" w:rsidRPr="004A5BA8">
        <w:rPr>
          <w:rFonts w:ascii="Arial" w:hAnsi="Arial" w:cs="Arial"/>
        </w:rPr>
        <w:t xml:space="preserve"> proven effective. </w:t>
      </w:r>
      <w:r w:rsidR="009C5E36">
        <w:rPr>
          <w:rFonts w:ascii="Arial" w:hAnsi="Arial" w:cs="Arial"/>
        </w:rPr>
        <w:t xml:space="preserve">In Uganda, a </w:t>
      </w:r>
      <w:r w:rsidR="009C5E36" w:rsidRPr="008F26AF">
        <w:rPr>
          <w:rFonts w:ascii="Arial" w:hAnsi="Arial" w:cs="Arial"/>
        </w:rPr>
        <w:t xml:space="preserve">community program known as the “Elder’s Mediation Model” has </w:t>
      </w:r>
      <w:r w:rsidR="00271FC8">
        <w:rPr>
          <w:rFonts w:ascii="Arial" w:hAnsi="Arial" w:cs="Arial"/>
        </w:rPr>
        <w:t xml:space="preserve">successfully </w:t>
      </w:r>
      <w:r w:rsidR="009C5E36" w:rsidRPr="008F26AF">
        <w:rPr>
          <w:rFonts w:ascii="Arial" w:hAnsi="Arial" w:cs="Arial"/>
        </w:rPr>
        <w:t>resolved land and family matters</w:t>
      </w:r>
      <w:r w:rsidR="008F26AF" w:rsidRPr="008F26AF">
        <w:rPr>
          <w:rFonts w:ascii="Arial" w:hAnsi="Arial" w:cs="Arial"/>
        </w:rPr>
        <w:t xml:space="preserve"> </w:t>
      </w:r>
      <w:r w:rsidR="009C5E36" w:rsidRPr="008F26AF">
        <w:rPr>
          <w:rFonts w:ascii="Arial" w:hAnsi="Arial" w:cs="Arial"/>
        </w:rPr>
        <w:t>(Akintayo</w:t>
      </w:r>
      <w:r w:rsidR="004E0BC6">
        <w:rPr>
          <w:rFonts w:ascii="Arial" w:hAnsi="Arial" w:cs="Arial"/>
        </w:rPr>
        <w:t xml:space="preserve"> et al.</w:t>
      </w:r>
      <w:r w:rsidR="009C5E36" w:rsidRPr="008F26AF">
        <w:rPr>
          <w:rFonts w:ascii="Arial" w:hAnsi="Arial" w:cs="Arial"/>
        </w:rPr>
        <w:t xml:space="preserve">, </w:t>
      </w:r>
      <w:r w:rsidR="008F4425">
        <w:rPr>
          <w:rFonts w:ascii="Arial" w:hAnsi="Arial" w:cs="Arial"/>
        </w:rPr>
        <w:t>202</w:t>
      </w:r>
      <w:r w:rsidR="004E0BC6">
        <w:rPr>
          <w:rFonts w:ascii="Arial" w:hAnsi="Arial" w:cs="Arial"/>
        </w:rPr>
        <w:t>4</w:t>
      </w:r>
      <w:r w:rsidR="008F4425">
        <w:rPr>
          <w:rFonts w:ascii="Arial" w:hAnsi="Arial" w:cs="Arial"/>
        </w:rPr>
        <w:t xml:space="preserve">, </w:t>
      </w:r>
      <w:r w:rsidR="009C5E36" w:rsidRPr="008F26AF">
        <w:rPr>
          <w:rFonts w:ascii="Arial" w:hAnsi="Arial" w:cs="Arial"/>
        </w:rPr>
        <w:t>p. 6)</w:t>
      </w:r>
      <w:r w:rsidR="008F26AF" w:rsidRPr="008F26AF">
        <w:rPr>
          <w:rFonts w:ascii="Arial" w:hAnsi="Arial" w:cs="Arial"/>
        </w:rPr>
        <w:t>;</w:t>
      </w:r>
      <w:r w:rsidR="009C5E36" w:rsidRPr="008F26AF">
        <w:rPr>
          <w:rFonts w:ascii="Arial" w:hAnsi="Arial" w:cs="Arial"/>
        </w:rPr>
        <w:t xml:space="preserve"> </w:t>
      </w:r>
      <w:r w:rsidR="008F26AF" w:rsidRPr="008F26AF">
        <w:rPr>
          <w:rFonts w:ascii="Arial" w:hAnsi="Arial" w:cs="Arial"/>
        </w:rPr>
        <w:t>wh</w:t>
      </w:r>
      <w:r w:rsidR="009C5E36" w:rsidRPr="008F26AF">
        <w:rPr>
          <w:rFonts w:ascii="Arial" w:hAnsi="Arial" w:cs="Arial"/>
        </w:rPr>
        <w:t>il</w:t>
      </w:r>
      <w:r w:rsidR="00271FC8">
        <w:rPr>
          <w:rFonts w:ascii="Arial" w:hAnsi="Arial" w:cs="Arial"/>
        </w:rPr>
        <w:t>e</w:t>
      </w:r>
      <w:r w:rsidR="009C5E36" w:rsidRPr="008F26AF">
        <w:rPr>
          <w:rFonts w:ascii="Arial" w:hAnsi="Arial" w:cs="Arial"/>
        </w:rPr>
        <w:t xml:space="preserve"> i</w:t>
      </w:r>
      <w:r w:rsidR="004A5BA8" w:rsidRPr="008F26AF">
        <w:rPr>
          <w:rFonts w:ascii="Arial" w:hAnsi="Arial" w:cs="Arial"/>
        </w:rPr>
        <w:t xml:space="preserve">n Colombia, </w:t>
      </w:r>
      <w:r w:rsidR="00A32008" w:rsidRPr="008F26AF">
        <w:rPr>
          <w:rFonts w:ascii="Arial" w:hAnsi="Arial" w:cs="Arial"/>
        </w:rPr>
        <w:t>a</w:t>
      </w:r>
      <w:r w:rsidR="003C1AC4" w:rsidRPr="008F26AF">
        <w:rPr>
          <w:rFonts w:ascii="Arial" w:hAnsi="Arial" w:cs="Arial"/>
        </w:rPr>
        <w:t>n initiative</w:t>
      </w:r>
      <w:r w:rsidR="00A32008" w:rsidRPr="008F26AF">
        <w:rPr>
          <w:rFonts w:ascii="Arial" w:hAnsi="Arial" w:cs="Arial"/>
        </w:rPr>
        <w:t xml:space="preserve"> known as the ‘</w:t>
      </w:r>
      <w:proofErr w:type="spellStart"/>
      <w:r w:rsidR="003C1AC4" w:rsidRPr="008F26AF">
        <w:rPr>
          <w:rFonts w:ascii="Arial" w:hAnsi="Arial" w:cs="Arial"/>
        </w:rPr>
        <w:t>Mediación</w:t>
      </w:r>
      <w:proofErr w:type="spellEnd"/>
      <w:r w:rsidR="006B6AB1" w:rsidRPr="008F26AF">
        <w:rPr>
          <w:rFonts w:ascii="Arial" w:hAnsi="Arial" w:cs="Arial"/>
        </w:rPr>
        <w:t xml:space="preserve"> </w:t>
      </w:r>
      <w:proofErr w:type="spellStart"/>
      <w:r w:rsidR="006B6AB1" w:rsidRPr="008F26AF">
        <w:rPr>
          <w:rFonts w:ascii="Arial" w:hAnsi="Arial" w:cs="Arial"/>
        </w:rPr>
        <w:t>Communitaria</w:t>
      </w:r>
      <w:proofErr w:type="spellEnd"/>
      <w:r w:rsidR="00A32008" w:rsidRPr="008F26AF">
        <w:rPr>
          <w:rFonts w:ascii="Arial" w:hAnsi="Arial" w:cs="Arial"/>
        </w:rPr>
        <w:t>’ ha</w:t>
      </w:r>
      <w:r w:rsidR="003C1AC4" w:rsidRPr="008F26AF">
        <w:rPr>
          <w:rFonts w:ascii="Arial" w:hAnsi="Arial" w:cs="Arial"/>
        </w:rPr>
        <w:t>s led to “significant reductions in violent confrontations (Ceballos et al., 2019</w:t>
      </w:r>
      <w:r w:rsidR="008F4425">
        <w:rPr>
          <w:rFonts w:ascii="Arial" w:hAnsi="Arial" w:cs="Arial"/>
        </w:rPr>
        <w:t>, cited in A</w:t>
      </w:r>
      <w:r w:rsidR="003C1AC4" w:rsidRPr="008F26AF">
        <w:rPr>
          <w:rFonts w:ascii="Arial" w:hAnsi="Arial" w:cs="Arial"/>
        </w:rPr>
        <w:t>kintayo</w:t>
      </w:r>
      <w:r w:rsidR="008F4425">
        <w:rPr>
          <w:rFonts w:ascii="Arial" w:hAnsi="Arial" w:cs="Arial"/>
        </w:rPr>
        <w:t xml:space="preserve"> et al</w:t>
      </w:r>
      <w:r w:rsidR="004E0BC6">
        <w:rPr>
          <w:rFonts w:ascii="Arial" w:hAnsi="Arial" w:cs="Arial"/>
        </w:rPr>
        <w:t>.</w:t>
      </w:r>
      <w:r w:rsidR="008F4425">
        <w:rPr>
          <w:rFonts w:ascii="Arial" w:hAnsi="Arial" w:cs="Arial"/>
        </w:rPr>
        <w:t xml:space="preserve">, </w:t>
      </w:r>
      <w:r w:rsidR="00271FC8">
        <w:rPr>
          <w:rFonts w:ascii="Arial" w:hAnsi="Arial" w:cs="Arial"/>
        </w:rPr>
        <w:t>2024</w:t>
      </w:r>
      <w:r w:rsidR="003C1AC4" w:rsidRPr="008F26AF">
        <w:rPr>
          <w:rFonts w:ascii="Arial" w:hAnsi="Arial" w:cs="Arial"/>
        </w:rPr>
        <w:t>, p. 6)</w:t>
      </w:r>
      <w:r w:rsidR="009C5E36" w:rsidRPr="008F26AF">
        <w:rPr>
          <w:rFonts w:ascii="Arial" w:hAnsi="Arial" w:cs="Arial"/>
        </w:rPr>
        <w:t>.  Th</w:t>
      </w:r>
      <w:r w:rsidR="00271FC8">
        <w:rPr>
          <w:rFonts w:ascii="Arial" w:hAnsi="Arial" w:cs="Arial"/>
        </w:rPr>
        <w:t>ese examples</w:t>
      </w:r>
      <w:r w:rsidR="009C5E36" w:rsidRPr="008F26AF">
        <w:rPr>
          <w:rFonts w:ascii="Arial" w:hAnsi="Arial" w:cs="Arial"/>
        </w:rPr>
        <w:t xml:space="preserve"> </w:t>
      </w:r>
      <w:r w:rsidR="008F26AF">
        <w:rPr>
          <w:rFonts w:ascii="Arial" w:hAnsi="Arial" w:cs="Arial"/>
        </w:rPr>
        <w:t>demonstrate</w:t>
      </w:r>
      <w:r w:rsidR="009C5E36" w:rsidRPr="008F26AF">
        <w:rPr>
          <w:rFonts w:ascii="Arial" w:hAnsi="Arial" w:cs="Arial"/>
        </w:rPr>
        <w:t xml:space="preserve"> the flexibility of community mediation</w:t>
      </w:r>
      <w:r w:rsidR="008F26AF" w:rsidRPr="008F26AF">
        <w:rPr>
          <w:rFonts w:ascii="Arial" w:hAnsi="Arial" w:cs="Arial"/>
        </w:rPr>
        <w:t xml:space="preserve"> in </w:t>
      </w:r>
      <w:r w:rsidR="007D5E34" w:rsidRPr="008F26AF">
        <w:rPr>
          <w:rFonts w:ascii="Arial" w:hAnsi="Arial" w:cs="Arial"/>
        </w:rPr>
        <w:t>diverse cultures</w:t>
      </w:r>
      <w:r w:rsidR="008F26AF" w:rsidRPr="008F26AF">
        <w:rPr>
          <w:rFonts w:ascii="Arial" w:hAnsi="Arial" w:cs="Arial"/>
        </w:rPr>
        <w:t xml:space="preserve"> and environments, which </w:t>
      </w:r>
      <w:r w:rsidR="00D0438D">
        <w:rPr>
          <w:rFonts w:ascii="Arial" w:hAnsi="Arial" w:cs="Arial"/>
        </w:rPr>
        <w:t>due to</w:t>
      </w:r>
      <w:r w:rsidR="008F26AF" w:rsidRPr="008F26AF">
        <w:rPr>
          <w:rFonts w:ascii="Arial" w:hAnsi="Arial" w:cs="Arial"/>
        </w:rPr>
        <w:t xml:space="preserve"> respecting and incorporating local customs </w:t>
      </w:r>
      <w:r w:rsidR="00526ADA">
        <w:rPr>
          <w:rFonts w:ascii="Arial" w:hAnsi="Arial" w:cs="Arial"/>
        </w:rPr>
        <w:t xml:space="preserve">have </w:t>
      </w:r>
      <w:r w:rsidR="00D0438D">
        <w:rPr>
          <w:rFonts w:ascii="Arial" w:hAnsi="Arial" w:cs="Arial"/>
        </w:rPr>
        <w:t>yielded</w:t>
      </w:r>
      <w:r w:rsidR="006B6AB1" w:rsidRPr="008F26AF">
        <w:rPr>
          <w:rFonts w:ascii="Arial" w:hAnsi="Arial" w:cs="Arial"/>
        </w:rPr>
        <w:t xml:space="preserve"> </w:t>
      </w:r>
      <w:r w:rsidR="00D0438D">
        <w:rPr>
          <w:rFonts w:ascii="Arial" w:hAnsi="Arial" w:cs="Arial"/>
        </w:rPr>
        <w:t>“</w:t>
      </w:r>
      <w:r w:rsidR="006B6AB1" w:rsidRPr="008F26AF">
        <w:rPr>
          <w:rFonts w:ascii="Arial" w:hAnsi="Arial" w:cs="Arial"/>
        </w:rPr>
        <w:t>higher acceptance and engagement from community members” (Akintayo</w:t>
      </w:r>
      <w:r w:rsidR="004E0BC6">
        <w:rPr>
          <w:rFonts w:ascii="Arial" w:hAnsi="Arial" w:cs="Arial"/>
        </w:rPr>
        <w:t xml:space="preserve"> et al.</w:t>
      </w:r>
      <w:r w:rsidR="006B6AB1" w:rsidRPr="008F26AF">
        <w:rPr>
          <w:rFonts w:ascii="Arial" w:hAnsi="Arial" w:cs="Arial"/>
        </w:rPr>
        <w:t xml:space="preserve">, </w:t>
      </w:r>
      <w:r w:rsidR="004E0BC6">
        <w:rPr>
          <w:rFonts w:ascii="Arial" w:hAnsi="Arial" w:cs="Arial"/>
        </w:rPr>
        <w:t>2024</w:t>
      </w:r>
      <w:r w:rsidR="00F8679B">
        <w:rPr>
          <w:rFonts w:ascii="Arial" w:hAnsi="Arial" w:cs="Arial"/>
        </w:rPr>
        <w:t xml:space="preserve">, </w:t>
      </w:r>
      <w:r w:rsidR="006B6AB1" w:rsidRPr="008F26AF">
        <w:rPr>
          <w:rFonts w:ascii="Arial" w:hAnsi="Arial" w:cs="Arial"/>
        </w:rPr>
        <w:t>p. 6)</w:t>
      </w:r>
      <w:r w:rsidR="008F26AF" w:rsidRPr="008F26AF">
        <w:rPr>
          <w:rFonts w:ascii="Arial" w:hAnsi="Arial" w:cs="Arial"/>
        </w:rPr>
        <w:t>.</w:t>
      </w:r>
    </w:p>
    <w:p w14:paraId="5D22A639" w14:textId="5F561C77" w:rsidR="00A660C6" w:rsidRDefault="008F26AF" w:rsidP="00A660C6">
      <w:pPr>
        <w:pBdr>
          <w:bottom w:val="single" w:sz="6" w:space="1" w:color="auto"/>
        </w:pBdr>
        <w:jc w:val="both"/>
        <w:rPr>
          <w:rFonts w:ascii="Arial" w:hAnsi="Arial" w:cs="Arial"/>
        </w:rPr>
      </w:pPr>
      <w:r w:rsidRPr="00E2142D">
        <w:rPr>
          <w:rFonts w:ascii="Arial" w:hAnsi="Arial" w:cs="Arial"/>
        </w:rPr>
        <w:t xml:space="preserve">A </w:t>
      </w:r>
      <w:r w:rsidR="00271FC8">
        <w:rPr>
          <w:rFonts w:ascii="Arial" w:hAnsi="Arial" w:cs="Arial"/>
        </w:rPr>
        <w:t>potential challenge to</w:t>
      </w:r>
      <w:r w:rsidRPr="00E2142D">
        <w:rPr>
          <w:rFonts w:ascii="Arial" w:hAnsi="Arial" w:cs="Arial"/>
        </w:rPr>
        <w:t xml:space="preserve"> this </w:t>
      </w:r>
      <w:r w:rsidR="004444E1" w:rsidRPr="00E2142D">
        <w:rPr>
          <w:rFonts w:ascii="Arial" w:hAnsi="Arial" w:cs="Arial"/>
        </w:rPr>
        <w:t>initiative</w:t>
      </w:r>
      <w:r w:rsidRPr="00E2142D">
        <w:rPr>
          <w:rFonts w:ascii="Arial" w:hAnsi="Arial" w:cs="Arial"/>
        </w:rPr>
        <w:t xml:space="preserve"> may come from the </w:t>
      </w:r>
      <w:r w:rsidR="00DF4F4E">
        <w:rPr>
          <w:rFonts w:ascii="Arial" w:hAnsi="Arial" w:cs="Arial"/>
        </w:rPr>
        <w:t xml:space="preserve">professionalised </w:t>
      </w:r>
      <w:r w:rsidRPr="00E2142D">
        <w:rPr>
          <w:rFonts w:ascii="Arial" w:hAnsi="Arial" w:cs="Arial"/>
        </w:rPr>
        <w:t>“mediation industry”</w:t>
      </w:r>
      <w:r w:rsidR="00526ADA" w:rsidRPr="00E2142D">
        <w:rPr>
          <w:rFonts w:ascii="Arial" w:hAnsi="Arial" w:cs="Arial"/>
        </w:rPr>
        <w:t xml:space="preserve"> (Thomas, 2016, </w:t>
      </w:r>
      <w:r w:rsidR="008F4425">
        <w:rPr>
          <w:rFonts w:ascii="Arial" w:hAnsi="Arial" w:cs="Arial"/>
        </w:rPr>
        <w:t xml:space="preserve">cited in </w:t>
      </w:r>
      <w:r w:rsidR="00526ADA" w:rsidRPr="00E2142D">
        <w:rPr>
          <w:rFonts w:ascii="Arial" w:hAnsi="Arial" w:cs="Arial"/>
        </w:rPr>
        <w:t xml:space="preserve">Seidel, </w:t>
      </w:r>
      <w:r w:rsidR="008F4425">
        <w:rPr>
          <w:rFonts w:ascii="Arial" w:hAnsi="Arial" w:cs="Arial"/>
        </w:rPr>
        <w:t xml:space="preserve">2025, </w:t>
      </w:r>
      <w:r w:rsidR="00526ADA" w:rsidRPr="00E2142D">
        <w:rPr>
          <w:rFonts w:ascii="Arial" w:hAnsi="Arial" w:cs="Arial"/>
        </w:rPr>
        <w:t>p. 1696)</w:t>
      </w:r>
      <w:r w:rsidR="00F96307">
        <w:rPr>
          <w:rFonts w:ascii="Arial" w:hAnsi="Arial" w:cs="Arial"/>
        </w:rPr>
        <w:t xml:space="preserve">.  </w:t>
      </w:r>
      <w:r w:rsidR="00271FC8">
        <w:rPr>
          <w:rFonts w:ascii="Arial" w:hAnsi="Arial" w:cs="Arial"/>
        </w:rPr>
        <w:t>A</w:t>
      </w:r>
      <w:r w:rsidR="00AB071E" w:rsidRPr="00E2142D">
        <w:rPr>
          <w:rFonts w:ascii="Arial" w:hAnsi="Arial" w:cs="Arial"/>
        </w:rPr>
        <w:t xml:space="preserve">ny criticism </w:t>
      </w:r>
      <w:r w:rsidR="00E2142D">
        <w:rPr>
          <w:rFonts w:ascii="Arial" w:hAnsi="Arial" w:cs="Arial"/>
        </w:rPr>
        <w:t xml:space="preserve">of this initiative from </w:t>
      </w:r>
      <w:r w:rsidR="00DF4F4E">
        <w:rPr>
          <w:rFonts w:ascii="Arial" w:hAnsi="Arial" w:cs="Arial"/>
        </w:rPr>
        <w:t>this sector</w:t>
      </w:r>
      <w:r w:rsidR="00E2142D">
        <w:rPr>
          <w:rFonts w:ascii="Arial" w:hAnsi="Arial" w:cs="Arial"/>
        </w:rPr>
        <w:t xml:space="preserve"> </w:t>
      </w:r>
      <w:r w:rsidR="00AB071E" w:rsidRPr="00E2142D">
        <w:rPr>
          <w:rFonts w:ascii="Arial" w:hAnsi="Arial" w:cs="Arial"/>
        </w:rPr>
        <w:t xml:space="preserve">may be </w:t>
      </w:r>
      <w:r w:rsidR="00DF4F4E">
        <w:rPr>
          <w:rFonts w:ascii="Arial" w:hAnsi="Arial" w:cs="Arial"/>
        </w:rPr>
        <w:t>due</w:t>
      </w:r>
      <w:r w:rsidR="00AB071E" w:rsidRPr="00E2142D">
        <w:rPr>
          <w:rFonts w:ascii="Arial" w:hAnsi="Arial" w:cs="Arial"/>
        </w:rPr>
        <w:t xml:space="preserve"> to the </w:t>
      </w:r>
      <w:r w:rsidR="00DF4F4E">
        <w:rPr>
          <w:rFonts w:ascii="Arial" w:hAnsi="Arial" w:cs="Arial"/>
        </w:rPr>
        <w:t xml:space="preserve">perceived </w:t>
      </w:r>
      <w:r w:rsidR="00AB071E" w:rsidRPr="001B0F88">
        <w:rPr>
          <w:rFonts w:ascii="Arial" w:hAnsi="Arial" w:cs="Arial"/>
        </w:rPr>
        <w:t>threat to their own existence</w:t>
      </w:r>
      <w:r w:rsidR="004444E1" w:rsidRPr="001B0F88">
        <w:rPr>
          <w:rFonts w:ascii="Arial" w:hAnsi="Arial" w:cs="Arial"/>
        </w:rPr>
        <w:t xml:space="preserve"> (Cho &amp; Landau, </w:t>
      </w:r>
      <w:r w:rsidR="008F4425">
        <w:rPr>
          <w:rFonts w:ascii="Arial" w:hAnsi="Arial" w:cs="Arial"/>
        </w:rPr>
        <w:t xml:space="preserve">2023, </w:t>
      </w:r>
      <w:r w:rsidR="004444E1" w:rsidRPr="001B0F88">
        <w:rPr>
          <w:rFonts w:ascii="Arial" w:hAnsi="Arial" w:cs="Arial"/>
        </w:rPr>
        <w:t>p</w:t>
      </w:r>
      <w:r w:rsidR="006D4EE7">
        <w:rPr>
          <w:rFonts w:ascii="Arial" w:hAnsi="Arial" w:cs="Arial"/>
        </w:rPr>
        <w:t>p</w:t>
      </w:r>
      <w:r w:rsidR="004444E1" w:rsidRPr="001B0F88">
        <w:rPr>
          <w:rFonts w:ascii="Arial" w:hAnsi="Arial" w:cs="Arial"/>
        </w:rPr>
        <w:t xml:space="preserve">. </w:t>
      </w:r>
      <w:r w:rsidR="006D4EE7">
        <w:rPr>
          <w:rFonts w:ascii="Arial" w:hAnsi="Arial" w:cs="Arial"/>
        </w:rPr>
        <w:t xml:space="preserve">324- </w:t>
      </w:r>
      <w:r w:rsidR="00AB071E" w:rsidRPr="001B0F88">
        <w:rPr>
          <w:rFonts w:ascii="Arial" w:hAnsi="Arial" w:cs="Arial"/>
        </w:rPr>
        <w:t>327).</w:t>
      </w:r>
      <w:r w:rsidR="00327B69" w:rsidRPr="001B0F88">
        <w:rPr>
          <w:rFonts w:ascii="Arial" w:hAnsi="Arial" w:cs="Arial"/>
        </w:rPr>
        <w:t xml:space="preserve"> </w:t>
      </w:r>
      <w:r w:rsidR="00F8679B">
        <w:rPr>
          <w:rFonts w:ascii="Arial" w:hAnsi="Arial" w:cs="Arial"/>
        </w:rPr>
        <w:t>For this reason,</w:t>
      </w:r>
      <w:r w:rsidR="00B75D61">
        <w:rPr>
          <w:rFonts w:ascii="Arial" w:hAnsi="Arial" w:cs="Arial"/>
        </w:rPr>
        <w:t xml:space="preserve"> I propose</w:t>
      </w:r>
      <w:r w:rsidR="00271FC8">
        <w:rPr>
          <w:rFonts w:ascii="Arial" w:hAnsi="Arial" w:cs="Arial"/>
        </w:rPr>
        <w:t xml:space="preserve"> </w:t>
      </w:r>
      <w:r w:rsidR="00B75D61">
        <w:rPr>
          <w:rFonts w:ascii="Arial" w:hAnsi="Arial" w:cs="Arial"/>
        </w:rPr>
        <w:t>deploy</w:t>
      </w:r>
      <w:r w:rsidR="00271FC8">
        <w:rPr>
          <w:rFonts w:ascii="Arial" w:hAnsi="Arial" w:cs="Arial"/>
        </w:rPr>
        <w:t>ing</w:t>
      </w:r>
      <w:r w:rsidR="00B75D61">
        <w:rPr>
          <w:rFonts w:ascii="Arial" w:hAnsi="Arial" w:cs="Arial"/>
        </w:rPr>
        <w:t xml:space="preserve"> volunteers, </w:t>
      </w:r>
      <w:r w:rsidR="00B6370D">
        <w:rPr>
          <w:rFonts w:ascii="Arial" w:hAnsi="Arial" w:cs="Arial"/>
        </w:rPr>
        <w:t>whose</w:t>
      </w:r>
      <w:r w:rsidR="006D4EE7">
        <w:rPr>
          <w:rFonts w:ascii="Arial" w:hAnsi="Arial" w:cs="Arial"/>
        </w:rPr>
        <w:t xml:space="preserve"> independence and impartiality is </w:t>
      </w:r>
      <w:r w:rsidR="005D3554">
        <w:rPr>
          <w:rFonts w:ascii="Arial" w:hAnsi="Arial" w:cs="Arial"/>
        </w:rPr>
        <w:t>not influenced</w:t>
      </w:r>
      <w:r w:rsidR="006D4EE7">
        <w:rPr>
          <w:rFonts w:ascii="Arial" w:hAnsi="Arial" w:cs="Arial"/>
        </w:rPr>
        <w:t xml:space="preserve"> by </w:t>
      </w:r>
      <w:r w:rsidR="005D3554">
        <w:rPr>
          <w:rFonts w:ascii="Arial" w:hAnsi="Arial" w:cs="Arial"/>
        </w:rPr>
        <w:t xml:space="preserve">the need for </w:t>
      </w:r>
      <w:r w:rsidR="006D4EE7">
        <w:rPr>
          <w:rFonts w:ascii="Arial" w:hAnsi="Arial" w:cs="Arial"/>
        </w:rPr>
        <w:t>continu</w:t>
      </w:r>
      <w:r w:rsidR="005D3554">
        <w:rPr>
          <w:rFonts w:ascii="Arial" w:hAnsi="Arial" w:cs="Arial"/>
        </w:rPr>
        <w:t>al</w:t>
      </w:r>
      <w:r w:rsidR="006D4EE7">
        <w:rPr>
          <w:rFonts w:ascii="Arial" w:hAnsi="Arial" w:cs="Arial"/>
        </w:rPr>
        <w:t xml:space="preserve"> conflict to su</w:t>
      </w:r>
      <w:r w:rsidR="00271FC8">
        <w:rPr>
          <w:rFonts w:ascii="Arial" w:hAnsi="Arial" w:cs="Arial"/>
        </w:rPr>
        <w:t>stain their livelihoods.</w:t>
      </w:r>
      <w:r w:rsidR="00170221">
        <w:rPr>
          <w:rFonts w:ascii="Arial" w:hAnsi="Arial" w:cs="Arial"/>
        </w:rPr>
        <w:t xml:space="preserve"> </w:t>
      </w:r>
    </w:p>
    <w:p w14:paraId="094B6330" w14:textId="2868B51A" w:rsidR="00A660C6" w:rsidRDefault="00532329" w:rsidP="00A660C6">
      <w:pPr>
        <w:pBdr>
          <w:bottom w:val="single" w:sz="6" w:space="1" w:color="auto"/>
        </w:pBdr>
        <w:jc w:val="both"/>
        <w:rPr>
          <w:rFonts w:ascii="Arial" w:hAnsi="Arial" w:cs="Arial"/>
        </w:rPr>
      </w:pPr>
      <w:r>
        <w:rPr>
          <w:rFonts w:ascii="Arial" w:hAnsi="Arial" w:cs="Arial"/>
          <w:caps/>
        </w:rPr>
        <w:t>A</w:t>
      </w:r>
      <w:r w:rsidR="00E2142D" w:rsidRPr="001B0F88">
        <w:rPr>
          <w:rFonts w:ascii="Arial" w:hAnsi="Arial" w:cs="Arial"/>
        </w:rPr>
        <w:t>ddressing the tension between technical, professional mediation skills and</w:t>
      </w:r>
      <w:r w:rsidR="00327B69" w:rsidRPr="001B0F88">
        <w:rPr>
          <w:rFonts w:ascii="Arial" w:hAnsi="Arial" w:cs="Arial"/>
        </w:rPr>
        <w:t xml:space="preserve"> the context-specific, knowledge of local mediators is an area requiring consideration (Walton, 2014</w:t>
      </w:r>
      <w:r w:rsidR="00BF090C">
        <w:rPr>
          <w:rFonts w:ascii="Arial" w:hAnsi="Arial" w:cs="Arial"/>
        </w:rPr>
        <w:t xml:space="preserve">, cited in </w:t>
      </w:r>
      <w:r w:rsidR="00327B69" w:rsidRPr="001B0F88">
        <w:rPr>
          <w:rFonts w:ascii="Arial" w:hAnsi="Arial" w:cs="Arial"/>
        </w:rPr>
        <w:t xml:space="preserve">Cho &amp; Landau, </w:t>
      </w:r>
      <w:r w:rsidR="00BF090C">
        <w:rPr>
          <w:rFonts w:ascii="Arial" w:hAnsi="Arial" w:cs="Arial"/>
        </w:rPr>
        <w:t xml:space="preserve">2023, </w:t>
      </w:r>
      <w:r w:rsidR="00327B69" w:rsidRPr="001B0F88">
        <w:rPr>
          <w:rFonts w:ascii="Arial" w:hAnsi="Arial" w:cs="Arial"/>
        </w:rPr>
        <w:t>p. 327).</w:t>
      </w:r>
      <w:r>
        <w:rPr>
          <w:rFonts w:ascii="Arial" w:hAnsi="Arial" w:cs="Arial"/>
        </w:rPr>
        <w:t xml:space="preserve"> </w:t>
      </w:r>
      <w:r w:rsidR="002E7082">
        <w:rPr>
          <w:rFonts w:ascii="Arial" w:hAnsi="Arial" w:cs="Arial"/>
        </w:rPr>
        <w:t>One</w:t>
      </w:r>
      <w:r w:rsidR="004837DC">
        <w:rPr>
          <w:rFonts w:ascii="Arial" w:hAnsi="Arial" w:cs="Arial"/>
        </w:rPr>
        <w:t xml:space="preserve"> option to overcome this challenge </w:t>
      </w:r>
      <w:r w:rsidR="002E7082">
        <w:rPr>
          <w:rFonts w:ascii="Arial" w:hAnsi="Arial" w:cs="Arial"/>
        </w:rPr>
        <w:t>is</w:t>
      </w:r>
      <w:r w:rsidR="004837DC">
        <w:rPr>
          <w:rFonts w:ascii="Arial" w:hAnsi="Arial" w:cs="Arial"/>
        </w:rPr>
        <w:t xml:space="preserve"> through </w:t>
      </w:r>
      <w:r w:rsidR="00B13973">
        <w:rPr>
          <w:rFonts w:ascii="Arial" w:hAnsi="Arial" w:cs="Arial"/>
        </w:rPr>
        <w:t xml:space="preserve">teaching the core principles of the mediation process; then, </w:t>
      </w:r>
      <w:r w:rsidR="00B75D61">
        <w:rPr>
          <w:rFonts w:ascii="Arial" w:hAnsi="Arial" w:cs="Arial"/>
        </w:rPr>
        <w:t>permitting flexibility for</w:t>
      </w:r>
      <w:r w:rsidR="004837DC">
        <w:rPr>
          <w:rFonts w:ascii="Arial" w:hAnsi="Arial" w:cs="Arial"/>
        </w:rPr>
        <w:t xml:space="preserve"> adapt</w:t>
      </w:r>
      <w:r w:rsidR="00B75D61">
        <w:rPr>
          <w:rFonts w:ascii="Arial" w:hAnsi="Arial" w:cs="Arial"/>
        </w:rPr>
        <w:t>ation</w:t>
      </w:r>
      <w:r w:rsidR="004837DC">
        <w:rPr>
          <w:rFonts w:ascii="Arial" w:hAnsi="Arial" w:cs="Arial"/>
        </w:rPr>
        <w:t xml:space="preserve"> by local mediators based on their cultural environments. An example of this</w:t>
      </w:r>
      <w:r w:rsidR="00F96307">
        <w:rPr>
          <w:rFonts w:ascii="Arial" w:hAnsi="Arial" w:cs="Arial"/>
        </w:rPr>
        <w:t xml:space="preserve"> </w:t>
      </w:r>
      <w:r w:rsidR="00F12D8E">
        <w:rPr>
          <w:rFonts w:ascii="Arial" w:hAnsi="Arial" w:cs="Arial"/>
        </w:rPr>
        <w:t>is</w:t>
      </w:r>
      <w:r w:rsidR="004837DC">
        <w:rPr>
          <w:rFonts w:ascii="Arial" w:hAnsi="Arial" w:cs="Arial"/>
        </w:rPr>
        <w:t xml:space="preserve"> Sulha, an Arabic form of community mediation, </w:t>
      </w:r>
      <w:r w:rsidR="002E7082">
        <w:rPr>
          <w:rFonts w:ascii="Arial" w:hAnsi="Arial" w:cs="Arial"/>
        </w:rPr>
        <w:t>which incorporates</w:t>
      </w:r>
      <w:r w:rsidR="004837DC">
        <w:rPr>
          <w:rFonts w:ascii="Arial" w:hAnsi="Arial" w:cs="Arial"/>
        </w:rPr>
        <w:t xml:space="preserve"> </w:t>
      </w:r>
      <w:r w:rsidR="006D3402">
        <w:rPr>
          <w:rFonts w:ascii="Arial" w:hAnsi="Arial" w:cs="Arial"/>
        </w:rPr>
        <w:t xml:space="preserve">cultural </w:t>
      </w:r>
      <w:r w:rsidR="004837DC">
        <w:rPr>
          <w:rFonts w:ascii="Arial" w:hAnsi="Arial" w:cs="Arial"/>
        </w:rPr>
        <w:t>differences</w:t>
      </w:r>
      <w:r w:rsidR="00AD142C">
        <w:rPr>
          <w:rFonts w:ascii="Arial" w:hAnsi="Arial" w:cs="Arial"/>
        </w:rPr>
        <w:t xml:space="preserve"> such as the ‘hudna’ (truce period) and drinking coffee together to signal a resolution (</w:t>
      </w:r>
      <w:proofErr w:type="spellStart"/>
      <w:r w:rsidR="00AD142C">
        <w:rPr>
          <w:rFonts w:ascii="Arial" w:hAnsi="Arial" w:cs="Arial"/>
        </w:rPr>
        <w:t>Zoughbi</w:t>
      </w:r>
      <w:proofErr w:type="spellEnd"/>
      <w:r w:rsidR="00AD142C">
        <w:rPr>
          <w:rFonts w:ascii="Arial" w:hAnsi="Arial" w:cs="Arial"/>
        </w:rPr>
        <w:t xml:space="preserve">, </w:t>
      </w:r>
      <w:r w:rsidR="003A7FAA">
        <w:rPr>
          <w:rFonts w:ascii="Arial" w:hAnsi="Arial" w:cs="Arial"/>
        </w:rPr>
        <w:t>2013</w:t>
      </w:r>
      <w:r w:rsidR="00AD142C">
        <w:rPr>
          <w:rFonts w:ascii="Arial" w:hAnsi="Arial" w:cs="Arial"/>
        </w:rPr>
        <w:t>, p. 9)</w:t>
      </w:r>
    </w:p>
    <w:p w14:paraId="070B9160" w14:textId="36DCCDEE" w:rsidR="00F8679B" w:rsidRDefault="001B0F88" w:rsidP="00A660C6">
      <w:pPr>
        <w:pBdr>
          <w:bottom w:val="single" w:sz="6" w:space="1" w:color="auto"/>
        </w:pBdr>
        <w:jc w:val="both"/>
        <w:rPr>
          <w:rFonts w:ascii="Arial" w:hAnsi="Arial" w:cs="Arial"/>
        </w:rPr>
      </w:pPr>
      <w:r>
        <w:rPr>
          <w:rFonts w:ascii="Arial" w:hAnsi="Arial" w:cs="Arial"/>
        </w:rPr>
        <w:t>Overall, examples from the United Kingdom, Uganda and Colombia demonstrate that locally trained mediators can not only be effective</w:t>
      </w:r>
      <w:r w:rsidR="004837DC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but </w:t>
      </w:r>
      <w:r w:rsidR="002E7082">
        <w:rPr>
          <w:rFonts w:ascii="Arial" w:hAnsi="Arial" w:cs="Arial"/>
        </w:rPr>
        <w:t>offer</w:t>
      </w:r>
      <w:r>
        <w:rPr>
          <w:rFonts w:ascii="Arial" w:hAnsi="Arial" w:cs="Arial"/>
        </w:rPr>
        <w:t xml:space="preserve"> </w:t>
      </w:r>
      <w:r w:rsidR="002E7082">
        <w:rPr>
          <w:rFonts w:ascii="Arial" w:hAnsi="Arial" w:cs="Arial"/>
        </w:rPr>
        <w:t>distinct</w:t>
      </w:r>
      <w:r>
        <w:rPr>
          <w:rFonts w:ascii="Arial" w:hAnsi="Arial" w:cs="Arial"/>
        </w:rPr>
        <w:t xml:space="preserve"> advantage</w:t>
      </w:r>
      <w:r w:rsidR="004837DC">
        <w:rPr>
          <w:rFonts w:ascii="Arial" w:hAnsi="Arial" w:cs="Arial"/>
        </w:rPr>
        <w:t xml:space="preserve">s. This is due to their potential to quickly build trust with the parties in dispute and their context-specific local knowledge. </w:t>
      </w:r>
      <w:r w:rsidR="00180E05">
        <w:rPr>
          <w:rFonts w:ascii="Arial" w:hAnsi="Arial" w:cs="Arial"/>
        </w:rPr>
        <w:t xml:space="preserve">In the next section, I will </w:t>
      </w:r>
      <w:r w:rsidR="002E7082">
        <w:rPr>
          <w:rFonts w:ascii="Arial" w:hAnsi="Arial" w:cs="Arial"/>
        </w:rPr>
        <w:t>explore how</w:t>
      </w:r>
      <w:r w:rsidR="008947AD">
        <w:rPr>
          <w:rFonts w:ascii="Arial" w:hAnsi="Arial" w:cs="Arial"/>
        </w:rPr>
        <w:t xml:space="preserve"> </w:t>
      </w:r>
      <w:r w:rsidR="00685401">
        <w:rPr>
          <w:rFonts w:ascii="Arial" w:hAnsi="Arial" w:cs="Arial"/>
        </w:rPr>
        <w:t>these volunteer</w:t>
      </w:r>
      <w:r w:rsidR="00180E05">
        <w:rPr>
          <w:rFonts w:ascii="Arial" w:hAnsi="Arial" w:cs="Arial"/>
        </w:rPr>
        <w:t xml:space="preserve"> mediator</w:t>
      </w:r>
      <w:r w:rsidR="008947AD">
        <w:rPr>
          <w:rFonts w:ascii="Arial" w:hAnsi="Arial" w:cs="Arial"/>
        </w:rPr>
        <w:t>s</w:t>
      </w:r>
      <w:r w:rsidR="002E7082">
        <w:rPr>
          <w:rFonts w:ascii="Arial" w:hAnsi="Arial" w:cs="Arial"/>
        </w:rPr>
        <w:t xml:space="preserve"> could serve as viable alternatives to traditional peacekeepers</w:t>
      </w:r>
    </w:p>
    <w:p w14:paraId="384B6D0D" w14:textId="77777777" w:rsidR="00A660C6" w:rsidRPr="00544C48" w:rsidRDefault="00A660C6" w:rsidP="00A660C6">
      <w:pPr>
        <w:pBdr>
          <w:bottom w:val="single" w:sz="6" w:space="1" w:color="auto"/>
        </w:pBdr>
        <w:jc w:val="both"/>
        <w:rPr>
          <w:rFonts w:ascii="Arial" w:hAnsi="Arial" w:cs="Arial"/>
        </w:rPr>
      </w:pPr>
    </w:p>
    <w:p w14:paraId="13F19A40" w14:textId="3BCDCC40" w:rsidR="00180E05" w:rsidRDefault="00397B4B" w:rsidP="00180E05">
      <w:pPr>
        <w:pBdr>
          <w:bottom w:val="single" w:sz="6" w:space="1" w:color="auto"/>
        </w:pBdr>
        <w:jc w:val="both"/>
        <w:rPr>
          <w:rFonts w:ascii="Arial" w:hAnsi="Arial" w:cs="Arial"/>
          <w:u w:val="single"/>
        </w:rPr>
      </w:pPr>
      <w:r>
        <w:rPr>
          <w:rFonts w:ascii="Arial" w:hAnsi="Arial" w:cs="Arial"/>
          <w:u w:val="single"/>
        </w:rPr>
        <w:t xml:space="preserve">The </w:t>
      </w:r>
      <w:r w:rsidR="00863E64">
        <w:rPr>
          <w:rFonts w:ascii="Arial" w:hAnsi="Arial" w:cs="Arial"/>
          <w:u w:val="single"/>
        </w:rPr>
        <w:t>Case for Civilian Peacekeeping: Replacing Soldiers with Mediators</w:t>
      </w:r>
    </w:p>
    <w:p w14:paraId="23D46C28" w14:textId="69B5E46C" w:rsidR="00B80BAA" w:rsidRDefault="00180E05" w:rsidP="00B75D61">
      <w:pPr>
        <w:pBdr>
          <w:bottom w:val="single" w:sz="6" w:space="1" w:color="auto"/>
        </w:pBdr>
        <w:jc w:val="both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 xml:space="preserve">It was a glorious Summer’s Day, perfect for the Community event </w:t>
      </w:r>
      <w:r w:rsidR="002E7082">
        <w:rPr>
          <w:rFonts w:ascii="Arial" w:hAnsi="Arial" w:cs="Arial"/>
          <w:i/>
          <w:iCs/>
        </w:rPr>
        <w:t xml:space="preserve">held </w:t>
      </w:r>
      <w:r>
        <w:rPr>
          <w:rFonts w:ascii="Arial" w:hAnsi="Arial" w:cs="Arial"/>
          <w:i/>
          <w:iCs/>
        </w:rPr>
        <w:t xml:space="preserve">in the local park. </w:t>
      </w:r>
      <w:r w:rsidR="003A7FAA">
        <w:rPr>
          <w:rFonts w:ascii="Arial" w:hAnsi="Arial" w:cs="Arial"/>
          <w:i/>
          <w:iCs/>
        </w:rPr>
        <w:t>The Council had invited us</w:t>
      </w:r>
      <w:r>
        <w:rPr>
          <w:rFonts w:ascii="Arial" w:hAnsi="Arial" w:cs="Arial"/>
          <w:i/>
          <w:iCs/>
        </w:rPr>
        <w:t xml:space="preserve"> to promote </w:t>
      </w:r>
      <w:r w:rsidR="006D3402">
        <w:rPr>
          <w:rFonts w:ascii="Arial" w:hAnsi="Arial" w:cs="Arial"/>
          <w:i/>
          <w:iCs/>
        </w:rPr>
        <w:t xml:space="preserve">the Mediation Service </w:t>
      </w:r>
      <w:r w:rsidR="003A7FAA">
        <w:rPr>
          <w:rFonts w:ascii="Arial" w:hAnsi="Arial" w:cs="Arial"/>
          <w:i/>
          <w:iCs/>
        </w:rPr>
        <w:t xml:space="preserve">and throughout the day </w:t>
      </w:r>
      <w:r w:rsidR="002E7082">
        <w:rPr>
          <w:rFonts w:ascii="Arial" w:hAnsi="Arial" w:cs="Arial"/>
          <w:i/>
          <w:iCs/>
        </w:rPr>
        <w:t>we welcomed residents</w:t>
      </w:r>
      <w:r w:rsidR="006D3402">
        <w:rPr>
          <w:rFonts w:ascii="Arial" w:hAnsi="Arial" w:cs="Arial"/>
          <w:i/>
          <w:iCs/>
        </w:rPr>
        <w:t xml:space="preserve"> </w:t>
      </w:r>
      <w:r w:rsidR="003A7FAA">
        <w:rPr>
          <w:rFonts w:ascii="Arial" w:hAnsi="Arial" w:cs="Arial"/>
          <w:i/>
          <w:iCs/>
        </w:rPr>
        <w:t xml:space="preserve">to </w:t>
      </w:r>
      <w:r w:rsidR="006D3402">
        <w:rPr>
          <w:rFonts w:ascii="Arial" w:hAnsi="Arial" w:cs="Arial"/>
          <w:i/>
          <w:iCs/>
        </w:rPr>
        <w:t xml:space="preserve">discuss any neighbourhood conflict they had been experiencing. </w:t>
      </w:r>
      <w:r w:rsidR="003A7FAA">
        <w:rPr>
          <w:rFonts w:ascii="Arial" w:hAnsi="Arial" w:cs="Arial"/>
          <w:i/>
          <w:iCs/>
        </w:rPr>
        <w:t>W</w:t>
      </w:r>
      <w:r w:rsidR="006D3402">
        <w:rPr>
          <w:rFonts w:ascii="Arial" w:hAnsi="Arial" w:cs="Arial"/>
          <w:i/>
          <w:iCs/>
        </w:rPr>
        <w:t xml:space="preserve">e spoke privately with three sets of neighbours from a local block of flats, using mediation skills of empathic listening, reframing and considering options to assist how </w:t>
      </w:r>
      <w:r w:rsidR="00595B9C">
        <w:rPr>
          <w:rFonts w:ascii="Arial" w:hAnsi="Arial" w:cs="Arial"/>
          <w:i/>
          <w:iCs/>
        </w:rPr>
        <w:t>they</w:t>
      </w:r>
      <w:r w:rsidR="006D3402">
        <w:rPr>
          <w:rFonts w:ascii="Arial" w:hAnsi="Arial" w:cs="Arial"/>
          <w:i/>
          <w:iCs/>
        </w:rPr>
        <w:t xml:space="preserve"> could</w:t>
      </w:r>
      <w:r w:rsidR="000175FE">
        <w:rPr>
          <w:rFonts w:ascii="Arial" w:hAnsi="Arial" w:cs="Arial"/>
          <w:i/>
          <w:iCs/>
        </w:rPr>
        <w:t xml:space="preserve"> better</w:t>
      </w:r>
      <w:r w:rsidR="006D3402">
        <w:rPr>
          <w:rFonts w:ascii="Arial" w:hAnsi="Arial" w:cs="Arial"/>
          <w:i/>
          <w:iCs/>
        </w:rPr>
        <w:t xml:space="preserve"> </w:t>
      </w:r>
      <w:r w:rsidR="007A07D3">
        <w:rPr>
          <w:rFonts w:ascii="Arial" w:hAnsi="Arial" w:cs="Arial"/>
          <w:i/>
          <w:iCs/>
        </w:rPr>
        <w:lastRenderedPageBreak/>
        <w:t xml:space="preserve">understand and </w:t>
      </w:r>
      <w:r w:rsidR="006D3402">
        <w:rPr>
          <w:rFonts w:ascii="Arial" w:hAnsi="Arial" w:cs="Arial"/>
          <w:i/>
          <w:iCs/>
        </w:rPr>
        <w:t>communicate with each other.</w:t>
      </w:r>
      <w:r w:rsidR="00B6370D">
        <w:rPr>
          <w:rFonts w:ascii="Arial" w:hAnsi="Arial" w:cs="Arial"/>
          <w:i/>
          <w:iCs/>
        </w:rPr>
        <w:t xml:space="preserve">  </w:t>
      </w:r>
      <w:r w:rsidR="00A92987">
        <w:rPr>
          <w:rFonts w:ascii="Arial" w:hAnsi="Arial" w:cs="Arial"/>
          <w:i/>
          <w:iCs/>
        </w:rPr>
        <w:t>T</w:t>
      </w:r>
      <w:r w:rsidR="006D3402">
        <w:rPr>
          <w:rFonts w:ascii="Arial" w:hAnsi="Arial" w:cs="Arial"/>
          <w:i/>
          <w:iCs/>
        </w:rPr>
        <w:t xml:space="preserve">he Council </w:t>
      </w:r>
      <w:r w:rsidR="000711DE">
        <w:rPr>
          <w:rFonts w:ascii="Arial" w:hAnsi="Arial" w:cs="Arial"/>
          <w:i/>
          <w:iCs/>
        </w:rPr>
        <w:t>later reported</w:t>
      </w:r>
      <w:r w:rsidR="006D3402">
        <w:rPr>
          <w:rFonts w:ascii="Arial" w:hAnsi="Arial" w:cs="Arial"/>
          <w:i/>
          <w:iCs/>
        </w:rPr>
        <w:t xml:space="preserve"> a</w:t>
      </w:r>
      <w:r w:rsidR="000175FE">
        <w:rPr>
          <w:rFonts w:ascii="Arial" w:hAnsi="Arial" w:cs="Arial"/>
          <w:i/>
          <w:iCs/>
        </w:rPr>
        <w:t xml:space="preserve"> cessation of</w:t>
      </w:r>
      <w:r w:rsidR="006D3402">
        <w:rPr>
          <w:rFonts w:ascii="Arial" w:hAnsi="Arial" w:cs="Arial"/>
          <w:i/>
          <w:iCs/>
        </w:rPr>
        <w:t xml:space="preserve"> complaints, </w:t>
      </w:r>
      <w:r w:rsidR="000175FE">
        <w:rPr>
          <w:rFonts w:ascii="Arial" w:hAnsi="Arial" w:cs="Arial"/>
          <w:i/>
          <w:iCs/>
        </w:rPr>
        <w:t xml:space="preserve">suggesting a new level of resident harmony. </w:t>
      </w:r>
    </w:p>
    <w:p w14:paraId="23AD814C" w14:textId="3A7180A7" w:rsidR="00863E64" w:rsidRPr="00B80BAA" w:rsidRDefault="00D6790E" w:rsidP="00B75D61">
      <w:pPr>
        <w:pBdr>
          <w:bottom w:val="single" w:sz="6" w:space="1" w:color="auto"/>
        </w:pBdr>
        <w:jc w:val="both"/>
        <w:rPr>
          <w:rFonts w:ascii="Arial" w:hAnsi="Arial" w:cs="Arial"/>
        </w:rPr>
      </w:pPr>
      <w:r w:rsidRPr="00D6790E">
        <w:rPr>
          <w:rFonts w:ascii="Arial" w:hAnsi="Arial" w:cs="Arial"/>
        </w:rPr>
        <w:t xml:space="preserve">This small-scale success illustrates how volunteer mediators can </w:t>
      </w:r>
      <w:r w:rsidR="009F4289" w:rsidRPr="00D6790E">
        <w:rPr>
          <w:rFonts w:ascii="Arial" w:hAnsi="Arial" w:cs="Arial"/>
        </w:rPr>
        <w:t>function as</w:t>
      </w:r>
      <w:r w:rsidRPr="00D6790E">
        <w:rPr>
          <w:rFonts w:ascii="Arial" w:hAnsi="Arial" w:cs="Arial"/>
        </w:rPr>
        <w:t xml:space="preserve"> civilian peacekeepers, fostering everyday peace without the need for military presence.</w:t>
      </w:r>
      <w:r>
        <w:rPr>
          <w:rFonts w:ascii="Arial" w:hAnsi="Arial" w:cs="Arial"/>
        </w:rPr>
        <w:t xml:space="preserve"> It also associates with the concept of a</w:t>
      </w:r>
      <w:r w:rsidR="00B13973">
        <w:rPr>
          <w:rFonts w:ascii="Arial" w:hAnsi="Arial" w:cs="Arial"/>
        </w:rPr>
        <w:t xml:space="preserve"> communal </w:t>
      </w:r>
      <w:r w:rsidR="008C6310">
        <w:rPr>
          <w:rFonts w:ascii="Arial" w:hAnsi="Arial" w:cs="Arial"/>
        </w:rPr>
        <w:t>“social space”</w:t>
      </w:r>
      <w:r w:rsidR="00E732B2">
        <w:rPr>
          <w:rFonts w:ascii="Arial" w:hAnsi="Arial" w:cs="Arial"/>
        </w:rPr>
        <w:t xml:space="preserve"> of reconciliation, envisaged by </w:t>
      </w:r>
      <w:proofErr w:type="spellStart"/>
      <w:r w:rsidR="00E732B2">
        <w:rPr>
          <w:rFonts w:ascii="Arial" w:hAnsi="Arial" w:cs="Arial"/>
        </w:rPr>
        <w:t>Lederach</w:t>
      </w:r>
      <w:proofErr w:type="spellEnd"/>
      <w:r w:rsidR="002804C7">
        <w:rPr>
          <w:rFonts w:ascii="Arial" w:hAnsi="Arial" w:cs="Arial"/>
        </w:rPr>
        <w:t xml:space="preserve">, </w:t>
      </w:r>
      <w:r>
        <w:rPr>
          <w:rFonts w:ascii="Arial" w:hAnsi="Arial" w:cs="Arial"/>
        </w:rPr>
        <w:t xml:space="preserve">where </w:t>
      </w:r>
      <w:r w:rsidR="00B13973">
        <w:rPr>
          <w:rFonts w:ascii="Arial" w:hAnsi="Arial" w:cs="Arial"/>
        </w:rPr>
        <w:t>residents</w:t>
      </w:r>
      <w:r w:rsidR="00863E64">
        <w:rPr>
          <w:rFonts w:ascii="Arial" w:hAnsi="Arial" w:cs="Arial"/>
        </w:rPr>
        <w:t xml:space="preserve"> can</w:t>
      </w:r>
      <w:r w:rsidR="008C6310">
        <w:rPr>
          <w:rFonts w:ascii="Arial" w:hAnsi="Arial" w:cs="Arial"/>
        </w:rPr>
        <w:t xml:space="preserve"> take steps towards a place of “truth, mercy, justice and peace” (1997, p.29). </w:t>
      </w:r>
    </w:p>
    <w:p w14:paraId="3FA6AA66" w14:textId="6B029CD9" w:rsidR="00690222" w:rsidRPr="0000332D" w:rsidRDefault="00863E64" w:rsidP="00690222">
      <w:pPr>
        <w:pBdr>
          <w:bottom w:val="single" w:sz="6" w:space="1" w:color="auto"/>
        </w:pBd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A notable advantage of replacing military peacekeepers with volunteer mediators is </w:t>
      </w:r>
      <w:r w:rsidR="009F4289">
        <w:rPr>
          <w:rFonts w:ascii="Arial" w:hAnsi="Arial" w:cs="Arial"/>
        </w:rPr>
        <w:t xml:space="preserve">the </w:t>
      </w:r>
      <w:r>
        <w:rPr>
          <w:rFonts w:ascii="Arial" w:hAnsi="Arial" w:cs="Arial"/>
        </w:rPr>
        <w:t>potential for significant financial savings.</w:t>
      </w:r>
      <w:r w:rsidR="00046652">
        <w:rPr>
          <w:rFonts w:ascii="Arial" w:hAnsi="Arial" w:cs="Arial"/>
        </w:rPr>
        <w:t xml:space="preserve"> </w:t>
      </w:r>
      <w:r w:rsidR="00E96668" w:rsidRPr="003A7FAA">
        <w:rPr>
          <w:rFonts w:ascii="Arial" w:hAnsi="Arial" w:cs="Arial"/>
        </w:rPr>
        <w:t xml:space="preserve">As </w:t>
      </w:r>
      <w:r w:rsidR="007D008A" w:rsidRPr="003A7FAA">
        <w:rPr>
          <w:rFonts w:ascii="Arial" w:hAnsi="Arial" w:cs="Arial"/>
        </w:rPr>
        <w:t>Mullenbach</w:t>
      </w:r>
      <w:r w:rsidR="00E96668" w:rsidRPr="003A7FAA">
        <w:rPr>
          <w:rFonts w:ascii="Arial" w:hAnsi="Arial" w:cs="Arial"/>
        </w:rPr>
        <w:t xml:space="preserve"> </w:t>
      </w:r>
      <w:r w:rsidR="00D6790E">
        <w:rPr>
          <w:rFonts w:ascii="Arial" w:hAnsi="Arial" w:cs="Arial"/>
        </w:rPr>
        <w:t>notes</w:t>
      </w:r>
      <w:r w:rsidR="00E96668" w:rsidRPr="003A7FAA">
        <w:rPr>
          <w:rFonts w:ascii="Arial" w:hAnsi="Arial" w:cs="Arial"/>
        </w:rPr>
        <w:t xml:space="preserve">, </w:t>
      </w:r>
      <w:r w:rsidR="0050197D" w:rsidRPr="003A7FAA">
        <w:rPr>
          <w:rFonts w:ascii="Arial" w:hAnsi="Arial" w:cs="Arial"/>
        </w:rPr>
        <w:t>Peacekeeping, represents “</w:t>
      </w:r>
      <w:r w:rsidR="00596C82" w:rsidRPr="003A7FAA">
        <w:rPr>
          <w:rFonts w:ascii="Arial" w:hAnsi="Arial" w:cs="Arial"/>
        </w:rPr>
        <w:t>one of the most expensive means of managing a conflict” (</w:t>
      </w:r>
      <w:r w:rsidR="007D008A" w:rsidRPr="003A7FAA">
        <w:rPr>
          <w:rFonts w:ascii="Arial" w:hAnsi="Arial" w:cs="Arial"/>
        </w:rPr>
        <w:t xml:space="preserve">2005, </w:t>
      </w:r>
      <w:r w:rsidR="00596C82" w:rsidRPr="003A7FAA">
        <w:rPr>
          <w:rFonts w:ascii="Arial" w:hAnsi="Arial" w:cs="Arial"/>
        </w:rPr>
        <w:t>cit</w:t>
      </w:r>
      <w:r w:rsidR="007D008A" w:rsidRPr="003A7FAA">
        <w:rPr>
          <w:rFonts w:ascii="Arial" w:hAnsi="Arial" w:cs="Arial"/>
        </w:rPr>
        <w:t>ed</w:t>
      </w:r>
      <w:r w:rsidR="00596C82" w:rsidRPr="003A7FAA">
        <w:rPr>
          <w:rFonts w:ascii="Arial" w:hAnsi="Arial" w:cs="Arial"/>
        </w:rPr>
        <w:t xml:space="preserve"> in </w:t>
      </w:r>
      <w:r w:rsidR="007D008A" w:rsidRPr="003A7FAA">
        <w:rPr>
          <w:rFonts w:ascii="Arial" w:hAnsi="Arial" w:cs="Arial"/>
        </w:rPr>
        <w:t xml:space="preserve">Greig &amp; Rost, </w:t>
      </w:r>
      <w:r w:rsidR="00596C82" w:rsidRPr="003A7FAA">
        <w:rPr>
          <w:rFonts w:ascii="Arial" w:hAnsi="Arial" w:cs="Arial"/>
        </w:rPr>
        <w:t>2013, p. 196)</w:t>
      </w:r>
      <w:r w:rsidR="00E96668" w:rsidRPr="003A7FAA">
        <w:rPr>
          <w:rFonts w:ascii="Arial" w:hAnsi="Arial" w:cs="Arial"/>
        </w:rPr>
        <w:t xml:space="preserve">. </w:t>
      </w:r>
      <w:r w:rsidR="00046652">
        <w:rPr>
          <w:rFonts w:ascii="Arial" w:hAnsi="Arial" w:cs="Arial"/>
        </w:rPr>
        <w:t>For example</w:t>
      </w:r>
      <w:r w:rsidR="00E96668" w:rsidRPr="003A7FAA">
        <w:rPr>
          <w:rFonts w:ascii="Arial" w:hAnsi="Arial" w:cs="Arial"/>
        </w:rPr>
        <w:t xml:space="preserve">, </w:t>
      </w:r>
      <w:r>
        <w:rPr>
          <w:rFonts w:ascii="Arial" w:hAnsi="Arial" w:cs="Arial"/>
        </w:rPr>
        <w:t xml:space="preserve">the </w:t>
      </w:r>
      <w:r w:rsidR="00D6790E">
        <w:rPr>
          <w:rFonts w:ascii="Arial" w:hAnsi="Arial" w:cs="Arial"/>
        </w:rPr>
        <w:t xml:space="preserve">budget for </w:t>
      </w:r>
      <w:r w:rsidR="00D6790E" w:rsidRPr="003A7FAA">
        <w:rPr>
          <w:rFonts w:ascii="Arial" w:hAnsi="Arial" w:cs="Arial"/>
        </w:rPr>
        <w:t xml:space="preserve">the United Nations Peacekeeping Force in Cyprus </w:t>
      </w:r>
      <w:r w:rsidR="00D6790E">
        <w:rPr>
          <w:rFonts w:ascii="Arial" w:hAnsi="Arial" w:cs="Arial"/>
        </w:rPr>
        <w:t xml:space="preserve">for 2025-26 is $57.6 million </w:t>
      </w:r>
      <w:r w:rsidR="00E732B2">
        <w:rPr>
          <w:rFonts w:ascii="Arial" w:hAnsi="Arial" w:cs="Arial"/>
        </w:rPr>
        <w:t>(</w:t>
      </w:r>
      <w:r w:rsidR="00E732B2" w:rsidRPr="00E732B2">
        <w:rPr>
          <w:rFonts w:ascii="Arial" w:hAnsi="Arial" w:cs="Arial"/>
        </w:rPr>
        <w:t>United Nations</w:t>
      </w:r>
      <w:r w:rsidR="00E732B2">
        <w:rPr>
          <w:rFonts w:ascii="Arial" w:hAnsi="Arial" w:cs="Arial"/>
        </w:rPr>
        <w:t xml:space="preserve">, </w:t>
      </w:r>
      <w:r w:rsidR="00E732B2" w:rsidRPr="00E732B2">
        <w:rPr>
          <w:rFonts w:ascii="Arial" w:hAnsi="Arial" w:cs="Arial"/>
        </w:rPr>
        <w:t>2024</w:t>
      </w:r>
      <w:r w:rsidR="00046652">
        <w:rPr>
          <w:rFonts w:ascii="Arial" w:hAnsi="Arial" w:cs="Arial"/>
        </w:rPr>
        <w:t xml:space="preserve">) and there are also </w:t>
      </w:r>
      <w:r w:rsidR="00E96668" w:rsidRPr="003A7FAA">
        <w:rPr>
          <w:rFonts w:ascii="Arial" w:hAnsi="Arial" w:cs="Arial"/>
        </w:rPr>
        <w:t xml:space="preserve">reputational, material and human costs </w:t>
      </w:r>
      <w:r w:rsidR="00046652">
        <w:rPr>
          <w:rFonts w:ascii="Arial" w:hAnsi="Arial" w:cs="Arial"/>
        </w:rPr>
        <w:t xml:space="preserve">too </w:t>
      </w:r>
      <w:r w:rsidR="00E96668" w:rsidRPr="003A7FAA">
        <w:rPr>
          <w:rFonts w:ascii="Arial" w:hAnsi="Arial" w:cs="Arial"/>
        </w:rPr>
        <w:t xml:space="preserve">(Greig &amp; </w:t>
      </w:r>
      <w:r w:rsidR="007D008A" w:rsidRPr="003A7FAA">
        <w:rPr>
          <w:rFonts w:ascii="Arial" w:hAnsi="Arial" w:cs="Arial"/>
        </w:rPr>
        <w:t xml:space="preserve">Regan, 2008, cited in Greig &amp; </w:t>
      </w:r>
      <w:r w:rsidR="00C036C6" w:rsidRPr="003A7FAA">
        <w:rPr>
          <w:rFonts w:ascii="Arial" w:hAnsi="Arial" w:cs="Arial"/>
        </w:rPr>
        <w:t>R</w:t>
      </w:r>
      <w:r w:rsidR="00E96668" w:rsidRPr="003A7FAA">
        <w:rPr>
          <w:rFonts w:ascii="Arial" w:hAnsi="Arial" w:cs="Arial"/>
        </w:rPr>
        <w:t xml:space="preserve">ost, 2013, p. 196).  </w:t>
      </w:r>
      <w:r w:rsidR="00046652">
        <w:rPr>
          <w:rFonts w:ascii="Arial" w:hAnsi="Arial" w:cs="Arial"/>
        </w:rPr>
        <w:t>Incidents such as</w:t>
      </w:r>
      <w:r w:rsidR="008339D7" w:rsidRPr="003A7FAA">
        <w:rPr>
          <w:rFonts w:ascii="Arial" w:hAnsi="Arial" w:cs="Arial"/>
        </w:rPr>
        <w:t xml:space="preserve"> t</w:t>
      </w:r>
      <w:r w:rsidR="003C0D1B" w:rsidRPr="003A7FAA">
        <w:rPr>
          <w:rFonts w:ascii="Arial" w:hAnsi="Arial" w:cs="Arial"/>
        </w:rPr>
        <w:t xml:space="preserve">he Black Hawk Down </w:t>
      </w:r>
      <w:r w:rsidR="008339D7" w:rsidRPr="003A7FAA">
        <w:rPr>
          <w:rFonts w:ascii="Arial" w:hAnsi="Arial" w:cs="Arial"/>
        </w:rPr>
        <w:t>Incident in Mogadishu</w:t>
      </w:r>
      <w:r w:rsidR="00046652">
        <w:rPr>
          <w:rFonts w:ascii="Arial" w:hAnsi="Arial" w:cs="Arial"/>
        </w:rPr>
        <w:t xml:space="preserve"> (</w:t>
      </w:r>
      <w:r w:rsidR="008339D7" w:rsidRPr="003A7FAA">
        <w:rPr>
          <w:rFonts w:ascii="Arial" w:hAnsi="Arial" w:cs="Arial"/>
        </w:rPr>
        <w:t>1993</w:t>
      </w:r>
      <w:r w:rsidR="00046652">
        <w:rPr>
          <w:rFonts w:ascii="Arial" w:hAnsi="Arial" w:cs="Arial"/>
        </w:rPr>
        <w:t>)</w:t>
      </w:r>
      <w:r w:rsidR="00F8679B" w:rsidRPr="003A7FAA">
        <w:rPr>
          <w:rFonts w:ascii="Arial" w:hAnsi="Arial" w:cs="Arial"/>
        </w:rPr>
        <w:t xml:space="preserve"> </w:t>
      </w:r>
      <w:r w:rsidR="00F96307">
        <w:rPr>
          <w:rFonts w:ascii="Arial" w:hAnsi="Arial" w:cs="Arial"/>
        </w:rPr>
        <w:t xml:space="preserve">also </w:t>
      </w:r>
      <w:r w:rsidR="003C0D1B" w:rsidRPr="003A7FAA">
        <w:rPr>
          <w:rFonts w:ascii="Arial" w:hAnsi="Arial" w:cs="Arial"/>
        </w:rPr>
        <w:t>impact</w:t>
      </w:r>
      <w:r w:rsidR="00F96307">
        <w:rPr>
          <w:rFonts w:ascii="Arial" w:hAnsi="Arial" w:cs="Arial"/>
        </w:rPr>
        <w:t>ed</w:t>
      </w:r>
      <w:r w:rsidR="003C0D1B" w:rsidRPr="003A7FAA">
        <w:rPr>
          <w:rFonts w:ascii="Arial" w:hAnsi="Arial" w:cs="Arial"/>
        </w:rPr>
        <w:t xml:space="preserve"> on </w:t>
      </w:r>
      <w:r w:rsidR="008339D7" w:rsidRPr="003A7FAA">
        <w:rPr>
          <w:rFonts w:ascii="Arial" w:hAnsi="Arial" w:cs="Arial"/>
        </w:rPr>
        <w:t>views about</w:t>
      </w:r>
      <w:r w:rsidR="003C0D1B" w:rsidRPr="003A7FAA">
        <w:rPr>
          <w:rFonts w:ascii="Arial" w:hAnsi="Arial" w:cs="Arial"/>
        </w:rPr>
        <w:t xml:space="preserve"> </w:t>
      </w:r>
      <w:r w:rsidR="00F8679B" w:rsidRPr="003A7FAA">
        <w:rPr>
          <w:rFonts w:ascii="Arial" w:hAnsi="Arial" w:cs="Arial"/>
        </w:rPr>
        <w:t>p</w:t>
      </w:r>
      <w:r w:rsidR="003C0D1B" w:rsidRPr="003A7FAA">
        <w:rPr>
          <w:rFonts w:ascii="Arial" w:hAnsi="Arial" w:cs="Arial"/>
        </w:rPr>
        <w:t>eacekeep</w:t>
      </w:r>
      <w:r w:rsidR="00046652">
        <w:rPr>
          <w:rFonts w:ascii="Arial" w:hAnsi="Arial" w:cs="Arial"/>
        </w:rPr>
        <w:t>ers safety</w:t>
      </w:r>
      <w:r w:rsidR="00F8679B">
        <w:rPr>
          <w:rFonts w:ascii="Arial" w:hAnsi="Arial" w:cs="Arial"/>
        </w:rPr>
        <w:t>;</w:t>
      </w:r>
      <w:r w:rsidR="003C0D1B">
        <w:rPr>
          <w:rFonts w:ascii="Arial" w:hAnsi="Arial" w:cs="Arial"/>
        </w:rPr>
        <w:t xml:space="preserve"> so much so, that “third parties shy away from sending peacekeepers, but not mediators into civil wars” (Greig &amp; Rost, </w:t>
      </w:r>
      <w:r w:rsidR="00BF090C">
        <w:rPr>
          <w:rFonts w:ascii="Arial" w:hAnsi="Arial" w:cs="Arial"/>
        </w:rPr>
        <w:t xml:space="preserve">2013, </w:t>
      </w:r>
      <w:r w:rsidR="003C0D1B">
        <w:rPr>
          <w:rFonts w:ascii="Arial" w:hAnsi="Arial" w:cs="Arial"/>
        </w:rPr>
        <w:t>p. 214). W</w:t>
      </w:r>
      <w:r w:rsidR="00046652">
        <w:rPr>
          <w:rFonts w:ascii="Arial" w:hAnsi="Arial" w:cs="Arial"/>
        </w:rPr>
        <w:t>hile</w:t>
      </w:r>
      <w:r w:rsidR="003C0D1B">
        <w:rPr>
          <w:rFonts w:ascii="Arial" w:hAnsi="Arial" w:cs="Arial"/>
        </w:rPr>
        <w:t xml:space="preserve"> this initiative </w:t>
      </w:r>
      <w:r w:rsidR="00046652">
        <w:rPr>
          <w:rFonts w:ascii="Arial" w:hAnsi="Arial" w:cs="Arial"/>
        </w:rPr>
        <w:t>cannot guarantee the</w:t>
      </w:r>
      <w:r w:rsidR="003C0D1B">
        <w:rPr>
          <w:rFonts w:ascii="Arial" w:hAnsi="Arial" w:cs="Arial"/>
        </w:rPr>
        <w:t xml:space="preserve"> safety </w:t>
      </w:r>
      <w:r w:rsidR="00046652">
        <w:rPr>
          <w:rFonts w:ascii="Arial" w:hAnsi="Arial" w:cs="Arial"/>
        </w:rPr>
        <w:t>of</w:t>
      </w:r>
      <w:r w:rsidR="003C0D1B">
        <w:rPr>
          <w:rFonts w:ascii="Arial" w:hAnsi="Arial" w:cs="Arial"/>
        </w:rPr>
        <w:t xml:space="preserve"> volunteer mediators, </w:t>
      </w:r>
      <w:r w:rsidR="00046652">
        <w:rPr>
          <w:rFonts w:ascii="Arial" w:hAnsi="Arial" w:cs="Arial"/>
        </w:rPr>
        <w:t>it is reasonable to</w:t>
      </w:r>
      <w:r w:rsidR="003C0D1B">
        <w:rPr>
          <w:rFonts w:ascii="Arial" w:hAnsi="Arial" w:cs="Arial"/>
        </w:rPr>
        <w:t xml:space="preserve"> hope </w:t>
      </w:r>
      <w:r w:rsidR="003C0D1B" w:rsidRPr="0000332D">
        <w:rPr>
          <w:rFonts w:ascii="Arial" w:hAnsi="Arial" w:cs="Arial"/>
        </w:rPr>
        <w:t>they w</w:t>
      </w:r>
      <w:r w:rsidR="00CB2EEC" w:rsidRPr="0000332D">
        <w:rPr>
          <w:rFonts w:ascii="Arial" w:hAnsi="Arial" w:cs="Arial"/>
        </w:rPr>
        <w:t xml:space="preserve">ould </w:t>
      </w:r>
      <w:r w:rsidR="003C0D1B" w:rsidRPr="0000332D">
        <w:rPr>
          <w:rFonts w:ascii="Arial" w:hAnsi="Arial" w:cs="Arial"/>
        </w:rPr>
        <w:t>be g</w:t>
      </w:r>
      <w:r w:rsidR="00046652">
        <w:rPr>
          <w:rFonts w:ascii="Arial" w:hAnsi="Arial" w:cs="Arial"/>
        </w:rPr>
        <w:t>ranted</w:t>
      </w:r>
      <w:r w:rsidR="003C0D1B" w:rsidRPr="0000332D">
        <w:rPr>
          <w:rFonts w:ascii="Arial" w:hAnsi="Arial" w:cs="Arial"/>
        </w:rPr>
        <w:t xml:space="preserve"> similar immunity to </w:t>
      </w:r>
      <w:r w:rsidR="008339D7" w:rsidRPr="0000332D">
        <w:rPr>
          <w:rFonts w:ascii="Arial" w:hAnsi="Arial" w:cs="Arial"/>
        </w:rPr>
        <w:t xml:space="preserve">other unarmed </w:t>
      </w:r>
      <w:r w:rsidR="003C0D1B" w:rsidRPr="0000332D">
        <w:rPr>
          <w:rFonts w:ascii="Arial" w:hAnsi="Arial" w:cs="Arial"/>
        </w:rPr>
        <w:t xml:space="preserve">humanitarian organisations such as the Red Cross and </w:t>
      </w:r>
      <w:r w:rsidR="008339D7" w:rsidRPr="0000332D">
        <w:rPr>
          <w:rFonts w:ascii="Arial" w:hAnsi="Arial" w:cs="Arial"/>
        </w:rPr>
        <w:t>Médecins Sans Frontières.</w:t>
      </w:r>
    </w:p>
    <w:p w14:paraId="7623D2F2" w14:textId="224F8B76" w:rsidR="00C036C6" w:rsidRPr="0000332D" w:rsidRDefault="009D1F08" w:rsidP="00690222">
      <w:pPr>
        <w:pBdr>
          <w:bottom w:val="single" w:sz="6" w:space="1" w:color="auto"/>
        </w:pBdr>
        <w:jc w:val="both"/>
        <w:rPr>
          <w:rFonts w:ascii="Arial" w:hAnsi="Arial" w:cs="Arial"/>
        </w:rPr>
      </w:pPr>
      <w:r w:rsidRPr="0000332D">
        <w:rPr>
          <w:rFonts w:ascii="Arial" w:hAnsi="Arial" w:cs="Arial"/>
        </w:rPr>
        <w:t xml:space="preserve">Greig and </w:t>
      </w:r>
      <w:r w:rsidR="005842E0">
        <w:rPr>
          <w:rFonts w:ascii="Arial" w:hAnsi="Arial" w:cs="Arial"/>
        </w:rPr>
        <w:t>Diehl</w:t>
      </w:r>
      <w:r w:rsidRPr="0000332D">
        <w:rPr>
          <w:rFonts w:ascii="Arial" w:hAnsi="Arial" w:cs="Arial"/>
        </w:rPr>
        <w:t>’s empirical study on peacekeeping and peacemaking also offers an enlightening</w:t>
      </w:r>
      <w:r w:rsidR="00A85E2E">
        <w:rPr>
          <w:rFonts w:ascii="Arial" w:hAnsi="Arial" w:cs="Arial"/>
        </w:rPr>
        <w:t xml:space="preserve"> </w:t>
      </w:r>
      <w:r w:rsidRPr="0000332D">
        <w:rPr>
          <w:rFonts w:ascii="Arial" w:hAnsi="Arial" w:cs="Arial"/>
        </w:rPr>
        <w:t>result: the presence of p</w:t>
      </w:r>
      <w:r w:rsidR="0050197D" w:rsidRPr="0000332D">
        <w:rPr>
          <w:rFonts w:ascii="Arial" w:hAnsi="Arial" w:cs="Arial"/>
        </w:rPr>
        <w:t xml:space="preserve">eacekeeping </w:t>
      </w:r>
      <w:r w:rsidRPr="0000332D">
        <w:rPr>
          <w:rFonts w:ascii="Arial" w:hAnsi="Arial" w:cs="Arial"/>
        </w:rPr>
        <w:t>forces reduces the likelihood of mediation</w:t>
      </w:r>
      <w:r w:rsidR="00A85E2E">
        <w:rPr>
          <w:rFonts w:ascii="Arial" w:hAnsi="Arial" w:cs="Arial"/>
        </w:rPr>
        <w:t xml:space="preserve"> </w:t>
      </w:r>
      <w:r w:rsidRPr="0000332D">
        <w:rPr>
          <w:rFonts w:ascii="Arial" w:hAnsi="Arial" w:cs="Arial"/>
        </w:rPr>
        <w:t xml:space="preserve">taking place </w:t>
      </w:r>
      <w:r w:rsidR="00C036C6" w:rsidRPr="0000332D">
        <w:rPr>
          <w:rFonts w:ascii="Arial" w:hAnsi="Arial" w:cs="Arial"/>
        </w:rPr>
        <w:t>(</w:t>
      </w:r>
      <w:r w:rsidR="00BF090C">
        <w:rPr>
          <w:rFonts w:ascii="Arial" w:hAnsi="Arial" w:cs="Arial"/>
        </w:rPr>
        <w:t>20</w:t>
      </w:r>
      <w:r w:rsidR="005842E0">
        <w:rPr>
          <w:rFonts w:ascii="Arial" w:hAnsi="Arial" w:cs="Arial"/>
        </w:rPr>
        <w:t>05</w:t>
      </w:r>
      <w:r w:rsidR="00BF090C">
        <w:rPr>
          <w:rFonts w:ascii="Arial" w:hAnsi="Arial" w:cs="Arial"/>
        </w:rPr>
        <w:t xml:space="preserve">, </w:t>
      </w:r>
      <w:r w:rsidR="00690222" w:rsidRPr="0000332D">
        <w:rPr>
          <w:rFonts w:ascii="Arial" w:hAnsi="Arial" w:cs="Arial"/>
        </w:rPr>
        <w:t>p. 637). It ha</w:t>
      </w:r>
      <w:r w:rsidR="003905C3" w:rsidRPr="0000332D">
        <w:rPr>
          <w:rFonts w:ascii="Arial" w:hAnsi="Arial" w:cs="Arial"/>
        </w:rPr>
        <w:t>d</w:t>
      </w:r>
      <w:r w:rsidR="00690222" w:rsidRPr="0000332D">
        <w:rPr>
          <w:rFonts w:ascii="Arial" w:hAnsi="Arial" w:cs="Arial"/>
        </w:rPr>
        <w:t xml:space="preserve"> been commonly thought that peacekeeping creates “a climate in which peacemaking may be successfully applied” (Fisher, </w:t>
      </w:r>
      <w:r w:rsidR="003905C3" w:rsidRPr="0000332D">
        <w:rPr>
          <w:rFonts w:ascii="Arial" w:hAnsi="Arial" w:cs="Arial"/>
        </w:rPr>
        <w:t xml:space="preserve">1993, </w:t>
      </w:r>
      <w:r w:rsidR="00690222" w:rsidRPr="0000332D">
        <w:rPr>
          <w:rFonts w:ascii="Arial" w:hAnsi="Arial" w:cs="Arial"/>
        </w:rPr>
        <w:t>p. 252)</w:t>
      </w:r>
      <w:r w:rsidR="003905C3" w:rsidRPr="0000332D">
        <w:rPr>
          <w:rFonts w:ascii="Arial" w:hAnsi="Arial" w:cs="Arial"/>
        </w:rPr>
        <w:t>;</w:t>
      </w:r>
      <w:r w:rsidR="00690222" w:rsidRPr="0000332D">
        <w:rPr>
          <w:rFonts w:ascii="Arial" w:hAnsi="Arial" w:cs="Arial"/>
        </w:rPr>
        <w:t xml:space="preserve"> however, </w:t>
      </w:r>
      <w:r w:rsidR="00BC36EC" w:rsidRPr="0000332D">
        <w:rPr>
          <w:rFonts w:ascii="Arial" w:hAnsi="Arial" w:cs="Arial"/>
        </w:rPr>
        <w:t xml:space="preserve">Greig &amp; </w:t>
      </w:r>
      <w:r w:rsidR="005842E0">
        <w:rPr>
          <w:rFonts w:ascii="Arial" w:hAnsi="Arial" w:cs="Arial"/>
        </w:rPr>
        <w:t>Diehl</w:t>
      </w:r>
      <w:r w:rsidR="00BC36EC" w:rsidRPr="0000332D">
        <w:rPr>
          <w:rFonts w:ascii="Arial" w:hAnsi="Arial" w:cs="Arial"/>
        </w:rPr>
        <w:t xml:space="preserve">’s </w:t>
      </w:r>
      <w:r w:rsidR="003905C3" w:rsidRPr="0000332D">
        <w:rPr>
          <w:rFonts w:ascii="Arial" w:hAnsi="Arial" w:cs="Arial"/>
        </w:rPr>
        <w:t xml:space="preserve">study </w:t>
      </w:r>
      <w:r w:rsidR="00690222" w:rsidRPr="0000332D">
        <w:rPr>
          <w:rFonts w:ascii="Arial" w:hAnsi="Arial" w:cs="Arial"/>
        </w:rPr>
        <w:t>contradict</w:t>
      </w:r>
      <w:r w:rsidR="003905C3" w:rsidRPr="0000332D">
        <w:rPr>
          <w:rFonts w:ascii="Arial" w:hAnsi="Arial" w:cs="Arial"/>
        </w:rPr>
        <w:t>ed</w:t>
      </w:r>
      <w:r w:rsidR="00690222" w:rsidRPr="0000332D">
        <w:rPr>
          <w:rFonts w:ascii="Arial" w:hAnsi="Arial" w:cs="Arial"/>
        </w:rPr>
        <w:t xml:space="preserve"> this </w:t>
      </w:r>
      <w:r w:rsidR="003905C3" w:rsidRPr="0000332D">
        <w:rPr>
          <w:rFonts w:ascii="Arial" w:hAnsi="Arial" w:cs="Arial"/>
        </w:rPr>
        <w:t xml:space="preserve">with </w:t>
      </w:r>
      <w:r w:rsidR="00690222" w:rsidRPr="0000332D">
        <w:rPr>
          <w:rFonts w:ascii="Arial" w:hAnsi="Arial" w:cs="Arial"/>
        </w:rPr>
        <w:t>evidence that peacekeeping undermines mediation attempts (</w:t>
      </w:r>
      <w:r w:rsidR="00A70B1E">
        <w:rPr>
          <w:rFonts w:ascii="Arial" w:hAnsi="Arial" w:cs="Arial"/>
        </w:rPr>
        <w:t xml:space="preserve">2005, cited in </w:t>
      </w:r>
      <w:r w:rsidR="00690222" w:rsidRPr="0000332D">
        <w:rPr>
          <w:rFonts w:ascii="Arial" w:hAnsi="Arial" w:cs="Arial"/>
        </w:rPr>
        <w:t xml:space="preserve">Clayton &amp; Dorussen, </w:t>
      </w:r>
      <w:r w:rsidR="00BF090C">
        <w:rPr>
          <w:rFonts w:ascii="Arial" w:hAnsi="Arial" w:cs="Arial"/>
        </w:rPr>
        <w:t>202</w:t>
      </w:r>
      <w:r w:rsidR="005813C0">
        <w:rPr>
          <w:rFonts w:ascii="Arial" w:hAnsi="Arial" w:cs="Arial"/>
        </w:rPr>
        <w:t>1</w:t>
      </w:r>
      <w:r w:rsidR="00BF090C">
        <w:rPr>
          <w:rFonts w:ascii="Arial" w:hAnsi="Arial" w:cs="Arial"/>
        </w:rPr>
        <w:t xml:space="preserve">, </w:t>
      </w:r>
      <w:r w:rsidR="00690222" w:rsidRPr="0000332D">
        <w:rPr>
          <w:rFonts w:ascii="Arial" w:hAnsi="Arial" w:cs="Arial"/>
        </w:rPr>
        <w:t xml:space="preserve">p. </w:t>
      </w:r>
      <w:r w:rsidR="00A70B1E">
        <w:rPr>
          <w:rFonts w:ascii="Arial" w:hAnsi="Arial" w:cs="Arial"/>
        </w:rPr>
        <w:t>151</w:t>
      </w:r>
      <w:r w:rsidR="00690222" w:rsidRPr="0000332D">
        <w:rPr>
          <w:rFonts w:ascii="Arial" w:hAnsi="Arial" w:cs="Arial"/>
        </w:rPr>
        <w:t>)</w:t>
      </w:r>
      <w:r w:rsidR="003905C3" w:rsidRPr="0000332D">
        <w:rPr>
          <w:rFonts w:ascii="Arial" w:hAnsi="Arial" w:cs="Arial"/>
        </w:rPr>
        <w:t xml:space="preserve">. </w:t>
      </w:r>
      <w:r w:rsidR="00BC36EC" w:rsidRPr="0000332D">
        <w:rPr>
          <w:rFonts w:ascii="Arial" w:hAnsi="Arial" w:cs="Arial"/>
        </w:rPr>
        <w:t>Whilst t</w:t>
      </w:r>
      <w:r w:rsidR="00690222" w:rsidRPr="0000332D">
        <w:rPr>
          <w:rFonts w:ascii="Arial" w:hAnsi="Arial" w:cs="Arial"/>
        </w:rPr>
        <w:t xml:space="preserve">heir </w:t>
      </w:r>
      <w:r w:rsidR="00A85E2E">
        <w:rPr>
          <w:rFonts w:ascii="Arial" w:hAnsi="Arial" w:cs="Arial"/>
        </w:rPr>
        <w:t xml:space="preserve">2005 </w:t>
      </w:r>
      <w:r w:rsidR="00690222" w:rsidRPr="0000332D">
        <w:rPr>
          <w:rFonts w:ascii="Arial" w:hAnsi="Arial" w:cs="Arial"/>
        </w:rPr>
        <w:t xml:space="preserve">study, </w:t>
      </w:r>
      <w:r w:rsidR="00BC36EC" w:rsidRPr="0000332D">
        <w:rPr>
          <w:rFonts w:ascii="Arial" w:hAnsi="Arial" w:cs="Arial"/>
        </w:rPr>
        <w:t xml:space="preserve">would now benefit from up-to-date data, their findings </w:t>
      </w:r>
      <w:r w:rsidR="006C068C">
        <w:rPr>
          <w:rFonts w:ascii="Arial" w:hAnsi="Arial" w:cs="Arial"/>
        </w:rPr>
        <w:t>are</w:t>
      </w:r>
      <w:r w:rsidR="003905C3" w:rsidRPr="0000332D">
        <w:rPr>
          <w:rFonts w:ascii="Arial" w:hAnsi="Arial" w:cs="Arial"/>
        </w:rPr>
        <w:t xml:space="preserve"> supported by Clayton and Dorussen </w:t>
      </w:r>
      <w:r w:rsidR="00397B4B">
        <w:rPr>
          <w:rFonts w:ascii="Arial" w:hAnsi="Arial" w:cs="Arial"/>
        </w:rPr>
        <w:t>(202</w:t>
      </w:r>
      <w:r w:rsidR="005813C0">
        <w:rPr>
          <w:rFonts w:ascii="Arial" w:hAnsi="Arial" w:cs="Arial"/>
        </w:rPr>
        <w:t>1</w:t>
      </w:r>
      <w:r w:rsidR="00397B4B">
        <w:rPr>
          <w:rFonts w:ascii="Arial" w:hAnsi="Arial" w:cs="Arial"/>
        </w:rPr>
        <w:t xml:space="preserve">) </w:t>
      </w:r>
      <w:r w:rsidR="0000332D" w:rsidRPr="0000332D">
        <w:rPr>
          <w:rFonts w:ascii="Arial" w:hAnsi="Arial" w:cs="Arial"/>
        </w:rPr>
        <w:t xml:space="preserve">who find “no evidence that peacekeeping </w:t>
      </w:r>
      <w:r w:rsidR="0000332D" w:rsidRPr="0000332D">
        <w:rPr>
          <w:rFonts w:ascii="Arial" w:hAnsi="Arial" w:cs="Arial"/>
          <w:i/>
          <w:iCs/>
        </w:rPr>
        <w:t xml:space="preserve">on its own </w:t>
      </w:r>
      <w:r w:rsidR="0000332D" w:rsidRPr="0000332D">
        <w:rPr>
          <w:rFonts w:ascii="Arial" w:hAnsi="Arial" w:cs="Arial"/>
        </w:rPr>
        <w:t>mattered for ending hostilities”</w:t>
      </w:r>
      <w:r w:rsidR="00A0143B">
        <w:rPr>
          <w:rFonts w:ascii="Arial" w:hAnsi="Arial" w:cs="Arial"/>
        </w:rPr>
        <w:t xml:space="preserve"> </w:t>
      </w:r>
      <w:r w:rsidR="0000332D" w:rsidRPr="0000332D">
        <w:rPr>
          <w:rFonts w:ascii="Arial" w:hAnsi="Arial" w:cs="Arial"/>
        </w:rPr>
        <w:t xml:space="preserve">(p. </w:t>
      </w:r>
      <w:r w:rsidR="00DC2DC6">
        <w:rPr>
          <w:rFonts w:ascii="Arial" w:hAnsi="Arial" w:cs="Arial"/>
        </w:rPr>
        <w:t>152</w:t>
      </w:r>
      <w:r w:rsidR="0000332D" w:rsidRPr="0000332D">
        <w:rPr>
          <w:rFonts w:ascii="Arial" w:hAnsi="Arial" w:cs="Arial"/>
        </w:rPr>
        <w:t>)</w:t>
      </w:r>
      <w:r w:rsidR="00397B4B">
        <w:rPr>
          <w:rFonts w:ascii="Arial" w:hAnsi="Arial" w:cs="Arial"/>
        </w:rPr>
        <w:t>. Thus, in turn</w:t>
      </w:r>
      <w:r w:rsidR="0000332D" w:rsidRPr="0000332D">
        <w:rPr>
          <w:rFonts w:ascii="Arial" w:hAnsi="Arial" w:cs="Arial"/>
        </w:rPr>
        <w:t xml:space="preserve">, </w:t>
      </w:r>
      <w:r w:rsidR="003905C3" w:rsidRPr="0000332D">
        <w:rPr>
          <w:rFonts w:ascii="Arial" w:hAnsi="Arial" w:cs="Arial"/>
        </w:rPr>
        <w:t>“mediation rather than peacekeeping is key to halting hostilities” (</w:t>
      </w:r>
      <w:r w:rsidR="00DC2DC6">
        <w:rPr>
          <w:rFonts w:ascii="Arial" w:hAnsi="Arial" w:cs="Arial"/>
        </w:rPr>
        <w:t xml:space="preserve">Clayton &amp; Dorussen, 2021, </w:t>
      </w:r>
      <w:r w:rsidR="003905C3" w:rsidRPr="0000332D">
        <w:rPr>
          <w:rFonts w:ascii="Arial" w:hAnsi="Arial" w:cs="Arial"/>
        </w:rPr>
        <w:t>p. 152).</w:t>
      </w:r>
      <w:r w:rsidR="003A425D" w:rsidRPr="0000332D">
        <w:rPr>
          <w:rFonts w:ascii="Arial" w:hAnsi="Arial" w:cs="Arial"/>
        </w:rPr>
        <w:t xml:space="preserve"> </w:t>
      </w:r>
      <w:r w:rsidR="00C036C6" w:rsidRPr="0000332D">
        <w:rPr>
          <w:rFonts w:ascii="Arial" w:hAnsi="Arial" w:cs="Arial"/>
        </w:rPr>
        <w:t xml:space="preserve">This provides </w:t>
      </w:r>
      <w:r w:rsidR="0000332D" w:rsidRPr="0000332D">
        <w:rPr>
          <w:rFonts w:ascii="Arial" w:hAnsi="Arial" w:cs="Arial"/>
        </w:rPr>
        <w:t>empirical weight to the</w:t>
      </w:r>
      <w:r w:rsidR="00C036C6" w:rsidRPr="0000332D">
        <w:rPr>
          <w:rFonts w:ascii="Arial" w:hAnsi="Arial" w:cs="Arial"/>
        </w:rPr>
        <w:t xml:space="preserve"> </w:t>
      </w:r>
      <w:r w:rsidR="00046652">
        <w:rPr>
          <w:rFonts w:ascii="Arial" w:hAnsi="Arial" w:cs="Arial"/>
        </w:rPr>
        <w:t>argument for replacing peacekeeping forces with volunteer mediators.</w:t>
      </w:r>
    </w:p>
    <w:p w14:paraId="448913CD" w14:textId="5B0D5594" w:rsidR="005E5E12" w:rsidRPr="00C02F09" w:rsidRDefault="00046652" w:rsidP="00397B4B">
      <w:pPr>
        <w:pBdr>
          <w:bottom w:val="single" w:sz="6" w:space="1" w:color="auto"/>
        </w:pBdr>
        <w:jc w:val="both"/>
        <w:rPr>
          <w:rFonts w:ascii="Arial" w:hAnsi="Arial" w:cs="Arial"/>
        </w:rPr>
      </w:pPr>
      <w:r>
        <w:rPr>
          <w:rFonts w:ascii="Arial" w:hAnsi="Arial" w:cs="Arial"/>
        </w:rPr>
        <w:t>Understandably</w:t>
      </w:r>
      <w:r w:rsidR="001000E4" w:rsidRPr="00C02F09">
        <w:rPr>
          <w:rFonts w:ascii="Arial" w:hAnsi="Arial" w:cs="Arial"/>
        </w:rPr>
        <w:t xml:space="preserve">, </w:t>
      </w:r>
      <w:r w:rsidR="000826D5">
        <w:rPr>
          <w:rFonts w:ascii="Arial" w:hAnsi="Arial" w:cs="Arial"/>
        </w:rPr>
        <w:t xml:space="preserve">the removal of peacekeepers may </w:t>
      </w:r>
      <w:r>
        <w:rPr>
          <w:rFonts w:ascii="Arial" w:hAnsi="Arial" w:cs="Arial"/>
        </w:rPr>
        <w:t>raise</w:t>
      </w:r>
      <w:r w:rsidR="000826D5">
        <w:rPr>
          <w:rFonts w:ascii="Arial" w:hAnsi="Arial" w:cs="Arial"/>
        </w:rPr>
        <w:t xml:space="preserve"> concerns about </w:t>
      </w:r>
      <w:r w:rsidR="005E5E12" w:rsidRPr="00C02F09">
        <w:rPr>
          <w:rFonts w:ascii="Arial" w:hAnsi="Arial" w:cs="Arial"/>
        </w:rPr>
        <w:t xml:space="preserve">the </w:t>
      </w:r>
      <w:r w:rsidR="00397B4B" w:rsidRPr="00C02F09">
        <w:rPr>
          <w:rFonts w:ascii="Arial" w:hAnsi="Arial" w:cs="Arial"/>
        </w:rPr>
        <w:t xml:space="preserve">security </w:t>
      </w:r>
      <w:r w:rsidR="00C02F09" w:rsidRPr="00C02F09">
        <w:rPr>
          <w:rFonts w:ascii="Arial" w:hAnsi="Arial" w:cs="Arial"/>
        </w:rPr>
        <w:t xml:space="preserve">and </w:t>
      </w:r>
      <w:r w:rsidR="000826D5">
        <w:rPr>
          <w:rFonts w:ascii="Arial" w:hAnsi="Arial" w:cs="Arial"/>
        </w:rPr>
        <w:t>potential</w:t>
      </w:r>
      <w:r w:rsidR="00C02F09" w:rsidRPr="00C02F09">
        <w:rPr>
          <w:rFonts w:ascii="Arial" w:hAnsi="Arial" w:cs="Arial"/>
        </w:rPr>
        <w:t xml:space="preserve"> </w:t>
      </w:r>
      <w:r w:rsidR="000826D5">
        <w:rPr>
          <w:rFonts w:ascii="Arial" w:hAnsi="Arial" w:cs="Arial"/>
        </w:rPr>
        <w:t xml:space="preserve">risks </w:t>
      </w:r>
      <w:r w:rsidR="00C02F09" w:rsidRPr="00C02F09">
        <w:rPr>
          <w:rFonts w:ascii="Arial" w:hAnsi="Arial" w:cs="Arial"/>
        </w:rPr>
        <w:t>to</w:t>
      </w:r>
      <w:r w:rsidR="00397B4B" w:rsidRPr="00C02F09">
        <w:rPr>
          <w:rFonts w:ascii="Arial" w:hAnsi="Arial" w:cs="Arial"/>
        </w:rPr>
        <w:t xml:space="preserve"> the volunteer mediators who </w:t>
      </w:r>
      <w:r w:rsidR="000826D5">
        <w:rPr>
          <w:rFonts w:ascii="Arial" w:hAnsi="Arial" w:cs="Arial"/>
        </w:rPr>
        <w:t>would take their place</w:t>
      </w:r>
      <w:r w:rsidR="00397B4B" w:rsidRPr="00C02F09">
        <w:rPr>
          <w:rFonts w:ascii="Arial" w:hAnsi="Arial" w:cs="Arial"/>
        </w:rPr>
        <w:t xml:space="preserve">. </w:t>
      </w:r>
      <w:r w:rsidR="005E5E12" w:rsidRPr="00C02F09">
        <w:rPr>
          <w:rFonts w:ascii="Arial" w:hAnsi="Arial" w:cs="Arial"/>
        </w:rPr>
        <w:t>The argument</w:t>
      </w:r>
      <w:r w:rsidR="003614AF" w:rsidRPr="00C02F09">
        <w:rPr>
          <w:rFonts w:ascii="Arial" w:hAnsi="Arial" w:cs="Arial"/>
        </w:rPr>
        <w:t xml:space="preserve"> </w:t>
      </w:r>
      <w:r w:rsidR="005E5E12" w:rsidRPr="00C02F09">
        <w:rPr>
          <w:rFonts w:ascii="Arial" w:hAnsi="Arial" w:cs="Arial"/>
        </w:rPr>
        <w:t>that</w:t>
      </w:r>
      <w:r w:rsidR="003614AF" w:rsidRPr="00C02F09">
        <w:rPr>
          <w:rFonts w:ascii="Arial" w:hAnsi="Arial" w:cs="Arial"/>
        </w:rPr>
        <w:t xml:space="preserve"> fragile ceasefires, and </w:t>
      </w:r>
      <w:r w:rsidR="000826D5">
        <w:rPr>
          <w:rFonts w:ascii="Arial" w:hAnsi="Arial" w:cs="Arial"/>
        </w:rPr>
        <w:t>deeply rooted mistrust -</w:t>
      </w:r>
      <w:r w:rsidR="003614AF" w:rsidRPr="00C02F09">
        <w:rPr>
          <w:rFonts w:ascii="Arial" w:hAnsi="Arial" w:cs="Arial"/>
        </w:rPr>
        <w:t xml:space="preserve"> such as in Angola and Mozambique </w:t>
      </w:r>
      <w:r w:rsidR="005E5E12" w:rsidRPr="00C02F09">
        <w:rPr>
          <w:rFonts w:ascii="Arial" w:hAnsi="Arial" w:cs="Arial"/>
        </w:rPr>
        <w:t>(Greig &amp; Rost, p.</w:t>
      </w:r>
      <w:r w:rsidR="006C068C">
        <w:rPr>
          <w:rFonts w:ascii="Arial" w:hAnsi="Arial" w:cs="Arial"/>
        </w:rPr>
        <w:t xml:space="preserve"> </w:t>
      </w:r>
      <w:r w:rsidR="005E5E12" w:rsidRPr="00C02F09">
        <w:rPr>
          <w:rFonts w:ascii="Arial" w:hAnsi="Arial" w:cs="Arial"/>
        </w:rPr>
        <w:t xml:space="preserve">200) </w:t>
      </w:r>
      <w:r>
        <w:rPr>
          <w:rFonts w:ascii="Arial" w:hAnsi="Arial" w:cs="Arial"/>
        </w:rPr>
        <w:t>requires</w:t>
      </w:r>
      <w:r w:rsidR="005E5E12" w:rsidRPr="00C02F09">
        <w:rPr>
          <w:rFonts w:ascii="Arial" w:hAnsi="Arial" w:cs="Arial"/>
        </w:rPr>
        <w:t xml:space="preserve"> military personnel to maintain peace is </w:t>
      </w:r>
      <w:r>
        <w:rPr>
          <w:rFonts w:ascii="Arial" w:hAnsi="Arial" w:cs="Arial"/>
        </w:rPr>
        <w:t>valid</w:t>
      </w:r>
      <w:r w:rsidR="000826D5">
        <w:rPr>
          <w:rFonts w:ascii="Arial" w:hAnsi="Arial" w:cs="Arial"/>
        </w:rPr>
        <w:t>.</w:t>
      </w:r>
      <w:r w:rsidR="005E5E12" w:rsidRPr="00C02F09">
        <w:rPr>
          <w:rFonts w:ascii="Arial" w:hAnsi="Arial" w:cs="Arial"/>
        </w:rPr>
        <w:t xml:space="preserve"> </w:t>
      </w:r>
      <w:r w:rsidR="000826D5">
        <w:rPr>
          <w:rFonts w:ascii="Arial" w:hAnsi="Arial" w:cs="Arial"/>
        </w:rPr>
        <w:t>H</w:t>
      </w:r>
      <w:r w:rsidR="00055D62" w:rsidRPr="00C02F09">
        <w:rPr>
          <w:rFonts w:ascii="Arial" w:hAnsi="Arial" w:cs="Arial"/>
        </w:rPr>
        <w:t>owever,</w:t>
      </w:r>
      <w:r w:rsidR="005E5E12" w:rsidRPr="00C02F09">
        <w:rPr>
          <w:rFonts w:ascii="Arial" w:hAnsi="Arial" w:cs="Arial"/>
        </w:rPr>
        <w:t xml:space="preserve"> this argument </w:t>
      </w:r>
      <w:r>
        <w:rPr>
          <w:rFonts w:ascii="Arial" w:hAnsi="Arial" w:cs="Arial"/>
        </w:rPr>
        <w:t xml:space="preserve">is rooted in a </w:t>
      </w:r>
      <w:r w:rsidR="00A54918">
        <w:rPr>
          <w:rFonts w:ascii="Arial" w:hAnsi="Arial" w:cs="Arial"/>
        </w:rPr>
        <w:t>Cold War era</w:t>
      </w:r>
      <w:r>
        <w:rPr>
          <w:rFonts w:ascii="Arial" w:hAnsi="Arial" w:cs="Arial"/>
        </w:rPr>
        <w:t xml:space="preserve"> paradigm</w:t>
      </w:r>
      <w:r w:rsidR="005E5E12" w:rsidRPr="00C02F09">
        <w:rPr>
          <w:rFonts w:ascii="Arial" w:hAnsi="Arial" w:cs="Arial"/>
        </w:rPr>
        <w:t xml:space="preserve">. </w:t>
      </w:r>
      <w:bookmarkStart w:id="5" w:name="_Hlk213181696"/>
      <w:r w:rsidR="005E5E12" w:rsidRPr="00C02F09">
        <w:rPr>
          <w:rFonts w:ascii="Arial" w:hAnsi="Arial" w:cs="Arial"/>
        </w:rPr>
        <w:t xml:space="preserve">Dag </w:t>
      </w:r>
      <w:bookmarkEnd w:id="5"/>
      <w:r w:rsidR="000826D5" w:rsidRPr="000826D5">
        <w:rPr>
          <w:rFonts w:ascii="Arial" w:hAnsi="Arial" w:cs="Arial"/>
        </w:rPr>
        <w:t>Hammarskjöld</w:t>
      </w:r>
      <w:r w:rsidR="00055D62">
        <w:rPr>
          <w:rFonts w:ascii="Arial" w:hAnsi="Arial" w:cs="Arial"/>
        </w:rPr>
        <w:t>,</w:t>
      </w:r>
      <w:r w:rsidR="005E5E12" w:rsidRPr="00C02F09">
        <w:rPr>
          <w:rFonts w:ascii="Arial" w:hAnsi="Arial" w:cs="Arial"/>
        </w:rPr>
        <w:t xml:space="preserve"> the second Secretary-General of the United Nations </w:t>
      </w:r>
      <w:r>
        <w:rPr>
          <w:rFonts w:ascii="Arial" w:hAnsi="Arial" w:cs="Arial"/>
        </w:rPr>
        <w:t xml:space="preserve">famously </w:t>
      </w:r>
      <w:r w:rsidR="000826D5">
        <w:rPr>
          <w:rFonts w:ascii="Arial" w:hAnsi="Arial" w:cs="Arial"/>
        </w:rPr>
        <w:t>state</w:t>
      </w:r>
      <w:r>
        <w:rPr>
          <w:rFonts w:ascii="Arial" w:hAnsi="Arial" w:cs="Arial"/>
        </w:rPr>
        <w:t>d</w:t>
      </w:r>
      <w:r w:rsidR="000826D5">
        <w:rPr>
          <w:rFonts w:ascii="Arial" w:hAnsi="Arial" w:cs="Arial"/>
        </w:rPr>
        <w:t xml:space="preserve">: </w:t>
      </w:r>
      <w:r w:rsidR="005E5E12" w:rsidRPr="00C02F09">
        <w:rPr>
          <w:rFonts w:ascii="Arial" w:hAnsi="Arial" w:cs="Arial"/>
        </w:rPr>
        <w:t xml:space="preserve">“Peacekeeping is not a job for </w:t>
      </w:r>
      <w:proofErr w:type="gramStart"/>
      <w:r w:rsidR="005E5E12" w:rsidRPr="00C02F09">
        <w:rPr>
          <w:rFonts w:ascii="Arial" w:hAnsi="Arial" w:cs="Arial"/>
        </w:rPr>
        <w:t>soldiers, but</w:t>
      </w:r>
      <w:proofErr w:type="gramEnd"/>
      <w:r w:rsidR="005E5E12" w:rsidRPr="00C02F09">
        <w:rPr>
          <w:rFonts w:ascii="Arial" w:hAnsi="Arial" w:cs="Arial"/>
        </w:rPr>
        <w:t xml:space="preserve"> is a job that only soldiers can do” (Bell</w:t>
      </w:r>
      <w:r w:rsidR="008F4425">
        <w:rPr>
          <w:rFonts w:ascii="Arial" w:hAnsi="Arial" w:cs="Arial"/>
        </w:rPr>
        <w:t xml:space="preserve">, </w:t>
      </w:r>
      <w:r w:rsidR="008D595F">
        <w:rPr>
          <w:rFonts w:ascii="Arial" w:hAnsi="Arial" w:cs="Arial"/>
        </w:rPr>
        <w:t>2020,</w:t>
      </w:r>
      <w:r w:rsidR="005E5E12" w:rsidRPr="00C02F09">
        <w:rPr>
          <w:rFonts w:ascii="Arial" w:hAnsi="Arial" w:cs="Arial"/>
        </w:rPr>
        <w:t xml:space="preserve"> p. 20)</w:t>
      </w:r>
      <w:r w:rsidR="001000E4" w:rsidRPr="00C02F09">
        <w:rPr>
          <w:rFonts w:ascii="Arial" w:hAnsi="Arial" w:cs="Arial"/>
        </w:rPr>
        <w:t xml:space="preserve">.  </w:t>
      </w:r>
      <w:r w:rsidR="000B02E1">
        <w:rPr>
          <w:rFonts w:ascii="Arial" w:hAnsi="Arial" w:cs="Arial"/>
        </w:rPr>
        <w:t>Yet, his assertion</w:t>
      </w:r>
      <w:r w:rsidR="001000E4" w:rsidRPr="00C02F09">
        <w:rPr>
          <w:rFonts w:ascii="Arial" w:hAnsi="Arial" w:cs="Arial"/>
        </w:rPr>
        <w:t xml:space="preserve"> </w:t>
      </w:r>
      <w:r w:rsidR="00A8507E" w:rsidRPr="008F4425">
        <w:rPr>
          <w:rFonts w:ascii="Arial" w:hAnsi="Arial" w:cs="Arial"/>
        </w:rPr>
        <w:t>can</w:t>
      </w:r>
      <w:r w:rsidR="001000E4" w:rsidRPr="00C02F09">
        <w:rPr>
          <w:rFonts w:ascii="Arial" w:hAnsi="Arial" w:cs="Arial"/>
        </w:rPr>
        <w:t xml:space="preserve"> be </w:t>
      </w:r>
      <w:r w:rsidR="000826D5">
        <w:rPr>
          <w:rFonts w:ascii="Arial" w:hAnsi="Arial" w:cs="Arial"/>
        </w:rPr>
        <w:t xml:space="preserve">critically </w:t>
      </w:r>
      <w:r w:rsidR="001000E4" w:rsidRPr="00C02F09">
        <w:rPr>
          <w:rFonts w:ascii="Arial" w:hAnsi="Arial" w:cs="Arial"/>
        </w:rPr>
        <w:t xml:space="preserve">challenged, perhaps trying to </w:t>
      </w:r>
      <w:r w:rsidR="000B02E1">
        <w:rPr>
          <w:rFonts w:ascii="Arial" w:hAnsi="Arial" w:cs="Arial"/>
        </w:rPr>
        <w:t>preserve the relevance of</w:t>
      </w:r>
      <w:r w:rsidR="001000E4" w:rsidRPr="00C02F09">
        <w:rPr>
          <w:rFonts w:ascii="Arial" w:hAnsi="Arial" w:cs="Arial"/>
        </w:rPr>
        <w:t xml:space="preserve"> peacekeeping </w:t>
      </w:r>
      <w:r w:rsidR="008B1267">
        <w:rPr>
          <w:rFonts w:ascii="Arial" w:hAnsi="Arial" w:cs="Arial"/>
        </w:rPr>
        <w:t>and</w:t>
      </w:r>
      <w:r w:rsidR="001000E4" w:rsidRPr="00C02F09">
        <w:rPr>
          <w:rFonts w:ascii="Arial" w:hAnsi="Arial" w:cs="Arial"/>
        </w:rPr>
        <w:t xml:space="preserve"> his </w:t>
      </w:r>
      <w:r w:rsidR="008B1267">
        <w:rPr>
          <w:rFonts w:ascii="Arial" w:hAnsi="Arial" w:cs="Arial"/>
        </w:rPr>
        <w:t xml:space="preserve">personal </w:t>
      </w:r>
      <w:r w:rsidR="001000E4" w:rsidRPr="00C02F09">
        <w:rPr>
          <w:rFonts w:ascii="Arial" w:hAnsi="Arial" w:cs="Arial"/>
        </w:rPr>
        <w:t>legacy</w:t>
      </w:r>
      <w:r w:rsidR="008B1267">
        <w:rPr>
          <w:rFonts w:ascii="Arial" w:hAnsi="Arial" w:cs="Arial"/>
        </w:rPr>
        <w:t xml:space="preserve"> as its “originator” (Bell, </w:t>
      </w:r>
      <w:r w:rsidR="008D595F">
        <w:rPr>
          <w:rFonts w:ascii="Arial" w:hAnsi="Arial" w:cs="Arial"/>
        </w:rPr>
        <w:t>2020</w:t>
      </w:r>
      <w:r w:rsidR="008F4425">
        <w:rPr>
          <w:rFonts w:ascii="Arial" w:hAnsi="Arial" w:cs="Arial"/>
        </w:rPr>
        <w:t xml:space="preserve">, </w:t>
      </w:r>
      <w:r w:rsidR="008B1267">
        <w:rPr>
          <w:rFonts w:ascii="Arial" w:hAnsi="Arial" w:cs="Arial"/>
        </w:rPr>
        <w:t>p. 20).</w:t>
      </w:r>
    </w:p>
    <w:p w14:paraId="0D03386A" w14:textId="0FC48FD4" w:rsidR="000B02E1" w:rsidRDefault="000B02E1" w:rsidP="00A54918">
      <w:pPr>
        <w:pBdr>
          <w:bottom w:val="single" w:sz="6" w:space="1" w:color="auto"/>
        </w:pBdr>
        <w:jc w:val="both"/>
        <w:rPr>
          <w:rFonts w:ascii="Arial" w:hAnsi="Arial" w:cs="Arial"/>
        </w:rPr>
      </w:pPr>
      <w:r>
        <w:rPr>
          <w:rFonts w:ascii="Arial" w:hAnsi="Arial" w:cs="Arial"/>
        </w:rPr>
        <w:t>T</w:t>
      </w:r>
      <w:r w:rsidR="008B1267">
        <w:rPr>
          <w:rFonts w:ascii="Arial" w:hAnsi="Arial" w:cs="Arial"/>
        </w:rPr>
        <w:t xml:space="preserve">his section </w:t>
      </w:r>
      <w:r>
        <w:rPr>
          <w:rFonts w:ascii="Arial" w:hAnsi="Arial" w:cs="Arial"/>
        </w:rPr>
        <w:t>has</w:t>
      </w:r>
      <w:r w:rsidR="008B1267">
        <w:rPr>
          <w:rFonts w:ascii="Arial" w:hAnsi="Arial" w:cs="Arial"/>
        </w:rPr>
        <w:t xml:space="preserve"> outlined both financial and empirical reasoning to support the replacement of peacekeepers with volunteer mediators. </w:t>
      </w:r>
      <w:r w:rsidR="00055D62">
        <w:rPr>
          <w:rFonts w:ascii="Arial" w:hAnsi="Arial" w:cs="Arial"/>
        </w:rPr>
        <w:t xml:space="preserve">However, </w:t>
      </w:r>
      <w:r>
        <w:rPr>
          <w:rFonts w:ascii="Arial" w:hAnsi="Arial" w:cs="Arial"/>
        </w:rPr>
        <w:t>recognising concerns</w:t>
      </w:r>
      <w:r w:rsidR="00145FD6">
        <w:rPr>
          <w:rFonts w:ascii="Arial" w:hAnsi="Arial" w:cs="Arial"/>
        </w:rPr>
        <w:t xml:space="preserve"> and the view that peacekeeping and mediation can be “complimentary” (Clayton &amp; Dorussen, </w:t>
      </w:r>
      <w:r w:rsidR="00BF090C">
        <w:rPr>
          <w:rFonts w:ascii="Arial" w:hAnsi="Arial" w:cs="Arial"/>
        </w:rPr>
        <w:t>202</w:t>
      </w:r>
      <w:r w:rsidR="005813C0">
        <w:rPr>
          <w:rFonts w:ascii="Arial" w:hAnsi="Arial" w:cs="Arial"/>
        </w:rPr>
        <w:t>1</w:t>
      </w:r>
      <w:r w:rsidR="00BF090C">
        <w:rPr>
          <w:rFonts w:ascii="Arial" w:hAnsi="Arial" w:cs="Arial"/>
        </w:rPr>
        <w:t xml:space="preserve">, </w:t>
      </w:r>
      <w:r w:rsidR="00145FD6">
        <w:rPr>
          <w:rFonts w:ascii="Arial" w:hAnsi="Arial" w:cs="Arial"/>
        </w:rPr>
        <w:t xml:space="preserve">p. </w:t>
      </w:r>
      <w:r w:rsidR="001D5C5A">
        <w:rPr>
          <w:rFonts w:ascii="Arial" w:hAnsi="Arial" w:cs="Arial"/>
        </w:rPr>
        <w:t>150</w:t>
      </w:r>
      <w:r w:rsidR="00145FD6">
        <w:rPr>
          <w:rFonts w:ascii="Arial" w:hAnsi="Arial" w:cs="Arial"/>
        </w:rPr>
        <w:t>) a pragmatic approach would suggest an initial period of overlap.</w:t>
      </w:r>
      <w:r w:rsidR="00BB4F39">
        <w:rPr>
          <w:rFonts w:ascii="Arial" w:hAnsi="Arial" w:cs="Arial"/>
        </w:rPr>
        <w:t xml:space="preserve"> </w:t>
      </w:r>
      <w:r w:rsidR="00145FD6">
        <w:rPr>
          <w:rFonts w:ascii="Arial" w:hAnsi="Arial" w:cs="Arial"/>
        </w:rPr>
        <w:t xml:space="preserve">I </w:t>
      </w:r>
      <w:r w:rsidR="009F4289">
        <w:rPr>
          <w:rFonts w:ascii="Arial" w:hAnsi="Arial" w:cs="Arial"/>
        </w:rPr>
        <w:t xml:space="preserve">therefore </w:t>
      </w:r>
      <w:r w:rsidR="00145FD6">
        <w:rPr>
          <w:rFonts w:ascii="Arial" w:hAnsi="Arial" w:cs="Arial"/>
        </w:rPr>
        <w:t xml:space="preserve">propose </w:t>
      </w:r>
      <w:r w:rsidR="00496B6F">
        <w:rPr>
          <w:rFonts w:ascii="Arial" w:hAnsi="Arial" w:cs="Arial"/>
        </w:rPr>
        <w:t>a gradual</w:t>
      </w:r>
      <w:r w:rsidR="00BB4F39">
        <w:rPr>
          <w:rFonts w:ascii="Arial" w:hAnsi="Arial" w:cs="Arial"/>
        </w:rPr>
        <w:t xml:space="preserve"> implementation of volunteer mediators </w:t>
      </w:r>
      <w:r>
        <w:rPr>
          <w:rFonts w:ascii="Arial" w:hAnsi="Arial" w:cs="Arial"/>
        </w:rPr>
        <w:t>alongside a proportional reduction in</w:t>
      </w:r>
      <w:r w:rsidR="00BB4F39">
        <w:rPr>
          <w:rFonts w:ascii="Arial" w:hAnsi="Arial" w:cs="Arial"/>
        </w:rPr>
        <w:t xml:space="preserve"> military peacekeeping forces</w:t>
      </w:r>
      <w:r w:rsidR="00B67FE0">
        <w:rPr>
          <w:rFonts w:ascii="Arial" w:hAnsi="Arial" w:cs="Arial"/>
        </w:rPr>
        <w:t xml:space="preserve">. </w:t>
      </w:r>
      <w:r>
        <w:rPr>
          <w:rFonts w:ascii="Arial" w:hAnsi="Arial" w:cs="Arial"/>
        </w:rPr>
        <w:t>Over time,</w:t>
      </w:r>
      <w:r w:rsidR="00B67FE0">
        <w:rPr>
          <w:rFonts w:ascii="Arial" w:hAnsi="Arial" w:cs="Arial"/>
        </w:rPr>
        <w:t xml:space="preserve"> as the culture </w:t>
      </w:r>
      <w:r>
        <w:rPr>
          <w:rFonts w:ascii="Arial" w:hAnsi="Arial" w:cs="Arial"/>
        </w:rPr>
        <w:t xml:space="preserve">of civilian peacekeeping </w:t>
      </w:r>
      <w:r w:rsidR="00BB4F39">
        <w:rPr>
          <w:rFonts w:ascii="Arial" w:hAnsi="Arial" w:cs="Arial"/>
        </w:rPr>
        <w:t>matures</w:t>
      </w:r>
      <w:r w:rsidR="00B67FE0">
        <w:rPr>
          <w:rFonts w:ascii="Arial" w:hAnsi="Arial" w:cs="Arial"/>
        </w:rPr>
        <w:t>, a seamless transition c</w:t>
      </w:r>
      <w:r w:rsidR="00BB4F39">
        <w:rPr>
          <w:rFonts w:ascii="Arial" w:hAnsi="Arial" w:cs="Arial"/>
        </w:rPr>
        <w:t>ould</w:t>
      </w:r>
      <w:r w:rsidR="00B67FE0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occur</w:t>
      </w:r>
      <w:r w:rsidR="00A85E2E">
        <w:rPr>
          <w:rFonts w:ascii="Arial" w:hAnsi="Arial" w:cs="Arial"/>
        </w:rPr>
        <w:t>.</w:t>
      </w:r>
      <w:r w:rsidR="006C068C">
        <w:rPr>
          <w:rFonts w:ascii="Arial" w:hAnsi="Arial" w:cs="Arial"/>
        </w:rPr>
        <w:t xml:space="preserve"> </w:t>
      </w:r>
      <w:r w:rsidR="00B67FE0">
        <w:rPr>
          <w:rFonts w:ascii="Arial" w:hAnsi="Arial" w:cs="Arial"/>
        </w:rPr>
        <w:t xml:space="preserve">This </w:t>
      </w:r>
      <w:r>
        <w:rPr>
          <w:rFonts w:ascii="Arial" w:hAnsi="Arial" w:cs="Arial"/>
        </w:rPr>
        <w:t>gradual</w:t>
      </w:r>
      <w:r w:rsidR="00BB4F39">
        <w:rPr>
          <w:rFonts w:ascii="Arial" w:hAnsi="Arial" w:cs="Arial"/>
        </w:rPr>
        <w:t xml:space="preserve"> approach </w:t>
      </w:r>
      <w:r w:rsidR="00B67FE0">
        <w:rPr>
          <w:rFonts w:ascii="Arial" w:hAnsi="Arial" w:cs="Arial"/>
        </w:rPr>
        <w:t xml:space="preserve">would </w:t>
      </w:r>
      <w:r w:rsidR="00BB4F39">
        <w:rPr>
          <w:rFonts w:ascii="Arial" w:hAnsi="Arial" w:cs="Arial"/>
        </w:rPr>
        <w:t xml:space="preserve">also </w:t>
      </w:r>
      <w:r w:rsidR="00B67FE0">
        <w:rPr>
          <w:rFonts w:ascii="Arial" w:hAnsi="Arial" w:cs="Arial"/>
        </w:rPr>
        <w:t xml:space="preserve">allow </w:t>
      </w:r>
      <w:r w:rsidR="00BB4F39">
        <w:rPr>
          <w:rFonts w:ascii="Arial" w:hAnsi="Arial" w:cs="Arial"/>
        </w:rPr>
        <w:t xml:space="preserve">the </w:t>
      </w:r>
      <w:r w:rsidR="00496B6F">
        <w:rPr>
          <w:rFonts w:ascii="Arial" w:hAnsi="Arial" w:cs="Arial"/>
        </w:rPr>
        <w:t xml:space="preserve">steady </w:t>
      </w:r>
      <w:r w:rsidR="00BB4F39">
        <w:rPr>
          <w:rFonts w:ascii="Arial" w:hAnsi="Arial" w:cs="Arial"/>
        </w:rPr>
        <w:t>reduction of</w:t>
      </w:r>
      <w:r w:rsidR="00B67FE0">
        <w:rPr>
          <w:rFonts w:ascii="Arial" w:hAnsi="Arial" w:cs="Arial"/>
        </w:rPr>
        <w:t xml:space="preserve"> </w:t>
      </w:r>
      <w:r w:rsidR="00BB4F39">
        <w:rPr>
          <w:rFonts w:ascii="Arial" w:hAnsi="Arial" w:cs="Arial"/>
        </w:rPr>
        <w:t xml:space="preserve">peacekeeping </w:t>
      </w:r>
      <w:r w:rsidR="00B67FE0">
        <w:rPr>
          <w:rFonts w:ascii="Arial" w:hAnsi="Arial" w:cs="Arial"/>
        </w:rPr>
        <w:t xml:space="preserve">budgets as </w:t>
      </w:r>
      <w:r w:rsidR="00BB4F39">
        <w:rPr>
          <w:rFonts w:ascii="Arial" w:hAnsi="Arial" w:cs="Arial"/>
        </w:rPr>
        <w:t>the need for military involvement diminishes</w:t>
      </w:r>
      <w:r w:rsidR="00B67FE0">
        <w:rPr>
          <w:rFonts w:ascii="Arial" w:hAnsi="Arial" w:cs="Arial"/>
        </w:rPr>
        <w:t xml:space="preserve">. </w:t>
      </w:r>
    </w:p>
    <w:p w14:paraId="5196108E" w14:textId="327DE31C" w:rsidR="00A54918" w:rsidRDefault="00BB4F39" w:rsidP="00A54918">
      <w:pPr>
        <w:pBdr>
          <w:bottom w:val="single" w:sz="6" w:space="1" w:color="auto"/>
        </w:pBdr>
        <w:jc w:val="both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The </w:t>
      </w:r>
      <w:r w:rsidR="00730028">
        <w:rPr>
          <w:rFonts w:ascii="Arial" w:hAnsi="Arial" w:cs="Arial"/>
        </w:rPr>
        <w:t>next</w:t>
      </w:r>
      <w:r>
        <w:rPr>
          <w:rFonts w:ascii="Arial" w:hAnsi="Arial" w:cs="Arial"/>
        </w:rPr>
        <w:t xml:space="preserve"> </w:t>
      </w:r>
      <w:r w:rsidR="00170221">
        <w:rPr>
          <w:rFonts w:ascii="Arial" w:hAnsi="Arial" w:cs="Arial"/>
        </w:rPr>
        <w:t xml:space="preserve">section </w:t>
      </w:r>
      <w:r>
        <w:rPr>
          <w:rFonts w:ascii="Arial" w:hAnsi="Arial" w:cs="Arial"/>
        </w:rPr>
        <w:t>will</w:t>
      </w:r>
      <w:r w:rsidR="007F0105">
        <w:rPr>
          <w:rFonts w:ascii="Arial" w:hAnsi="Arial" w:cs="Arial"/>
        </w:rPr>
        <w:t xml:space="preserve"> explore</w:t>
      </w:r>
      <w:r>
        <w:rPr>
          <w:rFonts w:ascii="Arial" w:hAnsi="Arial" w:cs="Arial"/>
        </w:rPr>
        <w:t xml:space="preserve"> </w:t>
      </w:r>
      <w:r w:rsidR="00170221">
        <w:rPr>
          <w:rFonts w:ascii="Arial" w:hAnsi="Arial" w:cs="Arial"/>
        </w:rPr>
        <w:t xml:space="preserve">the key principles of </w:t>
      </w:r>
      <w:r w:rsidR="00863E64">
        <w:rPr>
          <w:rFonts w:ascii="Arial" w:hAnsi="Arial" w:cs="Arial"/>
        </w:rPr>
        <w:t>this transition.</w:t>
      </w:r>
    </w:p>
    <w:p w14:paraId="51AF6163" w14:textId="77777777" w:rsidR="00A54918" w:rsidRDefault="00A54918" w:rsidP="00A54918">
      <w:pPr>
        <w:pBdr>
          <w:bottom w:val="single" w:sz="6" w:space="1" w:color="auto"/>
        </w:pBdr>
        <w:jc w:val="both"/>
        <w:rPr>
          <w:rFonts w:ascii="Arial" w:hAnsi="Arial" w:cs="Arial"/>
        </w:rPr>
      </w:pPr>
    </w:p>
    <w:p w14:paraId="60AD0256" w14:textId="4234C2EB" w:rsidR="007F2A47" w:rsidRDefault="00A54918" w:rsidP="007F2A47">
      <w:pPr>
        <w:pBdr>
          <w:bottom w:val="single" w:sz="6" w:space="1" w:color="auto"/>
        </w:pBdr>
        <w:jc w:val="both"/>
        <w:rPr>
          <w:rFonts w:ascii="Arial" w:hAnsi="Arial" w:cs="Arial"/>
        </w:rPr>
      </w:pPr>
      <w:r>
        <w:rPr>
          <w:rFonts w:ascii="Arial" w:hAnsi="Arial" w:cs="Arial"/>
          <w:u w:val="single"/>
        </w:rPr>
        <w:t>Implementation Strateg</w:t>
      </w:r>
      <w:r w:rsidR="006F0382">
        <w:rPr>
          <w:rFonts w:ascii="Arial" w:hAnsi="Arial" w:cs="Arial"/>
          <w:u w:val="single"/>
        </w:rPr>
        <w:t>y</w:t>
      </w:r>
      <w:r>
        <w:rPr>
          <w:rFonts w:ascii="Arial" w:hAnsi="Arial" w:cs="Arial"/>
          <w:u w:val="single"/>
        </w:rPr>
        <w:t>:</w:t>
      </w:r>
    </w:p>
    <w:p w14:paraId="0BB08311" w14:textId="7B67510D" w:rsidR="00EB439C" w:rsidRDefault="000B02E1" w:rsidP="007F2A47">
      <w:pPr>
        <w:pBdr>
          <w:bottom w:val="single" w:sz="6" w:space="1" w:color="auto"/>
        </w:pBdr>
        <w:jc w:val="both"/>
        <w:rPr>
          <w:rFonts w:ascii="Arial" w:hAnsi="Arial" w:cs="Arial"/>
        </w:rPr>
      </w:pPr>
      <w:r>
        <w:rPr>
          <w:rFonts w:ascii="Arial" w:hAnsi="Arial" w:cs="Arial"/>
        </w:rPr>
        <w:t>I</w:t>
      </w:r>
      <w:r w:rsidR="00EB439C">
        <w:rPr>
          <w:rFonts w:ascii="Arial" w:hAnsi="Arial" w:cs="Arial"/>
        </w:rPr>
        <w:t>mplement</w:t>
      </w:r>
      <w:r>
        <w:rPr>
          <w:rFonts w:ascii="Arial" w:hAnsi="Arial" w:cs="Arial"/>
        </w:rPr>
        <w:t>ing</w:t>
      </w:r>
      <w:r w:rsidR="00EB439C">
        <w:rPr>
          <w:rFonts w:ascii="Arial" w:hAnsi="Arial" w:cs="Arial"/>
        </w:rPr>
        <w:t xml:space="preserve"> an initiative of this scale require significant resources, </w:t>
      </w:r>
      <w:r w:rsidR="00005D4F">
        <w:rPr>
          <w:rFonts w:ascii="Arial" w:hAnsi="Arial" w:cs="Arial"/>
        </w:rPr>
        <w:t xml:space="preserve">applying </w:t>
      </w:r>
      <w:r w:rsidR="00EB439C">
        <w:rPr>
          <w:rFonts w:ascii="Arial" w:hAnsi="Arial" w:cs="Arial"/>
        </w:rPr>
        <w:t xml:space="preserve">consideration </w:t>
      </w:r>
      <w:r w:rsidR="00005D4F">
        <w:rPr>
          <w:rFonts w:ascii="Arial" w:hAnsi="Arial" w:cs="Arial"/>
        </w:rPr>
        <w:t>of local, cultural sensitivities when considering</w:t>
      </w:r>
      <w:r w:rsidR="00EB439C">
        <w:rPr>
          <w:rFonts w:ascii="Arial" w:hAnsi="Arial" w:cs="Arial"/>
        </w:rPr>
        <w:t xml:space="preserve"> communication, </w:t>
      </w:r>
      <w:r w:rsidR="00EE25C4">
        <w:rPr>
          <w:rFonts w:ascii="Arial" w:hAnsi="Arial" w:cs="Arial"/>
        </w:rPr>
        <w:t>stakeholder</w:t>
      </w:r>
      <w:r w:rsidR="00144137">
        <w:rPr>
          <w:rFonts w:ascii="Arial" w:hAnsi="Arial" w:cs="Arial"/>
        </w:rPr>
        <w:t xml:space="preserve"> involvement, training </w:t>
      </w:r>
      <w:r w:rsidR="00EB439C">
        <w:rPr>
          <w:rFonts w:ascii="Arial" w:hAnsi="Arial" w:cs="Arial"/>
        </w:rPr>
        <w:t xml:space="preserve">and timescales.   </w:t>
      </w:r>
      <w:r w:rsidR="0097687A">
        <w:rPr>
          <w:rFonts w:ascii="Arial" w:hAnsi="Arial" w:cs="Arial"/>
        </w:rPr>
        <w:t xml:space="preserve">Due </w:t>
      </w:r>
      <w:r w:rsidR="00005D4F">
        <w:rPr>
          <w:rFonts w:ascii="Arial" w:hAnsi="Arial" w:cs="Arial"/>
        </w:rPr>
        <w:t xml:space="preserve">to these intricacies, a </w:t>
      </w:r>
      <w:r>
        <w:rPr>
          <w:rFonts w:ascii="Arial" w:hAnsi="Arial" w:cs="Arial"/>
        </w:rPr>
        <w:t>detailed</w:t>
      </w:r>
      <w:r w:rsidR="00EB439C">
        <w:rPr>
          <w:rFonts w:ascii="Arial" w:hAnsi="Arial" w:cs="Arial"/>
        </w:rPr>
        <w:t xml:space="preserve"> framework </w:t>
      </w:r>
      <w:r w:rsidR="00005D4F">
        <w:rPr>
          <w:rFonts w:ascii="Arial" w:hAnsi="Arial" w:cs="Arial"/>
        </w:rPr>
        <w:t>remains out</w:t>
      </w:r>
      <w:r w:rsidR="00EB439C">
        <w:rPr>
          <w:rFonts w:ascii="Arial" w:hAnsi="Arial" w:cs="Arial"/>
        </w:rPr>
        <w:t xml:space="preserve"> of scope within this essay</w:t>
      </w:r>
      <w:r w:rsidR="00144137">
        <w:rPr>
          <w:rFonts w:ascii="Arial" w:hAnsi="Arial" w:cs="Arial"/>
        </w:rPr>
        <w:t>; h</w:t>
      </w:r>
      <w:r w:rsidR="00EB439C">
        <w:rPr>
          <w:rFonts w:ascii="Arial" w:hAnsi="Arial" w:cs="Arial"/>
        </w:rPr>
        <w:t>owever</w:t>
      </w:r>
      <w:r w:rsidR="00863E64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</w:t>
      </w:r>
      <w:r w:rsidR="00EB439C">
        <w:rPr>
          <w:rFonts w:ascii="Arial" w:hAnsi="Arial" w:cs="Arial"/>
        </w:rPr>
        <w:t>general principles apply</w:t>
      </w:r>
      <w:r w:rsidR="00EE25C4">
        <w:rPr>
          <w:rFonts w:ascii="Arial" w:hAnsi="Arial" w:cs="Arial"/>
        </w:rPr>
        <w:t xml:space="preserve">: </w:t>
      </w:r>
      <w:r>
        <w:rPr>
          <w:rFonts w:ascii="Arial" w:hAnsi="Arial" w:cs="Arial"/>
        </w:rPr>
        <w:t>Inclusive l</w:t>
      </w:r>
      <w:r w:rsidR="00815AF3">
        <w:rPr>
          <w:rFonts w:ascii="Arial" w:hAnsi="Arial" w:cs="Arial"/>
        </w:rPr>
        <w:t>ocal participation in the con</w:t>
      </w:r>
      <w:r w:rsidR="007A46DB">
        <w:rPr>
          <w:rFonts w:ascii="Arial" w:hAnsi="Arial" w:cs="Arial"/>
        </w:rPr>
        <w:t>sultation</w:t>
      </w:r>
      <w:r w:rsidR="00815AF3">
        <w:rPr>
          <w:rFonts w:ascii="Arial" w:hAnsi="Arial" w:cs="Arial"/>
        </w:rPr>
        <w:t xml:space="preserve"> and implementation</w:t>
      </w:r>
      <w:r w:rsidR="00773C7B">
        <w:rPr>
          <w:rFonts w:ascii="Arial" w:hAnsi="Arial" w:cs="Arial"/>
        </w:rPr>
        <w:t xml:space="preserve"> stages</w:t>
      </w:r>
      <w:r w:rsidR="00815AF3">
        <w:rPr>
          <w:rFonts w:ascii="Arial" w:hAnsi="Arial" w:cs="Arial"/>
        </w:rPr>
        <w:t>, multi-stakeholder</w:t>
      </w:r>
      <w:r w:rsidR="00EE25C4">
        <w:rPr>
          <w:rFonts w:ascii="Arial" w:hAnsi="Arial" w:cs="Arial"/>
        </w:rPr>
        <w:t xml:space="preserve"> engagement</w:t>
      </w:r>
      <w:r w:rsidR="00815AF3">
        <w:rPr>
          <w:rFonts w:ascii="Arial" w:hAnsi="Arial" w:cs="Arial"/>
        </w:rPr>
        <w:t xml:space="preserve"> and the appropriate </w:t>
      </w:r>
      <w:r>
        <w:rPr>
          <w:rFonts w:ascii="Arial" w:hAnsi="Arial" w:cs="Arial"/>
        </w:rPr>
        <w:t>involvement</w:t>
      </w:r>
      <w:r w:rsidR="00815AF3">
        <w:rPr>
          <w:rFonts w:ascii="Arial" w:hAnsi="Arial" w:cs="Arial"/>
        </w:rPr>
        <w:t xml:space="preserve"> of multilateral organisations. </w:t>
      </w:r>
    </w:p>
    <w:bookmarkEnd w:id="1"/>
    <w:p w14:paraId="79023FE3" w14:textId="53A5BDDD" w:rsidR="007F2A47" w:rsidRPr="00773C7B" w:rsidRDefault="00EE25C4" w:rsidP="007F2A47">
      <w:pPr>
        <w:pBdr>
          <w:bottom w:val="single" w:sz="6" w:space="1" w:color="auto"/>
        </w:pBd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As </w:t>
      </w:r>
      <w:r w:rsidR="000B02E1">
        <w:rPr>
          <w:rFonts w:ascii="Arial" w:hAnsi="Arial" w:cs="Arial"/>
        </w:rPr>
        <w:t>previously</w:t>
      </w:r>
      <w:r>
        <w:rPr>
          <w:rFonts w:ascii="Arial" w:hAnsi="Arial" w:cs="Arial"/>
        </w:rPr>
        <w:t xml:space="preserve"> established, the </w:t>
      </w:r>
      <w:r w:rsidR="000B02E1">
        <w:rPr>
          <w:rFonts w:ascii="Arial" w:hAnsi="Arial" w:cs="Arial"/>
        </w:rPr>
        <w:t xml:space="preserve">deployment </w:t>
      </w:r>
      <w:r>
        <w:rPr>
          <w:rFonts w:ascii="Arial" w:hAnsi="Arial" w:cs="Arial"/>
        </w:rPr>
        <w:t xml:space="preserve">of local, volunteer mediators </w:t>
      </w:r>
      <w:proofErr w:type="gramStart"/>
      <w:r>
        <w:rPr>
          <w:rFonts w:ascii="Arial" w:hAnsi="Arial" w:cs="Arial"/>
        </w:rPr>
        <w:t>is</w:t>
      </w:r>
      <w:proofErr w:type="gramEnd"/>
      <w:r>
        <w:rPr>
          <w:rFonts w:ascii="Arial" w:hAnsi="Arial" w:cs="Arial"/>
        </w:rPr>
        <w:t xml:space="preserve"> </w:t>
      </w:r>
      <w:r w:rsidR="000B02E1">
        <w:rPr>
          <w:rFonts w:ascii="Arial" w:hAnsi="Arial" w:cs="Arial"/>
        </w:rPr>
        <w:t xml:space="preserve">central to </w:t>
      </w:r>
      <w:r>
        <w:rPr>
          <w:rFonts w:ascii="Arial" w:hAnsi="Arial" w:cs="Arial"/>
        </w:rPr>
        <w:t>th</w:t>
      </w:r>
      <w:r w:rsidR="000B02E1">
        <w:rPr>
          <w:rFonts w:ascii="Arial" w:hAnsi="Arial" w:cs="Arial"/>
        </w:rPr>
        <w:t xml:space="preserve">is </w:t>
      </w:r>
      <w:r>
        <w:rPr>
          <w:rFonts w:ascii="Arial" w:hAnsi="Arial" w:cs="Arial"/>
        </w:rPr>
        <w:t>initiative</w:t>
      </w:r>
      <w:r w:rsidR="008C58D3">
        <w:rPr>
          <w:rFonts w:ascii="Arial" w:hAnsi="Arial" w:cs="Arial"/>
        </w:rPr>
        <w:t xml:space="preserve"> and </w:t>
      </w:r>
      <w:r w:rsidR="007A46DB">
        <w:rPr>
          <w:rFonts w:ascii="Arial" w:hAnsi="Arial" w:cs="Arial"/>
        </w:rPr>
        <w:t>consultation</w:t>
      </w:r>
      <w:r w:rsidR="00773C7B">
        <w:rPr>
          <w:rFonts w:ascii="Arial" w:hAnsi="Arial" w:cs="Arial"/>
        </w:rPr>
        <w:t xml:space="preserve"> is imp</w:t>
      </w:r>
      <w:r w:rsidR="00BE24B8">
        <w:rPr>
          <w:rFonts w:ascii="Arial" w:hAnsi="Arial" w:cs="Arial"/>
        </w:rPr>
        <w:t xml:space="preserve">ortant to encourage local ownership, legitimacy and accountability (Kilmurray, 2023, cited in Saaida, </w:t>
      </w:r>
      <w:r w:rsidR="00A70B1E">
        <w:rPr>
          <w:rFonts w:ascii="Arial" w:hAnsi="Arial" w:cs="Arial"/>
        </w:rPr>
        <w:t>2023</w:t>
      </w:r>
      <w:r w:rsidR="00BE24B8">
        <w:rPr>
          <w:rFonts w:ascii="Arial" w:hAnsi="Arial" w:cs="Arial"/>
        </w:rPr>
        <w:t>, p. 66).</w:t>
      </w:r>
      <w:r w:rsidR="00DC2DC6">
        <w:rPr>
          <w:rFonts w:ascii="Arial" w:hAnsi="Arial" w:cs="Arial"/>
        </w:rPr>
        <w:t xml:space="preserve">  </w:t>
      </w:r>
      <w:r w:rsidR="00144137">
        <w:rPr>
          <w:rFonts w:ascii="Arial" w:hAnsi="Arial" w:cs="Arial"/>
        </w:rPr>
        <w:t>T</w:t>
      </w:r>
      <w:r w:rsidR="0097687A">
        <w:rPr>
          <w:rFonts w:ascii="Arial" w:hAnsi="Arial" w:cs="Arial"/>
        </w:rPr>
        <w:t xml:space="preserve">his can be </w:t>
      </w:r>
      <w:r w:rsidR="009C1736">
        <w:rPr>
          <w:rFonts w:ascii="Arial" w:hAnsi="Arial" w:cs="Arial"/>
        </w:rPr>
        <w:t>achieved</w:t>
      </w:r>
      <w:r w:rsidR="0097687A">
        <w:rPr>
          <w:rFonts w:ascii="Arial" w:hAnsi="Arial" w:cs="Arial"/>
        </w:rPr>
        <w:t xml:space="preserve"> </w:t>
      </w:r>
      <w:r w:rsidR="0097687A" w:rsidRPr="00803228">
        <w:rPr>
          <w:rFonts w:ascii="Arial" w:hAnsi="Arial" w:cs="Arial"/>
        </w:rPr>
        <w:t>by</w:t>
      </w:r>
      <w:r w:rsidR="009C1736">
        <w:rPr>
          <w:rFonts w:ascii="Arial" w:hAnsi="Arial" w:cs="Arial"/>
        </w:rPr>
        <w:t xml:space="preserve"> engaging</w:t>
      </w:r>
      <w:r w:rsidR="0097687A" w:rsidRPr="00803228">
        <w:rPr>
          <w:rFonts w:ascii="Arial" w:hAnsi="Arial" w:cs="Arial"/>
        </w:rPr>
        <w:t xml:space="preserve"> community leaders, elders, and local organisations </w:t>
      </w:r>
      <w:r w:rsidR="009C1736">
        <w:rPr>
          <w:rFonts w:ascii="Arial" w:hAnsi="Arial" w:cs="Arial"/>
        </w:rPr>
        <w:t>who can</w:t>
      </w:r>
      <w:r w:rsidR="0097687A" w:rsidRPr="00803228">
        <w:rPr>
          <w:rFonts w:ascii="Arial" w:hAnsi="Arial" w:cs="Arial"/>
        </w:rPr>
        <w:t xml:space="preserve"> lend credibility, navigate cultural sensitivities and encourage participation</w:t>
      </w:r>
      <w:r w:rsidR="00773C7B" w:rsidRPr="00803228">
        <w:rPr>
          <w:rFonts w:ascii="Arial" w:hAnsi="Arial" w:cs="Arial"/>
        </w:rPr>
        <w:t xml:space="preserve"> (Hirsh, 2021, c</w:t>
      </w:r>
      <w:r w:rsidR="00803228" w:rsidRPr="00803228">
        <w:rPr>
          <w:rFonts w:ascii="Arial" w:hAnsi="Arial" w:cs="Arial"/>
        </w:rPr>
        <w:t>i</w:t>
      </w:r>
      <w:r w:rsidR="00773C7B" w:rsidRPr="00803228">
        <w:rPr>
          <w:rFonts w:ascii="Arial" w:hAnsi="Arial" w:cs="Arial"/>
        </w:rPr>
        <w:t>ted in Akintayo</w:t>
      </w:r>
      <w:r w:rsidR="004E0BC6">
        <w:rPr>
          <w:rFonts w:ascii="Arial" w:hAnsi="Arial" w:cs="Arial"/>
        </w:rPr>
        <w:t xml:space="preserve"> et al., 2024</w:t>
      </w:r>
      <w:r w:rsidR="00773C7B" w:rsidRPr="00803228">
        <w:rPr>
          <w:rFonts w:ascii="Arial" w:hAnsi="Arial" w:cs="Arial"/>
        </w:rPr>
        <w:t>, p. 3).</w:t>
      </w:r>
      <w:r w:rsidR="00803228" w:rsidRPr="00803228">
        <w:rPr>
          <w:rFonts w:ascii="Arial" w:hAnsi="Arial" w:cs="Arial"/>
        </w:rPr>
        <w:t xml:space="preserve"> </w:t>
      </w:r>
      <w:r w:rsidR="009C1736">
        <w:rPr>
          <w:rFonts w:ascii="Arial" w:hAnsi="Arial" w:cs="Arial"/>
        </w:rPr>
        <w:t>Intentional</w:t>
      </w:r>
      <w:r w:rsidR="00803228" w:rsidRPr="00803228">
        <w:rPr>
          <w:rFonts w:ascii="Arial" w:hAnsi="Arial" w:cs="Arial"/>
        </w:rPr>
        <w:t xml:space="preserve"> inclusion of women, youth, vulnerable and marginalised communities is also </w:t>
      </w:r>
      <w:r w:rsidR="009C1736">
        <w:rPr>
          <w:rFonts w:ascii="Arial" w:hAnsi="Arial" w:cs="Arial"/>
        </w:rPr>
        <w:t>vital</w:t>
      </w:r>
      <w:r w:rsidR="00D25FD8">
        <w:rPr>
          <w:rFonts w:ascii="Arial" w:hAnsi="Arial" w:cs="Arial"/>
        </w:rPr>
        <w:t xml:space="preserve">, </w:t>
      </w:r>
      <w:r w:rsidR="00803228" w:rsidRPr="00803228">
        <w:rPr>
          <w:rFonts w:ascii="Arial" w:hAnsi="Arial" w:cs="Arial"/>
        </w:rPr>
        <w:t>because</w:t>
      </w:r>
      <w:r w:rsidR="00D25FD8">
        <w:rPr>
          <w:rFonts w:ascii="Arial" w:hAnsi="Arial" w:cs="Arial"/>
        </w:rPr>
        <w:t xml:space="preserve"> </w:t>
      </w:r>
      <w:r w:rsidR="00803228" w:rsidRPr="00803228">
        <w:rPr>
          <w:rFonts w:ascii="Arial" w:hAnsi="Arial" w:cs="Arial"/>
        </w:rPr>
        <w:t>often the</w:t>
      </w:r>
      <w:r w:rsidR="00D25FD8">
        <w:rPr>
          <w:rFonts w:ascii="Arial" w:hAnsi="Arial" w:cs="Arial"/>
        </w:rPr>
        <w:t>y are</w:t>
      </w:r>
      <w:r w:rsidR="00803228" w:rsidRPr="00803228">
        <w:rPr>
          <w:rFonts w:ascii="Arial" w:hAnsi="Arial" w:cs="Arial"/>
        </w:rPr>
        <w:t xml:space="preserve"> most affected if conflict breaks out (Akintayo et </w:t>
      </w:r>
      <w:r w:rsidR="004E0BC6">
        <w:rPr>
          <w:rFonts w:ascii="Arial" w:hAnsi="Arial" w:cs="Arial"/>
        </w:rPr>
        <w:t>a</w:t>
      </w:r>
      <w:r w:rsidR="00803228" w:rsidRPr="00803228">
        <w:rPr>
          <w:rFonts w:ascii="Arial" w:hAnsi="Arial" w:cs="Arial"/>
        </w:rPr>
        <w:t>l</w:t>
      </w:r>
      <w:r w:rsidR="004E0BC6">
        <w:rPr>
          <w:rFonts w:ascii="Arial" w:hAnsi="Arial" w:cs="Arial"/>
        </w:rPr>
        <w:t>.</w:t>
      </w:r>
      <w:r w:rsidR="00803228" w:rsidRPr="00803228">
        <w:rPr>
          <w:rFonts w:ascii="Arial" w:hAnsi="Arial" w:cs="Arial"/>
        </w:rPr>
        <w:t>, 2024, p. 5).</w:t>
      </w:r>
      <w:r w:rsidR="00803228">
        <w:t xml:space="preserve"> </w:t>
      </w:r>
    </w:p>
    <w:p w14:paraId="7F93A5D1" w14:textId="2D018747" w:rsidR="00332D58" w:rsidRDefault="00144137" w:rsidP="007F2A47">
      <w:pPr>
        <w:pBdr>
          <w:bottom w:val="single" w:sz="6" w:space="1" w:color="auto"/>
        </w:pBdr>
        <w:jc w:val="both"/>
        <w:rPr>
          <w:rFonts w:ascii="Arial" w:hAnsi="Arial" w:cs="Arial"/>
        </w:rPr>
      </w:pPr>
      <w:r w:rsidRPr="00332D58">
        <w:rPr>
          <w:rFonts w:ascii="Arial" w:hAnsi="Arial" w:cs="Arial"/>
        </w:rPr>
        <w:t xml:space="preserve">Akintayo et al. (2024) </w:t>
      </w:r>
      <w:r w:rsidR="009C1736">
        <w:rPr>
          <w:rFonts w:ascii="Arial" w:hAnsi="Arial" w:cs="Arial"/>
        </w:rPr>
        <w:t>further emphasise the importance of</w:t>
      </w:r>
      <w:r w:rsidRPr="00332D58">
        <w:rPr>
          <w:rFonts w:ascii="Arial" w:hAnsi="Arial" w:cs="Arial"/>
        </w:rPr>
        <w:t xml:space="preserve"> a multi-stakeholder approach as “crucial” (p. 10).</w:t>
      </w:r>
      <w:r w:rsidR="006C068C">
        <w:rPr>
          <w:rFonts w:ascii="Arial" w:hAnsi="Arial" w:cs="Arial"/>
        </w:rPr>
        <w:t xml:space="preserve"> </w:t>
      </w:r>
      <w:r w:rsidRPr="00332D58">
        <w:rPr>
          <w:rFonts w:ascii="Arial" w:hAnsi="Arial" w:cs="Arial"/>
        </w:rPr>
        <w:t xml:space="preserve">Within this, </w:t>
      </w:r>
      <w:r w:rsidR="00757E51" w:rsidRPr="00332D58">
        <w:rPr>
          <w:rFonts w:ascii="Arial" w:hAnsi="Arial" w:cs="Arial"/>
        </w:rPr>
        <w:t xml:space="preserve">the </w:t>
      </w:r>
      <w:r w:rsidRPr="00332D58">
        <w:rPr>
          <w:rFonts w:ascii="Arial" w:hAnsi="Arial" w:cs="Arial"/>
        </w:rPr>
        <w:t>involvement of governments, local authorities, international organisations and NGOs working together</w:t>
      </w:r>
      <w:r w:rsidR="00757E51" w:rsidRPr="00332D58">
        <w:rPr>
          <w:rFonts w:ascii="Arial" w:hAnsi="Arial" w:cs="Arial"/>
        </w:rPr>
        <w:t xml:space="preserve"> is encouraged. </w:t>
      </w:r>
      <w:r w:rsidR="009C1736">
        <w:rPr>
          <w:rFonts w:ascii="Arial" w:hAnsi="Arial" w:cs="Arial"/>
        </w:rPr>
        <w:t>However, a</w:t>
      </w:r>
      <w:r w:rsidR="001639FD">
        <w:rPr>
          <w:rFonts w:ascii="Arial" w:hAnsi="Arial" w:cs="Arial"/>
        </w:rPr>
        <w:t xml:space="preserve"> limitation of this study, is</w:t>
      </w:r>
      <w:r w:rsidR="00332D58" w:rsidRPr="00332D58">
        <w:rPr>
          <w:rFonts w:ascii="Arial" w:hAnsi="Arial" w:cs="Arial"/>
        </w:rPr>
        <w:t xml:space="preserve"> </w:t>
      </w:r>
      <w:r w:rsidR="00E54732">
        <w:rPr>
          <w:rFonts w:ascii="Arial" w:hAnsi="Arial" w:cs="Arial"/>
        </w:rPr>
        <w:t>th</w:t>
      </w:r>
      <w:r w:rsidR="009C1736">
        <w:rPr>
          <w:rFonts w:ascii="Arial" w:hAnsi="Arial" w:cs="Arial"/>
        </w:rPr>
        <w:t xml:space="preserve">e lack of consideration </w:t>
      </w:r>
      <w:r w:rsidR="001639FD">
        <w:rPr>
          <w:rFonts w:ascii="Arial" w:hAnsi="Arial" w:cs="Arial"/>
        </w:rPr>
        <w:t xml:space="preserve">made </w:t>
      </w:r>
      <w:r w:rsidR="009C1736">
        <w:rPr>
          <w:rFonts w:ascii="Arial" w:hAnsi="Arial" w:cs="Arial"/>
        </w:rPr>
        <w:t>for the</w:t>
      </w:r>
      <w:r w:rsidR="001639FD">
        <w:rPr>
          <w:rFonts w:ascii="Arial" w:hAnsi="Arial" w:cs="Arial"/>
        </w:rPr>
        <w:t xml:space="preserve"> impact of </w:t>
      </w:r>
      <w:r w:rsidR="00332D58" w:rsidRPr="00332D58">
        <w:rPr>
          <w:rFonts w:ascii="Arial" w:hAnsi="Arial" w:cs="Arial"/>
        </w:rPr>
        <w:t>colonial legacies.</w:t>
      </w:r>
      <w:r w:rsidR="00E54732">
        <w:rPr>
          <w:rFonts w:ascii="Arial" w:hAnsi="Arial" w:cs="Arial"/>
        </w:rPr>
        <w:t xml:space="preserve"> </w:t>
      </w:r>
      <w:r w:rsidR="001639FD">
        <w:rPr>
          <w:rFonts w:ascii="Arial" w:hAnsi="Arial" w:cs="Arial"/>
        </w:rPr>
        <w:t xml:space="preserve">To </w:t>
      </w:r>
      <w:r w:rsidR="009C1736">
        <w:rPr>
          <w:rFonts w:ascii="Arial" w:hAnsi="Arial" w:cs="Arial"/>
        </w:rPr>
        <w:t>address this,</w:t>
      </w:r>
      <w:r w:rsidR="001639FD">
        <w:rPr>
          <w:rFonts w:ascii="Arial" w:hAnsi="Arial" w:cs="Arial"/>
        </w:rPr>
        <w:t xml:space="preserve"> </w:t>
      </w:r>
      <w:r w:rsidR="009C1736">
        <w:rPr>
          <w:rFonts w:ascii="Arial" w:hAnsi="Arial" w:cs="Arial"/>
        </w:rPr>
        <w:t xml:space="preserve">a </w:t>
      </w:r>
      <w:r w:rsidR="00332D58">
        <w:rPr>
          <w:rFonts w:ascii="Arial" w:hAnsi="Arial" w:cs="Arial"/>
        </w:rPr>
        <w:t>‘Hybrid approach’</w:t>
      </w:r>
      <w:r w:rsidR="001639FD">
        <w:rPr>
          <w:rFonts w:ascii="Arial" w:hAnsi="Arial" w:cs="Arial"/>
        </w:rPr>
        <w:t xml:space="preserve">, interlinking top-down interventions and bottom-up local practices (Mac Ginty, 2011, p. 12) </w:t>
      </w:r>
      <w:r w:rsidR="009C1736">
        <w:rPr>
          <w:rFonts w:ascii="Arial" w:hAnsi="Arial" w:cs="Arial"/>
        </w:rPr>
        <w:t>is recommended.</w:t>
      </w:r>
      <w:r w:rsidR="00F12D8E">
        <w:rPr>
          <w:rFonts w:ascii="Arial" w:hAnsi="Arial" w:cs="Arial"/>
        </w:rPr>
        <w:t xml:space="preserve">  </w:t>
      </w:r>
      <w:proofErr w:type="spellStart"/>
      <w:r w:rsidR="00332D58" w:rsidRPr="00332D58">
        <w:rPr>
          <w:rFonts w:ascii="Arial" w:hAnsi="Arial" w:cs="Arial"/>
        </w:rPr>
        <w:t>Schirch</w:t>
      </w:r>
      <w:proofErr w:type="spellEnd"/>
      <w:r w:rsidR="009C1736">
        <w:rPr>
          <w:rFonts w:ascii="Arial" w:hAnsi="Arial" w:cs="Arial"/>
        </w:rPr>
        <w:t xml:space="preserve"> (2005)</w:t>
      </w:r>
      <w:r w:rsidR="00332D58" w:rsidRPr="00332D58">
        <w:rPr>
          <w:rFonts w:ascii="Arial" w:hAnsi="Arial" w:cs="Arial"/>
        </w:rPr>
        <w:t xml:space="preserve"> </w:t>
      </w:r>
      <w:r w:rsidR="009C1736">
        <w:rPr>
          <w:rFonts w:ascii="Arial" w:hAnsi="Arial" w:cs="Arial"/>
        </w:rPr>
        <w:t xml:space="preserve">encapsulates this </w:t>
      </w:r>
      <w:r w:rsidR="00332D58" w:rsidRPr="00332D58">
        <w:rPr>
          <w:rFonts w:ascii="Arial" w:hAnsi="Arial" w:cs="Arial"/>
        </w:rPr>
        <w:t>view</w:t>
      </w:r>
      <w:r w:rsidR="009C1736">
        <w:rPr>
          <w:rFonts w:ascii="Arial" w:hAnsi="Arial" w:cs="Arial"/>
        </w:rPr>
        <w:t xml:space="preserve">, arguing </w:t>
      </w:r>
      <w:r w:rsidR="00332D58" w:rsidRPr="00332D58">
        <w:rPr>
          <w:rFonts w:ascii="Arial" w:hAnsi="Arial" w:cs="Arial"/>
        </w:rPr>
        <w:t xml:space="preserve">that local people should ‘create the road maps to their future’ supported by international actors that ‘help connect people and sustain an architecture of relationships to support peace’ (cited in </w:t>
      </w:r>
      <w:r w:rsidR="00994AFF">
        <w:rPr>
          <w:rFonts w:ascii="Arial" w:hAnsi="Arial" w:cs="Arial"/>
        </w:rPr>
        <w:t>Jin Kim et al., 2024,</w:t>
      </w:r>
      <w:r w:rsidR="00F12D8E">
        <w:rPr>
          <w:rFonts w:ascii="Arial" w:hAnsi="Arial" w:cs="Arial"/>
        </w:rPr>
        <w:t xml:space="preserve"> </w:t>
      </w:r>
      <w:r w:rsidR="00332D58" w:rsidRPr="00332D58">
        <w:rPr>
          <w:rFonts w:ascii="Arial" w:hAnsi="Arial" w:cs="Arial"/>
        </w:rPr>
        <w:t>p. 12).</w:t>
      </w:r>
      <w:r w:rsidR="004E0BC6">
        <w:rPr>
          <w:rFonts w:ascii="Arial" w:hAnsi="Arial" w:cs="Arial"/>
        </w:rPr>
        <w:t xml:space="preserve">  </w:t>
      </w:r>
    </w:p>
    <w:p w14:paraId="00BCA29A" w14:textId="43817BAF" w:rsidR="009C1736" w:rsidRDefault="00170221" w:rsidP="007F2A47">
      <w:pPr>
        <w:pBdr>
          <w:bottom w:val="single" w:sz="6" w:space="1" w:color="auto"/>
        </w:pBd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Crucially, this initiative must be implemented during </w:t>
      </w:r>
      <w:r w:rsidR="00DB262E">
        <w:rPr>
          <w:rFonts w:ascii="Arial" w:hAnsi="Arial" w:cs="Arial"/>
        </w:rPr>
        <w:t xml:space="preserve">peacetime as a preventative </w:t>
      </w:r>
      <w:r w:rsidR="006C068C">
        <w:rPr>
          <w:rFonts w:ascii="Arial" w:hAnsi="Arial" w:cs="Arial"/>
        </w:rPr>
        <w:t>measure</w:t>
      </w:r>
      <w:r w:rsidR="009C1736">
        <w:rPr>
          <w:rFonts w:ascii="Arial" w:hAnsi="Arial" w:cs="Arial"/>
        </w:rPr>
        <w:t>,</w:t>
      </w:r>
      <w:r w:rsidR="006C068C">
        <w:rPr>
          <w:rFonts w:ascii="Arial" w:hAnsi="Arial" w:cs="Arial"/>
        </w:rPr>
        <w:t xml:space="preserve"> before</w:t>
      </w:r>
      <w:r w:rsidR="00DB262E">
        <w:rPr>
          <w:rFonts w:ascii="Arial" w:hAnsi="Arial" w:cs="Arial"/>
        </w:rPr>
        <w:t xml:space="preserve"> any shots have been fired.  </w:t>
      </w:r>
      <w:r w:rsidR="009C1736">
        <w:rPr>
          <w:rFonts w:ascii="Arial" w:hAnsi="Arial" w:cs="Arial"/>
        </w:rPr>
        <w:t xml:space="preserve">Lessons learnt from </w:t>
      </w:r>
      <w:r w:rsidR="00DB262E">
        <w:rPr>
          <w:rFonts w:ascii="Arial" w:hAnsi="Arial" w:cs="Arial"/>
        </w:rPr>
        <w:t xml:space="preserve">community mediation </w:t>
      </w:r>
      <w:r w:rsidR="009C1736">
        <w:rPr>
          <w:rFonts w:ascii="Arial" w:hAnsi="Arial" w:cs="Arial"/>
        </w:rPr>
        <w:t>show</w:t>
      </w:r>
      <w:r w:rsidR="00DB262E">
        <w:rPr>
          <w:rFonts w:ascii="Arial" w:hAnsi="Arial" w:cs="Arial"/>
        </w:rPr>
        <w:t xml:space="preserve"> that early intervention </w:t>
      </w:r>
      <w:r w:rsidR="009C1736">
        <w:rPr>
          <w:rFonts w:ascii="Arial" w:hAnsi="Arial" w:cs="Arial"/>
        </w:rPr>
        <w:t>is more effective, because</w:t>
      </w:r>
      <w:r w:rsidR="00DB262E">
        <w:rPr>
          <w:rFonts w:ascii="Arial" w:hAnsi="Arial" w:cs="Arial"/>
        </w:rPr>
        <w:t xml:space="preserve"> entrenched feelings and prejudices</w:t>
      </w:r>
      <w:r w:rsidR="009C1736">
        <w:rPr>
          <w:rFonts w:ascii="Arial" w:hAnsi="Arial" w:cs="Arial"/>
        </w:rPr>
        <w:t xml:space="preserve"> become harder to resolve over time</w:t>
      </w:r>
      <w:r w:rsidR="00DB262E">
        <w:rPr>
          <w:rFonts w:ascii="Arial" w:hAnsi="Arial" w:cs="Arial"/>
        </w:rPr>
        <w:t xml:space="preserve">. This is also supported empirically by Greig and </w:t>
      </w:r>
      <w:r w:rsidR="00225432">
        <w:rPr>
          <w:rFonts w:ascii="Arial" w:hAnsi="Arial" w:cs="Arial"/>
        </w:rPr>
        <w:t>R</w:t>
      </w:r>
      <w:r w:rsidR="00DB262E">
        <w:rPr>
          <w:rFonts w:ascii="Arial" w:hAnsi="Arial" w:cs="Arial"/>
        </w:rPr>
        <w:t xml:space="preserve">ost (2013) who </w:t>
      </w:r>
      <w:r w:rsidR="00730028">
        <w:rPr>
          <w:rFonts w:ascii="Arial" w:hAnsi="Arial" w:cs="Arial"/>
        </w:rPr>
        <w:t xml:space="preserve">found that the effectiveness of mediation </w:t>
      </w:r>
      <w:r w:rsidR="009C1736">
        <w:rPr>
          <w:rFonts w:ascii="Arial" w:hAnsi="Arial" w:cs="Arial"/>
        </w:rPr>
        <w:t>declined as conflict duration increases</w:t>
      </w:r>
      <w:r w:rsidR="00730028">
        <w:rPr>
          <w:rFonts w:ascii="Arial" w:hAnsi="Arial" w:cs="Arial"/>
        </w:rPr>
        <w:t xml:space="preserve"> (p. 200).  </w:t>
      </w:r>
    </w:p>
    <w:p w14:paraId="3195B461" w14:textId="2066AF8A" w:rsidR="002C337E" w:rsidRDefault="00730028" w:rsidP="007F2A47">
      <w:pPr>
        <w:pBdr>
          <w:bottom w:val="single" w:sz="6" w:space="1" w:color="auto"/>
        </w:pBd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With increased quantitative data available through organisations </w:t>
      </w:r>
      <w:r w:rsidR="00CF4214">
        <w:rPr>
          <w:rFonts w:ascii="Arial" w:hAnsi="Arial" w:cs="Arial"/>
        </w:rPr>
        <w:t>such as</w:t>
      </w:r>
      <w:r>
        <w:rPr>
          <w:rFonts w:ascii="Arial" w:hAnsi="Arial" w:cs="Arial"/>
        </w:rPr>
        <w:t xml:space="preserve"> the Institute </w:t>
      </w:r>
      <w:r w:rsidR="00CF4214">
        <w:rPr>
          <w:rFonts w:ascii="Arial" w:hAnsi="Arial" w:cs="Arial"/>
        </w:rPr>
        <w:t>for</w:t>
      </w:r>
      <w:r>
        <w:rPr>
          <w:rFonts w:ascii="Arial" w:hAnsi="Arial" w:cs="Arial"/>
        </w:rPr>
        <w:t xml:space="preserve"> Economics and Peace, and economists like Dominic Rohner’s </w:t>
      </w:r>
      <w:r w:rsidR="00CF4214">
        <w:rPr>
          <w:rFonts w:ascii="Arial" w:hAnsi="Arial" w:cs="Arial"/>
        </w:rPr>
        <w:t xml:space="preserve">exploring the </w:t>
      </w:r>
      <w:r>
        <w:rPr>
          <w:rFonts w:ascii="Arial" w:hAnsi="Arial" w:cs="Arial"/>
        </w:rPr>
        <w:t xml:space="preserve">‘opportunity costs’ </w:t>
      </w:r>
      <w:r w:rsidR="00CF4214">
        <w:rPr>
          <w:rFonts w:ascii="Arial" w:hAnsi="Arial" w:cs="Arial"/>
        </w:rPr>
        <w:t xml:space="preserve">of conflict </w:t>
      </w:r>
      <w:r>
        <w:rPr>
          <w:rFonts w:ascii="Arial" w:hAnsi="Arial" w:cs="Arial"/>
        </w:rPr>
        <w:t>(</w:t>
      </w:r>
      <w:r w:rsidR="00B13973">
        <w:rPr>
          <w:rFonts w:ascii="Arial" w:hAnsi="Arial" w:cs="Arial"/>
        </w:rPr>
        <w:t>2024</w:t>
      </w:r>
      <w:r>
        <w:rPr>
          <w:rFonts w:ascii="Arial" w:hAnsi="Arial" w:cs="Arial"/>
        </w:rPr>
        <w:t xml:space="preserve">, p. 177), </w:t>
      </w:r>
      <w:r w:rsidR="00CF4214">
        <w:rPr>
          <w:rFonts w:ascii="Arial" w:hAnsi="Arial" w:cs="Arial"/>
        </w:rPr>
        <w:t xml:space="preserve">as well as Artificial Intelligence, </w:t>
      </w:r>
      <w:r>
        <w:rPr>
          <w:rFonts w:ascii="Arial" w:hAnsi="Arial" w:cs="Arial"/>
        </w:rPr>
        <w:t xml:space="preserve">countries </w:t>
      </w:r>
      <w:r w:rsidR="00927EBF">
        <w:rPr>
          <w:rFonts w:ascii="Arial" w:hAnsi="Arial" w:cs="Arial"/>
        </w:rPr>
        <w:t xml:space="preserve">now </w:t>
      </w:r>
      <w:r w:rsidR="002C337E">
        <w:rPr>
          <w:rFonts w:ascii="Arial" w:hAnsi="Arial" w:cs="Arial"/>
        </w:rPr>
        <w:t xml:space="preserve">have greater opportunity to anticipate future wars and invest in </w:t>
      </w:r>
      <w:r w:rsidR="00CF4214">
        <w:rPr>
          <w:rFonts w:ascii="Arial" w:hAnsi="Arial" w:cs="Arial"/>
        </w:rPr>
        <w:t xml:space="preserve">preventative </w:t>
      </w:r>
      <w:r w:rsidR="002C337E">
        <w:rPr>
          <w:rFonts w:ascii="Arial" w:hAnsi="Arial" w:cs="Arial"/>
        </w:rPr>
        <w:t>initiatives</w:t>
      </w:r>
      <w:r w:rsidR="00D25FD8">
        <w:rPr>
          <w:rFonts w:ascii="Arial" w:hAnsi="Arial" w:cs="Arial"/>
        </w:rPr>
        <w:t xml:space="preserve">. </w:t>
      </w:r>
      <w:r w:rsidR="00927EBF">
        <w:rPr>
          <w:rFonts w:ascii="Arial" w:hAnsi="Arial" w:cs="Arial"/>
        </w:rPr>
        <w:t xml:space="preserve">Even, if never </w:t>
      </w:r>
      <w:r w:rsidR="00D25FD8">
        <w:rPr>
          <w:rFonts w:ascii="Arial" w:hAnsi="Arial" w:cs="Arial"/>
        </w:rPr>
        <w:t>deployed</w:t>
      </w:r>
      <w:r w:rsidR="00927EBF">
        <w:rPr>
          <w:rFonts w:ascii="Arial" w:hAnsi="Arial" w:cs="Arial"/>
        </w:rPr>
        <w:t xml:space="preserve"> in a war context, </w:t>
      </w:r>
      <w:r w:rsidR="00D25FD8">
        <w:rPr>
          <w:rFonts w:ascii="Arial" w:hAnsi="Arial" w:cs="Arial"/>
        </w:rPr>
        <w:t xml:space="preserve">training local people </w:t>
      </w:r>
      <w:r w:rsidR="00B13973">
        <w:rPr>
          <w:rFonts w:ascii="Arial" w:hAnsi="Arial" w:cs="Arial"/>
        </w:rPr>
        <w:t>in conflict resolution</w:t>
      </w:r>
      <w:r w:rsidR="00D25FD8">
        <w:rPr>
          <w:rFonts w:ascii="Arial" w:hAnsi="Arial" w:cs="Arial"/>
        </w:rPr>
        <w:t xml:space="preserve"> </w:t>
      </w:r>
      <w:r w:rsidR="00B13973">
        <w:rPr>
          <w:rFonts w:ascii="Arial" w:hAnsi="Arial" w:cs="Arial"/>
        </w:rPr>
        <w:t xml:space="preserve">supports </w:t>
      </w:r>
      <w:r w:rsidR="006403C3">
        <w:rPr>
          <w:rFonts w:ascii="Arial" w:hAnsi="Arial" w:cs="Arial"/>
        </w:rPr>
        <w:t>the</w:t>
      </w:r>
      <w:r w:rsidR="00927EBF">
        <w:rPr>
          <w:rFonts w:ascii="Arial" w:hAnsi="Arial" w:cs="Arial"/>
        </w:rPr>
        <w:t xml:space="preserve"> </w:t>
      </w:r>
      <w:r w:rsidR="00B13973">
        <w:rPr>
          <w:rFonts w:ascii="Arial" w:hAnsi="Arial" w:cs="Arial"/>
        </w:rPr>
        <w:t xml:space="preserve">sustainable </w:t>
      </w:r>
      <w:r w:rsidR="00927EBF">
        <w:rPr>
          <w:rFonts w:ascii="Arial" w:hAnsi="Arial" w:cs="Arial"/>
        </w:rPr>
        <w:t xml:space="preserve">peace infrastructure </w:t>
      </w:r>
      <w:r w:rsidR="006403C3">
        <w:rPr>
          <w:rFonts w:ascii="Arial" w:hAnsi="Arial" w:cs="Arial"/>
        </w:rPr>
        <w:t xml:space="preserve">envisioned by </w:t>
      </w:r>
      <w:proofErr w:type="spellStart"/>
      <w:r w:rsidR="006403C3">
        <w:rPr>
          <w:rFonts w:ascii="Arial" w:hAnsi="Arial" w:cs="Arial"/>
        </w:rPr>
        <w:t>Lederach</w:t>
      </w:r>
      <w:proofErr w:type="spellEnd"/>
      <w:r w:rsidR="006403C3">
        <w:rPr>
          <w:rFonts w:ascii="Arial" w:hAnsi="Arial" w:cs="Arial"/>
        </w:rPr>
        <w:t xml:space="preserve"> (2012, p. 12) </w:t>
      </w:r>
      <w:r w:rsidR="00927EBF">
        <w:rPr>
          <w:rFonts w:ascii="Arial" w:hAnsi="Arial" w:cs="Arial"/>
        </w:rPr>
        <w:t xml:space="preserve">and </w:t>
      </w:r>
      <w:r w:rsidR="006403C3">
        <w:rPr>
          <w:rFonts w:ascii="Arial" w:hAnsi="Arial" w:cs="Arial"/>
        </w:rPr>
        <w:t xml:space="preserve">encourages a </w:t>
      </w:r>
      <w:r w:rsidR="00927EBF">
        <w:rPr>
          <w:rFonts w:ascii="Arial" w:hAnsi="Arial" w:cs="Arial"/>
        </w:rPr>
        <w:t>culture of peace.</w:t>
      </w:r>
      <w:bookmarkEnd w:id="2"/>
    </w:p>
    <w:p w14:paraId="3C4EACE7" w14:textId="77777777" w:rsidR="00532329" w:rsidRDefault="00532329" w:rsidP="007F2A47">
      <w:pPr>
        <w:pBdr>
          <w:bottom w:val="single" w:sz="6" w:space="1" w:color="auto"/>
        </w:pBdr>
        <w:jc w:val="both"/>
        <w:rPr>
          <w:rFonts w:ascii="Arial" w:hAnsi="Arial" w:cs="Arial"/>
        </w:rPr>
      </w:pPr>
    </w:p>
    <w:p w14:paraId="45C134D3" w14:textId="62125797" w:rsidR="002C337E" w:rsidRPr="002C337E" w:rsidRDefault="002C337E" w:rsidP="007F2A47">
      <w:pPr>
        <w:pBdr>
          <w:bottom w:val="single" w:sz="6" w:space="1" w:color="auto"/>
        </w:pBdr>
        <w:jc w:val="both"/>
        <w:rPr>
          <w:rFonts w:ascii="Arial" w:hAnsi="Arial" w:cs="Arial"/>
          <w:u w:val="single"/>
        </w:rPr>
      </w:pPr>
      <w:r w:rsidRPr="002C337E">
        <w:rPr>
          <w:rFonts w:ascii="Arial" w:hAnsi="Arial" w:cs="Arial"/>
          <w:u w:val="single"/>
        </w:rPr>
        <w:t>Conclusion:</w:t>
      </w:r>
    </w:p>
    <w:bookmarkEnd w:id="3"/>
    <w:p w14:paraId="072F7110" w14:textId="4DD4B7CC" w:rsidR="007F2A47" w:rsidRDefault="0035486D" w:rsidP="007F2A47">
      <w:pPr>
        <w:pBdr>
          <w:bottom w:val="single" w:sz="6" w:space="1" w:color="auto"/>
        </w:pBd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Drawing on autoethnographic reflections, academic theory and global case studies, this essay has argued for a transformative </w:t>
      </w:r>
      <w:r w:rsidR="001E29D2">
        <w:rPr>
          <w:rFonts w:ascii="Arial" w:hAnsi="Arial" w:cs="Arial"/>
        </w:rPr>
        <w:t>shift</w:t>
      </w:r>
      <w:r>
        <w:rPr>
          <w:rFonts w:ascii="Arial" w:hAnsi="Arial" w:cs="Arial"/>
        </w:rPr>
        <w:t xml:space="preserve"> in how peacekeeping and mediation are </w:t>
      </w:r>
      <w:r w:rsidR="006F52FA">
        <w:rPr>
          <w:rFonts w:ascii="Arial" w:hAnsi="Arial" w:cs="Arial"/>
        </w:rPr>
        <w:t>conceptualised and implemented</w:t>
      </w:r>
      <w:r>
        <w:rPr>
          <w:rFonts w:ascii="Arial" w:hAnsi="Arial" w:cs="Arial"/>
        </w:rPr>
        <w:t xml:space="preserve">. </w:t>
      </w:r>
      <w:r w:rsidR="00A6046F">
        <w:rPr>
          <w:rFonts w:ascii="Arial" w:hAnsi="Arial" w:cs="Arial"/>
        </w:rPr>
        <w:t>Th</w:t>
      </w:r>
      <w:r w:rsidR="005F1DD6">
        <w:rPr>
          <w:rFonts w:ascii="Arial" w:hAnsi="Arial" w:cs="Arial"/>
        </w:rPr>
        <w:t xml:space="preserve">e proposed </w:t>
      </w:r>
      <w:r w:rsidR="00A6046F">
        <w:rPr>
          <w:rFonts w:ascii="Arial" w:hAnsi="Arial" w:cs="Arial"/>
        </w:rPr>
        <w:t xml:space="preserve">initiative, </w:t>
      </w:r>
      <w:r w:rsidR="006F52FA">
        <w:rPr>
          <w:rFonts w:ascii="Arial" w:hAnsi="Arial" w:cs="Arial"/>
        </w:rPr>
        <w:t>deploying trained</w:t>
      </w:r>
      <w:r w:rsidR="005F1DD6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volunteer </w:t>
      </w:r>
      <w:r w:rsidR="005F1DD6">
        <w:rPr>
          <w:rFonts w:ascii="Arial" w:hAnsi="Arial" w:cs="Arial"/>
        </w:rPr>
        <w:t xml:space="preserve">mediators </w:t>
      </w:r>
      <w:r>
        <w:rPr>
          <w:rFonts w:ascii="Arial" w:hAnsi="Arial" w:cs="Arial"/>
        </w:rPr>
        <w:t>as civilian peacekeepers</w:t>
      </w:r>
      <w:r w:rsidR="00D25FD8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offers a</w:t>
      </w:r>
      <w:r w:rsidR="006F52FA">
        <w:rPr>
          <w:rFonts w:ascii="Arial" w:hAnsi="Arial" w:cs="Arial"/>
        </w:rPr>
        <w:t>n</w:t>
      </w:r>
      <w:r>
        <w:rPr>
          <w:rFonts w:ascii="Arial" w:hAnsi="Arial" w:cs="Arial"/>
        </w:rPr>
        <w:t xml:space="preserve"> </w:t>
      </w:r>
      <w:r w:rsidR="006F52FA">
        <w:rPr>
          <w:rFonts w:ascii="Arial" w:hAnsi="Arial" w:cs="Arial"/>
        </w:rPr>
        <w:t>alternative</w:t>
      </w:r>
      <w:r>
        <w:rPr>
          <w:rFonts w:ascii="Arial" w:hAnsi="Arial" w:cs="Arial"/>
        </w:rPr>
        <w:t xml:space="preserve"> to </w:t>
      </w:r>
      <w:r w:rsidR="006F52FA">
        <w:rPr>
          <w:rFonts w:ascii="Arial" w:hAnsi="Arial" w:cs="Arial"/>
        </w:rPr>
        <w:t>traditional military interventions, addressing both the limitations and costs associated with armed peacekeeping.</w:t>
      </w:r>
    </w:p>
    <w:p w14:paraId="302F9E7F" w14:textId="5A7AE599" w:rsidR="001E6E57" w:rsidRPr="001E6E57" w:rsidRDefault="0035486D" w:rsidP="00C87AC2">
      <w:pPr>
        <w:pBdr>
          <w:bottom w:val="single" w:sz="6" w:space="1" w:color="auto"/>
        </w:pBdr>
        <w:jc w:val="both"/>
        <w:rPr>
          <w:rFonts w:ascii="Arial" w:hAnsi="Arial" w:cs="Arial"/>
        </w:rPr>
      </w:pPr>
      <w:r w:rsidRPr="001E6E57">
        <w:rPr>
          <w:rFonts w:ascii="Arial" w:hAnsi="Arial" w:cs="Arial"/>
        </w:rPr>
        <w:lastRenderedPageBreak/>
        <w:t>A</w:t>
      </w:r>
      <w:r w:rsidR="00A6046F" w:rsidRPr="001E6E57">
        <w:rPr>
          <w:rFonts w:ascii="Arial" w:hAnsi="Arial" w:cs="Arial"/>
        </w:rPr>
        <w:t xml:space="preserve">s evidenced in areas as diverse as </w:t>
      </w:r>
      <w:r w:rsidR="001E29D2" w:rsidRPr="001E6E57">
        <w:rPr>
          <w:rFonts w:ascii="Arial" w:hAnsi="Arial" w:cs="Arial"/>
        </w:rPr>
        <w:t>the United Kingdom</w:t>
      </w:r>
      <w:r w:rsidR="00A6046F" w:rsidRPr="001E6E57">
        <w:rPr>
          <w:rFonts w:ascii="Arial" w:hAnsi="Arial" w:cs="Arial"/>
        </w:rPr>
        <w:t xml:space="preserve">, Uganda and Colombia, </w:t>
      </w:r>
      <w:r w:rsidR="007A07D3" w:rsidRPr="001E6E57">
        <w:rPr>
          <w:rFonts w:ascii="Arial" w:hAnsi="Arial" w:cs="Arial"/>
        </w:rPr>
        <w:t>locally trained</w:t>
      </w:r>
      <w:r w:rsidR="00A6046F" w:rsidRPr="001E6E57">
        <w:rPr>
          <w:rFonts w:ascii="Arial" w:hAnsi="Arial" w:cs="Arial"/>
        </w:rPr>
        <w:t xml:space="preserve"> mediators, have proven their abilities to </w:t>
      </w:r>
      <w:r w:rsidR="00F12833">
        <w:rPr>
          <w:rFonts w:ascii="Arial" w:hAnsi="Arial" w:cs="Arial"/>
        </w:rPr>
        <w:t>build</w:t>
      </w:r>
      <w:r w:rsidR="00A6046F" w:rsidRPr="001E6E57">
        <w:rPr>
          <w:rFonts w:ascii="Arial" w:hAnsi="Arial" w:cs="Arial"/>
        </w:rPr>
        <w:t xml:space="preserve"> trust, </w:t>
      </w:r>
      <w:r w:rsidR="00F12833">
        <w:rPr>
          <w:rFonts w:ascii="Arial" w:hAnsi="Arial" w:cs="Arial"/>
        </w:rPr>
        <w:t xml:space="preserve">gain </w:t>
      </w:r>
      <w:r w:rsidR="00A6046F" w:rsidRPr="001E6E57">
        <w:rPr>
          <w:rFonts w:ascii="Arial" w:hAnsi="Arial" w:cs="Arial"/>
        </w:rPr>
        <w:t>legitimacy and effectively resolve conflict</w:t>
      </w:r>
      <w:r w:rsidR="00A85E2E">
        <w:rPr>
          <w:rFonts w:ascii="Arial" w:hAnsi="Arial" w:cs="Arial"/>
        </w:rPr>
        <w:t>; with t</w:t>
      </w:r>
      <w:r w:rsidR="00F12833">
        <w:rPr>
          <w:rFonts w:ascii="Arial" w:hAnsi="Arial" w:cs="Arial"/>
        </w:rPr>
        <w:t>heir work</w:t>
      </w:r>
      <w:r w:rsidR="001018EE">
        <w:rPr>
          <w:rFonts w:ascii="Arial" w:hAnsi="Arial" w:cs="Arial"/>
        </w:rPr>
        <w:t xml:space="preserve"> </w:t>
      </w:r>
      <w:r w:rsidR="006F52FA">
        <w:rPr>
          <w:rFonts w:ascii="Arial" w:hAnsi="Arial" w:cs="Arial"/>
        </w:rPr>
        <w:t>aligning</w:t>
      </w:r>
      <w:r w:rsidR="009F4289">
        <w:rPr>
          <w:rFonts w:ascii="Arial" w:hAnsi="Arial" w:cs="Arial"/>
        </w:rPr>
        <w:t xml:space="preserve"> with </w:t>
      </w:r>
      <w:r w:rsidR="001018EE">
        <w:rPr>
          <w:rFonts w:ascii="Arial" w:hAnsi="Arial" w:cs="Arial"/>
        </w:rPr>
        <w:t xml:space="preserve">Gill &amp; Thomson’s concept of </w:t>
      </w:r>
      <w:r w:rsidR="006F52FA">
        <w:rPr>
          <w:rFonts w:ascii="Arial" w:hAnsi="Arial" w:cs="Arial"/>
        </w:rPr>
        <w:t xml:space="preserve">transforming </w:t>
      </w:r>
      <w:r w:rsidR="001018EE">
        <w:rPr>
          <w:rFonts w:ascii="Arial" w:hAnsi="Arial" w:cs="Arial"/>
        </w:rPr>
        <w:t xml:space="preserve">social identifications </w:t>
      </w:r>
      <w:r w:rsidR="001E29D2" w:rsidRPr="001E6E57">
        <w:rPr>
          <w:rFonts w:ascii="Arial" w:hAnsi="Arial" w:cs="Arial"/>
        </w:rPr>
        <w:t xml:space="preserve">through ‘deep </w:t>
      </w:r>
      <w:r w:rsidR="001E29D2" w:rsidRPr="001018EE">
        <w:rPr>
          <w:rFonts w:ascii="Arial" w:hAnsi="Arial" w:cs="Arial"/>
        </w:rPr>
        <w:t>dialogue’ (</w:t>
      </w:r>
      <w:r w:rsidR="001018EE" w:rsidRPr="001018EE">
        <w:rPr>
          <w:rFonts w:ascii="Arial" w:hAnsi="Arial" w:cs="Arial"/>
        </w:rPr>
        <w:t>2017</w:t>
      </w:r>
      <w:r w:rsidR="001E29D2" w:rsidRPr="001018EE">
        <w:rPr>
          <w:rFonts w:ascii="Arial" w:hAnsi="Arial" w:cs="Arial"/>
        </w:rPr>
        <w:t xml:space="preserve">, p. </w:t>
      </w:r>
      <w:r w:rsidR="001018EE" w:rsidRPr="001018EE">
        <w:rPr>
          <w:rFonts w:ascii="Arial" w:hAnsi="Arial" w:cs="Arial"/>
        </w:rPr>
        <w:t>86</w:t>
      </w:r>
      <w:r w:rsidR="001E29D2" w:rsidRPr="001018EE">
        <w:rPr>
          <w:rFonts w:ascii="Arial" w:hAnsi="Arial" w:cs="Arial"/>
        </w:rPr>
        <w:t>)</w:t>
      </w:r>
      <w:r w:rsidR="001018EE" w:rsidRPr="001018EE">
        <w:rPr>
          <w:rFonts w:ascii="Arial" w:hAnsi="Arial" w:cs="Arial"/>
        </w:rPr>
        <w:t>.</w:t>
      </w:r>
      <w:r w:rsidR="006F52FA">
        <w:rPr>
          <w:rFonts w:ascii="Arial" w:hAnsi="Arial" w:cs="Arial"/>
        </w:rPr>
        <w:t xml:space="preserve"> </w:t>
      </w:r>
      <w:r w:rsidR="00266BC9">
        <w:rPr>
          <w:rFonts w:ascii="Arial" w:hAnsi="Arial" w:cs="Arial"/>
        </w:rPr>
        <w:t>This</w:t>
      </w:r>
      <w:r w:rsidR="005F1DD6">
        <w:rPr>
          <w:rFonts w:ascii="Arial" w:hAnsi="Arial" w:cs="Arial"/>
        </w:rPr>
        <w:t xml:space="preserve"> contrasts with military </w:t>
      </w:r>
      <w:r w:rsidR="00DC2DC6">
        <w:rPr>
          <w:rFonts w:ascii="Arial" w:hAnsi="Arial" w:cs="Arial"/>
        </w:rPr>
        <w:t>peacekeepin</w:t>
      </w:r>
      <w:r w:rsidR="005F1DD6">
        <w:rPr>
          <w:rFonts w:ascii="Arial" w:hAnsi="Arial" w:cs="Arial"/>
        </w:rPr>
        <w:t>g, which often manages conflict without resolving its root causes.</w:t>
      </w:r>
    </w:p>
    <w:p w14:paraId="0973AA9A" w14:textId="13DA2B2F" w:rsidR="00ED4D8D" w:rsidRDefault="005F1DD6" w:rsidP="00C87AC2">
      <w:pPr>
        <w:pBdr>
          <w:bottom w:val="single" w:sz="6" w:space="1" w:color="auto"/>
        </w:pBdr>
        <w:jc w:val="both"/>
        <w:rPr>
          <w:rFonts w:ascii="Arial" w:hAnsi="Arial" w:cs="Arial"/>
        </w:rPr>
      </w:pPr>
      <w:r>
        <w:rPr>
          <w:rFonts w:ascii="Arial" w:hAnsi="Arial" w:cs="Arial"/>
        </w:rPr>
        <w:t>Additionally, this</w:t>
      </w:r>
      <w:r w:rsidR="004F3BBB">
        <w:rPr>
          <w:rFonts w:ascii="Arial" w:hAnsi="Arial" w:cs="Arial"/>
        </w:rPr>
        <w:t xml:space="preserve"> initiative </w:t>
      </w:r>
      <w:r>
        <w:rPr>
          <w:rFonts w:ascii="Arial" w:hAnsi="Arial" w:cs="Arial"/>
        </w:rPr>
        <w:t xml:space="preserve">has </w:t>
      </w:r>
      <w:r w:rsidR="00266BC9">
        <w:rPr>
          <w:rFonts w:ascii="Arial" w:hAnsi="Arial" w:cs="Arial"/>
        </w:rPr>
        <w:t>scalability,</w:t>
      </w:r>
      <w:r w:rsidR="004F3BBB">
        <w:rPr>
          <w:rFonts w:ascii="Arial" w:hAnsi="Arial" w:cs="Arial"/>
        </w:rPr>
        <w:t xml:space="preserve"> with </w:t>
      </w:r>
      <w:r w:rsidR="00266BC9">
        <w:rPr>
          <w:rFonts w:ascii="Arial" w:hAnsi="Arial" w:cs="Arial"/>
        </w:rPr>
        <w:t>transferable principles that</w:t>
      </w:r>
      <w:r>
        <w:rPr>
          <w:rFonts w:ascii="Arial" w:hAnsi="Arial" w:cs="Arial"/>
        </w:rPr>
        <w:t xml:space="preserve"> c</w:t>
      </w:r>
      <w:r w:rsidR="006F52FA">
        <w:rPr>
          <w:rFonts w:ascii="Arial" w:hAnsi="Arial" w:cs="Arial"/>
        </w:rPr>
        <w:t>an</w:t>
      </w:r>
      <w:r>
        <w:rPr>
          <w:rFonts w:ascii="Arial" w:hAnsi="Arial" w:cs="Arial"/>
        </w:rPr>
        <w:t xml:space="preserve"> be a</w:t>
      </w:r>
      <w:r w:rsidR="00F12833">
        <w:rPr>
          <w:rFonts w:ascii="Arial" w:hAnsi="Arial" w:cs="Arial"/>
        </w:rPr>
        <w:t>dapted to local contexts around the world.</w:t>
      </w:r>
    </w:p>
    <w:p w14:paraId="3E273912" w14:textId="4F78ACDB" w:rsidR="005F1DD6" w:rsidRDefault="00F12833" w:rsidP="00C87AC2">
      <w:pPr>
        <w:pBdr>
          <w:bottom w:val="single" w:sz="6" w:space="1" w:color="auto"/>
        </w:pBdr>
        <w:jc w:val="both"/>
        <w:rPr>
          <w:rFonts w:ascii="Arial" w:hAnsi="Arial" w:cs="Arial"/>
        </w:rPr>
      </w:pPr>
      <w:r>
        <w:rPr>
          <w:rFonts w:ascii="Arial" w:hAnsi="Arial" w:cs="Arial"/>
        </w:rPr>
        <w:t>From a more</w:t>
      </w:r>
      <w:r w:rsidR="00ED4D8D">
        <w:rPr>
          <w:rFonts w:ascii="Arial" w:hAnsi="Arial" w:cs="Arial"/>
        </w:rPr>
        <w:t xml:space="preserve"> idealistic perspective</w:t>
      </w:r>
      <w:r>
        <w:rPr>
          <w:rFonts w:ascii="Arial" w:hAnsi="Arial" w:cs="Arial"/>
        </w:rPr>
        <w:t xml:space="preserve">, this initiative </w:t>
      </w:r>
      <w:r w:rsidR="00ED4D8D">
        <w:rPr>
          <w:rFonts w:ascii="Arial" w:hAnsi="Arial" w:cs="Arial"/>
        </w:rPr>
        <w:t xml:space="preserve">could also </w:t>
      </w:r>
      <w:r>
        <w:rPr>
          <w:rFonts w:ascii="Arial" w:hAnsi="Arial" w:cs="Arial"/>
        </w:rPr>
        <w:t>contribute</w:t>
      </w:r>
      <w:r w:rsidR="001018EE">
        <w:rPr>
          <w:rFonts w:ascii="Arial" w:hAnsi="Arial" w:cs="Arial"/>
        </w:rPr>
        <w:t xml:space="preserve"> </w:t>
      </w:r>
      <w:r w:rsidR="00ED4D8D">
        <w:rPr>
          <w:rFonts w:ascii="Arial" w:hAnsi="Arial" w:cs="Arial"/>
        </w:rPr>
        <w:t xml:space="preserve">to </w:t>
      </w:r>
      <w:r>
        <w:rPr>
          <w:rFonts w:ascii="Arial" w:hAnsi="Arial" w:cs="Arial"/>
        </w:rPr>
        <w:t>visions</w:t>
      </w:r>
      <w:r w:rsidR="00ED4D8D">
        <w:rPr>
          <w:rFonts w:ascii="Arial" w:hAnsi="Arial" w:cs="Arial"/>
        </w:rPr>
        <w:t xml:space="preserve"> for global disarmament, such as the idea proposed </w:t>
      </w:r>
      <w:bookmarkStart w:id="6" w:name="_Hlk213383809"/>
      <w:r w:rsidR="001A137B">
        <w:rPr>
          <w:rFonts w:ascii="Arial" w:hAnsi="Arial" w:cs="Arial"/>
        </w:rPr>
        <w:t>by</w:t>
      </w:r>
      <w:r w:rsidR="00ED4D8D">
        <w:rPr>
          <w:rFonts w:ascii="Arial" w:hAnsi="Arial" w:cs="Arial"/>
        </w:rPr>
        <w:t xml:space="preserve"> </w:t>
      </w:r>
      <w:r w:rsidR="001A137B">
        <w:rPr>
          <w:rFonts w:ascii="Arial" w:hAnsi="Arial" w:cs="Arial"/>
        </w:rPr>
        <w:t>v</w:t>
      </w:r>
      <w:r w:rsidR="00ED4D8D">
        <w:rPr>
          <w:rFonts w:ascii="Arial" w:hAnsi="Arial" w:cs="Arial"/>
        </w:rPr>
        <w:t>an Aken</w:t>
      </w:r>
      <w:bookmarkEnd w:id="6"/>
      <w:r w:rsidR="00B80BAA">
        <w:rPr>
          <w:rFonts w:ascii="Arial" w:hAnsi="Arial" w:cs="Arial"/>
        </w:rPr>
        <w:t xml:space="preserve">: </w:t>
      </w:r>
      <w:r w:rsidR="00ED4D8D">
        <w:rPr>
          <w:rFonts w:ascii="Arial" w:hAnsi="Arial" w:cs="Arial"/>
        </w:rPr>
        <w:t>“</w:t>
      </w:r>
      <w:r w:rsidR="00ED4D8D" w:rsidRPr="00ED4D8D">
        <w:rPr>
          <w:rFonts w:ascii="Arial" w:hAnsi="Arial" w:cs="Arial"/>
        </w:rPr>
        <w:t>If all the countries in the world reduced their military spending by the same percentage at the same time, the relative security for each individual country would remain exactly the same</w:t>
      </w:r>
      <w:r w:rsidR="00ED4D8D">
        <w:rPr>
          <w:rFonts w:ascii="Arial" w:hAnsi="Arial" w:cs="Arial"/>
        </w:rPr>
        <w:t>” (</w:t>
      </w:r>
      <w:r w:rsidR="003A7FAA">
        <w:rPr>
          <w:rFonts w:ascii="Arial" w:hAnsi="Arial" w:cs="Arial"/>
        </w:rPr>
        <w:t>2025</w:t>
      </w:r>
      <w:r w:rsidR="00ED4D8D">
        <w:rPr>
          <w:rFonts w:ascii="Arial" w:hAnsi="Arial" w:cs="Arial"/>
        </w:rPr>
        <w:t xml:space="preserve">, p. 214).  </w:t>
      </w:r>
      <w:r w:rsidR="00121745">
        <w:rPr>
          <w:rFonts w:ascii="Arial" w:hAnsi="Arial" w:cs="Arial"/>
        </w:rPr>
        <w:t>Building on this</w:t>
      </w:r>
      <w:r w:rsidR="00B13973">
        <w:rPr>
          <w:rFonts w:ascii="Arial" w:hAnsi="Arial" w:cs="Arial"/>
        </w:rPr>
        <w:t xml:space="preserve"> </w:t>
      </w:r>
      <w:r w:rsidR="001018EE">
        <w:rPr>
          <w:rFonts w:ascii="Arial" w:hAnsi="Arial" w:cs="Arial"/>
        </w:rPr>
        <w:t>suggestion</w:t>
      </w:r>
      <w:r w:rsidR="00121745">
        <w:rPr>
          <w:rFonts w:ascii="Arial" w:hAnsi="Arial" w:cs="Arial"/>
        </w:rPr>
        <w:t>,</w:t>
      </w:r>
      <w:r w:rsidR="00CC4976">
        <w:rPr>
          <w:rFonts w:ascii="Arial" w:hAnsi="Arial" w:cs="Arial"/>
        </w:rPr>
        <w:t xml:space="preserve"> </w:t>
      </w:r>
      <w:r w:rsidR="00121745">
        <w:rPr>
          <w:rFonts w:ascii="Arial" w:hAnsi="Arial" w:cs="Arial"/>
        </w:rPr>
        <w:t>w</w:t>
      </w:r>
      <w:r w:rsidR="00CC4976">
        <w:rPr>
          <w:rFonts w:ascii="Arial" w:hAnsi="Arial" w:cs="Arial"/>
        </w:rPr>
        <w:t>hat could occur if all countries in the world increased their spending in peace initiatives</w:t>
      </w:r>
      <w:r w:rsidR="00A85E2E">
        <w:rPr>
          <w:rFonts w:ascii="Arial" w:hAnsi="Arial" w:cs="Arial"/>
        </w:rPr>
        <w:t xml:space="preserve"> </w:t>
      </w:r>
      <w:r w:rsidR="00CC4976">
        <w:rPr>
          <w:rFonts w:ascii="Arial" w:hAnsi="Arial" w:cs="Arial"/>
        </w:rPr>
        <w:t>at the same time? The prospect of a global peace culture could quickly become a reality.</w:t>
      </w:r>
    </w:p>
    <w:p w14:paraId="4624CC52" w14:textId="071079D8" w:rsidR="00C87AC2" w:rsidRPr="00C87AC2" w:rsidRDefault="00C87AC2" w:rsidP="00C87AC2">
      <w:pPr>
        <w:pBdr>
          <w:bottom w:val="single" w:sz="6" w:space="1" w:color="auto"/>
        </w:pBdr>
        <w:jc w:val="both"/>
        <w:rPr>
          <w:rFonts w:ascii="Arial" w:hAnsi="Arial" w:cs="Arial"/>
        </w:rPr>
      </w:pPr>
      <w:r w:rsidRPr="00C87AC2">
        <w:rPr>
          <w:rFonts w:ascii="Arial" w:hAnsi="Arial" w:cs="Arial"/>
        </w:rPr>
        <w:t xml:space="preserve">As </w:t>
      </w:r>
      <w:proofErr w:type="spellStart"/>
      <w:r w:rsidRPr="00C87AC2">
        <w:rPr>
          <w:rFonts w:ascii="Arial" w:hAnsi="Arial" w:cs="Arial"/>
        </w:rPr>
        <w:t>Lederach</w:t>
      </w:r>
      <w:proofErr w:type="spellEnd"/>
      <w:r w:rsidRPr="00C87AC2">
        <w:rPr>
          <w:rFonts w:ascii="Arial" w:hAnsi="Arial" w:cs="Arial"/>
        </w:rPr>
        <w:t xml:space="preserve"> affirm</w:t>
      </w:r>
      <w:r w:rsidR="005F1DD6">
        <w:rPr>
          <w:rFonts w:ascii="Arial" w:hAnsi="Arial" w:cs="Arial"/>
        </w:rPr>
        <w:t>s</w:t>
      </w:r>
      <w:r w:rsidRPr="00C87AC2">
        <w:rPr>
          <w:rFonts w:ascii="Arial" w:hAnsi="Arial" w:cs="Arial"/>
        </w:rPr>
        <w:t>, “The greatest resource for sustaining peace in the long-term is always rooted in the local people and their culture” (</w:t>
      </w:r>
      <w:r w:rsidR="00776948">
        <w:rPr>
          <w:rFonts w:ascii="Arial" w:hAnsi="Arial" w:cs="Arial"/>
        </w:rPr>
        <w:t xml:space="preserve">1997, cited in </w:t>
      </w:r>
      <w:r w:rsidRPr="00C87AC2">
        <w:rPr>
          <w:rFonts w:ascii="Arial" w:hAnsi="Arial" w:cs="Arial"/>
        </w:rPr>
        <w:t xml:space="preserve">Chandler, </w:t>
      </w:r>
      <w:r w:rsidR="00776948">
        <w:rPr>
          <w:rFonts w:ascii="Arial" w:hAnsi="Arial" w:cs="Arial"/>
        </w:rPr>
        <w:t>2017</w:t>
      </w:r>
      <w:r w:rsidR="005813C0">
        <w:rPr>
          <w:rFonts w:ascii="Arial" w:hAnsi="Arial" w:cs="Arial"/>
        </w:rPr>
        <w:t xml:space="preserve">, </w:t>
      </w:r>
      <w:r w:rsidRPr="00C87AC2">
        <w:rPr>
          <w:rFonts w:ascii="Arial" w:hAnsi="Arial" w:cs="Arial"/>
        </w:rPr>
        <w:t xml:space="preserve">p. 206). </w:t>
      </w:r>
      <w:r w:rsidR="00F12833">
        <w:rPr>
          <w:rFonts w:ascii="Arial" w:hAnsi="Arial" w:cs="Arial"/>
        </w:rPr>
        <w:t>T</w:t>
      </w:r>
      <w:r w:rsidR="00121745">
        <w:rPr>
          <w:rFonts w:ascii="Arial" w:hAnsi="Arial" w:cs="Arial"/>
        </w:rPr>
        <w:t>raining local</w:t>
      </w:r>
      <w:r w:rsidRPr="00C87AC2">
        <w:rPr>
          <w:rFonts w:ascii="Arial" w:hAnsi="Arial" w:cs="Arial"/>
        </w:rPr>
        <w:t xml:space="preserve"> people </w:t>
      </w:r>
      <w:r w:rsidR="00121745">
        <w:rPr>
          <w:rFonts w:ascii="Arial" w:hAnsi="Arial" w:cs="Arial"/>
        </w:rPr>
        <w:t xml:space="preserve">in mediation </w:t>
      </w:r>
      <w:r w:rsidR="00B13973">
        <w:rPr>
          <w:rFonts w:ascii="Arial" w:hAnsi="Arial" w:cs="Arial"/>
        </w:rPr>
        <w:t>to</w:t>
      </w:r>
      <w:r w:rsidR="00121745">
        <w:rPr>
          <w:rFonts w:ascii="Arial" w:hAnsi="Arial" w:cs="Arial"/>
        </w:rPr>
        <w:t xml:space="preserve"> gradually replac</w:t>
      </w:r>
      <w:r w:rsidR="001018EE">
        <w:rPr>
          <w:rFonts w:ascii="Arial" w:hAnsi="Arial" w:cs="Arial"/>
        </w:rPr>
        <w:t>e</w:t>
      </w:r>
      <w:r w:rsidR="00121745">
        <w:rPr>
          <w:rFonts w:ascii="Arial" w:hAnsi="Arial" w:cs="Arial"/>
        </w:rPr>
        <w:t xml:space="preserve"> military</w:t>
      </w:r>
      <w:r w:rsidRPr="00C87AC2">
        <w:rPr>
          <w:rFonts w:ascii="Arial" w:hAnsi="Arial" w:cs="Arial"/>
        </w:rPr>
        <w:t xml:space="preserve"> </w:t>
      </w:r>
      <w:r w:rsidR="00B13973">
        <w:rPr>
          <w:rFonts w:ascii="Arial" w:hAnsi="Arial" w:cs="Arial"/>
        </w:rPr>
        <w:t xml:space="preserve">peacekeepers </w:t>
      </w:r>
      <w:r w:rsidRPr="00C87AC2">
        <w:rPr>
          <w:rFonts w:ascii="Arial" w:hAnsi="Arial" w:cs="Arial"/>
        </w:rPr>
        <w:t>encourag</w:t>
      </w:r>
      <w:r w:rsidR="00B13973">
        <w:rPr>
          <w:rFonts w:ascii="Arial" w:hAnsi="Arial" w:cs="Arial"/>
        </w:rPr>
        <w:t>es</w:t>
      </w:r>
      <w:r w:rsidRPr="00C87AC2">
        <w:rPr>
          <w:rFonts w:ascii="Arial" w:hAnsi="Arial" w:cs="Arial"/>
        </w:rPr>
        <w:t xml:space="preserve"> peace through peaceful means, </w:t>
      </w:r>
      <w:r w:rsidR="00F12833">
        <w:rPr>
          <w:rFonts w:ascii="Arial" w:hAnsi="Arial" w:cs="Arial"/>
        </w:rPr>
        <w:t>offering</w:t>
      </w:r>
      <w:r w:rsidRPr="00C87AC2">
        <w:rPr>
          <w:rFonts w:ascii="Arial" w:hAnsi="Arial" w:cs="Arial"/>
        </w:rPr>
        <w:t xml:space="preserve"> a practical and cost-effective method for communities to create their own cultures of peace. </w:t>
      </w:r>
      <w:r w:rsidR="004F3BBB">
        <w:rPr>
          <w:rFonts w:ascii="Arial" w:hAnsi="Arial" w:cs="Arial"/>
        </w:rPr>
        <w:t xml:space="preserve">This </w:t>
      </w:r>
      <w:r w:rsidRPr="00C87AC2">
        <w:rPr>
          <w:rFonts w:ascii="Arial" w:hAnsi="Arial" w:cs="Arial"/>
        </w:rPr>
        <w:t xml:space="preserve">gradual investment </w:t>
      </w:r>
      <w:r w:rsidR="004F3BBB">
        <w:rPr>
          <w:rFonts w:ascii="Arial" w:hAnsi="Arial" w:cs="Arial"/>
        </w:rPr>
        <w:t xml:space="preserve">has great benefits; </w:t>
      </w:r>
      <w:r w:rsidR="006C068C">
        <w:rPr>
          <w:rFonts w:ascii="Arial" w:hAnsi="Arial" w:cs="Arial"/>
        </w:rPr>
        <w:t>and if</w:t>
      </w:r>
      <w:r w:rsidR="004F3BBB">
        <w:rPr>
          <w:rFonts w:ascii="Arial" w:hAnsi="Arial" w:cs="Arial"/>
        </w:rPr>
        <w:t xml:space="preserve"> implemented</w:t>
      </w:r>
      <w:r w:rsidRPr="00C87AC2">
        <w:rPr>
          <w:rFonts w:ascii="Arial" w:hAnsi="Arial" w:cs="Arial"/>
        </w:rPr>
        <w:t xml:space="preserve"> with patience</w:t>
      </w:r>
      <w:r w:rsidR="004F3BBB">
        <w:rPr>
          <w:rFonts w:ascii="Arial" w:hAnsi="Arial" w:cs="Arial"/>
        </w:rPr>
        <w:t xml:space="preserve">, </w:t>
      </w:r>
      <w:r w:rsidR="001018EE">
        <w:rPr>
          <w:rFonts w:ascii="Arial" w:hAnsi="Arial" w:cs="Arial"/>
        </w:rPr>
        <w:t>promises worthy rewards.</w:t>
      </w:r>
      <w:r w:rsidRPr="00C87AC2">
        <w:rPr>
          <w:rFonts w:ascii="Arial" w:hAnsi="Arial" w:cs="Arial"/>
        </w:rPr>
        <w:t xml:space="preserve"> </w:t>
      </w:r>
    </w:p>
    <w:bookmarkEnd w:id="0"/>
    <w:p w14:paraId="7E816C4D" w14:textId="77777777" w:rsidR="00C87AC2" w:rsidRDefault="00C87AC2" w:rsidP="007A07D3">
      <w:pPr>
        <w:pBdr>
          <w:bottom w:val="single" w:sz="6" w:space="1" w:color="auto"/>
        </w:pBdr>
        <w:jc w:val="both"/>
        <w:rPr>
          <w:rFonts w:ascii="Arial" w:hAnsi="Arial" w:cs="Arial"/>
        </w:rPr>
      </w:pPr>
    </w:p>
    <w:p w14:paraId="3DB9ABB3" w14:textId="77777777" w:rsidR="007A07D3" w:rsidRDefault="007A07D3" w:rsidP="007A07D3">
      <w:pPr>
        <w:pBdr>
          <w:bottom w:val="single" w:sz="6" w:space="1" w:color="auto"/>
        </w:pBdr>
        <w:jc w:val="both"/>
        <w:rPr>
          <w:rFonts w:ascii="Arial" w:hAnsi="Arial" w:cs="Arial"/>
        </w:rPr>
      </w:pPr>
    </w:p>
    <w:p w14:paraId="6AB1AD8E" w14:textId="77777777" w:rsidR="00A660C6" w:rsidRDefault="00A660C6" w:rsidP="007A07D3">
      <w:pPr>
        <w:pBdr>
          <w:bottom w:val="single" w:sz="6" w:space="1" w:color="auto"/>
        </w:pBdr>
        <w:jc w:val="both"/>
        <w:rPr>
          <w:rFonts w:ascii="Arial" w:hAnsi="Arial" w:cs="Arial"/>
        </w:rPr>
      </w:pPr>
    </w:p>
    <w:p w14:paraId="0E741FCB" w14:textId="77777777" w:rsidR="00A660C6" w:rsidRDefault="00A660C6" w:rsidP="007A07D3">
      <w:pPr>
        <w:pBdr>
          <w:bottom w:val="single" w:sz="6" w:space="1" w:color="auto"/>
        </w:pBdr>
        <w:jc w:val="both"/>
        <w:rPr>
          <w:rFonts w:ascii="Arial" w:hAnsi="Arial" w:cs="Arial"/>
        </w:rPr>
      </w:pPr>
    </w:p>
    <w:p w14:paraId="02090589" w14:textId="77777777" w:rsidR="00A660C6" w:rsidRDefault="00A660C6" w:rsidP="007A07D3">
      <w:pPr>
        <w:pBdr>
          <w:bottom w:val="single" w:sz="6" w:space="1" w:color="auto"/>
        </w:pBdr>
        <w:jc w:val="both"/>
        <w:rPr>
          <w:rFonts w:ascii="Arial" w:hAnsi="Arial" w:cs="Arial"/>
        </w:rPr>
      </w:pPr>
    </w:p>
    <w:p w14:paraId="39D0415C" w14:textId="77777777" w:rsidR="00A660C6" w:rsidRDefault="00A660C6" w:rsidP="007A07D3">
      <w:pPr>
        <w:pBdr>
          <w:bottom w:val="single" w:sz="6" w:space="1" w:color="auto"/>
        </w:pBdr>
        <w:jc w:val="both"/>
        <w:rPr>
          <w:rFonts w:ascii="Arial" w:hAnsi="Arial" w:cs="Arial"/>
        </w:rPr>
      </w:pPr>
    </w:p>
    <w:p w14:paraId="2C541C1C" w14:textId="77777777" w:rsidR="00A660C6" w:rsidRDefault="00A660C6" w:rsidP="007A07D3">
      <w:pPr>
        <w:pBdr>
          <w:bottom w:val="single" w:sz="6" w:space="1" w:color="auto"/>
        </w:pBdr>
        <w:jc w:val="both"/>
        <w:rPr>
          <w:rFonts w:ascii="Arial" w:hAnsi="Arial" w:cs="Arial"/>
        </w:rPr>
      </w:pPr>
    </w:p>
    <w:p w14:paraId="5184D436" w14:textId="77777777" w:rsidR="00A660C6" w:rsidRDefault="00A660C6" w:rsidP="007A07D3">
      <w:pPr>
        <w:pBdr>
          <w:bottom w:val="single" w:sz="6" w:space="1" w:color="auto"/>
        </w:pBdr>
        <w:jc w:val="both"/>
        <w:rPr>
          <w:rFonts w:ascii="Arial" w:hAnsi="Arial" w:cs="Arial"/>
        </w:rPr>
      </w:pPr>
    </w:p>
    <w:p w14:paraId="215A2796" w14:textId="77777777" w:rsidR="00A660C6" w:rsidRDefault="00A660C6" w:rsidP="007A07D3">
      <w:pPr>
        <w:pBdr>
          <w:bottom w:val="single" w:sz="6" w:space="1" w:color="auto"/>
        </w:pBdr>
        <w:jc w:val="both"/>
        <w:rPr>
          <w:rFonts w:ascii="Arial" w:hAnsi="Arial" w:cs="Arial"/>
        </w:rPr>
      </w:pPr>
    </w:p>
    <w:p w14:paraId="6407DF89" w14:textId="77777777" w:rsidR="00A660C6" w:rsidRDefault="00A660C6" w:rsidP="007A07D3">
      <w:pPr>
        <w:pBdr>
          <w:bottom w:val="single" w:sz="6" w:space="1" w:color="auto"/>
        </w:pBdr>
        <w:jc w:val="both"/>
        <w:rPr>
          <w:rFonts w:ascii="Arial" w:hAnsi="Arial" w:cs="Arial"/>
        </w:rPr>
      </w:pPr>
    </w:p>
    <w:p w14:paraId="2DFDE560" w14:textId="77777777" w:rsidR="00A660C6" w:rsidRDefault="00A660C6" w:rsidP="007A07D3">
      <w:pPr>
        <w:pBdr>
          <w:bottom w:val="single" w:sz="6" w:space="1" w:color="auto"/>
        </w:pBdr>
        <w:jc w:val="both"/>
        <w:rPr>
          <w:rFonts w:ascii="Arial" w:hAnsi="Arial" w:cs="Arial"/>
        </w:rPr>
      </w:pPr>
    </w:p>
    <w:p w14:paraId="45831687" w14:textId="77777777" w:rsidR="00A660C6" w:rsidRDefault="00A660C6" w:rsidP="007A07D3">
      <w:pPr>
        <w:pBdr>
          <w:bottom w:val="single" w:sz="6" w:space="1" w:color="auto"/>
        </w:pBdr>
        <w:jc w:val="both"/>
        <w:rPr>
          <w:rFonts w:ascii="Arial" w:hAnsi="Arial" w:cs="Arial"/>
        </w:rPr>
      </w:pPr>
    </w:p>
    <w:p w14:paraId="74D259EE" w14:textId="77777777" w:rsidR="00A660C6" w:rsidRDefault="00A660C6" w:rsidP="007A07D3">
      <w:pPr>
        <w:pBdr>
          <w:bottom w:val="single" w:sz="6" w:space="1" w:color="auto"/>
        </w:pBdr>
        <w:jc w:val="both"/>
        <w:rPr>
          <w:rFonts w:ascii="Arial" w:hAnsi="Arial" w:cs="Arial"/>
        </w:rPr>
      </w:pPr>
    </w:p>
    <w:p w14:paraId="153B7927" w14:textId="77777777" w:rsidR="00A660C6" w:rsidRDefault="00A660C6" w:rsidP="007A07D3">
      <w:pPr>
        <w:pBdr>
          <w:bottom w:val="single" w:sz="6" w:space="1" w:color="auto"/>
        </w:pBdr>
        <w:jc w:val="both"/>
        <w:rPr>
          <w:rFonts w:ascii="Arial" w:hAnsi="Arial" w:cs="Arial"/>
        </w:rPr>
      </w:pPr>
    </w:p>
    <w:p w14:paraId="06D2C089" w14:textId="77777777" w:rsidR="00A660C6" w:rsidRDefault="00A660C6" w:rsidP="007A07D3">
      <w:pPr>
        <w:pBdr>
          <w:bottom w:val="single" w:sz="6" w:space="1" w:color="auto"/>
        </w:pBdr>
        <w:jc w:val="both"/>
        <w:rPr>
          <w:rFonts w:ascii="Arial" w:hAnsi="Arial" w:cs="Arial"/>
        </w:rPr>
      </w:pPr>
    </w:p>
    <w:p w14:paraId="215948FE" w14:textId="77777777" w:rsidR="00A660C6" w:rsidRDefault="00A660C6" w:rsidP="007A07D3">
      <w:pPr>
        <w:pBdr>
          <w:bottom w:val="single" w:sz="6" w:space="1" w:color="auto"/>
        </w:pBdr>
        <w:jc w:val="both"/>
        <w:rPr>
          <w:rFonts w:ascii="Arial" w:hAnsi="Arial" w:cs="Arial"/>
        </w:rPr>
      </w:pPr>
    </w:p>
    <w:p w14:paraId="1154F2C1" w14:textId="77777777" w:rsidR="00A660C6" w:rsidRDefault="00A660C6" w:rsidP="007A07D3">
      <w:pPr>
        <w:pBdr>
          <w:bottom w:val="single" w:sz="6" w:space="1" w:color="auto"/>
        </w:pBdr>
        <w:jc w:val="both"/>
        <w:rPr>
          <w:rFonts w:ascii="Arial" w:hAnsi="Arial" w:cs="Arial"/>
        </w:rPr>
      </w:pPr>
    </w:p>
    <w:p w14:paraId="4BB60F95" w14:textId="77777777" w:rsidR="000D29EE" w:rsidRDefault="000D29EE" w:rsidP="007A07D3">
      <w:pPr>
        <w:pBdr>
          <w:bottom w:val="single" w:sz="6" w:space="1" w:color="auto"/>
        </w:pBdr>
        <w:jc w:val="both"/>
        <w:rPr>
          <w:rFonts w:ascii="Arial" w:hAnsi="Arial" w:cs="Arial"/>
        </w:rPr>
      </w:pPr>
    </w:p>
    <w:bookmarkEnd w:id="4"/>
    <w:p w14:paraId="7B9FF3BC" w14:textId="77777777" w:rsidR="0035486D" w:rsidRDefault="0035486D" w:rsidP="007F2A47">
      <w:pPr>
        <w:pBdr>
          <w:bottom w:val="single" w:sz="6" w:space="1" w:color="auto"/>
        </w:pBdr>
        <w:jc w:val="both"/>
        <w:rPr>
          <w:rFonts w:ascii="Arial" w:hAnsi="Arial" w:cs="Arial"/>
        </w:rPr>
      </w:pPr>
    </w:p>
    <w:p w14:paraId="46779796" w14:textId="77777777" w:rsidR="00A660C6" w:rsidRPr="00A660C6" w:rsidRDefault="00A660C6" w:rsidP="00A660C6">
      <w:pPr>
        <w:pBdr>
          <w:bottom w:val="single" w:sz="6" w:space="1" w:color="auto"/>
        </w:pBdr>
        <w:jc w:val="center"/>
        <w:rPr>
          <w:rFonts w:ascii="Arial" w:hAnsi="Arial" w:cs="Arial"/>
          <w:u w:val="single"/>
        </w:rPr>
      </w:pPr>
      <w:r w:rsidRPr="00A660C6">
        <w:rPr>
          <w:rFonts w:ascii="Arial" w:hAnsi="Arial" w:cs="Arial"/>
          <w:u w:val="single"/>
        </w:rPr>
        <w:lastRenderedPageBreak/>
        <w:t>Bibliography:</w:t>
      </w:r>
    </w:p>
    <w:p w14:paraId="74FF2C55" w14:textId="77777777" w:rsidR="00A660C6" w:rsidRPr="00A660C6" w:rsidRDefault="00A660C6" w:rsidP="00A660C6">
      <w:pPr>
        <w:pBdr>
          <w:bottom w:val="single" w:sz="6" w:space="1" w:color="auto"/>
        </w:pBdr>
        <w:jc w:val="both"/>
        <w:rPr>
          <w:rFonts w:ascii="Arial" w:hAnsi="Arial" w:cs="Arial"/>
        </w:rPr>
      </w:pPr>
    </w:p>
    <w:p w14:paraId="7C54A6B8" w14:textId="77777777" w:rsidR="00A660C6" w:rsidRPr="00A660C6" w:rsidRDefault="00A660C6" w:rsidP="00A660C6">
      <w:pPr>
        <w:pBdr>
          <w:bottom w:val="single" w:sz="6" w:space="1" w:color="auto"/>
        </w:pBdr>
        <w:jc w:val="both"/>
        <w:rPr>
          <w:rFonts w:ascii="Arial" w:hAnsi="Arial" w:cs="Arial"/>
        </w:rPr>
      </w:pPr>
      <w:r w:rsidRPr="00A660C6">
        <w:rPr>
          <w:rFonts w:ascii="Arial" w:hAnsi="Arial" w:cs="Arial"/>
        </w:rPr>
        <w:t xml:space="preserve">Akintayo, O. D., Ifeanyi, C. N., &amp; </w:t>
      </w:r>
      <w:proofErr w:type="spellStart"/>
      <w:r w:rsidRPr="00A660C6">
        <w:rPr>
          <w:rFonts w:ascii="Arial" w:hAnsi="Arial" w:cs="Arial"/>
        </w:rPr>
        <w:t>Onunka</w:t>
      </w:r>
      <w:proofErr w:type="spellEnd"/>
      <w:r w:rsidRPr="00A660C6">
        <w:rPr>
          <w:rFonts w:ascii="Arial" w:hAnsi="Arial" w:cs="Arial"/>
        </w:rPr>
        <w:t>, O. (2024). Enhancing domestic peace through effective community</w:t>
      </w:r>
      <w:r w:rsidRPr="00A660C6">
        <w:rPr>
          <w:rFonts w:ascii="Cambria Math" w:hAnsi="Cambria Math" w:cs="Cambria Math"/>
        </w:rPr>
        <w:t>‐</w:t>
      </w:r>
      <w:r w:rsidRPr="00A660C6">
        <w:rPr>
          <w:rFonts w:ascii="Arial" w:hAnsi="Arial" w:cs="Arial"/>
        </w:rPr>
        <w:t>based ADR programs. </w:t>
      </w:r>
      <w:r w:rsidRPr="00A660C6">
        <w:rPr>
          <w:rFonts w:ascii="Arial" w:hAnsi="Arial" w:cs="Arial"/>
          <w:i/>
          <w:iCs/>
        </w:rPr>
        <w:t>Global Journal of Advanced Research and Reviews</w:t>
      </w:r>
      <w:r w:rsidRPr="00A660C6">
        <w:rPr>
          <w:rFonts w:ascii="Arial" w:hAnsi="Arial" w:cs="Arial"/>
        </w:rPr>
        <w:t>, </w:t>
      </w:r>
      <w:r w:rsidRPr="00A660C6">
        <w:rPr>
          <w:rFonts w:ascii="Arial" w:hAnsi="Arial" w:cs="Arial"/>
          <w:i/>
          <w:iCs/>
        </w:rPr>
        <w:t>2</w:t>
      </w:r>
      <w:r w:rsidRPr="00A660C6">
        <w:rPr>
          <w:rFonts w:ascii="Arial" w:hAnsi="Arial" w:cs="Arial"/>
        </w:rPr>
        <w:t>(02), 001-015.</w:t>
      </w:r>
    </w:p>
    <w:p w14:paraId="568CEC22" w14:textId="77777777" w:rsidR="00A660C6" w:rsidRPr="00A660C6" w:rsidRDefault="00A660C6" w:rsidP="00A660C6">
      <w:pPr>
        <w:pBdr>
          <w:bottom w:val="single" w:sz="6" w:space="1" w:color="auto"/>
        </w:pBdr>
        <w:jc w:val="both"/>
        <w:rPr>
          <w:rFonts w:ascii="Arial" w:hAnsi="Arial" w:cs="Arial"/>
        </w:rPr>
      </w:pPr>
      <w:proofErr w:type="spellStart"/>
      <w:r w:rsidRPr="00A660C6">
        <w:rPr>
          <w:rFonts w:ascii="Arial" w:hAnsi="Arial" w:cs="Arial"/>
        </w:rPr>
        <w:t>Autesserre</w:t>
      </w:r>
      <w:proofErr w:type="spellEnd"/>
      <w:r w:rsidRPr="00A660C6">
        <w:rPr>
          <w:rFonts w:ascii="Arial" w:hAnsi="Arial" w:cs="Arial"/>
        </w:rPr>
        <w:t>, S. (2021). </w:t>
      </w:r>
      <w:r w:rsidRPr="00A660C6">
        <w:rPr>
          <w:rFonts w:ascii="Arial" w:hAnsi="Arial" w:cs="Arial"/>
          <w:i/>
          <w:iCs/>
        </w:rPr>
        <w:t>The frontlines of peace: An insider's guide to changing the world</w:t>
      </w:r>
      <w:r w:rsidRPr="00A660C6">
        <w:rPr>
          <w:rFonts w:ascii="Arial" w:hAnsi="Arial" w:cs="Arial"/>
        </w:rPr>
        <w:t>. Oxford University Press.</w:t>
      </w:r>
    </w:p>
    <w:p w14:paraId="774BC7F6" w14:textId="77777777" w:rsidR="00A660C6" w:rsidRPr="00A660C6" w:rsidRDefault="00A660C6" w:rsidP="00A660C6">
      <w:pPr>
        <w:pBdr>
          <w:bottom w:val="single" w:sz="6" w:space="1" w:color="auto"/>
        </w:pBdr>
        <w:jc w:val="both"/>
        <w:rPr>
          <w:rFonts w:ascii="Arial" w:hAnsi="Arial" w:cs="Arial"/>
        </w:rPr>
      </w:pPr>
      <w:r w:rsidRPr="00A660C6">
        <w:rPr>
          <w:rFonts w:ascii="Arial" w:hAnsi="Arial" w:cs="Arial"/>
        </w:rPr>
        <w:t xml:space="preserve">Bell, M. (2020). </w:t>
      </w:r>
      <w:r w:rsidRPr="00A660C6">
        <w:rPr>
          <w:rFonts w:ascii="Arial" w:hAnsi="Arial" w:cs="Arial"/>
          <w:i/>
          <w:iCs/>
        </w:rPr>
        <w:t>War and peacekeeping: Personal reflections on conflict and lasting peace</w:t>
      </w:r>
      <w:r w:rsidRPr="00A660C6">
        <w:rPr>
          <w:rFonts w:ascii="Arial" w:hAnsi="Arial" w:cs="Arial"/>
        </w:rPr>
        <w:t>. Oxford University Press.</w:t>
      </w:r>
    </w:p>
    <w:p w14:paraId="314332FC" w14:textId="77777777" w:rsidR="00A660C6" w:rsidRPr="00A660C6" w:rsidRDefault="00A660C6" w:rsidP="00A660C6">
      <w:pPr>
        <w:pBdr>
          <w:bottom w:val="single" w:sz="6" w:space="1" w:color="auto"/>
        </w:pBdr>
        <w:jc w:val="both"/>
        <w:rPr>
          <w:rFonts w:ascii="Arial" w:hAnsi="Arial" w:cs="Arial"/>
        </w:rPr>
      </w:pPr>
      <w:r w:rsidRPr="00A660C6">
        <w:rPr>
          <w:rFonts w:ascii="Arial" w:hAnsi="Arial" w:cs="Arial"/>
        </w:rPr>
        <w:t xml:space="preserve">Bergmann, J. (2021). “Sisters in Peace”: </w:t>
      </w:r>
      <w:proofErr w:type="spellStart"/>
      <w:r w:rsidRPr="00A660C6">
        <w:rPr>
          <w:rFonts w:ascii="Arial" w:hAnsi="Arial" w:cs="Arial"/>
        </w:rPr>
        <w:t>Analyzing</w:t>
      </w:r>
      <w:proofErr w:type="spellEnd"/>
      <w:r w:rsidRPr="00A660C6">
        <w:rPr>
          <w:rFonts w:ascii="Arial" w:hAnsi="Arial" w:cs="Arial"/>
        </w:rPr>
        <w:t xml:space="preserve"> the Cooperation between the United Nations and the European Union in Peace Mediation. </w:t>
      </w:r>
      <w:r w:rsidRPr="00A660C6">
        <w:rPr>
          <w:rFonts w:ascii="Arial" w:hAnsi="Arial" w:cs="Arial"/>
          <w:i/>
          <w:iCs/>
        </w:rPr>
        <w:t>International Negotiation</w:t>
      </w:r>
      <w:r w:rsidRPr="00A660C6">
        <w:rPr>
          <w:rFonts w:ascii="Arial" w:hAnsi="Arial" w:cs="Arial"/>
        </w:rPr>
        <w:t>, </w:t>
      </w:r>
      <w:r w:rsidRPr="00A660C6">
        <w:rPr>
          <w:rFonts w:ascii="Arial" w:hAnsi="Arial" w:cs="Arial"/>
          <w:i/>
          <w:iCs/>
        </w:rPr>
        <w:t>27</w:t>
      </w:r>
      <w:r w:rsidRPr="00A660C6">
        <w:rPr>
          <w:rFonts w:ascii="Arial" w:hAnsi="Arial" w:cs="Arial"/>
        </w:rPr>
        <w:t>(3), 418-447.</w:t>
      </w:r>
    </w:p>
    <w:p w14:paraId="7A07C8E2" w14:textId="77777777" w:rsidR="00A660C6" w:rsidRPr="00A660C6" w:rsidRDefault="00A660C6" w:rsidP="00A660C6">
      <w:pPr>
        <w:pBdr>
          <w:bottom w:val="single" w:sz="6" w:space="1" w:color="auto"/>
        </w:pBdr>
        <w:jc w:val="both"/>
        <w:rPr>
          <w:rFonts w:ascii="Arial" w:hAnsi="Arial" w:cs="Arial"/>
        </w:rPr>
      </w:pPr>
      <w:r w:rsidRPr="00A660C6">
        <w:rPr>
          <w:rFonts w:ascii="Arial" w:hAnsi="Arial" w:cs="Arial"/>
        </w:rPr>
        <w:t>Charity Commission for England and Wales. (n.d.). </w:t>
      </w:r>
      <w:r w:rsidRPr="00A660C6">
        <w:rPr>
          <w:rFonts w:ascii="Arial" w:hAnsi="Arial" w:cs="Arial"/>
          <w:i/>
          <w:iCs/>
        </w:rPr>
        <w:t>Ashford Mediation Service – Charity 1065625</w:t>
      </w:r>
      <w:r w:rsidRPr="00A660C6">
        <w:rPr>
          <w:rFonts w:ascii="Arial" w:hAnsi="Arial" w:cs="Arial"/>
        </w:rPr>
        <w:t>. Register of Charities. Retrieved November 6, 2025, from </w:t>
      </w:r>
      <w:hyperlink r:id="rId5" w:tgtFrame="_blank" w:tooltip="Original URL: https://register-of-charities.charitycommission.gov.uk/en/charity-search/-/charity-details/3944459. Click or tap if you trust this link." w:history="1">
        <w:r w:rsidRPr="00A660C6">
          <w:rPr>
            <w:rStyle w:val="Hyperlink"/>
            <w:rFonts w:ascii="Arial" w:hAnsi="Arial" w:cs="Arial"/>
          </w:rPr>
          <w:t>https://register-of-charities.charitycommission.gov.uk/en/charity-search/-/charity-details/3944459</w:t>
        </w:r>
      </w:hyperlink>
      <w:r w:rsidRPr="00A660C6">
        <w:rPr>
          <w:rFonts w:ascii="Arial" w:hAnsi="Arial" w:cs="Arial"/>
        </w:rPr>
        <w:t> </w:t>
      </w:r>
      <w:hyperlink r:id="rId6" w:tgtFrame="_blank" w:tooltip="Original URL: https://register-of-charities.charitycommission.gov.uk/en/charity-search/-/charity-details/3944459. Click or tap if you trust this link." w:history="1">
        <w:r w:rsidRPr="00A660C6">
          <w:rPr>
            <w:rStyle w:val="Hyperlink"/>
            <w:rFonts w:ascii="Arial" w:hAnsi="Arial" w:cs="Arial"/>
          </w:rPr>
          <w:t>[register-o...ion.gov.uk]</w:t>
        </w:r>
      </w:hyperlink>
    </w:p>
    <w:p w14:paraId="17B2700E" w14:textId="77777777" w:rsidR="00A660C6" w:rsidRPr="00A660C6" w:rsidRDefault="00A660C6" w:rsidP="00A660C6">
      <w:pPr>
        <w:pBdr>
          <w:bottom w:val="single" w:sz="6" w:space="1" w:color="auto"/>
        </w:pBdr>
        <w:jc w:val="both"/>
        <w:rPr>
          <w:rFonts w:ascii="Arial" w:hAnsi="Arial" w:cs="Arial"/>
        </w:rPr>
      </w:pPr>
      <w:r w:rsidRPr="00A660C6">
        <w:rPr>
          <w:rFonts w:ascii="Arial" w:hAnsi="Arial" w:cs="Arial"/>
        </w:rPr>
        <w:t>Chandler, D. (2017). </w:t>
      </w:r>
      <w:r w:rsidRPr="00A660C6">
        <w:rPr>
          <w:rFonts w:ascii="Arial" w:hAnsi="Arial" w:cs="Arial"/>
          <w:i/>
          <w:iCs/>
        </w:rPr>
        <w:t>Peacebuilding: The twenty years’ crisis, 1997-2017</w:t>
      </w:r>
      <w:r w:rsidRPr="00A660C6">
        <w:rPr>
          <w:rFonts w:ascii="Arial" w:hAnsi="Arial" w:cs="Arial"/>
        </w:rPr>
        <w:t xml:space="preserve">. Springer. </w:t>
      </w:r>
    </w:p>
    <w:p w14:paraId="33817692" w14:textId="77777777" w:rsidR="00A660C6" w:rsidRPr="00A660C6" w:rsidRDefault="00A660C6" w:rsidP="00A660C6">
      <w:pPr>
        <w:pBdr>
          <w:bottom w:val="single" w:sz="6" w:space="1" w:color="auto"/>
        </w:pBdr>
        <w:jc w:val="both"/>
        <w:rPr>
          <w:rFonts w:ascii="Arial" w:hAnsi="Arial" w:cs="Arial"/>
        </w:rPr>
      </w:pPr>
      <w:r w:rsidRPr="00A660C6">
        <w:rPr>
          <w:rFonts w:ascii="Arial" w:hAnsi="Arial" w:cs="Arial"/>
        </w:rPr>
        <w:t>Cho, J., &amp; Landau, D. M. (2023). In search of the golden formula: Trends in peace mediation research and practice. </w:t>
      </w:r>
      <w:r w:rsidRPr="00A660C6">
        <w:rPr>
          <w:rFonts w:ascii="Arial" w:hAnsi="Arial" w:cs="Arial"/>
          <w:i/>
          <w:iCs/>
        </w:rPr>
        <w:t>Civil Wars</w:t>
      </w:r>
      <w:r w:rsidRPr="00A660C6">
        <w:rPr>
          <w:rFonts w:ascii="Arial" w:hAnsi="Arial" w:cs="Arial"/>
        </w:rPr>
        <w:t>, </w:t>
      </w:r>
      <w:r w:rsidRPr="00A660C6">
        <w:rPr>
          <w:rFonts w:ascii="Arial" w:hAnsi="Arial" w:cs="Arial"/>
          <w:i/>
          <w:iCs/>
        </w:rPr>
        <w:t>25</w:t>
      </w:r>
      <w:r w:rsidRPr="00A660C6">
        <w:rPr>
          <w:rFonts w:ascii="Arial" w:hAnsi="Arial" w:cs="Arial"/>
        </w:rPr>
        <w:t xml:space="preserve">(2-3), 317-340. </w:t>
      </w:r>
    </w:p>
    <w:p w14:paraId="08AE7C56" w14:textId="77777777" w:rsidR="00A660C6" w:rsidRPr="00A660C6" w:rsidRDefault="00A660C6" w:rsidP="00A660C6">
      <w:pPr>
        <w:pBdr>
          <w:bottom w:val="single" w:sz="6" w:space="1" w:color="auto"/>
        </w:pBdr>
        <w:jc w:val="both"/>
        <w:rPr>
          <w:rFonts w:ascii="Arial" w:hAnsi="Arial" w:cs="Arial"/>
        </w:rPr>
      </w:pPr>
      <w:r w:rsidRPr="00A660C6">
        <w:rPr>
          <w:rFonts w:ascii="Arial" w:hAnsi="Arial" w:cs="Arial"/>
        </w:rPr>
        <w:t>Clayton, G., &amp; Dorussen, H. (2022). The effectiveness of mediation and peacekeeping for ending conflict. </w:t>
      </w:r>
      <w:r w:rsidRPr="00A660C6">
        <w:rPr>
          <w:rFonts w:ascii="Arial" w:hAnsi="Arial" w:cs="Arial"/>
          <w:i/>
          <w:iCs/>
        </w:rPr>
        <w:t>Journal of Peace Research</w:t>
      </w:r>
      <w:r w:rsidRPr="00A660C6">
        <w:rPr>
          <w:rFonts w:ascii="Arial" w:hAnsi="Arial" w:cs="Arial"/>
        </w:rPr>
        <w:t>, </w:t>
      </w:r>
      <w:r w:rsidRPr="00A660C6">
        <w:rPr>
          <w:rFonts w:ascii="Arial" w:hAnsi="Arial" w:cs="Arial"/>
          <w:i/>
          <w:iCs/>
        </w:rPr>
        <w:t>59</w:t>
      </w:r>
      <w:r w:rsidRPr="00A660C6">
        <w:rPr>
          <w:rFonts w:ascii="Arial" w:hAnsi="Arial" w:cs="Arial"/>
        </w:rPr>
        <w:t>(2), 150-165.</w:t>
      </w:r>
    </w:p>
    <w:p w14:paraId="28E492AF" w14:textId="77777777" w:rsidR="00A660C6" w:rsidRPr="00A660C6" w:rsidRDefault="00A660C6" w:rsidP="00A660C6">
      <w:pPr>
        <w:pBdr>
          <w:bottom w:val="single" w:sz="6" w:space="1" w:color="auto"/>
        </w:pBdr>
        <w:jc w:val="both"/>
        <w:rPr>
          <w:rFonts w:ascii="Arial" w:hAnsi="Arial" w:cs="Arial"/>
        </w:rPr>
      </w:pPr>
      <w:r w:rsidRPr="00A660C6">
        <w:rPr>
          <w:rFonts w:ascii="Arial" w:hAnsi="Arial" w:cs="Arial"/>
        </w:rPr>
        <w:t>de Coning, C., Muto, A., &amp; Saraiva, R. (2022). </w:t>
      </w:r>
      <w:r w:rsidRPr="00A660C6">
        <w:rPr>
          <w:rFonts w:ascii="Arial" w:hAnsi="Arial" w:cs="Arial"/>
          <w:i/>
          <w:iCs/>
        </w:rPr>
        <w:t>Adaptive mediation and conflict resolution: peace-making in Colombia, Mozambique, the Philippines, and Syria</w:t>
      </w:r>
      <w:r w:rsidRPr="00A660C6">
        <w:rPr>
          <w:rFonts w:ascii="Arial" w:hAnsi="Arial" w:cs="Arial"/>
        </w:rPr>
        <w:t> (p. 192). Springer Nature. De Coning</w:t>
      </w:r>
    </w:p>
    <w:p w14:paraId="63DC1A31" w14:textId="77777777" w:rsidR="00A660C6" w:rsidRPr="00A660C6" w:rsidRDefault="00A660C6" w:rsidP="00A660C6">
      <w:pPr>
        <w:pBdr>
          <w:bottom w:val="single" w:sz="6" w:space="1" w:color="auto"/>
        </w:pBdr>
        <w:jc w:val="both"/>
        <w:rPr>
          <w:rFonts w:ascii="Arial" w:hAnsi="Arial" w:cs="Arial"/>
        </w:rPr>
      </w:pPr>
      <w:r w:rsidRPr="00A660C6">
        <w:rPr>
          <w:rFonts w:ascii="Arial" w:hAnsi="Arial" w:cs="Arial"/>
        </w:rPr>
        <w:t>Fisher, R. J. (1993). The potential for peacebuilding forging a bridge from peacekeeping to peacemaking. </w:t>
      </w:r>
      <w:r w:rsidRPr="00A660C6">
        <w:rPr>
          <w:rFonts w:ascii="Arial" w:hAnsi="Arial" w:cs="Arial"/>
          <w:i/>
          <w:iCs/>
        </w:rPr>
        <w:t>Peace &amp; change</w:t>
      </w:r>
      <w:r w:rsidRPr="00A660C6">
        <w:rPr>
          <w:rFonts w:ascii="Arial" w:hAnsi="Arial" w:cs="Arial"/>
        </w:rPr>
        <w:t>, </w:t>
      </w:r>
      <w:r w:rsidRPr="00A660C6">
        <w:rPr>
          <w:rFonts w:ascii="Arial" w:hAnsi="Arial" w:cs="Arial"/>
          <w:i/>
          <w:iCs/>
        </w:rPr>
        <w:t>18</w:t>
      </w:r>
      <w:r w:rsidRPr="00A660C6">
        <w:rPr>
          <w:rFonts w:ascii="Arial" w:hAnsi="Arial" w:cs="Arial"/>
        </w:rPr>
        <w:t xml:space="preserve">(3), 247-266. </w:t>
      </w:r>
    </w:p>
    <w:p w14:paraId="0DE5A2BE" w14:textId="77777777" w:rsidR="00A660C6" w:rsidRPr="00A660C6" w:rsidRDefault="00A660C6" w:rsidP="00A660C6">
      <w:pPr>
        <w:pBdr>
          <w:bottom w:val="single" w:sz="6" w:space="1" w:color="auto"/>
        </w:pBdr>
        <w:jc w:val="both"/>
        <w:rPr>
          <w:rFonts w:ascii="Arial" w:hAnsi="Arial" w:cs="Arial"/>
        </w:rPr>
      </w:pPr>
      <w:r w:rsidRPr="00A660C6">
        <w:rPr>
          <w:rFonts w:ascii="Arial" w:hAnsi="Arial" w:cs="Arial"/>
        </w:rPr>
        <w:t>Gallagher, M., &amp; Ahamed, S. (2025). The Changing Face of Peace: African Mediation and Paradigm Transitions. </w:t>
      </w:r>
      <w:r w:rsidRPr="00A660C6">
        <w:rPr>
          <w:rFonts w:ascii="Arial" w:hAnsi="Arial" w:cs="Arial"/>
          <w:i/>
          <w:iCs/>
        </w:rPr>
        <w:t>African Studies Quarterly</w:t>
      </w:r>
      <w:r w:rsidRPr="00A660C6">
        <w:rPr>
          <w:rFonts w:ascii="Arial" w:hAnsi="Arial" w:cs="Arial"/>
        </w:rPr>
        <w:t>, </w:t>
      </w:r>
      <w:r w:rsidRPr="00A660C6">
        <w:rPr>
          <w:rFonts w:ascii="Arial" w:hAnsi="Arial" w:cs="Arial"/>
          <w:i/>
          <w:iCs/>
        </w:rPr>
        <w:t>23</w:t>
      </w:r>
      <w:r w:rsidRPr="00A660C6">
        <w:rPr>
          <w:rFonts w:ascii="Arial" w:hAnsi="Arial" w:cs="Arial"/>
        </w:rPr>
        <w:t>(2), 26-50.</w:t>
      </w:r>
    </w:p>
    <w:p w14:paraId="3DA11DCD" w14:textId="77777777" w:rsidR="00A660C6" w:rsidRPr="00A660C6" w:rsidRDefault="00A660C6" w:rsidP="00A660C6">
      <w:pPr>
        <w:pBdr>
          <w:bottom w:val="single" w:sz="6" w:space="1" w:color="auto"/>
        </w:pBdr>
        <w:jc w:val="both"/>
        <w:rPr>
          <w:rFonts w:ascii="Arial" w:hAnsi="Arial" w:cs="Arial"/>
        </w:rPr>
      </w:pPr>
      <w:r w:rsidRPr="00A660C6">
        <w:rPr>
          <w:rFonts w:ascii="Arial" w:hAnsi="Arial" w:cs="Arial"/>
        </w:rPr>
        <w:t>Galtung, J. (1969). Violence, peace, and peace research. </w:t>
      </w:r>
      <w:r w:rsidRPr="00A660C6">
        <w:rPr>
          <w:rFonts w:ascii="Arial" w:hAnsi="Arial" w:cs="Arial"/>
          <w:i/>
          <w:iCs/>
        </w:rPr>
        <w:t>Journal of peace research</w:t>
      </w:r>
      <w:r w:rsidRPr="00A660C6">
        <w:rPr>
          <w:rFonts w:ascii="Arial" w:hAnsi="Arial" w:cs="Arial"/>
        </w:rPr>
        <w:t>, </w:t>
      </w:r>
      <w:r w:rsidRPr="00A660C6">
        <w:rPr>
          <w:rFonts w:ascii="Arial" w:hAnsi="Arial" w:cs="Arial"/>
          <w:i/>
          <w:iCs/>
        </w:rPr>
        <w:t>6</w:t>
      </w:r>
      <w:r w:rsidRPr="00A660C6">
        <w:rPr>
          <w:rFonts w:ascii="Arial" w:hAnsi="Arial" w:cs="Arial"/>
        </w:rPr>
        <w:t xml:space="preserve">(3), 167-191. </w:t>
      </w:r>
    </w:p>
    <w:p w14:paraId="6C19CB5E" w14:textId="3C76BAE1" w:rsidR="00A660C6" w:rsidRPr="00A660C6" w:rsidRDefault="00A660C6" w:rsidP="00A660C6">
      <w:pPr>
        <w:pBdr>
          <w:bottom w:val="single" w:sz="6" w:space="1" w:color="auto"/>
        </w:pBdr>
        <w:jc w:val="both"/>
        <w:rPr>
          <w:rFonts w:ascii="Arial" w:hAnsi="Arial" w:cs="Arial"/>
        </w:rPr>
      </w:pPr>
      <w:r w:rsidRPr="00A660C6">
        <w:rPr>
          <w:rFonts w:ascii="Arial" w:hAnsi="Arial" w:cs="Arial"/>
        </w:rPr>
        <w:t>Greig, J. M., &amp; Diehl, P. F. (2005). The peacekeeping–peacemaking dilemma. </w:t>
      </w:r>
      <w:r w:rsidRPr="00A660C6">
        <w:rPr>
          <w:rFonts w:ascii="Arial" w:hAnsi="Arial" w:cs="Arial"/>
          <w:i/>
          <w:iCs/>
        </w:rPr>
        <w:t>International Studies Quarterly</w:t>
      </w:r>
      <w:r w:rsidRPr="00A660C6">
        <w:rPr>
          <w:rFonts w:ascii="Arial" w:hAnsi="Arial" w:cs="Arial"/>
        </w:rPr>
        <w:t>, </w:t>
      </w:r>
      <w:r w:rsidRPr="00A660C6">
        <w:rPr>
          <w:rFonts w:ascii="Arial" w:hAnsi="Arial" w:cs="Arial"/>
          <w:i/>
          <w:iCs/>
        </w:rPr>
        <w:t>49</w:t>
      </w:r>
      <w:r w:rsidRPr="00A660C6">
        <w:rPr>
          <w:rFonts w:ascii="Arial" w:hAnsi="Arial" w:cs="Arial"/>
        </w:rPr>
        <w:t>(4), 621-645.</w:t>
      </w:r>
    </w:p>
    <w:p w14:paraId="349BCB29" w14:textId="77777777" w:rsidR="00A660C6" w:rsidRPr="00A660C6" w:rsidRDefault="00A660C6" w:rsidP="00A660C6">
      <w:pPr>
        <w:pBdr>
          <w:bottom w:val="single" w:sz="6" w:space="1" w:color="auto"/>
        </w:pBdr>
        <w:jc w:val="both"/>
        <w:rPr>
          <w:rFonts w:ascii="Arial" w:hAnsi="Arial" w:cs="Arial"/>
        </w:rPr>
      </w:pPr>
      <w:r w:rsidRPr="00A660C6">
        <w:rPr>
          <w:rFonts w:ascii="Arial" w:hAnsi="Arial" w:cs="Arial"/>
        </w:rPr>
        <w:t>Greig, J. M., &amp; Rost, N. (2013). Mediation and Peacekeeping in Civil Wars. </w:t>
      </w:r>
      <w:r w:rsidRPr="00A660C6">
        <w:rPr>
          <w:rFonts w:ascii="Arial" w:hAnsi="Arial" w:cs="Arial"/>
          <w:i/>
          <w:iCs/>
        </w:rPr>
        <w:t>Civil Wars</w:t>
      </w:r>
      <w:r w:rsidRPr="00A660C6">
        <w:rPr>
          <w:rFonts w:ascii="Arial" w:hAnsi="Arial" w:cs="Arial"/>
        </w:rPr>
        <w:t>, </w:t>
      </w:r>
      <w:r w:rsidRPr="00A660C6">
        <w:rPr>
          <w:rFonts w:ascii="Arial" w:hAnsi="Arial" w:cs="Arial"/>
          <w:i/>
          <w:iCs/>
        </w:rPr>
        <w:t>15</w:t>
      </w:r>
      <w:r w:rsidRPr="00A660C6">
        <w:rPr>
          <w:rFonts w:ascii="Arial" w:hAnsi="Arial" w:cs="Arial"/>
        </w:rPr>
        <w:t>(2), 192-218.</w:t>
      </w:r>
    </w:p>
    <w:p w14:paraId="57CDC107" w14:textId="77777777" w:rsidR="00A660C6" w:rsidRPr="00A660C6" w:rsidRDefault="00A660C6" w:rsidP="00A660C6">
      <w:pPr>
        <w:pBdr>
          <w:bottom w:val="single" w:sz="6" w:space="1" w:color="auto"/>
        </w:pBdr>
        <w:jc w:val="both"/>
        <w:rPr>
          <w:rFonts w:ascii="Arial" w:hAnsi="Arial" w:cs="Arial"/>
        </w:rPr>
      </w:pPr>
      <w:r w:rsidRPr="00A660C6">
        <w:rPr>
          <w:rFonts w:ascii="Arial" w:hAnsi="Arial" w:cs="Arial"/>
        </w:rPr>
        <w:t xml:space="preserve">Institute for Economics &amp; Peace. (2025). </w:t>
      </w:r>
      <w:r w:rsidRPr="00A660C6">
        <w:rPr>
          <w:rFonts w:ascii="Arial" w:hAnsi="Arial" w:cs="Arial"/>
          <w:i/>
          <w:iCs/>
        </w:rPr>
        <w:t>Global Peace Index 2025: Results &amp; trends</w:t>
      </w:r>
      <w:r w:rsidRPr="00A660C6">
        <w:rPr>
          <w:rFonts w:ascii="Arial" w:hAnsi="Arial" w:cs="Arial"/>
        </w:rPr>
        <w:t xml:space="preserve">. </w:t>
      </w:r>
      <w:hyperlink r:id="rId7" w:history="1">
        <w:r w:rsidRPr="00A660C6">
          <w:rPr>
            <w:rStyle w:val="Hyperlink"/>
            <w:rFonts w:ascii="Arial" w:hAnsi="Arial" w:cs="Arial"/>
          </w:rPr>
          <w:t>http://www.economicsandpeace.org/wp-content/uploads/2025/06/GPI-2025-web.pdf</w:t>
        </w:r>
      </w:hyperlink>
    </w:p>
    <w:p w14:paraId="0B732148" w14:textId="77777777" w:rsidR="00A660C6" w:rsidRPr="00A660C6" w:rsidRDefault="00A660C6" w:rsidP="00A660C6">
      <w:pPr>
        <w:pBdr>
          <w:bottom w:val="single" w:sz="6" w:space="1" w:color="auto"/>
        </w:pBdr>
        <w:jc w:val="both"/>
        <w:rPr>
          <w:rFonts w:ascii="Arial" w:hAnsi="Arial" w:cs="Arial"/>
        </w:rPr>
      </w:pPr>
      <w:r w:rsidRPr="00A660C6">
        <w:rPr>
          <w:rFonts w:ascii="Arial" w:hAnsi="Arial" w:cs="Arial"/>
        </w:rPr>
        <w:t>Jabri, V. (2016). Post-colonialism: A post-colonial perspective on peacebuilding. In </w:t>
      </w:r>
      <w:r w:rsidRPr="00A660C6">
        <w:rPr>
          <w:rFonts w:ascii="Arial" w:hAnsi="Arial" w:cs="Arial"/>
          <w:i/>
          <w:iCs/>
        </w:rPr>
        <w:t>The Palgrave handbook of disciplinary and regional approaches to peace</w:t>
      </w:r>
      <w:r w:rsidRPr="00A660C6">
        <w:rPr>
          <w:rFonts w:ascii="Arial" w:hAnsi="Arial" w:cs="Arial"/>
        </w:rPr>
        <w:t> (pp. 154-167). London: Palgrave Macmillan UK.</w:t>
      </w:r>
    </w:p>
    <w:p w14:paraId="5AD084AC" w14:textId="77777777" w:rsidR="00A660C6" w:rsidRPr="00A660C6" w:rsidRDefault="00A660C6" w:rsidP="00A660C6">
      <w:pPr>
        <w:pBdr>
          <w:bottom w:val="single" w:sz="6" w:space="1" w:color="auto"/>
        </w:pBdr>
        <w:jc w:val="both"/>
        <w:rPr>
          <w:rFonts w:ascii="Arial" w:hAnsi="Arial" w:cs="Arial"/>
        </w:rPr>
      </w:pPr>
      <w:r w:rsidRPr="00A660C6">
        <w:rPr>
          <w:rFonts w:ascii="Arial" w:hAnsi="Arial" w:cs="Arial"/>
        </w:rPr>
        <w:lastRenderedPageBreak/>
        <w:t>Kim, D. J., Mitchell, D., &amp; Wylie, G. (2024). </w:t>
      </w:r>
      <w:r w:rsidRPr="00A660C6">
        <w:rPr>
          <w:rFonts w:ascii="Arial" w:hAnsi="Arial" w:cs="Arial"/>
          <w:i/>
          <w:iCs/>
        </w:rPr>
        <w:t>Peace and Conflict in a Changing World: Key Issues in Peace Studies</w:t>
      </w:r>
      <w:r w:rsidRPr="00A660C6">
        <w:rPr>
          <w:rFonts w:ascii="Arial" w:hAnsi="Arial" w:cs="Arial"/>
        </w:rPr>
        <w:t>. Springer Nature.</w:t>
      </w:r>
    </w:p>
    <w:p w14:paraId="0C7E9932" w14:textId="77777777" w:rsidR="00A660C6" w:rsidRPr="00A660C6" w:rsidRDefault="00A660C6" w:rsidP="00A660C6">
      <w:pPr>
        <w:pBdr>
          <w:bottom w:val="single" w:sz="6" w:space="1" w:color="auto"/>
        </w:pBdr>
        <w:jc w:val="both"/>
        <w:rPr>
          <w:rFonts w:ascii="Arial" w:hAnsi="Arial" w:cs="Arial"/>
        </w:rPr>
      </w:pPr>
      <w:proofErr w:type="spellStart"/>
      <w:r w:rsidRPr="00A660C6">
        <w:rPr>
          <w:rFonts w:ascii="Arial" w:hAnsi="Arial" w:cs="Arial"/>
        </w:rPr>
        <w:t>Kustermans</w:t>
      </w:r>
      <w:proofErr w:type="spellEnd"/>
      <w:r w:rsidRPr="00A660C6">
        <w:rPr>
          <w:rFonts w:ascii="Arial" w:hAnsi="Arial" w:cs="Arial"/>
        </w:rPr>
        <w:t xml:space="preserve">, J., Sauer, T., &amp; </w:t>
      </w:r>
      <w:proofErr w:type="spellStart"/>
      <w:r w:rsidRPr="00A660C6">
        <w:rPr>
          <w:rFonts w:ascii="Arial" w:hAnsi="Arial" w:cs="Arial"/>
        </w:rPr>
        <w:t>Segaert</w:t>
      </w:r>
      <w:proofErr w:type="spellEnd"/>
      <w:r w:rsidRPr="00A660C6">
        <w:rPr>
          <w:rFonts w:ascii="Arial" w:hAnsi="Arial" w:cs="Arial"/>
        </w:rPr>
        <w:t>, B. (Eds.). (2021). </w:t>
      </w:r>
      <w:r w:rsidRPr="00A660C6">
        <w:rPr>
          <w:rFonts w:ascii="Arial" w:hAnsi="Arial" w:cs="Arial"/>
          <w:i/>
          <w:iCs/>
        </w:rPr>
        <w:t xml:space="preserve">A requiem for </w:t>
      </w:r>
      <w:proofErr w:type="gramStart"/>
      <w:r w:rsidRPr="00A660C6">
        <w:rPr>
          <w:rFonts w:ascii="Arial" w:hAnsi="Arial" w:cs="Arial"/>
          <w:i/>
          <w:iCs/>
        </w:rPr>
        <w:t>peacebuilding?</w:t>
      </w:r>
      <w:r w:rsidRPr="00A660C6">
        <w:rPr>
          <w:rFonts w:ascii="Arial" w:hAnsi="Arial" w:cs="Arial"/>
        </w:rPr>
        <w:t>.</w:t>
      </w:r>
      <w:proofErr w:type="gramEnd"/>
      <w:r w:rsidRPr="00A660C6">
        <w:rPr>
          <w:rFonts w:ascii="Arial" w:hAnsi="Arial" w:cs="Arial"/>
        </w:rPr>
        <w:t xml:space="preserve"> Basingstoke: Palgrave Macmillan.</w:t>
      </w:r>
    </w:p>
    <w:p w14:paraId="6FC7DD6A" w14:textId="77777777" w:rsidR="00A660C6" w:rsidRPr="00A660C6" w:rsidRDefault="00A660C6" w:rsidP="00A660C6">
      <w:pPr>
        <w:pBdr>
          <w:bottom w:val="single" w:sz="6" w:space="1" w:color="auto"/>
        </w:pBdr>
        <w:jc w:val="both"/>
        <w:rPr>
          <w:rFonts w:ascii="Arial" w:hAnsi="Arial" w:cs="Arial"/>
        </w:rPr>
      </w:pPr>
      <w:proofErr w:type="spellStart"/>
      <w:r w:rsidRPr="00A660C6">
        <w:rPr>
          <w:rFonts w:ascii="Arial" w:hAnsi="Arial" w:cs="Arial"/>
        </w:rPr>
        <w:t>Lederach</w:t>
      </w:r>
      <w:proofErr w:type="spellEnd"/>
      <w:r w:rsidRPr="00A660C6">
        <w:rPr>
          <w:rFonts w:ascii="Arial" w:hAnsi="Arial" w:cs="Arial"/>
        </w:rPr>
        <w:t>, J. P. (1997). Sustainable reconciliation in divided societies. </w:t>
      </w:r>
      <w:r w:rsidRPr="00A660C6">
        <w:rPr>
          <w:rFonts w:ascii="Arial" w:hAnsi="Arial" w:cs="Arial"/>
          <w:i/>
          <w:iCs/>
        </w:rPr>
        <w:t>Washington, DC: USIP</w:t>
      </w:r>
      <w:r w:rsidRPr="00A660C6">
        <w:rPr>
          <w:rFonts w:ascii="Arial" w:hAnsi="Arial" w:cs="Arial"/>
        </w:rPr>
        <w:t xml:space="preserve">. </w:t>
      </w:r>
    </w:p>
    <w:p w14:paraId="61862BEF" w14:textId="77777777" w:rsidR="00A660C6" w:rsidRPr="00A660C6" w:rsidRDefault="00A660C6" w:rsidP="00A660C6">
      <w:pPr>
        <w:pBdr>
          <w:bottom w:val="single" w:sz="6" w:space="1" w:color="auto"/>
        </w:pBdr>
        <w:jc w:val="both"/>
        <w:rPr>
          <w:rFonts w:ascii="Arial" w:hAnsi="Arial" w:cs="Arial"/>
        </w:rPr>
      </w:pPr>
      <w:proofErr w:type="spellStart"/>
      <w:r w:rsidRPr="00A660C6">
        <w:rPr>
          <w:rFonts w:ascii="Arial" w:hAnsi="Arial" w:cs="Arial"/>
        </w:rPr>
        <w:t>Lederach</w:t>
      </w:r>
      <w:proofErr w:type="spellEnd"/>
      <w:r w:rsidRPr="00A660C6">
        <w:rPr>
          <w:rFonts w:ascii="Arial" w:hAnsi="Arial" w:cs="Arial"/>
        </w:rPr>
        <w:t>, J. P. (2012). The origins and evolution of infrastructures for peace: A personal reflection. </w:t>
      </w:r>
      <w:r w:rsidRPr="00A660C6">
        <w:rPr>
          <w:rFonts w:ascii="Arial" w:hAnsi="Arial" w:cs="Arial"/>
          <w:i/>
          <w:iCs/>
        </w:rPr>
        <w:t>Journal of Peacebuilding &amp; Development</w:t>
      </w:r>
      <w:r w:rsidRPr="00A660C6">
        <w:rPr>
          <w:rFonts w:ascii="Arial" w:hAnsi="Arial" w:cs="Arial"/>
        </w:rPr>
        <w:t>, </w:t>
      </w:r>
      <w:r w:rsidRPr="00A660C6">
        <w:rPr>
          <w:rFonts w:ascii="Arial" w:hAnsi="Arial" w:cs="Arial"/>
          <w:i/>
          <w:iCs/>
        </w:rPr>
        <w:t>7</w:t>
      </w:r>
      <w:r w:rsidRPr="00A660C6">
        <w:rPr>
          <w:rFonts w:ascii="Arial" w:hAnsi="Arial" w:cs="Arial"/>
        </w:rPr>
        <w:t xml:space="preserve">(3), 8-13. </w:t>
      </w:r>
    </w:p>
    <w:p w14:paraId="7350568C" w14:textId="77777777" w:rsidR="00A660C6" w:rsidRPr="00A660C6" w:rsidRDefault="00A660C6" w:rsidP="00A660C6">
      <w:pPr>
        <w:pBdr>
          <w:bottom w:val="single" w:sz="6" w:space="1" w:color="auto"/>
        </w:pBdr>
        <w:jc w:val="both"/>
        <w:rPr>
          <w:rFonts w:ascii="Arial" w:hAnsi="Arial" w:cs="Arial"/>
        </w:rPr>
      </w:pPr>
      <w:r w:rsidRPr="00A660C6">
        <w:rPr>
          <w:rFonts w:ascii="Arial" w:hAnsi="Arial" w:cs="Arial"/>
        </w:rPr>
        <w:t>Mac Ginty, R. (2011). Hybrid peace: How does hybrid peace come about. </w:t>
      </w:r>
      <w:r w:rsidRPr="00A660C6">
        <w:rPr>
          <w:rFonts w:ascii="Arial" w:hAnsi="Arial" w:cs="Arial"/>
          <w:i/>
          <w:iCs/>
        </w:rPr>
        <w:t>A liberal peace</w:t>
      </w:r>
      <w:r w:rsidRPr="00A660C6">
        <w:rPr>
          <w:rFonts w:ascii="Arial" w:hAnsi="Arial" w:cs="Arial"/>
        </w:rPr>
        <w:t>, 209-225.</w:t>
      </w:r>
    </w:p>
    <w:p w14:paraId="6C153A2F" w14:textId="77777777" w:rsidR="00A660C6" w:rsidRPr="00A660C6" w:rsidRDefault="00A660C6" w:rsidP="00A660C6">
      <w:pPr>
        <w:pBdr>
          <w:bottom w:val="single" w:sz="6" w:space="1" w:color="auto"/>
        </w:pBdr>
        <w:jc w:val="both"/>
        <w:rPr>
          <w:rFonts w:ascii="Arial" w:hAnsi="Arial" w:cs="Arial"/>
        </w:rPr>
      </w:pPr>
      <w:r w:rsidRPr="00A660C6">
        <w:rPr>
          <w:rFonts w:ascii="Arial" w:hAnsi="Arial" w:cs="Arial"/>
        </w:rPr>
        <w:t>Rohner, D. (2024). The Peace Formula. </w:t>
      </w:r>
      <w:r w:rsidRPr="00A660C6">
        <w:rPr>
          <w:rFonts w:ascii="Arial" w:hAnsi="Arial" w:cs="Arial"/>
          <w:i/>
          <w:iCs/>
        </w:rPr>
        <w:t>Cambridge Books</w:t>
      </w:r>
      <w:r w:rsidRPr="00A660C6">
        <w:rPr>
          <w:rFonts w:ascii="Arial" w:hAnsi="Arial" w:cs="Arial"/>
        </w:rPr>
        <w:t>.</w:t>
      </w:r>
    </w:p>
    <w:p w14:paraId="05660AB3" w14:textId="77777777" w:rsidR="00A660C6" w:rsidRPr="00A660C6" w:rsidRDefault="00A660C6" w:rsidP="00A660C6">
      <w:pPr>
        <w:pBdr>
          <w:bottom w:val="single" w:sz="6" w:space="1" w:color="auto"/>
        </w:pBdr>
        <w:jc w:val="both"/>
        <w:rPr>
          <w:rFonts w:ascii="Arial" w:hAnsi="Arial" w:cs="Arial"/>
        </w:rPr>
      </w:pPr>
      <w:r w:rsidRPr="00A660C6">
        <w:rPr>
          <w:rFonts w:ascii="Arial" w:hAnsi="Arial" w:cs="Arial"/>
        </w:rPr>
        <w:t>Saaida, M. (2023). Local ownership and community-based approaches to peace building. </w:t>
      </w:r>
      <w:r w:rsidRPr="00A660C6">
        <w:rPr>
          <w:rFonts w:ascii="Arial" w:hAnsi="Arial" w:cs="Arial"/>
          <w:i/>
          <w:iCs/>
        </w:rPr>
        <w:t>environments (Brigg et al., 2022; Joseph, 2023)</w:t>
      </w:r>
      <w:r w:rsidRPr="00A660C6">
        <w:rPr>
          <w:rFonts w:ascii="Arial" w:hAnsi="Arial" w:cs="Arial"/>
        </w:rPr>
        <w:t>, </w:t>
      </w:r>
      <w:r w:rsidRPr="00A660C6">
        <w:rPr>
          <w:rFonts w:ascii="Arial" w:hAnsi="Arial" w:cs="Arial"/>
          <w:i/>
          <w:iCs/>
        </w:rPr>
        <w:t>4</w:t>
      </w:r>
      <w:r w:rsidRPr="00A660C6">
        <w:rPr>
          <w:rFonts w:ascii="Arial" w:hAnsi="Arial" w:cs="Arial"/>
        </w:rPr>
        <w:t xml:space="preserve">, 9. </w:t>
      </w:r>
    </w:p>
    <w:p w14:paraId="36B51E9D" w14:textId="77777777" w:rsidR="00A660C6" w:rsidRPr="00A660C6" w:rsidRDefault="00A660C6" w:rsidP="00A660C6">
      <w:pPr>
        <w:pBdr>
          <w:bottom w:val="single" w:sz="6" w:space="1" w:color="auto"/>
        </w:pBdr>
        <w:jc w:val="both"/>
        <w:rPr>
          <w:rFonts w:ascii="Arial" w:hAnsi="Arial" w:cs="Arial"/>
        </w:rPr>
      </w:pPr>
      <w:r w:rsidRPr="00A660C6">
        <w:rPr>
          <w:rFonts w:ascii="Arial" w:hAnsi="Arial" w:cs="Arial"/>
        </w:rPr>
        <w:t>Seidel, K. (2025). Towards a decentring of standardised peace mediation governance: A postcolonial reading of an interventionist travelling model in African contexts. </w:t>
      </w:r>
      <w:proofErr w:type="spellStart"/>
      <w:r w:rsidRPr="00A660C6">
        <w:rPr>
          <w:rFonts w:ascii="Arial" w:hAnsi="Arial" w:cs="Arial"/>
          <w:i/>
          <w:iCs/>
        </w:rPr>
        <w:t>Oñati</w:t>
      </w:r>
      <w:proofErr w:type="spellEnd"/>
      <w:r w:rsidRPr="00A660C6">
        <w:rPr>
          <w:rFonts w:ascii="Arial" w:hAnsi="Arial" w:cs="Arial"/>
          <w:i/>
          <w:iCs/>
        </w:rPr>
        <w:t xml:space="preserve"> Socio-Legal Series</w:t>
      </w:r>
      <w:r w:rsidRPr="00A660C6">
        <w:rPr>
          <w:rFonts w:ascii="Arial" w:hAnsi="Arial" w:cs="Arial"/>
        </w:rPr>
        <w:t>.</w:t>
      </w:r>
    </w:p>
    <w:p w14:paraId="5D643F9B" w14:textId="77777777" w:rsidR="00A660C6" w:rsidRPr="00A660C6" w:rsidRDefault="00A660C6" w:rsidP="00A660C6">
      <w:pPr>
        <w:pBdr>
          <w:bottom w:val="single" w:sz="6" w:space="1" w:color="auto"/>
        </w:pBdr>
        <w:jc w:val="both"/>
        <w:rPr>
          <w:rFonts w:ascii="Arial" w:hAnsi="Arial" w:cs="Arial"/>
        </w:rPr>
      </w:pPr>
      <w:proofErr w:type="spellStart"/>
      <w:r w:rsidRPr="00A660C6">
        <w:rPr>
          <w:rFonts w:ascii="Arial" w:hAnsi="Arial" w:cs="Arial"/>
        </w:rPr>
        <w:t>Touval</w:t>
      </w:r>
      <w:proofErr w:type="spellEnd"/>
      <w:r w:rsidRPr="00A660C6">
        <w:rPr>
          <w:rFonts w:ascii="Arial" w:hAnsi="Arial" w:cs="Arial"/>
        </w:rPr>
        <w:t>, S., &amp; Zartman, I. W. (1989). Mediation in international conflicts. In K. Kressel &amp; D. G. Pruitt (Eds.), Mediation research: The use of theory and research in informing practice (pp. 115–137). San Francisco, CA: Jossey-Bass.</w:t>
      </w:r>
    </w:p>
    <w:p w14:paraId="69E8FD97" w14:textId="77777777" w:rsidR="00A660C6" w:rsidRPr="00A660C6" w:rsidRDefault="00A660C6" w:rsidP="00A660C6">
      <w:pPr>
        <w:pBdr>
          <w:bottom w:val="single" w:sz="6" w:space="1" w:color="auto"/>
        </w:pBdr>
        <w:jc w:val="both"/>
        <w:rPr>
          <w:rFonts w:ascii="Arial" w:hAnsi="Arial" w:cs="Arial"/>
        </w:rPr>
      </w:pPr>
      <w:r w:rsidRPr="00A660C6">
        <w:rPr>
          <w:rFonts w:ascii="Arial" w:hAnsi="Arial" w:cs="Arial"/>
        </w:rPr>
        <w:t xml:space="preserve">United Nations. (2024). </w:t>
      </w:r>
      <w:r w:rsidRPr="00A660C6">
        <w:rPr>
          <w:rFonts w:ascii="Arial" w:hAnsi="Arial" w:cs="Arial"/>
          <w:i/>
          <w:iCs/>
        </w:rPr>
        <w:t>Performance report on the budget of the United Nations Peacekeeping Force in Cyprus for the period from 1 July 2025 to 30 June 2026</w:t>
      </w:r>
      <w:r w:rsidRPr="00A660C6">
        <w:rPr>
          <w:rFonts w:ascii="Arial" w:hAnsi="Arial" w:cs="Arial"/>
        </w:rPr>
        <w:t xml:space="preserve"> (A/79/724/Add.2). </w:t>
      </w:r>
      <w:hyperlink r:id="rId8" w:history="1">
        <w:r w:rsidRPr="00A660C6">
          <w:rPr>
            <w:rStyle w:val="Hyperlink"/>
            <w:rFonts w:ascii="Arial" w:hAnsi="Arial" w:cs="Arial"/>
          </w:rPr>
          <w:t>https://docs.un.org/en/A/79/724/Add.2</w:t>
        </w:r>
      </w:hyperlink>
    </w:p>
    <w:p w14:paraId="2A55735B" w14:textId="77777777" w:rsidR="00A660C6" w:rsidRPr="00A660C6" w:rsidRDefault="00A660C6" w:rsidP="00A660C6">
      <w:pPr>
        <w:pBdr>
          <w:bottom w:val="single" w:sz="6" w:space="1" w:color="auto"/>
        </w:pBdr>
        <w:jc w:val="both"/>
        <w:rPr>
          <w:rFonts w:ascii="Arial" w:hAnsi="Arial" w:cs="Arial"/>
        </w:rPr>
      </w:pPr>
      <w:r w:rsidRPr="00A660C6">
        <w:rPr>
          <w:rFonts w:ascii="Arial" w:hAnsi="Arial" w:cs="Arial"/>
        </w:rPr>
        <w:t xml:space="preserve">van Aken, J. (2025). </w:t>
      </w:r>
      <w:r w:rsidRPr="00A660C6">
        <w:rPr>
          <w:rFonts w:ascii="Arial" w:hAnsi="Arial" w:cs="Arial"/>
          <w:i/>
          <w:iCs/>
        </w:rPr>
        <w:t>How wars end: A hopeful history of making peace</w:t>
      </w:r>
      <w:r w:rsidRPr="00A660C6">
        <w:rPr>
          <w:rFonts w:ascii="Arial" w:hAnsi="Arial" w:cs="Arial"/>
        </w:rPr>
        <w:t>. Bonnier Books Ltd.</w:t>
      </w:r>
    </w:p>
    <w:p w14:paraId="2B373A4F" w14:textId="77777777" w:rsidR="00A660C6" w:rsidRPr="00A660C6" w:rsidRDefault="00A660C6" w:rsidP="00A660C6">
      <w:pPr>
        <w:pBdr>
          <w:bottom w:val="single" w:sz="6" w:space="1" w:color="auto"/>
        </w:pBdr>
        <w:jc w:val="both"/>
        <w:rPr>
          <w:rFonts w:ascii="Arial" w:hAnsi="Arial" w:cs="Arial"/>
        </w:rPr>
      </w:pPr>
      <w:proofErr w:type="spellStart"/>
      <w:r w:rsidRPr="00A660C6">
        <w:rPr>
          <w:rFonts w:ascii="Arial" w:hAnsi="Arial" w:cs="Arial"/>
        </w:rPr>
        <w:t>Zoughbi</w:t>
      </w:r>
      <w:proofErr w:type="spellEnd"/>
      <w:r w:rsidRPr="00A660C6">
        <w:rPr>
          <w:rFonts w:ascii="Arial" w:hAnsi="Arial" w:cs="Arial"/>
        </w:rPr>
        <w:t xml:space="preserve">, Z. (2013). </w:t>
      </w:r>
      <w:r w:rsidRPr="00A660C6">
        <w:rPr>
          <w:rFonts w:ascii="Arial" w:hAnsi="Arial" w:cs="Arial"/>
          <w:i/>
          <w:iCs/>
        </w:rPr>
        <w:t>Sulha</w:t>
      </w:r>
      <w:r w:rsidRPr="00A660C6">
        <w:rPr>
          <w:rFonts w:ascii="Arial" w:hAnsi="Arial" w:cs="Arial"/>
        </w:rPr>
        <w:t xml:space="preserve">. Wi’am: The Palestinian Conflict Transformation </w:t>
      </w:r>
      <w:proofErr w:type="spellStart"/>
      <w:r w:rsidRPr="00A660C6">
        <w:rPr>
          <w:rFonts w:ascii="Arial" w:hAnsi="Arial" w:cs="Arial"/>
        </w:rPr>
        <w:t>Center</w:t>
      </w:r>
      <w:proofErr w:type="spellEnd"/>
      <w:r w:rsidRPr="00A660C6">
        <w:rPr>
          <w:rFonts w:ascii="Arial" w:hAnsi="Arial" w:cs="Arial"/>
        </w:rPr>
        <w:t xml:space="preserve">. </w:t>
      </w:r>
      <w:hyperlink r:id="rId9" w:history="1">
        <w:r w:rsidRPr="00A660C6">
          <w:rPr>
            <w:rStyle w:val="Hyperlink"/>
            <w:rFonts w:ascii="Arial" w:hAnsi="Arial" w:cs="Arial"/>
          </w:rPr>
          <w:t>https://www.alaslah.org/sulha/</w:t>
        </w:r>
      </w:hyperlink>
    </w:p>
    <w:p w14:paraId="104723D3" w14:textId="77777777" w:rsidR="00A660C6" w:rsidRPr="00544C48" w:rsidRDefault="00A660C6" w:rsidP="00A660C6">
      <w:pPr>
        <w:pBdr>
          <w:bottom w:val="single" w:sz="6" w:space="1" w:color="auto"/>
        </w:pBdr>
        <w:jc w:val="both"/>
        <w:rPr>
          <w:rFonts w:ascii="Arial" w:hAnsi="Arial" w:cs="Arial"/>
        </w:rPr>
      </w:pPr>
    </w:p>
    <w:sectPr w:rsidR="00A660C6" w:rsidRPr="00544C4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1C08D8"/>
    <w:multiLevelType w:val="multilevel"/>
    <w:tmpl w:val="12686C7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5DA022A"/>
    <w:multiLevelType w:val="multilevel"/>
    <w:tmpl w:val="6AC6CA1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00B74C1"/>
    <w:multiLevelType w:val="multilevel"/>
    <w:tmpl w:val="BBC652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2C7A09E6"/>
    <w:multiLevelType w:val="multilevel"/>
    <w:tmpl w:val="CAC68D6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345C625F"/>
    <w:multiLevelType w:val="multilevel"/>
    <w:tmpl w:val="31642F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35565EB6"/>
    <w:multiLevelType w:val="multilevel"/>
    <w:tmpl w:val="52260AA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442C0832"/>
    <w:multiLevelType w:val="multilevel"/>
    <w:tmpl w:val="29FAD4F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517126BD"/>
    <w:multiLevelType w:val="hybridMultilevel"/>
    <w:tmpl w:val="AC642954"/>
    <w:lvl w:ilvl="0" w:tplc="7ADCA6DA"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523D380E"/>
    <w:multiLevelType w:val="multilevel"/>
    <w:tmpl w:val="42FC4B3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53116D93"/>
    <w:multiLevelType w:val="hybridMultilevel"/>
    <w:tmpl w:val="EA681660"/>
    <w:lvl w:ilvl="0" w:tplc="CF22D2C8"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576B5AF1"/>
    <w:multiLevelType w:val="multilevel"/>
    <w:tmpl w:val="2D5A2D9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5A6D5257"/>
    <w:multiLevelType w:val="hybridMultilevel"/>
    <w:tmpl w:val="5FEA20D0"/>
    <w:lvl w:ilvl="0" w:tplc="1A4C5C7C"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661D2858"/>
    <w:multiLevelType w:val="multilevel"/>
    <w:tmpl w:val="C90447A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66AB6C07"/>
    <w:multiLevelType w:val="multilevel"/>
    <w:tmpl w:val="45C2843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numFmt w:val="bullet"/>
      <w:lvlText w:val="-"/>
      <w:lvlJc w:val="left"/>
      <w:pPr>
        <w:ind w:left="1440" w:hanging="360"/>
      </w:pPr>
      <w:rPr>
        <w:rFonts w:ascii="Aptos" w:eastAsiaTheme="minorHAnsi" w:hAnsi="Aptos" w:cstheme="minorBidi" w:hint="default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451322804">
    <w:abstractNumId w:val="2"/>
  </w:num>
  <w:num w:numId="2" w16cid:durableId="817572791">
    <w:abstractNumId w:val="1"/>
  </w:num>
  <w:num w:numId="3" w16cid:durableId="242835956">
    <w:abstractNumId w:val="3"/>
  </w:num>
  <w:num w:numId="4" w16cid:durableId="135805887">
    <w:abstractNumId w:val="8"/>
  </w:num>
  <w:num w:numId="5" w16cid:durableId="1237129803">
    <w:abstractNumId w:val="13"/>
  </w:num>
  <w:num w:numId="6" w16cid:durableId="1076173520">
    <w:abstractNumId w:val="6"/>
  </w:num>
  <w:num w:numId="7" w16cid:durableId="690229791">
    <w:abstractNumId w:val="10"/>
  </w:num>
  <w:num w:numId="8" w16cid:durableId="1267034987">
    <w:abstractNumId w:val="12"/>
  </w:num>
  <w:num w:numId="9" w16cid:durableId="1051491149">
    <w:abstractNumId w:val="4"/>
  </w:num>
  <w:num w:numId="10" w16cid:durableId="1234853523">
    <w:abstractNumId w:val="5"/>
  </w:num>
  <w:num w:numId="11" w16cid:durableId="899824990">
    <w:abstractNumId w:val="0"/>
  </w:num>
  <w:num w:numId="12" w16cid:durableId="1549221103">
    <w:abstractNumId w:val="9"/>
  </w:num>
  <w:num w:numId="13" w16cid:durableId="65079063">
    <w:abstractNumId w:val="7"/>
  </w:num>
  <w:num w:numId="14" w16cid:durableId="1604222263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F140E"/>
    <w:rsid w:val="000030F3"/>
    <w:rsid w:val="0000332D"/>
    <w:rsid w:val="0000557B"/>
    <w:rsid w:val="00005D4F"/>
    <w:rsid w:val="000135F6"/>
    <w:rsid w:val="00014550"/>
    <w:rsid w:val="00014F51"/>
    <w:rsid w:val="000175FE"/>
    <w:rsid w:val="00025079"/>
    <w:rsid w:val="00033775"/>
    <w:rsid w:val="00041F79"/>
    <w:rsid w:val="0004586D"/>
    <w:rsid w:val="00046652"/>
    <w:rsid w:val="0004753E"/>
    <w:rsid w:val="00055D62"/>
    <w:rsid w:val="000646BA"/>
    <w:rsid w:val="00066467"/>
    <w:rsid w:val="00070A20"/>
    <w:rsid w:val="000711DE"/>
    <w:rsid w:val="00071922"/>
    <w:rsid w:val="00071A22"/>
    <w:rsid w:val="000826D5"/>
    <w:rsid w:val="000902EF"/>
    <w:rsid w:val="000A5416"/>
    <w:rsid w:val="000B02E1"/>
    <w:rsid w:val="000B50C1"/>
    <w:rsid w:val="000C070C"/>
    <w:rsid w:val="000C586B"/>
    <w:rsid w:val="000D29EE"/>
    <w:rsid w:val="001000E4"/>
    <w:rsid w:val="001018EE"/>
    <w:rsid w:val="0011665B"/>
    <w:rsid w:val="00121745"/>
    <w:rsid w:val="001246C1"/>
    <w:rsid w:val="0014407C"/>
    <w:rsid w:val="00144137"/>
    <w:rsid w:val="00145FD6"/>
    <w:rsid w:val="001639FD"/>
    <w:rsid w:val="00170221"/>
    <w:rsid w:val="001711DD"/>
    <w:rsid w:val="00172EDB"/>
    <w:rsid w:val="00176805"/>
    <w:rsid w:val="00177E75"/>
    <w:rsid w:val="00180E05"/>
    <w:rsid w:val="00196548"/>
    <w:rsid w:val="00196782"/>
    <w:rsid w:val="00197EC3"/>
    <w:rsid w:val="001A137B"/>
    <w:rsid w:val="001A65CD"/>
    <w:rsid w:val="001B0F88"/>
    <w:rsid w:val="001B29CA"/>
    <w:rsid w:val="001C0B6C"/>
    <w:rsid w:val="001C4027"/>
    <w:rsid w:val="001D5C5A"/>
    <w:rsid w:val="001E0F2E"/>
    <w:rsid w:val="001E29D2"/>
    <w:rsid w:val="001E5D04"/>
    <w:rsid w:val="001E6E57"/>
    <w:rsid w:val="001F131E"/>
    <w:rsid w:val="001F466A"/>
    <w:rsid w:val="001F7E8C"/>
    <w:rsid w:val="00203607"/>
    <w:rsid w:val="002044B3"/>
    <w:rsid w:val="00206036"/>
    <w:rsid w:val="00211888"/>
    <w:rsid w:val="00225432"/>
    <w:rsid w:val="00231FA3"/>
    <w:rsid w:val="00233346"/>
    <w:rsid w:val="00234983"/>
    <w:rsid w:val="0023661B"/>
    <w:rsid w:val="00241DE9"/>
    <w:rsid w:val="00242FEF"/>
    <w:rsid w:val="00255D3C"/>
    <w:rsid w:val="00255E3F"/>
    <w:rsid w:val="00265BE6"/>
    <w:rsid w:val="00266BC9"/>
    <w:rsid w:val="00271FC8"/>
    <w:rsid w:val="0027750D"/>
    <w:rsid w:val="002804C7"/>
    <w:rsid w:val="0028305F"/>
    <w:rsid w:val="002A2C1F"/>
    <w:rsid w:val="002A2CA6"/>
    <w:rsid w:val="002B0896"/>
    <w:rsid w:val="002B368F"/>
    <w:rsid w:val="002B5F8C"/>
    <w:rsid w:val="002C337E"/>
    <w:rsid w:val="002E7082"/>
    <w:rsid w:val="003074A4"/>
    <w:rsid w:val="00310009"/>
    <w:rsid w:val="00314F22"/>
    <w:rsid w:val="00322051"/>
    <w:rsid w:val="00325E35"/>
    <w:rsid w:val="00327B69"/>
    <w:rsid w:val="00332D58"/>
    <w:rsid w:val="003426D2"/>
    <w:rsid w:val="0035486D"/>
    <w:rsid w:val="00356E8C"/>
    <w:rsid w:val="003614AF"/>
    <w:rsid w:val="00370C7A"/>
    <w:rsid w:val="00372249"/>
    <w:rsid w:val="00372469"/>
    <w:rsid w:val="0037369F"/>
    <w:rsid w:val="003760E9"/>
    <w:rsid w:val="00382A76"/>
    <w:rsid w:val="00387340"/>
    <w:rsid w:val="003905C3"/>
    <w:rsid w:val="00393966"/>
    <w:rsid w:val="003961AF"/>
    <w:rsid w:val="00397B4B"/>
    <w:rsid w:val="003A3826"/>
    <w:rsid w:val="003A425D"/>
    <w:rsid w:val="003A7FAA"/>
    <w:rsid w:val="003B3E95"/>
    <w:rsid w:val="003C0D1B"/>
    <w:rsid w:val="003C1AC4"/>
    <w:rsid w:val="003C3893"/>
    <w:rsid w:val="003C4E90"/>
    <w:rsid w:val="003C6272"/>
    <w:rsid w:val="003D0CD7"/>
    <w:rsid w:val="003D1340"/>
    <w:rsid w:val="003D2292"/>
    <w:rsid w:val="003E439F"/>
    <w:rsid w:val="003F2306"/>
    <w:rsid w:val="004036EF"/>
    <w:rsid w:val="00416D3F"/>
    <w:rsid w:val="00421546"/>
    <w:rsid w:val="004230C8"/>
    <w:rsid w:val="00427B9F"/>
    <w:rsid w:val="0043420D"/>
    <w:rsid w:val="004444E1"/>
    <w:rsid w:val="00444E37"/>
    <w:rsid w:val="00452C9C"/>
    <w:rsid w:val="00454234"/>
    <w:rsid w:val="004574BB"/>
    <w:rsid w:val="00460894"/>
    <w:rsid w:val="00463246"/>
    <w:rsid w:val="00467DAF"/>
    <w:rsid w:val="0047171A"/>
    <w:rsid w:val="00472D39"/>
    <w:rsid w:val="00481E41"/>
    <w:rsid w:val="004837DC"/>
    <w:rsid w:val="00487B67"/>
    <w:rsid w:val="00496B6F"/>
    <w:rsid w:val="004A1ED9"/>
    <w:rsid w:val="004A2A45"/>
    <w:rsid w:val="004A3E8C"/>
    <w:rsid w:val="004A5861"/>
    <w:rsid w:val="004A5BA8"/>
    <w:rsid w:val="004B31E3"/>
    <w:rsid w:val="004B3718"/>
    <w:rsid w:val="004B7498"/>
    <w:rsid w:val="004B7DDF"/>
    <w:rsid w:val="004C3D46"/>
    <w:rsid w:val="004D48AE"/>
    <w:rsid w:val="004E0BC6"/>
    <w:rsid w:val="004E18A5"/>
    <w:rsid w:val="004E5D5E"/>
    <w:rsid w:val="004F3BBB"/>
    <w:rsid w:val="0050184A"/>
    <w:rsid w:val="0050197D"/>
    <w:rsid w:val="00510592"/>
    <w:rsid w:val="00526ADA"/>
    <w:rsid w:val="00532329"/>
    <w:rsid w:val="00544C48"/>
    <w:rsid w:val="00560C00"/>
    <w:rsid w:val="00562A5D"/>
    <w:rsid w:val="00562ABE"/>
    <w:rsid w:val="005655F9"/>
    <w:rsid w:val="00567B94"/>
    <w:rsid w:val="00572BDD"/>
    <w:rsid w:val="00580230"/>
    <w:rsid w:val="005813C0"/>
    <w:rsid w:val="005842E0"/>
    <w:rsid w:val="00590241"/>
    <w:rsid w:val="00591C54"/>
    <w:rsid w:val="00591E86"/>
    <w:rsid w:val="00595B9C"/>
    <w:rsid w:val="00596C82"/>
    <w:rsid w:val="00597CEB"/>
    <w:rsid w:val="005B0EDC"/>
    <w:rsid w:val="005B1C24"/>
    <w:rsid w:val="005B207F"/>
    <w:rsid w:val="005C18D1"/>
    <w:rsid w:val="005C63C7"/>
    <w:rsid w:val="005D16F9"/>
    <w:rsid w:val="005D1D07"/>
    <w:rsid w:val="005D3554"/>
    <w:rsid w:val="005D685D"/>
    <w:rsid w:val="005D6F98"/>
    <w:rsid w:val="005E2CED"/>
    <w:rsid w:val="005E5E12"/>
    <w:rsid w:val="005F1DD6"/>
    <w:rsid w:val="00636CF5"/>
    <w:rsid w:val="006403C3"/>
    <w:rsid w:val="00644CF2"/>
    <w:rsid w:val="00650420"/>
    <w:rsid w:val="006551D4"/>
    <w:rsid w:val="0065627D"/>
    <w:rsid w:val="00670952"/>
    <w:rsid w:val="00676113"/>
    <w:rsid w:val="00677C9D"/>
    <w:rsid w:val="00683203"/>
    <w:rsid w:val="00684DEC"/>
    <w:rsid w:val="00685401"/>
    <w:rsid w:val="00690222"/>
    <w:rsid w:val="006A06D0"/>
    <w:rsid w:val="006B6AB1"/>
    <w:rsid w:val="006B73EA"/>
    <w:rsid w:val="006C068C"/>
    <w:rsid w:val="006D3402"/>
    <w:rsid w:val="006D4EE7"/>
    <w:rsid w:val="006D54DB"/>
    <w:rsid w:val="006E295F"/>
    <w:rsid w:val="006F0382"/>
    <w:rsid w:val="006F52FA"/>
    <w:rsid w:val="00701493"/>
    <w:rsid w:val="00703AA9"/>
    <w:rsid w:val="0070528F"/>
    <w:rsid w:val="00724935"/>
    <w:rsid w:val="00730028"/>
    <w:rsid w:val="00757E51"/>
    <w:rsid w:val="00773C7B"/>
    <w:rsid w:val="00776948"/>
    <w:rsid w:val="00791A31"/>
    <w:rsid w:val="007A07D3"/>
    <w:rsid w:val="007A1D71"/>
    <w:rsid w:val="007A46DB"/>
    <w:rsid w:val="007A56C0"/>
    <w:rsid w:val="007A570C"/>
    <w:rsid w:val="007D008A"/>
    <w:rsid w:val="007D03CF"/>
    <w:rsid w:val="007D129D"/>
    <w:rsid w:val="007D14F8"/>
    <w:rsid w:val="007D3269"/>
    <w:rsid w:val="007D3548"/>
    <w:rsid w:val="007D5E34"/>
    <w:rsid w:val="007E5706"/>
    <w:rsid w:val="007F0105"/>
    <w:rsid w:val="007F0223"/>
    <w:rsid w:val="007F2A47"/>
    <w:rsid w:val="008028E1"/>
    <w:rsid w:val="00803228"/>
    <w:rsid w:val="008051E8"/>
    <w:rsid w:val="008053F2"/>
    <w:rsid w:val="00815AF3"/>
    <w:rsid w:val="0082234F"/>
    <w:rsid w:val="008257AF"/>
    <w:rsid w:val="0083085B"/>
    <w:rsid w:val="008339D7"/>
    <w:rsid w:val="00835661"/>
    <w:rsid w:val="008413C3"/>
    <w:rsid w:val="00852AFC"/>
    <w:rsid w:val="00855073"/>
    <w:rsid w:val="00856FBC"/>
    <w:rsid w:val="00857547"/>
    <w:rsid w:val="00862A26"/>
    <w:rsid w:val="00863861"/>
    <w:rsid w:val="00863E64"/>
    <w:rsid w:val="00867D15"/>
    <w:rsid w:val="00867D78"/>
    <w:rsid w:val="00892667"/>
    <w:rsid w:val="008947AD"/>
    <w:rsid w:val="008958D3"/>
    <w:rsid w:val="008A500B"/>
    <w:rsid w:val="008B1267"/>
    <w:rsid w:val="008B6F0C"/>
    <w:rsid w:val="008C58D3"/>
    <w:rsid w:val="008C6310"/>
    <w:rsid w:val="008C65F3"/>
    <w:rsid w:val="008D595F"/>
    <w:rsid w:val="008D5D4A"/>
    <w:rsid w:val="008E4274"/>
    <w:rsid w:val="008F26AF"/>
    <w:rsid w:val="008F4425"/>
    <w:rsid w:val="008F73E3"/>
    <w:rsid w:val="009010F6"/>
    <w:rsid w:val="009077FE"/>
    <w:rsid w:val="00907AEB"/>
    <w:rsid w:val="00915BAD"/>
    <w:rsid w:val="00921318"/>
    <w:rsid w:val="00927EBF"/>
    <w:rsid w:val="00932435"/>
    <w:rsid w:val="00936277"/>
    <w:rsid w:val="00937846"/>
    <w:rsid w:val="00943518"/>
    <w:rsid w:val="009441CA"/>
    <w:rsid w:val="00944AB3"/>
    <w:rsid w:val="00945200"/>
    <w:rsid w:val="00950A61"/>
    <w:rsid w:val="009610DB"/>
    <w:rsid w:val="00966F24"/>
    <w:rsid w:val="0097687A"/>
    <w:rsid w:val="00986EC7"/>
    <w:rsid w:val="00994AFF"/>
    <w:rsid w:val="009968D3"/>
    <w:rsid w:val="009A09CF"/>
    <w:rsid w:val="009A0AB0"/>
    <w:rsid w:val="009A7875"/>
    <w:rsid w:val="009A7899"/>
    <w:rsid w:val="009B537F"/>
    <w:rsid w:val="009C1736"/>
    <w:rsid w:val="009C3ED7"/>
    <w:rsid w:val="009C5E36"/>
    <w:rsid w:val="009C781D"/>
    <w:rsid w:val="009D1F08"/>
    <w:rsid w:val="009E214F"/>
    <w:rsid w:val="009E33F0"/>
    <w:rsid w:val="009E4F54"/>
    <w:rsid w:val="009E71A0"/>
    <w:rsid w:val="009F4289"/>
    <w:rsid w:val="00A0143B"/>
    <w:rsid w:val="00A046C5"/>
    <w:rsid w:val="00A253DA"/>
    <w:rsid w:val="00A27BF3"/>
    <w:rsid w:val="00A32008"/>
    <w:rsid w:val="00A529D1"/>
    <w:rsid w:val="00A54918"/>
    <w:rsid w:val="00A6046F"/>
    <w:rsid w:val="00A660C6"/>
    <w:rsid w:val="00A670BE"/>
    <w:rsid w:val="00A70B1E"/>
    <w:rsid w:val="00A742AD"/>
    <w:rsid w:val="00A81A1D"/>
    <w:rsid w:val="00A8507E"/>
    <w:rsid w:val="00A85E2E"/>
    <w:rsid w:val="00A92987"/>
    <w:rsid w:val="00A92DA7"/>
    <w:rsid w:val="00AA009F"/>
    <w:rsid w:val="00AA0AA8"/>
    <w:rsid w:val="00AA34E4"/>
    <w:rsid w:val="00AB071E"/>
    <w:rsid w:val="00AC583A"/>
    <w:rsid w:val="00AD142C"/>
    <w:rsid w:val="00AD208B"/>
    <w:rsid w:val="00AD7677"/>
    <w:rsid w:val="00AD78BA"/>
    <w:rsid w:val="00AE6E0F"/>
    <w:rsid w:val="00B04DC4"/>
    <w:rsid w:val="00B12B6F"/>
    <w:rsid w:val="00B13973"/>
    <w:rsid w:val="00B55759"/>
    <w:rsid w:val="00B61970"/>
    <w:rsid w:val="00B6370D"/>
    <w:rsid w:val="00B6637D"/>
    <w:rsid w:val="00B67FE0"/>
    <w:rsid w:val="00B75D61"/>
    <w:rsid w:val="00B80BAA"/>
    <w:rsid w:val="00B9031D"/>
    <w:rsid w:val="00B934EC"/>
    <w:rsid w:val="00BA5FD9"/>
    <w:rsid w:val="00BB4F39"/>
    <w:rsid w:val="00BB6D74"/>
    <w:rsid w:val="00BB6EB9"/>
    <w:rsid w:val="00BC36EC"/>
    <w:rsid w:val="00BD4D6A"/>
    <w:rsid w:val="00BE001B"/>
    <w:rsid w:val="00BE24B8"/>
    <w:rsid w:val="00BE4E65"/>
    <w:rsid w:val="00BF090C"/>
    <w:rsid w:val="00BF140E"/>
    <w:rsid w:val="00BF5311"/>
    <w:rsid w:val="00C02F09"/>
    <w:rsid w:val="00C036C6"/>
    <w:rsid w:val="00C31BC0"/>
    <w:rsid w:val="00C342DE"/>
    <w:rsid w:val="00C5703B"/>
    <w:rsid w:val="00C65E56"/>
    <w:rsid w:val="00C722AC"/>
    <w:rsid w:val="00C76217"/>
    <w:rsid w:val="00C77FDF"/>
    <w:rsid w:val="00C83929"/>
    <w:rsid w:val="00C845B8"/>
    <w:rsid w:val="00C84CDD"/>
    <w:rsid w:val="00C87AC2"/>
    <w:rsid w:val="00C93BDA"/>
    <w:rsid w:val="00C95610"/>
    <w:rsid w:val="00C96334"/>
    <w:rsid w:val="00C96FC1"/>
    <w:rsid w:val="00CA140A"/>
    <w:rsid w:val="00CA5848"/>
    <w:rsid w:val="00CB2EEC"/>
    <w:rsid w:val="00CC1E95"/>
    <w:rsid w:val="00CC37D8"/>
    <w:rsid w:val="00CC4976"/>
    <w:rsid w:val="00CC7BAE"/>
    <w:rsid w:val="00CD084E"/>
    <w:rsid w:val="00CD2E21"/>
    <w:rsid w:val="00CE3CC7"/>
    <w:rsid w:val="00CE4907"/>
    <w:rsid w:val="00CE7D3D"/>
    <w:rsid w:val="00CF15C3"/>
    <w:rsid w:val="00CF1B76"/>
    <w:rsid w:val="00CF2543"/>
    <w:rsid w:val="00CF4214"/>
    <w:rsid w:val="00D0057E"/>
    <w:rsid w:val="00D02690"/>
    <w:rsid w:val="00D04145"/>
    <w:rsid w:val="00D0438D"/>
    <w:rsid w:val="00D217C1"/>
    <w:rsid w:val="00D21C29"/>
    <w:rsid w:val="00D22D59"/>
    <w:rsid w:val="00D23429"/>
    <w:rsid w:val="00D23F20"/>
    <w:rsid w:val="00D25FD8"/>
    <w:rsid w:val="00D37247"/>
    <w:rsid w:val="00D62C5F"/>
    <w:rsid w:val="00D6790E"/>
    <w:rsid w:val="00D76E78"/>
    <w:rsid w:val="00D8141E"/>
    <w:rsid w:val="00D8588E"/>
    <w:rsid w:val="00DB262E"/>
    <w:rsid w:val="00DB6DBF"/>
    <w:rsid w:val="00DC2DC6"/>
    <w:rsid w:val="00DD36E8"/>
    <w:rsid w:val="00DD530C"/>
    <w:rsid w:val="00DE55CA"/>
    <w:rsid w:val="00DE7CB0"/>
    <w:rsid w:val="00DF4F4E"/>
    <w:rsid w:val="00E02FF5"/>
    <w:rsid w:val="00E03D33"/>
    <w:rsid w:val="00E2142D"/>
    <w:rsid w:val="00E359A5"/>
    <w:rsid w:val="00E47B2F"/>
    <w:rsid w:val="00E50427"/>
    <w:rsid w:val="00E506F1"/>
    <w:rsid w:val="00E54732"/>
    <w:rsid w:val="00E57B3C"/>
    <w:rsid w:val="00E659BA"/>
    <w:rsid w:val="00E732B2"/>
    <w:rsid w:val="00E74708"/>
    <w:rsid w:val="00E74FE5"/>
    <w:rsid w:val="00E92508"/>
    <w:rsid w:val="00E94F6E"/>
    <w:rsid w:val="00E96668"/>
    <w:rsid w:val="00EB098C"/>
    <w:rsid w:val="00EB439C"/>
    <w:rsid w:val="00EB69D0"/>
    <w:rsid w:val="00EB6F22"/>
    <w:rsid w:val="00EC0DB1"/>
    <w:rsid w:val="00ED091A"/>
    <w:rsid w:val="00ED4D8D"/>
    <w:rsid w:val="00ED7ECA"/>
    <w:rsid w:val="00EE0E0D"/>
    <w:rsid w:val="00EE11A8"/>
    <w:rsid w:val="00EE25C4"/>
    <w:rsid w:val="00EF3CF3"/>
    <w:rsid w:val="00F0558F"/>
    <w:rsid w:val="00F12833"/>
    <w:rsid w:val="00F12D8E"/>
    <w:rsid w:val="00F35170"/>
    <w:rsid w:val="00F35650"/>
    <w:rsid w:val="00F41C25"/>
    <w:rsid w:val="00F43DCC"/>
    <w:rsid w:val="00F45A94"/>
    <w:rsid w:val="00F463E5"/>
    <w:rsid w:val="00F6204B"/>
    <w:rsid w:val="00F65CEF"/>
    <w:rsid w:val="00F8679B"/>
    <w:rsid w:val="00F96307"/>
    <w:rsid w:val="00FA760F"/>
    <w:rsid w:val="00FB5ED0"/>
    <w:rsid w:val="00FB6E99"/>
    <w:rsid w:val="00FC37BD"/>
    <w:rsid w:val="00FC3AA9"/>
    <w:rsid w:val="00FD103F"/>
    <w:rsid w:val="00FD1893"/>
    <w:rsid w:val="00FE1302"/>
    <w:rsid w:val="00FE5D13"/>
    <w:rsid w:val="00FE6A31"/>
    <w:rsid w:val="00FE6D86"/>
    <w:rsid w:val="00FF669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92738A2"/>
  <w15:chartTrackingRefBased/>
  <w15:docId w15:val="{90D68550-6A97-4799-9584-46C0B3F330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F140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F140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F140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F140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F140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F140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F140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F140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F140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F140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F140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F140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F140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F140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F140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F140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F140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F140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F140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F140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F140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F140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F140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F140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F140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F140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F140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F140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F140E"/>
    <w:rPr>
      <w:b/>
      <w:bCs/>
      <w:smallCaps/>
      <w:color w:val="0F4761" w:themeColor="accent1" w:themeShade="BF"/>
      <w:spacing w:val="5"/>
    </w:rPr>
  </w:style>
  <w:style w:type="character" w:styleId="Strong">
    <w:name w:val="Strong"/>
    <w:basedOn w:val="DefaultParagraphFont"/>
    <w:uiPriority w:val="22"/>
    <w:qFormat/>
    <w:rsid w:val="005B1C24"/>
    <w:rPr>
      <w:b/>
      <w:bCs/>
    </w:rPr>
  </w:style>
  <w:style w:type="character" w:styleId="Hyperlink">
    <w:name w:val="Hyperlink"/>
    <w:basedOn w:val="DefaultParagraphFont"/>
    <w:uiPriority w:val="99"/>
    <w:unhideWhenUsed/>
    <w:rsid w:val="005B1C24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B1C24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19050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875609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801271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70182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7660862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1218706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318651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874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1618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21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6914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66811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524186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987234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928689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6655338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9707769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8955363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95540703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96260783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67576699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  <w:div w:id="117171822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9826378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12515190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561212946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62905070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  <w:div w:id="86949338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87596442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90538353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202069688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356808987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  <w:div w:id="129482490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36054317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0126444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256327967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51056520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  <w:div w:id="125674226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09316635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99695689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966347657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84424570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  <w:div w:id="80230959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97433038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4875631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737359272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362290324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785808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7474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14376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292920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536808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473132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530669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0195234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6727268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2368631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58545886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92171328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752506488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  <w:div w:id="75073241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590470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64435861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216118420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856578786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  <w:div w:id="26754345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14330046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206520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80743041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269317370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  <w:div w:id="106741223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13182600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96704945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8434622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97456013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  <w:div w:id="97283564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8733891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5744191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10546363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41531847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  <w:div w:id="166038268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70675429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4689072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2552219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845586411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935287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375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7760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228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8037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4392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86227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3693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251186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235563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512736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32285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395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41326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9014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5381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14200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272658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453506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724489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925939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20255497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788895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840093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39306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9867238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6298271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263903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679071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709598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818965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4337408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061960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493767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2709779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967924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20991321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435510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957419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588033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3882013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7617525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8404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310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1622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1076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266108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74606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049776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098267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1125510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0420946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876580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817133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400358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59688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6374482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776581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648185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8513766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8046553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7835724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95754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292188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609866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653540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59220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836096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689735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481771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358822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0713394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1713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cs.un.org/en/A/79/724/Add.2" TargetMode="External"/><Relationship Id="rId3" Type="http://schemas.openxmlformats.org/officeDocument/2006/relationships/settings" Target="settings.xml"/><Relationship Id="rId7" Type="http://schemas.openxmlformats.org/officeDocument/2006/relationships/hyperlink" Target="http://www.economicsandpeace.org/wp-content/uploads/2025/06/GPI-2025-web.pdf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eur01.safelinks.protection.outlook.com/?url=https%3A%2F%2Fregister-of-charities.charitycommission.gov.uk%2Fen%2Fcharity-search%2F-%2Fcharity-details%2F3944459&amp;data=05%7C02%7C2515977%40student.uwtsd.ac.uk%7Ce229274929dd4b8bb49408de1de0ce4b%7C4e0f11f9046e45059cb8db2152311e21%7C0%7C0%7C638981048638677158%7CUnknown%7CTWFpbGZsb3d8eyJFbXB0eU1hcGkiOnRydWUsIlYiOiIwLjAuMDAwMCIsIlAiOiJXaW4zMiIsIkFOIjoiTWFpbCIsIldUIjoyfQ%3D%3D%7C0%7C%7C%7C&amp;sdata=ABEcCZU4v5DkUMzt7moEi3Jr3kEwUznY8OJR2NcuOks%3D&amp;reserved=0" TargetMode="External"/><Relationship Id="rId11" Type="http://schemas.openxmlformats.org/officeDocument/2006/relationships/theme" Target="theme/theme1.xml"/><Relationship Id="rId5" Type="http://schemas.openxmlformats.org/officeDocument/2006/relationships/hyperlink" Target="https://eur01.safelinks.protection.outlook.com/?url=https%3A%2F%2Fregister-of-charities.charitycommission.gov.uk%2Fen%2Fcharity-search%2F-%2Fcharity-details%2F3944459&amp;data=05%7C02%7C2515977%40student.uwtsd.ac.uk%7Ce229274929dd4b8bb49408de1de0ce4b%7C4e0f11f9046e45059cb8db2152311e21%7C0%7C0%7C638981048638638492%7CUnknown%7CTWFpbGZsb3d8eyJFbXB0eU1hcGkiOnRydWUsIlYiOiIwLjAuMDAwMCIsIlAiOiJXaW4zMiIsIkFOIjoiTWFpbCIsIldUIjoyfQ%3D%3D%7C0%7C%7C%7C&amp;sdata=KTqV5HXn8UrmAaUqdbAUwd31pq8hMDogZH69p2IKdgs%3D&amp;reserved=0" TargetMode="Externa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s://www.alaslah.org/sulha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27</TotalTime>
  <Pages>8</Pages>
  <Words>3691</Words>
  <Characters>20711</Characters>
  <Application>Microsoft Office Word</Application>
  <DocSecurity>0</DocSecurity>
  <Lines>309</Lines>
  <Paragraphs>66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24336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Andrew Millen</dc:creator>
  <cp:keywords/>
  <dc:description/>
  <cp:lastModifiedBy>Andrew Millen</cp:lastModifiedBy>
  <cp:revision>3</cp:revision>
  <dcterms:created xsi:type="dcterms:W3CDTF">2025-11-07T10:21:00Z</dcterms:created>
  <dcterms:modified xsi:type="dcterms:W3CDTF">2025-11-07T10:45:00Z</dcterms:modified>
</cp:coreProperties>
</file>