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9C370" w14:textId="45F7DC4E" w:rsidR="00ED639C" w:rsidRDefault="00477DC2" w:rsidP="00822D4E">
      <w:pPr>
        <w:jc w:val="center"/>
        <w:rPr>
          <w:sz w:val="24"/>
          <w:szCs w:val="24"/>
        </w:rPr>
      </w:pPr>
      <w:r w:rsidRPr="00477DC2">
        <w:rPr>
          <w:sz w:val="24"/>
          <w:szCs w:val="24"/>
        </w:rPr>
        <w:t>SP4007/C</w:t>
      </w:r>
      <w:r>
        <w:rPr>
          <w:sz w:val="24"/>
          <w:szCs w:val="24"/>
        </w:rPr>
        <w:t xml:space="preserve">                                           </w:t>
      </w:r>
      <w:r w:rsidR="00D36C3D">
        <w:rPr>
          <w:sz w:val="24"/>
          <w:szCs w:val="24"/>
        </w:rPr>
        <w:t>N</w:t>
      </w:r>
      <w:r w:rsidR="00025136">
        <w:rPr>
          <w:sz w:val="24"/>
          <w:szCs w:val="24"/>
        </w:rPr>
        <w:t>avdeep Randhawa                                 Donna Fisher</w:t>
      </w:r>
    </w:p>
    <w:p w14:paraId="24F97371" w14:textId="0FA70374" w:rsidR="00D36C3D" w:rsidRDefault="00D36C3D" w:rsidP="00025136">
      <w:pPr>
        <w:jc w:val="center"/>
        <w:rPr>
          <w:sz w:val="24"/>
          <w:szCs w:val="24"/>
        </w:rPr>
      </w:pPr>
    </w:p>
    <w:p w14:paraId="5F089449" w14:textId="32CE7C10" w:rsidR="00D36C3D" w:rsidRPr="00453296" w:rsidRDefault="00D36C3D" w:rsidP="00025136">
      <w:pPr>
        <w:jc w:val="center"/>
        <w:rPr>
          <w:sz w:val="24"/>
          <w:szCs w:val="24"/>
          <w:u w:val="single"/>
        </w:rPr>
      </w:pPr>
      <w:r w:rsidRPr="00453296">
        <w:rPr>
          <w:sz w:val="24"/>
          <w:szCs w:val="24"/>
          <w:u w:val="single"/>
        </w:rPr>
        <w:t xml:space="preserve">The three </w:t>
      </w:r>
      <w:r w:rsidR="00453296" w:rsidRPr="00453296">
        <w:rPr>
          <w:sz w:val="24"/>
          <w:szCs w:val="24"/>
          <w:u w:val="single"/>
        </w:rPr>
        <w:t>sustainability</w:t>
      </w:r>
    </w:p>
    <w:p w14:paraId="705C1AB6" w14:textId="13774003" w:rsidR="00ED639C" w:rsidRDefault="00ED639C" w:rsidP="00AC1139">
      <w:pPr>
        <w:rPr>
          <w:sz w:val="24"/>
          <w:szCs w:val="24"/>
          <w:u w:val="single"/>
        </w:rPr>
      </w:pPr>
    </w:p>
    <w:p w14:paraId="219519FE" w14:textId="75C97B57" w:rsidR="00EC04D0" w:rsidRDefault="00DA28FD" w:rsidP="00AC1139">
      <w:pPr>
        <w:rPr>
          <w:sz w:val="24"/>
          <w:szCs w:val="24"/>
          <w:u w:val="single"/>
        </w:rPr>
      </w:pPr>
      <w:r>
        <w:rPr>
          <w:noProof/>
          <w:sz w:val="18"/>
          <w:szCs w:val="18"/>
        </w:rPr>
        <mc:AlternateContent>
          <mc:Choice Requires="wps">
            <w:drawing>
              <wp:anchor distT="0" distB="0" distL="114300" distR="114300" simplePos="0" relativeHeight="251664384" behindDoc="0" locked="0" layoutInCell="1" allowOverlap="1" wp14:anchorId="27F22A27" wp14:editId="0A974DD9">
                <wp:simplePos x="0" y="0"/>
                <wp:positionH relativeFrom="column">
                  <wp:posOffset>7147560</wp:posOffset>
                </wp:positionH>
                <wp:positionV relativeFrom="paragraph">
                  <wp:posOffset>177165</wp:posOffset>
                </wp:positionV>
                <wp:extent cx="2171700" cy="5128260"/>
                <wp:effectExtent l="0" t="0" r="19050" b="15240"/>
                <wp:wrapNone/>
                <wp:docPr id="4" name="Text Box 4"/>
                <wp:cNvGraphicFramePr/>
                <a:graphic xmlns:a="http://schemas.openxmlformats.org/drawingml/2006/main">
                  <a:graphicData uri="http://schemas.microsoft.com/office/word/2010/wordprocessingShape">
                    <wps:wsp>
                      <wps:cNvSpPr txBox="1"/>
                      <wps:spPr>
                        <a:xfrm>
                          <a:off x="0" y="0"/>
                          <a:ext cx="2171700" cy="5128260"/>
                        </a:xfrm>
                        <a:prstGeom prst="rect">
                          <a:avLst/>
                        </a:prstGeom>
                        <a:solidFill>
                          <a:schemeClr val="lt1"/>
                        </a:solidFill>
                        <a:ln w="6350">
                          <a:solidFill>
                            <a:prstClr val="black"/>
                          </a:solidFill>
                        </a:ln>
                      </wps:spPr>
                      <wps:txbx>
                        <w:txbxContent>
                          <w:p w14:paraId="7D989C36" w14:textId="77777777" w:rsidR="00DA28FD" w:rsidRPr="00DA28FD" w:rsidRDefault="004E66B2" w:rsidP="00DA28FD">
                            <w:pPr>
                              <w:jc w:val="center"/>
                              <w:rPr>
                                <w:u w:val="single"/>
                              </w:rPr>
                            </w:pPr>
                            <w:r w:rsidRPr="00DA28FD">
                              <w:rPr>
                                <w:u w:val="single"/>
                              </w:rPr>
                              <w:t>Social</w:t>
                            </w:r>
                          </w:p>
                          <w:p w14:paraId="29562652" w14:textId="652ABA6A" w:rsidR="004E66B2" w:rsidRDefault="004E66B2" w:rsidP="004E66B2">
                            <w:r>
                              <w:t>Social sustainability is also an important one. As the population in the world is growing and the next generation will continue with the environment eco-friendly. Training up the next generation learning more through education and resources security to keep companies and businesses at the same level. Under the umbrella of sustainability concept to advertise social sustainability but to also adopt economic and environment because they also benefit to the world. Companies that employ a substantial number of people will invest on their well-being which is likely that it will generate economic benefits.</w:t>
                            </w:r>
                            <w:r w:rsidR="00DA28FD">
                              <w:t xml:space="preserve"> </w:t>
                            </w:r>
                            <w:proofErr w:type="spellStart"/>
                            <w:r>
                              <w:t>Allen.L</w:t>
                            </w:r>
                            <w:proofErr w:type="spellEnd"/>
                            <w:r>
                              <w:t>. (2021). three pillars of sustainability. [Online]. www.treehugger.com. Last Updated: 7th august. Available at: www.treehugger.com/the-three-pillars-of-sustainability. [Accessed 9 October 2022].</w:t>
                            </w:r>
                          </w:p>
                          <w:p w14:paraId="6908DF7E" w14:textId="77777777" w:rsidR="004E66B2" w:rsidRDefault="004E66B2" w:rsidP="004E66B2">
                            <w:r>
                              <w:t xml:space="preserve"> </w:t>
                            </w:r>
                          </w:p>
                          <w:p w14:paraId="305805B5" w14:textId="1472DE76" w:rsidR="004E66B2" w:rsidRDefault="004E66B2" w:rsidP="004E66B2">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7F22A27" id="_x0000_t202" coordsize="21600,21600" o:spt="202" path="m,l,21600r21600,l21600,xe">
                <v:stroke joinstyle="miter"/>
                <v:path gradientshapeok="t" o:connecttype="rect"/>
              </v:shapetype>
              <v:shape id="Text Box 4" o:spid="_x0000_s1026" type="#_x0000_t202" style="position:absolute;margin-left:562.8pt;margin-top:13.95pt;width:171pt;height:403.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0IYtOAIAAH0EAAAOAAAAZHJzL2Uyb0RvYy54bWysVEtv2zAMvg/YfxB0X/xYHq0Rp8hSZBgQ&#10;tAXSoWdFlmNjsqhJSuzs149SnFe307CLTIrUR/Ij6elD10iyF8bWoHKaDGJKhOJQ1Gqb0++vy093&#10;lFjHVMEkKJHTg7D0Yfbxw7TVmUihAlkIQxBE2azVOa2c01kUWV6JhtkBaKHQWIJpmEPVbKPCsBbR&#10;GxmlcTyOWjCFNsCFtXj7eDTSWcAvS8Hdc1la4YjMKebmwmnCufFnNJuybGuYrmrep8H+IYuG1QqD&#10;nqEemWNkZ+o/oJqaG7BQugGHJoKyrLkINWA1SfyumnXFtAi1IDlWn2my/w+WP+3X+sUQ132BDhvo&#10;CWm1zSxe+nq60jT+i5kStCOFhzNtonOE42WaTJJJjCaOtlGS3qXjQGx0ea6NdV8FNMQLOTXYl0AX&#10;26+sw5DoenLx0SzIuljWUgbFz4JYSEP2DLsoXUgSX9x4SUXanI4/j+IAfGPz0Of3G8n4D1/mLQJq&#10;UuHlpXgvuW7T9YxsoDggUQaOM2Q1X9aIu2LWvTCDQ4ME4CK4ZzxKCZgM9BIlFZhff7v3/thLtFLS&#10;4hDm1P7cMSMokd8Udvk+GQ791AZlOJqkqJhry+baonbNApChBFdO8yB6fydPYmmgecN9mfuoaGKK&#10;Y+ycupO4cMfVwH3jYj4PTjinmrmVWmvuoX1HPJ+v3Rszuu+nw1F4gtO4suxdW4++/qWC+c5BWYee&#10;e4KPrPa844yHtvT76JfoWg9el7/G7DcAAAD//wMAUEsDBBQABgAIAAAAIQCzFNH83wAAAAwBAAAP&#10;AAAAZHJzL2Rvd25yZXYueG1sTI/BTsMwDIbvSLxDZCRuLF2hXVeaToAGl50YiLPXeElEk1RN1pW3&#10;JzvB8bc//f7cbGbbs4nGYLwTsFxkwMh1XhqnBHx+vN5VwEJEJ7H3jgT8UIBNe33VYC392b3TtI+K&#10;pRIXahSgYxxqzkOnyWJY+IFc2h39aDGmOCouRzynctvzPMtKbtG4dEHjQC+auu/9yQrYPqu16ioc&#10;9baSxkzz13Gn3oS4vZmfHoFFmuMfDBf9pA5tcjr4k5OB9Skv86JMrIB8tQZ2IR7KVZocBFT3RQG8&#10;bfj/J9pfAAAA//8DAFBLAQItABQABgAIAAAAIQC2gziS/gAAAOEBAAATAAAAAAAAAAAAAAAAAAAA&#10;AABbQ29udGVudF9UeXBlc10ueG1sUEsBAi0AFAAGAAgAAAAhADj9If/WAAAAlAEAAAsAAAAAAAAA&#10;AAAAAAAALwEAAF9yZWxzLy5yZWxzUEsBAi0AFAAGAAgAAAAhAHvQhi04AgAAfQQAAA4AAAAAAAAA&#10;AAAAAAAALgIAAGRycy9lMm9Eb2MueG1sUEsBAi0AFAAGAAgAAAAhALMU0fzfAAAADAEAAA8AAAAA&#10;AAAAAAAAAAAAkgQAAGRycy9kb3ducmV2LnhtbFBLBQYAAAAABAAEAPMAAACeBQAAAAA=&#10;" fillcolor="white [3201]" strokeweight=".5pt">
                <v:textbox>
                  <w:txbxContent>
                    <w:p w14:paraId="7D989C36" w14:textId="77777777" w:rsidR="00DA28FD" w:rsidRPr="00DA28FD" w:rsidRDefault="004E66B2" w:rsidP="00DA28FD">
                      <w:pPr>
                        <w:jc w:val="center"/>
                        <w:rPr>
                          <w:u w:val="single"/>
                        </w:rPr>
                      </w:pPr>
                      <w:r w:rsidRPr="00DA28FD">
                        <w:rPr>
                          <w:u w:val="single"/>
                        </w:rPr>
                        <w:t>Social</w:t>
                      </w:r>
                    </w:p>
                    <w:p w14:paraId="29562652" w14:textId="652ABA6A" w:rsidR="004E66B2" w:rsidRDefault="004E66B2" w:rsidP="004E66B2">
                      <w:r>
                        <w:t>Social sustainability is also an important one. As the population in the world is growing and the next generation will continue with the environment eco-friendly. Training up the next generation learning more through education and resources security to keep companies and businesses at the same level. Under the umbrella of sustainability concept to advertise social sustainability but to also adopt economic and environment because they also benefit to the world. Companies that employ a substantial number of people will invest on their well-being which is likely that it will generate economic benefits.</w:t>
                      </w:r>
                      <w:r w:rsidR="00DA28FD">
                        <w:t xml:space="preserve"> </w:t>
                      </w:r>
                      <w:proofErr w:type="spellStart"/>
                      <w:r>
                        <w:t>Allen.L</w:t>
                      </w:r>
                      <w:proofErr w:type="spellEnd"/>
                      <w:r>
                        <w:t>. (2021). three pillars of sustainability. [Online]. www.treehugger.com. Last Updated: 7th august. Available at: www.treehugger.com/the-three-pillars-of-sustainability. [Accessed 9 October 2022].</w:t>
                      </w:r>
                    </w:p>
                    <w:p w14:paraId="6908DF7E" w14:textId="77777777" w:rsidR="004E66B2" w:rsidRDefault="004E66B2" w:rsidP="004E66B2">
                      <w:r>
                        <w:t xml:space="preserve"> </w:t>
                      </w:r>
                    </w:p>
                    <w:p w14:paraId="305805B5" w14:textId="1472DE76" w:rsidR="004E66B2" w:rsidRDefault="004E66B2" w:rsidP="004E66B2">
                      <w:r>
                        <w:t>1.</w:t>
                      </w:r>
                    </w:p>
                  </w:txbxContent>
                </v:textbox>
              </v:shape>
            </w:pict>
          </mc:Fallback>
        </mc:AlternateContent>
      </w:r>
      <w:r>
        <w:rPr>
          <w:noProof/>
          <w:sz w:val="18"/>
          <w:szCs w:val="18"/>
        </w:rPr>
        <w:drawing>
          <wp:anchor distT="0" distB="0" distL="114300" distR="114300" simplePos="0" relativeHeight="251659264" behindDoc="1" locked="0" layoutInCell="1" allowOverlap="1" wp14:anchorId="6F1C1C4D" wp14:editId="231E1E70">
            <wp:simplePos x="0" y="0"/>
            <wp:positionH relativeFrom="column">
              <wp:posOffset>3451860</wp:posOffset>
            </wp:positionH>
            <wp:positionV relativeFrom="paragraph">
              <wp:posOffset>98425</wp:posOffset>
            </wp:positionV>
            <wp:extent cx="2405380" cy="2432685"/>
            <wp:effectExtent l="0" t="0" r="0" b="5715"/>
            <wp:wrapTight wrapText="bothSides">
              <wp:wrapPolygon edited="0">
                <wp:start x="0" y="0"/>
                <wp:lineTo x="0" y="21482"/>
                <wp:lineTo x="21383" y="21482"/>
                <wp:lineTo x="21383" y="0"/>
                <wp:lineTo x="0" y="0"/>
              </wp:wrapPolygon>
            </wp:wrapTight>
            <wp:docPr id="2" name="Picture 2" descr="A picture containing umbrella,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umbrella, accessory&#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flipH="1">
                      <a:off x="0" y="0"/>
                      <a:ext cx="2405380" cy="2432685"/>
                    </a:xfrm>
                    <a:prstGeom prst="rect">
                      <a:avLst/>
                    </a:prstGeom>
                    <a:noFill/>
                  </pic:spPr>
                </pic:pic>
              </a:graphicData>
            </a:graphic>
          </wp:anchor>
        </w:drawing>
      </w:r>
      <w:r w:rsidR="00B47B4C">
        <w:rPr>
          <w:sz w:val="24"/>
          <w:szCs w:val="24"/>
          <w:u w:val="single"/>
        </w:rPr>
        <w:t>E</w:t>
      </w:r>
      <w:r w:rsidR="000C5399">
        <w:rPr>
          <w:sz w:val="24"/>
          <w:szCs w:val="24"/>
          <w:u w:val="single"/>
        </w:rPr>
        <w:t>nvironment</w:t>
      </w:r>
    </w:p>
    <w:p w14:paraId="30FFA48F" w14:textId="5E374147" w:rsidR="000514D4" w:rsidRDefault="000514D4" w:rsidP="00453296">
      <w:pPr>
        <w:jc w:val="right"/>
        <w:sectPr w:rsidR="000514D4" w:rsidSect="00FB4BD0">
          <w:type w:val="continuous"/>
          <w:pgSz w:w="16838" w:h="11906" w:orient="landscape"/>
          <w:pgMar w:top="1440" w:right="1440" w:bottom="1440" w:left="1440" w:header="708" w:footer="708" w:gutter="0"/>
          <w:cols w:space="708"/>
          <w:docGrid w:linePitch="360"/>
        </w:sectPr>
      </w:pPr>
    </w:p>
    <w:p w14:paraId="22244D8D" w14:textId="5303AE7D" w:rsidR="000514D4" w:rsidRPr="00A471CF" w:rsidRDefault="000514D4" w:rsidP="000514D4">
      <w:pPr>
        <w:rPr>
          <w:sz w:val="18"/>
          <w:szCs w:val="18"/>
        </w:rPr>
      </w:pPr>
      <w:r w:rsidRPr="00A471CF">
        <w:rPr>
          <w:sz w:val="18"/>
          <w:szCs w:val="18"/>
        </w:rPr>
        <w:t xml:space="preserve">The environment often gets the most attention. As companies are cutting back on their packaging wastage and water waste usage and anything else that is damaging the environment by recycling as much as they can to save environment. Beside big or small </w:t>
      </w:r>
    </w:p>
    <w:p w14:paraId="65BFE1B4" w14:textId="44F0E6D2" w:rsidR="000514D4" w:rsidRPr="00A471CF" w:rsidRDefault="000514D4" w:rsidP="007140A4">
      <w:pPr>
        <w:rPr>
          <w:sz w:val="18"/>
          <w:szCs w:val="18"/>
        </w:rPr>
      </w:pPr>
      <w:r w:rsidRPr="00A471CF">
        <w:rPr>
          <w:sz w:val="18"/>
          <w:szCs w:val="18"/>
        </w:rPr>
        <w:t xml:space="preserve">businesses helping the planet, these seventeen goals that have been put into place can also have a positive financial impact. Companies will see a difference into </w:t>
      </w:r>
      <w:r w:rsidR="00157CBA" w:rsidRPr="00A471CF">
        <w:rPr>
          <w:sz w:val="18"/>
          <w:szCs w:val="18"/>
        </w:rPr>
        <w:t xml:space="preserve">helping </w:t>
      </w:r>
      <w:r w:rsidRPr="00A471CF">
        <w:rPr>
          <w:sz w:val="18"/>
          <w:szCs w:val="18"/>
        </w:rPr>
        <w:t>the planet because they will start recycling materials which means lower spending and improved fuel efficiency. Which is great for some small and large business because it also helps with their budget.</w:t>
      </w:r>
      <w:r w:rsidR="007140A4">
        <w:rPr>
          <w:sz w:val="18"/>
          <w:szCs w:val="18"/>
        </w:rPr>
        <w:t xml:space="preserve">                                                                                              </w:t>
      </w:r>
    </w:p>
    <w:p w14:paraId="66E0C65E" w14:textId="09636DA0" w:rsidR="00E64B95" w:rsidRPr="00A471CF" w:rsidRDefault="00BC0855" w:rsidP="000514D4">
      <w:pPr>
        <w:rPr>
          <w:sz w:val="18"/>
          <w:szCs w:val="18"/>
        </w:rPr>
        <w:sectPr w:rsidR="00E64B95" w:rsidRPr="00A471CF" w:rsidSect="009C0449">
          <w:type w:val="continuous"/>
          <w:pgSz w:w="16838" w:h="11906" w:orient="landscape"/>
          <w:pgMar w:top="1440" w:right="1440" w:bottom="1440" w:left="1440" w:header="709" w:footer="709" w:gutter="0"/>
          <w:cols w:num="2" w:space="708" w:equalWidth="0">
            <w:col w:w="4180" w:space="708"/>
            <w:col w:w="9068"/>
          </w:cols>
          <w:docGrid w:linePitch="360"/>
        </w:sectPr>
      </w:pPr>
      <w:r>
        <w:rPr>
          <w:noProof/>
          <w:sz w:val="18"/>
          <w:szCs w:val="18"/>
        </w:rPr>
        <mc:AlternateContent>
          <mc:Choice Requires="wps">
            <w:drawing>
              <wp:anchor distT="0" distB="0" distL="114300" distR="114300" simplePos="0" relativeHeight="251663360" behindDoc="0" locked="0" layoutInCell="1" allowOverlap="1" wp14:anchorId="75E6FFBD" wp14:editId="5FEC817D">
                <wp:simplePos x="0" y="0"/>
                <wp:positionH relativeFrom="column">
                  <wp:posOffset>952500</wp:posOffset>
                </wp:positionH>
                <wp:positionV relativeFrom="paragraph">
                  <wp:posOffset>783590</wp:posOffset>
                </wp:positionV>
                <wp:extent cx="5006340" cy="1661160"/>
                <wp:effectExtent l="0" t="0" r="22860" b="15240"/>
                <wp:wrapNone/>
                <wp:docPr id="3" name="Text Box 3"/>
                <wp:cNvGraphicFramePr/>
                <a:graphic xmlns:a="http://schemas.openxmlformats.org/drawingml/2006/main">
                  <a:graphicData uri="http://schemas.microsoft.com/office/word/2010/wordprocessingShape">
                    <wps:wsp>
                      <wps:cNvSpPr txBox="1"/>
                      <wps:spPr>
                        <a:xfrm>
                          <a:off x="0" y="0"/>
                          <a:ext cx="5006340" cy="1661160"/>
                        </a:xfrm>
                        <a:prstGeom prst="rect">
                          <a:avLst/>
                        </a:prstGeom>
                        <a:solidFill>
                          <a:schemeClr val="lt1"/>
                        </a:solidFill>
                        <a:ln w="6350">
                          <a:solidFill>
                            <a:prstClr val="black"/>
                          </a:solidFill>
                        </a:ln>
                      </wps:spPr>
                      <wps:txbx>
                        <w:txbxContent>
                          <w:p w14:paraId="6A0FC4F9" w14:textId="5198850A" w:rsidR="00BC0855" w:rsidRPr="003425C2" w:rsidRDefault="003425C2" w:rsidP="00BC0855">
                            <w:pPr>
                              <w:rPr>
                                <w:sz w:val="24"/>
                                <w:szCs w:val="24"/>
                                <w:u w:val="single"/>
                              </w:rPr>
                            </w:pPr>
                            <w:r w:rsidRPr="003425C2">
                              <w:rPr>
                                <w:sz w:val="24"/>
                                <w:szCs w:val="24"/>
                              </w:rPr>
                              <w:t xml:space="preserve">                                                                       </w:t>
                            </w:r>
                            <w:r w:rsidRPr="003425C2">
                              <w:rPr>
                                <w:sz w:val="24"/>
                                <w:szCs w:val="24"/>
                                <w:u w:val="single"/>
                              </w:rPr>
                              <w:t xml:space="preserve"> </w:t>
                            </w:r>
                            <w:r w:rsidR="00BC0855" w:rsidRPr="003425C2">
                              <w:rPr>
                                <w:sz w:val="24"/>
                                <w:szCs w:val="24"/>
                                <w:u w:val="single"/>
                              </w:rPr>
                              <w:t>Economy</w:t>
                            </w:r>
                          </w:p>
                          <w:p w14:paraId="7A048182" w14:textId="3A791538" w:rsidR="00BC0855" w:rsidRPr="00B4775A" w:rsidRDefault="00BC0855" w:rsidP="00BC0855">
                            <w:pPr>
                              <w:rPr>
                                <w:sz w:val="18"/>
                                <w:szCs w:val="18"/>
                              </w:rPr>
                            </w:pPr>
                            <w:r w:rsidRPr="00B4775A">
                              <w:rPr>
                                <w:sz w:val="18"/>
                                <w:szCs w:val="18"/>
                              </w:rPr>
                              <w:t xml:space="preserve">the first two principles </w:t>
                            </w:r>
                            <w:r w:rsidR="00B4775A" w:rsidRPr="00B4775A">
                              <w:rPr>
                                <w:sz w:val="18"/>
                                <w:szCs w:val="18"/>
                              </w:rPr>
                              <w:t>cannot</w:t>
                            </w:r>
                            <w:r w:rsidRPr="00B4775A">
                              <w:rPr>
                                <w:sz w:val="18"/>
                                <w:szCs w:val="18"/>
                              </w:rPr>
                              <w:t xml:space="preserve"> happen </w:t>
                            </w:r>
                            <w:r w:rsidR="00B4775A" w:rsidRPr="00B4775A">
                              <w:rPr>
                                <w:sz w:val="18"/>
                                <w:szCs w:val="18"/>
                              </w:rPr>
                              <w:t>without</w:t>
                            </w:r>
                            <w:r w:rsidRPr="00B4775A">
                              <w:rPr>
                                <w:sz w:val="18"/>
                                <w:szCs w:val="18"/>
                              </w:rPr>
                              <w:t xml:space="preserve"> rethinking the economy. Issues we have is tax rising higher and dealing with finance have a massive impact on how well we can follow them. For example, Venture Capital do very well on financing big companies that focus on aiming high. To smaller companies they can aim by being more eco-friendly, that is only if the company can still get funding to support the business long enough to keep it stable.</w:t>
                            </w:r>
                          </w:p>
                          <w:p w14:paraId="19E95E80" w14:textId="77777777" w:rsidR="00BC0855" w:rsidRPr="00B4775A" w:rsidRDefault="00BC0855" w:rsidP="00BC0855">
                            <w:pPr>
                              <w:rPr>
                                <w:sz w:val="18"/>
                                <w:szCs w:val="18"/>
                              </w:rPr>
                            </w:pPr>
                            <w:proofErr w:type="spellStart"/>
                            <w:r w:rsidRPr="00B4775A">
                              <w:rPr>
                                <w:sz w:val="18"/>
                                <w:szCs w:val="18"/>
                              </w:rPr>
                              <w:t>Guion.D</w:t>
                            </w:r>
                            <w:proofErr w:type="spellEnd"/>
                            <w:r w:rsidRPr="00B4775A">
                              <w:rPr>
                                <w:sz w:val="18"/>
                                <w:szCs w:val="18"/>
                              </w:rPr>
                              <w:t>. (2022). three pillars of sustainability. [Online]. www.sustainabilityscot.com. Last Updated: November. Available at: https://sustainabilityscot.com/the-three-pillars-of-sustainability [Accessed 9 October 2022].</w:t>
                            </w:r>
                          </w:p>
                          <w:p w14:paraId="28DB1B29" w14:textId="77777777" w:rsidR="00BC0855" w:rsidRDefault="00BC0855" w:rsidP="00BC0855"/>
                          <w:p w14:paraId="78ADB262" w14:textId="77777777" w:rsidR="00BC0855" w:rsidRDefault="00BC0855" w:rsidP="00BC0855"/>
                          <w:p w14:paraId="3AA1462C" w14:textId="77777777" w:rsidR="00BC0855" w:rsidRDefault="00BC0855" w:rsidP="00BC0855"/>
                          <w:p w14:paraId="580DE777" w14:textId="77777777" w:rsidR="00BC0855" w:rsidRDefault="00BC0855" w:rsidP="00BC0855"/>
                          <w:p w14:paraId="75381C7C" w14:textId="77777777" w:rsidR="00BC0855" w:rsidRDefault="00BC085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E6FFBD" id="Text Box 3" o:spid="_x0000_s1027" type="#_x0000_t202" style="position:absolute;margin-left:75pt;margin-top:61.7pt;width:394.2pt;height:130.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cggOAIAAIQEAAAOAAAAZHJzL2Uyb0RvYy54bWysVE1v2zAMvQ/YfxB0XxynSbYZcYosRYYB&#10;QVsgHXpWZCkWJouapMTOfv0o5bvbadhFJkXqkXwkPbnvGk12wnkFpqR5r0+JMBwqZTYl/f6y+PCJ&#10;Eh+YqZgGI0q6F57eT9+/m7S2EAOoQVfCEQQxvmhtSesQbJFlnteiYb4HVhg0SnANC6i6TVY51iJ6&#10;o7NBvz/OWnCVdcCF93j7cDDSacKXUvDwJKUXgeiSYm4hnS6d63hm0wkrNo7ZWvFjGuwfsmiYMhj0&#10;DPXAAiNbp/6AahR34EGGHocmAykVF6kGrCbvv6lmVTMrUi1Ijrdnmvz/g+WPu5V9diR0X6DDBkZC&#10;WusLj5exnk66Jn4xU4J2pHB/pk10gXC8HGEf7oZo4mjLx+M8Hydis8tz63z4KqAhUSipw74kuthu&#10;6QOGRNeTS4zmQatqobROSpwFMdeO7Bh2UYeUJL648dKGtCUd3436CfjGFqHP79ea8R+xzFsE1LTB&#10;y0vxUQrduiOquiJmDdUe+XJwGCVv+UIh/JL58Mwczg7ygPsQnvCQGjAnOEqU1OB+/e0++mNL0UpJ&#10;i7NYUv9zy5ygRH8z2OzP+TDSG5IyHH0coOKuLetri9k2c0Cictw8y5MY/YM+idJB84prM4tR0cQM&#10;x9glDSdxHg4bgmvHxWyWnHBcLQtLs7I8QsfGRFpfulfm7LGtASfiEU5Ty4o33T34xpcGZtsAUqXW&#10;R54PrB7px1FP3TmuZdylaz15XX4e098AAAD//wMAUEsDBBQABgAIAAAAIQAY/Pvb3QAAAAsBAAAP&#10;AAAAZHJzL2Rvd25yZXYueG1sTI/BTsMwEETvSPyDtUjcqE1DkRviVIAKF04tiPM2dm2L2I5iNw1/&#10;z3KC24x2NPum2cyhZ5MZs09Rwe1CADOxS9pHq+Dj/eVGAssFo8Y+RaPg22TYtJcXDdY6nePOTPti&#10;GZXEXKMCV8pQc547ZwLmRRpMpNsxjQEL2dFyPeKZykPPl0Lc84A+0geHg3l2pvvan4KC7ZNd207i&#10;6LZSez/Nn8c3+6rU9dX8+ACsmLn8heEXn9ChJaZDOkWdWU9+JWhLIbGs7oBRYl1JEgcFlVwJ4G3D&#10;/29ofwAAAP//AwBQSwECLQAUAAYACAAAACEAtoM4kv4AAADhAQAAEwAAAAAAAAAAAAAAAAAAAAAA&#10;W0NvbnRlbnRfVHlwZXNdLnhtbFBLAQItABQABgAIAAAAIQA4/SH/1gAAAJQBAAALAAAAAAAAAAAA&#10;AAAAAC8BAABfcmVscy8ucmVsc1BLAQItABQABgAIAAAAIQAVJcggOAIAAIQEAAAOAAAAAAAAAAAA&#10;AAAAAC4CAABkcnMvZTJvRG9jLnhtbFBLAQItABQABgAIAAAAIQAY/Pvb3QAAAAsBAAAPAAAAAAAA&#10;AAAAAAAAAJIEAABkcnMvZG93bnJldi54bWxQSwUGAAAAAAQABADzAAAAnAUAAAAA&#10;" fillcolor="white [3201]" strokeweight=".5pt">
                <v:textbox>
                  <w:txbxContent>
                    <w:p w14:paraId="6A0FC4F9" w14:textId="5198850A" w:rsidR="00BC0855" w:rsidRPr="003425C2" w:rsidRDefault="003425C2" w:rsidP="00BC0855">
                      <w:pPr>
                        <w:rPr>
                          <w:sz w:val="24"/>
                          <w:szCs w:val="24"/>
                          <w:u w:val="single"/>
                        </w:rPr>
                      </w:pPr>
                      <w:r w:rsidRPr="003425C2">
                        <w:rPr>
                          <w:sz w:val="24"/>
                          <w:szCs w:val="24"/>
                        </w:rPr>
                        <w:t xml:space="preserve">                                                                       </w:t>
                      </w:r>
                      <w:r w:rsidRPr="003425C2">
                        <w:rPr>
                          <w:sz w:val="24"/>
                          <w:szCs w:val="24"/>
                          <w:u w:val="single"/>
                        </w:rPr>
                        <w:t xml:space="preserve"> </w:t>
                      </w:r>
                      <w:r w:rsidR="00BC0855" w:rsidRPr="003425C2">
                        <w:rPr>
                          <w:sz w:val="24"/>
                          <w:szCs w:val="24"/>
                          <w:u w:val="single"/>
                        </w:rPr>
                        <w:t>Economy</w:t>
                      </w:r>
                    </w:p>
                    <w:p w14:paraId="7A048182" w14:textId="3A791538" w:rsidR="00BC0855" w:rsidRPr="00B4775A" w:rsidRDefault="00BC0855" w:rsidP="00BC0855">
                      <w:pPr>
                        <w:rPr>
                          <w:sz w:val="18"/>
                          <w:szCs w:val="18"/>
                        </w:rPr>
                      </w:pPr>
                      <w:r w:rsidRPr="00B4775A">
                        <w:rPr>
                          <w:sz w:val="18"/>
                          <w:szCs w:val="18"/>
                        </w:rPr>
                        <w:t xml:space="preserve">the first two principles </w:t>
                      </w:r>
                      <w:r w:rsidR="00B4775A" w:rsidRPr="00B4775A">
                        <w:rPr>
                          <w:sz w:val="18"/>
                          <w:szCs w:val="18"/>
                        </w:rPr>
                        <w:t>cannot</w:t>
                      </w:r>
                      <w:r w:rsidRPr="00B4775A">
                        <w:rPr>
                          <w:sz w:val="18"/>
                          <w:szCs w:val="18"/>
                        </w:rPr>
                        <w:t xml:space="preserve"> happen </w:t>
                      </w:r>
                      <w:r w:rsidR="00B4775A" w:rsidRPr="00B4775A">
                        <w:rPr>
                          <w:sz w:val="18"/>
                          <w:szCs w:val="18"/>
                        </w:rPr>
                        <w:t>without</w:t>
                      </w:r>
                      <w:r w:rsidRPr="00B4775A">
                        <w:rPr>
                          <w:sz w:val="18"/>
                          <w:szCs w:val="18"/>
                        </w:rPr>
                        <w:t xml:space="preserve"> rethinking the economy. Issues we have is tax rising higher and dealing with finance have a massive impact on how well we can follow them. For example, Venture Capital do very well on financing big companies that focus on aiming high. To smaller companies they can aim by being more eco-friendly, that is only if the company can still get funding to support the business long enough to keep it stable.</w:t>
                      </w:r>
                    </w:p>
                    <w:p w14:paraId="19E95E80" w14:textId="77777777" w:rsidR="00BC0855" w:rsidRPr="00B4775A" w:rsidRDefault="00BC0855" w:rsidP="00BC0855">
                      <w:pPr>
                        <w:rPr>
                          <w:sz w:val="18"/>
                          <w:szCs w:val="18"/>
                        </w:rPr>
                      </w:pPr>
                      <w:proofErr w:type="spellStart"/>
                      <w:r w:rsidRPr="00B4775A">
                        <w:rPr>
                          <w:sz w:val="18"/>
                          <w:szCs w:val="18"/>
                        </w:rPr>
                        <w:t>Guion.D</w:t>
                      </w:r>
                      <w:proofErr w:type="spellEnd"/>
                      <w:r w:rsidRPr="00B4775A">
                        <w:rPr>
                          <w:sz w:val="18"/>
                          <w:szCs w:val="18"/>
                        </w:rPr>
                        <w:t>. (2022). three pillars of sustainability. [Online]. www.sustainabilityscot.com. Last Updated: November. Available at: https://sustainabilityscot.com/the-three-pillars-of-sustainability [Accessed 9 October 2022].</w:t>
                      </w:r>
                    </w:p>
                    <w:p w14:paraId="28DB1B29" w14:textId="77777777" w:rsidR="00BC0855" w:rsidRDefault="00BC0855" w:rsidP="00BC0855"/>
                    <w:p w14:paraId="78ADB262" w14:textId="77777777" w:rsidR="00BC0855" w:rsidRDefault="00BC0855" w:rsidP="00BC0855"/>
                    <w:p w14:paraId="3AA1462C" w14:textId="77777777" w:rsidR="00BC0855" w:rsidRDefault="00BC0855" w:rsidP="00BC0855"/>
                    <w:p w14:paraId="580DE777" w14:textId="77777777" w:rsidR="00BC0855" w:rsidRDefault="00BC0855" w:rsidP="00BC0855"/>
                    <w:p w14:paraId="75381C7C" w14:textId="77777777" w:rsidR="00BC0855" w:rsidRDefault="00BC0855"/>
                  </w:txbxContent>
                </v:textbox>
              </v:shape>
            </w:pict>
          </mc:Fallback>
        </mc:AlternateContent>
      </w:r>
      <w:r w:rsidR="000514D4" w:rsidRPr="00A471CF">
        <w:rPr>
          <w:sz w:val="18"/>
          <w:szCs w:val="18"/>
        </w:rPr>
        <w:t>Beattie, A. (2021). three pillars off sustainability. [Online]. www.investtopedia.com. Last Updated: 29 June. Available at: www.investopedia.com/three-pillars-of-sustainability-environment. [Accessed 9 October 2022].</w:t>
      </w:r>
      <w:r w:rsidR="009C0449">
        <w:rPr>
          <w:sz w:val="18"/>
          <w:szCs w:val="18"/>
        </w:rPr>
        <w:t>1</w:t>
      </w:r>
    </w:p>
    <w:p w14:paraId="5A58D604" w14:textId="77777777" w:rsidR="000514D4" w:rsidRDefault="000514D4" w:rsidP="00E64B95">
      <w:pPr>
        <w:sectPr w:rsidR="000514D4" w:rsidSect="000514D4">
          <w:pgSz w:w="10080" w:h="7200" w:orient="landscape" w:code="120"/>
          <w:pgMar w:top="1440" w:right="1440" w:bottom="1440" w:left="1440" w:header="708" w:footer="708" w:gutter="0"/>
          <w:cols w:space="708"/>
          <w:docGrid w:linePitch="360"/>
        </w:sectPr>
      </w:pPr>
    </w:p>
    <w:p w14:paraId="6430B459" w14:textId="77777777" w:rsidR="006F6DFF" w:rsidRDefault="006F6DFF" w:rsidP="00EF35C6">
      <w:pPr>
        <w:jc w:val="both"/>
        <w:rPr>
          <w:u w:val="single"/>
        </w:rPr>
      </w:pPr>
    </w:p>
    <w:p w14:paraId="456764A9" w14:textId="77777777" w:rsidR="006F6DFF" w:rsidRDefault="006F6DFF" w:rsidP="00EF35C6">
      <w:pPr>
        <w:jc w:val="both"/>
        <w:rPr>
          <w:u w:val="single"/>
        </w:rPr>
      </w:pPr>
    </w:p>
    <w:p w14:paraId="1144D0BD" w14:textId="77777777" w:rsidR="006F6DFF" w:rsidRDefault="006F6DFF" w:rsidP="00EF35C6">
      <w:pPr>
        <w:jc w:val="both"/>
        <w:rPr>
          <w:u w:val="single"/>
        </w:rPr>
      </w:pPr>
    </w:p>
    <w:p w14:paraId="6ADE09A3" w14:textId="77777777" w:rsidR="006F6DFF" w:rsidRDefault="006F6DFF" w:rsidP="00EF35C6">
      <w:pPr>
        <w:jc w:val="both"/>
        <w:rPr>
          <w:u w:val="single"/>
        </w:rPr>
      </w:pPr>
    </w:p>
    <w:p w14:paraId="08C60106" w14:textId="579E3181" w:rsidR="00F068A8" w:rsidRDefault="00F068A8" w:rsidP="00EF35C6">
      <w:pPr>
        <w:jc w:val="both"/>
        <w:rPr>
          <w:u w:val="single"/>
        </w:rPr>
      </w:pPr>
      <w:r>
        <w:rPr>
          <w:u w:val="single"/>
        </w:rPr>
        <w:t>Social</w:t>
      </w:r>
    </w:p>
    <w:p w14:paraId="6974D6D2" w14:textId="71182486" w:rsidR="000E193E" w:rsidRDefault="000E193E" w:rsidP="00EF35C6">
      <w:pPr>
        <w:jc w:val="both"/>
      </w:pPr>
    </w:p>
    <w:p w14:paraId="7899A570" w14:textId="77777777" w:rsidR="005D31C8" w:rsidRDefault="005D31C8" w:rsidP="00EF35C6">
      <w:pPr>
        <w:sectPr w:rsidR="005D31C8" w:rsidSect="000514D4">
          <w:type w:val="continuous"/>
          <w:pgSz w:w="10080" w:h="7200" w:orient="landscape" w:code="120"/>
          <w:pgMar w:top="1440" w:right="1440" w:bottom="1440" w:left="1440" w:header="708" w:footer="708" w:gutter="0"/>
          <w:cols w:space="708"/>
          <w:docGrid w:linePitch="360"/>
        </w:sectPr>
      </w:pPr>
    </w:p>
    <w:p w14:paraId="1B0441E0" w14:textId="22084B1D" w:rsidR="00F068A8" w:rsidRPr="005D31C8" w:rsidRDefault="00F068A8" w:rsidP="00EF35C6">
      <w:pPr>
        <w:rPr>
          <w:sz w:val="20"/>
          <w:szCs w:val="20"/>
        </w:rPr>
      </w:pPr>
      <w:r w:rsidRPr="005D31C8">
        <w:rPr>
          <w:sz w:val="20"/>
          <w:szCs w:val="20"/>
        </w:rPr>
        <w:t xml:space="preserve">Social sustainability is also an important one. As the population in the world is growing </w:t>
      </w:r>
      <w:r w:rsidRPr="005D31C8">
        <w:rPr>
          <w:sz w:val="20"/>
          <w:szCs w:val="20"/>
        </w:rPr>
        <w:t>and the</w:t>
      </w:r>
      <w:r w:rsidR="00254EEE" w:rsidRPr="005D31C8">
        <w:rPr>
          <w:sz w:val="20"/>
          <w:szCs w:val="20"/>
        </w:rPr>
        <w:t xml:space="preserve"> </w:t>
      </w:r>
      <w:r w:rsidRPr="005D31C8">
        <w:rPr>
          <w:sz w:val="20"/>
          <w:szCs w:val="20"/>
        </w:rPr>
        <w:t>next generation</w:t>
      </w:r>
      <w:r w:rsidR="00853476" w:rsidRPr="005D31C8">
        <w:rPr>
          <w:sz w:val="20"/>
          <w:szCs w:val="20"/>
        </w:rPr>
        <w:t xml:space="preserve"> </w:t>
      </w:r>
      <w:r w:rsidRPr="005D31C8">
        <w:rPr>
          <w:sz w:val="20"/>
          <w:szCs w:val="20"/>
        </w:rPr>
        <w:t>will continue with the environment eco-friendly. Training up the next generation learning more through education and resources security to keep companies an</w:t>
      </w:r>
      <w:r w:rsidR="00254EEE" w:rsidRPr="005D31C8">
        <w:rPr>
          <w:sz w:val="20"/>
          <w:szCs w:val="20"/>
        </w:rPr>
        <w:t>d</w:t>
      </w:r>
      <w:r w:rsidRPr="005D31C8">
        <w:rPr>
          <w:sz w:val="20"/>
          <w:szCs w:val="20"/>
        </w:rPr>
        <w:t xml:space="preserve"> businesses at </w:t>
      </w:r>
      <w:r w:rsidRPr="005D31C8">
        <w:rPr>
          <w:sz w:val="20"/>
          <w:szCs w:val="20"/>
        </w:rPr>
        <w:lastRenderedPageBreak/>
        <w:t xml:space="preserve">the same level. Under the umbrella of sustainability concept to advertise social sustainability but to also adopt economic and environment because they also benefit to the world. </w:t>
      </w:r>
      <w:r w:rsidRPr="005D31C8">
        <w:rPr>
          <w:sz w:val="20"/>
          <w:szCs w:val="20"/>
        </w:rPr>
        <w:t>Companies that employ a substantial number of people will invest on their well-being which is likely that it will generate economic benefits.</w:t>
      </w:r>
    </w:p>
    <w:p w14:paraId="6B5FA17A" w14:textId="27BD7003" w:rsidR="00035A7C" w:rsidRPr="005D31C8" w:rsidRDefault="00716118" w:rsidP="00EF35C6">
      <w:pPr>
        <w:rPr>
          <w:sz w:val="20"/>
          <w:szCs w:val="20"/>
        </w:rPr>
      </w:pPr>
      <w:proofErr w:type="spellStart"/>
      <w:r w:rsidRPr="005D31C8">
        <w:rPr>
          <w:sz w:val="20"/>
          <w:szCs w:val="20"/>
        </w:rPr>
        <w:t>Allen.L</w:t>
      </w:r>
      <w:proofErr w:type="spellEnd"/>
      <w:r w:rsidRPr="005D31C8">
        <w:rPr>
          <w:sz w:val="20"/>
          <w:szCs w:val="20"/>
        </w:rPr>
        <w:t>. (2021). three pillars of sustainability. [Online]. www.treehugger.com. Last Updated: 7</w:t>
      </w:r>
      <w:r w:rsidRPr="005D31C8">
        <w:rPr>
          <w:sz w:val="20"/>
          <w:szCs w:val="20"/>
          <w:vertAlign w:val="superscript"/>
        </w:rPr>
        <w:t>th</w:t>
      </w:r>
      <w:r w:rsidRPr="005D31C8">
        <w:rPr>
          <w:sz w:val="20"/>
          <w:szCs w:val="20"/>
        </w:rPr>
        <w:t xml:space="preserve"> august. Available at: www.treehugger.com/the-three-pillars-of-sustainability. [Accessed 9 October 2022].</w:t>
      </w:r>
    </w:p>
    <w:p w14:paraId="396CAF67" w14:textId="77777777" w:rsidR="005D31C8" w:rsidRDefault="005D31C8" w:rsidP="00F068A8">
      <w:pPr>
        <w:jc w:val="center"/>
        <w:sectPr w:rsidR="005D31C8" w:rsidSect="00457010">
          <w:type w:val="continuous"/>
          <w:pgSz w:w="10080" w:h="7200" w:orient="landscape" w:code="120"/>
          <w:pgMar w:top="1440" w:right="1440" w:bottom="1440" w:left="1440" w:header="708" w:footer="708" w:gutter="0"/>
          <w:cols w:num="2" w:space="708" w:equalWidth="0">
            <w:col w:w="1928" w:space="708"/>
            <w:col w:w="4564"/>
          </w:cols>
          <w:docGrid w:linePitch="360"/>
        </w:sectPr>
      </w:pPr>
    </w:p>
    <w:p w14:paraId="265C465A" w14:textId="4E73332C" w:rsidR="00F068A8" w:rsidRPr="00F068A8" w:rsidRDefault="00985795" w:rsidP="00F068A8">
      <w:pPr>
        <w:jc w:val="center"/>
      </w:pPr>
      <w:r w:rsidRPr="000C5399">
        <w:rPr>
          <w:noProof/>
          <w:sz w:val="24"/>
          <w:szCs w:val="24"/>
          <w:u w:val="single"/>
        </w:rPr>
        <w:drawing>
          <wp:anchor distT="0" distB="0" distL="114300" distR="114300" simplePos="0" relativeHeight="251656192" behindDoc="1" locked="0" layoutInCell="1" allowOverlap="1" wp14:anchorId="1805C83F" wp14:editId="0EBE6EA3">
            <wp:simplePos x="0" y="0"/>
            <wp:positionH relativeFrom="margin">
              <wp:posOffset>2499360</wp:posOffset>
            </wp:positionH>
            <wp:positionV relativeFrom="page">
              <wp:posOffset>6877685</wp:posOffset>
            </wp:positionV>
            <wp:extent cx="3063240" cy="3271520"/>
            <wp:effectExtent l="0" t="0" r="3810" b="5080"/>
            <wp:wrapSquare wrapText="bothSides"/>
            <wp:docPr id="1" name="Picture 1" descr="A colorful hot air ballo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orful hot air balloon&#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63240" cy="3271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68A8">
        <w:t>1.</w:t>
      </w:r>
    </w:p>
    <w:p w14:paraId="1F5A4BDD" w14:textId="661D163B" w:rsidR="00035A7C" w:rsidRDefault="00035A7C" w:rsidP="000E193E">
      <w:pPr>
        <w:rPr>
          <w:u w:val="single"/>
        </w:rPr>
      </w:pPr>
    </w:p>
    <w:p w14:paraId="36EB5187" w14:textId="30790F09" w:rsidR="00035A7C" w:rsidRDefault="00035A7C" w:rsidP="00035A7C">
      <w:pPr>
        <w:jc w:val="center"/>
        <w:rPr>
          <w:u w:val="single"/>
        </w:rPr>
      </w:pPr>
    </w:p>
    <w:p w14:paraId="3B947A78" w14:textId="07246412" w:rsidR="00035A7C" w:rsidRDefault="00035A7C" w:rsidP="00035A7C">
      <w:pPr>
        <w:jc w:val="center"/>
      </w:pPr>
      <w:r w:rsidRPr="00035A7C">
        <w:t>BMSP4007/C                                       Navdeep Randhawa                              Donna Fisher</w:t>
      </w:r>
    </w:p>
    <w:p w14:paraId="1A1FC269" w14:textId="4F71EEA4" w:rsidR="00035A7C" w:rsidRDefault="00035A7C" w:rsidP="00035A7C">
      <w:pPr>
        <w:jc w:val="right"/>
      </w:pPr>
    </w:p>
    <w:p w14:paraId="693A6B78" w14:textId="322448B6" w:rsidR="00035A7C" w:rsidRDefault="00035A7C" w:rsidP="00035A7C"/>
    <w:p w14:paraId="60DCE1C4" w14:textId="1C59E10E" w:rsidR="00035A7C" w:rsidRDefault="00035A7C" w:rsidP="00716118">
      <w:pPr>
        <w:rPr>
          <w:sz w:val="24"/>
          <w:szCs w:val="24"/>
          <w:u w:val="single"/>
        </w:rPr>
      </w:pPr>
      <w:r w:rsidRPr="00035A7C">
        <w:rPr>
          <w:sz w:val="24"/>
          <w:szCs w:val="24"/>
          <w:u w:val="single"/>
        </w:rPr>
        <w:t>Economy</w:t>
      </w:r>
    </w:p>
    <w:p w14:paraId="704472BD" w14:textId="343DD608" w:rsidR="00035A7C" w:rsidRDefault="006447FE" w:rsidP="00035A7C">
      <w:pPr>
        <w:rPr>
          <w:sz w:val="24"/>
          <w:szCs w:val="24"/>
        </w:rPr>
      </w:pPr>
      <w:r>
        <w:rPr>
          <w:sz w:val="24"/>
          <w:szCs w:val="24"/>
        </w:rPr>
        <w:t>the first two principles can not happen with out rethinking the economy. Issues we have is tax rising higher and dealing with finance have a massive impact on how well we can follow them. For example, Venture Capital do very well on financing big companies that focus on aiming high. To smaller companies they can aim by being more eco-friendly, that is only if the company can still get funding to support the business long enough to keep it stable.</w:t>
      </w:r>
    </w:p>
    <w:p w14:paraId="0A1228FC" w14:textId="4C28668E" w:rsidR="00716118" w:rsidRDefault="00716118" w:rsidP="00035A7C">
      <w:pPr>
        <w:rPr>
          <w:sz w:val="24"/>
          <w:szCs w:val="24"/>
        </w:rPr>
      </w:pPr>
      <w:r w:rsidRPr="00716118">
        <w:rPr>
          <w:sz w:val="24"/>
          <w:szCs w:val="24"/>
        </w:rPr>
        <w:lastRenderedPageBreak/>
        <w:t xml:space="preserve">Guion.D. (2022). three pillars of sustainability. [Online]. www.sustainabilityscot.com. Last Updated: </w:t>
      </w:r>
      <w:r w:rsidR="00F068A8" w:rsidRPr="00716118">
        <w:rPr>
          <w:sz w:val="24"/>
          <w:szCs w:val="24"/>
        </w:rPr>
        <w:t>November</w:t>
      </w:r>
      <w:r w:rsidRPr="00716118">
        <w:rPr>
          <w:sz w:val="24"/>
          <w:szCs w:val="24"/>
        </w:rPr>
        <w:t>. Available at: https://sustainabilityscot.com/the-three-pillars-of-sustainability [Accessed 9 October 2022].</w:t>
      </w:r>
    </w:p>
    <w:p w14:paraId="44F32A41" w14:textId="3FA8E331" w:rsidR="00F068A8" w:rsidRDefault="00F068A8" w:rsidP="00035A7C">
      <w:pPr>
        <w:rPr>
          <w:sz w:val="24"/>
          <w:szCs w:val="24"/>
        </w:rPr>
      </w:pPr>
    </w:p>
    <w:p w14:paraId="4D20B800" w14:textId="7B3FB2BC" w:rsidR="00F068A8" w:rsidRDefault="00F068A8" w:rsidP="00035A7C">
      <w:pPr>
        <w:rPr>
          <w:sz w:val="24"/>
          <w:szCs w:val="24"/>
        </w:rPr>
      </w:pPr>
    </w:p>
    <w:p w14:paraId="55B8D539" w14:textId="2ED8E086" w:rsidR="00F068A8" w:rsidRDefault="00F068A8" w:rsidP="00035A7C">
      <w:pPr>
        <w:rPr>
          <w:sz w:val="24"/>
          <w:szCs w:val="24"/>
        </w:rPr>
      </w:pPr>
    </w:p>
    <w:p w14:paraId="512A2EF9" w14:textId="5A58EC6F" w:rsidR="00F068A8" w:rsidRDefault="00F068A8" w:rsidP="00035A7C">
      <w:pPr>
        <w:rPr>
          <w:sz w:val="24"/>
          <w:szCs w:val="24"/>
        </w:rPr>
      </w:pPr>
    </w:p>
    <w:p w14:paraId="20734055" w14:textId="0077C6D6" w:rsidR="00F068A8" w:rsidRDefault="00F068A8" w:rsidP="00035A7C">
      <w:pPr>
        <w:rPr>
          <w:sz w:val="24"/>
          <w:szCs w:val="24"/>
        </w:rPr>
      </w:pPr>
    </w:p>
    <w:p w14:paraId="0E13BDF0" w14:textId="266A4A86" w:rsidR="00F068A8" w:rsidRDefault="00F068A8" w:rsidP="00035A7C">
      <w:pPr>
        <w:rPr>
          <w:sz w:val="24"/>
          <w:szCs w:val="24"/>
        </w:rPr>
      </w:pPr>
    </w:p>
    <w:p w14:paraId="7929AF03" w14:textId="77777777" w:rsidR="00C216F5" w:rsidRPr="00C216F5" w:rsidRDefault="00C216F5" w:rsidP="00C216F5">
      <w:pPr>
        <w:rPr>
          <w:sz w:val="24"/>
          <w:szCs w:val="24"/>
        </w:rPr>
      </w:pPr>
      <w:r w:rsidRPr="00C216F5">
        <w:rPr>
          <w:sz w:val="24"/>
          <w:szCs w:val="24"/>
        </w:rPr>
        <w:lastRenderedPageBreak/>
        <w:t>References:</w:t>
      </w:r>
    </w:p>
    <w:p w14:paraId="4F2BF73B" w14:textId="77777777" w:rsidR="00C216F5" w:rsidRPr="00C216F5" w:rsidRDefault="00C216F5" w:rsidP="00C216F5">
      <w:pPr>
        <w:rPr>
          <w:sz w:val="24"/>
          <w:szCs w:val="24"/>
        </w:rPr>
      </w:pPr>
      <w:proofErr w:type="spellStart"/>
      <w:r w:rsidRPr="00C216F5">
        <w:rPr>
          <w:sz w:val="24"/>
          <w:szCs w:val="24"/>
        </w:rPr>
        <w:t>Allen.L</w:t>
      </w:r>
      <w:proofErr w:type="spellEnd"/>
      <w:r w:rsidRPr="00C216F5">
        <w:rPr>
          <w:sz w:val="24"/>
          <w:szCs w:val="24"/>
        </w:rPr>
        <w:t>. (2021). three pillars of sustainability. [Online]. www.treehugger.com. Last Updated: 7th august. Available at: www.treehugger.com/the-three-pillars-of-sustainability. [Accessed 9 October 2022].</w:t>
      </w:r>
    </w:p>
    <w:p w14:paraId="64B8770F" w14:textId="77777777" w:rsidR="00C216F5" w:rsidRPr="00C216F5" w:rsidRDefault="00C216F5" w:rsidP="00C216F5">
      <w:pPr>
        <w:rPr>
          <w:sz w:val="24"/>
          <w:szCs w:val="24"/>
        </w:rPr>
      </w:pPr>
      <w:r w:rsidRPr="00C216F5">
        <w:rPr>
          <w:sz w:val="24"/>
          <w:szCs w:val="24"/>
        </w:rPr>
        <w:t>Beattie, A. (2021). three pillars off sustainability. [Online]. www.investtopedia.com. Last Updated: 29 June. Available at: www.investopedia.com/three-pillars-of-sustainability-environment. [Accessed 9 October 2022].</w:t>
      </w:r>
    </w:p>
    <w:p w14:paraId="13BC787B" w14:textId="77777777" w:rsidR="00C216F5" w:rsidRPr="00C216F5" w:rsidRDefault="00C216F5" w:rsidP="00C216F5">
      <w:pPr>
        <w:rPr>
          <w:sz w:val="24"/>
          <w:szCs w:val="24"/>
        </w:rPr>
      </w:pPr>
      <w:proofErr w:type="spellStart"/>
      <w:r w:rsidRPr="00C216F5">
        <w:rPr>
          <w:sz w:val="24"/>
          <w:szCs w:val="24"/>
        </w:rPr>
        <w:t>Guion.D</w:t>
      </w:r>
      <w:proofErr w:type="spellEnd"/>
      <w:r w:rsidRPr="00C216F5">
        <w:rPr>
          <w:sz w:val="24"/>
          <w:szCs w:val="24"/>
        </w:rPr>
        <w:t xml:space="preserve">. (2022). three pillars of sustainability. [Online]. www.sustainabilityscot.com. Last Updated: November. Available at: </w:t>
      </w:r>
      <w:r w:rsidRPr="00C216F5">
        <w:rPr>
          <w:sz w:val="24"/>
          <w:szCs w:val="24"/>
        </w:rPr>
        <w:lastRenderedPageBreak/>
        <w:t>https://sustainabilityscot.com/the-three-pillars-of-sustainability [Accessed 9 October 2022].</w:t>
      </w:r>
    </w:p>
    <w:p w14:paraId="56B9CDB5" w14:textId="4066CE17" w:rsidR="00F068A8" w:rsidRDefault="00C216F5" w:rsidP="00C216F5">
      <w:pPr>
        <w:rPr>
          <w:sz w:val="24"/>
          <w:szCs w:val="24"/>
        </w:rPr>
      </w:pPr>
      <w:r w:rsidRPr="00C216F5">
        <w:rPr>
          <w:sz w:val="24"/>
          <w:szCs w:val="24"/>
        </w:rPr>
        <w:t>Veronka843. (2019). image. [Online]. www.dreamtime.com. Available at: https//: www.dreamtime.com/colourful-unbrella-icon-cartoon-vector-ullustration-image140684273 [Accessed 9 October 2022]. (all images are the same copy and paste)</w:t>
      </w:r>
    </w:p>
    <w:p w14:paraId="2195F370" w14:textId="10A8E688" w:rsidR="00F068A8" w:rsidRDefault="00F068A8" w:rsidP="00035A7C">
      <w:pPr>
        <w:rPr>
          <w:sz w:val="24"/>
          <w:szCs w:val="24"/>
        </w:rPr>
      </w:pPr>
    </w:p>
    <w:p w14:paraId="3AA0B6E3" w14:textId="4295073E" w:rsidR="00F068A8" w:rsidRDefault="00F068A8" w:rsidP="00035A7C">
      <w:pPr>
        <w:rPr>
          <w:sz w:val="24"/>
          <w:szCs w:val="24"/>
        </w:rPr>
      </w:pPr>
    </w:p>
    <w:p w14:paraId="6A43BB20" w14:textId="436EA027" w:rsidR="00F068A8" w:rsidRDefault="00F068A8" w:rsidP="00035A7C">
      <w:pPr>
        <w:rPr>
          <w:sz w:val="24"/>
          <w:szCs w:val="24"/>
        </w:rPr>
      </w:pPr>
    </w:p>
    <w:p w14:paraId="0602D6BB" w14:textId="35F48040" w:rsidR="00F068A8" w:rsidRDefault="00F068A8" w:rsidP="00035A7C">
      <w:pPr>
        <w:rPr>
          <w:sz w:val="24"/>
          <w:szCs w:val="24"/>
        </w:rPr>
      </w:pPr>
    </w:p>
    <w:p w14:paraId="7FE8F98D" w14:textId="27BAA26A" w:rsidR="00F068A8" w:rsidRDefault="00F068A8" w:rsidP="00035A7C">
      <w:pPr>
        <w:rPr>
          <w:sz w:val="24"/>
          <w:szCs w:val="24"/>
        </w:rPr>
      </w:pPr>
    </w:p>
    <w:p w14:paraId="3DF590A7" w14:textId="10BB2FD6" w:rsidR="00F068A8" w:rsidRDefault="00F068A8" w:rsidP="00035A7C">
      <w:pPr>
        <w:rPr>
          <w:sz w:val="24"/>
          <w:szCs w:val="24"/>
        </w:rPr>
      </w:pPr>
    </w:p>
    <w:p w14:paraId="7826DE0F" w14:textId="0621E3EF" w:rsidR="00F068A8" w:rsidRDefault="00F068A8" w:rsidP="00035A7C">
      <w:pPr>
        <w:rPr>
          <w:sz w:val="24"/>
          <w:szCs w:val="24"/>
        </w:rPr>
      </w:pPr>
    </w:p>
    <w:p w14:paraId="4ACE32EC" w14:textId="77777777" w:rsidR="00F068A8" w:rsidRDefault="00F068A8" w:rsidP="00035A7C">
      <w:pPr>
        <w:rPr>
          <w:sz w:val="24"/>
          <w:szCs w:val="24"/>
        </w:rPr>
      </w:pPr>
      <w:r>
        <w:rPr>
          <w:sz w:val="24"/>
          <w:szCs w:val="24"/>
        </w:rPr>
        <w:t xml:space="preserve">                                                                       </w:t>
      </w:r>
    </w:p>
    <w:p w14:paraId="69E7C754" w14:textId="77777777" w:rsidR="00F068A8" w:rsidRDefault="00F068A8" w:rsidP="00035A7C">
      <w:pPr>
        <w:rPr>
          <w:sz w:val="24"/>
          <w:szCs w:val="24"/>
        </w:rPr>
      </w:pPr>
    </w:p>
    <w:p w14:paraId="6CB631C2" w14:textId="60CCDC4B" w:rsidR="00F068A8" w:rsidRPr="006447FE" w:rsidRDefault="00F068A8" w:rsidP="00035A7C">
      <w:pPr>
        <w:rPr>
          <w:sz w:val="24"/>
          <w:szCs w:val="24"/>
        </w:rPr>
      </w:pPr>
      <w:r>
        <w:rPr>
          <w:sz w:val="24"/>
          <w:szCs w:val="24"/>
        </w:rPr>
        <w:t xml:space="preserve">                                                                            2.</w:t>
      </w:r>
    </w:p>
    <w:sectPr w:rsidR="00F068A8" w:rsidRPr="006447FE" w:rsidSect="000514D4">
      <w:type w:val="continuous"/>
      <w:pgSz w:w="10080" w:h="7200" w:orient="landscape" w:code="12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3E49A" w14:textId="77777777" w:rsidR="00991F58" w:rsidRDefault="00991F58" w:rsidP="00FA7C6D">
      <w:pPr>
        <w:spacing w:after="0" w:line="240" w:lineRule="auto"/>
      </w:pPr>
      <w:r>
        <w:separator/>
      </w:r>
    </w:p>
  </w:endnote>
  <w:endnote w:type="continuationSeparator" w:id="0">
    <w:p w14:paraId="7759E8A6" w14:textId="77777777" w:rsidR="00991F58" w:rsidRDefault="00991F58" w:rsidP="00FA7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F309F" w14:textId="77777777" w:rsidR="00991F58" w:rsidRDefault="00991F58" w:rsidP="00FA7C6D">
      <w:pPr>
        <w:spacing w:after="0" w:line="240" w:lineRule="auto"/>
      </w:pPr>
      <w:r>
        <w:separator/>
      </w:r>
    </w:p>
  </w:footnote>
  <w:footnote w:type="continuationSeparator" w:id="0">
    <w:p w14:paraId="7BB355BA" w14:textId="77777777" w:rsidR="00991F58" w:rsidRDefault="00991F58" w:rsidP="00FA7C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11ED4"/>
    <w:multiLevelType w:val="hybridMultilevel"/>
    <w:tmpl w:val="B7D27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DB02F8"/>
    <w:multiLevelType w:val="hybridMultilevel"/>
    <w:tmpl w:val="1FDA3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0077314">
    <w:abstractNumId w:val="0"/>
  </w:num>
  <w:num w:numId="2" w16cid:durableId="1933313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4D0"/>
    <w:rsid w:val="000031B7"/>
    <w:rsid w:val="00025136"/>
    <w:rsid w:val="00035A7C"/>
    <w:rsid w:val="000514D4"/>
    <w:rsid w:val="00054DF8"/>
    <w:rsid w:val="00090C8D"/>
    <w:rsid w:val="000C5399"/>
    <w:rsid w:val="000E00AD"/>
    <w:rsid w:val="000E193E"/>
    <w:rsid w:val="00157CBA"/>
    <w:rsid w:val="001619F6"/>
    <w:rsid w:val="0025239A"/>
    <w:rsid w:val="00254EEE"/>
    <w:rsid w:val="002800F6"/>
    <w:rsid w:val="003425C2"/>
    <w:rsid w:val="003B30BE"/>
    <w:rsid w:val="00407065"/>
    <w:rsid w:val="00453296"/>
    <w:rsid w:val="00457010"/>
    <w:rsid w:val="00477DC2"/>
    <w:rsid w:val="004C29AA"/>
    <w:rsid w:val="004C3887"/>
    <w:rsid w:val="004C6712"/>
    <w:rsid w:val="004E66B2"/>
    <w:rsid w:val="00570977"/>
    <w:rsid w:val="0057142B"/>
    <w:rsid w:val="005D31C8"/>
    <w:rsid w:val="00610A77"/>
    <w:rsid w:val="006447FE"/>
    <w:rsid w:val="006F343C"/>
    <w:rsid w:val="006F6DFF"/>
    <w:rsid w:val="007140A4"/>
    <w:rsid w:val="00716118"/>
    <w:rsid w:val="00781234"/>
    <w:rsid w:val="00791E4A"/>
    <w:rsid w:val="007B7901"/>
    <w:rsid w:val="00822D4E"/>
    <w:rsid w:val="00852F97"/>
    <w:rsid w:val="00853476"/>
    <w:rsid w:val="008773C5"/>
    <w:rsid w:val="0089568D"/>
    <w:rsid w:val="008A3569"/>
    <w:rsid w:val="00985795"/>
    <w:rsid w:val="00991F58"/>
    <w:rsid w:val="009C0449"/>
    <w:rsid w:val="00A13A9F"/>
    <w:rsid w:val="00A471CF"/>
    <w:rsid w:val="00A61E07"/>
    <w:rsid w:val="00A73533"/>
    <w:rsid w:val="00AB47C3"/>
    <w:rsid w:val="00AC1139"/>
    <w:rsid w:val="00AF55AB"/>
    <w:rsid w:val="00B4775A"/>
    <w:rsid w:val="00B47B4C"/>
    <w:rsid w:val="00B90C20"/>
    <w:rsid w:val="00BA5E3C"/>
    <w:rsid w:val="00BA7BBB"/>
    <w:rsid w:val="00BC0855"/>
    <w:rsid w:val="00BE5550"/>
    <w:rsid w:val="00C216F5"/>
    <w:rsid w:val="00CC4906"/>
    <w:rsid w:val="00D216A7"/>
    <w:rsid w:val="00D36C3D"/>
    <w:rsid w:val="00DA28FD"/>
    <w:rsid w:val="00E04CE0"/>
    <w:rsid w:val="00E64B95"/>
    <w:rsid w:val="00E97726"/>
    <w:rsid w:val="00EC04D0"/>
    <w:rsid w:val="00ED639C"/>
    <w:rsid w:val="00ED776B"/>
    <w:rsid w:val="00EE023B"/>
    <w:rsid w:val="00EF35C6"/>
    <w:rsid w:val="00F068A8"/>
    <w:rsid w:val="00FA7C6D"/>
    <w:rsid w:val="00FB4B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0F0EA"/>
  <w15:chartTrackingRefBased/>
  <w15:docId w15:val="{D90B6ACF-51CF-47E4-AAFF-B98BC48DD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E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35C6"/>
    <w:pPr>
      <w:ind w:left="720"/>
      <w:contextualSpacing/>
    </w:pPr>
  </w:style>
  <w:style w:type="character" w:customStyle="1" w:styleId="Heading1Char">
    <w:name w:val="Heading 1 Char"/>
    <w:basedOn w:val="DefaultParagraphFont"/>
    <w:link w:val="Heading1"/>
    <w:uiPriority w:val="9"/>
    <w:rsid w:val="00791E4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A7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C6D"/>
  </w:style>
  <w:style w:type="paragraph" w:styleId="Footer">
    <w:name w:val="footer"/>
    <w:basedOn w:val="Normal"/>
    <w:link w:val="FooterChar"/>
    <w:uiPriority w:val="99"/>
    <w:unhideWhenUsed/>
    <w:rsid w:val="00FA7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C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561</Words>
  <Characters>3201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ward</dc:creator>
  <cp:keywords/>
  <dc:description/>
  <cp:lastModifiedBy>natasha ward</cp:lastModifiedBy>
  <cp:revision>3</cp:revision>
  <dcterms:created xsi:type="dcterms:W3CDTF">2022-10-10T13:53:00Z</dcterms:created>
  <dcterms:modified xsi:type="dcterms:W3CDTF">2022-10-10T15:44:00Z</dcterms:modified>
</cp:coreProperties>
</file>